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CAF" w:rsidRPr="00254EBB" w:rsidRDefault="00D65CAF" w:rsidP="00D65CAF">
      <w:pPr>
        <w:spacing w:after="0" w:line="240" w:lineRule="auto"/>
        <w:jc w:val="center"/>
        <w:rPr>
          <w:rFonts w:ascii="Times New Roman" w:hAnsi="Times New Roman"/>
          <w:b/>
          <w:bCs/>
          <w:sz w:val="32"/>
          <w:szCs w:val="32"/>
        </w:rPr>
      </w:pPr>
      <w:bookmarkStart w:id="0" w:name="_GoBack"/>
      <w:bookmarkEnd w:id="0"/>
      <w:r w:rsidRPr="00254EBB">
        <w:rPr>
          <w:rFonts w:ascii="Times New Roman" w:hAnsi="Times New Roman"/>
          <w:b/>
          <w:bCs/>
          <w:sz w:val="32"/>
          <w:szCs w:val="32"/>
        </w:rPr>
        <w:t>Manufactured Food Regulatory Program Standards</w:t>
      </w:r>
    </w:p>
    <w:p w:rsidR="00D65CAF" w:rsidRPr="00254EBB" w:rsidRDefault="00D65CAF" w:rsidP="00D65CAF">
      <w:pPr>
        <w:spacing w:after="0" w:line="240" w:lineRule="auto"/>
        <w:jc w:val="center"/>
        <w:rPr>
          <w:rFonts w:ascii="Times New Roman" w:hAnsi="Times New Roman"/>
          <w:b/>
          <w:bCs/>
          <w:sz w:val="32"/>
          <w:szCs w:val="32"/>
        </w:rPr>
      </w:pPr>
    </w:p>
    <w:p w:rsidR="00D65CAF" w:rsidRPr="00254EBB" w:rsidRDefault="00D65CAF" w:rsidP="00D65CAF">
      <w:pPr>
        <w:spacing w:after="0" w:line="240" w:lineRule="auto"/>
        <w:jc w:val="center"/>
        <w:rPr>
          <w:rFonts w:ascii="Times New Roman" w:hAnsi="Times New Roman"/>
          <w:b/>
          <w:bCs/>
          <w:sz w:val="32"/>
          <w:szCs w:val="32"/>
        </w:rPr>
      </w:pPr>
      <w:r w:rsidRPr="00254EBB">
        <w:rPr>
          <w:rFonts w:ascii="Times New Roman" w:hAnsi="Times New Roman"/>
          <w:b/>
          <w:bCs/>
          <w:sz w:val="32"/>
          <w:szCs w:val="32"/>
        </w:rPr>
        <w:t>September 2016</w:t>
      </w:r>
    </w:p>
    <w:p w:rsidR="00D65CAF" w:rsidRPr="00254EBB" w:rsidRDefault="00D65CAF" w:rsidP="00D65CAF">
      <w:pPr>
        <w:spacing w:after="0" w:line="240" w:lineRule="auto"/>
        <w:jc w:val="center"/>
        <w:rPr>
          <w:rFonts w:ascii="Times New Roman" w:hAnsi="Times New Roman"/>
          <w:b/>
          <w:bCs/>
          <w:sz w:val="24"/>
          <w:szCs w:val="24"/>
        </w:rPr>
      </w:pPr>
    </w:p>
    <w:p w:rsidR="00D65CAF" w:rsidRPr="00254EBB" w:rsidRDefault="00D65CAF" w:rsidP="00D65CAF">
      <w:pPr>
        <w:spacing w:after="0" w:line="240" w:lineRule="auto"/>
        <w:jc w:val="center"/>
        <w:rPr>
          <w:rFonts w:ascii="Times New Roman" w:hAnsi="Times New Roman"/>
          <w:b/>
          <w:bCs/>
          <w:sz w:val="24"/>
          <w:szCs w:val="24"/>
        </w:rPr>
      </w:pPr>
    </w:p>
    <w:p w:rsidR="00D65CAF" w:rsidRPr="00254EBB" w:rsidRDefault="00D65CAF" w:rsidP="00D65CAF">
      <w:pPr>
        <w:spacing w:after="0" w:line="240" w:lineRule="auto"/>
        <w:jc w:val="center"/>
        <w:rPr>
          <w:rFonts w:ascii="Times New Roman" w:hAnsi="Times New Roman"/>
          <w:b/>
          <w:bCs/>
          <w:sz w:val="24"/>
          <w:szCs w:val="24"/>
        </w:rPr>
      </w:pPr>
      <w:r w:rsidRPr="00254EBB">
        <w:rPr>
          <w:rFonts w:ascii="Times New Roman" w:hAnsi="Times New Roman"/>
          <w:noProof/>
        </w:rPr>
        <w:drawing>
          <wp:inline distT="0" distB="0" distL="0" distR="0" wp14:anchorId="007EF120" wp14:editId="20F51B04">
            <wp:extent cx="2410460" cy="2374900"/>
            <wp:effectExtent l="0" t="0" r="8890" b="6350"/>
            <wp:docPr id="4" name="Picture 4" descr="MFR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FRPS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10460" cy="2374900"/>
                    </a:xfrm>
                    <a:prstGeom prst="rect">
                      <a:avLst/>
                    </a:prstGeom>
                    <a:noFill/>
                    <a:ln>
                      <a:noFill/>
                    </a:ln>
                  </pic:spPr>
                </pic:pic>
              </a:graphicData>
            </a:graphic>
          </wp:inline>
        </w:drawing>
      </w:r>
    </w:p>
    <w:p w:rsidR="00D65CAF" w:rsidRPr="00254EBB" w:rsidRDefault="00D65CAF" w:rsidP="00D65CAF">
      <w:pPr>
        <w:spacing w:after="0" w:line="240" w:lineRule="auto"/>
        <w:jc w:val="center"/>
        <w:rPr>
          <w:rFonts w:ascii="Times New Roman" w:hAnsi="Times New Roman"/>
          <w:b/>
          <w:bCs/>
          <w:sz w:val="24"/>
          <w:szCs w:val="24"/>
        </w:rPr>
      </w:pPr>
    </w:p>
    <w:p w:rsidR="00D65CAF" w:rsidRPr="00254EBB" w:rsidRDefault="00D65CAF" w:rsidP="00D65CAF">
      <w:pPr>
        <w:spacing w:after="0" w:line="240" w:lineRule="auto"/>
        <w:jc w:val="center"/>
        <w:rPr>
          <w:rFonts w:ascii="Times New Roman" w:hAnsi="Times New Roman"/>
          <w:b/>
          <w:bCs/>
          <w:sz w:val="24"/>
          <w:szCs w:val="24"/>
        </w:rPr>
      </w:pPr>
      <w:r w:rsidRPr="00254EBB">
        <w:rPr>
          <w:rFonts w:ascii="Times New Roman" w:hAnsi="Times New Roman"/>
          <w:b/>
          <w:bCs/>
          <w:sz w:val="24"/>
          <w:szCs w:val="24"/>
        </w:rPr>
        <w:t>The collection of information has been approved by the Office of Management and Budget (OMB) under the Paperwork Reduction Act of 1995 and has been assigned OMB control number 0910-0601</w:t>
      </w:r>
    </w:p>
    <w:p w:rsidR="00D65CAF" w:rsidRPr="00254EBB" w:rsidRDefault="00D65CAF" w:rsidP="00D65CAF">
      <w:pPr>
        <w:spacing w:after="0" w:line="240" w:lineRule="auto"/>
        <w:jc w:val="center"/>
        <w:rPr>
          <w:rFonts w:ascii="Times New Roman" w:hAnsi="Times New Roman"/>
          <w:b/>
          <w:bCs/>
          <w:sz w:val="24"/>
          <w:szCs w:val="24"/>
        </w:rPr>
      </w:pPr>
    </w:p>
    <w:p w:rsidR="00D65CAF" w:rsidRPr="00254EBB" w:rsidRDefault="00D65CAF" w:rsidP="00D65CAF">
      <w:pPr>
        <w:spacing w:after="0" w:line="240" w:lineRule="auto"/>
        <w:jc w:val="center"/>
        <w:rPr>
          <w:rFonts w:ascii="Times New Roman" w:hAnsi="Times New Roman"/>
          <w:b/>
          <w:bCs/>
          <w:sz w:val="24"/>
          <w:szCs w:val="24"/>
        </w:rPr>
      </w:pPr>
      <w:r w:rsidRPr="00254EBB">
        <w:rPr>
          <w:rFonts w:ascii="Times New Roman" w:hAnsi="Times New Roman"/>
          <w:b/>
          <w:bCs/>
          <w:sz w:val="24"/>
          <w:szCs w:val="24"/>
        </w:rPr>
        <w:t>To request a copy of the standards go to:</w:t>
      </w:r>
    </w:p>
    <w:p w:rsidR="00D65CAF" w:rsidRPr="00254EBB" w:rsidRDefault="009A7461" w:rsidP="00D65CAF">
      <w:pPr>
        <w:spacing w:after="0" w:line="240" w:lineRule="auto"/>
        <w:jc w:val="center"/>
        <w:rPr>
          <w:rFonts w:ascii="Times New Roman" w:hAnsi="Times New Roman"/>
          <w:b/>
          <w:bCs/>
          <w:sz w:val="24"/>
          <w:szCs w:val="24"/>
        </w:rPr>
      </w:pPr>
      <w:hyperlink r:id="rId10" w:history="1">
        <w:r w:rsidR="00D65CAF" w:rsidRPr="00254EBB">
          <w:rPr>
            <w:rStyle w:val="Hyperlink"/>
            <w:rFonts w:ascii="Times New Roman" w:hAnsi="Times New Roman"/>
            <w:b/>
            <w:bCs/>
            <w:sz w:val="24"/>
            <w:szCs w:val="24"/>
          </w:rPr>
          <w:t>http://fda.gov/ora/fed_state/default.htm</w:t>
        </w:r>
      </w:hyperlink>
      <w:r w:rsidR="00D65CAF" w:rsidRPr="00254EBB">
        <w:rPr>
          <w:rFonts w:ascii="Times New Roman" w:hAnsi="Times New Roman"/>
          <w:b/>
          <w:bCs/>
          <w:sz w:val="24"/>
          <w:szCs w:val="24"/>
        </w:rPr>
        <w:t xml:space="preserve"> </w:t>
      </w:r>
    </w:p>
    <w:p w:rsidR="00D65CAF" w:rsidRPr="00254EBB" w:rsidRDefault="00D65CAF" w:rsidP="00D65CAF">
      <w:pPr>
        <w:spacing w:after="0" w:line="240" w:lineRule="auto"/>
        <w:jc w:val="center"/>
        <w:rPr>
          <w:rFonts w:ascii="Times New Roman" w:hAnsi="Times New Roman"/>
          <w:b/>
          <w:bCs/>
          <w:sz w:val="24"/>
          <w:szCs w:val="24"/>
        </w:rPr>
      </w:pPr>
    </w:p>
    <w:p w:rsidR="00D65CAF" w:rsidRPr="00254EBB" w:rsidRDefault="00D65CAF" w:rsidP="00D65CAF">
      <w:pPr>
        <w:spacing w:after="0" w:line="240" w:lineRule="auto"/>
        <w:jc w:val="center"/>
        <w:rPr>
          <w:rFonts w:ascii="Times New Roman" w:hAnsi="Times New Roman"/>
          <w:b/>
          <w:bCs/>
          <w:sz w:val="24"/>
          <w:szCs w:val="24"/>
        </w:rPr>
      </w:pPr>
    </w:p>
    <w:p w:rsidR="00D65CAF" w:rsidRPr="00254EBB" w:rsidRDefault="00D65CAF" w:rsidP="00D65CAF">
      <w:pPr>
        <w:spacing w:after="0" w:line="240" w:lineRule="auto"/>
        <w:jc w:val="center"/>
        <w:rPr>
          <w:rFonts w:ascii="Times New Roman" w:hAnsi="Times New Roman"/>
          <w:b/>
          <w:bCs/>
          <w:sz w:val="24"/>
          <w:szCs w:val="24"/>
        </w:rPr>
      </w:pPr>
      <w:r w:rsidRPr="00254EBB">
        <w:rPr>
          <w:rFonts w:ascii="Times New Roman" w:hAnsi="Times New Roman"/>
          <w:b/>
          <w:bCs/>
          <w:sz w:val="24"/>
          <w:szCs w:val="24"/>
        </w:rPr>
        <w:t>U.S. Department of Health and Human Services</w:t>
      </w:r>
    </w:p>
    <w:p w:rsidR="00D65CAF" w:rsidRPr="00254EBB" w:rsidRDefault="00D65CAF" w:rsidP="00D65CAF">
      <w:pPr>
        <w:spacing w:after="0" w:line="240" w:lineRule="auto"/>
        <w:jc w:val="center"/>
        <w:rPr>
          <w:rFonts w:ascii="Times New Roman" w:hAnsi="Times New Roman"/>
          <w:b/>
          <w:bCs/>
          <w:sz w:val="24"/>
          <w:szCs w:val="24"/>
        </w:rPr>
      </w:pPr>
      <w:r w:rsidRPr="00254EBB">
        <w:rPr>
          <w:rFonts w:ascii="Times New Roman" w:hAnsi="Times New Roman"/>
          <w:b/>
          <w:bCs/>
          <w:sz w:val="24"/>
          <w:szCs w:val="24"/>
        </w:rPr>
        <w:t>Food and Drug Administration</w:t>
      </w:r>
    </w:p>
    <w:p w:rsidR="00D65CAF" w:rsidRPr="00254EBB" w:rsidRDefault="00D65CAF" w:rsidP="00D65CAF">
      <w:pPr>
        <w:spacing w:after="0" w:line="240" w:lineRule="auto"/>
        <w:jc w:val="center"/>
        <w:rPr>
          <w:rFonts w:ascii="Times New Roman" w:hAnsi="Times New Roman"/>
          <w:b/>
          <w:bCs/>
          <w:sz w:val="24"/>
          <w:szCs w:val="24"/>
        </w:rPr>
      </w:pPr>
      <w:r w:rsidRPr="00254EBB">
        <w:rPr>
          <w:rFonts w:ascii="Times New Roman" w:hAnsi="Times New Roman"/>
          <w:b/>
          <w:bCs/>
          <w:sz w:val="24"/>
          <w:szCs w:val="24"/>
        </w:rPr>
        <w:t>Office of Regulatory Affairs</w:t>
      </w:r>
    </w:p>
    <w:p w:rsidR="00D65CAF" w:rsidRPr="00254EBB" w:rsidRDefault="00D65CAF" w:rsidP="00D65CAF">
      <w:pPr>
        <w:spacing w:after="0" w:line="240" w:lineRule="auto"/>
        <w:jc w:val="center"/>
        <w:rPr>
          <w:rFonts w:ascii="Times New Roman" w:hAnsi="Times New Roman"/>
          <w:b/>
          <w:bCs/>
          <w:sz w:val="24"/>
          <w:szCs w:val="24"/>
        </w:rPr>
      </w:pPr>
    </w:p>
    <w:p w:rsidR="00D65CAF" w:rsidRPr="00254EBB" w:rsidRDefault="00D65CAF" w:rsidP="00D65CAF">
      <w:pPr>
        <w:spacing w:after="0" w:line="240" w:lineRule="auto"/>
        <w:jc w:val="center"/>
        <w:rPr>
          <w:rFonts w:ascii="Times New Roman" w:hAnsi="Times New Roman"/>
          <w:b/>
          <w:bCs/>
          <w:sz w:val="24"/>
          <w:szCs w:val="24"/>
        </w:rPr>
      </w:pPr>
      <w:r w:rsidRPr="00254EBB">
        <w:rPr>
          <w:rFonts w:ascii="Times New Roman" w:hAnsi="Times New Roman"/>
          <w:b/>
          <w:bCs/>
          <w:sz w:val="24"/>
          <w:szCs w:val="24"/>
        </w:rPr>
        <w:t>OMB Control No. 0910-0601</w:t>
      </w:r>
    </w:p>
    <w:p w:rsidR="00D65CAF" w:rsidRPr="00254EBB" w:rsidRDefault="00D65CAF" w:rsidP="00D65CAF">
      <w:pPr>
        <w:spacing w:after="0" w:line="240" w:lineRule="auto"/>
        <w:jc w:val="center"/>
        <w:rPr>
          <w:rFonts w:ascii="Times New Roman" w:hAnsi="Times New Roman"/>
          <w:b/>
          <w:bCs/>
          <w:sz w:val="24"/>
          <w:szCs w:val="24"/>
        </w:rPr>
      </w:pPr>
      <w:r w:rsidRPr="00254EBB">
        <w:rPr>
          <w:rFonts w:ascii="Times New Roman" w:hAnsi="Times New Roman"/>
          <w:b/>
          <w:bCs/>
          <w:sz w:val="24"/>
          <w:szCs w:val="24"/>
        </w:rPr>
        <w:t>Expiration Date: 09-30-2019</w:t>
      </w:r>
    </w:p>
    <w:p w:rsidR="000872AE" w:rsidRPr="00254EBB" w:rsidRDefault="005D53EE">
      <w:pPr>
        <w:spacing w:after="0" w:line="240" w:lineRule="auto"/>
        <w:rPr>
          <w:rFonts w:ascii="Times New Roman" w:hAnsi="Times New Roman"/>
          <w:b/>
          <w:bCs/>
          <w:sz w:val="24"/>
          <w:szCs w:val="24"/>
        </w:rPr>
      </w:pPr>
      <w:r w:rsidRPr="00254EBB">
        <w:rPr>
          <w:rFonts w:ascii="Times New Roman" w:hAnsi="Times New Roman"/>
          <w:b/>
          <w:bCs/>
          <w:sz w:val="24"/>
          <w:szCs w:val="24"/>
        </w:rPr>
        <w:br w:type="page"/>
      </w:r>
    </w:p>
    <w:p w:rsidR="000872AE" w:rsidRPr="00C636FC" w:rsidRDefault="000872AE" w:rsidP="00424D69">
      <w:pPr>
        <w:pStyle w:val="TOC1"/>
      </w:pPr>
      <w:r w:rsidRPr="00C636FC">
        <w:lastRenderedPageBreak/>
        <w:t>Table of Contents</w:t>
      </w:r>
    </w:p>
    <w:p w:rsidR="00C636FC" w:rsidRPr="00C636FC" w:rsidRDefault="00C54F20" w:rsidP="00424D69">
      <w:pPr>
        <w:pStyle w:val="TOC1"/>
        <w:spacing w:before="0" w:after="0"/>
        <w:rPr>
          <w:rFonts w:asciiTheme="minorHAnsi" w:eastAsiaTheme="minorEastAsia" w:hAnsiTheme="minorHAnsi" w:cstheme="minorBidi"/>
          <w:noProof/>
          <w:sz w:val="22"/>
          <w:szCs w:val="22"/>
        </w:rPr>
      </w:pPr>
      <w:r>
        <w:fldChar w:fldCharType="begin"/>
      </w:r>
      <w:r>
        <w:instrText xml:space="preserve"> TOC \o "1-1" \h \z \u </w:instrText>
      </w:r>
      <w:r>
        <w:fldChar w:fldCharType="separate"/>
      </w:r>
      <w:hyperlink w:anchor="_Toc438623103" w:history="1">
        <w:r w:rsidR="00C636FC" w:rsidRPr="00C636FC">
          <w:rPr>
            <w:rStyle w:val="Hyperlink"/>
            <w:b w:val="0"/>
            <w:caps w:val="0"/>
            <w:noProof/>
          </w:rPr>
          <w:t>Introduction</w:t>
        </w:r>
        <w:r w:rsidR="00C636FC" w:rsidRPr="00C636FC">
          <w:rPr>
            <w:noProof/>
            <w:webHidden/>
          </w:rPr>
          <w:tab/>
        </w:r>
        <w:r w:rsidR="00C636FC" w:rsidRPr="00C636FC">
          <w:rPr>
            <w:noProof/>
            <w:webHidden/>
          </w:rPr>
          <w:fldChar w:fldCharType="begin"/>
        </w:r>
        <w:r w:rsidR="00C636FC" w:rsidRPr="00C636FC">
          <w:rPr>
            <w:noProof/>
            <w:webHidden/>
          </w:rPr>
          <w:instrText xml:space="preserve"> PAGEREF _Toc438623103 \h </w:instrText>
        </w:r>
        <w:r w:rsidR="00C636FC" w:rsidRPr="00C636FC">
          <w:rPr>
            <w:noProof/>
            <w:webHidden/>
          </w:rPr>
        </w:r>
        <w:r w:rsidR="00C636FC" w:rsidRPr="00C636FC">
          <w:rPr>
            <w:noProof/>
            <w:webHidden/>
          </w:rPr>
          <w:fldChar w:fldCharType="separate"/>
        </w:r>
        <w:r w:rsidR="00B1124B">
          <w:rPr>
            <w:noProof/>
            <w:webHidden/>
          </w:rPr>
          <w:t>2</w:t>
        </w:r>
        <w:r w:rsidR="00C636FC" w:rsidRPr="00C636FC">
          <w:rPr>
            <w:noProof/>
            <w:webHidden/>
          </w:rPr>
          <w:fldChar w:fldCharType="end"/>
        </w:r>
      </w:hyperlink>
    </w:p>
    <w:p w:rsidR="00C636FC" w:rsidRPr="00C636FC" w:rsidRDefault="009A7461" w:rsidP="00424D69">
      <w:pPr>
        <w:pStyle w:val="TOC1"/>
        <w:spacing w:before="0" w:after="0"/>
        <w:rPr>
          <w:rFonts w:asciiTheme="minorHAnsi" w:eastAsiaTheme="minorEastAsia" w:hAnsiTheme="minorHAnsi" w:cstheme="minorBidi"/>
          <w:noProof/>
          <w:sz w:val="22"/>
          <w:szCs w:val="22"/>
        </w:rPr>
      </w:pPr>
      <w:hyperlink w:anchor="_Toc438623104" w:history="1">
        <w:r w:rsidR="00C636FC">
          <w:rPr>
            <w:rStyle w:val="Hyperlink"/>
            <w:b w:val="0"/>
            <w:caps w:val="0"/>
            <w:noProof/>
          </w:rPr>
          <w:t>B</w:t>
        </w:r>
        <w:r w:rsidR="00C636FC" w:rsidRPr="00C636FC">
          <w:rPr>
            <w:rStyle w:val="Hyperlink"/>
            <w:b w:val="0"/>
            <w:caps w:val="0"/>
            <w:noProof/>
          </w:rPr>
          <w:t>ackground</w:t>
        </w:r>
        <w:r w:rsidR="00C636FC" w:rsidRPr="00C636FC">
          <w:rPr>
            <w:noProof/>
            <w:webHidden/>
          </w:rPr>
          <w:tab/>
        </w:r>
        <w:r w:rsidR="00C636FC" w:rsidRPr="00C636FC">
          <w:rPr>
            <w:noProof/>
            <w:webHidden/>
          </w:rPr>
          <w:fldChar w:fldCharType="begin"/>
        </w:r>
        <w:r w:rsidR="00C636FC" w:rsidRPr="00C636FC">
          <w:rPr>
            <w:noProof/>
            <w:webHidden/>
          </w:rPr>
          <w:instrText xml:space="preserve"> PAGEREF _Toc438623104 \h </w:instrText>
        </w:r>
        <w:r w:rsidR="00C636FC" w:rsidRPr="00C636FC">
          <w:rPr>
            <w:noProof/>
            <w:webHidden/>
          </w:rPr>
        </w:r>
        <w:r w:rsidR="00C636FC" w:rsidRPr="00C636FC">
          <w:rPr>
            <w:noProof/>
            <w:webHidden/>
          </w:rPr>
          <w:fldChar w:fldCharType="separate"/>
        </w:r>
        <w:r w:rsidR="00B1124B">
          <w:rPr>
            <w:noProof/>
            <w:webHidden/>
          </w:rPr>
          <w:t>4</w:t>
        </w:r>
        <w:r w:rsidR="00C636FC" w:rsidRPr="00C636FC">
          <w:rPr>
            <w:noProof/>
            <w:webHidden/>
          </w:rPr>
          <w:fldChar w:fldCharType="end"/>
        </w:r>
      </w:hyperlink>
    </w:p>
    <w:p w:rsidR="00C636FC" w:rsidRPr="00C636FC" w:rsidRDefault="009A7461" w:rsidP="00424D69">
      <w:pPr>
        <w:pStyle w:val="TOC1"/>
        <w:spacing w:before="0" w:after="0"/>
        <w:rPr>
          <w:rFonts w:asciiTheme="minorHAnsi" w:eastAsiaTheme="minorEastAsia" w:hAnsiTheme="minorHAnsi" w:cstheme="minorBidi"/>
          <w:noProof/>
          <w:sz w:val="22"/>
          <w:szCs w:val="22"/>
        </w:rPr>
      </w:pPr>
      <w:hyperlink w:anchor="_Toc438623105" w:history="1">
        <w:r w:rsidR="00C636FC">
          <w:rPr>
            <w:rStyle w:val="Hyperlink"/>
            <w:b w:val="0"/>
            <w:caps w:val="0"/>
            <w:noProof/>
          </w:rPr>
          <w:t>D</w:t>
        </w:r>
        <w:r w:rsidR="00C636FC" w:rsidRPr="00C636FC">
          <w:rPr>
            <w:rStyle w:val="Hyperlink"/>
            <w:b w:val="0"/>
            <w:caps w:val="0"/>
            <w:noProof/>
          </w:rPr>
          <w:t>efinitions</w:t>
        </w:r>
        <w:r w:rsidR="00C636FC" w:rsidRPr="00C636FC">
          <w:rPr>
            <w:noProof/>
            <w:webHidden/>
          </w:rPr>
          <w:tab/>
        </w:r>
        <w:r w:rsidR="00C636FC" w:rsidRPr="00C636FC">
          <w:rPr>
            <w:noProof/>
            <w:webHidden/>
          </w:rPr>
          <w:fldChar w:fldCharType="begin"/>
        </w:r>
        <w:r w:rsidR="00C636FC" w:rsidRPr="00C636FC">
          <w:rPr>
            <w:noProof/>
            <w:webHidden/>
          </w:rPr>
          <w:instrText xml:space="preserve"> PAGEREF _Toc438623105 \h </w:instrText>
        </w:r>
        <w:r w:rsidR="00C636FC" w:rsidRPr="00C636FC">
          <w:rPr>
            <w:noProof/>
            <w:webHidden/>
          </w:rPr>
        </w:r>
        <w:r w:rsidR="00C636FC" w:rsidRPr="00C636FC">
          <w:rPr>
            <w:noProof/>
            <w:webHidden/>
          </w:rPr>
          <w:fldChar w:fldCharType="separate"/>
        </w:r>
        <w:r w:rsidR="00B1124B">
          <w:rPr>
            <w:noProof/>
            <w:webHidden/>
          </w:rPr>
          <w:t>6</w:t>
        </w:r>
        <w:r w:rsidR="00C636FC" w:rsidRPr="00C636FC">
          <w:rPr>
            <w:noProof/>
            <w:webHidden/>
          </w:rPr>
          <w:fldChar w:fldCharType="end"/>
        </w:r>
      </w:hyperlink>
    </w:p>
    <w:p w:rsidR="00C636FC" w:rsidRPr="00C636FC" w:rsidRDefault="009A7461" w:rsidP="00424D69">
      <w:pPr>
        <w:pStyle w:val="TOC1"/>
        <w:spacing w:before="0" w:after="0"/>
        <w:rPr>
          <w:rFonts w:asciiTheme="minorHAnsi" w:eastAsiaTheme="minorEastAsia" w:hAnsiTheme="minorHAnsi" w:cstheme="minorBidi"/>
          <w:noProof/>
          <w:sz w:val="22"/>
          <w:szCs w:val="22"/>
        </w:rPr>
      </w:pPr>
      <w:hyperlink w:anchor="_Toc438623106" w:history="1">
        <w:r w:rsidR="00C636FC">
          <w:rPr>
            <w:rStyle w:val="Hyperlink"/>
            <w:b w:val="0"/>
            <w:caps w:val="0"/>
            <w:noProof/>
          </w:rPr>
          <w:t>Standard N</w:t>
        </w:r>
        <w:r w:rsidR="00C636FC" w:rsidRPr="00C636FC">
          <w:rPr>
            <w:rStyle w:val="Hyperlink"/>
            <w:b w:val="0"/>
            <w:caps w:val="0"/>
            <w:noProof/>
          </w:rPr>
          <w:t>o. 1</w:t>
        </w:r>
        <w:r w:rsidR="00C636FC">
          <w:rPr>
            <w:rStyle w:val="Hyperlink"/>
            <w:b w:val="0"/>
            <w:caps w:val="0"/>
            <w:noProof/>
          </w:rPr>
          <w:t xml:space="preserve"> - R</w:t>
        </w:r>
        <w:r w:rsidR="00C636FC" w:rsidRPr="00C636FC">
          <w:rPr>
            <w:rStyle w:val="Hyperlink"/>
            <w:b w:val="0"/>
            <w:caps w:val="0"/>
            <w:noProof/>
          </w:rPr>
          <w:t xml:space="preserve">egulatory </w:t>
        </w:r>
        <w:r w:rsidR="00C636FC">
          <w:rPr>
            <w:rStyle w:val="Hyperlink"/>
            <w:b w:val="0"/>
            <w:caps w:val="0"/>
            <w:noProof/>
          </w:rPr>
          <w:t>F</w:t>
        </w:r>
        <w:r w:rsidR="00C636FC" w:rsidRPr="00C636FC">
          <w:rPr>
            <w:rStyle w:val="Hyperlink"/>
            <w:b w:val="0"/>
            <w:caps w:val="0"/>
            <w:noProof/>
          </w:rPr>
          <w:t>oundation</w:t>
        </w:r>
        <w:r w:rsidR="00C636FC" w:rsidRPr="00C636FC">
          <w:rPr>
            <w:noProof/>
            <w:webHidden/>
          </w:rPr>
          <w:tab/>
        </w:r>
        <w:r w:rsidR="00C636FC" w:rsidRPr="00C636FC">
          <w:rPr>
            <w:noProof/>
            <w:webHidden/>
          </w:rPr>
          <w:fldChar w:fldCharType="begin"/>
        </w:r>
        <w:r w:rsidR="00C636FC" w:rsidRPr="00C636FC">
          <w:rPr>
            <w:noProof/>
            <w:webHidden/>
          </w:rPr>
          <w:instrText xml:space="preserve"> PAGEREF _Toc438623106 \h </w:instrText>
        </w:r>
        <w:r w:rsidR="00C636FC" w:rsidRPr="00C636FC">
          <w:rPr>
            <w:noProof/>
            <w:webHidden/>
          </w:rPr>
        </w:r>
        <w:r w:rsidR="00C636FC" w:rsidRPr="00C636FC">
          <w:rPr>
            <w:noProof/>
            <w:webHidden/>
          </w:rPr>
          <w:fldChar w:fldCharType="separate"/>
        </w:r>
        <w:r w:rsidR="00B1124B">
          <w:rPr>
            <w:noProof/>
            <w:webHidden/>
          </w:rPr>
          <w:t>11</w:t>
        </w:r>
        <w:r w:rsidR="00C636FC" w:rsidRPr="00C636FC">
          <w:rPr>
            <w:noProof/>
            <w:webHidden/>
          </w:rPr>
          <w:fldChar w:fldCharType="end"/>
        </w:r>
      </w:hyperlink>
    </w:p>
    <w:p w:rsidR="00C636FC" w:rsidRPr="00C636FC" w:rsidRDefault="009A7461" w:rsidP="00424D69">
      <w:pPr>
        <w:pStyle w:val="TOC1"/>
        <w:spacing w:before="0" w:after="0"/>
        <w:rPr>
          <w:rFonts w:asciiTheme="minorHAnsi" w:eastAsiaTheme="minorEastAsia" w:hAnsiTheme="minorHAnsi" w:cstheme="minorBidi"/>
          <w:noProof/>
          <w:sz w:val="22"/>
          <w:szCs w:val="22"/>
        </w:rPr>
      </w:pPr>
      <w:hyperlink w:anchor="_Toc438623108" w:history="1">
        <w:r w:rsidR="00C636FC">
          <w:rPr>
            <w:rStyle w:val="Hyperlink"/>
            <w:b w:val="0"/>
            <w:caps w:val="0"/>
            <w:noProof/>
          </w:rPr>
          <w:t>Standard N</w:t>
        </w:r>
        <w:r w:rsidR="00C636FC" w:rsidRPr="00C636FC">
          <w:rPr>
            <w:rStyle w:val="Hyperlink"/>
            <w:b w:val="0"/>
            <w:caps w:val="0"/>
            <w:noProof/>
          </w:rPr>
          <w:t>o. 2</w:t>
        </w:r>
        <w:r w:rsidR="00424D69">
          <w:rPr>
            <w:rStyle w:val="Hyperlink"/>
            <w:b w:val="0"/>
            <w:caps w:val="0"/>
            <w:noProof/>
          </w:rPr>
          <w:t xml:space="preserve"> - </w:t>
        </w:r>
        <w:r w:rsidR="00C636FC">
          <w:rPr>
            <w:rStyle w:val="Hyperlink"/>
            <w:b w:val="0"/>
            <w:caps w:val="0"/>
            <w:noProof/>
          </w:rPr>
          <w:t>Training P</w:t>
        </w:r>
        <w:r w:rsidR="00C636FC" w:rsidRPr="00C636FC">
          <w:rPr>
            <w:rStyle w:val="Hyperlink"/>
            <w:b w:val="0"/>
            <w:caps w:val="0"/>
            <w:noProof/>
          </w:rPr>
          <w:t>rogram</w:t>
        </w:r>
        <w:r w:rsidR="00C636FC" w:rsidRPr="00C636FC">
          <w:rPr>
            <w:noProof/>
            <w:webHidden/>
          </w:rPr>
          <w:tab/>
        </w:r>
        <w:r w:rsidR="00C636FC" w:rsidRPr="00C636FC">
          <w:rPr>
            <w:noProof/>
            <w:webHidden/>
          </w:rPr>
          <w:fldChar w:fldCharType="begin"/>
        </w:r>
        <w:r w:rsidR="00C636FC" w:rsidRPr="00C636FC">
          <w:rPr>
            <w:noProof/>
            <w:webHidden/>
          </w:rPr>
          <w:instrText xml:space="preserve"> PAGEREF _Toc438623108 \h </w:instrText>
        </w:r>
        <w:r w:rsidR="00C636FC" w:rsidRPr="00C636FC">
          <w:rPr>
            <w:noProof/>
            <w:webHidden/>
          </w:rPr>
        </w:r>
        <w:r w:rsidR="00C636FC" w:rsidRPr="00C636FC">
          <w:rPr>
            <w:noProof/>
            <w:webHidden/>
          </w:rPr>
          <w:fldChar w:fldCharType="separate"/>
        </w:r>
        <w:r w:rsidR="00B1124B">
          <w:rPr>
            <w:noProof/>
            <w:webHidden/>
          </w:rPr>
          <w:t>13</w:t>
        </w:r>
        <w:r w:rsidR="00C636FC" w:rsidRPr="00C636FC">
          <w:rPr>
            <w:noProof/>
            <w:webHidden/>
          </w:rPr>
          <w:fldChar w:fldCharType="end"/>
        </w:r>
      </w:hyperlink>
    </w:p>
    <w:p w:rsidR="00C636FC" w:rsidRPr="00C636FC" w:rsidRDefault="009A7461" w:rsidP="00424D69">
      <w:pPr>
        <w:pStyle w:val="TOC1"/>
        <w:spacing w:before="0" w:after="0"/>
        <w:rPr>
          <w:rFonts w:asciiTheme="minorHAnsi" w:eastAsiaTheme="minorEastAsia" w:hAnsiTheme="minorHAnsi" w:cstheme="minorBidi"/>
          <w:noProof/>
          <w:sz w:val="22"/>
          <w:szCs w:val="22"/>
        </w:rPr>
      </w:pPr>
      <w:hyperlink w:anchor="_Toc438623111" w:history="1">
        <w:r w:rsidR="00424D69">
          <w:rPr>
            <w:rStyle w:val="Hyperlink"/>
            <w:b w:val="0"/>
            <w:caps w:val="0"/>
            <w:noProof/>
          </w:rPr>
          <w:t>Standard N</w:t>
        </w:r>
        <w:r w:rsidR="00C636FC" w:rsidRPr="00C636FC">
          <w:rPr>
            <w:rStyle w:val="Hyperlink"/>
            <w:b w:val="0"/>
            <w:caps w:val="0"/>
            <w:noProof/>
          </w:rPr>
          <w:t>o. 3</w:t>
        </w:r>
        <w:r w:rsidR="00424D69">
          <w:rPr>
            <w:rStyle w:val="Hyperlink"/>
            <w:b w:val="0"/>
            <w:caps w:val="0"/>
            <w:noProof/>
          </w:rPr>
          <w:t xml:space="preserve"> </w:t>
        </w:r>
        <w:r w:rsidR="00424D69" w:rsidRPr="00424D69">
          <w:rPr>
            <w:rStyle w:val="Hyperlink"/>
            <w:b w:val="0"/>
            <w:caps w:val="0"/>
            <w:noProof/>
          </w:rPr>
          <w:t>-</w:t>
        </w:r>
        <w:r w:rsidR="00424D69">
          <w:rPr>
            <w:rStyle w:val="Hyperlink"/>
            <w:b w:val="0"/>
            <w:caps w:val="0"/>
            <w:noProof/>
          </w:rPr>
          <w:t xml:space="preserve"> Inspection Program</w:t>
        </w:r>
        <w:r w:rsidR="00C636FC" w:rsidRPr="00C636FC">
          <w:rPr>
            <w:noProof/>
            <w:webHidden/>
          </w:rPr>
          <w:tab/>
        </w:r>
        <w:r w:rsidR="00C636FC" w:rsidRPr="00C636FC">
          <w:rPr>
            <w:noProof/>
            <w:webHidden/>
          </w:rPr>
          <w:fldChar w:fldCharType="begin"/>
        </w:r>
        <w:r w:rsidR="00C636FC" w:rsidRPr="00C636FC">
          <w:rPr>
            <w:noProof/>
            <w:webHidden/>
          </w:rPr>
          <w:instrText xml:space="preserve"> PAGEREF _Toc438623111 \h </w:instrText>
        </w:r>
        <w:r w:rsidR="00C636FC" w:rsidRPr="00C636FC">
          <w:rPr>
            <w:noProof/>
            <w:webHidden/>
          </w:rPr>
        </w:r>
        <w:r w:rsidR="00C636FC" w:rsidRPr="00C636FC">
          <w:rPr>
            <w:noProof/>
            <w:webHidden/>
          </w:rPr>
          <w:fldChar w:fldCharType="separate"/>
        </w:r>
        <w:r w:rsidR="00B1124B">
          <w:rPr>
            <w:noProof/>
            <w:webHidden/>
          </w:rPr>
          <w:t>20</w:t>
        </w:r>
        <w:r w:rsidR="00C636FC" w:rsidRPr="00C636FC">
          <w:rPr>
            <w:noProof/>
            <w:webHidden/>
          </w:rPr>
          <w:fldChar w:fldCharType="end"/>
        </w:r>
      </w:hyperlink>
    </w:p>
    <w:p w:rsidR="00C636FC" w:rsidRPr="00C636FC" w:rsidRDefault="009A7461" w:rsidP="00424D69">
      <w:pPr>
        <w:pStyle w:val="TOC1"/>
        <w:spacing w:before="0" w:after="0"/>
        <w:rPr>
          <w:rFonts w:asciiTheme="minorHAnsi" w:eastAsiaTheme="minorEastAsia" w:hAnsiTheme="minorHAnsi" w:cstheme="minorBidi"/>
          <w:noProof/>
          <w:sz w:val="22"/>
          <w:szCs w:val="22"/>
        </w:rPr>
      </w:pPr>
      <w:hyperlink w:anchor="_Toc438623219" w:history="1">
        <w:r w:rsidR="00424D69">
          <w:rPr>
            <w:rStyle w:val="Hyperlink"/>
            <w:b w:val="0"/>
            <w:caps w:val="0"/>
            <w:noProof/>
          </w:rPr>
          <w:t>Standard N</w:t>
        </w:r>
        <w:r w:rsidR="00C636FC" w:rsidRPr="00C636FC">
          <w:rPr>
            <w:rStyle w:val="Hyperlink"/>
            <w:b w:val="0"/>
            <w:caps w:val="0"/>
            <w:noProof/>
          </w:rPr>
          <w:t>o. 4</w:t>
        </w:r>
        <w:r w:rsidR="00424D69">
          <w:rPr>
            <w:rStyle w:val="Hyperlink"/>
            <w:b w:val="0"/>
            <w:caps w:val="0"/>
            <w:noProof/>
          </w:rPr>
          <w:t xml:space="preserve"> - I</w:t>
        </w:r>
        <w:r w:rsidR="00424D69" w:rsidRPr="00424D69">
          <w:rPr>
            <w:rStyle w:val="Hyperlink"/>
            <w:b w:val="0"/>
            <w:caps w:val="0"/>
            <w:noProof/>
          </w:rPr>
          <w:t xml:space="preserve">nspection </w:t>
        </w:r>
        <w:r w:rsidR="00424D69">
          <w:rPr>
            <w:rStyle w:val="Hyperlink"/>
            <w:b w:val="0"/>
            <w:caps w:val="0"/>
            <w:noProof/>
          </w:rPr>
          <w:t>Audit P</w:t>
        </w:r>
        <w:r w:rsidR="00424D69" w:rsidRPr="00424D69">
          <w:rPr>
            <w:rStyle w:val="Hyperlink"/>
            <w:b w:val="0"/>
            <w:caps w:val="0"/>
            <w:noProof/>
          </w:rPr>
          <w:t>rogram</w:t>
        </w:r>
        <w:r w:rsidR="00C636FC" w:rsidRPr="00C636FC">
          <w:rPr>
            <w:noProof/>
            <w:webHidden/>
          </w:rPr>
          <w:tab/>
        </w:r>
        <w:r w:rsidR="00C636FC" w:rsidRPr="00C636FC">
          <w:rPr>
            <w:noProof/>
            <w:webHidden/>
          </w:rPr>
          <w:fldChar w:fldCharType="begin"/>
        </w:r>
        <w:r w:rsidR="00C636FC" w:rsidRPr="00C636FC">
          <w:rPr>
            <w:noProof/>
            <w:webHidden/>
          </w:rPr>
          <w:instrText xml:space="preserve"> PAGEREF _Toc438623219 \h </w:instrText>
        </w:r>
        <w:r w:rsidR="00C636FC" w:rsidRPr="00C636FC">
          <w:rPr>
            <w:noProof/>
            <w:webHidden/>
          </w:rPr>
        </w:r>
        <w:r w:rsidR="00C636FC" w:rsidRPr="00C636FC">
          <w:rPr>
            <w:noProof/>
            <w:webHidden/>
          </w:rPr>
          <w:fldChar w:fldCharType="separate"/>
        </w:r>
        <w:r w:rsidR="00B1124B">
          <w:rPr>
            <w:noProof/>
            <w:webHidden/>
          </w:rPr>
          <w:t>26</w:t>
        </w:r>
        <w:r w:rsidR="00C636FC" w:rsidRPr="00C636FC">
          <w:rPr>
            <w:noProof/>
            <w:webHidden/>
          </w:rPr>
          <w:fldChar w:fldCharType="end"/>
        </w:r>
      </w:hyperlink>
    </w:p>
    <w:p w:rsidR="00C636FC" w:rsidRPr="00C636FC" w:rsidRDefault="009A7461" w:rsidP="00424D69">
      <w:pPr>
        <w:pStyle w:val="TOC1"/>
        <w:spacing w:before="0" w:after="0"/>
        <w:rPr>
          <w:rFonts w:asciiTheme="minorHAnsi" w:eastAsiaTheme="minorEastAsia" w:hAnsiTheme="minorHAnsi" w:cstheme="minorBidi"/>
          <w:noProof/>
          <w:sz w:val="22"/>
          <w:szCs w:val="22"/>
        </w:rPr>
      </w:pPr>
      <w:hyperlink w:anchor="_Toc438623221" w:history="1">
        <w:r w:rsidR="00424D69">
          <w:rPr>
            <w:rStyle w:val="Hyperlink"/>
            <w:b w:val="0"/>
            <w:caps w:val="0"/>
            <w:noProof/>
          </w:rPr>
          <w:t>Standard N</w:t>
        </w:r>
        <w:r w:rsidR="00C636FC" w:rsidRPr="00C636FC">
          <w:rPr>
            <w:rStyle w:val="Hyperlink"/>
            <w:b w:val="0"/>
            <w:caps w:val="0"/>
            <w:noProof/>
          </w:rPr>
          <w:t>o. 5</w:t>
        </w:r>
        <w:r w:rsidR="00424D69">
          <w:rPr>
            <w:rStyle w:val="Hyperlink"/>
            <w:b w:val="0"/>
            <w:caps w:val="0"/>
            <w:noProof/>
          </w:rPr>
          <w:t xml:space="preserve"> </w:t>
        </w:r>
        <w:r w:rsidR="00424D69" w:rsidRPr="00424D69">
          <w:rPr>
            <w:rStyle w:val="Hyperlink"/>
            <w:b w:val="0"/>
            <w:caps w:val="0"/>
            <w:noProof/>
          </w:rPr>
          <w:t>-</w:t>
        </w:r>
        <w:r w:rsidR="00424D69">
          <w:rPr>
            <w:rStyle w:val="Hyperlink"/>
            <w:b w:val="0"/>
            <w:caps w:val="0"/>
            <w:noProof/>
          </w:rPr>
          <w:t xml:space="preserve"> Food-Related Illness, Outbreak, and Hazards Response</w:t>
        </w:r>
        <w:r w:rsidR="00C636FC" w:rsidRPr="00C636FC">
          <w:rPr>
            <w:noProof/>
            <w:webHidden/>
          </w:rPr>
          <w:tab/>
        </w:r>
        <w:r w:rsidR="00C636FC" w:rsidRPr="00C636FC">
          <w:rPr>
            <w:noProof/>
            <w:webHidden/>
          </w:rPr>
          <w:fldChar w:fldCharType="begin"/>
        </w:r>
        <w:r w:rsidR="00C636FC" w:rsidRPr="00C636FC">
          <w:rPr>
            <w:noProof/>
            <w:webHidden/>
          </w:rPr>
          <w:instrText xml:space="preserve"> PAGEREF _Toc438623221 \h </w:instrText>
        </w:r>
        <w:r w:rsidR="00C636FC" w:rsidRPr="00C636FC">
          <w:rPr>
            <w:noProof/>
            <w:webHidden/>
          </w:rPr>
        </w:r>
        <w:r w:rsidR="00C636FC" w:rsidRPr="00C636FC">
          <w:rPr>
            <w:noProof/>
            <w:webHidden/>
          </w:rPr>
          <w:fldChar w:fldCharType="separate"/>
        </w:r>
        <w:r w:rsidR="00B1124B">
          <w:rPr>
            <w:noProof/>
            <w:webHidden/>
          </w:rPr>
          <w:t>29</w:t>
        </w:r>
        <w:r w:rsidR="00C636FC" w:rsidRPr="00C636FC">
          <w:rPr>
            <w:noProof/>
            <w:webHidden/>
          </w:rPr>
          <w:fldChar w:fldCharType="end"/>
        </w:r>
      </w:hyperlink>
    </w:p>
    <w:p w:rsidR="00C636FC" w:rsidRPr="00C636FC" w:rsidRDefault="009A7461" w:rsidP="00424D69">
      <w:pPr>
        <w:pStyle w:val="TOC1"/>
        <w:spacing w:before="0" w:after="0"/>
        <w:rPr>
          <w:rFonts w:asciiTheme="minorHAnsi" w:eastAsiaTheme="minorEastAsia" w:hAnsiTheme="minorHAnsi" w:cstheme="minorBidi"/>
          <w:noProof/>
          <w:sz w:val="22"/>
          <w:szCs w:val="22"/>
        </w:rPr>
      </w:pPr>
      <w:hyperlink w:anchor="_Toc438623230" w:history="1">
        <w:r w:rsidR="00424D69">
          <w:rPr>
            <w:rStyle w:val="Hyperlink"/>
            <w:b w:val="0"/>
            <w:caps w:val="0"/>
            <w:noProof/>
          </w:rPr>
          <w:t>Standard N</w:t>
        </w:r>
        <w:r w:rsidR="00C636FC" w:rsidRPr="00C636FC">
          <w:rPr>
            <w:rStyle w:val="Hyperlink"/>
            <w:b w:val="0"/>
            <w:caps w:val="0"/>
            <w:noProof/>
          </w:rPr>
          <w:t>o. 6</w:t>
        </w:r>
        <w:r w:rsidR="00424D69">
          <w:rPr>
            <w:rStyle w:val="Hyperlink"/>
            <w:b w:val="0"/>
            <w:caps w:val="0"/>
            <w:noProof/>
          </w:rPr>
          <w:t xml:space="preserve"> </w:t>
        </w:r>
        <w:r w:rsidR="00424D69" w:rsidRPr="00424D69">
          <w:rPr>
            <w:rStyle w:val="Hyperlink"/>
            <w:b w:val="0"/>
            <w:caps w:val="0"/>
            <w:noProof/>
          </w:rPr>
          <w:t>-</w:t>
        </w:r>
        <w:r w:rsidR="00424D69">
          <w:rPr>
            <w:rStyle w:val="Hyperlink"/>
            <w:b w:val="0"/>
            <w:caps w:val="0"/>
            <w:noProof/>
          </w:rPr>
          <w:t xml:space="preserve"> Compliance and Enforcement Program</w:t>
        </w:r>
        <w:r w:rsidR="00C636FC" w:rsidRPr="00C636FC">
          <w:rPr>
            <w:noProof/>
            <w:webHidden/>
          </w:rPr>
          <w:tab/>
        </w:r>
        <w:r w:rsidR="00C636FC" w:rsidRPr="00C636FC">
          <w:rPr>
            <w:noProof/>
            <w:webHidden/>
          </w:rPr>
          <w:fldChar w:fldCharType="begin"/>
        </w:r>
        <w:r w:rsidR="00C636FC" w:rsidRPr="00C636FC">
          <w:rPr>
            <w:noProof/>
            <w:webHidden/>
          </w:rPr>
          <w:instrText xml:space="preserve"> PAGEREF _Toc438623230 \h </w:instrText>
        </w:r>
        <w:r w:rsidR="00C636FC" w:rsidRPr="00C636FC">
          <w:rPr>
            <w:noProof/>
            <w:webHidden/>
          </w:rPr>
        </w:r>
        <w:r w:rsidR="00C636FC" w:rsidRPr="00C636FC">
          <w:rPr>
            <w:noProof/>
            <w:webHidden/>
          </w:rPr>
          <w:fldChar w:fldCharType="separate"/>
        </w:r>
        <w:r w:rsidR="00B1124B">
          <w:rPr>
            <w:noProof/>
            <w:webHidden/>
          </w:rPr>
          <w:t>32</w:t>
        </w:r>
        <w:r w:rsidR="00C636FC" w:rsidRPr="00C636FC">
          <w:rPr>
            <w:noProof/>
            <w:webHidden/>
          </w:rPr>
          <w:fldChar w:fldCharType="end"/>
        </w:r>
      </w:hyperlink>
    </w:p>
    <w:p w:rsidR="00C636FC" w:rsidRPr="00C636FC" w:rsidRDefault="009A7461" w:rsidP="00424D69">
      <w:pPr>
        <w:pStyle w:val="TOC1"/>
        <w:spacing w:before="0" w:after="0"/>
        <w:rPr>
          <w:rFonts w:asciiTheme="minorHAnsi" w:eastAsiaTheme="minorEastAsia" w:hAnsiTheme="minorHAnsi" w:cstheme="minorBidi"/>
          <w:noProof/>
          <w:sz w:val="22"/>
          <w:szCs w:val="22"/>
        </w:rPr>
      </w:pPr>
      <w:hyperlink w:anchor="_Toc438623232" w:history="1">
        <w:r w:rsidR="00424D69">
          <w:rPr>
            <w:rStyle w:val="Hyperlink"/>
            <w:b w:val="0"/>
            <w:caps w:val="0"/>
            <w:noProof/>
          </w:rPr>
          <w:t>Standard N</w:t>
        </w:r>
        <w:r w:rsidR="00C636FC" w:rsidRPr="00C636FC">
          <w:rPr>
            <w:rStyle w:val="Hyperlink"/>
            <w:b w:val="0"/>
            <w:caps w:val="0"/>
            <w:noProof/>
          </w:rPr>
          <w:t>o. 7</w:t>
        </w:r>
        <w:r w:rsidR="00424D69">
          <w:rPr>
            <w:rStyle w:val="Hyperlink"/>
            <w:b w:val="0"/>
            <w:caps w:val="0"/>
            <w:noProof/>
          </w:rPr>
          <w:t xml:space="preserve"> </w:t>
        </w:r>
        <w:r w:rsidR="00424D69" w:rsidRPr="00424D69">
          <w:rPr>
            <w:rStyle w:val="Hyperlink"/>
            <w:b w:val="0"/>
            <w:caps w:val="0"/>
            <w:noProof/>
          </w:rPr>
          <w:t>-</w:t>
        </w:r>
        <w:r w:rsidR="00424D69">
          <w:rPr>
            <w:rStyle w:val="Hyperlink"/>
            <w:b w:val="0"/>
            <w:caps w:val="0"/>
            <w:noProof/>
          </w:rPr>
          <w:t xml:space="preserve"> Industry and Community Relations</w:t>
        </w:r>
        <w:r w:rsidR="00C636FC" w:rsidRPr="00C636FC">
          <w:rPr>
            <w:noProof/>
            <w:webHidden/>
          </w:rPr>
          <w:tab/>
        </w:r>
        <w:r w:rsidR="00C636FC" w:rsidRPr="00C636FC">
          <w:rPr>
            <w:noProof/>
            <w:webHidden/>
          </w:rPr>
          <w:fldChar w:fldCharType="begin"/>
        </w:r>
        <w:r w:rsidR="00C636FC" w:rsidRPr="00C636FC">
          <w:rPr>
            <w:noProof/>
            <w:webHidden/>
          </w:rPr>
          <w:instrText xml:space="preserve"> PAGEREF _Toc438623232 \h </w:instrText>
        </w:r>
        <w:r w:rsidR="00C636FC" w:rsidRPr="00C636FC">
          <w:rPr>
            <w:noProof/>
            <w:webHidden/>
          </w:rPr>
        </w:r>
        <w:r w:rsidR="00C636FC" w:rsidRPr="00C636FC">
          <w:rPr>
            <w:noProof/>
            <w:webHidden/>
          </w:rPr>
          <w:fldChar w:fldCharType="separate"/>
        </w:r>
        <w:r w:rsidR="00B1124B">
          <w:rPr>
            <w:noProof/>
            <w:webHidden/>
          </w:rPr>
          <w:t>34</w:t>
        </w:r>
        <w:r w:rsidR="00C636FC" w:rsidRPr="00C636FC">
          <w:rPr>
            <w:noProof/>
            <w:webHidden/>
          </w:rPr>
          <w:fldChar w:fldCharType="end"/>
        </w:r>
      </w:hyperlink>
    </w:p>
    <w:p w:rsidR="00C636FC" w:rsidRPr="00C636FC" w:rsidRDefault="009A7461" w:rsidP="00424D69">
      <w:pPr>
        <w:pStyle w:val="TOC1"/>
        <w:spacing w:before="0" w:after="0"/>
        <w:rPr>
          <w:rFonts w:asciiTheme="minorHAnsi" w:eastAsiaTheme="minorEastAsia" w:hAnsiTheme="minorHAnsi" w:cstheme="minorBidi"/>
          <w:noProof/>
          <w:sz w:val="22"/>
          <w:szCs w:val="22"/>
        </w:rPr>
      </w:pPr>
      <w:hyperlink w:anchor="_Toc438623234" w:history="1">
        <w:r w:rsidR="00424D69">
          <w:rPr>
            <w:rStyle w:val="Hyperlink"/>
            <w:b w:val="0"/>
            <w:caps w:val="0"/>
            <w:noProof/>
          </w:rPr>
          <w:t>Standard N</w:t>
        </w:r>
        <w:r w:rsidR="00C636FC" w:rsidRPr="00C636FC">
          <w:rPr>
            <w:rStyle w:val="Hyperlink"/>
            <w:b w:val="0"/>
            <w:caps w:val="0"/>
            <w:noProof/>
          </w:rPr>
          <w:t>o. 8</w:t>
        </w:r>
        <w:r w:rsidR="00424D69">
          <w:rPr>
            <w:rStyle w:val="Hyperlink"/>
            <w:b w:val="0"/>
            <w:caps w:val="0"/>
            <w:noProof/>
          </w:rPr>
          <w:t xml:space="preserve"> </w:t>
        </w:r>
        <w:r w:rsidR="00AA1204" w:rsidRPr="00AA1204">
          <w:rPr>
            <w:rStyle w:val="Hyperlink"/>
            <w:b w:val="0"/>
            <w:caps w:val="0"/>
            <w:noProof/>
          </w:rPr>
          <w:t>-</w:t>
        </w:r>
        <w:r w:rsidR="00424D69">
          <w:rPr>
            <w:rStyle w:val="Hyperlink"/>
            <w:b w:val="0"/>
            <w:caps w:val="0"/>
            <w:noProof/>
          </w:rPr>
          <w:t xml:space="preserve"> Program Resources</w:t>
        </w:r>
        <w:r w:rsidR="00C636FC" w:rsidRPr="00C636FC">
          <w:rPr>
            <w:noProof/>
            <w:webHidden/>
          </w:rPr>
          <w:tab/>
        </w:r>
        <w:r w:rsidR="00C636FC" w:rsidRPr="00C636FC">
          <w:rPr>
            <w:noProof/>
            <w:webHidden/>
          </w:rPr>
          <w:fldChar w:fldCharType="begin"/>
        </w:r>
        <w:r w:rsidR="00C636FC" w:rsidRPr="00C636FC">
          <w:rPr>
            <w:noProof/>
            <w:webHidden/>
          </w:rPr>
          <w:instrText xml:space="preserve"> PAGEREF _Toc438623234 \h </w:instrText>
        </w:r>
        <w:r w:rsidR="00C636FC" w:rsidRPr="00C636FC">
          <w:rPr>
            <w:noProof/>
            <w:webHidden/>
          </w:rPr>
        </w:r>
        <w:r w:rsidR="00C636FC" w:rsidRPr="00C636FC">
          <w:rPr>
            <w:noProof/>
            <w:webHidden/>
          </w:rPr>
          <w:fldChar w:fldCharType="separate"/>
        </w:r>
        <w:r w:rsidR="00B1124B">
          <w:rPr>
            <w:noProof/>
            <w:webHidden/>
          </w:rPr>
          <w:t>36</w:t>
        </w:r>
        <w:r w:rsidR="00C636FC" w:rsidRPr="00C636FC">
          <w:rPr>
            <w:noProof/>
            <w:webHidden/>
          </w:rPr>
          <w:fldChar w:fldCharType="end"/>
        </w:r>
      </w:hyperlink>
    </w:p>
    <w:p w:rsidR="00C636FC" w:rsidRPr="00C636FC" w:rsidRDefault="009A7461" w:rsidP="00424D69">
      <w:pPr>
        <w:pStyle w:val="TOC1"/>
        <w:spacing w:before="0" w:after="0"/>
        <w:rPr>
          <w:rFonts w:asciiTheme="minorHAnsi" w:eastAsiaTheme="minorEastAsia" w:hAnsiTheme="minorHAnsi" w:cstheme="minorBidi"/>
          <w:noProof/>
          <w:sz w:val="22"/>
          <w:szCs w:val="22"/>
        </w:rPr>
      </w:pPr>
      <w:hyperlink w:anchor="_Toc438623236" w:history="1">
        <w:r w:rsidR="00424D69">
          <w:rPr>
            <w:rStyle w:val="Hyperlink"/>
            <w:b w:val="0"/>
            <w:caps w:val="0"/>
            <w:noProof/>
          </w:rPr>
          <w:t>Standard N</w:t>
        </w:r>
        <w:r w:rsidR="00C636FC" w:rsidRPr="00C636FC">
          <w:rPr>
            <w:rStyle w:val="Hyperlink"/>
            <w:b w:val="0"/>
            <w:caps w:val="0"/>
            <w:noProof/>
          </w:rPr>
          <w:t>o. 9</w:t>
        </w:r>
        <w:r w:rsidR="00424D69">
          <w:rPr>
            <w:rStyle w:val="Hyperlink"/>
            <w:b w:val="0"/>
            <w:caps w:val="0"/>
            <w:noProof/>
          </w:rPr>
          <w:t xml:space="preserve"> </w:t>
        </w:r>
        <w:r w:rsidR="00AA1204" w:rsidRPr="00AA1204">
          <w:rPr>
            <w:rStyle w:val="Hyperlink"/>
            <w:b w:val="0"/>
            <w:caps w:val="0"/>
            <w:noProof/>
          </w:rPr>
          <w:t>-</w:t>
        </w:r>
        <w:r w:rsidR="00424D69">
          <w:rPr>
            <w:rStyle w:val="Hyperlink"/>
            <w:b w:val="0"/>
            <w:caps w:val="0"/>
            <w:noProof/>
          </w:rPr>
          <w:t xml:space="preserve"> Program Assessment</w:t>
        </w:r>
        <w:r w:rsidR="00C636FC" w:rsidRPr="00C636FC">
          <w:rPr>
            <w:noProof/>
            <w:webHidden/>
          </w:rPr>
          <w:tab/>
        </w:r>
        <w:r w:rsidR="00C636FC" w:rsidRPr="00C636FC">
          <w:rPr>
            <w:noProof/>
            <w:webHidden/>
          </w:rPr>
          <w:fldChar w:fldCharType="begin"/>
        </w:r>
        <w:r w:rsidR="00C636FC" w:rsidRPr="00C636FC">
          <w:rPr>
            <w:noProof/>
            <w:webHidden/>
          </w:rPr>
          <w:instrText xml:space="preserve"> PAGEREF _Toc438623236 \h </w:instrText>
        </w:r>
        <w:r w:rsidR="00C636FC" w:rsidRPr="00C636FC">
          <w:rPr>
            <w:noProof/>
            <w:webHidden/>
          </w:rPr>
        </w:r>
        <w:r w:rsidR="00C636FC" w:rsidRPr="00C636FC">
          <w:rPr>
            <w:noProof/>
            <w:webHidden/>
          </w:rPr>
          <w:fldChar w:fldCharType="separate"/>
        </w:r>
        <w:r w:rsidR="00B1124B">
          <w:rPr>
            <w:noProof/>
            <w:webHidden/>
          </w:rPr>
          <w:t>37</w:t>
        </w:r>
        <w:r w:rsidR="00C636FC" w:rsidRPr="00C636FC">
          <w:rPr>
            <w:noProof/>
            <w:webHidden/>
          </w:rPr>
          <w:fldChar w:fldCharType="end"/>
        </w:r>
      </w:hyperlink>
    </w:p>
    <w:p w:rsidR="00C636FC" w:rsidRPr="00C636FC" w:rsidRDefault="009A7461" w:rsidP="00424D69">
      <w:pPr>
        <w:pStyle w:val="TOC1"/>
        <w:spacing w:before="0" w:after="0"/>
        <w:rPr>
          <w:rFonts w:asciiTheme="minorHAnsi" w:eastAsiaTheme="minorEastAsia" w:hAnsiTheme="minorHAnsi" w:cstheme="minorBidi"/>
          <w:noProof/>
          <w:sz w:val="22"/>
          <w:szCs w:val="22"/>
        </w:rPr>
      </w:pPr>
      <w:hyperlink w:anchor="_Toc438623238" w:history="1">
        <w:r w:rsidR="00424D69">
          <w:rPr>
            <w:rStyle w:val="Hyperlink"/>
            <w:b w:val="0"/>
            <w:caps w:val="0"/>
            <w:noProof/>
          </w:rPr>
          <w:t>Standard N</w:t>
        </w:r>
        <w:r w:rsidR="00C636FC" w:rsidRPr="00C636FC">
          <w:rPr>
            <w:rStyle w:val="Hyperlink"/>
            <w:b w:val="0"/>
            <w:caps w:val="0"/>
            <w:noProof/>
          </w:rPr>
          <w:t>o. 10</w:t>
        </w:r>
        <w:r w:rsidR="00424D69">
          <w:rPr>
            <w:rStyle w:val="Hyperlink"/>
            <w:b w:val="0"/>
            <w:caps w:val="0"/>
            <w:noProof/>
          </w:rPr>
          <w:t xml:space="preserve"> </w:t>
        </w:r>
        <w:r w:rsidR="00CC37D5" w:rsidRPr="00CC37D5">
          <w:rPr>
            <w:rStyle w:val="Hyperlink"/>
            <w:b w:val="0"/>
            <w:caps w:val="0"/>
            <w:noProof/>
          </w:rPr>
          <w:t>-</w:t>
        </w:r>
        <w:r w:rsidR="00424D69">
          <w:rPr>
            <w:rStyle w:val="Hyperlink"/>
            <w:b w:val="0"/>
            <w:caps w:val="0"/>
            <w:noProof/>
          </w:rPr>
          <w:t xml:space="preserve"> Laboratory Support</w:t>
        </w:r>
        <w:r w:rsidR="00C636FC" w:rsidRPr="00C636FC">
          <w:rPr>
            <w:noProof/>
            <w:webHidden/>
          </w:rPr>
          <w:tab/>
        </w:r>
        <w:r w:rsidR="00C636FC" w:rsidRPr="00C636FC">
          <w:rPr>
            <w:noProof/>
            <w:webHidden/>
          </w:rPr>
          <w:fldChar w:fldCharType="begin"/>
        </w:r>
        <w:r w:rsidR="00C636FC" w:rsidRPr="00C636FC">
          <w:rPr>
            <w:noProof/>
            <w:webHidden/>
          </w:rPr>
          <w:instrText xml:space="preserve"> PAGEREF _Toc438623238 \h </w:instrText>
        </w:r>
        <w:r w:rsidR="00C636FC" w:rsidRPr="00C636FC">
          <w:rPr>
            <w:noProof/>
            <w:webHidden/>
          </w:rPr>
        </w:r>
        <w:r w:rsidR="00C636FC" w:rsidRPr="00C636FC">
          <w:rPr>
            <w:noProof/>
            <w:webHidden/>
          </w:rPr>
          <w:fldChar w:fldCharType="separate"/>
        </w:r>
        <w:r w:rsidR="00B1124B">
          <w:rPr>
            <w:noProof/>
            <w:webHidden/>
          </w:rPr>
          <w:t>39</w:t>
        </w:r>
        <w:r w:rsidR="00C636FC" w:rsidRPr="00C636FC">
          <w:rPr>
            <w:noProof/>
            <w:webHidden/>
          </w:rPr>
          <w:fldChar w:fldCharType="end"/>
        </w:r>
      </w:hyperlink>
    </w:p>
    <w:p w:rsidR="00C636FC" w:rsidRPr="00C636FC" w:rsidRDefault="009A7461" w:rsidP="00424D69">
      <w:pPr>
        <w:pStyle w:val="TOC1"/>
        <w:spacing w:before="0" w:after="0"/>
        <w:rPr>
          <w:rFonts w:asciiTheme="minorHAnsi" w:eastAsiaTheme="minorEastAsia" w:hAnsiTheme="minorHAnsi" w:cstheme="minorBidi"/>
          <w:noProof/>
          <w:sz w:val="22"/>
          <w:szCs w:val="22"/>
        </w:rPr>
      </w:pPr>
      <w:hyperlink w:anchor="_Toc438623240" w:history="1">
        <w:r w:rsidR="00424D69">
          <w:rPr>
            <w:rStyle w:val="Hyperlink"/>
            <w:b w:val="0"/>
            <w:caps w:val="0"/>
            <w:noProof/>
          </w:rPr>
          <w:t>Appendix 1: Self-Assessment W</w:t>
        </w:r>
        <w:r w:rsidR="00C636FC" w:rsidRPr="00C636FC">
          <w:rPr>
            <w:rStyle w:val="Hyperlink"/>
            <w:b w:val="0"/>
            <w:caps w:val="0"/>
            <w:noProof/>
          </w:rPr>
          <w:t>orksheet</w:t>
        </w:r>
        <w:r w:rsidR="00C636FC" w:rsidRPr="00C636FC">
          <w:rPr>
            <w:noProof/>
            <w:webHidden/>
          </w:rPr>
          <w:tab/>
        </w:r>
        <w:r w:rsidR="00C636FC" w:rsidRPr="00C636FC">
          <w:rPr>
            <w:noProof/>
            <w:webHidden/>
          </w:rPr>
          <w:fldChar w:fldCharType="begin"/>
        </w:r>
        <w:r w:rsidR="00C636FC" w:rsidRPr="00C636FC">
          <w:rPr>
            <w:noProof/>
            <w:webHidden/>
          </w:rPr>
          <w:instrText xml:space="preserve"> PAGEREF _Toc438623240 \h </w:instrText>
        </w:r>
        <w:r w:rsidR="00C636FC" w:rsidRPr="00C636FC">
          <w:rPr>
            <w:noProof/>
            <w:webHidden/>
          </w:rPr>
        </w:r>
        <w:r w:rsidR="00C636FC" w:rsidRPr="00C636FC">
          <w:rPr>
            <w:noProof/>
            <w:webHidden/>
          </w:rPr>
          <w:fldChar w:fldCharType="separate"/>
        </w:r>
        <w:r w:rsidR="00B1124B">
          <w:rPr>
            <w:noProof/>
            <w:webHidden/>
          </w:rPr>
          <w:t>42</w:t>
        </w:r>
        <w:r w:rsidR="00C636FC" w:rsidRPr="00C636FC">
          <w:rPr>
            <w:noProof/>
            <w:webHidden/>
          </w:rPr>
          <w:fldChar w:fldCharType="end"/>
        </w:r>
      </w:hyperlink>
    </w:p>
    <w:p w:rsidR="00C636FC" w:rsidRPr="00C636FC" w:rsidRDefault="009A7461" w:rsidP="00424D69">
      <w:pPr>
        <w:pStyle w:val="TOC1"/>
        <w:spacing w:before="0" w:after="0"/>
        <w:rPr>
          <w:rFonts w:asciiTheme="minorHAnsi" w:eastAsiaTheme="minorEastAsia" w:hAnsiTheme="minorHAnsi" w:cstheme="minorBidi"/>
          <w:noProof/>
          <w:sz w:val="22"/>
          <w:szCs w:val="22"/>
        </w:rPr>
      </w:pPr>
      <w:hyperlink w:anchor="_Toc438623241" w:history="1">
        <w:r w:rsidR="00424D69">
          <w:rPr>
            <w:rStyle w:val="Hyperlink"/>
            <w:b w:val="0"/>
            <w:caps w:val="0"/>
            <w:noProof/>
          </w:rPr>
          <w:t>Appendix 2.1: S</w:t>
        </w:r>
        <w:r w:rsidR="00C636FC" w:rsidRPr="00C636FC">
          <w:rPr>
            <w:rStyle w:val="Hyperlink"/>
            <w:b w:val="0"/>
            <w:caps w:val="0"/>
            <w:noProof/>
          </w:rPr>
          <w:t>elf-</w:t>
        </w:r>
        <w:r w:rsidR="00424D69">
          <w:rPr>
            <w:rStyle w:val="Hyperlink"/>
            <w:b w:val="0"/>
            <w:caps w:val="0"/>
            <w:noProof/>
          </w:rPr>
          <w:t>A</w:t>
        </w:r>
        <w:r w:rsidR="00C636FC" w:rsidRPr="00C636FC">
          <w:rPr>
            <w:rStyle w:val="Hyperlink"/>
            <w:b w:val="0"/>
            <w:caps w:val="0"/>
            <w:noProof/>
          </w:rPr>
          <w:t xml:space="preserve">ssessment </w:t>
        </w:r>
        <w:r w:rsidR="00424D69">
          <w:rPr>
            <w:rStyle w:val="Hyperlink"/>
            <w:b w:val="0"/>
            <w:caps w:val="0"/>
            <w:noProof/>
          </w:rPr>
          <w:t>W</w:t>
        </w:r>
        <w:r w:rsidR="00C636FC" w:rsidRPr="00C636FC">
          <w:rPr>
            <w:rStyle w:val="Hyperlink"/>
            <w:b w:val="0"/>
            <w:caps w:val="0"/>
            <w:noProof/>
          </w:rPr>
          <w:t>orksheet</w:t>
        </w:r>
        <w:r w:rsidR="00C636FC" w:rsidRPr="00C636FC">
          <w:rPr>
            <w:noProof/>
            <w:webHidden/>
          </w:rPr>
          <w:tab/>
        </w:r>
        <w:r w:rsidR="00C636FC" w:rsidRPr="00C636FC">
          <w:rPr>
            <w:noProof/>
            <w:webHidden/>
          </w:rPr>
          <w:fldChar w:fldCharType="begin"/>
        </w:r>
        <w:r w:rsidR="00C636FC" w:rsidRPr="00C636FC">
          <w:rPr>
            <w:noProof/>
            <w:webHidden/>
          </w:rPr>
          <w:instrText xml:space="preserve"> PAGEREF _Toc438623241 \h </w:instrText>
        </w:r>
        <w:r w:rsidR="00C636FC" w:rsidRPr="00C636FC">
          <w:rPr>
            <w:noProof/>
            <w:webHidden/>
          </w:rPr>
        </w:r>
        <w:r w:rsidR="00C636FC" w:rsidRPr="00C636FC">
          <w:rPr>
            <w:noProof/>
            <w:webHidden/>
          </w:rPr>
          <w:fldChar w:fldCharType="separate"/>
        </w:r>
        <w:r w:rsidR="00B1124B">
          <w:rPr>
            <w:noProof/>
            <w:webHidden/>
          </w:rPr>
          <w:t>52</w:t>
        </w:r>
        <w:r w:rsidR="00C636FC" w:rsidRPr="00C636FC">
          <w:rPr>
            <w:noProof/>
            <w:webHidden/>
          </w:rPr>
          <w:fldChar w:fldCharType="end"/>
        </w:r>
      </w:hyperlink>
    </w:p>
    <w:p w:rsidR="00C636FC" w:rsidRPr="00C636FC" w:rsidRDefault="009A7461" w:rsidP="00424D69">
      <w:pPr>
        <w:pStyle w:val="TOC1"/>
        <w:spacing w:before="0" w:after="0"/>
        <w:rPr>
          <w:rFonts w:asciiTheme="minorHAnsi" w:eastAsiaTheme="minorEastAsia" w:hAnsiTheme="minorHAnsi" w:cstheme="minorBidi"/>
          <w:noProof/>
          <w:sz w:val="22"/>
          <w:szCs w:val="22"/>
        </w:rPr>
      </w:pPr>
      <w:hyperlink w:anchor="_Toc438623242" w:history="1">
        <w:r w:rsidR="00424D69">
          <w:rPr>
            <w:rStyle w:val="Hyperlink"/>
            <w:b w:val="0"/>
            <w:caps w:val="0"/>
            <w:noProof/>
          </w:rPr>
          <w:t>A</w:t>
        </w:r>
        <w:r w:rsidR="00C636FC" w:rsidRPr="00C636FC">
          <w:rPr>
            <w:rStyle w:val="Hyperlink"/>
            <w:b w:val="0"/>
            <w:caps w:val="0"/>
            <w:noProof/>
          </w:rPr>
          <w:t xml:space="preserve">ppendix 2.2: </w:t>
        </w:r>
        <w:r w:rsidR="00424D69">
          <w:rPr>
            <w:rStyle w:val="Hyperlink"/>
            <w:b w:val="0"/>
            <w:caps w:val="0"/>
            <w:noProof/>
          </w:rPr>
          <w:t>Inspector Training Record S</w:t>
        </w:r>
        <w:r w:rsidR="00C636FC" w:rsidRPr="00C636FC">
          <w:rPr>
            <w:rStyle w:val="Hyperlink"/>
            <w:b w:val="0"/>
            <w:caps w:val="0"/>
            <w:noProof/>
          </w:rPr>
          <w:t>ummary</w:t>
        </w:r>
        <w:r w:rsidR="00C636FC" w:rsidRPr="00C636FC">
          <w:rPr>
            <w:noProof/>
            <w:webHidden/>
          </w:rPr>
          <w:tab/>
        </w:r>
        <w:r w:rsidR="00C636FC" w:rsidRPr="00C636FC">
          <w:rPr>
            <w:noProof/>
            <w:webHidden/>
          </w:rPr>
          <w:fldChar w:fldCharType="begin"/>
        </w:r>
        <w:r w:rsidR="00C636FC" w:rsidRPr="00C636FC">
          <w:rPr>
            <w:noProof/>
            <w:webHidden/>
          </w:rPr>
          <w:instrText xml:space="preserve"> PAGEREF _Toc438623242 \h </w:instrText>
        </w:r>
        <w:r w:rsidR="00C636FC" w:rsidRPr="00C636FC">
          <w:rPr>
            <w:noProof/>
            <w:webHidden/>
          </w:rPr>
        </w:r>
        <w:r w:rsidR="00C636FC" w:rsidRPr="00C636FC">
          <w:rPr>
            <w:noProof/>
            <w:webHidden/>
          </w:rPr>
          <w:fldChar w:fldCharType="separate"/>
        </w:r>
        <w:r w:rsidR="00B1124B">
          <w:rPr>
            <w:noProof/>
            <w:webHidden/>
          </w:rPr>
          <w:t>55</w:t>
        </w:r>
        <w:r w:rsidR="00C636FC" w:rsidRPr="00C636FC">
          <w:rPr>
            <w:noProof/>
            <w:webHidden/>
          </w:rPr>
          <w:fldChar w:fldCharType="end"/>
        </w:r>
      </w:hyperlink>
    </w:p>
    <w:p w:rsidR="00C636FC" w:rsidRPr="00C636FC" w:rsidRDefault="009A7461" w:rsidP="00424D69">
      <w:pPr>
        <w:pStyle w:val="TOC1"/>
        <w:spacing w:before="0" w:after="0"/>
        <w:rPr>
          <w:rFonts w:asciiTheme="minorHAnsi" w:eastAsiaTheme="minorEastAsia" w:hAnsiTheme="minorHAnsi" w:cstheme="minorBidi"/>
          <w:noProof/>
          <w:sz w:val="22"/>
          <w:szCs w:val="22"/>
        </w:rPr>
      </w:pPr>
      <w:hyperlink w:anchor="_Toc438623243" w:history="1">
        <w:r w:rsidR="00424D69">
          <w:rPr>
            <w:rStyle w:val="Hyperlink"/>
            <w:rFonts w:eastAsia="Times New Roman"/>
            <w:b w:val="0"/>
            <w:caps w:val="0"/>
            <w:noProof/>
          </w:rPr>
          <w:t>A</w:t>
        </w:r>
        <w:r w:rsidR="00C636FC" w:rsidRPr="00C636FC">
          <w:rPr>
            <w:rStyle w:val="Hyperlink"/>
            <w:rFonts w:eastAsia="Times New Roman"/>
            <w:b w:val="0"/>
            <w:caps w:val="0"/>
            <w:noProof/>
          </w:rPr>
          <w:t xml:space="preserve">ppendix 2.3: </w:t>
        </w:r>
        <w:r w:rsidR="00424D69">
          <w:rPr>
            <w:rStyle w:val="Hyperlink"/>
            <w:rFonts w:eastAsia="Times New Roman"/>
            <w:b w:val="0"/>
            <w:caps w:val="0"/>
            <w:noProof/>
          </w:rPr>
          <w:t>Inspector Training R</w:t>
        </w:r>
        <w:r w:rsidR="00C636FC" w:rsidRPr="00C636FC">
          <w:rPr>
            <w:rStyle w:val="Hyperlink"/>
            <w:rFonts w:eastAsia="Times New Roman"/>
            <w:b w:val="0"/>
            <w:caps w:val="0"/>
            <w:noProof/>
          </w:rPr>
          <w:t>ecord</w:t>
        </w:r>
        <w:r w:rsidR="00C636FC" w:rsidRPr="00C636FC">
          <w:rPr>
            <w:noProof/>
            <w:webHidden/>
          </w:rPr>
          <w:tab/>
        </w:r>
        <w:r w:rsidR="00C636FC" w:rsidRPr="00C636FC">
          <w:rPr>
            <w:noProof/>
            <w:webHidden/>
          </w:rPr>
          <w:fldChar w:fldCharType="begin"/>
        </w:r>
        <w:r w:rsidR="00C636FC" w:rsidRPr="00C636FC">
          <w:rPr>
            <w:noProof/>
            <w:webHidden/>
          </w:rPr>
          <w:instrText xml:space="preserve"> PAGEREF _Toc438623243 \h </w:instrText>
        </w:r>
        <w:r w:rsidR="00C636FC" w:rsidRPr="00C636FC">
          <w:rPr>
            <w:noProof/>
            <w:webHidden/>
          </w:rPr>
        </w:r>
        <w:r w:rsidR="00C636FC" w:rsidRPr="00C636FC">
          <w:rPr>
            <w:noProof/>
            <w:webHidden/>
          </w:rPr>
          <w:fldChar w:fldCharType="separate"/>
        </w:r>
        <w:r w:rsidR="00B1124B">
          <w:rPr>
            <w:noProof/>
            <w:webHidden/>
          </w:rPr>
          <w:t>56</w:t>
        </w:r>
        <w:r w:rsidR="00C636FC" w:rsidRPr="00C636FC">
          <w:rPr>
            <w:noProof/>
            <w:webHidden/>
          </w:rPr>
          <w:fldChar w:fldCharType="end"/>
        </w:r>
      </w:hyperlink>
    </w:p>
    <w:p w:rsidR="00C636FC" w:rsidRPr="00C636FC" w:rsidRDefault="009A7461" w:rsidP="00424D69">
      <w:pPr>
        <w:pStyle w:val="TOC1"/>
        <w:spacing w:before="0" w:after="0"/>
        <w:rPr>
          <w:rFonts w:asciiTheme="minorHAnsi" w:eastAsiaTheme="minorEastAsia" w:hAnsiTheme="minorHAnsi" w:cstheme="minorBidi"/>
          <w:noProof/>
          <w:sz w:val="22"/>
          <w:szCs w:val="22"/>
        </w:rPr>
      </w:pPr>
      <w:hyperlink w:anchor="_Toc438623244" w:history="1">
        <w:r w:rsidR="00424D69">
          <w:rPr>
            <w:rStyle w:val="Hyperlink"/>
            <w:rFonts w:eastAsia="Times New Roman"/>
            <w:b w:val="0"/>
            <w:caps w:val="0"/>
            <w:noProof/>
          </w:rPr>
          <w:t>A</w:t>
        </w:r>
        <w:r w:rsidR="00C636FC" w:rsidRPr="00C636FC">
          <w:rPr>
            <w:rStyle w:val="Hyperlink"/>
            <w:rFonts w:eastAsia="Times New Roman"/>
            <w:b w:val="0"/>
            <w:caps w:val="0"/>
            <w:noProof/>
          </w:rPr>
          <w:t>ppendix 2.4:</w:t>
        </w:r>
        <w:r w:rsidR="00C636FC" w:rsidRPr="00C636FC">
          <w:rPr>
            <w:rStyle w:val="Hyperlink"/>
            <w:rFonts w:eastAsia="Times New Roman"/>
            <w:b w:val="0"/>
            <w:noProof/>
          </w:rPr>
          <w:t xml:space="preserve"> </w:t>
        </w:r>
        <w:r w:rsidR="00424D69">
          <w:rPr>
            <w:rStyle w:val="Hyperlink"/>
            <w:b w:val="0"/>
            <w:caps w:val="0"/>
            <w:noProof/>
          </w:rPr>
          <w:t>Curriculum Example Basic Food Inspector T</w:t>
        </w:r>
        <w:r w:rsidR="00C636FC" w:rsidRPr="00C636FC">
          <w:rPr>
            <w:rStyle w:val="Hyperlink"/>
            <w:b w:val="0"/>
            <w:caps w:val="0"/>
            <w:noProof/>
          </w:rPr>
          <w:t>raining</w:t>
        </w:r>
        <w:r w:rsidR="00C636FC" w:rsidRPr="00C636FC">
          <w:rPr>
            <w:noProof/>
            <w:webHidden/>
          </w:rPr>
          <w:tab/>
        </w:r>
        <w:r w:rsidR="00C636FC" w:rsidRPr="00C636FC">
          <w:rPr>
            <w:noProof/>
            <w:webHidden/>
          </w:rPr>
          <w:fldChar w:fldCharType="begin"/>
        </w:r>
        <w:r w:rsidR="00C636FC" w:rsidRPr="00C636FC">
          <w:rPr>
            <w:noProof/>
            <w:webHidden/>
          </w:rPr>
          <w:instrText xml:space="preserve"> PAGEREF _Toc438623244 \h </w:instrText>
        </w:r>
        <w:r w:rsidR="00C636FC" w:rsidRPr="00C636FC">
          <w:rPr>
            <w:noProof/>
            <w:webHidden/>
          </w:rPr>
        </w:r>
        <w:r w:rsidR="00C636FC" w:rsidRPr="00C636FC">
          <w:rPr>
            <w:noProof/>
            <w:webHidden/>
          </w:rPr>
          <w:fldChar w:fldCharType="separate"/>
        </w:r>
        <w:r w:rsidR="00B1124B">
          <w:rPr>
            <w:noProof/>
            <w:webHidden/>
          </w:rPr>
          <w:t>61</w:t>
        </w:r>
        <w:r w:rsidR="00C636FC" w:rsidRPr="00C636FC">
          <w:rPr>
            <w:noProof/>
            <w:webHidden/>
          </w:rPr>
          <w:fldChar w:fldCharType="end"/>
        </w:r>
      </w:hyperlink>
    </w:p>
    <w:p w:rsidR="00C636FC" w:rsidRPr="00C636FC" w:rsidRDefault="009A7461" w:rsidP="00424D69">
      <w:pPr>
        <w:pStyle w:val="TOC1"/>
        <w:spacing w:before="0" w:after="0"/>
        <w:rPr>
          <w:rFonts w:asciiTheme="minorHAnsi" w:eastAsiaTheme="minorEastAsia" w:hAnsiTheme="minorHAnsi" w:cstheme="minorBidi"/>
          <w:noProof/>
          <w:sz w:val="22"/>
          <w:szCs w:val="22"/>
        </w:rPr>
      </w:pPr>
      <w:hyperlink w:anchor="_Toc438623245" w:history="1">
        <w:r w:rsidR="00424D69">
          <w:rPr>
            <w:rStyle w:val="Hyperlink"/>
            <w:rFonts w:eastAsia="Times New Roman"/>
            <w:b w:val="0"/>
            <w:caps w:val="0"/>
            <w:noProof/>
          </w:rPr>
          <w:t>A</w:t>
        </w:r>
        <w:r w:rsidR="00C636FC" w:rsidRPr="00C636FC">
          <w:rPr>
            <w:rStyle w:val="Hyperlink"/>
            <w:rFonts w:eastAsia="Times New Roman"/>
            <w:b w:val="0"/>
            <w:caps w:val="0"/>
            <w:noProof/>
          </w:rPr>
          <w:t xml:space="preserve">ppendix 3.1: </w:t>
        </w:r>
        <w:r w:rsidR="00424D69">
          <w:rPr>
            <w:rStyle w:val="Hyperlink"/>
            <w:b w:val="0"/>
            <w:caps w:val="0"/>
            <w:noProof/>
          </w:rPr>
          <w:t>S</w:t>
        </w:r>
        <w:r w:rsidR="00C636FC" w:rsidRPr="00C636FC">
          <w:rPr>
            <w:rStyle w:val="Hyperlink"/>
            <w:b w:val="0"/>
            <w:caps w:val="0"/>
            <w:noProof/>
          </w:rPr>
          <w:t>elf</w:t>
        </w:r>
        <w:r w:rsidR="00424D69">
          <w:rPr>
            <w:rStyle w:val="Hyperlink"/>
            <w:b w:val="0"/>
            <w:caps w:val="0"/>
            <w:noProof/>
          </w:rPr>
          <w:t>-Assessment W</w:t>
        </w:r>
        <w:r w:rsidR="00C636FC" w:rsidRPr="00C636FC">
          <w:rPr>
            <w:rStyle w:val="Hyperlink"/>
            <w:b w:val="0"/>
            <w:caps w:val="0"/>
            <w:noProof/>
          </w:rPr>
          <w:t>orksheet</w:t>
        </w:r>
        <w:r w:rsidR="00C636FC" w:rsidRPr="00C636FC">
          <w:rPr>
            <w:noProof/>
            <w:webHidden/>
          </w:rPr>
          <w:tab/>
        </w:r>
        <w:r w:rsidR="00C636FC" w:rsidRPr="00C636FC">
          <w:rPr>
            <w:noProof/>
            <w:webHidden/>
          </w:rPr>
          <w:fldChar w:fldCharType="begin"/>
        </w:r>
        <w:r w:rsidR="00C636FC" w:rsidRPr="00C636FC">
          <w:rPr>
            <w:noProof/>
            <w:webHidden/>
          </w:rPr>
          <w:instrText xml:space="preserve"> PAGEREF _Toc438623245 \h </w:instrText>
        </w:r>
        <w:r w:rsidR="00C636FC" w:rsidRPr="00C636FC">
          <w:rPr>
            <w:noProof/>
            <w:webHidden/>
          </w:rPr>
        </w:r>
        <w:r w:rsidR="00C636FC" w:rsidRPr="00C636FC">
          <w:rPr>
            <w:noProof/>
            <w:webHidden/>
          </w:rPr>
          <w:fldChar w:fldCharType="separate"/>
        </w:r>
        <w:r w:rsidR="00B1124B">
          <w:rPr>
            <w:noProof/>
            <w:webHidden/>
          </w:rPr>
          <w:t>63</w:t>
        </w:r>
        <w:r w:rsidR="00C636FC" w:rsidRPr="00C636FC">
          <w:rPr>
            <w:noProof/>
            <w:webHidden/>
          </w:rPr>
          <w:fldChar w:fldCharType="end"/>
        </w:r>
      </w:hyperlink>
    </w:p>
    <w:p w:rsidR="00C636FC" w:rsidRPr="00C636FC" w:rsidRDefault="009A7461" w:rsidP="00424D69">
      <w:pPr>
        <w:pStyle w:val="TOC1"/>
        <w:spacing w:before="0" w:after="0"/>
        <w:rPr>
          <w:rFonts w:asciiTheme="minorHAnsi" w:eastAsiaTheme="minorEastAsia" w:hAnsiTheme="minorHAnsi" w:cstheme="minorBidi"/>
          <w:noProof/>
          <w:sz w:val="22"/>
          <w:szCs w:val="22"/>
        </w:rPr>
      </w:pPr>
      <w:hyperlink w:anchor="_Toc438623250" w:history="1">
        <w:r w:rsidR="00424D69">
          <w:rPr>
            <w:rStyle w:val="Hyperlink"/>
            <w:rFonts w:eastAsia="Times New Roman"/>
            <w:b w:val="0"/>
            <w:caps w:val="0"/>
            <w:noProof/>
          </w:rPr>
          <w:t xml:space="preserve">Appendix 3.2: </w:t>
        </w:r>
        <w:r w:rsidR="00424D69">
          <w:rPr>
            <w:rStyle w:val="Hyperlink"/>
            <w:b w:val="0"/>
            <w:caps w:val="0"/>
            <w:noProof/>
          </w:rPr>
          <w:t>Risk Classification Criteria for Food P</w:t>
        </w:r>
        <w:r w:rsidR="00C636FC" w:rsidRPr="00C636FC">
          <w:rPr>
            <w:rStyle w:val="Hyperlink"/>
            <w:b w:val="0"/>
            <w:caps w:val="0"/>
            <w:noProof/>
          </w:rPr>
          <w:t>lants</w:t>
        </w:r>
        <w:r w:rsidR="00C636FC" w:rsidRPr="00C636FC">
          <w:rPr>
            <w:noProof/>
            <w:webHidden/>
          </w:rPr>
          <w:tab/>
        </w:r>
        <w:r w:rsidR="00C636FC" w:rsidRPr="00C636FC">
          <w:rPr>
            <w:noProof/>
            <w:webHidden/>
          </w:rPr>
          <w:fldChar w:fldCharType="begin"/>
        </w:r>
        <w:r w:rsidR="00C636FC" w:rsidRPr="00C636FC">
          <w:rPr>
            <w:noProof/>
            <w:webHidden/>
          </w:rPr>
          <w:instrText xml:space="preserve"> PAGEREF _Toc438623250 \h </w:instrText>
        </w:r>
        <w:r w:rsidR="00C636FC" w:rsidRPr="00C636FC">
          <w:rPr>
            <w:noProof/>
            <w:webHidden/>
          </w:rPr>
        </w:r>
        <w:r w:rsidR="00C636FC" w:rsidRPr="00C636FC">
          <w:rPr>
            <w:noProof/>
            <w:webHidden/>
          </w:rPr>
          <w:fldChar w:fldCharType="separate"/>
        </w:r>
        <w:r w:rsidR="00B1124B">
          <w:rPr>
            <w:noProof/>
            <w:webHidden/>
          </w:rPr>
          <w:t>67</w:t>
        </w:r>
        <w:r w:rsidR="00C636FC" w:rsidRPr="00C636FC">
          <w:rPr>
            <w:noProof/>
            <w:webHidden/>
          </w:rPr>
          <w:fldChar w:fldCharType="end"/>
        </w:r>
      </w:hyperlink>
    </w:p>
    <w:p w:rsidR="00C636FC" w:rsidRPr="00C636FC" w:rsidRDefault="009A7461" w:rsidP="00424D69">
      <w:pPr>
        <w:pStyle w:val="TOC1"/>
        <w:spacing w:before="0" w:after="0"/>
        <w:rPr>
          <w:rFonts w:asciiTheme="minorHAnsi" w:eastAsiaTheme="minorEastAsia" w:hAnsiTheme="minorHAnsi" w:cstheme="minorBidi"/>
          <w:noProof/>
          <w:sz w:val="22"/>
          <w:szCs w:val="22"/>
        </w:rPr>
      </w:pPr>
      <w:hyperlink w:anchor="_Toc438623251" w:history="1">
        <w:r w:rsidR="00424D69">
          <w:rPr>
            <w:rStyle w:val="Hyperlink"/>
            <w:rFonts w:eastAsia="Times New Roman"/>
            <w:b w:val="0"/>
            <w:caps w:val="0"/>
            <w:noProof/>
          </w:rPr>
          <w:t>A</w:t>
        </w:r>
        <w:r w:rsidR="00C636FC" w:rsidRPr="00C636FC">
          <w:rPr>
            <w:rStyle w:val="Hyperlink"/>
            <w:rFonts w:eastAsia="Times New Roman"/>
            <w:b w:val="0"/>
            <w:caps w:val="0"/>
            <w:noProof/>
          </w:rPr>
          <w:t xml:space="preserve">ppendix 4.1: </w:t>
        </w:r>
        <w:r w:rsidR="00424D69">
          <w:rPr>
            <w:rStyle w:val="Hyperlink"/>
            <w:b w:val="0"/>
            <w:caps w:val="0"/>
            <w:noProof/>
          </w:rPr>
          <w:t>Self-Assessment W</w:t>
        </w:r>
        <w:r w:rsidR="00C636FC" w:rsidRPr="00C636FC">
          <w:rPr>
            <w:rStyle w:val="Hyperlink"/>
            <w:b w:val="0"/>
            <w:caps w:val="0"/>
            <w:noProof/>
          </w:rPr>
          <w:t>orksheet</w:t>
        </w:r>
        <w:r w:rsidR="00C636FC" w:rsidRPr="00C636FC">
          <w:rPr>
            <w:noProof/>
            <w:webHidden/>
          </w:rPr>
          <w:tab/>
        </w:r>
        <w:r w:rsidR="00C636FC" w:rsidRPr="00C636FC">
          <w:rPr>
            <w:noProof/>
            <w:webHidden/>
          </w:rPr>
          <w:fldChar w:fldCharType="begin"/>
        </w:r>
        <w:r w:rsidR="00C636FC" w:rsidRPr="00C636FC">
          <w:rPr>
            <w:noProof/>
            <w:webHidden/>
          </w:rPr>
          <w:instrText xml:space="preserve"> PAGEREF _Toc438623251 \h </w:instrText>
        </w:r>
        <w:r w:rsidR="00C636FC" w:rsidRPr="00C636FC">
          <w:rPr>
            <w:noProof/>
            <w:webHidden/>
          </w:rPr>
        </w:r>
        <w:r w:rsidR="00C636FC" w:rsidRPr="00C636FC">
          <w:rPr>
            <w:noProof/>
            <w:webHidden/>
          </w:rPr>
          <w:fldChar w:fldCharType="separate"/>
        </w:r>
        <w:r w:rsidR="00B1124B">
          <w:rPr>
            <w:noProof/>
            <w:webHidden/>
          </w:rPr>
          <w:t>69</w:t>
        </w:r>
        <w:r w:rsidR="00C636FC" w:rsidRPr="00C636FC">
          <w:rPr>
            <w:noProof/>
            <w:webHidden/>
          </w:rPr>
          <w:fldChar w:fldCharType="end"/>
        </w:r>
      </w:hyperlink>
    </w:p>
    <w:p w:rsidR="00C636FC" w:rsidRPr="00C636FC" w:rsidRDefault="009A7461" w:rsidP="00424D69">
      <w:pPr>
        <w:pStyle w:val="TOC1"/>
        <w:spacing w:before="0" w:after="0"/>
        <w:rPr>
          <w:rFonts w:asciiTheme="minorHAnsi" w:eastAsiaTheme="minorEastAsia" w:hAnsiTheme="minorHAnsi" w:cstheme="minorBidi"/>
          <w:noProof/>
          <w:sz w:val="22"/>
          <w:szCs w:val="22"/>
        </w:rPr>
      </w:pPr>
      <w:hyperlink w:anchor="_Toc438623252" w:history="1">
        <w:r w:rsidR="00424D69">
          <w:rPr>
            <w:rStyle w:val="Hyperlink"/>
            <w:rFonts w:eastAsia="Times New Roman"/>
            <w:b w:val="0"/>
            <w:caps w:val="0"/>
            <w:noProof/>
          </w:rPr>
          <w:t>A</w:t>
        </w:r>
        <w:r w:rsidR="00C636FC" w:rsidRPr="00C636FC">
          <w:rPr>
            <w:rStyle w:val="Hyperlink"/>
            <w:rFonts w:eastAsia="Times New Roman"/>
            <w:b w:val="0"/>
            <w:caps w:val="0"/>
            <w:noProof/>
          </w:rPr>
          <w:t xml:space="preserve">ppendix 4.2: </w:t>
        </w:r>
        <w:r w:rsidR="00424D69">
          <w:rPr>
            <w:rStyle w:val="Hyperlink"/>
            <w:b w:val="0"/>
            <w:caps w:val="0"/>
            <w:noProof/>
          </w:rPr>
          <w:t>Performance R</w:t>
        </w:r>
        <w:r w:rsidR="00CC4E0B">
          <w:rPr>
            <w:rStyle w:val="Hyperlink"/>
            <w:b w:val="0"/>
            <w:caps w:val="0"/>
            <w:noProof/>
          </w:rPr>
          <w:t>ating for the F</w:t>
        </w:r>
        <w:r w:rsidR="00327FFD">
          <w:rPr>
            <w:rStyle w:val="Hyperlink"/>
            <w:b w:val="0"/>
            <w:caps w:val="0"/>
            <w:noProof/>
          </w:rPr>
          <w:t>ield inspection A</w:t>
        </w:r>
        <w:r w:rsidR="00C636FC" w:rsidRPr="00C636FC">
          <w:rPr>
            <w:rStyle w:val="Hyperlink"/>
            <w:b w:val="0"/>
            <w:caps w:val="0"/>
            <w:noProof/>
          </w:rPr>
          <w:t>udits</w:t>
        </w:r>
        <w:r w:rsidR="00C636FC" w:rsidRPr="00C636FC">
          <w:rPr>
            <w:noProof/>
            <w:webHidden/>
          </w:rPr>
          <w:tab/>
        </w:r>
        <w:r w:rsidR="00C636FC" w:rsidRPr="00C636FC">
          <w:rPr>
            <w:noProof/>
            <w:webHidden/>
          </w:rPr>
          <w:fldChar w:fldCharType="begin"/>
        </w:r>
        <w:r w:rsidR="00C636FC" w:rsidRPr="00C636FC">
          <w:rPr>
            <w:noProof/>
            <w:webHidden/>
          </w:rPr>
          <w:instrText xml:space="preserve"> PAGEREF _Toc438623252 \h </w:instrText>
        </w:r>
        <w:r w:rsidR="00C636FC" w:rsidRPr="00C636FC">
          <w:rPr>
            <w:noProof/>
            <w:webHidden/>
          </w:rPr>
        </w:r>
        <w:r w:rsidR="00C636FC" w:rsidRPr="00C636FC">
          <w:rPr>
            <w:noProof/>
            <w:webHidden/>
          </w:rPr>
          <w:fldChar w:fldCharType="separate"/>
        </w:r>
        <w:r w:rsidR="00B1124B">
          <w:rPr>
            <w:noProof/>
            <w:webHidden/>
          </w:rPr>
          <w:t>71</w:t>
        </w:r>
        <w:r w:rsidR="00C636FC" w:rsidRPr="00C636FC">
          <w:rPr>
            <w:noProof/>
            <w:webHidden/>
          </w:rPr>
          <w:fldChar w:fldCharType="end"/>
        </w:r>
      </w:hyperlink>
    </w:p>
    <w:p w:rsidR="00C636FC" w:rsidRPr="00C636FC" w:rsidRDefault="009A7461" w:rsidP="00424D69">
      <w:pPr>
        <w:pStyle w:val="TOC1"/>
        <w:spacing w:before="0" w:after="0"/>
        <w:rPr>
          <w:rFonts w:asciiTheme="minorHAnsi" w:eastAsiaTheme="minorEastAsia" w:hAnsiTheme="minorHAnsi" w:cstheme="minorBidi"/>
          <w:noProof/>
          <w:sz w:val="22"/>
          <w:szCs w:val="22"/>
        </w:rPr>
      </w:pPr>
      <w:hyperlink w:anchor="_Toc438623253" w:history="1">
        <w:r w:rsidR="00327FFD">
          <w:rPr>
            <w:rStyle w:val="Hyperlink"/>
            <w:rFonts w:eastAsia="Times New Roman"/>
            <w:b w:val="0"/>
            <w:caps w:val="0"/>
            <w:noProof/>
          </w:rPr>
          <w:t>A</w:t>
        </w:r>
        <w:r w:rsidR="00C636FC" w:rsidRPr="00C636FC">
          <w:rPr>
            <w:rStyle w:val="Hyperlink"/>
            <w:rFonts w:eastAsia="Times New Roman"/>
            <w:b w:val="0"/>
            <w:caps w:val="0"/>
            <w:noProof/>
          </w:rPr>
          <w:t xml:space="preserve">ppendix 4.2a: </w:t>
        </w:r>
        <w:r w:rsidR="00327FFD">
          <w:rPr>
            <w:rStyle w:val="Hyperlink"/>
            <w:b w:val="0"/>
            <w:caps w:val="0"/>
            <w:noProof/>
          </w:rPr>
          <w:t>Summary of Field Inspection Audit F</w:t>
        </w:r>
        <w:r w:rsidR="00C636FC" w:rsidRPr="00C636FC">
          <w:rPr>
            <w:rStyle w:val="Hyperlink"/>
            <w:b w:val="0"/>
            <w:caps w:val="0"/>
            <w:noProof/>
          </w:rPr>
          <w:t>indings</w:t>
        </w:r>
        <w:r w:rsidR="00C636FC" w:rsidRPr="00C636FC">
          <w:rPr>
            <w:noProof/>
            <w:webHidden/>
          </w:rPr>
          <w:tab/>
        </w:r>
        <w:r w:rsidR="00C636FC" w:rsidRPr="00C636FC">
          <w:rPr>
            <w:noProof/>
            <w:webHidden/>
          </w:rPr>
          <w:fldChar w:fldCharType="begin"/>
        </w:r>
        <w:r w:rsidR="00C636FC" w:rsidRPr="00C636FC">
          <w:rPr>
            <w:noProof/>
            <w:webHidden/>
          </w:rPr>
          <w:instrText xml:space="preserve"> PAGEREF _Toc438623253 \h </w:instrText>
        </w:r>
        <w:r w:rsidR="00C636FC" w:rsidRPr="00C636FC">
          <w:rPr>
            <w:noProof/>
            <w:webHidden/>
          </w:rPr>
        </w:r>
        <w:r w:rsidR="00C636FC" w:rsidRPr="00C636FC">
          <w:rPr>
            <w:noProof/>
            <w:webHidden/>
          </w:rPr>
          <w:fldChar w:fldCharType="separate"/>
        </w:r>
        <w:r w:rsidR="00B1124B">
          <w:rPr>
            <w:noProof/>
            <w:webHidden/>
          </w:rPr>
          <w:t>73</w:t>
        </w:r>
        <w:r w:rsidR="00C636FC" w:rsidRPr="00C636FC">
          <w:rPr>
            <w:noProof/>
            <w:webHidden/>
          </w:rPr>
          <w:fldChar w:fldCharType="end"/>
        </w:r>
      </w:hyperlink>
    </w:p>
    <w:p w:rsidR="00C636FC" w:rsidRPr="00C636FC" w:rsidRDefault="009A7461" w:rsidP="00424D69">
      <w:pPr>
        <w:pStyle w:val="TOC1"/>
        <w:spacing w:before="0" w:after="0"/>
        <w:rPr>
          <w:rFonts w:asciiTheme="minorHAnsi" w:eastAsiaTheme="minorEastAsia" w:hAnsiTheme="minorHAnsi" w:cstheme="minorBidi"/>
          <w:noProof/>
          <w:sz w:val="22"/>
          <w:szCs w:val="22"/>
        </w:rPr>
      </w:pPr>
      <w:hyperlink w:anchor="_Toc438623254" w:history="1">
        <w:r w:rsidR="00327FFD">
          <w:rPr>
            <w:rStyle w:val="Hyperlink"/>
            <w:rFonts w:eastAsia="Times New Roman"/>
            <w:b w:val="0"/>
            <w:caps w:val="0"/>
            <w:noProof/>
          </w:rPr>
          <w:t>A</w:t>
        </w:r>
        <w:r w:rsidR="00C636FC" w:rsidRPr="00C636FC">
          <w:rPr>
            <w:rStyle w:val="Hyperlink"/>
            <w:rFonts w:eastAsia="Times New Roman"/>
            <w:b w:val="0"/>
            <w:caps w:val="0"/>
            <w:noProof/>
          </w:rPr>
          <w:t xml:space="preserve">ppendix 4.3: </w:t>
        </w:r>
        <w:r w:rsidR="00327FFD">
          <w:rPr>
            <w:rStyle w:val="Hyperlink"/>
            <w:b w:val="0"/>
            <w:caps w:val="0"/>
            <w:noProof/>
          </w:rPr>
          <w:t>P</w:t>
        </w:r>
        <w:r w:rsidR="00BB1C86">
          <w:rPr>
            <w:rStyle w:val="Hyperlink"/>
            <w:b w:val="0"/>
            <w:caps w:val="0"/>
            <w:noProof/>
          </w:rPr>
          <w:t>erformance Rating for Inspection Report A</w:t>
        </w:r>
        <w:r w:rsidR="00C636FC" w:rsidRPr="00C636FC">
          <w:rPr>
            <w:rStyle w:val="Hyperlink"/>
            <w:b w:val="0"/>
            <w:caps w:val="0"/>
            <w:noProof/>
          </w:rPr>
          <w:t>udits</w:t>
        </w:r>
        <w:r w:rsidR="00C636FC" w:rsidRPr="00C636FC">
          <w:rPr>
            <w:noProof/>
            <w:webHidden/>
          </w:rPr>
          <w:tab/>
        </w:r>
        <w:r w:rsidR="00C636FC" w:rsidRPr="00C636FC">
          <w:rPr>
            <w:noProof/>
            <w:webHidden/>
          </w:rPr>
          <w:fldChar w:fldCharType="begin"/>
        </w:r>
        <w:r w:rsidR="00C636FC" w:rsidRPr="00C636FC">
          <w:rPr>
            <w:noProof/>
            <w:webHidden/>
          </w:rPr>
          <w:instrText xml:space="preserve"> PAGEREF _Toc438623254 \h </w:instrText>
        </w:r>
        <w:r w:rsidR="00C636FC" w:rsidRPr="00C636FC">
          <w:rPr>
            <w:noProof/>
            <w:webHidden/>
          </w:rPr>
        </w:r>
        <w:r w:rsidR="00C636FC" w:rsidRPr="00C636FC">
          <w:rPr>
            <w:noProof/>
            <w:webHidden/>
          </w:rPr>
          <w:fldChar w:fldCharType="separate"/>
        </w:r>
        <w:r w:rsidR="00B1124B">
          <w:rPr>
            <w:noProof/>
            <w:webHidden/>
          </w:rPr>
          <w:t>74</w:t>
        </w:r>
        <w:r w:rsidR="00C636FC" w:rsidRPr="00C636FC">
          <w:rPr>
            <w:noProof/>
            <w:webHidden/>
          </w:rPr>
          <w:fldChar w:fldCharType="end"/>
        </w:r>
      </w:hyperlink>
    </w:p>
    <w:p w:rsidR="00C636FC" w:rsidRPr="00C636FC" w:rsidRDefault="009A7461" w:rsidP="00424D69">
      <w:pPr>
        <w:pStyle w:val="TOC1"/>
        <w:spacing w:before="0" w:after="0"/>
        <w:rPr>
          <w:rFonts w:asciiTheme="minorHAnsi" w:eastAsiaTheme="minorEastAsia" w:hAnsiTheme="minorHAnsi" w:cstheme="minorBidi"/>
          <w:noProof/>
          <w:sz w:val="22"/>
          <w:szCs w:val="22"/>
        </w:rPr>
      </w:pPr>
      <w:hyperlink w:anchor="_Toc438623255" w:history="1">
        <w:r w:rsidR="00327FFD">
          <w:rPr>
            <w:rStyle w:val="Hyperlink"/>
            <w:rFonts w:eastAsia="Times New Roman"/>
            <w:b w:val="0"/>
            <w:caps w:val="0"/>
            <w:noProof/>
          </w:rPr>
          <w:t>A</w:t>
        </w:r>
        <w:r w:rsidR="00C636FC" w:rsidRPr="00C636FC">
          <w:rPr>
            <w:rStyle w:val="Hyperlink"/>
            <w:rFonts w:eastAsia="Times New Roman"/>
            <w:b w:val="0"/>
            <w:caps w:val="0"/>
            <w:noProof/>
          </w:rPr>
          <w:t xml:space="preserve">ppendix 4.3a: </w:t>
        </w:r>
        <w:r w:rsidR="00327FFD">
          <w:rPr>
            <w:rStyle w:val="Hyperlink"/>
            <w:b w:val="0"/>
            <w:caps w:val="0"/>
            <w:noProof/>
          </w:rPr>
          <w:t>Summary of Inspection Report Audit F</w:t>
        </w:r>
        <w:r w:rsidR="00C636FC" w:rsidRPr="00C636FC">
          <w:rPr>
            <w:rStyle w:val="Hyperlink"/>
            <w:b w:val="0"/>
            <w:caps w:val="0"/>
            <w:noProof/>
          </w:rPr>
          <w:t>indings</w:t>
        </w:r>
        <w:r w:rsidR="00C636FC" w:rsidRPr="00C636FC">
          <w:rPr>
            <w:noProof/>
            <w:webHidden/>
          </w:rPr>
          <w:tab/>
        </w:r>
        <w:r w:rsidR="00C636FC" w:rsidRPr="00C636FC">
          <w:rPr>
            <w:noProof/>
            <w:webHidden/>
          </w:rPr>
          <w:fldChar w:fldCharType="begin"/>
        </w:r>
        <w:r w:rsidR="00C636FC" w:rsidRPr="00C636FC">
          <w:rPr>
            <w:noProof/>
            <w:webHidden/>
          </w:rPr>
          <w:instrText xml:space="preserve"> PAGEREF _Toc438623255 \h </w:instrText>
        </w:r>
        <w:r w:rsidR="00C636FC" w:rsidRPr="00C636FC">
          <w:rPr>
            <w:noProof/>
            <w:webHidden/>
          </w:rPr>
        </w:r>
        <w:r w:rsidR="00C636FC" w:rsidRPr="00C636FC">
          <w:rPr>
            <w:noProof/>
            <w:webHidden/>
          </w:rPr>
          <w:fldChar w:fldCharType="separate"/>
        </w:r>
        <w:r w:rsidR="00B1124B">
          <w:rPr>
            <w:noProof/>
            <w:webHidden/>
          </w:rPr>
          <w:t>76</w:t>
        </w:r>
        <w:r w:rsidR="00C636FC" w:rsidRPr="00C636FC">
          <w:rPr>
            <w:noProof/>
            <w:webHidden/>
          </w:rPr>
          <w:fldChar w:fldCharType="end"/>
        </w:r>
      </w:hyperlink>
    </w:p>
    <w:p w:rsidR="00C636FC" w:rsidRPr="00C636FC" w:rsidRDefault="009A7461" w:rsidP="00424D69">
      <w:pPr>
        <w:pStyle w:val="TOC1"/>
        <w:spacing w:before="0" w:after="0"/>
        <w:rPr>
          <w:rFonts w:asciiTheme="minorHAnsi" w:eastAsiaTheme="minorEastAsia" w:hAnsiTheme="minorHAnsi" w:cstheme="minorBidi"/>
          <w:noProof/>
          <w:sz w:val="22"/>
          <w:szCs w:val="22"/>
        </w:rPr>
      </w:pPr>
      <w:hyperlink w:anchor="_Toc438623256" w:history="1">
        <w:r w:rsidR="00327FFD">
          <w:rPr>
            <w:rStyle w:val="Hyperlink"/>
            <w:rFonts w:eastAsia="Times New Roman"/>
            <w:b w:val="0"/>
            <w:caps w:val="0"/>
            <w:noProof/>
          </w:rPr>
          <w:t>A</w:t>
        </w:r>
        <w:r w:rsidR="00C636FC" w:rsidRPr="00C636FC">
          <w:rPr>
            <w:rStyle w:val="Hyperlink"/>
            <w:rFonts w:eastAsia="Times New Roman"/>
            <w:b w:val="0"/>
            <w:caps w:val="0"/>
            <w:noProof/>
          </w:rPr>
          <w:t xml:space="preserve">ppendix 4.4: </w:t>
        </w:r>
        <w:r w:rsidR="00327FFD">
          <w:rPr>
            <w:rStyle w:val="Hyperlink"/>
            <w:b w:val="0"/>
            <w:caps w:val="0"/>
            <w:noProof/>
          </w:rPr>
          <w:t>Performance Rating for the Sample Report A</w:t>
        </w:r>
        <w:r w:rsidR="00C636FC" w:rsidRPr="00C636FC">
          <w:rPr>
            <w:rStyle w:val="Hyperlink"/>
            <w:b w:val="0"/>
            <w:caps w:val="0"/>
            <w:noProof/>
          </w:rPr>
          <w:t>udits</w:t>
        </w:r>
        <w:r w:rsidR="00C636FC" w:rsidRPr="00C636FC">
          <w:rPr>
            <w:noProof/>
            <w:webHidden/>
          </w:rPr>
          <w:tab/>
        </w:r>
        <w:r w:rsidR="00C636FC" w:rsidRPr="00C636FC">
          <w:rPr>
            <w:noProof/>
            <w:webHidden/>
          </w:rPr>
          <w:fldChar w:fldCharType="begin"/>
        </w:r>
        <w:r w:rsidR="00C636FC" w:rsidRPr="00C636FC">
          <w:rPr>
            <w:noProof/>
            <w:webHidden/>
          </w:rPr>
          <w:instrText xml:space="preserve"> PAGEREF _Toc438623256 \h </w:instrText>
        </w:r>
        <w:r w:rsidR="00C636FC" w:rsidRPr="00C636FC">
          <w:rPr>
            <w:noProof/>
            <w:webHidden/>
          </w:rPr>
        </w:r>
        <w:r w:rsidR="00C636FC" w:rsidRPr="00C636FC">
          <w:rPr>
            <w:noProof/>
            <w:webHidden/>
          </w:rPr>
          <w:fldChar w:fldCharType="separate"/>
        </w:r>
        <w:r w:rsidR="00B1124B">
          <w:rPr>
            <w:noProof/>
            <w:webHidden/>
          </w:rPr>
          <w:t>77</w:t>
        </w:r>
        <w:r w:rsidR="00C636FC" w:rsidRPr="00C636FC">
          <w:rPr>
            <w:noProof/>
            <w:webHidden/>
          </w:rPr>
          <w:fldChar w:fldCharType="end"/>
        </w:r>
      </w:hyperlink>
    </w:p>
    <w:p w:rsidR="00C636FC" w:rsidRPr="00C636FC" w:rsidRDefault="009A7461" w:rsidP="00424D69">
      <w:pPr>
        <w:pStyle w:val="TOC1"/>
        <w:spacing w:before="0" w:after="0"/>
        <w:rPr>
          <w:rFonts w:asciiTheme="minorHAnsi" w:eastAsiaTheme="minorEastAsia" w:hAnsiTheme="minorHAnsi" w:cstheme="minorBidi"/>
          <w:noProof/>
          <w:sz w:val="22"/>
          <w:szCs w:val="22"/>
        </w:rPr>
      </w:pPr>
      <w:hyperlink w:anchor="_Toc438623257" w:history="1">
        <w:r w:rsidR="00327FFD">
          <w:rPr>
            <w:rStyle w:val="Hyperlink"/>
            <w:rFonts w:eastAsia="Times New Roman"/>
            <w:b w:val="0"/>
            <w:caps w:val="0"/>
            <w:noProof/>
          </w:rPr>
          <w:t>A</w:t>
        </w:r>
        <w:r w:rsidR="00C636FC" w:rsidRPr="00C636FC">
          <w:rPr>
            <w:rStyle w:val="Hyperlink"/>
            <w:rFonts w:eastAsia="Times New Roman"/>
            <w:b w:val="0"/>
            <w:caps w:val="0"/>
            <w:noProof/>
          </w:rPr>
          <w:t xml:space="preserve">ppendix 4.4a: </w:t>
        </w:r>
        <w:r w:rsidR="00327FFD">
          <w:rPr>
            <w:rStyle w:val="Hyperlink"/>
            <w:b w:val="0"/>
            <w:caps w:val="0"/>
            <w:noProof/>
          </w:rPr>
          <w:t>Summary of Sample Report Audit F</w:t>
        </w:r>
        <w:r w:rsidR="00C636FC" w:rsidRPr="00C636FC">
          <w:rPr>
            <w:rStyle w:val="Hyperlink"/>
            <w:b w:val="0"/>
            <w:caps w:val="0"/>
            <w:noProof/>
          </w:rPr>
          <w:t>indings</w:t>
        </w:r>
        <w:r w:rsidR="00C636FC" w:rsidRPr="00C636FC">
          <w:rPr>
            <w:noProof/>
            <w:webHidden/>
          </w:rPr>
          <w:tab/>
        </w:r>
        <w:r w:rsidR="00C636FC" w:rsidRPr="00C636FC">
          <w:rPr>
            <w:noProof/>
            <w:webHidden/>
          </w:rPr>
          <w:fldChar w:fldCharType="begin"/>
        </w:r>
        <w:r w:rsidR="00C636FC" w:rsidRPr="00C636FC">
          <w:rPr>
            <w:noProof/>
            <w:webHidden/>
          </w:rPr>
          <w:instrText xml:space="preserve"> PAGEREF _Toc438623257 \h </w:instrText>
        </w:r>
        <w:r w:rsidR="00C636FC" w:rsidRPr="00C636FC">
          <w:rPr>
            <w:noProof/>
            <w:webHidden/>
          </w:rPr>
        </w:r>
        <w:r w:rsidR="00C636FC" w:rsidRPr="00C636FC">
          <w:rPr>
            <w:noProof/>
            <w:webHidden/>
          </w:rPr>
          <w:fldChar w:fldCharType="separate"/>
        </w:r>
        <w:r w:rsidR="00B1124B">
          <w:rPr>
            <w:noProof/>
            <w:webHidden/>
          </w:rPr>
          <w:t>79</w:t>
        </w:r>
        <w:r w:rsidR="00C636FC" w:rsidRPr="00C636FC">
          <w:rPr>
            <w:noProof/>
            <w:webHidden/>
          </w:rPr>
          <w:fldChar w:fldCharType="end"/>
        </w:r>
      </w:hyperlink>
    </w:p>
    <w:p w:rsidR="00C636FC" w:rsidRPr="00C636FC" w:rsidRDefault="009A7461" w:rsidP="00424D69">
      <w:pPr>
        <w:pStyle w:val="TOC1"/>
        <w:spacing w:before="0" w:after="0"/>
        <w:rPr>
          <w:rFonts w:asciiTheme="minorHAnsi" w:eastAsiaTheme="minorEastAsia" w:hAnsiTheme="minorHAnsi" w:cstheme="minorBidi"/>
          <w:noProof/>
          <w:sz w:val="22"/>
          <w:szCs w:val="22"/>
        </w:rPr>
      </w:pPr>
      <w:hyperlink w:anchor="_Toc438623258" w:history="1">
        <w:r w:rsidR="00327FFD">
          <w:rPr>
            <w:rStyle w:val="Hyperlink"/>
            <w:b w:val="0"/>
            <w:caps w:val="0"/>
            <w:noProof/>
          </w:rPr>
          <w:t>Appendix 4.5: Contract Audit F</w:t>
        </w:r>
        <w:r w:rsidR="00C636FC" w:rsidRPr="00C636FC">
          <w:rPr>
            <w:rStyle w:val="Hyperlink"/>
            <w:b w:val="0"/>
            <w:caps w:val="0"/>
            <w:noProof/>
          </w:rPr>
          <w:t>orm (</w:t>
        </w:r>
        <w:r w:rsidR="00327FFD" w:rsidRPr="00C636FC">
          <w:rPr>
            <w:rStyle w:val="Hyperlink"/>
            <w:b w:val="0"/>
            <w:caps w:val="0"/>
            <w:noProof/>
          </w:rPr>
          <w:t>FDA</w:t>
        </w:r>
        <w:r w:rsidR="00C636FC" w:rsidRPr="00C636FC">
          <w:rPr>
            <w:rStyle w:val="Hyperlink"/>
            <w:b w:val="0"/>
            <w:caps w:val="0"/>
            <w:noProof/>
          </w:rPr>
          <w:t xml:space="preserve"> 3</w:t>
        </w:r>
        <w:r w:rsidR="00C636FC" w:rsidRPr="00C636FC">
          <w:rPr>
            <w:rStyle w:val="Hyperlink"/>
            <w:b w:val="0"/>
            <w:noProof/>
          </w:rPr>
          <w:t>610)</w:t>
        </w:r>
        <w:r w:rsidR="00C636FC" w:rsidRPr="00C636FC">
          <w:rPr>
            <w:noProof/>
            <w:webHidden/>
          </w:rPr>
          <w:tab/>
        </w:r>
        <w:r w:rsidR="00C636FC" w:rsidRPr="00C636FC">
          <w:rPr>
            <w:noProof/>
            <w:webHidden/>
          </w:rPr>
          <w:fldChar w:fldCharType="begin"/>
        </w:r>
        <w:r w:rsidR="00C636FC" w:rsidRPr="00C636FC">
          <w:rPr>
            <w:noProof/>
            <w:webHidden/>
          </w:rPr>
          <w:instrText xml:space="preserve"> PAGEREF _Toc438623258 \h </w:instrText>
        </w:r>
        <w:r w:rsidR="00C636FC" w:rsidRPr="00C636FC">
          <w:rPr>
            <w:noProof/>
            <w:webHidden/>
          </w:rPr>
        </w:r>
        <w:r w:rsidR="00C636FC" w:rsidRPr="00C636FC">
          <w:rPr>
            <w:noProof/>
            <w:webHidden/>
          </w:rPr>
          <w:fldChar w:fldCharType="separate"/>
        </w:r>
        <w:r w:rsidR="00B1124B">
          <w:rPr>
            <w:noProof/>
            <w:webHidden/>
          </w:rPr>
          <w:t>80</w:t>
        </w:r>
        <w:r w:rsidR="00C636FC" w:rsidRPr="00C636FC">
          <w:rPr>
            <w:noProof/>
            <w:webHidden/>
          </w:rPr>
          <w:fldChar w:fldCharType="end"/>
        </w:r>
      </w:hyperlink>
    </w:p>
    <w:p w:rsidR="00C636FC" w:rsidRPr="00C636FC" w:rsidRDefault="009A7461" w:rsidP="00424D69">
      <w:pPr>
        <w:pStyle w:val="TOC1"/>
        <w:spacing w:before="0" w:after="0"/>
        <w:rPr>
          <w:rFonts w:asciiTheme="minorHAnsi" w:eastAsiaTheme="minorEastAsia" w:hAnsiTheme="minorHAnsi" w:cstheme="minorBidi"/>
          <w:noProof/>
          <w:sz w:val="22"/>
          <w:szCs w:val="22"/>
        </w:rPr>
      </w:pPr>
      <w:hyperlink w:anchor="_Toc438623259" w:history="1">
        <w:r w:rsidR="00C64538">
          <w:rPr>
            <w:rStyle w:val="Hyperlink"/>
            <w:b w:val="0"/>
            <w:caps w:val="0"/>
            <w:noProof/>
          </w:rPr>
          <w:t>Appendix 4.5a: Guidance for Completing the Contract Audit F</w:t>
        </w:r>
        <w:r w:rsidR="00C636FC" w:rsidRPr="00C636FC">
          <w:rPr>
            <w:rStyle w:val="Hyperlink"/>
            <w:b w:val="0"/>
            <w:caps w:val="0"/>
            <w:noProof/>
          </w:rPr>
          <w:t>orm (</w:t>
        </w:r>
        <w:r w:rsidR="00327FFD" w:rsidRPr="00C636FC">
          <w:rPr>
            <w:rStyle w:val="Hyperlink"/>
            <w:b w:val="0"/>
            <w:caps w:val="0"/>
            <w:noProof/>
          </w:rPr>
          <w:t>FDA</w:t>
        </w:r>
        <w:r w:rsidR="00C636FC" w:rsidRPr="00C636FC">
          <w:rPr>
            <w:rStyle w:val="Hyperlink"/>
            <w:b w:val="0"/>
            <w:caps w:val="0"/>
            <w:noProof/>
          </w:rPr>
          <w:t xml:space="preserve"> 3610)</w:t>
        </w:r>
        <w:r w:rsidR="00C636FC" w:rsidRPr="00C636FC">
          <w:rPr>
            <w:noProof/>
            <w:webHidden/>
          </w:rPr>
          <w:tab/>
        </w:r>
        <w:r w:rsidR="00C636FC" w:rsidRPr="00C636FC">
          <w:rPr>
            <w:noProof/>
            <w:webHidden/>
          </w:rPr>
          <w:fldChar w:fldCharType="begin"/>
        </w:r>
        <w:r w:rsidR="00C636FC" w:rsidRPr="00C636FC">
          <w:rPr>
            <w:noProof/>
            <w:webHidden/>
          </w:rPr>
          <w:instrText xml:space="preserve"> PAGEREF _Toc438623259 \h </w:instrText>
        </w:r>
        <w:r w:rsidR="00C636FC" w:rsidRPr="00C636FC">
          <w:rPr>
            <w:noProof/>
            <w:webHidden/>
          </w:rPr>
        </w:r>
        <w:r w:rsidR="00C636FC" w:rsidRPr="00C636FC">
          <w:rPr>
            <w:noProof/>
            <w:webHidden/>
          </w:rPr>
          <w:fldChar w:fldCharType="separate"/>
        </w:r>
        <w:r w:rsidR="00B1124B">
          <w:rPr>
            <w:noProof/>
            <w:webHidden/>
          </w:rPr>
          <w:t>86</w:t>
        </w:r>
        <w:r w:rsidR="00C636FC" w:rsidRPr="00C636FC">
          <w:rPr>
            <w:noProof/>
            <w:webHidden/>
          </w:rPr>
          <w:fldChar w:fldCharType="end"/>
        </w:r>
      </w:hyperlink>
    </w:p>
    <w:p w:rsidR="00C636FC" w:rsidRPr="00C636FC" w:rsidRDefault="009A7461" w:rsidP="00424D69">
      <w:pPr>
        <w:pStyle w:val="TOC1"/>
        <w:spacing w:before="0" w:after="0"/>
        <w:rPr>
          <w:rFonts w:asciiTheme="minorHAnsi" w:eastAsiaTheme="minorEastAsia" w:hAnsiTheme="minorHAnsi" w:cstheme="minorBidi"/>
          <w:noProof/>
          <w:sz w:val="22"/>
          <w:szCs w:val="22"/>
        </w:rPr>
      </w:pPr>
      <w:hyperlink w:anchor="_Toc438623266" w:history="1">
        <w:r w:rsidR="00C64538">
          <w:rPr>
            <w:rStyle w:val="Hyperlink"/>
            <w:b w:val="0"/>
            <w:caps w:val="0"/>
            <w:noProof/>
          </w:rPr>
          <w:t>Appendix 4.6: Inspection Report Audit F</w:t>
        </w:r>
        <w:r w:rsidR="00C636FC" w:rsidRPr="00C636FC">
          <w:rPr>
            <w:rStyle w:val="Hyperlink"/>
            <w:b w:val="0"/>
            <w:caps w:val="0"/>
            <w:noProof/>
          </w:rPr>
          <w:t>orm</w:t>
        </w:r>
        <w:r w:rsidR="00C636FC" w:rsidRPr="00C636FC">
          <w:rPr>
            <w:noProof/>
            <w:webHidden/>
          </w:rPr>
          <w:tab/>
        </w:r>
        <w:r w:rsidR="00C636FC" w:rsidRPr="00C636FC">
          <w:rPr>
            <w:noProof/>
            <w:webHidden/>
          </w:rPr>
          <w:fldChar w:fldCharType="begin"/>
        </w:r>
        <w:r w:rsidR="00C636FC" w:rsidRPr="00C636FC">
          <w:rPr>
            <w:noProof/>
            <w:webHidden/>
          </w:rPr>
          <w:instrText xml:space="preserve"> PAGEREF _Toc438623266 \h </w:instrText>
        </w:r>
        <w:r w:rsidR="00C636FC" w:rsidRPr="00C636FC">
          <w:rPr>
            <w:noProof/>
            <w:webHidden/>
          </w:rPr>
        </w:r>
        <w:r w:rsidR="00C636FC" w:rsidRPr="00C636FC">
          <w:rPr>
            <w:noProof/>
            <w:webHidden/>
          </w:rPr>
          <w:fldChar w:fldCharType="separate"/>
        </w:r>
        <w:r w:rsidR="00B1124B">
          <w:rPr>
            <w:noProof/>
            <w:webHidden/>
          </w:rPr>
          <w:t>93</w:t>
        </w:r>
        <w:r w:rsidR="00C636FC" w:rsidRPr="00C636FC">
          <w:rPr>
            <w:noProof/>
            <w:webHidden/>
          </w:rPr>
          <w:fldChar w:fldCharType="end"/>
        </w:r>
      </w:hyperlink>
    </w:p>
    <w:p w:rsidR="00C636FC" w:rsidRPr="00C636FC" w:rsidRDefault="009A7461" w:rsidP="00424D69">
      <w:pPr>
        <w:pStyle w:val="TOC1"/>
        <w:spacing w:before="0" w:after="0"/>
        <w:rPr>
          <w:rFonts w:asciiTheme="minorHAnsi" w:eastAsiaTheme="minorEastAsia" w:hAnsiTheme="minorHAnsi" w:cstheme="minorBidi"/>
          <w:noProof/>
          <w:sz w:val="22"/>
          <w:szCs w:val="22"/>
        </w:rPr>
      </w:pPr>
      <w:hyperlink w:anchor="_Toc438623267" w:history="1">
        <w:r w:rsidR="00C64538">
          <w:rPr>
            <w:rStyle w:val="Hyperlink"/>
            <w:b w:val="0"/>
            <w:caps w:val="0"/>
            <w:noProof/>
          </w:rPr>
          <w:t>Appendix 4.7: Sample Report Audit F</w:t>
        </w:r>
        <w:r w:rsidR="00C636FC" w:rsidRPr="00C636FC">
          <w:rPr>
            <w:rStyle w:val="Hyperlink"/>
            <w:b w:val="0"/>
            <w:caps w:val="0"/>
            <w:noProof/>
          </w:rPr>
          <w:t>orm</w:t>
        </w:r>
        <w:r w:rsidR="00C636FC" w:rsidRPr="00C636FC">
          <w:rPr>
            <w:noProof/>
            <w:webHidden/>
          </w:rPr>
          <w:tab/>
        </w:r>
        <w:r w:rsidR="00C636FC" w:rsidRPr="00C636FC">
          <w:rPr>
            <w:noProof/>
            <w:webHidden/>
          </w:rPr>
          <w:fldChar w:fldCharType="begin"/>
        </w:r>
        <w:r w:rsidR="00C636FC" w:rsidRPr="00C636FC">
          <w:rPr>
            <w:noProof/>
            <w:webHidden/>
          </w:rPr>
          <w:instrText xml:space="preserve"> PAGEREF _Toc438623267 \h </w:instrText>
        </w:r>
        <w:r w:rsidR="00C636FC" w:rsidRPr="00C636FC">
          <w:rPr>
            <w:noProof/>
            <w:webHidden/>
          </w:rPr>
        </w:r>
        <w:r w:rsidR="00C636FC" w:rsidRPr="00C636FC">
          <w:rPr>
            <w:noProof/>
            <w:webHidden/>
          </w:rPr>
          <w:fldChar w:fldCharType="separate"/>
        </w:r>
        <w:r w:rsidR="00B1124B">
          <w:rPr>
            <w:noProof/>
            <w:webHidden/>
          </w:rPr>
          <w:t>96</w:t>
        </w:r>
        <w:r w:rsidR="00C636FC" w:rsidRPr="00C636FC">
          <w:rPr>
            <w:noProof/>
            <w:webHidden/>
          </w:rPr>
          <w:fldChar w:fldCharType="end"/>
        </w:r>
      </w:hyperlink>
    </w:p>
    <w:p w:rsidR="00C636FC" w:rsidRPr="00C636FC" w:rsidRDefault="009A7461" w:rsidP="00424D69">
      <w:pPr>
        <w:pStyle w:val="TOC1"/>
        <w:spacing w:before="0" w:after="0"/>
        <w:rPr>
          <w:rFonts w:asciiTheme="minorHAnsi" w:eastAsiaTheme="minorEastAsia" w:hAnsiTheme="minorHAnsi" w:cstheme="minorBidi"/>
          <w:noProof/>
          <w:sz w:val="22"/>
          <w:szCs w:val="22"/>
        </w:rPr>
      </w:pPr>
      <w:hyperlink w:anchor="_Toc438623268" w:history="1">
        <w:r w:rsidR="00C64538">
          <w:rPr>
            <w:rStyle w:val="Hyperlink"/>
            <w:b w:val="0"/>
            <w:caps w:val="0"/>
            <w:noProof/>
          </w:rPr>
          <w:t>Appendix 4.8: C</w:t>
        </w:r>
        <w:r w:rsidR="00C636FC" w:rsidRPr="00C636FC">
          <w:rPr>
            <w:rStyle w:val="Hyperlink"/>
            <w:b w:val="0"/>
            <w:caps w:val="0"/>
            <w:noProof/>
          </w:rPr>
          <w:t>orrective action plan</w:t>
        </w:r>
        <w:r w:rsidR="00C636FC" w:rsidRPr="00C636FC">
          <w:rPr>
            <w:noProof/>
            <w:webHidden/>
          </w:rPr>
          <w:tab/>
        </w:r>
        <w:r w:rsidR="00C636FC" w:rsidRPr="00C636FC">
          <w:rPr>
            <w:noProof/>
            <w:webHidden/>
          </w:rPr>
          <w:fldChar w:fldCharType="begin"/>
        </w:r>
        <w:r w:rsidR="00C636FC" w:rsidRPr="00C636FC">
          <w:rPr>
            <w:noProof/>
            <w:webHidden/>
          </w:rPr>
          <w:instrText xml:space="preserve"> PAGEREF _Toc438623268 \h </w:instrText>
        </w:r>
        <w:r w:rsidR="00C636FC" w:rsidRPr="00C636FC">
          <w:rPr>
            <w:noProof/>
            <w:webHidden/>
          </w:rPr>
        </w:r>
        <w:r w:rsidR="00C636FC" w:rsidRPr="00C636FC">
          <w:rPr>
            <w:noProof/>
            <w:webHidden/>
          </w:rPr>
          <w:fldChar w:fldCharType="separate"/>
        </w:r>
        <w:r w:rsidR="00B1124B">
          <w:rPr>
            <w:noProof/>
            <w:webHidden/>
          </w:rPr>
          <w:t>100</w:t>
        </w:r>
        <w:r w:rsidR="00C636FC" w:rsidRPr="00C636FC">
          <w:rPr>
            <w:noProof/>
            <w:webHidden/>
          </w:rPr>
          <w:fldChar w:fldCharType="end"/>
        </w:r>
      </w:hyperlink>
    </w:p>
    <w:p w:rsidR="00C636FC" w:rsidRPr="00C636FC" w:rsidRDefault="009A7461" w:rsidP="00424D69">
      <w:pPr>
        <w:pStyle w:val="TOC1"/>
        <w:spacing w:before="0" w:after="0"/>
        <w:rPr>
          <w:rFonts w:asciiTheme="minorHAnsi" w:eastAsiaTheme="minorEastAsia" w:hAnsiTheme="minorHAnsi" w:cstheme="minorBidi"/>
          <w:noProof/>
          <w:sz w:val="22"/>
          <w:szCs w:val="22"/>
        </w:rPr>
      </w:pPr>
      <w:hyperlink w:anchor="_Toc438623269" w:history="1">
        <w:r w:rsidR="00C64538">
          <w:rPr>
            <w:rStyle w:val="Hyperlink"/>
            <w:b w:val="0"/>
            <w:caps w:val="0"/>
            <w:noProof/>
          </w:rPr>
          <w:t>A</w:t>
        </w:r>
        <w:r w:rsidR="00C636FC" w:rsidRPr="00C636FC">
          <w:rPr>
            <w:rStyle w:val="Hyperlink"/>
            <w:b w:val="0"/>
            <w:caps w:val="0"/>
            <w:noProof/>
          </w:rPr>
          <w:t xml:space="preserve">ppendix 5.1: </w:t>
        </w:r>
        <w:r w:rsidR="00905A1A" w:rsidRPr="00905A1A">
          <w:rPr>
            <w:rStyle w:val="Hyperlink"/>
            <w:b w:val="0"/>
            <w:caps w:val="0"/>
            <w:noProof/>
          </w:rPr>
          <w:t>Self-Assessment W</w:t>
        </w:r>
        <w:r w:rsidR="00C636FC" w:rsidRPr="00905A1A">
          <w:rPr>
            <w:rStyle w:val="Hyperlink"/>
            <w:b w:val="0"/>
            <w:caps w:val="0"/>
            <w:noProof/>
          </w:rPr>
          <w:t>orksheet</w:t>
        </w:r>
        <w:r w:rsidR="00C636FC" w:rsidRPr="00C636FC">
          <w:rPr>
            <w:noProof/>
            <w:webHidden/>
          </w:rPr>
          <w:tab/>
        </w:r>
        <w:r w:rsidR="00C636FC" w:rsidRPr="00C636FC">
          <w:rPr>
            <w:noProof/>
            <w:webHidden/>
          </w:rPr>
          <w:fldChar w:fldCharType="begin"/>
        </w:r>
        <w:r w:rsidR="00C636FC" w:rsidRPr="00C636FC">
          <w:rPr>
            <w:noProof/>
            <w:webHidden/>
          </w:rPr>
          <w:instrText xml:space="preserve"> PAGEREF _Toc438623269 \h </w:instrText>
        </w:r>
        <w:r w:rsidR="00C636FC" w:rsidRPr="00C636FC">
          <w:rPr>
            <w:noProof/>
            <w:webHidden/>
          </w:rPr>
        </w:r>
        <w:r w:rsidR="00C636FC" w:rsidRPr="00C636FC">
          <w:rPr>
            <w:noProof/>
            <w:webHidden/>
          </w:rPr>
          <w:fldChar w:fldCharType="separate"/>
        </w:r>
        <w:r w:rsidR="00B1124B">
          <w:rPr>
            <w:noProof/>
            <w:webHidden/>
          </w:rPr>
          <w:t>101</w:t>
        </w:r>
        <w:r w:rsidR="00C636FC" w:rsidRPr="00C636FC">
          <w:rPr>
            <w:noProof/>
            <w:webHidden/>
          </w:rPr>
          <w:fldChar w:fldCharType="end"/>
        </w:r>
      </w:hyperlink>
    </w:p>
    <w:p w:rsidR="00C636FC" w:rsidRPr="00C636FC" w:rsidRDefault="009A7461" w:rsidP="00424D69">
      <w:pPr>
        <w:pStyle w:val="TOC1"/>
        <w:spacing w:before="0" w:after="0"/>
        <w:rPr>
          <w:rFonts w:asciiTheme="minorHAnsi" w:eastAsiaTheme="minorEastAsia" w:hAnsiTheme="minorHAnsi" w:cstheme="minorBidi"/>
          <w:noProof/>
          <w:sz w:val="22"/>
          <w:szCs w:val="22"/>
        </w:rPr>
      </w:pPr>
      <w:hyperlink w:anchor="_Toc438623270" w:history="1">
        <w:r w:rsidR="00C64538" w:rsidRPr="00C64538">
          <w:rPr>
            <w:rStyle w:val="Hyperlink"/>
            <w:b w:val="0"/>
            <w:caps w:val="0"/>
            <w:noProof/>
          </w:rPr>
          <w:t>A</w:t>
        </w:r>
        <w:r w:rsidR="00C636FC" w:rsidRPr="00C64538">
          <w:rPr>
            <w:rStyle w:val="Hyperlink"/>
            <w:b w:val="0"/>
            <w:caps w:val="0"/>
            <w:noProof/>
          </w:rPr>
          <w:t>ppendix</w:t>
        </w:r>
        <w:r w:rsidR="00C636FC" w:rsidRPr="00C636FC">
          <w:rPr>
            <w:rStyle w:val="Hyperlink"/>
            <w:b w:val="0"/>
            <w:caps w:val="0"/>
            <w:noProof/>
          </w:rPr>
          <w:t xml:space="preserve"> 6.1: </w:t>
        </w:r>
        <w:r w:rsidR="00905A1A" w:rsidRPr="00905A1A">
          <w:rPr>
            <w:rStyle w:val="Hyperlink"/>
            <w:b w:val="0"/>
            <w:caps w:val="0"/>
            <w:noProof/>
          </w:rPr>
          <w:t>Self-Assessment W</w:t>
        </w:r>
        <w:r w:rsidR="00C636FC" w:rsidRPr="00905A1A">
          <w:rPr>
            <w:rStyle w:val="Hyperlink"/>
            <w:b w:val="0"/>
            <w:caps w:val="0"/>
            <w:noProof/>
          </w:rPr>
          <w:t>orksheet</w:t>
        </w:r>
        <w:r w:rsidR="00C636FC" w:rsidRPr="00C636FC">
          <w:rPr>
            <w:noProof/>
            <w:webHidden/>
          </w:rPr>
          <w:tab/>
        </w:r>
        <w:r w:rsidR="00C636FC" w:rsidRPr="00C636FC">
          <w:rPr>
            <w:noProof/>
            <w:webHidden/>
          </w:rPr>
          <w:fldChar w:fldCharType="begin"/>
        </w:r>
        <w:r w:rsidR="00C636FC" w:rsidRPr="00C636FC">
          <w:rPr>
            <w:noProof/>
            <w:webHidden/>
          </w:rPr>
          <w:instrText xml:space="preserve"> PAGEREF _Toc438623270 \h </w:instrText>
        </w:r>
        <w:r w:rsidR="00C636FC" w:rsidRPr="00C636FC">
          <w:rPr>
            <w:noProof/>
            <w:webHidden/>
          </w:rPr>
        </w:r>
        <w:r w:rsidR="00C636FC" w:rsidRPr="00C636FC">
          <w:rPr>
            <w:noProof/>
            <w:webHidden/>
          </w:rPr>
          <w:fldChar w:fldCharType="separate"/>
        </w:r>
        <w:r w:rsidR="00B1124B">
          <w:rPr>
            <w:noProof/>
            <w:webHidden/>
          </w:rPr>
          <w:t>104</w:t>
        </w:r>
        <w:r w:rsidR="00C636FC" w:rsidRPr="00C636FC">
          <w:rPr>
            <w:noProof/>
            <w:webHidden/>
          </w:rPr>
          <w:fldChar w:fldCharType="end"/>
        </w:r>
      </w:hyperlink>
    </w:p>
    <w:p w:rsidR="00C636FC" w:rsidRPr="00C636FC" w:rsidRDefault="009A7461" w:rsidP="00424D69">
      <w:pPr>
        <w:pStyle w:val="TOC1"/>
        <w:spacing w:before="0" w:after="0"/>
        <w:rPr>
          <w:rFonts w:asciiTheme="minorHAnsi" w:eastAsiaTheme="minorEastAsia" w:hAnsiTheme="minorHAnsi" w:cstheme="minorBidi"/>
          <w:noProof/>
          <w:sz w:val="22"/>
          <w:szCs w:val="22"/>
        </w:rPr>
      </w:pPr>
      <w:hyperlink w:anchor="_Toc438623271" w:history="1">
        <w:r w:rsidR="00C64538" w:rsidRPr="00C64538">
          <w:rPr>
            <w:rStyle w:val="Hyperlink"/>
            <w:b w:val="0"/>
            <w:caps w:val="0"/>
            <w:noProof/>
          </w:rPr>
          <w:t>A</w:t>
        </w:r>
        <w:r w:rsidR="00C636FC" w:rsidRPr="00C64538">
          <w:rPr>
            <w:rStyle w:val="Hyperlink"/>
            <w:b w:val="0"/>
            <w:caps w:val="0"/>
            <w:noProof/>
          </w:rPr>
          <w:t>ppendix</w:t>
        </w:r>
        <w:r w:rsidR="00AA1204">
          <w:rPr>
            <w:rStyle w:val="Hyperlink"/>
            <w:b w:val="0"/>
            <w:caps w:val="0"/>
            <w:noProof/>
          </w:rPr>
          <w:t xml:space="preserve"> 6.2: Calculation of the Level of Conformance to Compliance P</w:t>
        </w:r>
        <w:r w:rsidR="00C636FC" w:rsidRPr="00C636FC">
          <w:rPr>
            <w:rStyle w:val="Hyperlink"/>
            <w:b w:val="0"/>
            <w:caps w:val="0"/>
            <w:noProof/>
          </w:rPr>
          <w:t>rocedures</w:t>
        </w:r>
        <w:r w:rsidR="00C636FC" w:rsidRPr="00C636FC">
          <w:rPr>
            <w:noProof/>
            <w:webHidden/>
          </w:rPr>
          <w:tab/>
        </w:r>
        <w:r w:rsidR="00C636FC" w:rsidRPr="00C636FC">
          <w:rPr>
            <w:noProof/>
            <w:webHidden/>
          </w:rPr>
          <w:fldChar w:fldCharType="begin"/>
        </w:r>
        <w:r w:rsidR="00C636FC" w:rsidRPr="00C636FC">
          <w:rPr>
            <w:noProof/>
            <w:webHidden/>
          </w:rPr>
          <w:instrText xml:space="preserve"> PAGEREF _Toc438623271 \h </w:instrText>
        </w:r>
        <w:r w:rsidR="00C636FC" w:rsidRPr="00C636FC">
          <w:rPr>
            <w:noProof/>
            <w:webHidden/>
          </w:rPr>
        </w:r>
        <w:r w:rsidR="00C636FC" w:rsidRPr="00C636FC">
          <w:rPr>
            <w:noProof/>
            <w:webHidden/>
          </w:rPr>
          <w:fldChar w:fldCharType="separate"/>
        </w:r>
        <w:r w:rsidR="00B1124B">
          <w:rPr>
            <w:noProof/>
            <w:webHidden/>
          </w:rPr>
          <w:t>105</w:t>
        </w:r>
        <w:r w:rsidR="00C636FC" w:rsidRPr="00C636FC">
          <w:rPr>
            <w:noProof/>
            <w:webHidden/>
          </w:rPr>
          <w:fldChar w:fldCharType="end"/>
        </w:r>
      </w:hyperlink>
    </w:p>
    <w:p w:rsidR="00C636FC" w:rsidRPr="00C636FC" w:rsidRDefault="009A7461" w:rsidP="00424D69">
      <w:pPr>
        <w:pStyle w:val="TOC1"/>
        <w:spacing w:before="0" w:after="0"/>
        <w:rPr>
          <w:rFonts w:asciiTheme="minorHAnsi" w:eastAsiaTheme="minorEastAsia" w:hAnsiTheme="minorHAnsi" w:cstheme="minorBidi"/>
          <w:noProof/>
          <w:sz w:val="22"/>
          <w:szCs w:val="22"/>
        </w:rPr>
      </w:pPr>
      <w:hyperlink w:anchor="_Toc438623272" w:history="1">
        <w:r w:rsidR="00C64538" w:rsidRPr="00C64538">
          <w:rPr>
            <w:rStyle w:val="Hyperlink"/>
            <w:b w:val="0"/>
            <w:caps w:val="0"/>
            <w:noProof/>
          </w:rPr>
          <w:t>A</w:t>
        </w:r>
        <w:r w:rsidR="00C636FC" w:rsidRPr="00C64538">
          <w:rPr>
            <w:rStyle w:val="Hyperlink"/>
            <w:b w:val="0"/>
            <w:caps w:val="0"/>
            <w:noProof/>
          </w:rPr>
          <w:t>ppendix</w:t>
        </w:r>
        <w:r w:rsidR="00CC37D5">
          <w:rPr>
            <w:rStyle w:val="Hyperlink"/>
            <w:b w:val="0"/>
            <w:caps w:val="0"/>
            <w:noProof/>
          </w:rPr>
          <w:t xml:space="preserve"> 6.2a: Performance R</w:t>
        </w:r>
        <w:r w:rsidR="00C636FC" w:rsidRPr="00C636FC">
          <w:rPr>
            <w:rStyle w:val="Hyperlink"/>
            <w:b w:val="0"/>
            <w:caps w:val="0"/>
            <w:noProof/>
          </w:rPr>
          <w:t>eview o</w:t>
        </w:r>
        <w:r w:rsidR="00CC37D5">
          <w:rPr>
            <w:rStyle w:val="Hyperlink"/>
            <w:b w:val="0"/>
            <w:caps w:val="0"/>
            <w:noProof/>
          </w:rPr>
          <w:t>f E</w:t>
        </w:r>
        <w:r w:rsidR="00C636FC" w:rsidRPr="00C636FC">
          <w:rPr>
            <w:rStyle w:val="Hyperlink"/>
            <w:b w:val="0"/>
            <w:caps w:val="0"/>
            <w:noProof/>
          </w:rPr>
          <w:t xml:space="preserve">nforcement </w:t>
        </w:r>
        <w:r w:rsidR="00CC37D5">
          <w:rPr>
            <w:rStyle w:val="Hyperlink"/>
            <w:b w:val="0"/>
            <w:caps w:val="0"/>
            <w:noProof/>
          </w:rPr>
          <w:t>A</w:t>
        </w:r>
        <w:r w:rsidR="00C636FC" w:rsidRPr="00C636FC">
          <w:rPr>
            <w:rStyle w:val="Hyperlink"/>
            <w:b w:val="0"/>
            <w:caps w:val="0"/>
            <w:noProof/>
          </w:rPr>
          <w:t>ctions</w:t>
        </w:r>
        <w:r w:rsidR="00C636FC" w:rsidRPr="00C636FC">
          <w:rPr>
            <w:noProof/>
            <w:webHidden/>
          </w:rPr>
          <w:tab/>
        </w:r>
        <w:r w:rsidR="00C636FC" w:rsidRPr="00C636FC">
          <w:rPr>
            <w:noProof/>
            <w:webHidden/>
          </w:rPr>
          <w:fldChar w:fldCharType="begin"/>
        </w:r>
        <w:r w:rsidR="00C636FC" w:rsidRPr="00C636FC">
          <w:rPr>
            <w:noProof/>
            <w:webHidden/>
          </w:rPr>
          <w:instrText xml:space="preserve"> PAGEREF _Toc438623272 \h </w:instrText>
        </w:r>
        <w:r w:rsidR="00C636FC" w:rsidRPr="00C636FC">
          <w:rPr>
            <w:noProof/>
            <w:webHidden/>
          </w:rPr>
        </w:r>
        <w:r w:rsidR="00C636FC" w:rsidRPr="00C636FC">
          <w:rPr>
            <w:noProof/>
            <w:webHidden/>
          </w:rPr>
          <w:fldChar w:fldCharType="separate"/>
        </w:r>
        <w:r w:rsidR="00B1124B">
          <w:rPr>
            <w:noProof/>
            <w:webHidden/>
          </w:rPr>
          <w:t>107</w:t>
        </w:r>
        <w:r w:rsidR="00C636FC" w:rsidRPr="00C636FC">
          <w:rPr>
            <w:noProof/>
            <w:webHidden/>
          </w:rPr>
          <w:fldChar w:fldCharType="end"/>
        </w:r>
      </w:hyperlink>
    </w:p>
    <w:p w:rsidR="00C636FC" w:rsidRPr="00C636FC" w:rsidRDefault="009A7461" w:rsidP="00424D69">
      <w:pPr>
        <w:pStyle w:val="TOC1"/>
        <w:spacing w:before="0" w:after="0"/>
        <w:rPr>
          <w:rFonts w:asciiTheme="minorHAnsi" w:eastAsiaTheme="minorEastAsia" w:hAnsiTheme="minorHAnsi" w:cstheme="minorBidi"/>
          <w:noProof/>
          <w:sz w:val="22"/>
          <w:szCs w:val="22"/>
        </w:rPr>
      </w:pPr>
      <w:hyperlink w:anchor="_Toc438623273" w:history="1">
        <w:r w:rsidR="00C64538" w:rsidRPr="00C64538">
          <w:rPr>
            <w:rStyle w:val="Hyperlink"/>
            <w:b w:val="0"/>
            <w:caps w:val="0"/>
            <w:noProof/>
          </w:rPr>
          <w:t>A</w:t>
        </w:r>
        <w:r w:rsidR="00C636FC" w:rsidRPr="00C64538">
          <w:rPr>
            <w:rStyle w:val="Hyperlink"/>
            <w:b w:val="0"/>
            <w:caps w:val="0"/>
            <w:noProof/>
          </w:rPr>
          <w:t>ppendix</w:t>
        </w:r>
        <w:r w:rsidR="00C636FC" w:rsidRPr="00C636FC">
          <w:rPr>
            <w:rStyle w:val="Hyperlink"/>
            <w:b w:val="0"/>
            <w:caps w:val="0"/>
            <w:noProof/>
          </w:rPr>
          <w:t xml:space="preserve"> 7.1: </w:t>
        </w:r>
        <w:r w:rsidR="00CC37D5">
          <w:rPr>
            <w:rStyle w:val="Hyperlink"/>
            <w:b w:val="0"/>
            <w:caps w:val="0"/>
            <w:noProof/>
          </w:rPr>
          <w:t xml:space="preserve"> </w:t>
        </w:r>
        <w:r w:rsidR="00905A1A" w:rsidRPr="00905A1A">
          <w:rPr>
            <w:rStyle w:val="Hyperlink"/>
            <w:b w:val="0"/>
            <w:caps w:val="0"/>
            <w:noProof/>
          </w:rPr>
          <w:t>Self-Assessment W</w:t>
        </w:r>
        <w:r w:rsidR="00C636FC" w:rsidRPr="00905A1A">
          <w:rPr>
            <w:rStyle w:val="Hyperlink"/>
            <w:b w:val="0"/>
            <w:caps w:val="0"/>
            <w:noProof/>
          </w:rPr>
          <w:t>orksheet</w:t>
        </w:r>
        <w:r w:rsidR="00C636FC" w:rsidRPr="00C636FC">
          <w:rPr>
            <w:noProof/>
            <w:webHidden/>
          </w:rPr>
          <w:tab/>
        </w:r>
        <w:r w:rsidR="00C636FC" w:rsidRPr="00C636FC">
          <w:rPr>
            <w:noProof/>
            <w:webHidden/>
          </w:rPr>
          <w:fldChar w:fldCharType="begin"/>
        </w:r>
        <w:r w:rsidR="00C636FC" w:rsidRPr="00C636FC">
          <w:rPr>
            <w:noProof/>
            <w:webHidden/>
          </w:rPr>
          <w:instrText xml:space="preserve"> PAGEREF _Toc438623273 \h </w:instrText>
        </w:r>
        <w:r w:rsidR="00C636FC" w:rsidRPr="00C636FC">
          <w:rPr>
            <w:noProof/>
            <w:webHidden/>
          </w:rPr>
        </w:r>
        <w:r w:rsidR="00C636FC" w:rsidRPr="00C636FC">
          <w:rPr>
            <w:noProof/>
            <w:webHidden/>
          </w:rPr>
          <w:fldChar w:fldCharType="separate"/>
        </w:r>
        <w:r w:rsidR="00B1124B">
          <w:rPr>
            <w:noProof/>
            <w:webHidden/>
          </w:rPr>
          <w:t>108</w:t>
        </w:r>
        <w:r w:rsidR="00C636FC" w:rsidRPr="00C636FC">
          <w:rPr>
            <w:noProof/>
            <w:webHidden/>
          </w:rPr>
          <w:fldChar w:fldCharType="end"/>
        </w:r>
      </w:hyperlink>
    </w:p>
    <w:p w:rsidR="00C636FC" w:rsidRPr="00C636FC" w:rsidRDefault="009A7461" w:rsidP="00424D69">
      <w:pPr>
        <w:pStyle w:val="TOC1"/>
        <w:spacing w:before="0" w:after="0"/>
        <w:rPr>
          <w:rFonts w:asciiTheme="minorHAnsi" w:eastAsiaTheme="minorEastAsia" w:hAnsiTheme="minorHAnsi" w:cstheme="minorBidi"/>
          <w:noProof/>
          <w:sz w:val="22"/>
          <w:szCs w:val="22"/>
        </w:rPr>
      </w:pPr>
      <w:hyperlink w:anchor="_Toc438623274" w:history="1">
        <w:r w:rsidR="00C64538" w:rsidRPr="00C64538">
          <w:rPr>
            <w:rStyle w:val="Hyperlink"/>
            <w:b w:val="0"/>
            <w:caps w:val="0"/>
            <w:noProof/>
          </w:rPr>
          <w:t>A</w:t>
        </w:r>
        <w:r w:rsidR="00C636FC" w:rsidRPr="00C64538">
          <w:rPr>
            <w:rStyle w:val="Hyperlink"/>
            <w:b w:val="0"/>
            <w:caps w:val="0"/>
            <w:noProof/>
          </w:rPr>
          <w:t>ppendix</w:t>
        </w:r>
        <w:r w:rsidR="00C64538" w:rsidRPr="00C64538">
          <w:rPr>
            <w:rStyle w:val="Hyperlink"/>
            <w:b w:val="0"/>
            <w:caps w:val="0"/>
            <w:noProof/>
          </w:rPr>
          <w:t xml:space="preserve"> </w:t>
        </w:r>
        <w:r w:rsidR="00AA1204">
          <w:rPr>
            <w:rStyle w:val="Hyperlink"/>
            <w:b w:val="0"/>
            <w:caps w:val="0"/>
            <w:noProof/>
          </w:rPr>
          <w:t>7.2: Outreach Activity Event and Self-Evaluation W</w:t>
        </w:r>
        <w:r w:rsidR="00C636FC" w:rsidRPr="00C636FC">
          <w:rPr>
            <w:rStyle w:val="Hyperlink"/>
            <w:b w:val="0"/>
            <w:caps w:val="0"/>
            <w:noProof/>
          </w:rPr>
          <w:t>orksheet</w:t>
        </w:r>
        <w:r w:rsidR="00C636FC" w:rsidRPr="00C636FC">
          <w:rPr>
            <w:noProof/>
            <w:webHidden/>
          </w:rPr>
          <w:tab/>
        </w:r>
        <w:r w:rsidR="00C636FC" w:rsidRPr="00C636FC">
          <w:rPr>
            <w:noProof/>
            <w:webHidden/>
          </w:rPr>
          <w:fldChar w:fldCharType="begin"/>
        </w:r>
        <w:r w:rsidR="00C636FC" w:rsidRPr="00C636FC">
          <w:rPr>
            <w:noProof/>
            <w:webHidden/>
          </w:rPr>
          <w:instrText xml:space="preserve"> PAGEREF _Toc438623274 \h </w:instrText>
        </w:r>
        <w:r w:rsidR="00C636FC" w:rsidRPr="00C636FC">
          <w:rPr>
            <w:noProof/>
            <w:webHidden/>
          </w:rPr>
        </w:r>
        <w:r w:rsidR="00C636FC" w:rsidRPr="00C636FC">
          <w:rPr>
            <w:noProof/>
            <w:webHidden/>
          </w:rPr>
          <w:fldChar w:fldCharType="separate"/>
        </w:r>
        <w:r w:rsidR="00B1124B">
          <w:rPr>
            <w:noProof/>
            <w:webHidden/>
          </w:rPr>
          <w:t>109</w:t>
        </w:r>
        <w:r w:rsidR="00C636FC" w:rsidRPr="00C636FC">
          <w:rPr>
            <w:noProof/>
            <w:webHidden/>
          </w:rPr>
          <w:fldChar w:fldCharType="end"/>
        </w:r>
      </w:hyperlink>
    </w:p>
    <w:p w:rsidR="00C636FC" w:rsidRPr="00C636FC" w:rsidRDefault="009A7461" w:rsidP="00424D69">
      <w:pPr>
        <w:pStyle w:val="TOC1"/>
        <w:spacing w:before="0" w:after="0"/>
        <w:rPr>
          <w:rFonts w:asciiTheme="minorHAnsi" w:eastAsiaTheme="minorEastAsia" w:hAnsiTheme="minorHAnsi" w:cstheme="minorBidi"/>
          <w:noProof/>
          <w:sz w:val="22"/>
          <w:szCs w:val="22"/>
        </w:rPr>
      </w:pPr>
      <w:hyperlink w:anchor="_Toc438623275" w:history="1">
        <w:r w:rsidR="00C64538" w:rsidRPr="00C64538">
          <w:rPr>
            <w:rStyle w:val="Hyperlink"/>
            <w:b w:val="0"/>
            <w:caps w:val="0"/>
            <w:noProof/>
          </w:rPr>
          <w:t>A</w:t>
        </w:r>
        <w:r w:rsidR="00C636FC" w:rsidRPr="00C64538">
          <w:rPr>
            <w:rStyle w:val="Hyperlink"/>
            <w:b w:val="0"/>
            <w:caps w:val="0"/>
            <w:noProof/>
          </w:rPr>
          <w:t>ppendix</w:t>
        </w:r>
        <w:r w:rsidR="00AA1204">
          <w:rPr>
            <w:rStyle w:val="Hyperlink"/>
            <w:b w:val="0"/>
            <w:caps w:val="0"/>
            <w:noProof/>
          </w:rPr>
          <w:t xml:space="preserve"> 8.1: Self-Assessment W</w:t>
        </w:r>
        <w:r w:rsidR="00C636FC" w:rsidRPr="00C636FC">
          <w:rPr>
            <w:rStyle w:val="Hyperlink"/>
            <w:b w:val="0"/>
            <w:caps w:val="0"/>
            <w:noProof/>
          </w:rPr>
          <w:t>orksheet</w:t>
        </w:r>
        <w:r w:rsidR="00C636FC" w:rsidRPr="00C636FC">
          <w:rPr>
            <w:noProof/>
            <w:webHidden/>
          </w:rPr>
          <w:tab/>
        </w:r>
        <w:r w:rsidR="00C636FC" w:rsidRPr="00C636FC">
          <w:rPr>
            <w:noProof/>
            <w:webHidden/>
          </w:rPr>
          <w:fldChar w:fldCharType="begin"/>
        </w:r>
        <w:r w:rsidR="00C636FC" w:rsidRPr="00C636FC">
          <w:rPr>
            <w:noProof/>
            <w:webHidden/>
          </w:rPr>
          <w:instrText xml:space="preserve"> PAGEREF _Toc438623275 \h </w:instrText>
        </w:r>
        <w:r w:rsidR="00C636FC" w:rsidRPr="00C636FC">
          <w:rPr>
            <w:noProof/>
            <w:webHidden/>
          </w:rPr>
        </w:r>
        <w:r w:rsidR="00C636FC" w:rsidRPr="00C636FC">
          <w:rPr>
            <w:noProof/>
            <w:webHidden/>
          </w:rPr>
          <w:fldChar w:fldCharType="separate"/>
        </w:r>
        <w:r w:rsidR="00B1124B">
          <w:rPr>
            <w:noProof/>
            <w:webHidden/>
          </w:rPr>
          <w:t>110</w:t>
        </w:r>
        <w:r w:rsidR="00C636FC" w:rsidRPr="00C636FC">
          <w:rPr>
            <w:noProof/>
            <w:webHidden/>
          </w:rPr>
          <w:fldChar w:fldCharType="end"/>
        </w:r>
      </w:hyperlink>
    </w:p>
    <w:p w:rsidR="00C636FC" w:rsidRPr="00C636FC" w:rsidRDefault="009A7461" w:rsidP="00424D69">
      <w:pPr>
        <w:pStyle w:val="TOC1"/>
        <w:spacing w:before="0" w:after="0"/>
        <w:rPr>
          <w:rFonts w:asciiTheme="minorHAnsi" w:eastAsiaTheme="minorEastAsia" w:hAnsiTheme="minorHAnsi" w:cstheme="minorBidi"/>
          <w:noProof/>
          <w:sz w:val="22"/>
          <w:szCs w:val="22"/>
        </w:rPr>
      </w:pPr>
      <w:hyperlink w:anchor="_Toc438623276" w:history="1">
        <w:r w:rsidR="00C64538" w:rsidRPr="00C64538">
          <w:rPr>
            <w:rStyle w:val="Hyperlink"/>
            <w:b w:val="0"/>
            <w:caps w:val="0"/>
            <w:noProof/>
          </w:rPr>
          <w:t>A</w:t>
        </w:r>
        <w:r w:rsidR="00C636FC" w:rsidRPr="00C64538">
          <w:rPr>
            <w:rStyle w:val="Hyperlink"/>
            <w:b w:val="0"/>
            <w:caps w:val="0"/>
            <w:noProof/>
          </w:rPr>
          <w:t>ppendix</w:t>
        </w:r>
        <w:r w:rsidR="00AA1204">
          <w:rPr>
            <w:rStyle w:val="Hyperlink"/>
            <w:b w:val="0"/>
            <w:caps w:val="0"/>
            <w:noProof/>
          </w:rPr>
          <w:t xml:space="preserve"> 8.1a: Self-Assessment Worksheet I</w:t>
        </w:r>
        <w:r w:rsidR="00C636FC" w:rsidRPr="00C636FC">
          <w:rPr>
            <w:rStyle w:val="Hyperlink"/>
            <w:b w:val="0"/>
            <w:caps w:val="0"/>
            <w:noProof/>
          </w:rPr>
          <w:t>nstructions</w:t>
        </w:r>
        <w:r w:rsidR="00C636FC" w:rsidRPr="00C636FC">
          <w:rPr>
            <w:noProof/>
            <w:webHidden/>
          </w:rPr>
          <w:tab/>
        </w:r>
        <w:r w:rsidR="00C636FC" w:rsidRPr="00C636FC">
          <w:rPr>
            <w:noProof/>
            <w:webHidden/>
          </w:rPr>
          <w:fldChar w:fldCharType="begin"/>
        </w:r>
        <w:r w:rsidR="00C636FC" w:rsidRPr="00C636FC">
          <w:rPr>
            <w:noProof/>
            <w:webHidden/>
          </w:rPr>
          <w:instrText xml:space="preserve"> PAGEREF _Toc438623276 \h </w:instrText>
        </w:r>
        <w:r w:rsidR="00C636FC" w:rsidRPr="00C636FC">
          <w:rPr>
            <w:noProof/>
            <w:webHidden/>
          </w:rPr>
        </w:r>
        <w:r w:rsidR="00C636FC" w:rsidRPr="00C636FC">
          <w:rPr>
            <w:noProof/>
            <w:webHidden/>
          </w:rPr>
          <w:fldChar w:fldCharType="separate"/>
        </w:r>
        <w:r w:rsidR="00B1124B">
          <w:rPr>
            <w:noProof/>
            <w:webHidden/>
          </w:rPr>
          <w:t>111</w:t>
        </w:r>
        <w:r w:rsidR="00C636FC" w:rsidRPr="00C636FC">
          <w:rPr>
            <w:noProof/>
            <w:webHidden/>
          </w:rPr>
          <w:fldChar w:fldCharType="end"/>
        </w:r>
      </w:hyperlink>
    </w:p>
    <w:p w:rsidR="00C636FC" w:rsidRPr="00C636FC" w:rsidRDefault="009A7461" w:rsidP="00424D69">
      <w:pPr>
        <w:pStyle w:val="TOC1"/>
        <w:spacing w:before="0" w:after="0"/>
        <w:rPr>
          <w:rFonts w:asciiTheme="minorHAnsi" w:eastAsiaTheme="minorEastAsia" w:hAnsiTheme="minorHAnsi" w:cstheme="minorBidi"/>
          <w:noProof/>
          <w:sz w:val="22"/>
          <w:szCs w:val="22"/>
        </w:rPr>
      </w:pPr>
      <w:hyperlink w:anchor="_Toc438623280" w:history="1">
        <w:r w:rsidR="00C64538" w:rsidRPr="00C64538">
          <w:rPr>
            <w:rStyle w:val="Hyperlink"/>
            <w:b w:val="0"/>
            <w:caps w:val="0"/>
            <w:noProof/>
          </w:rPr>
          <w:t>A</w:t>
        </w:r>
        <w:r w:rsidR="00C636FC" w:rsidRPr="00C64538">
          <w:rPr>
            <w:rStyle w:val="Hyperlink"/>
            <w:b w:val="0"/>
            <w:caps w:val="0"/>
            <w:noProof/>
          </w:rPr>
          <w:t>ppendix</w:t>
        </w:r>
        <w:r w:rsidR="00AA1204">
          <w:rPr>
            <w:rStyle w:val="Hyperlink"/>
            <w:b w:val="0"/>
            <w:caps w:val="0"/>
            <w:noProof/>
          </w:rPr>
          <w:t xml:space="preserve"> 8.3: Inspection E</w:t>
        </w:r>
        <w:r w:rsidR="00C636FC" w:rsidRPr="00C636FC">
          <w:rPr>
            <w:rStyle w:val="Hyperlink"/>
            <w:b w:val="0"/>
            <w:caps w:val="0"/>
            <w:noProof/>
          </w:rPr>
          <w:t>quipment</w:t>
        </w:r>
        <w:r w:rsidR="00C636FC" w:rsidRPr="00C636FC">
          <w:rPr>
            <w:noProof/>
            <w:webHidden/>
          </w:rPr>
          <w:tab/>
        </w:r>
        <w:r w:rsidR="00C636FC" w:rsidRPr="00C636FC">
          <w:rPr>
            <w:noProof/>
            <w:webHidden/>
          </w:rPr>
          <w:fldChar w:fldCharType="begin"/>
        </w:r>
        <w:r w:rsidR="00C636FC" w:rsidRPr="00C636FC">
          <w:rPr>
            <w:noProof/>
            <w:webHidden/>
          </w:rPr>
          <w:instrText xml:space="preserve"> PAGEREF _Toc438623280 \h </w:instrText>
        </w:r>
        <w:r w:rsidR="00C636FC" w:rsidRPr="00C636FC">
          <w:rPr>
            <w:noProof/>
            <w:webHidden/>
          </w:rPr>
        </w:r>
        <w:r w:rsidR="00C636FC" w:rsidRPr="00C636FC">
          <w:rPr>
            <w:noProof/>
            <w:webHidden/>
          </w:rPr>
          <w:fldChar w:fldCharType="separate"/>
        </w:r>
        <w:r w:rsidR="00B1124B">
          <w:rPr>
            <w:noProof/>
            <w:webHidden/>
          </w:rPr>
          <w:t>113</w:t>
        </w:r>
        <w:r w:rsidR="00C636FC" w:rsidRPr="00C636FC">
          <w:rPr>
            <w:noProof/>
            <w:webHidden/>
          </w:rPr>
          <w:fldChar w:fldCharType="end"/>
        </w:r>
      </w:hyperlink>
    </w:p>
    <w:p w:rsidR="00C636FC" w:rsidRPr="00C636FC" w:rsidRDefault="009A7461" w:rsidP="00424D69">
      <w:pPr>
        <w:pStyle w:val="TOC1"/>
        <w:spacing w:before="0" w:after="0"/>
        <w:rPr>
          <w:rFonts w:asciiTheme="minorHAnsi" w:eastAsiaTheme="minorEastAsia" w:hAnsiTheme="minorHAnsi" w:cstheme="minorBidi"/>
          <w:noProof/>
          <w:sz w:val="22"/>
          <w:szCs w:val="22"/>
        </w:rPr>
      </w:pPr>
      <w:hyperlink w:anchor="_Toc438623281" w:history="1">
        <w:r w:rsidR="00C64538" w:rsidRPr="00C64538">
          <w:rPr>
            <w:rStyle w:val="Hyperlink"/>
            <w:b w:val="0"/>
            <w:caps w:val="0"/>
            <w:noProof/>
          </w:rPr>
          <w:t>A</w:t>
        </w:r>
        <w:r w:rsidR="00C636FC" w:rsidRPr="00C64538">
          <w:rPr>
            <w:rStyle w:val="Hyperlink"/>
            <w:b w:val="0"/>
            <w:caps w:val="0"/>
            <w:noProof/>
          </w:rPr>
          <w:t>ppendix</w:t>
        </w:r>
        <w:r w:rsidR="00AA1204">
          <w:rPr>
            <w:rStyle w:val="Hyperlink"/>
            <w:b w:val="0"/>
            <w:caps w:val="0"/>
            <w:noProof/>
          </w:rPr>
          <w:t xml:space="preserve"> 9.1: Self-Assessment Summary R</w:t>
        </w:r>
        <w:r w:rsidR="00C636FC" w:rsidRPr="00C636FC">
          <w:rPr>
            <w:rStyle w:val="Hyperlink"/>
            <w:b w:val="0"/>
            <w:caps w:val="0"/>
            <w:noProof/>
          </w:rPr>
          <w:t>eport</w:t>
        </w:r>
        <w:r w:rsidR="00C636FC" w:rsidRPr="00C636FC">
          <w:rPr>
            <w:noProof/>
            <w:webHidden/>
          </w:rPr>
          <w:tab/>
        </w:r>
        <w:r w:rsidR="00C636FC" w:rsidRPr="00C636FC">
          <w:rPr>
            <w:noProof/>
            <w:webHidden/>
          </w:rPr>
          <w:fldChar w:fldCharType="begin"/>
        </w:r>
        <w:r w:rsidR="00C636FC" w:rsidRPr="00C636FC">
          <w:rPr>
            <w:noProof/>
            <w:webHidden/>
          </w:rPr>
          <w:instrText xml:space="preserve"> PAGEREF _Toc438623281 \h </w:instrText>
        </w:r>
        <w:r w:rsidR="00C636FC" w:rsidRPr="00C636FC">
          <w:rPr>
            <w:noProof/>
            <w:webHidden/>
          </w:rPr>
        </w:r>
        <w:r w:rsidR="00C636FC" w:rsidRPr="00C636FC">
          <w:rPr>
            <w:noProof/>
            <w:webHidden/>
          </w:rPr>
          <w:fldChar w:fldCharType="separate"/>
        </w:r>
        <w:r w:rsidR="00B1124B">
          <w:rPr>
            <w:noProof/>
            <w:webHidden/>
          </w:rPr>
          <w:t>114</w:t>
        </w:r>
        <w:r w:rsidR="00C636FC" w:rsidRPr="00C636FC">
          <w:rPr>
            <w:noProof/>
            <w:webHidden/>
          </w:rPr>
          <w:fldChar w:fldCharType="end"/>
        </w:r>
      </w:hyperlink>
    </w:p>
    <w:p w:rsidR="00C636FC" w:rsidRDefault="009A7461" w:rsidP="00424D69">
      <w:pPr>
        <w:pStyle w:val="TOC1"/>
        <w:spacing w:before="0" w:after="0"/>
        <w:rPr>
          <w:rFonts w:asciiTheme="minorHAnsi" w:eastAsiaTheme="minorEastAsia" w:hAnsiTheme="minorHAnsi" w:cstheme="minorBidi"/>
          <w:noProof/>
          <w:sz w:val="22"/>
          <w:szCs w:val="22"/>
        </w:rPr>
      </w:pPr>
      <w:hyperlink w:anchor="_Toc438623282" w:history="1">
        <w:r w:rsidR="00C64538" w:rsidRPr="00C64538">
          <w:rPr>
            <w:rStyle w:val="Hyperlink"/>
            <w:b w:val="0"/>
            <w:caps w:val="0"/>
            <w:noProof/>
          </w:rPr>
          <w:t>A</w:t>
        </w:r>
        <w:r w:rsidR="00C636FC" w:rsidRPr="00C64538">
          <w:rPr>
            <w:rStyle w:val="Hyperlink"/>
            <w:b w:val="0"/>
            <w:caps w:val="0"/>
            <w:noProof/>
          </w:rPr>
          <w:t>ppendix</w:t>
        </w:r>
        <w:r w:rsidR="00AA1204">
          <w:rPr>
            <w:rStyle w:val="Hyperlink"/>
            <w:b w:val="0"/>
            <w:caps w:val="0"/>
            <w:noProof/>
          </w:rPr>
          <w:t xml:space="preserve"> 10.1: Self-Assessment W</w:t>
        </w:r>
        <w:r w:rsidR="00C636FC" w:rsidRPr="00C636FC">
          <w:rPr>
            <w:rStyle w:val="Hyperlink"/>
            <w:b w:val="0"/>
            <w:caps w:val="0"/>
            <w:noProof/>
          </w:rPr>
          <w:t>orksheet</w:t>
        </w:r>
        <w:r w:rsidR="00C636FC" w:rsidRPr="00C636FC">
          <w:rPr>
            <w:noProof/>
            <w:webHidden/>
          </w:rPr>
          <w:tab/>
        </w:r>
        <w:r w:rsidR="00C636FC" w:rsidRPr="00C636FC">
          <w:rPr>
            <w:noProof/>
            <w:webHidden/>
          </w:rPr>
          <w:fldChar w:fldCharType="begin"/>
        </w:r>
        <w:r w:rsidR="00C636FC" w:rsidRPr="00C636FC">
          <w:rPr>
            <w:noProof/>
            <w:webHidden/>
          </w:rPr>
          <w:instrText xml:space="preserve"> PAGEREF _Toc438623282 \h </w:instrText>
        </w:r>
        <w:r w:rsidR="00C636FC" w:rsidRPr="00C636FC">
          <w:rPr>
            <w:noProof/>
            <w:webHidden/>
          </w:rPr>
        </w:r>
        <w:r w:rsidR="00C636FC" w:rsidRPr="00C636FC">
          <w:rPr>
            <w:noProof/>
            <w:webHidden/>
          </w:rPr>
          <w:fldChar w:fldCharType="separate"/>
        </w:r>
        <w:r w:rsidR="00B1124B">
          <w:rPr>
            <w:noProof/>
            <w:webHidden/>
          </w:rPr>
          <w:t>116</w:t>
        </w:r>
        <w:r w:rsidR="00C636FC" w:rsidRPr="00C636FC">
          <w:rPr>
            <w:noProof/>
            <w:webHidden/>
          </w:rPr>
          <w:fldChar w:fldCharType="end"/>
        </w:r>
      </w:hyperlink>
    </w:p>
    <w:p w:rsidR="00C54F20" w:rsidRDefault="00C54F20">
      <w:pPr>
        <w:spacing w:after="0" w:line="240" w:lineRule="auto"/>
        <w:rPr>
          <w:rFonts w:ascii="Times New Roman" w:hAnsi="Times New Roman"/>
          <w:b/>
          <w:bCs/>
          <w:sz w:val="24"/>
          <w:szCs w:val="24"/>
        </w:rPr>
      </w:pPr>
      <w:r>
        <w:rPr>
          <w:rFonts w:ascii="Times New Roman" w:hAnsi="Times New Roman"/>
          <w:b/>
          <w:bCs/>
          <w:sz w:val="24"/>
          <w:szCs w:val="24"/>
        </w:rPr>
        <w:fldChar w:fldCharType="end"/>
      </w:r>
    </w:p>
    <w:p w:rsidR="005D53EE" w:rsidRPr="00254EBB" w:rsidRDefault="005D53EE">
      <w:pPr>
        <w:spacing w:after="0" w:line="240" w:lineRule="auto"/>
        <w:rPr>
          <w:rFonts w:ascii="Times New Roman" w:hAnsi="Times New Roman"/>
          <w:b/>
          <w:bCs/>
          <w:sz w:val="24"/>
          <w:szCs w:val="24"/>
        </w:rPr>
      </w:pPr>
    </w:p>
    <w:p w:rsidR="00A7598E" w:rsidRPr="00827FEF" w:rsidRDefault="00A7598E" w:rsidP="00827FEF">
      <w:pPr>
        <w:pStyle w:val="Heading1"/>
        <w:jc w:val="center"/>
        <w:rPr>
          <w:rFonts w:ascii="Times New Roman" w:hAnsi="Times New Roman" w:cs="Times New Roman"/>
          <w:color w:val="auto"/>
          <w:sz w:val="24"/>
          <w:szCs w:val="24"/>
        </w:rPr>
      </w:pPr>
      <w:bookmarkStart w:id="1" w:name="_Toc438623103"/>
      <w:r w:rsidRPr="00827FEF">
        <w:rPr>
          <w:rFonts w:ascii="Times New Roman" w:hAnsi="Times New Roman" w:cs="Times New Roman"/>
          <w:color w:val="auto"/>
          <w:sz w:val="24"/>
          <w:szCs w:val="24"/>
        </w:rPr>
        <w:lastRenderedPageBreak/>
        <w:t>INTRODUCTION</w:t>
      </w:r>
      <w:bookmarkEnd w:id="1"/>
    </w:p>
    <w:p w:rsidR="005644A6" w:rsidRPr="00254EBB" w:rsidRDefault="005644A6" w:rsidP="00C53BAC">
      <w:pPr>
        <w:spacing w:after="0" w:line="240" w:lineRule="auto"/>
        <w:rPr>
          <w:rFonts w:ascii="Times New Roman" w:hAnsi="Times New Roman"/>
          <w:sz w:val="24"/>
          <w:szCs w:val="24"/>
        </w:rPr>
      </w:pPr>
    </w:p>
    <w:p w:rsidR="009B6B1B" w:rsidRPr="00254EBB" w:rsidRDefault="009B6B1B" w:rsidP="00C53BAC">
      <w:pPr>
        <w:spacing w:after="0" w:line="240" w:lineRule="auto"/>
        <w:rPr>
          <w:rFonts w:ascii="Times New Roman" w:hAnsi="Times New Roman"/>
          <w:sz w:val="24"/>
          <w:szCs w:val="24"/>
        </w:rPr>
      </w:pPr>
      <w:r w:rsidRPr="00254EBB">
        <w:rPr>
          <w:rFonts w:ascii="Times New Roman" w:hAnsi="Times New Roman"/>
          <w:sz w:val="24"/>
          <w:szCs w:val="24"/>
        </w:rPr>
        <w:t xml:space="preserve">The Food Safety Modernization Act (FSMA) mandates that the Food and Drug Administration (FDA) establish an Integrated Food Safety System (IFSS). An IFSS requires partnerships between </w:t>
      </w:r>
      <w:r w:rsidR="00FF5121" w:rsidRPr="00254EBB">
        <w:rPr>
          <w:rFonts w:ascii="Times New Roman" w:hAnsi="Times New Roman"/>
          <w:sz w:val="24"/>
          <w:szCs w:val="24"/>
        </w:rPr>
        <w:t xml:space="preserve">federal, </w:t>
      </w:r>
      <w:r w:rsidRPr="00254EBB">
        <w:rPr>
          <w:rFonts w:ascii="Times New Roman" w:hAnsi="Times New Roman"/>
          <w:sz w:val="24"/>
          <w:szCs w:val="24"/>
        </w:rPr>
        <w:t xml:space="preserve">state, local, and tribal agencies to collaborate and leverage resources to ensure the protection of public health. </w:t>
      </w:r>
    </w:p>
    <w:p w:rsidR="009B6B1B" w:rsidRPr="00254EBB" w:rsidRDefault="009B6B1B" w:rsidP="00C53BAC">
      <w:pPr>
        <w:spacing w:after="0" w:line="240" w:lineRule="auto"/>
        <w:rPr>
          <w:rFonts w:ascii="Times New Roman" w:hAnsi="Times New Roman"/>
          <w:sz w:val="24"/>
          <w:szCs w:val="24"/>
        </w:rPr>
      </w:pPr>
    </w:p>
    <w:p w:rsidR="009B6B1B" w:rsidRPr="00254EBB" w:rsidRDefault="009B6B1B" w:rsidP="00C53BAC">
      <w:pPr>
        <w:spacing w:after="0" w:line="240" w:lineRule="auto"/>
        <w:rPr>
          <w:rFonts w:ascii="Times New Roman" w:hAnsi="Times New Roman"/>
          <w:sz w:val="24"/>
          <w:szCs w:val="24"/>
        </w:rPr>
      </w:pPr>
      <w:r w:rsidRPr="00254EBB">
        <w:rPr>
          <w:rFonts w:ascii="Times New Roman" w:hAnsi="Times New Roman"/>
          <w:sz w:val="24"/>
          <w:szCs w:val="24"/>
        </w:rPr>
        <w:t xml:space="preserve">The Manufactured Food Regulatory Program Standards (MFRPS) is a critical component in establishing FDA’s IFSS. The MFRPS (henceforth </w:t>
      </w:r>
      <w:r w:rsidR="00BA76DF" w:rsidRPr="00254EBB">
        <w:rPr>
          <w:rFonts w:ascii="Times New Roman" w:hAnsi="Times New Roman"/>
          <w:sz w:val="24"/>
          <w:szCs w:val="24"/>
        </w:rPr>
        <w:t xml:space="preserve">also </w:t>
      </w:r>
      <w:r w:rsidRPr="00254EBB">
        <w:rPr>
          <w:rFonts w:ascii="Times New Roman" w:hAnsi="Times New Roman"/>
          <w:sz w:val="24"/>
          <w:szCs w:val="24"/>
        </w:rPr>
        <w:t xml:space="preserve">referred to as </w:t>
      </w:r>
      <w:r w:rsidR="00D074DA" w:rsidRPr="00254EBB">
        <w:rPr>
          <w:rFonts w:ascii="Times New Roman" w:hAnsi="Times New Roman"/>
          <w:sz w:val="24"/>
          <w:szCs w:val="24"/>
        </w:rPr>
        <w:t>(</w:t>
      </w:r>
      <w:r w:rsidRPr="00254EBB">
        <w:rPr>
          <w:rFonts w:ascii="Times New Roman" w:hAnsi="Times New Roman"/>
          <w:sz w:val="24"/>
          <w:szCs w:val="24"/>
        </w:rPr>
        <w:t xml:space="preserve">“program standards”) establishes a uniform foundation for regulatory agencies responsible </w:t>
      </w:r>
      <w:r w:rsidR="00BB307C" w:rsidRPr="00254EBB">
        <w:rPr>
          <w:rFonts w:ascii="Times New Roman" w:hAnsi="Times New Roman"/>
          <w:sz w:val="24"/>
          <w:szCs w:val="24"/>
        </w:rPr>
        <w:t xml:space="preserve">for oversight of food </w:t>
      </w:r>
      <w:r w:rsidR="00657D26" w:rsidRPr="00254EBB">
        <w:rPr>
          <w:rFonts w:ascii="Times New Roman" w:hAnsi="Times New Roman"/>
          <w:sz w:val="24"/>
          <w:szCs w:val="24"/>
        </w:rPr>
        <w:t xml:space="preserve">manufacturing </w:t>
      </w:r>
      <w:r w:rsidRPr="00254EBB">
        <w:rPr>
          <w:rFonts w:ascii="Times New Roman" w:hAnsi="Times New Roman"/>
          <w:sz w:val="24"/>
          <w:szCs w:val="24"/>
        </w:rPr>
        <w:t xml:space="preserve">plants. </w:t>
      </w:r>
      <w:r w:rsidR="00CB542C" w:rsidRPr="00254EBB">
        <w:rPr>
          <w:rFonts w:ascii="Times New Roman" w:hAnsi="Times New Roman"/>
          <w:sz w:val="24"/>
          <w:szCs w:val="24"/>
        </w:rPr>
        <w:t>When fully implemented, t</w:t>
      </w:r>
      <w:r w:rsidRPr="00254EBB">
        <w:rPr>
          <w:rFonts w:ascii="Times New Roman" w:hAnsi="Times New Roman"/>
          <w:sz w:val="24"/>
          <w:szCs w:val="24"/>
        </w:rPr>
        <w:t>he program standards define a set of best practices of a regulatory system</w:t>
      </w:r>
      <w:r w:rsidR="00CB542C" w:rsidRPr="00254EBB">
        <w:rPr>
          <w:rFonts w:ascii="Times New Roman" w:hAnsi="Times New Roman"/>
          <w:sz w:val="24"/>
          <w:szCs w:val="24"/>
        </w:rPr>
        <w:t>.</w:t>
      </w:r>
      <w:r w:rsidRPr="00254EBB">
        <w:rPr>
          <w:rFonts w:ascii="Times New Roman" w:hAnsi="Times New Roman"/>
          <w:sz w:val="24"/>
          <w:szCs w:val="24"/>
        </w:rPr>
        <w:t xml:space="preserve"> </w:t>
      </w:r>
    </w:p>
    <w:p w:rsidR="009B6B1B" w:rsidRPr="00254EBB" w:rsidRDefault="009B6B1B" w:rsidP="00C53BAC">
      <w:pPr>
        <w:spacing w:after="0" w:line="240" w:lineRule="auto"/>
        <w:rPr>
          <w:rFonts w:ascii="Times New Roman" w:hAnsi="Times New Roman"/>
          <w:sz w:val="24"/>
          <w:szCs w:val="24"/>
        </w:rPr>
      </w:pPr>
    </w:p>
    <w:p w:rsidR="009B6B1B" w:rsidRPr="00254EBB" w:rsidRDefault="009B6B1B" w:rsidP="00C53BAC">
      <w:pPr>
        <w:spacing w:after="0" w:line="240" w:lineRule="auto"/>
        <w:rPr>
          <w:rFonts w:ascii="Times New Roman" w:hAnsi="Times New Roman"/>
          <w:sz w:val="24"/>
          <w:szCs w:val="24"/>
        </w:rPr>
      </w:pPr>
      <w:r w:rsidRPr="00254EBB">
        <w:rPr>
          <w:rFonts w:ascii="Times New Roman" w:hAnsi="Times New Roman"/>
          <w:sz w:val="24"/>
          <w:szCs w:val="24"/>
        </w:rPr>
        <w:t>Conformance with the program standards requires a regulatory agency to continuously assess, evaluate, and take necessary corrective actions</w:t>
      </w:r>
      <w:r w:rsidR="00A34A8B" w:rsidRPr="00254EBB">
        <w:rPr>
          <w:rFonts w:ascii="Times New Roman" w:hAnsi="Times New Roman"/>
          <w:sz w:val="24"/>
          <w:szCs w:val="24"/>
        </w:rPr>
        <w:t xml:space="preserve"> </w:t>
      </w:r>
      <w:r w:rsidR="005E51A6" w:rsidRPr="00254EBB">
        <w:rPr>
          <w:rFonts w:ascii="Times New Roman" w:hAnsi="Times New Roman"/>
          <w:sz w:val="24"/>
          <w:szCs w:val="24"/>
        </w:rPr>
        <w:t>to a</w:t>
      </w:r>
      <w:r w:rsidR="007F3FAE" w:rsidRPr="00254EBB">
        <w:rPr>
          <w:rFonts w:ascii="Times New Roman" w:hAnsi="Times New Roman"/>
          <w:sz w:val="24"/>
          <w:szCs w:val="24"/>
        </w:rPr>
        <w:t>ddress</w:t>
      </w:r>
      <w:r w:rsidR="005E51A6" w:rsidRPr="00254EBB">
        <w:rPr>
          <w:rFonts w:ascii="Times New Roman" w:hAnsi="Times New Roman"/>
          <w:sz w:val="24"/>
          <w:szCs w:val="24"/>
        </w:rPr>
        <w:t xml:space="preserve"> </w:t>
      </w:r>
      <w:r w:rsidR="00A34A8B" w:rsidRPr="00254EBB">
        <w:rPr>
          <w:rFonts w:ascii="Times New Roman" w:hAnsi="Times New Roman"/>
          <w:sz w:val="24"/>
          <w:szCs w:val="24"/>
        </w:rPr>
        <w:t>gaps</w:t>
      </w:r>
      <w:r w:rsidRPr="00254EBB">
        <w:rPr>
          <w:rFonts w:ascii="Times New Roman" w:hAnsi="Times New Roman"/>
          <w:sz w:val="24"/>
          <w:szCs w:val="24"/>
        </w:rPr>
        <w:t xml:space="preserve">. MFRPS conformance will </w:t>
      </w:r>
      <w:r w:rsidR="00D074DA" w:rsidRPr="00254EBB">
        <w:rPr>
          <w:rFonts w:ascii="Times New Roman" w:hAnsi="Times New Roman"/>
          <w:sz w:val="24"/>
          <w:szCs w:val="24"/>
        </w:rPr>
        <w:t>facilitate</w:t>
      </w:r>
      <w:r w:rsidRPr="00254EBB">
        <w:rPr>
          <w:rFonts w:ascii="Times New Roman" w:hAnsi="Times New Roman"/>
          <w:sz w:val="24"/>
          <w:szCs w:val="24"/>
        </w:rPr>
        <w:t xml:space="preserve"> a system of mutual reliance between the FDA and other regulatory agencies</w:t>
      </w:r>
      <w:r w:rsidR="00982B7E" w:rsidRPr="00254EBB">
        <w:rPr>
          <w:rFonts w:ascii="Times New Roman" w:hAnsi="Times New Roman"/>
          <w:sz w:val="24"/>
          <w:szCs w:val="24"/>
        </w:rPr>
        <w:t xml:space="preserve"> and support continued im</w:t>
      </w:r>
      <w:r w:rsidR="00D074DA" w:rsidRPr="00254EBB">
        <w:rPr>
          <w:rFonts w:ascii="Times New Roman" w:hAnsi="Times New Roman"/>
          <w:sz w:val="24"/>
          <w:szCs w:val="24"/>
        </w:rPr>
        <w:t>provements in regulatory</w:t>
      </w:r>
      <w:r w:rsidR="00974BA9" w:rsidRPr="00254EBB">
        <w:rPr>
          <w:rFonts w:ascii="Times New Roman" w:hAnsi="Times New Roman"/>
          <w:sz w:val="24"/>
          <w:szCs w:val="24"/>
        </w:rPr>
        <w:t xml:space="preserve"> manufactured</w:t>
      </w:r>
      <w:r w:rsidR="00D074DA" w:rsidRPr="00254EBB">
        <w:rPr>
          <w:rFonts w:ascii="Times New Roman" w:hAnsi="Times New Roman"/>
          <w:sz w:val="24"/>
          <w:szCs w:val="24"/>
        </w:rPr>
        <w:t xml:space="preserve"> food programs throughout the nation.</w:t>
      </w:r>
      <w:r w:rsidRPr="00254EBB">
        <w:rPr>
          <w:rFonts w:ascii="Times New Roman" w:hAnsi="Times New Roman"/>
          <w:sz w:val="24"/>
          <w:szCs w:val="24"/>
        </w:rPr>
        <w:t xml:space="preserve"> </w:t>
      </w:r>
    </w:p>
    <w:p w:rsidR="00BA76DF" w:rsidRPr="00254EBB" w:rsidRDefault="00BA76DF" w:rsidP="00C53BAC">
      <w:pPr>
        <w:spacing w:after="0" w:line="240" w:lineRule="auto"/>
        <w:rPr>
          <w:rFonts w:ascii="Times New Roman" w:hAnsi="Times New Roman"/>
          <w:sz w:val="24"/>
          <w:szCs w:val="24"/>
        </w:rPr>
      </w:pPr>
    </w:p>
    <w:p w:rsidR="00A05B98" w:rsidRPr="00254EBB" w:rsidRDefault="00A7598E" w:rsidP="00C53BAC">
      <w:pPr>
        <w:spacing w:after="0" w:line="240" w:lineRule="auto"/>
        <w:rPr>
          <w:rFonts w:ascii="Times New Roman" w:hAnsi="Times New Roman"/>
          <w:sz w:val="24"/>
          <w:szCs w:val="24"/>
        </w:rPr>
      </w:pPr>
      <w:r w:rsidRPr="00254EBB">
        <w:rPr>
          <w:rFonts w:ascii="Times New Roman" w:hAnsi="Times New Roman"/>
          <w:sz w:val="24"/>
          <w:szCs w:val="24"/>
        </w:rPr>
        <w:t>The program standards are comprised of ten standards that establish requirements for the critical elements of a regulatory program designed to protect the public from foodborne illness and injury. These elements include the program’s regulatory foundation, staff training, inspection, quality assurance, food defense preparedness and response, foodborne illness and incident investigation, enforcement, education and outreach, resource management, laboratory resources, and program assessment.</w:t>
      </w:r>
      <w:r w:rsidRPr="00254EBB">
        <w:rPr>
          <w:rFonts w:ascii="Times New Roman" w:hAnsi="Times New Roman"/>
          <w:color w:val="002060"/>
          <w:sz w:val="24"/>
          <w:szCs w:val="24"/>
        </w:rPr>
        <w:t xml:space="preserve"> </w:t>
      </w:r>
      <w:r w:rsidR="00952C87" w:rsidRPr="00254EBB">
        <w:rPr>
          <w:rFonts w:ascii="Times New Roman" w:hAnsi="Times New Roman"/>
          <w:sz w:val="24"/>
          <w:szCs w:val="24"/>
        </w:rPr>
        <w:t>Each standard contains a purpose statement, requirement summary, description of program elements, projected outcomes, and a l</w:t>
      </w:r>
      <w:r w:rsidR="0008139F">
        <w:rPr>
          <w:rFonts w:ascii="Times New Roman" w:hAnsi="Times New Roman"/>
          <w:sz w:val="24"/>
          <w:szCs w:val="24"/>
        </w:rPr>
        <w:t xml:space="preserve">ist of required documentation. </w:t>
      </w:r>
      <w:r w:rsidR="00002FA0" w:rsidRPr="00254EBB">
        <w:rPr>
          <w:rFonts w:ascii="Times New Roman" w:hAnsi="Times New Roman"/>
          <w:sz w:val="24"/>
          <w:szCs w:val="24"/>
        </w:rPr>
        <w:t xml:space="preserve">The program standards have </w:t>
      </w:r>
      <w:r w:rsidR="008137A6" w:rsidRPr="00254EBB">
        <w:rPr>
          <w:rFonts w:ascii="Times New Roman" w:hAnsi="Times New Roman"/>
          <w:sz w:val="24"/>
          <w:szCs w:val="24"/>
        </w:rPr>
        <w:t xml:space="preserve">corresponding </w:t>
      </w:r>
      <w:r w:rsidR="00002FA0" w:rsidRPr="00254EBB">
        <w:rPr>
          <w:rFonts w:ascii="Times New Roman" w:hAnsi="Times New Roman"/>
          <w:sz w:val="24"/>
          <w:szCs w:val="24"/>
        </w:rPr>
        <w:t xml:space="preserve">self-assessment and supplemental worksheets designed to </w:t>
      </w:r>
      <w:r w:rsidR="00381F1C" w:rsidRPr="00254EBB">
        <w:rPr>
          <w:rFonts w:ascii="Times New Roman" w:hAnsi="Times New Roman"/>
          <w:sz w:val="24"/>
          <w:szCs w:val="24"/>
        </w:rPr>
        <w:t>assist the regulatory program in achieving</w:t>
      </w:r>
      <w:r w:rsidR="00002FA0" w:rsidRPr="00254EBB">
        <w:rPr>
          <w:rFonts w:ascii="Times New Roman" w:hAnsi="Times New Roman"/>
          <w:sz w:val="24"/>
          <w:szCs w:val="24"/>
        </w:rPr>
        <w:t xml:space="preserve"> </w:t>
      </w:r>
      <w:r w:rsidR="001A7AE4" w:rsidRPr="00254EBB">
        <w:rPr>
          <w:rFonts w:ascii="Times New Roman" w:hAnsi="Times New Roman"/>
          <w:sz w:val="24"/>
          <w:szCs w:val="24"/>
        </w:rPr>
        <w:t xml:space="preserve">and sustaining </w:t>
      </w:r>
      <w:r w:rsidR="00002FA0" w:rsidRPr="00254EBB">
        <w:rPr>
          <w:rFonts w:ascii="Times New Roman" w:hAnsi="Times New Roman"/>
          <w:sz w:val="24"/>
          <w:szCs w:val="24"/>
        </w:rPr>
        <w:t xml:space="preserve">conformance. </w:t>
      </w:r>
    </w:p>
    <w:p w:rsidR="00710F48" w:rsidRPr="00254EBB" w:rsidRDefault="00710F48" w:rsidP="00C53BAC">
      <w:pPr>
        <w:spacing w:after="0" w:line="240" w:lineRule="auto"/>
        <w:rPr>
          <w:rFonts w:ascii="Times New Roman" w:hAnsi="Times New Roman"/>
          <w:sz w:val="24"/>
          <w:szCs w:val="24"/>
        </w:rPr>
      </w:pPr>
    </w:p>
    <w:p w:rsidR="00A7598E" w:rsidRPr="00254EBB" w:rsidRDefault="00A7598E" w:rsidP="00C53BAC">
      <w:pPr>
        <w:spacing w:after="0" w:line="240" w:lineRule="auto"/>
        <w:rPr>
          <w:rFonts w:ascii="Times New Roman" w:hAnsi="Times New Roman"/>
          <w:sz w:val="24"/>
          <w:szCs w:val="24"/>
        </w:rPr>
      </w:pPr>
      <w:r w:rsidRPr="00254EBB">
        <w:rPr>
          <w:rFonts w:ascii="Times New Roman" w:hAnsi="Times New Roman"/>
          <w:sz w:val="24"/>
          <w:szCs w:val="24"/>
        </w:rPr>
        <w:t xml:space="preserve">FDA will use the program standards as a tool to </w:t>
      </w:r>
      <w:r w:rsidR="006F6EAB" w:rsidRPr="00254EBB">
        <w:rPr>
          <w:rFonts w:ascii="Times New Roman" w:hAnsi="Times New Roman"/>
          <w:sz w:val="24"/>
          <w:szCs w:val="24"/>
        </w:rPr>
        <w:t xml:space="preserve">continuously </w:t>
      </w:r>
      <w:r w:rsidR="0071250E" w:rsidRPr="00254EBB">
        <w:rPr>
          <w:rFonts w:ascii="Times New Roman" w:hAnsi="Times New Roman"/>
          <w:sz w:val="24"/>
          <w:szCs w:val="24"/>
        </w:rPr>
        <w:t xml:space="preserve">improve </w:t>
      </w:r>
      <w:r w:rsidR="00976583" w:rsidRPr="00254EBB">
        <w:rPr>
          <w:rFonts w:ascii="Times New Roman" w:hAnsi="Times New Roman"/>
          <w:sz w:val="24"/>
          <w:szCs w:val="24"/>
        </w:rPr>
        <w:t xml:space="preserve">manufactured food </w:t>
      </w:r>
      <w:r w:rsidR="0071250E" w:rsidRPr="00254EBB">
        <w:rPr>
          <w:rFonts w:ascii="Times New Roman" w:hAnsi="Times New Roman"/>
          <w:sz w:val="24"/>
          <w:szCs w:val="24"/>
        </w:rPr>
        <w:t xml:space="preserve">contracts </w:t>
      </w:r>
      <w:r w:rsidR="002D1E93" w:rsidRPr="00254EBB">
        <w:rPr>
          <w:rFonts w:ascii="Times New Roman" w:hAnsi="Times New Roman"/>
          <w:sz w:val="24"/>
          <w:szCs w:val="24"/>
        </w:rPr>
        <w:t>and promote the development of a high-quality state manufactured food regulatory program which includes a process for continuous improvement based upon quality management systems.</w:t>
      </w:r>
      <w:r w:rsidRPr="00254EBB">
        <w:rPr>
          <w:rFonts w:ascii="Times New Roman" w:hAnsi="Times New Roman"/>
          <w:sz w:val="24"/>
          <w:szCs w:val="24"/>
        </w:rPr>
        <w:t xml:space="preserve"> The program standards will assist both FDA and the </w:t>
      </w:r>
      <w:r w:rsidR="00211FDA" w:rsidRPr="00254EBB">
        <w:rPr>
          <w:rFonts w:ascii="Times New Roman" w:hAnsi="Times New Roman"/>
          <w:sz w:val="24"/>
          <w:szCs w:val="24"/>
        </w:rPr>
        <w:t>s</w:t>
      </w:r>
      <w:r w:rsidRPr="00254EBB">
        <w:rPr>
          <w:rFonts w:ascii="Times New Roman" w:hAnsi="Times New Roman"/>
          <w:sz w:val="24"/>
          <w:szCs w:val="24"/>
        </w:rPr>
        <w:t>tates in fulfilling</w:t>
      </w:r>
      <w:r w:rsidR="0088005A">
        <w:rPr>
          <w:rFonts w:ascii="Times New Roman" w:hAnsi="Times New Roman"/>
          <w:sz w:val="24"/>
          <w:szCs w:val="24"/>
        </w:rPr>
        <w:t xml:space="preserve"> their regulatory obligations. </w:t>
      </w:r>
      <w:r w:rsidRPr="00254EBB">
        <w:rPr>
          <w:rFonts w:ascii="Times New Roman" w:hAnsi="Times New Roman"/>
          <w:sz w:val="24"/>
          <w:szCs w:val="24"/>
        </w:rPr>
        <w:t>States will</w:t>
      </w:r>
      <w:r w:rsidR="000A4198" w:rsidRPr="00254EBB">
        <w:rPr>
          <w:rFonts w:ascii="Times New Roman" w:hAnsi="Times New Roman"/>
          <w:sz w:val="24"/>
          <w:szCs w:val="24"/>
        </w:rPr>
        <w:t xml:space="preserve"> </w:t>
      </w:r>
      <w:r w:rsidRPr="00254EBB">
        <w:rPr>
          <w:rFonts w:ascii="Times New Roman" w:hAnsi="Times New Roman"/>
          <w:sz w:val="24"/>
          <w:szCs w:val="24"/>
        </w:rPr>
        <w:t xml:space="preserve">be expected to </w:t>
      </w:r>
      <w:r w:rsidR="0007016C" w:rsidRPr="00254EBB">
        <w:rPr>
          <w:rFonts w:ascii="Times New Roman" w:hAnsi="Times New Roman"/>
          <w:sz w:val="24"/>
          <w:szCs w:val="24"/>
        </w:rPr>
        <w:t xml:space="preserve">develop and </w:t>
      </w:r>
      <w:r w:rsidRPr="00254EBB">
        <w:rPr>
          <w:rFonts w:ascii="Times New Roman" w:hAnsi="Times New Roman"/>
          <w:sz w:val="24"/>
          <w:szCs w:val="24"/>
        </w:rPr>
        <w:t>implement improvement plans to demonstrate that they are moving toward full implementation</w:t>
      </w:r>
      <w:r w:rsidR="00CB60BE" w:rsidRPr="00254EBB">
        <w:rPr>
          <w:rFonts w:ascii="Times New Roman" w:hAnsi="Times New Roman"/>
          <w:sz w:val="24"/>
          <w:szCs w:val="24"/>
        </w:rPr>
        <w:t xml:space="preserve"> </w:t>
      </w:r>
      <w:r w:rsidR="00B573B5" w:rsidRPr="00254EBB">
        <w:rPr>
          <w:rFonts w:ascii="Times New Roman" w:hAnsi="Times New Roman"/>
          <w:sz w:val="24"/>
          <w:szCs w:val="24"/>
        </w:rPr>
        <w:t xml:space="preserve">and </w:t>
      </w:r>
      <w:r w:rsidR="00701C94" w:rsidRPr="00254EBB">
        <w:rPr>
          <w:rFonts w:ascii="Times New Roman" w:hAnsi="Times New Roman"/>
          <w:sz w:val="24"/>
          <w:szCs w:val="24"/>
        </w:rPr>
        <w:t xml:space="preserve">to participate in </w:t>
      </w:r>
      <w:r w:rsidR="00903331" w:rsidRPr="00254EBB">
        <w:rPr>
          <w:rFonts w:ascii="Times New Roman" w:hAnsi="Times New Roman"/>
          <w:sz w:val="24"/>
          <w:szCs w:val="24"/>
        </w:rPr>
        <w:t>FDA audits</w:t>
      </w:r>
      <w:r w:rsidR="00701C94" w:rsidRPr="00254EBB">
        <w:rPr>
          <w:rFonts w:ascii="Times New Roman" w:hAnsi="Times New Roman"/>
          <w:sz w:val="24"/>
          <w:szCs w:val="24"/>
        </w:rPr>
        <w:t xml:space="preserve"> to determine </w:t>
      </w:r>
      <w:r w:rsidR="00F72407" w:rsidRPr="00254EBB">
        <w:rPr>
          <w:rFonts w:ascii="Times New Roman" w:hAnsi="Times New Roman"/>
          <w:sz w:val="24"/>
          <w:szCs w:val="24"/>
        </w:rPr>
        <w:t xml:space="preserve">level of </w:t>
      </w:r>
      <w:r w:rsidR="00701C94" w:rsidRPr="00254EBB">
        <w:rPr>
          <w:rFonts w:ascii="Times New Roman" w:hAnsi="Times New Roman"/>
          <w:sz w:val="24"/>
          <w:szCs w:val="24"/>
        </w:rPr>
        <w:t>conformance</w:t>
      </w:r>
      <w:r w:rsidR="0088005A">
        <w:rPr>
          <w:rFonts w:ascii="Times New Roman" w:hAnsi="Times New Roman"/>
          <w:sz w:val="24"/>
          <w:szCs w:val="24"/>
        </w:rPr>
        <w:t xml:space="preserve">. </w:t>
      </w:r>
      <w:r w:rsidR="00001CDF" w:rsidRPr="00254EBB">
        <w:rPr>
          <w:rFonts w:ascii="Times New Roman" w:hAnsi="Times New Roman"/>
          <w:sz w:val="24"/>
          <w:szCs w:val="24"/>
        </w:rPr>
        <w:t xml:space="preserve">States </w:t>
      </w:r>
      <w:r w:rsidR="00701C94" w:rsidRPr="00254EBB">
        <w:rPr>
          <w:rFonts w:ascii="Times New Roman" w:hAnsi="Times New Roman"/>
          <w:sz w:val="24"/>
          <w:szCs w:val="24"/>
        </w:rPr>
        <w:t xml:space="preserve">are encouraged to build sustainable </w:t>
      </w:r>
      <w:r w:rsidR="00903331" w:rsidRPr="00254EBB">
        <w:rPr>
          <w:rFonts w:ascii="Times New Roman" w:hAnsi="Times New Roman"/>
          <w:sz w:val="24"/>
          <w:szCs w:val="24"/>
        </w:rPr>
        <w:t xml:space="preserve">systems </w:t>
      </w:r>
      <w:r w:rsidR="0007016C" w:rsidRPr="00254EBB">
        <w:rPr>
          <w:rFonts w:ascii="Times New Roman" w:hAnsi="Times New Roman"/>
          <w:sz w:val="24"/>
          <w:szCs w:val="24"/>
        </w:rPr>
        <w:t xml:space="preserve">including sustainability strategies and plans </w:t>
      </w:r>
      <w:r w:rsidR="00701C94" w:rsidRPr="00254EBB">
        <w:rPr>
          <w:rFonts w:ascii="Times New Roman" w:hAnsi="Times New Roman"/>
          <w:sz w:val="24"/>
          <w:szCs w:val="24"/>
        </w:rPr>
        <w:t>that w</w:t>
      </w:r>
      <w:r w:rsidR="00AD6DFC" w:rsidRPr="00254EBB">
        <w:rPr>
          <w:rFonts w:ascii="Times New Roman" w:hAnsi="Times New Roman"/>
          <w:sz w:val="24"/>
          <w:szCs w:val="24"/>
        </w:rPr>
        <w:t>ill</w:t>
      </w:r>
      <w:r w:rsidR="00701C94" w:rsidRPr="00254EBB">
        <w:rPr>
          <w:rFonts w:ascii="Times New Roman" w:hAnsi="Times New Roman"/>
          <w:sz w:val="24"/>
          <w:szCs w:val="24"/>
        </w:rPr>
        <w:t xml:space="preserve"> result in the standards being maintained in conformance.</w:t>
      </w:r>
      <w:r w:rsidR="00E837EB" w:rsidRPr="00254EBB">
        <w:rPr>
          <w:rFonts w:ascii="Times New Roman" w:hAnsi="Times New Roman"/>
          <w:sz w:val="24"/>
          <w:szCs w:val="24"/>
        </w:rPr>
        <w:t xml:space="preserve"> </w:t>
      </w:r>
    </w:p>
    <w:p w:rsidR="00782904" w:rsidRPr="00254EBB" w:rsidRDefault="00782904" w:rsidP="00C53BAC">
      <w:pPr>
        <w:spacing w:after="0" w:line="240" w:lineRule="auto"/>
        <w:rPr>
          <w:rFonts w:ascii="Times New Roman" w:hAnsi="Times New Roman"/>
          <w:sz w:val="24"/>
          <w:szCs w:val="24"/>
        </w:rPr>
      </w:pPr>
    </w:p>
    <w:p w:rsidR="00A7598E" w:rsidRPr="00254EBB" w:rsidRDefault="00A7598E" w:rsidP="00C53BAC">
      <w:pPr>
        <w:spacing w:after="0" w:line="240" w:lineRule="auto"/>
        <w:rPr>
          <w:rFonts w:ascii="Times New Roman" w:hAnsi="Times New Roman"/>
          <w:sz w:val="24"/>
          <w:szCs w:val="24"/>
        </w:rPr>
      </w:pPr>
      <w:r w:rsidRPr="00254EBB">
        <w:rPr>
          <w:rFonts w:ascii="Times New Roman" w:hAnsi="Times New Roman"/>
          <w:sz w:val="24"/>
          <w:szCs w:val="24"/>
        </w:rPr>
        <w:t xml:space="preserve">The goal </w:t>
      </w:r>
      <w:r w:rsidR="00210EC2" w:rsidRPr="00254EBB">
        <w:rPr>
          <w:rFonts w:ascii="Times New Roman" w:hAnsi="Times New Roman"/>
          <w:sz w:val="24"/>
          <w:szCs w:val="24"/>
        </w:rPr>
        <w:t xml:space="preserve">of the MFRPS </w:t>
      </w:r>
      <w:r w:rsidRPr="00254EBB">
        <w:rPr>
          <w:rFonts w:ascii="Times New Roman" w:hAnsi="Times New Roman"/>
          <w:sz w:val="24"/>
          <w:szCs w:val="24"/>
        </w:rPr>
        <w:t xml:space="preserve">is to implement a </w:t>
      </w:r>
      <w:r w:rsidR="007E3C23" w:rsidRPr="00254EBB">
        <w:rPr>
          <w:rFonts w:ascii="Times New Roman" w:hAnsi="Times New Roman"/>
          <w:sz w:val="24"/>
          <w:szCs w:val="24"/>
        </w:rPr>
        <w:t>nationally integrated</w:t>
      </w:r>
      <w:r w:rsidR="00210EC2" w:rsidRPr="00254EBB">
        <w:rPr>
          <w:rFonts w:ascii="Times New Roman" w:hAnsi="Times New Roman"/>
          <w:sz w:val="24"/>
          <w:szCs w:val="24"/>
        </w:rPr>
        <w:t>,</w:t>
      </w:r>
      <w:r w:rsidR="007E3C23" w:rsidRPr="00254EBB">
        <w:rPr>
          <w:rFonts w:ascii="Times New Roman" w:hAnsi="Times New Roman"/>
          <w:sz w:val="24"/>
          <w:szCs w:val="24"/>
        </w:rPr>
        <w:t xml:space="preserve"> </w:t>
      </w:r>
      <w:r w:rsidR="001B5804" w:rsidRPr="00254EBB">
        <w:rPr>
          <w:rFonts w:ascii="Times New Roman" w:hAnsi="Times New Roman"/>
          <w:sz w:val="24"/>
          <w:szCs w:val="24"/>
        </w:rPr>
        <w:t>risk-based</w:t>
      </w:r>
      <w:r w:rsidR="007E3C23" w:rsidRPr="00254EBB">
        <w:rPr>
          <w:rFonts w:ascii="Times New Roman" w:hAnsi="Times New Roman"/>
          <w:sz w:val="24"/>
          <w:szCs w:val="24"/>
        </w:rPr>
        <w:t>, food safety system focused on</w:t>
      </w:r>
      <w:r w:rsidR="001B5804" w:rsidRPr="00254EBB">
        <w:rPr>
          <w:rFonts w:ascii="Times New Roman" w:hAnsi="Times New Roman"/>
          <w:sz w:val="24"/>
          <w:szCs w:val="24"/>
        </w:rPr>
        <w:t xml:space="preserve"> </w:t>
      </w:r>
      <w:r w:rsidR="00484416" w:rsidRPr="00254EBB">
        <w:rPr>
          <w:rFonts w:ascii="Times New Roman" w:hAnsi="Times New Roman"/>
          <w:sz w:val="24"/>
          <w:szCs w:val="24"/>
        </w:rPr>
        <w:t xml:space="preserve">protecting </w:t>
      </w:r>
      <w:r w:rsidR="004956CA" w:rsidRPr="00254EBB">
        <w:rPr>
          <w:rFonts w:ascii="Times New Roman" w:hAnsi="Times New Roman"/>
          <w:sz w:val="24"/>
          <w:szCs w:val="24"/>
        </w:rPr>
        <w:t>public health</w:t>
      </w:r>
      <w:r w:rsidR="0088005A">
        <w:rPr>
          <w:rFonts w:ascii="Times New Roman" w:hAnsi="Times New Roman"/>
          <w:sz w:val="24"/>
          <w:szCs w:val="24"/>
        </w:rPr>
        <w:t xml:space="preserve">. </w:t>
      </w:r>
      <w:r w:rsidR="007E3C23" w:rsidRPr="00254EBB">
        <w:rPr>
          <w:rFonts w:ascii="Times New Roman" w:hAnsi="Times New Roman"/>
          <w:sz w:val="24"/>
          <w:szCs w:val="24"/>
        </w:rPr>
        <w:t xml:space="preserve">The program </w:t>
      </w:r>
      <w:r w:rsidR="00903331" w:rsidRPr="00254EBB">
        <w:rPr>
          <w:rFonts w:ascii="Times New Roman" w:hAnsi="Times New Roman"/>
          <w:sz w:val="24"/>
          <w:szCs w:val="24"/>
        </w:rPr>
        <w:t>standards establish</w:t>
      </w:r>
      <w:r w:rsidR="007E3C23" w:rsidRPr="00254EBB">
        <w:rPr>
          <w:rFonts w:ascii="Times New Roman" w:hAnsi="Times New Roman"/>
          <w:sz w:val="24"/>
          <w:szCs w:val="24"/>
        </w:rPr>
        <w:t xml:space="preserve"> a uniform basis for measuring and improving the performance of </w:t>
      </w:r>
      <w:r w:rsidR="004956CA" w:rsidRPr="00254EBB">
        <w:rPr>
          <w:rFonts w:ascii="Times New Roman" w:hAnsi="Times New Roman"/>
          <w:sz w:val="24"/>
          <w:szCs w:val="24"/>
        </w:rPr>
        <w:t>prevention, intervention</w:t>
      </w:r>
      <w:r w:rsidR="00EE2DBD" w:rsidRPr="00254EBB">
        <w:rPr>
          <w:rFonts w:ascii="Times New Roman" w:hAnsi="Times New Roman"/>
          <w:sz w:val="24"/>
          <w:szCs w:val="24"/>
        </w:rPr>
        <w:t>,</w:t>
      </w:r>
      <w:r w:rsidR="004956CA" w:rsidRPr="00254EBB">
        <w:rPr>
          <w:rFonts w:ascii="Times New Roman" w:hAnsi="Times New Roman"/>
          <w:sz w:val="24"/>
          <w:szCs w:val="24"/>
        </w:rPr>
        <w:t xml:space="preserve"> and response </w:t>
      </w:r>
      <w:r w:rsidR="007E3C23" w:rsidRPr="00254EBB">
        <w:rPr>
          <w:rFonts w:ascii="Times New Roman" w:hAnsi="Times New Roman"/>
          <w:sz w:val="24"/>
          <w:szCs w:val="24"/>
        </w:rPr>
        <w:t xml:space="preserve">activities of </w:t>
      </w:r>
      <w:r w:rsidRPr="00254EBB">
        <w:rPr>
          <w:rFonts w:ascii="Times New Roman" w:hAnsi="Times New Roman"/>
          <w:sz w:val="24"/>
          <w:szCs w:val="24"/>
        </w:rPr>
        <w:t>manufactured food regulatory programs in the United States. The development and implementation of the</w:t>
      </w:r>
      <w:r w:rsidR="00D924B9" w:rsidRPr="00254EBB">
        <w:rPr>
          <w:rFonts w:ascii="Times New Roman" w:hAnsi="Times New Roman"/>
          <w:sz w:val="24"/>
          <w:szCs w:val="24"/>
        </w:rPr>
        <w:t>se program standards will help federal and s</w:t>
      </w:r>
      <w:r w:rsidRPr="00254EBB">
        <w:rPr>
          <w:rFonts w:ascii="Times New Roman" w:hAnsi="Times New Roman"/>
          <w:sz w:val="24"/>
          <w:szCs w:val="24"/>
        </w:rPr>
        <w:t>tate programs better direct their regulatory activities toward reducing foodborne illness hazards in food plants. Consequently, the safety and security of the United States food supply will improve</w:t>
      </w:r>
      <w:r w:rsidR="00637362" w:rsidRPr="00254EBB">
        <w:rPr>
          <w:rFonts w:ascii="Times New Roman" w:hAnsi="Times New Roman"/>
          <w:sz w:val="24"/>
          <w:szCs w:val="24"/>
        </w:rPr>
        <w:t xml:space="preserve"> as greater focus is placed on prevention</w:t>
      </w:r>
      <w:r w:rsidR="007E3C23" w:rsidRPr="00254EBB">
        <w:rPr>
          <w:rFonts w:ascii="Times New Roman" w:hAnsi="Times New Roman"/>
          <w:sz w:val="24"/>
          <w:szCs w:val="24"/>
        </w:rPr>
        <w:t>.</w:t>
      </w:r>
      <w:r w:rsidR="00701C94" w:rsidRPr="00254EBB">
        <w:rPr>
          <w:rFonts w:ascii="Times New Roman" w:hAnsi="Times New Roman"/>
          <w:sz w:val="24"/>
          <w:szCs w:val="24"/>
        </w:rPr>
        <w:t xml:space="preserve"> </w:t>
      </w:r>
    </w:p>
    <w:p w:rsidR="0028123E" w:rsidRPr="00254EBB" w:rsidRDefault="0028123E" w:rsidP="00C53BAC">
      <w:pPr>
        <w:spacing w:after="0" w:line="240" w:lineRule="auto"/>
        <w:rPr>
          <w:rFonts w:ascii="Times New Roman" w:hAnsi="Times New Roman"/>
          <w:sz w:val="24"/>
          <w:szCs w:val="24"/>
        </w:rPr>
      </w:pPr>
    </w:p>
    <w:p w:rsidR="00A7598E" w:rsidRPr="00254EBB" w:rsidRDefault="00A7598E" w:rsidP="00C53BAC">
      <w:pPr>
        <w:spacing w:after="0" w:line="240" w:lineRule="auto"/>
        <w:rPr>
          <w:rFonts w:ascii="Times New Roman" w:hAnsi="Times New Roman"/>
          <w:sz w:val="24"/>
          <w:szCs w:val="24"/>
        </w:rPr>
      </w:pPr>
      <w:r w:rsidRPr="00254EBB">
        <w:rPr>
          <w:rFonts w:ascii="Times New Roman" w:hAnsi="Times New Roman"/>
          <w:sz w:val="24"/>
          <w:szCs w:val="24"/>
        </w:rPr>
        <w:t xml:space="preserve">The collection of information is approved by the Office of Management and Budget (OMB) under the Paperwork Reduction Act of 1995. The OMB control number is 0910-0601. </w:t>
      </w:r>
    </w:p>
    <w:p w:rsidR="008745A1" w:rsidRPr="00254EBB" w:rsidRDefault="008745A1" w:rsidP="00C53BAC">
      <w:pPr>
        <w:spacing w:after="0" w:line="240" w:lineRule="auto"/>
        <w:rPr>
          <w:rFonts w:ascii="Times New Roman" w:hAnsi="Times New Roman"/>
          <w:color w:val="002060"/>
          <w:sz w:val="24"/>
          <w:szCs w:val="24"/>
        </w:rPr>
      </w:pPr>
    </w:p>
    <w:p w:rsidR="005644A6" w:rsidRPr="00254EBB" w:rsidRDefault="005644A6">
      <w:pPr>
        <w:spacing w:after="0" w:line="240" w:lineRule="auto"/>
        <w:rPr>
          <w:rFonts w:ascii="Times New Roman" w:hAnsi="Times New Roman"/>
          <w:b/>
          <w:bCs/>
          <w:sz w:val="24"/>
          <w:szCs w:val="24"/>
        </w:rPr>
      </w:pPr>
      <w:r w:rsidRPr="00254EBB">
        <w:rPr>
          <w:rFonts w:ascii="Times New Roman" w:hAnsi="Times New Roman"/>
          <w:b/>
          <w:bCs/>
          <w:sz w:val="24"/>
          <w:szCs w:val="24"/>
        </w:rPr>
        <w:br w:type="page"/>
      </w:r>
    </w:p>
    <w:p w:rsidR="00A7598E" w:rsidRPr="00C636FC" w:rsidRDefault="00A7598E" w:rsidP="00C636FC">
      <w:pPr>
        <w:pStyle w:val="Heading1"/>
        <w:jc w:val="center"/>
        <w:rPr>
          <w:rFonts w:ascii="Times New Roman" w:hAnsi="Times New Roman" w:cs="Times New Roman"/>
          <w:color w:val="auto"/>
          <w:sz w:val="24"/>
          <w:szCs w:val="24"/>
        </w:rPr>
      </w:pPr>
      <w:bookmarkStart w:id="2" w:name="_Toc438623104"/>
      <w:r w:rsidRPr="00C636FC">
        <w:rPr>
          <w:rFonts w:ascii="Times New Roman" w:hAnsi="Times New Roman" w:cs="Times New Roman"/>
          <w:color w:val="auto"/>
          <w:sz w:val="24"/>
          <w:szCs w:val="24"/>
        </w:rPr>
        <w:lastRenderedPageBreak/>
        <w:t>BACKGROUND</w:t>
      </w:r>
      <w:bookmarkEnd w:id="2"/>
    </w:p>
    <w:p w:rsidR="009C43AA" w:rsidRPr="00254EBB" w:rsidRDefault="009C43AA" w:rsidP="00C53BAC">
      <w:pPr>
        <w:spacing w:after="0" w:line="240" w:lineRule="auto"/>
        <w:rPr>
          <w:rFonts w:ascii="Times New Roman" w:hAnsi="Times New Roman"/>
          <w:sz w:val="24"/>
          <w:szCs w:val="24"/>
        </w:rPr>
      </w:pPr>
    </w:p>
    <w:p w:rsidR="00C058FE" w:rsidRPr="00254EBB" w:rsidRDefault="00A7598E" w:rsidP="00C53BAC">
      <w:pPr>
        <w:spacing w:after="0" w:line="240" w:lineRule="auto"/>
        <w:rPr>
          <w:rFonts w:ascii="Times New Roman" w:hAnsi="Times New Roman"/>
          <w:sz w:val="24"/>
          <w:szCs w:val="24"/>
        </w:rPr>
      </w:pPr>
      <w:r w:rsidRPr="00254EBB">
        <w:rPr>
          <w:rFonts w:ascii="Times New Roman" w:hAnsi="Times New Roman"/>
          <w:sz w:val="24"/>
          <w:szCs w:val="24"/>
        </w:rPr>
        <w:t xml:space="preserve">The food safety regulatory system in the United States is a tiered system that involves Federal, </w:t>
      </w:r>
      <w:r w:rsidR="00015DFE" w:rsidRPr="00254EBB">
        <w:rPr>
          <w:rFonts w:ascii="Times New Roman" w:hAnsi="Times New Roman"/>
          <w:sz w:val="24"/>
          <w:szCs w:val="24"/>
        </w:rPr>
        <w:t>s</w:t>
      </w:r>
      <w:r w:rsidRPr="00254EBB">
        <w:rPr>
          <w:rFonts w:ascii="Times New Roman" w:hAnsi="Times New Roman"/>
          <w:sz w:val="24"/>
          <w:szCs w:val="24"/>
        </w:rPr>
        <w:t xml:space="preserve">tate, and local governments. The Food and Drug Administration (FDA) is responsible for ensuring that all foods moving in interstate commerce, except those under United States Department of Agriculture jurisdiction, are safe, wholesome, and labeled properly. State agencies conduct inspection and regulatory activities that help ensure food produced, processed, or sold within their jurisdictions is safe. Many </w:t>
      </w:r>
      <w:r w:rsidR="00F83C12" w:rsidRPr="00254EBB">
        <w:rPr>
          <w:rFonts w:ascii="Times New Roman" w:hAnsi="Times New Roman"/>
          <w:sz w:val="24"/>
          <w:szCs w:val="24"/>
        </w:rPr>
        <w:t>s</w:t>
      </w:r>
      <w:r w:rsidRPr="00254EBB">
        <w:rPr>
          <w:rFonts w:ascii="Times New Roman" w:hAnsi="Times New Roman"/>
          <w:sz w:val="24"/>
          <w:szCs w:val="24"/>
        </w:rPr>
        <w:t xml:space="preserve">tate agencies also conduct food plant inspections under contract with the FDA. These inspections </w:t>
      </w:r>
      <w:r w:rsidR="00C2110F" w:rsidRPr="00254EBB">
        <w:rPr>
          <w:rFonts w:ascii="Times New Roman" w:hAnsi="Times New Roman"/>
          <w:sz w:val="24"/>
          <w:szCs w:val="24"/>
        </w:rPr>
        <w:t xml:space="preserve">either </w:t>
      </w:r>
      <w:r w:rsidRPr="00254EBB">
        <w:rPr>
          <w:rFonts w:ascii="Times New Roman" w:hAnsi="Times New Roman"/>
          <w:sz w:val="24"/>
          <w:szCs w:val="24"/>
        </w:rPr>
        <w:t xml:space="preserve">are performed under the </w:t>
      </w:r>
      <w:r w:rsidR="00A357E7" w:rsidRPr="00254EBB">
        <w:rPr>
          <w:rFonts w:ascii="Times New Roman" w:hAnsi="Times New Roman"/>
          <w:sz w:val="24"/>
          <w:szCs w:val="24"/>
        </w:rPr>
        <w:t>s</w:t>
      </w:r>
      <w:r w:rsidRPr="00254EBB">
        <w:rPr>
          <w:rFonts w:ascii="Times New Roman" w:hAnsi="Times New Roman"/>
          <w:sz w:val="24"/>
          <w:szCs w:val="24"/>
        </w:rPr>
        <w:t xml:space="preserve">tates’ laws and authorities or the provisions of the Federal Food, Drug, and Cosmetic Act (FD&amp;C Act) or both. To maximize the use of resources among the FDA and the </w:t>
      </w:r>
      <w:r w:rsidR="00B3224E" w:rsidRPr="00254EBB">
        <w:rPr>
          <w:rFonts w:ascii="Times New Roman" w:hAnsi="Times New Roman"/>
          <w:sz w:val="24"/>
          <w:szCs w:val="24"/>
        </w:rPr>
        <w:t>s</w:t>
      </w:r>
      <w:r w:rsidRPr="00254EBB">
        <w:rPr>
          <w:rFonts w:ascii="Times New Roman" w:hAnsi="Times New Roman"/>
          <w:sz w:val="24"/>
          <w:szCs w:val="24"/>
        </w:rPr>
        <w:t>tates, particularly when their jurisdictions overlap, their inspection programs should be equivalent in effect.</w:t>
      </w:r>
      <w:r w:rsidR="000C70FF" w:rsidRPr="00254EBB">
        <w:rPr>
          <w:rFonts w:ascii="Times New Roman" w:hAnsi="Times New Roman"/>
          <w:sz w:val="24"/>
          <w:szCs w:val="24"/>
        </w:rPr>
        <w:t xml:space="preserve"> </w:t>
      </w:r>
    </w:p>
    <w:p w:rsidR="00934B36" w:rsidRPr="00254EBB" w:rsidRDefault="00934B36" w:rsidP="00C53BAC">
      <w:pPr>
        <w:spacing w:after="0" w:line="240" w:lineRule="auto"/>
        <w:rPr>
          <w:rFonts w:ascii="Times New Roman" w:hAnsi="Times New Roman"/>
          <w:sz w:val="24"/>
          <w:szCs w:val="24"/>
        </w:rPr>
      </w:pPr>
    </w:p>
    <w:p w:rsidR="00DB7E2C" w:rsidRPr="00254EBB" w:rsidRDefault="00A7598E" w:rsidP="00C53BAC">
      <w:pPr>
        <w:spacing w:after="0" w:line="240" w:lineRule="auto"/>
        <w:rPr>
          <w:rFonts w:ascii="Times New Roman" w:hAnsi="Times New Roman"/>
          <w:sz w:val="24"/>
          <w:szCs w:val="24"/>
        </w:rPr>
      </w:pPr>
      <w:r w:rsidRPr="00254EBB">
        <w:rPr>
          <w:rFonts w:ascii="Times New Roman" w:hAnsi="Times New Roman"/>
          <w:sz w:val="24"/>
          <w:szCs w:val="24"/>
        </w:rPr>
        <w:t>In June 2000, the Departme</w:t>
      </w:r>
      <w:r w:rsidR="00285C81" w:rsidRPr="00254EBB">
        <w:rPr>
          <w:rFonts w:ascii="Times New Roman" w:hAnsi="Times New Roman"/>
          <w:sz w:val="24"/>
          <w:szCs w:val="24"/>
        </w:rPr>
        <w:t>nt of Health and Human Services’,</w:t>
      </w:r>
      <w:r w:rsidRPr="00254EBB">
        <w:rPr>
          <w:rFonts w:ascii="Times New Roman" w:hAnsi="Times New Roman"/>
          <w:sz w:val="24"/>
          <w:szCs w:val="24"/>
        </w:rPr>
        <w:t xml:space="preserve"> Office of the Inspector General (OIG) released a report of FDA’s oversight of </w:t>
      </w:r>
      <w:r w:rsidR="008D7069" w:rsidRPr="00254EBB">
        <w:rPr>
          <w:rFonts w:ascii="Times New Roman" w:hAnsi="Times New Roman"/>
          <w:sz w:val="24"/>
          <w:szCs w:val="24"/>
        </w:rPr>
        <w:t>s</w:t>
      </w:r>
      <w:r w:rsidRPr="00254EBB">
        <w:rPr>
          <w:rFonts w:ascii="Times New Roman" w:hAnsi="Times New Roman"/>
          <w:sz w:val="24"/>
          <w:szCs w:val="24"/>
        </w:rPr>
        <w:t>tate contracts. In this report, the OIG recommended that [FDA] take steps to promote “equivalency among Federal and State food safety standards, inspection programs, and enforcement practices.</w:t>
      </w:r>
      <w:r w:rsidR="00DC1069" w:rsidRPr="00254EBB">
        <w:rPr>
          <w:rStyle w:val="FootnoteReference"/>
          <w:rFonts w:ascii="Times New Roman" w:hAnsi="Times New Roman"/>
          <w:sz w:val="24"/>
          <w:szCs w:val="24"/>
        </w:rPr>
        <w:footnoteReference w:id="1"/>
      </w:r>
      <w:r w:rsidRPr="00254EBB">
        <w:rPr>
          <w:rFonts w:ascii="Times New Roman" w:hAnsi="Times New Roman"/>
          <w:sz w:val="24"/>
          <w:szCs w:val="24"/>
        </w:rPr>
        <w:t xml:space="preserve"> In response to their findings, FDA established a committee to develop a set of quality standards for manufactured food regulatory programs. The committee was comprised </w:t>
      </w:r>
      <w:r w:rsidR="00285C81" w:rsidRPr="00254EBB">
        <w:rPr>
          <w:rFonts w:ascii="Times New Roman" w:hAnsi="Times New Roman"/>
          <w:sz w:val="24"/>
          <w:szCs w:val="24"/>
        </w:rPr>
        <w:t>of officials from FDA and s</w:t>
      </w:r>
      <w:r w:rsidR="00C058FE" w:rsidRPr="00254EBB">
        <w:rPr>
          <w:rFonts w:ascii="Times New Roman" w:hAnsi="Times New Roman"/>
          <w:sz w:val="24"/>
          <w:szCs w:val="24"/>
        </w:rPr>
        <w:t>tate agencies responsible for</w:t>
      </w:r>
      <w:r w:rsidR="00285C81" w:rsidRPr="00254EBB">
        <w:rPr>
          <w:rFonts w:ascii="Times New Roman" w:hAnsi="Times New Roman"/>
          <w:sz w:val="24"/>
          <w:szCs w:val="24"/>
        </w:rPr>
        <w:t xml:space="preserve"> regulating manufactured </w:t>
      </w:r>
      <w:r w:rsidRPr="00254EBB">
        <w:rPr>
          <w:rFonts w:ascii="Times New Roman" w:hAnsi="Times New Roman"/>
          <w:sz w:val="24"/>
          <w:szCs w:val="24"/>
        </w:rPr>
        <w:t>food plants</w:t>
      </w:r>
      <w:r w:rsidR="00DC1069" w:rsidRPr="00254EBB">
        <w:rPr>
          <w:rStyle w:val="FootnoteReference"/>
          <w:rFonts w:ascii="Times New Roman" w:hAnsi="Times New Roman"/>
          <w:sz w:val="24"/>
          <w:szCs w:val="24"/>
        </w:rPr>
        <w:footnoteReference w:id="2"/>
      </w:r>
      <w:r w:rsidRPr="00254EBB">
        <w:rPr>
          <w:rFonts w:ascii="Times New Roman" w:hAnsi="Times New Roman"/>
          <w:sz w:val="24"/>
          <w:szCs w:val="24"/>
        </w:rPr>
        <w:t xml:space="preserve">. </w:t>
      </w:r>
      <w:r w:rsidR="00285C81" w:rsidRPr="00254EBB">
        <w:rPr>
          <w:rFonts w:ascii="Times New Roman" w:hAnsi="Times New Roman"/>
          <w:sz w:val="24"/>
          <w:szCs w:val="24"/>
        </w:rPr>
        <w:t xml:space="preserve">The result </w:t>
      </w:r>
      <w:r w:rsidR="00DD4651" w:rsidRPr="00254EBB">
        <w:rPr>
          <w:rFonts w:ascii="Times New Roman" w:hAnsi="Times New Roman"/>
          <w:sz w:val="24"/>
          <w:szCs w:val="24"/>
        </w:rPr>
        <w:t>of the committee was the first edition of the program stand</w:t>
      </w:r>
      <w:r w:rsidR="0088005A">
        <w:rPr>
          <w:rFonts w:ascii="Times New Roman" w:hAnsi="Times New Roman"/>
          <w:sz w:val="24"/>
          <w:szCs w:val="24"/>
        </w:rPr>
        <w:t xml:space="preserve">ards published by FDA in 2007. </w:t>
      </w:r>
    </w:p>
    <w:p w:rsidR="00710F48" w:rsidRPr="00254EBB" w:rsidRDefault="00710F48" w:rsidP="00C53BAC">
      <w:pPr>
        <w:spacing w:after="0" w:line="240" w:lineRule="auto"/>
        <w:rPr>
          <w:rFonts w:ascii="Times New Roman" w:hAnsi="Times New Roman"/>
          <w:sz w:val="24"/>
          <w:szCs w:val="24"/>
        </w:rPr>
      </w:pPr>
    </w:p>
    <w:p w:rsidR="000C7434" w:rsidRPr="00254EBB" w:rsidRDefault="00DB7E2C" w:rsidP="00C53BAC">
      <w:pPr>
        <w:spacing w:after="0" w:line="240" w:lineRule="auto"/>
        <w:rPr>
          <w:rFonts w:ascii="Times New Roman" w:hAnsi="Times New Roman"/>
          <w:sz w:val="24"/>
          <w:szCs w:val="24"/>
        </w:rPr>
      </w:pPr>
      <w:r w:rsidRPr="00254EBB">
        <w:rPr>
          <w:rFonts w:ascii="Times New Roman" w:hAnsi="Times New Roman"/>
          <w:sz w:val="24"/>
          <w:szCs w:val="24"/>
        </w:rPr>
        <w:t xml:space="preserve">In January 2011, FSMA gave the FDA authority to develop a framework </w:t>
      </w:r>
      <w:r w:rsidR="00DA2602" w:rsidRPr="00254EBB">
        <w:rPr>
          <w:rFonts w:ascii="Times New Roman" w:hAnsi="Times New Roman"/>
          <w:sz w:val="24"/>
          <w:szCs w:val="24"/>
        </w:rPr>
        <w:t xml:space="preserve">to </w:t>
      </w:r>
      <w:r w:rsidR="002626C8" w:rsidRPr="00254EBB">
        <w:rPr>
          <w:rFonts w:ascii="Times New Roman" w:hAnsi="Times New Roman"/>
          <w:sz w:val="24"/>
          <w:szCs w:val="24"/>
        </w:rPr>
        <w:t>build</w:t>
      </w:r>
      <w:r w:rsidRPr="00254EBB">
        <w:rPr>
          <w:rFonts w:ascii="Times New Roman" w:hAnsi="Times New Roman"/>
          <w:sz w:val="24"/>
          <w:szCs w:val="24"/>
        </w:rPr>
        <w:t xml:space="preserve"> the capacity of state and loca</w:t>
      </w:r>
      <w:r w:rsidR="00DA2602" w:rsidRPr="00254EBB">
        <w:rPr>
          <w:rFonts w:ascii="Times New Roman" w:hAnsi="Times New Roman"/>
          <w:sz w:val="24"/>
          <w:szCs w:val="24"/>
        </w:rPr>
        <w:t xml:space="preserve">l regulatory agencies </w:t>
      </w:r>
      <w:r w:rsidR="002001D8" w:rsidRPr="00254EBB">
        <w:rPr>
          <w:rFonts w:ascii="Times New Roman" w:hAnsi="Times New Roman"/>
          <w:sz w:val="24"/>
          <w:szCs w:val="24"/>
        </w:rPr>
        <w:t xml:space="preserve">to </w:t>
      </w:r>
      <w:r w:rsidR="00DA2602" w:rsidRPr="00254EBB">
        <w:rPr>
          <w:rFonts w:ascii="Times New Roman" w:hAnsi="Times New Roman"/>
          <w:sz w:val="24"/>
          <w:szCs w:val="24"/>
        </w:rPr>
        <w:t>support</w:t>
      </w:r>
      <w:r w:rsidRPr="00254EBB">
        <w:rPr>
          <w:rFonts w:ascii="Times New Roman" w:hAnsi="Times New Roman"/>
          <w:sz w:val="24"/>
          <w:szCs w:val="24"/>
        </w:rPr>
        <w:t xml:space="preserve"> the IFSS model. In 2012, the FDA created the Standards Implementation Staff to give assistance, support and </w:t>
      </w:r>
      <w:r w:rsidR="00D85385" w:rsidRPr="00254EBB">
        <w:rPr>
          <w:rFonts w:ascii="Times New Roman" w:hAnsi="Times New Roman"/>
          <w:sz w:val="24"/>
          <w:szCs w:val="24"/>
        </w:rPr>
        <w:t>guidance</w:t>
      </w:r>
      <w:r w:rsidRPr="00254EBB">
        <w:rPr>
          <w:rFonts w:ascii="Times New Roman" w:hAnsi="Times New Roman"/>
          <w:sz w:val="24"/>
          <w:szCs w:val="24"/>
        </w:rPr>
        <w:t xml:space="preserve"> to state programs enrolled in the MFRPS. Additionally, FDA helped establish the Manufactured Food Regulatory Program Standards (MFRPS) Alliance</w:t>
      </w:r>
      <w:r w:rsidR="000D3F6D" w:rsidRPr="00254EBB">
        <w:rPr>
          <w:rFonts w:ascii="Times New Roman" w:hAnsi="Times New Roman"/>
          <w:sz w:val="24"/>
          <w:szCs w:val="24"/>
        </w:rPr>
        <w:t xml:space="preserve"> to </w:t>
      </w:r>
      <w:r w:rsidR="001411D1" w:rsidRPr="00254EBB">
        <w:rPr>
          <w:rFonts w:ascii="Times New Roman" w:hAnsi="Times New Roman"/>
          <w:sz w:val="24"/>
          <w:szCs w:val="24"/>
        </w:rPr>
        <w:t xml:space="preserve">create </w:t>
      </w:r>
      <w:r w:rsidR="00A22682" w:rsidRPr="00254EBB">
        <w:rPr>
          <w:rFonts w:ascii="Times New Roman" w:hAnsi="Times New Roman"/>
          <w:sz w:val="24"/>
          <w:szCs w:val="24"/>
        </w:rPr>
        <w:t>a network</w:t>
      </w:r>
      <w:r w:rsidR="000D3F6D" w:rsidRPr="00254EBB">
        <w:rPr>
          <w:rFonts w:ascii="Times New Roman" w:hAnsi="Times New Roman"/>
          <w:sz w:val="24"/>
          <w:szCs w:val="24"/>
        </w:rPr>
        <w:t xml:space="preserve"> </w:t>
      </w:r>
      <w:r w:rsidR="00A22682" w:rsidRPr="00254EBB">
        <w:rPr>
          <w:rFonts w:ascii="Times New Roman" w:hAnsi="Times New Roman"/>
          <w:sz w:val="24"/>
          <w:szCs w:val="24"/>
        </w:rPr>
        <w:t xml:space="preserve">of </w:t>
      </w:r>
      <w:r w:rsidR="000D3F6D" w:rsidRPr="00254EBB">
        <w:rPr>
          <w:rFonts w:ascii="Times New Roman" w:hAnsi="Times New Roman"/>
          <w:sz w:val="24"/>
          <w:szCs w:val="24"/>
        </w:rPr>
        <w:t>state programs and assist with further development and revis</w:t>
      </w:r>
      <w:r w:rsidR="0008139F">
        <w:rPr>
          <w:rFonts w:ascii="Times New Roman" w:hAnsi="Times New Roman"/>
          <w:sz w:val="24"/>
          <w:szCs w:val="24"/>
        </w:rPr>
        <w:t xml:space="preserve">ions of the program standards. </w:t>
      </w:r>
    </w:p>
    <w:p w:rsidR="00710F48" w:rsidRPr="00254EBB" w:rsidRDefault="00710F48" w:rsidP="00C53BAC">
      <w:pPr>
        <w:spacing w:after="0" w:line="240" w:lineRule="auto"/>
        <w:rPr>
          <w:rFonts w:ascii="Times New Roman" w:hAnsi="Times New Roman"/>
          <w:sz w:val="24"/>
          <w:szCs w:val="24"/>
        </w:rPr>
      </w:pPr>
    </w:p>
    <w:p w:rsidR="00B55CCB" w:rsidRPr="00254EBB" w:rsidRDefault="00BA3831" w:rsidP="00C53BAC">
      <w:pPr>
        <w:spacing w:after="0" w:line="240" w:lineRule="auto"/>
        <w:rPr>
          <w:rFonts w:ascii="Times New Roman" w:hAnsi="Times New Roman"/>
          <w:sz w:val="24"/>
          <w:szCs w:val="24"/>
        </w:rPr>
      </w:pPr>
      <w:r w:rsidRPr="00254EBB">
        <w:rPr>
          <w:rFonts w:ascii="Times New Roman" w:hAnsi="Times New Roman"/>
          <w:sz w:val="24"/>
          <w:szCs w:val="24"/>
        </w:rPr>
        <w:t xml:space="preserve">In December 2011, the </w:t>
      </w:r>
      <w:r w:rsidR="00B55CCB" w:rsidRPr="00254EBB">
        <w:rPr>
          <w:rFonts w:ascii="Times New Roman" w:hAnsi="Times New Roman"/>
          <w:sz w:val="24"/>
          <w:szCs w:val="24"/>
        </w:rPr>
        <w:t>OIG</w:t>
      </w:r>
      <w:r w:rsidRPr="00254EBB">
        <w:rPr>
          <w:rFonts w:ascii="Times New Roman" w:hAnsi="Times New Roman"/>
          <w:sz w:val="24"/>
          <w:szCs w:val="24"/>
        </w:rPr>
        <w:t xml:space="preserve"> released “Vulnerabilities in FDA’s Oversight of State Food Facility Inspections”. </w:t>
      </w:r>
      <w:r w:rsidR="006B0A06" w:rsidRPr="00254EBB">
        <w:rPr>
          <w:rFonts w:ascii="Times New Roman" w:hAnsi="Times New Roman"/>
          <w:sz w:val="24"/>
          <w:szCs w:val="24"/>
        </w:rPr>
        <w:t>In response, the FDA stated, “Collaboration with our state partners is critical to an integrated national food safety system and is</w:t>
      </w:r>
      <w:r w:rsidR="006828FE" w:rsidRPr="00254EBB">
        <w:rPr>
          <w:rFonts w:ascii="Times New Roman" w:hAnsi="Times New Roman"/>
          <w:sz w:val="24"/>
          <w:szCs w:val="24"/>
        </w:rPr>
        <w:t xml:space="preserve"> also</w:t>
      </w:r>
      <w:r w:rsidR="006B0A06" w:rsidRPr="00254EBB">
        <w:rPr>
          <w:rFonts w:ascii="Times New Roman" w:hAnsi="Times New Roman"/>
          <w:sz w:val="24"/>
          <w:szCs w:val="24"/>
        </w:rPr>
        <w:t xml:space="preserve"> mandated under the FDA Food Safety Modernization Act (FSMA).</w:t>
      </w:r>
      <w:r w:rsidR="00DC1069" w:rsidRPr="00254EBB">
        <w:rPr>
          <w:rStyle w:val="FootnoteReference"/>
          <w:rFonts w:ascii="Times New Roman" w:hAnsi="Times New Roman"/>
          <w:sz w:val="24"/>
          <w:szCs w:val="24"/>
        </w:rPr>
        <w:footnoteReference w:id="3"/>
      </w:r>
      <w:r w:rsidR="00B55CCB" w:rsidRPr="00254EBB">
        <w:rPr>
          <w:rFonts w:ascii="Times New Roman" w:hAnsi="Times New Roman"/>
          <w:sz w:val="24"/>
          <w:szCs w:val="24"/>
        </w:rPr>
        <w:t xml:space="preserve"> </w:t>
      </w:r>
      <w:r w:rsidR="006B0A06" w:rsidRPr="00254EBB">
        <w:rPr>
          <w:rFonts w:ascii="Times New Roman" w:hAnsi="Times New Roman"/>
          <w:sz w:val="24"/>
          <w:szCs w:val="24"/>
        </w:rPr>
        <w:t xml:space="preserve">Over the last decade, the FDA has worked to develop and </w:t>
      </w:r>
      <w:r w:rsidR="0011209D" w:rsidRPr="00254EBB">
        <w:rPr>
          <w:rFonts w:ascii="Times New Roman" w:hAnsi="Times New Roman"/>
          <w:sz w:val="24"/>
          <w:szCs w:val="24"/>
        </w:rPr>
        <w:t xml:space="preserve">implement the MFRPS </w:t>
      </w:r>
      <w:r w:rsidR="0048483E" w:rsidRPr="00254EBB">
        <w:rPr>
          <w:rFonts w:ascii="Times New Roman" w:hAnsi="Times New Roman"/>
          <w:sz w:val="24"/>
          <w:szCs w:val="24"/>
        </w:rPr>
        <w:t>which will strengthen</w:t>
      </w:r>
      <w:r w:rsidR="0011209D" w:rsidRPr="00254EBB">
        <w:rPr>
          <w:rFonts w:ascii="Times New Roman" w:hAnsi="Times New Roman"/>
          <w:sz w:val="24"/>
          <w:szCs w:val="24"/>
        </w:rPr>
        <w:t xml:space="preserve"> states’ food safety programs. </w:t>
      </w:r>
      <w:r w:rsidR="007E2A42" w:rsidRPr="00254EBB">
        <w:rPr>
          <w:rFonts w:ascii="Times New Roman" w:hAnsi="Times New Roman"/>
          <w:sz w:val="24"/>
          <w:szCs w:val="24"/>
        </w:rPr>
        <w:t xml:space="preserve">These </w:t>
      </w:r>
      <w:r w:rsidR="00C1201C" w:rsidRPr="00254EBB">
        <w:rPr>
          <w:rFonts w:ascii="Times New Roman" w:hAnsi="Times New Roman"/>
          <w:sz w:val="24"/>
          <w:szCs w:val="24"/>
        </w:rPr>
        <w:t>program standards</w:t>
      </w:r>
      <w:r w:rsidR="007E2A42" w:rsidRPr="00254EBB">
        <w:rPr>
          <w:rFonts w:ascii="Times New Roman" w:hAnsi="Times New Roman"/>
          <w:sz w:val="24"/>
          <w:szCs w:val="24"/>
        </w:rPr>
        <w:t xml:space="preserve"> reflect </w:t>
      </w:r>
      <w:r w:rsidR="00B55CCB" w:rsidRPr="00254EBB">
        <w:rPr>
          <w:rFonts w:ascii="Times New Roman" w:hAnsi="Times New Roman"/>
          <w:sz w:val="24"/>
          <w:szCs w:val="24"/>
        </w:rPr>
        <w:t xml:space="preserve">an effort in which FDA has </w:t>
      </w:r>
      <w:r w:rsidR="00C1201C" w:rsidRPr="00254EBB">
        <w:rPr>
          <w:rFonts w:ascii="Times New Roman" w:hAnsi="Times New Roman"/>
          <w:sz w:val="24"/>
          <w:szCs w:val="24"/>
        </w:rPr>
        <w:t xml:space="preserve">been engaged </w:t>
      </w:r>
      <w:r w:rsidR="00811CEE" w:rsidRPr="00254EBB">
        <w:rPr>
          <w:rFonts w:ascii="Times New Roman" w:hAnsi="Times New Roman"/>
          <w:sz w:val="24"/>
          <w:szCs w:val="24"/>
        </w:rPr>
        <w:t xml:space="preserve">in </w:t>
      </w:r>
      <w:r w:rsidR="00C1201C" w:rsidRPr="00254EBB">
        <w:rPr>
          <w:rFonts w:ascii="Times New Roman" w:hAnsi="Times New Roman"/>
          <w:sz w:val="24"/>
          <w:szCs w:val="24"/>
        </w:rPr>
        <w:t>for many years</w:t>
      </w:r>
      <w:r w:rsidR="00811CEE" w:rsidRPr="00254EBB">
        <w:rPr>
          <w:rFonts w:ascii="Times New Roman" w:hAnsi="Times New Roman"/>
          <w:sz w:val="24"/>
          <w:szCs w:val="24"/>
        </w:rPr>
        <w:t xml:space="preserve"> </w:t>
      </w:r>
      <w:r w:rsidR="00DE1FF0" w:rsidRPr="00254EBB">
        <w:rPr>
          <w:rFonts w:ascii="Times New Roman" w:hAnsi="Times New Roman"/>
          <w:sz w:val="24"/>
          <w:szCs w:val="24"/>
        </w:rPr>
        <w:t>of partnering, leveraging and empowering agencies to move the vision of a national</w:t>
      </w:r>
      <w:r w:rsidR="00811CEE" w:rsidRPr="00254EBB">
        <w:rPr>
          <w:rFonts w:ascii="Times New Roman" w:hAnsi="Times New Roman"/>
          <w:sz w:val="24"/>
          <w:szCs w:val="24"/>
        </w:rPr>
        <w:t>ly</w:t>
      </w:r>
      <w:r w:rsidR="00DE1FF0" w:rsidRPr="00254EBB">
        <w:rPr>
          <w:rFonts w:ascii="Times New Roman" w:hAnsi="Times New Roman"/>
          <w:sz w:val="24"/>
          <w:szCs w:val="24"/>
        </w:rPr>
        <w:t xml:space="preserve"> integrated food safety system.</w:t>
      </w:r>
      <w:r w:rsidR="00B55CCB" w:rsidRPr="00254EBB">
        <w:rPr>
          <w:rFonts w:ascii="Times New Roman" w:hAnsi="Times New Roman"/>
          <w:sz w:val="24"/>
          <w:szCs w:val="24"/>
        </w:rPr>
        <w:t xml:space="preserve"> </w:t>
      </w:r>
    </w:p>
    <w:p w:rsidR="00B0152B" w:rsidRPr="00254EBB" w:rsidRDefault="00B0152B" w:rsidP="00C53BAC">
      <w:pPr>
        <w:spacing w:after="0" w:line="240" w:lineRule="auto"/>
        <w:rPr>
          <w:rFonts w:ascii="Times New Roman" w:hAnsi="Times New Roman"/>
          <w:sz w:val="24"/>
          <w:szCs w:val="24"/>
        </w:rPr>
      </w:pPr>
    </w:p>
    <w:p w:rsidR="00B0152B" w:rsidRPr="00254EBB" w:rsidRDefault="00B0152B" w:rsidP="00C53BAC">
      <w:pPr>
        <w:spacing w:after="0" w:line="240" w:lineRule="auto"/>
        <w:rPr>
          <w:rFonts w:ascii="Times New Roman" w:hAnsi="Times New Roman"/>
          <w:sz w:val="24"/>
          <w:szCs w:val="24"/>
        </w:rPr>
      </w:pPr>
      <w:r w:rsidRPr="00254EBB">
        <w:rPr>
          <w:rFonts w:ascii="Times New Roman" w:hAnsi="Times New Roman"/>
          <w:sz w:val="24"/>
          <w:szCs w:val="24"/>
        </w:rPr>
        <w:t>It should be noted that in the 2016 revised version of the MFRPS, definitions have been used and slightly modified from the Field Management Directive 76 titled State Contracts</w:t>
      </w:r>
      <w:r w:rsidR="004E3706">
        <w:rPr>
          <w:rFonts w:ascii="Times New Roman" w:hAnsi="Times New Roman"/>
          <w:sz w:val="24"/>
          <w:szCs w:val="24"/>
        </w:rPr>
        <w:t xml:space="preserve"> - </w:t>
      </w:r>
      <w:r w:rsidRPr="00254EBB">
        <w:rPr>
          <w:rFonts w:ascii="Times New Roman" w:hAnsi="Times New Roman"/>
          <w:sz w:val="24"/>
          <w:szCs w:val="24"/>
        </w:rPr>
        <w:t>Evaluation of Inspectional Performance.</w:t>
      </w:r>
    </w:p>
    <w:p w:rsidR="00C53BAC" w:rsidRPr="00254EBB" w:rsidRDefault="00C53BAC" w:rsidP="00C53BAC">
      <w:pPr>
        <w:spacing w:after="0" w:line="240" w:lineRule="auto"/>
        <w:rPr>
          <w:rFonts w:ascii="Times New Roman" w:hAnsi="Times New Roman"/>
          <w:sz w:val="24"/>
          <w:szCs w:val="24"/>
        </w:rPr>
      </w:pPr>
    </w:p>
    <w:p w:rsidR="005644A6" w:rsidRPr="00254EBB" w:rsidRDefault="005644A6">
      <w:pPr>
        <w:spacing w:after="0" w:line="240" w:lineRule="auto"/>
        <w:rPr>
          <w:rFonts w:ascii="Times New Roman" w:hAnsi="Times New Roman"/>
          <w:b/>
          <w:sz w:val="24"/>
          <w:szCs w:val="24"/>
        </w:rPr>
      </w:pPr>
      <w:r w:rsidRPr="00254EBB">
        <w:rPr>
          <w:rFonts w:ascii="Times New Roman" w:hAnsi="Times New Roman"/>
          <w:b/>
          <w:sz w:val="24"/>
          <w:szCs w:val="24"/>
        </w:rPr>
        <w:br w:type="page"/>
      </w:r>
    </w:p>
    <w:p w:rsidR="00C53BAC" w:rsidRPr="00C636FC" w:rsidRDefault="00AB2B0E" w:rsidP="00C636FC">
      <w:pPr>
        <w:pStyle w:val="Heading1"/>
        <w:spacing w:before="0"/>
        <w:jc w:val="center"/>
        <w:rPr>
          <w:rFonts w:ascii="Times New Roman" w:hAnsi="Times New Roman" w:cs="Times New Roman"/>
          <w:color w:val="auto"/>
          <w:sz w:val="24"/>
          <w:szCs w:val="24"/>
        </w:rPr>
      </w:pPr>
      <w:bookmarkStart w:id="3" w:name="_Toc438623105"/>
      <w:r w:rsidRPr="00C636FC">
        <w:rPr>
          <w:rFonts w:ascii="Times New Roman" w:hAnsi="Times New Roman" w:cs="Times New Roman"/>
          <w:color w:val="auto"/>
          <w:sz w:val="24"/>
          <w:szCs w:val="24"/>
        </w:rPr>
        <w:lastRenderedPageBreak/>
        <w:t>DEFINITIONS</w:t>
      </w:r>
      <w:bookmarkEnd w:id="3"/>
    </w:p>
    <w:p w:rsidR="00C53BAC" w:rsidRPr="00254EBB" w:rsidRDefault="00C53BAC" w:rsidP="00C53BAC">
      <w:pPr>
        <w:spacing w:after="0" w:line="240" w:lineRule="auto"/>
        <w:jc w:val="center"/>
        <w:rPr>
          <w:rFonts w:ascii="Times New Roman" w:hAnsi="Times New Roman"/>
          <w:sz w:val="24"/>
          <w:szCs w:val="24"/>
        </w:rPr>
      </w:pPr>
    </w:p>
    <w:p w:rsidR="00C53BAC" w:rsidRPr="00254EBB" w:rsidRDefault="00C53BAC" w:rsidP="00F267E6">
      <w:pPr>
        <w:pStyle w:val="ListParagraph"/>
        <w:numPr>
          <w:ilvl w:val="0"/>
          <w:numId w:val="3"/>
        </w:numPr>
        <w:spacing w:after="0" w:line="240" w:lineRule="auto"/>
        <w:ind w:left="720"/>
        <w:rPr>
          <w:rFonts w:ascii="Times New Roman" w:hAnsi="Times New Roman" w:cs="Times New Roman"/>
          <w:sz w:val="24"/>
          <w:szCs w:val="24"/>
        </w:rPr>
      </w:pPr>
      <w:r w:rsidRPr="00254EBB">
        <w:rPr>
          <w:rFonts w:ascii="Times New Roman" w:hAnsi="Times New Roman" w:cs="Times New Roman"/>
          <w:b/>
          <w:sz w:val="24"/>
          <w:szCs w:val="24"/>
        </w:rPr>
        <w:t>Assessment:</w:t>
      </w:r>
      <w:r w:rsidRPr="00254EBB">
        <w:rPr>
          <w:rFonts w:ascii="Times New Roman" w:hAnsi="Times New Roman" w:cs="Times New Roman"/>
          <w:sz w:val="24"/>
          <w:szCs w:val="24"/>
        </w:rPr>
        <w:t xml:space="preserve"> </w:t>
      </w:r>
      <w:r w:rsidR="00CB2193">
        <w:rPr>
          <w:rFonts w:ascii="Times New Roman" w:hAnsi="Times New Roman" w:cs="Times New Roman"/>
          <w:sz w:val="24"/>
          <w:szCs w:val="24"/>
        </w:rPr>
        <w:t>m</w:t>
      </w:r>
      <w:r w:rsidRPr="00254EBB">
        <w:rPr>
          <w:rFonts w:ascii="Times New Roman" w:hAnsi="Times New Roman" w:cs="Times New Roman"/>
          <w:sz w:val="24"/>
          <w:szCs w:val="24"/>
        </w:rPr>
        <w:t xml:space="preserve">eans a systematic, independent, and documented process for obtaining objective evidence and evaluating it to determine the extent to which a requirement is met. The MFRPS assessments are conducted by FDA at approximately 18, 36, and 60 months after enrollment. Assessments after 60 months will be conducted every two years. The FDA will determine </w:t>
      </w:r>
      <w:r w:rsidRPr="00254EBB">
        <w:rPr>
          <w:rFonts w:ascii="Times New Roman" w:hAnsi="Times New Roman" w:cs="Times New Roman"/>
          <w:smallCaps/>
          <w:sz w:val="24"/>
          <w:szCs w:val="24"/>
        </w:rPr>
        <w:t>implementation</w:t>
      </w:r>
      <w:r w:rsidRPr="00254EBB">
        <w:rPr>
          <w:rFonts w:ascii="Times New Roman" w:hAnsi="Times New Roman" w:cs="Times New Roman"/>
          <w:sz w:val="24"/>
          <w:szCs w:val="24"/>
        </w:rPr>
        <w:t xml:space="preserve"> during each assessment. The FDA will determine </w:t>
      </w:r>
      <w:r w:rsidRPr="00254EBB">
        <w:rPr>
          <w:rFonts w:ascii="Times New Roman" w:hAnsi="Times New Roman" w:cs="Times New Roman"/>
          <w:smallCaps/>
          <w:sz w:val="24"/>
          <w:szCs w:val="24"/>
        </w:rPr>
        <w:t>conformance</w:t>
      </w:r>
      <w:r w:rsidRPr="00254EBB">
        <w:rPr>
          <w:rFonts w:ascii="Times New Roman" w:hAnsi="Times New Roman" w:cs="Times New Roman"/>
          <w:sz w:val="24"/>
          <w:szCs w:val="24"/>
        </w:rPr>
        <w:t xml:space="preserve"> at 60 months. The FDA may determine </w:t>
      </w:r>
      <w:r w:rsidRPr="00254EBB">
        <w:rPr>
          <w:rFonts w:ascii="Times New Roman" w:hAnsi="Times New Roman" w:cs="Times New Roman"/>
          <w:smallCaps/>
          <w:sz w:val="24"/>
          <w:szCs w:val="24"/>
        </w:rPr>
        <w:t>conformance</w:t>
      </w:r>
      <w:r w:rsidRPr="00254EBB">
        <w:rPr>
          <w:rFonts w:ascii="Times New Roman" w:hAnsi="Times New Roman" w:cs="Times New Roman"/>
          <w:sz w:val="24"/>
          <w:szCs w:val="24"/>
        </w:rPr>
        <w:t xml:space="preserve"> at 18 and 36 months when a standard is found to be fully implemented. </w:t>
      </w:r>
    </w:p>
    <w:p w:rsidR="00C53BAC" w:rsidRPr="00254EBB" w:rsidRDefault="00C53BAC" w:rsidP="00C53BAC">
      <w:pPr>
        <w:pStyle w:val="ListParagraph"/>
        <w:spacing w:after="0" w:line="240" w:lineRule="auto"/>
        <w:rPr>
          <w:rFonts w:ascii="Times New Roman" w:hAnsi="Times New Roman" w:cs="Times New Roman"/>
          <w:sz w:val="24"/>
          <w:szCs w:val="24"/>
        </w:rPr>
      </w:pPr>
    </w:p>
    <w:p w:rsidR="00C53BAC" w:rsidRPr="00254EBB" w:rsidRDefault="00C53BAC" w:rsidP="00F267E6">
      <w:pPr>
        <w:pStyle w:val="ListParagraph"/>
        <w:numPr>
          <w:ilvl w:val="0"/>
          <w:numId w:val="3"/>
        </w:numPr>
        <w:spacing w:after="0" w:line="240" w:lineRule="auto"/>
        <w:ind w:left="720"/>
        <w:rPr>
          <w:rFonts w:ascii="Times New Roman" w:hAnsi="Times New Roman" w:cs="Times New Roman"/>
          <w:sz w:val="24"/>
          <w:szCs w:val="24"/>
        </w:rPr>
      </w:pPr>
      <w:r w:rsidRPr="00254EBB">
        <w:rPr>
          <w:rFonts w:ascii="Times New Roman" w:hAnsi="Times New Roman" w:cs="Times New Roman"/>
          <w:b/>
          <w:sz w:val="24"/>
          <w:szCs w:val="24"/>
        </w:rPr>
        <w:t xml:space="preserve">Conformance or Conformity: </w:t>
      </w:r>
      <w:r w:rsidRPr="00254EBB">
        <w:rPr>
          <w:rFonts w:ascii="Times New Roman" w:hAnsi="Times New Roman" w:cs="Times New Roman"/>
          <w:sz w:val="24"/>
          <w:szCs w:val="24"/>
        </w:rPr>
        <w:t>means the fulfillment of a requirement, specifically a State program is using and can demonstrate the use of a particular element, system, or program listed in the MFRPS.</w:t>
      </w:r>
    </w:p>
    <w:p w:rsidR="00C53BAC" w:rsidRPr="00254EBB" w:rsidRDefault="00C53BAC" w:rsidP="00C53BAC">
      <w:pPr>
        <w:pStyle w:val="ListParagraph"/>
        <w:spacing w:after="0" w:line="240" w:lineRule="auto"/>
        <w:rPr>
          <w:rFonts w:ascii="Times New Roman" w:hAnsi="Times New Roman" w:cs="Times New Roman"/>
          <w:sz w:val="24"/>
          <w:szCs w:val="24"/>
        </w:rPr>
      </w:pPr>
    </w:p>
    <w:p w:rsidR="00C53BAC" w:rsidRPr="00254EBB" w:rsidRDefault="00C53BAC" w:rsidP="00F267E6">
      <w:pPr>
        <w:pStyle w:val="ListParagraph"/>
        <w:numPr>
          <w:ilvl w:val="0"/>
          <w:numId w:val="3"/>
        </w:numPr>
        <w:spacing w:after="0" w:line="240" w:lineRule="auto"/>
        <w:ind w:left="720"/>
        <w:rPr>
          <w:rFonts w:ascii="Times New Roman" w:hAnsi="Times New Roman" w:cs="Times New Roman"/>
          <w:sz w:val="24"/>
          <w:szCs w:val="24"/>
        </w:rPr>
      </w:pPr>
      <w:r w:rsidRPr="00254EBB">
        <w:rPr>
          <w:rFonts w:ascii="Times New Roman" w:hAnsi="Times New Roman" w:cs="Times New Roman"/>
          <w:b/>
          <w:sz w:val="24"/>
          <w:szCs w:val="24"/>
        </w:rPr>
        <w:t xml:space="preserve">Consumer Complaints: </w:t>
      </w:r>
      <w:r w:rsidRPr="00254EBB">
        <w:rPr>
          <w:rFonts w:ascii="Times New Roman" w:hAnsi="Times New Roman" w:cs="Times New Roman"/>
          <w:sz w:val="24"/>
          <w:szCs w:val="24"/>
        </w:rPr>
        <w:t>are complaints made by the public regarding food products, facility, practices, labeling, and any other related activities.</w:t>
      </w:r>
    </w:p>
    <w:p w:rsidR="00C53BAC" w:rsidRPr="00254EBB" w:rsidRDefault="00C53BAC" w:rsidP="00C53BAC">
      <w:pPr>
        <w:pStyle w:val="ListParagraph"/>
        <w:spacing w:after="0" w:line="240" w:lineRule="auto"/>
        <w:rPr>
          <w:rFonts w:ascii="Times New Roman" w:hAnsi="Times New Roman" w:cs="Times New Roman"/>
          <w:sz w:val="24"/>
          <w:szCs w:val="24"/>
        </w:rPr>
      </w:pPr>
    </w:p>
    <w:p w:rsidR="00C53BAC" w:rsidRPr="00254EBB" w:rsidRDefault="00C53BAC" w:rsidP="00F267E6">
      <w:pPr>
        <w:pStyle w:val="ListParagraph"/>
        <w:numPr>
          <w:ilvl w:val="0"/>
          <w:numId w:val="3"/>
        </w:numPr>
        <w:spacing w:after="0" w:line="240" w:lineRule="auto"/>
        <w:ind w:left="720"/>
        <w:rPr>
          <w:rFonts w:ascii="Times New Roman" w:hAnsi="Times New Roman" w:cs="Times New Roman"/>
          <w:sz w:val="24"/>
          <w:szCs w:val="24"/>
        </w:rPr>
      </w:pPr>
      <w:r w:rsidRPr="00254EBB">
        <w:rPr>
          <w:rFonts w:ascii="Times New Roman" w:hAnsi="Times New Roman" w:cs="Times New Roman"/>
          <w:b/>
          <w:sz w:val="24"/>
          <w:szCs w:val="24"/>
        </w:rPr>
        <w:t>Contact Hour:</w:t>
      </w:r>
      <w:r w:rsidR="00CB2193">
        <w:rPr>
          <w:rFonts w:ascii="Times New Roman" w:hAnsi="Times New Roman" w:cs="Times New Roman"/>
          <w:sz w:val="24"/>
          <w:szCs w:val="24"/>
        </w:rPr>
        <w:t xml:space="preserve"> a</w:t>
      </w:r>
      <w:r w:rsidRPr="00254EBB">
        <w:rPr>
          <w:rFonts w:ascii="Times New Roman" w:hAnsi="Times New Roman" w:cs="Times New Roman"/>
          <w:sz w:val="24"/>
          <w:szCs w:val="24"/>
        </w:rPr>
        <w:t>n inspector qualifies for one contact hour of continuing education for each clock hour of participation. Contact hours for a specified presentation, course, or training activity will be recognized only one time within a 3-year continuing education period.</w:t>
      </w:r>
    </w:p>
    <w:p w:rsidR="00C53BAC" w:rsidRPr="00254EBB" w:rsidRDefault="00C53BAC" w:rsidP="00C53BAC">
      <w:pPr>
        <w:pStyle w:val="ListParagraph"/>
        <w:spacing w:after="0" w:line="240" w:lineRule="auto"/>
        <w:rPr>
          <w:rFonts w:ascii="Times New Roman" w:hAnsi="Times New Roman" w:cs="Times New Roman"/>
          <w:b/>
          <w:sz w:val="24"/>
          <w:szCs w:val="24"/>
        </w:rPr>
      </w:pPr>
    </w:p>
    <w:p w:rsidR="00C53BAC" w:rsidRPr="00254EBB" w:rsidRDefault="00C53BAC" w:rsidP="00F267E6">
      <w:pPr>
        <w:pStyle w:val="ListParagraph"/>
        <w:numPr>
          <w:ilvl w:val="0"/>
          <w:numId w:val="3"/>
        </w:numPr>
        <w:spacing w:after="0" w:line="240" w:lineRule="auto"/>
        <w:ind w:left="720"/>
        <w:rPr>
          <w:rFonts w:ascii="Times New Roman" w:hAnsi="Times New Roman" w:cs="Times New Roman"/>
          <w:sz w:val="24"/>
          <w:szCs w:val="24"/>
        </w:rPr>
      </w:pPr>
      <w:r w:rsidRPr="00254EBB">
        <w:rPr>
          <w:rFonts w:ascii="Times New Roman" w:hAnsi="Times New Roman" w:cs="Times New Roman"/>
          <w:b/>
          <w:sz w:val="24"/>
          <w:szCs w:val="24"/>
        </w:rPr>
        <w:t xml:space="preserve">Critical Violations: </w:t>
      </w:r>
      <w:r w:rsidRPr="00254EBB">
        <w:rPr>
          <w:rFonts w:ascii="Times New Roman" w:hAnsi="Times New Roman" w:cs="Times New Roman"/>
          <w:sz w:val="24"/>
          <w:szCs w:val="24"/>
        </w:rPr>
        <w:t>are violations which are directly linked to public health risk, food adulteration, and/or known contributors to foodborne illness unless otherwise defined by the State.</w:t>
      </w:r>
    </w:p>
    <w:p w:rsidR="00C53BAC" w:rsidRPr="00254EBB" w:rsidRDefault="00C53BAC" w:rsidP="00C53BAC">
      <w:pPr>
        <w:pStyle w:val="ListParagraph"/>
        <w:spacing w:after="0" w:line="240" w:lineRule="auto"/>
        <w:rPr>
          <w:rFonts w:ascii="Times New Roman" w:hAnsi="Times New Roman" w:cs="Times New Roman"/>
          <w:b/>
          <w:sz w:val="24"/>
          <w:szCs w:val="24"/>
        </w:rPr>
      </w:pPr>
    </w:p>
    <w:p w:rsidR="00DA59E0" w:rsidRPr="00254EBB" w:rsidRDefault="00C53BAC" w:rsidP="00F267E6">
      <w:pPr>
        <w:pStyle w:val="ListParagraph"/>
        <w:numPr>
          <w:ilvl w:val="0"/>
          <w:numId w:val="3"/>
        </w:numPr>
        <w:spacing w:after="0" w:line="240" w:lineRule="auto"/>
        <w:ind w:left="720"/>
        <w:rPr>
          <w:rFonts w:ascii="Times New Roman" w:hAnsi="Times New Roman" w:cs="Times New Roman"/>
          <w:sz w:val="24"/>
          <w:szCs w:val="24"/>
        </w:rPr>
      </w:pPr>
      <w:r w:rsidRPr="00254EBB">
        <w:rPr>
          <w:rFonts w:ascii="Times New Roman" w:hAnsi="Times New Roman" w:cs="Times New Roman"/>
          <w:b/>
          <w:sz w:val="24"/>
          <w:szCs w:val="24"/>
        </w:rPr>
        <w:t>Current and Fit-for-Use:</w:t>
      </w:r>
      <w:r w:rsidR="00CB2193">
        <w:rPr>
          <w:rFonts w:ascii="Times New Roman" w:hAnsi="Times New Roman" w:cs="Times New Roman"/>
          <w:sz w:val="24"/>
          <w:szCs w:val="24"/>
        </w:rPr>
        <w:t xml:space="preserve"> “c</w:t>
      </w:r>
      <w:r w:rsidRPr="00254EBB">
        <w:rPr>
          <w:rFonts w:ascii="Times New Roman" w:hAnsi="Times New Roman" w:cs="Times New Roman"/>
          <w:sz w:val="24"/>
          <w:szCs w:val="24"/>
        </w:rPr>
        <w:t>urrent” indicates that documentation is signed and dated in accordance with program policies and procedures that meet criteria in the most current standard. “Fit-for-use” is a quality term used to indicate that a product or service fits the customer’s defined purpose for that product or service. Documentation may be electronic or hard copy.</w:t>
      </w:r>
    </w:p>
    <w:p w:rsidR="00DA59E0" w:rsidRPr="00254EBB" w:rsidRDefault="00DA59E0" w:rsidP="00DA59E0">
      <w:pPr>
        <w:pStyle w:val="ListParagraph"/>
        <w:rPr>
          <w:rFonts w:ascii="Times New Roman" w:hAnsi="Times New Roman" w:cs="Times New Roman"/>
        </w:rPr>
      </w:pPr>
    </w:p>
    <w:p w:rsidR="00DA59E0" w:rsidRPr="00254EBB" w:rsidRDefault="00DA59E0" w:rsidP="00F267E6">
      <w:pPr>
        <w:pStyle w:val="ListParagraph"/>
        <w:numPr>
          <w:ilvl w:val="0"/>
          <w:numId w:val="3"/>
        </w:numPr>
        <w:spacing w:after="0" w:line="240" w:lineRule="auto"/>
        <w:ind w:left="720"/>
        <w:rPr>
          <w:rFonts w:ascii="Times New Roman" w:hAnsi="Times New Roman" w:cs="Times New Roman"/>
          <w:sz w:val="24"/>
          <w:szCs w:val="24"/>
        </w:rPr>
      </w:pPr>
      <w:r w:rsidRPr="00254EBB">
        <w:rPr>
          <w:rFonts w:ascii="Times New Roman" w:hAnsi="Times New Roman" w:cs="Times New Roman"/>
          <w:b/>
          <w:sz w:val="24"/>
          <w:szCs w:val="24"/>
        </w:rPr>
        <w:t>Current Experienced Staff:</w:t>
      </w:r>
      <w:r w:rsidRPr="00254EBB">
        <w:rPr>
          <w:rFonts w:ascii="Times New Roman" w:hAnsi="Times New Roman" w:cs="Times New Roman"/>
          <w:sz w:val="24"/>
          <w:szCs w:val="24"/>
        </w:rPr>
        <w:t xml:space="preserve"> </w:t>
      </w:r>
      <w:r w:rsidR="00B46DDB" w:rsidRPr="00254EBB">
        <w:rPr>
          <w:rFonts w:ascii="Times New Roman" w:hAnsi="Times New Roman" w:cs="Times New Roman"/>
          <w:sz w:val="24"/>
          <w:szCs w:val="24"/>
        </w:rPr>
        <w:t>d</w:t>
      </w:r>
      <w:r w:rsidRPr="00254EBB">
        <w:rPr>
          <w:rFonts w:ascii="Times New Roman" w:hAnsi="Times New Roman" w:cs="Times New Roman"/>
          <w:sz w:val="24"/>
          <w:szCs w:val="24"/>
        </w:rPr>
        <w:t>efined by the State program in their training plan.</w:t>
      </w:r>
    </w:p>
    <w:p w:rsidR="00C53BAC" w:rsidRPr="00254EBB" w:rsidRDefault="00C53BAC" w:rsidP="00C53BAC">
      <w:pPr>
        <w:pStyle w:val="ListParagraph"/>
        <w:spacing w:after="0" w:line="240" w:lineRule="auto"/>
        <w:rPr>
          <w:rFonts w:ascii="Times New Roman" w:hAnsi="Times New Roman" w:cs="Times New Roman"/>
          <w:b/>
          <w:sz w:val="24"/>
          <w:szCs w:val="24"/>
        </w:rPr>
      </w:pPr>
    </w:p>
    <w:p w:rsidR="00C53BAC" w:rsidRPr="00254EBB" w:rsidRDefault="00C53BAC" w:rsidP="00F267E6">
      <w:pPr>
        <w:pStyle w:val="ListParagraph"/>
        <w:numPr>
          <w:ilvl w:val="0"/>
          <w:numId w:val="3"/>
        </w:numPr>
        <w:spacing w:after="0" w:line="240" w:lineRule="auto"/>
        <w:ind w:left="720"/>
        <w:rPr>
          <w:rFonts w:ascii="Times New Roman" w:hAnsi="Times New Roman" w:cs="Times New Roman"/>
          <w:sz w:val="24"/>
          <w:szCs w:val="24"/>
        </w:rPr>
      </w:pPr>
      <w:r w:rsidRPr="00254EBB">
        <w:rPr>
          <w:rFonts w:ascii="Times New Roman" w:hAnsi="Times New Roman" w:cs="Times New Roman"/>
          <w:b/>
          <w:sz w:val="24"/>
          <w:szCs w:val="24"/>
        </w:rPr>
        <w:t>Document Control:</w:t>
      </w:r>
      <w:r w:rsidR="00CB2193">
        <w:rPr>
          <w:rFonts w:ascii="Times New Roman" w:hAnsi="Times New Roman" w:cs="Times New Roman"/>
          <w:sz w:val="24"/>
          <w:szCs w:val="24"/>
        </w:rPr>
        <w:t xml:space="preserve"> d</w:t>
      </w:r>
      <w:r w:rsidRPr="00254EBB">
        <w:rPr>
          <w:rFonts w:ascii="Times New Roman" w:hAnsi="Times New Roman" w:cs="Times New Roman"/>
          <w:sz w:val="24"/>
          <w:szCs w:val="24"/>
        </w:rPr>
        <w:t>ocument control ensures that documents are reviewed for adequacy, approved for release by authorized personnel and distributed to and used at the location where the prescribed activity is performed.</w:t>
      </w:r>
    </w:p>
    <w:p w:rsidR="00C53BAC" w:rsidRPr="00254EBB" w:rsidRDefault="00C53BAC" w:rsidP="00C53BAC">
      <w:pPr>
        <w:pStyle w:val="ListParagraph"/>
        <w:spacing w:after="0" w:line="240" w:lineRule="auto"/>
        <w:rPr>
          <w:rFonts w:ascii="Times New Roman" w:hAnsi="Times New Roman" w:cs="Times New Roman"/>
          <w:b/>
          <w:sz w:val="24"/>
          <w:szCs w:val="24"/>
        </w:rPr>
      </w:pPr>
    </w:p>
    <w:p w:rsidR="00C53BAC" w:rsidRPr="00254EBB" w:rsidRDefault="00C53BAC" w:rsidP="00F267E6">
      <w:pPr>
        <w:pStyle w:val="ListParagraph"/>
        <w:numPr>
          <w:ilvl w:val="0"/>
          <w:numId w:val="3"/>
        </w:numPr>
        <w:spacing w:after="0" w:line="240" w:lineRule="auto"/>
        <w:ind w:left="720"/>
        <w:rPr>
          <w:rFonts w:ascii="Times New Roman" w:hAnsi="Times New Roman" w:cs="Times New Roman"/>
          <w:sz w:val="24"/>
          <w:szCs w:val="24"/>
        </w:rPr>
      </w:pPr>
      <w:r w:rsidRPr="00254EBB">
        <w:rPr>
          <w:rFonts w:ascii="Times New Roman" w:hAnsi="Times New Roman" w:cs="Times New Roman"/>
          <w:b/>
          <w:sz w:val="24"/>
          <w:szCs w:val="24"/>
        </w:rPr>
        <w:t>Environmental Assessment (Also called “Environmental Health Assessment”):</w:t>
      </w:r>
      <w:r w:rsidRPr="00254EBB">
        <w:rPr>
          <w:rFonts w:ascii="Times New Roman" w:hAnsi="Times New Roman" w:cs="Times New Roman"/>
          <w:sz w:val="24"/>
          <w:szCs w:val="24"/>
        </w:rPr>
        <w:t xml:space="preserve"> means an on</w:t>
      </w:r>
      <w:r w:rsidRPr="00254EBB">
        <w:rPr>
          <w:rFonts w:ascii="Cambria Math" w:hAnsi="Cambria Math" w:cs="Cambria Math"/>
          <w:sz w:val="24"/>
          <w:szCs w:val="24"/>
        </w:rPr>
        <w:t>‐</w:t>
      </w:r>
      <w:r w:rsidRPr="00254EBB">
        <w:rPr>
          <w:rFonts w:ascii="Times New Roman" w:hAnsi="Times New Roman" w:cs="Times New Roman"/>
          <w:sz w:val="24"/>
          <w:szCs w:val="24"/>
        </w:rPr>
        <w:t>site food product investigation, conducted in conjunction with investigations (e.g., traceback) as needed to assess and rule out the potential that the contaminant of concern was introduced at a particular point in the distribution or production system. This is achieved by identifying contributing factors and environmental antecedents.</w:t>
      </w:r>
    </w:p>
    <w:p w:rsidR="00C53BAC" w:rsidRPr="00254EBB" w:rsidRDefault="00C53BAC" w:rsidP="00C53BAC">
      <w:pPr>
        <w:pStyle w:val="ListParagraph"/>
        <w:spacing w:after="0" w:line="240" w:lineRule="auto"/>
        <w:rPr>
          <w:rFonts w:ascii="Times New Roman" w:hAnsi="Times New Roman" w:cs="Times New Roman"/>
          <w:b/>
          <w:sz w:val="24"/>
          <w:szCs w:val="24"/>
        </w:rPr>
      </w:pPr>
    </w:p>
    <w:p w:rsidR="00C53BAC" w:rsidRPr="00254EBB" w:rsidRDefault="00C53BAC" w:rsidP="00F267E6">
      <w:pPr>
        <w:pStyle w:val="ListParagraph"/>
        <w:numPr>
          <w:ilvl w:val="0"/>
          <w:numId w:val="3"/>
        </w:numPr>
        <w:spacing w:after="0" w:line="240" w:lineRule="auto"/>
        <w:ind w:left="720"/>
        <w:rPr>
          <w:rFonts w:ascii="Times New Roman" w:hAnsi="Times New Roman" w:cs="Times New Roman"/>
          <w:color w:val="00B050"/>
          <w:sz w:val="24"/>
          <w:szCs w:val="24"/>
        </w:rPr>
      </w:pPr>
      <w:r w:rsidRPr="00254EBB">
        <w:rPr>
          <w:rFonts w:ascii="Times New Roman" w:hAnsi="Times New Roman" w:cs="Times New Roman"/>
          <w:b/>
          <w:sz w:val="24"/>
          <w:szCs w:val="24"/>
        </w:rPr>
        <w:t>Equivalent:</w:t>
      </w:r>
      <w:r w:rsidRPr="00254EBB">
        <w:rPr>
          <w:rFonts w:ascii="Times New Roman" w:hAnsi="Times New Roman" w:cs="Times New Roman"/>
          <w:sz w:val="24"/>
          <w:szCs w:val="24"/>
        </w:rPr>
        <w:t xml:space="preserve"> means that the State law directly references the relevant provision or regulation of the Federal Food, Drug, and Cosmetic Act (FD&amp;C Act) or Title 21 Code of </w:t>
      </w:r>
      <w:r w:rsidRPr="00254EBB">
        <w:rPr>
          <w:rFonts w:ascii="Times New Roman" w:hAnsi="Times New Roman" w:cs="Times New Roman"/>
          <w:sz w:val="24"/>
          <w:szCs w:val="24"/>
        </w:rPr>
        <w:lastRenderedPageBreak/>
        <w:t>Federal Regulations (CFR). The State program specifies the Federal statute or regulation that is incorporated into the State law, including the revision date of the State statutory provision or regulation, the date the Federal statutory provision or regulation was incorporated into the State law, and whether that statutory or regulatory provision is included in whole, in part, or modified from the original.</w:t>
      </w:r>
    </w:p>
    <w:p w:rsidR="00C53BAC" w:rsidRPr="00254EBB" w:rsidRDefault="00C53BAC" w:rsidP="00C53BAC">
      <w:pPr>
        <w:pStyle w:val="ListParagraph"/>
        <w:spacing w:after="0" w:line="240" w:lineRule="auto"/>
        <w:rPr>
          <w:rFonts w:ascii="Times New Roman" w:hAnsi="Times New Roman" w:cs="Times New Roman"/>
          <w:b/>
          <w:sz w:val="24"/>
          <w:szCs w:val="24"/>
        </w:rPr>
      </w:pPr>
    </w:p>
    <w:p w:rsidR="00C53BAC" w:rsidRPr="00254EBB" w:rsidRDefault="00C53BAC" w:rsidP="00F267E6">
      <w:pPr>
        <w:pStyle w:val="ListParagraph"/>
        <w:numPr>
          <w:ilvl w:val="0"/>
          <w:numId w:val="3"/>
        </w:numPr>
        <w:spacing w:after="0" w:line="240" w:lineRule="auto"/>
        <w:ind w:left="720"/>
        <w:rPr>
          <w:rFonts w:ascii="Times New Roman" w:hAnsi="Times New Roman" w:cs="Times New Roman"/>
          <w:color w:val="00B050"/>
          <w:sz w:val="24"/>
          <w:szCs w:val="24"/>
        </w:rPr>
      </w:pPr>
      <w:r w:rsidRPr="00254EBB">
        <w:rPr>
          <w:rFonts w:ascii="Times New Roman" w:hAnsi="Times New Roman" w:cs="Times New Roman"/>
          <w:b/>
          <w:sz w:val="24"/>
          <w:szCs w:val="24"/>
        </w:rPr>
        <w:t>Equivalent in Effect:</w:t>
      </w:r>
      <w:r w:rsidRPr="00254EBB">
        <w:rPr>
          <w:rFonts w:ascii="Times New Roman" w:hAnsi="Times New Roman" w:cs="Times New Roman"/>
          <w:sz w:val="24"/>
          <w:szCs w:val="24"/>
        </w:rPr>
        <w:t xml:space="preserve"> means that the State law has the same regulatory effect as the relevant FD&amp;C Act provision or CFR regulation. A State law may have the same regulatory effect as the Federal law or regulation if either a single State law or rule has the same regulatory effect as the Federal law or regulation, or when multiple laws of that State are combined and deemed equivalent to a single Federal law or regulation. In conducting such self-assessment, the State program may need to consult with its legal counsel when a provision is determined to be Equivalent in effect.</w:t>
      </w:r>
    </w:p>
    <w:p w:rsidR="00C53BAC" w:rsidRPr="00254EBB" w:rsidRDefault="00C53BAC" w:rsidP="00C53BAC">
      <w:pPr>
        <w:pStyle w:val="ListParagraph"/>
        <w:spacing w:after="0" w:line="240" w:lineRule="auto"/>
        <w:rPr>
          <w:rFonts w:ascii="Times New Roman" w:hAnsi="Times New Roman" w:cs="Times New Roman"/>
          <w:b/>
          <w:sz w:val="24"/>
          <w:szCs w:val="24"/>
        </w:rPr>
      </w:pPr>
    </w:p>
    <w:p w:rsidR="00C53BAC" w:rsidRPr="00254EBB" w:rsidRDefault="00C53BAC" w:rsidP="00F267E6">
      <w:pPr>
        <w:pStyle w:val="ListParagraph"/>
        <w:numPr>
          <w:ilvl w:val="0"/>
          <w:numId w:val="3"/>
        </w:numPr>
        <w:spacing w:after="0" w:line="240" w:lineRule="auto"/>
        <w:ind w:left="720"/>
        <w:rPr>
          <w:rFonts w:ascii="Times New Roman" w:hAnsi="Times New Roman" w:cs="Times New Roman"/>
          <w:color w:val="00B050"/>
          <w:sz w:val="24"/>
          <w:szCs w:val="24"/>
        </w:rPr>
      </w:pPr>
      <w:r w:rsidRPr="00254EBB">
        <w:rPr>
          <w:rFonts w:ascii="Times New Roman" w:hAnsi="Times New Roman" w:cs="Times New Roman"/>
          <w:b/>
          <w:sz w:val="24"/>
          <w:szCs w:val="24"/>
        </w:rPr>
        <w:t xml:space="preserve">Evaluation: </w:t>
      </w:r>
      <w:r w:rsidRPr="00254EBB">
        <w:rPr>
          <w:rFonts w:ascii="Times New Roman" w:hAnsi="Times New Roman" w:cs="Times New Roman"/>
          <w:sz w:val="24"/>
          <w:szCs w:val="24"/>
        </w:rPr>
        <w:t>means</w:t>
      </w:r>
      <w:r w:rsidRPr="00254EBB">
        <w:rPr>
          <w:rFonts w:ascii="Times New Roman" w:hAnsi="Times New Roman" w:cs="Times New Roman"/>
          <w:b/>
          <w:sz w:val="24"/>
          <w:szCs w:val="24"/>
        </w:rPr>
        <w:t xml:space="preserve"> </w:t>
      </w:r>
      <w:r w:rsidRPr="00254EBB">
        <w:rPr>
          <w:rFonts w:ascii="Times New Roman" w:hAnsi="Times New Roman" w:cs="Times New Roman"/>
          <w:sz w:val="24"/>
          <w:szCs w:val="24"/>
        </w:rPr>
        <w:t xml:space="preserve">an inspection in which the ability of an inspector is assessed to determine if they are competent to complete independent inspections. Evaluations are required for GMP and each specialized inspections. The evaluation should assess an inspector’s ability to: </w:t>
      </w:r>
    </w:p>
    <w:p w:rsidR="00C53BAC" w:rsidRPr="00254EBB" w:rsidRDefault="00C53BAC" w:rsidP="00F267E6">
      <w:pPr>
        <w:pStyle w:val="ListParagraph"/>
        <w:numPr>
          <w:ilvl w:val="1"/>
          <w:numId w:val="84"/>
        </w:numPr>
        <w:spacing w:after="0" w:line="240" w:lineRule="auto"/>
        <w:rPr>
          <w:rFonts w:ascii="Times New Roman" w:hAnsi="Times New Roman" w:cs="Times New Roman"/>
          <w:sz w:val="24"/>
          <w:szCs w:val="24"/>
        </w:rPr>
      </w:pPr>
      <w:r w:rsidRPr="00254EBB">
        <w:rPr>
          <w:rFonts w:ascii="Times New Roman" w:hAnsi="Times New Roman" w:cs="Times New Roman"/>
          <w:sz w:val="24"/>
          <w:szCs w:val="24"/>
        </w:rPr>
        <w:t>Prepare for an inspection</w:t>
      </w:r>
    </w:p>
    <w:p w:rsidR="00C53BAC" w:rsidRPr="00254EBB" w:rsidRDefault="00C53BAC" w:rsidP="00F267E6">
      <w:pPr>
        <w:pStyle w:val="ListParagraph"/>
        <w:numPr>
          <w:ilvl w:val="1"/>
          <w:numId w:val="84"/>
        </w:numPr>
        <w:spacing w:after="0" w:line="240" w:lineRule="auto"/>
        <w:rPr>
          <w:rFonts w:ascii="Times New Roman" w:hAnsi="Times New Roman" w:cs="Times New Roman"/>
          <w:sz w:val="24"/>
          <w:szCs w:val="24"/>
        </w:rPr>
      </w:pPr>
      <w:r w:rsidRPr="00254EBB">
        <w:rPr>
          <w:rFonts w:ascii="Times New Roman" w:hAnsi="Times New Roman" w:cs="Times New Roman"/>
          <w:sz w:val="24"/>
          <w:szCs w:val="24"/>
        </w:rPr>
        <w:t>Conduct an inspection</w:t>
      </w:r>
    </w:p>
    <w:p w:rsidR="00C53BAC" w:rsidRPr="00254EBB" w:rsidRDefault="00C53BAC" w:rsidP="00F267E6">
      <w:pPr>
        <w:pStyle w:val="ListParagraph"/>
        <w:numPr>
          <w:ilvl w:val="1"/>
          <w:numId w:val="84"/>
        </w:numPr>
        <w:spacing w:after="0" w:line="240" w:lineRule="auto"/>
        <w:rPr>
          <w:rFonts w:ascii="Times New Roman" w:hAnsi="Times New Roman" w:cs="Times New Roman"/>
          <w:sz w:val="24"/>
          <w:szCs w:val="24"/>
        </w:rPr>
      </w:pPr>
      <w:r w:rsidRPr="00254EBB">
        <w:rPr>
          <w:rFonts w:ascii="Times New Roman" w:hAnsi="Times New Roman" w:cs="Times New Roman"/>
          <w:sz w:val="24"/>
          <w:szCs w:val="24"/>
        </w:rPr>
        <w:t xml:space="preserve">Follow procedures identified by the State for the specific type of inspection </w:t>
      </w:r>
    </w:p>
    <w:p w:rsidR="00C53BAC" w:rsidRPr="00254EBB" w:rsidRDefault="00C53BAC" w:rsidP="00F267E6">
      <w:pPr>
        <w:pStyle w:val="ListParagraph"/>
        <w:numPr>
          <w:ilvl w:val="1"/>
          <w:numId w:val="84"/>
        </w:numPr>
        <w:spacing w:after="0" w:line="240" w:lineRule="auto"/>
        <w:rPr>
          <w:rFonts w:ascii="Times New Roman" w:hAnsi="Times New Roman" w:cs="Times New Roman"/>
          <w:sz w:val="24"/>
          <w:szCs w:val="24"/>
        </w:rPr>
      </w:pPr>
      <w:r w:rsidRPr="00254EBB">
        <w:rPr>
          <w:rFonts w:ascii="Times New Roman" w:hAnsi="Times New Roman" w:cs="Times New Roman"/>
          <w:sz w:val="24"/>
          <w:szCs w:val="24"/>
        </w:rPr>
        <w:t>Communicate during the inspection and on the inspection report</w:t>
      </w:r>
      <w:r w:rsidR="00D239CA" w:rsidRPr="00254EBB">
        <w:rPr>
          <w:rFonts w:ascii="Times New Roman" w:hAnsi="Times New Roman" w:cs="Times New Roman"/>
          <w:sz w:val="24"/>
          <w:szCs w:val="24"/>
        </w:rPr>
        <w:t>; and</w:t>
      </w:r>
      <w:r w:rsidRPr="00254EBB">
        <w:rPr>
          <w:rFonts w:ascii="Times New Roman" w:hAnsi="Times New Roman" w:cs="Times New Roman"/>
          <w:sz w:val="24"/>
          <w:szCs w:val="24"/>
        </w:rPr>
        <w:t xml:space="preserve"> </w:t>
      </w:r>
    </w:p>
    <w:p w:rsidR="00C53BAC" w:rsidRPr="00254EBB" w:rsidRDefault="00C53BAC" w:rsidP="00F267E6">
      <w:pPr>
        <w:pStyle w:val="ListParagraph"/>
        <w:numPr>
          <w:ilvl w:val="1"/>
          <w:numId w:val="84"/>
        </w:numPr>
        <w:spacing w:after="0" w:line="240" w:lineRule="auto"/>
        <w:rPr>
          <w:rFonts w:ascii="Times New Roman" w:hAnsi="Times New Roman" w:cs="Times New Roman"/>
          <w:sz w:val="24"/>
          <w:szCs w:val="24"/>
        </w:rPr>
      </w:pPr>
      <w:r w:rsidRPr="00254EBB">
        <w:rPr>
          <w:rFonts w:ascii="Times New Roman" w:hAnsi="Times New Roman" w:cs="Times New Roman"/>
          <w:sz w:val="24"/>
          <w:szCs w:val="24"/>
        </w:rPr>
        <w:t xml:space="preserve">Assess specialized processes (as applicable). </w:t>
      </w:r>
    </w:p>
    <w:p w:rsidR="00C53BAC" w:rsidRPr="00254EBB" w:rsidRDefault="00C53BAC" w:rsidP="00C53BAC">
      <w:pPr>
        <w:pStyle w:val="ListParagraph"/>
        <w:spacing w:after="0" w:line="240" w:lineRule="auto"/>
        <w:rPr>
          <w:rFonts w:ascii="Times New Roman" w:hAnsi="Times New Roman" w:cs="Times New Roman"/>
          <w:sz w:val="24"/>
          <w:szCs w:val="24"/>
        </w:rPr>
      </w:pPr>
      <w:r w:rsidRPr="00254EBB">
        <w:rPr>
          <w:rFonts w:ascii="Times New Roman" w:hAnsi="Times New Roman" w:cs="Times New Roman"/>
          <w:sz w:val="24"/>
          <w:szCs w:val="24"/>
        </w:rPr>
        <w:t>Appendix 4.5 Field Audit Form, a modified version of the Conference for Food Protection Audit form, or an original form created by the State which evaluates the elements listed above may be used. Two successful evaluations must be completed prior to conducting independent inspection. It is recommended that new inspectors complete evaluations and independent inspections before entering the audit cycle. However, if States use the Appendix 4.5 – Field Audit Form, the evaluations may be counted toward the total audits for that year.</w:t>
      </w:r>
    </w:p>
    <w:p w:rsidR="00C53BAC" w:rsidRPr="00254EBB" w:rsidRDefault="00C53BAC" w:rsidP="00C53BAC">
      <w:pPr>
        <w:pStyle w:val="ListParagraph"/>
        <w:spacing w:after="0" w:line="240" w:lineRule="auto"/>
        <w:rPr>
          <w:rFonts w:ascii="Times New Roman" w:hAnsi="Times New Roman" w:cs="Times New Roman"/>
          <w:sz w:val="24"/>
          <w:szCs w:val="24"/>
        </w:rPr>
      </w:pPr>
    </w:p>
    <w:p w:rsidR="00C53BAC" w:rsidRPr="00254EBB" w:rsidRDefault="00C53BAC" w:rsidP="00F267E6">
      <w:pPr>
        <w:pStyle w:val="ListParagraph"/>
        <w:numPr>
          <w:ilvl w:val="0"/>
          <w:numId w:val="3"/>
        </w:numPr>
        <w:spacing w:after="0" w:line="240" w:lineRule="auto"/>
        <w:ind w:left="720"/>
        <w:rPr>
          <w:rFonts w:ascii="Times New Roman" w:hAnsi="Times New Roman" w:cs="Times New Roman"/>
          <w:sz w:val="24"/>
          <w:szCs w:val="24"/>
        </w:rPr>
      </w:pPr>
      <w:r w:rsidRPr="00254EBB">
        <w:rPr>
          <w:rFonts w:ascii="Times New Roman" w:hAnsi="Times New Roman" w:cs="Times New Roman"/>
          <w:b/>
          <w:sz w:val="24"/>
          <w:szCs w:val="24"/>
        </w:rPr>
        <w:t xml:space="preserve">Field </w:t>
      </w:r>
      <w:r w:rsidR="00071D9D">
        <w:rPr>
          <w:rFonts w:ascii="Times New Roman" w:hAnsi="Times New Roman" w:cs="Times New Roman"/>
          <w:b/>
          <w:sz w:val="24"/>
          <w:szCs w:val="24"/>
        </w:rPr>
        <w:t>I</w:t>
      </w:r>
      <w:r w:rsidRPr="00254EBB">
        <w:rPr>
          <w:rFonts w:ascii="Times New Roman" w:hAnsi="Times New Roman" w:cs="Times New Roman"/>
          <w:b/>
          <w:sz w:val="24"/>
          <w:szCs w:val="24"/>
        </w:rPr>
        <w:t xml:space="preserve">nspection </w:t>
      </w:r>
      <w:r w:rsidR="00071D9D">
        <w:rPr>
          <w:rFonts w:ascii="Times New Roman" w:hAnsi="Times New Roman" w:cs="Times New Roman"/>
          <w:b/>
          <w:sz w:val="24"/>
          <w:szCs w:val="24"/>
        </w:rPr>
        <w:t>A</w:t>
      </w:r>
      <w:r w:rsidRPr="00254EBB">
        <w:rPr>
          <w:rFonts w:ascii="Times New Roman" w:hAnsi="Times New Roman" w:cs="Times New Roman"/>
          <w:b/>
          <w:sz w:val="24"/>
          <w:szCs w:val="24"/>
        </w:rPr>
        <w:t>udit:</w:t>
      </w:r>
      <w:r w:rsidRPr="00254EBB">
        <w:rPr>
          <w:rFonts w:ascii="Times New Roman" w:hAnsi="Times New Roman" w:cs="Times New Roman"/>
          <w:sz w:val="24"/>
          <w:szCs w:val="24"/>
        </w:rPr>
        <w:t xml:space="preserve"> means an inspection in which a state inspector is accompanied by a </w:t>
      </w:r>
      <w:r w:rsidRPr="00254EBB">
        <w:rPr>
          <w:rFonts w:ascii="Times New Roman" w:hAnsi="Times New Roman" w:cs="Times New Roman"/>
          <w:smallCaps/>
          <w:sz w:val="24"/>
          <w:szCs w:val="24"/>
        </w:rPr>
        <w:t>qualified auditor</w:t>
      </w:r>
      <w:r w:rsidRPr="00254EBB">
        <w:rPr>
          <w:rFonts w:ascii="Times New Roman" w:hAnsi="Times New Roman" w:cs="Times New Roman"/>
          <w:sz w:val="24"/>
          <w:szCs w:val="24"/>
        </w:rPr>
        <w:t xml:space="preserve"> (either FDA or State) for the purpose of assessing the quality and performance of inspections either contract or state. These inspections may be counted under </w:t>
      </w:r>
      <w:r w:rsidR="00B874FD" w:rsidRPr="00254EBB">
        <w:rPr>
          <w:rFonts w:ascii="Times New Roman" w:hAnsi="Times New Roman" w:cs="Times New Roman"/>
          <w:sz w:val="24"/>
          <w:szCs w:val="24"/>
        </w:rPr>
        <w:t>2.3.2.3</w:t>
      </w:r>
      <w:r w:rsidRPr="00254EBB">
        <w:rPr>
          <w:rFonts w:ascii="Times New Roman" w:hAnsi="Times New Roman" w:cs="Times New Roman"/>
          <w:sz w:val="24"/>
          <w:szCs w:val="24"/>
        </w:rPr>
        <w:t xml:space="preserve"> </w:t>
      </w:r>
      <w:r w:rsidR="00B874FD" w:rsidRPr="00254EBB">
        <w:rPr>
          <w:rFonts w:ascii="Times New Roman" w:hAnsi="Times New Roman" w:cs="Times New Roman"/>
          <w:sz w:val="24"/>
          <w:szCs w:val="24"/>
        </w:rPr>
        <w:t xml:space="preserve">and 2.3.3.2 </w:t>
      </w:r>
      <w:r w:rsidRPr="00254EBB">
        <w:rPr>
          <w:rFonts w:ascii="Times New Roman" w:hAnsi="Times New Roman" w:cs="Times New Roman"/>
          <w:sz w:val="24"/>
          <w:szCs w:val="24"/>
        </w:rPr>
        <w:t>Field Training as evaluations and also under 4.3</w:t>
      </w:r>
      <w:r w:rsidR="00B874FD" w:rsidRPr="00254EBB">
        <w:rPr>
          <w:rFonts w:ascii="Times New Roman" w:hAnsi="Times New Roman" w:cs="Times New Roman"/>
          <w:sz w:val="24"/>
          <w:szCs w:val="24"/>
        </w:rPr>
        <w:t xml:space="preserve">.2 </w:t>
      </w:r>
      <w:r w:rsidRPr="00254EBB">
        <w:rPr>
          <w:rFonts w:ascii="Times New Roman" w:hAnsi="Times New Roman" w:cs="Times New Roman"/>
          <w:sz w:val="24"/>
          <w:szCs w:val="24"/>
        </w:rPr>
        <w:t xml:space="preserve">Field Inspection Audit if Appendix 4.5 is used. </w:t>
      </w:r>
    </w:p>
    <w:p w:rsidR="00C53BAC" w:rsidRPr="00254EBB" w:rsidRDefault="00C53BAC" w:rsidP="00C53BAC">
      <w:pPr>
        <w:pStyle w:val="ListParagraph"/>
        <w:spacing w:after="0" w:line="240" w:lineRule="auto"/>
        <w:rPr>
          <w:rFonts w:ascii="Times New Roman" w:hAnsi="Times New Roman" w:cs="Times New Roman"/>
          <w:sz w:val="24"/>
          <w:szCs w:val="24"/>
        </w:rPr>
      </w:pPr>
    </w:p>
    <w:p w:rsidR="00C53BAC" w:rsidRPr="00254EBB" w:rsidRDefault="00C53BAC" w:rsidP="00F267E6">
      <w:pPr>
        <w:pStyle w:val="ListParagraph"/>
        <w:numPr>
          <w:ilvl w:val="0"/>
          <w:numId w:val="3"/>
        </w:numPr>
        <w:spacing w:after="0" w:line="240" w:lineRule="auto"/>
        <w:ind w:left="720"/>
        <w:rPr>
          <w:rFonts w:ascii="Times New Roman" w:hAnsi="Times New Roman" w:cs="Times New Roman"/>
          <w:sz w:val="24"/>
          <w:szCs w:val="24"/>
        </w:rPr>
      </w:pPr>
      <w:r w:rsidRPr="00254EBB">
        <w:rPr>
          <w:rFonts w:ascii="Times New Roman" w:hAnsi="Times New Roman" w:cs="Times New Roman"/>
          <w:b/>
          <w:sz w:val="24"/>
          <w:szCs w:val="24"/>
        </w:rPr>
        <w:t>Food-Related Incident:</w:t>
      </w:r>
      <w:r w:rsidRPr="00254EBB">
        <w:rPr>
          <w:rFonts w:ascii="Times New Roman" w:hAnsi="Times New Roman" w:cs="Times New Roman"/>
          <w:sz w:val="24"/>
          <w:szCs w:val="24"/>
        </w:rPr>
        <w:t xml:space="preserve"> </w:t>
      </w:r>
      <w:r w:rsidR="00A7515F" w:rsidRPr="00254EBB">
        <w:rPr>
          <w:rFonts w:ascii="Times New Roman" w:hAnsi="Times New Roman" w:cs="Times New Roman"/>
          <w:sz w:val="24"/>
          <w:szCs w:val="24"/>
        </w:rPr>
        <w:t>means an unintentional or deliberate contamination, threatened or actual, of food that may occur at any point in the production system (e.g., pre</w:t>
      </w:r>
      <w:r w:rsidR="00A7515F" w:rsidRPr="00254EBB">
        <w:rPr>
          <w:rFonts w:ascii="Cambria Math" w:hAnsi="Cambria Math" w:cs="Cambria Math"/>
          <w:sz w:val="24"/>
          <w:szCs w:val="24"/>
        </w:rPr>
        <w:t>‐</w:t>
      </w:r>
      <w:r w:rsidR="00A7515F" w:rsidRPr="00254EBB">
        <w:rPr>
          <w:rFonts w:ascii="Times New Roman" w:hAnsi="Times New Roman" w:cs="Times New Roman"/>
          <w:sz w:val="24"/>
          <w:szCs w:val="24"/>
        </w:rPr>
        <w:t xml:space="preserve">harvest production, processing, distribution) and may cause food-related illness, injury, outbreaks and </w:t>
      </w:r>
      <w:r w:rsidR="00A7515F" w:rsidRPr="00254EBB">
        <w:rPr>
          <w:rFonts w:ascii="Times New Roman" w:hAnsi="Times New Roman" w:cs="Times New Roman"/>
          <w:smallCaps/>
          <w:sz w:val="24"/>
          <w:szCs w:val="24"/>
        </w:rPr>
        <w:t>hazards</w:t>
      </w:r>
      <w:r w:rsidR="00A7515F" w:rsidRPr="00254EBB">
        <w:rPr>
          <w:rFonts w:ascii="Times New Roman" w:hAnsi="Times New Roman" w:cs="Times New Roman"/>
          <w:sz w:val="24"/>
          <w:szCs w:val="24"/>
        </w:rPr>
        <w:t>. Examples of food related incidents include but are not limited to foodborne illness outbreaks and food tampering.</w:t>
      </w:r>
    </w:p>
    <w:p w:rsidR="00C53BAC" w:rsidRPr="00254EBB" w:rsidRDefault="00C53BAC" w:rsidP="00C53BAC">
      <w:pPr>
        <w:pStyle w:val="ListParagraph"/>
        <w:spacing w:after="0" w:line="240" w:lineRule="auto"/>
        <w:rPr>
          <w:rFonts w:ascii="Times New Roman" w:hAnsi="Times New Roman" w:cs="Times New Roman"/>
          <w:b/>
          <w:sz w:val="24"/>
          <w:szCs w:val="24"/>
        </w:rPr>
      </w:pPr>
    </w:p>
    <w:p w:rsidR="00C53BAC" w:rsidRPr="00254EBB" w:rsidRDefault="00C53BAC" w:rsidP="00F267E6">
      <w:pPr>
        <w:pStyle w:val="ListParagraph"/>
        <w:numPr>
          <w:ilvl w:val="0"/>
          <w:numId w:val="3"/>
        </w:numPr>
        <w:spacing w:after="0" w:line="240" w:lineRule="auto"/>
        <w:ind w:left="720"/>
        <w:rPr>
          <w:rFonts w:ascii="Times New Roman" w:hAnsi="Times New Roman" w:cs="Times New Roman"/>
          <w:sz w:val="24"/>
          <w:szCs w:val="24"/>
        </w:rPr>
      </w:pPr>
      <w:r w:rsidRPr="00254EBB">
        <w:rPr>
          <w:rFonts w:ascii="Times New Roman" w:hAnsi="Times New Roman" w:cs="Times New Roman"/>
          <w:b/>
          <w:sz w:val="24"/>
          <w:szCs w:val="24"/>
        </w:rPr>
        <w:t>Hazard:</w:t>
      </w:r>
      <w:r w:rsidRPr="00254EBB">
        <w:rPr>
          <w:rFonts w:ascii="Times New Roman" w:hAnsi="Times New Roman" w:cs="Times New Roman"/>
          <w:sz w:val="24"/>
          <w:szCs w:val="24"/>
        </w:rPr>
        <w:t xml:space="preserve"> means any biological, chemical, or physical agent in food that is reasonably likely to cause illness or injury in the absence of its control</w:t>
      </w:r>
      <w:r w:rsidR="00A7515F" w:rsidRPr="00254EBB">
        <w:rPr>
          <w:rFonts w:ascii="Times New Roman" w:hAnsi="Times New Roman" w:cs="Times New Roman"/>
          <w:sz w:val="24"/>
          <w:szCs w:val="24"/>
        </w:rPr>
        <w:t>.</w:t>
      </w:r>
    </w:p>
    <w:p w:rsidR="00C53BAC" w:rsidRPr="00254EBB" w:rsidRDefault="00C53BAC" w:rsidP="00C53BAC">
      <w:pPr>
        <w:pStyle w:val="ListParagraph"/>
        <w:spacing w:after="0" w:line="240" w:lineRule="auto"/>
        <w:rPr>
          <w:rFonts w:ascii="Times New Roman" w:hAnsi="Times New Roman" w:cs="Times New Roman"/>
          <w:b/>
          <w:sz w:val="24"/>
          <w:szCs w:val="24"/>
        </w:rPr>
      </w:pPr>
    </w:p>
    <w:p w:rsidR="00C53BAC" w:rsidRPr="00254EBB" w:rsidRDefault="00C53BAC" w:rsidP="00F267E6">
      <w:pPr>
        <w:pStyle w:val="ListParagraph"/>
        <w:numPr>
          <w:ilvl w:val="0"/>
          <w:numId w:val="3"/>
        </w:numPr>
        <w:spacing w:after="0" w:line="240" w:lineRule="auto"/>
        <w:ind w:left="720"/>
        <w:rPr>
          <w:rFonts w:ascii="Times New Roman" w:hAnsi="Times New Roman" w:cs="Times New Roman"/>
          <w:sz w:val="24"/>
          <w:szCs w:val="24"/>
        </w:rPr>
      </w:pPr>
      <w:r w:rsidRPr="00254EBB">
        <w:rPr>
          <w:rFonts w:ascii="Times New Roman" w:hAnsi="Times New Roman" w:cs="Times New Roman"/>
          <w:b/>
          <w:sz w:val="24"/>
          <w:szCs w:val="24"/>
        </w:rPr>
        <w:t>Highly Susceptible Population:</w:t>
      </w:r>
      <w:r w:rsidRPr="00254EBB">
        <w:rPr>
          <w:rFonts w:ascii="Times New Roman" w:hAnsi="Times New Roman" w:cs="Times New Roman"/>
          <w:sz w:val="24"/>
          <w:szCs w:val="24"/>
        </w:rPr>
        <w:t xml:space="preserve"> include immuno-compromised persons, preschool age children, or older adults; and persons who obtain food at a facility that provides services such as custodial care, health care, assisted living, a child or adult day care center, kidney dialysis centers, hospital or nursing home, or nutritional or socialization services (senior citizen centers)</w:t>
      </w:r>
    </w:p>
    <w:p w:rsidR="00C53BAC" w:rsidRPr="00254EBB" w:rsidRDefault="00C53BAC" w:rsidP="00C53BAC">
      <w:pPr>
        <w:pStyle w:val="ListParagraph"/>
        <w:spacing w:after="0" w:line="240" w:lineRule="auto"/>
        <w:rPr>
          <w:rFonts w:ascii="Times New Roman" w:hAnsi="Times New Roman" w:cs="Times New Roman"/>
          <w:b/>
          <w:sz w:val="24"/>
          <w:szCs w:val="24"/>
        </w:rPr>
      </w:pPr>
    </w:p>
    <w:p w:rsidR="00C53BAC" w:rsidRPr="00254EBB" w:rsidRDefault="00C53BAC" w:rsidP="00F267E6">
      <w:pPr>
        <w:pStyle w:val="ListParagraph"/>
        <w:numPr>
          <w:ilvl w:val="0"/>
          <w:numId w:val="3"/>
        </w:numPr>
        <w:spacing w:after="0" w:line="240" w:lineRule="auto"/>
        <w:ind w:left="720"/>
        <w:rPr>
          <w:rFonts w:ascii="Times New Roman" w:hAnsi="Times New Roman" w:cs="Times New Roman"/>
          <w:sz w:val="24"/>
          <w:szCs w:val="24"/>
        </w:rPr>
      </w:pPr>
      <w:r w:rsidRPr="00254EBB">
        <w:rPr>
          <w:rFonts w:ascii="Times New Roman" w:hAnsi="Times New Roman" w:cs="Times New Roman"/>
          <w:b/>
          <w:sz w:val="24"/>
          <w:szCs w:val="24"/>
        </w:rPr>
        <w:t>Implementation:</w:t>
      </w:r>
      <w:r w:rsidRPr="00254EBB">
        <w:rPr>
          <w:rFonts w:ascii="Times New Roman" w:hAnsi="Times New Roman" w:cs="Times New Roman"/>
          <w:sz w:val="24"/>
          <w:szCs w:val="24"/>
        </w:rPr>
        <w:t xml:space="preserve"> </w:t>
      </w:r>
      <w:r w:rsidR="00CB2193">
        <w:rPr>
          <w:rFonts w:ascii="Times New Roman" w:hAnsi="Times New Roman" w:cs="Times New Roman"/>
          <w:sz w:val="24"/>
          <w:szCs w:val="24"/>
        </w:rPr>
        <w:t>m</w:t>
      </w:r>
      <w:r w:rsidRPr="00254EBB">
        <w:rPr>
          <w:rFonts w:ascii="Times New Roman" w:hAnsi="Times New Roman" w:cs="Times New Roman"/>
          <w:sz w:val="24"/>
          <w:szCs w:val="24"/>
        </w:rPr>
        <w:t xml:space="preserve">eans a State program has a particular element, system, or program as required in the Program Elements </w:t>
      </w:r>
      <w:r w:rsidR="00C125FB">
        <w:rPr>
          <w:rFonts w:ascii="Times New Roman" w:hAnsi="Times New Roman" w:cs="Times New Roman"/>
          <w:sz w:val="24"/>
          <w:szCs w:val="24"/>
        </w:rPr>
        <w:t>and</w:t>
      </w:r>
      <w:r w:rsidRPr="00254EBB">
        <w:rPr>
          <w:rFonts w:ascii="Times New Roman" w:hAnsi="Times New Roman" w:cs="Times New Roman"/>
          <w:sz w:val="24"/>
          <w:szCs w:val="24"/>
        </w:rPr>
        <w:t xml:space="preserve"> documentation requirements for MFRPS. </w:t>
      </w:r>
    </w:p>
    <w:p w:rsidR="00C53BAC" w:rsidRPr="00254EBB" w:rsidRDefault="00C53BAC" w:rsidP="00C53BAC">
      <w:pPr>
        <w:pStyle w:val="ListParagraph"/>
        <w:spacing w:after="0" w:line="240" w:lineRule="auto"/>
        <w:rPr>
          <w:rFonts w:ascii="Times New Roman" w:hAnsi="Times New Roman" w:cs="Times New Roman"/>
          <w:b/>
          <w:sz w:val="24"/>
          <w:szCs w:val="24"/>
        </w:rPr>
      </w:pPr>
    </w:p>
    <w:p w:rsidR="00C53BAC" w:rsidRPr="00254EBB" w:rsidRDefault="00C53BAC" w:rsidP="00F267E6">
      <w:pPr>
        <w:pStyle w:val="ListParagraph"/>
        <w:numPr>
          <w:ilvl w:val="0"/>
          <w:numId w:val="3"/>
        </w:numPr>
        <w:spacing w:after="0" w:line="240" w:lineRule="auto"/>
        <w:ind w:left="720"/>
        <w:rPr>
          <w:rFonts w:ascii="Times New Roman" w:hAnsi="Times New Roman" w:cs="Times New Roman"/>
          <w:color w:val="00B050"/>
          <w:sz w:val="24"/>
          <w:szCs w:val="24"/>
        </w:rPr>
      </w:pPr>
      <w:r w:rsidRPr="00254EBB">
        <w:rPr>
          <w:rFonts w:ascii="Times New Roman" w:hAnsi="Times New Roman" w:cs="Times New Roman"/>
          <w:b/>
          <w:sz w:val="24"/>
          <w:szCs w:val="24"/>
        </w:rPr>
        <w:t>Industry Complaints</w:t>
      </w:r>
      <w:r w:rsidRPr="0088005A">
        <w:rPr>
          <w:rFonts w:ascii="Times New Roman" w:hAnsi="Times New Roman" w:cs="Times New Roman"/>
          <w:b/>
          <w:sz w:val="24"/>
          <w:szCs w:val="24"/>
        </w:rPr>
        <w:t>:</w:t>
      </w:r>
      <w:r w:rsidRPr="00254EBB">
        <w:rPr>
          <w:rFonts w:ascii="Times New Roman" w:hAnsi="Times New Roman" w:cs="Times New Roman"/>
          <w:sz w:val="24"/>
          <w:szCs w:val="24"/>
        </w:rPr>
        <w:t xml:space="preserve"> are complaints made by Industry about inspections or inspectors. </w:t>
      </w:r>
    </w:p>
    <w:p w:rsidR="00C53BAC" w:rsidRPr="00254EBB" w:rsidRDefault="00C53BAC" w:rsidP="00C53BAC">
      <w:pPr>
        <w:pStyle w:val="ListParagraph"/>
        <w:spacing w:after="0" w:line="240" w:lineRule="auto"/>
        <w:rPr>
          <w:rFonts w:ascii="Times New Roman" w:hAnsi="Times New Roman" w:cs="Times New Roman"/>
          <w:b/>
          <w:sz w:val="24"/>
          <w:szCs w:val="24"/>
        </w:rPr>
      </w:pPr>
    </w:p>
    <w:p w:rsidR="00C53BAC" w:rsidRPr="00254EBB" w:rsidRDefault="00071D9D" w:rsidP="00F267E6">
      <w:pPr>
        <w:pStyle w:val="ListParagraph"/>
        <w:numPr>
          <w:ilvl w:val="0"/>
          <w:numId w:val="3"/>
        </w:numPr>
        <w:spacing w:after="0" w:line="240" w:lineRule="auto"/>
        <w:ind w:left="720"/>
        <w:rPr>
          <w:rFonts w:ascii="Times New Roman" w:hAnsi="Times New Roman" w:cs="Times New Roman"/>
          <w:sz w:val="24"/>
          <w:szCs w:val="24"/>
        </w:rPr>
      </w:pPr>
      <w:r>
        <w:rPr>
          <w:rFonts w:ascii="Times New Roman" w:hAnsi="Times New Roman" w:cs="Times New Roman"/>
          <w:b/>
          <w:sz w:val="24"/>
          <w:szCs w:val="24"/>
        </w:rPr>
        <w:t>Joint Field Training I</w:t>
      </w:r>
      <w:r w:rsidR="00C53BAC" w:rsidRPr="00254EBB">
        <w:rPr>
          <w:rFonts w:ascii="Times New Roman" w:hAnsi="Times New Roman" w:cs="Times New Roman"/>
          <w:b/>
          <w:sz w:val="24"/>
          <w:szCs w:val="24"/>
        </w:rPr>
        <w:t>nspection</w:t>
      </w:r>
      <w:r w:rsidR="00D4580E">
        <w:rPr>
          <w:rFonts w:ascii="Times New Roman" w:hAnsi="Times New Roman" w:cs="Times New Roman"/>
          <w:b/>
          <w:sz w:val="24"/>
          <w:szCs w:val="24"/>
        </w:rPr>
        <w:t>:</w:t>
      </w:r>
      <w:r w:rsidR="00C53BAC" w:rsidRPr="00254EBB">
        <w:rPr>
          <w:rFonts w:ascii="Times New Roman" w:hAnsi="Times New Roman" w:cs="Times New Roman"/>
          <w:sz w:val="24"/>
          <w:szCs w:val="24"/>
        </w:rPr>
        <w:t xml:space="preserve"> means an inspection conducted jointly by the FDA and/or state personnel for the purposes of training or enforcement. A joint inspection may be used to provide training to a state inspector during an inspection of a firm and may either be trainer led or trainee led. </w:t>
      </w:r>
    </w:p>
    <w:p w:rsidR="00DA59E0" w:rsidRPr="00254EBB" w:rsidRDefault="00DA59E0" w:rsidP="00DA59E0">
      <w:pPr>
        <w:pStyle w:val="ListParagraph"/>
        <w:rPr>
          <w:rFonts w:ascii="Times New Roman" w:hAnsi="Times New Roman" w:cs="Times New Roman"/>
          <w:sz w:val="24"/>
          <w:szCs w:val="24"/>
        </w:rPr>
      </w:pPr>
    </w:p>
    <w:p w:rsidR="00DA59E0" w:rsidRPr="00254EBB" w:rsidRDefault="00DA59E0" w:rsidP="00F267E6">
      <w:pPr>
        <w:pStyle w:val="ListParagraph"/>
        <w:numPr>
          <w:ilvl w:val="0"/>
          <w:numId w:val="3"/>
        </w:numPr>
        <w:spacing w:after="0" w:line="240" w:lineRule="auto"/>
        <w:ind w:left="720"/>
        <w:rPr>
          <w:rFonts w:ascii="Times New Roman" w:hAnsi="Times New Roman" w:cs="Times New Roman"/>
          <w:sz w:val="24"/>
          <w:szCs w:val="24"/>
        </w:rPr>
      </w:pPr>
      <w:r w:rsidRPr="00254EBB">
        <w:rPr>
          <w:rFonts w:ascii="Times New Roman" w:hAnsi="Times New Roman" w:cs="Times New Roman"/>
          <w:b/>
          <w:sz w:val="24"/>
          <w:szCs w:val="24"/>
        </w:rPr>
        <w:t>Newly Hired Experienced Staff:</w:t>
      </w:r>
      <w:r w:rsidRPr="00254EBB">
        <w:rPr>
          <w:rFonts w:ascii="Times New Roman" w:hAnsi="Times New Roman" w:cs="Times New Roman"/>
          <w:sz w:val="24"/>
          <w:szCs w:val="24"/>
        </w:rPr>
        <w:t xml:space="preserve"> staff with manufactured food regulatory experience received outside the manufactured food safety program to which they are currently employed.</w:t>
      </w:r>
    </w:p>
    <w:p w:rsidR="00C53BAC" w:rsidRPr="00254EBB" w:rsidRDefault="00C53BAC" w:rsidP="00C53BAC">
      <w:pPr>
        <w:pStyle w:val="ListParagraph"/>
        <w:spacing w:after="0" w:line="240" w:lineRule="auto"/>
        <w:rPr>
          <w:rFonts w:ascii="Times New Roman" w:hAnsi="Times New Roman" w:cs="Times New Roman"/>
          <w:b/>
          <w:sz w:val="24"/>
          <w:szCs w:val="24"/>
        </w:rPr>
      </w:pPr>
    </w:p>
    <w:p w:rsidR="00C53BAC" w:rsidRPr="00254EBB" w:rsidRDefault="00C53BAC" w:rsidP="00F267E6">
      <w:pPr>
        <w:pStyle w:val="ListParagraph"/>
        <w:numPr>
          <w:ilvl w:val="0"/>
          <w:numId w:val="3"/>
        </w:numPr>
        <w:spacing w:after="0" w:line="240" w:lineRule="auto"/>
        <w:ind w:left="720"/>
        <w:rPr>
          <w:rFonts w:ascii="Times New Roman" w:hAnsi="Times New Roman" w:cs="Times New Roman"/>
          <w:sz w:val="24"/>
          <w:szCs w:val="24"/>
        </w:rPr>
      </w:pPr>
      <w:r w:rsidRPr="00254EBB">
        <w:rPr>
          <w:rFonts w:ascii="Times New Roman" w:hAnsi="Times New Roman" w:cs="Times New Roman"/>
          <w:b/>
          <w:sz w:val="24"/>
          <w:szCs w:val="24"/>
        </w:rPr>
        <w:t>Not Equivalent:</w:t>
      </w:r>
      <w:r w:rsidRPr="00254EBB">
        <w:rPr>
          <w:rFonts w:ascii="Times New Roman" w:hAnsi="Times New Roman" w:cs="Times New Roman"/>
          <w:sz w:val="24"/>
          <w:szCs w:val="24"/>
        </w:rPr>
        <w:t xml:space="preserve"> means there is no State law equivalent to the relevant Federal law or regulation, there is such a State law but it does not apply to the State’s food plant or manufacturing establishment program, or the Federal and State laws address the same matter but are inconsistent and do not have the same regulatory effect.</w:t>
      </w:r>
    </w:p>
    <w:p w:rsidR="00C53BAC" w:rsidRPr="00254EBB" w:rsidRDefault="00C53BAC" w:rsidP="00C53BAC">
      <w:pPr>
        <w:pStyle w:val="ListParagraph"/>
        <w:spacing w:after="0" w:line="240" w:lineRule="auto"/>
        <w:rPr>
          <w:rFonts w:ascii="Times New Roman" w:hAnsi="Times New Roman" w:cs="Times New Roman"/>
          <w:b/>
          <w:sz w:val="24"/>
          <w:szCs w:val="24"/>
        </w:rPr>
      </w:pPr>
    </w:p>
    <w:p w:rsidR="00C53BAC" w:rsidRPr="00254EBB" w:rsidRDefault="00C53BAC" w:rsidP="00F267E6">
      <w:pPr>
        <w:pStyle w:val="ListParagraph"/>
        <w:numPr>
          <w:ilvl w:val="0"/>
          <w:numId w:val="3"/>
        </w:numPr>
        <w:spacing w:after="0" w:line="240" w:lineRule="auto"/>
        <w:ind w:left="720"/>
        <w:rPr>
          <w:rFonts w:ascii="Times New Roman" w:hAnsi="Times New Roman" w:cs="Times New Roman"/>
          <w:sz w:val="24"/>
          <w:szCs w:val="24"/>
        </w:rPr>
      </w:pPr>
      <w:r w:rsidRPr="00254EBB">
        <w:rPr>
          <w:rFonts w:ascii="Times New Roman" w:hAnsi="Times New Roman" w:cs="Times New Roman"/>
          <w:b/>
          <w:sz w:val="24"/>
          <w:szCs w:val="24"/>
        </w:rPr>
        <w:t>Outreach Activity Event:</w:t>
      </w:r>
      <w:r w:rsidRPr="00254EBB">
        <w:rPr>
          <w:rFonts w:ascii="Times New Roman" w:hAnsi="Times New Roman" w:cs="Times New Roman"/>
          <w:sz w:val="24"/>
          <w:szCs w:val="24"/>
        </w:rPr>
        <w:t xml:space="preserve"> means an outreach activity which the State program hosts, co-hosts or is an invited presenter such as seminars, workshops, conferences, trainings, or meetings that relate to food protection topics and that support communication and information exchange among regulators, industry, academia, and consumer representatives.</w:t>
      </w:r>
    </w:p>
    <w:p w:rsidR="00C53BAC" w:rsidRPr="00254EBB" w:rsidRDefault="00C53BAC" w:rsidP="00C53BAC">
      <w:pPr>
        <w:pStyle w:val="ListParagraph"/>
        <w:spacing w:after="0" w:line="240" w:lineRule="auto"/>
        <w:rPr>
          <w:rFonts w:ascii="Times New Roman" w:hAnsi="Times New Roman" w:cs="Times New Roman"/>
          <w:b/>
          <w:sz w:val="24"/>
          <w:szCs w:val="24"/>
        </w:rPr>
      </w:pPr>
    </w:p>
    <w:p w:rsidR="00C53BAC" w:rsidRPr="00254EBB" w:rsidRDefault="00C53BAC" w:rsidP="00F267E6">
      <w:pPr>
        <w:pStyle w:val="ListParagraph"/>
        <w:numPr>
          <w:ilvl w:val="0"/>
          <w:numId w:val="3"/>
        </w:numPr>
        <w:spacing w:after="0" w:line="240" w:lineRule="auto"/>
        <w:ind w:left="720"/>
        <w:rPr>
          <w:rFonts w:ascii="Times New Roman" w:hAnsi="Times New Roman" w:cs="Times New Roman"/>
          <w:sz w:val="24"/>
          <w:szCs w:val="24"/>
        </w:rPr>
      </w:pPr>
      <w:r w:rsidRPr="00254EBB">
        <w:rPr>
          <w:rFonts w:ascii="Times New Roman" w:hAnsi="Times New Roman" w:cs="Times New Roman"/>
          <w:b/>
          <w:sz w:val="24"/>
          <w:szCs w:val="24"/>
        </w:rPr>
        <w:t xml:space="preserve">Primary </w:t>
      </w:r>
      <w:r w:rsidR="00071D9D">
        <w:rPr>
          <w:rFonts w:ascii="Times New Roman" w:hAnsi="Times New Roman" w:cs="Times New Roman"/>
          <w:b/>
          <w:sz w:val="24"/>
          <w:szCs w:val="24"/>
        </w:rPr>
        <w:t>S</w:t>
      </w:r>
      <w:r w:rsidR="00926A65" w:rsidRPr="00254EBB">
        <w:rPr>
          <w:rFonts w:ascii="Times New Roman" w:hAnsi="Times New Roman" w:cs="Times New Roman"/>
          <w:b/>
          <w:sz w:val="24"/>
          <w:szCs w:val="24"/>
        </w:rPr>
        <w:t>ervicing</w:t>
      </w:r>
      <w:r w:rsidR="00071D9D">
        <w:rPr>
          <w:rFonts w:ascii="Times New Roman" w:hAnsi="Times New Roman" w:cs="Times New Roman"/>
          <w:b/>
          <w:sz w:val="24"/>
          <w:szCs w:val="24"/>
        </w:rPr>
        <w:t xml:space="preserve"> L</w:t>
      </w:r>
      <w:r w:rsidRPr="00254EBB">
        <w:rPr>
          <w:rFonts w:ascii="Times New Roman" w:hAnsi="Times New Roman" w:cs="Times New Roman"/>
          <w:b/>
          <w:sz w:val="24"/>
          <w:szCs w:val="24"/>
        </w:rPr>
        <w:t>aboratory</w:t>
      </w:r>
      <w:r w:rsidR="00D4580E">
        <w:rPr>
          <w:rFonts w:ascii="Times New Roman" w:hAnsi="Times New Roman" w:cs="Times New Roman"/>
          <w:sz w:val="24"/>
          <w:szCs w:val="24"/>
        </w:rPr>
        <w:t>:</w:t>
      </w:r>
      <w:r w:rsidR="00E65C50">
        <w:rPr>
          <w:rFonts w:ascii="Times New Roman" w:hAnsi="Times New Roman" w:cs="Times New Roman"/>
          <w:sz w:val="24"/>
          <w:szCs w:val="24"/>
        </w:rPr>
        <w:t xml:space="preserve"> m</w:t>
      </w:r>
      <w:r w:rsidRPr="00254EBB">
        <w:rPr>
          <w:rFonts w:ascii="Times New Roman" w:hAnsi="Times New Roman" w:cs="Times New Roman"/>
          <w:sz w:val="24"/>
          <w:szCs w:val="24"/>
        </w:rPr>
        <w:t xml:space="preserve">eans any laboratory used by the State program for ongoing or routine testing. </w:t>
      </w:r>
    </w:p>
    <w:p w:rsidR="00C53BAC" w:rsidRPr="00254EBB" w:rsidRDefault="00C53BAC" w:rsidP="00C53BAC">
      <w:pPr>
        <w:spacing w:after="0" w:line="240" w:lineRule="auto"/>
        <w:rPr>
          <w:rFonts w:ascii="Times New Roman" w:hAnsi="Times New Roman"/>
          <w:b/>
          <w:bCs/>
          <w:sz w:val="24"/>
          <w:szCs w:val="24"/>
        </w:rPr>
      </w:pPr>
    </w:p>
    <w:p w:rsidR="00C53BAC" w:rsidRPr="00254EBB" w:rsidRDefault="00C53BAC" w:rsidP="00F267E6">
      <w:pPr>
        <w:pStyle w:val="ListParagraph"/>
        <w:numPr>
          <w:ilvl w:val="0"/>
          <w:numId w:val="3"/>
        </w:numPr>
        <w:spacing w:after="0" w:line="240" w:lineRule="auto"/>
        <w:ind w:left="720"/>
        <w:rPr>
          <w:rFonts w:ascii="Times New Roman" w:hAnsi="Times New Roman" w:cs="Times New Roman"/>
          <w:color w:val="00B050"/>
          <w:sz w:val="24"/>
          <w:szCs w:val="24"/>
        </w:rPr>
      </w:pPr>
      <w:r w:rsidRPr="00254EBB">
        <w:rPr>
          <w:rFonts w:ascii="Times New Roman" w:hAnsi="Times New Roman" w:cs="Times New Roman"/>
          <w:b/>
          <w:bCs/>
          <w:sz w:val="24"/>
          <w:szCs w:val="24"/>
        </w:rPr>
        <w:t>Qualified Field Inspection</w:t>
      </w:r>
      <w:r w:rsidR="0088005A">
        <w:rPr>
          <w:rFonts w:ascii="Times New Roman" w:hAnsi="Times New Roman" w:cs="Times New Roman"/>
          <w:b/>
          <w:bCs/>
          <w:sz w:val="24"/>
          <w:szCs w:val="24"/>
        </w:rPr>
        <w:t xml:space="preserve"> Auditor:</w:t>
      </w:r>
      <w:r w:rsidRPr="00254EBB">
        <w:rPr>
          <w:rFonts w:ascii="Times New Roman" w:hAnsi="Times New Roman" w:cs="Times New Roman"/>
          <w:b/>
          <w:bCs/>
          <w:sz w:val="24"/>
          <w:szCs w:val="24"/>
        </w:rPr>
        <w:t xml:space="preserve"> </w:t>
      </w:r>
      <w:r w:rsidRPr="00254EBB">
        <w:rPr>
          <w:rFonts w:ascii="Times New Roman" w:hAnsi="Times New Roman" w:cs="Times New Roman"/>
          <w:sz w:val="24"/>
          <w:szCs w:val="24"/>
        </w:rPr>
        <w:t>means an individual</w:t>
      </w:r>
      <w:r w:rsidRPr="00254EBB">
        <w:rPr>
          <w:rFonts w:ascii="Times New Roman" w:hAnsi="Times New Roman" w:cs="Times New Roman"/>
          <w:b/>
          <w:bCs/>
          <w:sz w:val="24"/>
          <w:szCs w:val="24"/>
        </w:rPr>
        <w:t xml:space="preserve"> </w:t>
      </w:r>
      <w:r w:rsidRPr="00254EBB">
        <w:rPr>
          <w:rFonts w:ascii="Times New Roman" w:hAnsi="Times New Roman" w:cs="Times New Roman"/>
          <w:sz w:val="24"/>
          <w:szCs w:val="24"/>
        </w:rPr>
        <w:t>who is recognized by the regulatory jurisdiction’s food safety program manager as having field experience and communication skills necessary to audit other inspectors/investigators and who has:</w:t>
      </w:r>
    </w:p>
    <w:p w:rsidR="00C53BAC" w:rsidRPr="00254EBB" w:rsidRDefault="00C53BAC" w:rsidP="00F267E6">
      <w:pPr>
        <w:numPr>
          <w:ilvl w:val="0"/>
          <w:numId w:val="2"/>
        </w:numPr>
        <w:spacing w:after="0" w:line="240" w:lineRule="auto"/>
        <w:ind w:left="1440"/>
        <w:contextualSpacing/>
        <w:rPr>
          <w:rFonts w:ascii="Times New Roman" w:hAnsi="Times New Roman"/>
          <w:sz w:val="24"/>
          <w:szCs w:val="24"/>
        </w:rPr>
      </w:pPr>
      <w:r w:rsidRPr="00254EBB">
        <w:rPr>
          <w:rFonts w:ascii="Times New Roman" w:hAnsi="Times New Roman"/>
          <w:sz w:val="24"/>
          <w:szCs w:val="24"/>
        </w:rPr>
        <w:t>Demonstrated the competency for basic food inspection auditing to the food safety program manager;</w:t>
      </w:r>
    </w:p>
    <w:p w:rsidR="00C53BAC" w:rsidRPr="00254EBB" w:rsidRDefault="00C53BAC" w:rsidP="00F267E6">
      <w:pPr>
        <w:numPr>
          <w:ilvl w:val="0"/>
          <w:numId w:val="2"/>
        </w:numPr>
        <w:spacing w:after="0" w:line="240" w:lineRule="auto"/>
        <w:ind w:left="1440"/>
        <w:contextualSpacing/>
        <w:rPr>
          <w:rFonts w:ascii="Times New Roman" w:hAnsi="Times New Roman"/>
          <w:sz w:val="24"/>
          <w:szCs w:val="24"/>
        </w:rPr>
      </w:pPr>
      <w:r w:rsidRPr="00254EBB">
        <w:rPr>
          <w:rFonts w:ascii="Times New Roman" w:hAnsi="Times New Roman"/>
          <w:sz w:val="24"/>
          <w:szCs w:val="24"/>
        </w:rPr>
        <w:t xml:space="preserve">Successfully completed advanced food inspection training coursework and field training in any areas where the auditor performs advanced auditing, such as low acid foods, acidified foods, seafood HACCP, or juice inspections; </w:t>
      </w:r>
    </w:p>
    <w:p w:rsidR="00C53BAC" w:rsidRPr="00254EBB" w:rsidRDefault="00C53BAC" w:rsidP="00F267E6">
      <w:pPr>
        <w:numPr>
          <w:ilvl w:val="0"/>
          <w:numId w:val="2"/>
        </w:numPr>
        <w:spacing w:after="0" w:line="240" w:lineRule="auto"/>
        <w:ind w:left="1440"/>
        <w:contextualSpacing/>
        <w:rPr>
          <w:rFonts w:ascii="Times New Roman" w:hAnsi="Times New Roman"/>
          <w:sz w:val="24"/>
          <w:szCs w:val="24"/>
        </w:rPr>
      </w:pPr>
      <w:r w:rsidRPr="00254EBB">
        <w:rPr>
          <w:rFonts w:ascii="Times New Roman" w:hAnsi="Times New Roman"/>
          <w:sz w:val="24"/>
          <w:szCs w:val="24"/>
        </w:rPr>
        <w:t>Been assigned this auditing responsibility; and</w:t>
      </w:r>
    </w:p>
    <w:p w:rsidR="00C53BAC" w:rsidRPr="00254EBB" w:rsidRDefault="00C53BAC" w:rsidP="00F267E6">
      <w:pPr>
        <w:numPr>
          <w:ilvl w:val="0"/>
          <w:numId w:val="2"/>
        </w:numPr>
        <w:spacing w:after="0" w:line="240" w:lineRule="auto"/>
        <w:ind w:left="1440"/>
        <w:contextualSpacing/>
        <w:rPr>
          <w:rFonts w:ascii="Times New Roman" w:hAnsi="Times New Roman"/>
          <w:sz w:val="24"/>
          <w:szCs w:val="24"/>
        </w:rPr>
      </w:pPr>
      <w:r w:rsidRPr="00254EBB">
        <w:rPr>
          <w:rFonts w:ascii="Times New Roman" w:hAnsi="Times New Roman"/>
          <w:sz w:val="24"/>
          <w:szCs w:val="24"/>
        </w:rPr>
        <w:t xml:space="preserve">Completed the required audit training per the State program requirements. </w:t>
      </w:r>
    </w:p>
    <w:p w:rsidR="00C53BAC" w:rsidRPr="00254EBB" w:rsidRDefault="00C53BAC" w:rsidP="00C53BAC">
      <w:pPr>
        <w:pStyle w:val="ListParagraph"/>
        <w:spacing w:after="0" w:line="240" w:lineRule="auto"/>
        <w:rPr>
          <w:rFonts w:ascii="Times New Roman" w:hAnsi="Times New Roman" w:cs="Times New Roman"/>
          <w:b/>
          <w:sz w:val="24"/>
          <w:szCs w:val="24"/>
        </w:rPr>
      </w:pPr>
    </w:p>
    <w:p w:rsidR="00C53BAC" w:rsidRPr="00254EBB" w:rsidRDefault="00C53BAC" w:rsidP="00F267E6">
      <w:pPr>
        <w:pStyle w:val="ListParagraph"/>
        <w:numPr>
          <w:ilvl w:val="0"/>
          <w:numId w:val="3"/>
        </w:numPr>
        <w:spacing w:after="0" w:line="240" w:lineRule="auto"/>
        <w:ind w:left="720"/>
        <w:rPr>
          <w:rFonts w:ascii="Times New Roman" w:hAnsi="Times New Roman" w:cs="Times New Roman"/>
          <w:sz w:val="24"/>
          <w:szCs w:val="24"/>
        </w:rPr>
      </w:pPr>
      <w:r w:rsidRPr="00254EBB">
        <w:rPr>
          <w:rFonts w:ascii="Times New Roman" w:hAnsi="Times New Roman" w:cs="Times New Roman"/>
          <w:b/>
          <w:sz w:val="24"/>
          <w:szCs w:val="24"/>
        </w:rPr>
        <w:t>Qualified Date:</w:t>
      </w:r>
      <w:r w:rsidRPr="00254EBB">
        <w:rPr>
          <w:rFonts w:ascii="Times New Roman" w:hAnsi="Times New Roman" w:cs="Times New Roman"/>
          <w:sz w:val="24"/>
          <w:szCs w:val="24"/>
        </w:rPr>
        <w:t xml:space="preserve"> qualified date begins when an inspector has completed all basic course and field elements and has been signed off to do independent inspections. This date is used to calculate the start of the continuing education hours in 2.3</w:t>
      </w:r>
      <w:r w:rsidR="000A4581" w:rsidRPr="00254EBB">
        <w:rPr>
          <w:rFonts w:ascii="Times New Roman" w:hAnsi="Times New Roman" w:cs="Times New Roman"/>
          <w:sz w:val="24"/>
          <w:szCs w:val="24"/>
        </w:rPr>
        <w:t>.4</w:t>
      </w:r>
      <w:r w:rsidRPr="00254EBB">
        <w:rPr>
          <w:rFonts w:ascii="Times New Roman" w:hAnsi="Times New Roman" w:cs="Times New Roman"/>
          <w:sz w:val="24"/>
          <w:szCs w:val="24"/>
        </w:rPr>
        <w:t>.</w:t>
      </w:r>
    </w:p>
    <w:p w:rsidR="00C53BAC" w:rsidRPr="00254EBB" w:rsidRDefault="00C53BAC" w:rsidP="00C53BAC">
      <w:pPr>
        <w:pStyle w:val="ListParagraph"/>
        <w:spacing w:after="0" w:line="240" w:lineRule="auto"/>
        <w:rPr>
          <w:rFonts w:ascii="Times New Roman" w:hAnsi="Times New Roman" w:cs="Times New Roman"/>
          <w:sz w:val="24"/>
          <w:szCs w:val="24"/>
        </w:rPr>
      </w:pPr>
    </w:p>
    <w:p w:rsidR="00C53BAC" w:rsidRPr="00254EBB" w:rsidRDefault="00C53BAC" w:rsidP="00F267E6">
      <w:pPr>
        <w:pStyle w:val="ListParagraph"/>
        <w:numPr>
          <w:ilvl w:val="0"/>
          <w:numId w:val="3"/>
        </w:numPr>
        <w:spacing w:after="0" w:line="240" w:lineRule="auto"/>
        <w:ind w:left="720"/>
        <w:rPr>
          <w:rFonts w:ascii="Times New Roman" w:hAnsi="Times New Roman" w:cs="Times New Roman"/>
          <w:sz w:val="24"/>
          <w:szCs w:val="24"/>
        </w:rPr>
      </w:pPr>
      <w:r w:rsidRPr="00254EBB">
        <w:rPr>
          <w:rFonts w:ascii="Times New Roman" w:hAnsi="Times New Roman" w:cs="Times New Roman"/>
          <w:b/>
          <w:sz w:val="24"/>
          <w:szCs w:val="24"/>
        </w:rPr>
        <w:t>Qualified Field Inspection Trainer:</w:t>
      </w:r>
      <w:r w:rsidRPr="00254EBB">
        <w:rPr>
          <w:rFonts w:ascii="Times New Roman" w:hAnsi="Times New Roman" w:cs="Times New Roman"/>
          <w:sz w:val="24"/>
          <w:szCs w:val="24"/>
        </w:rPr>
        <w:t xml:space="preserve"> means an individual who is recognized by the regulatory jurisdiction’s food safety program manager as having field experience and communication skills necessary to train</w:t>
      </w:r>
      <w:r w:rsidR="00703764" w:rsidRPr="00254EBB">
        <w:rPr>
          <w:rFonts w:ascii="Times New Roman" w:hAnsi="Times New Roman" w:cs="Times New Roman"/>
          <w:sz w:val="24"/>
          <w:szCs w:val="24"/>
        </w:rPr>
        <w:t xml:space="preserve"> or supervise</w:t>
      </w:r>
      <w:r w:rsidRPr="00254EBB">
        <w:rPr>
          <w:rFonts w:ascii="Times New Roman" w:hAnsi="Times New Roman" w:cs="Times New Roman"/>
          <w:sz w:val="24"/>
          <w:szCs w:val="24"/>
        </w:rPr>
        <w:t xml:space="preserve"> other inspectors/investigators and who has:</w:t>
      </w:r>
    </w:p>
    <w:p w:rsidR="00C53BAC" w:rsidRPr="00254EBB" w:rsidRDefault="00C53BAC" w:rsidP="00C53BAC">
      <w:pPr>
        <w:pStyle w:val="ListParagraph"/>
        <w:numPr>
          <w:ilvl w:val="0"/>
          <w:numId w:val="1"/>
        </w:numPr>
        <w:spacing w:after="0" w:line="240" w:lineRule="auto"/>
        <w:rPr>
          <w:rFonts w:ascii="Times New Roman" w:hAnsi="Times New Roman" w:cs="Times New Roman"/>
          <w:sz w:val="24"/>
          <w:szCs w:val="24"/>
        </w:rPr>
      </w:pPr>
      <w:r w:rsidRPr="00254EBB">
        <w:rPr>
          <w:rFonts w:ascii="Times New Roman" w:hAnsi="Times New Roman" w:cs="Times New Roman"/>
          <w:sz w:val="24"/>
          <w:szCs w:val="24"/>
        </w:rPr>
        <w:t>Demonstrated the competency for basic food inspection training to the food safety program manager;</w:t>
      </w:r>
    </w:p>
    <w:p w:rsidR="00C53BAC" w:rsidRPr="00254EBB" w:rsidRDefault="00C53BAC" w:rsidP="00C53BAC">
      <w:pPr>
        <w:pStyle w:val="ListParagraph"/>
        <w:numPr>
          <w:ilvl w:val="0"/>
          <w:numId w:val="1"/>
        </w:numPr>
        <w:spacing w:after="0" w:line="240" w:lineRule="auto"/>
        <w:rPr>
          <w:rFonts w:ascii="Times New Roman" w:hAnsi="Times New Roman" w:cs="Times New Roman"/>
          <w:sz w:val="24"/>
          <w:szCs w:val="24"/>
        </w:rPr>
      </w:pPr>
      <w:r w:rsidRPr="00254EBB">
        <w:rPr>
          <w:rFonts w:ascii="Times New Roman" w:hAnsi="Times New Roman" w:cs="Times New Roman"/>
          <w:sz w:val="24"/>
          <w:szCs w:val="24"/>
        </w:rPr>
        <w:t>Successfully completed advanced food inspection training coursework and field training in any areas where the trainer performs advanced training, such as low acid foods, acidified foods, seafood HACCP, or juice inspections; and</w:t>
      </w:r>
    </w:p>
    <w:p w:rsidR="00C53BAC" w:rsidRPr="00254EBB" w:rsidRDefault="00C53BAC" w:rsidP="00C53BAC">
      <w:pPr>
        <w:pStyle w:val="ListParagraph"/>
        <w:numPr>
          <w:ilvl w:val="0"/>
          <w:numId w:val="1"/>
        </w:numPr>
        <w:spacing w:after="0" w:line="240" w:lineRule="auto"/>
        <w:rPr>
          <w:rFonts w:ascii="Times New Roman" w:hAnsi="Times New Roman" w:cs="Times New Roman"/>
          <w:sz w:val="24"/>
          <w:szCs w:val="24"/>
        </w:rPr>
      </w:pPr>
      <w:r w:rsidRPr="00254EBB">
        <w:rPr>
          <w:rFonts w:ascii="Times New Roman" w:hAnsi="Times New Roman" w:cs="Times New Roman"/>
          <w:sz w:val="24"/>
          <w:szCs w:val="24"/>
        </w:rPr>
        <w:t>Been assigned this training responsibility.</w:t>
      </w:r>
    </w:p>
    <w:p w:rsidR="00C53BAC" w:rsidRPr="00254EBB" w:rsidRDefault="00C53BAC" w:rsidP="00C53BAC">
      <w:pPr>
        <w:pStyle w:val="ListParagraph"/>
        <w:numPr>
          <w:ilvl w:val="0"/>
          <w:numId w:val="1"/>
        </w:numPr>
        <w:spacing w:after="0" w:line="240" w:lineRule="auto"/>
        <w:rPr>
          <w:rFonts w:ascii="Times New Roman" w:hAnsi="Times New Roman" w:cs="Times New Roman"/>
          <w:sz w:val="24"/>
          <w:szCs w:val="24"/>
        </w:rPr>
      </w:pPr>
      <w:r w:rsidRPr="00254EBB">
        <w:rPr>
          <w:rFonts w:ascii="Times New Roman" w:hAnsi="Times New Roman" w:cs="Times New Roman"/>
          <w:sz w:val="24"/>
          <w:szCs w:val="24"/>
        </w:rPr>
        <w:t>State program includes a definition of “qualified trainer” within their training plan.</w:t>
      </w:r>
    </w:p>
    <w:p w:rsidR="00C53BAC" w:rsidRPr="00254EBB" w:rsidRDefault="00C53BAC" w:rsidP="00A7515F">
      <w:pPr>
        <w:spacing w:after="0" w:line="240" w:lineRule="auto"/>
        <w:rPr>
          <w:rFonts w:ascii="Times New Roman" w:hAnsi="Times New Roman"/>
          <w:sz w:val="24"/>
          <w:szCs w:val="24"/>
        </w:rPr>
      </w:pPr>
    </w:p>
    <w:p w:rsidR="00C53BAC" w:rsidRPr="00254EBB" w:rsidRDefault="00C53BAC" w:rsidP="00F267E6">
      <w:pPr>
        <w:pStyle w:val="ListParagraph"/>
        <w:numPr>
          <w:ilvl w:val="0"/>
          <w:numId w:val="3"/>
        </w:numPr>
        <w:spacing w:after="0" w:line="240" w:lineRule="auto"/>
        <w:ind w:left="720"/>
        <w:rPr>
          <w:rFonts w:ascii="Times New Roman" w:hAnsi="Times New Roman" w:cs="Times New Roman"/>
          <w:sz w:val="24"/>
          <w:szCs w:val="24"/>
        </w:rPr>
      </w:pPr>
      <w:r w:rsidRPr="00254EBB">
        <w:rPr>
          <w:rFonts w:ascii="Times New Roman" w:hAnsi="Times New Roman" w:cs="Times New Roman"/>
          <w:b/>
          <w:sz w:val="24"/>
          <w:szCs w:val="24"/>
        </w:rPr>
        <w:t>Recall Audit Checks</w:t>
      </w:r>
      <w:r w:rsidRPr="00254EBB">
        <w:rPr>
          <w:rFonts w:ascii="Times New Roman" w:hAnsi="Times New Roman" w:cs="Times New Roman"/>
          <w:sz w:val="24"/>
          <w:szCs w:val="24"/>
        </w:rPr>
        <w:t xml:space="preserve">: are conducted by the State Agency to verify that the firm’s recall was successful as defined by the State’s recall procedures. </w:t>
      </w:r>
    </w:p>
    <w:p w:rsidR="00C53BAC" w:rsidRPr="00254EBB" w:rsidRDefault="00C53BAC" w:rsidP="00C53BAC">
      <w:pPr>
        <w:pStyle w:val="ListParagraph"/>
        <w:spacing w:after="0" w:line="240" w:lineRule="auto"/>
        <w:rPr>
          <w:rFonts w:ascii="Times New Roman" w:hAnsi="Times New Roman" w:cs="Times New Roman"/>
          <w:b/>
          <w:sz w:val="24"/>
          <w:szCs w:val="24"/>
        </w:rPr>
      </w:pPr>
    </w:p>
    <w:p w:rsidR="00C53BAC" w:rsidRPr="00254EBB" w:rsidRDefault="00C53BAC" w:rsidP="00F267E6">
      <w:pPr>
        <w:pStyle w:val="ListParagraph"/>
        <w:numPr>
          <w:ilvl w:val="0"/>
          <w:numId w:val="3"/>
        </w:numPr>
        <w:spacing w:after="0" w:line="240" w:lineRule="auto"/>
        <w:ind w:left="720"/>
        <w:rPr>
          <w:rFonts w:ascii="Times New Roman" w:hAnsi="Times New Roman" w:cs="Times New Roman"/>
          <w:sz w:val="24"/>
          <w:szCs w:val="24"/>
        </w:rPr>
      </w:pPr>
      <w:r w:rsidRPr="00254EBB">
        <w:rPr>
          <w:rFonts w:ascii="Times New Roman" w:hAnsi="Times New Roman" w:cs="Times New Roman"/>
          <w:b/>
          <w:sz w:val="24"/>
          <w:szCs w:val="24"/>
        </w:rPr>
        <w:t>Regulatory Foundation:</w:t>
      </w:r>
      <w:r w:rsidRPr="00254EBB">
        <w:rPr>
          <w:rFonts w:ascii="Times New Roman" w:hAnsi="Times New Roman" w:cs="Times New Roman"/>
          <w:sz w:val="24"/>
          <w:szCs w:val="24"/>
        </w:rPr>
        <w:t xml:space="preserve"> means laws, regulations, rules, ordinances, or other regulatory requirements that govern the operation of a food plant or manufacturing establishment.</w:t>
      </w:r>
    </w:p>
    <w:p w:rsidR="00C53BAC" w:rsidRPr="00254EBB" w:rsidRDefault="00C53BAC" w:rsidP="00C53BAC">
      <w:pPr>
        <w:pStyle w:val="ListParagraph"/>
        <w:spacing w:after="0" w:line="240" w:lineRule="auto"/>
        <w:rPr>
          <w:rFonts w:ascii="Times New Roman" w:hAnsi="Times New Roman" w:cs="Times New Roman"/>
          <w:b/>
          <w:sz w:val="24"/>
          <w:szCs w:val="24"/>
        </w:rPr>
      </w:pPr>
    </w:p>
    <w:p w:rsidR="00C53BAC" w:rsidRPr="00254EBB" w:rsidRDefault="00C53BAC" w:rsidP="00F267E6">
      <w:pPr>
        <w:pStyle w:val="ListParagraph"/>
        <w:numPr>
          <w:ilvl w:val="0"/>
          <w:numId w:val="3"/>
        </w:numPr>
        <w:spacing w:after="0" w:line="240" w:lineRule="auto"/>
        <w:ind w:left="720"/>
        <w:rPr>
          <w:rFonts w:ascii="Times New Roman" w:hAnsi="Times New Roman" w:cs="Times New Roman"/>
          <w:sz w:val="24"/>
          <w:szCs w:val="24"/>
        </w:rPr>
      </w:pPr>
      <w:r w:rsidRPr="00254EBB">
        <w:rPr>
          <w:rFonts w:ascii="Times New Roman" w:hAnsi="Times New Roman" w:cs="Times New Roman"/>
          <w:b/>
          <w:sz w:val="24"/>
          <w:szCs w:val="24"/>
        </w:rPr>
        <w:t>Sampling Program:</w:t>
      </w:r>
      <w:r w:rsidRPr="00254EBB">
        <w:rPr>
          <w:rFonts w:ascii="Times New Roman" w:hAnsi="Times New Roman" w:cs="Times New Roman"/>
          <w:sz w:val="24"/>
          <w:szCs w:val="24"/>
        </w:rPr>
        <w:t xml:space="preserve"> means a program in which the state collects samples as part of their manufactured food program in one or more of the sampling types as defined in the </w:t>
      </w:r>
      <w:r w:rsidRPr="001908D8">
        <w:rPr>
          <w:rFonts w:ascii="Times New Roman" w:hAnsi="Times New Roman" w:cs="Times New Roman"/>
          <w:i/>
          <w:sz w:val="24"/>
          <w:szCs w:val="24"/>
        </w:rPr>
        <w:t>Partnership for Food Protection’s Food/Feed Testing Laboratories Best Practices Manu</w:t>
      </w:r>
      <w:r w:rsidR="00AA1204">
        <w:rPr>
          <w:rFonts w:ascii="Times New Roman" w:hAnsi="Times New Roman" w:cs="Times New Roman"/>
          <w:i/>
          <w:sz w:val="24"/>
          <w:szCs w:val="24"/>
        </w:rPr>
        <w:t>al</w:t>
      </w:r>
      <w:r w:rsidR="00AA1204">
        <w:rPr>
          <w:rStyle w:val="FootnoteReference"/>
          <w:rFonts w:ascii="Times New Roman" w:hAnsi="Times New Roman" w:cs="Times New Roman"/>
          <w:i/>
          <w:sz w:val="24"/>
          <w:szCs w:val="24"/>
        </w:rPr>
        <w:footnoteReference w:id="4"/>
      </w:r>
      <w:r w:rsidR="00A7515F" w:rsidRPr="001908D8">
        <w:rPr>
          <w:rFonts w:ascii="Times New Roman" w:hAnsi="Times New Roman" w:cs="Times New Roman"/>
          <w:i/>
          <w:sz w:val="24"/>
          <w:szCs w:val="24"/>
        </w:rPr>
        <w:t xml:space="preserve"> (</w:t>
      </w:r>
      <w:r w:rsidR="00A7515F" w:rsidRPr="001908D8">
        <w:rPr>
          <w:rFonts w:ascii="Times New Roman" w:hAnsi="Times New Roman" w:cs="Times New Roman"/>
          <w:sz w:val="24"/>
          <w:szCs w:val="24"/>
        </w:rPr>
        <w:t>Draft) (Final Draft</w:t>
      </w:r>
      <w:r w:rsidR="006C1BD0">
        <w:rPr>
          <w:rFonts w:ascii="Times New Roman" w:hAnsi="Times New Roman" w:cs="Times New Roman"/>
          <w:sz w:val="24"/>
          <w:szCs w:val="24"/>
        </w:rPr>
        <w:t xml:space="preserve"> </w:t>
      </w:r>
      <w:r w:rsidR="00A7515F" w:rsidRPr="001908D8">
        <w:rPr>
          <w:rFonts w:ascii="Times New Roman" w:hAnsi="Times New Roman" w:cs="Times New Roman"/>
          <w:sz w:val="24"/>
          <w:szCs w:val="24"/>
        </w:rPr>
        <w:t>11/1/2013)</w:t>
      </w:r>
      <w:r w:rsidRPr="001908D8">
        <w:rPr>
          <w:rFonts w:ascii="Times New Roman" w:hAnsi="Times New Roman" w:cs="Times New Roman"/>
          <w:i/>
          <w:sz w:val="24"/>
          <w:szCs w:val="24"/>
        </w:rPr>
        <w:t>.</w:t>
      </w:r>
      <w:r w:rsidRPr="001908D8">
        <w:rPr>
          <w:rFonts w:ascii="Times New Roman" w:hAnsi="Times New Roman" w:cs="Times New Roman"/>
          <w:sz w:val="24"/>
          <w:szCs w:val="24"/>
        </w:rPr>
        <w:t xml:space="preserve"> </w:t>
      </w:r>
      <w:r w:rsidRPr="00254EBB">
        <w:rPr>
          <w:rFonts w:ascii="Times New Roman" w:hAnsi="Times New Roman" w:cs="Times New Roman"/>
          <w:sz w:val="24"/>
          <w:szCs w:val="24"/>
        </w:rPr>
        <w:t xml:space="preserve">The program can be based on state defined sampling frequency and does not have to be continuous or routine. </w:t>
      </w:r>
    </w:p>
    <w:p w:rsidR="00C53BAC" w:rsidRPr="00254EBB" w:rsidRDefault="00C53BAC" w:rsidP="00C53BAC">
      <w:pPr>
        <w:pStyle w:val="ListParagraph"/>
        <w:spacing w:after="0" w:line="240" w:lineRule="auto"/>
        <w:rPr>
          <w:rFonts w:ascii="Times New Roman" w:hAnsi="Times New Roman" w:cs="Times New Roman"/>
          <w:b/>
          <w:sz w:val="24"/>
          <w:szCs w:val="24"/>
        </w:rPr>
      </w:pPr>
    </w:p>
    <w:p w:rsidR="00C53BAC" w:rsidRPr="00254EBB" w:rsidRDefault="00C53BAC" w:rsidP="00F267E6">
      <w:pPr>
        <w:pStyle w:val="ListParagraph"/>
        <w:numPr>
          <w:ilvl w:val="0"/>
          <w:numId w:val="3"/>
        </w:numPr>
        <w:spacing w:after="0" w:line="240" w:lineRule="auto"/>
        <w:ind w:left="720"/>
        <w:rPr>
          <w:rFonts w:ascii="Times New Roman" w:hAnsi="Times New Roman" w:cs="Times New Roman"/>
          <w:sz w:val="24"/>
          <w:szCs w:val="24"/>
        </w:rPr>
      </w:pPr>
      <w:r w:rsidRPr="00254EBB">
        <w:rPr>
          <w:rFonts w:ascii="Times New Roman" w:hAnsi="Times New Roman" w:cs="Times New Roman"/>
          <w:b/>
          <w:sz w:val="24"/>
          <w:szCs w:val="24"/>
        </w:rPr>
        <w:t>Start Date:</w:t>
      </w:r>
      <w:r w:rsidR="00CB2193">
        <w:rPr>
          <w:rFonts w:ascii="Times New Roman" w:hAnsi="Times New Roman" w:cs="Times New Roman"/>
          <w:sz w:val="24"/>
          <w:szCs w:val="24"/>
        </w:rPr>
        <w:t xml:space="preserve"> d</w:t>
      </w:r>
      <w:r w:rsidRPr="00254EBB">
        <w:rPr>
          <w:rFonts w:ascii="Times New Roman" w:hAnsi="Times New Roman" w:cs="Times New Roman"/>
          <w:sz w:val="24"/>
          <w:szCs w:val="24"/>
        </w:rPr>
        <w:t xml:space="preserve">ate of newly hired into the manufactured food program or newly reassigned into the manufacturing food program as the start time for training timelines for employees. </w:t>
      </w:r>
    </w:p>
    <w:p w:rsidR="00C53BAC" w:rsidRPr="00254EBB" w:rsidRDefault="00C53BAC" w:rsidP="00C53BAC">
      <w:pPr>
        <w:pStyle w:val="ListParagraph"/>
        <w:spacing w:after="0" w:line="240" w:lineRule="auto"/>
        <w:rPr>
          <w:rFonts w:ascii="Times New Roman" w:hAnsi="Times New Roman" w:cs="Times New Roman"/>
          <w:b/>
          <w:sz w:val="24"/>
          <w:szCs w:val="24"/>
        </w:rPr>
      </w:pPr>
    </w:p>
    <w:p w:rsidR="00C53BAC" w:rsidRPr="00254EBB" w:rsidRDefault="00C53BAC" w:rsidP="00F267E6">
      <w:pPr>
        <w:pStyle w:val="ListParagraph"/>
        <w:numPr>
          <w:ilvl w:val="0"/>
          <w:numId w:val="3"/>
        </w:numPr>
        <w:spacing w:after="0" w:line="240" w:lineRule="auto"/>
        <w:ind w:left="720"/>
        <w:rPr>
          <w:rFonts w:ascii="Times New Roman" w:hAnsi="Times New Roman" w:cs="Times New Roman"/>
          <w:sz w:val="24"/>
          <w:szCs w:val="24"/>
        </w:rPr>
      </w:pPr>
      <w:r w:rsidRPr="00254EBB">
        <w:rPr>
          <w:rFonts w:ascii="Times New Roman" w:hAnsi="Times New Roman" w:cs="Times New Roman"/>
          <w:b/>
          <w:sz w:val="24"/>
          <w:szCs w:val="24"/>
        </w:rPr>
        <w:t xml:space="preserve">Strategic </w:t>
      </w:r>
      <w:r w:rsidR="00A81C16">
        <w:rPr>
          <w:rFonts w:ascii="Times New Roman" w:hAnsi="Times New Roman" w:cs="Times New Roman"/>
          <w:b/>
          <w:sz w:val="24"/>
          <w:szCs w:val="24"/>
        </w:rPr>
        <w:t xml:space="preserve">Improvement </w:t>
      </w:r>
      <w:r w:rsidRPr="00254EBB">
        <w:rPr>
          <w:rFonts w:ascii="Times New Roman" w:hAnsi="Times New Roman" w:cs="Times New Roman"/>
          <w:b/>
          <w:sz w:val="24"/>
          <w:szCs w:val="24"/>
        </w:rPr>
        <w:t>Plan:</w:t>
      </w:r>
      <w:r w:rsidRPr="00254EBB">
        <w:rPr>
          <w:rFonts w:ascii="Times New Roman" w:hAnsi="Times New Roman" w:cs="Times New Roman"/>
          <w:sz w:val="24"/>
          <w:szCs w:val="24"/>
        </w:rPr>
        <w:t xml:space="preserve"> means a type of improvement plan that includes the following information: (1) the individual element or documentation requirement of the standard that was not met, (2) improvements needed to meet the program element or documentation requirement of the standard, (3) projected completion dates for each task, (4) personnel responsible, and (5) date completed.</w:t>
      </w:r>
    </w:p>
    <w:p w:rsidR="00C53BAC" w:rsidRPr="00254EBB" w:rsidRDefault="00C53BAC" w:rsidP="00C53BAC">
      <w:pPr>
        <w:pStyle w:val="ListParagraph"/>
        <w:spacing w:after="0" w:line="240" w:lineRule="auto"/>
        <w:rPr>
          <w:rFonts w:ascii="Times New Roman" w:hAnsi="Times New Roman" w:cs="Times New Roman"/>
          <w:b/>
          <w:sz w:val="24"/>
          <w:szCs w:val="24"/>
        </w:rPr>
      </w:pPr>
    </w:p>
    <w:p w:rsidR="00C53BAC" w:rsidRPr="00254EBB" w:rsidRDefault="00C53BAC" w:rsidP="00F267E6">
      <w:pPr>
        <w:pStyle w:val="ListParagraph"/>
        <w:numPr>
          <w:ilvl w:val="0"/>
          <w:numId w:val="3"/>
        </w:numPr>
        <w:spacing w:after="0" w:line="240" w:lineRule="auto"/>
        <w:ind w:left="720"/>
        <w:rPr>
          <w:rFonts w:ascii="Times New Roman" w:hAnsi="Times New Roman" w:cs="Times New Roman"/>
          <w:sz w:val="24"/>
          <w:szCs w:val="24"/>
        </w:rPr>
      </w:pPr>
      <w:r w:rsidRPr="00254EBB">
        <w:rPr>
          <w:rFonts w:ascii="Times New Roman" w:hAnsi="Times New Roman" w:cs="Times New Roman"/>
          <w:b/>
          <w:sz w:val="24"/>
          <w:szCs w:val="24"/>
        </w:rPr>
        <w:t>Traceback:</w:t>
      </w:r>
      <w:r w:rsidRPr="00254EBB">
        <w:rPr>
          <w:rFonts w:ascii="Times New Roman" w:hAnsi="Times New Roman" w:cs="Times New Roman"/>
          <w:sz w:val="24"/>
          <w:szCs w:val="24"/>
        </w:rPr>
        <w:t xml:space="preserve"> [a] The method used to determine the source and scope of the product/processes associated with an outbreak and document the distribution and </w:t>
      </w:r>
      <w:r w:rsidRPr="00254EBB">
        <w:rPr>
          <w:rFonts w:ascii="Times New Roman" w:hAnsi="Times New Roman" w:cs="Times New Roman"/>
          <w:sz w:val="24"/>
          <w:szCs w:val="24"/>
        </w:rPr>
        <w:lastRenderedPageBreak/>
        <w:t>production chain of the product that has been implicated in a foodborne illness or outbreak.</w:t>
      </w:r>
      <w:r w:rsidR="00E96CA0">
        <w:rPr>
          <w:rStyle w:val="FootnoteReference"/>
          <w:rFonts w:ascii="Times New Roman" w:hAnsi="Times New Roman" w:cs="Times New Roman"/>
          <w:sz w:val="24"/>
          <w:szCs w:val="24"/>
        </w:rPr>
        <w:footnoteReference w:id="5"/>
      </w:r>
      <w:r w:rsidRPr="00254EBB">
        <w:rPr>
          <w:rFonts w:ascii="Times New Roman" w:hAnsi="Times New Roman" w:cs="Times New Roman"/>
          <w:sz w:val="24"/>
          <w:szCs w:val="24"/>
        </w:rPr>
        <w:t xml:space="preserve"> and [b] The process by which the origin or source of a cluster of contaminated food is identified.</w:t>
      </w:r>
      <w:r w:rsidR="00E96CA0">
        <w:rPr>
          <w:rStyle w:val="FootnoteReference"/>
          <w:rFonts w:ascii="Times New Roman" w:hAnsi="Times New Roman" w:cs="Times New Roman"/>
          <w:sz w:val="24"/>
          <w:szCs w:val="24"/>
        </w:rPr>
        <w:footnoteReference w:id="6"/>
      </w:r>
    </w:p>
    <w:p w:rsidR="00C53BAC" w:rsidRPr="00254EBB" w:rsidRDefault="00C53BAC" w:rsidP="00C53BAC">
      <w:pPr>
        <w:pStyle w:val="ListParagraph"/>
        <w:spacing w:after="0" w:line="240" w:lineRule="auto"/>
        <w:rPr>
          <w:rFonts w:ascii="Times New Roman" w:hAnsi="Times New Roman" w:cs="Times New Roman"/>
          <w:b/>
          <w:sz w:val="24"/>
          <w:szCs w:val="24"/>
        </w:rPr>
      </w:pPr>
    </w:p>
    <w:p w:rsidR="00C53BAC" w:rsidRPr="00CC37D5" w:rsidRDefault="00C53BAC" w:rsidP="00C53BAC">
      <w:pPr>
        <w:pStyle w:val="ListParagraph"/>
        <w:numPr>
          <w:ilvl w:val="0"/>
          <w:numId w:val="3"/>
        </w:numPr>
        <w:spacing w:after="0" w:line="240" w:lineRule="auto"/>
        <w:ind w:left="720"/>
        <w:rPr>
          <w:rFonts w:ascii="Times New Roman" w:hAnsi="Times New Roman" w:cs="Times New Roman"/>
          <w:b/>
          <w:sz w:val="24"/>
          <w:szCs w:val="24"/>
        </w:rPr>
      </w:pPr>
      <w:r w:rsidRPr="00CC37D5">
        <w:rPr>
          <w:rFonts w:ascii="Times New Roman" w:hAnsi="Times New Roman" w:cs="Times New Roman"/>
          <w:b/>
          <w:sz w:val="24"/>
          <w:szCs w:val="24"/>
        </w:rPr>
        <w:t>Traceforward:</w:t>
      </w:r>
      <w:r w:rsidR="00CB2193" w:rsidRPr="00CC37D5">
        <w:rPr>
          <w:rFonts w:ascii="Times New Roman" w:hAnsi="Times New Roman" w:cs="Times New Roman"/>
          <w:sz w:val="24"/>
          <w:szCs w:val="24"/>
        </w:rPr>
        <w:t xml:space="preserve"> [a] o</w:t>
      </w:r>
      <w:r w:rsidRPr="00CC37D5">
        <w:rPr>
          <w:rFonts w:ascii="Times New Roman" w:hAnsi="Times New Roman" w:cs="Times New Roman"/>
          <w:sz w:val="24"/>
          <w:szCs w:val="24"/>
        </w:rPr>
        <w:t xml:space="preserve">nce the source of an implicated food item is established, investigators may do a "traceforward" to document the distribution of all implicated lots of food from the source. This can help epidemiologists with case finding and can be used to test hypotheses about the outbreak. Traceforwards should only be used when there is a reasonable degree of confidence that the traceback correctly identified the source of the implicated product. A product recall also involves a traceforward to determine the suppliers that received the product. [b] Tracking a recalled product from the origin or source through the distribution system. </w:t>
      </w:r>
      <w:r w:rsidR="00E96CA0" w:rsidRPr="00E96CA0">
        <w:rPr>
          <w:rFonts w:ascii="Times New Roman" w:hAnsi="Times New Roman" w:cs="Times New Roman"/>
          <w:sz w:val="24"/>
          <w:szCs w:val="24"/>
          <w:vertAlign w:val="superscript"/>
        </w:rPr>
        <w:t>6</w:t>
      </w:r>
    </w:p>
    <w:p w:rsidR="00CC37D5" w:rsidRPr="00CC37D5" w:rsidRDefault="00CC37D5" w:rsidP="00CC37D5">
      <w:pPr>
        <w:spacing w:after="0" w:line="240" w:lineRule="auto"/>
        <w:rPr>
          <w:rFonts w:ascii="Times New Roman" w:hAnsi="Times New Roman"/>
          <w:b/>
          <w:sz w:val="24"/>
          <w:szCs w:val="24"/>
        </w:rPr>
      </w:pPr>
    </w:p>
    <w:p w:rsidR="00C53BAC" w:rsidRPr="00254EBB" w:rsidRDefault="00071D9D" w:rsidP="00F267E6">
      <w:pPr>
        <w:pStyle w:val="ListParagraph"/>
        <w:numPr>
          <w:ilvl w:val="0"/>
          <w:numId w:val="3"/>
        </w:numPr>
        <w:spacing w:after="0" w:line="240" w:lineRule="auto"/>
        <w:ind w:left="720"/>
        <w:rPr>
          <w:rFonts w:ascii="Times New Roman" w:hAnsi="Times New Roman" w:cs="Times New Roman"/>
          <w:sz w:val="24"/>
          <w:szCs w:val="24"/>
        </w:rPr>
      </w:pPr>
      <w:r>
        <w:rPr>
          <w:rFonts w:ascii="Times New Roman" w:hAnsi="Times New Roman" w:cs="Times New Roman"/>
          <w:b/>
          <w:sz w:val="24"/>
          <w:szCs w:val="24"/>
        </w:rPr>
        <w:t>Verification Audit I</w:t>
      </w:r>
      <w:r w:rsidR="00C53BAC" w:rsidRPr="00254EBB">
        <w:rPr>
          <w:rFonts w:ascii="Times New Roman" w:hAnsi="Times New Roman" w:cs="Times New Roman"/>
          <w:b/>
          <w:sz w:val="24"/>
          <w:szCs w:val="24"/>
        </w:rPr>
        <w:t xml:space="preserve">nspection: </w:t>
      </w:r>
      <w:r w:rsidR="00C53BAC" w:rsidRPr="00254EBB">
        <w:rPr>
          <w:rFonts w:ascii="Times New Roman" w:hAnsi="Times New Roman" w:cs="Times New Roman"/>
          <w:sz w:val="24"/>
          <w:szCs w:val="24"/>
        </w:rPr>
        <w:t>means an inspection in which a qualified FDA or State auditor observes a State qualified auditor performing an audit of a State inspector conducting a</w:t>
      </w:r>
      <w:r w:rsidR="00B10FA1" w:rsidRPr="00254EBB">
        <w:rPr>
          <w:rFonts w:ascii="Times New Roman" w:hAnsi="Times New Roman" w:cs="Times New Roman"/>
          <w:sz w:val="24"/>
          <w:szCs w:val="24"/>
        </w:rPr>
        <w:t>n</w:t>
      </w:r>
      <w:r w:rsidR="00C53BAC" w:rsidRPr="00254EBB">
        <w:rPr>
          <w:rFonts w:ascii="Times New Roman" w:hAnsi="Times New Roman" w:cs="Times New Roman"/>
          <w:sz w:val="24"/>
          <w:szCs w:val="24"/>
        </w:rPr>
        <w:t xml:space="preserve"> inspection. </w:t>
      </w:r>
    </w:p>
    <w:p w:rsidR="005644A6" w:rsidRPr="00254EBB" w:rsidRDefault="005644A6">
      <w:pPr>
        <w:spacing w:after="0" w:line="240" w:lineRule="auto"/>
        <w:rPr>
          <w:rFonts w:ascii="Times New Roman" w:eastAsiaTheme="majorEastAsia" w:hAnsi="Times New Roman"/>
          <w:b/>
          <w:bCs/>
          <w:sz w:val="24"/>
          <w:szCs w:val="24"/>
        </w:rPr>
      </w:pPr>
      <w:r w:rsidRPr="00254EBB">
        <w:rPr>
          <w:rFonts w:ascii="Times New Roman" w:hAnsi="Times New Roman"/>
          <w:sz w:val="24"/>
          <w:szCs w:val="24"/>
        </w:rPr>
        <w:br w:type="page"/>
      </w:r>
    </w:p>
    <w:p w:rsidR="00C53BAC" w:rsidRPr="00427993" w:rsidRDefault="00C53BAC" w:rsidP="00427993">
      <w:pPr>
        <w:pStyle w:val="Heading1"/>
        <w:spacing w:before="0"/>
        <w:jc w:val="center"/>
        <w:rPr>
          <w:rFonts w:ascii="Times New Roman" w:hAnsi="Times New Roman" w:cs="Times New Roman"/>
          <w:color w:val="auto"/>
          <w:sz w:val="24"/>
          <w:szCs w:val="24"/>
        </w:rPr>
      </w:pPr>
      <w:bookmarkStart w:id="4" w:name="_Toc435091636"/>
      <w:bookmarkStart w:id="5" w:name="_Toc438623106"/>
      <w:r w:rsidRPr="00427993">
        <w:rPr>
          <w:rFonts w:ascii="Times New Roman" w:hAnsi="Times New Roman" w:cs="Times New Roman"/>
          <w:color w:val="auto"/>
          <w:sz w:val="24"/>
          <w:szCs w:val="24"/>
        </w:rPr>
        <w:lastRenderedPageBreak/>
        <w:t>STANDARD No. 1</w:t>
      </w:r>
      <w:bookmarkEnd w:id="4"/>
      <w:bookmarkEnd w:id="5"/>
    </w:p>
    <w:p w:rsidR="00C53BAC" w:rsidRPr="00427993" w:rsidRDefault="00C53BAC" w:rsidP="00427993">
      <w:pPr>
        <w:pStyle w:val="Heading1"/>
        <w:spacing w:before="0"/>
        <w:jc w:val="center"/>
        <w:rPr>
          <w:rFonts w:ascii="Times New Roman" w:hAnsi="Times New Roman" w:cs="Times New Roman"/>
          <w:color w:val="auto"/>
          <w:sz w:val="24"/>
          <w:szCs w:val="24"/>
        </w:rPr>
      </w:pPr>
      <w:bookmarkStart w:id="6" w:name="_Toc438622593"/>
      <w:bookmarkStart w:id="7" w:name="_Toc438622818"/>
      <w:bookmarkStart w:id="8" w:name="_Toc438623107"/>
      <w:r w:rsidRPr="00427993">
        <w:rPr>
          <w:rFonts w:ascii="Times New Roman" w:hAnsi="Times New Roman" w:cs="Times New Roman"/>
          <w:color w:val="auto"/>
          <w:sz w:val="24"/>
          <w:szCs w:val="24"/>
        </w:rPr>
        <w:t>Regulatory Foundation</w:t>
      </w:r>
      <w:bookmarkEnd w:id="6"/>
      <w:bookmarkEnd w:id="7"/>
      <w:bookmarkEnd w:id="8"/>
    </w:p>
    <w:p w:rsidR="00C53BAC" w:rsidRPr="00254EBB" w:rsidRDefault="00C53BAC" w:rsidP="00C53BAC">
      <w:pPr>
        <w:pStyle w:val="ListParagraph"/>
        <w:spacing w:after="0" w:line="240" w:lineRule="auto"/>
        <w:ind w:left="0"/>
        <w:contextualSpacing w:val="0"/>
        <w:rPr>
          <w:rFonts w:ascii="Times New Roman" w:hAnsi="Times New Roman" w:cs="Times New Roman"/>
          <w:sz w:val="24"/>
          <w:szCs w:val="24"/>
        </w:rPr>
      </w:pPr>
    </w:p>
    <w:p w:rsidR="00C53BAC" w:rsidRPr="00254EBB" w:rsidRDefault="00C53BAC" w:rsidP="00C53BAC">
      <w:pPr>
        <w:pStyle w:val="ListParagraph"/>
        <w:spacing w:after="0" w:line="240" w:lineRule="auto"/>
        <w:ind w:left="0"/>
        <w:contextualSpacing w:val="0"/>
        <w:rPr>
          <w:rFonts w:ascii="Times New Roman" w:hAnsi="Times New Roman" w:cs="Times New Roman"/>
          <w:b/>
          <w:sz w:val="24"/>
          <w:szCs w:val="24"/>
        </w:rPr>
      </w:pPr>
      <w:r w:rsidRPr="00254EBB">
        <w:rPr>
          <w:rFonts w:ascii="Times New Roman" w:hAnsi="Times New Roman" w:cs="Times New Roman"/>
          <w:b/>
          <w:sz w:val="24"/>
          <w:szCs w:val="24"/>
        </w:rPr>
        <w:t xml:space="preserve">1.1 </w:t>
      </w:r>
      <w:r w:rsidRPr="00254EBB">
        <w:rPr>
          <w:rFonts w:ascii="Times New Roman" w:hAnsi="Times New Roman" w:cs="Times New Roman"/>
          <w:b/>
          <w:sz w:val="24"/>
          <w:szCs w:val="24"/>
        </w:rPr>
        <w:tab/>
        <w:t>Purpose</w:t>
      </w:r>
    </w:p>
    <w:p w:rsidR="00C53BAC" w:rsidRPr="00254EBB" w:rsidRDefault="00C53BAC" w:rsidP="00C53BAC">
      <w:pPr>
        <w:pStyle w:val="ListParagraph"/>
        <w:spacing w:after="0" w:line="240" w:lineRule="auto"/>
        <w:ind w:left="0"/>
        <w:contextualSpacing w:val="0"/>
        <w:rPr>
          <w:rFonts w:ascii="Times New Roman" w:hAnsi="Times New Roman" w:cs="Times New Roman"/>
          <w:sz w:val="24"/>
          <w:szCs w:val="24"/>
        </w:rPr>
      </w:pPr>
    </w:p>
    <w:p w:rsidR="00C53BAC" w:rsidRPr="00254EBB" w:rsidRDefault="00C53BAC" w:rsidP="00C53BAC">
      <w:pPr>
        <w:pStyle w:val="ListParagraph"/>
        <w:spacing w:after="0" w:line="240" w:lineRule="auto"/>
        <w:ind w:left="0"/>
        <w:contextualSpacing w:val="0"/>
        <w:rPr>
          <w:rFonts w:ascii="Times New Roman" w:hAnsi="Times New Roman" w:cs="Times New Roman"/>
          <w:sz w:val="24"/>
          <w:szCs w:val="24"/>
        </w:rPr>
      </w:pPr>
      <w:r w:rsidRPr="00254EBB">
        <w:rPr>
          <w:rFonts w:ascii="Times New Roman" w:hAnsi="Times New Roman" w:cs="Times New Roman"/>
          <w:sz w:val="24"/>
          <w:szCs w:val="24"/>
        </w:rPr>
        <w:t xml:space="preserve">This standard describes the elements of the </w:t>
      </w:r>
      <w:r w:rsidRPr="00254EBB">
        <w:rPr>
          <w:rFonts w:ascii="Times New Roman" w:hAnsi="Times New Roman" w:cs="Times New Roman"/>
          <w:smallCaps/>
          <w:sz w:val="24"/>
          <w:szCs w:val="24"/>
        </w:rPr>
        <w:t>regulatory foundation</w:t>
      </w:r>
      <w:r w:rsidRPr="00254EBB">
        <w:rPr>
          <w:rFonts w:ascii="Times New Roman" w:hAnsi="Times New Roman" w:cs="Times New Roman"/>
          <w:sz w:val="24"/>
          <w:szCs w:val="24"/>
        </w:rPr>
        <w:t xml:space="preserve"> used by a State program to regulate food plants. </w:t>
      </w:r>
    </w:p>
    <w:p w:rsidR="00C53BAC" w:rsidRPr="00254EBB" w:rsidRDefault="00C53BAC" w:rsidP="00C53BAC">
      <w:pPr>
        <w:pStyle w:val="ListParagraph"/>
        <w:spacing w:after="0" w:line="240" w:lineRule="auto"/>
        <w:ind w:left="0"/>
        <w:contextualSpacing w:val="0"/>
        <w:rPr>
          <w:rFonts w:ascii="Times New Roman" w:hAnsi="Times New Roman" w:cs="Times New Roman"/>
          <w:sz w:val="24"/>
          <w:szCs w:val="24"/>
        </w:rPr>
      </w:pPr>
    </w:p>
    <w:p w:rsidR="00C53BAC" w:rsidRPr="00254EBB" w:rsidRDefault="00C53BAC" w:rsidP="00C53BAC">
      <w:pPr>
        <w:pStyle w:val="ListParagraph"/>
        <w:spacing w:after="0" w:line="240" w:lineRule="auto"/>
        <w:ind w:left="0"/>
        <w:contextualSpacing w:val="0"/>
        <w:rPr>
          <w:rFonts w:ascii="Times New Roman" w:hAnsi="Times New Roman" w:cs="Times New Roman"/>
          <w:b/>
          <w:sz w:val="24"/>
          <w:szCs w:val="24"/>
        </w:rPr>
      </w:pPr>
      <w:r w:rsidRPr="00254EBB">
        <w:rPr>
          <w:rFonts w:ascii="Times New Roman" w:hAnsi="Times New Roman" w:cs="Times New Roman"/>
          <w:b/>
          <w:sz w:val="24"/>
          <w:szCs w:val="24"/>
        </w:rPr>
        <w:t xml:space="preserve">1.2 </w:t>
      </w:r>
      <w:r w:rsidRPr="00254EBB">
        <w:rPr>
          <w:rFonts w:ascii="Times New Roman" w:hAnsi="Times New Roman" w:cs="Times New Roman"/>
          <w:b/>
          <w:sz w:val="24"/>
          <w:szCs w:val="24"/>
        </w:rPr>
        <w:tab/>
        <w:t>Requirement Summary</w:t>
      </w:r>
    </w:p>
    <w:p w:rsidR="00C53BAC" w:rsidRPr="00254EBB" w:rsidRDefault="00C53BAC" w:rsidP="00C53BAC">
      <w:pPr>
        <w:pStyle w:val="ListParagraph"/>
        <w:tabs>
          <w:tab w:val="left" w:pos="0"/>
        </w:tabs>
        <w:spacing w:after="0" w:line="240" w:lineRule="auto"/>
        <w:ind w:left="0"/>
        <w:contextualSpacing w:val="0"/>
        <w:rPr>
          <w:rFonts w:ascii="Times New Roman" w:hAnsi="Times New Roman" w:cs="Times New Roman"/>
          <w:sz w:val="24"/>
          <w:szCs w:val="24"/>
        </w:rPr>
      </w:pPr>
    </w:p>
    <w:p w:rsidR="00C53BAC" w:rsidRPr="00254EBB" w:rsidRDefault="00C53BAC" w:rsidP="00C53BAC">
      <w:pPr>
        <w:pStyle w:val="ListParagraph"/>
        <w:tabs>
          <w:tab w:val="left" w:pos="0"/>
        </w:tabs>
        <w:spacing w:after="0" w:line="240" w:lineRule="auto"/>
        <w:ind w:left="0"/>
        <w:contextualSpacing w:val="0"/>
        <w:rPr>
          <w:rFonts w:ascii="Times New Roman" w:hAnsi="Times New Roman" w:cs="Times New Roman"/>
          <w:strike/>
          <w:sz w:val="24"/>
          <w:szCs w:val="24"/>
        </w:rPr>
      </w:pPr>
      <w:r w:rsidRPr="00254EBB">
        <w:rPr>
          <w:rFonts w:ascii="Times New Roman" w:hAnsi="Times New Roman" w:cs="Times New Roman"/>
          <w:sz w:val="24"/>
          <w:szCs w:val="24"/>
        </w:rPr>
        <w:t xml:space="preserve">The State program evaluates the scope of its legal authority and regulatory provisions to ensure the protection of manufactured food within its jurisdiction. The State program’s evaluation includes a determination of how the State’s </w:t>
      </w:r>
      <w:r w:rsidRPr="00254EBB">
        <w:rPr>
          <w:rFonts w:ascii="Times New Roman" w:hAnsi="Times New Roman" w:cs="Times New Roman"/>
          <w:smallCaps/>
          <w:sz w:val="24"/>
          <w:szCs w:val="24"/>
        </w:rPr>
        <w:t>regulatory foundation</w:t>
      </w:r>
      <w:r w:rsidRPr="00254EBB">
        <w:rPr>
          <w:rFonts w:ascii="Times New Roman" w:hAnsi="Times New Roman" w:cs="Times New Roman"/>
          <w:sz w:val="24"/>
          <w:szCs w:val="24"/>
        </w:rPr>
        <w:t xml:space="preserve"> corresponds to the U</w:t>
      </w:r>
      <w:r w:rsidR="00284A0F">
        <w:rPr>
          <w:rFonts w:ascii="Times New Roman" w:hAnsi="Times New Roman" w:cs="Times New Roman"/>
          <w:sz w:val="24"/>
          <w:szCs w:val="24"/>
        </w:rPr>
        <w:t>.</w:t>
      </w:r>
      <w:r w:rsidRPr="00254EBB">
        <w:rPr>
          <w:rFonts w:ascii="Times New Roman" w:hAnsi="Times New Roman" w:cs="Times New Roman"/>
          <w:sz w:val="24"/>
          <w:szCs w:val="24"/>
        </w:rPr>
        <w:t>S</w:t>
      </w:r>
      <w:r w:rsidR="00284A0F">
        <w:rPr>
          <w:rFonts w:ascii="Times New Roman" w:hAnsi="Times New Roman" w:cs="Times New Roman"/>
          <w:sz w:val="24"/>
          <w:szCs w:val="24"/>
        </w:rPr>
        <w:t>.</w:t>
      </w:r>
      <w:r w:rsidRPr="00254EBB">
        <w:rPr>
          <w:rFonts w:ascii="Times New Roman" w:hAnsi="Times New Roman" w:cs="Times New Roman"/>
          <w:sz w:val="24"/>
          <w:szCs w:val="24"/>
        </w:rPr>
        <w:t xml:space="preserve"> FDA’s </w:t>
      </w:r>
      <w:r w:rsidRPr="00254EBB">
        <w:rPr>
          <w:rFonts w:ascii="Times New Roman" w:hAnsi="Times New Roman" w:cs="Times New Roman"/>
          <w:smallCaps/>
          <w:sz w:val="24"/>
          <w:szCs w:val="24"/>
        </w:rPr>
        <w:t>regulatory foundation</w:t>
      </w:r>
      <w:r w:rsidRPr="00254EBB">
        <w:rPr>
          <w:rFonts w:ascii="Times New Roman" w:hAnsi="Times New Roman" w:cs="Times New Roman"/>
          <w:sz w:val="24"/>
          <w:szCs w:val="24"/>
        </w:rPr>
        <w:t>.</w:t>
      </w:r>
      <w:r w:rsidRPr="00254EBB">
        <w:rPr>
          <w:rFonts w:ascii="Times New Roman" w:hAnsi="Times New Roman" w:cs="Times New Roman"/>
          <w:sz w:val="24"/>
          <w:szCs w:val="24"/>
          <w:u w:val="single"/>
        </w:rPr>
        <w:t xml:space="preserve"> </w:t>
      </w:r>
    </w:p>
    <w:p w:rsidR="00C53BAC" w:rsidRPr="00254EBB" w:rsidRDefault="00C53BAC" w:rsidP="00C53BAC">
      <w:pPr>
        <w:pStyle w:val="ListParagraph"/>
        <w:tabs>
          <w:tab w:val="left" w:pos="0"/>
        </w:tabs>
        <w:spacing w:after="0" w:line="240" w:lineRule="auto"/>
        <w:ind w:left="0"/>
        <w:contextualSpacing w:val="0"/>
        <w:rPr>
          <w:rFonts w:ascii="Times New Roman" w:hAnsi="Times New Roman" w:cs="Times New Roman"/>
          <w:sz w:val="24"/>
          <w:szCs w:val="24"/>
          <w:u w:val="single"/>
        </w:rPr>
      </w:pPr>
    </w:p>
    <w:p w:rsidR="00C53BAC" w:rsidRPr="00254EBB" w:rsidRDefault="00C53BAC" w:rsidP="00F267E6">
      <w:pPr>
        <w:pStyle w:val="ListParagraph"/>
        <w:numPr>
          <w:ilvl w:val="1"/>
          <w:numId w:val="6"/>
        </w:numPr>
        <w:spacing w:after="0" w:line="240" w:lineRule="auto"/>
        <w:ind w:left="720" w:hanging="720"/>
        <w:contextualSpacing w:val="0"/>
        <w:rPr>
          <w:rFonts w:ascii="Times New Roman" w:hAnsi="Times New Roman" w:cs="Times New Roman"/>
          <w:b/>
          <w:sz w:val="24"/>
          <w:szCs w:val="24"/>
        </w:rPr>
      </w:pPr>
      <w:r w:rsidRPr="00254EBB">
        <w:rPr>
          <w:rFonts w:ascii="Times New Roman" w:hAnsi="Times New Roman" w:cs="Times New Roman"/>
          <w:b/>
          <w:sz w:val="24"/>
          <w:szCs w:val="24"/>
        </w:rPr>
        <w:t>Program Elements</w:t>
      </w:r>
    </w:p>
    <w:p w:rsidR="00C53BAC" w:rsidRPr="00254EBB" w:rsidRDefault="00C53BAC" w:rsidP="00C53BAC">
      <w:pPr>
        <w:pStyle w:val="ListParagraph"/>
        <w:spacing w:after="0" w:line="240" w:lineRule="auto"/>
        <w:ind w:left="0"/>
        <w:contextualSpacing w:val="0"/>
        <w:rPr>
          <w:rFonts w:ascii="Times New Roman" w:hAnsi="Times New Roman" w:cs="Times New Roman"/>
          <w:b/>
          <w:sz w:val="24"/>
          <w:szCs w:val="24"/>
        </w:rPr>
      </w:pPr>
    </w:p>
    <w:p w:rsidR="00C53BAC" w:rsidRPr="00254EBB" w:rsidRDefault="00C53BAC" w:rsidP="00137849">
      <w:pPr>
        <w:pStyle w:val="ListParagraph"/>
        <w:numPr>
          <w:ilvl w:val="2"/>
          <w:numId w:val="6"/>
        </w:numPr>
        <w:spacing w:after="0" w:line="240" w:lineRule="auto"/>
        <w:ind w:left="1440"/>
        <w:rPr>
          <w:rFonts w:ascii="Times New Roman" w:hAnsi="Times New Roman" w:cs="Times New Roman"/>
          <w:sz w:val="24"/>
          <w:szCs w:val="24"/>
        </w:rPr>
      </w:pPr>
      <w:r w:rsidRPr="00254EBB">
        <w:rPr>
          <w:rFonts w:ascii="Times New Roman" w:hAnsi="Times New Roman" w:cs="Times New Roman"/>
          <w:sz w:val="24"/>
          <w:szCs w:val="24"/>
        </w:rPr>
        <w:t>Written Procedure for Evaluation of Legal Authority</w:t>
      </w:r>
    </w:p>
    <w:p w:rsidR="00C53BAC" w:rsidRPr="00254EBB" w:rsidRDefault="00C53BAC" w:rsidP="00C53BAC">
      <w:pPr>
        <w:spacing w:after="0" w:line="240" w:lineRule="auto"/>
        <w:ind w:left="1080"/>
        <w:rPr>
          <w:rFonts w:ascii="Times New Roman" w:hAnsi="Times New Roman"/>
          <w:sz w:val="24"/>
          <w:szCs w:val="24"/>
        </w:rPr>
      </w:pPr>
    </w:p>
    <w:p w:rsidR="00C53BAC" w:rsidRPr="00254EBB" w:rsidRDefault="00C53BAC" w:rsidP="00137849">
      <w:pPr>
        <w:spacing w:after="0" w:line="240" w:lineRule="auto"/>
        <w:ind w:left="720"/>
        <w:rPr>
          <w:rFonts w:ascii="Times New Roman" w:hAnsi="Times New Roman"/>
          <w:sz w:val="24"/>
          <w:szCs w:val="24"/>
        </w:rPr>
      </w:pPr>
      <w:r w:rsidRPr="00254EBB">
        <w:rPr>
          <w:rFonts w:ascii="Times New Roman" w:hAnsi="Times New Roman"/>
          <w:sz w:val="24"/>
          <w:szCs w:val="24"/>
        </w:rPr>
        <w:t xml:space="preserve">The State program has a written procedure to evaluate the legal authority and regulatory provisions to inspect and investigate food plants, gather evidence, collect and analyze samples, and take enforcement actions for adulteration or misbranding of foods. The written procedure must: </w:t>
      </w:r>
    </w:p>
    <w:p w:rsidR="00C53BAC" w:rsidRPr="00254EBB" w:rsidRDefault="00C53BAC" w:rsidP="00C53BAC">
      <w:pPr>
        <w:spacing w:after="0" w:line="240" w:lineRule="auto"/>
        <w:ind w:left="1080"/>
        <w:rPr>
          <w:rFonts w:ascii="Times New Roman" w:hAnsi="Times New Roman"/>
          <w:sz w:val="24"/>
          <w:szCs w:val="24"/>
        </w:rPr>
      </w:pPr>
    </w:p>
    <w:p w:rsidR="00137849" w:rsidRPr="00137849" w:rsidRDefault="00C53BAC" w:rsidP="00137849">
      <w:pPr>
        <w:pStyle w:val="ListParagraph"/>
        <w:numPr>
          <w:ilvl w:val="3"/>
          <w:numId w:val="6"/>
        </w:numPr>
        <w:tabs>
          <w:tab w:val="left" w:pos="2520"/>
        </w:tabs>
        <w:spacing w:after="0" w:line="240" w:lineRule="auto"/>
        <w:ind w:firstLine="720"/>
        <w:rPr>
          <w:rFonts w:ascii="Times New Roman" w:hAnsi="Times New Roman" w:cs="Times New Roman"/>
          <w:strike/>
          <w:sz w:val="24"/>
          <w:szCs w:val="24"/>
        </w:rPr>
      </w:pPr>
      <w:r w:rsidRPr="00254EBB">
        <w:rPr>
          <w:rFonts w:ascii="Times New Roman" w:hAnsi="Times New Roman" w:cs="Times New Roman"/>
          <w:sz w:val="24"/>
          <w:szCs w:val="24"/>
        </w:rPr>
        <w:t xml:space="preserve">Include timeframes for a </w:t>
      </w:r>
      <w:r w:rsidRPr="00254EBB">
        <w:rPr>
          <w:rFonts w:ascii="Times New Roman" w:hAnsi="Times New Roman" w:cs="Times New Roman"/>
          <w:smallCaps/>
          <w:sz w:val="24"/>
          <w:szCs w:val="24"/>
        </w:rPr>
        <w:t>regulatory foundation</w:t>
      </w:r>
      <w:r w:rsidRPr="00254EBB">
        <w:rPr>
          <w:rFonts w:ascii="Times New Roman" w:hAnsi="Times New Roman" w:cs="Times New Roman"/>
          <w:sz w:val="24"/>
          <w:szCs w:val="24"/>
        </w:rPr>
        <w:t xml:space="preserve"> as</w:t>
      </w:r>
      <w:r w:rsidR="00137849">
        <w:rPr>
          <w:rFonts w:ascii="Times New Roman" w:hAnsi="Times New Roman" w:cs="Times New Roman"/>
          <w:sz w:val="24"/>
          <w:szCs w:val="24"/>
        </w:rPr>
        <w:t>sessment;</w:t>
      </w:r>
    </w:p>
    <w:p w:rsidR="00137849" w:rsidRPr="00137849" w:rsidRDefault="00C53BAC" w:rsidP="00137849">
      <w:pPr>
        <w:pStyle w:val="ListParagraph"/>
        <w:numPr>
          <w:ilvl w:val="3"/>
          <w:numId w:val="6"/>
        </w:numPr>
        <w:tabs>
          <w:tab w:val="left" w:pos="2520"/>
        </w:tabs>
        <w:spacing w:after="0" w:line="240" w:lineRule="auto"/>
        <w:ind w:left="2520" w:hanging="1080"/>
        <w:rPr>
          <w:rFonts w:ascii="Times New Roman" w:hAnsi="Times New Roman" w:cs="Times New Roman"/>
          <w:strike/>
          <w:sz w:val="24"/>
          <w:szCs w:val="24"/>
        </w:rPr>
      </w:pPr>
      <w:r w:rsidRPr="00137849">
        <w:rPr>
          <w:rFonts w:ascii="Times New Roman" w:hAnsi="Times New Roman" w:cs="Times New Roman"/>
          <w:sz w:val="24"/>
          <w:szCs w:val="24"/>
        </w:rPr>
        <w:t xml:space="preserve">Describe the </w:t>
      </w:r>
      <w:r w:rsidRPr="00137849">
        <w:rPr>
          <w:rFonts w:ascii="Times New Roman" w:hAnsi="Times New Roman" w:cs="Times New Roman"/>
          <w:smallCaps/>
          <w:sz w:val="24"/>
          <w:szCs w:val="24"/>
        </w:rPr>
        <w:t>regulatory foundation</w:t>
      </w:r>
      <w:r w:rsidRPr="00137849">
        <w:rPr>
          <w:rFonts w:ascii="Times New Roman" w:hAnsi="Times New Roman" w:cs="Times New Roman"/>
          <w:sz w:val="24"/>
          <w:szCs w:val="24"/>
        </w:rPr>
        <w:t xml:space="preserve"> assessment process, to include whenever significant changes are made to applicable Federal and/or state laws and regulations; and</w:t>
      </w:r>
    </w:p>
    <w:p w:rsidR="00C53BAC" w:rsidRPr="00137849" w:rsidRDefault="00C53BAC" w:rsidP="00137849">
      <w:pPr>
        <w:pStyle w:val="ListParagraph"/>
        <w:numPr>
          <w:ilvl w:val="3"/>
          <w:numId w:val="6"/>
        </w:numPr>
        <w:tabs>
          <w:tab w:val="left" w:pos="2520"/>
        </w:tabs>
        <w:spacing w:after="0" w:line="240" w:lineRule="auto"/>
        <w:ind w:left="2520" w:hanging="1080"/>
        <w:rPr>
          <w:rFonts w:ascii="Times New Roman" w:hAnsi="Times New Roman" w:cs="Times New Roman"/>
          <w:strike/>
          <w:sz w:val="24"/>
          <w:szCs w:val="24"/>
        </w:rPr>
      </w:pPr>
      <w:r w:rsidRPr="00137849">
        <w:rPr>
          <w:rFonts w:ascii="Times New Roman" w:hAnsi="Times New Roman" w:cs="Times New Roman"/>
          <w:sz w:val="24"/>
          <w:szCs w:val="24"/>
        </w:rPr>
        <w:t xml:space="preserve">Address the statutes, regulations, rules, ordinances, and other prevailing regulatory requirements that: </w:t>
      </w:r>
    </w:p>
    <w:p w:rsidR="00C53BAC" w:rsidRPr="00254EBB" w:rsidRDefault="00C53BAC" w:rsidP="00C53BAC">
      <w:pPr>
        <w:spacing w:after="0" w:line="240" w:lineRule="auto"/>
        <w:rPr>
          <w:rFonts w:ascii="Times New Roman" w:hAnsi="Times New Roman"/>
          <w:sz w:val="24"/>
          <w:szCs w:val="24"/>
        </w:rPr>
      </w:pPr>
    </w:p>
    <w:p w:rsidR="00137849" w:rsidRDefault="00C53BAC" w:rsidP="00137849">
      <w:pPr>
        <w:pStyle w:val="ListParagraph"/>
        <w:numPr>
          <w:ilvl w:val="4"/>
          <w:numId w:val="6"/>
        </w:numPr>
        <w:tabs>
          <w:tab w:val="left" w:pos="3960"/>
        </w:tabs>
        <w:spacing w:after="0" w:line="240" w:lineRule="auto"/>
        <w:ind w:firstLine="1440"/>
        <w:rPr>
          <w:rFonts w:ascii="Times New Roman" w:hAnsi="Times New Roman" w:cs="Times New Roman"/>
          <w:sz w:val="24"/>
          <w:szCs w:val="24"/>
        </w:rPr>
      </w:pPr>
      <w:r w:rsidRPr="00254EBB">
        <w:rPr>
          <w:rFonts w:ascii="Times New Roman" w:hAnsi="Times New Roman" w:cs="Times New Roman"/>
          <w:sz w:val="24"/>
          <w:szCs w:val="24"/>
        </w:rPr>
        <w:t>Apply to the regulation of manufactured food;</w:t>
      </w:r>
    </w:p>
    <w:p w:rsidR="00137849" w:rsidRDefault="00C53BAC" w:rsidP="00137849">
      <w:pPr>
        <w:pStyle w:val="ListParagraph"/>
        <w:numPr>
          <w:ilvl w:val="4"/>
          <w:numId w:val="6"/>
        </w:numPr>
        <w:tabs>
          <w:tab w:val="left" w:pos="3960"/>
        </w:tabs>
        <w:spacing w:after="0" w:line="240" w:lineRule="auto"/>
        <w:ind w:firstLine="1440"/>
        <w:rPr>
          <w:rFonts w:ascii="Times New Roman" w:hAnsi="Times New Roman" w:cs="Times New Roman"/>
          <w:sz w:val="24"/>
          <w:szCs w:val="24"/>
        </w:rPr>
      </w:pPr>
      <w:r w:rsidRPr="00137849">
        <w:rPr>
          <w:rFonts w:ascii="Times New Roman" w:hAnsi="Times New Roman" w:cs="Times New Roman"/>
          <w:sz w:val="24"/>
          <w:szCs w:val="24"/>
        </w:rPr>
        <w:t xml:space="preserve">Delegate authority to the State program; </w:t>
      </w:r>
    </w:p>
    <w:p w:rsidR="00137849" w:rsidRDefault="00C53BAC" w:rsidP="00137849">
      <w:pPr>
        <w:pStyle w:val="ListParagraph"/>
        <w:numPr>
          <w:ilvl w:val="4"/>
          <w:numId w:val="6"/>
        </w:numPr>
        <w:tabs>
          <w:tab w:val="left" w:pos="3960"/>
        </w:tabs>
        <w:spacing w:after="0" w:line="240" w:lineRule="auto"/>
        <w:ind w:left="3960" w:hanging="1440"/>
        <w:rPr>
          <w:rFonts w:ascii="Times New Roman" w:hAnsi="Times New Roman" w:cs="Times New Roman"/>
          <w:sz w:val="24"/>
          <w:szCs w:val="24"/>
        </w:rPr>
      </w:pPr>
      <w:r w:rsidRPr="00137849">
        <w:rPr>
          <w:rFonts w:ascii="Times New Roman" w:hAnsi="Times New Roman" w:cs="Times New Roman"/>
          <w:sz w:val="24"/>
          <w:szCs w:val="24"/>
        </w:rPr>
        <w:t>Describe the State program’s administrative procedures for rulemaking to protect public health; and</w:t>
      </w:r>
    </w:p>
    <w:p w:rsidR="00C53BAC" w:rsidRPr="00137849" w:rsidRDefault="00C53BAC" w:rsidP="00137849">
      <w:pPr>
        <w:pStyle w:val="ListParagraph"/>
        <w:numPr>
          <w:ilvl w:val="4"/>
          <w:numId w:val="6"/>
        </w:numPr>
        <w:tabs>
          <w:tab w:val="left" w:pos="3960"/>
        </w:tabs>
        <w:spacing w:after="0" w:line="240" w:lineRule="auto"/>
        <w:ind w:left="3960" w:hanging="1440"/>
        <w:rPr>
          <w:rFonts w:ascii="Times New Roman" w:hAnsi="Times New Roman" w:cs="Times New Roman"/>
          <w:sz w:val="24"/>
          <w:szCs w:val="24"/>
        </w:rPr>
      </w:pPr>
      <w:r w:rsidRPr="00137849">
        <w:rPr>
          <w:rFonts w:ascii="Times New Roman" w:hAnsi="Times New Roman" w:cs="Times New Roman"/>
          <w:sz w:val="24"/>
          <w:szCs w:val="24"/>
        </w:rPr>
        <w:t xml:space="preserve">Identifies and lists other State or Federal agencies that have authority for any area of the </w:t>
      </w:r>
      <w:r w:rsidRPr="00137849">
        <w:rPr>
          <w:rFonts w:ascii="Times New Roman" w:hAnsi="Times New Roman" w:cs="Times New Roman"/>
          <w:smallCaps/>
          <w:sz w:val="24"/>
          <w:szCs w:val="24"/>
        </w:rPr>
        <w:t>regulatory foundation</w:t>
      </w:r>
      <w:r w:rsidRPr="00137849">
        <w:rPr>
          <w:rFonts w:ascii="Times New Roman" w:hAnsi="Times New Roman" w:cs="Times New Roman"/>
          <w:sz w:val="24"/>
          <w:szCs w:val="24"/>
        </w:rPr>
        <w:t xml:space="preserve"> that the State program lacks.</w:t>
      </w:r>
    </w:p>
    <w:p w:rsidR="00C53BAC" w:rsidRPr="00254EBB" w:rsidRDefault="00C53BAC" w:rsidP="00C53BAC">
      <w:pPr>
        <w:pStyle w:val="ListParagraph"/>
        <w:spacing w:after="0" w:line="240" w:lineRule="auto"/>
        <w:ind w:left="540"/>
        <w:contextualSpacing w:val="0"/>
        <w:rPr>
          <w:rFonts w:ascii="Times New Roman" w:hAnsi="Times New Roman" w:cs="Times New Roman"/>
          <w:strike/>
          <w:sz w:val="24"/>
          <w:szCs w:val="24"/>
        </w:rPr>
      </w:pPr>
    </w:p>
    <w:p w:rsidR="00C53BAC" w:rsidRPr="00254EBB" w:rsidRDefault="00C53BAC" w:rsidP="00137849">
      <w:pPr>
        <w:pStyle w:val="ListParagraph"/>
        <w:numPr>
          <w:ilvl w:val="2"/>
          <w:numId w:val="5"/>
        </w:numPr>
        <w:tabs>
          <w:tab w:val="left" w:pos="630"/>
          <w:tab w:val="left" w:pos="990"/>
          <w:tab w:val="left" w:pos="1170"/>
          <w:tab w:val="left" w:pos="1440"/>
        </w:tabs>
        <w:spacing w:after="0" w:line="240" w:lineRule="auto"/>
        <w:ind w:left="1080" w:right="540" w:hanging="360"/>
        <w:rPr>
          <w:rFonts w:ascii="Times New Roman" w:hAnsi="Times New Roman" w:cs="Times New Roman"/>
          <w:sz w:val="24"/>
          <w:szCs w:val="24"/>
        </w:rPr>
      </w:pPr>
      <w:r w:rsidRPr="00254EBB">
        <w:rPr>
          <w:rFonts w:ascii="Times New Roman" w:hAnsi="Times New Roman" w:cs="Times New Roman"/>
          <w:smallCaps/>
          <w:sz w:val="24"/>
          <w:szCs w:val="24"/>
        </w:rPr>
        <w:t>Regulatory Foundation</w:t>
      </w:r>
      <w:r w:rsidRPr="00254EBB">
        <w:rPr>
          <w:rFonts w:ascii="Times New Roman" w:hAnsi="Times New Roman" w:cs="Times New Roman"/>
          <w:sz w:val="24"/>
          <w:szCs w:val="24"/>
        </w:rPr>
        <w:t xml:space="preserve"> Assessment </w:t>
      </w:r>
    </w:p>
    <w:p w:rsidR="00C53BAC" w:rsidRPr="00254EBB" w:rsidRDefault="00C53BAC" w:rsidP="00C53BAC">
      <w:pPr>
        <w:pStyle w:val="ListParagraph"/>
        <w:tabs>
          <w:tab w:val="left" w:pos="630"/>
          <w:tab w:val="left" w:pos="990"/>
          <w:tab w:val="left" w:pos="1170"/>
        </w:tabs>
        <w:spacing w:after="0" w:line="240" w:lineRule="auto"/>
        <w:ind w:left="1080" w:right="540"/>
        <w:rPr>
          <w:rFonts w:ascii="Times New Roman" w:hAnsi="Times New Roman" w:cs="Times New Roman"/>
          <w:sz w:val="24"/>
          <w:szCs w:val="24"/>
        </w:rPr>
      </w:pPr>
    </w:p>
    <w:p w:rsidR="00137849" w:rsidRDefault="00C53BAC" w:rsidP="00137849">
      <w:pPr>
        <w:pStyle w:val="ListParagraph"/>
        <w:numPr>
          <w:ilvl w:val="3"/>
          <w:numId w:val="5"/>
        </w:numPr>
        <w:tabs>
          <w:tab w:val="left" w:pos="630"/>
          <w:tab w:val="left" w:pos="990"/>
          <w:tab w:val="left" w:pos="1170"/>
        </w:tabs>
        <w:spacing w:after="0" w:line="240" w:lineRule="auto"/>
        <w:ind w:left="2520" w:right="540" w:hanging="1080"/>
        <w:rPr>
          <w:rFonts w:ascii="Times New Roman" w:hAnsi="Times New Roman" w:cs="Times New Roman"/>
          <w:sz w:val="24"/>
          <w:szCs w:val="24"/>
        </w:rPr>
      </w:pPr>
      <w:r w:rsidRPr="00254EBB">
        <w:rPr>
          <w:rFonts w:ascii="Times New Roman" w:hAnsi="Times New Roman" w:cs="Times New Roman"/>
          <w:sz w:val="24"/>
          <w:szCs w:val="24"/>
        </w:rPr>
        <w:t xml:space="preserve">The State program must complete Appendix 1 or equivalent form. The State program conducts a baseline self-assessment to determine if they are </w:t>
      </w:r>
      <w:r w:rsidRPr="00254EBB">
        <w:rPr>
          <w:rFonts w:ascii="Times New Roman" w:hAnsi="Times New Roman" w:cs="Times New Roman"/>
          <w:smallCaps/>
          <w:sz w:val="24"/>
          <w:szCs w:val="24"/>
        </w:rPr>
        <w:t>equivalent</w:t>
      </w:r>
      <w:r w:rsidRPr="00254EBB">
        <w:rPr>
          <w:rFonts w:ascii="Times New Roman" w:hAnsi="Times New Roman" w:cs="Times New Roman"/>
          <w:sz w:val="24"/>
          <w:szCs w:val="24"/>
        </w:rPr>
        <w:t xml:space="preserve">, </w:t>
      </w:r>
      <w:r w:rsidRPr="00254EBB">
        <w:rPr>
          <w:rFonts w:ascii="Times New Roman" w:hAnsi="Times New Roman" w:cs="Times New Roman"/>
          <w:smallCaps/>
          <w:sz w:val="24"/>
          <w:szCs w:val="24"/>
        </w:rPr>
        <w:t>equivalent</w:t>
      </w:r>
      <w:r w:rsidRPr="00254EBB">
        <w:rPr>
          <w:rFonts w:ascii="Times New Roman" w:hAnsi="Times New Roman" w:cs="Times New Roman"/>
          <w:sz w:val="24"/>
          <w:szCs w:val="24"/>
        </w:rPr>
        <w:t xml:space="preserve"> </w:t>
      </w:r>
      <w:r w:rsidRPr="00254EBB">
        <w:rPr>
          <w:rFonts w:ascii="Times New Roman" w:hAnsi="Times New Roman" w:cs="Times New Roman"/>
          <w:smallCaps/>
          <w:sz w:val="24"/>
          <w:szCs w:val="24"/>
        </w:rPr>
        <w:t>in effect</w:t>
      </w:r>
      <w:r w:rsidRPr="00254EBB">
        <w:rPr>
          <w:rFonts w:ascii="Times New Roman" w:hAnsi="Times New Roman" w:cs="Times New Roman"/>
          <w:sz w:val="24"/>
          <w:szCs w:val="24"/>
        </w:rPr>
        <w:t xml:space="preserve">, or </w:t>
      </w:r>
      <w:r w:rsidRPr="00254EBB">
        <w:rPr>
          <w:rFonts w:ascii="Times New Roman" w:hAnsi="Times New Roman" w:cs="Times New Roman"/>
          <w:smallCaps/>
          <w:sz w:val="24"/>
          <w:szCs w:val="24"/>
        </w:rPr>
        <w:t>not</w:t>
      </w:r>
      <w:r w:rsidRPr="00254EBB">
        <w:rPr>
          <w:rFonts w:ascii="Times New Roman" w:hAnsi="Times New Roman" w:cs="Times New Roman"/>
          <w:sz w:val="24"/>
          <w:szCs w:val="24"/>
        </w:rPr>
        <w:t xml:space="preserve"> </w:t>
      </w:r>
      <w:r w:rsidRPr="00254EBB">
        <w:rPr>
          <w:rFonts w:ascii="Times New Roman" w:hAnsi="Times New Roman" w:cs="Times New Roman"/>
          <w:smallCaps/>
          <w:sz w:val="24"/>
          <w:szCs w:val="24"/>
        </w:rPr>
        <w:t>equivalent</w:t>
      </w:r>
      <w:r w:rsidRPr="00254EBB">
        <w:rPr>
          <w:rFonts w:ascii="Times New Roman" w:hAnsi="Times New Roman" w:cs="Times New Roman"/>
          <w:sz w:val="24"/>
          <w:szCs w:val="24"/>
        </w:rPr>
        <w:t xml:space="preserve"> to sections of the current Federal Food, Drug, </w:t>
      </w:r>
      <w:r w:rsidRPr="00254EBB">
        <w:rPr>
          <w:rFonts w:ascii="Times New Roman" w:hAnsi="Times New Roman" w:cs="Times New Roman"/>
          <w:sz w:val="24"/>
          <w:szCs w:val="24"/>
        </w:rPr>
        <w:lastRenderedPageBreak/>
        <w:t>and Cosmetic Act (FD&amp;C Act) and Code of Federal Regulations (CFR)</w:t>
      </w:r>
      <w:r w:rsidRPr="00254EBB">
        <w:rPr>
          <w:rStyle w:val="FootnoteReference"/>
          <w:rFonts w:ascii="Times New Roman" w:hAnsi="Times New Roman" w:cs="Times New Roman"/>
          <w:sz w:val="24"/>
          <w:szCs w:val="24"/>
        </w:rPr>
        <w:footnoteReference w:id="7"/>
      </w:r>
      <w:r w:rsidRPr="00254EBB">
        <w:rPr>
          <w:rFonts w:ascii="Times New Roman" w:hAnsi="Times New Roman" w:cs="Times New Roman"/>
          <w:sz w:val="24"/>
          <w:szCs w:val="24"/>
        </w:rPr>
        <w:t xml:space="preserve"> Title 21 specified in Appendix 1.</w:t>
      </w:r>
    </w:p>
    <w:p w:rsidR="00C53BAC" w:rsidRPr="00137849" w:rsidRDefault="00C53BAC" w:rsidP="00137849">
      <w:pPr>
        <w:pStyle w:val="ListParagraph"/>
        <w:numPr>
          <w:ilvl w:val="3"/>
          <w:numId w:val="5"/>
        </w:numPr>
        <w:tabs>
          <w:tab w:val="left" w:pos="630"/>
          <w:tab w:val="left" w:pos="990"/>
          <w:tab w:val="left" w:pos="1170"/>
        </w:tabs>
        <w:spacing w:after="0" w:line="240" w:lineRule="auto"/>
        <w:ind w:left="2520" w:right="540" w:hanging="1080"/>
        <w:rPr>
          <w:rFonts w:ascii="Times New Roman" w:hAnsi="Times New Roman" w:cs="Times New Roman"/>
          <w:sz w:val="24"/>
          <w:szCs w:val="24"/>
        </w:rPr>
      </w:pPr>
      <w:r w:rsidRPr="00137849">
        <w:rPr>
          <w:rFonts w:ascii="Times New Roman" w:hAnsi="Times New Roman" w:cs="Times New Roman"/>
          <w:sz w:val="24"/>
          <w:szCs w:val="24"/>
        </w:rPr>
        <w:t>If the State program has not adopted the current version of the CFR, the State must provide the revision date of the CFR that was adopted for each regulation.</w:t>
      </w:r>
    </w:p>
    <w:p w:rsidR="00C53BAC" w:rsidRPr="00254EBB" w:rsidRDefault="00C53BAC" w:rsidP="00C53BAC">
      <w:pPr>
        <w:pStyle w:val="ListParagraph"/>
        <w:spacing w:after="0" w:line="240" w:lineRule="auto"/>
        <w:ind w:left="1080"/>
        <w:contextualSpacing w:val="0"/>
        <w:rPr>
          <w:rFonts w:ascii="Times New Roman" w:hAnsi="Times New Roman" w:cs="Times New Roman"/>
          <w:sz w:val="24"/>
          <w:szCs w:val="24"/>
        </w:rPr>
      </w:pPr>
    </w:p>
    <w:p w:rsidR="00C53BAC" w:rsidRPr="00254EBB" w:rsidRDefault="00C53BAC" w:rsidP="00C53BAC">
      <w:pPr>
        <w:spacing w:after="0" w:line="240" w:lineRule="auto"/>
        <w:rPr>
          <w:rFonts w:ascii="Times New Roman" w:hAnsi="Times New Roman"/>
          <w:sz w:val="24"/>
          <w:szCs w:val="24"/>
        </w:rPr>
      </w:pPr>
      <w:r w:rsidRPr="00254EBB">
        <w:rPr>
          <w:rFonts w:ascii="Times New Roman" w:hAnsi="Times New Roman"/>
          <w:sz w:val="24"/>
          <w:szCs w:val="24"/>
        </w:rPr>
        <w:t>Note: If the State program has laws and regulations pertinent to the regulation of manufactured food, for which there are no Federal provisions, these laws and regulations can also be listed in Appendix 1 or equivalent form.</w:t>
      </w:r>
    </w:p>
    <w:p w:rsidR="00C53BAC" w:rsidRPr="00254EBB" w:rsidRDefault="00C53BAC" w:rsidP="00C53BAC">
      <w:pPr>
        <w:spacing w:after="0" w:line="240" w:lineRule="auto"/>
        <w:rPr>
          <w:rFonts w:ascii="Times New Roman" w:hAnsi="Times New Roman"/>
          <w:sz w:val="24"/>
          <w:szCs w:val="24"/>
        </w:rPr>
      </w:pPr>
    </w:p>
    <w:p w:rsidR="00C53BAC" w:rsidRPr="00254EBB" w:rsidRDefault="00C53BAC" w:rsidP="00C53BAC">
      <w:pPr>
        <w:spacing w:after="0" w:line="240" w:lineRule="auto"/>
        <w:rPr>
          <w:rFonts w:ascii="Times New Roman" w:hAnsi="Times New Roman"/>
          <w:sz w:val="24"/>
          <w:szCs w:val="24"/>
        </w:rPr>
      </w:pPr>
      <w:r w:rsidRPr="00254EBB">
        <w:rPr>
          <w:rFonts w:ascii="Times New Roman" w:hAnsi="Times New Roman"/>
          <w:sz w:val="24"/>
          <w:szCs w:val="24"/>
        </w:rPr>
        <w:t xml:space="preserve">Note: In conducting a self-assessment, the State program may need to consult with legal counsel when a provision is determined to be </w:t>
      </w:r>
      <w:r w:rsidRPr="00254EBB">
        <w:rPr>
          <w:rFonts w:ascii="Times New Roman" w:hAnsi="Times New Roman"/>
          <w:smallCaps/>
          <w:sz w:val="24"/>
          <w:szCs w:val="24"/>
        </w:rPr>
        <w:t>equivalent</w:t>
      </w:r>
      <w:r w:rsidRPr="00254EBB">
        <w:rPr>
          <w:rFonts w:ascii="Times New Roman" w:hAnsi="Times New Roman"/>
          <w:sz w:val="24"/>
          <w:szCs w:val="24"/>
        </w:rPr>
        <w:t xml:space="preserve"> </w:t>
      </w:r>
      <w:r w:rsidRPr="00254EBB">
        <w:rPr>
          <w:rFonts w:ascii="Times New Roman" w:hAnsi="Times New Roman"/>
          <w:smallCaps/>
          <w:sz w:val="24"/>
          <w:szCs w:val="24"/>
        </w:rPr>
        <w:t xml:space="preserve">in effect. </w:t>
      </w:r>
    </w:p>
    <w:p w:rsidR="00C53BAC" w:rsidRPr="00254EBB" w:rsidRDefault="00C53BAC" w:rsidP="00C53BAC">
      <w:pPr>
        <w:spacing w:after="0" w:line="240" w:lineRule="auto"/>
        <w:ind w:left="540" w:right="540"/>
        <w:rPr>
          <w:rFonts w:ascii="Times New Roman" w:hAnsi="Times New Roman"/>
          <w:sz w:val="24"/>
          <w:szCs w:val="24"/>
        </w:rPr>
      </w:pPr>
    </w:p>
    <w:p w:rsidR="00C53BAC" w:rsidRPr="00254EBB" w:rsidRDefault="00C53BAC" w:rsidP="00C53BAC">
      <w:pPr>
        <w:pStyle w:val="ListParagraph"/>
        <w:spacing w:after="0" w:line="240" w:lineRule="auto"/>
        <w:ind w:left="0"/>
        <w:contextualSpacing w:val="0"/>
        <w:rPr>
          <w:rFonts w:ascii="Times New Roman" w:hAnsi="Times New Roman" w:cs="Times New Roman"/>
          <w:b/>
          <w:sz w:val="24"/>
          <w:szCs w:val="24"/>
        </w:rPr>
      </w:pPr>
      <w:r w:rsidRPr="00254EBB">
        <w:rPr>
          <w:rFonts w:ascii="Times New Roman" w:hAnsi="Times New Roman" w:cs="Times New Roman"/>
          <w:b/>
          <w:sz w:val="24"/>
          <w:szCs w:val="24"/>
        </w:rPr>
        <w:t>1.4</w:t>
      </w:r>
      <w:r w:rsidRPr="00254EBB">
        <w:rPr>
          <w:rFonts w:ascii="Times New Roman" w:hAnsi="Times New Roman" w:cs="Times New Roman"/>
          <w:b/>
          <w:sz w:val="24"/>
          <w:szCs w:val="24"/>
        </w:rPr>
        <w:tab/>
        <w:t>Outcome</w:t>
      </w:r>
    </w:p>
    <w:p w:rsidR="00C53BAC" w:rsidRPr="00254EBB" w:rsidRDefault="00C53BAC" w:rsidP="00C53BAC">
      <w:pPr>
        <w:pStyle w:val="ListParagraph"/>
        <w:spacing w:after="0" w:line="240" w:lineRule="auto"/>
        <w:ind w:left="0"/>
        <w:contextualSpacing w:val="0"/>
        <w:rPr>
          <w:rFonts w:ascii="Times New Roman" w:hAnsi="Times New Roman" w:cs="Times New Roman"/>
          <w:sz w:val="24"/>
          <w:szCs w:val="24"/>
        </w:rPr>
      </w:pPr>
    </w:p>
    <w:p w:rsidR="00C53BAC" w:rsidRPr="00254EBB" w:rsidRDefault="00C53BAC" w:rsidP="00C53BAC">
      <w:pPr>
        <w:pStyle w:val="ListParagraph"/>
        <w:spacing w:after="0" w:line="240" w:lineRule="auto"/>
        <w:ind w:left="0"/>
        <w:contextualSpacing w:val="0"/>
        <w:rPr>
          <w:rFonts w:ascii="Times New Roman" w:hAnsi="Times New Roman" w:cs="Times New Roman"/>
          <w:sz w:val="24"/>
          <w:szCs w:val="24"/>
        </w:rPr>
      </w:pPr>
      <w:r w:rsidRPr="00254EBB">
        <w:rPr>
          <w:rFonts w:ascii="Times New Roman" w:hAnsi="Times New Roman" w:cs="Times New Roman"/>
          <w:sz w:val="24"/>
          <w:szCs w:val="24"/>
        </w:rPr>
        <w:t xml:space="preserve">The State program has the legal authority and regulatory provisions to protect the public health by ensuring the safety and security of the manufactured food supply within its jurisdiction. For any part of the </w:t>
      </w:r>
      <w:r w:rsidRPr="00254EBB">
        <w:rPr>
          <w:rFonts w:ascii="Times New Roman" w:hAnsi="Times New Roman" w:cs="Times New Roman"/>
          <w:smallCaps/>
          <w:sz w:val="24"/>
          <w:szCs w:val="24"/>
        </w:rPr>
        <w:t>regulatory foundation</w:t>
      </w:r>
      <w:r w:rsidRPr="00254EBB">
        <w:rPr>
          <w:rFonts w:ascii="Times New Roman" w:hAnsi="Times New Roman" w:cs="Times New Roman"/>
          <w:sz w:val="24"/>
          <w:szCs w:val="24"/>
        </w:rPr>
        <w:t xml:space="preserve"> that the State program lacks, the State program identifies another State or Federal program with that regulatory authority to protect public health.</w:t>
      </w:r>
    </w:p>
    <w:p w:rsidR="00C53BAC" w:rsidRPr="00254EBB" w:rsidRDefault="00C53BAC" w:rsidP="00C53BAC">
      <w:pPr>
        <w:pStyle w:val="ListParagraph"/>
        <w:spacing w:after="0" w:line="240" w:lineRule="auto"/>
        <w:ind w:left="0"/>
        <w:contextualSpacing w:val="0"/>
        <w:rPr>
          <w:rFonts w:ascii="Times New Roman" w:hAnsi="Times New Roman" w:cs="Times New Roman"/>
          <w:sz w:val="24"/>
          <w:szCs w:val="24"/>
        </w:rPr>
      </w:pPr>
    </w:p>
    <w:p w:rsidR="00C53BAC" w:rsidRPr="00254EBB" w:rsidRDefault="00C53BAC" w:rsidP="00C53BAC">
      <w:pPr>
        <w:pStyle w:val="ListParagraph"/>
        <w:spacing w:after="0" w:line="240" w:lineRule="auto"/>
        <w:ind w:left="360" w:hanging="360"/>
        <w:contextualSpacing w:val="0"/>
        <w:rPr>
          <w:rFonts w:ascii="Times New Roman" w:hAnsi="Times New Roman" w:cs="Times New Roman"/>
          <w:b/>
          <w:sz w:val="24"/>
          <w:szCs w:val="24"/>
        </w:rPr>
      </w:pPr>
      <w:r w:rsidRPr="00254EBB">
        <w:rPr>
          <w:rFonts w:ascii="Times New Roman" w:hAnsi="Times New Roman" w:cs="Times New Roman"/>
          <w:b/>
          <w:sz w:val="24"/>
          <w:szCs w:val="24"/>
        </w:rPr>
        <w:t xml:space="preserve">1.5 </w:t>
      </w:r>
      <w:r w:rsidRPr="00254EBB">
        <w:rPr>
          <w:rFonts w:ascii="Times New Roman" w:hAnsi="Times New Roman" w:cs="Times New Roman"/>
          <w:b/>
          <w:sz w:val="24"/>
          <w:szCs w:val="24"/>
        </w:rPr>
        <w:tab/>
        <w:t>Documentation</w:t>
      </w:r>
    </w:p>
    <w:p w:rsidR="00C53BAC" w:rsidRPr="00254EBB" w:rsidRDefault="00C53BAC" w:rsidP="00C53BAC">
      <w:pPr>
        <w:pStyle w:val="ListParagraph"/>
        <w:spacing w:after="0" w:line="240" w:lineRule="auto"/>
        <w:ind w:left="360" w:hanging="360"/>
        <w:contextualSpacing w:val="0"/>
        <w:rPr>
          <w:rFonts w:ascii="Times New Roman" w:hAnsi="Times New Roman" w:cs="Times New Roman"/>
          <w:sz w:val="24"/>
          <w:szCs w:val="24"/>
        </w:rPr>
      </w:pPr>
    </w:p>
    <w:p w:rsidR="00C53BAC" w:rsidRPr="00254EBB" w:rsidRDefault="00C53BAC" w:rsidP="00C53BAC">
      <w:pPr>
        <w:pStyle w:val="ListParagraph"/>
        <w:spacing w:after="0" w:line="240" w:lineRule="auto"/>
        <w:ind w:left="360" w:hanging="360"/>
        <w:contextualSpacing w:val="0"/>
        <w:rPr>
          <w:rFonts w:ascii="Times New Roman" w:hAnsi="Times New Roman" w:cs="Times New Roman"/>
          <w:sz w:val="24"/>
          <w:szCs w:val="24"/>
        </w:rPr>
      </w:pPr>
      <w:r w:rsidRPr="00254EBB">
        <w:rPr>
          <w:rFonts w:ascii="Times New Roman" w:hAnsi="Times New Roman" w:cs="Times New Roman"/>
          <w:sz w:val="24"/>
          <w:szCs w:val="24"/>
        </w:rPr>
        <w:t>The State program maintains the records listed here.</w:t>
      </w:r>
    </w:p>
    <w:p w:rsidR="00C53BAC" w:rsidRPr="00254EBB" w:rsidRDefault="00C53BAC" w:rsidP="00C53BAC">
      <w:pPr>
        <w:spacing w:after="0" w:line="240" w:lineRule="auto"/>
        <w:rPr>
          <w:rFonts w:ascii="Times New Roman" w:hAnsi="Times New Roman"/>
          <w:sz w:val="24"/>
          <w:szCs w:val="24"/>
        </w:rPr>
      </w:pPr>
    </w:p>
    <w:p w:rsidR="00137849" w:rsidRDefault="009A45D5" w:rsidP="00137849">
      <w:pPr>
        <w:pStyle w:val="ListParagraph"/>
        <w:numPr>
          <w:ilvl w:val="2"/>
          <w:numId w:val="4"/>
        </w:numPr>
        <w:tabs>
          <w:tab w:val="left" w:pos="1440"/>
        </w:tabs>
        <w:spacing w:after="0" w:line="240" w:lineRule="auto"/>
        <w:ind w:left="1440"/>
        <w:rPr>
          <w:rFonts w:ascii="Times New Roman" w:hAnsi="Times New Roman" w:cs="Times New Roman"/>
          <w:sz w:val="24"/>
          <w:szCs w:val="24"/>
        </w:rPr>
      </w:pPr>
      <w:r>
        <w:rPr>
          <w:rFonts w:ascii="Times New Roman" w:hAnsi="Times New Roman" w:cs="Times New Roman"/>
          <w:sz w:val="24"/>
          <w:szCs w:val="24"/>
        </w:rPr>
        <w:t>Written procedure for e</w:t>
      </w:r>
      <w:r w:rsidR="00C53BAC" w:rsidRPr="00254EBB">
        <w:rPr>
          <w:rFonts w:ascii="Times New Roman" w:hAnsi="Times New Roman" w:cs="Times New Roman"/>
          <w:sz w:val="24"/>
          <w:szCs w:val="24"/>
        </w:rPr>
        <w:t xml:space="preserve">valuation for </w:t>
      </w:r>
      <w:r>
        <w:rPr>
          <w:rFonts w:ascii="Times New Roman" w:hAnsi="Times New Roman" w:cs="Times New Roman"/>
          <w:sz w:val="24"/>
          <w:szCs w:val="24"/>
        </w:rPr>
        <w:t>legal a</w:t>
      </w:r>
      <w:r w:rsidR="00C53BAC" w:rsidRPr="00254EBB">
        <w:rPr>
          <w:rFonts w:ascii="Times New Roman" w:hAnsi="Times New Roman" w:cs="Times New Roman"/>
          <w:sz w:val="24"/>
          <w:szCs w:val="24"/>
        </w:rPr>
        <w:t>uthority</w:t>
      </w:r>
    </w:p>
    <w:p w:rsidR="00137849" w:rsidRDefault="00C53BAC" w:rsidP="00137849">
      <w:pPr>
        <w:pStyle w:val="ListParagraph"/>
        <w:numPr>
          <w:ilvl w:val="2"/>
          <w:numId w:val="4"/>
        </w:numPr>
        <w:tabs>
          <w:tab w:val="left" w:pos="1440"/>
        </w:tabs>
        <w:spacing w:after="0" w:line="240" w:lineRule="auto"/>
        <w:ind w:left="1440"/>
        <w:rPr>
          <w:rFonts w:ascii="Times New Roman" w:hAnsi="Times New Roman" w:cs="Times New Roman"/>
          <w:sz w:val="24"/>
          <w:szCs w:val="24"/>
        </w:rPr>
      </w:pPr>
      <w:r w:rsidRPr="00137849">
        <w:rPr>
          <w:rFonts w:ascii="Times New Roman" w:hAnsi="Times New Roman" w:cs="Times New Roman"/>
          <w:sz w:val="24"/>
          <w:szCs w:val="24"/>
        </w:rPr>
        <w:t xml:space="preserve">State program’s written </w:t>
      </w:r>
      <w:r w:rsidRPr="00137849">
        <w:rPr>
          <w:rFonts w:ascii="Times New Roman" w:hAnsi="Times New Roman" w:cs="Times New Roman"/>
          <w:smallCaps/>
          <w:sz w:val="24"/>
          <w:szCs w:val="24"/>
        </w:rPr>
        <w:t>regulatory foundation</w:t>
      </w:r>
      <w:r w:rsidRPr="00137849">
        <w:rPr>
          <w:rFonts w:ascii="Times New Roman" w:hAnsi="Times New Roman" w:cs="Times New Roman"/>
          <w:sz w:val="24"/>
          <w:szCs w:val="24"/>
        </w:rPr>
        <w:t xml:space="preserve"> assessment process</w:t>
      </w:r>
    </w:p>
    <w:p w:rsidR="00137849" w:rsidRDefault="00C53BAC" w:rsidP="00137849">
      <w:pPr>
        <w:pStyle w:val="ListParagraph"/>
        <w:numPr>
          <w:ilvl w:val="2"/>
          <w:numId w:val="4"/>
        </w:numPr>
        <w:tabs>
          <w:tab w:val="left" w:pos="1440"/>
        </w:tabs>
        <w:spacing w:after="0" w:line="240" w:lineRule="auto"/>
        <w:ind w:left="1440"/>
        <w:rPr>
          <w:rFonts w:ascii="Times New Roman" w:hAnsi="Times New Roman" w:cs="Times New Roman"/>
          <w:sz w:val="24"/>
          <w:szCs w:val="24"/>
        </w:rPr>
      </w:pPr>
      <w:r w:rsidRPr="00137849">
        <w:rPr>
          <w:rFonts w:ascii="Times New Roman" w:hAnsi="Times New Roman" w:cs="Times New Roman"/>
          <w:sz w:val="24"/>
          <w:szCs w:val="24"/>
        </w:rPr>
        <w:t xml:space="preserve">The statutes, regulations, rules, ordinances, and other prevailing regulatory requirements that: (1) apply to the regulation of manufactured food, (2) delegate authority to the State agency, and (3) describe the State agency’s administrative procedures for rulemaking to protect public health </w:t>
      </w:r>
    </w:p>
    <w:p w:rsidR="00137849" w:rsidRDefault="00C53BAC" w:rsidP="00137849">
      <w:pPr>
        <w:pStyle w:val="ListParagraph"/>
        <w:numPr>
          <w:ilvl w:val="2"/>
          <w:numId w:val="4"/>
        </w:numPr>
        <w:tabs>
          <w:tab w:val="left" w:pos="1440"/>
        </w:tabs>
        <w:spacing w:after="0" w:line="240" w:lineRule="auto"/>
        <w:ind w:left="1440"/>
        <w:rPr>
          <w:rFonts w:ascii="Times New Roman" w:hAnsi="Times New Roman" w:cs="Times New Roman"/>
          <w:sz w:val="24"/>
          <w:szCs w:val="24"/>
        </w:rPr>
      </w:pPr>
      <w:r w:rsidRPr="00137849">
        <w:rPr>
          <w:rFonts w:ascii="Times New Roman" w:hAnsi="Times New Roman" w:cs="Times New Roman"/>
          <w:sz w:val="24"/>
          <w:szCs w:val="24"/>
        </w:rPr>
        <w:t>Appendix 1</w:t>
      </w:r>
      <w:r w:rsidR="00122D88">
        <w:rPr>
          <w:rFonts w:ascii="Times New Roman" w:hAnsi="Times New Roman" w:cs="Times New Roman"/>
          <w:sz w:val="24"/>
          <w:szCs w:val="24"/>
        </w:rPr>
        <w:t xml:space="preserve"> - </w:t>
      </w:r>
      <w:r w:rsidR="009A45D5" w:rsidRPr="00137849">
        <w:rPr>
          <w:rFonts w:ascii="Times New Roman" w:hAnsi="Times New Roman" w:cs="Times New Roman"/>
          <w:sz w:val="24"/>
          <w:szCs w:val="24"/>
        </w:rPr>
        <w:t>Self-Assessment W</w:t>
      </w:r>
      <w:r w:rsidRPr="00137849">
        <w:rPr>
          <w:rFonts w:ascii="Times New Roman" w:hAnsi="Times New Roman" w:cs="Times New Roman"/>
          <w:sz w:val="24"/>
          <w:szCs w:val="24"/>
        </w:rPr>
        <w:t>orksheet or equivalent form</w:t>
      </w:r>
    </w:p>
    <w:p w:rsidR="00C53BAC" w:rsidRPr="00137849" w:rsidRDefault="00C53BAC" w:rsidP="00137849">
      <w:pPr>
        <w:pStyle w:val="ListParagraph"/>
        <w:numPr>
          <w:ilvl w:val="2"/>
          <w:numId w:val="4"/>
        </w:numPr>
        <w:tabs>
          <w:tab w:val="left" w:pos="1440"/>
        </w:tabs>
        <w:spacing w:after="0" w:line="240" w:lineRule="auto"/>
        <w:ind w:left="1440"/>
        <w:rPr>
          <w:rFonts w:ascii="Times New Roman" w:hAnsi="Times New Roman" w:cs="Times New Roman"/>
          <w:sz w:val="24"/>
          <w:szCs w:val="24"/>
        </w:rPr>
      </w:pPr>
      <w:r w:rsidRPr="00137849">
        <w:rPr>
          <w:rFonts w:ascii="Times New Roman" w:hAnsi="Times New Roman" w:cs="Times New Roman"/>
          <w:sz w:val="24"/>
          <w:szCs w:val="24"/>
        </w:rPr>
        <w:t>If applicable, review by legal counsel</w:t>
      </w:r>
    </w:p>
    <w:p w:rsidR="00C53BAC" w:rsidRPr="00254EBB" w:rsidRDefault="00C53BAC" w:rsidP="00C53BAC">
      <w:pPr>
        <w:spacing w:after="0" w:line="240" w:lineRule="auto"/>
        <w:ind w:left="360"/>
        <w:rPr>
          <w:rFonts w:ascii="Times New Roman" w:hAnsi="Times New Roman"/>
          <w:sz w:val="24"/>
          <w:szCs w:val="24"/>
        </w:rPr>
      </w:pPr>
    </w:p>
    <w:p w:rsidR="00C53BAC" w:rsidRPr="00254EBB" w:rsidRDefault="00C53BAC" w:rsidP="00C53BAC">
      <w:pPr>
        <w:spacing w:after="0" w:line="240" w:lineRule="auto"/>
        <w:ind w:left="360"/>
        <w:rPr>
          <w:rFonts w:ascii="Times New Roman" w:hAnsi="Times New Roman"/>
          <w:sz w:val="24"/>
          <w:szCs w:val="24"/>
        </w:rPr>
      </w:pPr>
    </w:p>
    <w:p w:rsidR="00C53BAC" w:rsidRPr="00254EBB" w:rsidRDefault="00C53BAC" w:rsidP="00C53BAC">
      <w:pPr>
        <w:pStyle w:val="ListParagraph"/>
        <w:tabs>
          <w:tab w:val="left" w:pos="540"/>
        </w:tabs>
        <w:spacing w:after="0" w:line="240" w:lineRule="auto"/>
        <w:ind w:left="900"/>
        <w:rPr>
          <w:rFonts w:ascii="Times New Roman" w:hAnsi="Times New Roman" w:cs="Times New Roman"/>
          <w:sz w:val="24"/>
          <w:szCs w:val="24"/>
          <w:u w:val="single"/>
        </w:rPr>
      </w:pPr>
    </w:p>
    <w:p w:rsidR="005644A6" w:rsidRPr="00254EBB" w:rsidRDefault="005644A6">
      <w:pPr>
        <w:spacing w:after="0" w:line="240" w:lineRule="auto"/>
        <w:rPr>
          <w:rFonts w:ascii="Times New Roman" w:hAnsi="Times New Roman"/>
          <w:b/>
          <w:sz w:val="24"/>
          <w:szCs w:val="24"/>
        </w:rPr>
      </w:pPr>
      <w:r w:rsidRPr="00254EBB">
        <w:rPr>
          <w:rFonts w:ascii="Times New Roman" w:hAnsi="Times New Roman"/>
          <w:b/>
          <w:sz w:val="24"/>
          <w:szCs w:val="24"/>
        </w:rPr>
        <w:br w:type="page"/>
      </w:r>
    </w:p>
    <w:p w:rsidR="00C53BAC" w:rsidRPr="00427993" w:rsidRDefault="00C53BAC" w:rsidP="00427993">
      <w:pPr>
        <w:pStyle w:val="Heading1"/>
        <w:spacing w:before="0"/>
        <w:jc w:val="center"/>
        <w:rPr>
          <w:rFonts w:ascii="Times New Roman" w:hAnsi="Times New Roman" w:cs="Times New Roman"/>
          <w:color w:val="auto"/>
          <w:sz w:val="24"/>
          <w:szCs w:val="24"/>
        </w:rPr>
      </w:pPr>
      <w:bookmarkStart w:id="9" w:name="_Toc438623108"/>
      <w:r w:rsidRPr="00427993">
        <w:rPr>
          <w:rFonts w:ascii="Times New Roman" w:hAnsi="Times New Roman" w:cs="Times New Roman"/>
          <w:color w:val="auto"/>
          <w:sz w:val="24"/>
          <w:szCs w:val="24"/>
        </w:rPr>
        <w:lastRenderedPageBreak/>
        <w:t>STANDARD No. 2</w:t>
      </w:r>
      <w:bookmarkEnd w:id="9"/>
    </w:p>
    <w:p w:rsidR="00C53BAC" w:rsidRPr="00427993" w:rsidRDefault="00C53BAC" w:rsidP="00427993">
      <w:pPr>
        <w:pStyle w:val="Heading1"/>
        <w:spacing w:before="0"/>
        <w:jc w:val="center"/>
        <w:rPr>
          <w:rFonts w:ascii="Times New Roman" w:hAnsi="Times New Roman" w:cs="Times New Roman"/>
          <w:color w:val="auto"/>
          <w:sz w:val="24"/>
          <w:szCs w:val="24"/>
        </w:rPr>
      </w:pPr>
      <w:bookmarkStart w:id="10" w:name="_Toc438622595"/>
      <w:bookmarkStart w:id="11" w:name="_Toc438622820"/>
      <w:bookmarkStart w:id="12" w:name="_Toc438623109"/>
      <w:r w:rsidRPr="00427993">
        <w:rPr>
          <w:rFonts w:ascii="Times New Roman" w:hAnsi="Times New Roman" w:cs="Times New Roman"/>
          <w:color w:val="auto"/>
          <w:sz w:val="24"/>
          <w:szCs w:val="24"/>
        </w:rPr>
        <w:t>Training Program</w:t>
      </w:r>
      <w:bookmarkEnd w:id="10"/>
      <w:bookmarkEnd w:id="11"/>
      <w:bookmarkEnd w:id="12"/>
    </w:p>
    <w:p w:rsidR="00C53BAC" w:rsidRPr="00254EBB" w:rsidRDefault="00C53BAC" w:rsidP="00C53BAC">
      <w:pPr>
        <w:spacing w:after="0" w:line="240" w:lineRule="auto"/>
        <w:jc w:val="center"/>
        <w:rPr>
          <w:rFonts w:ascii="Times New Roman" w:hAnsi="Times New Roman"/>
          <w:sz w:val="24"/>
          <w:szCs w:val="24"/>
        </w:rPr>
      </w:pPr>
    </w:p>
    <w:p w:rsidR="00C53BAC" w:rsidRPr="00254EBB" w:rsidRDefault="00C53BAC" w:rsidP="00623ADC">
      <w:pPr>
        <w:tabs>
          <w:tab w:val="left" w:pos="720"/>
        </w:tabs>
        <w:spacing w:after="0" w:line="240" w:lineRule="auto"/>
        <w:rPr>
          <w:rFonts w:ascii="Times New Roman" w:hAnsi="Times New Roman"/>
          <w:b/>
          <w:sz w:val="24"/>
          <w:szCs w:val="24"/>
        </w:rPr>
      </w:pPr>
      <w:r w:rsidRPr="00254EBB">
        <w:rPr>
          <w:rFonts w:ascii="Times New Roman" w:hAnsi="Times New Roman"/>
          <w:b/>
          <w:sz w:val="24"/>
          <w:szCs w:val="24"/>
        </w:rPr>
        <w:t>2</w:t>
      </w:r>
      <w:r w:rsidRPr="00254EBB">
        <w:rPr>
          <w:rFonts w:ascii="Times New Roman" w:hAnsi="Times New Roman"/>
          <w:sz w:val="24"/>
          <w:szCs w:val="24"/>
        </w:rPr>
        <w:t>.</w:t>
      </w:r>
      <w:r w:rsidRPr="00254EBB">
        <w:rPr>
          <w:rFonts w:ascii="Times New Roman" w:hAnsi="Times New Roman"/>
          <w:b/>
          <w:sz w:val="24"/>
          <w:szCs w:val="24"/>
        </w:rPr>
        <w:t xml:space="preserve">1 </w:t>
      </w:r>
      <w:r w:rsidRPr="00254EBB">
        <w:rPr>
          <w:rFonts w:ascii="Times New Roman" w:hAnsi="Times New Roman"/>
          <w:b/>
          <w:sz w:val="24"/>
          <w:szCs w:val="24"/>
        </w:rPr>
        <w:tab/>
        <w:t>Purpose</w:t>
      </w:r>
    </w:p>
    <w:p w:rsidR="00C53BAC" w:rsidRPr="00254EBB" w:rsidRDefault="00C53BAC" w:rsidP="00C53BAC">
      <w:pPr>
        <w:spacing w:after="0" w:line="240" w:lineRule="auto"/>
        <w:rPr>
          <w:rFonts w:ascii="Times New Roman" w:hAnsi="Times New Roman"/>
          <w:sz w:val="24"/>
          <w:szCs w:val="24"/>
        </w:rPr>
      </w:pPr>
    </w:p>
    <w:p w:rsidR="00C53BAC" w:rsidRPr="00254EBB" w:rsidRDefault="00C53BAC" w:rsidP="00C53BAC">
      <w:pPr>
        <w:spacing w:after="0" w:line="240" w:lineRule="auto"/>
        <w:rPr>
          <w:rFonts w:ascii="Times New Roman" w:hAnsi="Times New Roman"/>
          <w:sz w:val="24"/>
          <w:szCs w:val="24"/>
        </w:rPr>
      </w:pPr>
      <w:r w:rsidRPr="00254EBB">
        <w:rPr>
          <w:rFonts w:ascii="Times New Roman" w:hAnsi="Times New Roman"/>
          <w:sz w:val="24"/>
          <w:szCs w:val="24"/>
        </w:rPr>
        <w:t>This standard defines the essential elements of a t</w:t>
      </w:r>
      <w:r w:rsidR="0008139F">
        <w:rPr>
          <w:rFonts w:ascii="Times New Roman" w:hAnsi="Times New Roman"/>
          <w:sz w:val="24"/>
          <w:szCs w:val="24"/>
        </w:rPr>
        <w:t>raining program for inspectors.</w:t>
      </w:r>
    </w:p>
    <w:p w:rsidR="00C53BAC" w:rsidRPr="00254EBB" w:rsidRDefault="00C53BAC" w:rsidP="00C53BAC">
      <w:pPr>
        <w:spacing w:after="0" w:line="240" w:lineRule="auto"/>
        <w:rPr>
          <w:rFonts w:ascii="Times New Roman" w:hAnsi="Times New Roman"/>
          <w:sz w:val="24"/>
          <w:szCs w:val="24"/>
        </w:rPr>
      </w:pPr>
    </w:p>
    <w:p w:rsidR="00C53BAC" w:rsidRPr="00254EBB" w:rsidRDefault="00C53BAC" w:rsidP="00C53BAC">
      <w:pPr>
        <w:spacing w:after="0" w:line="240" w:lineRule="auto"/>
        <w:rPr>
          <w:rFonts w:ascii="Times New Roman" w:hAnsi="Times New Roman"/>
          <w:b/>
          <w:sz w:val="24"/>
          <w:szCs w:val="24"/>
        </w:rPr>
      </w:pPr>
      <w:r w:rsidRPr="00254EBB">
        <w:rPr>
          <w:rFonts w:ascii="Times New Roman" w:hAnsi="Times New Roman"/>
          <w:b/>
          <w:sz w:val="24"/>
          <w:szCs w:val="24"/>
        </w:rPr>
        <w:t xml:space="preserve">2.2 </w:t>
      </w:r>
      <w:r w:rsidRPr="00254EBB">
        <w:rPr>
          <w:rFonts w:ascii="Times New Roman" w:hAnsi="Times New Roman"/>
          <w:b/>
          <w:sz w:val="24"/>
          <w:szCs w:val="24"/>
        </w:rPr>
        <w:tab/>
        <w:t>Requirement Summary</w:t>
      </w:r>
    </w:p>
    <w:p w:rsidR="00C53BAC" w:rsidRPr="00254EBB" w:rsidRDefault="00C53BAC" w:rsidP="00C53BAC">
      <w:pPr>
        <w:spacing w:after="0" w:line="240" w:lineRule="auto"/>
        <w:rPr>
          <w:rFonts w:ascii="Times New Roman" w:hAnsi="Times New Roman"/>
          <w:b/>
          <w:sz w:val="24"/>
          <w:szCs w:val="24"/>
        </w:rPr>
      </w:pPr>
    </w:p>
    <w:p w:rsidR="00C53BAC" w:rsidRPr="00254EBB" w:rsidRDefault="00C53BAC" w:rsidP="00C53BAC">
      <w:pPr>
        <w:spacing w:after="0" w:line="240" w:lineRule="auto"/>
        <w:rPr>
          <w:rFonts w:ascii="Times New Roman" w:hAnsi="Times New Roman"/>
          <w:sz w:val="24"/>
          <w:szCs w:val="24"/>
        </w:rPr>
      </w:pPr>
      <w:r w:rsidRPr="00254EBB">
        <w:rPr>
          <w:rFonts w:ascii="Times New Roman" w:hAnsi="Times New Roman"/>
          <w:sz w:val="24"/>
          <w:szCs w:val="24"/>
        </w:rPr>
        <w:t xml:space="preserve">The State program uses a written training plan that promotes development and demonstrates that all inspectors who will conduct manufactured food inspections complete course curriculums, field training, and continuing education to adequately perform their work. </w:t>
      </w:r>
    </w:p>
    <w:p w:rsidR="00C53BAC" w:rsidRPr="00254EBB" w:rsidRDefault="00C53BAC" w:rsidP="00C53BAC">
      <w:pPr>
        <w:spacing w:after="0" w:line="240" w:lineRule="auto"/>
        <w:rPr>
          <w:rFonts w:ascii="Times New Roman" w:hAnsi="Times New Roman"/>
          <w:sz w:val="24"/>
          <w:szCs w:val="24"/>
        </w:rPr>
      </w:pPr>
    </w:p>
    <w:p w:rsidR="00C53BAC" w:rsidRPr="00254EBB" w:rsidRDefault="00C53BAC" w:rsidP="00F267E6">
      <w:pPr>
        <w:pStyle w:val="Heading1"/>
        <w:keepLines w:val="0"/>
        <w:numPr>
          <w:ilvl w:val="1"/>
          <w:numId w:val="7"/>
        </w:numPr>
        <w:spacing w:before="0"/>
        <w:rPr>
          <w:rFonts w:ascii="Times New Roman" w:hAnsi="Times New Roman" w:cs="Times New Roman"/>
          <w:color w:val="auto"/>
          <w:sz w:val="24"/>
          <w:szCs w:val="24"/>
        </w:rPr>
      </w:pPr>
      <w:r w:rsidRPr="00254EBB">
        <w:rPr>
          <w:rFonts w:ascii="Times New Roman" w:hAnsi="Times New Roman" w:cs="Times New Roman"/>
          <w:color w:val="auto"/>
          <w:sz w:val="24"/>
          <w:szCs w:val="24"/>
        </w:rPr>
        <w:tab/>
      </w:r>
      <w:bookmarkStart w:id="13" w:name="_Toc435091637"/>
      <w:bookmarkStart w:id="14" w:name="_Toc438622596"/>
      <w:bookmarkStart w:id="15" w:name="_Toc438622821"/>
      <w:bookmarkStart w:id="16" w:name="_Toc438623110"/>
      <w:r w:rsidRPr="00254EBB">
        <w:rPr>
          <w:rFonts w:ascii="Times New Roman" w:hAnsi="Times New Roman" w:cs="Times New Roman"/>
          <w:color w:val="auto"/>
          <w:sz w:val="24"/>
          <w:szCs w:val="24"/>
        </w:rPr>
        <w:t>Program Elements</w:t>
      </w:r>
      <w:bookmarkEnd w:id="13"/>
      <w:bookmarkEnd w:id="14"/>
      <w:bookmarkEnd w:id="15"/>
      <w:bookmarkEnd w:id="16"/>
    </w:p>
    <w:p w:rsidR="00C53BAC" w:rsidRPr="00254EBB" w:rsidRDefault="00C53BAC" w:rsidP="00C53BAC">
      <w:pPr>
        <w:pStyle w:val="Header"/>
        <w:spacing w:after="0" w:line="240" w:lineRule="auto"/>
        <w:rPr>
          <w:rFonts w:ascii="Times New Roman" w:hAnsi="Times New Roman"/>
          <w:sz w:val="24"/>
          <w:szCs w:val="24"/>
        </w:rPr>
      </w:pPr>
    </w:p>
    <w:p w:rsidR="00C53BAC" w:rsidRPr="00254EBB" w:rsidRDefault="00C53BAC" w:rsidP="00137849">
      <w:pPr>
        <w:pStyle w:val="Header"/>
        <w:numPr>
          <w:ilvl w:val="2"/>
          <w:numId w:val="7"/>
        </w:numPr>
        <w:tabs>
          <w:tab w:val="clear" w:pos="4680"/>
          <w:tab w:val="clear" w:pos="9360"/>
          <w:tab w:val="left" w:pos="1440"/>
        </w:tabs>
        <w:spacing w:after="0" w:line="240" w:lineRule="auto"/>
        <w:ind w:firstLine="0"/>
        <w:rPr>
          <w:rFonts w:ascii="Times New Roman" w:hAnsi="Times New Roman"/>
          <w:sz w:val="24"/>
          <w:szCs w:val="24"/>
        </w:rPr>
      </w:pPr>
      <w:r w:rsidRPr="00254EBB">
        <w:rPr>
          <w:rFonts w:ascii="Times New Roman" w:hAnsi="Times New Roman"/>
          <w:sz w:val="24"/>
          <w:szCs w:val="24"/>
        </w:rPr>
        <w:t>Training Plan and Training Records</w:t>
      </w:r>
    </w:p>
    <w:p w:rsidR="00C53BAC" w:rsidRPr="00254EBB" w:rsidRDefault="00C53BAC" w:rsidP="00C53BAC">
      <w:pPr>
        <w:pStyle w:val="Header"/>
        <w:spacing w:after="0" w:line="240" w:lineRule="auto"/>
        <w:ind w:left="720"/>
        <w:rPr>
          <w:rFonts w:ascii="Times New Roman" w:hAnsi="Times New Roman"/>
          <w:sz w:val="24"/>
          <w:szCs w:val="24"/>
        </w:rPr>
      </w:pPr>
    </w:p>
    <w:p w:rsidR="00137849" w:rsidRDefault="00C53BAC" w:rsidP="00137849">
      <w:pPr>
        <w:pStyle w:val="Header"/>
        <w:numPr>
          <w:ilvl w:val="3"/>
          <w:numId w:val="7"/>
        </w:numPr>
        <w:tabs>
          <w:tab w:val="clear" w:pos="4680"/>
          <w:tab w:val="clear" w:pos="9360"/>
          <w:tab w:val="left" w:pos="2520"/>
        </w:tabs>
        <w:spacing w:after="0" w:line="240" w:lineRule="auto"/>
        <w:ind w:left="2520" w:hanging="1080"/>
        <w:rPr>
          <w:rFonts w:ascii="Times New Roman" w:hAnsi="Times New Roman"/>
          <w:sz w:val="24"/>
          <w:szCs w:val="24"/>
        </w:rPr>
      </w:pPr>
      <w:r w:rsidRPr="00254EBB">
        <w:rPr>
          <w:rFonts w:ascii="Times New Roman" w:hAnsi="Times New Roman"/>
          <w:sz w:val="24"/>
          <w:szCs w:val="24"/>
        </w:rPr>
        <w:t xml:space="preserve">The State program uses a written training plan that ensures all inspectors receive training required to adequately perform their work assignments. The training plan includes course curriculums which provides for basic and advanced food inspection training as well as continuing education. </w:t>
      </w:r>
    </w:p>
    <w:p w:rsidR="00137849" w:rsidRDefault="00C53BAC" w:rsidP="00137849">
      <w:pPr>
        <w:pStyle w:val="Header"/>
        <w:numPr>
          <w:ilvl w:val="3"/>
          <w:numId w:val="7"/>
        </w:numPr>
        <w:tabs>
          <w:tab w:val="clear" w:pos="4680"/>
          <w:tab w:val="clear" w:pos="9360"/>
          <w:tab w:val="left" w:pos="2520"/>
        </w:tabs>
        <w:spacing w:after="0" w:line="240" w:lineRule="auto"/>
        <w:ind w:left="2520" w:hanging="1080"/>
        <w:rPr>
          <w:rFonts w:ascii="Times New Roman" w:hAnsi="Times New Roman"/>
          <w:sz w:val="24"/>
          <w:szCs w:val="24"/>
        </w:rPr>
      </w:pPr>
      <w:r w:rsidRPr="00137849">
        <w:rPr>
          <w:rFonts w:ascii="Times New Roman" w:hAnsi="Times New Roman"/>
          <w:sz w:val="24"/>
          <w:szCs w:val="24"/>
        </w:rPr>
        <w:t>Appendix 2.2 or equivalent form must be used to document and summarize all training provided to inspectors.</w:t>
      </w:r>
    </w:p>
    <w:p w:rsidR="00137849" w:rsidRDefault="00C53BAC" w:rsidP="00137849">
      <w:pPr>
        <w:pStyle w:val="Header"/>
        <w:numPr>
          <w:ilvl w:val="3"/>
          <w:numId w:val="7"/>
        </w:numPr>
        <w:tabs>
          <w:tab w:val="clear" w:pos="4680"/>
          <w:tab w:val="clear" w:pos="9360"/>
          <w:tab w:val="left" w:pos="2520"/>
        </w:tabs>
        <w:spacing w:after="0" w:line="240" w:lineRule="auto"/>
        <w:ind w:left="2520" w:hanging="1080"/>
        <w:rPr>
          <w:rFonts w:ascii="Times New Roman" w:hAnsi="Times New Roman"/>
          <w:sz w:val="24"/>
          <w:szCs w:val="24"/>
        </w:rPr>
      </w:pPr>
      <w:r w:rsidRPr="00137849">
        <w:rPr>
          <w:rFonts w:ascii="Times New Roman" w:hAnsi="Times New Roman"/>
          <w:sz w:val="24"/>
          <w:szCs w:val="24"/>
        </w:rPr>
        <w:t xml:space="preserve">The State program maintains a training history for active inspectors. The training history for all inactive inspectors must be kept for three years or per the state’s record retention policy. </w:t>
      </w:r>
    </w:p>
    <w:p w:rsidR="00137849" w:rsidRDefault="00C53BAC" w:rsidP="00137849">
      <w:pPr>
        <w:pStyle w:val="Header"/>
        <w:numPr>
          <w:ilvl w:val="3"/>
          <w:numId w:val="7"/>
        </w:numPr>
        <w:tabs>
          <w:tab w:val="clear" w:pos="4680"/>
          <w:tab w:val="clear" w:pos="9360"/>
          <w:tab w:val="left" w:pos="2520"/>
        </w:tabs>
        <w:spacing w:after="0" w:line="240" w:lineRule="auto"/>
        <w:ind w:left="2520" w:hanging="1080"/>
        <w:rPr>
          <w:rFonts w:ascii="Times New Roman" w:hAnsi="Times New Roman"/>
          <w:sz w:val="24"/>
          <w:szCs w:val="24"/>
        </w:rPr>
      </w:pPr>
      <w:r w:rsidRPr="00137849">
        <w:rPr>
          <w:rFonts w:ascii="Times New Roman" w:hAnsi="Times New Roman"/>
          <w:sz w:val="24"/>
          <w:szCs w:val="24"/>
        </w:rPr>
        <w:t xml:space="preserve">Appendix 2.3 or equivalent form must be used to document training for each inspector. </w:t>
      </w:r>
    </w:p>
    <w:p w:rsidR="00C53BAC" w:rsidRPr="00137849" w:rsidRDefault="00C53BAC" w:rsidP="00137849">
      <w:pPr>
        <w:pStyle w:val="Header"/>
        <w:numPr>
          <w:ilvl w:val="3"/>
          <w:numId w:val="7"/>
        </w:numPr>
        <w:tabs>
          <w:tab w:val="clear" w:pos="4680"/>
          <w:tab w:val="clear" w:pos="9360"/>
          <w:tab w:val="left" w:pos="2520"/>
        </w:tabs>
        <w:spacing w:after="0" w:line="240" w:lineRule="auto"/>
        <w:ind w:left="2520" w:hanging="1080"/>
        <w:rPr>
          <w:rFonts w:ascii="Times New Roman" w:hAnsi="Times New Roman"/>
          <w:sz w:val="24"/>
          <w:szCs w:val="24"/>
        </w:rPr>
      </w:pPr>
      <w:r w:rsidRPr="00137849">
        <w:rPr>
          <w:rFonts w:ascii="Times New Roman" w:hAnsi="Times New Roman"/>
          <w:sz w:val="24"/>
          <w:szCs w:val="24"/>
        </w:rPr>
        <w:t xml:space="preserve">The State training record summary and individual training records must include the inspector’s </w:t>
      </w:r>
      <w:r w:rsidRPr="00137849">
        <w:rPr>
          <w:rFonts w:ascii="Times New Roman" w:hAnsi="Times New Roman"/>
          <w:smallCaps/>
          <w:sz w:val="24"/>
          <w:szCs w:val="24"/>
        </w:rPr>
        <w:t>start date</w:t>
      </w:r>
      <w:r w:rsidRPr="00137849">
        <w:rPr>
          <w:rFonts w:ascii="Times New Roman" w:hAnsi="Times New Roman"/>
          <w:sz w:val="24"/>
          <w:szCs w:val="24"/>
        </w:rPr>
        <w:t>. Equivalent forms including electronic records may be used for required appendices.</w:t>
      </w:r>
    </w:p>
    <w:p w:rsidR="00C53BAC" w:rsidRPr="00254EBB" w:rsidRDefault="00C53BAC" w:rsidP="00C53BAC">
      <w:pPr>
        <w:pStyle w:val="Header"/>
        <w:spacing w:after="0" w:line="240" w:lineRule="auto"/>
        <w:ind w:left="720"/>
        <w:rPr>
          <w:rFonts w:ascii="Times New Roman" w:hAnsi="Times New Roman"/>
          <w:sz w:val="24"/>
          <w:szCs w:val="24"/>
        </w:rPr>
      </w:pPr>
    </w:p>
    <w:p w:rsidR="00C53BAC" w:rsidRPr="00254EBB" w:rsidRDefault="00C53BAC" w:rsidP="00F267E6">
      <w:pPr>
        <w:pStyle w:val="Header"/>
        <w:numPr>
          <w:ilvl w:val="2"/>
          <w:numId w:val="7"/>
        </w:numPr>
        <w:tabs>
          <w:tab w:val="clear" w:pos="4680"/>
          <w:tab w:val="clear" w:pos="9360"/>
        </w:tabs>
        <w:spacing w:after="0" w:line="240" w:lineRule="auto"/>
        <w:ind w:firstLine="0"/>
        <w:rPr>
          <w:rFonts w:ascii="Times New Roman" w:hAnsi="Times New Roman"/>
          <w:sz w:val="24"/>
          <w:szCs w:val="24"/>
        </w:rPr>
      </w:pPr>
      <w:r w:rsidRPr="00254EBB">
        <w:rPr>
          <w:rFonts w:ascii="Times New Roman" w:hAnsi="Times New Roman"/>
          <w:sz w:val="24"/>
          <w:szCs w:val="24"/>
        </w:rPr>
        <w:t xml:space="preserve">Basic Food Inspection Training </w:t>
      </w:r>
    </w:p>
    <w:p w:rsidR="00C53BAC" w:rsidRPr="00254EBB" w:rsidRDefault="00C53BAC" w:rsidP="00C53BAC">
      <w:pPr>
        <w:pStyle w:val="Header"/>
        <w:spacing w:after="0" w:line="240" w:lineRule="auto"/>
        <w:ind w:left="720"/>
        <w:rPr>
          <w:rFonts w:ascii="Times New Roman" w:hAnsi="Times New Roman"/>
          <w:sz w:val="24"/>
          <w:szCs w:val="24"/>
        </w:rPr>
      </w:pPr>
    </w:p>
    <w:p w:rsidR="00C53BAC" w:rsidRPr="00254EBB" w:rsidRDefault="00C53BAC" w:rsidP="00C53BAC">
      <w:pPr>
        <w:pStyle w:val="Header"/>
        <w:spacing w:after="0" w:line="240" w:lineRule="auto"/>
        <w:ind w:left="720"/>
        <w:rPr>
          <w:rFonts w:ascii="Times New Roman" w:hAnsi="Times New Roman"/>
          <w:sz w:val="24"/>
          <w:szCs w:val="24"/>
        </w:rPr>
      </w:pPr>
      <w:r w:rsidRPr="00254EBB">
        <w:rPr>
          <w:rFonts w:ascii="Times New Roman" w:hAnsi="Times New Roman"/>
          <w:sz w:val="24"/>
          <w:szCs w:val="24"/>
        </w:rPr>
        <w:t>The State program requires that each inspector complete a basic food inspection training curriculum that consists of coursework and field training described here.</w:t>
      </w:r>
    </w:p>
    <w:p w:rsidR="00C53BAC" w:rsidRPr="00254EBB" w:rsidRDefault="00C53BAC" w:rsidP="00C53BAC">
      <w:pPr>
        <w:pStyle w:val="Header"/>
        <w:spacing w:after="0" w:line="240" w:lineRule="auto"/>
        <w:ind w:left="720"/>
        <w:rPr>
          <w:rFonts w:ascii="Times New Roman" w:hAnsi="Times New Roman"/>
          <w:sz w:val="24"/>
          <w:szCs w:val="24"/>
        </w:rPr>
      </w:pPr>
    </w:p>
    <w:p w:rsidR="00C53BAC" w:rsidRPr="00254EBB" w:rsidRDefault="00C53BAC" w:rsidP="00137849">
      <w:pPr>
        <w:pStyle w:val="Header"/>
        <w:numPr>
          <w:ilvl w:val="3"/>
          <w:numId w:val="7"/>
        </w:numPr>
        <w:tabs>
          <w:tab w:val="clear" w:pos="4680"/>
          <w:tab w:val="clear" w:pos="9360"/>
          <w:tab w:val="left" w:pos="1800"/>
          <w:tab w:val="left" w:pos="2520"/>
        </w:tabs>
        <w:spacing w:after="0" w:line="240" w:lineRule="auto"/>
        <w:ind w:firstLine="720"/>
        <w:rPr>
          <w:rFonts w:ascii="Times New Roman" w:hAnsi="Times New Roman"/>
          <w:sz w:val="24"/>
          <w:szCs w:val="24"/>
        </w:rPr>
      </w:pPr>
      <w:r w:rsidRPr="00254EBB">
        <w:rPr>
          <w:rFonts w:ascii="Times New Roman" w:hAnsi="Times New Roman"/>
          <w:sz w:val="24"/>
          <w:szCs w:val="24"/>
        </w:rPr>
        <w:t>Timeframe</w:t>
      </w:r>
    </w:p>
    <w:p w:rsidR="00E73D77" w:rsidRPr="00254EBB" w:rsidRDefault="00E73D77" w:rsidP="00C53BAC">
      <w:pPr>
        <w:pStyle w:val="Header"/>
        <w:tabs>
          <w:tab w:val="left" w:pos="630"/>
        </w:tabs>
        <w:spacing w:after="0" w:line="240" w:lineRule="auto"/>
        <w:ind w:left="2160"/>
        <w:rPr>
          <w:rFonts w:ascii="Times New Roman" w:hAnsi="Times New Roman"/>
          <w:sz w:val="24"/>
          <w:szCs w:val="24"/>
        </w:rPr>
      </w:pPr>
    </w:p>
    <w:p w:rsidR="00C53BAC" w:rsidRPr="00254EBB" w:rsidRDefault="00C53BAC" w:rsidP="00137849">
      <w:pPr>
        <w:pStyle w:val="Header"/>
        <w:tabs>
          <w:tab w:val="left" w:pos="630"/>
        </w:tabs>
        <w:spacing w:after="0" w:line="240" w:lineRule="auto"/>
        <w:ind w:left="1440"/>
        <w:rPr>
          <w:rFonts w:ascii="Times New Roman" w:hAnsi="Times New Roman"/>
          <w:sz w:val="24"/>
          <w:szCs w:val="24"/>
        </w:rPr>
      </w:pPr>
      <w:r w:rsidRPr="00254EBB">
        <w:rPr>
          <w:rFonts w:ascii="Times New Roman" w:hAnsi="Times New Roman"/>
          <w:sz w:val="24"/>
          <w:szCs w:val="24"/>
        </w:rPr>
        <w:t xml:space="preserve">The Basic Food Inspection Training course curriculum shall be successfully completed within 24 months of the inspector’s </w:t>
      </w:r>
      <w:r w:rsidRPr="00254EBB">
        <w:rPr>
          <w:rFonts w:ascii="Times New Roman" w:hAnsi="Times New Roman"/>
          <w:smallCaps/>
          <w:sz w:val="24"/>
          <w:szCs w:val="24"/>
        </w:rPr>
        <w:t>start date</w:t>
      </w:r>
      <w:r w:rsidRPr="00254EBB">
        <w:rPr>
          <w:rFonts w:ascii="Times New Roman" w:hAnsi="Times New Roman"/>
          <w:sz w:val="24"/>
          <w:szCs w:val="24"/>
        </w:rPr>
        <w:t xml:space="preserve"> with the manufactured food program.</w:t>
      </w:r>
    </w:p>
    <w:p w:rsidR="00C53BAC" w:rsidRPr="00254EBB" w:rsidRDefault="00C53BAC" w:rsidP="00C53BAC">
      <w:pPr>
        <w:pStyle w:val="Header"/>
        <w:tabs>
          <w:tab w:val="left" w:pos="630"/>
        </w:tabs>
        <w:spacing w:after="0" w:line="240" w:lineRule="auto"/>
        <w:ind w:left="2160"/>
        <w:rPr>
          <w:rFonts w:ascii="Times New Roman" w:hAnsi="Times New Roman"/>
          <w:sz w:val="24"/>
          <w:szCs w:val="24"/>
        </w:rPr>
      </w:pPr>
    </w:p>
    <w:p w:rsidR="00E73D77" w:rsidRPr="00254EBB" w:rsidRDefault="00E73D77" w:rsidP="00C53BAC">
      <w:pPr>
        <w:pStyle w:val="Header"/>
        <w:tabs>
          <w:tab w:val="left" w:pos="630"/>
        </w:tabs>
        <w:spacing w:after="0" w:line="240" w:lineRule="auto"/>
        <w:ind w:left="2160"/>
        <w:rPr>
          <w:rFonts w:ascii="Times New Roman" w:hAnsi="Times New Roman"/>
          <w:sz w:val="24"/>
          <w:szCs w:val="24"/>
        </w:rPr>
      </w:pPr>
    </w:p>
    <w:p w:rsidR="00E73D77" w:rsidRPr="00254EBB" w:rsidRDefault="00E73D77" w:rsidP="00C53BAC">
      <w:pPr>
        <w:pStyle w:val="Header"/>
        <w:tabs>
          <w:tab w:val="left" w:pos="630"/>
        </w:tabs>
        <w:spacing w:after="0" w:line="240" w:lineRule="auto"/>
        <w:ind w:left="2160"/>
        <w:rPr>
          <w:rFonts w:ascii="Times New Roman" w:hAnsi="Times New Roman"/>
          <w:sz w:val="24"/>
          <w:szCs w:val="24"/>
        </w:rPr>
      </w:pPr>
    </w:p>
    <w:p w:rsidR="00E73D77" w:rsidRPr="00254EBB" w:rsidRDefault="00E73D77" w:rsidP="00C53BAC">
      <w:pPr>
        <w:pStyle w:val="Header"/>
        <w:tabs>
          <w:tab w:val="left" w:pos="630"/>
        </w:tabs>
        <w:spacing w:after="0" w:line="240" w:lineRule="auto"/>
        <w:ind w:left="2160"/>
        <w:rPr>
          <w:rFonts w:ascii="Times New Roman" w:hAnsi="Times New Roman"/>
          <w:sz w:val="24"/>
          <w:szCs w:val="24"/>
        </w:rPr>
      </w:pPr>
    </w:p>
    <w:p w:rsidR="00C53BAC" w:rsidRPr="00254EBB" w:rsidRDefault="00C53BAC" w:rsidP="00137849">
      <w:pPr>
        <w:pStyle w:val="Header"/>
        <w:numPr>
          <w:ilvl w:val="3"/>
          <w:numId w:val="7"/>
        </w:numPr>
        <w:tabs>
          <w:tab w:val="clear" w:pos="4680"/>
          <w:tab w:val="clear" w:pos="9360"/>
          <w:tab w:val="left" w:pos="2520"/>
        </w:tabs>
        <w:spacing w:after="0" w:line="240" w:lineRule="auto"/>
        <w:ind w:firstLine="720"/>
        <w:rPr>
          <w:rFonts w:ascii="Times New Roman" w:hAnsi="Times New Roman"/>
          <w:sz w:val="24"/>
          <w:szCs w:val="24"/>
        </w:rPr>
      </w:pPr>
      <w:r w:rsidRPr="00254EBB">
        <w:rPr>
          <w:rFonts w:ascii="Times New Roman" w:hAnsi="Times New Roman"/>
          <w:sz w:val="24"/>
          <w:szCs w:val="24"/>
        </w:rPr>
        <w:t xml:space="preserve"> Course Curriculum: </w:t>
      </w:r>
    </w:p>
    <w:p w:rsidR="00E73D77" w:rsidRPr="00254EBB" w:rsidRDefault="00E73D77" w:rsidP="00C53BAC">
      <w:pPr>
        <w:pStyle w:val="Header"/>
        <w:tabs>
          <w:tab w:val="left" w:pos="630"/>
        </w:tabs>
        <w:spacing w:after="0" w:line="240" w:lineRule="auto"/>
        <w:ind w:left="2250"/>
        <w:rPr>
          <w:rFonts w:ascii="Times New Roman" w:hAnsi="Times New Roman"/>
          <w:sz w:val="24"/>
          <w:szCs w:val="24"/>
        </w:rPr>
      </w:pPr>
    </w:p>
    <w:p w:rsidR="00C53BAC" w:rsidRPr="00254EBB" w:rsidRDefault="00C53BAC" w:rsidP="00137849">
      <w:pPr>
        <w:pStyle w:val="Header"/>
        <w:tabs>
          <w:tab w:val="left" w:pos="630"/>
        </w:tabs>
        <w:spacing w:after="0" w:line="240" w:lineRule="auto"/>
        <w:ind w:left="1440"/>
        <w:rPr>
          <w:rFonts w:ascii="Times New Roman" w:hAnsi="Times New Roman"/>
          <w:strike/>
          <w:sz w:val="24"/>
          <w:szCs w:val="24"/>
        </w:rPr>
      </w:pPr>
      <w:r w:rsidRPr="00254EBB">
        <w:rPr>
          <w:rFonts w:ascii="Times New Roman" w:hAnsi="Times New Roman"/>
          <w:sz w:val="24"/>
          <w:szCs w:val="24"/>
        </w:rPr>
        <w:t xml:space="preserve">The Basic Food Inspection Training consists of coursework in the subject areas listed in this section. </w:t>
      </w:r>
    </w:p>
    <w:p w:rsidR="00C53BAC" w:rsidRPr="00254EBB" w:rsidRDefault="00C53BAC" w:rsidP="00C53BAC">
      <w:pPr>
        <w:pStyle w:val="Header"/>
        <w:spacing w:after="0" w:line="240" w:lineRule="auto"/>
        <w:ind w:left="1440"/>
        <w:rPr>
          <w:rFonts w:ascii="Times New Roman" w:hAnsi="Times New Roman"/>
          <w:sz w:val="24"/>
          <w:szCs w:val="24"/>
        </w:rPr>
      </w:pPr>
    </w:p>
    <w:p w:rsidR="00137849" w:rsidRDefault="00C53BAC" w:rsidP="00137849">
      <w:pPr>
        <w:pStyle w:val="Header"/>
        <w:numPr>
          <w:ilvl w:val="4"/>
          <w:numId w:val="7"/>
        </w:numPr>
        <w:tabs>
          <w:tab w:val="clear" w:pos="4680"/>
          <w:tab w:val="clear" w:pos="9360"/>
          <w:tab w:val="left" w:pos="2880"/>
          <w:tab w:val="left" w:pos="3960"/>
        </w:tabs>
        <w:spacing w:after="0" w:line="240" w:lineRule="auto"/>
        <w:ind w:firstLine="1440"/>
        <w:rPr>
          <w:rFonts w:ascii="Times New Roman" w:hAnsi="Times New Roman"/>
          <w:sz w:val="24"/>
          <w:szCs w:val="24"/>
        </w:rPr>
      </w:pPr>
      <w:r w:rsidRPr="00254EBB">
        <w:rPr>
          <w:rFonts w:ascii="Times New Roman" w:hAnsi="Times New Roman"/>
          <w:sz w:val="24"/>
          <w:szCs w:val="24"/>
        </w:rPr>
        <w:t>Prevailing statutes, regulations, and ordinances</w:t>
      </w:r>
    </w:p>
    <w:p w:rsidR="00137849" w:rsidRDefault="00C53BAC" w:rsidP="00137849">
      <w:pPr>
        <w:pStyle w:val="Header"/>
        <w:numPr>
          <w:ilvl w:val="4"/>
          <w:numId w:val="7"/>
        </w:numPr>
        <w:tabs>
          <w:tab w:val="clear" w:pos="4680"/>
          <w:tab w:val="clear" w:pos="9360"/>
          <w:tab w:val="left" w:pos="2880"/>
          <w:tab w:val="left" w:pos="3960"/>
        </w:tabs>
        <w:spacing w:after="0" w:line="240" w:lineRule="auto"/>
        <w:ind w:firstLine="1440"/>
        <w:rPr>
          <w:rFonts w:ascii="Times New Roman" w:hAnsi="Times New Roman"/>
          <w:sz w:val="24"/>
          <w:szCs w:val="24"/>
        </w:rPr>
      </w:pPr>
      <w:r w:rsidRPr="00137849">
        <w:rPr>
          <w:rFonts w:ascii="Times New Roman" w:hAnsi="Times New Roman"/>
          <w:sz w:val="24"/>
          <w:szCs w:val="24"/>
        </w:rPr>
        <w:t>Public health principles</w:t>
      </w:r>
    </w:p>
    <w:p w:rsidR="00137849" w:rsidRDefault="00C53BAC" w:rsidP="00137849">
      <w:pPr>
        <w:pStyle w:val="Header"/>
        <w:numPr>
          <w:ilvl w:val="4"/>
          <w:numId w:val="7"/>
        </w:numPr>
        <w:tabs>
          <w:tab w:val="clear" w:pos="4680"/>
          <w:tab w:val="clear" w:pos="9360"/>
          <w:tab w:val="left" w:pos="2880"/>
          <w:tab w:val="left" w:pos="3960"/>
        </w:tabs>
        <w:spacing w:after="0" w:line="240" w:lineRule="auto"/>
        <w:ind w:firstLine="1440"/>
        <w:rPr>
          <w:rFonts w:ascii="Times New Roman" w:hAnsi="Times New Roman"/>
          <w:sz w:val="24"/>
          <w:szCs w:val="24"/>
        </w:rPr>
      </w:pPr>
      <w:r w:rsidRPr="00137849">
        <w:rPr>
          <w:rFonts w:ascii="Times New Roman" w:hAnsi="Times New Roman"/>
          <w:sz w:val="24"/>
          <w:szCs w:val="24"/>
        </w:rPr>
        <w:t>Emergency management</w:t>
      </w:r>
    </w:p>
    <w:p w:rsidR="00137849" w:rsidRDefault="00C53BAC" w:rsidP="00137849">
      <w:pPr>
        <w:pStyle w:val="Header"/>
        <w:numPr>
          <w:ilvl w:val="4"/>
          <w:numId w:val="7"/>
        </w:numPr>
        <w:tabs>
          <w:tab w:val="clear" w:pos="4680"/>
          <w:tab w:val="clear" w:pos="9360"/>
          <w:tab w:val="left" w:pos="2880"/>
          <w:tab w:val="left" w:pos="3960"/>
        </w:tabs>
        <w:spacing w:after="0" w:line="240" w:lineRule="auto"/>
        <w:ind w:firstLine="1440"/>
        <w:rPr>
          <w:rFonts w:ascii="Times New Roman" w:hAnsi="Times New Roman"/>
          <w:sz w:val="24"/>
          <w:szCs w:val="24"/>
        </w:rPr>
      </w:pPr>
      <w:r w:rsidRPr="00137849">
        <w:rPr>
          <w:rFonts w:ascii="Times New Roman" w:hAnsi="Times New Roman"/>
          <w:sz w:val="24"/>
          <w:szCs w:val="24"/>
        </w:rPr>
        <w:t>Communications skills</w:t>
      </w:r>
    </w:p>
    <w:p w:rsidR="00137849" w:rsidRDefault="00C53BAC" w:rsidP="00137849">
      <w:pPr>
        <w:pStyle w:val="Header"/>
        <w:numPr>
          <w:ilvl w:val="4"/>
          <w:numId w:val="7"/>
        </w:numPr>
        <w:tabs>
          <w:tab w:val="clear" w:pos="4680"/>
          <w:tab w:val="clear" w:pos="9360"/>
          <w:tab w:val="left" w:pos="2880"/>
          <w:tab w:val="left" w:pos="3960"/>
        </w:tabs>
        <w:spacing w:after="0" w:line="240" w:lineRule="auto"/>
        <w:ind w:firstLine="1440"/>
        <w:rPr>
          <w:rFonts w:ascii="Times New Roman" w:hAnsi="Times New Roman"/>
          <w:sz w:val="24"/>
          <w:szCs w:val="24"/>
        </w:rPr>
      </w:pPr>
      <w:r w:rsidRPr="00137849">
        <w:rPr>
          <w:rFonts w:ascii="Times New Roman" w:hAnsi="Times New Roman"/>
          <w:sz w:val="24"/>
          <w:szCs w:val="24"/>
        </w:rPr>
        <w:t>Microbiology</w:t>
      </w:r>
    </w:p>
    <w:p w:rsidR="00137849" w:rsidRDefault="00C53BAC" w:rsidP="00137849">
      <w:pPr>
        <w:pStyle w:val="Header"/>
        <w:numPr>
          <w:ilvl w:val="4"/>
          <w:numId w:val="7"/>
        </w:numPr>
        <w:tabs>
          <w:tab w:val="clear" w:pos="4680"/>
          <w:tab w:val="clear" w:pos="9360"/>
          <w:tab w:val="left" w:pos="2880"/>
          <w:tab w:val="left" w:pos="3960"/>
        </w:tabs>
        <w:spacing w:after="0" w:line="240" w:lineRule="auto"/>
        <w:ind w:firstLine="1440"/>
        <w:rPr>
          <w:rFonts w:ascii="Times New Roman" w:hAnsi="Times New Roman"/>
          <w:sz w:val="24"/>
          <w:szCs w:val="24"/>
        </w:rPr>
      </w:pPr>
      <w:r w:rsidRPr="00137849">
        <w:rPr>
          <w:rFonts w:ascii="Times New Roman" w:hAnsi="Times New Roman"/>
          <w:sz w:val="24"/>
          <w:szCs w:val="24"/>
        </w:rPr>
        <w:t>Epidemiology</w:t>
      </w:r>
      <w:r w:rsidR="00EB2CCE" w:rsidRPr="00137849">
        <w:rPr>
          <w:rFonts w:ascii="Times New Roman" w:hAnsi="Times New Roman"/>
          <w:sz w:val="24"/>
          <w:szCs w:val="24"/>
        </w:rPr>
        <w:t xml:space="preserve"> </w:t>
      </w:r>
    </w:p>
    <w:p w:rsidR="00137849" w:rsidRDefault="00C53BAC" w:rsidP="00137849">
      <w:pPr>
        <w:pStyle w:val="Header"/>
        <w:numPr>
          <w:ilvl w:val="4"/>
          <w:numId w:val="7"/>
        </w:numPr>
        <w:tabs>
          <w:tab w:val="clear" w:pos="4680"/>
          <w:tab w:val="clear" w:pos="9360"/>
          <w:tab w:val="left" w:pos="2880"/>
          <w:tab w:val="left" w:pos="3960"/>
        </w:tabs>
        <w:spacing w:after="0" w:line="240" w:lineRule="auto"/>
        <w:ind w:firstLine="1440"/>
        <w:rPr>
          <w:rFonts w:ascii="Times New Roman" w:hAnsi="Times New Roman"/>
          <w:sz w:val="24"/>
          <w:szCs w:val="24"/>
        </w:rPr>
      </w:pPr>
      <w:r w:rsidRPr="00137849">
        <w:rPr>
          <w:rFonts w:ascii="Times New Roman" w:hAnsi="Times New Roman"/>
          <w:sz w:val="24"/>
          <w:szCs w:val="24"/>
        </w:rPr>
        <w:t>Basics of HACCP</w:t>
      </w:r>
    </w:p>
    <w:p w:rsidR="00137849" w:rsidRDefault="00C53BAC" w:rsidP="00137849">
      <w:pPr>
        <w:pStyle w:val="Header"/>
        <w:numPr>
          <w:ilvl w:val="4"/>
          <w:numId w:val="7"/>
        </w:numPr>
        <w:tabs>
          <w:tab w:val="clear" w:pos="4680"/>
          <w:tab w:val="clear" w:pos="9360"/>
          <w:tab w:val="left" w:pos="2880"/>
          <w:tab w:val="left" w:pos="3960"/>
        </w:tabs>
        <w:spacing w:after="0" w:line="240" w:lineRule="auto"/>
        <w:ind w:firstLine="1440"/>
        <w:rPr>
          <w:rFonts w:ascii="Times New Roman" w:hAnsi="Times New Roman"/>
          <w:sz w:val="24"/>
          <w:szCs w:val="24"/>
        </w:rPr>
      </w:pPr>
      <w:r w:rsidRPr="00137849">
        <w:rPr>
          <w:rFonts w:ascii="Times New Roman" w:hAnsi="Times New Roman"/>
          <w:sz w:val="24"/>
          <w:szCs w:val="24"/>
        </w:rPr>
        <w:t>Allergen management</w:t>
      </w:r>
    </w:p>
    <w:p w:rsidR="00137849" w:rsidRDefault="00C53BAC" w:rsidP="00137849">
      <w:pPr>
        <w:pStyle w:val="Header"/>
        <w:numPr>
          <w:ilvl w:val="4"/>
          <w:numId w:val="7"/>
        </w:numPr>
        <w:tabs>
          <w:tab w:val="clear" w:pos="4680"/>
          <w:tab w:val="clear" w:pos="9360"/>
          <w:tab w:val="left" w:pos="2880"/>
          <w:tab w:val="left" w:pos="3960"/>
        </w:tabs>
        <w:spacing w:after="0" w:line="240" w:lineRule="auto"/>
        <w:ind w:firstLine="1440"/>
        <w:rPr>
          <w:rFonts w:ascii="Times New Roman" w:hAnsi="Times New Roman"/>
          <w:sz w:val="24"/>
          <w:szCs w:val="24"/>
        </w:rPr>
      </w:pPr>
      <w:r w:rsidRPr="00137849">
        <w:rPr>
          <w:rFonts w:ascii="Times New Roman" w:hAnsi="Times New Roman"/>
          <w:sz w:val="24"/>
          <w:szCs w:val="24"/>
        </w:rPr>
        <w:t>Basic food labeling</w:t>
      </w:r>
    </w:p>
    <w:p w:rsidR="00137849" w:rsidRDefault="00C53BAC" w:rsidP="00137849">
      <w:pPr>
        <w:pStyle w:val="Header"/>
        <w:numPr>
          <w:ilvl w:val="4"/>
          <w:numId w:val="7"/>
        </w:numPr>
        <w:tabs>
          <w:tab w:val="clear" w:pos="4680"/>
          <w:tab w:val="clear" w:pos="9360"/>
          <w:tab w:val="left" w:pos="2880"/>
          <w:tab w:val="left" w:pos="3960"/>
        </w:tabs>
        <w:spacing w:after="0" w:line="240" w:lineRule="auto"/>
        <w:ind w:firstLine="1440"/>
        <w:rPr>
          <w:rFonts w:ascii="Times New Roman" w:hAnsi="Times New Roman"/>
          <w:sz w:val="24"/>
          <w:szCs w:val="24"/>
        </w:rPr>
      </w:pPr>
      <w:r w:rsidRPr="00137849">
        <w:rPr>
          <w:rFonts w:ascii="Times New Roman" w:hAnsi="Times New Roman"/>
          <w:sz w:val="24"/>
          <w:szCs w:val="24"/>
        </w:rPr>
        <w:t xml:space="preserve">Food defense awareness training </w:t>
      </w:r>
    </w:p>
    <w:p w:rsidR="00C53BAC" w:rsidRPr="00137849" w:rsidRDefault="00C53BAC" w:rsidP="00137849">
      <w:pPr>
        <w:pStyle w:val="Header"/>
        <w:numPr>
          <w:ilvl w:val="4"/>
          <w:numId w:val="7"/>
        </w:numPr>
        <w:tabs>
          <w:tab w:val="clear" w:pos="4680"/>
          <w:tab w:val="clear" w:pos="9360"/>
          <w:tab w:val="left" w:pos="2880"/>
          <w:tab w:val="left" w:pos="3960"/>
        </w:tabs>
        <w:spacing w:after="0" w:line="240" w:lineRule="auto"/>
        <w:ind w:firstLine="1440"/>
        <w:rPr>
          <w:rFonts w:ascii="Times New Roman" w:hAnsi="Times New Roman"/>
          <w:sz w:val="24"/>
          <w:szCs w:val="24"/>
        </w:rPr>
      </w:pPr>
      <w:r w:rsidRPr="00137849">
        <w:rPr>
          <w:rFonts w:ascii="Times New Roman" w:hAnsi="Times New Roman"/>
          <w:sz w:val="24"/>
          <w:szCs w:val="24"/>
        </w:rPr>
        <w:t xml:space="preserve">Sampling technique and preparation </w:t>
      </w:r>
    </w:p>
    <w:p w:rsidR="00C53BAC" w:rsidRPr="00254EBB" w:rsidRDefault="00C53BAC" w:rsidP="00C53BAC">
      <w:pPr>
        <w:spacing w:after="0" w:line="240" w:lineRule="auto"/>
        <w:rPr>
          <w:rFonts w:ascii="Times New Roman" w:hAnsi="Times New Roman"/>
          <w:sz w:val="24"/>
          <w:szCs w:val="24"/>
          <w:u w:val="single"/>
        </w:rPr>
      </w:pPr>
    </w:p>
    <w:p w:rsidR="00C53BAC" w:rsidRPr="00254EBB" w:rsidRDefault="00C53BAC" w:rsidP="00C53BAC">
      <w:pPr>
        <w:spacing w:after="0" w:line="240" w:lineRule="auto"/>
        <w:rPr>
          <w:rFonts w:ascii="Times New Roman" w:hAnsi="Times New Roman"/>
          <w:sz w:val="24"/>
          <w:szCs w:val="24"/>
        </w:rPr>
      </w:pPr>
      <w:r w:rsidRPr="00254EBB">
        <w:rPr>
          <w:rFonts w:ascii="Times New Roman" w:hAnsi="Times New Roman"/>
          <w:sz w:val="24"/>
          <w:szCs w:val="24"/>
        </w:rPr>
        <w:t xml:space="preserve">Note: States may further subdivide their basic training by identifying courses required for inspectors who only inspect low risk warehouses. These courses must be clearly defined in the state training plan. </w:t>
      </w:r>
    </w:p>
    <w:p w:rsidR="00C53BAC" w:rsidRPr="00254EBB" w:rsidRDefault="00C53BAC" w:rsidP="00C53BAC">
      <w:pPr>
        <w:spacing w:after="0" w:line="240" w:lineRule="auto"/>
        <w:rPr>
          <w:rFonts w:ascii="Times New Roman" w:hAnsi="Times New Roman"/>
          <w:sz w:val="24"/>
          <w:szCs w:val="24"/>
        </w:rPr>
      </w:pPr>
    </w:p>
    <w:p w:rsidR="00C53BAC" w:rsidRPr="00254EBB" w:rsidRDefault="00C53BAC" w:rsidP="00C53BAC">
      <w:pPr>
        <w:spacing w:after="0" w:line="240" w:lineRule="auto"/>
        <w:rPr>
          <w:rFonts w:ascii="Times New Roman" w:hAnsi="Times New Roman"/>
          <w:sz w:val="24"/>
          <w:szCs w:val="24"/>
        </w:rPr>
      </w:pPr>
      <w:r w:rsidRPr="00254EBB">
        <w:rPr>
          <w:rFonts w:ascii="Times New Roman" w:hAnsi="Times New Roman"/>
          <w:sz w:val="24"/>
          <w:szCs w:val="24"/>
        </w:rPr>
        <w:t xml:space="preserve">Note: Appendix 2.4 provides a list of available Basic Food Inspection Training Coursework that may be used to satisfy the requirements in 2.3.2.1. </w:t>
      </w:r>
    </w:p>
    <w:p w:rsidR="00C53BAC" w:rsidRPr="00254EBB" w:rsidRDefault="00C53BAC" w:rsidP="00C53BAC">
      <w:pPr>
        <w:spacing w:after="0" w:line="240" w:lineRule="auto"/>
        <w:rPr>
          <w:rFonts w:ascii="Times New Roman" w:hAnsi="Times New Roman"/>
          <w:sz w:val="24"/>
          <w:szCs w:val="24"/>
          <w:u w:val="single"/>
        </w:rPr>
      </w:pPr>
    </w:p>
    <w:p w:rsidR="00C53BAC" w:rsidRPr="00254EBB" w:rsidRDefault="00C53BAC" w:rsidP="00BD74AE">
      <w:pPr>
        <w:numPr>
          <w:ilvl w:val="3"/>
          <w:numId w:val="7"/>
        </w:numPr>
        <w:tabs>
          <w:tab w:val="left" w:pos="2520"/>
        </w:tabs>
        <w:spacing w:after="0" w:line="240" w:lineRule="auto"/>
        <w:ind w:firstLine="720"/>
        <w:rPr>
          <w:rFonts w:ascii="Times New Roman" w:hAnsi="Times New Roman"/>
          <w:sz w:val="24"/>
          <w:szCs w:val="24"/>
        </w:rPr>
      </w:pPr>
      <w:r w:rsidRPr="00254EBB">
        <w:rPr>
          <w:rFonts w:ascii="Times New Roman" w:hAnsi="Times New Roman"/>
          <w:sz w:val="24"/>
          <w:szCs w:val="24"/>
        </w:rPr>
        <w:t>Field training</w:t>
      </w:r>
    </w:p>
    <w:p w:rsidR="00C53BAC" w:rsidRPr="00254EBB" w:rsidRDefault="00C53BAC" w:rsidP="00C53BAC">
      <w:pPr>
        <w:spacing w:after="0" w:line="240" w:lineRule="auto"/>
        <w:ind w:left="1440"/>
        <w:rPr>
          <w:rFonts w:ascii="Times New Roman" w:hAnsi="Times New Roman"/>
          <w:sz w:val="24"/>
          <w:szCs w:val="24"/>
        </w:rPr>
      </w:pPr>
    </w:p>
    <w:p w:rsidR="00C53BAC" w:rsidRPr="00254EBB" w:rsidRDefault="00C53BAC" w:rsidP="00BD74AE">
      <w:pPr>
        <w:numPr>
          <w:ilvl w:val="4"/>
          <w:numId w:val="7"/>
        </w:numPr>
        <w:tabs>
          <w:tab w:val="left" w:pos="3960"/>
        </w:tabs>
        <w:spacing w:after="0" w:line="240" w:lineRule="auto"/>
        <w:ind w:left="3960" w:hanging="1440"/>
        <w:rPr>
          <w:rFonts w:ascii="Times New Roman" w:hAnsi="Times New Roman"/>
          <w:sz w:val="24"/>
          <w:szCs w:val="24"/>
        </w:rPr>
      </w:pPr>
      <w:r w:rsidRPr="00254EBB">
        <w:rPr>
          <w:rFonts w:ascii="Times New Roman" w:hAnsi="Times New Roman"/>
          <w:sz w:val="24"/>
          <w:szCs w:val="24"/>
        </w:rPr>
        <w:t>Each inspector who will inspect general manufactured food firms must complete:</w:t>
      </w:r>
    </w:p>
    <w:p w:rsidR="00BD74AE" w:rsidRDefault="00C53BAC" w:rsidP="00BD74AE">
      <w:pPr>
        <w:numPr>
          <w:ilvl w:val="5"/>
          <w:numId w:val="7"/>
        </w:numPr>
        <w:spacing w:after="0" w:line="240" w:lineRule="auto"/>
        <w:ind w:left="5400" w:hanging="1440"/>
        <w:rPr>
          <w:rFonts w:ascii="Times New Roman" w:hAnsi="Times New Roman"/>
          <w:sz w:val="24"/>
          <w:szCs w:val="24"/>
        </w:rPr>
      </w:pPr>
      <w:r w:rsidRPr="00254EBB">
        <w:rPr>
          <w:rFonts w:ascii="Times New Roman" w:hAnsi="Times New Roman"/>
          <w:sz w:val="24"/>
          <w:szCs w:val="24"/>
        </w:rPr>
        <w:t xml:space="preserve">Ten </w:t>
      </w:r>
      <w:r w:rsidRPr="00254EBB">
        <w:rPr>
          <w:rFonts w:ascii="Times New Roman" w:hAnsi="Times New Roman"/>
          <w:smallCaps/>
          <w:sz w:val="24"/>
          <w:szCs w:val="24"/>
        </w:rPr>
        <w:t>joint field training inspection,</w:t>
      </w:r>
      <w:r w:rsidRPr="00254EBB">
        <w:rPr>
          <w:rFonts w:ascii="Times New Roman" w:hAnsi="Times New Roman"/>
          <w:sz w:val="24"/>
          <w:szCs w:val="24"/>
        </w:rPr>
        <w:t xml:space="preserve"> </w:t>
      </w:r>
      <w:r w:rsidRPr="00254EBB">
        <w:rPr>
          <w:rFonts w:ascii="Times New Roman" w:hAnsi="Times New Roman"/>
          <w:smallCaps/>
          <w:sz w:val="24"/>
          <w:szCs w:val="24"/>
        </w:rPr>
        <w:t xml:space="preserve">field inspection audits, </w:t>
      </w:r>
      <w:r w:rsidRPr="00254EBB">
        <w:rPr>
          <w:rFonts w:ascii="Times New Roman" w:hAnsi="Times New Roman"/>
          <w:sz w:val="24"/>
          <w:szCs w:val="24"/>
        </w:rPr>
        <w:t xml:space="preserve">or </w:t>
      </w:r>
      <w:r w:rsidRPr="00254EBB">
        <w:rPr>
          <w:rFonts w:ascii="Times New Roman" w:hAnsi="Times New Roman"/>
          <w:smallCaps/>
          <w:sz w:val="24"/>
          <w:szCs w:val="24"/>
        </w:rPr>
        <w:t>evaluations</w:t>
      </w:r>
      <w:r w:rsidRPr="00254EBB">
        <w:rPr>
          <w:rFonts w:ascii="Times New Roman" w:hAnsi="Times New Roman"/>
          <w:sz w:val="24"/>
          <w:szCs w:val="24"/>
        </w:rPr>
        <w:t xml:space="preserve"> with a </w:t>
      </w:r>
      <w:r w:rsidRPr="00254EBB">
        <w:rPr>
          <w:rFonts w:ascii="Times New Roman" w:hAnsi="Times New Roman"/>
          <w:smallCaps/>
          <w:sz w:val="24"/>
          <w:szCs w:val="24"/>
        </w:rPr>
        <w:t>qualified field inspection trainer</w:t>
      </w:r>
      <w:r w:rsidRPr="00254EBB">
        <w:rPr>
          <w:rFonts w:ascii="Times New Roman" w:hAnsi="Times New Roman"/>
          <w:sz w:val="24"/>
          <w:szCs w:val="24"/>
        </w:rPr>
        <w:t>; and</w:t>
      </w:r>
    </w:p>
    <w:p w:rsidR="00C53BAC" w:rsidRPr="00BD74AE" w:rsidRDefault="00C53BAC" w:rsidP="00BD74AE">
      <w:pPr>
        <w:numPr>
          <w:ilvl w:val="5"/>
          <w:numId w:val="7"/>
        </w:numPr>
        <w:spacing w:after="0" w:line="240" w:lineRule="auto"/>
        <w:ind w:left="5400" w:hanging="1440"/>
        <w:rPr>
          <w:rFonts w:ascii="Times New Roman" w:hAnsi="Times New Roman"/>
          <w:sz w:val="24"/>
          <w:szCs w:val="24"/>
        </w:rPr>
      </w:pPr>
      <w:r w:rsidRPr="00BD74AE">
        <w:rPr>
          <w:rFonts w:ascii="Times New Roman" w:hAnsi="Times New Roman"/>
          <w:sz w:val="24"/>
          <w:szCs w:val="24"/>
        </w:rPr>
        <w:t xml:space="preserve">Of the ten, two must be acceptable </w:t>
      </w:r>
      <w:r w:rsidRPr="00BD74AE">
        <w:rPr>
          <w:rFonts w:ascii="Times New Roman" w:hAnsi="Times New Roman"/>
          <w:smallCaps/>
          <w:sz w:val="24"/>
          <w:szCs w:val="24"/>
        </w:rPr>
        <w:t xml:space="preserve">field inspection audits </w:t>
      </w:r>
      <w:r w:rsidRPr="00BD74AE">
        <w:rPr>
          <w:rFonts w:ascii="Times New Roman" w:hAnsi="Times New Roman"/>
          <w:sz w:val="24"/>
          <w:szCs w:val="24"/>
        </w:rPr>
        <w:t xml:space="preserve">or </w:t>
      </w:r>
      <w:r w:rsidRPr="00BD74AE">
        <w:rPr>
          <w:rFonts w:ascii="Times New Roman" w:hAnsi="Times New Roman"/>
          <w:smallCaps/>
          <w:sz w:val="24"/>
          <w:szCs w:val="24"/>
        </w:rPr>
        <w:t>evaluations</w:t>
      </w:r>
      <w:r w:rsidRPr="00BD74AE">
        <w:rPr>
          <w:rFonts w:ascii="Times New Roman" w:hAnsi="Times New Roman"/>
          <w:sz w:val="24"/>
          <w:szCs w:val="24"/>
        </w:rPr>
        <w:t xml:space="preserve"> by a </w:t>
      </w:r>
      <w:r w:rsidRPr="00BD74AE">
        <w:rPr>
          <w:rFonts w:ascii="Times New Roman" w:hAnsi="Times New Roman"/>
          <w:smallCaps/>
          <w:sz w:val="24"/>
          <w:szCs w:val="24"/>
        </w:rPr>
        <w:t>qualified field inspection trainer</w:t>
      </w:r>
      <w:r w:rsidRPr="00BD74AE">
        <w:rPr>
          <w:rFonts w:ascii="Times New Roman" w:hAnsi="Times New Roman"/>
          <w:sz w:val="24"/>
          <w:szCs w:val="24"/>
        </w:rPr>
        <w:t xml:space="preserve"> or </w:t>
      </w:r>
      <w:r w:rsidRPr="00BD74AE">
        <w:rPr>
          <w:rFonts w:ascii="Times New Roman" w:hAnsi="Times New Roman"/>
          <w:smallCaps/>
          <w:sz w:val="24"/>
          <w:szCs w:val="24"/>
        </w:rPr>
        <w:t>qualified field inspection auditor</w:t>
      </w:r>
      <w:r w:rsidRPr="00BD74AE">
        <w:rPr>
          <w:rFonts w:ascii="Times New Roman" w:hAnsi="Times New Roman"/>
          <w:sz w:val="24"/>
          <w:szCs w:val="24"/>
        </w:rPr>
        <w:t xml:space="preserve">. </w:t>
      </w:r>
    </w:p>
    <w:p w:rsidR="00C53BAC" w:rsidRPr="00254EBB" w:rsidRDefault="00C53BAC" w:rsidP="00BD74AE">
      <w:pPr>
        <w:numPr>
          <w:ilvl w:val="4"/>
          <w:numId w:val="7"/>
        </w:numPr>
        <w:spacing w:after="0" w:line="240" w:lineRule="auto"/>
        <w:ind w:left="3960" w:hanging="1440"/>
        <w:rPr>
          <w:rFonts w:ascii="Times New Roman" w:hAnsi="Times New Roman"/>
          <w:sz w:val="24"/>
          <w:szCs w:val="24"/>
        </w:rPr>
      </w:pPr>
      <w:r w:rsidRPr="00254EBB">
        <w:rPr>
          <w:rFonts w:ascii="Times New Roman" w:hAnsi="Times New Roman"/>
          <w:sz w:val="24"/>
          <w:szCs w:val="24"/>
        </w:rPr>
        <w:t xml:space="preserve">Each inspector who will only inspect non high risk food warehouses must complete: </w:t>
      </w:r>
    </w:p>
    <w:p w:rsidR="00BD74AE" w:rsidRDefault="00C53BAC" w:rsidP="00BD74AE">
      <w:pPr>
        <w:numPr>
          <w:ilvl w:val="5"/>
          <w:numId w:val="7"/>
        </w:numPr>
        <w:spacing w:after="0" w:line="240" w:lineRule="auto"/>
        <w:ind w:left="5400" w:hanging="1440"/>
        <w:rPr>
          <w:rFonts w:ascii="Times New Roman" w:hAnsi="Times New Roman"/>
          <w:sz w:val="24"/>
          <w:szCs w:val="24"/>
        </w:rPr>
      </w:pPr>
      <w:r w:rsidRPr="00254EBB">
        <w:rPr>
          <w:rFonts w:ascii="Times New Roman" w:hAnsi="Times New Roman"/>
          <w:sz w:val="24"/>
          <w:szCs w:val="24"/>
        </w:rPr>
        <w:t xml:space="preserve">Five </w:t>
      </w:r>
      <w:r w:rsidRPr="00254EBB">
        <w:rPr>
          <w:rFonts w:ascii="Times New Roman" w:hAnsi="Times New Roman"/>
          <w:smallCaps/>
          <w:sz w:val="24"/>
          <w:szCs w:val="24"/>
        </w:rPr>
        <w:t>joint field training inspection,</w:t>
      </w:r>
      <w:r w:rsidRPr="00254EBB">
        <w:rPr>
          <w:rFonts w:ascii="Times New Roman" w:hAnsi="Times New Roman"/>
          <w:sz w:val="24"/>
          <w:szCs w:val="24"/>
        </w:rPr>
        <w:t xml:space="preserve"> </w:t>
      </w:r>
      <w:r w:rsidRPr="00254EBB">
        <w:rPr>
          <w:rFonts w:ascii="Times New Roman" w:hAnsi="Times New Roman"/>
          <w:smallCaps/>
          <w:sz w:val="24"/>
          <w:szCs w:val="24"/>
        </w:rPr>
        <w:t xml:space="preserve">field inspection audits, </w:t>
      </w:r>
      <w:r w:rsidRPr="00254EBB">
        <w:rPr>
          <w:rFonts w:ascii="Times New Roman" w:hAnsi="Times New Roman"/>
          <w:sz w:val="24"/>
          <w:szCs w:val="24"/>
        </w:rPr>
        <w:t xml:space="preserve">or </w:t>
      </w:r>
      <w:r w:rsidRPr="00254EBB">
        <w:rPr>
          <w:rFonts w:ascii="Times New Roman" w:hAnsi="Times New Roman"/>
          <w:smallCaps/>
          <w:sz w:val="24"/>
          <w:szCs w:val="24"/>
        </w:rPr>
        <w:t>evaluations</w:t>
      </w:r>
      <w:r w:rsidRPr="00254EBB">
        <w:rPr>
          <w:rFonts w:ascii="Times New Roman" w:hAnsi="Times New Roman"/>
          <w:sz w:val="24"/>
          <w:szCs w:val="24"/>
        </w:rPr>
        <w:t xml:space="preserve"> with a </w:t>
      </w:r>
      <w:r w:rsidRPr="00254EBB">
        <w:rPr>
          <w:rFonts w:ascii="Times New Roman" w:hAnsi="Times New Roman"/>
          <w:smallCaps/>
          <w:sz w:val="24"/>
          <w:szCs w:val="24"/>
        </w:rPr>
        <w:t xml:space="preserve">qualified field inspection trainer; </w:t>
      </w:r>
      <w:r w:rsidRPr="00254EBB">
        <w:rPr>
          <w:rFonts w:ascii="Times New Roman" w:hAnsi="Times New Roman"/>
          <w:sz w:val="24"/>
          <w:szCs w:val="24"/>
        </w:rPr>
        <w:t>and</w:t>
      </w:r>
    </w:p>
    <w:p w:rsidR="00C53BAC" w:rsidRPr="00BD74AE" w:rsidRDefault="00C53BAC" w:rsidP="00BD74AE">
      <w:pPr>
        <w:numPr>
          <w:ilvl w:val="5"/>
          <w:numId w:val="7"/>
        </w:numPr>
        <w:spacing w:after="0" w:line="240" w:lineRule="auto"/>
        <w:ind w:left="5400" w:hanging="1440"/>
        <w:rPr>
          <w:rFonts w:ascii="Times New Roman" w:hAnsi="Times New Roman"/>
          <w:sz w:val="24"/>
          <w:szCs w:val="24"/>
        </w:rPr>
      </w:pPr>
      <w:r w:rsidRPr="00BD74AE">
        <w:rPr>
          <w:rFonts w:ascii="Times New Roman" w:hAnsi="Times New Roman"/>
          <w:sz w:val="24"/>
          <w:szCs w:val="24"/>
        </w:rPr>
        <w:t xml:space="preserve">Of the five, two must be acceptable </w:t>
      </w:r>
      <w:r w:rsidRPr="00BD74AE">
        <w:rPr>
          <w:rFonts w:ascii="Times New Roman" w:hAnsi="Times New Roman"/>
          <w:smallCaps/>
          <w:sz w:val="24"/>
          <w:szCs w:val="24"/>
        </w:rPr>
        <w:t xml:space="preserve">field inspection audits </w:t>
      </w:r>
      <w:r w:rsidRPr="00BD74AE">
        <w:rPr>
          <w:rFonts w:ascii="Times New Roman" w:hAnsi="Times New Roman"/>
          <w:sz w:val="24"/>
          <w:szCs w:val="24"/>
        </w:rPr>
        <w:t xml:space="preserve">or </w:t>
      </w:r>
      <w:r w:rsidRPr="00BD74AE">
        <w:rPr>
          <w:rFonts w:ascii="Times New Roman" w:hAnsi="Times New Roman"/>
          <w:smallCaps/>
          <w:sz w:val="24"/>
          <w:szCs w:val="24"/>
        </w:rPr>
        <w:lastRenderedPageBreak/>
        <w:t>evaluations</w:t>
      </w:r>
      <w:r w:rsidRPr="00BD74AE">
        <w:rPr>
          <w:rFonts w:ascii="Times New Roman" w:hAnsi="Times New Roman"/>
          <w:sz w:val="24"/>
          <w:szCs w:val="24"/>
        </w:rPr>
        <w:t xml:space="preserve"> by a </w:t>
      </w:r>
      <w:r w:rsidRPr="00BD74AE">
        <w:rPr>
          <w:rFonts w:ascii="Times New Roman" w:hAnsi="Times New Roman"/>
          <w:smallCaps/>
          <w:sz w:val="24"/>
          <w:szCs w:val="24"/>
        </w:rPr>
        <w:t>qualified field inspection trainer</w:t>
      </w:r>
      <w:r w:rsidRPr="00BD74AE">
        <w:rPr>
          <w:rFonts w:ascii="Times New Roman" w:hAnsi="Times New Roman"/>
          <w:sz w:val="24"/>
          <w:szCs w:val="24"/>
        </w:rPr>
        <w:t xml:space="preserve"> or </w:t>
      </w:r>
      <w:r w:rsidRPr="00BD74AE">
        <w:rPr>
          <w:rFonts w:ascii="Times New Roman" w:hAnsi="Times New Roman"/>
          <w:smallCaps/>
          <w:sz w:val="24"/>
          <w:szCs w:val="24"/>
        </w:rPr>
        <w:t>qualified field inspection auditor</w:t>
      </w:r>
      <w:r w:rsidRPr="00BD74AE">
        <w:rPr>
          <w:rFonts w:ascii="Times New Roman" w:hAnsi="Times New Roman"/>
          <w:sz w:val="24"/>
          <w:szCs w:val="24"/>
        </w:rPr>
        <w:t xml:space="preserve">. </w:t>
      </w:r>
    </w:p>
    <w:p w:rsidR="00C53BAC" w:rsidRPr="00254EBB" w:rsidRDefault="00C53BAC" w:rsidP="002B366E">
      <w:pPr>
        <w:numPr>
          <w:ilvl w:val="4"/>
          <w:numId w:val="7"/>
        </w:numPr>
        <w:spacing w:after="0" w:line="240" w:lineRule="auto"/>
        <w:ind w:left="3960" w:hanging="1440"/>
        <w:rPr>
          <w:rFonts w:ascii="Times New Roman" w:hAnsi="Times New Roman"/>
          <w:sz w:val="24"/>
          <w:szCs w:val="24"/>
        </w:rPr>
      </w:pPr>
      <w:r w:rsidRPr="00254EBB">
        <w:rPr>
          <w:rFonts w:ascii="Times New Roman" w:hAnsi="Times New Roman"/>
          <w:sz w:val="24"/>
          <w:szCs w:val="24"/>
        </w:rPr>
        <w:t>Inspectors who meet 2.3.2.3.2 and advance to conduct general manufactured food firms must complete:</w:t>
      </w:r>
    </w:p>
    <w:p w:rsidR="002B366E" w:rsidRDefault="00C53BAC" w:rsidP="002B366E">
      <w:pPr>
        <w:numPr>
          <w:ilvl w:val="5"/>
          <w:numId w:val="7"/>
        </w:numPr>
        <w:tabs>
          <w:tab w:val="left" w:pos="3600"/>
        </w:tabs>
        <w:spacing w:after="0" w:line="240" w:lineRule="auto"/>
        <w:ind w:left="5400" w:hanging="1440"/>
        <w:rPr>
          <w:rFonts w:ascii="Times New Roman" w:hAnsi="Times New Roman"/>
          <w:sz w:val="24"/>
          <w:szCs w:val="24"/>
        </w:rPr>
      </w:pPr>
      <w:r w:rsidRPr="00254EBB">
        <w:rPr>
          <w:rFonts w:ascii="Times New Roman" w:hAnsi="Times New Roman"/>
          <w:sz w:val="24"/>
          <w:szCs w:val="24"/>
        </w:rPr>
        <w:t xml:space="preserve">Five additional </w:t>
      </w:r>
      <w:r w:rsidRPr="00254EBB">
        <w:rPr>
          <w:rFonts w:ascii="Times New Roman" w:hAnsi="Times New Roman"/>
          <w:smallCaps/>
          <w:sz w:val="24"/>
          <w:szCs w:val="24"/>
        </w:rPr>
        <w:t xml:space="preserve">joint field training inspections, field inspection audits, </w:t>
      </w:r>
      <w:r w:rsidRPr="00254EBB">
        <w:rPr>
          <w:rFonts w:ascii="Times New Roman" w:hAnsi="Times New Roman"/>
          <w:sz w:val="24"/>
          <w:szCs w:val="24"/>
        </w:rPr>
        <w:t xml:space="preserve">or </w:t>
      </w:r>
      <w:r w:rsidRPr="00254EBB">
        <w:rPr>
          <w:rFonts w:ascii="Times New Roman" w:hAnsi="Times New Roman"/>
          <w:smallCaps/>
          <w:sz w:val="24"/>
          <w:szCs w:val="24"/>
        </w:rPr>
        <w:t xml:space="preserve">evaluations </w:t>
      </w:r>
      <w:r w:rsidRPr="00254EBB">
        <w:rPr>
          <w:rFonts w:ascii="Times New Roman" w:hAnsi="Times New Roman"/>
          <w:sz w:val="24"/>
          <w:szCs w:val="24"/>
        </w:rPr>
        <w:t>to fulfill requi</w:t>
      </w:r>
      <w:r w:rsidR="00BD515E">
        <w:rPr>
          <w:rFonts w:ascii="Times New Roman" w:hAnsi="Times New Roman"/>
          <w:sz w:val="24"/>
          <w:szCs w:val="24"/>
        </w:rPr>
        <w:t>rements identified in 2.3.2.3.1</w:t>
      </w:r>
      <w:r w:rsidRPr="00254EBB">
        <w:rPr>
          <w:rFonts w:ascii="Times New Roman" w:hAnsi="Times New Roman"/>
          <w:sz w:val="24"/>
          <w:szCs w:val="24"/>
        </w:rPr>
        <w:t xml:space="preserve">; and </w:t>
      </w:r>
    </w:p>
    <w:p w:rsidR="00C53BAC" w:rsidRPr="002B366E" w:rsidRDefault="00C53BAC" w:rsidP="002B366E">
      <w:pPr>
        <w:numPr>
          <w:ilvl w:val="5"/>
          <w:numId w:val="7"/>
        </w:numPr>
        <w:tabs>
          <w:tab w:val="left" w:pos="3600"/>
        </w:tabs>
        <w:spacing w:after="0" w:line="240" w:lineRule="auto"/>
        <w:ind w:left="5400" w:hanging="1440"/>
        <w:rPr>
          <w:rFonts w:ascii="Times New Roman" w:hAnsi="Times New Roman"/>
          <w:sz w:val="24"/>
          <w:szCs w:val="24"/>
        </w:rPr>
      </w:pPr>
      <w:r w:rsidRPr="002B366E">
        <w:rPr>
          <w:rFonts w:ascii="Times New Roman" w:hAnsi="Times New Roman"/>
          <w:sz w:val="24"/>
          <w:szCs w:val="24"/>
        </w:rPr>
        <w:t xml:space="preserve">Of the five, two must be acceptable </w:t>
      </w:r>
      <w:r w:rsidRPr="002B366E">
        <w:rPr>
          <w:rFonts w:ascii="Times New Roman" w:hAnsi="Times New Roman"/>
          <w:smallCaps/>
          <w:sz w:val="24"/>
          <w:szCs w:val="24"/>
        </w:rPr>
        <w:t xml:space="preserve">field inspection audits </w:t>
      </w:r>
      <w:r w:rsidRPr="002B366E">
        <w:rPr>
          <w:rFonts w:ascii="Times New Roman" w:hAnsi="Times New Roman"/>
          <w:sz w:val="24"/>
          <w:szCs w:val="24"/>
        </w:rPr>
        <w:t>or</w:t>
      </w:r>
      <w:r w:rsidRPr="002B366E">
        <w:rPr>
          <w:rFonts w:ascii="Times New Roman" w:hAnsi="Times New Roman"/>
          <w:smallCaps/>
          <w:sz w:val="24"/>
          <w:szCs w:val="24"/>
        </w:rPr>
        <w:t xml:space="preserve"> evaluations</w:t>
      </w:r>
      <w:r w:rsidRPr="002B366E">
        <w:rPr>
          <w:rFonts w:ascii="Times New Roman" w:hAnsi="Times New Roman"/>
          <w:sz w:val="24"/>
          <w:szCs w:val="24"/>
        </w:rPr>
        <w:t xml:space="preserve"> by a </w:t>
      </w:r>
      <w:r w:rsidRPr="002B366E">
        <w:rPr>
          <w:rFonts w:ascii="Times New Roman" w:hAnsi="Times New Roman"/>
          <w:smallCaps/>
          <w:sz w:val="24"/>
          <w:szCs w:val="24"/>
        </w:rPr>
        <w:t xml:space="preserve">qualified field inspection trainer </w:t>
      </w:r>
      <w:r w:rsidRPr="002B366E">
        <w:rPr>
          <w:rFonts w:ascii="Times New Roman" w:hAnsi="Times New Roman"/>
          <w:sz w:val="24"/>
          <w:szCs w:val="24"/>
        </w:rPr>
        <w:t>or</w:t>
      </w:r>
      <w:r w:rsidRPr="002B366E">
        <w:rPr>
          <w:rFonts w:ascii="Times New Roman" w:hAnsi="Times New Roman"/>
          <w:smallCaps/>
          <w:sz w:val="24"/>
          <w:szCs w:val="24"/>
        </w:rPr>
        <w:t xml:space="preserve"> qualified field inspection auditor.</w:t>
      </w:r>
    </w:p>
    <w:p w:rsidR="00C53BAC" w:rsidRPr="00254EBB" w:rsidRDefault="00C53BAC" w:rsidP="002B366E">
      <w:pPr>
        <w:numPr>
          <w:ilvl w:val="4"/>
          <w:numId w:val="7"/>
        </w:numPr>
        <w:spacing w:after="0" w:line="240" w:lineRule="auto"/>
        <w:ind w:left="3960" w:hanging="1440"/>
        <w:rPr>
          <w:rFonts w:ascii="Times New Roman" w:hAnsi="Times New Roman"/>
          <w:sz w:val="24"/>
          <w:szCs w:val="24"/>
        </w:rPr>
      </w:pPr>
      <w:r w:rsidRPr="00254EBB">
        <w:rPr>
          <w:rFonts w:ascii="Times New Roman" w:hAnsi="Times New Roman"/>
          <w:smallCaps/>
          <w:sz w:val="24"/>
          <w:szCs w:val="24"/>
        </w:rPr>
        <w:t>Joint field training inspection</w:t>
      </w:r>
      <w:r w:rsidRPr="00254EBB">
        <w:rPr>
          <w:rFonts w:ascii="Times New Roman" w:hAnsi="Times New Roman"/>
          <w:sz w:val="24"/>
          <w:szCs w:val="24"/>
        </w:rPr>
        <w:t xml:space="preserve"> or </w:t>
      </w:r>
      <w:r w:rsidRPr="00254EBB">
        <w:rPr>
          <w:rFonts w:ascii="Times New Roman" w:hAnsi="Times New Roman"/>
          <w:smallCaps/>
          <w:sz w:val="24"/>
          <w:szCs w:val="24"/>
        </w:rPr>
        <w:t>field inspection audits/evaluations</w:t>
      </w:r>
      <w:r w:rsidRPr="00254EBB">
        <w:rPr>
          <w:rFonts w:ascii="Times New Roman" w:hAnsi="Times New Roman"/>
          <w:sz w:val="24"/>
          <w:szCs w:val="24"/>
        </w:rPr>
        <w:t xml:space="preserve"> are conducted in firms that are representative of the firms to be inspected by the inspector. Each inspector will complete the minimum field training requirements prior to conducting independent inspections.  </w:t>
      </w:r>
    </w:p>
    <w:p w:rsidR="00C53BAC" w:rsidRPr="00254EBB" w:rsidRDefault="00C53BAC" w:rsidP="00C53BAC">
      <w:pPr>
        <w:spacing w:after="0" w:line="240" w:lineRule="auto"/>
        <w:ind w:left="3330"/>
        <w:rPr>
          <w:rFonts w:ascii="Times New Roman" w:hAnsi="Times New Roman"/>
          <w:sz w:val="24"/>
          <w:szCs w:val="24"/>
        </w:rPr>
      </w:pPr>
    </w:p>
    <w:p w:rsidR="00C53BAC" w:rsidRPr="00254EBB" w:rsidRDefault="00C53BAC" w:rsidP="00F267E6">
      <w:pPr>
        <w:numPr>
          <w:ilvl w:val="2"/>
          <w:numId w:val="7"/>
        </w:numPr>
        <w:spacing w:after="0" w:line="240" w:lineRule="auto"/>
        <w:ind w:left="1440"/>
        <w:rPr>
          <w:rFonts w:ascii="Times New Roman" w:hAnsi="Times New Roman"/>
          <w:sz w:val="24"/>
          <w:szCs w:val="24"/>
        </w:rPr>
      </w:pPr>
      <w:r w:rsidRPr="00254EBB">
        <w:rPr>
          <w:rFonts w:ascii="Times New Roman" w:hAnsi="Times New Roman"/>
          <w:sz w:val="24"/>
          <w:szCs w:val="24"/>
        </w:rPr>
        <w:t>Advanced Food Inspection Training</w:t>
      </w:r>
    </w:p>
    <w:p w:rsidR="00C53BAC" w:rsidRPr="00254EBB" w:rsidRDefault="00C53BAC" w:rsidP="00C53BAC">
      <w:pPr>
        <w:spacing w:after="0" w:line="240" w:lineRule="auto"/>
        <w:ind w:left="1440"/>
        <w:rPr>
          <w:rFonts w:ascii="Times New Roman" w:hAnsi="Times New Roman"/>
          <w:sz w:val="24"/>
          <w:szCs w:val="24"/>
        </w:rPr>
      </w:pPr>
    </w:p>
    <w:p w:rsidR="00C53BAC" w:rsidRPr="00254EBB" w:rsidRDefault="00C53BAC" w:rsidP="00C53BAC">
      <w:pPr>
        <w:spacing w:after="0" w:line="240" w:lineRule="auto"/>
        <w:ind w:left="720"/>
        <w:rPr>
          <w:rFonts w:ascii="Times New Roman" w:hAnsi="Times New Roman"/>
          <w:sz w:val="24"/>
          <w:szCs w:val="24"/>
        </w:rPr>
      </w:pPr>
      <w:r w:rsidRPr="00254EBB">
        <w:rPr>
          <w:rFonts w:ascii="Times New Roman" w:hAnsi="Times New Roman"/>
          <w:sz w:val="24"/>
          <w:szCs w:val="24"/>
        </w:rPr>
        <w:t>The State program requires each inspector who will conduct specialized food inspections to complete an advanced inspection training curriculum which consists of relevant coursework and field training as described here.</w:t>
      </w:r>
    </w:p>
    <w:p w:rsidR="00C53BAC" w:rsidRPr="00254EBB" w:rsidRDefault="00C53BAC" w:rsidP="00C53BAC">
      <w:pPr>
        <w:spacing w:after="0" w:line="240" w:lineRule="auto"/>
        <w:ind w:left="1440"/>
        <w:rPr>
          <w:rFonts w:ascii="Times New Roman" w:hAnsi="Times New Roman"/>
          <w:sz w:val="24"/>
          <w:szCs w:val="24"/>
        </w:rPr>
      </w:pPr>
    </w:p>
    <w:p w:rsidR="00C53BAC" w:rsidRPr="00254EBB" w:rsidRDefault="00C53BAC" w:rsidP="002B366E">
      <w:pPr>
        <w:numPr>
          <w:ilvl w:val="3"/>
          <w:numId w:val="7"/>
        </w:numPr>
        <w:tabs>
          <w:tab w:val="left" w:pos="2520"/>
        </w:tabs>
        <w:spacing w:after="0" w:line="240" w:lineRule="auto"/>
        <w:ind w:left="1440" w:firstLine="0"/>
        <w:rPr>
          <w:rFonts w:ascii="Times New Roman" w:hAnsi="Times New Roman"/>
          <w:sz w:val="24"/>
          <w:szCs w:val="24"/>
        </w:rPr>
      </w:pPr>
      <w:r w:rsidRPr="00254EBB">
        <w:rPr>
          <w:rFonts w:ascii="Times New Roman" w:hAnsi="Times New Roman"/>
          <w:sz w:val="24"/>
          <w:szCs w:val="24"/>
        </w:rPr>
        <w:t>Coursework</w:t>
      </w:r>
    </w:p>
    <w:p w:rsidR="00C53BAC" w:rsidRPr="00254EBB" w:rsidRDefault="00C53BAC" w:rsidP="00C53BAC">
      <w:pPr>
        <w:spacing w:after="0" w:line="240" w:lineRule="auto"/>
        <w:ind w:left="2160"/>
        <w:rPr>
          <w:rFonts w:ascii="Times New Roman" w:hAnsi="Times New Roman"/>
          <w:sz w:val="24"/>
          <w:szCs w:val="24"/>
        </w:rPr>
      </w:pPr>
    </w:p>
    <w:p w:rsidR="00C53BAC" w:rsidRPr="00254EBB" w:rsidRDefault="00C53BAC" w:rsidP="002B366E">
      <w:pPr>
        <w:spacing w:after="0" w:line="240" w:lineRule="auto"/>
        <w:ind w:left="1440"/>
        <w:rPr>
          <w:rFonts w:ascii="Times New Roman" w:hAnsi="Times New Roman"/>
          <w:sz w:val="24"/>
          <w:szCs w:val="24"/>
        </w:rPr>
      </w:pPr>
      <w:r w:rsidRPr="00254EBB">
        <w:rPr>
          <w:rFonts w:ascii="Times New Roman" w:hAnsi="Times New Roman"/>
          <w:sz w:val="24"/>
          <w:szCs w:val="24"/>
        </w:rPr>
        <w:t>The state program requires each inspector who will perform specialized food inspections to successfully complete the coursework specific to the type of specialized food inspec</w:t>
      </w:r>
      <w:r w:rsidR="0008139F">
        <w:rPr>
          <w:rFonts w:ascii="Times New Roman" w:hAnsi="Times New Roman"/>
          <w:sz w:val="24"/>
          <w:szCs w:val="24"/>
        </w:rPr>
        <w:t xml:space="preserve">tions they will be performing. </w:t>
      </w:r>
      <w:r w:rsidRPr="00254EBB">
        <w:rPr>
          <w:rFonts w:ascii="Times New Roman" w:hAnsi="Times New Roman"/>
          <w:sz w:val="24"/>
          <w:szCs w:val="24"/>
        </w:rPr>
        <w:t>Specialized food inspection courses include, but not limited to:</w:t>
      </w:r>
    </w:p>
    <w:p w:rsidR="00C53BAC" w:rsidRPr="00254EBB" w:rsidRDefault="00C53BAC" w:rsidP="00C53BAC">
      <w:pPr>
        <w:spacing w:after="0" w:line="240" w:lineRule="auto"/>
        <w:ind w:left="1440"/>
        <w:rPr>
          <w:rFonts w:ascii="Times New Roman" w:hAnsi="Times New Roman"/>
          <w:sz w:val="24"/>
          <w:szCs w:val="24"/>
        </w:rPr>
      </w:pPr>
    </w:p>
    <w:p w:rsidR="002B366E" w:rsidRDefault="00C53BAC" w:rsidP="002B366E">
      <w:pPr>
        <w:numPr>
          <w:ilvl w:val="4"/>
          <w:numId w:val="7"/>
        </w:numPr>
        <w:tabs>
          <w:tab w:val="left" w:pos="3960"/>
        </w:tabs>
        <w:spacing w:after="0" w:line="240" w:lineRule="auto"/>
        <w:ind w:firstLine="1440"/>
        <w:rPr>
          <w:rFonts w:ascii="Times New Roman" w:hAnsi="Times New Roman"/>
          <w:sz w:val="24"/>
          <w:szCs w:val="24"/>
        </w:rPr>
      </w:pPr>
      <w:r w:rsidRPr="00254EBB">
        <w:rPr>
          <w:rFonts w:ascii="Times New Roman" w:hAnsi="Times New Roman"/>
          <w:sz w:val="24"/>
          <w:szCs w:val="24"/>
        </w:rPr>
        <w:t>Acidified foods</w:t>
      </w:r>
    </w:p>
    <w:p w:rsidR="002B366E" w:rsidRDefault="00C53BAC" w:rsidP="002B366E">
      <w:pPr>
        <w:numPr>
          <w:ilvl w:val="4"/>
          <w:numId w:val="7"/>
        </w:numPr>
        <w:tabs>
          <w:tab w:val="left" w:pos="3960"/>
        </w:tabs>
        <w:spacing w:after="0" w:line="240" w:lineRule="auto"/>
        <w:ind w:firstLine="1440"/>
        <w:rPr>
          <w:rFonts w:ascii="Times New Roman" w:hAnsi="Times New Roman"/>
          <w:sz w:val="24"/>
          <w:szCs w:val="24"/>
        </w:rPr>
      </w:pPr>
      <w:r w:rsidRPr="002B366E">
        <w:rPr>
          <w:rFonts w:ascii="Times New Roman" w:hAnsi="Times New Roman"/>
          <w:sz w:val="24"/>
          <w:szCs w:val="24"/>
        </w:rPr>
        <w:t>Low acid canned foods</w:t>
      </w:r>
    </w:p>
    <w:p w:rsidR="002B366E" w:rsidRDefault="00C53BAC" w:rsidP="002B366E">
      <w:pPr>
        <w:numPr>
          <w:ilvl w:val="4"/>
          <w:numId w:val="7"/>
        </w:numPr>
        <w:tabs>
          <w:tab w:val="left" w:pos="3960"/>
        </w:tabs>
        <w:spacing w:after="0" w:line="240" w:lineRule="auto"/>
        <w:ind w:firstLine="1440"/>
        <w:rPr>
          <w:rFonts w:ascii="Times New Roman" w:hAnsi="Times New Roman"/>
          <w:sz w:val="24"/>
          <w:szCs w:val="24"/>
        </w:rPr>
      </w:pPr>
      <w:r w:rsidRPr="002B366E">
        <w:rPr>
          <w:rFonts w:ascii="Times New Roman" w:hAnsi="Times New Roman"/>
          <w:sz w:val="24"/>
          <w:szCs w:val="24"/>
        </w:rPr>
        <w:t>Juice HACCP</w:t>
      </w:r>
    </w:p>
    <w:p w:rsidR="002B366E" w:rsidRDefault="00C53BAC" w:rsidP="002B366E">
      <w:pPr>
        <w:numPr>
          <w:ilvl w:val="4"/>
          <w:numId w:val="7"/>
        </w:numPr>
        <w:tabs>
          <w:tab w:val="left" w:pos="3960"/>
        </w:tabs>
        <w:spacing w:after="0" w:line="240" w:lineRule="auto"/>
        <w:ind w:firstLine="1440"/>
        <w:rPr>
          <w:rFonts w:ascii="Times New Roman" w:hAnsi="Times New Roman"/>
          <w:sz w:val="24"/>
          <w:szCs w:val="24"/>
        </w:rPr>
      </w:pPr>
      <w:r w:rsidRPr="002B366E">
        <w:rPr>
          <w:rFonts w:ascii="Times New Roman" w:hAnsi="Times New Roman"/>
          <w:sz w:val="24"/>
          <w:szCs w:val="24"/>
        </w:rPr>
        <w:t>Seafood HACCP</w:t>
      </w:r>
    </w:p>
    <w:p w:rsidR="002B366E" w:rsidRDefault="00C53BAC" w:rsidP="002B366E">
      <w:pPr>
        <w:numPr>
          <w:ilvl w:val="4"/>
          <w:numId w:val="7"/>
        </w:numPr>
        <w:tabs>
          <w:tab w:val="left" w:pos="3960"/>
        </w:tabs>
        <w:spacing w:after="0" w:line="240" w:lineRule="auto"/>
        <w:ind w:firstLine="1440"/>
        <w:rPr>
          <w:rFonts w:ascii="Times New Roman" w:hAnsi="Times New Roman"/>
          <w:sz w:val="24"/>
          <w:szCs w:val="24"/>
        </w:rPr>
      </w:pPr>
      <w:r w:rsidRPr="002B366E">
        <w:rPr>
          <w:rFonts w:ascii="Times New Roman" w:hAnsi="Times New Roman"/>
          <w:sz w:val="24"/>
          <w:szCs w:val="24"/>
        </w:rPr>
        <w:t>Traceback Investigations</w:t>
      </w:r>
      <w:r w:rsidR="00285F10" w:rsidRPr="00254EBB">
        <w:rPr>
          <w:rStyle w:val="FootnoteReference"/>
          <w:rFonts w:ascii="Times New Roman" w:hAnsi="Times New Roman"/>
          <w:sz w:val="24"/>
          <w:szCs w:val="24"/>
        </w:rPr>
        <w:footnoteReference w:id="8"/>
      </w:r>
    </w:p>
    <w:p w:rsidR="00285F10" w:rsidRPr="002B366E" w:rsidRDefault="00285F10" w:rsidP="002B366E">
      <w:pPr>
        <w:numPr>
          <w:ilvl w:val="4"/>
          <w:numId w:val="7"/>
        </w:numPr>
        <w:tabs>
          <w:tab w:val="left" w:pos="3960"/>
        </w:tabs>
        <w:spacing w:after="0" w:line="240" w:lineRule="auto"/>
        <w:ind w:firstLine="1440"/>
        <w:rPr>
          <w:rFonts w:ascii="Times New Roman" w:hAnsi="Times New Roman"/>
          <w:sz w:val="24"/>
          <w:szCs w:val="24"/>
        </w:rPr>
      </w:pPr>
      <w:r w:rsidRPr="002B366E">
        <w:rPr>
          <w:rFonts w:ascii="Times New Roman" w:hAnsi="Times New Roman"/>
          <w:sz w:val="24"/>
          <w:szCs w:val="24"/>
        </w:rPr>
        <w:t>Foodborne Illness Investigations</w:t>
      </w:r>
      <w:r w:rsidR="00736994" w:rsidRPr="002B366E">
        <w:rPr>
          <w:rFonts w:ascii="Times New Roman" w:hAnsi="Times New Roman"/>
          <w:sz w:val="24"/>
          <w:szCs w:val="24"/>
          <w:vertAlign w:val="superscript"/>
        </w:rPr>
        <w:t>8</w:t>
      </w:r>
    </w:p>
    <w:p w:rsidR="00C53BAC" w:rsidRPr="00254EBB" w:rsidRDefault="00C53BAC" w:rsidP="00C53BAC">
      <w:pPr>
        <w:spacing w:after="0" w:line="240" w:lineRule="auto"/>
        <w:ind w:left="2160"/>
        <w:rPr>
          <w:rFonts w:ascii="Times New Roman" w:hAnsi="Times New Roman"/>
          <w:sz w:val="24"/>
          <w:szCs w:val="24"/>
        </w:rPr>
      </w:pPr>
    </w:p>
    <w:p w:rsidR="00C53BAC" w:rsidRPr="00254EBB" w:rsidRDefault="00C53BAC" w:rsidP="002B366E">
      <w:pPr>
        <w:numPr>
          <w:ilvl w:val="3"/>
          <w:numId w:val="7"/>
        </w:numPr>
        <w:tabs>
          <w:tab w:val="left" w:pos="630"/>
          <w:tab w:val="left" w:pos="2520"/>
        </w:tabs>
        <w:spacing w:after="0" w:line="240" w:lineRule="auto"/>
        <w:ind w:firstLine="720"/>
        <w:rPr>
          <w:rFonts w:ascii="Times New Roman" w:hAnsi="Times New Roman"/>
          <w:sz w:val="24"/>
          <w:szCs w:val="24"/>
        </w:rPr>
      </w:pPr>
      <w:r w:rsidRPr="00254EBB">
        <w:rPr>
          <w:rFonts w:ascii="Times New Roman" w:hAnsi="Times New Roman"/>
          <w:sz w:val="24"/>
          <w:szCs w:val="24"/>
        </w:rPr>
        <w:t xml:space="preserve"> Field training </w:t>
      </w:r>
    </w:p>
    <w:p w:rsidR="00C53BAC" w:rsidRPr="00254EBB" w:rsidRDefault="00C53BAC" w:rsidP="00C53BAC">
      <w:pPr>
        <w:spacing w:after="0" w:line="240" w:lineRule="auto"/>
        <w:ind w:left="2160"/>
        <w:rPr>
          <w:rFonts w:ascii="Times New Roman" w:hAnsi="Times New Roman"/>
          <w:sz w:val="24"/>
          <w:szCs w:val="24"/>
        </w:rPr>
      </w:pPr>
    </w:p>
    <w:p w:rsidR="00C53BAC" w:rsidRPr="00254EBB" w:rsidRDefault="00C53BAC" w:rsidP="00B1124B">
      <w:pPr>
        <w:tabs>
          <w:tab w:val="left" w:pos="720"/>
        </w:tabs>
        <w:spacing w:after="0" w:line="240" w:lineRule="auto"/>
        <w:ind w:left="1440"/>
        <w:rPr>
          <w:rFonts w:ascii="Times New Roman" w:hAnsi="Times New Roman"/>
          <w:sz w:val="24"/>
          <w:szCs w:val="24"/>
        </w:rPr>
      </w:pPr>
      <w:r w:rsidRPr="00254EBB">
        <w:rPr>
          <w:rFonts w:ascii="Times New Roman" w:hAnsi="Times New Roman"/>
          <w:sz w:val="24"/>
          <w:szCs w:val="24"/>
        </w:rPr>
        <w:lastRenderedPageBreak/>
        <w:t xml:space="preserve">The State program requires that for each inspector who will conduct specialized food inspections (LACF, Seafood HACCP, Juice, or Acidified Foods) successfully completes the following prior to performing independent specialized food inspections. </w:t>
      </w:r>
    </w:p>
    <w:p w:rsidR="00C53BAC" w:rsidRPr="00254EBB" w:rsidRDefault="00C53BAC" w:rsidP="00C53BAC">
      <w:pPr>
        <w:spacing w:after="0" w:line="240" w:lineRule="auto"/>
        <w:rPr>
          <w:rFonts w:ascii="Times New Roman" w:hAnsi="Times New Roman"/>
          <w:sz w:val="24"/>
          <w:szCs w:val="24"/>
        </w:rPr>
      </w:pPr>
    </w:p>
    <w:p w:rsidR="00FC3B8E" w:rsidRDefault="00C53BAC" w:rsidP="00FC3B8E">
      <w:pPr>
        <w:numPr>
          <w:ilvl w:val="4"/>
          <w:numId w:val="7"/>
        </w:numPr>
        <w:spacing w:after="0" w:line="240" w:lineRule="auto"/>
        <w:ind w:left="3960" w:hanging="1440"/>
        <w:rPr>
          <w:rFonts w:ascii="Times New Roman" w:hAnsi="Times New Roman"/>
          <w:sz w:val="24"/>
          <w:szCs w:val="24"/>
        </w:rPr>
      </w:pPr>
      <w:r w:rsidRPr="00254EBB">
        <w:rPr>
          <w:rFonts w:ascii="Times New Roman" w:hAnsi="Times New Roman"/>
          <w:sz w:val="24"/>
          <w:szCs w:val="24"/>
        </w:rPr>
        <w:t xml:space="preserve">Participate in two </w:t>
      </w:r>
      <w:r w:rsidRPr="00254EBB">
        <w:rPr>
          <w:rFonts w:ascii="Times New Roman" w:hAnsi="Times New Roman"/>
          <w:smallCaps/>
          <w:sz w:val="24"/>
          <w:szCs w:val="24"/>
        </w:rPr>
        <w:t>joint field training inspections</w:t>
      </w:r>
      <w:r w:rsidRPr="00254EBB">
        <w:rPr>
          <w:rFonts w:ascii="Times New Roman" w:hAnsi="Times New Roman"/>
          <w:sz w:val="24"/>
          <w:szCs w:val="24"/>
        </w:rPr>
        <w:t>;</w:t>
      </w:r>
    </w:p>
    <w:p w:rsidR="00FC3B8E" w:rsidRDefault="00C53BAC" w:rsidP="00FC3B8E">
      <w:pPr>
        <w:numPr>
          <w:ilvl w:val="4"/>
          <w:numId w:val="7"/>
        </w:numPr>
        <w:spacing w:after="0" w:line="240" w:lineRule="auto"/>
        <w:ind w:left="3960" w:hanging="1440"/>
        <w:rPr>
          <w:rFonts w:ascii="Times New Roman" w:hAnsi="Times New Roman"/>
          <w:sz w:val="24"/>
          <w:szCs w:val="24"/>
        </w:rPr>
      </w:pPr>
      <w:r w:rsidRPr="00FC3B8E">
        <w:rPr>
          <w:rFonts w:ascii="Times New Roman" w:hAnsi="Times New Roman"/>
          <w:sz w:val="24"/>
          <w:szCs w:val="24"/>
        </w:rPr>
        <w:t xml:space="preserve">After successful completion of the course participate in one </w:t>
      </w:r>
      <w:r w:rsidRPr="00FC3B8E">
        <w:rPr>
          <w:rFonts w:ascii="Times New Roman" w:hAnsi="Times New Roman"/>
          <w:smallCaps/>
          <w:sz w:val="24"/>
          <w:szCs w:val="24"/>
        </w:rPr>
        <w:t xml:space="preserve">evaluation </w:t>
      </w:r>
      <w:r w:rsidRPr="00FC3B8E">
        <w:rPr>
          <w:rFonts w:ascii="Times New Roman" w:hAnsi="Times New Roman"/>
          <w:sz w:val="24"/>
          <w:szCs w:val="24"/>
        </w:rPr>
        <w:t>or</w:t>
      </w:r>
      <w:r w:rsidRPr="00FC3B8E">
        <w:rPr>
          <w:rFonts w:ascii="Times New Roman" w:hAnsi="Times New Roman"/>
          <w:smallCaps/>
          <w:sz w:val="24"/>
          <w:szCs w:val="24"/>
        </w:rPr>
        <w:t xml:space="preserve"> field</w:t>
      </w:r>
      <w:r w:rsidRPr="00FC3B8E">
        <w:rPr>
          <w:rFonts w:ascii="Times New Roman" w:hAnsi="Times New Roman"/>
          <w:b/>
          <w:smallCaps/>
          <w:sz w:val="24"/>
          <w:szCs w:val="24"/>
        </w:rPr>
        <w:t xml:space="preserve"> </w:t>
      </w:r>
      <w:r w:rsidRPr="00FC3B8E">
        <w:rPr>
          <w:rFonts w:ascii="Times New Roman" w:hAnsi="Times New Roman"/>
          <w:smallCaps/>
          <w:sz w:val="24"/>
          <w:szCs w:val="24"/>
        </w:rPr>
        <w:t>inspection audit</w:t>
      </w:r>
      <w:r w:rsidRPr="00FC3B8E">
        <w:rPr>
          <w:rFonts w:ascii="Times New Roman" w:hAnsi="Times New Roman"/>
          <w:sz w:val="24"/>
          <w:szCs w:val="24"/>
        </w:rPr>
        <w:t xml:space="preserve"> that is found to be acceptable  by a </w:t>
      </w:r>
      <w:r w:rsidRPr="00FC3B8E">
        <w:rPr>
          <w:rFonts w:ascii="Times New Roman" w:hAnsi="Times New Roman"/>
          <w:smallCaps/>
          <w:sz w:val="24"/>
          <w:szCs w:val="24"/>
        </w:rPr>
        <w:t>qualified field inspection trainer</w:t>
      </w:r>
      <w:r w:rsidRPr="00FC3B8E">
        <w:rPr>
          <w:rFonts w:ascii="Times New Roman" w:hAnsi="Times New Roman"/>
          <w:sz w:val="24"/>
          <w:szCs w:val="24"/>
        </w:rPr>
        <w:t xml:space="preserve"> or</w:t>
      </w:r>
      <w:r w:rsidRPr="00FC3B8E">
        <w:rPr>
          <w:rFonts w:ascii="Times New Roman" w:hAnsi="Times New Roman"/>
          <w:smallCaps/>
          <w:sz w:val="24"/>
          <w:szCs w:val="24"/>
        </w:rPr>
        <w:t xml:space="preserve"> qualified field inspection auditor</w:t>
      </w:r>
      <w:r w:rsidRPr="00FC3B8E">
        <w:rPr>
          <w:rFonts w:ascii="Times New Roman" w:hAnsi="Times New Roman"/>
          <w:sz w:val="24"/>
          <w:szCs w:val="24"/>
        </w:rPr>
        <w:t xml:space="preserve"> prior to conducting independent inspections; and</w:t>
      </w:r>
    </w:p>
    <w:p w:rsidR="00C53BAC" w:rsidRPr="00FC3B8E" w:rsidRDefault="00C53BAC" w:rsidP="00FC3B8E">
      <w:pPr>
        <w:numPr>
          <w:ilvl w:val="4"/>
          <w:numId w:val="7"/>
        </w:numPr>
        <w:spacing w:after="0" w:line="240" w:lineRule="auto"/>
        <w:ind w:left="3960" w:hanging="1440"/>
        <w:rPr>
          <w:rFonts w:ascii="Times New Roman" w:hAnsi="Times New Roman"/>
          <w:sz w:val="24"/>
          <w:szCs w:val="24"/>
        </w:rPr>
      </w:pPr>
      <w:r w:rsidRPr="00FC3B8E">
        <w:rPr>
          <w:rFonts w:ascii="Times New Roman" w:hAnsi="Times New Roman"/>
          <w:sz w:val="24"/>
          <w:szCs w:val="24"/>
        </w:rPr>
        <w:t xml:space="preserve">Within one year after being released to do specialized food inspections complete a second </w:t>
      </w:r>
      <w:r w:rsidRPr="00FC3B8E">
        <w:rPr>
          <w:rFonts w:ascii="Times New Roman" w:hAnsi="Times New Roman"/>
          <w:smallCaps/>
          <w:sz w:val="24"/>
          <w:szCs w:val="24"/>
        </w:rPr>
        <w:t xml:space="preserve">evaluation </w:t>
      </w:r>
      <w:r w:rsidRPr="00FC3B8E">
        <w:rPr>
          <w:rFonts w:ascii="Times New Roman" w:hAnsi="Times New Roman"/>
          <w:sz w:val="24"/>
          <w:szCs w:val="24"/>
        </w:rPr>
        <w:t>or</w:t>
      </w:r>
      <w:r w:rsidRPr="00FC3B8E">
        <w:rPr>
          <w:rFonts w:ascii="Times New Roman" w:hAnsi="Times New Roman"/>
          <w:smallCaps/>
          <w:sz w:val="24"/>
          <w:szCs w:val="24"/>
        </w:rPr>
        <w:t xml:space="preserve"> field inspection audit</w:t>
      </w:r>
      <w:r w:rsidRPr="00FC3B8E">
        <w:rPr>
          <w:rFonts w:ascii="Times New Roman" w:hAnsi="Times New Roman"/>
          <w:sz w:val="24"/>
          <w:szCs w:val="24"/>
        </w:rPr>
        <w:t xml:space="preserve"> that is found to be acceptable by </w:t>
      </w:r>
      <w:r w:rsidRPr="00FC3B8E">
        <w:rPr>
          <w:rFonts w:ascii="Times New Roman" w:hAnsi="Times New Roman"/>
          <w:smallCaps/>
          <w:sz w:val="24"/>
          <w:szCs w:val="24"/>
        </w:rPr>
        <w:t>qualified field inspection trainer</w:t>
      </w:r>
      <w:r w:rsidRPr="00FC3B8E">
        <w:rPr>
          <w:rFonts w:ascii="Times New Roman" w:hAnsi="Times New Roman"/>
          <w:sz w:val="24"/>
          <w:szCs w:val="24"/>
        </w:rPr>
        <w:t xml:space="preserve"> or</w:t>
      </w:r>
      <w:r w:rsidRPr="00FC3B8E">
        <w:rPr>
          <w:rFonts w:ascii="Times New Roman" w:hAnsi="Times New Roman"/>
          <w:smallCaps/>
          <w:sz w:val="24"/>
          <w:szCs w:val="24"/>
        </w:rPr>
        <w:t xml:space="preserve"> qualified field inspection auditor </w:t>
      </w:r>
      <w:r w:rsidRPr="00FC3B8E">
        <w:rPr>
          <w:rFonts w:ascii="Times New Roman" w:hAnsi="Times New Roman"/>
          <w:sz w:val="24"/>
          <w:szCs w:val="24"/>
        </w:rPr>
        <w:t xml:space="preserve">in the area of specialty. </w:t>
      </w:r>
    </w:p>
    <w:p w:rsidR="00C53BAC" w:rsidRPr="00254EBB" w:rsidRDefault="00C53BAC" w:rsidP="00C53BAC">
      <w:pPr>
        <w:spacing w:after="0" w:line="240" w:lineRule="auto"/>
        <w:ind w:left="4320"/>
        <w:rPr>
          <w:rFonts w:ascii="Times New Roman" w:hAnsi="Times New Roman"/>
          <w:sz w:val="24"/>
          <w:szCs w:val="24"/>
        </w:rPr>
      </w:pPr>
    </w:p>
    <w:p w:rsidR="00C53BAC" w:rsidRPr="00254EBB" w:rsidRDefault="00C53BAC" w:rsidP="00AD1F42">
      <w:pPr>
        <w:numPr>
          <w:ilvl w:val="2"/>
          <w:numId w:val="7"/>
        </w:numPr>
        <w:tabs>
          <w:tab w:val="left" w:pos="1440"/>
        </w:tabs>
        <w:spacing w:after="0" w:line="240" w:lineRule="auto"/>
        <w:ind w:firstLine="0"/>
        <w:rPr>
          <w:rFonts w:ascii="Times New Roman" w:hAnsi="Times New Roman"/>
          <w:sz w:val="24"/>
          <w:szCs w:val="24"/>
        </w:rPr>
      </w:pPr>
      <w:r w:rsidRPr="00254EBB">
        <w:rPr>
          <w:rFonts w:ascii="Times New Roman" w:hAnsi="Times New Roman"/>
          <w:sz w:val="24"/>
          <w:szCs w:val="24"/>
        </w:rPr>
        <w:t xml:space="preserve">Experienced Inspectors </w:t>
      </w:r>
    </w:p>
    <w:p w:rsidR="00C53BAC" w:rsidRPr="00254EBB" w:rsidRDefault="00C53BAC" w:rsidP="00C53BAC">
      <w:pPr>
        <w:spacing w:after="0" w:line="240" w:lineRule="auto"/>
        <w:ind w:left="1440"/>
        <w:rPr>
          <w:rFonts w:ascii="Times New Roman" w:hAnsi="Times New Roman"/>
          <w:sz w:val="24"/>
          <w:szCs w:val="24"/>
        </w:rPr>
      </w:pPr>
    </w:p>
    <w:p w:rsidR="0094192C" w:rsidRPr="004F279C" w:rsidRDefault="00C53BAC" w:rsidP="00E71C6B">
      <w:pPr>
        <w:spacing w:after="0" w:line="240" w:lineRule="auto"/>
        <w:ind w:left="1440"/>
        <w:rPr>
          <w:rFonts w:ascii="Times New Roman" w:hAnsi="Times New Roman"/>
          <w:sz w:val="24"/>
          <w:szCs w:val="24"/>
        </w:rPr>
      </w:pPr>
      <w:r w:rsidRPr="004F279C">
        <w:rPr>
          <w:rFonts w:ascii="Times New Roman" w:hAnsi="Times New Roman"/>
          <w:sz w:val="24"/>
          <w:szCs w:val="24"/>
        </w:rPr>
        <w:t xml:space="preserve">The criterion for conducting a minimum of 10 </w:t>
      </w:r>
      <w:r w:rsidRPr="004F279C">
        <w:rPr>
          <w:rFonts w:ascii="Times New Roman" w:hAnsi="Times New Roman"/>
          <w:smallCaps/>
          <w:sz w:val="24"/>
          <w:szCs w:val="24"/>
        </w:rPr>
        <w:t>joint field training inspections</w:t>
      </w:r>
      <w:r w:rsidRPr="004F279C">
        <w:rPr>
          <w:rFonts w:ascii="Times New Roman" w:hAnsi="Times New Roman"/>
          <w:sz w:val="24"/>
          <w:szCs w:val="24"/>
        </w:rPr>
        <w:t xml:space="preserve"> and/or required coursework is intended for new employees or employees new to the food safet</w:t>
      </w:r>
      <w:r w:rsidR="0008139F">
        <w:rPr>
          <w:rFonts w:ascii="Times New Roman" w:hAnsi="Times New Roman"/>
          <w:sz w:val="24"/>
          <w:szCs w:val="24"/>
        </w:rPr>
        <w:t xml:space="preserve">y program. </w:t>
      </w:r>
      <w:r w:rsidR="0094192C" w:rsidRPr="004F279C">
        <w:rPr>
          <w:rFonts w:ascii="Times New Roman" w:hAnsi="Times New Roman"/>
          <w:sz w:val="24"/>
          <w:szCs w:val="24"/>
        </w:rPr>
        <w:t xml:space="preserve">For </w:t>
      </w:r>
      <w:r w:rsidR="0094192C" w:rsidRPr="004F279C">
        <w:rPr>
          <w:rFonts w:ascii="Times New Roman" w:hAnsi="Times New Roman"/>
          <w:smallCaps/>
          <w:sz w:val="24"/>
          <w:szCs w:val="24"/>
        </w:rPr>
        <w:t xml:space="preserve">current experienced staff </w:t>
      </w:r>
      <w:r w:rsidR="0094192C" w:rsidRPr="004F279C">
        <w:rPr>
          <w:rFonts w:ascii="Times New Roman" w:hAnsi="Times New Roman"/>
          <w:sz w:val="24"/>
          <w:szCs w:val="24"/>
        </w:rPr>
        <w:t xml:space="preserve">or </w:t>
      </w:r>
      <w:r w:rsidR="0094192C" w:rsidRPr="004F279C">
        <w:rPr>
          <w:rFonts w:ascii="Times New Roman" w:hAnsi="Times New Roman"/>
          <w:smallCaps/>
          <w:sz w:val="24"/>
          <w:szCs w:val="24"/>
        </w:rPr>
        <w:t>newly hired experienced staff</w:t>
      </w:r>
      <w:r w:rsidR="00B749EE">
        <w:rPr>
          <w:rFonts w:ascii="Times New Roman" w:hAnsi="Times New Roman"/>
          <w:smallCaps/>
          <w:sz w:val="24"/>
          <w:szCs w:val="24"/>
        </w:rPr>
        <w:t>,</w:t>
      </w:r>
      <w:r w:rsidR="0094192C" w:rsidRPr="004F279C">
        <w:rPr>
          <w:rFonts w:ascii="Times New Roman" w:hAnsi="Times New Roman"/>
          <w:smallCaps/>
          <w:sz w:val="24"/>
          <w:szCs w:val="24"/>
        </w:rPr>
        <w:t xml:space="preserve"> </w:t>
      </w:r>
      <w:r w:rsidR="0094192C" w:rsidRPr="004F279C">
        <w:rPr>
          <w:rFonts w:ascii="Times New Roman" w:hAnsi="Times New Roman"/>
          <w:sz w:val="24"/>
          <w:szCs w:val="24"/>
        </w:rPr>
        <w:t>a State program’s training plan shall include the following unless the state determines in their training plan that all staff will be required to complete the program elements in 2.3.2 and 2.3.3:</w:t>
      </w:r>
    </w:p>
    <w:p w:rsidR="00E71C6B" w:rsidRPr="00254EBB" w:rsidRDefault="00E71C6B" w:rsidP="00E71C6B">
      <w:pPr>
        <w:spacing w:after="0" w:line="240" w:lineRule="auto"/>
        <w:ind w:left="1440"/>
        <w:rPr>
          <w:rFonts w:ascii="Times New Roman" w:hAnsi="Times New Roman"/>
        </w:rPr>
      </w:pPr>
    </w:p>
    <w:p w:rsidR="00C53BAC" w:rsidRPr="00F25019" w:rsidRDefault="00C53BAC" w:rsidP="00AD1F42">
      <w:pPr>
        <w:numPr>
          <w:ilvl w:val="3"/>
          <w:numId w:val="7"/>
        </w:numPr>
        <w:tabs>
          <w:tab w:val="left" w:pos="2520"/>
        </w:tabs>
        <w:spacing w:after="0" w:line="240" w:lineRule="auto"/>
        <w:ind w:firstLine="720"/>
        <w:rPr>
          <w:rFonts w:ascii="Times New Roman" w:hAnsi="Times New Roman"/>
          <w:smallCaps/>
          <w:sz w:val="24"/>
          <w:szCs w:val="24"/>
        </w:rPr>
      </w:pPr>
      <w:r w:rsidRPr="00F25019">
        <w:rPr>
          <w:rFonts w:ascii="Times New Roman" w:hAnsi="Times New Roman"/>
          <w:smallCaps/>
          <w:sz w:val="24"/>
          <w:szCs w:val="24"/>
        </w:rPr>
        <w:t>Current Experienced Staff</w:t>
      </w:r>
    </w:p>
    <w:p w:rsidR="00C53BAC" w:rsidRPr="00254EBB" w:rsidRDefault="00C53BAC" w:rsidP="00C53BAC">
      <w:pPr>
        <w:spacing w:after="0" w:line="240" w:lineRule="auto"/>
        <w:ind w:left="2160"/>
        <w:rPr>
          <w:rFonts w:ascii="Times New Roman" w:hAnsi="Times New Roman"/>
          <w:sz w:val="24"/>
          <w:szCs w:val="24"/>
        </w:rPr>
      </w:pP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1890"/>
        <w:gridCol w:w="4248"/>
      </w:tblGrid>
      <w:tr w:rsidR="00A90C83" w:rsidRPr="00254EBB" w:rsidTr="00A90C83">
        <w:tc>
          <w:tcPr>
            <w:tcW w:w="1170" w:type="dxa"/>
            <w:shd w:val="clear" w:color="auto" w:fill="D9D9D9"/>
          </w:tcPr>
          <w:p w:rsidR="00A90C83" w:rsidRPr="00254EBB" w:rsidRDefault="00A90C83" w:rsidP="00C53BAC">
            <w:pPr>
              <w:autoSpaceDE w:val="0"/>
              <w:autoSpaceDN w:val="0"/>
              <w:adjustRightInd w:val="0"/>
              <w:spacing w:after="0" w:line="240" w:lineRule="auto"/>
              <w:rPr>
                <w:rFonts w:ascii="Times New Roman" w:hAnsi="Times New Roman"/>
                <w:sz w:val="24"/>
                <w:szCs w:val="24"/>
              </w:rPr>
            </w:pPr>
          </w:p>
        </w:tc>
        <w:tc>
          <w:tcPr>
            <w:tcW w:w="1890" w:type="dxa"/>
            <w:shd w:val="clear" w:color="auto" w:fill="D9D9D9"/>
          </w:tcPr>
          <w:p w:rsidR="00A90C83" w:rsidRPr="00254EBB" w:rsidRDefault="00A90C83" w:rsidP="00C53BAC">
            <w:pPr>
              <w:autoSpaceDE w:val="0"/>
              <w:autoSpaceDN w:val="0"/>
              <w:adjustRightInd w:val="0"/>
              <w:spacing w:after="0" w:line="240" w:lineRule="auto"/>
              <w:rPr>
                <w:rFonts w:ascii="Times New Roman" w:hAnsi="Times New Roman"/>
                <w:sz w:val="24"/>
                <w:szCs w:val="24"/>
              </w:rPr>
            </w:pPr>
            <w:r w:rsidRPr="00254EBB">
              <w:rPr>
                <w:rFonts w:ascii="Times New Roman" w:hAnsi="Times New Roman"/>
                <w:sz w:val="24"/>
                <w:szCs w:val="24"/>
              </w:rPr>
              <w:t>Missing Record</w:t>
            </w:r>
          </w:p>
        </w:tc>
        <w:tc>
          <w:tcPr>
            <w:tcW w:w="4248" w:type="dxa"/>
            <w:shd w:val="clear" w:color="auto" w:fill="D9D9D9"/>
          </w:tcPr>
          <w:p w:rsidR="00A90C83" w:rsidRPr="00254EBB" w:rsidRDefault="00A90C83" w:rsidP="00C53BAC">
            <w:pPr>
              <w:autoSpaceDE w:val="0"/>
              <w:autoSpaceDN w:val="0"/>
              <w:adjustRightInd w:val="0"/>
              <w:spacing w:after="0" w:line="240" w:lineRule="auto"/>
              <w:rPr>
                <w:rFonts w:ascii="Times New Roman" w:hAnsi="Times New Roman"/>
                <w:sz w:val="24"/>
                <w:szCs w:val="24"/>
              </w:rPr>
            </w:pPr>
            <w:r w:rsidRPr="00254EBB">
              <w:rPr>
                <w:rFonts w:ascii="Times New Roman" w:hAnsi="Times New Roman"/>
                <w:sz w:val="24"/>
                <w:szCs w:val="24"/>
              </w:rPr>
              <w:t>Documentation in Employee Training File</w:t>
            </w:r>
          </w:p>
        </w:tc>
      </w:tr>
      <w:tr w:rsidR="00A90C83" w:rsidRPr="00254EBB" w:rsidTr="00A90C83">
        <w:tc>
          <w:tcPr>
            <w:tcW w:w="1170" w:type="dxa"/>
          </w:tcPr>
          <w:p w:rsidR="00A90C83" w:rsidRPr="00254EBB" w:rsidRDefault="00A90C83" w:rsidP="00C53BAC">
            <w:pPr>
              <w:autoSpaceDE w:val="0"/>
              <w:autoSpaceDN w:val="0"/>
              <w:adjustRightInd w:val="0"/>
              <w:spacing w:after="0" w:line="240" w:lineRule="auto"/>
              <w:rPr>
                <w:rFonts w:ascii="Times New Roman" w:hAnsi="Times New Roman"/>
                <w:smallCaps/>
                <w:sz w:val="24"/>
                <w:szCs w:val="24"/>
              </w:rPr>
            </w:pPr>
            <w:r>
              <w:rPr>
                <w:rFonts w:ascii="Times New Roman" w:hAnsi="Times New Roman"/>
                <w:smallCaps/>
                <w:sz w:val="24"/>
                <w:szCs w:val="24"/>
              </w:rPr>
              <w:t>2.3.4.1.1</w:t>
            </w:r>
          </w:p>
        </w:tc>
        <w:tc>
          <w:tcPr>
            <w:tcW w:w="1890" w:type="dxa"/>
            <w:shd w:val="clear" w:color="auto" w:fill="auto"/>
          </w:tcPr>
          <w:p w:rsidR="00A90C83" w:rsidRPr="00254EBB" w:rsidRDefault="00A90C83" w:rsidP="00C53BAC">
            <w:pPr>
              <w:autoSpaceDE w:val="0"/>
              <w:autoSpaceDN w:val="0"/>
              <w:adjustRightInd w:val="0"/>
              <w:spacing w:after="0" w:line="240" w:lineRule="auto"/>
              <w:rPr>
                <w:rFonts w:ascii="Times New Roman" w:hAnsi="Times New Roman"/>
                <w:sz w:val="24"/>
                <w:szCs w:val="24"/>
              </w:rPr>
            </w:pPr>
            <w:r w:rsidRPr="00254EBB">
              <w:rPr>
                <w:rFonts w:ascii="Times New Roman" w:hAnsi="Times New Roman"/>
                <w:smallCaps/>
                <w:sz w:val="24"/>
                <w:szCs w:val="24"/>
              </w:rPr>
              <w:t>Joint Field Training Inspections</w:t>
            </w:r>
          </w:p>
        </w:tc>
        <w:tc>
          <w:tcPr>
            <w:tcW w:w="4248" w:type="dxa"/>
            <w:shd w:val="clear" w:color="auto" w:fill="auto"/>
          </w:tcPr>
          <w:p w:rsidR="00A90C83" w:rsidRPr="00254EBB" w:rsidRDefault="00A90C83" w:rsidP="00C53BAC">
            <w:pPr>
              <w:autoSpaceDE w:val="0"/>
              <w:autoSpaceDN w:val="0"/>
              <w:adjustRightInd w:val="0"/>
              <w:spacing w:after="0" w:line="240" w:lineRule="auto"/>
              <w:rPr>
                <w:rFonts w:ascii="Times New Roman" w:hAnsi="Times New Roman"/>
                <w:sz w:val="24"/>
                <w:szCs w:val="24"/>
              </w:rPr>
            </w:pPr>
            <w:r w:rsidRPr="00254EBB">
              <w:rPr>
                <w:rFonts w:ascii="Times New Roman" w:hAnsi="Times New Roman"/>
                <w:sz w:val="24"/>
                <w:szCs w:val="24"/>
              </w:rPr>
              <w:t xml:space="preserve">Statement or affidavit explaining the background or experience that justifies a waiver of the basic or specialized </w:t>
            </w:r>
            <w:r w:rsidRPr="00254EBB">
              <w:rPr>
                <w:rFonts w:ascii="Times New Roman" w:hAnsi="Times New Roman"/>
                <w:smallCaps/>
                <w:sz w:val="24"/>
                <w:szCs w:val="24"/>
              </w:rPr>
              <w:t>joint field training inspections.</w:t>
            </w:r>
          </w:p>
        </w:tc>
      </w:tr>
      <w:tr w:rsidR="00A90C83" w:rsidRPr="00254EBB" w:rsidTr="00A90C83">
        <w:tc>
          <w:tcPr>
            <w:tcW w:w="1170" w:type="dxa"/>
          </w:tcPr>
          <w:p w:rsidR="00A90C83" w:rsidRPr="00254EBB" w:rsidRDefault="00A90C83" w:rsidP="00C53BA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2.3.4.1.2</w:t>
            </w:r>
          </w:p>
        </w:tc>
        <w:tc>
          <w:tcPr>
            <w:tcW w:w="1890" w:type="dxa"/>
            <w:shd w:val="clear" w:color="auto" w:fill="auto"/>
          </w:tcPr>
          <w:p w:rsidR="00A90C83" w:rsidRPr="00254EBB" w:rsidRDefault="00A90C83" w:rsidP="00C53BAC">
            <w:pPr>
              <w:autoSpaceDE w:val="0"/>
              <w:autoSpaceDN w:val="0"/>
              <w:adjustRightInd w:val="0"/>
              <w:spacing w:after="0" w:line="240" w:lineRule="auto"/>
              <w:rPr>
                <w:rFonts w:ascii="Times New Roman" w:hAnsi="Times New Roman"/>
                <w:sz w:val="24"/>
                <w:szCs w:val="24"/>
              </w:rPr>
            </w:pPr>
            <w:r w:rsidRPr="00254EBB">
              <w:rPr>
                <w:rFonts w:ascii="Times New Roman" w:hAnsi="Times New Roman"/>
                <w:sz w:val="24"/>
                <w:szCs w:val="24"/>
              </w:rPr>
              <w:t>Basic Course Work</w:t>
            </w:r>
          </w:p>
        </w:tc>
        <w:tc>
          <w:tcPr>
            <w:tcW w:w="4248" w:type="dxa"/>
            <w:shd w:val="clear" w:color="auto" w:fill="auto"/>
          </w:tcPr>
          <w:p w:rsidR="00A90C83" w:rsidRPr="00254EBB" w:rsidRDefault="00A90C83" w:rsidP="00C53BAC">
            <w:pPr>
              <w:autoSpaceDE w:val="0"/>
              <w:autoSpaceDN w:val="0"/>
              <w:adjustRightInd w:val="0"/>
              <w:spacing w:after="0" w:line="240" w:lineRule="auto"/>
              <w:rPr>
                <w:rFonts w:ascii="Times New Roman" w:hAnsi="Times New Roman"/>
                <w:sz w:val="24"/>
                <w:szCs w:val="24"/>
              </w:rPr>
            </w:pPr>
            <w:r w:rsidRPr="00254EBB">
              <w:rPr>
                <w:rFonts w:ascii="Times New Roman" w:hAnsi="Times New Roman"/>
                <w:sz w:val="24"/>
                <w:szCs w:val="24"/>
              </w:rPr>
              <w:t>Document training records available. Create a statement or affidavit explaining the background or experience that justifies a waiver of the missing Basic Course Work</w:t>
            </w:r>
            <w:r w:rsidRPr="00254EBB">
              <w:rPr>
                <w:rFonts w:ascii="Times New Roman" w:hAnsi="Times New Roman"/>
                <w:smallCaps/>
                <w:sz w:val="24"/>
                <w:szCs w:val="24"/>
              </w:rPr>
              <w:t>.</w:t>
            </w:r>
          </w:p>
        </w:tc>
      </w:tr>
      <w:tr w:rsidR="00A90C83" w:rsidRPr="00254EBB" w:rsidTr="00A90C83">
        <w:tc>
          <w:tcPr>
            <w:tcW w:w="1170" w:type="dxa"/>
          </w:tcPr>
          <w:p w:rsidR="00A90C83" w:rsidRPr="00254EBB" w:rsidRDefault="00A90C83" w:rsidP="00C53BA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2.3.4.1.3</w:t>
            </w:r>
          </w:p>
        </w:tc>
        <w:tc>
          <w:tcPr>
            <w:tcW w:w="1890" w:type="dxa"/>
            <w:shd w:val="clear" w:color="auto" w:fill="auto"/>
          </w:tcPr>
          <w:p w:rsidR="00A90C83" w:rsidRPr="00254EBB" w:rsidRDefault="00A90C83" w:rsidP="00C53BAC">
            <w:pPr>
              <w:autoSpaceDE w:val="0"/>
              <w:autoSpaceDN w:val="0"/>
              <w:adjustRightInd w:val="0"/>
              <w:spacing w:after="0" w:line="240" w:lineRule="auto"/>
              <w:rPr>
                <w:rFonts w:ascii="Times New Roman" w:hAnsi="Times New Roman"/>
                <w:sz w:val="24"/>
                <w:szCs w:val="24"/>
              </w:rPr>
            </w:pPr>
            <w:r w:rsidRPr="00254EBB">
              <w:rPr>
                <w:rFonts w:ascii="Times New Roman" w:hAnsi="Times New Roman"/>
                <w:sz w:val="24"/>
                <w:szCs w:val="24"/>
              </w:rPr>
              <w:t>Specialized Food Inspection Course Work Certificates</w:t>
            </w:r>
          </w:p>
        </w:tc>
        <w:tc>
          <w:tcPr>
            <w:tcW w:w="4248" w:type="dxa"/>
            <w:shd w:val="clear" w:color="auto" w:fill="auto"/>
          </w:tcPr>
          <w:p w:rsidR="00A90C83" w:rsidRPr="00254EBB" w:rsidRDefault="00A90C83" w:rsidP="00FC74CD">
            <w:pPr>
              <w:autoSpaceDE w:val="0"/>
              <w:autoSpaceDN w:val="0"/>
              <w:adjustRightInd w:val="0"/>
              <w:spacing w:after="0" w:line="240" w:lineRule="auto"/>
              <w:rPr>
                <w:rFonts w:ascii="Times New Roman" w:hAnsi="Times New Roman"/>
                <w:sz w:val="24"/>
                <w:szCs w:val="24"/>
              </w:rPr>
            </w:pPr>
            <w:r w:rsidRPr="00254EBB">
              <w:rPr>
                <w:rFonts w:ascii="Times New Roman" w:hAnsi="Times New Roman"/>
                <w:sz w:val="24"/>
                <w:szCs w:val="24"/>
              </w:rPr>
              <w:t xml:space="preserve">Statement or affidavit explaining the date and location that they have successfully completed the specialized training. </w:t>
            </w:r>
          </w:p>
        </w:tc>
      </w:tr>
    </w:tbl>
    <w:p w:rsidR="00C53BAC" w:rsidRPr="00254EBB" w:rsidRDefault="00C53BAC" w:rsidP="00C53BAC">
      <w:pPr>
        <w:spacing w:after="0" w:line="240" w:lineRule="auto"/>
        <w:ind w:left="2160"/>
        <w:rPr>
          <w:rFonts w:ascii="Times New Roman" w:hAnsi="Times New Roman"/>
          <w:sz w:val="24"/>
          <w:szCs w:val="24"/>
        </w:rPr>
      </w:pPr>
    </w:p>
    <w:p w:rsidR="00C53BAC" w:rsidRPr="00F25019" w:rsidRDefault="00C53BAC" w:rsidP="00AD1F42">
      <w:pPr>
        <w:numPr>
          <w:ilvl w:val="3"/>
          <w:numId w:val="7"/>
        </w:numPr>
        <w:tabs>
          <w:tab w:val="left" w:pos="2520"/>
        </w:tabs>
        <w:spacing w:after="0" w:line="240" w:lineRule="auto"/>
        <w:ind w:firstLine="720"/>
        <w:rPr>
          <w:rFonts w:ascii="Times New Roman" w:hAnsi="Times New Roman"/>
          <w:smallCaps/>
          <w:sz w:val="24"/>
          <w:szCs w:val="24"/>
        </w:rPr>
      </w:pPr>
      <w:r w:rsidRPr="00F25019">
        <w:rPr>
          <w:rFonts w:ascii="Times New Roman" w:hAnsi="Times New Roman"/>
          <w:smallCaps/>
          <w:sz w:val="24"/>
          <w:szCs w:val="24"/>
        </w:rPr>
        <w:t>New</w:t>
      </w:r>
      <w:r w:rsidR="00450448">
        <w:rPr>
          <w:rFonts w:ascii="Times New Roman" w:hAnsi="Times New Roman"/>
          <w:smallCaps/>
          <w:sz w:val="24"/>
          <w:szCs w:val="24"/>
        </w:rPr>
        <w:t>ly</w:t>
      </w:r>
      <w:r w:rsidRPr="00F25019">
        <w:rPr>
          <w:rFonts w:ascii="Times New Roman" w:hAnsi="Times New Roman"/>
          <w:smallCaps/>
          <w:sz w:val="24"/>
          <w:szCs w:val="24"/>
        </w:rPr>
        <w:t xml:space="preserve"> Experienced Staff</w:t>
      </w:r>
    </w:p>
    <w:p w:rsidR="00C53BAC" w:rsidRPr="00254EBB" w:rsidRDefault="00C53BAC" w:rsidP="00C53BAC">
      <w:pPr>
        <w:spacing w:after="0" w:line="240" w:lineRule="auto"/>
        <w:ind w:left="2160"/>
        <w:rPr>
          <w:rFonts w:ascii="Times New Roman" w:hAnsi="Times New Roman"/>
          <w:sz w:val="24"/>
          <w:szCs w:val="24"/>
        </w:rPr>
      </w:pP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1980"/>
        <w:gridCol w:w="4248"/>
      </w:tblGrid>
      <w:tr w:rsidR="00A90C83" w:rsidRPr="00254EBB" w:rsidTr="00A90C83">
        <w:tc>
          <w:tcPr>
            <w:tcW w:w="1080" w:type="dxa"/>
            <w:shd w:val="clear" w:color="auto" w:fill="D9D9D9"/>
          </w:tcPr>
          <w:p w:rsidR="00A90C83" w:rsidRPr="00254EBB" w:rsidRDefault="00A90C83" w:rsidP="00C53BAC">
            <w:pPr>
              <w:autoSpaceDE w:val="0"/>
              <w:autoSpaceDN w:val="0"/>
              <w:adjustRightInd w:val="0"/>
              <w:spacing w:after="0" w:line="240" w:lineRule="auto"/>
              <w:rPr>
                <w:rFonts w:ascii="Times New Roman" w:hAnsi="Times New Roman"/>
                <w:sz w:val="24"/>
                <w:szCs w:val="24"/>
              </w:rPr>
            </w:pPr>
          </w:p>
        </w:tc>
        <w:tc>
          <w:tcPr>
            <w:tcW w:w="1980" w:type="dxa"/>
            <w:shd w:val="clear" w:color="auto" w:fill="D9D9D9"/>
          </w:tcPr>
          <w:p w:rsidR="00A90C83" w:rsidRPr="00254EBB" w:rsidRDefault="00A90C83" w:rsidP="00C53BAC">
            <w:pPr>
              <w:autoSpaceDE w:val="0"/>
              <w:autoSpaceDN w:val="0"/>
              <w:adjustRightInd w:val="0"/>
              <w:spacing w:after="0" w:line="240" w:lineRule="auto"/>
              <w:rPr>
                <w:rFonts w:ascii="Times New Roman" w:hAnsi="Times New Roman"/>
                <w:sz w:val="24"/>
                <w:szCs w:val="24"/>
              </w:rPr>
            </w:pPr>
            <w:r w:rsidRPr="00254EBB">
              <w:rPr>
                <w:rFonts w:ascii="Times New Roman" w:hAnsi="Times New Roman"/>
                <w:sz w:val="24"/>
                <w:szCs w:val="24"/>
              </w:rPr>
              <w:t>Missing Record</w:t>
            </w:r>
          </w:p>
        </w:tc>
        <w:tc>
          <w:tcPr>
            <w:tcW w:w="4248" w:type="dxa"/>
            <w:shd w:val="clear" w:color="auto" w:fill="D9D9D9"/>
          </w:tcPr>
          <w:p w:rsidR="00A90C83" w:rsidRPr="00254EBB" w:rsidRDefault="00A90C83" w:rsidP="00C53BAC">
            <w:pPr>
              <w:autoSpaceDE w:val="0"/>
              <w:autoSpaceDN w:val="0"/>
              <w:adjustRightInd w:val="0"/>
              <w:spacing w:after="0" w:line="240" w:lineRule="auto"/>
              <w:rPr>
                <w:rFonts w:ascii="Times New Roman" w:hAnsi="Times New Roman"/>
                <w:sz w:val="24"/>
                <w:szCs w:val="24"/>
              </w:rPr>
            </w:pPr>
            <w:r w:rsidRPr="00254EBB">
              <w:rPr>
                <w:rFonts w:ascii="Times New Roman" w:hAnsi="Times New Roman"/>
                <w:sz w:val="24"/>
                <w:szCs w:val="24"/>
              </w:rPr>
              <w:t>Documentation in Employee Training File</w:t>
            </w:r>
          </w:p>
        </w:tc>
      </w:tr>
      <w:tr w:rsidR="00A90C83" w:rsidRPr="00254EBB" w:rsidTr="00A90C83">
        <w:tc>
          <w:tcPr>
            <w:tcW w:w="1080" w:type="dxa"/>
          </w:tcPr>
          <w:p w:rsidR="00A90C83" w:rsidRPr="00254EBB" w:rsidRDefault="00A90C83" w:rsidP="00C53BAC">
            <w:pPr>
              <w:autoSpaceDE w:val="0"/>
              <w:autoSpaceDN w:val="0"/>
              <w:adjustRightInd w:val="0"/>
              <w:spacing w:after="0" w:line="240" w:lineRule="auto"/>
              <w:rPr>
                <w:rFonts w:ascii="Times New Roman" w:hAnsi="Times New Roman"/>
                <w:smallCaps/>
                <w:sz w:val="24"/>
                <w:szCs w:val="24"/>
              </w:rPr>
            </w:pPr>
            <w:r>
              <w:rPr>
                <w:rFonts w:ascii="Times New Roman" w:hAnsi="Times New Roman"/>
                <w:smallCaps/>
                <w:sz w:val="24"/>
                <w:szCs w:val="24"/>
              </w:rPr>
              <w:t>2.3.4.2.1</w:t>
            </w:r>
          </w:p>
        </w:tc>
        <w:tc>
          <w:tcPr>
            <w:tcW w:w="1980" w:type="dxa"/>
            <w:shd w:val="clear" w:color="auto" w:fill="auto"/>
          </w:tcPr>
          <w:p w:rsidR="00A90C83" w:rsidRPr="00254EBB" w:rsidRDefault="00A90C83" w:rsidP="00C53BAC">
            <w:pPr>
              <w:autoSpaceDE w:val="0"/>
              <w:autoSpaceDN w:val="0"/>
              <w:adjustRightInd w:val="0"/>
              <w:spacing w:after="0" w:line="240" w:lineRule="auto"/>
              <w:rPr>
                <w:rFonts w:ascii="Times New Roman" w:hAnsi="Times New Roman"/>
                <w:smallCaps/>
                <w:sz w:val="24"/>
                <w:szCs w:val="24"/>
              </w:rPr>
            </w:pPr>
            <w:r w:rsidRPr="00254EBB">
              <w:rPr>
                <w:rFonts w:ascii="Times New Roman" w:hAnsi="Times New Roman"/>
                <w:smallCaps/>
                <w:sz w:val="24"/>
                <w:szCs w:val="24"/>
              </w:rPr>
              <w:t>Joint Field Training Inspections</w:t>
            </w:r>
          </w:p>
        </w:tc>
        <w:tc>
          <w:tcPr>
            <w:tcW w:w="4248" w:type="dxa"/>
            <w:shd w:val="clear" w:color="auto" w:fill="auto"/>
          </w:tcPr>
          <w:p w:rsidR="00A90C83" w:rsidRPr="00254EBB" w:rsidRDefault="00A90C83" w:rsidP="00C53BAC">
            <w:pPr>
              <w:autoSpaceDE w:val="0"/>
              <w:autoSpaceDN w:val="0"/>
              <w:adjustRightInd w:val="0"/>
              <w:spacing w:after="0" w:line="240" w:lineRule="auto"/>
              <w:rPr>
                <w:rFonts w:ascii="Times New Roman" w:hAnsi="Times New Roman"/>
                <w:sz w:val="24"/>
                <w:szCs w:val="24"/>
              </w:rPr>
            </w:pPr>
            <w:r w:rsidRPr="00254EBB">
              <w:rPr>
                <w:rFonts w:ascii="Times New Roman" w:hAnsi="Times New Roman"/>
                <w:sz w:val="24"/>
                <w:szCs w:val="24"/>
              </w:rPr>
              <w:t xml:space="preserve">Statement or affidavit explaining the background or experience that justifies a waiver of some or all of the basic or specialized </w:t>
            </w:r>
            <w:r w:rsidRPr="00254EBB">
              <w:rPr>
                <w:rFonts w:ascii="Times New Roman" w:hAnsi="Times New Roman"/>
                <w:smallCaps/>
                <w:sz w:val="24"/>
                <w:szCs w:val="24"/>
              </w:rPr>
              <w:t xml:space="preserve">joint field training inspections. </w:t>
            </w:r>
            <w:r w:rsidRPr="00254EBB">
              <w:rPr>
                <w:rFonts w:ascii="Times New Roman" w:hAnsi="Times New Roman"/>
                <w:sz w:val="24"/>
                <w:szCs w:val="24"/>
              </w:rPr>
              <w:t xml:space="preserve">Conduct two successful </w:t>
            </w:r>
            <w:r w:rsidRPr="00254EBB">
              <w:rPr>
                <w:rFonts w:ascii="Times New Roman" w:hAnsi="Times New Roman"/>
                <w:smallCaps/>
                <w:sz w:val="24"/>
                <w:szCs w:val="24"/>
              </w:rPr>
              <w:t xml:space="preserve">evaluation </w:t>
            </w:r>
            <w:r w:rsidRPr="00254EBB">
              <w:rPr>
                <w:rFonts w:ascii="Times New Roman" w:hAnsi="Times New Roman"/>
                <w:sz w:val="24"/>
                <w:szCs w:val="24"/>
              </w:rPr>
              <w:t>or</w:t>
            </w:r>
            <w:r w:rsidRPr="00254EBB">
              <w:rPr>
                <w:rFonts w:ascii="Times New Roman" w:hAnsi="Times New Roman"/>
                <w:smallCaps/>
                <w:sz w:val="24"/>
                <w:szCs w:val="24"/>
              </w:rPr>
              <w:t xml:space="preserve"> field inspection audit</w:t>
            </w:r>
            <w:r w:rsidRPr="00254EBB">
              <w:rPr>
                <w:rFonts w:ascii="Times New Roman" w:hAnsi="Times New Roman"/>
                <w:sz w:val="24"/>
                <w:szCs w:val="24"/>
              </w:rPr>
              <w:t xml:space="preserve"> within 6 months of the Inspector’s </w:t>
            </w:r>
            <w:r w:rsidRPr="00254EBB">
              <w:rPr>
                <w:rFonts w:ascii="Times New Roman" w:hAnsi="Times New Roman"/>
                <w:smallCaps/>
                <w:sz w:val="24"/>
                <w:szCs w:val="24"/>
              </w:rPr>
              <w:t>qualified date</w:t>
            </w:r>
            <w:r>
              <w:rPr>
                <w:rFonts w:ascii="Times New Roman" w:hAnsi="Times New Roman"/>
                <w:smallCaps/>
                <w:sz w:val="24"/>
                <w:szCs w:val="24"/>
              </w:rPr>
              <w:t>.</w:t>
            </w:r>
          </w:p>
        </w:tc>
      </w:tr>
      <w:tr w:rsidR="00A90C83" w:rsidRPr="00254EBB" w:rsidTr="00A90C83">
        <w:tc>
          <w:tcPr>
            <w:tcW w:w="1080" w:type="dxa"/>
          </w:tcPr>
          <w:p w:rsidR="00A90C83" w:rsidRPr="00254EBB" w:rsidRDefault="00A90C83" w:rsidP="00C53BA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2.3.4.2.2</w:t>
            </w:r>
          </w:p>
        </w:tc>
        <w:tc>
          <w:tcPr>
            <w:tcW w:w="1980" w:type="dxa"/>
            <w:shd w:val="clear" w:color="auto" w:fill="auto"/>
          </w:tcPr>
          <w:p w:rsidR="00A90C83" w:rsidRPr="00254EBB" w:rsidRDefault="00A90C83" w:rsidP="00C53BAC">
            <w:pPr>
              <w:autoSpaceDE w:val="0"/>
              <w:autoSpaceDN w:val="0"/>
              <w:adjustRightInd w:val="0"/>
              <w:spacing w:after="0" w:line="240" w:lineRule="auto"/>
              <w:rPr>
                <w:rFonts w:ascii="Times New Roman" w:hAnsi="Times New Roman"/>
                <w:sz w:val="24"/>
                <w:szCs w:val="24"/>
              </w:rPr>
            </w:pPr>
            <w:r w:rsidRPr="00254EBB">
              <w:rPr>
                <w:rFonts w:ascii="Times New Roman" w:hAnsi="Times New Roman"/>
                <w:sz w:val="24"/>
                <w:szCs w:val="24"/>
              </w:rPr>
              <w:t>Basic Course Work</w:t>
            </w:r>
          </w:p>
        </w:tc>
        <w:tc>
          <w:tcPr>
            <w:tcW w:w="4248" w:type="dxa"/>
            <w:shd w:val="clear" w:color="auto" w:fill="auto"/>
          </w:tcPr>
          <w:p w:rsidR="00A90C83" w:rsidRPr="00254EBB" w:rsidRDefault="00A90C83" w:rsidP="00C53BAC">
            <w:pPr>
              <w:autoSpaceDE w:val="0"/>
              <w:autoSpaceDN w:val="0"/>
              <w:adjustRightInd w:val="0"/>
              <w:spacing w:after="0" w:line="240" w:lineRule="auto"/>
              <w:rPr>
                <w:rFonts w:ascii="Times New Roman" w:hAnsi="Times New Roman"/>
                <w:sz w:val="24"/>
                <w:szCs w:val="24"/>
              </w:rPr>
            </w:pPr>
            <w:r w:rsidRPr="00254EBB">
              <w:rPr>
                <w:rFonts w:ascii="Times New Roman" w:hAnsi="Times New Roman"/>
                <w:sz w:val="24"/>
                <w:szCs w:val="24"/>
              </w:rPr>
              <w:t>Document training records available. Statement or affidavit explaining the background or experience that justifies a waiver of the Basic Course Work</w:t>
            </w:r>
            <w:r w:rsidRPr="00254EBB">
              <w:rPr>
                <w:rFonts w:ascii="Times New Roman" w:hAnsi="Times New Roman"/>
                <w:smallCaps/>
                <w:sz w:val="24"/>
                <w:szCs w:val="24"/>
              </w:rPr>
              <w:t>.</w:t>
            </w:r>
          </w:p>
        </w:tc>
      </w:tr>
      <w:tr w:rsidR="00A90C83" w:rsidRPr="00254EBB" w:rsidTr="00A90C83">
        <w:tc>
          <w:tcPr>
            <w:tcW w:w="1080" w:type="dxa"/>
          </w:tcPr>
          <w:p w:rsidR="00A90C83" w:rsidRPr="00254EBB" w:rsidRDefault="00A90C83" w:rsidP="00C53BA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2.3.4.2.3</w:t>
            </w:r>
          </w:p>
        </w:tc>
        <w:tc>
          <w:tcPr>
            <w:tcW w:w="1980" w:type="dxa"/>
            <w:shd w:val="clear" w:color="auto" w:fill="auto"/>
          </w:tcPr>
          <w:p w:rsidR="00A90C83" w:rsidRPr="00254EBB" w:rsidRDefault="00A90C83" w:rsidP="00C53BAC">
            <w:pPr>
              <w:autoSpaceDE w:val="0"/>
              <w:autoSpaceDN w:val="0"/>
              <w:adjustRightInd w:val="0"/>
              <w:spacing w:after="0" w:line="240" w:lineRule="auto"/>
              <w:rPr>
                <w:rFonts w:ascii="Times New Roman" w:hAnsi="Times New Roman"/>
                <w:sz w:val="24"/>
                <w:szCs w:val="24"/>
              </w:rPr>
            </w:pPr>
            <w:r w:rsidRPr="00254EBB">
              <w:rPr>
                <w:rFonts w:ascii="Times New Roman" w:hAnsi="Times New Roman"/>
                <w:sz w:val="24"/>
                <w:szCs w:val="24"/>
              </w:rPr>
              <w:t>Specialized Food Inspection Course Work Certificates</w:t>
            </w:r>
          </w:p>
        </w:tc>
        <w:tc>
          <w:tcPr>
            <w:tcW w:w="4248" w:type="dxa"/>
            <w:shd w:val="clear" w:color="auto" w:fill="auto"/>
          </w:tcPr>
          <w:p w:rsidR="00A90C83" w:rsidRPr="00254EBB" w:rsidRDefault="00A90C83" w:rsidP="00FC74CD">
            <w:pPr>
              <w:autoSpaceDE w:val="0"/>
              <w:autoSpaceDN w:val="0"/>
              <w:adjustRightInd w:val="0"/>
              <w:spacing w:after="0" w:line="240" w:lineRule="auto"/>
              <w:rPr>
                <w:rFonts w:ascii="Times New Roman" w:hAnsi="Times New Roman"/>
                <w:sz w:val="24"/>
                <w:szCs w:val="24"/>
              </w:rPr>
            </w:pPr>
            <w:r w:rsidRPr="00254EBB">
              <w:rPr>
                <w:rFonts w:ascii="Times New Roman" w:hAnsi="Times New Roman"/>
                <w:sz w:val="24"/>
                <w:szCs w:val="24"/>
              </w:rPr>
              <w:t xml:space="preserve">Statement or affidavit explaining the date and location that they have successfully completed the specialized training. </w:t>
            </w:r>
          </w:p>
        </w:tc>
      </w:tr>
    </w:tbl>
    <w:p w:rsidR="00C53BAC" w:rsidRPr="00254EBB" w:rsidRDefault="00C53BAC" w:rsidP="00C53BAC">
      <w:pPr>
        <w:spacing w:after="0" w:line="240" w:lineRule="auto"/>
        <w:ind w:left="1440"/>
        <w:rPr>
          <w:rFonts w:ascii="Times New Roman" w:hAnsi="Times New Roman"/>
          <w:sz w:val="24"/>
          <w:szCs w:val="24"/>
        </w:rPr>
      </w:pPr>
    </w:p>
    <w:p w:rsidR="00C53BAC" w:rsidRPr="00254EBB" w:rsidRDefault="00C53BAC" w:rsidP="00C53BAC">
      <w:pPr>
        <w:spacing w:after="0" w:line="240" w:lineRule="auto"/>
        <w:ind w:left="1440"/>
        <w:rPr>
          <w:rFonts w:ascii="Times New Roman" w:hAnsi="Times New Roman"/>
          <w:sz w:val="24"/>
          <w:szCs w:val="24"/>
        </w:rPr>
      </w:pPr>
    </w:p>
    <w:p w:rsidR="00C53BAC" w:rsidRPr="00254EBB" w:rsidRDefault="00C53BAC" w:rsidP="00895DB7">
      <w:pPr>
        <w:numPr>
          <w:ilvl w:val="2"/>
          <w:numId w:val="7"/>
        </w:numPr>
        <w:tabs>
          <w:tab w:val="left" w:pos="1440"/>
        </w:tabs>
        <w:spacing w:after="0" w:line="240" w:lineRule="auto"/>
        <w:ind w:firstLine="0"/>
        <w:rPr>
          <w:rFonts w:ascii="Times New Roman" w:hAnsi="Times New Roman"/>
          <w:sz w:val="24"/>
          <w:szCs w:val="24"/>
        </w:rPr>
      </w:pPr>
      <w:r w:rsidRPr="00254EBB">
        <w:rPr>
          <w:rFonts w:ascii="Times New Roman" w:hAnsi="Times New Roman"/>
          <w:sz w:val="24"/>
          <w:szCs w:val="24"/>
        </w:rPr>
        <w:t xml:space="preserve">Continuing education </w:t>
      </w:r>
    </w:p>
    <w:p w:rsidR="00C53BAC" w:rsidRPr="00254EBB" w:rsidRDefault="00C53BAC" w:rsidP="00C53BAC">
      <w:pPr>
        <w:spacing w:after="0" w:line="240" w:lineRule="auto"/>
        <w:ind w:left="1440"/>
        <w:rPr>
          <w:rFonts w:ascii="Times New Roman" w:hAnsi="Times New Roman"/>
          <w:sz w:val="24"/>
          <w:szCs w:val="24"/>
        </w:rPr>
      </w:pPr>
    </w:p>
    <w:p w:rsidR="00C53BAC" w:rsidRPr="00254EBB" w:rsidRDefault="00C53BAC" w:rsidP="00C83237">
      <w:pPr>
        <w:spacing w:after="0" w:line="240" w:lineRule="auto"/>
        <w:ind w:left="720"/>
        <w:rPr>
          <w:rFonts w:ascii="Times New Roman" w:hAnsi="Times New Roman"/>
          <w:sz w:val="24"/>
          <w:szCs w:val="24"/>
        </w:rPr>
      </w:pPr>
      <w:r w:rsidRPr="00254EBB">
        <w:rPr>
          <w:rFonts w:ascii="Times New Roman" w:hAnsi="Times New Roman"/>
          <w:sz w:val="24"/>
          <w:szCs w:val="24"/>
        </w:rPr>
        <w:t>Within the scope of this standard, the goal of continuing education and training is to enhance the inspector’s knowledge, skills, and ability to perform manufactured food inspections. The objective is to build upon the inspector’s knowledge base.</w:t>
      </w:r>
    </w:p>
    <w:p w:rsidR="00C53BAC" w:rsidRPr="00254EBB" w:rsidRDefault="00C53BAC" w:rsidP="00C53BAC">
      <w:pPr>
        <w:spacing w:after="0" w:line="240" w:lineRule="auto"/>
        <w:ind w:left="1440"/>
        <w:rPr>
          <w:rFonts w:ascii="Times New Roman" w:hAnsi="Times New Roman"/>
          <w:sz w:val="24"/>
          <w:szCs w:val="24"/>
        </w:rPr>
      </w:pPr>
    </w:p>
    <w:p w:rsidR="00DC7D82" w:rsidRDefault="00C53BAC" w:rsidP="00DC7D82">
      <w:pPr>
        <w:numPr>
          <w:ilvl w:val="3"/>
          <w:numId w:val="7"/>
        </w:numPr>
        <w:spacing w:after="0" w:line="240" w:lineRule="auto"/>
        <w:ind w:left="2520" w:hanging="1080"/>
        <w:rPr>
          <w:rFonts w:ascii="Times New Roman" w:hAnsi="Times New Roman"/>
          <w:sz w:val="24"/>
          <w:szCs w:val="24"/>
        </w:rPr>
      </w:pPr>
      <w:r w:rsidRPr="00254EBB">
        <w:rPr>
          <w:rFonts w:ascii="Times New Roman" w:hAnsi="Times New Roman"/>
          <w:sz w:val="24"/>
          <w:szCs w:val="24"/>
        </w:rPr>
        <w:t xml:space="preserve">Each inspector must accumulate 20 </w:t>
      </w:r>
      <w:r w:rsidRPr="00254EBB">
        <w:rPr>
          <w:rFonts w:ascii="Times New Roman" w:hAnsi="Times New Roman"/>
          <w:smallCaps/>
          <w:sz w:val="24"/>
          <w:szCs w:val="24"/>
        </w:rPr>
        <w:t>contact hours</w:t>
      </w:r>
      <w:r w:rsidRPr="00254EBB">
        <w:rPr>
          <w:rFonts w:ascii="Times New Roman" w:hAnsi="Times New Roman"/>
          <w:sz w:val="24"/>
          <w:szCs w:val="24"/>
        </w:rPr>
        <w:t xml:space="preserve"> of continuing education in food safety every 36 months. </w:t>
      </w:r>
    </w:p>
    <w:p w:rsidR="00DC7D82" w:rsidRDefault="00C53BAC" w:rsidP="00DC7D82">
      <w:pPr>
        <w:numPr>
          <w:ilvl w:val="3"/>
          <w:numId w:val="7"/>
        </w:numPr>
        <w:spacing w:after="0" w:line="240" w:lineRule="auto"/>
        <w:ind w:left="2520" w:hanging="1080"/>
        <w:rPr>
          <w:rFonts w:ascii="Times New Roman" w:hAnsi="Times New Roman"/>
          <w:sz w:val="24"/>
          <w:szCs w:val="24"/>
        </w:rPr>
      </w:pPr>
      <w:r w:rsidRPr="00DC7D82">
        <w:rPr>
          <w:rFonts w:ascii="Times New Roman" w:hAnsi="Times New Roman"/>
          <w:sz w:val="24"/>
          <w:szCs w:val="24"/>
        </w:rPr>
        <w:t xml:space="preserve">The 36-month continuing education interval starts at the </w:t>
      </w:r>
      <w:r w:rsidRPr="00DC7D82">
        <w:rPr>
          <w:rFonts w:ascii="Times New Roman" w:hAnsi="Times New Roman"/>
          <w:smallCaps/>
          <w:sz w:val="24"/>
          <w:szCs w:val="24"/>
        </w:rPr>
        <w:t>qualified date</w:t>
      </w:r>
      <w:r w:rsidRPr="00DC7D82">
        <w:rPr>
          <w:rFonts w:ascii="Times New Roman" w:hAnsi="Times New Roman"/>
          <w:sz w:val="24"/>
          <w:szCs w:val="24"/>
        </w:rPr>
        <w:t xml:space="preserve">, when the basic training cycle is completed. </w:t>
      </w:r>
    </w:p>
    <w:p w:rsidR="00DC7D82" w:rsidRDefault="00C53BAC" w:rsidP="00DC7D82">
      <w:pPr>
        <w:numPr>
          <w:ilvl w:val="3"/>
          <w:numId w:val="7"/>
        </w:numPr>
        <w:spacing w:after="0" w:line="240" w:lineRule="auto"/>
        <w:ind w:left="2520" w:hanging="1080"/>
        <w:rPr>
          <w:rFonts w:ascii="Times New Roman" w:hAnsi="Times New Roman"/>
          <w:sz w:val="24"/>
          <w:szCs w:val="24"/>
        </w:rPr>
      </w:pPr>
      <w:r w:rsidRPr="00DC7D82">
        <w:rPr>
          <w:rFonts w:ascii="Times New Roman" w:hAnsi="Times New Roman"/>
          <w:sz w:val="24"/>
          <w:szCs w:val="24"/>
        </w:rPr>
        <w:t xml:space="preserve">The program may establish an alternate timeframe to track continuing education as long as the alternate timeframe and how that timeframe still meets or exceeds the intent of the standard (at least 20 </w:t>
      </w:r>
      <w:r w:rsidRPr="00DC7D82">
        <w:rPr>
          <w:rFonts w:ascii="Times New Roman" w:hAnsi="Times New Roman"/>
          <w:smallCaps/>
          <w:sz w:val="24"/>
          <w:szCs w:val="24"/>
        </w:rPr>
        <w:t>contact hours</w:t>
      </w:r>
      <w:r w:rsidRPr="00DC7D82">
        <w:rPr>
          <w:rFonts w:ascii="Times New Roman" w:hAnsi="Times New Roman"/>
          <w:sz w:val="24"/>
          <w:szCs w:val="24"/>
        </w:rPr>
        <w:t xml:space="preserve"> every 36 months) are clearly identified in program procedures.</w:t>
      </w:r>
      <w:r w:rsidRPr="00DC7D82">
        <w:rPr>
          <w:rFonts w:ascii="Times New Roman" w:hAnsi="Times New Roman"/>
          <w:b/>
          <w:sz w:val="24"/>
          <w:szCs w:val="24"/>
        </w:rPr>
        <w:t xml:space="preserve"> </w:t>
      </w:r>
    </w:p>
    <w:p w:rsidR="00DC7D82" w:rsidRDefault="00C53BAC" w:rsidP="00DC7D82">
      <w:pPr>
        <w:numPr>
          <w:ilvl w:val="3"/>
          <w:numId w:val="7"/>
        </w:numPr>
        <w:spacing w:after="0" w:line="240" w:lineRule="auto"/>
        <w:ind w:left="2520" w:hanging="1080"/>
        <w:rPr>
          <w:rFonts w:ascii="Times New Roman" w:hAnsi="Times New Roman"/>
          <w:sz w:val="24"/>
          <w:szCs w:val="24"/>
        </w:rPr>
      </w:pPr>
      <w:r w:rsidRPr="00DC7D82">
        <w:rPr>
          <w:rFonts w:ascii="Times New Roman" w:hAnsi="Times New Roman"/>
          <w:sz w:val="24"/>
          <w:szCs w:val="24"/>
        </w:rPr>
        <w:t>The inspector qualifies for</w:t>
      </w:r>
      <w:r w:rsidRPr="00DC7D82">
        <w:rPr>
          <w:rFonts w:ascii="Times New Roman" w:hAnsi="Times New Roman"/>
          <w:smallCaps/>
          <w:sz w:val="24"/>
          <w:szCs w:val="24"/>
        </w:rPr>
        <w:t xml:space="preserve"> contact hours </w:t>
      </w:r>
      <w:r w:rsidRPr="00DC7D82">
        <w:rPr>
          <w:rFonts w:ascii="Times New Roman" w:hAnsi="Times New Roman"/>
          <w:sz w:val="24"/>
          <w:szCs w:val="24"/>
        </w:rPr>
        <w:t>for participation in any of the following activities that are related specifically to manufactured food safety or manufactured food inspectional work:</w:t>
      </w:r>
    </w:p>
    <w:p w:rsidR="00DC7D82" w:rsidRPr="00254EBB" w:rsidRDefault="00DC7D82" w:rsidP="00DC7D82">
      <w:pPr>
        <w:numPr>
          <w:ilvl w:val="0"/>
          <w:numId w:val="92"/>
        </w:numPr>
        <w:tabs>
          <w:tab w:val="left" w:pos="900"/>
        </w:tabs>
        <w:spacing w:after="0" w:line="240" w:lineRule="auto"/>
        <w:rPr>
          <w:rFonts w:ascii="Times New Roman" w:hAnsi="Times New Roman"/>
          <w:sz w:val="24"/>
          <w:szCs w:val="24"/>
        </w:rPr>
      </w:pPr>
      <w:r w:rsidRPr="00254EBB">
        <w:rPr>
          <w:rFonts w:ascii="Times New Roman" w:hAnsi="Times New Roman"/>
          <w:sz w:val="24"/>
          <w:szCs w:val="24"/>
        </w:rPr>
        <w:t xml:space="preserve">Attendance at national or regional seminars / technical conferences; </w:t>
      </w:r>
    </w:p>
    <w:p w:rsidR="00DC7D82" w:rsidRPr="00254EBB" w:rsidRDefault="00DC7D82" w:rsidP="00DC7D82">
      <w:pPr>
        <w:numPr>
          <w:ilvl w:val="0"/>
          <w:numId w:val="92"/>
        </w:numPr>
        <w:tabs>
          <w:tab w:val="left" w:pos="900"/>
        </w:tabs>
        <w:spacing w:after="0" w:line="240" w:lineRule="auto"/>
        <w:rPr>
          <w:rFonts w:ascii="Times New Roman" w:hAnsi="Times New Roman"/>
          <w:sz w:val="24"/>
          <w:szCs w:val="24"/>
        </w:rPr>
      </w:pPr>
      <w:r w:rsidRPr="00254EBB">
        <w:rPr>
          <w:rFonts w:ascii="Times New Roman" w:hAnsi="Times New Roman"/>
          <w:sz w:val="24"/>
          <w:szCs w:val="24"/>
        </w:rPr>
        <w:t xml:space="preserve">Professional symposiums / college courses; </w:t>
      </w:r>
    </w:p>
    <w:p w:rsidR="00DC7D82" w:rsidRPr="00254EBB" w:rsidRDefault="00DC7D82" w:rsidP="00DC7D82">
      <w:pPr>
        <w:numPr>
          <w:ilvl w:val="0"/>
          <w:numId w:val="92"/>
        </w:numPr>
        <w:tabs>
          <w:tab w:val="left" w:pos="900"/>
        </w:tabs>
        <w:spacing w:after="0" w:line="240" w:lineRule="auto"/>
        <w:rPr>
          <w:rFonts w:ascii="Times New Roman" w:hAnsi="Times New Roman"/>
          <w:sz w:val="24"/>
          <w:szCs w:val="24"/>
        </w:rPr>
      </w:pPr>
      <w:r w:rsidRPr="00254EBB">
        <w:rPr>
          <w:rFonts w:ascii="Times New Roman" w:hAnsi="Times New Roman"/>
          <w:sz w:val="24"/>
          <w:szCs w:val="24"/>
        </w:rPr>
        <w:t xml:space="preserve">Food-related training provided by government agencies (e.g., USDA, State, local); </w:t>
      </w:r>
    </w:p>
    <w:p w:rsidR="00DC7D82" w:rsidRPr="00254EBB" w:rsidRDefault="00DC7D82" w:rsidP="00DC7D82">
      <w:pPr>
        <w:numPr>
          <w:ilvl w:val="0"/>
          <w:numId w:val="92"/>
        </w:numPr>
        <w:tabs>
          <w:tab w:val="left" w:pos="900"/>
        </w:tabs>
        <w:spacing w:after="0" w:line="240" w:lineRule="auto"/>
        <w:rPr>
          <w:rFonts w:ascii="Times New Roman" w:hAnsi="Times New Roman"/>
          <w:sz w:val="24"/>
          <w:szCs w:val="24"/>
        </w:rPr>
      </w:pPr>
      <w:r w:rsidRPr="00254EBB">
        <w:rPr>
          <w:rFonts w:ascii="Times New Roman" w:hAnsi="Times New Roman"/>
          <w:sz w:val="24"/>
          <w:szCs w:val="24"/>
        </w:rPr>
        <w:t xml:space="preserve">Food safety related conferences and workshops; </w:t>
      </w:r>
    </w:p>
    <w:p w:rsidR="00DC7D82" w:rsidRPr="00254EBB" w:rsidRDefault="00DC7D82" w:rsidP="00DC7D82">
      <w:pPr>
        <w:numPr>
          <w:ilvl w:val="0"/>
          <w:numId w:val="92"/>
        </w:numPr>
        <w:tabs>
          <w:tab w:val="left" w:pos="900"/>
        </w:tabs>
        <w:spacing w:after="0" w:line="240" w:lineRule="auto"/>
        <w:rPr>
          <w:rFonts w:ascii="Times New Roman" w:hAnsi="Times New Roman"/>
          <w:sz w:val="24"/>
          <w:szCs w:val="24"/>
        </w:rPr>
      </w:pPr>
      <w:r w:rsidRPr="00254EBB">
        <w:rPr>
          <w:rFonts w:ascii="Times New Roman" w:hAnsi="Times New Roman"/>
          <w:sz w:val="24"/>
          <w:szCs w:val="24"/>
        </w:rPr>
        <w:t>Distance learning opportunities that pertain to food safety; or</w:t>
      </w:r>
    </w:p>
    <w:p w:rsidR="00DC7D82" w:rsidRPr="00E65C50" w:rsidRDefault="00DC7D82" w:rsidP="00E65C50">
      <w:pPr>
        <w:numPr>
          <w:ilvl w:val="0"/>
          <w:numId w:val="92"/>
        </w:numPr>
        <w:tabs>
          <w:tab w:val="left" w:pos="900"/>
        </w:tabs>
        <w:spacing w:after="0" w:line="240" w:lineRule="auto"/>
        <w:rPr>
          <w:rFonts w:ascii="Times New Roman" w:hAnsi="Times New Roman"/>
          <w:sz w:val="24"/>
          <w:szCs w:val="24"/>
        </w:rPr>
      </w:pPr>
      <w:r w:rsidRPr="00254EBB">
        <w:rPr>
          <w:rFonts w:ascii="Times New Roman" w:hAnsi="Times New Roman"/>
          <w:sz w:val="24"/>
          <w:szCs w:val="24"/>
        </w:rPr>
        <w:t xml:space="preserve">Training approved by a </w:t>
      </w:r>
      <w:r w:rsidRPr="00254EBB">
        <w:rPr>
          <w:rFonts w:ascii="Times New Roman" w:hAnsi="Times New Roman"/>
          <w:smallCaps/>
          <w:sz w:val="24"/>
          <w:szCs w:val="24"/>
        </w:rPr>
        <w:t>qualified field inspection trainer.</w:t>
      </w:r>
    </w:p>
    <w:p w:rsidR="00DC7D82" w:rsidRDefault="00C53BAC" w:rsidP="00DC7D82">
      <w:pPr>
        <w:numPr>
          <w:ilvl w:val="3"/>
          <w:numId w:val="7"/>
        </w:numPr>
        <w:spacing w:after="0" w:line="240" w:lineRule="auto"/>
        <w:ind w:left="2520" w:hanging="1080"/>
        <w:rPr>
          <w:rFonts w:ascii="Times New Roman" w:hAnsi="Times New Roman"/>
          <w:sz w:val="24"/>
          <w:szCs w:val="24"/>
        </w:rPr>
      </w:pPr>
      <w:r w:rsidRPr="00DC7D82">
        <w:rPr>
          <w:rFonts w:ascii="Times New Roman" w:hAnsi="Times New Roman"/>
          <w:sz w:val="24"/>
          <w:szCs w:val="24"/>
        </w:rPr>
        <w:lastRenderedPageBreak/>
        <w:t xml:space="preserve">Of the accumulated 20 </w:t>
      </w:r>
      <w:r w:rsidRPr="00DC7D82">
        <w:rPr>
          <w:rFonts w:ascii="Times New Roman" w:hAnsi="Times New Roman"/>
          <w:smallCaps/>
          <w:sz w:val="24"/>
          <w:szCs w:val="24"/>
        </w:rPr>
        <w:t>contact hours</w:t>
      </w:r>
      <w:r w:rsidRPr="00DC7D82">
        <w:rPr>
          <w:rFonts w:ascii="Times New Roman" w:hAnsi="Times New Roman"/>
          <w:sz w:val="24"/>
          <w:szCs w:val="24"/>
        </w:rPr>
        <w:t xml:space="preserve"> of continuing education, a maximum of ten (10) </w:t>
      </w:r>
      <w:r w:rsidRPr="00DC7D82">
        <w:rPr>
          <w:rFonts w:ascii="Times New Roman" w:hAnsi="Times New Roman"/>
          <w:smallCaps/>
          <w:sz w:val="24"/>
          <w:szCs w:val="24"/>
        </w:rPr>
        <w:t>contact hours</w:t>
      </w:r>
      <w:r w:rsidRPr="00DC7D82">
        <w:rPr>
          <w:rFonts w:ascii="Times New Roman" w:hAnsi="Times New Roman"/>
          <w:sz w:val="24"/>
          <w:szCs w:val="24"/>
        </w:rPr>
        <w:t xml:space="preserve"> may be accrued from the following activities:</w:t>
      </w:r>
    </w:p>
    <w:p w:rsidR="00DC7D82" w:rsidRPr="00254EBB" w:rsidRDefault="00DC7D82" w:rsidP="00DC7D82">
      <w:pPr>
        <w:numPr>
          <w:ilvl w:val="0"/>
          <w:numId w:val="93"/>
        </w:numPr>
        <w:tabs>
          <w:tab w:val="left" w:pos="900"/>
        </w:tabs>
        <w:spacing w:after="0" w:line="240" w:lineRule="auto"/>
        <w:rPr>
          <w:rFonts w:ascii="Times New Roman" w:hAnsi="Times New Roman"/>
          <w:sz w:val="24"/>
          <w:szCs w:val="24"/>
        </w:rPr>
      </w:pPr>
      <w:r w:rsidRPr="00254EBB">
        <w:rPr>
          <w:rFonts w:ascii="Times New Roman" w:hAnsi="Times New Roman"/>
          <w:sz w:val="24"/>
          <w:szCs w:val="24"/>
        </w:rPr>
        <w:t xml:space="preserve">Delivering presentations at professional conferences; </w:t>
      </w:r>
    </w:p>
    <w:p w:rsidR="00DC7D82" w:rsidRPr="00254EBB" w:rsidRDefault="00DC7D82" w:rsidP="00DC7D82">
      <w:pPr>
        <w:numPr>
          <w:ilvl w:val="0"/>
          <w:numId w:val="93"/>
        </w:numPr>
        <w:tabs>
          <w:tab w:val="left" w:pos="900"/>
        </w:tabs>
        <w:spacing w:after="0" w:line="240" w:lineRule="auto"/>
        <w:rPr>
          <w:rFonts w:ascii="Times New Roman" w:hAnsi="Times New Roman"/>
          <w:sz w:val="24"/>
          <w:szCs w:val="24"/>
        </w:rPr>
      </w:pPr>
      <w:r w:rsidRPr="00254EBB">
        <w:rPr>
          <w:rFonts w:ascii="Times New Roman" w:hAnsi="Times New Roman"/>
          <w:sz w:val="24"/>
          <w:szCs w:val="24"/>
        </w:rPr>
        <w:t xml:space="preserve">Providing classroom and/or field training to newly hired inspectors, or being a course instructor in food safety; or </w:t>
      </w:r>
    </w:p>
    <w:p w:rsidR="00DC7D82" w:rsidRPr="00E65C50" w:rsidRDefault="00DC7D82" w:rsidP="00E65C50">
      <w:pPr>
        <w:numPr>
          <w:ilvl w:val="0"/>
          <w:numId w:val="93"/>
        </w:numPr>
        <w:tabs>
          <w:tab w:val="left" w:pos="900"/>
        </w:tabs>
        <w:spacing w:after="0" w:line="240" w:lineRule="auto"/>
        <w:rPr>
          <w:rFonts w:ascii="Times New Roman" w:hAnsi="Times New Roman"/>
          <w:sz w:val="24"/>
          <w:szCs w:val="24"/>
        </w:rPr>
      </w:pPr>
      <w:r w:rsidRPr="00254EBB">
        <w:rPr>
          <w:rFonts w:ascii="Times New Roman" w:hAnsi="Times New Roman"/>
          <w:sz w:val="24"/>
          <w:szCs w:val="24"/>
        </w:rPr>
        <w:t xml:space="preserve">Publishing an original article in a peer-reviewed professional or trade association journal/periodical. </w:t>
      </w:r>
    </w:p>
    <w:p w:rsidR="00DC7D82" w:rsidRDefault="00C53BAC" w:rsidP="00DC7D82">
      <w:pPr>
        <w:numPr>
          <w:ilvl w:val="3"/>
          <w:numId w:val="7"/>
        </w:numPr>
        <w:spacing w:after="0" w:line="240" w:lineRule="auto"/>
        <w:ind w:left="2520" w:hanging="1080"/>
        <w:rPr>
          <w:rFonts w:ascii="Times New Roman" w:hAnsi="Times New Roman"/>
          <w:sz w:val="24"/>
          <w:szCs w:val="24"/>
        </w:rPr>
      </w:pPr>
      <w:r w:rsidRPr="00DC7D82">
        <w:rPr>
          <w:rFonts w:ascii="Times New Roman" w:hAnsi="Times New Roman"/>
          <w:sz w:val="24"/>
          <w:szCs w:val="24"/>
        </w:rPr>
        <w:t xml:space="preserve">Of the accumulated 20 </w:t>
      </w:r>
      <w:r w:rsidRPr="00DC7D82">
        <w:rPr>
          <w:rFonts w:ascii="Times New Roman" w:hAnsi="Times New Roman"/>
          <w:smallCaps/>
          <w:sz w:val="24"/>
          <w:szCs w:val="24"/>
        </w:rPr>
        <w:t>contact hours</w:t>
      </w:r>
      <w:r w:rsidRPr="00DC7D82">
        <w:rPr>
          <w:rFonts w:ascii="Times New Roman" w:hAnsi="Times New Roman"/>
          <w:sz w:val="24"/>
          <w:szCs w:val="24"/>
        </w:rPr>
        <w:t xml:space="preserve"> of continuing education, a maximum of four (4) </w:t>
      </w:r>
      <w:r w:rsidRPr="00DC7D82">
        <w:rPr>
          <w:rFonts w:ascii="Times New Roman" w:hAnsi="Times New Roman"/>
          <w:smallCaps/>
          <w:sz w:val="24"/>
          <w:szCs w:val="24"/>
        </w:rPr>
        <w:t>contact hours</w:t>
      </w:r>
      <w:r w:rsidRPr="00DC7D82">
        <w:rPr>
          <w:rFonts w:ascii="Times New Roman" w:hAnsi="Times New Roman"/>
          <w:sz w:val="24"/>
          <w:szCs w:val="24"/>
        </w:rPr>
        <w:t xml:space="preserve"> may be accrued for reading technical publications relat</w:t>
      </w:r>
      <w:r w:rsidR="00DC7D82">
        <w:rPr>
          <w:rFonts w:ascii="Times New Roman" w:hAnsi="Times New Roman"/>
          <w:sz w:val="24"/>
          <w:szCs w:val="24"/>
        </w:rPr>
        <w:t>ed to manufactured food safety.</w:t>
      </w:r>
    </w:p>
    <w:p w:rsidR="00C53BAC" w:rsidRPr="00DC7D82" w:rsidRDefault="00C53BAC" w:rsidP="00DC7D82">
      <w:pPr>
        <w:numPr>
          <w:ilvl w:val="3"/>
          <w:numId w:val="7"/>
        </w:numPr>
        <w:spacing w:after="0" w:line="240" w:lineRule="auto"/>
        <w:ind w:left="2520" w:hanging="1080"/>
        <w:rPr>
          <w:rFonts w:ascii="Times New Roman" w:hAnsi="Times New Roman"/>
          <w:sz w:val="24"/>
          <w:szCs w:val="24"/>
        </w:rPr>
      </w:pPr>
      <w:r w:rsidRPr="00DC7D82">
        <w:rPr>
          <w:rFonts w:ascii="Times New Roman" w:hAnsi="Times New Roman"/>
          <w:sz w:val="24"/>
          <w:szCs w:val="24"/>
        </w:rPr>
        <w:t xml:space="preserve">Documentation must accompany each activity submitted for continuing education credit. Examples of acceptable documentation may include: </w:t>
      </w:r>
    </w:p>
    <w:p w:rsidR="00C53BAC" w:rsidRPr="00254EBB" w:rsidRDefault="00C53BAC" w:rsidP="00C53BAC">
      <w:pPr>
        <w:spacing w:after="0" w:line="240" w:lineRule="auto"/>
        <w:ind w:left="3600"/>
        <w:rPr>
          <w:rFonts w:ascii="Times New Roman" w:hAnsi="Times New Roman"/>
          <w:sz w:val="24"/>
          <w:szCs w:val="24"/>
        </w:rPr>
      </w:pPr>
    </w:p>
    <w:p w:rsidR="00C53BAC" w:rsidRPr="00DC7D82" w:rsidRDefault="00402215" w:rsidP="00DC7D82">
      <w:pPr>
        <w:pStyle w:val="ListParagraph"/>
        <w:numPr>
          <w:ilvl w:val="3"/>
          <w:numId w:val="95"/>
        </w:numPr>
        <w:tabs>
          <w:tab w:val="left" w:pos="900"/>
        </w:tabs>
        <w:spacing w:after="0" w:line="240" w:lineRule="auto"/>
        <w:rPr>
          <w:rFonts w:ascii="Times New Roman" w:hAnsi="Times New Roman"/>
          <w:sz w:val="24"/>
          <w:szCs w:val="24"/>
        </w:rPr>
      </w:pPr>
      <w:r w:rsidRPr="00DC7D82">
        <w:rPr>
          <w:rFonts w:ascii="Times New Roman" w:hAnsi="Times New Roman"/>
          <w:sz w:val="24"/>
          <w:szCs w:val="24"/>
        </w:rPr>
        <w:t>C</w:t>
      </w:r>
      <w:r w:rsidR="00C53BAC" w:rsidRPr="00DC7D82">
        <w:rPr>
          <w:rFonts w:ascii="Times New Roman" w:hAnsi="Times New Roman"/>
          <w:sz w:val="24"/>
          <w:szCs w:val="24"/>
        </w:rPr>
        <w:t xml:space="preserve">ertificates of completion indicating the course date(s) and number of hours attended or CE credits granted; </w:t>
      </w:r>
    </w:p>
    <w:p w:rsidR="00C53BAC" w:rsidRPr="00DC7D82" w:rsidRDefault="00402215" w:rsidP="00DC7D82">
      <w:pPr>
        <w:pStyle w:val="ListParagraph"/>
        <w:numPr>
          <w:ilvl w:val="3"/>
          <w:numId w:val="95"/>
        </w:numPr>
        <w:tabs>
          <w:tab w:val="left" w:pos="900"/>
        </w:tabs>
        <w:spacing w:after="0" w:line="240" w:lineRule="auto"/>
        <w:rPr>
          <w:rFonts w:ascii="Times New Roman" w:hAnsi="Times New Roman"/>
          <w:sz w:val="24"/>
          <w:szCs w:val="24"/>
        </w:rPr>
      </w:pPr>
      <w:r w:rsidRPr="00DC7D82">
        <w:rPr>
          <w:rFonts w:ascii="Times New Roman" w:hAnsi="Times New Roman"/>
          <w:sz w:val="24"/>
          <w:szCs w:val="24"/>
        </w:rPr>
        <w:t>T</w:t>
      </w:r>
      <w:r w:rsidR="00C53BAC" w:rsidRPr="00DC7D82">
        <w:rPr>
          <w:rFonts w:ascii="Times New Roman" w:hAnsi="Times New Roman"/>
          <w:sz w:val="24"/>
          <w:szCs w:val="24"/>
        </w:rPr>
        <w:t xml:space="preserve">ranscripts from a college or university; </w:t>
      </w:r>
    </w:p>
    <w:p w:rsidR="00C53BAC" w:rsidRPr="00DC7D82" w:rsidRDefault="00402215" w:rsidP="00DC7D82">
      <w:pPr>
        <w:pStyle w:val="ListParagraph"/>
        <w:numPr>
          <w:ilvl w:val="3"/>
          <w:numId w:val="95"/>
        </w:numPr>
        <w:tabs>
          <w:tab w:val="left" w:pos="900"/>
        </w:tabs>
        <w:spacing w:after="0" w:line="240" w:lineRule="auto"/>
        <w:rPr>
          <w:rFonts w:ascii="Times New Roman" w:hAnsi="Times New Roman"/>
          <w:sz w:val="24"/>
          <w:szCs w:val="24"/>
        </w:rPr>
      </w:pPr>
      <w:r w:rsidRPr="00DC7D82">
        <w:rPr>
          <w:rFonts w:ascii="Times New Roman" w:hAnsi="Times New Roman"/>
          <w:sz w:val="24"/>
          <w:szCs w:val="24"/>
        </w:rPr>
        <w:t>A</w:t>
      </w:r>
      <w:r w:rsidR="00C53BAC" w:rsidRPr="00DC7D82">
        <w:rPr>
          <w:rFonts w:ascii="Times New Roman" w:hAnsi="Times New Roman"/>
          <w:sz w:val="24"/>
          <w:szCs w:val="24"/>
        </w:rPr>
        <w:t xml:space="preserve"> letter from the administrator of the continuing education program attended; </w:t>
      </w:r>
    </w:p>
    <w:p w:rsidR="00C53BAC" w:rsidRPr="00DC7D82" w:rsidRDefault="00402215" w:rsidP="00DC7D82">
      <w:pPr>
        <w:pStyle w:val="ListParagraph"/>
        <w:numPr>
          <w:ilvl w:val="3"/>
          <w:numId w:val="95"/>
        </w:numPr>
        <w:tabs>
          <w:tab w:val="left" w:pos="900"/>
        </w:tabs>
        <w:spacing w:after="0" w:line="240" w:lineRule="auto"/>
        <w:rPr>
          <w:rFonts w:ascii="Times New Roman" w:hAnsi="Times New Roman"/>
          <w:sz w:val="24"/>
          <w:szCs w:val="24"/>
        </w:rPr>
      </w:pPr>
      <w:r w:rsidRPr="00DC7D82">
        <w:rPr>
          <w:rFonts w:ascii="Times New Roman" w:hAnsi="Times New Roman"/>
          <w:sz w:val="24"/>
          <w:szCs w:val="24"/>
        </w:rPr>
        <w:t>A</w:t>
      </w:r>
      <w:r w:rsidR="00C53BAC" w:rsidRPr="00DC7D82">
        <w:rPr>
          <w:rFonts w:ascii="Times New Roman" w:hAnsi="Times New Roman"/>
          <w:sz w:val="24"/>
          <w:szCs w:val="24"/>
        </w:rPr>
        <w:t xml:space="preserve"> copy of the peer-reviewed article or presentation made at a professional conference; or documentation to verify technical publications related to food safety have been read including completion of self-assessment quizzes that accompany journal articles, written summaries of key points/findings presented in technical publication</w:t>
      </w:r>
      <w:r w:rsidRPr="00DC7D82">
        <w:rPr>
          <w:rFonts w:ascii="Times New Roman" w:hAnsi="Times New Roman"/>
          <w:sz w:val="24"/>
          <w:szCs w:val="24"/>
        </w:rPr>
        <w:t>s, and/or written book reports; and</w:t>
      </w:r>
    </w:p>
    <w:p w:rsidR="00C53BAC" w:rsidRPr="00DC7D82" w:rsidRDefault="00C53BAC" w:rsidP="00DC7D82">
      <w:pPr>
        <w:pStyle w:val="ListParagraph"/>
        <w:numPr>
          <w:ilvl w:val="3"/>
          <w:numId w:val="95"/>
        </w:numPr>
        <w:tabs>
          <w:tab w:val="left" w:pos="900"/>
        </w:tabs>
        <w:spacing w:after="0" w:line="240" w:lineRule="auto"/>
        <w:rPr>
          <w:rFonts w:ascii="Times New Roman" w:hAnsi="Times New Roman"/>
          <w:sz w:val="24"/>
          <w:szCs w:val="24"/>
        </w:rPr>
      </w:pPr>
      <w:r w:rsidRPr="00DC7D82">
        <w:rPr>
          <w:rFonts w:ascii="Times New Roman" w:hAnsi="Times New Roman"/>
          <w:sz w:val="24"/>
          <w:szCs w:val="24"/>
        </w:rPr>
        <w:t>An agenda and attendance roster.</w:t>
      </w:r>
    </w:p>
    <w:p w:rsidR="00C53BAC" w:rsidRPr="00DC7D82" w:rsidRDefault="00C53BAC" w:rsidP="00DC7D82">
      <w:pPr>
        <w:pStyle w:val="ListParagraph"/>
        <w:numPr>
          <w:ilvl w:val="3"/>
          <w:numId w:val="95"/>
        </w:numPr>
        <w:tabs>
          <w:tab w:val="left" w:pos="900"/>
        </w:tabs>
        <w:spacing w:after="0" w:line="240" w:lineRule="auto"/>
        <w:rPr>
          <w:rFonts w:ascii="Times New Roman" w:hAnsi="Times New Roman"/>
          <w:sz w:val="24"/>
          <w:szCs w:val="24"/>
        </w:rPr>
      </w:pPr>
      <w:r w:rsidRPr="00DC7D82">
        <w:rPr>
          <w:rFonts w:ascii="Times New Roman" w:hAnsi="Times New Roman"/>
          <w:sz w:val="24"/>
          <w:szCs w:val="24"/>
        </w:rPr>
        <w:t xml:space="preserve">Documentation approved by the </w:t>
      </w:r>
      <w:r w:rsidRPr="00DC7D82">
        <w:rPr>
          <w:rFonts w:ascii="Times New Roman" w:hAnsi="Times New Roman"/>
          <w:smallCaps/>
          <w:sz w:val="24"/>
          <w:szCs w:val="24"/>
        </w:rPr>
        <w:t>qualified field inspection trainer</w:t>
      </w:r>
      <w:r w:rsidRPr="00DC7D82">
        <w:rPr>
          <w:rFonts w:ascii="Times New Roman" w:hAnsi="Times New Roman"/>
          <w:sz w:val="24"/>
          <w:szCs w:val="24"/>
        </w:rPr>
        <w:t>.</w:t>
      </w:r>
    </w:p>
    <w:p w:rsidR="00C53BAC" w:rsidRPr="00254EBB" w:rsidRDefault="00C53BAC" w:rsidP="00C53BAC">
      <w:pPr>
        <w:tabs>
          <w:tab w:val="left" w:pos="900"/>
        </w:tabs>
        <w:spacing w:after="0" w:line="240" w:lineRule="auto"/>
        <w:ind w:left="2880"/>
        <w:rPr>
          <w:rFonts w:ascii="Times New Roman" w:hAnsi="Times New Roman"/>
          <w:sz w:val="24"/>
          <w:szCs w:val="24"/>
        </w:rPr>
      </w:pPr>
    </w:p>
    <w:p w:rsidR="00C53BAC" w:rsidRPr="00254EBB" w:rsidRDefault="00C53BAC" w:rsidP="00DC7D82">
      <w:pPr>
        <w:numPr>
          <w:ilvl w:val="2"/>
          <w:numId w:val="7"/>
        </w:numPr>
        <w:tabs>
          <w:tab w:val="left" w:pos="1440"/>
        </w:tabs>
        <w:spacing w:after="0" w:line="240" w:lineRule="auto"/>
        <w:ind w:firstLine="0"/>
        <w:rPr>
          <w:rFonts w:ascii="Times New Roman" w:hAnsi="Times New Roman"/>
          <w:sz w:val="24"/>
          <w:szCs w:val="24"/>
        </w:rPr>
      </w:pPr>
      <w:r w:rsidRPr="00254EBB">
        <w:rPr>
          <w:rFonts w:ascii="Times New Roman" w:hAnsi="Times New Roman"/>
          <w:sz w:val="24"/>
          <w:szCs w:val="24"/>
        </w:rPr>
        <w:t>Coursework Sources</w:t>
      </w:r>
    </w:p>
    <w:p w:rsidR="00C53BAC" w:rsidRPr="00254EBB" w:rsidRDefault="00C53BAC" w:rsidP="00C53BAC">
      <w:pPr>
        <w:spacing w:after="0" w:line="240" w:lineRule="auto"/>
        <w:ind w:left="720"/>
        <w:rPr>
          <w:rFonts w:ascii="Times New Roman" w:hAnsi="Times New Roman"/>
          <w:sz w:val="24"/>
          <w:szCs w:val="24"/>
        </w:rPr>
      </w:pPr>
    </w:p>
    <w:p w:rsidR="00C53BAC" w:rsidRPr="00254EBB" w:rsidRDefault="00C53BAC" w:rsidP="00C53BAC">
      <w:pPr>
        <w:spacing w:after="0" w:line="240" w:lineRule="auto"/>
        <w:ind w:left="720"/>
        <w:rPr>
          <w:rFonts w:ascii="Times New Roman" w:hAnsi="Times New Roman"/>
          <w:sz w:val="24"/>
          <w:szCs w:val="24"/>
        </w:rPr>
      </w:pPr>
      <w:r w:rsidRPr="00254EBB">
        <w:rPr>
          <w:rFonts w:ascii="Times New Roman" w:hAnsi="Times New Roman"/>
          <w:sz w:val="24"/>
          <w:szCs w:val="24"/>
        </w:rPr>
        <w:t xml:space="preserve">Basic, advanced, and continuing education coursework must be obtained from one of the sources listed here: </w:t>
      </w:r>
    </w:p>
    <w:p w:rsidR="00C53BAC" w:rsidRPr="00254EBB" w:rsidRDefault="00C53BAC" w:rsidP="00C53BAC">
      <w:pPr>
        <w:spacing w:after="0" w:line="240" w:lineRule="auto"/>
        <w:ind w:left="720"/>
        <w:rPr>
          <w:rFonts w:ascii="Times New Roman" w:hAnsi="Times New Roman"/>
          <w:sz w:val="24"/>
          <w:szCs w:val="24"/>
        </w:rPr>
      </w:pPr>
    </w:p>
    <w:p w:rsidR="00DC7D82" w:rsidRDefault="00C53BAC" w:rsidP="00DC7D82">
      <w:pPr>
        <w:numPr>
          <w:ilvl w:val="3"/>
          <w:numId w:val="7"/>
        </w:numPr>
        <w:spacing w:after="0" w:line="240" w:lineRule="auto"/>
        <w:ind w:left="2520" w:hanging="1080"/>
        <w:rPr>
          <w:rFonts w:ascii="Times New Roman" w:hAnsi="Times New Roman"/>
          <w:sz w:val="24"/>
          <w:szCs w:val="24"/>
        </w:rPr>
      </w:pPr>
      <w:r w:rsidRPr="00254EBB">
        <w:rPr>
          <w:rFonts w:ascii="Times New Roman" w:hAnsi="Times New Roman"/>
          <w:sz w:val="24"/>
          <w:szCs w:val="24"/>
        </w:rPr>
        <w:t xml:space="preserve">Training provided by a government agency (including in house training); </w:t>
      </w:r>
    </w:p>
    <w:p w:rsidR="00DC7D82" w:rsidRDefault="00C53BAC" w:rsidP="00DC7D82">
      <w:pPr>
        <w:numPr>
          <w:ilvl w:val="3"/>
          <w:numId w:val="7"/>
        </w:numPr>
        <w:spacing w:after="0" w:line="240" w:lineRule="auto"/>
        <w:ind w:left="2520" w:hanging="1080"/>
        <w:rPr>
          <w:rFonts w:ascii="Times New Roman" w:hAnsi="Times New Roman"/>
          <w:sz w:val="24"/>
          <w:szCs w:val="24"/>
        </w:rPr>
      </w:pPr>
      <w:r w:rsidRPr="00DC7D82">
        <w:rPr>
          <w:rFonts w:ascii="Times New Roman" w:hAnsi="Times New Roman"/>
          <w:sz w:val="24"/>
          <w:szCs w:val="24"/>
        </w:rPr>
        <w:t>Distance learning, for example, satellite downlinks or web-based training</w:t>
      </w:r>
      <w:r w:rsidRPr="00254EBB">
        <w:rPr>
          <w:rStyle w:val="FootnoteReference"/>
          <w:rFonts w:ascii="Times New Roman" w:hAnsi="Times New Roman"/>
          <w:sz w:val="24"/>
          <w:szCs w:val="24"/>
        </w:rPr>
        <w:footnoteReference w:id="9"/>
      </w:r>
      <w:r w:rsidRPr="00DC7D82">
        <w:rPr>
          <w:rFonts w:ascii="Times New Roman" w:hAnsi="Times New Roman"/>
          <w:sz w:val="24"/>
          <w:szCs w:val="24"/>
        </w:rPr>
        <w:t>;</w:t>
      </w:r>
    </w:p>
    <w:p w:rsidR="00DC7D82" w:rsidRDefault="00C53BAC" w:rsidP="00DC7D82">
      <w:pPr>
        <w:numPr>
          <w:ilvl w:val="3"/>
          <w:numId w:val="7"/>
        </w:numPr>
        <w:spacing w:after="0" w:line="240" w:lineRule="auto"/>
        <w:ind w:left="2520" w:hanging="1080"/>
        <w:rPr>
          <w:rFonts w:ascii="Times New Roman" w:hAnsi="Times New Roman"/>
          <w:sz w:val="24"/>
          <w:szCs w:val="24"/>
        </w:rPr>
      </w:pPr>
      <w:r w:rsidRPr="00DC7D82">
        <w:rPr>
          <w:rFonts w:ascii="Times New Roman" w:hAnsi="Times New Roman"/>
          <w:sz w:val="24"/>
          <w:szCs w:val="24"/>
        </w:rPr>
        <w:t>Colleges, schools, research centers, and institutes;</w:t>
      </w:r>
    </w:p>
    <w:p w:rsidR="00AD1F42" w:rsidRPr="00C0052D" w:rsidRDefault="00C53BAC" w:rsidP="00C0052D">
      <w:pPr>
        <w:numPr>
          <w:ilvl w:val="3"/>
          <w:numId w:val="7"/>
        </w:numPr>
        <w:spacing w:after="0" w:line="240" w:lineRule="auto"/>
        <w:ind w:left="2520" w:hanging="1080"/>
        <w:rPr>
          <w:rFonts w:ascii="Times New Roman" w:hAnsi="Times New Roman"/>
          <w:sz w:val="24"/>
          <w:szCs w:val="24"/>
        </w:rPr>
      </w:pPr>
      <w:r w:rsidRPr="00DC7D82">
        <w:rPr>
          <w:rFonts w:ascii="Times New Roman" w:hAnsi="Times New Roman"/>
          <w:sz w:val="24"/>
          <w:szCs w:val="24"/>
        </w:rPr>
        <w:t>Recognized Food Safety Alliances.</w:t>
      </w:r>
    </w:p>
    <w:p w:rsidR="00C53BAC" w:rsidRPr="00254EBB" w:rsidRDefault="00C53BAC" w:rsidP="00F267E6">
      <w:pPr>
        <w:numPr>
          <w:ilvl w:val="1"/>
          <w:numId w:val="7"/>
        </w:numPr>
        <w:spacing w:after="0" w:line="240" w:lineRule="auto"/>
        <w:ind w:left="720" w:hanging="720"/>
        <w:rPr>
          <w:rFonts w:ascii="Times New Roman" w:hAnsi="Times New Roman"/>
          <w:b/>
          <w:sz w:val="24"/>
          <w:szCs w:val="24"/>
        </w:rPr>
      </w:pPr>
      <w:r w:rsidRPr="00254EBB">
        <w:rPr>
          <w:rFonts w:ascii="Times New Roman" w:hAnsi="Times New Roman"/>
          <w:b/>
          <w:sz w:val="24"/>
          <w:szCs w:val="24"/>
        </w:rPr>
        <w:t xml:space="preserve">Outcome </w:t>
      </w:r>
    </w:p>
    <w:p w:rsidR="00AD1F42" w:rsidRDefault="00AD1F42" w:rsidP="00596544">
      <w:pPr>
        <w:spacing w:after="0" w:line="240" w:lineRule="auto"/>
        <w:rPr>
          <w:rFonts w:ascii="Times New Roman" w:hAnsi="Times New Roman"/>
          <w:sz w:val="24"/>
          <w:szCs w:val="24"/>
        </w:rPr>
      </w:pPr>
    </w:p>
    <w:p w:rsidR="00C53BAC" w:rsidRPr="00254EBB" w:rsidRDefault="00C53BAC" w:rsidP="00596544">
      <w:pPr>
        <w:spacing w:after="0" w:line="240" w:lineRule="auto"/>
        <w:rPr>
          <w:rFonts w:ascii="Times New Roman" w:hAnsi="Times New Roman"/>
          <w:b/>
          <w:sz w:val="24"/>
          <w:szCs w:val="24"/>
        </w:rPr>
      </w:pPr>
      <w:r w:rsidRPr="00254EBB">
        <w:rPr>
          <w:rFonts w:ascii="Times New Roman" w:hAnsi="Times New Roman"/>
          <w:sz w:val="24"/>
          <w:szCs w:val="24"/>
        </w:rPr>
        <w:t xml:space="preserve">The State program has trained inspectors with the knowledge, skills, and abilities to competently inspect, conduct investigations, gather evidence, collect samples, and take enforcement actions with manufactured food plants. </w:t>
      </w:r>
    </w:p>
    <w:p w:rsidR="00C53BAC" w:rsidRDefault="00C53BAC" w:rsidP="00C53BAC">
      <w:pPr>
        <w:spacing w:after="0" w:line="240" w:lineRule="auto"/>
        <w:ind w:left="360"/>
        <w:rPr>
          <w:rFonts w:ascii="Times New Roman" w:hAnsi="Times New Roman"/>
          <w:b/>
          <w:sz w:val="24"/>
          <w:szCs w:val="24"/>
        </w:rPr>
      </w:pPr>
    </w:p>
    <w:p w:rsidR="00E71C6B" w:rsidRPr="00254EBB" w:rsidRDefault="00E71C6B" w:rsidP="00C53BAC">
      <w:pPr>
        <w:spacing w:after="0" w:line="240" w:lineRule="auto"/>
        <w:ind w:left="360"/>
        <w:rPr>
          <w:rFonts w:ascii="Times New Roman" w:hAnsi="Times New Roman"/>
          <w:b/>
          <w:sz w:val="24"/>
          <w:szCs w:val="24"/>
        </w:rPr>
      </w:pPr>
    </w:p>
    <w:p w:rsidR="00C53BAC" w:rsidRPr="00254EBB" w:rsidRDefault="00C53BAC" w:rsidP="00F267E6">
      <w:pPr>
        <w:numPr>
          <w:ilvl w:val="1"/>
          <w:numId w:val="7"/>
        </w:numPr>
        <w:spacing w:after="0" w:line="240" w:lineRule="auto"/>
        <w:ind w:left="720" w:hanging="720"/>
        <w:rPr>
          <w:rFonts w:ascii="Times New Roman" w:hAnsi="Times New Roman"/>
          <w:b/>
          <w:sz w:val="24"/>
          <w:szCs w:val="24"/>
        </w:rPr>
      </w:pPr>
      <w:r w:rsidRPr="00254EBB">
        <w:rPr>
          <w:rFonts w:ascii="Times New Roman" w:hAnsi="Times New Roman"/>
          <w:b/>
          <w:sz w:val="24"/>
          <w:szCs w:val="24"/>
        </w:rPr>
        <w:t xml:space="preserve">Documentation </w:t>
      </w:r>
    </w:p>
    <w:p w:rsidR="00C53BAC" w:rsidRPr="00254EBB" w:rsidRDefault="00C53BAC" w:rsidP="00C53BAC">
      <w:pPr>
        <w:spacing w:after="0" w:line="240" w:lineRule="auto"/>
        <w:ind w:left="360"/>
        <w:rPr>
          <w:rFonts w:ascii="Times New Roman" w:hAnsi="Times New Roman"/>
          <w:b/>
          <w:sz w:val="24"/>
          <w:szCs w:val="24"/>
        </w:rPr>
      </w:pPr>
    </w:p>
    <w:p w:rsidR="00C53BAC" w:rsidRPr="00254EBB" w:rsidRDefault="00C53BAC" w:rsidP="00596544">
      <w:pPr>
        <w:spacing w:after="0" w:line="240" w:lineRule="auto"/>
        <w:ind w:left="720" w:hanging="720"/>
        <w:rPr>
          <w:rFonts w:ascii="Times New Roman" w:hAnsi="Times New Roman"/>
          <w:sz w:val="24"/>
          <w:szCs w:val="24"/>
        </w:rPr>
      </w:pPr>
      <w:r w:rsidRPr="00254EBB">
        <w:rPr>
          <w:rFonts w:ascii="Times New Roman" w:hAnsi="Times New Roman"/>
          <w:sz w:val="24"/>
          <w:szCs w:val="24"/>
        </w:rPr>
        <w:t>The State program maintains the records listed here.</w:t>
      </w:r>
    </w:p>
    <w:p w:rsidR="00C53BAC" w:rsidRPr="00254EBB" w:rsidRDefault="00C53BAC" w:rsidP="00C53BAC">
      <w:pPr>
        <w:spacing w:after="0" w:line="240" w:lineRule="auto"/>
        <w:ind w:left="360"/>
        <w:rPr>
          <w:rFonts w:ascii="Times New Roman" w:hAnsi="Times New Roman"/>
          <w:b/>
          <w:sz w:val="24"/>
          <w:szCs w:val="24"/>
        </w:rPr>
      </w:pPr>
    </w:p>
    <w:p w:rsidR="00DC7D82" w:rsidRDefault="00E43B56" w:rsidP="00DC7D82">
      <w:pPr>
        <w:numPr>
          <w:ilvl w:val="2"/>
          <w:numId w:val="7"/>
        </w:numPr>
        <w:spacing w:after="0" w:line="240" w:lineRule="auto"/>
        <w:ind w:left="1440"/>
        <w:rPr>
          <w:rFonts w:ascii="Times New Roman" w:hAnsi="Times New Roman"/>
          <w:b/>
          <w:sz w:val="24"/>
          <w:szCs w:val="24"/>
        </w:rPr>
      </w:pPr>
      <w:r>
        <w:rPr>
          <w:rFonts w:ascii="Times New Roman" w:hAnsi="Times New Roman"/>
          <w:sz w:val="24"/>
          <w:szCs w:val="24"/>
        </w:rPr>
        <w:t>Appendix 2.1 Self-Assessment W</w:t>
      </w:r>
      <w:r w:rsidR="00C53BAC" w:rsidRPr="00254EBB">
        <w:rPr>
          <w:rFonts w:ascii="Times New Roman" w:hAnsi="Times New Roman"/>
          <w:sz w:val="24"/>
          <w:szCs w:val="24"/>
        </w:rPr>
        <w:t xml:space="preserve">orksheet   </w:t>
      </w:r>
    </w:p>
    <w:p w:rsidR="00DC7D82" w:rsidRDefault="00C53BAC" w:rsidP="00DC7D82">
      <w:pPr>
        <w:numPr>
          <w:ilvl w:val="2"/>
          <w:numId w:val="7"/>
        </w:numPr>
        <w:spacing w:after="0" w:line="240" w:lineRule="auto"/>
        <w:ind w:left="1440"/>
        <w:rPr>
          <w:rFonts w:ascii="Times New Roman" w:hAnsi="Times New Roman"/>
          <w:b/>
          <w:sz w:val="24"/>
          <w:szCs w:val="24"/>
        </w:rPr>
      </w:pPr>
      <w:r w:rsidRPr="00DC7D82">
        <w:rPr>
          <w:rFonts w:ascii="Times New Roman" w:hAnsi="Times New Roman"/>
          <w:sz w:val="24"/>
          <w:szCs w:val="24"/>
        </w:rPr>
        <w:t>Appendix 2.2 State Training Record Summary</w:t>
      </w:r>
    </w:p>
    <w:p w:rsidR="00DC7D82" w:rsidRDefault="00C53BAC" w:rsidP="00DC7D82">
      <w:pPr>
        <w:numPr>
          <w:ilvl w:val="2"/>
          <w:numId w:val="7"/>
        </w:numPr>
        <w:spacing w:after="0" w:line="240" w:lineRule="auto"/>
        <w:ind w:left="1440"/>
        <w:rPr>
          <w:rFonts w:ascii="Times New Roman" w:hAnsi="Times New Roman"/>
          <w:b/>
          <w:sz w:val="24"/>
          <w:szCs w:val="24"/>
        </w:rPr>
      </w:pPr>
      <w:r w:rsidRPr="00DC7D82">
        <w:rPr>
          <w:rFonts w:ascii="Times New Roman" w:hAnsi="Times New Roman"/>
          <w:sz w:val="24"/>
          <w:szCs w:val="24"/>
        </w:rPr>
        <w:t>Appendix 2.3 Individual training record</w:t>
      </w:r>
    </w:p>
    <w:p w:rsidR="00DC7D82" w:rsidRDefault="00C53BAC" w:rsidP="00DC7D82">
      <w:pPr>
        <w:numPr>
          <w:ilvl w:val="2"/>
          <w:numId w:val="7"/>
        </w:numPr>
        <w:spacing w:after="0" w:line="240" w:lineRule="auto"/>
        <w:ind w:left="1440"/>
        <w:rPr>
          <w:rFonts w:ascii="Times New Roman" w:hAnsi="Times New Roman"/>
          <w:b/>
          <w:sz w:val="24"/>
          <w:szCs w:val="24"/>
        </w:rPr>
      </w:pPr>
      <w:r w:rsidRPr="00DC7D82">
        <w:rPr>
          <w:rFonts w:ascii="Times New Roman" w:hAnsi="Times New Roman"/>
          <w:sz w:val="24"/>
          <w:szCs w:val="24"/>
        </w:rPr>
        <w:t>Documents verifying successful completion of required courses</w:t>
      </w:r>
      <w:r w:rsidRPr="00DC7D82">
        <w:rPr>
          <w:rFonts w:ascii="Times New Roman" w:hAnsi="Times New Roman"/>
          <w:sz w:val="24"/>
          <w:szCs w:val="24"/>
        </w:rPr>
        <w:tab/>
      </w:r>
    </w:p>
    <w:p w:rsidR="00DC7D82" w:rsidRDefault="00C53BAC" w:rsidP="00DC7D82">
      <w:pPr>
        <w:numPr>
          <w:ilvl w:val="2"/>
          <w:numId w:val="7"/>
        </w:numPr>
        <w:spacing w:after="0" w:line="240" w:lineRule="auto"/>
        <w:ind w:left="1440"/>
        <w:rPr>
          <w:rFonts w:ascii="Times New Roman" w:hAnsi="Times New Roman"/>
          <w:b/>
          <w:sz w:val="24"/>
          <w:szCs w:val="24"/>
        </w:rPr>
      </w:pPr>
      <w:r w:rsidRPr="00DC7D82">
        <w:rPr>
          <w:rFonts w:ascii="Times New Roman" w:hAnsi="Times New Roman"/>
          <w:sz w:val="24"/>
          <w:szCs w:val="24"/>
        </w:rPr>
        <w:t>Course description</w:t>
      </w:r>
      <w:r w:rsidRPr="00DC7D82">
        <w:rPr>
          <w:rFonts w:ascii="Times New Roman" w:hAnsi="Times New Roman"/>
          <w:b/>
          <w:sz w:val="24"/>
          <w:szCs w:val="24"/>
        </w:rPr>
        <w:t xml:space="preserve"> </w:t>
      </w:r>
      <w:r w:rsidRPr="00DC7D82">
        <w:rPr>
          <w:rFonts w:ascii="Times New Roman" w:hAnsi="Times New Roman"/>
          <w:sz w:val="24"/>
          <w:szCs w:val="24"/>
        </w:rPr>
        <w:t>or agendas for non-FDA courses</w:t>
      </w:r>
    </w:p>
    <w:p w:rsidR="00DC7D82" w:rsidRDefault="00C53BAC" w:rsidP="00DC7D82">
      <w:pPr>
        <w:numPr>
          <w:ilvl w:val="2"/>
          <w:numId w:val="7"/>
        </w:numPr>
        <w:spacing w:after="0" w:line="240" w:lineRule="auto"/>
        <w:ind w:left="1440"/>
        <w:rPr>
          <w:rFonts w:ascii="Times New Roman" w:hAnsi="Times New Roman"/>
          <w:b/>
          <w:sz w:val="24"/>
          <w:szCs w:val="24"/>
        </w:rPr>
      </w:pPr>
      <w:r w:rsidRPr="00DC7D82">
        <w:rPr>
          <w:rFonts w:ascii="Times New Roman" w:hAnsi="Times New Roman"/>
          <w:sz w:val="24"/>
          <w:szCs w:val="24"/>
        </w:rPr>
        <w:t xml:space="preserve">Signed statements for experienced inspectors </w:t>
      </w:r>
    </w:p>
    <w:p w:rsidR="00DC7D82" w:rsidRDefault="00DC7D82" w:rsidP="00DC7D82">
      <w:pPr>
        <w:numPr>
          <w:ilvl w:val="2"/>
          <w:numId w:val="7"/>
        </w:numPr>
        <w:spacing w:after="0" w:line="240" w:lineRule="auto"/>
        <w:ind w:left="1440"/>
        <w:rPr>
          <w:rFonts w:ascii="Times New Roman" w:hAnsi="Times New Roman"/>
          <w:b/>
          <w:sz w:val="24"/>
          <w:szCs w:val="24"/>
        </w:rPr>
      </w:pPr>
      <w:r w:rsidRPr="00DC7D82">
        <w:rPr>
          <w:rFonts w:ascii="Times New Roman" w:hAnsi="Times New Roman"/>
          <w:smallCaps/>
          <w:sz w:val="24"/>
          <w:szCs w:val="24"/>
        </w:rPr>
        <w:t>E</w:t>
      </w:r>
      <w:r w:rsidR="00C53BAC" w:rsidRPr="00DC7D82">
        <w:rPr>
          <w:rFonts w:ascii="Times New Roman" w:hAnsi="Times New Roman"/>
          <w:smallCaps/>
          <w:sz w:val="24"/>
          <w:szCs w:val="24"/>
        </w:rPr>
        <w:t xml:space="preserve">valuations </w:t>
      </w:r>
      <w:r w:rsidR="00C53BAC" w:rsidRPr="00DC7D82">
        <w:rPr>
          <w:rFonts w:ascii="Times New Roman" w:hAnsi="Times New Roman"/>
          <w:sz w:val="24"/>
          <w:szCs w:val="24"/>
        </w:rPr>
        <w:t>or</w:t>
      </w:r>
      <w:r w:rsidR="00C53BAC" w:rsidRPr="00DC7D82">
        <w:rPr>
          <w:rFonts w:ascii="Times New Roman" w:hAnsi="Times New Roman"/>
          <w:smallCaps/>
          <w:sz w:val="24"/>
          <w:szCs w:val="24"/>
        </w:rPr>
        <w:t xml:space="preserve"> field</w:t>
      </w:r>
      <w:r w:rsidR="00C53BAC" w:rsidRPr="00DC7D82">
        <w:rPr>
          <w:rFonts w:ascii="Times New Roman" w:hAnsi="Times New Roman"/>
          <w:b/>
          <w:smallCaps/>
          <w:sz w:val="24"/>
          <w:szCs w:val="24"/>
        </w:rPr>
        <w:t xml:space="preserve"> </w:t>
      </w:r>
      <w:r w:rsidR="00C53BAC" w:rsidRPr="00DC7D82">
        <w:rPr>
          <w:rFonts w:ascii="Times New Roman" w:hAnsi="Times New Roman"/>
          <w:smallCaps/>
          <w:sz w:val="24"/>
          <w:szCs w:val="24"/>
        </w:rPr>
        <w:t>inspection audits</w:t>
      </w:r>
    </w:p>
    <w:p w:rsidR="00C53BAC" w:rsidRPr="00DC7D82" w:rsidRDefault="00C53BAC" w:rsidP="00DC7D82">
      <w:pPr>
        <w:numPr>
          <w:ilvl w:val="2"/>
          <w:numId w:val="7"/>
        </w:numPr>
        <w:spacing w:after="0" w:line="240" w:lineRule="auto"/>
        <w:ind w:left="1440"/>
        <w:rPr>
          <w:rFonts w:ascii="Times New Roman" w:hAnsi="Times New Roman"/>
          <w:b/>
          <w:sz w:val="24"/>
          <w:szCs w:val="24"/>
        </w:rPr>
      </w:pPr>
      <w:r w:rsidRPr="00DC7D82">
        <w:rPr>
          <w:rFonts w:ascii="Times New Roman" w:hAnsi="Times New Roman"/>
          <w:sz w:val="24"/>
          <w:szCs w:val="24"/>
        </w:rPr>
        <w:t>Documentation for continuing education credit</w:t>
      </w:r>
      <w:r w:rsidRPr="00DC7D82">
        <w:rPr>
          <w:rFonts w:ascii="Times New Roman" w:hAnsi="Times New Roman"/>
          <w:strike/>
          <w:sz w:val="24"/>
          <w:szCs w:val="24"/>
        </w:rPr>
        <w:t xml:space="preserve"> </w:t>
      </w:r>
    </w:p>
    <w:p w:rsidR="005644A6" w:rsidRPr="00254EBB" w:rsidRDefault="005644A6">
      <w:pPr>
        <w:spacing w:after="0" w:line="240" w:lineRule="auto"/>
        <w:rPr>
          <w:rFonts w:ascii="Times New Roman" w:hAnsi="Times New Roman"/>
          <w:b/>
          <w:sz w:val="24"/>
          <w:szCs w:val="24"/>
        </w:rPr>
      </w:pPr>
      <w:r w:rsidRPr="00254EBB">
        <w:rPr>
          <w:rFonts w:ascii="Times New Roman" w:hAnsi="Times New Roman"/>
          <w:b/>
          <w:sz w:val="24"/>
          <w:szCs w:val="24"/>
        </w:rPr>
        <w:br w:type="page"/>
      </w:r>
    </w:p>
    <w:p w:rsidR="00C53BAC" w:rsidRPr="00427993" w:rsidRDefault="00C53BAC" w:rsidP="00427993">
      <w:pPr>
        <w:pStyle w:val="Heading1"/>
        <w:spacing w:before="0"/>
        <w:jc w:val="center"/>
        <w:rPr>
          <w:rFonts w:ascii="Times New Roman" w:hAnsi="Times New Roman" w:cs="Times New Roman"/>
          <w:color w:val="auto"/>
          <w:sz w:val="24"/>
          <w:szCs w:val="24"/>
        </w:rPr>
      </w:pPr>
      <w:bookmarkStart w:id="17" w:name="_Toc435091638"/>
      <w:bookmarkStart w:id="18" w:name="_Toc438623111"/>
      <w:r w:rsidRPr="00427993">
        <w:rPr>
          <w:rFonts w:ascii="Times New Roman" w:hAnsi="Times New Roman" w:cs="Times New Roman"/>
          <w:color w:val="auto"/>
          <w:sz w:val="24"/>
          <w:szCs w:val="24"/>
        </w:rPr>
        <w:lastRenderedPageBreak/>
        <w:t>STANDARD No. 3</w:t>
      </w:r>
      <w:bookmarkEnd w:id="17"/>
      <w:bookmarkEnd w:id="18"/>
    </w:p>
    <w:p w:rsidR="00C53BAC" w:rsidRPr="00427993" w:rsidRDefault="00C53BAC" w:rsidP="00427993">
      <w:pPr>
        <w:pStyle w:val="Heading1"/>
        <w:spacing w:before="0"/>
        <w:jc w:val="center"/>
        <w:rPr>
          <w:rFonts w:ascii="Times New Roman" w:hAnsi="Times New Roman" w:cs="Times New Roman"/>
          <w:color w:val="auto"/>
          <w:sz w:val="24"/>
          <w:szCs w:val="24"/>
        </w:rPr>
      </w:pPr>
      <w:bookmarkStart w:id="19" w:name="_Toc435091639"/>
      <w:bookmarkStart w:id="20" w:name="_Toc438622598"/>
      <w:bookmarkStart w:id="21" w:name="_Toc438622823"/>
      <w:bookmarkStart w:id="22" w:name="_Toc438623112"/>
      <w:r w:rsidRPr="00427993">
        <w:rPr>
          <w:rFonts w:ascii="Times New Roman" w:hAnsi="Times New Roman" w:cs="Times New Roman"/>
          <w:color w:val="auto"/>
          <w:sz w:val="24"/>
          <w:szCs w:val="24"/>
        </w:rPr>
        <w:t>Inspection Program</w:t>
      </w:r>
      <w:bookmarkEnd w:id="19"/>
      <w:bookmarkEnd w:id="20"/>
      <w:bookmarkEnd w:id="21"/>
      <w:bookmarkEnd w:id="22"/>
    </w:p>
    <w:p w:rsidR="00C53BAC" w:rsidRPr="00254EBB" w:rsidRDefault="00C53BAC" w:rsidP="00C53BAC">
      <w:pPr>
        <w:spacing w:after="0" w:line="240" w:lineRule="auto"/>
        <w:rPr>
          <w:rFonts w:ascii="Times New Roman" w:hAnsi="Times New Roman"/>
          <w:sz w:val="24"/>
          <w:szCs w:val="24"/>
        </w:rPr>
      </w:pPr>
    </w:p>
    <w:p w:rsidR="00C53BAC" w:rsidRPr="00254EBB" w:rsidRDefault="00C53BAC" w:rsidP="00C53BAC">
      <w:pPr>
        <w:pStyle w:val="Heading7"/>
        <w:spacing w:before="0" w:after="0"/>
        <w:rPr>
          <w:b/>
        </w:rPr>
      </w:pPr>
      <w:r w:rsidRPr="00254EBB">
        <w:rPr>
          <w:b/>
        </w:rPr>
        <w:t>3.1</w:t>
      </w:r>
      <w:r w:rsidRPr="00254EBB">
        <w:rPr>
          <w:b/>
        </w:rPr>
        <w:tab/>
        <w:t xml:space="preserve"> Purpose</w:t>
      </w:r>
    </w:p>
    <w:p w:rsidR="00C53BAC" w:rsidRPr="00254EBB" w:rsidRDefault="00C53BAC" w:rsidP="00C53BAC">
      <w:pPr>
        <w:spacing w:after="0" w:line="240" w:lineRule="auto"/>
        <w:outlineLvl w:val="0"/>
        <w:rPr>
          <w:rFonts w:ascii="Times New Roman" w:hAnsi="Times New Roman"/>
          <w:b/>
          <w:sz w:val="24"/>
          <w:szCs w:val="24"/>
        </w:rPr>
      </w:pPr>
    </w:p>
    <w:p w:rsidR="00C53BAC" w:rsidRPr="00254EBB" w:rsidRDefault="00C53BAC" w:rsidP="00C53BAC">
      <w:pPr>
        <w:spacing w:after="0" w:line="240" w:lineRule="auto"/>
        <w:outlineLvl w:val="0"/>
        <w:rPr>
          <w:rFonts w:ascii="Times New Roman" w:hAnsi="Times New Roman"/>
          <w:sz w:val="24"/>
          <w:szCs w:val="24"/>
        </w:rPr>
      </w:pPr>
      <w:bookmarkStart w:id="23" w:name="_Toc435091640"/>
      <w:bookmarkStart w:id="24" w:name="_Toc438622824"/>
      <w:bookmarkStart w:id="25" w:name="_Toc438623113"/>
      <w:r w:rsidRPr="00254EBB">
        <w:rPr>
          <w:rFonts w:ascii="Times New Roman" w:hAnsi="Times New Roman"/>
          <w:sz w:val="24"/>
          <w:szCs w:val="24"/>
        </w:rPr>
        <w:t>This standard describes the elements of an effective inspection program for manufacturing food plants.</w:t>
      </w:r>
      <w:bookmarkEnd w:id="23"/>
      <w:bookmarkEnd w:id="24"/>
      <w:bookmarkEnd w:id="25"/>
    </w:p>
    <w:p w:rsidR="00C53BAC" w:rsidRPr="00254EBB" w:rsidRDefault="00C53BAC" w:rsidP="00C53BAC">
      <w:pPr>
        <w:spacing w:after="0" w:line="240" w:lineRule="auto"/>
        <w:rPr>
          <w:rFonts w:ascii="Times New Roman" w:hAnsi="Times New Roman"/>
          <w:sz w:val="24"/>
          <w:szCs w:val="24"/>
        </w:rPr>
      </w:pPr>
    </w:p>
    <w:p w:rsidR="00C53BAC" w:rsidRPr="00254EBB" w:rsidRDefault="00C53BAC" w:rsidP="00C53BAC">
      <w:pPr>
        <w:spacing w:after="0" w:line="240" w:lineRule="auto"/>
        <w:outlineLvl w:val="0"/>
        <w:rPr>
          <w:rFonts w:ascii="Times New Roman" w:hAnsi="Times New Roman"/>
          <w:b/>
          <w:sz w:val="24"/>
          <w:szCs w:val="24"/>
        </w:rPr>
      </w:pPr>
      <w:bookmarkStart w:id="26" w:name="_Toc435091641"/>
      <w:bookmarkStart w:id="27" w:name="_Toc438622825"/>
      <w:bookmarkStart w:id="28" w:name="_Toc438623114"/>
      <w:r w:rsidRPr="00254EBB">
        <w:rPr>
          <w:rFonts w:ascii="Times New Roman" w:hAnsi="Times New Roman"/>
          <w:b/>
          <w:sz w:val="24"/>
          <w:szCs w:val="24"/>
        </w:rPr>
        <w:t>3.2</w:t>
      </w:r>
      <w:r w:rsidRPr="00254EBB">
        <w:rPr>
          <w:rFonts w:ascii="Times New Roman" w:hAnsi="Times New Roman"/>
          <w:b/>
          <w:sz w:val="24"/>
          <w:szCs w:val="24"/>
        </w:rPr>
        <w:tab/>
        <w:t xml:space="preserve"> Requirement Summary</w:t>
      </w:r>
      <w:bookmarkEnd w:id="26"/>
      <w:bookmarkEnd w:id="27"/>
      <w:bookmarkEnd w:id="28"/>
    </w:p>
    <w:p w:rsidR="00C53BAC" w:rsidRPr="00254EBB" w:rsidRDefault="00C53BAC" w:rsidP="00C53BAC">
      <w:pPr>
        <w:spacing w:after="0" w:line="240" w:lineRule="auto"/>
        <w:rPr>
          <w:rFonts w:ascii="Times New Roman" w:hAnsi="Times New Roman"/>
          <w:sz w:val="24"/>
          <w:szCs w:val="24"/>
        </w:rPr>
      </w:pPr>
    </w:p>
    <w:p w:rsidR="00C53BAC" w:rsidRPr="00254EBB" w:rsidRDefault="00C53BAC" w:rsidP="00C53BAC">
      <w:pPr>
        <w:spacing w:after="0" w:line="240" w:lineRule="auto"/>
        <w:rPr>
          <w:rFonts w:ascii="Times New Roman" w:hAnsi="Times New Roman"/>
          <w:sz w:val="24"/>
          <w:szCs w:val="24"/>
        </w:rPr>
      </w:pPr>
      <w:r w:rsidRPr="00254EBB">
        <w:rPr>
          <w:rFonts w:ascii="Times New Roman" w:hAnsi="Times New Roman"/>
          <w:sz w:val="24"/>
          <w:szCs w:val="24"/>
        </w:rPr>
        <w:t>The State program has a manufa</w:t>
      </w:r>
      <w:r w:rsidR="00FC74CD">
        <w:rPr>
          <w:rFonts w:ascii="Times New Roman" w:hAnsi="Times New Roman"/>
          <w:sz w:val="24"/>
          <w:szCs w:val="24"/>
        </w:rPr>
        <w:t xml:space="preserve">ctured food inspection system. </w:t>
      </w:r>
      <w:r w:rsidRPr="00254EBB">
        <w:rPr>
          <w:rFonts w:ascii="Times New Roman" w:hAnsi="Times New Roman"/>
          <w:sz w:val="24"/>
          <w:szCs w:val="24"/>
        </w:rPr>
        <w:t xml:space="preserve">This system provides the foundation for inspecting food plants to determine compliance with the laws administered by Federal, State, and local governments. In addition, the State program has: (1) </w:t>
      </w:r>
      <w:r w:rsidR="00137849">
        <w:rPr>
          <w:rFonts w:ascii="Times New Roman" w:hAnsi="Times New Roman"/>
          <w:sz w:val="24"/>
          <w:szCs w:val="24"/>
        </w:rPr>
        <w:t xml:space="preserve">a </w:t>
      </w:r>
      <w:r w:rsidRPr="00254EBB">
        <w:rPr>
          <w:rFonts w:ascii="Times New Roman" w:hAnsi="Times New Roman"/>
          <w:sz w:val="24"/>
          <w:szCs w:val="24"/>
        </w:rPr>
        <w:t>risk based inspection program, (2) an inspection procedure, (3)</w:t>
      </w:r>
      <w:r w:rsidR="00137849">
        <w:rPr>
          <w:rFonts w:ascii="Times New Roman" w:hAnsi="Times New Roman"/>
          <w:sz w:val="24"/>
          <w:szCs w:val="24"/>
        </w:rPr>
        <w:t xml:space="preserve"> an </w:t>
      </w:r>
      <w:r w:rsidRPr="00254EBB">
        <w:rPr>
          <w:rFonts w:ascii="Times New Roman" w:hAnsi="Times New Roman"/>
          <w:sz w:val="24"/>
          <w:szCs w:val="24"/>
        </w:rPr>
        <w:t xml:space="preserve">inspection report procedure, (4) a system to respond to </w:t>
      </w:r>
      <w:r w:rsidRPr="00254EBB">
        <w:rPr>
          <w:rFonts w:ascii="Times New Roman" w:hAnsi="Times New Roman"/>
          <w:smallCaps/>
          <w:sz w:val="24"/>
          <w:szCs w:val="24"/>
        </w:rPr>
        <w:t>consumer complaints</w:t>
      </w:r>
      <w:r w:rsidRPr="00254EBB">
        <w:rPr>
          <w:rFonts w:ascii="Times New Roman" w:hAnsi="Times New Roman"/>
          <w:sz w:val="24"/>
          <w:szCs w:val="24"/>
        </w:rPr>
        <w:t xml:space="preserve">, (5) </w:t>
      </w:r>
      <w:r w:rsidR="00596544" w:rsidRPr="00254EBB">
        <w:rPr>
          <w:rFonts w:ascii="Times New Roman" w:hAnsi="Times New Roman"/>
          <w:sz w:val="24"/>
          <w:szCs w:val="24"/>
        </w:rPr>
        <w:t xml:space="preserve">a system to resolve </w:t>
      </w:r>
      <w:r w:rsidR="00596544" w:rsidRPr="00254EBB">
        <w:rPr>
          <w:rFonts w:ascii="Times New Roman" w:hAnsi="Times New Roman"/>
          <w:smallCaps/>
          <w:sz w:val="24"/>
          <w:szCs w:val="24"/>
        </w:rPr>
        <w:t>industry complaints</w:t>
      </w:r>
      <w:r w:rsidR="00596544" w:rsidRPr="00254EBB">
        <w:rPr>
          <w:rFonts w:ascii="Times New Roman" w:hAnsi="Times New Roman"/>
          <w:sz w:val="24"/>
          <w:szCs w:val="24"/>
        </w:rPr>
        <w:t xml:space="preserve"> about inspections</w:t>
      </w:r>
      <w:r w:rsidRPr="00254EBB">
        <w:rPr>
          <w:rFonts w:ascii="Times New Roman" w:hAnsi="Times New Roman"/>
          <w:sz w:val="24"/>
          <w:szCs w:val="24"/>
        </w:rPr>
        <w:t xml:space="preserve">, (6) </w:t>
      </w:r>
      <w:r w:rsidR="00596544" w:rsidRPr="00254EBB">
        <w:rPr>
          <w:rFonts w:ascii="Times New Roman" w:hAnsi="Times New Roman"/>
          <w:sz w:val="24"/>
          <w:szCs w:val="24"/>
        </w:rPr>
        <w:t>a recall system</w:t>
      </w:r>
      <w:r w:rsidRPr="00254EBB">
        <w:rPr>
          <w:rFonts w:ascii="Times New Roman" w:hAnsi="Times New Roman"/>
          <w:sz w:val="24"/>
          <w:szCs w:val="24"/>
        </w:rPr>
        <w:t>, and (7) a sampling procedure.</w:t>
      </w:r>
    </w:p>
    <w:p w:rsidR="00C53BAC" w:rsidRPr="00254EBB" w:rsidRDefault="00C53BAC" w:rsidP="00C53BAC">
      <w:pPr>
        <w:spacing w:after="0" w:line="240" w:lineRule="auto"/>
        <w:rPr>
          <w:rFonts w:ascii="Times New Roman" w:hAnsi="Times New Roman"/>
          <w:sz w:val="24"/>
          <w:szCs w:val="24"/>
        </w:rPr>
      </w:pPr>
    </w:p>
    <w:p w:rsidR="00C53BAC" w:rsidRPr="00254EBB" w:rsidRDefault="00C53BAC" w:rsidP="00F267E6">
      <w:pPr>
        <w:numPr>
          <w:ilvl w:val="1"/>
          <w:numId w:val="10"/>
        </w:numPr>
        <w:spacing w:after="0" w:line="240" w:lineRule="auto"/>
        <w:outlineLvl w:val="0"/>
        <w:rPr>
          <w:rFonts w:ascii="Times New Roman" w:hAnsi="Times New Roman"/>
          <w:b/>
          <w:sz w:val="24"/>
          <w:szCs w:val="24"/>
        </w:rPr>
      </w:pPr>
      <w:r w:rsidRPr="00254EBB">
        <w:rPr>
          <w:rFonts w:ascii="Times New Roman" w:hAnsi="Times New Roman"/>
          <w:b/>
          <w:sz w:val="24"/>
          <w:szCs w:val="24"/>
        </w:rPr>
        <w:tab/>
      </w:r>
      <w:bookmarkStart w:id="29" w:name="_Toc435091642"/>
      <w:bookmarkStart w:id="30" w:name="_Toc438622826"/>
      <w:bookmarkStart w:id="31" w:name="_Toc438623115"/>
      <w:r w:rsidRPr="00254EBB">
        <w:rPr>
          <w:rFonts w:ascii="Times New Roman" w:hAnsi="Times New Roman"/>
          <w:b/>
          <w:sz w:val="24"/>
          <w:szCs w:val="24"/>
        </w:rPr>
        <w:t>Program Elements</w:t>
      </w:r>
      <w:bookmarkEnd w:id="29"/>
      <w:bookmarkEnd w:id="30"/>
      <w:bookmarkEnd w:id="31"/>
    </w:p>
    <w:p w:rsidR="00C53BAC" w:rsidRPr="00254EBB" w:rsidRDefault="00C53BAC" w:rsidP="00C53BAC">
      <w:pPr>
        <w:spacing w:after="0" w:line="240" w:lineRule="auto"/>
        <w:ind w:left="360"/>
        <w:outlineLvl w:val="0"/>
        <w:rPr>
          <w:rFonts w:ascii="Times New Roman" w:hAnsi="Times New Roman"/>
          <w:b/>
          <w:sz w:val="24"/>
          <w:szCs w:val="24"/>
        </w:rPr>
      </w:pPr>
    </w:p>
    <w:p w:rsidR="00C53BAC" w:rsidRPr="00254EBB" w:rsidRDefault="00C53BAC" w:rsidP="004B1ADB">
      <w:pPr>
        <w:numPr>
          <w:ilvl w:val="2"/>
          <w:numId w:val="10"/>
        </w:numPr>
        <w:tabs>
          <w:tab w:val="left" w:pos="1440"/>
        </w:tabs>
        <w:spacing w:after="0" w:line="240" w:lineRule="auto"/>
        <w:ind w:firstLine="0"/>
        <w:outlineLvl w:val="0"/>
        <w:rPr>
          <w:rFonts w:ascii="Times New Roman" w:hAnsi="Times New Roman"/>
          <w:b/>
          <w:sz w:val="24"/>
          <w:szCs w:val="24"/>
        </w:rPr>
      </w:pPr>
      <w:bookmarkStart w:id="32" w:name="_Toc435091643"/>
      <w:bookmarkStart w:id="33" w:name="_Toc438622827"/>
      <w:bookmarkStart w:id="34" w:name="_Toc438623116"/>
      <w:r w:rsidRPr="00254EBB">
        <w:rPr>
          <w:rFonts w:ascii="Times New Roman" w:hAnsi="Times New Roman"/>
          <w:sz w:val="24"/>
          <w:szCs w:val="24"/>
        </w:rPr>
        <w:t>Risk-based Inspection Program</w:t>
      </w:r>
      <w:bookmarkEnd w:id="32"/>
      <w:bookmarkEnd w:id="33"/>
      <w:bookmarkEnd w:id="34"/>
    </w:p>
    <w:p w:rsidR="00C53BAC" w:rsidRPr="00254EBB" w:rsidRDefault="00C53BAC" w:rsidP="00C53BAC">
      <w:pPr>
        <w:spacing w:after="0" w:line="240" w:lineRule="auto"/>
        <w:ind w:left="720"/>
        <w:outlineLvl w:val="0"/>
        <w:rPr>
          <w:rFonts w:ascii="Times New Roman" w:hAnsi="Times New Roman"/>
          <w:sz w:val="24"/>
          <w:szCs w:val="24"/>
        </w:rPr>
      </w:pPr>
    </w:p>
    <w:p w:rsidR="00C53BAC" w:rsidRPr="00254EBB" w:rsidRDefault="00C53BAC" w:rsidP="00C53BAC">
      <w:pPr>
        <w:spacing w:after="0" w:line="240" w:lineRule="auto"/>
        <w:ind w:left="720"/>
        <w:outlineLvl w:val="0"/>
        <w:rPr>
          <w:rFonts w:ascii="Times New Roman" w:hAnsi="Times New Roman"/>
          <w:sz w:val="24"/>
          <w:szCs w:val="24"/>
        </w:rPr>
      </w:pPr>
      <w:bookmarkStart w:id="35" w:name="_Toc435091644"/>
      <w:bookmarkStart w:id="36" w:name="_Toc438622828"/>
      <w:bookmarkStart w:id="37" w:name="_Toc438623117"/>
      <w:r w:rsidRPr="00254EBB">
        <w:rPr>
          <w:rFonts w:ascii="Times New Roman" w:hAnsi="Times New Roman"/>
          <w:sz w:val="24"/>
          <w:szCs w:val="24"/>
        </w:rPr>
        <w:t>The State program has an inventory of food plants for which the S</w:t>
      </w:r>
      <w:r w:rsidR="00FC74CD">
        <w:rPr>
          <w:rFonts w:ascii="Times New Roman" w:hAnsi="Times New Roman"/>
          <w:sz w:val="24"/>
          <w:szCs w:val="24"/>
        </w:rPr>
        <w:t xml:space="preserve">tate has regulatory oversight. </w:t>
      </w:r>
      <w:r w:rsidRPr="00254EBB">
        <w:rPr>
          <w:rFonts w:ascii="Times New Roman" w:hAnsi="Times New Roman"/>
          <w:sz w:val="24"/>
          <w:szCs w:val="24"/>
        </w:rPr>
        <w:t>The inventory is categorized by the risk associated with the likelihood that a food safety or defense incident will occur.</w:t>
      </w:r>
      <w:bookmarkEnd w:id="35"/>
      <w:bookmarkEnd w:id="36"/>
      <w:bookmarkEnd w:id="37"/>
      <w:r w:rsidRPr="00254EBB">
        <w:rPr>
          <w:rFonts w:ascii="Times New Roman" w:hAnsi="Times New Roman"/>
          <w:sz w:val="24"/>
          <w:szCs w:val="24"/>
        </w:rPr>
        <w:t xml:space="preserve"> </w:t>
      </w:r>
    </w:p>
    <w:p w:rsidR="00C53BAC" w:rsidRPr="00254EBB" w:rsidRDefault="00C53BAC" w:rsidP="00C53BAC">
      <w:pPr>
        <w:spacing w:after="0" w:line="240" w:lineRule="auto"/>
        <w:ind w:left="720"/>
        <w:outlineLvl w:val="0"/>
        <w:rPr>
          <w:rFonts w:ascii="Times New Roman" w:hAnsi="Times New Roman"/>
          <w:sz w:val="24"/>
          <w:szCs w:val="24"/>
        </w:rPr>
      </w:pPr>
    </w:p>
    <w:p w:rsidR="004B1ADB" w:rsidRDefault="00C53BAC" w:rsidP="004B1ADB">
      <w:pPr>
        <w:numPr>
          <w:ilvl w:val="3"/>
          <w:numId w:val="10"/>
        </w:numPr>
        <w:spacing w:after="0" w:line="240" w:lineRule="auto"/>
        <w:ind w:left="2520" w:hanging="1080"/>
        <w:outlineLvl w:val="0"/>
        <w:rPr>
          <w:rFonts w:ascii="Times New Roman" w:hAnsi="Times New Roman"/>
          <w:sz w:val="24"/>
          <w:szCs w:val="24"/>
        </w:rPr>
      </w:pPr>
      <w:bookmarkStart w:id="38" w:name="_Toc435091645"/>
      <w:bookmarkStart w:id="39" w:name="_Toc438622829"/>
      <w:bookmarkStart w:id="40" w:name="_Toc438623118"/>
      <w:r w:rsidRPr="00254EBB">
        <w:rPr>
          <w:rFonts w:ascii="Times New Roman" w:hAnsi="Times New Roman"/>
          <w:sz w:val="24"/>
          <w:szCs w:val="24"/>
        </w:rPr>
        <w:t>Inspections are prioritized and frequencies assigned based on established risk categories. The State program has written procedure documenting their classification criteria and inspection frequencies.</w:t>
      </w:r>
      <w:bookmarkStart w:id="41" w:name="_Toc435091646"/>
      <w:bookmarkStart w:id="42" w:name="_Toc438622830"/>
      <w:bookmarkStart w:id="43" w:name="_Toc438623119"/>
      <w:bookmarkEnd w:id="38"/>
      <w:bookmarkEnd w:id="39"/>
      <w:bookmarkEnd w:id="40"/>
    </w:p>
    <w:p w:rsidR="00C53BAC" w:rsidRPr="004B1ADB" w:rsidRDefault="00C53BAC" w:rsidP="004B1ADB">
      <w:pPr>
        <w:numPr>
          <w:ilvl w:val="3"/>
          <w:numId w:val="10"/>
        </w:numPr>
        <w:spacing w:after="0" w:line="240" w:lineRule="auto"/>
        <w:ind w:left="2520" w:hanging="1080"/>
        <w:outlineLvl w:val="0"/>
        <w:rPr>
          <w:rFonts w:ascii="Times New Roman" w:hAnsi="Times New Roman"/>
          <w:sz w:val="24"/>
          <w:szCs w:val="24"/>
        </w:rPr>
      </w:pPr>
      <w:r w:rsidRPr="004B1ADB">
        <w:rPr>
          <w:rFonts w:ascii="Times New Roman" w:hAnsi="Times New Roman"/>
          <w:sz w:val="24"/>
          <w:szCs w:val="24"/>
        </w:rPr>
        <w:t>The state program must use the risk factors and classification criteria as described in:</w:t>
      </w:r>
      <w:bookmarkEnd w:id="41"/>
      <w:bookmarkEnd w:id="42"/>
      <w:bookmarkEnd w:id="43"/>
    </w:p>
    <w:p w:rsidR="00C53BAC" w:rsidRPr="00254EBB" w:rsidRDefault="00C53BAC" w:rsidP="00F267E6">
      <w:pPr>
        <w:pStyle w:val="ListParagraph"/>
        <w:numPr>
          <w:ilvl w:val="0"/>
          <w:numId w:val="9"/>
        </w:numPr>
        <w:spacing w:after="0" w:line="240" w:lineRule="auto"/>
        <w:rPr>
          <w:rFonts w:ascii="Times New Roman" w:hAnsi="Times New Roman" w:cs="Times New Roman"/>
          <w:sz w:val="24"/>
          <w:szCs w:val="24"/>
        </w:rPr>
      </w:pPr>
      <w:r w:rsidRPr="00254EBB">
        <w:rPr>
          <w:rFonts w:ascii="Times New Roman" w:hAnsi="Times New Roman" w:cs="Times New Roman"/>
          <w:sz w:val="24"/>
          <w:szCs w:val="24"/>
        </w:rPr>
        <w:t>Appendix 3.2; or</w:t>
      </w:r>
    </w:p>
    <w:p w:rsidR="00C53BAC" w:rsidRPr="00254EBB" w:rsidRDefault="00C53BAC" w:rsidP="00F267E6">
      <w:pPr>
        <w:pStyle w:val="ListParagraph"/>
        <w:numPr>
          <w:ilvl w:val="0"/>
          <w:numId w:val="9"/>
        </w:numPr>
        <w:spacing w:after="0" w:line="240" w:lineRule="auto"/>
        <w:rPr>
          <w:rFonts w:ascii="Times New Roman" w:hAnsi="Times New Roman" w:cs="Times New Roman"/>
          <w:sz w:val="24"/>
          <w:szCs w:val="24"/>
        </w:rPr>
      </w:pPr>
      <w:r w:rsidRPr="00254EBB">
        <w:rPr>
          <w:rFonts w:ascii="Times New Roman" w:hAnsi="Times New Roman" w:cs="Times New Roman"/>
          <w:sz w:val="24"/>
          <w:szCs w:val="24"/>
        </w:rPr>
        <w:t>FSMA, Section 201; or</w:t>
      </w:r>
    </w:p>
    <w:p w:rsidR="00C53BAC" w:rsidRPr="00254EBB" w:rsidRDefault="00C53BAC" w:rsidP="00F267E6">
      <w:pPr>
        <w:pStyle w:val="ListParagraph"/>
        <w:numPr>
          <w:ilvl w:val="0"/>
          <w:numId w:val="9"/>
        </w:numPr>
        <w:spacing w:after="0" w:line="240" w:lineRule="auto"/>
        <w:rPr>
          <w:rFonts w:ascii="Times New Roman" w:hAnsi="Times New Roman" w:cs="Times New Roman"/>
          <w:sz w:val="24"/>
          <w:szCs w:val="24"/>
        </w:rPr>
      </w:pPr>
      <w:r w:rsidRPr="00254EBB">
        <w:rPr>
          <w:rFonts w:ascii="Times New Roman" w:hAnsi="Times New Roman" w:cs="Times New Roman"/>
          <w:sz w:val="24"/>
          <w:szCs w:val="24"/>
        </w:rPr>
        <w:t>Develop its own risk factor and classification criteria. If the state chooses to develop its own risk factor and classification criteria a written rationale must be provided that demonstrates how public health is protected.</w:t>
      </w:r>
    </w:p>
    <w:p w:rsidR="00C53BAC" w:rsidRPr="00254EBB" w:rsidRDefault="00C53BAC" w:rsidP="00C53BAC">
      <w:pPr>
        <w:spacing w:after="0" w:line="240" w:lineRule="auto"/>
        <w:ind w:left="720"/>
        <w:outlineLvl w:val="0"/>
        <w:rPr>
          <w:rFonts w:ascii="Times New Roman" w:hAnsi="Times New Roman"/>
          <w:b/>
          <w:sz w:val="24"/>
          <w:szCs w:val="24"/>
        </w:rPr>
      </w:pPr>
    </w:p>
    <w:p w:rsidR="00C53BAC" w:rsidRPr="00254EBB" w:rsidRDefault="00C53BAC" w:rsidP="004B1ADB">
      <w:pPr>
        <w:numPr>
          <w:ilvl w:val="2"/>
          <w:numId w:val="10"/>
        </w:numPr>
        <w:tabs>
          <w:tab w:val="left" w:pos="1440"/>
        </w:tabs>
        <w:spacing w:after="0" w:line="240" w:lineRule="auto"/>
        <w:ind w:firstLine="0"/>
        <w:outlineLvl w:val="0"/>
        <w:rPr>
          <w:rFonts w:ascii="Times New Roman" w:hAnsi="Times New Roman"/>
          <w:b/>
          <w:sz w:val="24"/>
          <w:szCs w:val="24"/>
        </w:rPr>
      </w:pPr>
      <w:bookmarkStart w:id="44" w:name="_Toc435091647"/>
      <w:bookmarkStart w:id="45" w:name="_Toc438622831"/>
      <w:bookmarkStart w:id="46" w:name="_Toc438623120"/>
      <w:r w:rsidRPr="00254EBB">
        <w:rPr>
          <w:rFonts w:ascii="Times New Roman" w:hAnsi="Times New Roman"/>
          <w:sz w:val="24"/>
          <w:szCs w:val="24"/>
        </w:rPr>
        <w:t>Inspection Procedure</w:t>
      </w:r>
      <w:bookmarkEnd w:id="44"/>
      <w:bookmarkEnd w:id="45"/>
      <w:bookmarkEnd w:id="46"/>
      <w:r w:rsidRPr="00254EBB">
        <w:rPr>
          <w:rFonts w:ascii="Times New Roman" w:hAnsi="Times New Roman"/>
          <w:sz w:val="24"/>
          <w:szCs w:val="24"/>
        </w:rPr>
        <w:t xml:space="preserve"> </w:t>
      </w:r>
    </w:p>
    <w:p w:rsidR="00C53BAC" w:rsidRPr="00254EBB" w:rsidRDefault="00C53BAC" w:rsidP="00C53BAC">
      <w:pPr>
        <w:spacing w:after="0" w:line="240" w:lineRule="auto"/>
        <w:ind w:left="720"/>
        <w:outlineLvl w:val="0"/>
        <w:rPr>
          <w:rFonts w:ascii="Times New Roman" w:hAnsi="Times New Roman"/>
          <w:sz w:val="24"/>
          <w:szCs w:val="24"/>
        </w:rPr>
      </w:pPr>
    </w:p>
    <w:p w:rsidR="00C53BAC" w:rsidRPr="00254EBB" w:rsidRDefault="00C53BAC" w:rsidP="00C53BAC">
      <w:pPr>
        <w:spacing w:after="0" w:line="240" w:lineRule="auto"/>
        <w:ind w:left="720"/>
        <w:outlineLvl w:val="0"/>
        <w:rPr>
          <w:rFonts w:ascii="Times New Roman" w:hAnsi="Times New Roman"/>
          <w:b/>
          <w:sz w:val="24"/>
          <w:szCs w:val="24"/>
        </w:rPr>
      </w:pPr>
      <w:bookmarkStart w:id="47" w:name="_Toc435091648"/>
      <w:bookmarkStart w:id="48" w:name="_Toc438622832"/>
      <w:bookmarkStart w:id="49" w:name="_Toc438623121"/>
      <w:r w:rsidRPr="00254EBB">
        <w:rPr>
          <w:rFonts w:ascii="Times New Roman" w:hAnsi="Times New Roman"/>
          <w:sz w:val="24"/>
          <w:szCs w:val="24"/>
        </w:rPr>
        <w:t>The State program has a written procedure for inspecting food plants that require the inspectors to:</w:t>
      </w:r>
      <w:bookmarkEnd w:id="47"/>
      <w:bookmarkEnd w:id="48"/>
      <w:bookmarkEnd w:id="49"/>
      <w:r w:rsidRPr="00254EBB">
        <w:rPr>
          <w:rFonts w:ascii="Times New Roman" w:hAnsi="Times New Roman"/>
          <w:b/>
          <w:sz w:val="24"/>
          <w:szCs w:val="24"/>
        </w:rPr>
        <w:t xml:space="preserve"> </w:t>
      </w:r>
    </w:p>
    <w:p w:rsidR="009D78A7" w:rsidRDefault="00C53BAC" w:rsidP="009D78A7">
      <w:pPr>
        <w:numPr>
          <w:ilvl w:val="3"/>
          <w:numId w:val="10"/>
        </w:numPr>
        <w:tabs>
          <w:tab w:val="left" w:pos="630"/>
          <w:tab w:val="left" w:pos="2520"/>
          <w:tab w:val="left" w:pos="2880"/>
        </w:tabs>
        <w:spacing w:after="0" w:line="240" w:lineRule="auto"/>
        <w:ind w:left="2880" w:hanging="1440"/>
        <w:outlineLvl w:val="0"/>
        <w:rPr>
          <w:rFonts w:ascii="Times New Roman" w:hAnsi="Times New Roman"/>
          <w:b/>
          <w:sz w:val="24"/>
          <w:szCs w:val="24"/>
        </w:rPr>
      </w:pPr>
      <w:bookmarkStart w:id="50" w:name="_Toc435091649"/>
      <w:bookmarkStart w:id="51" w:name="_Toc438622833"/>
      <w:bookmarkStart w:id="52" w:name="_Toc438623122"/>
      <w:r w:rsidRPr="00254EBB">
        <w:rPr>
          <w:rFonts w:ascii="Times New Roman" w:hAnsi="Times New Roman"/>
          <w:sz w:val="24"/>
          <w:szCs w:val="24"/>
        </w:rPr>
        <w:t xml:space="preserve">Review the previous inspection report and </w:t>
      </w:r>
      <w:r w:rsidRPr="00254EBB">
        <w:rPr>
          <w:rFonts w:ascii="Times New Roman" w:hAnsi="Times New Roman"/>
          <w:smallCaps/>
          <w:sz w:val="24"/>
          <w:szCs w:val="24"/>
        </w:rPr>
        <w:t>consumer complaints</w:t>
      </w:r>
      <w:r w:rsidRPr="00254EBB">
        <w:rPr>
          <w:rFonts w:ascii="Times New Roman" w:hAnsi="Times New Roman"/>
          <w:sz w:val="24"/>
          <w:szCs w:val="24"/>
        </w:rPr>
        <w:t>.</w:t>
      </w:r>
      <w:bookmarkStart w:id="53" w:name="_Toc435091650"/>
      <w:bookmarkStart w:id="54" w:name="_Toc438622834"/>
      <w:bookmarkStart w:id="55" w:name="_Toc438623123"/>
      <w:bookmarkEnd w:id="50"/>
      <w:bookmarkEnd w:id="51"/>
      <w:bookmarkEnd w:id="52"/>
    </w:p>
    <w:p w:rsidR="009D78A7" w:rsidRDefault="00C53BAC" w:rsidP="009D78A7">
      <w:pPr>
        <w:numPr>
          <w:ilvl w:val="3"/>
          <w:numId w:val="10"/>
        </w:numPr>
        <w:tabs>
          <w:tab w:val="left" w:pos="630"/>
          <w:tab w:val="left" w:pos="2520"/>
        </w:tabs>
        <w:spacing w:after="0" w:line="240" w:lineRule="auto"/>
        <w:ind w:left="2520" w:hanging="1080"/>
        <w:outlineLvl w:val="0"/>
        <w:rPr>
          <w:rFonts w:ascii="Times New Roman" w:hAnsi="Times New Roman"/>
          <w:b/>
          <w:sz w:val="24"/>
          <w:szCs w:val="24"/>
        </w:rPr>
      </w:pPr>
      <w:r w:rsidRPr="009D78A7">
        <w:rPr>
          <w:rFonts w:ascii="Times New Roman" w:hAnsi="Times New Roman"/>
          <w:sz w:val="24"/>
          <w:szCs w:val="24"/>
        </w:rPr>
        <w:lastRenderedPageBreak/>
        <w:t>Have appropriate forms (if necessary) and equipment</w:t>
      </w:r>
      <w:r w:rsidRPr="00254EBB">
        <w:rPr>
          <w:rStyle w:val="FootnoteReference"/>
          <w:rFonts w:ascii="Times New Roman" w:hAnsi="Times New Roman"/>
          <w:sz w:val="24"/>
          <w:szCs w:val="24"/>
        </w:rPr>
        <w:footnoteReference w:id="10"/>
      </w:r>
      <w:r w:rsidRPr="009D78A7">
        <w:rPr>
          <w:rFonts w:ascii="Times New Roman" w:hAnsi="Times New Roman"/>
          <w:sz w:val="24"/>
          <w:szCs w:val="24"/>
        </w:rPr>
        <w:t xml:space="preserve"> that has been verified and maintained as defined by the State’s standard operating procedures or manufacture’s recommendations.</w:t>
      </w:r>
      <w:bookmarkStart w:id="56" w:name="_Toc435091651"/>
      <w:bookmarkStart w:id="57" w:name="_Toc438622835"/>
      <w:bookmarkStart w:id="58" w:name="_Toc438623124"/>
      <w:bookmarkEnd w:id="53"/>
      <w:bookmarkEnd w:id="54"/>
      <w:bookmarkEnd w:id="55"/>
    </w:p>
    <w:p w:rsidR="009D78A7" w:rsidRDefault="00C53BAC" w:rsidP="009D78A7">
      <w:pPr>
        <w:numPr>
          <w:ilvl w:val="3"/>
          <w:numId w:val="10"/>
        </w:numPr>
        <w:tabs>
          <w:tab w:val="left" w:pos="630"/>
          <w:tab w:val="left" w:pos="2520"/>
        </w:tabs>
        <w:spacing w:after="0" w:line="240" w:lineRule="auto"/>
        <w:ind w:left="2520" w:hanging="1080"/>
        <w:outlineLvl w:val="0"/>
        <w:rPr>
          <w:rFonts w:ascii="Times New Roman" w:hAnsi="Times New Roman"/>
          <w:b/>
          <w:sz w:val="24"/>
          <w:szCs w:val="24"/>
        </w:rPr>
      </w:pPr>
      <w:r w:rsidRPr="009D78A7">
        <w:rPr>
          <w:rFonts w:ascii="Times New Roman" w:hAnsi="Times New Roman"/>
          <w:sz w:val="24"/>
          <w:szCs w:val="24"/>
        </w:rPr>
        <w:t>Make appropriate introductions, and explain the purpose and scope of the inspection.</w:t>
      </w:r>
      <w:bookmarkStart w:id="59" w:name="_Toc435091652"/>
      <w:bookmarkStart w:id="60" w:name="_Toc438622836"/>
      <w:bookmarkStart w:id="61" w:name="_Toc438623125"/>
      <w:bookmarkEnd w:id="56"/>
      <w:bookmarkEnd w:id="57"/>
      <w:bookmarkEnd w:id="58"/>
    </w:p>
    <w:p w:rsidR="009D78A7" w:rsidRDefault="00C53BAC" w:rsidP="009D78A7">
      <w:pPr>
        <w:numPr>
          <w:ilvl w:val="3"/>
          <w:numId w:val="10"/>
        </w:numPr>
        <w:tabs>
          <w:tab w:val="left" w:pos="630"/>
          <w:tab w:val="left" w:pos="2520"/>
        </w:tabs>
        <w:spacing w:after="0" w:line="240" w:lineRule="auto"/>
        <w:ind w:left="2520" w:hanging="1080"/>
        <w:outlineLvl w:val="0"/>
        <w:rPr>
          <w:rFonts w:ascii="Times New Roman" w:hAnsi="Times New Roman"/>
          <w:b/>
          <w:sz w:val="24"/>
          <w:szCs w:val="24"/>
        </w:rPr>
      </w:pPr>
      <w:r w:rsidRPr="009D78A7">
        <w:rPr>
          <w:rFonts w:ascii="Times New Roman" w:hAnsi="Times New Roman"/>
          <w:sz w:val="24"/>
          <w:szCs w:val="24"/>
        </w:rPr>
        <w:t>Establish jurisdiction.</w:t>
      </w:r>
      <w:bookmarkStart w:id="62" w:name="_Toc435091653"/>
      <w:bookmarkStart w:id="63" w:name="_Toc438622837"/>
      <w:bookmarkStart w:id="64" w:name="_Toc438623126"/>
      <w:bookmarkEnd w:id="59"/>
      <w:bookmarkEnd w:id="60"/>
      <w:bookmarkEnd w:id="61"/>
    </w:p>
    <w:p w:rsidR="009D78A7" w:rsidRDefault="00C53BAC" w:rsidP="009D78A7">
      <w:pPr>
        <w:numPr>
          <w:ilvl w:val="3"/>
          <w:numId w:val="10"/>
        </w:numPr>
        <w:tabs>
          <w:tab w:val="left" w:pos="630"/>
          <w:tab w:val="left" w:pos="2520"/>
        </w:tabs>
        <w:spacing w:after="0" w:line="240" w:lineRule="auto"/>
        <w:ind w:left="2520" w:hanging="1080"/>
        <w:outlineLvl w:val="0"/>
        <w:rPr>
          <w:rFonts w:ascii="Times New Roman" w:hAnsi="Times New Roman"/>
          <w:b/>
          <w:sz w:val="24"/>
          <w:szCs w:val="24"/>
        </w:rPr>
      </w:pPr>
      <w:r w:rsidRPr="009D78A7">
        <w:rPr>
          <w:rFonts w:ascii="Times New Roman" w:hAnsi="Times New Roman"/>
          <w:sz w:val="24"/>
          <w:szCs w:val="24"/>
        </w:rPr>
        <w:t>Select an appropriate product for the inspection and, if necessary, make appropriate adjustments based on what the plant is producing.</w:t>
      </w:r>
      <w:bookmarkStart w:id="65" w:name="_Toc435091654"/>
      <w:bookmarkStart w:id="66" w:name="_Toc438622838"/>
      <w:bookmarkStart w:id="67" w:name="_Toc438623127"/>
      <w:bookmarkEnd w:id="62"/>
      <w:bookmarkEnd w:id="63"/>
      <w:bookmarkEnd w:id="64"/>
    </w:p>
    <w:p w:rsidR="009D78A7" w:rsidRDefault="00C53BAC" w:rsidP="009D78A7">
      <w:pPr>
        <w:numPr>
          <w:ilvl w:val="3"/>
          <w:numId w:val="10"/>
        </w:numPr>
        <w:tabs>
          <w:tab w:val="left" w:pos="630"/>
          <w:tab w:val="left" w:pos="2520"/>
        </w:tabs>
        <w:spacing w:after="0" w:line="240" w:lineRule="auto"/>
        <w:ind w:left="2520" w:hanging="1080"/>
        <w:outlineLvl w:val="0"/>
        <w:rPr>
          <w:rFonts w:ascii="Times New Roman" w:hAnsi="Times New Roman"/>
          <w:b/>
          <w:sz w:val="24"/>
          <w:szCs w:val="24"/>
        </w:rPr>
      </w:pPr>
      <w:r w:rsidRPr="009D78A7">
        <w:rPr>
          <w:rFonts w:ascii="Times New Roman" w:hAnsi="Times New Roman"/>
          <w:sz w:val="24"/>
          <w:szCs w:val="24"/>
        </w:rPr>
        <w:t>Assess employee practices critical to the safe and sanitary production and storage of food.</w:t>
      </w:r>
      <w:bookmarkStart w:id="68" w:name="_Toc435091655"/>
      <w:bookmarkStart w:id="69" w:name="_Toc438622839"/>
      <w:bookmarkStart w:id="70" w:name="_Toc438623128"/>
      <w:bookmarkEnd w:id="65"/>
      <w:bookmarkEnd w:id="66"/>
      <w:bookmarkEnd w:id="67"/>
    </w:p>
    <w:p w:rsidR="009D78A7" w:rsidRDefault="00C53BAC" w:rsidP="009D78A7">
      <w:pPr>
        <w:numPr>
          <w:ilvl w:val="3"/>
          <w:numId w:val="10"/>
        </w:numPr>
        <w:tabs>
          <w:tab w:val="left" w:pos="630"/>
          <w:tab w:val="left" w:pos="2520"/>
        </w:tabs>
        <w:spacing w:after="0" w:line="240" w:lineRule="auto"/>
        <w:ind w:left="2520" w:hanging="1080"/>
        <w:outlineLvl w:val="0"/>
        <w:rPr>
          <w:rFonts w:ascii="Times New Roman" w:hAnsi="Times New Roman"/>
          <w:b/>
          <w:sz w:val="24"/>
          <w:szCs w:val="24"/>
        </w:rPr>
      </w:pPr>
      <w:r w:rsidRPr="009D78A7">
        <w:rPr>
          <w:rFonts w:ascii="Times New Roman" w:hAnsi="Times New Roman"/>
          <w:sz w:val="24"/>
          <w:szCs w:val="24"/>
        </w:rPr>
        <w:t>Properly evaluate the likelihood that conditions, practices, components, and/or labeling could cause the product to be adulterated or misbranded</w:t>
      </w:r>
      <w:bookmarkStart w:id="71" w:name="_Toc435091656"/>
      <w:bookmarkStart w:id="72" w:name="_Toc438622840"/>
      <w:bookmarkStart w:id="73" w:name="_Toc438623129"/>
      <w:bookmarkEnd w:id="68"/>
      <w:bookmarkEnd w:id="69"/>
      <w:bookmarkEnd w:id="70"/>
    </w:p>
    <w:p w:rsidR="009D78A7" w:rsidRDefault="00C53BAC" w:rsidP="009D78A7">
      <w:pPr>
        <w:numPr>
          <w:ilvl w:val="3"/>
          <w:numId w:val="10"/>
        </w:numPr>
        <w:tabs>
          <w:tab w:val="left" w:pos="630"/>
          <w:tab w:val="left" w:pos="2520"/>
        </w:tabs>
        <w:spacing w:after="0" w:line="240" w:lineRule="auto"/>
        <w:ind w:left="2520" w:hanging="1080"/>
        <w:outlineLvl w:val="0"/>
        <w:rPr>
          <w:rFonts w:ascii="Times New Roman" w:hAnsi="Times New Roman"/>
          <w:b/>
          <w:sz w:val="24"/>
          <w:szCs w:val="24"/>
        </w:rPr>
      </w:pPr>
      <w:r w:rsidRPr="009D78A7">
        <w:rPr>
          <w:rFonts w:ascii="Times New Roman" w:hAnsi="Times New Roman"/>
          <w:sz w:val="24"/>
          <w:szCs w:val="24"/>
        </w:rPr>
        <w:t>Recognize significant violative conditions or practices, if present, and record findings consistent with State program procedures.</w:t>
      </w:r>
      <w:bookmarkStart w:id="74" w:name="_Toc435091657"/>
      <w:bookmarkStart w:id="75" w:name="_Toc438622841"/>
      <w:bookmarkStart w:id="76" w:name="_Toc438623130"/>
      <w:bookmarkEnd w:id="71"/>
      <w:bookmarkEnd w:id="72"/>
      <w:bookmarkEnd w:id="73"/>
    </w:p>
    <w:p w:rsidR="009D78A7" w:rsidRDefault="00C53BAC" w:rsidP="009D78A7">
      <w:pPr>
        <w:numPr>
          <w:ilvl w:val="3"/>
          <w:numId w:val="10"/>
        </w:numPr>
        <w:tabs>
          <w:tab w:val="left" w:pos="630"/>
          <w:tab w:val="left" w:pos="2520"/>
        </w:tabs>
        <w:spacing w:after="0" w:line="240" w:lineRule="auto"/>
        <w:ind w:left="2520" w:hanging="1080"/>
        <w:outlineLvl w:val="0"/>
        <w:rPr>
          <w:rFonts w:ascii="Times New Roman" w:hAnsi="Times New Roman"/>
          <w:b/>
          <w:sz w:val="24"/>
          <w:szCs w:val="24"/>
        </w:rPr>
      </w:pPr>
      <w:r w:rsidRPr="009D78A7">
        <w:rPr>
          <w:rFonts w:ascii="Times New Roman" w:hAnsi="Times New Roman"/>
          <w:sz w:val="24"/>
          <w:szCs w:val="24"/>
        </w:rPr>
        <w:t>Distinguish between significant and insignificant observations, and isolated incidents versus trends.</w:t>
      </w:r>
      <w:bookmarkStart w:id="77" w:name="_Toc435091658"/>
      <w:bookmarkStart w:id="78" w:name="_Toc438622842"/>
      <w:bookmarkStart w:id="79" w:name="_Toc438623131"/>
      <w:bookmarkEnd w:id="74"/>
      <w:bookmarkEnd w:id="75"/>
      <w:bookmarkEnd w:id="76"/>
    </w:p>
    <w:p w:rsidR="009D78A7" w:rsidRDefault="00C53BAC" w:rsidP="009D78A7">
      <w:pPr>
        <w:numPr>
          <w:ilvl w:val="3"/>
          <w:numId w:val="10"/>
        </w:numPr>
        <w:tabs>
          <w:tab w:val="left" w:pos="630"/>
          <w:tab w:val="left" w:pos="2520"/>
        </w:tabs>
        <w:spacing w:after="0" w:line="240" w:lineRule="auto"/>
        <w:ind w:left="2520" w:hanging="1080"/>
        <w:outlineLvl w:val="0"/>
        <w:rPr>
          <w:rFonts w:ascii="Times New Roman" w:hAnsi="Times New Roman"/>
          <w:b/>
          <w:sz w:val="24"/>
          <w:szCs w:val="24"/>
        </w:rPr>
      </w:pPr>
      <w:r w:rsidRPr="009D78A7">
        <w:rPr>
          <w:rFonts w:ascii="Times New Roman" w:hAnsi="Times New Roman"/>
          <w:sz w:val="24"/>
          <w:szCs w:val="24"/>
        </w:rPr>
        <w:t>Review and evaluate the appropriate records and procedures for the establishment’s operation and effectively apply the information obtained from this review [during the inspection].</w:t>
      </w:r>
      <w:bookmarkStart w:id="80" w:name="_Toc435091659"/>
      <w:bookmarkStart w:id="81" w:name="_Toc438622843"/>
      <w:bookmarkStart w:id="82" w:name="_Toc438623132"/>
      <w:bookmarkEnd w:id="77"/>
      <w:bookmarkEnd w:id="78"/>
      <w:bookmarkEnd w:id="79"/>
    </w:p>
    <w:p w:rsidR="009D78A7" w:rsidRDefault="00C53BAC" w:rsidP="009D78A7">
      <w:pPr>
        <w:numPr>
          <w:ilvl w:val="3"/>
          <w:numId w:val="10"/>
        </w:numPr>
        <w:tabs>
          <w:tab w:val="left" w:pos="630"/>
          <w:tab w:val="left" w:pos="2520"/>
        </w:tabs>
        <w:spacing w:after="0" w:line="240" w:lineRule="auto"/>
        <w:ind w:left="2520" w:hanging="1080"/>
        <w:outlineLvl w:val="0"/>
        <w:rPr>
          <w:rFonts w:ascii="Times New Roman" w:hAnsi="Times New Roman"/>
          <w:b/>
          <w:sz w:val="24"/>
          <w:szCs w:val="24"/>
        </w:rPr>
      </w:pPr>
      <w:r w:rsidRPr="009D78A7">
        <w:rPr>
          <w:rFonts w:ascii="Times New Roman" w:hAnsi="Times New Roman"/>
          <w:sz w:val="24"/>
          <w:szCs w:val="24"/>
        </w:rPr>
        <w:t>Collect adequate evidence and documentation to support inspection observations in accordance with State program procedures.</w:t>
      </w:r>
      <w:bookmarkStart w:id="83" w:name="_Toc435091660"/>
      <w:bookmarkStart w:id="84" w:name="_Toc438622844"/>
      <w:bookmarkStart w:id="85" w:name="_Toc438623133"/>
      <w:bookmarkEnd w:id="80"/>
      <w:bookmarkEnd w:id="81"/>
      <w:bookmarkEnd w:id="82"/>
    </w:p>
    <w:p w:rsidR="009D78A7" w:rsidRDefault="00C53BAC" w:rsidP="009D78A7">
      <w:pPr>
        <w:numPr>
          <w:ilvl w:val="3"/>
          <w:numId w:val="10"/>
        </w:numPr>
        <w:tabs>
          <w:tab w:val="left" w:pos="630"/>
          <w:tab w:val="left" w:pos="2520"/>
        </w:tabs>
        <w:spacing w:after="0" w:line="240" w:lineRule="auto"/>
        <w:ind w:left="2520" w:hanging="1080"/>
        <w:outlineLvl w:val="0"/>
        <w:rPr>
          <w:rFonts w:ascii="Times New Roman" w:hAnsi="Times New Roman"/>
          <w:b/>
          <w:sz w:val="24"/>
          <w:szCs w:val="24"/>
        </w:rPr>
      </w:pPr>
      <w:r w:rsidRPr="009D78A7">
        <w:rPr>
          <w:rFonts w:ascii="Times New Roman" w:hAnsi="Times New Roman"/>
          <w:sz w:val="24"/>
          <w:szCs w:val="24"/>
        </w:rPr>
        <w:t>Verify correction of deficiencies identified during the previous inspection.</w:t>
      </w:r>
      <w:bookmarkStart w:id="86" w:name="_Toc435091661"/>
      <w:bookmarkStart w:id="87" w:name="_Toc438622845"/>
      <w:bookmarkStart w:id="88" w:name="_Toc438623134"/>
      <w:bookmarkEnd w:id="83"/>
      <w:bookmarkEnd w:id="84"/>
      <w:bookmarkEnd w:id="85"/>
    </w:p>
    <w:p w:rsidR="009D78A7" w:rsidRDefault="00C53BAC" w:rsidP="009D78A7">
      <w:pPr>
        <w:numPr>
          <w:ilvl w:val="3"/>
          <w:numId w:val="10"/>
        </w:numPr>
        <w:tabs>
          <w:tab w:val="left" w:pos="630"/>
          <w:tab w:val="left" w:pos="2520"/>
        </w:tabs>
        <w:spacing w:after="0" w:line="240" w:lineRule="auto"/>
        <w:ind w:left="2520" w:hanging="1080"/>
        <w:outlineLvl w:val="0"/>
        <w:rPr>
          <w:rFonts w:ascii="Times New Roman" w:hAnsi="Times New Roman"/>
          <w:b/>
          <w:sz w:val="24"/>
          <w:szCs w:val="24"/>
        </w:rPr>
      </w:pPr>
      <w:r w:rsidRPr="009D78A7">
        <w:rPr>
          <w:rFonts w:ascii="Times New Roman" w:hAnsi="Times New Roman"/>
          <w:sz w:val="24"/>
          <w:szCs w:val="24"/>
        </w:rPr>
        <w:t>Behave professionally and demonstrate proper sanitary practices during the inspection.</w:t>
      </w:r>
      <w:bookmarkStart w:id="89" w:name="_Toc435091662"/>
      <w:bookmarkStart w:id="90" w:name="_Toc438622846"/>
      <w:bookmarkStart w:id="91" w:name="_Toc438623135"/>
      <w:bookmarkEnd w:id="86"/>
      <w:bookmarkEnd w:id="87"/>
      <w:bookmarkEnd w:id="88"/>
    </w:p>
    <w:p w:rsidR="009D78A7" w:rsidRDefault="00C53BAC" w:rsidP="009D78A7">
      <w:pPr>
        <w:numPr>
          <w:ilvl w:val="3"/>
          <w:numId w:val="10"/>
        </w:numPr>
        <w:tabs>
          <w:tab w:val="left" w:pos="630"/>
          <w:tab w:val="left" w:pos="2520"/>
        </w:tabs>
        <w:spacing w:after="0" w:line="240" w:lineRule="auto"/>
        <w:ind w:left="2520" w:hanging="1080"/>
        <w:outlineLvl w:val="0"/>
        <w:rPr>
          <w:rFonts w:ascii="Times New Roman" w:hAnsi="Times New Roman"/>
          <w:b/>
          <w:sz w:val="24"/>
          <w:szCs w:val="24"/>
        </w:rPr>
      </w:pPr>
      <w:r w:rsidRPr="009D78A7">
        <w:rPr>
          <w:rFonts w:ascii="Times New Roman" w:hAnsi="Times New Roman"/>
          <w:sz w:val="24"/>
          <w:szCs w:val="24"/>
        </w:rPr>
        <w:t xml:space="preserve">Use current versions of applicable hazard guides or other guidance, to identify and evaluate the </w:t>
      </w:r>
      <w:r w:rsidRPr="009D78A7">
        <w:rPr>
          <w:rFonts w:ascii="Times New Roman" w:hAnsi="Times New Roman"/>
          <w:smallCaps/>
          <w:sz w:val="24"/>
          <w:szCs w:val="24"/>
        </w:rPr>
        <w:t>hazards</w:t>
      </w:r>
      <w:r w:rsidRPr="009D78A7">
        <w:rPr>
          <w:rFonts w:ascii="Times New Roman" w:hAnsi="Times New Roman"/>
          <w:sz w:val="24"/>
          <w:szCs w:val="24"/>
        </w:rPr>
        <w:t xml:space="preserve"> associated with product(s) and process(es) when conducting inspections of specialized food and processes.</w:t>
      </w:r>
      <w:bookmarkStart w:id="92" w:name="_Toc435091663"/>
      <w:bookmarkStart w:id="93" w:name="_Toc438622847"/>
      <w:bookmarkStart w:id="94" w:name="_Toc438623136"/>
      <w:bookmarkEnd w:id="89"/>
      <w:bookmarkEnd w:id="90"/>
      <w:bookmarkEnd w:id="91"/>
    </w:p>
    <w:p w:rsidR="009D78A7" w:rsidRDefault="00C53BAC" w:rsidP="009D78A7">
      <w:pPr>
        <w:numPr>
          <w:ilvl w:val="3"/>
          <w:numId w:val="10"/>
        </w:numPr>
        <w:tabs>
          <w:tab w:val="left" w:pos="630"/>
          <w:tab w:val="left" w:pos="2520"/>
        </w:tabs>
        <w:spacing w:after="0" w:line="240" w:lineRule="auto"/>
        <w:ind w:left="2520" w:hanging="1080"/>
        <w:outlineLvl w:val="0"/>
        <w:rPr>
          <w:rFonts w:ascii="Times New Roman" w:hAnsi="Times New Roman"/>
          <w:b/>
          <w:sz w:val="24"/>
          <w:szCs w:val="24"/>
        </w:rPr>
      </w:pPr>
      <w:r w:rsidRPr="009D78A7">
        <w:rPr>
          <w:rFonts w:ascii="Times New Roman" w:hAnsi="Times New Roman"/>
          <w:sz w:val="24"/>
          <w:szCs w:val="24"/>
        </w:rPr>
        <w:t>Assess the firm’s implementation of sanitation monitoring for the applicable eight key areas of sanitation when required by regulation.</w:t>
      </w:r>
      <w:bookmarkStart w:id="95" w:name="_Toc435091664"/>
      <w:bookmarkStart w:id="96" w:name="_Toc438622848"/>
      <w:bookmarkStart w:id="97" w:name="_Toc438623137"/>
      <w:bookmarkEnd w:id="92"/>
      <w:bookmarkEnd w:id="93"/>
      <w:bookmarkEnd w:id="94"/>
    </w:p>
    <w:p w:rsidR="009D78A7" w:rsidRDefault="00C53BAC" w:rsidP="009D78A7">
      <w:pPr>
        <w:numPr>
          <w:ilvl w:val="3"/>
          <w:numId w:val="10"/>
        </w:numPr>
        <w:tabs>
          <w:tab w:val="left" w:pos="630"/>
          <w:tab w:val="left" w:pos="2520"/>
        </w:tabs>
        <w:spacing w:after="0" w:line="240" w:lineRule="auto"/>
        <w:ind w:left="2520" w:hanging="1080"/>
        <w:outlineLvl w:val="0"/>
        <w:rPr>
          <w:rFonts w:ascii="Times New Roman" w:hAnsi="Times New Roman"/>
          <w:b/>
          <w:sz w:val="24"/>
          <w:szCs w:val="24"/>
        </w:rPr>
      </w:pPr>
      <w:r w:rsidRPr="009D78A7">
        <w:rPr>
          <w:rFonts w:ascii="Times New Roman" w:hAnsi="Times New Roman"/>
          <w:sz w:val="24"/>
          <w:szCs w:val="24"/>
        </w:rPr>
        <w:t>When appropriate review the firm’s: scheduled process; HACCP plan or necessary process controls in the absence of a HACCP plan; preventative control plan and applicable monitoring, verification and deviation or corrective action records, including those related to sanitation.</w:t>
      </w:r>
      <w:bookmarkStart w:id="98" w:name="_Toc435091665"/>
      <w:bookmarkStart w:id="99" w:name="_Toc438622849"/>
      <w:bookmarkStart w:id="100" w:name="_Toc438623138"/>
      <w:bookmarkEnd w:id="95"/>
      <w:bookmarkEnd w:id="96"/>
      <w:bookmarkEnd w:id="97"/>
    </w:p>
    <w:p w:rsidR="009D78A7" w:rsidRDefault="00C53BAC" w:rsidP="009D78A7">
      <w:pPr>
        <w:numPr>
          <w:ilvl w:val="3"/>
          <w:numId w:val="10"/>
        </w:numPr>
        <w:tabs>
          <w:tab w:val="left" w:pos="630"/>
          <w:tab w:val="left" w:pos="2520"/>
        </w:tabs>
        <w:spacing w:after="0" w:line="240" w:lineRule="auto"/>
        <w:ind w:left="2520" w:hanging="1080"/>
        <w:outlineLvl w:val="0"/>
        <w:rPr>
          <w:rFonts w:ascii="Times New Roman" w:hAnsi="Times New Roman"/>
          <w:b/>
          <w:sz w:val="24"/>
          <w:szCs w:val="24"/>
        </w:rPr>
      </w:pPr>
      <w:r w:rsidRPr="009D78A7">
        <w:rPr>
          <w:rFonts w:ascii="Times New Roman" w:hAnsi="Times New Roman"/>
          <w:sz w:val="24"/>
          <w:szCs w:val="24"/>
        </w:rPr>
        <w:t>Recognize deficiencies in the firm’s monitoring controls and sanitation procedures through in-plant observations.</w:t>
      </w:r>
      <w:bookmarkStart w:id="101" w:name="_Toc435091666"/>
      <w:bookmarkStart w:id="102" w:name="_Toc438622850"/>
      <w:bookmarkStart w:id="103" w:name="_Toc438623139"/>
      <w:bookmarkEnd w:id="98"/>
      <w:bookmarkEnd w:id="99"/>
      <w:bookmarkEnd w:id="100"/>
    </w:p>
    <w:p w:rsidR="009D78A7" w:rsidRDefault="00C53BAC" w:rsidP="009D78A7">
      <w:pPr>
        <w:numPr>
          <w:ilvl w:val="3"/>
          <w:numId w:val="10"/>
        </w:numPr>
        <w:tabs>
          <w:tab w:val="left" w:pos="630"/>
          <w:tab w:val="left" w:pos="2520"/>
        </w:tabs>
        <w:spacing w:after="0" w:line="240" w:lineRule="auto"/>
        <w:ind w:left="2520" w:hanging="1080"/>
        <w:outlineLvl w:val="0"/>
        <w:rPr>
          <w:rFonts w:ascii="Times New Roman" w:hAnsi="Times New Roman"/>
          <w:b/>
          <w:sz w:val="24"/>
          <w:szCs w:val="24"/>
        </w:rPr>
      </w:pPr>
      <w:r w:rsidRPr="009D78A7">
        <w:rPr>
          <w:rFonts w:ascii="Times New Roman" w:hAnsi="Times New Roman"/>
          <w:sz w:val="24"/>
          <w:szCs w:val="24"/>
        </w:rPr>
        <w:t>Use suitable interviewing techniques.</w:t>
      </w:r>
      <w:bookmarkStart w:id="104" w:name="_Toc435091667"/>
      <w:bookmarkStart w:id="105" w:name="_Toc438622851"/>
      <w:bookmarkStart w:id="106" w:name="_Toc438623140"/>
      <w:bookmarkEnd w:id="101"/>
      <w:bookmarkEnd w:id="102"/>
      <w:bookmarkEnd w:id="103"/>
    </w:p>
    <w:p w:rsidR="009D78A7" w:rsidRDefault="00C53BAC" w:rsidP="009D78A7">
      <w:pPr>
        <w:numPr>
          <w:ilvl w:val="3"/>
          <w:numId w:val="10"/>
        </w:numPr>
        <w:tabs>
          <w:tab w:val="left" w:pos="630"/>
          <w:tab w:val="left" w:pos="2520"/>
        </w:tabs>
        <w:spacing w:after="0" w:line="240" w:lineRule="auto"/>
        <w:ind w:left="2520" w:hanging="1080"/>
        <w:outlineLvl w:val="0"/>
        <w:rPr>
          <w:rFonts w:ascii="Times New Roman" w:hAnsi="Times New Roman"/>
          <w:b/>
          <w:sz w:val="24"/>
          <w:szCs w:val="24"/>
        </w:rPr>
      </w:pPr>
      <w:r w:rsidRPr="009D78A7">
        <w:rPr>
          <w:rFonts w:ascii="Times New Roman" w:hAnsi="Times New Roman"/>
          <w:sz w:val="24"/>
          <w:szCs w:val="24"/>
        </w:rPr>
        <w:t>Explain findings clearly and adequately throughout the inspection.</w:t>
      </w:r>
      <w:bookmarkStart w:id="107" w:name="_Toc435091668"/>
      <w:bookmarkStart w:id="108" w:name="_Toc438622852"/>
      <w:bookmarkStart w:id="109" w:name="_Toc438623141"/>
      <w:bookmarkEnd w:id="104"/>
      <w:bookmarkEnd w:id="105"/>
      <w:bookmarkEnd w:id="106"/>
    </w:p>
    <w:p w:rsidR="009D78A7" w:rsidRDefault="00C53BAC" w:rsidP="009D78A7">
      <w:pPr>
        <w:numPr>
          <w:ilvl w:val="3"/>
          <w:numId w:val="10"/>
        </w:numPr>
        <w:tabs>
          <w:tab w:val="left" w:pos="630"/>
          <w:tab w:val="left" w:pos="2520"/>
        </w:tabs>
        <w:spacing w:after="0" w:line="240" w:lineRule="auto"/>
        <w:ind w:left="2520" w:hanging="1080"/>
        <w:outlineLvl w:val="0"/>
        <w:rPr>
          <w:rFonts w:ascii="Times New Roman" w:hAnsi="Times New Roman"/>
          <w:b/>
          <w:sz w:val="24"/>
          <w:szCs w:val="24"/>
        </w:rPr>
      </w:pPr>
      <w:r w:rsidRPr="009D78A7">
        <w:rPr>
          <w:rFonts w:ascii="Times New Roman" w:hAnsi="Times New Roman"/>
          <w:sz w:val="24"/>
          <w:szCs w:val="24"/>
        </w:rPr>
        <w:t>Alert the firm’s person in charge when an immediate corrective action is necessary.</w:t>
      </w:r>
      <w:bookmarkStart w:id="110" w:name="_Toc435091669"/>
      <w:bookmarkStart w:id="111" w:name="_Toc438622853"/>
      <w:bookmarkStart w:id="112" w:name="_Toc438623142"/>
      <w:bookmarkEnd w:id="107"/>
      <w:bookmarkEnd w:id="108"/>
      <w:bookmarkEnd w:id="109"/>
    </w:p>
    <w:p w:rsidR="009D78A7" w:rsidRDefault="00C53BAC" w:rsidP="009D78A7">
      <w:pPr>
        <w:numPr>
          <w:ilvl w:val="3"/>
          <w:numId w:val="10"/>
        </w:numPr>
        <w:tabs>
          <w:tab w:val="left" w:pos="630"/>
          <w:tab w:val="left" w:pos="2520"/>
        </w:tabs>
        <w:spacing w:after="0" w:line="240" w:lineRule="auto"/>
        <w:ind w:left="2520" w:hanging="1080"/>
        <w:outlineLvl w:val="0"/>
        <w:rPr>
          <w:rFonts w:ascii="Times New Roman" w:hAnsi="Times New Roman"/>
          <w:b/>
          <w:sz w:val="24"/>
          <w:szCs w:val="24"/>
        </w:rPr>
      </w:pPr>
      <w:r w:rsidRPr="009D78A7">
        <w:rPr>
          <w:rFonts w:ascii="Times New Roman" w:hAnsi="Times New Roman"/>
          <w:sz w:val="24"/>
          <w:szCs w:val="24"/>
        </w:rPr>
        <w:lastRenderedPageBreak/>
        <w:t>Answer questions and provide information in an appropriate manner.</w:t>
      </w:r>
      <w:bookmarkStart w:id="113" w:name="_Toc435091670"/>
      <w:bookmarkStart w:id="114" w:name="_Toc438622854"/>
      <w:bookmarkStart w:id="115" w:name="_Toc438623143"/>
      <w:bookmarkEnd w:id="110"/>
      <w:bookmarkEnd w:id="111"/>
      <w:bookmarkEnd w:id="112"/>
    </w:p>
    <w:p w:rsidR="00C53BAC" w:rsidRPr="009D78A7" w:rsidRDefault="00C53BAC" w:rsidP="009D78A7">
      <w:pPr>
        <w:numPr>
          <w:ilvl w:val="3"/>
          <w:numId w:val="10"/>
        </w:numPr>
        <w:tabs>
          <w:tab w:val="left" w:pos="630"/>
          <w:tab w:val="left" w:pos="2520"/>
        </w:tabs>
        <w:spacing w:after="0" w:line="240" w:lineRule="auto"/>
        <w:ind w:left="2520" w:hanging="1080"/>
        <w:outlineLvl w:val="0"/>
        <w:rPr>
          <w:rFonts w:ascii="Times New Roman" w:hAnsi="Times New Roman"/>
          <w:b/>
          <w:sz w:val="24"/>
          <w:szCs w:val="24"/>
        </w:rPr>
      </w:pPr>
      <w:r w:rsidRPr="009D78A7">
        <w:rPr>
          <w:rFonts w:ascii="Times New Roman" w:hAnsi="Times New Roman"/>
          <w:sz w:val="24"/>
          <w:szCs w:val="24"/>
        </w:rPr>
        <w:t>Write findings accurately, clearly, and concisely on the State document and provide a copy to the firm’s person in charge.</w:t>
      </w:r>
      <w:bookmarkEnd w:id="113"/>
      <w:bookmarkEnd w:id="114"/>
      <w:bookmarkEnd w:id="115"/>
    </w:p>
    <w:p w:rsidR="00C53BAC" w:rsidRPr="00254EBB" w:rsidRDefault="00C53BAC" w:rsidP="00C53BAC">
      <w:pPr>
        <w:tabs>
          <w:tab w:val="left" w:pos="630"/>
          <w:tab w:val="left" w:pos="2880"/>
        </w:tabs>
        <w:spacing w:after="0" w:line="240" w:lineRule="auto"/>
        <w:ind w:left="2880"/>
        <w:outlineLvl w:val="0"/>
        <w:rPr>
          <w:rFonts w:ascii="Times New Roman" w:hAnsi="Times New Roman"/>
          <w:b/>
          <w:sz w:val="24"/>
          <w:szCs w:val="24"/>
        </w:rPr>
      </w:pPr>
    </w:p>
    <w:p w:rsidR="00C53BAC" w:rsidRPr="00254EBB" w:rsidRDefault="00C53BAC" w:rsidP="00F267E6">
      <w:pPr>
        <w:numPr>
          <w:ilvl w:val="2"/>
          <w:numId w:val="10"/>
        </w:numPr>
        <w:tabs>
          <w:tab w:val="left" w:pos="630"/>
          <w:tab w:val="left" w:pos="1440"/>
        </w:tabs>
        <w:spacing w:after="0" w:line="240" w:lineRule="auto"/>
        <w:ind w:firstLine="0"/>
        <w:outlineLvl w:val="0"/>
        <w:rPr>
          <w:rFonts w:ascii="Times New Roman" w:hAnsi="Times New Roman"/>
          <w:b/>
          <w:sz w:val="24"/>
          <w:szCs w:val="24"/>
        </w:rPr>
      </w:pPr>
      <w:bookmarkStart w:id="116" w:name="_Toc435091671"/>
      <w:bookmarkStart w:id="117" w:name="_Toc438622855"/>
      <w:bookmarkStart w:id="118" w:name="_Toc438623144"/>
      <w:r w:rsidRPr="00254EBB">
        <w:rPr>
          <w:rFonts w:ascii="Times New Roman" w:hAnsi="Times New Roman"/>
          <w:sz w:val="24"/>
          <w:szCs w:val="24"/>
        </w:rPr>
        <w:t>Inspection Report</w:t>
      </w:r>
      <w:bookmarkEnd w:id="116"/>
      <w:bookmarkEnd w:id="117"/>
      <w:bookmarkEnd w:id="118"/>
      <w:r w:rsidRPr="00254EBB">
        <w:rPr>
          <w:rFonts w:ascii="Times New Roman" w:hAnsi="Times New Roman"/>
          <w:sz w:val="24"/>
          <w:szCs w:val="24"/>
        </w:rPr>
        <w:t xml:space="preserve"> </w:t>
      </w:r>
    </w:p>
    <w:p w:rsidR="00C53BAC" w:rsidRPr="00254EBB" w:rsidRDefault="00C53BAC" w:rsidP="00C53BAC">
      <w:pPr>
        <w:tabs>
          <w:tab w:val="left" w:pos="630"/>
          <w:tab w:val="left" w:pos="1440"/>
        </w:tabs>
        <w:spacing w:after="0" w:line="240" w:lineRule="auto"/>
        <w:ind w:left="720"/>
        <w:outlineLvl w:val="0"/>
        <w:rPr>
          <w:rFonts w:ascii="Times New Roman" w:hAnsi="Times New Roman"/>
          <w:sz w:val="24"/>
          <w:szCs w:val="24"/>
        </w:rPr>
      </w:pPr>
    </w:p>
    <w:p w:rsidR="00C53BAC" w:rsidRPr="00254EBB" w:rsidRDefault="00C53BAC" w:rsidP="00C53BAC">
      <w:pPr>
        <w:tabs>
          <w:tab w:val="left" w:pos="630"/>
          <w:tab w:val="left" w:pos="1440"/>
        </w:tabs>
        <w:spacing w:after="0" w:line="240" w:lineRule="auto"/>
        <w:ind w:left="720"/>
        <w:outlineLvl w:val="0"/>
        <w:rPr>
          <w:rFonts w:ascii="Times New Roman" w:hAnsi="Times New Roman"/>
          <w:sz w:val="24"/>
          <w:szCs w:val="24"/>
        </w:rPr>
      </w:pPr>
      <w:bookmarkStart w:id="119" w:name="_Toc435091672"/>
      <w:bookmarkStart w:id="120" w:name="_Toc438622856"/>
      <w:bookmarkStart w:id="121" w:name="_Toc438623145"/>
      <w:r w:rsidRPr="00254EBB">
        <w:rPr>
          <w:rFonts w:ascii="Times New Roman" w:hAnsi="Times New Roman"/>
          <w:sz w:val="24"/>
          <w:szCs w:val="24"/>
        </w:rPr>
        <w:t>The State program has a written inspection report procedure that requires inspectors to:</w:t>
      </w:r>
      <w:bookmarkEnd w:id="119"/>
      <w:bookmarkEnd w:id="120"/>
      <w:bookmarkEnd w:id="121"/>
    </w:p>
    <w:p w:rsidR="00C53BAC" w:rsidRPr="00254EBB" w:rsidRDefault="00C53BAC" w:rsidP="00C53BAC">
      <w:pPr>
        <w:tabs>
          <w:tab w:val="left" w:pos="630"/>
          <w:tab w:val="left" w:pos="1440"/>
        </w:tabs>
        <w:spacing w:after="0" w:line="240" w:lineRule="auto"/>
        <w:ind w:left="720"/>
        <w:outlineLvl w:val="0"/>
        <w:rPr>
          <w:rFonts w:ascii="Times New Roman" w:hAnsi="Times New Roman"/>
          <w:b/>
          <w:sz w:val="24"/>
          <w:szCs w:val="24"/>
        </w:rPr>
      </w:pPr>
    </w:p>
    <w:p w:rsidR="00C53BAC" w:rsidRPr="00254EBB" w:rsidRDefault="00C53BAC" w:rsidP="009D78A7">
      <w:pPr>
        <w:numPr>
          <w:ilvl w:val="3"/>
          <w:numId w:val="10"/>
        </w:numPr>
        <w:tabs>
          <w:tab w:val="left" w:pos="630"/>
          <w:tab w:val="left" w:pos="1440"/>
          <w:tab w:val="left" w:pos="2520"/>
        </w:tabs>
        <w:spacing w:after="0" w:line="240" w:lineRule="auto"/>
        <w:ind w:firstLine="720"/>
        <w:outlineLvl w:val="0"/>
        <w:rPr>
          <w:rFonts w:ascii="Times New Roman" w:hAnsi="Times New Roman"/>
          <w:b/>
          <w:sz w:val="24"/>
          <w:szCs w:val="24"/>
        </w:rPr>
      </w:pPr>
      <w:bookmarkStart w:id="122" w:name="_Toc435091673"/>
      <w:bookmarkStart w:id="123" w:name="_Toc438622857"/>
      <w:bookmarkStart w:id="124" w:name="_Toc438623146"/>
      <w:r w:rsidRPr="00254EBB">
        <w:rPr>
          <w:rFonts w:ascii="Times New Roman" w:hAnsi="Times New Roman"/>
          <w:sz w:val="24"/>
          <w:szCs w:val="24"/>
        </w:rPr>
        <w:t>Submit the inspection report within designated timeframes;</w:t>
      </w:r>
      <w:bookmarkEnd w:id="122"/>
      <w:bookmarkEnd w:id="123"/>
      <w:bookmarkEnd w:id="124"/>
    </w:p>
    <w:p w:rsidR="00C53BAC" w:rsidRPr="00254EBB" w:rsidRDefault="00C53BAC" w:rsidP="009D78A7">
      <w:pPr>
        <w:numPr>
          <w:ilvl w:val="3"/>
          <w:numId w:val="10"/>
        </w:numPr>
        <w:tabs>
          <w:tab w:val="left" w:pos="630"/>
          <w:tab w:val="left" w:pos="1440"/>
          <w:tab w:val="left" w:pos="2520"/>
        </w:tabs>
        <w:spacing w:after="0" w:line="240" w:lineRule="auto"/>
        <w:ind w:firstLine="720"/>
        <w:outlineLvl w:val="0"/>
        <w:rPr>
          <w:rFonts w:ascii="Times New Roman" w:hAnsi="Times New Roman"/>
          <w:b/>
          <w:sz w:val="24"/>
          <w:szCs w:val="24"/>
        </w:rPr>
      </w:pPr>
      <w:bookmarkStart w:id="125" w:name="_Toc435091674"/>
      <w:bookmarkStart w:id="126" w:name="_Toc438622858"/>
      <w:bookmarkStart w:id="127" w:name="_Toc438623147"/>
      <w:r w:rsidRPr="00254EBB">
        <w:rPr>
          <w:rFonts w:ascii="Times New Roman" w:hAnsi="Times New Roman"/>
          <w:sz w:val="24"/>
          <w:szCs w:val="24"/>
        </w:rPr>
        <w:t>Complete the inspection report form completely and accurately;</w:t>
      </w:r>
      <w:bookmarkEnd w:id="125"/>
      <w:bookmarkEnd w:id="126"/>
      <w:bookmarkEnd w:id="127"/>
    </w:p>
    <w:p w:rsidR="00C53BAC" w:rsidRPr="00254EBB" w:rsidRDefault="00C53BAC" w:rsidP="009D78A7">
      <w:pPr>
        <w:numPr>
          <w:ilvl w:val="3"/>
          <w:numId w:val="10"/>
        </w:numPr>
        <w:tabs>
          <w:tab w:val="left" w:pos="630"/>
          <w:tab w:val="left" w:pos="1440"/>
        </w:tabs>
        <w:spacing w:after="0" w:line="240" w:lineRule="auto"/>
        <w:ind w:left="2520" w:hanging="1080"/>
        <w:outlineLvl w:val="0"/>
        <w:rPr>
          <w:rFonts w:ascii="Times New Roman" w:hAnsi="Times New Roman"/>
          <w:b/>
          <w:sz w:val="24"/>
          <w:szCs w:val="24"/>
        </w:rPr>
      </w:pPr>
      <w:bookmarkStart w:id="128" w:name="_Toc435091675"/>
      <w:bookmarkStart w:id="129" w:name="_Toc438622859"/>
      <w:bookmarkStart w:id="130" w:name="_Toc438623148"/>
      <w:r w:rsidRPr="00254EBB">
        <w:rPr>
          <w:rFonts w:ascii="Times New Roman" w:hAnsi="Times New Roman"/>
          <w:sz w:val="24"/>
          <w:szCs w:val="24"/>
        </w:rPr>
        <w:t>Document violations and observations clearly, legibly, and concisely; and</w:t>
      </w:r>
      <w:bookmarkEnd w:id="128"/>
      <w:bookmarkEnd w:id="129"/>
      <w:bookmarkEnd w:id="130"/>
    </w:p>
    <w:p w:rsidR="00C53BAC" w:rsidRPr="00254EBB" w:rsidRDefault="00C53BAC" w:rsidP="009D78A7">
      <w:pPr>
        <w:numPr>
          <w:ilvl w:val="3"/>
          <w:numId w:val="10"/>
        </w:numPr>
        <w:tabs>
          <w:tab w:val="left" w:pos="630"/>
          <w:tab w:val="left" w:pos="1440"/>
          <w:tab w:val="left" w:pos="2520"/>
        </w:tabs>
        <w:spacing w:after="0" w:line="240" w:lineRule="auto"/>
        <w:ind w:firstLine="720"/>
        <w:outlineLvl w:val="0"/>
        <w:rPr>
          <w:rFonts w:ascii="Times New Roman" w:hAnsi="Times New Roman"/>
          <w:b/>
          <w:sz w:val="24"/>
          <w:szCs w:val="24"/>
        </w:rPr>
      </w:pPr>
      <w:bookmarkStart w:id="131" w:name="_Toc435091676"/>
      <w:bookmarkStart w:id="132" w:name="_Toc438622860"/>
      <w:bookmarkStart w:id="133" w:name="_Toc438623149"/>
      <w:r w:rsidRPr="00254EBB">
        <w:rPr>
          <w:rFonts w:ascii="Times New Roman" w:hAnsi="Times New Roman"/>
          <w:sz w:val="24"/>
          <w:szCs w:val="24"/>
        </w:rPr>
        <w:t>Follow up with corrective action, compliance and enforcement.</w:t>
      </w:r>
      <w:bookmarkEnd w:id="131"/>
      <w:bookmarkEnd w:id="132"/>
      <w:bookmarkEnd w:id="133"/>
    </w:p>
    <w:p w:rsidR="00C53BAC" w:rsidRPr="00254EBB" w:rsidRDefault="00C53BAC" w:rsidP="00C53BAC">
      <w:pPr>
        <w:tabs>
          <w:tab w:val="left" w:pos="630"/>
          <w:tab w:val="left" w:pos="1440"/>
        </w:tabs>
        <w:spacing w:after="0" w:line="240" w:lineRule="auto"/>
        <w:ind w:left="1440"/>
        <w:outlineLvl w:val="0"/>
        <w:rPr>
          <w:rFonts w:ascii="Times New Roman" w:hAnsi="Times New Roman"/>
          <w:b/>
          <w:sz w:val="24"/>
          <w:szCs w:val="24"/>
        </w:rPr>
      </w:pPr>
    </w:p>
    <w:p w:rsidR="00C53BAC" w:rsidRPr="00254EBB" w:rsidRDefault="00C53BAC" w:rsidP="00F267E6">
      <w:pPr>
        <w:numPr>
          <w:ilvl w:val="2"/>
          <w:numId w:val="10"/>
        </w:numPr>
        <w:tabs>
          <w:tab w:val="left" w:pos="630"/>
          <w:tab w:val="left" w:pos="1440"/>
        </w:tabs>
        <w:spacing w:after="0" w:line="240" w:lineRule="auto"/>
        <w:ind w:firstLine="0"/>
        <w:outlineLvl w:val="0"/>
        <w:rPr>
          <w:rFonts w:ascii="Times New Roman" w:hAnsi="Times New Roman"/>
          <w:sz w:val="24"/>
          <w:szCs w:val="24"/>
        </w:rPr>
      </w:pPr>
      <w:bookmarkStart w:id="134" w:name="_Toc435091677"/>
      <w:bookmarkStart w:id="135" w:name="_Toc438622861"/>
      <w:bookmarkStart w:id="136" w:name="_Toc438623150"/>
      <w:r w:rsidRPr="00254EBB">
        <w:rPr>
          <w:rFonts w:ascii="Times New Roman" w:hAnsi="Times New Roman"/>
          <w:sz w:val="24"/>
          <w:szCs w:val="24"/>
        </w:rPr>
        <w:t>Food Recalls</w:t>
      </w:r>
      <w:r w:rsidRPr="00254EBB">
        <w:rPr>
          <w:rStyle w:val="FootnoteReference"/>
          <w:rFonts w:ascii="Times New Roman" w:hAnsi="Times New Roman"/>
          <w:sz w:val="24"/>
          <w:szCs w:val="24"/>
        </w:rPr>
        <w:footnoteReference w:id="11"/>
      </w:r>
      <w:bookmarkEnd w:id="134"/>
      <w:bookmarkEnd w:id="135"/>
      <w:bookmarkEnd w:id="136"/>
      <w:r w:rsidRPr="00254EBB">
        <w:rPr>
          <w:rFonts w:ascii="Times New Roman" w:hAnsi="Times New Roman"/>
          <w:b/>
          <w:sz w:val="24"/>
          <w:szCs w:val="24"/>
        </w:rPr>
        <w:t xml:space="preserve"> </w:t>
      </w:r>
    </w:p>
    <w:p w:rsidR="00C53BAC" w:rsidRPr="00254EBB" w:rsidRDefault="00C53BAC" w:rsidP="00C53BAC">
      <w:pPr>
        <w:tabs>
          <w:tab w:val="left" w:pos="630"/>
          <w:tab w:val="left" w:pos="1440"/>
        </w:tabs>
        <w:spacing w:after="0" w:line="240" w:lineRule="auto"/>
        <w:ind w:left="720"/>
        <w:outlineLvl w:val="0"/>
        <w:rPr>
          <w:rFonts w:ascii="Times New Roman" w:hAnsi="Times New Roman"/>
          <w:sz w:val="24"/>
          <w:szCs w:val="24"/>
        </w:rPr>
      </w:pPr>
    </w:p>
    <w:p w:rsidR="00C53BAC" w:rsidRPr="00254EBB" w:rsidRDefault="00C53BAC" w:rsidP="00C53BAC">
      <w:pPr>
        <w:tabs>
          <w:tab w:val="left" w:pos="630"/>
          <w:tab w:val="left" w:pos="1440"/>
        </w:tabs>
        <w:spacing w:after="0" w:line="240" w:lineRule="auto"/>
        <w:ind w:left="720"/>
        <w:outlineLvl w:val="0"/>
        <w:rPr>
          <w:rFonts w:ascii="Times New Roman" w:hAnsi="Times New Roman"/>
          <w:sz w:val="24"/>
          <w:szCs w:val="24"/>
        </w:rPr>
      </w:pPr>
      <w:bookmarkStart w:id="137" w:name="_Toc435091678"/>
      <w:bookmarkStart w:id="138" w:name="_Toc438622862"/>
      <w:bookmarkStart w:id="139" w:name="_Toc438623151"/>
      <w:r w:rsidRPr="00254EBB">
        <w:rPr>
          <w:rFonts w:ascii="Times New Roman" w:hAnsi="Times New Roman"/>
          <w:sz w:val="24"/>
          <w:szCs w:val="24"/>
        </w:rPr>
        <w:t>The State program has a food recall system with written recall procedures for:</w:t>
      </w:r>
      <w:bookmarkEnd w:id="137"/>
      <w:bookmarkEnd w:id="138"/>
      <w:bookmarkEnd w:id="139"/>
    </w:p>
    <w:p w:rsidR="00C53BAC" w:rsidRPr="00254EBB" w:rsidRDefault="00C53BAC" w:rsidP="00C53BAC">
      <w:pPr>
        <w:tabs>
          <w:tab w:val="left" w:pos="630"/>
          <w:tab w:val="left" w:pos="1440"/>
        </w:tabs>
        <w:spacing w:after="0" w:line="240" w:lineRule="auto"/>
        <w:ind w:left="720"/>
        <w:outlineLvl w:val="0"/>
        <w:rPr>
          <w:rFonts w:ascii="Times New Roman" w:hAnsi="Times New Roman"/>
          <w:sz w:val="24"/>
          <w:szCs w:val="24"/>
        </w:rPr>
      </w:pPr>
    </w:p>
    <w:p w:rsidR="00C53BAC" w:rsidRPr="00254EBB" w:rsidRDefault="00C53BAC" w:rsidP="009D78A7">
      <w:pPr>
        <w:numPr>
          <w:ilvl w:val="3"/>
          <w:numId w:val="10"/>
        </w:numPr>
        <w:tabs>
          <w:tab w:val="left" w:pos="630"/>
          <w:tab w:val="left" w:pos="1440"/>
          <w:tab w:val="left" w:pos="2520"/>
        </w:tabs>
        <w:spacing w:after="0" w:line="240" w:lineRule="auto"/>
        <w:ind w:firstLine="720"/>
        <w:outlineLvl w:val="0"/>
        <w:rPr>
          <w:rFonts w:ascii="Times New Roman" w:hAnsi="Times New Roman"/>
          <w:sz w:val="24"/>
          <w:szCs w:val="24"/>
        </w:rPr>
      </w:pPr>
      <w:bookmarkStart w:id="140" w:name="_Toc435091679"/>
      <w:bookmarkStart w:id="141" w:name="_Toc438622863"/>
      <w:bookmarkStart w:id="142" w:name="_Toc438623152"/>
      <w:r w:rsidRPr="00254EBB">
        <w:rPr>
          <w:rFonts w:ascii="Times New Roman" w:hAnsi="Times New Roman"/>
          <w:sz w:val="24"/>
          <w:szCs w:val="24"/>
        </w:rPr>
        <w:t>Sharing information about recalls with relevant agencies;</w:t>
      </w:r>
      <w:bookmarkEnd w:id="140"/>
      <w:bookmarkEnd w:id="141"/>
      <w:bookmarkEnd w:id="142"/>
    </w:p>
    <w:p w:rsidR="00C53BAC" w:rsidRPr="00254EBB" w:rsidRDefault="00837DD5" w:rsidP="009D78A7">
      <w:pPr>
        <w:numPr>
          <w:ilvl w:val="3"/>
          <w:numId w:val="10"/>
        </w:numPr>
        <w:tabs>
          <w:tab w:val="left" w:pos="630"/>
          <w:tab w:val="left" w:pos="1440"/>
          <w:tab w:val="left" w:pos="2520"/>
        </w:tabs>
        <w:spacing w:after="0" w:line="240" w:lineRule="auto"/>
        <w:ind w:left="2520" w:hanging="1080"/>
        <w:outlineLvl w:val="0"/>
        <w:rPr>
          <w:rFonts w:ascii="Times New Roman" w:hAnsi="Times New Roman"/>
          <w:sz w:val="24"/>
          <w:szCs w:val="24"/>
        </w:rPr>
      </w:pPr>
      <w:bookmarkStart w:id="143" w:name="_Toc435091680"/>
      <w:bookmarkStart w:id="144" w:name="_Toc438622864"/>
      <w:bookmarkStart w:id="145" w:name="_Toc438623153"/>
      <w:r w:rsidRPr="00254EBB">
        <w:rPr>
          <w:rFonts w:ascii="Times New Roman" w:hAnsi="Times New Roman"/>
          <w:sz w:val="24"/>
          <w:szCs w:val="24"/>
        </w:rPr>
        <w:t>Ensuring recalled products are removed promptly</w:t>
      </w:r>
      <w:r w:rsidR="00C53BAC" w:rsidRPr="00254EBB">
        <w:rPr>
          <w:rFonts w:ascii="Times New Roman" w:hAnsi="Times New Roman"/>
          <w:sz w:val="24"/>
          <w:szCs w:val="24"/>
        </w:rPr>
        <w:t xml:space="preserve"> from the market; and</w:t>
      </w:r>
      <w:bookmarkEnd w:id="143"/>
      <w:bookmarkEnd w:id="144"/>
      <w:bookmarkEnd w:id="145"/>
    </w:p>
    <w:p w:rsidR="00C53BAC" w:rsidRPr="00254EBB" w:rsidRDefault="00C53BAC" w:rsidP="009D78A7">
      <w:pPr>
        <w:numPr>
          <w:ilvl w:val="3"/>
          <w:numId w:val="10"/>
        </w:numPr>
        <w:tabs>
          <w:tab w:val="left" w:pos="630"/>
          <w:tab w:val="left" w:pos="1440"/>
          <w:tab w:val="left" w:pos="2520"/>
        </w:tabs>
        <w:spacing w:after="0" w:line="240" w:lineRule="auto"/>
        <w:ind w:firstLine="720"/>
        <w:outlineLvl w:val="0"/>
        <w:rPr>
          <w:rFonts w:ascii="Times New Roman" w:hAnsi="Times New Roman"/>
          <w:sz w:val="24"/>
          <w:szCs w:val="24"/>
        </w:rPr>
      </w:pPr>
      <w:bookmarkStart w:id="146" w:name="_Toc435091681"/>
      <w:bookmarkStart w:id="147" w:name="_Toc438622865"/>
      <w:bookmarkStart w:id="148" w:name="_Toc438623154"/>
      <w:r w:rsidRPr="00254EBB">
        <w:rPr>
          <w:rFonts w:ascii="Times New Roman" w:hAnsi="Times New Roman"/>
          <w:sz w:val="24"/>
          <w:szCs w:val="24"/>
        </w:rPr>
        <w:t xml:space="preserve">Performing </w:t>
      </w:r>
      <w:r w:rsidRPr="00254EBB">
        <w:rPr>
          <w:rFonts w:ascii="Times New Roman" w:hAnsi="Times New Roman"/>
          <w:smallCaps/>
          <w:sz w:val="24"/>
          <w:szCs w:val="24"/>
        </w:rPr>
        <w:t>recall audit checks.</w:t>
      </w:r>
      <w:bookmarkEnd w:id="146"/>
      <w:bookmarkEnd w:id="147"/>
      <w:bookmarkEnd w:id="148"/>
    </w:p>
    <w:p w:rsidR="00C53BAC" w:rsidRPr="00254EBB" w:rsidRDefault="00C53BAC" w:rsidP="00C53BAC">
      <w:pPr>
        <w:tabs>
          <w:tab w:val="left" w:pos="630"/>
          <w:tab w:val="left" w:pos="1440"/>
        </w:tabs>
        <w:spacing w:after="0" w:line="240" w:lineRule="auto"/>
        <w:ind w:left="1440"/>
        <w:outlineLvl w:val="0"/>
        <w:rPr>
          <w:rFonts w:ascii="Times New Roman" w:hAnsi="Times New Roman"/>
          <w:sz w:val="24"/>
          <w:szCs w:val="24"/>
        </w:rPr>
      </w:pPr>
    </w:p>
    <w:p w:rsidR="00C53BAC" w:rsidRPr="00254EBB" w:rsidRDefault="00C53BAC" w:rsidP="00F267E6">
      <w:pPr>
        <w:numPr>
          <w:ilvl w:val="2"/>
          <w:numId w:val="10"/>
        </w:numPr>
        <w:tabs>
          <w:tab w:val="left" w:pos="630"/>
          <w:tab w:val="left" w:pos="1440"/>
        </w:tabs>
        <w:spacing w:after="0" w:line="240" w:lineRule="auto"/>
        <w:ind w:firstLine="0"/>
        <w:outlineLvl w:val="0"/>
        <w:rPr>
          <w:rFonts w:ascii="Times New Roman" w:hAnsi="Times New Roman"/>
          <w:sz w:val="24"/>
          <w:szCs w:val="24"/>
        </w:rPr>
      </w:pPr>
      <w:bookmarkStart w:id="149" w:name="_Toc435091682"/>
      <w:bookmarkStart w:id="150" w:name="_Toc438622866"/>
      <w:bookmarkStart w:id="151" w:name="_Toc438623155"/>
      <w:r w:rsidRPr="00254EBB">
        <w:rPr>
          <w:rFonts w:ascii="Times New Roman" w:hAnsi="Times New Roman"/>
          <w:sz w:val="24"/>
          <w:szCs w:val="24"/>
        </w:rPr>
        <w:t>Consumer Complaints</w:t>
      </w:r>
      <w:bookmarkEnd w:id="149"/>
      <w:bookmarkEnd w:id="150"/>
      <w:bookmarkEnd w:id="151"/>
      <w:r w:rsidRPr="00254EBB">
        <w:rPr>
          <w:rFonts w:ascii="Times New Roman" w:hAnsi="Times New Roman"/>
          <w:sz w:val="24"/>
          <w:szCs w:val="24"/>
        </w:rPr>
        <w:t xml:space="preserve"> </w:t>
      </w:r>
    </w:p>
    <w:p w:rsidR="00C53BAC" w:rsidRPr="00254EBB" w:rsidRDefault="00C53BAC" w:rsidP="00C53BAC">
      <w:pPr>
        <w:tabs>
          <w:tab w:val="left" w:pos="630"/>
          <w:tab w:val="left" w:pos="1440"/>
        </w:tabs>
        <w:spacing w:after="0" w:line="240" w:lineRule="auto"/>
        <w:ind w:left="720"/>
        <w:outlineLvl w:val="0"/>
        <w:rPr>
          <w:rFonts w:ascii="Times New Roman" w:hAnsi="Times New Roman"/>
          <w:sz w:val="24"/>
          <w:szCs w:val="24"/>
        </w:rPr>
      </w:pPr>
    </w:p>
    <w:p w:rsidR="00C53BAC" w:rsidRPr="00254EBB" w:rsidRDefault="00C53BAC" w:rsidP="00C53BAC">
      <w:pPr>
        <w:tabs>
          <w:tab w:val="left" w:pos="630"/>
          <w:tab w:val="left" w:pos="1440"/>
        </w:tabs>
        <w:spacing w:after="0" w:line="240" w:lineRule="auto"/>
        <w:ind w:left="720"/>
        <w:outlineLvl w:val="0"/>
        <w:rPr>
          <w:rFonts w:ascii="Times New Roman" w:hAnsi="Times New Roman"/>
          <w:sz w:val="24"/>
          <w:szCs w:val="24"/>
        </w:rPr>
      </w:pPr>
      <w:bookmarkStart w:id="152" w:name="_Toc435091683"/>
      <w:bookmarkStart w:id="153" w:name="_Toc438622867"/>
      <w:bookmarkStart w:id="154" w:name="_Toc438623156"/>
      <w:r w:rsidRPr="00254EBB">
        <w:rPr>
          <w:rFonts w:ascii="Times New Roman" w:hAnsi="Times New Roman"/>
          <w:sz w:val="24"/>
          <w:szCs w:val="24"/>
        </w:rPr>
        <w:t xml:space="preserve">The State program has a system for handling </w:t>
      </w:r>
      <w:r w:rsidRPr="00254EBB">
        <w:rPr>
          <w:rFonts w:ascii="Times New Roman" w:hAnsi="Times New Roman"/>
          <w:smallCaps/>
          <w:sz w:val="24"/>
          <w:szCs w:val="24"/>
        </w:rPr>
        <w:t>consumer complaints</w:t>
      </w:r>
      <w:r w:rsidR="00FC74CD">
        <w:rPr>
          <w:rFonts w:ascii="Times New Roman" w:hAnsi="Times New Roman"/>
          <w:sz w:val="24"/>
          <w:szCs w:val="24"/>
        </w:rPr>
        <w:t xml:space="preserve">. </w:t>
      </w:r>
      <w:r w:rsidRPr="00254EBB">
        <w:rPr>
          <w:rFonts w:ascii="Times New Roman" w:hAnsi="Times New Roman"/>
          <w:sz w:val="24"/>
          <w:szCs w:val="24"/>
        </w:rPr>
        <w:t>The system contains written procedures for:</w:t>
      </w:r>
      <w:bookmarkEnd w:id="152"/>
      <w:bookmarkEnd w:id="153"/>
      <w:bookmarkEnd w:id="154"/>
    </w:p>
    <w:p w:rsidR="00C53BAC" w:rsidRPr="00254EBB" w:rsidRDefault="00C53BAC" w:rsidP="00C53BAC">
      <w:pPr>
        <w:tabs>
          <w:tab w:val="left" w:pos="630"/>
          <w:tab w:val="left" w:pos="1440"/>
        </w:tabs>
        <w:spacing w:after="0" w:line="240" w:lineRule="auto"/>
        <w:ind w:left="720"/>
        <w:outlineLvl w:val="0"/>
        <w:rPr>
          <w:rFonts w:ascii="Times New Roman" w:hAnsi="Times New Roman"/>
          <w:sz w:val="24"/>
          <w:szCs w:val="24"/>
        </w:rPr>
      </w:pPr>
    </w:p>
    <w:p w:rsidR="00C53BAC" w:rsidRPr="00254EBB" w:rsidRDefault="00C53BAC" w:rsidP="009D78A7">
      <w:pPr>
        <w:numPr>
          <w:ilvl w:val="3"/>
          <w:numId w:val="10"/>
        </w:numPr>
        <w:tabs>
          <w:tab w:val="left" w:pos="630"/>
          <w:tab w:val="left" w:pos="1440"/>
          <w:tab w:val="left" w:pos="2520"/>
        </w:tabs>
        <w:spacing w:after="0" w:line="240" w:lineRule="auto"/>
        <w:ind w:firstLine="720"/>
        <w:outlineLvl w:val="0"/>
        <w:rPr>
          <w:rFonts w:ascii="Times New Roman" w:hAnsi="Times New Roman"/>
          <w:sz w:val="24"/>
          <w:szCs w:val="24"/>
        </w:rPr>
      </w:pPr>
      <w:bookmarkStart w:id="155" w:name="_Toc435091684"/>
      <w:bookmarkStart w:id="156" w:name="_Toc438622868"/>
      <w:bookmarkStart w:id="157" w:name="_Toc438623157"/>
      <w:r w:rsidRPr="00254EBB">
        <w:rPr>
          <w:rFonts w:ascii="Times New Roman" w:hAnsi="Times New Roman"/>
          <w:sz w:val="24"/>
          <w:szCs w:val="24"/>
        </w:rPr>
        <w:t>Receiving;</w:t>
      </w:r>
      <w:bookmarkEnd w:id="155"/>
      <w:bookmarkEnd w:id="156"/>
      <w:bookmarkEnd w:id="157"/>
    </w:p>
    <w:p w:rsidR="009D78A7" w:rsidRDefault="00C53BAC" w:rsidP="009D78A7">
      <w:pPr>
        <w:numPr>
          <w:ilvl w:val="3"/>
          <w:numId w:val="10"/>
        </w:numPr>
        <w:tabs>
          <w:tab w:val="left" w:pos="630"/>
          <w:tab w:val="left" w:pos="2520"/>
        </w:tabs>
        <w:spacing w:after="0" w:line="240" w:lineRule="auto"/>
        <w:ind w:firstLine="720"/>
        <w:outlineLvl w:val="0"/>
        <w:rPr>
          <w:rFonts w:ascii="Times New Roman" w:hAnsi="Times New Roman"/>
          <w:sz w:val="24"/>
          <w:szCs w:val="24"/>
        </w:rPr>
      </w:pPr>
      <w:bookmarkStart w:id="158" w:name="_Toc435091685"/>
      <w:bookmarkStart w:id="159" w:name="_Toc438622869"/>
      <w:bookmarkStart w:id="160" w:name="_Toc438623158"/>
      <w:r w:rsidRPr="00254EBB">
        <w:rPr>
          <w:rFonts w:ascii="Times New Roman" w:hAnsi="Times New Roman"/>
          <w:sz w:val="24"/>
          <w:szCs w:val="24"/>
        </w:rPr>
        <w:t>Tracking;</w:t>
      </w:r>
      <w:bookmarkStart w:id="161" w:name="_Toc435091686"/>
      <w:bookmarkStart w:id="162" w:name="_Toc438622870"/>
      <w:bookmarkStart w:id="163" w:name="_Toc438623159"/>
      <w:bookmarkEnd w:id="158"/>
      <w:bookmarkEnd w:id="159"/>
      <w:bookmarkEnd w:id="160"/>
    </w:p>
    <w:p w:rsidR="009D78A7" w:rsidRDefault="00C53BAC" w:rsidP="009D78A7">
      <w:pPr>
        <w:numPr>
          <w:ilvl w:val="3"/>
          <w:numId w:val="10"/>
        </w:numPr>
        <w:tabs>
          <w:tab w:val="left" w:pos="630"/>
          <w:tab w:val="left" w:pos="2520"/>
        </w:tabs>
        <w:spacing w:after="0" w:line="240" w:lineRule="auto"/>
        <w:ind w:firstLine="720"/>
        <w:outlineLvl w:val="0"/>
        <w:rPr>
          <w:rFonts w:ascii="Times New Roman" w:hAnsi="Times New Roman"/>
          <w:sz w:val="24"/>
          <w:szCs w:val="24"/>
        </w:rPr>
      </w:pPr>
      <w:r w:rsidRPr="009D78A7">
        <w:rPr>
          <w:rFonts w:ascii="Times New Roman" w:hAnsi="Times New Roman"/>
          <w:sz w:val="24"/>
          <w:szCs w:val="24"/>
        </w:rPr>
        <w:t>Evaluating;</w:t>
      </w:r>
      <w:bookmarkEnd w:id="161"/>
      <w:bookmarkEnd w:id="162"/>
      <w:bookmarkEnd w:id="163"/>
      <w:r w:rsidRPr="009D78A7">
        <w:rPr>
          <w:rFonts w:ascii="Times New Roman" w:hAnsi="Times New Roman"/>
          <w:sz w:val="24"/>
          <w:szCs w:val="24"/>
        </w:rPr>
        <w:t xml:space="preserve"> </w:t>
      </w:r>
      <w:bookmarkStart w:id="164" w:name="_Toc435091687"/>
      <w:bookmarkStart w:id="165" w:name="_Toc438622871"/>
      <w:bookmarkStart w:id="166" w:name="_Toc438623160"/>
    </w:p>
    <w:p w:rsidR="009D78A7" w:rsidRDefault="00C53BAC" w:rsidP="009D78A7">
      <w:pPr>
        <w:numPr>
          <w:ilvl w:val="3"/>
          <w:numId w:val="10"/>
        </w:numPr>
        <w:tabs>
          <w:tab w:val="left" w:pos="630"/>
          <w:tab w:val="left" w:pos="2520"/>
        </w:tabs>
        <w:spacing w:after="0" w:line="240" w:lineRule="auto"/>
        <w:ind w:firstLine="720"/>
        <w:outlineLvl w:val="0"/>
        <w:rPr>
          <w:rFonts w:ascii="Times New Roman" w:hAnsi="Times New Roman"/>
          <w:sz w:val="24"/>
          <w:szCs w:val="24"/>
        </w:rPr>
      </w:pPr>
      <w:r w:rsidRPr="009D78A7">
        <w:rPr>
          <w:rFonts w:ascii="Times New Roman" w:hAnsi="Times New Roman"/>
          <w:sz w:val="24"/>
          <w:szCs w:val="24"/>
        </w:rPr>
        <w:t>Responding to; and</w:t>
      </w:r>
      <w:bookmarkEnd w:id="164"/>
      <w:bookmarkEnd w:id="165"/>
      <w:bookmarkEnd w:id="166"/>
      <w:r w:rsidRPr="009D78A7">
        <w:rPr>
          <w:rFonts w:ascii="Times New Roman" w:hAnsi="Times New Roman"/>
          <w:sz w:val="24"/>
          <w:szCs w:val="24"/>
        </w:rPr>
        <w:t xml:space="preserve"> </w:t>
      </w:r>
      <w:bookmarkStart w:id="167" w:name="_Toc435091688"/>
      <w:bookmarkStart w:id="168" w:name="_Toc438622872"/>
      <w:bookmarkStart w:id="169" w:name="_Toc438623161"/>
    </w:p>
    <w:p w:rsidR="00C53BAC" w:rsidRPr="009D78A7" w:rsidRDefault="00C53BAC" w:rsidP="009D78A7">
      <w:pPr>
        <w:numPr>
          <w:ilvl w:val="3"/>
          <w:numId w:val="10"/>
        </w:numPr>
        <w:tabs>
          <w:tab w:val="left" w:pos="630"/>
          <w:tab w:val="left" w:pos="2520"/>
        </w:tabs>
        <w:spacing w:after="0" w:line="240" w:lineRule="auto"/>
        <w:ind w:firstLine="720"/>
        <w:outlineLvl w:val="0"/>
        <w:rPr>
          <w:rFonts w:ascii="Times New Roman" w:hAnsi="Times New Roman"/>
          <w:sz w:val="24"/>
          <w:szCs w:val="24"/>
        </w:rPr>
      </w:pPr>
      <w:r w:rsidRPr="009D78A7">
        <w:rPr>
          <w:rFonts w:ascii="Times New Roman" w:hAnsi="Times New Roman"/>
          <w:sz w:val="24"/>
          <w:szCs w:val="24"/>
        </w:rPr>
        <w:t xml:space="preserve">Closing </w:t>
      </w:r>
      <w:r w:rsidRPr="009D78A7">
        <w:rPr>
          <w:rFonts w:ascii="Times New Roman" w:hAnsi="Times New Roman"/>
          <w:smallCaps/>
          <w:sz w:val="24"/>
          <w:szCs w:val="24"/>
        </w:rPr>
        <w:t>consumer complaints</w:t>
      </w:r>
      <w:r w:rsidRPr="009D78A7">
        <w:rPr>
          <w:rFonts w:ascii="Times New Roman" w:hAnsi="Times New Roman"/>
          <w:sz w:val="24"/>
          <w:szCs w:val="24"/>
        </w:rPr>
        <w:t>.</w:t>
      </w:r>
      <w:bookmarkEnd w:id="167"/>
      <w:bookmarkEnd w:id="168"/>
      <w:bookmarkEnd w:id="169"/>
    </w:p>
    <w:p w:rsidR="00C53BAC" w:rsidRPr="00254EBB" w:rsidRDefault="00C53BAC" w:rsidP="00C53BAC">
      <w:pPr>
        <w:tabs>
          <w:tab w:val="left" w:pos="630"/>
          <w:tab w:val="left" w:pos="1440"/>
        </w:tabs>
        <w:spacing w:after="0" w:line="240" w:lineRule="auto"/>
        <w:ind w:left="720"/>
        <w:outlineLvl w:val="0"/>
        <w:rPr>
          <w:rFonts w:ascii="Times New Roman" w:hAnsi="Times New Roman"/>
          <w:sz w:val="24"/>
          <w:szCs w:val="24"/>
        </w:rPr>
      </w:pPr>
    </w:p>
    <w:p w:rsidR="00C53BAC" w:rsidRPr="00254EBB" w:rsidRDefault="00C53BAC" w:rsidP="00F267E6">
      <w:pPr>
        <w:numPr>
          <w:ilvl w:val="2"/>
          <w:numId w:val="10"/>
        </w:numPr>
        <w:tabs>
          <w:tab w:val="left" w:pos="630"/>
          <w:tab w:val="left" w:pos="1440"/>
        </w:tabs>
        <w:spacing w:after="0" w:line="240" w:lineRule="auto"/>
        <w:ind w:firstLine="0"/>
        <w:outlineLvl w:val="0"/>
        <w:rPr>
          <w:rFonts w:ascii="Times New Roman" w:hAnsi="Times New Roman"/>
          <w:sz w:val="24"/>
          <w:szCs w:val="24"/>
        </w:rPr>
      </w:pPr>
      <w:bookmarkStart w:id="170" w:name="_Toc435091689"/>
      <w:bookmarkStart w:id="171" w:name="_Toc438622873"/>
      <w:bookmarkStart w:id="172" w:name="_Toc438623162"/>
      <w:r w:rsidRPr="00254EBB">
        <w:rPr>
          <w:rFonts w:ascii="Times New Roman" w:hAnsi="Times New Roman"/>
          <w:sz w:val="24"/>
          <w:szCs w:val="24"/>
        </w:rPr>
        <w:t>Complaints Resulting from State Program Inspection Activities</w:t>
      </w:r>
      <w:bookmarkEnd w:id="170"/>
      <w:bookmarkEnd w:id="171"/>
      <w:bookmarkEnd w:id="172"/>
      <w:r w:rsidRPr="00254EBB">
        <w:rPr>
          <w:rFonts w:ascii="Times New Roman" w:hAnsi="Times New Roman"/>
          <w:sz w:val="24"/>
          <w:szCs w:val="24"/>
        </w:rPr>
        <w:t xml:space="preserve"> </w:t>
      </w:r>
    </w:p>
    <w:p w:rsidR="00C53BAC" w:rsidRPr="00254EBB" w:rsidRDefault="00C53BAC" w:rsidP="00C53BAC">
      <w:pPr>
        <w:tabs>
          <w:tab w:val="left" w:pos="630"/>
          <w:tab w:val="left" w:pos="720"/>
        </w:tabs>
        <w:spacing w:after="0" w:line="240" w:lineRule="auto"/>
        <w:ind w:left="720"/>
        <w:outlineLvl w:val="0"/>
        <w:rPr>
          <w:rFonts w:ascii="Times New Roman" w:hAnsi="Times New Roman"/>
          <w:sz w:val="24"/>
          <w:szCs w:val="24"/>
        </w:rPr>
      </w:pPr>
    </w:p>
    <w:p w:rsidR="00C53BAC" w:rsidRPr="00254EBB" w:rsidRDefault="00C53BAC" w:rsidP="00C53BAC">
      <w:pPr>
        <w:tabs>
          <w:tab w:val="left" w:pos="630"/>
          <w:tab w:val="left" w:pos="720"/>
        </w:tabs>
        <w:spacing w:after="0" w:line="240" w:lineRule="auto"/>
        <w:ind w:left="720"/>
        <w:outlineLvl w:val="0"/>
        <w:rPr>
          <w:rFonts w:ascii="Times New Roman" w:hAnsi="Times New Roman"/>
          <w:sz w:val="24"/>
          <w:szCs w:val="24"/>
        </w:rPr>
      </w:pPr>
      <w:bookmarkStart w:id="173" w:name="_Toc435091690"/>
      <w:bookmarkStart w:id="174" w:name="_Toc438622874"/>
      <w:bookmarkStart w:id="175" w:name="_Toc438623163"/>
      <w:r w:rsidRPr="00254EBB">
        <w:rPr>
          <w:rFonts w:ascii="Times New Roman" w:hAnsi="Times New Roman"/>
          <w:sz w:val="24"/>
          <w:szCs w:val="24"/>
        </w:rPr>
        <w:t xml:space="preserve">The State program has a system for handling </w:t>
      </w:r>
      <w:r w:rsidRPr="00254EBB">
        <w:rPr>
          <w:rFonts w:ascii="Times New Roman" w:hAnsi="Times New Roman"/>
          <w:smallCaps/>
          <w:sz w:val="24"/>
          <w:szCs w:val="24"/>
        </w:rPr>
        <w:t>industry complaints</w:t>
      </w:r>
      <w:r w:rsidRPr="00254EBB">
        <w:rPr>
          <w:rFonts w:ascii="Times New Roman" w:hAnsi="Times New Roman"/>
          <w:sz w:val="24"/>
          <w:szCs w:val="24"/>
        </w:rPr>
        <w:t xml:space="preserve"> about inspections. The system contains written procedures for:</w:t>
      </w:r>
      <w:bookmarkEnd w:id="173"/>
      <w:bookmarkEnd w:id="174"/>
      <w:bookmarkEnd w:id="175"/>
    </w:p>
    <w:p w:rsidR="00C53BAC" w:rsidRPr="00254EBB" w:rsidRDefault="00C53BAC" w:rsidP="00C53BAC">
      <w:pPr>
        <w:tabs>
          <w:tab w:val="left" w:pos="630"/>
          <w:tab w:val="left" w:pos="720"/>
        </w:tabs>
        <w:spacing w:after="0" w:line="240" w:lineRule="auto"/>
        <w:ind w:left="720"/>
        <w:outlineLvl w:val="0"/>
        <w:rPr>
          <w:rFonts w:ascii="Times New Roman" w:hAnsi="Times New Roman"/>
          <w:sz w:val="24"/>
          <w:szCs w:val="24"/>
        </w:rPr>
      </w:pPr>
    </w:p>
    <w:p w:rsidR="009D78A7" w:rsidRDefault="00C53BAC" w:rsidP="009D78A7">
      <w:pPr>
        <w:numPr>
          <w:ilvl w:val="3"/>
          <w:numId w:val="10"/>
        </w:numPr>
        <w:tabs>
          <w:tab w:val="left" w:pos="630"/>
          <w:tab w:val="left" w:pos="1440"/>
          <w:tab w:val="left" w:pos="2520"/>
        </w:tabs>
        <w:spacing w:after="0" w:line="240" w:lineRule="auto"/>
        <w:ind w:firstLine="720"/>
        <w:outlineLvl w:val="0"/>
        <w:rPr>
          <w:rFonts w:ascii="Times New Roman" w:hAnsi="Times New Roman"/>
          <w:sz w:val="24"/>
          <w:szCs w:val="24"/>
        </w:rPr>
      </w:pPr>
      <w:bookmarkStart w:id="176" w:name="_Toc435091691"/>
      <w:bookmarkStart w:id="177" w:name="_Toc438622875"/>
      <w:bookmarkStart w:id="178" w:name="_Toc438623164"/>
      <w:r w:rsidRPr="00254EBB">
        <w:rPr>
          <w:rFonts w:ascii="Times New Roman" w:hAnsi="Times New Roman"/>
          <w:sz w:val="24"/>
          <w:szCs w:val="24"/>
        </w:rPr>
        <w:t>Receiving;</w:t>
      </w:r>
      <w:bookmarkStart w:id="179" w:name="_Toc435091692"/>
      <w:bookmarkStart w:id="180" w:name="_Toc438622876"/>
      <w:bookmarkStart w:id="181" w:name="_Toc438623165"/>
      <w:bookmarkEnd w:id="176"/>
      <w:bookmarkEnd w:id="177"/>
      <w:bookmarkEnd w:id="178"/>
    </w:p>
    <w:p w:rsidR="009D78A7" w:rsidRDefault="00C53BAC" w:rsidP="009D78A7">
      <w:pPr>
        <w:numPr>
          <w:ilvl w:val="3"/>
          <w:numId w:val="10"/>
        </w:numPr>
        <w:tabs>
          <w:tab w:val="left" w:pos="630"/>
          <w:tab w:val="left" w:pos="1440"/>
          <w:tab w:val="left" w:pos="2520"/>
        </w:tabs>
        <w:spacing w:after="0" w:line="240" w:lineRule="auto"/>
        <w:ind w:firstLine="720"/>
        <w:outlineLvl w:val="0"/>
        <w:rPr>
          <w:rFonts w:ascii="Times New Roman" w:hAnsi="Times New Roman"/>
          <w:sz w:val="24"/>
          <w:szCs w:val="24"/>
        </w:rPr>
      </w:pPr>
      <w:r w:rsidRPr="009D78A7">
        <w:rPr>
          <w:rFonts w:ascii="Times New Roman" w:hAnsi="Times New Roman"/>
          <w:sz w:val="24"/>
          <w:szCs w:val="24"/>
        </w:rPr>
        <w:t>Evaluating; and</w:t>
      </w:r>
      <w:bookmarkStart w:id="182" w:name="_Toc435091693"/>
      <w:bookmarkStart w:id="183" w:name="_Toc438622877"/>
      <w:bookmarkStart w:id="184" w:name="_Toc438623166"/>
      <w:bookmarkEnd w:id="179"/>
      <w:bookmarkEnd w:id="180"/>
      <w:bookmarkEnd w:id="181"/>
    </w:p>
    <w:p w:rsidR="00C53BAC" w:rsidRPr="009D78A7" w:rsidRDefault="00C53BAC" w:rsidP="009D78A7">
      <w:pPr>
        <w:numPr>
          <w:ilvl w:val="3"/>
          <w:numId w:val="10"/>
        </w:numPr>
        <w:tabs>
          <w:tab w:val="left" w:pos="630"/>
          <w:tab w:val="left" w:pos="1440"/>
          <w:tab w:val="left" w:pos="2520"/>
        </w:tabs>
        <w:spacing w:after="0" w:line="240" w:lineRule="auto"/>
        <w:ind w:firstLine="720"/>
        <w:outlineLvl w:val="0"/>
        <w:rPr>
          <w:rFonts w:ascii="Times New Roman" w:hAnsi="Times New Roman"/>
          <w:sz w:val="24"/>
          <w:szCs w:val="24"/>
        </w:rPr>
      </w:pPr>
      <w:r w:rsidRPr="009D78A7">
        <w:rPr>
          <w:rFonts w:ascii="Times New Roman" w:hAnsi="Times New Roman"/>
          <w:sz w:val="24"/>
          <w:szCs w:val="24"/>
        </w:rPr>
        <w:t xml:space="preserve">Responding to </w:t>
      </w:r>
      <w:r w:rsidRPr="009D78A7">
        <w:rPr>
          <w:rFonts w:ascii="Times New Roman" w:hAnsi="Times New Roman"/>
          <w:smallCaps/>
          <w:sz w:val="24"/>
          <w:szCs w:val="24"/>
        </w:rPr>
        <w:t>industry complaints</w:t>
      </w:r>
      <w:r w:rsidRPr="009D78A7">
        <w:rPr>
          <w:rFonts w:ascii="Times New Roman" w:hAnsi="Times New Roman"/>
          <w:sz w:val="24"/>
          <w:szCs w:val="24"/>
        </w:rPr>
        <w:t>.</w:t>
      </w:r>
      <w:bookmarkEnd w:id="182"/>
      <w:bookmarkEnd w:id="183"/>
      <w:bookmarkEnd w:id="184"/>
    </w:p>
    <w:p w:rsidR="00C53BAC" w:rsidRPr="00254EBB" w:rsidRDefault="00C53BAC" w:rsidP="00C53BAC">
      <w:pPr>
        <w:tabs>
          <w:tab w:val="left" w:pos="630"/>
          <w:tab w:val="left" w:pos="1440"/>
        </w:tabs>
        <w:spacing w:after="0" w:line="240" w:lineRule="auto"/>
        <w:ind w:left="1440"/>
        <w:outlineLvl w:val="0"/>
        <w:rPr>
          <w:rFonts w:ascii="Times New Roman" w:hAnsi="Times New Roman"/>
          <w:sz w:val="24"/>
          <w:szCs w:val="24"/>
        </w:rPr>
      </w:pPr>
    </w:p>
    <w:p w:rsidR="00C53BAC" w:rsidRPr="00254EBB" w:rsidRDefault="00C53BAC" w:rsidP="00F267E6">
      <w:pPr>
        <w:numPr>
          <w:ilvl w:val="2"/>
          <w:numId w:val="10"/>
        </w:numPr>
        <w:tabs>
          <w:tab w:val="left" w:pos="630"/>
          <w:tab w:val="left" w:pos="1440"/>
          <w:tab w:val="left" w:pos="1530"/>
        </w:tabs>
        <w:spacing w:after="0" w:line="240" w:lineRule="auto"/>
        <w:ind w:firstLine="0"/>
        <w:outlineLvl w:val="0"/>
        <w:rPr>
          <w:rFonts w:ascii="Times New Roman" w:hAnsi="Times New Roman"/>
          <w:sz w:val="24"/>
          <w:szCs w:val="24"/>
        </w:rPr>
      </w:pPr>
      <w:bookmarkStart w:id="185" w:name="_Toc435091694"/>
      <w:bookmarkStart w:id="186" w:name="_Toc438622878"/>
      <w:bookmarkStart w:id="187" w:name="_Toc438623167"/>
      <w:r w:rsidRPr="00254EBB">
        <w:rPr>
          <w:rFonts w:ascii="Times New Roman" w:hAnsi="Times New Roman"/>
          <w:sz w:val="24"/>
          <w:szCs w:val="24"/>
        </w:rPr>
        <w:t>Sampling Procedure</w:t>
      </w:r>
      <w:r w:rsidRPr="00254EBB">
        <w:rPr>
          <w:rStyle w:val="FootnoteReference"/>
          <w:rFonts w:ascii="Times New Roman" w:hAnsi="Times New Roman"/>
          <w:sz w:val="24"/>
          <w:szCs w:val="24"/>
        </w:rPr>
        <w:footnoteReference w:id="12"/>
      </w:r>
      <w:bookmarkEnd w:id="185"/>
      <w:bookmarkEnd w:id="186"/>
      <w:bookmarkEnd w:id="187"/>
    </w:p>
    <w:p w:rsidR="00C53BAC" w:rsidRPr="00254EBB" w:rsidRDefault="00C53BAC" w:rsidP="00C53BAC">
      <w:pPr>
        <w:tabs>
          <w:tab w:val="left" w:pos="630"/>
          <w:tab w:val="left" w:pos="1440"/>
        </w:tabs>
        <w:spacing w:after="0" w:line="240" w:lineRule="auto"/>
        <w:ind w:left="720"/>
        <w:outlineLvl w:val="0"/>
        <w:rPr>
          <w:rFonts w:ascii="Times New Roman" w:hAnsi="Times New Roman"/>
          <w:sz w:val="24"/>
          <w:szCs w:val="24"/>
        </w:rPr>
      </w:pPr>
    </w:p>
    <w:p w:rsidR="00C53BAC" w:rsidRPr="00254EBB" w:rsidRDefault="00C53BAC" w:rsidP="00C53BAC">
      <w:pPr>
        <w:tabs>
          <w:tab w:val="left" w:pos="630"/>
          <w:tab w:val="left" w:pos="1440"/>
        </w:tabs>
        <w:spacing w:after="0" w:line="240" w:lineRule="auto"/>
        <w:ind w:left="720"/>
        <w:outlineLvl w:val="0"/>
        <w:rPr>
          <w:rFonts w:ascii="Times New Roman" w:hAnsi="Times New Roman"/>
          <w:sz w:val="24"/>
          <w:szCs w:val="24"/>
        </w:rPr>
      </w:pPr>
      <w:bookmarkStart w:id="188" w:name="_Toc435091695"/>
      <w:bookmarkStart w:id="189" w:name="_Toc438622879"/>
      <w:bookmarkStart w:id="190" w:name="_Toc438623168"/>
      <w:r w:rsidRPr="00254EBB">
        <w:rPr>
          <w:rFonts w:ascii="Times New Roman" w:hAnsi="Times New Roman"/>
          <w:sz w:val="24"/>
          <w:szCs w:val="24"/>
        </w:rPr>
        <w:t xml:space="preserve">The State program has a written sampling procedure to ensure its </w:t>
      </w:r>
      <w:r w:rsidRPr="00254EBB">
        <w:rPr>
          <w:rFonts w:ascii="Times New Roman" w:hAnsi="Times New Roman"/>
          <w:smallCaps/>
          <w:sz w:val="24"/>
          <w:szCs w:val="24"/>
        </w:rPr>
        <w:t>sampling program</w:t>
      </w:r>
      <w:r w:rsidRPr="00254EBB">
        <w:rPr>
          <w:rFonts w:ascii="Times New Roman" w:hAnsi="Times New Roman"/>
          <w:sz w:val="24"/>
          <w:szCs w:val="24"/>
        </w:rPr>
        <w:t xml:space="preserve"> is carried out in a manner that is consistent with state procedure. The sampling procedures must be reflective of the types of food and samples that the state collects and must include:</w:t>
      </w:r>
      <w:bookmarkEnd w:id="188"/>
      <w:bookmarkEnd w:id="189"/>
      <w:bookmarkEnd w:id="190"/>
    </w:p>
    <w:p w:rsidR="00C53BAC" w:rsidRPr="00254EBB" w:rsidRDefault="00C53BAC" w:rsidP="00C53BAC">
      <w:pPr>
        <w:tabs>
          <w:tab w:val="left" w:pos="630"/>
          <w:tab w:val="left" w:pos="1440"/>
        </w:tabs>
        <w:spacing w:after="0" w:line="240" w:lineRule="auto"/>
        <w:ind w:left="720"/>
        <w:outlineLvl w:val="0"/>
        <w:rPr>
          <w:rFonts w:ascii="Times New Roman" w:hAnsi="Times New Roman"/>
          <w:sz w:val="24"/>
          <w:szCs w:val="24"/>
        </w:rPr>
      </w:pPr>
    </w:p>
    <w:p w:rsidR="00C53BAC" w:rsidRPr="00254EBB" w:rsidRDefault="00C53BAC" w:rsidP="004B1ADB">
      <w:pPr>
        <w:numPr>
          <w:ilvl w:val="3"/>
          <w:numId w:val="10"/>
        </w:numPr>
        <w:tabs>
          <w:tab w:val="left" w:pos="630"/>
          <w:tab w:val="left" w:pos="1440"/>
          <w:tab w:val="left" w:pos="2520"/>
        </w:tabs>
        <w:spacing w:after="0" w:line="240" w:lineRule="auto"/>
        <w:ind w:firstLine="720"/>
        <w:outlineLvl w:val="0"/>
        <w:rPr>
          <w:rFonts w:ascii="Times New Roman" w:hAnsi="Times New Roman"/>
          <w:sz w:val="24"/>
          <w:szCs w:val="24"/>
        </w:rPr>
      </w:pPr>
      <w:bookmarkStart w:id="191" w:name="_Toc435091696"/>
      <w:bookmarkStart w:id="192" w:name="_Toc438622880"/>
      <w:bookmarkStart w:id="193" w:name="_Toc438623169"/>
      <w:r w:rsidRPr="00254EBB">
        <w:rPr>
          <w:rFonts w:ascii="Times New Roman" w:hAnsi="Times New Roman"/>
          <w:sz w:val="24"/>
          <w:szCs w:val="24"/>
        </w:rPr>
        <w:t>Procedures that require sample collectors to:</w:t>
      </w:r>
      <w:bookmarkEnd w:id="191"/>
      <w:bookmarkEnd w:id="192"/>
      <w:bookmarkEnd w:id="193"/>
    </w:p>
    <w:p w:rsidR="00C53BAC" w:rsidRPr="00254EBB" w:rsidRDefault="00C53BAC" w:rsidP="00C53BAC">
      <w:pPr>
        <w:tabs>
          <w:tab w:val="left" w:pos="630"/>
          <w:tab w:val="left" w:pos="1440"/>
        </w:tabs>
        <w:spacing w:after="0" w:line="240" w:lineRule="auto"/>
        <w:ind w:left="1440"/>
        <w:outlineLvl w:val="0"/>
        <w:rPr>
          <w:rFonts w:ascii="Times New Roman" w:hAnsi="Times New Roman"/>
          <w:sz w:val="24"/>
          <w:szCs w:val="24"/>
        </w:rPr>
      </w:pPr>
    </w:p>
    <w:p w:rsidR="00C53BAC" w:rsidRPr="00254EBB" w:rsidRDefault="00C53BAC" w:rsidP="004B1ADB">
      <w:pPr>
        <w:numPr>
          <w:ilvl w:val="4"/>
          <w:numId w:val="10"/>
        </w:numPr>
        <w:tabs>
          <w:tab w:val="left" w:pos="630"/>
          <w:tab w:val="left" w:pos="1440"/>
        </w:tabs>
        <w:spacing w:after="0" w:line="240" w:lineRule="auto"/>
        <w:ind w:left="3960" w:hanging="1440"/>
        <w:outlineLvl w:val="0"/>
        <w:rPr>
          <w:rFonts w:ascii="Times New Roman" w:hAnsi="Times New Roman"/>
          <w:sz w:val="24"/>
          <w:szCs w:val="24"/>
        </w:rPr>
      </w:pPr>
      <w:bookmarkStart w:id="194" w:name="_Toc435091697"/>
      <w:bookmarkStart w:id="195" w:name="_Toc438622881"/>
      <w:bookmarkStart w:id="196" w:name="_Toc438623170"/>
      <w:r w:rsidRPr="00254EBB">
        <w:rPr>
          <w:rFonts w:ascii="Times New Roman" w:hAnsi="Times New Roman"/>
          <w:sz w:val="24"/>
          <w:szCs w:val="24"/>
        </w:rPr>
        <w:t>Use the appropriate method and equipment to collect the sample.</w:t>
      </w:r>
      <w:bookmarkEnd w:id="194"/>
      <w:bookmarkEnd w:id="195"/>
      <w:bookmarkEnd w:id="196"/>
    </w:p>
    <w:p w:rsidR="004B1ADB" w:rsidRDefault="00C53BAC" w:rsidP="004B1ADB">
      <w:pPr>
        <w:numPr>
          <w:ilvl w:val="4"/>
          <w:numId w:val="10"/>
        </w:numPr>
        <w:tabs>
          <w:tab w:val="left" w:pos="630"/>
          <w:tab w:val="left" w:pos="1440"/>
        </w:tabs>
        <w:spacing w:after="0" w:line="240" w:lineRule="auto"/>
        <w:ind w:left="3960" w:hanging="1440"/>
        <w:outlineLvl w:val="0"/>
        <w:rPr>
          <w:rFonts w:ascii="Times New Roman" w:hAnsi="Times New Roman"/>
          <w:sz w:val="24"/>
          <w:szCs w:val="24"/>
        </w:rPr>
      </w:pPr>
      <w:bookmarkStart w:id="197" w:name="_Toc435091698"/>
      <w:bookmarkStart w:id="198" w:name="_Toc438622882"/>
      <w:bookmarkStart w:id="199" w:name="_Toc438623171"/>
      <w:r w:rsidRPr="00254EBB">
        <w:rPr>
          <w:rFonts w:ascii="Times New Roman" w:hAnsi="Times New Roman"/>
          <w:sz w:val="24"/>
          <w:szCs w:val="24"/>
        </w:rPr>
        <w:t>Record sample chain of custody per state procedure.</w:t>
      </w:r>
      <w:bookmarkStart w:id="200" w:name="_Toc435091699"/>
      <w:bookmarkStart w:id="201" w:name="_Toc438622883"/>
      <w:bookmarkStart w:id="202" w:name="_Toc438623172"/>
      <w:bookmarkEnd w:id="197"/>
      <w:bookmarkEnd w:id="198"/>
      <w:bookmarkEnd w:id="199"/>
    </w:p>
    <w:p w:rsidR="004B1ADB" w:rsidRDefault="00C53BAC" w:rsidP="004B1ADB">
      <w:pPr>
        <w:numPr>
          <w:ilvl w:val="4"/>
          <w:numId w:val="10"/>
        </w:numPr>
        <w:tabs>
          <w:tab w:val="left" w:pos="630"/>
          <w:tab w:val="left" w:pos="1440"/>
        </w:tabs>
        <w:spacing w:after="0" w:line="240" w:lineRule="auto"/>
        <w:ind w:left="3960" w:hanging="1440"/>
        <w:outlineLvl w:val="0"/>
        <w:rPr>
          <w:rFonts w:ascii="Times New Roman" w:hAnsi="Times New Roman"/>
          <w:sz w:val="24"/>
          <w:szCs w:val="24"/>
        </w:rPr>
      </w:pPr>
      <w:r w:rsidRPr="004B1ADB">
        <w:rPr>
          <w:rFonts w:ascii="Times New Roman" w:hAnsi="Times New Roman"/>
          <w:sz w:val="24"/>
          <w:szCs w:val="24"/>
        </w:rPr>
        <w:t>Handle, package, and ship sample using procedures appropriate to prevent compromising condition of the sample and ensuring security of the sample.</w:t>
      </w:r>
      <w:bookmarkEnd w:id="200"/>
      <w:bookmarkEnd w:id="201"/>
      <w:bookmarkEnd w:id="202"/>
      <w:r w:rsidRPr="004B1ADB">
        <w:rPr>
          <w:rFonts w:ascii="Times New Roman" w:hAnsi="Times New Roman"/>
          <w:sz w:val="24"/>
          <w:szCs w:val="24"/>
        </w:rPr>
        <w:t xml:space="preserve"> </w:t>
      </w:r>
      <w:bookmarkStart w:id="203" w:name="_Toc435091700"/>
      <w:bookmarkStart w:id="204" w:name="_Toc438622884"/>
      <w:bookmarkStart w:id="205" w:name="_Toc438623173"/>
    </w:p>
    <w:p w:rsidR="00C53BAC" w:rsidRPr="004B1ADB" w:rsidRDefault="00C53BAC" w:rsidP="004B1ADB">
      <w:pPr>
        <w:numPr>
          <w:ilvl w:val="4"/>
          <w:numId w:val="10"/>
        </w:numPr>
        <w:tabs>
          <w:tab w:val="left" w:pos="630"/>
          <w:tab w:val="left" w:pos="1440"/>
        </w:tabs>
        <w:spacing w:after="0" w:line="240" w:lineRule="auto"/>
        <w:ind w:left="3960" w:hanging="1440"/>
        <w:outlineLvl w:val="0"/>
        <w:rPr>
          <w:rFonts w:ascii="Times New Roman" w:hAnsi="Times New Roman"/>
          <w:sz w:val="24"/>
          <w:szCs w:val="24"/>
        </w:rPr>
      </w:pPr>
      <w:r w:rsidRPr="004B1ADB">
        <w:rPr>
          <w:rFonts w:ascii="Times New Roman" w:hAnsi="Times New Roman"/>
          <w:sz w:val="24"/>
          <w:szCs w:val="24"/>
        </w:rPr>
        <w:t>Deliver or ship sample to the appropriate laboratory program within prescribed timeframes.</w:t>
      </w:r>
      <w:bookmarkEnd w:id="203"/>
      <w:bookmarkEnd w:id="204"/>
      <w:bookmarkEnd w:id="205"/>
    </w:p>
    <w:p w:rsidR="00C53BAC" w:rsidRPr="00254EBB" w:rsidRDefault="00C53BAC" w:rsidP="00C53BAC">
      <w:pPr>
        <w:tabs>
          <w:tab w:val="left" w:pos="630"/>
          <w:tab w:val="left" w:pos="1440"/>
        </w:tabs>
        <w:spacing w:after="0" w:line="240" w:lineRule="auto"/>
        <w:ind w:left="3600"/>
        <w:outlineLvl w:val="0"/>
        <w:rPr>
          <w:rFonts w:ascii="Times New Roman" w:hAnsi="Times New Roman"/>
          <w:sz w:val="24"/>
          <w:szCs w:val="24"/>
        </w:rPr>
      </w:pPr>
    </w:p>
    <w:p w:rsidR="00C53BAC" w:rsidRPr="00254EBB" w:rsidRDefault="00C53BAC" w:rsidP="004B1ADB">
      <w:pPr>
        <w:numPr>
          <w:ilvl w:val="3"/>
          <w:numId w:val="10"/>
        </w:numPr>
        <w:tabs>
          <w:tab w:val="left" w:pos="630"/>
          <w:tab w:val="left" w:pos="1440"/>
        </w:tabs>
        <w:spacing w:after="0" w:line="240" w:lineRule="auto"/>
        <w:ind w:left="2520" w:hanging="1080"/>
        <w:outlineLvl w:val="0"/>
        <w:rPr>
          <w:rFonts w:ascii="Times New Roman" w:hAnsi="Times New Roman"/>
          <w:sz w:val="24"/>
          <w:szCs w:val="24"/>
        </w:rPr>
      </w:pPr>
      <w:bookmarkStart w:id="206" w:name="_Toc435091701"/>
      <w:bookmarkStart w:id="207" w:name="_Toc438622885"/>
      <w:bookmarkStart w:id="208" w:name="_Toc438623174"/>
      <w:r w:rsidRPr="00254EBB">
        <w:rPr>
          <w:rFonts w:ascii="Times New Roman" w:hAnsi="Times New Roman"/>
          <w:sz w:val="24"/>
          <w:szCs w:val="24"/>
        </w:rPr>
        <w:t>Instructions for documenting the sample collection must include</w:t>
      </w:r>
      <w:r w:rsidR="00D52A04" w:rsidRPr="00254EBB">
        <w:rPr>
          <w:rFonts w:ascii="Times New Roman" w:hAnsi="Times New Roman"/>
          <w:sz w:val="24"/>
          <w:szCs w:val="24"/>
        </w:rPr>
        <w:t xml:space="preserve"> the following unless specified by the State’s </w:t>
      </w:r>
      <w:r w:rsidR="00D52A04" w:rsidRPr="00254EBB">
        <w:rPr>
          <w:rFonts w:ascii="Times New Roman" w:hAnsi="Times New Roman"/>
          <w:smallCaps/>
          <w:sz w:val="24"/>
          <w:szCs w:val="24"/>
        </w:rPr>
        <w:t>sampling program</w:t>
      </w:r>
      <w:r w:rsidRPr="00254EBB">
        <w:rPr>
          <w:rFonts w:ascii="Times New Roman" w:hAnsi="Times New Roman"/>
          <w:sz w:val="24"/>
          <w:szCs w:val="24"/>
        </w:rPr>
        <w:t>:</w:t>
      </w:r>
      <w:bookmarkEnd w:id="206"/>
      <w:bookmarkEnd w:id="207"/>
      <w:bookmarkEnd w:id="208"/>
      <w:r w:rsidRPr="00254EBB">
        <w:rPr>
          <w:rFonts w:ascii="Times New Roman" w:hAnsi="Times New Roman"/>
          <w:strike/>
          <w:sz w:val="24"/>
          <w:szCs w:val="24"/>
        </w:rPr>
        <w:t xml:space="preserve"> </w:t>
      </w:r>
    </w:p>
    <w:p w:rsidR="00C53BAC" w:rsidRPr="00254EBB" w:rsidRDefault="00C53BAC" w:rsidP="00C53BAC">
      <w:pPr>
        <w:tabs>
          <w:tab w:val="left" w:pos="630"/>
          <w:tab w:val="left" w:pos="1440"/>
        </w:tabs>
        <w:spacing w:after="0" w:line="240" w:lineRule="auto"/>
        <w:ind w:left="2160"/>
        <w:outlineLvl w:val="0"/>
        <w:rPr>
          <w:rFonts w:ascii="Times New Roman" w:hAnsi="Times New Roman"/>
          <w:sz w:val="24"/>
          <w:szCs w:val="24"/>
        </w:rPr>
      </w:pPr>
    </w:p>
    <w:p w:rsidR="00C53BAC" w:rsidRPr="00254EBB" w:rsidRDefault="00C53BAC" w:rsidP="004B1ADB">
      <w:pPr>
        <w:numPr>
          <w:ilvl w:val="4"/>
          <w:numId w:val="10"/>
        </w:numPr>
        <w:tabs>
          <w:tab w:val="left" w:pos="630"/>
          <w:tab w:val="left" w:pos="1440"/>
          <w:tab w:val="left" w:pos="3960"/>
        </w:tabs>
        <w:spacing w:after="0" w:line="240" w:lineRule="auto"/>
        <w:ind w:firstLine="1440"/>
        <w:outlineLvl w:val="0"/>
        <w:rPr>
          <w:rFonts w:ascii="Times New Roman" w:hAnsi="Times New Roman"/>
          <w:sz w:val="24"/>
          <w:szCs w:val="24"/>
        </w:rPr>
      </w:pPr>
      <w:bookmarkStart w:id="209" w:name="_Toc435091702"/>
      <w:bookmarkStart w:id="210" w:name="_Toc438622886"/>
      <w:bookmarkStart w:id="211" w:name="_Toc438623175"/>
      <w:r w:rsidRPr="00254EBB">
        <w:rPr>
          <w:rFonts w:ascii="Times New Roman" w:hAnsi="Times New Roman"/>
          <w:sz w:val="24"/>
          <w:szCs w:val="24"/>
        </w:rPr>
        <w:t>Date of Sample Collection</w:t>
      </w:r>
      <w:bookmarkEnd w:id="209"/>
      <w:bookmarkEnd w:id="210"/>
      <w:bookmarkEnd w:id="211"/>
    </w:p>
    <w:p w:rsidR="00C53BAC" w:rsidRPr="00254EBB" w:rsidRDefault="00C53BAC" w:rsidP="004B1ADB">
      <w:pPr>
        <w:numPr>
          <w:ilvl w:val="4"/>
          <w:numId w:val="10"/>
        </w:numPr>
        <w:tabs>
          <w:tab w:val="left" w:pos="630"/>
          <w:tab w:val="left" w:pos="1440"/>
          <w:tab w:val="left" w:pos="3960"/>
        </w:tabs>
        <w:spacing w:after="0" w:line="240" w:lineRule="auto"/>
        <w:ind w:firstLine="1440"/>
        <w:outlineLvl w:val="0"/>
        <w:rPr>
          <w:rFonts w:ascii="Times New Roman" w:hAnsi="Times New Roman"/>
          <w:sz w:val="24"/>
          <w:szCs w:val="24"/>
        </w:rPr>
      </w:pPr>
      <w:bookmarkStart w:id="212" w:name="_Toc435091703"/>
      <w:bookmarkStart w:id="213" w:name="_Toc438622887"/>
      <w:bookmarkStart w:id="214" w:name="_Toc438623176"/>
      <w:r w:rsidRPr="00254EBB">
        <w:rPr>
          <w:rFonts w:ascii="Times New Roman" w:hAnsi="Times New Roman"/>
          <w:sz w:val="24"/>
          <w:szCs w:val="24"/>
        </w:rPr>
        <w:t>Product Identification Including:</w:t>
      </w:r>
      <w:bookmarkEnd w:id="212"/>
      <w:bookmarkEnd w:id="213"/>
      <w:bookmarkEnd w:id="214"/>
    </w:p>
    <w:p w:rsidR="00C53BAC" w:rsidRPr="00254EBB" w:rsidRDefault="00C53BAC" w:rsidP="004B1ADB">
      <w:pPr>
        <w:numPr>
          <w:ilvl w:val="5"/>
          <w:numId w:val="10"/>
        </w:numPr>
        <w:tabs>
          <w:tab w:val="left" w:pos="630"/>
          <w:tab w:val="left" w:pos="1440"/>
          <w:tab w:val="left" w:pos="5400"/>
        </w:tabs>
        <w:spacing w:after="0" w:line="240" w:lineRule="auto"/>
        <w:ind w:firstLine="2880"/>
        <w:outlineLvl w:val="0"/>
        <w:rPr>
          <w:rFonts w:ascii="Times New Roman" w:hAnsi="Times New Roman"/>
          <w:sz w:val="24"/>
          <w:szCs w:val="24"/>
        </w:rPr>
      </w:pPr>
      <w:bookmarkStart w:id="215" w:name="_Toc435091704"/>
      <w:bookmarkStart w:id="216" w:name="_Toc438622888"/>
      <w:bookmarkStart w:id="217" w:name="_Toc438623177"/>
      <w:r w:rsidRPr="00254EBB">
        <w:rPr>
          <w:rFonts w:ascii="Times New Roman" w:hAnsi="Times New Roman"/>
          <w:sz w:val="24"/>
          <w:szCs w:val="24"/>
        </w:rPr>
        <w:t>Name of Product</w:t>
      </w:r>
      <w:bookmarkEnd w:id="215"/>
      <w:bookmarkEnd w:id="216"/>
      <w:bookmarkEnd w:id="217"/>
    </w:p>
    <w:p w:rsidR="00C53BAC" w:rsidRPr="00254EBB" w:rsidRDefault="00C53BAC" w:rsidP="004B1ADB">
      <w:pPr>
        <w:numPr>
          <w:ilvl w:val="5"/>
          <w:numId w:val="10"/>
        </w:numPr>
        <w:tabs>
          <w:tab w:val="left" w:pos="630"/>
          <w:tab w:val="left" w:pos="1440"/>
        </w:tabs>
        <w:spacing w:after="0" w:line="240" w:lineRule="auto"/>
        <w:ind w:left="5400" w:hanging="1440"/>
        <w:outlineLvl w:val="0"/>
        <w:rPr>
          <w:rFonts w:ascii="Times New Roman" w:hAnsi="Times New Roman"/>
          <w:strike/>
          <w:sz w:val="24"/>
          <w:szCs w:val="24"/>
        </w:rPr>
      </w:pPr>
      <w:bookmarkStart w:id="218" w:name="_Toc435091705"/>
      <w:bookmarkStart w:id="219" w:name="_Toc438622889"/>
      <w:bookmarkStart w:id="220" w:name="_Toc438623178"/>
      <w:r w:rsidRPr="00254EBB">
        <w:rPr>
          <w:rFonts w:ascii="Times New Roman" w:hAnsi="Times New Roman"/>
          <w:sz w:val="24"/>
          <w:szCs w:val="24"/>
        </w:rPr>
        <w:t>Unique Manufacturing Identification references</w:t>
      </w:r>
      <w:bookmarkEnd w:id="218"/>
      <w:bookmarkEnd w:id="219"/>
      <w:bookmarkEnd w:id="220"/>
    </w:p>
    <w:p w:rsidR="00C53BAC" w:rsidRPr="00254EBB" w:rsidRDefault="00C53BAC" w:rsidP="004B1ADB">
      <w:pPr>
        <w:numPr>
          <w:ilvl w:val="4"/>
          <w:numId w:val="10"/>
        </w:numPr>
        <w:tabs>
          <w:tab w:val="left" w:pos="630"/>
          <w:tab w:val="left" w:pos="3960"/>
        </w:tabs>
        <w:spacing w:after="0" w:line="240" w:lineRule="auto"/>
        <w:ind w:firstLine="1440"/>
        <w:outlineLvl w:val="0"/>
        <w:rPr>
          <w:rFonts w:ascii="Times New Roman" w:hAnsi="Times New Roman"/>
          <w:sz w:val="24"/>
          <w:szCs w:val="24"/>
        </w:rPr>
      </w:pPr>
      <w:bookmarkStart w:id="221" w:name="_Toc435091706"/>
      <w:bookmarkStart w:id="222" w:name="_Toc438622890"/>
      <w:bookmarkStart w:id="223" w:name="_Toc438623179"/>
      <w:r w:rsidRPr="00254EBB">
        <w:rPr>
          <w:rFonts w:ascii="Times New Roman" w:hAnsi="Times New Roman"/>
          <w:sz w:val="24"/>
          <w:szCs w:val="24"/>
        </w:rPr>
        <w:t>Description of the product</w:t>
      </w:r>
      <w:bookmarkEnd w:id="221"/>
      <w:bookmarkEnd w:id="222"/>
      <w:bookmarkEnd w:id="223"/>
    </w:p>
    <w:p w:rsidR="00C53BAC" w:rsidRPr="00254EBB" w:rsidRDefault="00C53BAC" w:rsidP="004B1ADB">
      <w:pPr>
        <w:numPr>
          <w:ilvl w:val="4"/>
          <w:numId w:val="10"/>
        </w:numPr>
        <w:tabs>
          <w:tab w:val="left" w:pos="630"/>
          <w:tab w:val="left" w:pos="3960"/>
        </w:tabs>
        <w:spacing w:after="0" w:line="240" w:lineRule="auto"/>
        <w:ind w:firstLine="1440"/>
        <w:outlineLvl w:val="0"/>
        <w:rPr>
          <w:rFonts w:ascii="Times New Roman" w:hAnsi="Times New Roman"/>
          <w:sz w:val="24"/>
          <w:szCs w:val="24"/>
        </w:rPr>
      </w:pPr>
      <w:bookmarkStart w:id="224" w:name="_Toc435091707"/>
      <w:bookmarkStart w:id="225" w:name="_Toc438622891"/>
      <w:bookmarkStart w:id="226" w:name="_Toc438623180"/>
      <w:r w:rsidRPr="00254EBB">
        <w:rPr>
          <w:rFonts w:ascii="Times New Roman" w:hAnsi="Times New Roman"/>
          <w:sz w:val="24"/>
          <w:szCs w:val="24"/>
        </w:rPr>
        <w:t>Collection information including:</w:t>
      </w:r>
      <w:bookmarkEnd w:id="224"/>
      <w:bookmarkEnd w:id="225"/>
      <w:bookmarkEnd w:id="226"/>
    </w:p>
    <w:p w:rsidR="00C53BAC" w:rsidRPr="00254EBB" w:rsidRDefault="00C53BAC" w:rsidP="004B1ADB">
      <w:pPr>
        <w:numPr>
          <w:ilvl w:val="5"/>
          <w:numId w:val="10"/>
        </w:numPr>
        <w:tabs>
          <w:tab w:val="left" w:pos="630"/>
          <w:tab w:val="left" w:pos="3600"/>
          <w:tab w:val="left" w:pos="5400"/>
        </w:tabs>
        <w:spacing w:after="0" w:line="240" w:lineRule="auto"/>
        <w:ind w:firstLine="2880"/>
        <w:outlineLvl w:val="0"/>
        <w:rPr>
          <w:rFonts w:ascii="Times New Roman" w:hAnsi="Times New Roman"/>
          <w:sz w:val="24"/>
          <w:szCs w:val="24"/>
        </w:rPr>
      </w:pPr>
      <w:bookmarkStart w:id="227" w:name="_Toc435091708"/>
      <w:bookmarkStart w:id="228" w:name="_Toc438622892"/>
      <w:bookmarkStart w:id="229" w:name="_Toc438623181"/>
      <w:r w:rsidRPr="00254EBB">
        <w:rPr>
          <w:rFonts w:ascii="Times New Roman" w:hAnsi="Times New Roman"/>
          <w:sz w:val="24"/>
          <w:szCs w:val="24"/>
        </w:rPr>
        <w:t>Method of Collection</w:t>
      </w:r>
      <w:bookmarkEnd w:id="227"/>
      <w:bookmarkEnd w:id="228"/>
      <w:bookmarkEnd w:id="229"/>
    </w:p>
    <w:p w:rsidR="00C53BAC" w:rsidRPr="00254EBB" w:rsidRDefault="00C53BAC" w:rsidP="004B1ADB">
      <w:pPr>
        <w:numPr>
          <w:ilvl w:val="5"/>
          <w:numId w:val="10"/>
        </w:numPr>
        <w:tabs>
          <w:tab w:val="left" w:pos="630"/>
          <w:tab w:val="left" w:pos="3600"/>
          <w:tab w:val="left" w:pos="5400"/>
        </w:tabs>
        <w:spacing w:after="0" w:line="240" w:lineRule="auto"/>
        <w:ind w:firstLine="2880"/>
        <w:outlineLvl w:val="0"/>
        <w:rPr>
          <w:rFonts w:ascii="Times New Roman" w:hAnsi="Times New Roman"/>
          <w:sz w:val="24"/>
          <w:szCs w:val="24"/>
        </w:rPr>
      </w:pPr>
      <w:bookmarkStart w:id="230" w:name="_Toc435091709"/>
      <w:bookmarkStart w:id="231" w:name="_Toc438622893"/>
      <w:bookmarkStart w:id="232" w:name="_Toc438623182"/>
      <w:r w:rsidRPr="00254EBB">
        <w:rPr>
          <w:rFonts w:ascii="Times New Roman" w:hAnsi="Times New Roman"/>
          <w:sz w:val="24"/>
          <w:szCs w:val="24"/>
        </w:rPr>
        <w:t>Lot Sampled</w:t>
      </w:r>
      <w:bookmarkEnd w:id="230"/>
      <w:bookmarkEnd w:id="231"/>
      <w:bookmarkEnd w:id="232"/>
    </w:p>
    <w:p w:rsidR="00C53BAC" w:rsidRPr="00254EBB" w:rsidRDefault="00C53BAC" w:rsidP="004B1ADB">
      <w:pPr>
        <w:numPr>
          <w:ilvl w:val="5"/>
          <w:numId w:val="10"/>
        </w:numPr>
        <w:tabs>
          <w:tab w:val="left" w:pos="630"/>
          <w:tab w:val="left" w:pos="3600"/>
          <w:tab w:val="left" w:pos="5400"/>
        </w:tabs>
        <w:spacing w:after="0" w:line="240" w:lineRule="auto"/>
        <w:ind w:firstLine="2880"/>
        <w:outlineLvl w:val="0"/>
        <w:rPr>
          <w:rFonts w:ascii="Times New Roman" w:hAnsi="Times New Roman"/>
          <w:sz w:val="24"/>
          <w:szCs w:val="24"/>
        </w:rPr>
      </w:pPr>
      <w:bookmarkStart w:id="233" w:name="_Toc435091710"/>
      <w:bookmarkStart w:id="234" w:name="_Toc438622894"/>
      <w:bookmarkStart w:id="235" w:name="_Toc438623183"/>
      <w:r w:rsidRPr="00254EBB">
        <w:rPr>
          <w:rFonts w:ascii="Times New Roman" w:hAnsi="Times New Roman"/>
          <w:sz w:val="24"/>
          <w:szCs w:val="24"/>
        </w:rPr>
        <w:t>Lot Size</w:t>
      </w:r>
      <w:bookmarkEnd w:id="233"/>
      <w:bookmarkEnd w:id="234"/>
      <w:bookmarkEnd w:id="235"/>
    </w:p>
    <w:p w:rsidR="00C53BAC" w:rsidRPr="00254EBB" w:rsidRDefault="00C53BAC" w:rsidP="004B1ADB">
      <w:pPr>
        <w:numPr>
          <w:ilvl w:val="5"/>
          <w:numId w:val="10"/>
        </w:numPr>
        <w:tabs>
          <w:tab w:val="left" w:pos="630"/>
          <w:tab w:val="left" w:pos="3600"/>
        </w:tabs>
        <w:spacing w:after="0" w:line="240" w:lineRule="auto"/>
        <w:ind w:left="5400" w:hanging="1440"/>
        <w:outlineLvl w:val="0"/>
        <w:rPr>
          <w:rFonts w:ascii="Times New Roman" w:hAnsi="Times New Roman"/>
          <w:sz w:val="24"/>
          <w:szCs w:val="24"/>
        </w:rPr>
      </w:pPr>
      <w:bookmarkStart w:id="236" w:name="_Toc435091711"/>
      <w:bookmarkStart w:id="237" w:name="_Toc438622895"/>
      <w:bookmarkStart w:id="238" w:name="_Toc438623184"/>
      <w:r w:rsidRPr="00254EBB">
        <w:rPr>
          <w:rFonts w:ascii="Times New Roman" w:hAnsi="Times New Roman"/>
          <w:sz w:val="24"/>
          <w:szCs w:val="24"/>
        </w:rPr>
        <w:t>Special Sample techniques if used to collect the sample</w:t>
      </w:r>
      <w:bookmarkEnd w:id="236"/>
      <w:bookmarkEnd w:id="237"/>
      <w:bookmarkEnd w:id="238"/>
    </w:p>
    <w:p w:rsidR="00C53BAC" w:rsidRPr="00254EBB" w:rsidRDefault="00C53BAC" w:rsidP="003B1B4B">
      <w:pPr>
        <w:numPr>
          <w:ilvl w:val="4"/>
          <w:numId w:val="10"/>
        </w:numPr>
        <w:tabs>
          <w:tab w:val="left" w:pos="630"/>
          <w:tab w:val="left" w:pos="3960"/>
        </w:tabs>
        <w:spacing w:after="0" w:line="240" w:lineRule="auto"/>
        <w:ind w:firstLine="1440"/>
        <w:outlineLvl w:val="0"/>
        <w:rPr>
          <w:rFonts w:ascii="Times New Roman" w:hAnsi="Times New Roman"/>
          <w:sz w:val="24"/>
          <w:szCs w:val="24"/>
        </w:rPr>
      </w:pPr>
      <w:bookmarkStart w:id="239" w:name="_Toc435091712"/>
      <w:bookmarkStart w:id="240" w:name="_Toc438622896"/>
      <w:bookmarkStart w:id="241" w:name="_Toc438623185"/>
      <w:r w:rsidRPr="00254EBB">
        <w:rPr>
          <w:rFonts w:ascii="Times New Roman" w:hAnsi="Times New Roman"/>
          <w:sz w:val="24"/>
          <w:szCs w:val="24"/>
        </w:rPr>
        <w:t>Location where sample was collected.</w:t>
      </w:r>
      <w:bookmarkEnd w:id="239"/>
      <w:bookmarkEnd w:id="240"/>
      <w:bookmarkEnd w:id="241"/>
    </w:p>
    <w:p w:rsidR="00C53BAC" w:rsidRPr="00254EBB" w:rsidRDefault="00C53BAC" w:rsidP="003B1B4B">
      <w:pPr>
        <w:numPr>
          <w:ilvl w:val="4"/>
          <w:numId w:val="10"/>
        </w:numPr>
        <w:tabs>
          <w:tab w:val="left" w:pos="630"/>
          <w:tab w:val="left" w:pos="3960"/>
        </w:tabs>
        <w:spacing w:after="0" w:line="240" w:lineRule="auto"/>
        <w:ind w:left="3960" w:hanging="1440"/>
        <w:outlineLvl w:val="0"/>
        <w:rPr>
          <w:rFonts w:ascii="Times New Roman" w:hAnsi="Times New Roman"/>
          <w:sz w:val="24"/>
          <w:szCs w:val="24"/>
        </w:rPr>
      </w:pPr>
      <w:bookmarkStart w:id="242" w:name="_Toc435091713"/>
      <w:bookmarkStart w:id="243" w:name="_Toc438622897"/>
      <w:bookmarkStart w:id="244" w:name="_Toc438623186"/>
      <w:r w:rsidRPr="00254EBB">
        <w:rPr>
          <w:rFonts w:ascii="Times New Roman" w:hAnsi="Times New Roman"/>
          <w:sz w:val="24"/>
          <w:szCs w:val="24"/>
        </w:rPr>
        <w:t>Name and address of responsible party, guarantor, possessor, or distributor.</w:t>
      </w:r>
      <w:bookmarkEnd w:id="242"/>
      <w:bookmarkEnd w:id="243"/>
      <w:bookmarkEnd w:id="244"/>
    </w:p>
    <w:p w:rsidR="00C53BAC" w:rsidRPr="00254EBB" w:rsidRDefault="00C53BAC" w:rsidP="003B1B4B">
      <w:pPr>
        <w:numPr>
          <w:ilvl w:val="4"/>
          <w:numId w:val="10"/>
        </w:numPr>
        <w:tabs>
          <w:tab w:val="left" w:pos="630"/>
          <w:tab w:val="left" w:pos="3960"/>
        </w:tabs>
        <w:spacing w:after="0" w:line="240" w:lineRule="auto"/>
        <w:ind w:left="3960" w:hanging="1440"/>
        <w:outlineLvl w:val="0"/>
        <w:rPr>
          <w:rFonts w:ascii="Times New Roman" w:hAnsi="Times New Roman"/>
          <w:sz w:val="24"/>
          <w:szCs w:val="24"/>
        </w:rPr>
      </w:pPr>
      <w:bookmarkStart w:id="245" w:name="_Toc435091714"/>
      <w:bookmarkStart w:id="246" w:name="_Toc438622898"/>
      <w:bookmarkStart w:id="247" w:name="_Toc438623187"/>
      <w:r w:rsidRPr="00254EBB">
        <w:rPr>
          <w:rFonts w:ascii="Times New Roman" w:hAnsi="Times New Roman"/>
          <w:sz w:val="24"/>
          <w:szCs w:val="24"/>
        </w:rPr>
        <w:t>Sample type</w:t>
      </w:r>
      <w:bookmarkEnd w:id="245"/>
      <w:bookmarkEnd w:id="246"/>
      <w:bookmarkEnd w:id="247"/>
    </w:p>
    <w:p w:rsidR="00C53BAC" w:rsidRPr="00254EBB" w:rsidRDefault="00C53BAC" w:rsidP="003B1B4B">
      <w:pPr>
        <w:numPr>
          <w:ilvl w:val="4"/>
          <w:numId w:val="10"/>
        </w:numPr>
        <w:tabs>
          <w:tab w:val="left" w:pos="630"/>
          <w:tab w:val="left" w:pos="3960"/>
        </w:tabs>
        <w:spacing w:after="0" w:line="240" w:lineRule="auto"/>
        <w:ind w:left="3960" w:hanging="1440"/>
        <w:outlineLvl w:val="0"/>
        <w:rPr>
          <w:rFonts w:ascii="Times New Roman" w:hAnsi="Times New Roman"/>
          <w:sz w:val="24"/>
          <w:szCs w:val="24"/>
        </w:rPr>
      </w:pPr>
      <w:bookmarkStart w:id="248" w:name="_Toc435091715"/>
      <w:bookmarkStart w:id="249" w:name="_Toc438622899"/>
      <w:bookmarkStart w:id="250" w:name="_Toc438623188"/>
      <w:r w:rsidRPr="00254EBB">
        <w:rPr>
          <w:rFonts w:ascii="Times New Roman" w:hAnsi="Times New Roman"/>
          <w:sz w:val="24"/>
          <w:szCs w:val="24"/>
        </w:rPr>
        <w:t xml:space="preserve">Analysis requested </w:t>
      </w:r>
      <w:r w:rsidRPr="00254EBB">
        <w:rPr>
          <w:rFonts w:ascii="Times New Roman" w:hAnsi="Times New Roman"/>
          <w:i/>
          <w:sz w:val="24"/>
          <w:szCs w:val="24"/>
          <w:u w:val="single"/>
        </w:rPr>
        <w:t>if applicable</w:t>
      </w:r>
      <w:r w:rsidRPr="00254EBB">
        <w:rPr>
          <w:rFonts w:ascii="Times New Roman" w:hAnsi="Times New Roman"/>
          <w:sz w:val="24"/>
          <w:szCs w:val="24"/>
        </w:rPr>
        <w:t>.</w:t>
      </w:r>
      <w:bookmarkEnd w:id="248"/>
      <w:bookmarkEnd w:id="249"/>
      <w:bookmarkEnd w:id="250"/>
    </w:p>
    <w:p w:rsidR="00C53BAC" w:rsidRPr="00254EBB" w:rsidRDefault="00C53BAC" w:rsidP="003B1B4B">
      <w:pPr>
        <w:numPr>
          <w:ilvl w:val="4"/>
          <w:numId w:val="10"/>
        </w:numPr>
        <w:tabs>
          <w:tab w:val="left" w:pos="630"/>
          <w:tab w:val="left" w:pos="3960"/>
        </w:tabs>
        <w:spacing w:after="0" w:line="240" w:lineRule="auto"/>
        <w:ind w:left="3960" w:hanging="1440"/>
        <w:outlineLvl w:val="0"/>
        <w:rPr>
          <w:rFonts w:ascii="Times New Roman" w:hAnsi="Times New Roman"/>
          <w:sz w:val="24"/>
          <w:szCs w:val="24"/>
        </w:rPr>
      </w:pPr>
      <w:bookmarkStart w:id="251" w:name="_Toc435091716"/>
      <w:bookmarkStart w:id="252" w:name="_Toc438622900"/>
      <w:bookmarkStart w:id="253" w:name="_Toc438623189"/>
      <w:r w:rsidRPr="00254EBB">
        <w:rPr>
          <w:rFonts w:ascii="Times New Roman" w:hAnsi="Times New Roman"/>
          <w:sz w:val="24"/>
          <w:szCs w:val="24"/>
        </w:rPr>
        <w:t>Product labels or specific labeling information that is collected or reproduced per state policies.</w:t>
      </w:r>
      <w:bookmarkEnd w:id="251"/>
      <w:bookmarkEnd w:id="252"/>
      <w:bookmarkEnd w:id="253"/>
      <w:r w:rsidRPr="00254EBB">
        <w:rPr>
          <w:rFonts w:ascii="Times New Roman" w:hAnsi="Times New Roman"/>
          <w:sz w:val="24"/>
          <w:szCs w:val="24"/>
        </w:rPr>
        <w:t xml:space="preserve">  </w:t>
      </w:r>
    </w:p>
    <w:p w:rsidR="00C53BAC" w:rsidRPr="00254EBB" w:rsidRDefault="00C53BAC" w:rsidP="003B1B4B">
      <w:pPr>
        <w:numPr>
          <w:ilvl w:val="4"/>
          <w:numId w:val="10"/>
        </w:numPr>
        <w:tabs>
          <w:tab w:val="left" w:pos="630"/>
          <w:tab w:val="left" w:pos="3960"/>
        </w:tabs>
        <w:spacing w:after="0" w:line="240" w:lineRule="auto"/>
        <w:ind w:left="3960" w:hanging="1440"/>
        <w:outlineLvl w:val="0"/>
        <w:rPr>
          <w:rFonts w:ascii="Times New Roman" w:hAnsi="Times New Roman"/>
          <w:sz w:val="24"/>
          <w:szCs w:val="24"/>
        </w:rPr>
      </w:pPr>
      <w:bookmarkStart w:id="254" w:name="_Toc435091717"/>
      <w:bookmarkStart w:id="255" w:name="_Toc438622901"/>
      <w:bookmarkStart w:id="256" w:name="_Toc438623190"/>
      <w:r w:rsidRPr="00254EBB">
        <w:rPr>
          <w:rFonts w:ascii="Times New Roman" w:hAnsi="Times New Roman"/>
          <w:sz w:val="24"/>
          <w:szCs w:val="24"/>
        </w:rPr>
        <w:lastRenderedPageBreak/>
        <w:t>Identification of the sample with the sample number assigned by the sampler at the time of collection.</w:t>
      </w:r>
      <w:bookmarkEnd w:id="254"/>
      <w:bookmarkEnd w:id="255"/>
      <w:bookmarkEnd w:id="256"/>
      <w:r w:rsidRPr="00254EBB">
        <w:rPr>
          <w:rFonts w:ascii="Times New Roman" w:hAnsi="Times New Roman"/>
          <w:sz w:val="24"/>
          <w:szCs w:val="24"/>
        </w:rPr>
        <w:t xml:space="preserve"> </w:t>
      </w:r>
    </w:p>
    <w:p w:rsidR="00C53BAC" w:rsidRPr="00254EBB" w:rsidRDefault="00C53BAC" w:rsidP="00C53BAC">
      <w:pPr>
        <w:tabs>
          <w:tab w:val="left" w:pos="630"/>
          <w:tab w:val="left" w:pos="3600"/>
        </w:tabs>
        <w:spacing w:after="0" w:line="240" w:lineRule="auto"/>
        <w:ind w:left="3600"/>
        <w:outlineLvl w:val="0"/>
        <w:rPr>
          <w:rFonts w:ascii="Times New Roman" w:hAnsi="Times New Roman"/>
          <w:sz w:val="24"/>
          <w:szCs w:val="24"/>
        </w:rPr>
      </w:pPr>
    </w:p>
    <w:p w:rsidR="00C53BAC" w:rsidRPr="00254EBB" w:rsidRDefault="00C53BAC" w:rsidP="004B1ADB">
      <w:pPr>
        <w:numPr>
          <w:ilvl w:val="3"/>
          <w:numId w:val="10"/>
        </w:numPr>
        <w:tabs>
          <w:tab w:val="left" w:pos="630"/>
          <w:tab w:val="left" w:pos="2520"/>
        </w:tabs>
        <w:spacing w:after="0" w:line="240" w:lineRule="auto"/>
        <w:ind w:left="2520" w:hanging="1080"/>
        <w:outlineLvl w:val="0"/>
        <w:rPr>
          <w:rFonts w:ascii="Times New Roman" w:hAnsi="Times New Roman"/>
          <w:sz w:val="24"/>
          <w:szCs w:val="24"/>
        </w:rPr>
      </w:pPr>
      <w:bookmarkStart w:id="257" w:name="_Toc435091718"/>
      <w:bookmarkStart w:id="258" w:name="_Toc438622902"/>
      <w:bookmarkStart w:id="259" w:name="_Toc438623191"/>
      <w:r w:rsidRPr="00254EBB">
        <w:rPr>
          <w:rFonts w:ascii="Times New Roman" w:hAnsi="Times New Roman"/>
          <w:sz w:val="24"/>
          <w:szCs w:val="24"/>
        </w:rPr>
        <w:t xml:space="preserve">State programs are not required to have a written sampling procedure </w:t>
      </w:r>
      <w:r w:rsidRPr="00254EBB">
        <w:rPr>
          <w:rFonts w:ascii="Times New Roman" w:hAnsi="Times New Roman"/>
          <w:bCs/>
          <w:sz w:val="24"/>
          <w:szCs w:val="24"/>
          <w:u w:val="single"/>
        </w:rPr>
        <w:t>unless they collect samples</w:t>
      </w:r>
      <w:r w:rsidR="00FC74CD">
        <w:rPr>
          <w:rFonts w:ascii="Times New Roman" w:hAnsi="Times New Roman"/>
          <w:sz w:val="24"/>
          <w:szCs w:val="24"/>
        </w:rPr>
        <w:t>.</w:t>
      </w:r>
      <w:r w:rsidRPr="00254EBB">
        <w:rPr>
          <w:rFonts w:ascii="Times New Roman" w:hAnsi="Times New Roman"/>
          <w:sz w:val="24"/>
          <w:szCs w:val="24"/>
        </w:rPr>
        <w:t xml:space="preserve"> However, these programs must have a statement in lieu of sampling procedures that explains why a </w:t>
      </w:r>
      <w:r w:rsidRPr="00254EBB">
        <w:rPr>
          <w:rFonts w:ascii="Times New Roman" w:hAnsi="Times New Roman"/>
          <w:smallCaps/>
          <w:sz w:val="24"/>
          <w:szCs w:val="24"/>
        </w:rPr>
        <w:t>sampling program</w:t>
      </w:r>
      <w:r w:rsidRPr="00254EBB">
        <w:rPr>
          <w:rFonts w:ascii="Times New Roman" w:hAnsi="Times New Roman"/>
          <w:sz w:val="24"/>
          <w:szCs w:val="24"/>
        </w:rPr>
        <w:t xml:space="preserve"> is not supported and how the public health is protected in</w:t>
      </w:r>
      <w:r w:rsidR="00FC74CD">
        <w:rPr>
          <w:rFonts w:ascii="Times New Roman" w:hAnsi="Times New Roman"/>
          <w:sz w:val="24"/>
          <w:szCs w:val="24"/>
        </w:rPr>
        <w:t xml:space="preserve"> the absence of such a program.</w:t>
      </w:r>
      <w:r w:rsidRPr="00254EBB">
        <w:rPr>
          <w:rFonts w:ascii="Times New Roman" w:hAnsi="Times New Roman"/>
          <w:sz w:val="24"/>
          <w:szCs w:val="24"/>
        </w:rPr>
        <w:t xml:space="preserve"> An example may include: Stating that public health is protected because another state or federal agency collects </w:t>
      </w:r>
      <w:r w:rsidR="00FC74CD">
        <w:rPr>
          <w:rFonts w:ascii="Times New Roman" w:hAnsi="Times New Roman"/>
          <w:sz w:val="24"/>
          <w:szCs w:val="24"/>
        </w:rPr>
        <w:t>samples and fulfills this need.</w:t>
      </w:r>
      <w:r w:rsidRPr="00254EBB">
        <w:rPr>
          <w:rFonts w:ascii="Times New Roman" w:hAnsi="Times New Roman"/>
          <w:sz w:val="24"/>
          <w:szCs w:val="24"/>
        </w:rPr>
        <w:t xml:space="preserve"> The statement should include the name of the agency and the type of samples that it collects.</w:t>
      </w:r>
      <w:bookmarkEnd w:id="257"/>
      <w:bookmarkEnd w:id="258"/>
      <w:bookmarkEnd w:id="259"/>
      <w:r w:rsidRPr="00254EBB">
        <w:rPr>
          <w:rFonts w:ascii="Times New Roman" w:hAnsi="Times New Roman"/>
          <w:sz w:val="24"/>
          <w:szCs w:val="24"/>
        </w:rPr>
        <w:t xml:space="preserve"> </w:t>
      </w:r>
    </w:p>
    <w:p w:rsidR="00C53BAC" w:rsidRPr="00254EBB" w:rsidRDefault="00C53BAC" w:rsidP="00C53BAC">
      <w:pPr>
        <w:tabs>
          <w:tab w:val="left" w:pos="630"/>
          <w:tab w:val="left" w:pos="2340"/>
        </w:tabs>
        <w:spacing w:after="0" w:line="240" w:lineRule="auto"/>
        <w:ind w:left="2340"/>
        <w:outlineLvl w:val="0"/>
        <w:rPr>
          <w:rFonts w:ascii="Times New Roman" w:hAnsi="Times New Roman"/>
          <w:sz w:val="24"/>
          <w:szCs w:val="24"/>
        </w:rPr>
      </w:pPr>
    </w:p>
    <w:p w:rsidR="00C53BAC" w:rsidRPr="00254EBB" w:rsidRDefault="00C53BAC" w:rsidP="004B1ADB">
      <w:pPr>
        <w:numPr>
          <w:ilvl w:val="2"/>
          <w:numId w:val="10"/>
        </w:numPr>
        <w:tabs>
          <w:tab w:val="left" w:pos="630"/>
          <w:tab w:val="left" w:pos="1440"/>
        </w:tabs>
        <w:spacing w:after="0" w:line="240" w:lineRule="auto"/>
        <w:ind w:hanging="90"/>
        <w:outlineLvl w:val="0"/>
        <w:rPr>
          <w:rFonts w:ascii="Times New Roman" w:hAnsi="Times New Roman"/>
          <w:sz w:val="24"/>
          <w:szCs w:val="24"/>
        </w:rPr>
      </w:pPr>
      <w:bookmarkStart w:id="260" w:name="_Toc435091719"/>
      <w:bookmarkStart w:id="261" w:name="_Toc438622903"/>
      <w:bookmarkStart w:id="262" w:name="_Toc438623192"/>
      <w:r w:rsidRPr="00254EBB">
        <w:rPr>
          <w:rFonts w:ascii="Times New Roman" w:hAnsi="Times New Roman"/>
          <w:sz w:val="24"/>
          <w:szCs w:val="24"/>
        </w:rPr>
        <w:t>Records Retention</w:t>
      </w:r>
      <w:bookmarkEnd w:id="260"/>
      <w:bookmarkEnd w:id="261"/>
      <w:bookmarkEnd w:id="262"/>
      <w:r w:rsidRPr="00254EBB">
        <w:rPr>
          <w:rFonts w:ascii="Times New Roman" w:hAnsi="Times New Roman"/>
          <w:sz w:val="24"/>
          <w:szCs w:val="24"/>
        </w:rPr>
        <w:t xml:space="preserve"> </w:t>
      </w:r>
    </w:p>
    <w:p w:rsidR="00C53BAC" w:rsidRPr="00254EBB" w:rsidRDefault="00C53BAC" w:rsidP="00C53BAC">
      <w:pPr>
        <w:tabs>
          <w:tab w:val="left" w:pos="630"/>
          <w:tab w:val="left" w:pos="1440"/>
        </w:tabs>
        <w:spacing w:after="0" w:line="240" w:lineRule="auto"/>
        <w:ind w:left="720"/>
        <w:outlineLvl w:val="0"/>
        <w:rPr>
          <w:rFonts w:ascii="Times New Roman" w:hAnsi="Times New Roman"/>
          <w:sz w:val="24"/>
          <w:szCs w:val="24"/>
        </w:rPr>
      </w:pPr>
    </w:p>
    <w:p w:rsidR="00C53BAC" w:rsidRPr="00254EBB" w:rsidRDefault="00C53BAC" w:rsidP="00C53BAC">
      <w:pPr>
        <w:tabs>
          <w:tab w:val="left" w:pos="630"/>
          <w:tab w:val="left" w:pos="1440"/>
        </w:tabs>
        <w:spacing w:after="0" w:line="240" w:lineRule="auto"/>
        <w:ind w:left="630"/>
        <w:outlineLvl w:val="0"/>
        <w:rPr>
          <w:rFonts w:ascii="Times New Roman" w:hAnsi="Times New Roman"/>
          <w:sz w:val="24"/>
          <w:szCs w:val="24"/>
        </w:rPr>
      </w:pPr>
      <w:bookmarkStart w:id="263" w:name="_Toc435091720"/>
      <w:bookmarkStart w:id="264" w:name="_Toc438622904"/>
      <w:bookmarkStart w:id="265" w:name="_Toc438623193"/>
      <w:r w:rsidRPr="00254EBB">
        <w:rPr>
          <w:rFonts w:ascii="Times New Roman" w:hAnsi="Times New Roman"/>
          <w:sz w:val="24"/>
          <w:szCs w:val="24"/>
        </w:rPr>
        <w:t>The State program must maintain records as required under Section 9.3.2.2 for the following:</w:t>
      </w:r>
      <w:bookmarkEnd w:id="263"/>
      <w:bookmarkEnd w:id="264"/>
      <w:bookmarkEnd w:id="265"/>
      <w:r w:rsidRPr="00254EBB">
        <w:rPr>
          <w:rFonts w:ascii="Times New Roman" w:hAnsi="Times New Roman"/>
          <w:sz w:val="24"/>
          <w:szCs w:val="24"/>
        </w:rPr>
        <w:t xml:space="preserve"> </w:t>
      </w:r>
    </w:p>
    <w:p w:rsidR="00C53BAC" w:rsidRPr="00254EBB" w:rsidRDefault="00C53BAC" w:rsidP="00C53BAC">
      <w:pPr>
        <w:tabs>
          <w:tab w:val="left" w:pos="630"/>
          <w:tab w:val="left" w:pos="1440"/>
        </w:tabs>
        <w:spacing w:after="0" w:line="240" w:lineRule="auto"/>
        <w:outlineLvl w:val="0"/>
        <w:rPr>
          <w:rFonts w:ascii="Times New Roman" w:hAnsi="Times New Roman"/>
          <w:sz w:val="24"/>
          <w:szCs w:val="24"/>
        </w:rPr>
      </w:pPr>
    </w:p>
    <w:p w:rsidR="00C53BAC" w:rsidRPr="00254EBB" w:rsidRDefault="00C53BAC" w:rsidP="004B1ADB">
      <w:pPr>
        <w:numPr>
          <w:ilvl w:val="3"/>
          <w:numId w:val="10"/>
        </w:numPr>
        <w:tabs>
          <w:tab w:val="left" w:pos="630"/>
          <w:tab w:val="left" w:pos="1440"/>
          <w:tab w:val="left" w:pos="2520"/>
        </w:tabs>
        <w:spacing w:after="0" w:line="240" w:lineRule="auto"/>
        <w:ind w:firstLine="720"/>
        <w:outlineLvl w:val="0"/>
        <w:rPr>
          <w:rFonts w:ascii="Times New Roman" w:hAnsi="Times New Roman"/>
          <w:sz w:val="24"/>
          <w:szCs w:val="24"/>
        </w:rPr>
      </w:pPr>
      <w:bookmarkStart w:id="266" w:name="_Toc435091721"/>
      <w:bookmarkStart w:id="267" w:name="_Toc438622905"/>
      <w:bookmarkStart w:id="268" w:name="_Toc438623194"/>
      <w:r w:rsidRPr="00254EBB">
        <w:rPr>
          <w:rFonts w:ascii="Times New Roman" w:hAnsi="Times New Roman"/>
          <w:sz w:val="24"/>
          <w:szCs w:val="24"/>
        </w:rPr>
        <w:t>Inspection reports which includes follow up activities;</w:t>
      </w:r>
      <w:bookmarkEnd w:id="266"/>
      <w:bookmarkEnd w:id="267"/>
      <w:bookmarkEnd w:id="268"/>
    </w:p>
    <w:p w:rsidR="00C53BAC" w:rsidRPr="00254EBB" w:rsidRDefault="00C53BAC" w:rsidP="004B1ADB">
      <w:pPr>
        <w:numPr>
          <w:ilvl w:val="3"/>
          <w:numId w:val="10"/>
        </w:numPr>
        <w:tabs>
          <w:tab w:val="left" w:pos="630"/>
          <w:tab w:val="left" w:pos="1440"/>
          <w:tab w:val="left" w:pos="2520"/>
        </w:tabs>
        <w:spacing w:after="0" w:line="240" w:lineRule="auto"/>
        <w:ind w:firstLine="720"/>
        <w:outlineLvl w:val="0"/>
        <w:rPr>
          <w:rFonts w:ascii="Times New Roman" w:hAnsi="Times New Roman"/>
          <w:sz w:val="24"/>
          <w:szCs w:val="24"/>
        </w:rPr>
      </w:pPr>
      <w:bookmarkStart w:id="269" w:name="_Toc435091722"/>
      <w:bookmarkStart w:id="270" w:name="_Toc438622906"/>
      <w:bookmarkStart w:id="271" w:name="_Toc438623195"/>
      <w:r w:rsidRPr="00254EBB">
        <w:rPr>
          <w:rFonts w:ascii="Times New Roman" w:hAnsi="Times New Roman"/>
          <w:sz w:val="24"/>
          <w:szCs w:val="24"/>
        </w:rPr>
        <w:t>Essential recall information;</w:t>
      </w:r>
      <w:bookmarkEnd w:id="269"/>
      <w:bookmarkEnd w:id="270"/>
      <w:bookmarkEnd w:id="271"/>
    </w:p>
    <w:p w:rsidR="00C53BAC" w:rsidRPr="00254EBB" w:rsidRDefault="00C53BAC" w:rsidP="004B1ADB">
      <w:pPr>
        <w:numPr>
          <w:ilvl w:val="3"/>
          <w:numId w:val="10"/>
        </w:numPr>
        <w:tabs>
          <w:tab w:val="left" w:pos="630"/>
          <w:tab w:val="left" w:pos="2520"/>
        </w:tabs>
        <w:spacing w:after="0" w:line="240" w:lineRule="auto"/>
        <w:ind w:firstLine="720"/>
        <w:outlineLvl w:val="0"/>
        <w:rPr>
          <w:rFonts w:ascii="Times New Roman" w:hAnsi="Times New Roman"/>
          <w:sz w:val="24"/>
          <w:szCs w:val="24"/>
        </w:rPr>
      </w:pPr>
      <w:bookmarkStart w:id="272" w:name="_Toc435091723"/>
      <w:bookmarkStart w:id="273" w:name="_Toc438622907"/>
      <w:bookmarkStart w:id="274" w:name="_Toc438623196"/>
      <w:r w:rsidRPr="00254EBB">
        <w:rPr>
          <w:rFonts w:ascii="Times New Roman" w:hAnsi="Times New Roman"/>
          <w:smallCaps/>
          <w:sz w:val="24"/>
          <w:szCs w:val="24"/>
        </w:rPr>
        <w:t>consumer complaints;</w:t>
      </w:r>
      <w:bookmarkEnd w:id="272"/>
      <w:bookmarkEnd w:id="273"/>
      <w:bookmarkEnd w:id="274"/>
      <w:r w:rsidRPr="00254EBB">
        <w:rPr>
          <w:rFonts w:ascii="Times New Roman" w:hAnsi="Times New Roman"/>
          <w:smallCaps/>
          <w:sz w:val="24"/>
          <w:szCs w:val="24"/>
        </w:rPr>
        <w:t xml:space="preserve"> </w:t>
      </w:r>
    </w:p>
    <w:p w:rsidR="00C53BAC" w:rsidRPr="00254EBB" w:rsidRDefault="00C53BAC" w:rsidP="004B1ADB">
      <w:pPr>
        <w:numPr>
          <w:ilvl w:val="3"/>
          <w:numId w:val="10"/>
        </w:numPr>
        <w:tabs>
          <w:tab w:val="left" w:pos="630"/>
          <w:tab w:val="left" w:pos="1440"/>
          <w:tab w:val="left" w:pos="2520"/>
        </w:tabs>
        <w:spacing w:after="0" w:line="240" w:lineRule="auto"/>
        <w:ind w:firstLine="720"/>
        <w:outlineLvl w:val="0"/>
        <w:rPr>
          <w:rFonts w:ascii="Times New Roman" w:hAnsi="Times New Roman"/>
          <w:sz w:val="24"/>
          <w:szCs w:val="24"/>
        </w:rPr>
      </w:pPr>
      <w:bookmarkStart w:id="275" w:name="_Toc435091724"/>
      <w:bookmarkStart w:id="276" w:name="_Toc438622908"/>
      <w:bookmarkStart w:id="277" w:name="_Toc438623197"/>
      <w:r w:rsidRPr="00254EBB">
        <w:rPr>
          <w:rFonts w:ascii="Times New Roman" w:hAnsi="Times New Roman"/>
          <w:smallCaps/>
          <w:sz w:val="24"/>
          <w:szCs w:val="24"/>
        </w:rPr>
        <w:t>Industry complaints</w:t>
      </w:r>
      <w:r w:rsidRPr="00254EBB">
        <w:rPr>
          <w:rFonts w:ascii="Times New Roman" w:hAnsi="Times New Roman"/>
          <w:sz w:val="24"/>
          <w:szCs w:val="24"/>
        </w:rPr>
        <w:t xml:space="preserve"> about inspections</w:t>
      </w:r>
      <w:r w:rsidRPr="00254EBB">
        <w:rPr>
          <w:rStyle w:val="FootnoteReference"/>
          <w:rFonts w:ascii="Times New Roman" w:hAnsi="Times New Roman"/>
          <w:sz w:val="24"/>
          <w:szCs w:val="24"/>
        </w:rPr>
        <w:footnoteReference w:id="13"/>
      </w:r>
      <w:r w:rsidRPr="00254EBB">
        <w:rPr>
          <w:rFonts w:ascii="Times New Roman" w:hAnsi="Times New Roman"/>
          <w:sz w:val="24"/>
          <w:szCs w:val="24"/>
        </w:rPr>
        <w:t>; and</w:t>
      </w:r>
      <w:bookmarkEnd w:id="275"/>
      <w:bookmarkEnd w:id="276"/>
      <w:bookmarkEnd w:id="277"/>
    </w:p>
    <w:p w:rsidR="00C53BAC" w:rsidRPr="00254EBB" w:rsidRDefault="00C53BAC" w:rsidP="004B1ADB">
      <w:pPr>
        <w:numPr>
          <w:ilvl w:val="3"/>
          <w:numId w:val="10"/>
        </w:numPr>
        <w:tabs>
          <w:tab w:val="left" w:pos="630"/>
          <w:tab w:val="left" w:pos="1440"/>
          <w:tab w:val="left" w:pos="2520"/>
        </w:tabs>
        <w:spacing w:after="0" w:line="240" w:lineRule="auto"/>
        <w:ind w:firstLine="720"/>
        <w:outlineLvl w:val="0"/>
        <w:rPr>
          <w:rFonts w:ascii="Times New Roman" w:hAnsi="Times New Roman"/>
          <w:sz w:val="24"/>
          <w:szCs w:val="24"/>
        </w:rPr>
      </w:pPr>
      <w:bookmarkStart w:id="278" w:name="_Toc435091725"/>
      <w:bookmarkStart w:id="279" w:name="_Toc438622909"/>
      <w:bookmarkStart w:id="280" w:name="_Toc438623198"/>
      <w:r w:rsidRPr="00254EBB">
        <w:rPr>
          <w:rFonts w:ascii="Times New Roman" w:hAnsi="Times New Roman"/>
          <w:sz w:val="24"/>
          <w:szCs w:val="24"/>
        </w:rPr>
        <w:t>Documentation associated with sample collection.</w:t>
      </w:r>
      <w:bookmarkEnd w:id="278"/>
      <w:bookmarkEnd w:id="279"/>
      <w:bookmarkEnd w:id="280"/>
    </w:p>
    <w:p w:rsidR="00C53BAC" w:rsidRPr="00254EBB" w:rsidRDefault="00C53BAC" w:rsidP="00C53BAC">
      <w:pPr>
        <w:tabs>
          <w:tab w:val="left" w:pos="630"/>
          <w:tab w:val="left" w:pos="2340"/>
        </w:tabs>
        <w:spacing w:after="0" w:line="240" w:lineRule="auto"/>
        <w:ind w:left="720"/>
        <w:outlineLvl w:val="0"/>
        <w:rPr>
          <w:rFonts w:ascii="Times New Roman" w:hAnsi="Times New Roman"/>
          <w:sz w:val="24"/>
          <w:szCs w:val="24"/>
        </w:rPr>
      </w:pPr>
    </w:p>
    <w:p w:rsidR="00C53BAC" w:rsidRPr="00254EBB" w:rsidRDefault="00C53BAC" w:rsidP="00F267E6">
      <w:pPr>
        <w:numPr>
          <w:ilvl w:val="1"/>
          <w:numId w:val="10"/>
        </w:numPr>
        <w:spacing w:after="0" w:line="240" w:lineRule="auto"/>
        <w:ind w:left="720" w:hanging="720"/>
        <w:outlineLvl w:val="0"/>
        <w:rPr>
          <w:rFonts w:ascii="Times New Roman" w:hAnsi="Times New Roman"/>
          <w:b/>
          <w:sz w:val="24"/>
          <w:szCs w:val="24"/>
        </w:rPr>
      </w:pPr>
      <w:bookmarkStart w:id="281" w:name="_Toc435091726"/>
      <w:bookmarkStart w:id="282" w:name="_Toc438622910"/>
      <w:bookmarkStart w:id="283" w:name="_Toc438623199"/>
      <w:r w:rsidRPr="00254EBB">
        <w:rPr>
          <w:rFonts w:ascii="Times New Roman" w:hAnsi="Times New Roman"/>
          <w:b/>
          <w:sz w:val="24"/>
          <w:szCs w:val="24"/>
        </w:rPr>
        <w:t>Outcome</w:t>
      </w:r>
      <w:bookmarkEnd w:id="281"/>
      <w:bookmarkEnd w:id="282"/>
      <w:bookmarkEnd w:id="283"/>
      <w:r w:rsidRPr="00254EBB">
        <w:rPr>
          <w:rFonts w:ascii="Times New Roman" w:hAnsi="Times New Roman"/>
          <w:b/>
          <w:sz w:val="24"/>
          <w:szCs w:val="24"/>
        </w:rPr>
        <w:t xml:space="preserve"> </w:t>
      </w:r>
    </w:p>
    <w:p w:rsidR="00C53BAC" w:rsidRPr="00254EBB" w:rsidRDefault="00C53BAC" w:rsidP="00C53BAC">
      <w:pPr>
        <w:spacing w:after="0" w:line="240" w:lineRule="auto"/>
        <w:outlineLvl w:val="0"/>
        <w:rPr>
          <w:rFonts w:ascii="Times New Roman" w:hAnsi="Times New Roman"/>
          <w:b/>
          <w:sz w:val="24"/>
          <w:szCs w:val="24"/>
        </w:rPr>
      </w:pPr>
    </w:p>
    <w:p w:rsidR="00C53BAC" w:rsidRPr="00254EBB" w:rsidRDefault="00C53BAC" w:rsidP="00C53BAC">
      <w:pPr>
        <w:spacing w:after="0" w:line="240" w:lineRule="auto"/>
        <w:outlineLvl w:val="0"/>
        <w:rPr>
          <w:rFonts w:ascii="Times New Roman" w:hAnsi="Times New Roman"/>
          <w:sz w:val="24"/>
          <w:szCs w:val="24"/>
        </w:rPr>
      </w:pPr>
      <w:bookmarkStart w:id="284" w:name="_Toc435091727"/>
      <w:bookmarkStart w:id="285" w:name="_Toc438622911"/>
      <w:bookmarkStart w:id="286" w:name="_Toc438623200"/>
      <w:r w:rsidRPr="00254EBB">
        <w:rPr>
          <w:rFonts w:ascii="Times New Roman" w:hAnsi="Times New Roman"/>
          <w:sz w:val="24"/>
          <w:szCs w:val="24"/>
        </w:rPr>
        <w:t>The State program is based on an inspection program that reduces the occurrence of foodborne illness, injury, or allergic reaction.</w:t>
      </w:r>
      <w:bookmarkEnd w:id="284"/>
      <w:bookmarkEnd w:id="285"/>
      <w:bookmarkEnd w:id="286"/>
    </w:p>
    <w:p w:rsidR="00C53BAC" w:rsidRPr="00254EBB" w:rsidRDefault="00C53BAC" w:rsidP="00C53BAC">
      <w:pPr>
        <w:spacing w:after="0" w:line="240" w:lineRule="auto"/>
        <w:outlineLvl w:val="0"/>
        <w:rPr>
          <w:rFonts w:ascii="Times New Roman" w:hAnsi="Times New Roman"/>
          <w:b/>
          <w:sz w:val="24"/>
          <w:szCs w:val="24"/>
        </w:rPr>
      </w:pPr>
    </w:p>
    <w:p w:rsidR="00C53BAC" w:rsidRPr="00254EBB" w:rsidRDefault="00C53BAC" w:rsidP="00F267E6">
      <w:pPr>
        <w:numPr>
          <w:ilvl w:val="1"/>
          <w:numId w:val="10"/>
        </w:numPr>
        <w:spacing w:after="0" w:line="240" w:lineRule="auto"/>
        <w:ind w:left="720" w:hanging="720"/>
        <w:outlineLvl w:val="0"/>
        <w:rPr>
          <w:rFonts w:ascii="Times New Roman" w:hAnsi="Times New Roman"/>
          <w:b/>
          <w:sz w:val="24"/>
          <w:szCs w:val="24"/>
        </w:rPr>
      </w:pPr>
      <w:bookmarkStart w:id="287" w:name="_Toc435091728"/>
      <w:bookmarkStart w:id="288" w:name="_Toc438622912"/>
      <w:bookmarkStart w:id="289" w:name="_Toc438623201"/>
      <w:r w:rsidRPr="00254EBB">
        <w:rPr>
          <w:rFonts w:ascii="Times New Roman" w:hAnsi="Times New Roman"/>
          <w:b/>
          <w:sz w:val="24"/>
          <w:szCs w:val="24"/>
        </w:rPr>
        <w:t>Documentation</w:t>
      </w:r>
      <w:bookmarkEnd w:id="287"/>
      <w:bookmarkEnd w:id="288"/>
      <w:bookmarkEnd w:id="289"/>
      <w:r w:rsidRPr="00254EBB">
        <w:rPr>
          <w:rFonts w:ascii="Times New Roman" w:hAnsi="Times New Roman"/>
          <w:b/>
          <w:sz w:val="24"/>
          <w:szCs w:val="24"/>
        </w:rPr>
        <w:t xml:space="preserve"> </w:t>
      </w:r>
    </w:p>
    <w:p w:rsidR="00C53BAC" w:rsidRPr="00254EBB" w:rsidRDefault="00C53BAC" w:rsidP="00C53BAC">
      <w:pPr>
        <w:spacing w:after="0" w:line="240" w:lineRule="auto"/>
        <w:outlineLvl w:val="0"/>
        <w:rPr>
          <w:rFonts w:ascii="Times New Roman" w:hAnsi="Times New Roman"/>
          <w:b/>
          <w:sz w:val="24"/>
          <w:szCs w:val="24"/>
        </w:rPr>
      </w:pPr>
    </w:p>
    <w:p w:rsidR="00C53BAC" w:rsidRPr="00254EBB" w:rsidRDefault="00C53BAC" w:rsidP="00C53BAC">
      <w:pPr>
        <w:spacing w:after="0" w:line="240" w:lineRule="auto"/>
        <w:outlineLvl w:val="0"/>
        <w:rPr>
          <w:rFonts w:ascii="Times New Roman" w:hAnsi="Times New Roman"/>
          <w:sz w:val="24"/>
          <w:szCs w:val="24"/>
        </w:rPr>
      </w:pPr>
      <w:bookmarkStart w:id="290" w:name="_Toc435091729"/>
      <w:bookmarkStart w:id="291" w:name="_Toc438622913"/>
      <w:bookmarkStart w:id="292" w:name="_Toc438623202"/>
      <w:r w:rsidRPr="00254EBB">
        <w:rPr>
          <w:rFonts w:ascii="Times New Roman" w:hAnsi="Times New Roman"/>
          <w:sz w:val="24"/>
          <w:szCs w:val="24"/>
        </w:rPr>
        <w:t>The State program maintains the records listed here.</w:t>
      </w:r>
      <w:bookmarkEnd w:id="290"/>
      <w:bookmarkEnd w:id="291"/>
      <w:bookmarkEnd w:id="292"/>
    </w:p>
    <w:p w:rsidR="00C53BAC" w:rsidRPr="00254EBB" w:rsidRDefault="00C53BAC" w:rsidP="00C53BAC">
      <w:pPr>
        <w:spacing w:after="0" w:line="240" w:lineRule="auto"/>
        <w:outlineLvl w:val="0"/>
        <w:rPr>
          <w:rFonts w:ascii="Times New Roman" w:hAnsi="Times New Roman"/>
          <w:b/>
          <w:sz w:val="24"/>
          <w:szCs w:val="24"/>
        </w:rPr>
      </w:pPr>
    </w:p>
    <w:p w:rsidR="00C53BAC" w:rsidRPr="00254EBB" w:rsidRDefault="00C53BAC" w:rsidP="004B1ADB">
      <w:pPr>
        <w:numPr>
          <w:ilvl w:val="2"/>
          <w:numId w:val="10"/>
        </w:numPr>
        <w:spacing w:after="0" w:line="240" w:lineRule="auto"/>
        <w:ind w:left="1440"/>
        <w:outlineLvl w:val="0"/>
        <w:rPr>
          <w:rFonts w:ascii="Times New Roman" w:hAnsi="Times New Roman"/>
          <w:b/>
          <w:sz w:val="24"/>
          <w:szCs w:val="24"/>
        </w:rPr>
      </w:pPr>
      <w:bookmarkStart w:id="293" w:name="_Toc435091730"/>
      <w:bookmarkStart w:id="294" w:name="_Toc438622914"/>
      <w:bookmarkStart w:id="295" w:name="_Toc438623203"/>
      <w:r w:rsidRPr="00254EBB">
        <w:rPr>
          <w:rFonts w:ascii="Times New Roman" w:hAnsi="Times New Roman"/>
          <w:sz w:val="24"/>
          <w:szCs w:val="24"/>
        </w:rPr>
        <w:t xml:space="preserve">Appendix 3.1 </w:t>
      </w:r>
      <w:r w:rsidR="00FC74CD">
        <w:rPr>
          <w:rFonts w:ascii="Times New Roman" w:hAnsi="Times New Roman"/>
          <w:sz w:val="24"/>
          <w:szCs w:val="24"/>
        </w:rPr>
        <w:t>Self-Assessment W</w:t>
      </w:r>
      <w:r w:rsidRPr="00254EBB">
        <w:rPr>
          <w:rFonts w:ascii="Times New Roman" w:hAnsi="Times New Roman"/>
          <w:sz w:val="24"/>
          <w:szCs w:val="24"/>
        </w:rPr>
        <w:t>orksheet</w:t>
      </w:r>
      <w:bookmarkEnd w:id="293"/>
      <w:bookmarkEnd w:id="294"/>
      <w:bookmarkEnd w:id="295"/>
    </w:p>
    <w:p w:rsidR="004B1ADB" w:rsidRDefault="00C53BAC" w:rsidP="004B1ADB">
      <w:pPr>
        <w:numPr>
          <w:ilvl w:val="2"/>
          <w:numId w:val="10"/>
        </w:numPr>
        <w:spacing w:after="0" w:line="240" w:lineRule="auto"/>
        <w:ind w:left="1440"/>
        <w:outlineLvl w:val="0"/>
        <w:rPr>
          <w:rFonts w:ascii="Times New Roman" w:hAnsi="Times New Roman"/>
          <w:b/>
          <w:sz w:val="24"/>
          <w:szCs w:val="24"/>
        </w:rPr>
      </w:pPr>
      <w:bookmarkStart w:id="296" w:name="_Toc435091731"/>
      <w:bookmarkStart w:id="297" w:name="_Toc438622915"/>
      <w:bookmarkStart w:id="298" w:name="_Toc438623204"/>
      <w:r w:rsidRPr="00254EBB">
        <w:rPr>
          <w:rFonts w:ascii="Times New Roman" w:hAnsi="Times New Roman"/>
          <w:sz w:val="24"/>
          <w:szCs w:val="24"/>
        </w:rPr>
        <w:t>An inventory of food plants for which the state has regulatory oversight</w:t>
      </w:r>
      <w:r w:rsidRPr="00254EBB">
        <w:rPr>
          <w:rStyle w:val="FootnoteReference"/>
          <w:rFonts w:ascii="Times New Roman" w:hAnsi="Times New Roman"/>
          <w:sz w:val="24"/>
          <w:szCs w:val="24"/>
        </w:rPr>
        <w:footnoteReference w:id="14"/>
      </w:r>
      <w:bookmarkStart w:id="299" w:name="_Toc435091732"/>
      <w:bookmarkStart w:id="300" w:name="_Toc438622916"/>
      <w:bookmarkStart w:id="301" w:name="_Toc438623205"/>
      <w:bookmarkEnd w:id="296"/>
      <w:bookmarkEnd w:id="297"/>
      <w:bookmarkEnd w:id="298"/>
    </w:p>
    <w:p w:rsidR="004B1ADB" w:rsidRDefault="00C53BAC" w:rsidP="004B1ADB">
      <w:pPr>
        <w:numPr>
          <w:ilvl w:val="2"/>
          <w:numId w:val="10"/>
        </w:numPr>
        <w:spacing w:after="0" w:line="240" w:lineRule="auto"/>
        <w:ind w:left="1440"/>
        <w:outlineLvl w:val="0"/>
        <w:rPr>
          <w:rFonts w:ascii="Times New Roman" w:hAnsi="Times New Roman"/>
          <w:b/>
          <w:sz w:val="24"/>
          <w:szCs w:val="24"/>
        </w:rPr>
      </w:pPr>
      <w:r w:rsidRPr="004B1ADB">
        <w:rPr>
          <w:rFonts w:ascii="Times New Roman" w:hAnsi="Times New Roman"/>
          <w:sz w:val="24"/>
          <w:szCs w:val="24"/>
        </w:rPr>
        <w:t>Written procedure documenting the classification criteria and inspection frequencies</w:t>
      </w:r>
      <w:bookmarkStart w:id="302" w:name="_Toc435091733"/>
      <w:bookmarkStart w:id="303" w:name="_Toc438622917"/>
      <w:bookmarkStart w:id="304" w:name="_Toc438623206"/>
      <w:bookmarkEnd w:id="299"/>
      <w:bookmarkEnd w:id="300"/>
      <w:bookmarkEnd w:id="301"/>
    </w:p>
    <w:p w:rsidR="004B1ADB" w:rsidRDefault="00C53BAC" w:rsidP="004B1ADB">
      <w:pPr>
        <w:numPr>
          <w:ilvl w:val="2"/>
          <w:numId w:val="10"/>
        </w:numPr>
        <w:spacing w:after="0" w:line="240" w:lineRule="auto"/>
        <w:ind w:left="1440"/>
        <w:outlineLvl w:val="0"/>
        <w:rPr>
          <w:rFonts w:ascii="Times New Roman" w:hAnsi="Times New Roman"/>
          <w:b/>
          <w:sz w:val="24"/>
          <w:szCs w:val="24"/>
        </w:rPr>
      </w:pPr>
      <w:r w:rsidRPr="004B1ADB">
        <w:rPr>
          <w:rFonts w:ascii="Times New Roman" w:hAnsi="Times New Roman"/>
          <w:sz w:val="24"/>
          <w:szCs w:val="24"/>
        </w:rPr>
        <w:t>Written rational of the risk factor and classification criteria if a State program develops its own risk factor and classification criteria</w:t>
      </w:r>
      <w:bookmarkStart w:id="305" w:name="_Toc435091734"/>
      <w:bookmarkStart w:id="306" w:name="_Toc438622918"/>
      <w:bookmarkStart w:id="307" w:name="_Toc438623207"/>
      <w:bookmarkEnd w:id="302"/>
      <w:bookmarkEnd w:id="303"/>
      <w:bookmarkEnd w:id="304"/>
    </w:p>
    <w:p w:rsidR="004B1ADB" w:rsidRDefault="00C53BAC" w:rsidP="004B1ADB">
      <w:pPr>
        <w:numPr>
          <w:ilvl w:val="2"/>
          <w:numId w:val="10"/>
        </w:numPr>
        <w:spacing w:after="0" w:line="240" w:lineRule="auto"/>
        <w:ind w:left="1440"/>
        <w:outlineLvl w:val="0"/>
        <w:rPr>
          <w:rFonts w:ascii="Times New Roman" w:hAnsi="Times New Roman"/>
          <w:b/>
          <w:sz w:val="24"/>
          <w:szCs w:val="24"/>
        </w:rPr>
      </w:pPr>
      <w:r w:rsidRPr="004B1ADB">
        <w:rPr>
          <w:rFonts w:ascii="Times New Roman" w:hAnsi="Times New Roman"/>
          <w:sz w:val="24"/>
          <w:szCs w:val="24"/>
        </w:rPr>
        <w:t>Written procedures for inspecting food plants.</w:t>
      </w:r>
      <w:bookmarkEnd w:id="305"/>
      <w:bookmarkEnd w:id="306"/>
      <w:bookmarkEnd w:id="307"/>
      <w:r w:rsidRPr="004B1ADB">
        <w:rPr>
          <w:rFonts w:ascii="Times New Roman" w:hAnsi="Times New Roman"/>
          <w:sz w:val="24"/>
          <w:szCs w:val="24"/>
        </w:rPr>
        <w:t xml:space="preserve"> </w:t>
      </w:r>
      <w:bookmarkStart w:id="308" w:name="_Toc435091735"/>
      <w:bookmarkStart w:id="309" w:name="_Toc438622919"/>
      <w:bookmarkStart w:id="310" w:name="_Toc438623208"/>
    </w:p>
    <w:p w:rsidR="004B1ADB" w:rsidRDefault="00C53BAC" w:rsidP="004B1ADB">
      <w:pPr>
        <w:numPr>
          <w:ilvl w:val="2"/>
          <w:numId w:val="10"/>
        </w:numPr>
        <w:spacing w:after="0" w:line="240" w:lineRule="auto"/>
        <w:ind w:left="1440"/>
        <w:outlineLvl w:val="0"/>
        <w:rPr>
          <w:rFonts w:ascii="Times New Roman" w:hAnsi="Times New Roman"/>
          <w:b/>
          <w:sz w:val="24"/>
          <w:szCs w:val="24"/>
        </w:rPr>
      </w:pPr>
      <w:r w:rsidRPr="004B1ADB">
        <w:rPr>
          <w:rFonts w:ascii="Times New Roman" w:hAnsi="Times New Roman"/>
          <w:sz w:val="24"/>
          <w:szCs w:val="24"/>
        </w:rPr>
        <w:t>Written inspection reports procedure</w:t>
      </w:r>
      <w:bookmarkStart w:id="311" w:name="_Toc435091736"/>
      <w:bookmarkStart w:id="312" w:name="_Toc438622920"/>
      <w:bookmarkStart w:id="313" w:name="_Toc438623209"/>
      <w:bookmarkEnd w:id="308"/>
      <w:bookmarkEnd w:id="309"/>
      <w:bookmarkEnd w:id="310"/>
    </w:p>
    <w:p w:rsidR="004B1ADB" w:rsidRDefault="00C53BAC" w:rsidP="004B1ADB">
      <w:pPr>
        <w:numPr>
          <w:ilvl w:val="2"/>
          <w:numId w:val="10"/>
        </w:numPr>
        <w:spacing w:after="0" w:line="240" w:lineRule="auto"/>
        <w:ind w:left="1440"/>
        <w:outlineLvl w:val="0"/>
        <w:rPr>
          <w:rFonts w:ascii="Times New Roman" w:hAnsi="Times New Roman"/>
          <w:b/>
          <w:sz w:val="24"/>
          <w:szCs w:val="24"/>
        </w:rPr>
      </w:pPr>
      <w:r w:rsidRPr="004B1ADB">
        <w:rPr>
          <w:rFonts w:ascii="Times New Roman" w:hAnsi="Times New Roman"/>
          <w:sz w:val="24"/>
          <w:szCs w:val="24"/>
        </w:rPr>
        <w:lastRenderedPageBreak/>
        <w:t>Written inspection reports, which includes follow-up activities</w:t>
      </w:r>
      <w:bookmarkStart w:id="314" w:name="_Toc435091737"/>
      <w:bookmarkStart w:id="315" w:name="_Toc438622921"/>
      <w:bookmarkStart w:id="316" w:name="_Toc438623210"/>
      <w:bookmarkEnd w:id="311"/>
      <w:bookmarkEnd w:id="312"/>
      <w:bookmarkEnd w:id="313"/>
    </w:p>
    <w:p w:rsidR="004B1ADB" w:rsidRPr="004B1ADB" w:rsidRDefault="00C53BAC" w:rsidP="004B1ADB">
      <w:pPr>
        <w:numPr>
          <w:ilvl w:val="2"/>
          <w:numId w:val="10"/>
        </w:numPr>
        <w:spacing w:after="0" w:line="240" w:lineRule="auto"/>
        <w:ind w:left="1440"/>
        <w:outlineLvl w:val="0"/>
        <w:rPr>
          <w:rFonts w:ascii="Times New Roman" w:hAnsi="Times New Roman"/>
          <w:b/>
          <w:sz w:val="24"/>
          <w:szCs w:val="24"/>
        </w:rPr>
      </w:pPr>
      <w:r w:rsidRPr="004B1ADB">
        <w:rPr>
          <w:rFonts w:ascii="Times New Roman" w:hAnsi="Times New Roman"/>
          <w:sz w:val="24"/>
          <w:szCs w:val="24"/>
        </w:rPr>
        <w:t>Written procedures for food recalls</w:t>
      </w:r>
      <w:bookmarkStart w:id="317" w:name="_Toc435091738"/>
      <w:bookmarkStart w:id="318" w:name="_Toc438622922"/>
      <w:bookmarkStart w:id="319" w:name="_Toc438623211"/>
      <w:bookmarkEnd w:id="314"/>
      <w:bookmarkEnd w:id="315"/>
      <w:bookmarkEnd w:id="316"/>
    </w:p>
    <w:p w:rsidR="004B1ADB" w:rsidRDefault="00C53BAC" w:rsidP="004B1ADB">
      <w:pPr>
        <w:numPr>
          <w:ilvl w:val="2"/>
          <w:numId w:val="10"/>
        </w:numPr>
        <w:spacing w:after="0" w:line="240" w:lineRule="auto"/>
        <w:ind w:left="1440"/>
        <w:outlineLvl w:val="0"/>
        <w:rPr>
          <w:rFonts w:ascii="Times New Roman" w:hAnsi="Times New Roman"/>
          <w:b/>
          <w:sz w:val="24"/>
          <w:szCs w:val="24"/>
        </w:rPr>
      </w:pPr>
      <w:r w:rsidRPr="004B1ADB">
        <w:rPr>
          <w:rFonts w:ascii="Times New Roman" w:hAnsi="Times New Roman"/>
          <w:sz w:val="24"/>
          <w:szCs w:val="24"/>
        </w:rPr>
        <w:t>Essential recall information</w:t>
      </w:r>
      <w:bookmarkEnd w:id="317"/>
      <w:bookmarkEnd w:id="318"/>
      <w:bookmarkEnd w:id="319"/>
      <w:r w:rsidRPr="004B1ADB">
        <w:rPr>
          <w:rFonts w:ascii="Times New Roman" w:hAnsi="Times New Roman"/>
          <w:sz w:val="24"/>
          <w:szCs w:val="24"/>
        </w:rPr>
        <w:t xml:space="preserve"> </w:t>
      </w:r>
      <w:bookmarkStart w:id="320" w:name="_Toc435091739"/>
      <w:bookmarkStart w:id="321" w:name="_Toc438623212"/>
    </w:p>
    <w:p w:rsidR="004B1ADB" w:rsidRDefault="00C53BAC" w:rsidP="004B1ADB">
      <w:pPr>
        <w:numPr>
          <w:ilvl w:val="2"/>
          <w:numId w:val="10"/>
        </w:numPr>
        <w:spacing w:after="0" w:line="240" w:lineRule="auto"/>
        <w:ind w:left="1440"/>
        <w:outlineLvl w:val="0"/>
        <w:rPr>
          <w:rFonts w:ascii="Times New Roman" w:hAnsi="Times New Roman"/>
          <w:b/>
          <w:sz w:val="24"/>
          <w:szCs w:val="24"/>
        </w:rPr>
      </w:pPr>
      <w:r w:rsidRPr="004B1ADB">
        <w:rPr>
          <w:rFonts w:ascii="Times New Roman" w:hAnsi="Times New Roman"/>
          <w:sz w:val="24"/>
          <w:szCs w:val="24"/>
        </w:rPr>
        <w:t xml:space="preserve">Written procedures for </w:t>
      </w:r>
      <w:r w:rsidRPr="004B1ADB">
        <w:rPr>
          <w:rFonts w:ascii="Times New Roman" w:hAnsi="Times New Roman"/>
          <w:smallCaps/>
          <w:sz w:val="24"/>
          <w:szCs w:val="24"/>
        </w:rPr>
        <w:t>consumer complaints</w:t>
      </w:r>
      <w:bookmarkStart w:id="322" w:name="_Toc435091740"/>
      <w:bookmarkStart w:id="323" w:name="_Toc438623213"/>
      <w:bookmarkEnd w:id="320"/>
      <w:bookmarkEnd w:id="321"/>
    </w:p>
    <w:p w:rsidR="004B1ADB" w:rsidRDefault="00C53BAC" w:rsidP="004B1ADB">
      <w:pPr>
        <w:numPr>
          <w:ilvl w:val="2"/>
          <w:numId w:val="10"/>
        </w:numPr>
        <w:spacing w:after="0" w:line="240" w:lineRule="auto"/>
        <w:ind w:left="1440"/>
        <w:outlineLvl w:val="0"/>
        <w:rPr>
          <w:rFonts w:ascii="Times New Roman" w:hAnsi="Times New Roman"/>
          <w:b/>
          <w:sz w:val="24"/>
          <w:szCs w:val="24"/>
        </w:rPr>
      </w:pPr>
      <w:r w:rsidRPr="004B1ADB">
        <w:rPr>
          <w:rFonts w:ascii="Times New Roman" w:hAnsi="Times New Roman"/>
          <w:smallCaps/>
          <w:sz w:val="24"/>
          <w:szCs w:val="24"/>
        </w:rPr>
        <w:t>consumer complaints</w:t>
      </w:r>
      <w:bookmarkEnd w:id="322"/>
      <w:bookmarkEnd w:id="323"/>
      <w:r w:rsidRPr="004B1ADB">
        <w:rPr>
          <w:rFonts w:ascii="Times New Roman" w:hAnsi="Times New Roman"/>
          <w:b/>
          <w:sz w:val="24"/>
          <w:szCs w:val="24"/>
        </w:rPr>
        <w:t xml:space="preserve"> </w:t>
      </w:r>
      <w:bookmarkStart w:id="324" w:name="_Toc435091741"/>
      <w:bookmarkStart w:id="325" w:name="_Toc438623214"/>
    </w:p>
    <w:p w:rsidR="004B1ADB" w:rsidRDefault="00C53BAC" w:rsidP="004B1ADB">
      <w:pPr>
        <w:numPr>
          <w:ilvl w:val="2"/>
          <w:numId w:val="10"/>
        </w:numPr>
        <w:spacing w:after="0" w:line="240" w:lineRule="auto"/>
        <w:ind w:left="1440"/>
        <w:outlineLvl w:val="0"/>
        <w:rPr>
          <w:rFonts w:ascii="Times New Roman" w:hAnsi="Times New Roman"/>
          <w:b/>
          <w:sz w:val="24"/>
          <w:szCs w:val="24"/>
        </w:rPr>
      </w:pPr>
      <w:r w:rsidRPr="004B1ADB">
        <w:rPr>
          <w:rFonts w:ascii="Times New Roman" w:hAnsi="Times New Roman"/>
          <w:sz w:val="24"/>
          <w:szCs w:val="24"/>
        </w:rPr>
        <w:t xml:space="preserve">Written procedures for </w:t>
      </w:r>
      <w:r w:rsidRPr="004B1ADB">
        <w:rPr>
          <w:rFonts w:ascii="Times New Roman" w:hAnsi="Times New Roman"/>
          <w:smallCaps/>
          <w:sz w:val="24"/>
          <w:szCs w:val="24"/>
        </w:rPr>
        <w:t>industry complaints</w:t>
      </w:r>
      <w:r w:rsidRPr="004B1ADB">
        <w:rPr>
          <w:rFonts w:ascii="Times New Roman" w:hAnsi="Times New Roman"/>
          <w:sz w:val="24"/>
          <w:szCs w:val="24"/>
        </w:rPr>
        <w:t xml:space="preserve"> about inspections</w:t>
      </w:r>
      <w:bookmarkStart w:id="326" w:name="_Toc435091742"/>
      <w:bookmarkStart w:id="327" w:name="_Toc438623215"/>
      <w:bookmarkEnd w:id="324"/>
      <w:bookmarkEnd w:id="325"/>
    </w:p>
    <w:p w:rsidR="004B1ADB" w:rsidRDefault="00C53BAC" w:rsidP="004B1ADB">
      <w:pPr>
        <w:numPr>
          <w:ilvl w:val="2"/>
          <w:numId w:val="10"/>
        </w:numPr>
        <w:spacing w:after="0" w:line="240" w:lineRule="auto"/>
        <w:ind w:left="1440"/>
        <w:outlineLvl w:val="0"/>
        <w:rPr>
          <w:rFonts w:ascii="Times New Roman" w:hAnsi="Times New Roman"/>
          <w:b/>
          <w:sz w:val="24"/>
          <w:szCs w:val="24"/>
        </w:rPr>
      </w:pPr>
      <w:r w:rsidRPr="004B1ADB">
        <w:rPr>
          <w:rFonts w:ascii="Times New Roman" w:hAnsi="Times New Roman"/>
          <w:smallCaps/>
          <w:sz w:val="24"/>
          <w:szCs w:val="24"/>
        </w:rPr>
        <w:t>Industry complaints</w:t>
      </w:r>
      <w:r w:rsidRPr="004B1ADB">
        <w:rPr>
          <w:rFonts w:ascii="Times New Roman" w:hAnsi="Times New Roman"/>
          <w:sz w:val="24"/>
          <w:szCs w:val="24"/>
        </w:rPr>
        <w:t xml:space="preserve"> about inspections</w:t>
      </w:r>
      <w:r w:rsidRPr="00254EBB">
        <w:rPr>
          <w:rStyle w:val="FootnoteReference"/>
          <w:rFonts w:ascii="Times New Roman" w:hAnsi="Times New Roman"/>
          <w:sz w:val="24"/>
          <w:szCs w:val="24"/>
        </w:rPr>
        <w:footnoteReference w:id="15"/>
      </w:r>
      <w:bookmarkStart w:id="328" w:name="_Toc435091743"/>
      <w:bookmarkStart w:id="329" w:name="_Toc438623216"/>
      <w:bookmarkEnd w:id="326"/>
      <w:bookmarkEnd w:id="327"/>
    </w:p>
    <w:p w:rsidR="004B1ADB" w:rsidRDefault="00C53BAC" w:rsidP="004B1ADB">
      <w:pPr>
        <w:numPr>
          <w:ilvl w:val="2"/>
          <w:numId w:val="10"/>
        </w:numPr>
        <w:spacing w:after="0" w:line="240" w:lineRule="auto"/>
        <w:ind w:left="1440"/>
        <w:outlineLvl w:val="0"/>
        <w:rPr>
          <w:rFonts w:ascii="Times New Roman" w:hAnsi="Times New Roman"/>
          <w:b/>
          <w:sz w:val="24"/>
          <w:szCs w:val="24"/>
        </w:rPr>
      </w:pPr>
      <w:r w:rsidRPr="004B1ADB">
        <w:rPr>
          <w:rFonts w:ascii="Times New Roman" w:hAnsi="Times New Roman"/>
          <w:sz w:val="24"/>
          <w:szCs w:val="24"/>
        </w:rPr>
        <w:t xml:space="preserve">Written procedures for sampling or, in the absence of any </w:t>
      </w:r>
      <w:r w:rsidRPr="004B1ADB">
        <w:rPr>
          <w:rFonts w:ascii="Times New Roman" w:hAnsi="Times New Roman"/>
          <w:smallCaps/>
          <w:sz w:val="24"/>
          <w:szCs w:val="24"/>
        </w:rPr>
        <w:t>sampling program</w:t>
      </w:r>
      <w:r w:rsidRPr="004B1ADB">
        <w:rPr>
          <w:rFonts w:ascii="Times New Roman" w:hAnsi="Times New Roman"/>
          <w:sz w:val="24"/>
          <w:szCs w:val="24"/>
        </w:rPr>
        <w:t>, a statement stating how public health is protected</w:t>
      </w:r>
      <w:bookmarkStart w:id="330" w:name="_Toc435091744"/>
      <w:bookmarkStart w:id="331" w:name="_Toc438623217"/>
      <w:bookmarkEnd w:id="328"/>
      <w:bookmarkEnd w:id="329"/>
    </w:p>
    <w:p w:rsidR="004B1ADB" w:rsidRDefault="00C53BAC" w:rsidP="004B1ADB">
      <w:pPr>
        <w:numPr>
          <w:ilvl w:val="2"/>
          <w:numId w:val="10"/>
        </w:numPr>
        <w:spacing w:after="0" w:line="240" w:lineRule="auto"/>
        <w:ind w:left="1440"/>
        <w:outlineLvl w:val="0"/>
        <w:rPr>
          <w:rFonts w:ascii="Times New Roman" w:hAnsi="Times New Roman"/>
          <w:b/>
          <w:sz w:val="24"/>
          <w:szCs w:val="24"/>
        </w:rPr>
      </w:pPr>
      <w:r w:rsidRPr="004B1ADB">
        <w:rPr>
          <w:rFonts w:ascii="Times New Roman" w:hAnsi="Times New Roman"/>
          <w:sz w:val="24"/>
          <w:szCs w:val="24"/>
        </w:rPr>
        <w:t>Sample collection reports</w:t>
      </w:r>
      <w:bookmarkStart w:id="332" w:name="_Toc435091745"/>
      <w:bookmarkStart w:id="333" w:name="_Toc438623218"/>
      <w:bookmarkEnd w:id="330"/>
      <w:bookmarkEnd w:id="331"/>
    </w:p>
    <w:p w:rsidR="00C53BAC" w:rsidRPr="004B1ADB" w:rsidRDefault="00C53BAC" w:rsidP="004B1ADB">
      <w:pPr>
        <w:numPr>
          <w:ilvl w:val="2"/>
          <w:numId w:val="10"/>
        </w:numPr>
        <w:spacing w:after="0" w:line="240" w:lineRule="auto"/>
        <w:ind w:left="1440"/>
        <w:outlineLvl w:val="0"/>
        <w:rPr>
          <w:rFonts w:ascii="Times New Roman" w:hAnsi="Times New Roman"/>
          <w:b/>
          <w:sz w:val="24"/>
          <w:szCs w:val="24"/>
        </w:rPr>
      </w:pPr>
      <w:r w:rsidRPr="004B1ADB">
        <w:rPr>
          <w:rFonts w:ascii="Times New Roman" w:hAnsi="Times New Roman"/>
          <w:sz w:val="24"/>
          <w:szCs w:val="24"/>
        </w:rPr>
        <w:t>Documentation associated with sample collection</w:t>
      </w:r>
      <w:bookmarkEnd w:id="332"/>
      <w:bookmarkEnd w:id="333"/>
    </w:p>
    <w:p w:rsidR="00C53BAC" w:rsidRPr="00254EBB" w:rsidRDefault="00C53BAC" w:rsidP="0077227C">
      <w:pPr>
        <w:pStyle w:val="Header"/>
        <w:spacing w:after="0" w:line="240" w:lineRule="auto"/>
        <w:ind w:left="1080" w:hanging="720"/>
        <w:rPr>
          <w:rFonts w:ascii="Times New Roman" w:hAnsi="Times New Roman"/>
          <w:sz w:val="24"/>
          <w:szCs w:val="24"/>
        </w:rPr>
      </w:pPr>
    </w:p>
    <w:p w:rsidR="005644A6" w:rsidRPr="00254EBB" w:rsidRDefault="005644A6">
      <w:pPr>
        <w:spacing w:after="0" w:line="240" w:lineRule="auto"/>
        <w:rPr>
          <w:rFonts w:ascii="Times New Roman" w:hAnsi="Times New Roman"/>
          <w:b/>
          <w:sz w:val="24"/>
          <w:szCs w:val="24"/>
        </w:rPr>
      </w:pPr>
      <w:r w:rsidRPr="00254EBB">
        <w:rPr>
          <w:rFonts w:ascii="Times New Roman" w:hAnsi="Times New Roman"/>
          <w:b/>
          <w:sz w:val="24"/>
          <w:szCs w:val="24"/>
        </w:rPr>
        <w:br w:type="page"/>
      </w:r>
    </w:p>
    <w:p w:rsidR="00C53BAC" w:rsidRPr="00C636FC" w:rsidRDefault="00C53BAC" w:rsidP="00C636FC">
      <w:pPr>
        <w:pStyle w:val="Heading1"/>
        <w:spacing w:before="0"/>
        <w:jc w:val="center"/>
        <w:rPr>
          <w:rFonts w:ascii="Times New Roman" w:hAnsi="Times New Roman" w:cs="Times New Roman"/>
          <w:color w:val="auto"/>
          <w:sz w:val="24"/>
          <w:szCs w:val="24"/>
        </w:rPr>
      </w:pPr>
      <w:bookmarkStart w:id="334" w:name="_Toc438623219"/>
      <w:r w:rsidRPr="00C636FC">
        <w:rPr>
          <w:rFonts w:ascii="Times New Roman" w:hAnsi="Times New Roman" w:cs="Times New Roman"/>
          <w:color w:val="auto"/>
          <w:sz w:val="24"/>
          <w:szCs w:val="24"/>
        </w:rPr>
        <w:lastRenderedPageBreak/>
        <w:t>STANDARD No. 4</w:t>
      </w:r>
      <w:bookmarkEnd w:id="334"/>
    </w:p>
    <w:p w:rsidR="00C53BAC" w:rsidRPr="00C636FC" w:rsidRDefault="00C53BAC" w:rsidP="00C636FC">
      <w:pPr>
        <w:pStyle w:val="Heading1"/>
        <w:spacing w:before="0"/>
        <w:jc w:val="center"/>
        <w:rPr>
          <w:rFonts w:ascii="Times New Roman" w:hAnsi="Times New Roman" w:cs="Times New Roman"/>
          <w:color w:val="auto"/>
          <w:sz w:val="24"/>
          <w:szCs w:val="24"/>
        </w:rPr>
      </w:pPr>
      <w:bookmarkStart w:id="335" w:name="_Toc438623220"/>
      <w:r w:rsidRPr="00C636FC">
        <w:rPr>
          <w:rFonts w:ascii="Times New Roman" w:hAnsi="Times New Roman" w:cs="Times New Roman"/>
          <w:color w:val="auto"/>
          <w:sz w:val="24"/>
          <w:szCs w:val="24"/>
        </w:rPr>
        <w:t>Inspection Audit Program</w:t>
      </w:r>
      <w:bookmarkEnd w:id="335"/>
    </w:p>
    <w:p w:rsidR="00C53BAC" w:rsidRPr="00254EBB" w:rsidRDefault="00C53BAC" w:rsidP="00C53BAC">
      <w:pPr>
        <w:spacing w:after="0" w:line="240" w:lineRule="auto"/>
        <w:rPr>
          <w:rFonts w:ascii="Times New Roman" w:hAnsi="Times New Roman"/>
          <w:b/>
          <w:sz w:val="24"/>
          <w:szCs w:val="24"/>
        </w:rPr>
      </w:pPr>
    </w:p>
    <w:p w:rsidR="00C53BAC" w:rsidRPr="00254EBB" w:rsidRDefault="00C53BAC" w:rsidP="0077227C">
      <w:pPr>
        <w:tabs>
          <w:tab w:val="left" w:pos="720"/>
        </w:tabs>
        <w:spacing w:after="0" w:line="240" w:lineRule="auto"/>
        <w:ind w:left="720" w:hanging="720"/>
        <w:rPr>
          <w:rFonts w:ascii="Times New Roman" w:hAnsi="Times New Roman"/>
          <w:sz w:val="24"/>
          <w:szCs w:val="24"/>
        </w:rPr>
      </w:pPr>
      <w:r w:rsidRPr="00254EBB">
        <w:rPr>
          <w:rFonts w:ascii="Times New Roman" w:hAnsi="Times New Roman"/>
          <w:b/>
          <w:sz w:val="24"/>
          <w:szCs w:val="24"/>
        </w:rPr>
        <w:t xml:space="preserve">4.1 </w:t>
      </w:r>
      <w:r w:rsidR="0077227C">
        <w:rPr>
          <w:rFonts w:ascii="Times New Roman" w:hAnsi="Times New Roman"/>
          <w:b/>
          <w:sz w:val="24"/>
          <w:szCs w:val="24"/>
        </w:rPr>
        <w:tab/>
      </w:r>
      <w:r w:rsidRPr="00254EBB">
        <w:rPr>
          <w:rFonts w:ascii="Times New Roman" w:hAnsi="Times New Roman"/>
          <w:b/>
          <w:sz w:val="24"/>
          <w:szCs w:val="24"/>
        </w:rPr>
        <w:t>Purpose</w:t>
      </w:r>
    </w:p>
    <w:p w:rsidR="00C53BAC" w:rsidRPr="00254EBB" w:rsidRDefault="00C53BAC" w:rsidP="00C53BAC">
      <w:pPr>
        <w:spacing w:after="0" w:line="240" w:lineRule="auto"/>
        <w:rPr>
          <w:rFonts w:ascii="Times New Roman" w:hAnsi="Times New Roman"/>
          <w:sz w:val="24"/>
          <w:szCs w:val="24"/>
        </w:rPr>
      </w:pPr>
    </w:p>
    <w:p w:rsidR="00C53BAC" w:rsidRPr="00254EBB" w:rsidRDefault="00C53BAC" w:rsidP="00C53BAC">
      <w:pPr>
        <w:spacing w:after="0" w:line="240" w:lineRule="auto"/>
        <w:rPr>
          <w:rFonts w:ascii="Times New Roman" w:hAnsi="Times New Roman"/>
          <w:sz w:val="24"/>
          <w:szCs w:val="24"/>
        </w:rPr>
      </w:pPr>
      <w:r w:rsidRPr="00254EBB">
        <w:rPr>
          <w:rFonts w:ascii="Times New Roman" w:hAnsi="Times New Roman"/>
          <w:sz w:val="24"/>
          <w:szCs w:val="24"/>
        </w:rPr>
        <w:t xml:space="preserve">This standard describes the quality assurance program and auditing procedures necessary for a State program to (1) evaluate the effectiveness and accuracy of the inspection program, inspection records, and sampling records; and (2) identify best practices used to achieve quality inspections and sample collections. </w:t>
      </w:r>
    </w:p>
    <w:p w:rsidR="00C53BAC" w:rsidRPr="00254EBB" w:rsidRDefault="00C53BAC" w:rsidP="00C53BAC">
      <w:pPr>
        <w:spacing w:after="0" w:line="240" w:lineRule="auto"/>
        <w:rPr>
          <w:rFonts w:ascii="Times New Roman" w:hAnsi="Times New Roman"/>
          <w:sz w:val="24"/>
          <w:szCs w:val="24"/>
        </w:rPr>
      </w:pPr>
    </w:p>
    <w:p w:rsidR="00C53BAC" w:rsidRPr="00254EBB" w:rsidRDefault="00C53BAC" w:rsidP="00C53BAC">
      <w:pPr>
        <w:spacing w:after="0" w:line="240" w:lineRule="auto"/>
        <w:rPr>
          <w:rFonts w:ascii="Times New Roman" w:hAnsi="Times New Roman"/>
          <w:b/>
          <w:sz w:val="24"/>
          <w:szCs w:val="24"/>
        </w:rPr>
      </w:pPr>
      <w:r w:rsidRPr="00254EBB">
        <w:rPr>
          <w:rFonts w:ascii="Times New Roman" w:hAnsi="Times New Roman"/>
          <w:b/>
          <w:sz w:val="24"/>
          <w:szCs w:val="24"/>
        </w:rPr>
        <w:t xml:space="preserve">4.2 </w:t>
      </w:r>
      <w:r w:rsidR="0077227C">
        <w:rPr>
          <w:rFonts w:ascii="Times New Roman" w:hAnsi="Times New Roman"/>
          <w:b/>
          <w:sz w:val="24"/>
          <w:szCs w:val="24"/>
        </w:rPr>
        <w:tab/>
      </w:r>
      <w:r w:rsidRPr="00254EBB">
        <w:rPr>
          <w:rFonts w:ascii="Times New Roman" w:hAnsi="Times New Roman"/>
          <w:b/>
          <w:sz w:val="24"/>
          <w:szCs w:val="24"/>
        </w:rPr>
        <w:t>Requirement Summary</w:t>
      </w:r>
    </w:p>
    <w:p w:rsidR="00C53BAC" w:rsidRPr="00254EBB" w:rsidRDefault="00C53BAC" w:rsidP="00C53BAC">
      <w:pPr>
        <w:spacing w:after="0" w:line="240" w:lineRule="auto"/>
        <w:rPr>
          <w:rFonts w:ascii="Times New Roman" w:hAnsi="Times New Roman"/>
          <w:b/>
          <w:sz w:val="24"/>
          <w:szCs w:val="24"/>
        </w:rPr>
      </w:pPr>
    </w:p>
    <w:p w:rsidR="00C53BAC" w:rsidRPr="00254EBB" w:rsidRDefault="00C53BAC" w:rsidP="00C53BAC">
      <w:pPr>
        <w:spacing w:after="0" w:line="240" w:lineRule="auto"/>
        <w:rPr>
          <w:rFonts w:ascii="Times New Roman" w:hAnsi="Times New Roman"/>
          <w:sz w:val="24"/>
          <w:szCs w:val="24"/>
        </w:rPr>
      </w:pPr>
      <w:r w:rsidRPr="00254EBB">
        <w:rPr>
          <w:rFonts w:ascii="Times New Roman" w:hAnsi="Times New Roman"/>
          <w:sz w:val="24"/>
          <w:szCs w:val="24"/>
        </w:rPr>
        <w:t xml:space="preserve">The State program has a quality assurance program that conducts audits to assess the effectiveness and accuracy of its inspections and sample collections. The QAP has two components: (1) a </w:t>
      </w:r>
      <w:r w:rsidRPr="00254EBB">
        <w:rPr>
          <w:rFonts w:ascii="Times New Roman" w:hAnsi="Times New Roman"/>
          <w:smallCaps/>
          <w:sz w:val="24"/>
          <w:szCs w:val="24"/>
        </w:rPr>
        <w:t>field inspection audit</w:t>
      </w:r>
      <w:r w:rsidRPr="00254EBB">
        <w:rPr>
          <w:rFonts w:ascii="Times New Roman" w:hAnsi="Times New Roman"/>
          <w:sz w:val="24"/>
          <w:szCs w:val="24"/>
        </w:rPr>
        <w:t xml:space="preserve"> component, which is an on-site performance </w:t>
      </w:r>
      <w:r w:rsidRPr="00254EBB">
        <w:rPr>
          <w:rFonts w:ascii="Times New Roman" w:hAnsi="Times New Roman"/>
          <w:smallCaps/>
          <w:sz w:val="24"/>
          <w:szCs w:val="24"/>
        </w:rPr>
        <w:t>evaluation</w:t>
      </w:r>
      <w:r w:rsidRPr="00254EBB">
        <w:rPr>
          <w:rFonts w:ascii="Times New Roman" w:hAnsi="Times New Roman"/>
          <w:sz w:val="24"/>
          <w:szCs w:val="24"/>
        </w:rPr>
        <w:t xml:space="preserve"> of inspections and (2) a desk audit component, which is a performance review of the written reports of inspections and sample collections.</w:t>
      </w:r>
    </w:p>
    <w:p w:rsidR="00C53BAC" w:rsidRPr="00254EBB" w:rsidRDefault="00C53BAC" w:rsidP="00C53BAC">
      <w:pPr>
        <w:spacing w:after="0" w:line="240" w:lineRule="auto"/>
        <w:rPr>
          <w:rFonts w:ascii="Times New Roman" w:hAnsi="Times New Roman"/>
          <w:b/>
          <w:sz w:val="24"/>
          <w:szCs w:val="24"/>
        </w:rPr>
      </w:pPr>
    </w:p>
    <w:p w:rsidR="00C53BAC" w:rsidRPr="00254EBB" w:rsidRDefault="00C53BAC" w:rsidP="00F267E6">
      <w:pPr>
        <w:numPr>
          <w:ilvl w:val="1"/>
          <w:numId w:val="12"/>
        </w:numPr>
        <w:spacing w:after="0" w:line="240" w:lineRule="auto"/>
        <w:ind w:left="720" w:hanging="720"/>
        <w:rPr>
          <w:rFonts w:ascii="Times New Roman" w:hAnsi="Times New Roman"/>
          <w:b/>
          <w:sz w:val="24"/>
          <w:szCs w:val="24"/>
        </w:rPr>
      </w:pPr>
      <w:r w:rsidRPr="00254EBB">
        <w:rPr>
          <w:rFonts w:ascii="Times New Roman" w:hAnsi="Times New Roman"/>
          <w:b/>
          <w:sz w:val="24"/>
          <w:szCs w:val="24"/>
        </w:rPr>
        <w:t xml:space="preserve">Program Elements </w:t>
      </w:r>
    </w:p>
    <w:p w:rsidR="00C53BAC" w:rsidRPr="00254EBB" w:rsidRDefault="00C53BAC" w:rsidP="00C53BAC">
      <w:pPr>
        <w:spacing w:after="0" w:line="240" w:lineRule="auto"/>
        <w:ind w:left="360"/>
        <w:rPr>
          <w:rFonts w:ascii="Times New Roman" w:hAnsi="Times New Roman"/>
          <w:b/>
          <w:sz w:val="24"/>
          <w:szCs w:val="24"/>
        </w:rPr>
      </w:pPr>
    </w:p>
    <w:p w:rsidR="00C53BAC" w:rsidRPr="00254EBB" w:rsidRDefault="00C53BAC" w:rsidP="001214D3">
      <w:pPr>
        <w:numPr>
          <w:ilvl w:val="2"/>
          <w:numId w:val="12"/>
        </w:numPr>
        <w:tabs>
          <w:tab w:val="num" w:pos="1440"/>
        </w:tabs>
        <w:spacing w:after="0" w:line="240" w:lineRule="auto"/>
        <w:ind w:left="1440"/>
        <w:rPr>
          <w:rFonts w:ascii="Times New Roman" w:hAnsi="Times New Roman"/>
          <w:sz w:val="24"/>
          <w:szCs w:val="24"/>
        </w:rPr>
      </w:pPr>
      <w:r w:rsidRPr="00254EBB">
        <w:rPr>
          <w:rFonts w:ascii="Times New Roman" w:hAnsi="Times New Roman"/>
          <w:sz w:val="24"/>
          <w:szCs w:val="24"/>
        </w:rPr>
        <w:t xml:space="preserve">Quality Assurance Program </w:t>
      </w:r>
    </w:p>
    <w:p w:rsidR="00C53BAC" w:rsidRPr="00254EBB" w:rsidRDefault="00C53BAC" w:rsidP="00C53BAC">
      <w:pPr>
        <w:spacing w:after="0" w:line="240" w:lineRule="auto"/>
        <w:ind w:left="1440"/>
        <w:rPr>
          <w:rFonts w:ascii="Times New Roman" w:hAnsi="Times New Roman"/>
          <w:sz w:val="24"/>
          <w:szCs w:val="24"/>
        </w:rPr>
      </w:pPr>
    </w:p>
    <w:p w:rsidR="00C53BAC" w:rsidRPr="00254EBB" w:rsidRDefault="00C53BAC" w:rsidP="001214D3">
      <w:pPr>
        <w:spacing w:after="0" w:line="240" w:lineRule="auto"/>
        <w:ind w:left="720"/>
        <w:rPr>
          <w:rFonts w:ascii="Times New Roman" w:hAnsi="Times New Roman"/>
          <w:sz w:val="24"/>
          <w:szCs w:val="24"/>
        </w:rPr>
      </w:pPr>
      <w:r w:rsidRPr="00254EBB">
        <w:rPr>
          <w:rFonts w:ascii="Times New Roman" w:hAnsi="Times New Roman"/>
          <w:sz w:val="24"/>
          <w:szCs w:val="24"/>
        </w:rPr>
        <w:t>The State program has a written quality assurance protocol (QAP) that contains written procedures for:</w:t>
      </w:r>
    </w:p>
    <w:p w:rsidR="00C53BAC" w:rsidRPr="00254EBB" w:rsidRDefault="00C53BAC" w:rsidP="00C53BAC">
      <w:pPr>
        <w:spacing w:after="0" w:line="240" w:lineRule="auto"/>
        <w:ind w:left="1440"/>
        <w:rPr>
          <w:rFonts w:ascii="Times New Roman" w:hAnsi="Times New Roman"/>
          <w:b/>
          <w:sz w:val="24"/>
          <w:szCs w:val="24"/>
        </w:rPr>
      </w:pPr>
    </w:p>
    <w:p w:rsidR="001214D3" w:rsidRDefault="00C53BAC" w:rsidP="001214D3">
      <w:pPr>
        <w:numPr>
          <w:ilvl w:val="3"/>
          <w:numId w:val="12"/>
        </w:numPr>
        <w:spacing w:after="0" w:line="240" w:lineRule="auto"/>
        <w:ind w:left="2520" w:hanging="1080"/>
        <w:rPr>
          <w:rFonts w:ascii="Times New Roman" w:hAnsi="Times New Roman"/>
          <w:sz w:val="24"/>
          <w:szCs w:val="24"/>
        </w:rPr>
      </w:pPr>
      <w:r w:rsidRPr="00254EBB">
        <w:rPr>
          <w:rFonts w:ascii="Times New Roman" w:hAnsi="Times New Roman"/>
          <w:sz w:val="24"/>
          <w:szCs w:val="24"/>
        </w:rPr>
        <w:t>Conducting field inspection audits as described in section 4.3.2; and</w:t>
      </w:r>
    </w:p>
    <w:p w:rsidR="001214D3" w:rsidRDefault="00C53BAC" w:rsidP="001214D3">
      <w:pPr>
        <w:numPr>
          <w:ilvl w:val="3"/>
          <w:numId w:val="12"/>
        </w:numPr>
        <w:spacing w:after="0" w:line="240" w:lineRule="auto"/>
        <w:ind w:left="2520" w:hanging="1080"/>
        <w:rPr>
          <w:rFonts w:ascii="Times New Roman" w:hAnsi="Times New Roman"/>
          <w:sz w:val="24"/>
          <w:szCs w:val="24"/>
        </w:rPr>
      </w:pPr>
      <w:r w:rsidRPr="001214D3">
        <w:rPr>
          <w:rFonts w:ascii="Times New Roman" w:hAnsi="Times New Roman"/>
          <w:sz w:val="24"/>
          <w:szCs w:val="24"/>
        </w:rPr>
        <w:t>Conducting inspection report audits as described in section 4.3.3; and</w:t>
      </w:r>
    </w:p>
    <w:p w:rsidR="001214D3" w:rsidRDefault="00C53BAC" w:rsidP="001214D3">
      <w:pPr>
        <w:numPr>
          <w:ilvl w:val="3"/>
          <w:numId w:val="12"/>
        </w:numPr>
        <w:spacing w:after="0" w:line="240" w:lineRule="auto"/>
        <w:ind w:left="2520" w:hanging="1080"/>
        <w:rPr>
          <w:rFonts w:ascii="Times New Roman" w:hAnsi="Times New Roman"/>
          <w:sz w:val="24"/>
          <w:szCs w:val="24"/>
        </w:rPr>
      </w:pPr>
      <w:r w:rsidRPr="001214D3">
        <w:rPr>
          <w:rFonts w:ascii="Times New Roman" w:hAnsi="Times New Roman"/>
          <w:sz w:val="24"/>
          <w:szCs w:val="24"/>
        </w:rPr>
        <w:t xml:space="preserve">Conducting sample report audits as described in section 4.3.4; and </w:t>
      </w:r>
    </w:p>
    <w:p w:rsidR="00C53BAC" w:rsidRPr="001214D3" w:rsidRDefault="00C53BAC" w:rsidP="001214D3">
      <w:pPr>
        <w:numPr>
          <w:ilvl w:val="3"/>
          <w:numId w:val="12"/>
        </w:numPr>
        <w:spacing w:after="0" w:line="240" w:lineRule="auto"/>
        <w:ind w:left="2520" w:hanging="1080"/>
        <w:rPr>
          <w:rFonts w:ascii="Times New Roman" w:hAnsi="Times New Roman"/>
          <w:sz w:val="24"/>
          <w:szCs w:val="24"/>
        </w:rPr>
      </w:pPr>
      <w:r w:rsidRPr="001214D3">
        <w:rPr>
          <w:rFonts w:ascii="Times New Roman" w:hAnsi="Times New Roman"/>
          <w:sz w:val="24"/>
          <w:szCs w:val="24"/>
        </w:rPr>
        <w:t>A corrective action plan as described in section 4.3.5.</w:t>
      </w:r>
    </w:p>
    <w:p w:rsidR="00C53BAC" w:rsidRPr="00254EBB" w:rsidRDefault="00C53BAC" w:rsidP="00C53BAC">
      <w:pPr>
        <w:spacing w:after="0" w:line="240" w:lineRule="auto"/>
        <w:rPr>
          <w:rFonts w:ascii="Times New Roman" w:hAnsi="Times New Roman"/>
          <w:b/>
          <w:sz w:val="24"/>
          <w:szCs w:val="24"/>
        </w:rPr>
      </w:pPr>
    </w:p>
    <w:p w:rsidR="00C53BAC" w:rsidRPr="00254EBB" w:rsidRDefault="00C53BAC" w:rsidP="001214D3">
      <w:pPr>
        <w:numPr>
          <w:ilvl w:val="2"/>
          <w:numId w:val="12"/>
        </w:numPr>
        <w:tabs>
          <w:tab w:val="left" w:pos="1440"/>
        </w:tabs>
        <w:spacing w:after="0" w:line="240" w:lineRule="auto"/>
        <w:ind w:firstLine="0"/>
        <w:rPr>
          <w:rFonts w:ascii="Times New Roman" w:hAnsi="Times New Roman"/>
          <w:b/>
          <w:sz w:val="24"/>
          <w:szCs w:val="24"/>
        </w:rPr>
      </w:pPr>
      <w:r w:rsidRPr="00254EBB">
        <w:rPr>
          <w:rFonts w:ascii="Times New Roman" w:hAnsi="Times New Roman"/>
          <w:sz w:val="24"/>
          <w:szCs w:val="24"/>
        </w:rPr>
        <w:t>Field Inspection Audit</w:t>
      </w:r>
      <w:r w:rsidRPr="00254EBB">
        <w:rPr>
          <w:rFonts w:ascii="Times New Roman" w:hAnsi="Times New Roman"/>
          <w:b/>
          <w:sz w:val="24"/>
          <w:szCs w:val="24"/>
        </w:rPr>
        <w:t xml:space="preserve"> </w:t>
      </w:r>
    </w:p>
    <w:p w:rsidR="00C53BAC" w:rsidRPr="00254EBB" w:rsidRDefault="00C53BAC" w:rsidP="00C53BAC">
      <w:pPr>
        <w:spacing w:after="0" w:line="240" w:lineRule="auto"/>
        <w:ind w:left="450"/>
        <w:rPr>
          <w:rFonts w:ascii="Times New Roman" w:hAnsi="Times New Roman"/>
          <w:smallCaps/>
          <w:sz w:val="24"/>
          <w:szCs w:val="24"/>
        </w:rPr>
      </w:pPr>
    </w:p>
    <w:p w:rsidR="00C53BAC" w:rsidRPr="00254EBB" w:rsidRDefault="00C53BAC" w:rsidP="00E65C50">
      <w:pPr>
        <w:spacing w:after="0" w:line="240" w:lineRule="auto"/>
        <w:ind w:left="720"/>
        <w:rPr>
          <w:rFonts w:ascii="Times New Roman" w:hAnsi="Times New Roman"/>
          <w:strike/>
          <w:sz w:val="24"/>
          <w:szCs w:val="24"/>
        </w:rPr>
      </w:pPr>
      <w:r w:rsidRPr="00254EBB">
        <w:rPr>
          <w:rFonts w:ascii="Times New Roman" w:hAnsi="Times New Roman"/>
          <w:smallCaps/>
          <w:sz w:val="24"/>
          <w:szCs w:val="24"/>
        </w:rPr>
        <w:t>Qualified field inspection trainer</w:t>
      </w:r>
      <w:r w:rsidRPr="00254EBB">
        <w:rPr>
          <w:rFonts w:ascii="Times New Roman" w:hAnsi="Times New Roman"/>
          <w:sz w:val="24"/>
          <w:szCs w:val="24"/>
        </w:rPr>
        <w:t xml:space="preserve"> or </w:t>
      </w:r>
      <w:r w:rsidRPr="00254EBB">
        <w:rPr>
          <w:rFonts w:ascii="Times New Roman" w:hAnsi="Times New Roman"/>
          <w:smallCaps/>
          <w:sz w:val="24"/>
          <w:szCs w:val="24"/>
        </w:rPr>
        <w:t>qualified field inspection auditor</w:t>
      </w:r>
      <w:r w:rsidRPr="00254EBB">
        <w:rPr>
          <w:rFonts w:ascii="Times New Roman" w:hAnsi="Times New Roman"/>
          <w:sz w:val="24"/>
          <w:szCs w:val="24"/>
        </w:rPr>
        <w:t xml:space="preserve"> conducts </w:t>
      </w:r>
      <w:r w:rsidRPr="00254EBB">
        <w:rPr>
          <w:rFonts w:ascii="Times New Roman" w:hAnsi="Times New Roman"/>
          <w:smallCaps/>
          <w:sz w:val="24"/>
          <w:szCs w:val="24"/>
        </w:rPr>
        <w:t xml:space="preserve">field inspection audits </w:t>
      </w:r>
      <w:r w:rsidR="00D005FD" w:rsidRPr="00254EBB">
        <w:rPr>
          <w:rFonts w:ascii="Times New Roman" w:hAnsi="Times New Roman"/>
          <w:sz w:val="24"/>
          <w:szCs w:val="24"/>
        </w:rPr>
        <w:t>or</w:t>
      </w:r>
      <w:r w:rsidR="00D005FD" w:rsidRPr="00254EBB">
        <w:rPr>
          <w:rFonts w:ascii="Times New Roman" w:hAnsi="Times New Roman"/>
          <w:smallCaps/>
          <w:sz w:val="24"/>
          <w:szCs w:val="24"/>
        </w:rPr>
        <w:t xml:space="preserve"> verification audit inspections </w:t>
      </w:r>
      <w:r w:rsidRPr="00254EBB">
        <w:rPr>
          <w:rFonts w:ascii="Times New Roman" w:hAnsi="Times New Roman"/>
          <w:sz w:val="24"/>
          <w:szCs w:val="24"/>
        </w:rPr>
        <w:t xml:space="preserve">to verify that inspections are consistently performed according to the State’s written procedures described in Standard 3. </w:t>
      </w:r>
    </w:p>
    <w:p w:rsidR="00C53BAC" w:rsidRPr="00254EBB" w:rsidRDefault="00C53BAC" w:rsidP="00C53BAC">
      <w:pPr>
        <w:spacing w:after="0" w:line="240" w:lineRule="auto"/>
        <w:ind w:left="720"/>
        <w:rPr>
          <w:rFonts w:ascii="Times New Roman" w:hAnsi="Times New Roman"/>
          <w:b/>
          <w:sz w:val="24"/>
          <w:szCs w:val="24"/>
        </w:rPr>
      </w:pPr>
    </w:p>
    <w:p w:rsidR="001214D3" w:rsidRDefault="00C53BAC" w:rsidP="001214D3">
      <w:pPr>
        <w:numPr>
          <w:ilvl w:val="3"/>
          <w:numId w:val="12"/>
        </w:numPr>
        <w:tabs>
          <w:tab w:val="num" w:pos="1440"/>
          <w:tab w:val="left" w:pos="2520"/>
        </w:tabs>
        <w:spacing w:after="0" w:line="240" w:lineRule="auto"/>
        <w:ind w:left="2520" w:hanging="1080"/>
        <w:rPr>
          <w:rFonts w:ascii="Times New Roman" w:hAnsi="Times New Roman"/>
          <w:sz w:val="24"/>
          <w:szCs w:val="24"/>
        </w:rPr>
      </w:pPr>
      <w:r w:rsidRPr="00254EBB">
        <w:rPr>
          <w:rFonts w:ascii="Times New Roman" w:hAnsi="Times New Roman"/>
          <w:sz w:val="24"/>
          <w:szCs w:val="24"/>
        </w:rPr>
        <w:t xml:space="preserve">Frequency. The QAP requires a minimum of two </w:t>
      </w:r>
      <w:r w:rsidRPr="00254EBB">
        <w:rPr>
          <w:rFonts w:ascii="Times New Roman" w:hAnsi="Times New Roman"/>
          <w:smallCaps/>
          <w:sz w:val="24"/>
          <w:szCs w:val="24"/>
        </w:rPr>
        <w:t>field inspection audits</w:t>
      </w:r>
      <w:r w:rsidRPr="00254EBB">
        <w:rPr>
          <w:rFonts w:ascii="Times New Roman" w:hAnsi="Times New Roman"/>
          <w:sz w:val="24"/>
          <w:szCs w:val="24"/>
        </w:rPr>
        <w:t xml:space="preserve"> of each inspector be conducted every 36 months. Inspections selected for audits should include the highest risk firms that the inspector is trained for including specialized food inspections.</w:t>
      </w:r>
    </w:p>
    <w:p w:rsidR="00C53BAC" w:rsidRPr="001214D3" w:rsidRDefault="00C53BAC" w:rsidP="001214D3">
      <w:pPr>
        <w:numPr>
          <w:ilvl w:val="3"/>
          <w:numId w:val="12"/>
        </w:numPr>
        <w:tabs>
          <w:tab w:val="num" w:pos="1440"/>
          <w:tab w:val="left" w:pos="2520"/>
        </w:tabs>
        <w:spacing w:after="0" w:line="240" w:lineRule="auto"/>
        <w:ind w:left="2520" w:hanging="1080"/>
        <w:rPr>
          <w:rFonts w:ascii="Times New Roman" w:hAnsi="Times New Roman"/>
          <w:sz w:val="24"/>
          <w:szCs w:val="24"/>
        </w:rPr>
      </w:pPr>
      <w:r w:rsidRPr="001214D3">
        <w:rPr>
          <w:rFonts w:ascii="Times New Roman" w:hAnsi="Times New Roman"/>
          <w:sz w:val="24"/>
          <w:szCs w:val="24"/>
        </w:rPr>
        <w:t>Performance is documented on Appendix 4.2 or equivalent form and Appendix 4.5 or a State audit form that meets the program elements in Standard 3, Program Element 3.3.2.</w:t>
      </w:r>
    </w:p>
    <w:p w:rsidR="00C53BAC" w:rsidRPr="00254EBB" w:rsidRDefault="00C53BAC" w:rsidP="00C53BAC">
      <w:pPr>
        <w:spacing w:after="0" w:line="240" w:lineRule="auto"/>
        <w:ind w:left="2250"/>
        <w:rPr>
          <w:rFonts w:ascii="Times New Roman" w:hAnsi="Times New Roman"/>
          <w:b/>
          <w:strike/>
          <w:sz w:val="24"/>
          <w:szCs w:val="24"/>
        </w:rPr>
      </w:pPr>
    </w:p>
    <w:p w:rsidR="00C53BAC" w:rsidRPr="00254EBB" w:rsidRDefault="00C53BAC" w:rsidP="00C53BAC">
      <w:pPr>
        <w:tabs>
          <w:tab w:val="num" w:pos="1224"/>
        </w:tabs>
        <w:spacing w:after="0" w:line="240" w:lineRule="auto"/>
        <w:ind w:left="2520" w:right="285" w:hanging="2160"/>
        <w:rPr>
          <w:rFonts w:ascii="Times New Roman" w:hAnsi="Times New Roman"/>
          <w:sz w:val="24"/>
          <w:szCs w:val="24"/>
        </w:rPr>
      </w:pPr>
    </w:p>
    <w:p w:rsidR="00B4031D" w:rsidRPr="00254EBB" w:rsidRDefault="00B4031D" w:rsidP="00C53BAC">
      <w:pPr>
        <w:tabs>
          <w:tab w:val="num" w:pos="1224"/>
        </w:tabs>
        <w:spacing w:after="0" w:line="240" w:lineRule="auto"/>
        <w:ind w:left="2520" w:right="285" w:hanging="2160"/>
        <w:rPr>
          <w:rFonts w:ascii="Times New Roman" w:hAnsi="Times New Roman"/>
          <w:sz w:val="24"/>
          <w:szCs w:val="24"/>
        </w:rPr>
      </w:pPr>
    </w:p>
    <w:p w:rsidR="00C53BAC" w:rsidRPr="00254EBB" w:rsidRDefault="00C53BAC" w:rsidP="001214D3">
      <w:pPr>
        <w:numPr>
          <w:ilvl w:val="2"/>
          <w:numId w:val="12"/>
        </w:numPr>
        <w:tabs>
          <w:tab w:val="num" w:pos="1440"/>
        </w:tabs>
        <w:spacing w:after="0" w:line="240" w:lineRule="auto"/>
        <w:ind w:firstLine="0"/>
        <w:rPr>
          <w:rFonts w:ascii="Times New Roman" w:hAnsi="Times New Roman"/>
          <w:b/>
          <w:sz w:val="24"/>
          <w:szCs w:val="24"/>
        </w:rPr>
      </w:pPr>
      <w:r w:rsidRPr="00254EBB">
        <w:rPr>
          <w:rFonts w:ascii="Times New Roman" w:hAnsi="Times New Roman"/>
          <w:sz w:val="24"/>
          <w:szCs w:val="24"/>
        </w:rPr>
        <w:t>Inspection Report Audit</w:t>
      </w:r>
    </w:p>
    <w:p w:rsidR="00C53BAC" w:rsidRPr="00254EBB" w:rsidRDefault="00C53BAC" w:rsidP="00C53BAC">
      <w:pPr>
        <w:spacing w:after="0" w:line="240" w:lineRule="auto"/>
        <w:ind w:left="360"/>
        <w:rPr>
          <w:rFonts w:ascii="Times New Roman" w:hAnsi="Times New Roman"/>
          <w:sz w:val="24"/>
          <w:szCs w:val="24"/>
        </w:rPr>
      </w:pPr>
    </w:p>
    <w:p w:rsidR="00C53BAC" w:rsidRPr="00254EBB" w:rsidRDefault="00C53BAC" w:rsidP="00DD1FC2">
      <w:pPr>
        <w:spacing w:after="0" w:line="240" w:lineRule="auto"/>
        <w:ind w:left="720"/>
        <w:rPr>
          <w:rFonts w:ascii="Times New Roman" w:hAnsi="Times New Roman"/>
          <w:sz w:val="24"/>
          <w:szCs w:val="24"/>
        </w:rPr>
      </w:pPr>
      <w:r w:rsidRPr="00254EBB">
        <w:rPr>
          <w:rFonts w:ascii="Times New Roman" w:hAnsi="Times New Roman"/>
          <w:sz w:val="24"/>
          <w:szCs w:val="24"/>
        </w:rPr>
        <w:t xml:space="preserve">The QAP requires periodic review of inspection reports to verify that inspectional findings are obtained and reported according to </w:t>
      </w:r>
      <w:r w:rsidR="00FC74CD">
        <w:rPr>
          <w:rFonts w:ascii="Times New Roman" w:hAnsi="Times New Roman"/>
          <w:sz w:val="24"/>
          <w:szCs w:val="24"/>
        </w:rPr>
        <w:t xml:space="preserve">established written procedure. </w:t>
      </w:r>
      <w:r w:rsidRPr="00254EBB">
        <w:rPr>
          <w:rFonts w:ascii="Times New Roman" w:hAnsi="Times New Roman"/>
          <w:sz w:val="24"/>
          <w:szCs w:val="24"/>
        </w:rPr>
        <w:t xml:space="preserve">The quality of each inspection report is audited using the performance factors listed in Appendix 4.6. An overall inspection report rating is calculated using Appendix 4.3. </w:t>
      </w:r>
    </w:p>
    <w:p w:rsidR="00C53BAC" w:rsidRPr="00254EBB" w:rsidRDefault="00C53BAC" w:rsidP="00C53BAC">
      <w:pPr>
        <w:spacing w:after="0" w:line="240" w:lineRule="auto"/>
        <w:ind w:left="720"/>
        <w:rPr>
          <w:rFonts w:ascii="Times New Roman" w:hAnsi="Times New Roman"/>
          <w:b/>
          <w:sz w:val="24"/>
          <w:szCs w:val="24"/>
        </w:rPr>
      </w:pPr>
    </w:p>
    <w:p w:rsidR="00C53BAC" w:rsidRPr="00254EBB" w:rsidRDefault="00C53BAC" w:rsidP="00DD1FC2">
      <w:pPr>
        <w:numPr>
          <w:ilvl w:val="3"/>
          <w:numId w:val="12"/>
        </w:numPr>
        <w:spacing w:after="0" w:line="240" w:lineRule="auto"/>
        <w:ind w:left="2520" w:hanging="1080"/>
        <w:rPr>
          <w:rFonts w:ascii="Times New Roman" w:hAnsi="Times New Roman"/>
          <w:b/>
          <w:sz w:val="24"/>
          <w:szCs w:val="24"/>
        </w:rPr>
      </w:pPr>
      <w:r w:rsidRPr="00254EBB">
        <w:rPr>
          <w:rFonts w:ascii="Times New Roman" w:hAnsi="Times New Roman"/>
          <w:sz w:val="24"/>
          <w:szCs w:val="24"/>
        </w:rPr>
        <w:t xml:space="preserve">The State program will review a random selection of inspection reports based on the number of inspections completed in the last 12 months using the table below: </w:t>
      </w:r>
    </w:p>
    <w:p w:rsidR="00C53BAC" w:rsidRPr="00254EBB" w:rsidRDefault="00C53BAC" w:rsidP="00C53BAC">
      <w:pPr>
        <w:spacing w:after="0" w:line="240" w:lineRule="auto"/>
        <w:ind w:left="2250"/>
        <w:rPr>
          <w:rFonts w:ascii="Times New Roman" w:hAnsi="Times New Roman"/>
          <w:b/>
          <w:sz w:val="24"/>
          <w:szCs w:val="24"/>
        </w:rPr>
      </w:pPr>
    </w:p>
    <w:tbl>
      <w:tblPr>
        <w:tblW w:w="6048" w:type="dxa"/>
        <w:tblInd w:w="2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2070"/>
        <w:gridCol w:w="1980"/>
      </w:tblGrid>
      <w:tr w:rsidR="00C53BAC" w:rsidRPr="00254EBB" w:rsidTr="005D53EE">
        <w:tc>
          <w:tcPr>
            <w:tcW w:w="1998" w:type="dxa"/>
            <w:shd w:val="clear" w:color="auto" w:fill="D9D9D9"/>
            <w:vAlign w:val="center"/>
          </w:tcPr>
          <w:p w:rsidR="00C53BAC" w:rsidRPr="00254EBB" w:rsidRDefault="00C53BAC" w:rsidP="00C53BAC">
            <w:pPr>
              <w:spacing w:after="0" w:line="240" w:lineRule="auto"/>
              <w:rPr>
                <w:rFonts w:ascii="Times New Roman" w:hAnsi="Times New Roman"/>
                <w:sz w:val="24"/>
                <w:szCs w:val="24"/>
              </w:rPr>
            </w:pPr>
            <w:r w:rsidRPr="00254EBB">
              <w:rPr>
                <w:rFonts w:ascii="Times New Roman" w:hAnsi="Times New Roman"/>
                <w:sz w:val="24"/>
                <w:szCs w:val="24"/>
              </w:rPr>
              <w:t>Number of Inspections in 12 Months</w:t>
            </w:r>
          </w:p>
        </w:tc>
        <w:tc>
          <w:tcPr>
            <w:tcW w:w="2070" w:type="dxa"/>
            <w:shd w:val="clear" w:color="auto" w:fill="D9D9D9"/>
            <w:vAlign w:val="center"/>
          </w:tcPr>
          <w:p w:rsidR="00C53BAC" w:rsidRPr="00254EBB" w:rsidRDefault="00C53BAC" w:rsidP="00C53BAC">
            <w:pPr>
              <w:spacing w:after="0" w:line="240" w:lineRule="auto"/>
              <w:jc w:val="center"/>
              <w:rPr>
                <w:rFonts w:ascii="Times New Roman" w:hAnsi="Times New Roman"/>
                <w:sz w:val="24"/>
                <w:szCs w:val="24"/>
              </w:rPr>
            </w:pPr>
            <w:r w:rsidRPr="00254EBB">
              <w:rPr>
                <w:rFonts w:ascii="Times New Roman" w:hAnsi="Times New Roman"/>
                <w:sz w:val="24"/>
                <w:szCs w:val="24"/>
              </w:rPr>
              <w:t>Minimum Number of Reports Required</w:t>
            </w:r>
          </w:p>
        </w:tc>
        <w:tc>
          <w:tcPr>
            <w:tcW w:w="1980" w:type="dxa"/>
            <w:shd w:val="clear" w:color="auto" w:fill="D9D9D9"/>
            <w:vAlign w:val="center"/>
          </w:tcPr>
          <w:p w:rsidR="00C53BAC" w:rsidRPr="00254EBB" w:rsidRDefault="00C53BAC" w:rsidP="00C53BAC">
            <w:pPr>
              <w:spacing w:after="0" w:line="240" w:lineRule="auto"/>
              <w:jc w:val="center"/>
              <w:rPr>
                <w:rFonts w:ascii="Times New Roman" w:hAnsi="Times New Roman"/>
                <w:sz w:val="24"/>
                <w:szCs w:val="24"/>
              </w:rPr>
            </w:pPr>
            <w:r w:rsidRPr="00254EBB">
              <w:rPr>
                <w:rFonts w:ascii="Times New Roman" w:hAnsi="Times New Roman"/>
                <w:sz w:val="24"/>
                <w:szCs w:val="24"/>
              </w:rPr>
              <w:t>Maximum Number of Reports Required</w:t>
            </w:r>
          </w:p>
        </w:tc>
      </w:tr>
      <w:tr w:rsidR="00C53BAC" w:rsidRPr="00254EBB" w:rsidTr="005D53EE">
        <w:tc>
          <w:tcPr>
            <w:tcW w:w="1998" w:type="dxa"/>
            <w:shd w:val="clear" w:color="auto" w:fill="auto"/>
            <w:vAlign w:val="center"/>
          </w:tcPr>
          <w:p w:rsidR="00C53BAC" w:rsidRPr="00254EBB" w:rsidRDefault="00C53BAC" w:rsidP="00C53BAC">
            <w:pPr>
              <w:spacing w:after="0" w:line="240" w:lineRule="auto"/>
              <w:rPr>
                <w:rFonts w:ascii="Times New Roman" w:hAnsi="Times New Roman"/>
                <w:sz w:val="24"/>
                <w:szCs w:val="24"/>
              </w:rPr>
            </w:pPr>
            <w:r w:rsidRPr="00254EBB">
              <w:rPr>
                <w:rFonts w:ascii="Times New Roman" w:hAnsi="Times New Roman"/>
                <w:sz w:val="24"/>
                <w:szCs w:val="24"/>
              </w:rPr>
              <w:t>Less than 40 reports</w:t>
            </w:r>
          </w:p>
        </w:tc>
        <w:tc>
          <w:tcPr>
            <w:tcW w:w="2070" w:type="dxa"/>
            <w:shd w:val="clear" w:color="auto" w:fill="auto"/>
            <w:vAlign w:val="center"/>
          </w:tcPr>
          <w:p w:rsidR="00C53BAC" w:rsidRPr="00254EBB" w:rsidRDefault="00C53BAC" w:rsidP="00C53BAC">
            <w:pPr>
              <w:spacing w:after="0" w:line="240" w:lineRule="auto"/>
              <w:jc w:val="center"/>
              <w:rPr>
                <w:rFonts w:ascii="Times New Roman" w:hAnsi="Times New Roman"/>
                <w:sz w:val="24"/>
                <w:szCs w:val="24"/>
              </w:rPr>
            </w:pPr>
            <w:r w:rsidRPr="00254EBB">
              <w:rPr>
                <w:rFonts w:ascii="Times New Roman" w:hAnsi="Times New Roman"/>
                <w:sz w:val="24"/>
                <w:szCs w:val="24"/>
              </w:rPr>
              <w:t>All</w:t>
            </w:r>
          </w:p>
        </w:tc>
        <w:tc>
          <w:tcPr>
            <w:tcW w:w="1980" w:type="dxa"/>
            <w:shd w:val="clear" w:color="auto" w:fill="auto"/>
            <w:vAlign w:val="center"/>
          </w:tcPr>
          <w:p w:rsidR="00C53BAC" w:rsidRPr="00254EBB" w:rsidRDefault="00C53BAC" w:rsidP="00C53BAC">
            <w:pPr>
              <w:spacing w:after="0" w:line="240" w:lineRule="auto"/>
              <w:jc w:val="center"/>
              <w:rPr>
                <w:rFonts w:ascii="Times New Roman" w:hAnsi="Times New Roman"/>
                <w:sz w:val="24"/>
                <w:szCs w:val="24"/>
              </w:rPr>
            </w:pPr>
            <w:r w:rsidRPr="00254EBB">
              <w:rPr>
                <w:rFonts w:ascii="Times New Roman" w:hAnsi="Times New Roman"/>
                <w:sz w:val="24"/>
                <w:szCs w:val="24"/>
              </w:rPr>
              <w:t>All</w:t>
            </w:r>
          </w:p>
        </w:tc>
      </w:tr>
      <w:tr w:rsidR="00C53BAC" w:rsidRPr="00254EBB" w:rsidTr="005D53EE">
        <w:tc>
          <w:tcPr>
            <w:tcW w:w="1998" w:type="dxa"/>
            <w:shd w:val="clear" w:color="auto" w:fill="auto"/>
            <w:vAlign w:val="center"/>
          </w:tcPr>
          <w:p w:rsidR="00C53BAC" w:rsidRPr="00254EBB" w:rsidRDefault="00C53BAC" w:rsidP="00C53BAC">
            <w:pPr>
              <w:spacing w:after="0" w:line="240" w:lineRule="auto"/>
              <w:rPr>
                <w:rFonts w:ascii="Times New Roman" w:hAnsi="Times New Roman"/>
                <w:sz w:val="24"/>
                <w:szCs w:val="24"/>
              </w:rPr>
            </w:pPr>
            <w:r w:rsidRPr="00254EBB">
              <w:rPr>
                <w:rFonts w:ascii="Times New Roman" w:hAnsi="Times New Roman"/>
                <w:sz w:val="24"/>
                <w:szCs w:val="24"/>
              </w:rPr>
              <w:t>40 – 800 reports</w:t>
            </w:r>
          </w:p>
        </w:tc>
        <w:tc>
          <w:tcPr>
            <w:tcW w:w="2070" w:type="dxa"/>
            <w:shd w:val="clear" w:color="auto" w:fill="auto"/>
            <w:vAlign w:val="center"/>
          </w:tcPr>
          <w:p w:rsidR="00C53BAC" w:rsidRPr="00254EBB" w:rsidRDefault="00C53BAC" w:rsidP="00C53BAC">
            <w:pPr>
              <w:spacing w:after="0" w:line="240" w:lineRule="auto"/>
              <w:jc w:val="center"/>
              <w:rPr>
                <w:rFonts w:ascii="Times New Roman" w:hAnsi="Times New Roman"/>
                <w:sz w:val="24"/>
                <w:szCs w:val="24"/>
              </w:rPr>
            </w:pPr>
            <w:r w:rsidRPr="00254EBB">
              <w:rPr>
                <w:rFonts w:ascii="Times New Roman" w:hAnsi="Times New Roman"/>
                <w:sz w:val="24"/>
                <w:szCs w:val="24"/>
              </w:rPr>
              <w:t>40</w:t>
            </w:r>
          </w:p>
        </w:tc>
        <w:tc>
          <w:tcPr>
            <w:tcW w:w="1980" w:type="dxa"/>
            <w:shd w:val="clear" w:color="auto" w:fill="auto"/>
            <w:vAlign w:val="center"/>
          </w:tcPr>
          <w:p w:rsidR="00C53BAC" w:rsidRPr="00254EBB" w:rsidRDefault="00C53BAC" w:rsidP="00C53BAC">
            <w:pPr>
              <w:spacing w:after="0" w:line="240" w:lineRule="auto"/>
              <w:jc w:val="center"/>
              <w:rPr>
                <w:rFonts w:ascii="Times New Roman" w:hAnsi="Times New Roman"/>
                <w:sz w:val="24"/>
                <w:szCs w:val="24"/>
              </w:rPr>
            </w:pPr>
            <w:r w:rsidRPr="00254EBB">
              <w:rPr>
                <w:rFonts w:ascii="Times New Roman" w:hAnsi="Times New Roman"/>
                <w:sz w:val="24"/>
                <w:szCs w:val="24"/>
              </w:rPr>
              <w:t>40</w:t>
            </w:r>
          </w:p>
        </w:tc>
      </w:tr>
      <w:tr w:rsidR="00C53BAC" w:rsidRPr="00254EBB" w:rsidTr="005D53EE">
        <w:tc>
          <w:tcPr>
            <w:tcW w:w="1998" w:type="dxa"/>
            <w:shd w:val="clear" w:color="auto" w:fill="auto"/>
            <w:vAlign w:val="center"/>
          </w:tcPr>
          <w:p w:rsidR="00C53BAC" w:rsidRPr="00254EBB" w:rsidRDefault="00C53BAC" w:rsidP="00C53BAC">
            <w:pPr>
              <w:spacing w:after="0" w:line="240" w:lineRule="auto"/>
              <w:rPr>
                <w:rFonts w:ascii="Times New Roman" w:hAnsi="Times New Roman"/>
                <w:sz w:val="24"/>
                <w:szCs w:val="24"/>
              </w:rPr>
            </w:pPr>
            <w:r w:rsidRPr="00254EBB">
              <w:rPr>
                <w:rFonts w:ascii="Times New Roman" w:hAnsi="Times New Roman"/>
                <w:sz w:val="24"/>
                <w:szCs w:val="24"/>
              </w:rPr>
              <w:t>More than 800 reports</w:t>
            </w:r>
          </w:p>
        </w:tc>
        <w:tc>
          <w:tcPr>
            <w:tcW w:w="2070" w:type="dxa"/>
            <w:shd w:val="clear" w:color="auto" w:fill="auto"/>
            <w:vAlign w:val="center"/>
          </w:tcPr>
          <w:p w:rsidR="00C53BAC" w:rsidRPr="00254EBB" w:rsidRDefault="00C53BAC" w:rsidP="00C53BAC">
            <w:pPr>
              <w:spacing w:after="0" w:line="240" w:lineRule="auto"/>
              <w:jc w:val="center"/>
              <w:rPr>
                <w:rFonts w:ascii="Times New Roman" w:hAnsi="Times New Roman"/>
                <w:sz w:val="24"/>
                <w:szCs w:val="24"/>
              </w:rPr>
            </w:pPr>
            <w:r w:rsidRPr="00254EBB">
              <w:rPr>
                <w:rFonts w:ascii="Times New Roman" w:hAnsi="Times New Roman"/>
                <w:sz w:val="24"/>
                <w:szCs w:val="24"/>
              </w:rPr>
              <w:t>5% of reports</w:t>
            </w:r>
          </w:p>
        </w:tc>
        <w:tc>
          <w:tcPr>
            <w:tcW w:w="1980" w:type="dxa"/>
            <w:shd w:val="clear" w:color="auto" w:fill="auto"/>
            <w:vAlign w:val="center"/>
          </w:tcPr>
          <w:p w:rsidR="00C53BAC" w:rsidRPr="00254EBB" w:rsidRDefault="00C53BAC" w:rsidP="00C53BAC">
            <w:pPr>
              <w:spacing w:after="0" w:line="240" w:lineRule="auto"/>
              <w:jc w:val="center"/>
              <w:rPr>
                <w:rFonts w:ascii="Times New Roman" w:hAnsi="Times New Roman"/>
                <w:sz w:val="24"/>
                <w:szCs w:val="24"/>
              </w:rPr>
            </w:pPr>
            <w:r w:rsidRPr="00254EBB">
              <w:rPr>
                <w:rFonts w:ascii="Times New Roman" w:hAnsi="Times New Roman"/>
                <w:sz w:val="24"/>
                <w:szCs w:val="24"/>
              </w:rPr>
              <w:t>70</w:t>
            </w:r>
          </w:p>
        </w:tc>
      </w:tr>
    </w:tbl>
    <w:p w:rsidR="00C53BAC" w:rsidRPr="00254EBB" w:rsidRDefault="00C53BAC" w:rsidP="00C53BAC">
      <w:pPr>
        <w:spacing w:after="0" w:line="240" w:lineRule="auto"/>
        <w:rPr>
          <w:rFonts w:ascii="Times New Roman" w:hAnsi="Times New Roman"/>
          <w:b/>
          <w:sz w:val="24"/>
          <w:szCs w:val="24"/>
        </w:rPr>
      </w:pPr>
    </w:p>
    <w:p w:rsidR="00DD1FC2" w:rsidRDefault="00C53BAC" w:rsidP="00DD1FC2">
      <w:pPr>
        <w:numPr>
          <w:ilvl w:val="3"/>
          <w:numId w:val="12"/>
        </w:numPr>
        <w:tabs>
          <w:tab w:val="left" w:pos="1440"/>
          <w:tab w:val="left" w:pos="2520"/>
        </w:tabs>
        <w:spacing w:after="0" w:line="240" w:lineRule="auto"/>
        <w:ind w:left="2520" w:hanging="1080"/>
        <w:rPr>
          <w:rFonts w:ascii="Times New Roman" w:hAnsi="Times New Roman"/>
          <w:b/>
          <w:sz w:val="24"/>
          <w:szCs w:val="24"/>
        </w:rPr>
      </w:pPr>
      <w:r w:rsidRPr="00254EBB">
        <w:rPr>
          <w:rFonts w:ascii="Times New Roman" w:hAnsi="Times New Roman"/>
          <w:sz w:val="24"/>
          <w:szCs w:val="24"/>
        </w:rPr>
        <w:t>Seven percent (7%) of the inspection reports reviewed must be taken from inspections that were audited.</w:t>
      </w:r>
    </w:p>
    <w:p w:rsidR="00C53BAC" w:rsidRPr="00DD1FC2" w:rsidRDefault="00C53BAC" w:rsidP="00DD1FC2">
      <w:pPr>
        <w:numPr>
          <w:ilvl w:val="3"/>
          <w:numId w:val="12"/>
        </w:numPr>
        <w:tabs>
          <w:tab w:val="left" w:pos="1440"/>
          <w:tab w:val="left" w:pos="2520"/>
        </w:tabs>
        <w:spacing w:after="0" w:line="240" w:lineRule="auto"/>
        <w:ind w:left="2520" w:hanging="1080"/>
        <w:rPr>
          <w:rFonts w:ascii="Times New Roman" w:hAnsi="Times New Roman"/>
          <w:b/>
          <w:sz w:val="24"/>
          <w:szCs w:val="24"/>
        </w:rPr>
      </w:pPr>
      <w:r w:rsidRPr="00DD1FC2">
        <w:rPr>
          <w:rFonts w:ascii="Times New Roman" w:hAnsi="Times New Roman"/>
          <w:sz w:val="24"/>
          <w:szCs w:val="24"/>
        </w:rPr>
        <w:t xml:space="preserve">Performance is documented on Appendices 4.6 and 4.3 or equivalent forms. </w:t>
      </w:r>
    </w:p>
    <w:p w:rsidR="00C53BAC" w:rsidRPr="00254EBB" w:rsidRDefault="00C53BAC" w:rsidP="00C53BAC">
      <w:pPr>
        <w:tabs>
          <w:tab w:val="num" w:pos="1224"/>
        </w:tabs>
        <w:spacing w:after="0" w:line="240" w:lineRule="auto"/>
        <w:ind w:right="285"/>
        <w:rPr>
          <w:rFonts w:ascii="Times New Roman" w:hAnsi="Times New Roman"/>
          <w:b/>
          <w:sz w:val="24"/>
          <w:szCs w:val="24"/>
        </w:rPr>
      </w:pPr>
    </w:p>
    <w:p w:rsidR="00C53BAC" w:rsidRPr="00254EBB" w:rsidRDefault="00C53BAC" w:rsidP="00DD1FC2">
      <w:pPr>
        <w:numPr>
          <w:ilvl w:val="2"/>
          <w:numId w:val="12"/>
        </w:numPr>
        <w:tabs>
          <w:tab w:val="num" w:pos="1440"/>
        </w:tabs>
        <w:spacing w:after="0" w:line="240" w:lineRule="auto"/>
        <w:ind w:firstLine="0"/>
        <w:rPr>
          <w:rFonts w:ascii="Times New Roman" w:hAnsi="Times New Roman"/>
          <w:b/>
          <w:sz w:val="24"/>
          <w:szCs w:val="24"/>
        </w:rPr>
      </w:pPr>
      <w:r w:rsidRPr="00254EBB">
        <w:rPr>
          <w:rFonts w:ascii="Times New Roman" w:hAnsi="Times New Roman"/>
          <w:sz w:val="24"/>
          <w:szCs w:val="24"/>
        </w:rPr>
        <w:t xml:space="preserve">Sample Report Audit </w:t>
      </w:r>
    </w:p>
    <w:p w:rsidR="00C53BAC" w:rsidRPr="00254EBB" w:rsidRDefault="00C53BAC" w:rsidP="00C53BAC">
      <w:pPr>
        <w:spacing w:after="0" w:line="240" w:lineRule="auto"/>
        <w:ind w:left="360"/>
        <w:rPr>
          <w:rFonts w:ascii="Times New Roman" w:hAnsi="Times New Roman"/>
          <w:sz w:val="24"/>
          <w:szCs w:val="24"/>
        </w:rPr>
      </w:pPr>
    </w:p>
    <w:p w:rsidR="00C53BAC" w:rsidRPr="00254EBB" w:rsidRDefault="00C53BAC" w:rsidP="00DD1FC2">
      <w:pPr>
        <w:spacing w:after="0" w:line="240" w:lineRule="auto"/>
        <w:ind w:left="720"/>
        <w:rPr>
          <w:rFonts w:ascii="Times New Roman" w:hAnsi="Times New Roman"/>
          <w:sz w:val="24"/>
          <w:szCs w:val="24"/>
        </w:rPr>
      </w:pPr>
      <w:r w:rsidRPr="00254EBB">
        <w:rPr>
          <w:rFonts w:ascii="Times New Roman" w:hAnsi="Times New Roman"/>
          <w:sz w:val="24"/>
          <w:szCs w:val="24"/>
        </w:rPr>
        <w:t>If the samples are col</w:t>
      </w:r>
      <w:r w:rsidR="000074F2">
        <w:rPr>
          <w:rFonts w:ascii="Times New Roman" w:hAnsi="Times New Roman"/>
          <w:sz w:val="24"/>
          <w:szCs w:val="24"/>
        </w:rPr>
        <w:t>lected in conjunction with the manufactured food p</w:t>
      </w:r>
      <w:r w:rsidRPr="00254EBB">
        <w:rPr>
          <w:rFonts w:ascii="Times New Roman" w:hAnsi="Times New Roman"/>
          <w:sz w:val="24"/>
          <w:szCs w:val="24"/>
        </w:rPr>
        <w:t>rogram, the QAP requires periodic review of sample reports. This review is to verify that samples were properly collected, identified, recorded and submitted according to established written procedure. The quality of each sample report is audited using the performance f</w:t>
      </w:r>
      <w:r w:rsidR="00FC74CD">
        <w:rPr>
          <w:rFonts w:ascii="Times New Roman" w:hAnsi="Times New Roman"/>
          <w:sz w:val="24"/>
          <w:szCs w:val="24"/>
        </w:rPr>
        <w:t xml:space="preserve">actors listed in Appendix 4.7. </w:t>
      </w:r>
      <w:r w:rsidRPr="00254EBB">
        <w:rPr>
          <w:rFonts w:ascii="Times New Roman" w:hAnsi="Times New Roman"/>
          <w:sz w:val="24"/>
          <w:szCs w:val="24"/>
        </w:rPr>
        <w:t xml:space="preserve">An overall sample report rating is calculated using Appendix 4.4. </w:t>
      </w:r>
    </w:p>
    <w:p w:rsidR="00C53BAC" w:rsidRPr="00254EBB" w:rsidRDefault="00C53BAC" w:rsidP="00C53BAC">
      <w:pPr>
        <w:spacing w:after="0" w:line="240" w:lineRule="auto"/>
        <w:ind w:left="720"/>
        <w:rPr>
          <w:rFonts w:ascii="Times New Roman" w:hAnsi="Times New Roman"/>
          <w:b/>
          <w:sz w:val="24"/>
          <w:szCs w:val="24"/>
        </w:rPr>
      </w:pPr>
    </w:p>
    <w:p w:rsidR="00C53BAC" w:rsidRPr="00254EBB" w:rsidRDefault="00C53BAC" w:rsidP="00DD1FC2">
      <w:pPr>
        <w:numPr>
          <w:ilvl w:val="3"/>
          <w:numId w:val="12"/>
        </w:numPr>
        <w:spacing w:after="0" w:line="240" w:lineRule="auto"/>
        <w:ind w:left="2520" w:hanging="1080"/>
        <w:rPr>
          <w:rFonts w:ascii="Times New Roman" w:hAnsi="Times New Roman"/>
          <w:b/>
          <w:sz w:val="24"/>
          <w:szCs w:val="24"/>
        </w:rPr>
      </w:pPr>
      <w:r w:rsidRPr="00254EBB">
        <w:rPr>
          <w:rFonts w:ascii="Times New Roman" w:hAnsi="Times New Roman"/>
          <w:sz w:val="24"/>
          <w:szCs w:val="24"/>
        </w:rPr>
        <w:t xml:space="preserve">The State program will review a random selection of sample reports based on the number of samples collected in the last 12 months using the table below: </w:t>
      </w:r>
    </w:p>
    <w:p w:rsidR="00C53BAC" w:rsidRPr="00254EBB" w:rsidRDefault="00C53BAC" w:rsidP="00C53BAC">
      <w:pPr>
        <w:spacing w:after="0" w:line="240" w:lineRule="auto"/>
        <w:ind w:left="2160"/>
        <w:rPr>
          <w:rFonts w:ascii="Times New Roman" w:hAnsi="Times New Roman"/>
          <w:b/>
          <w:sz w:val="24"/>
          <w:szCs w:val="24"/>
        </w:rPr>
      </w:pPr>
    </w:p>
    <w:tbl>
      <w:tblPr>
        <w:tblW w:w="6228" w:type="dxa"/>
        <w:tblInd w:w="2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2160"/>
        <w:gridCol w:w="2070"/>
      </w:tblGrid>
      <w:tr w:rsidR="00C53BAC" w:rsidRPr="00254EBB" w:rsidTr="005D53EE">
        <w:tc>
          <w:tcPr>
            <w:tcW w:w="1998" w:type="dxa"/>
            <w:shd w:val="clear" w:color="auto" w:fill="D9D9D9"/>
            <w:vAlign w:val="center"/>
          </w:tcPr>
          <w:p w:rsidR="00C53BAC" w:rsidRPr="00254EBB" w:rsidRDefault="00C53BAC" w:rsidP="00C53BAC">
            <w:pPr>
              <w:spacing w:after="0" w:line="240" w:lineRule="auto"/>
              <w:rPr>
                <w:rFonts w:ascii="Times New Roman" w:hAnsi="Times New Roman"/>
                <w:sz w:val="24"/>
                <w:szCs w:val="24"/>
              </w:rPr>
            </w:pPr>
            <w:r w:rsidRPr="00254EBB">
              <w:rPr>
                <w:rFonts w:ascii="Times New Roman" w:hAnsi="Times New Roman"/>
                <w:sz w:val="24"/>
                <w:szCs w:val="24"/>
              </w:rPr>
              <w:t>Number of samples in 12 Months</w:t>
            </w:r>
          </w:p>
        </w:tc>
        <w:tc>
          <w:tcPr>
            <w:tcW w:w="2160" w:type="dxa"/>
            <w:shd w:val="clear" w:color="auto" w:fill="D9D9D9"/>
            <w:vAlign w:val="center"/>
          </w:tcPr>
          <w:p w:rsidR="00C53BAC" w:rsidRPr="00254EBB" w:rsidRDefault="00C53BAC" w:rsidP="00C53BAC">
            <w:pPr>
              <w:spacing w:after="0" w:line="240" w:lineRule="auto"/>
              <w:jc w:val="center"/>
              <w:rPr>
                <w:rFonts w:ascii="Times New Roman" w:hAnsi="Times New Roman"/>
                <w:sz w:val="24"/>
                <w:szCs w:val="24"/>
              </w:rPr>
            </w:pPr>
            <w:r w:rsidRPr="00254EBB">
              <w:rPr>
                <w:rFonts w:ascii="Times New Roman" w:hAnsi="Times New Roman"/>
                <w:sz w:val="24"/>
                <w:szCs w:val="24"/>
              </w:rPr>
              <w:t>Minimum Number of Reports Required</w:t>
            </w:r>
          </w:p>
        </w:tc>
        <w:tc>
          <w:tcPr>
            <w:tcW w:w="2070" w:type="dxa"/>
            <w:shd w:val="clear" w:color="auto" w:fill="D9D9D9"/>
            <w:vAlign w:val="center"/>
          </w:tcPr>
          <w:p w:rsidR="00C53BAC" w:rsidRPr="00254EBB" w:rsidRDefault="00C53BAC" w:rsidP="00C53BAC">
            <w:pPr>
              <w:spacing w:after="0" w:line="240" w:lineRule="auto"/>
              <w:jc w:val="center"/>
              <w:rPr>
                <w:rFonts w:ascii="Times New Roman" w:hAnsi="Times New Roman"/>
                <w:sz w:val="24"/>
                <w:szCs w:val="24"/>
              </w:rPr>
            </w:pPr>
            <w:r w:rsidRPr="00254EBB">
              <w:rPr>
                <w:rFonts w:ascii="Times New Roman" w:hAnsi="Times New Roman"/>
                <w:sz w:val="24"/>
                <w:szCs w:val="24"/>
              </w:rPr>
              <w:t>Maximum Number of Reports Required</w:t>
            </w:r>
          </w:p>
        </w:tc>
      </w:tr>
      <w:tr w:rsidR="00C53BAC" w:rsidRPr="00254EBB" w:rsidTr="005D53EE">
        <w:tc>
          <w:tcPr>
            <w:tcW w:w="1998" w:type="dxa"/>
            <w:shd w:val="clear" w:color="auto" w:fill="auto"/>
            <w:vAlign w:val="center"/>
          </w:tcPr>
          <w:p w:rsidR="00C53BAC" w:rsidRPr="00254EBB" w:rsidRDefault="00C53BAC" w:rsidP="00C53BAC">
            <w:pPr>
              <w:spacing w:after="0" w:line="240" w:lineRule="auto"/>
              <w:rPr>
                <w:rFonts w:ascii="Times New Roman" w:hAnsi="Times New Roman"/>
                <w:sz w:val="24"/>
                <w:szCs w:val="24"/>
              </w:rPr>
            </w:pPr>
            <w:r w:rsidRPr="00254EBB">
              <w:rPr>
                <w:rFonts w:ascii="Times New Roman" w:hAnsi="Times New Roman"/>
                <w:sz w:val="24"/>
                <w:szCs w:val="24"/>
              </w:rPr>
              <w:t>Less than 40 reports</w:t>
            </w:r>
          </w:p>
        </w:tc>
        <w:tc>
          <w:tcPr>
            <w:tcW w:w="2160" w:type="dxa"/>
            <w:shd w:val="clear" w:color="auto" w:fill="auto"/>
            <w:vAlign w:val="center"/>
          </w:tcPr>
          <w:p w:rsidR="00C53BAC" w:rsidRPr="00254EBB" w:rsidRDefault="00C53BAC" w:rsidP="00C53BAC">
            <w:pPr>
              <w:spacing w:after="0" w:line="240" w:lineRule="auto"/>
              <w:jc w:val="center"/>
              <w:rPr>
                <w:rFonts w:ascii="Times New Roman" w:hAnsi="Times New Roman"/>
                <w:sz w:val="24"/>
                <w:szCs w:val="24"/>
              </w:rPr>
            </w:pPr>
            <w:r w:rsidRPr="00254EBB">
              <w:rPr>
                <w:rFonts w:ascii="Times New Roman" w:hAnsi="Times New Roman"/>
                <w:sz w:val="24"/>
                <w:szCs w:val="24"/>
              </w:rPr>
              <w:t>All</w:t>
            </w:r>
          </w:p>
        </w:tc>
        <w:tc>
          <w:tcPr>
            <w:tcW w:w="2070" w:type="dxa"/>
            <w:shd w:val="clear" w:color="auto" w:fill="auto"/>
            <w:vAlign w:val="center"/>
          </w:tcPr>
          <w:p w:rsidR="00C53BAC" w:rsidRPr="00254EBB" w:rsidRDefault="00C53BAC" w:rsidP="00C53BAC">
            <w:pPr>
              <w:spacing w:after="0" w:line="240" w:lineRule="auto"/>
              <w:jc w:val="center"/>
              <w:rPr>
                <w:rFonts w:ascii="Times New Roman" w:hAnsi="Times New Roman"/>
                <w:sz w:val="24"/>
                <w:szCs w:val="24"/>
              </w:rPr>
            </w:pPr>
            <w:r w:rsidRPr="00254EBB">
              <w:rPr>
                <w:rFonts w:ascii="Times New Roman" w:hAnsi="Times New Roman"/>
                <w:sz w:val="24"/>
                <w:szCs w:val="24"/>
              </w:rPr>
              <w:t>All</w:t>
            </w:r>
          </w:p>
        </w:tc>
      </w:tr>
      <w:tr w:rsidR="00C53BAC" w:rsidRPr="00254EBB" w:rsidTr="005D53EE">
        <w:tc>
          <w:tcPr>
            <w:tcW w:w="1998" w:type="dxa"/>
            <w:shd w:val="clear" w:color="auto" w:fill="auto"/>
            <w:vAlign w:val="center"/>
          </w:tcPr>
          <w:p w:rsidR="00C53BAC" w:rsidRPr="00254EBB" w:rsidRDefault="00C53BAC" w:rsidP="00C53BAC">
            <w:pPr>
              <w:spacing w:after="0" w:line="240" w:lineRule="auto"/>
              <w:rPr>
                <w:rFonts w:ascii="Times New Roman" w:hAnsi="Times New Roman"/>
                <w:sz w:val="24"/>
                <w:szCs w:val="24"/>
              </w:rPr>
            </w:pPr>
            <w:r w:rsidRPr="00254EBB">
              <w:rPr>
                <w:rFonts w:ascii="Times New Roman" w:hAnsi="Times New Roman"/>
                <w:sz w:val="24"/>
                <w:szCs w:val="24"/>
              </w:rPr>
              <w:t>40 – 800 reports</w:t>
            </w:r>
          </w:p>
        </w:tc>
        <w:tc>
          <w:tcPr>
            <w:tcW w:w="2160" w:type="dxa"/>
            <w:shd w:val="clear" w:color="auto" w:fill="auto"/>
            <w:vAlign w:val="center"/>
          </w:tcPr>
          <w:p w:rsidR="00C53BAC" w:rsidRPr="00254EBB" w:rsidRDefault="00C53BAC" w:rsidP="00C53BAC">
            <w:pPr>
              <w:spacing w:after="0" w:line="240" w:lineRule="auto"/>
              <w:jc w:val="center"/>
              <w:rPr>
                <w:rFonts w:ascii="Times New Roman" w:hAnsi="Times New Roman"/>
                <w:sz w:val="24"/>
                <w:szCs w:val="24"/>
              </w:rPr>
            </w:pPr>
            <w:r w:rsidRPr="00254EBB">
              <w:rPr>
                <w:rFonts w:ascii="Times New Roman" w:hAnsi="Times New Roman"/>
                <w:sz w:val="24"/>
                <w:szCs w:val="24"/>
              </w:rPr>
              <w:t>40</w:t>
            </w:r>
          </w:p>
        </w:tc>
        <w:tc>
          <w:tcPr>
            <w:tcW w:w="2070" w:type="dxa"/>
            <w:shd w:val="clear" w:color="auto" w:fill="auto"/>
            <w:vAlign w:val="center"/>
          </w:tcPr>
          <w:p w:rsidR="00C53BAC" w:rsidRPr="00254EBB" w:rsidRDefault="00C53BAC" w:rsidP="00C53BAC">
            <w:pPr>
              <w:spacing w:after="0" w:line="240" w:lineRule="auto"/>
              <w:jc w:val="center"/>
              <w:rPr>
                <w:rFonts w:ascii="Times New Roman" w:hAnsi="Times New Roman"/>
                <w:sz w:val="24"/>
                <w:szCs w:val="24"/>
              </w:rPr>
            </w:pPr>
            <w:r w:rsidRPr="00254EBB">
              <w:rPr>
                <w:rFonts w:ascii="Times New Roman" w:hAnsi="Times New Roman"/>
                <w:sz w:val="24"/>
                <w:szCs w:val="24"/>
              </w:rPr>
              <w:t>40</w:t>
            </w:r>
          </w:p>
        </w:tc>
      </w:tr>
      <w:tr w:rsidR="00C53BAC" w:rsidRPr="00254EBB" w:rsidTr="005D53EE">
        <w:tc>
          <w:tcPr>
            <w:tcW w:w="1998" w:type="dxa"/>
            <w:shd w:val="clear" w:color="auto" w:fill="auto"/>
            <w:vAlign w:val="center"/>
          </w:tcPr>
          <w:p w:rsidR="00C53BAC" w:rsidRPr="00254EBB" w:rsidRDefault="00C53BAC" w:rsidP="00C53BAC">
            <w:pPr>
              <w:spacing w:after="0" w:line="240" w:lineRule="auto"/>
              <w:rPr>
                <w:rFonts w:ascii="Times New Roman" w:hAnsi="Times New Roman"/>
                <w:sz w:val="24"/>
                <w:szCs w:val="24"/>
              </w:rPr>
            </w:pPr>
            <w:r w:rsidRPr="00254EBB">
              <w:rPr>
                <w:rFonts w:ascii="Times New Roman" w:hAnsi="Times New Roman"/>
                <w:sz w:val="24"/>
                <w:szCs w:val="24"/>
              </w:rPr>
              <w:t xml:space="preserve">More than 800 </w:t>
            </w:r>
            <w:r w:rsidRPr="00254EBB">
              <w:rPr>
                <w:rFonts w:ascii="Times New Roman" w:hAnsi="Times New Roman"/>
                <w:sz w:val="24"/>
                <w:szCs w:val="24"/>
              </w:rPr>
              <w:lastRenderedPageBreak/>
              <w:t>reports</w:t>
            </w:r>
          </w:p>
        </w:tc>
        <w:tc>
          <w:tcPr>
            <w:tcW w:w="2160" w:type="dxa"/>
            <w:shd w:val="clear" w:color="auto" w:fill="auto"/>
            <w:vAlign w:val="center"/>
          </w:tcPr>
          <w:p w:rsidR="00C53BAC" w:rsidRPr="00254EBB" w:rsidRDefault="00C53BAC" w:rsidP="00C53BAC">
            <w:pPr>
              <w:spacing w:after="0" w:line="240" w:lineRule="auto"/>
              <w:jc w:val="center"/>
              <w:rPr>
                <w:rFonts w:ascii="Times New Roman" w:hAnsi="Times New Roman"/>
                <w:sz w:val="24"/>
                <w:szCs w:val="24"/>
              </w:rPr>
            </w:pPr>
            <w:r w:rsidRPr="00254EBB">
              <w:rPr>
                <w:rFonts w:ascii="Times New Roman" w:hAnsi="Times New Roman"/>
                <w:sz w:val="24"/>
                <w:szCs w:val="24"/>
              </w:rPr>
              <w:lastRenderedPageBreak/>
              <w:t>5% of reports</w:t>
            </w:r>
          </w:p>
        </w:tc>
        <w:tc>
          <w:tcPr>
            <w:tcW w:w="2070" w:type="dxa"/>
            <w:shd w:val="clear" w:color="auto" w:fill="auto"/>
            <w:vAlign w:val="center"/>
          </w:tcPr>
          <w:p w:rsidR="00C53BAC" w:rsidRPr="00254EBB" w:rsidRDefault="00C53BAC" w:rsidP="00C53BAC">
            <w:pPr>
              <w:spacing w:after="0" w:line="240" w:lineRule="auto"/>
              <w:jc w:val="center"/>
              <w:rPr>
                <w:rFonts w:ascii="Times New Roman" w:hAnsi="Times New Roman"/>
                <w:sz w:val="24"/>
                <w:szCs w:val="24"/>
              </w:rPr>
            </w:pPr>
            <w:r w:rsidRPr="00254EBB">
              <w:rPr>
                <w:rFonts w:ascii="Times New Roman" w:hAnsi="Times New Roman"/>
                <w:sz w:val="24"/>
                <w:szCs w:val="24"/>
              </w:rPr>
              <w:t>70</w:t>
            </w:r>
          </w:p>
        </w:tc>
      </w:tr>
    </w:tbl>
    <w:p w:rsidR="00C53BAC" w:rsidRPr="00254EBB" w:rsidRDefault="00C53BAC" w:rsidP="00C53BAC">
      <w:pPr>
        <w:spacing w:after="0" w:line="240" w:lineRule="auto"/>
        <w:ind w:left="2160"/>
        <w:rPr>
          <w:rFonts w:ascii="Times New Roman" w:hAnsi="Times New Roman"/>
          <w:b/>
          <w:sz w:val="24"/>
          <w:szCs w:val="24"/>
        </w:rPr>
      </w:pPr>
    </w:p>
    <w:p w:rsidR="00C53BAC" w:rsidRPr="00254EBB" w:rsidRDefault="00C53BAC" w:rsidP="00DD1FC2">
      <w:pPr>
        <w:numPr>
          <w:ilvl w:val="3"/>
          <w:numId w:val="12"/>
        </w:numPr>
        <w:spacing w:after="0" w:line="240" w:lineRule="auto"/>
        <w:ind w:left="2520" w:hanging="1080"/>
        <w:rPr>
          <w:rFonts w:ascii="Times New Roman" w:hAnsi="Times New Roman"/>
          <w:sz w:val="24"/>
          <w:szCs w:val="24"/>
        </w:rPr>
      </w:pPr>
      <w:r w:rsidRPr="00254EBB">
        <w:rPr>
          <w:rFonts w:ascii="Times New Roman" w:hAnsi="Times New Roman"/>
          <w:sz w:val="24"/>
          <w:szCs w:val="24"/>
        </w:rPr>
        <w:t>Performance is documented on Appendices 4.7 and 4.</w:t>
      </w:r>
      <w:r w:rsidRPr="00254EBB">
        <w:rPr>
          <w:rFonts w:ascii="Times New Roman" w:hAnsi="Times New Roman"/>
          <w:strike/>
          <w:sz w:val="24"/>
          <w:szCs w:val="24"/>
        </w:rPr>
        <w:t>4</w:t>
      </w:r>
      <w:r w:rsidRPr="00254EBB">
        <w:rPr>
          <w:rFonts w:ascii="Times New Roman" w:hAnsi="Times New Roman"/>
          <w:sz w:val="24"/>
          <w:szCs w:val="24"/>
        </w:rPr>
        <w:t xml:space="preserve"> or equivalent forms.</w:t>
      </w:r>
    </w:p>
    <w:p w:rsidR="00C53BAC" w:rsidRPr="00254EBB" w:rsidRDefault="00C53BAC" w:rsidP="00C53BAC">
      <w:pPr>
        <w:tabs>
          <w:tab w:val="num" w:pos="1440"/>
        </w:tabs>
        <w:spacing w:after="0" w:line="240" w:lineRule="auto"/>
        <w:rPr>
          <w:rFonts w:ascii="Times New Roman" w:hAnsi="Times New Roman"/>
          <w:b/>
          <w:sz w:val="24"/>
          <w:szCs w:val="24"/>
        </w:rPr>
      </w:pPr>
    </w:p>
    <w:p w:rsidR="00C53BAC" w:rsidRPr="00254EBB" w:rsidRDefault="00C53BAC" w:rsidP="00F267E6">
      <w:pPr>
        <w:numPr>
          <w:ilvl w:val="2"/>
          <w:numId w:val="12"/>
        </w:numPr>
        <w:tabs>
          <w:tab w:val="num" w:pos="1440"/>
        </w:tabs>
        <w:spacing w:after="0" w:line="240" w:lineRule="auto"/>
        <w:ind w:hanging="360"/>
        <w:rPr>
          <w:rFonts w:ascii="Times New Roman" w:hAnsi="Times New Roman"/>
          <w:b/>
          <w:sz w:val="24"/>
          <w:szCs w:val="24"/>
        </w:rPr>
      </w:pPr>
      <w:r w:rsidRPr="00254EBB">
        <w:rPr>
          <w:rFonts w:ascii="Times New Roman" w:hAnsi="Times New Roman"/>
          <w:sz w:val="24"/>
          <w:szCs w:val="24"/>
        </w:rPr>
        <w:t>Corrective Action Plan</w:t>
      </w:r>
      <w:r w:rsidRPr="00254EBB">
        <w:rPr>
          <w:rFonts w:ascii="Times New Roman" w:hAnsi="Times New Roman"/>
          <w:b/>
          <w:sz w:val="24"/>
          <w:szCs w:val="24"/>
        </w:rPr>
        <w:t xml:space="preserve"> </w:t>
      </w:r>
    </w:p>
    <w:p w:rsidR="00C53BAC" w:rsidRPr="00254EBB" w:rsidRDefault="00C53BAC" w:rsidP="00C53BAC">
      <w:pPr>
        <w:spacing w:after="0" w:line="240" w:lineRule="auto"/>
        <w:ind w:left="360"/>
        <w:rPr>
          <w:rFonts w:ascii="Times New Roman" w:hAnsi="Times New Roman"/>
          <w:b/>
          <w:sz w:val="24"/>
          <w:szCs w:val="24"/>
        </w:rPr>
      </w:pPr>
    </w:p>
    <w:p w:rsidR="00C53BAC" w:rsidRPr="00254EBB" w:rsidRDefault="00C53BAC" w:rsidP="00C53BAC">
      <w:pPr>
        <w:spacing w:after="0" w:line="240" w:lineRule="auto"/>
        <w:ind w:left="360"/>
        <w:rPr>
          <w:rFonts w:ascii="Times New Roman" w:hAnsi="Times New Roman"/>
          <w:sz w:val="24"/>
          <w:szCs w:val="24"/>
        </w:rPr>
      </w:pPr>
      <w:r w:rsidRPr="00254EBB">
        <w:rPr>
          <w:rFonts w:ascii="Times New Roman" w:hAnsi="Times New Roman"/>
          <w:sz w:val="24"/>
          <w:szCs w:val="24"/>
        </w:rPr>
        <w:t xml:space="preserve">The state program has a written corrective action plan (Appendix 4.8 or equivalent form) for the inspection, sampling, and </w:t>
      </w:r>
      <w:r w:rsidRPr="00254EBB">
        <w:rPr>
          <w:rFonts w:ascii="Times New Roman" w:hAnsi="Times New Roman"/>
          <w:smallCaps/>
          <w:sz w:val="24"/>
          <w:szCs w:val="24"/>
        </w:rPr>
        <w:t>field inspection audits</w:t>
      </w:r>
      <w:r w:rsidRPr="00254EBB">
        <w:rPr>
          <w:rFonts w:ascii="Times New Roman" w:hAnsi="Times New Roman"/>
          <w:sz w:val="24"/>
          <w:szCs w:val="24"/>
        </w:rPr>
        <w:t xml:space="preserve"> that addresses action to be taken when one or more of the conditions below are met:</w:t>
      </w:r>
    </w:p>
    <w:p w:rsidR="00C53BAC" w:rsidRPr="00254EBB" w:rsidRDefault="00C53BAC" w:rsidP="00C53BAC">
      <w:pPr>
        <w:tabs>
          <w:tab w:val="num" w:pos="1440"/>
        </w:tabs>
        <w:spacing w:after="0" w:line="240" w:lineRule="auto"/>
        <w:ind w:left="360"/>
        <w:rPr>
          <w:rFonts w:ascii="Times New Roman" w:hAnsi="Times New Roman"/>
          <w:b/>
          <w:sz w:val="24"/>
          <w:szCs w:val="24"/>
        </w:rPr>
      </w:pPr>
    </w:p>
    <w:p w:rsidR="00DD1FC2" w:rsidRDefault="00C53BAC" w:rsidP="00DD1FC2">
      <w:pPr>
        <w:numPr>
          <w:ilvl w:val="3"/>
          <w:numId w:val="12"/>
        </w:numPr>
        <w:spacing w:after="0" w:line="240" w:lineRule="auto"/>
        <w:ind w:left="2520" w:hanging="1080"/>
        <w:rPr>
          <w:rFonts w:ascii="Times New Roman" w:hAnsi="Times New Roman"/>
          <w:b/>
          <w:sz w:val="24"/>
          <w:szCs w:val="24"/>
        </w:rPr>
      </w:pPr>
      <w:r w:rsidRPr="00254EBB">
        <w:rPr>
          <w:rFonts w:ascii="Times New Roman" w:hAnsi="Times New Roman"/>
          <w:sz w:val="24"/>
          <w:szCs w:val="24"/>
        </w:rPr>
        <w:t xml:space="preserve">An individual receives an overall rating of “needs improvement”; </w:t>
      </w:r>
    </w:p>
    <w:p w:rsidR="00DD1FC2" w:rsidRDefault="00C53BAC" w:rsidP="00DD1FC2">
      <w:pPr>
        <w:numPr>
          <w:ilvl w:val="3"/>
          <w:numId w:val="12"/>
        </w:numPr>
        <w:spacing w:after="0" w:line="240" w:lineRule="auto"/>
        <w:ind w:left="2520" w:hanging="1080"/>
        <w:rPr>
          <w:rFonts w:ascii="Times New Roman" w:hAnsi="Times New Roman"/>
          <w:b/>
          <w:sz w:val="24"/>
          <w:szCs w:val="24"/>
        </w:rPr>
      </w:pPr>
      <w:r w:rsidRPr="00DD1FC2">
        <w:rPr>
          <w:rFonts w:ascii="Times New Roman" w:hAnsi="Times New Roman"/>
          <w:sz w:val="24"/>
          <w:szCs w:val="24"/>
        </w:rPr>
        <w:t xml:space="preserve">A single performance factor for the program falls below 80%; </w:t>
      </w:r>
    </w:p>
    <w:p w:rsidR="00C53BAC" w:rsidRPr="00DD1FC2" w:rsidRDefault="00C53BAC" w:rsidP="00DD1FC2">
      <w:pPr>
        <w:numPr>
          <w:ilvl w:val="3"/>
          <w:numId w:val="12"/>
        </w:numPr>
        <w:spacing w:after="0" w:line="240" w:lineRule="auto"/>
        <w:ind w:left="2520" w:hanging="1080"/>
        <w:rPr>
          <w:rFonts w:ascii="Times New Roman" w:hAnsi="Times New Roman"/>
          <w:b/>
          <w:sz w:val="24"/>
          <w:szCs w:val="24"/>
        </w:rPr>
      </w:pPr>
      <w:r w:rsidRPr="00DD1FC2">
        <w:rPr>
          <w:rFonts w:ascii="Times New Roman" w:hAnsi="Times New Roman"/>
          <w:sz w:val="24"/>
          <w:szCs w:val="24"/>
        </w:rPr>
        <w:t xml:space="preserve">An overall rating for the program falls below 80%. </w:t>
      </w:r>
    </w:p>
    <w:p w:rsidR="00C53BAC" w:rsidRPr="00254EBB" w:rsidRDefault="00C53BAC" w:rsidP="00C53BAC">
      <w:pPr>
        <w:spacing w:after="0" w:line="240" w:lineRule="auto"/>
        <w:jc w:val="both"/>
        <w:rPr>
          <w:rFonts w:ascii="Times New Roman" w:hAnsi="Times New Roman"/>
          <w:sz w:val="24"/>
          <w:szCs w:val="24"/>
        </w:rPr>
      </w:pPr>
    </w:p>
    <w:p w:rsidR="00C53BAC" w:rsidRPr="00254EBB" w:rsidRDefault="00C53BAC" w:rsidP="00F267E6">
      <w:pPr>
        <w:numPr>
          <w:ilvl w:val="1"/>
          <w:numId w:val="11"/>
        </w:numPr>
        <w:spacing w:after="0" w:line="240" w:lineRule="auto"/>
        <w:jc w:val="both"/>
        <w:rPr>
          <w:rFonts w:ascii="Times New Roman" w:hAnsi="Times New Roman"/>
          <w:b/>
          <w:sz w:val="24"/>
          <w:szCs w:val="24"/>
        </w:rPr>
      </w:pPr>
      <w:r w:rsidRPr="00254EBB">
        <w:rPr>
          <w:rFonts w:ascii="Times New Roman" w:hAnsi="Times New Roman"/>
          <w:b/>
          <w:sz w:val="24"/>
          <w:szCs w:val="24"/>
        </w:rPr>
        <w:t>Outcome</w:t>
      </w:r>
    </w:p>
    <w:p w:rsidR="00C53BAC" w:rsidRPr="00254EBB" w:rsidRDefault="00C53BAC" w:rsidP="00C53BAC">
      <w:pPr>
        <w:spacing w:after="0" w:line="240" w:lineRule="auto"/>
        <w:jc w:val="both"/>
        <w:rPr>
          <w:rFonts w:ascii="Times New Roman" w:hAnsi="Times New Roman"/>
          <w:b/>
          <w:sz w:val="24"/>
          <w:szCs w:val="24"/>
        </w:rPr>
      </w:pPr>
    </w:p>
    <w:p w:rsidR="00C53BAC" w:rsidRPr="00254EBB" w:rsidRDefault="00C53BAC" w:rsidP="00C53BAC">
      <w:pPr>
        <w:spacing w:after="0" w:line="240" w:lineRule="auto"/>
        <w:rPr>
          <w:rFonts w:ascii="Times New Roman" w:hAnsi="Times New Roman"/>
          <w:sz w:val="24"/>
          <w:szCs w:val="24"/>
        </w:rPr>
      </w:pPr>
      <w:r w:rsidRPr="00254EBB">
        <w:rPr>
          <w:rFonts w:ascii="Times New Roman" w:hAnsi="Times New Roman"/>
          <w:sz w:val="24"/>
          <w:szCs w:val="24"/>
        </w:rPr>
        <w:t xml:space="preserve">The State program systematically evaluates and improves its inspection and sample collection systems to ensure that activities and information are accurate, complete, and comply with the jurisdiction’s procedures and policies. </w:t>
      </w:r>
    </w:p>
    <w:p w:rsidR="00C53BAC" w:rsidRPr="00254EBB" w:rsidRDefault="00C53BAC" w:rsidP="00C53BAC">
      <w:pPr>
        <w:spacing w:after="0" w:line="240" w:lineRule="auto"/>
        <w:jc w:val="both"/>
        <w:rPr>
          <w:rFonts w:ascii="Times New Roman" w:hAnsi="Times New Roman"/>
          <w:b/>
          <w:sz w:val="24"/>
          <w:szCs w:val="24"/>
        </w:rPr>
      </w:pPr>
    </w:p>
    <w:p w:rsidR="00C53BAC" w:rsidRPr="00254EBB" w:rsidRDefault="00C53BAC" w:rsidP="00F267E6">
      <w:pPr>
        <w:numPr>
          <w:ilvl w:val="1"/>
          <w:numId w:val="11"/>
        </w:numPr>
        <w:spacing w:after="0" w:line="240" w:lineRule="auto"/>
        <w:jc w:val="both"/>
        <w:rPr>
          <w:rFonts w:ascii="Times New Roman" w:hAnsi="Times New Roman"/>
          <w:b/>
          <w:sz w:val="24"/>
          <w:szCs w:val="24"/>
        </w:rPr>
      </w:pPr>
      <w:r w:rsidRPr="00254EBB">
        <w:rPr>
          <w:rFonts w:ascii="Times New Roman" w:hAnsi="Times New Roman"/>
          <w:b/>
          <w:sz w:val="24"/>
          <w:szCs w:val="24"/>
        </w:rPr>
        <w:t xml:space="preserve">Documentation </w:t>
      </w:r>
    </w:p>
    <w:p w:rsidR="00C53BAC" w:rsidRPr="00254EBB" w:rsidRDefault="00C53BAC" w:rsidP="00C53BAC">
      <w:pPr>
        <w:spacing w:after="0" w:line="240" w:lineRule="auto"/>
        <w:jc w:val="both"/>
        <w:rPr>
          <w:rFonts w:ascii="Times New Roman" w:hAnsi="Times New Roman"/>
          <w:b/>
          <w:sz w:val="24"/>
          <w:szCs w:val="24"/>
        </w:rPr>
      </w:pPr>
    </w:p>
    <w:p w:rsidR="00C53BAC" w:rsidRPr="00254EBB" w:rsidRDefault="00C53BAC" w:rsidP="00C53BAC">
      <w:pPr>
        <w:spacing w:after="0" w:line="240" w:lineRule="auto"/>
        <w:jc w:val="both"/>
        <w:rPr>
          <w:rFonts w:ascii="Times New Roman" w:hAnsi="Times New Roman"/>
          <w:sz w:val="24"/>
          <w:szCs w:val="24"/>
        </w:rPr>
      </w:pPr>
      <w:r w:rsidRPr="00254EBB">
        <w:rPr>
          <w:rFonts w:ascii="Times New Roman" w:hAnsi="Times New Roman"/>
          <w:sz w:val="24"/>
          <w:szCs w:val="24"/>
        </w:rPr>
        <w:t>The State program maintains the records listed here.</w:t>
      </w:r>
    </w:p>
    <w:p w:rsidR="00C53BAC" w:rsidRPr="00254EBB" w:rsidRDefault="00C53BAC" w:rsidP="00C53BAC">
      <w:pPr>
        <w:spacing w:after="0" w:line="240" w:lineRule="auto"/>
        <w:jc w:val="both"/>
        <w:rPr>
          <w:rFonts w:ascii="Times New Roman" w:hAnsi="Times New Roman"/>
          <w:b/>
          <w:sz w:val="24"/>
          <w:szCs w:val="24"/>
        </w:rPr>
      </w:pPr>
    </w:p>
    <w:p w:rsidR="00DD1FC2" w:rsidRDefault="00C53BAC" w:rsidP="00DD1FC2">
      <w:pPr>
        <w:numPr>
          <w:ilvl w:val="2"/>
          <w:numId w:val="11"/>
        </w:numPr>
        <w:tabs>
          <w:tab w:val="clear" w:pos="720"/>
          <w:tab w:val="left" w:pos="1440"/>
        </w:tabs>
        <w:spacing w:after="0" w:line="240" w:lineRule="auto"/>
        <w:ind w:left="1440" w:hanging="900"/>
        <w:jc w:val="both"/>
        <w:rPr>
          <w:rFonts w:ascii="Times New Roman" w:hAnsi="Times New Roman"/>
          <w:sz w:val="24"/>
          <w:szCs w:val="24"/>
        </w:rPr>
      </w:pPr>
      <w:r w:rsidRPr="00254EBB">
        <w:rPr>
          <w:rFonts w:ascii="Times New Roman" w:hAnsi="Times New Roman"/>
          <w:sz w:val="24"/>
          <w:szCs w:val="24"/>
        </w:rPr>
        <w:t>Written procedures that describe the quality assurance program</w:t>
      </w:r>
    </w:p>
    <w:p w:rsidR="00DD1FC2" w:rsidRDefault="002B5376" w:rsidP="00DD1FC2">
      <w:pPr>
        <w:numPr>
          <w:ilvl w:val="2"/>
          <w:numId w:val="11"/>
        </w:numPr>
        <w:tabs>
          <w:tab w:val="clear" w:pos="720"/>
          <w:tab w:val="left" w:pos="1440"/>
        </w:tabs>
        <w:spacing w:after="0" w:line="240" w:lineRule="auto"/>
        <w:ind w:left="1440" w:hanging="900"/>
        <w:jc w:val="both"/>
        <w:rPr>
          <w:rFonts w:ascii="Times New Roman" w:hAnsi="Times New Roman"/>
          <w:sz w:val="24"/>
          <w:szCs w:val="24"/>
        </w:rPr>
      </w:pPr>
      <w:r w:rsidRPr="00DD1FC2">
        <w:rPr>
          <w:rFonts w:ascii="Times New Roman" w:hAnsi="Times New Roman"/>
          <w:sz w:val="24"/>
          <w:szCs w:val="24"/>
        </w:rPr>
        <w:t>Appendix 4.1 Self-Assessment W</w:t>
      </w:r>
      <w:r w:rsidR="00C53BAC" w:rsidRPr="00DD1FC2">
        <w:rPr>
          <w:rFonts w:ascii="Times New Roman" w:hAnsi="Times New Roman"/>
          <w:sz w:val="24"/>
          <w:szCs w:val="24"/>
        </w:rPr>
        <w:t>orksheet</w:t>
      </w:r>
    </w:p>
    <w:p w:rsidR="00DD1FC2" w:rsidRDefault="00C53BAC" w:rsidP="00DD1FC2">
      <w:pPr>
        <w:numPr>
          <w:ilvl w:val="2"/>
          <w:numId w:val="11"/>
        </w:numPr>
        <w:tabs>
          <w:tab w:val="clear" w:pos="720"/>
          <w:tab w:val="left" w:pos="1440"/>
        </w:tabs>
        <w:spacing w:after="0" w:line="240" w:lineRule="auto"/>
        <w:ind w:left="1440" w:hanging="900"/>
        <w:jc w:val="both"/>
        <w:rPr>
          <w:rFonts w:ascii="Times New Roman" w:hAnsi="Times New Roman"/>
          <w:sz w:val="24"/>
          <w:szCs w:val="24"/>
        </w:rPr>
      </w:pPr>
      <w:r w:rsidRPr="00DD1FC2">
        <w:rPr>
          <w:rFonts w:ascii="Times New Roman" w:hAnsi="Times New Roman"/>
          <w:sz w:val="24"/>
          <w:szCs w:val="24"/>
        </w:rPr>
        <w:t xml:space="preserve">Appendix 4.2 Summary of </w:t>
      </w:r>
      <w:r w:rsidR="00FC74CD" w:rsidRPr="00DD1FC2">
        <w:rPr>
          <w:rFonts w:ascii="Times New Roman" w:hAnsi="Times New Roman"/>
          <w:smallCaps/>
          <w:sz w:val="24"/>
          <w:szCs w:val="24"/>
        </w:rPr>
        <w:t>Field I</w:t>
      </w:r>
      <w:r w:rsidRPr="00DD1FC2">
        <w:rPr>
          <w:rFonts w:ascii="Times New Roman" w:hAnsi="Times New Roman"/>
          <w:smallCaps/>
          <w:sz w:val="24"/>
          <w:szCs w:val="24"/>
        </w:rPr>
        <w:t xml:space="preserve">nspection </w:t>
      </w:r>
      <w:r w:rsidR="00FC74CD" w:rsidRPr="00DD1FC2">
        <w:rPr>
          <w:rFonts w:ascii="Times New Roman" w:hAnsi="Times New Roman"/>
          <w:smallCaps/>
          <w:sz w:val="24"/>
          <w:szCs w:val="24"/>
        </w:rPr>
        <w:t>A</w:t>
      </w:r>
      <w:r w:rsidRPr="00DD1FC2">
        <w:rPr>
          <w:rFonts w:ascii="Times New Roman" w:hAnsi="Times New Roman"/>
          <w:smallCaps/>
          <w:sz w:val="24"/>
          <w:szCs w:val="24"/>
        </w:rPr>
        <w:t>udit</w:t>
      </w:r>
      <w:r w:rsidR="00FC74CD" w:rsidRPr="00DD1FC2">
        <w:rPr>
          <w:rFonts w:ascii="Times New Roman" w:hAnsi="Times New Roman"/>
          <w:sz w:val="24"/>
          <w:szCs w:val="24"/>
        </w:rPr>
        <w:t xml:space="preserve"> F</w:t>
      </w:r>
      <w:r w:rsidRPr="00DD1FC2">
        <w:rPr>
          <w:rFonts w:ascii="Times New Roman" w:hAnsi="Times New Roman"/>
          <w:sz w:val="24"/>
          <w:szCs w:val="24"/>
        </w:rPr>
        <w:t xml:space="preserve">indings  </w:t>
      </w:r>
    </w:p>
    <w:p w:rsidR="00DD1FC2" w:rsidRDefault="00C53BAC" w:rsidP="00DD1FC2">
      <w:pPr>
        <w:numPr>
          <w:ilvl w:val="2"/>
          <w:numId w:val="11"/>
        </w:numPr>
        <w:tabs>
          <w:tab w:val="clear" w:pos="720"/>
          <w:tab w:val="left" w:pos="1440"/>
        </w:tabs>
        <w:spacing w:after="0" w:line="240" w:lineRule="auto"/>
        <w:ind w:left="1440" w:hanging="900"/>
        <w:jc w:val="both"/>
        <w:rPr>
          <w:rFonts w:ascii="Times New Roman" w:hAnsi="Times New Roman"/>
          <w:sz w:val="24"/>
          <w:szCs w:val="24"/>
        </w:rPr>
      </w:pPr>
      <w:r w:rsidRPr="00DD1FC2">
        <w:rPr>
          <w:rFonts w:ascii="Times New Roman" w:hAnsi="Times New Roman"/>
          <w:sz w:val="24"/>
          <w:szCs w:val="24"/>
        </w:rPr>
        <w:t xml:space="preserve">Appendix 4.3 Summary of </w:t>
      </w:r>
      <w:r w:rsidR="00FC74CD" w:rsidRPr="00DD1FC2">
        <w:rPr>
          <w:rFonts w:ascii="Times New Roman" w:hAnsi="Times New Roman"/>
          <w:sz w:val="24"/>
          <w:szCs w:val="24"/>
        </w:rPr>
        <w:t>Inspection R</w:t>
      </w:r>
      <w:r w:rsidRPr="00DD1FC2">
        <w:rPr>
          <w:rFonts w:ascii="Times New Roman" w:hAnsi="Times New Roman"/>
          <w:sz w:val="24"/>
          <w:szCs w:val="24"/>
        </w:rPr>
        <w:t xml:space="preserve">eport </w:t>
      </w:r>
      <w:r w:rsidR="00FC74CD" w:rsidRPr="00DD1FC2">
        <w:rPr>
          <w:rFonts w:ascii="Times New Roman" w:hAnsi="Times New Roman"/>
          <w:sz w:val="24"/>
          <w:szCs w:val="24"/>
        </w:rPr>
        <w:t>A</w:t>
      </w:r>
      <w:r w:rsidRPr="00DD1FC2">
        <w:rPr>
          <w:rFonts w:ascii="Times New Roman" w:hAnsi="Times New Roman"/>
          <w:sz w:val="24"/>
          <w:szCs w:val="24"/>
        </w:rPr>
        <w:t>udi</w:t>
      </w:r>
      <w:r w:rsidR="00FC74CD" w:rsidRPr="00DD1FC2">
        <w:rPr>
          <w:rFonts w:ascii="Times New Roman" w:hAnsi="Times New Roman"/>
          <w:sz w:val="24"/>
          <w:szCs w:val="24"/>
        </w:rPr>
        <w:t>t F</w:t>
      </w:r>
      <w:r w:rsidRPr="00DD1FC2">
        <w:rPr>
          <w:rFonts w:ascii="Times New Roman" w:hAnsi="Times New Roman"/>
          <w:sz w:val="24"/>
          <w:szCs w:val="24"/>
        </w:rPr>
        <w:t xml:space="preserve">indings </w:t>
      </w:r>
    </w:p>
    <w:p w:rsidR="00DD1FC2" w:rsidRDefault="00C53BAC" w:rsidP="00DD1FC2">
      <w:pPr>
        <w:numPr>
          <w:ilvl w:val="2"/>
          <w:numId w:val="11"/>
        </w:numPr>
        <w:tabs>
          <w:tab w:val="clear" w:pos="720"/>
          <w:tab w:val="left" w:pos="1440"/>
        </w:tabs>
        <w:spacing w:after="0" w:line="240" w:lineRule="auto"/>
        <w:ind w:left="1440" w:hanging="900"/>
        <w:jc w:val="both"/>
        <w:rPr>
          <w:rFonts w:ascii="Times New Roman" w:hAnsi="Times New Roman"/>
          <w:sz w:val="24"/>
          <w:szCs w:val="24"/>
        </w:rPr>
      </w:pPr>
      <w:r w:rsidRPr="00DD1FC2">
        <w:rPr>
          <w:rFonts w:ascii="Times New Roman" w:hAnsi="Times New Roman"/>
          <w:sz w:val="24"/>
          <w:szCs w:val="24"/>
        </w:rPr>
        <w:t xml:space="preserve">Appendix 4.4 Summary of </w:t>
      </w:r>
      <w:r w:rsidR="00FC74CD" w:rsidRPr="00DD1FC2">
        <w:rPr>
          <w:rFonts w:ascii="Times New Roman" w:hAnsi="Times New Roman"/>
          <w:sz w:val="24"/>
          <w:szCs w:val="24"/>
        </w:rPr>
        <w:t>S</w:t>
      </w:r>
      <w:r w:rsidRPr="00DD1FC2">
        <w:rPr>
          <w:rFonts w:ascii="Times New Roman" w:hAnsi="Times New Roman"/>
          <w:sz w:val="24"/>
          <w:szCs w:val="24"/>
        </w:rPr>
        <w:t xml:space="preserve">ample </w:t>
      </w:r>
      <w:r w:rsidR="00FC74CD" w:rsidRPr="00DD1FC2">
        <w:rPr>
          <w:rFonts w:ascii="Times New Roman" w:hAnsi="Times New Roman"/>
          <w:sz w:val="24"/>
          <w:szCs w:val="24"/>
        </w:rPr>
        <w:t>R</w:t>
      </w:r>
      <w:r w:rsidRPr="00DD1FC2">
        <w:rPr>
          <w:rFonts w:ascii="Times New Roman" w:hAnsi="Times New Roman"/>
          <w:sz w:val="24"/>
          <w:szCs w:val="24"/>
        </w:rPr>
        <w:t xml:space="preserve">eport </w:t>
      </w:r>
      <w:r w:rsidR="00FC74CD" w:rsidRPr="00DD1FC2">
        <w:rPr>
          <w:rFonts w:ascii="Times New Roman" w:hAnsi="Times New Roman"/>
          <w:sz w:val="24"/>
          <w:szCs w:val="24"/>
        </w:rPr>
        <w:t>A</w:t>
      </w:r>
      <w:r w:rsidRPr="00DD1FC2">
        <w:rPr>
          <w:rFonts w:ascii="Times New Roman" w:hAnsi="Times New Roman"/>
          <w:sz w:val="24"/>
          <w:szCs w:val="24"/>
        </w:rPr>
        <w:t xml:space="preserve">udit </w:t>
      </w:r>
      <w:r w:rsidR="00FC74CD" w:rsidRPr="00DD1FC2">
        <w:rPr>
          <w:rFonts w:ascii="Times New Roman" w:hAnsi="Times New Roman"/>
          <w:sz w:val="24"/>
          <w:szCs w:val="24"/>
        </w:rPr>
        <w:t>F</w:t>
      </w:r>
      <w:r w:rsidRPr="00DD1FC2">
        <w:rPr>
          <w:rFonts w:ascii="Times New Roman" w:hAnsi="Times New Roman"/>
          <w:sz w:val="24"/>
          <w:szCs w:val="24"/>
        </w:rPr>
        <w:t xml:space="preserve">indings </w:t>
      </w:r>
    </w:p>
    <w:p w:rsidR="00DD1FC2" w:rsidRDefault="00C53BAC" w:rsidP="00DD1FC2">
      <w:pPr>
        <w:numPr>
          <w:ilvl w:val="2"/>
          <w:numId w:val="11"/>
        </w:numPr>
        <w:tabs>
          <w:tab w:val="clear" w:pos="720"/>
          <w:tab w:val="left" w:pos="1440"/>
        </w:tabs>
        <w:spacing w:after="0" w:line="240" w:lineRule="auto"/>
        <w:ind w:left="1440" w:hanging="900"/>
        <w:jc w:val="both"/>
        <w:rPr>
          <w:rFonts w:ascii="Times New Roman" w:hAnsi="Times New Roman"/>
          <w:sz w:val="24"/>
          <w:szCs w:val="24"/>
        </w:rPr>
      </w:pPr>
      <w:r w:rsidRPr="00DD1FC2">
        <w:rPr>
          <w:rFonts w:ascii="Times New Roman" w:hAnsi="Times New Roman"/>
          <w:sz w:val="24"/>
          <w:szCs w:val="24"/>
        </w:rPr>
        <w:t xml:space="preserve">Appendix 4.5 </w:t>
      </w:r>
      <w:r w:rsidR="00FC74CD" w:rsidRPr="00DD1FC2">
        <w:rPr>
          <w:rFonts w:ascii="Times New Roman" w:hAnsi="Times New Roman"/>
          <w:smallCaps/>
          <w:sz w:val="24"/>
          <w:szCs w:val="24"/>
        </w:rPr>
        <w:t>Field Inspection A</w:t>
      </w:r>
      <w:r w:rsidRPr="00DD1FC2">
        <w:rPr>
          <w:rFonts w:ascii="Times New Roman" w:hAnsi="Times New Roman"/>
          <w:smallCaps/>
          <w:sz w:val="24"/>
          <w:szCs w:val="24"/>
        </w:rPr>
        <w:t>udit</w:t>
      </w:r>
      <w:r w:rsidRPr="00DD1FC2">
        <w:rPr>
          <w:rFonts w:ascii="Times New Roman" w:hAnsi="Times New Roman"/>
          <w:sz w:val="24"/>
          <w:szCs w:val="24"/>
        </w:rPr>
        <w:t xml:space="preserve"> form or a State audit form that meets the program elements in Standard 3, Program Element 3.3.2</w:t>
      </w:r>
    </w:p>
    <w:p w:rsidR="00DD1FC2" w:rsidRDefault="00C53BAC" w:rsidP="00DD1FC2">
      <w:pPr>
        <w:numPr>
          <w:ilvl w:val="2"/>
          <w:numId w:val="11"/>
        </w:numPr>
        <w:tabs>
          <w:tab w:val="clear" w:pos="720"/>
          <w:tab w:val="left" w:pos="1440"/>
        </w:tabs>
        <w:spacing w:after="0" w:line="240" w:lineRule="auto"/>
        <w:ind w:left="1440" w:hanging="900"/>
        <w:jc w:val="both"/>
        <w:rPr>
          <w:rFonts w:ascii="Times New Roman" w:hAnsi="Times New Roman"/>
          <w:sz w:val="24"/>
          <w:szCs w:val="24"/>
        </w:rPr>
      </w:pPr>
      <w:r w:rsidRPr="00DD1FC2">
        <w:rPr>
          <w:rFonts w:ascii="Times New Roman" w:hAnsi="Times New Roman"/>
          <w:sz w:val="24"/>
          <w:szCs w:val="24"/>
        </w:rPr>
        <w:t>Appendix 4.6 Inspection Report Audit Form, or equivalent form</w:t>
      </w:r>
    </w:p>
    <w:p w:rsidR="00DD1FC2" w:rsidRDefault="00C53BAC" w:rsidP="00DD1FC2">
      <w:pPr>
        <w:numPr>
          <w:ilvl w:val="2"/>
          <w:numId w:val="11"/>
        </w:numPr>
        <w:tabs>
          <w:tab w:val="clear" w:pos="720"/>
          <w:tab w:val="left" w:pos="1440"/>
        </w:tabs>
        <w:spacing w:after="0" w:line="240" w:lineRule="auto"/>
        <w:ind w:left="1440" w:hanging="900"/>
        <w:jc w:val="both"/>
        <w:rPr>
          <w:rFonts w:ascii="Times New Roman" w:hAnsi="Times New Roman"/>
          <w:sz w:val="24"/>
          <w:szCs w:val="24"/>
        </w:rPr>
      </w:pPr>
      <w:r w:rsidRPr="00DD1FC2">
        <w:rPr>
          <w:rFonts w:ascii="Times New Roman" w:hAnsi="Times New Roman"/>
          <w:sz w:val="24"/>
          <w:szCs w:val="24"/>
        </w:rPr>
        <w:t>Appendix 4.7 Sample Report Audit Form, or equivalent form</w:t>
      </w:r>
    </w:p>
    <w:p w:rsidR="00C53BAC" w:rsidRPr="00DD1FC2" w:rsidRDefault="00C53BAC" w:rsidP="00DD1FC2">
      <w:pPr>
        <w:numPr>
          <w:ilvl w:val="2"/>
          <w:numId w:val="11"/>
        </w:numPr>
        <w:tabs>
          <w:tab w:val="clear" w:pos="720"/>
          <w:tab w:val="left" w:pos="1440"/>
        </w:tabs>
        <w:spacing w:after="0" w:line="240" w:lineRule="auto"/>
        <w:ind w:left="1440" w:hanging="900"/>
        <w:jc w:val="both"/>
        <w:rPr>
          <w:rFonts w:ascii="Times New Roman" w:hAnsi="Times New Roman"/>
          <w:sz w:val="24"/>
          <w:szCs w:val="24"/>
        </w:rPr>
      </w:pPr>
      <w:r w:rsidRPr="00DD1FC2">
        <w:rPr>
          <w:rFonts w:ascii="Times New Roman" w:hAnsi="Times New Roman"/>
          <w:sz w:val="24"/>
          <w:szCs w:val="24"/>
        </w:rPr>
        <w:t xml:space="preserve">Appendix 4.8 </w:t>
      </w:r>
      <w:r w:rsidR="002B5376" w:rsidRPr="00DD1FC2">
        <w:rPr>
          <w:rFonts w:ascii="Times New Roman" w:hAnsi="Times New Roman"/>
          <w:sz w:val="24"/>
          <w:szCs w:val="24"/>
        </w:rPr>
        <w:t xml:space="preserve">Corrective Action Plan </w:t>
      </w:r>
      <w:r w:rsidRPr="00DD1FC2">
        <w:rPr>
          <w:rFonts w:ascii="Times New Roman" w:hAnsi="Times New Roman"/>
          <w:sz w:val="24"/>
          <w:szCs w:val="24"/>
        </w:rPr>
        <w:t xml:space="preserve">or </w:t>
      </w:r>
      <w:r w:rsidR="00BD3B7E" w:rsidRPr="00DD1FC2">
        <w:rPr>
          <w:rFonts w:ascii="Times New Roman" w:hAnsi="Times New Roman"/>
          <w:sz w:val="24"/>
          <w:szCs w:val="24"/>
        </w:rPr>
        <w:t>equivalent</w:t>
      </w:r>
      <w:r w:rsidRPr="00DD1FC2">
        <w:rPr>
          <w:rFonts w:ascii="Times New Roman" w:hAnsi="Times New Roman"/>
          <w:sz w:val="24"/>
          <w:szCs w:val="24"/>
        </w:rPr>
        <w:t xml:space="preserve"> form.</w:t>
      </w:r>
    </w:p>
    <w:p w:rsidR="00C53BAC" w:rsidRPr="00254EBB" w:rsidRDefault="00C53BAC" w:rsidP="00C53BAC">
      <w:pPr>
        <w:spacing w:after="0" w:line="240" w:lineRule="auto"/>
        <w:outlineLvl w:val="0"/>
        <w:rPr>
          <w:rFonts w:ascii="Times New Roman" w:hAnsi="Times New Roman"/>
          <w:sz w:val="24"/>
          <w:szCs w:val="24"/>
        </w:rPr>
      </w:pPr>
    </w:p>
    <w:p w:rsidR="00C53BAC" w:rsidRPr="00254EBB" w:rsidRDefault="00C53BAC" w:rsidP="00C53BAC">
      <w:pPr>
        <w:spacing w:after="0" w:line="240" w:lineRule="auto"/>
        <w:outlineLvl w:val="0"/>
        <w:rPr>
          <w:rFonts w:ascii="Times New Roman" w:hAnsi="Times New Roman"/>
          <w:sz w:val="24"/>
          <w:szCs w:val="24"/>
        </w:rPr>
      </w:pPr>
    </w:p>
    <w:p w:rsidR="005644A6" w:rsidRPr="00254EBB" w:rsidRDefault="005644A6">
      <w:pPr>
        <w:spacing w:after="0" w:line="240" w:lineRule="auto"/>
        <w:rPr>
          <w:rFonts w:ascii="Times New Roman" w:hAnsi="Times New Roman"/>
          <w:b/>
          <w:sz w:val="24"/>
          <w:szCs w:val="24"/>
        </w:rPr>
      </w:pPr>
      <w:r w:rsidRPr="00254EBB">
        <w:rPr>
          <w:rFonts w:ascii="Times New Roman" w:hAnsi="Times New Roman"/>
          <w:b/>
          <w:sz w:val="24"/>
          <w:szCs w:val="24"/>
        </w:rPr>
        <w:br w:type="page"/>
      </w:r>
    </w:p>
    <w:p w:rsidR="00C53BAC" w:rsidRPr="00254EBB" w:rsidRDefault="00C53BAC" w:rsidP="00C53BAC">
      <w:pPr>
        <w:spacing w:after="0" w:line="240" w:lineRule="auto"/>
        <w:jc w:val="center"/>
        <w:outlineLvl w:val="0"/>
        <w:rPr>
          <w:rFonts w:ascii="Times New Roman" w:hAnsi="Times New Roman"/>
          <w:b/>
          <w:sz w:val="24"/>
          <w:szCs w:val="24"/>
        </w:rPr>
      </w:pPr>
      <w:bookmarkStart w:id="336" w:name="_Toc435091746"/>
      <w:bookmarkStart w:id="337" w:name="_Toc438623221"/>
      <w:r w:rsidRPr="00254EBB">
        <w:rPr>
          <w:rFonts w:ascii="Times New Roman" w:hAnsi="Times New Roman"/>
          <w:b/>
          <w:sz w:val="24"/>
          <w:szCs w:val="24"/>
        </w:rPr>
        <w:lastRenderedPageBreak/>
        <w:t>STANDARD No. 5</w:t>
      </w:r>
      <w:bookmarkEnd w:id="336"/>
      <w:bookmarkEnd w:id="337"/>
    </w:p>
    <w:p w:rsidR="00C53BAC" w:rsidRPr="00254EBB" w:rsidRDefault="00C53BAC" w:rsidP="00C53BAC">
      <w:pPr>
        <w:spacing w:after="0" w:line="240" w:lineRule="auto"/>
        <w:jc w:val="center"/>
        <w:outlineLvl w:val="0"/>
        <w:rPr>
          <w:rFonts w:ascii="Times New Roman" w:hAnsi="Times New Roman"/>
          <w:b/>
          <w:sz w:val="24"/>
          <w:szCs w:val="24"/>
        </w:rPr>
      </w:pPr>
      <w:bookmarkStart w:id="338" w:name="_Toc435091747"/>
      <w:bookmarkStart w:id="339" w:name="_Toc438623222"/>
      <w:r w:rsidRPr="00254EBB">
        <w:rPr>
          <w:rFonts w:ascii="Times New Roman" w:hAnsi="Times New Roman"/>
          <w:b/>
          <w:sz w:val="24"/>
          <w:szCs w:val="24"/>
        </w:rPr>
        <w:t>Food-related Illness, Outbreak and Hazards Response</w:t>
      </w:r>
      <w:bookmarkEnd w:id="338"/>
      <w:bookmarkEnd w:id="339"/>
    </w:p>
    <w:p w:rsidR="00C53BAC" w:rsidRPr="00254EBB" w:rsidRDefault="00C53BAC" w:rsidP="00C53BAC">
      <w:pPr>
        <w:spacing w:after="0" w:line="240" w:lineRule="auto"/>
        <w:rPr>
          <w:rFonts w:ascii="Times New Roman" w:hAnsi="Times New Roman"/>
          <w:sz w:val="24"/>
          <w:szCs w:val="24"/>
        </w:rPr>
      </w:pPr>
    </w:p>
    <w:p w:rsidR="00C53BAC" w:rsidRPr="00254EBB" w:rsidRDefault="004C72FF" w:rsidP="00C53BAC">
      <w:pPr>
        <w:spacing w:after="0" w:line="240" w:lineRule="auto"/>
        <w:rPr>
          <w:rFonts w:ascii="Times New Roman" w:hAnsi="Times New Roman"/>
          <w:b/>
          <w:sz w:val="24"/>
          <w:szCs w:val="24"/>
        </w:rPr>
      </w:pPr>
      <w:r>
        <w:rPr>
          <w:rFonts w:ascii="Times New Roman" w:hAnsi="Times New Roman"/>
          <w:b/>
          <w:sz w:val="24"/>
          <w:szCs w:val="24"/>
        </w:rPr>
        <w:t>5.1</w:t>
      </w:r>
      <w:r>
        <w:rPr>
          <w:rFonts w:ascii="Times New Roman" w:hAnsi="Times New Roman"/>
          <w:b/>
          <w:sz w:val="24"/>
          <w:szCs w:val="24"/>
        </w:rPr>
        <w:tab/>
      </w:r>
      <w:r w:rsidR="00C53BAC" w:rsidRPr="00254EBB">
        <w:rPr>
          <w:rFonts w:ascii="Times New Roman" w:hAnsi="Times New Roman"/>
          <w:b/>
          <w:sz w:val="24"/>
          <w:szCs w:val="24"/>
        </w:rPr>
        <w:t>Purpose</w:t>
      </w:r>
    </w:p>
    <w:p w:rsidR="00C53BAC" w:rsidRPr="00254EBB" w:rsidRDefault="00C53BAC" w:rsidP="00C53BAC">
      <w:pPr>
        <w:spacing w:after="0" w:line="240" w:lineRule="auto"/>
        <w:rPr>
          <w:rFonts w:ascii="Times New Roman" w:hAnsi="Times New Roman"/>
          <w:b/>
          <w:sz w:val="24"/>
          <w:szCs w:val="24"/>
        </w:rPr>
      </w:pPr>
    </w:p>
    <w:p w:rsidR="00C53BAC" w:rsidRPr="00254EBB" w:rsidRDefault="00C53BAC" w:rsidP="00C53BAC">
      <w:pPr>
        <w:spacing w:after="0" w:line="240" w:lineRule="auto"/>
        <w:rPr>
          <w:rFonts w:ascii="Times New Roman" w:hAnsi="Times New Roman"/>
          <w:sz w:val="24"/>
          <w:szCs w:val="24"/>
        </w:rPr>
      </w:pPr>
      <w:r w:rsidRPr="00254EBB">
        <w:rPr>
          <w:rFonts w:ascii="Times New Roman" w:hAnsi="Times New Roman"/>
          <w:sz w:val="24"/>
          <w:szCs w:val="24"/>
        </w:rPr>
        <w:t xml:space="preserve">This standard describes the food emergency response functions and related activities necessary to investigate </w:t>
      </w:r>
      <w:r w:rsidRPr="00254EBB">
        <w:rPr>
          <w:rFonts w:ascii="Times New Roman" w:hAnsi="Times New Roman"/>
          <w:smallCaps/>
          <w:snapToGrid w:val="0"/>
          <w:sz w:val="24"/>
          <w:szCs w:val="24"/>
        </w:rPr>
        <w:t>food-related incidents</w:t>
      </w:r>
      <w:r w:rsidRPr="00254EBB">
        <w:rPr>
          <w:rFonts w:ascii="Times New Roman" w:hAnsi="Times New Roman"/>
          <w:snapToGrid w:val="0"/>
          <w:sz w:val="24"/>
          <w:szCs w:val="24"/>
        </w:rPr>
        <w:t xml:space="preserve"> to stop, control and prevent </w:t>
      </w:r>
      <w:r w:rsidRPr="00254EBB">
        <w:rPr>
          <w:rFonts w:ascii="Times New Roman" w:hAnsi="Times New Roman"/>
          <w:smallCaps/>
          <w:sz w:val="24"/>
          <w:szCs w:val="24"/>
        </w:rPr>
        <w:t>hazards</w:t>
      </w:r>
      <w:r w:rsidRPr="00254EBB">
        <w:rPr>
          <w:rFonts w:ascii="Times New Roman" w:hAnsi="Times New Roman"/>
          <w:snapToGrid w:val="0"/>
          <w:sz w:val="24"/>
          <w:szCs w:val="24"/>
        </w:rPr>
        <w:t xml:space="preserve"> that are likely to result in a foodborne illness, injury or outbreak</w:t>
      </w:r>
      <w:r w:rsidRPr="00254EBB">
        <w:rPr>
          <w:rFonts w:ascii="Times New Roman" w:hAnsi="Times New Roman"/>
          <w:sz w:val="24"/>
          <w:szCs w:val="24"/>
        </w:rPr>
        <w:t xml:space="preserve">. </w:t>
      </w:r>
    </w:p>
    <w:p w:rsidR="00C53BAC" w:rsidRPr="00254EBB" w:rsidRDefault="00C53BAC" w:rsidP="00C53BAC">
      <w:pPr>
        <w:spacing w:after="0" w:line="240" w:lineRule="auto"/>
        <w:rPr>
          <w:rFonts w:ascii="Times New Roman" w:hAnsi="Times New Roman"/>
          <w:sz w:val="24"/>
          <w:szCs w:val="24"/>
        </w:rPr>
      </w:pPr>
    </w:p>
    <w:p w:rsidR="00C53BAC" w:rsidRPr="00254EBB" w:rsidRDefault="00C53BAC" w:rsidP="00C53BAC">
      <w:pPr>
        <w:spacing w:after="0" w:line="240" w:lineRule="auto"/>
        <w:outlineLvl w:val="0"/>
        <w:rPr>
          <w:rFonts w:ascii="Times New Roman" w:hAnsi="Times New Roman"/>
          <w:b/>
          <w:sz w:val="24"/>
          <w:szCs w:val="24"/>
        </w:rPr>
      </w:pPr>
      <w:bookmarkStart w:id="340" w:name="_Toc435091748"/>
      <w:bookmarkStart w:id="341" w:name="_Toc438623223"/>
      <w:r w:rsidRPr="00254EBB">
        <w:rPr>
          <w:rFonts w:ascii="Times New Roman" w:hAnsi="Times New Roman"/>
          <w:b/>
          <w:sz w:val="24"/>
          <w:szCs w:val="24"/>
        </w:rPr>
        <w:t>5.2</w:t>
      </w:r>
      <w:r w:rsidR="004C72FF">
        <w:rPr>
          <w:rFonts w:ascii="Times New Roman" w:hAnsi="Times New Roman"/>
          <w:b/>
          <w:sz w:val="24"/>
          <w:szCs w:val="24"/>
        </w:rPr>
        <w:tab/>
      </w:r>
      <w:r w:rsidRPr="00254EBB">
        <w:rPr>
          <w:rFonts w:ascii="Times New Roman" w:hAnsi="Times New Roman"/>
          <w:b/>
          <w:sz w:val="24"/>
          <w:szCs w:val="24"/>
        </w:rPr>
        <w:t>Requirement Summary</w:t>
      </w:r>
      <w:bookmarkEnd w:id="340"/>
      <w:bookmarkEnd w:id="341"/>
    </w:p>
    <w:p w:rsidR="00C53BAC" w:rsidRPr="00254EBB" w:rsidRDefault="00C53BAC" w:rsidP="00C53BAC">
      <w:pPr>
        <w:spacing w:after="0" w:line="240" w:lineRule="auto"/>
        <w:rPr>
          <w:rFonts w:ascii="Times New Roman" w:hAnsi="Times New Roman"/>
          <w:sz w:val="24"/>
          <w:szCs w:val="24"/>
        </w:rPr>
      </w:pPr>
    </w:p>
    <w:p w:rsidR="00C53BAC" w:rsidRPr="00254EBB" w:rsidRDefault="00C53BAC" w:rsidP="00C53BAC">
      <w:pPr>
        <w:spacing w:after="0" w:line="240" w:lineRule="auto"/>
        <w:rPr>
          <w:rFonts w:ascii="Times New Roman" w:hAnsi="Times New Roman"/>
          <w:sz w:val="24"/>
          <w:szCs w:val="24"/>
        </w:rPr>
      </w:pPr>
      <w:r w:rsidRPr="00254EBB">
        <w:rPr>
          <w:rFonts w:ascii="Times New Roman" w:hAnsi="Times New Roman"/>
          <w:sz w:val="24"/>
          <w:szCs w:val="24"/>
        </w:rPr>
        <w:t xml:space="preserve">The State program has a written food emergency response program. The program describes surveillance, investigation, control measures and post response activities in collaboration with other agencies and jurisdictions for responding to reports of food-related illness, injury, outbreaks and </w:t>
      </w:r>
      <w:r w:rsidRPr="00254EBB">
        <w:rPr>
          <w:rFonts w:ascii="Times New Roman" w:hAnsi="Times New Roman"/>
          <w:smallCaps/>
          <w:sz w:val="24"/>
          <w:szCs w:val="24"/>
        </w:rPr>
        <w:t>hazards</w:t>
      </w:r>
      <w:r w:rsidRPr="00254EBB">
        <w:rPr>
          <w:rFonts w:ascii="Times New Roman" w:hAnsi="Times New Roman"/>
          <w:sz w:val="24"/>
          <w:szCs w:val="24"/>
        </w:rPr>
        <w:t>, whether unintentional or deliberate, and for generating recommendations for foodborne illness prevention.</w:t>
      </w:r>
    </w:p>
    <w:p w:rsidR="00C53BAC" w:rsidRPr="00254EBB" w:rsidRDefault="00C53BAC" w:rsidP="00C53BAC">
      <w:pPr>
        <w:spacing w:after="0" w:line="240" w:lineRule="auto"/>
        <w:rPr>
          <w:rFonts w:ascii="Times New Roman" w:hAnsi="Times New Roman"/>
          <w:sz w:val="24"/>
          <w:szCs w:val="24"/>
        </w:rPr>
      </w:pPr>
    </w:p>
    <w:p w:rsidR="00C53BAC" w:rsidRPr="00254EBB" w:rsidRDefault="004C72FF" w:rsidP="00F267E6">
      <w:pPr>
        <w:numPr>
          <w:ilvl w:val="1"/>
          <w:numId w:val="13"/>
        </w:numPr>
        <w:spacing w:after="0" w:line="240" w:lineRule="auto"/>
        <w:outlineLvl w:val="0"/>
        <w:rPr>
          <w:rFonts w:ascii="Times New Roman" w:hAnsi="Times New Roman"/>
          <w:sz w:val="24"/>
          <w:szCs w:val="24"/>
        </w:rPr>
      </w:pPr>
      <w:bookmarkStart w:id="342" w:name="_Toc435091749"/>
      <w:r>
        <w:rPr>
          <w:rFonts w:ascii="Times New Roman" w:hAnsi="Times New Roman"/>
          <w:b/>
          <w:sz w:val="24"/>
          <w:szCs w:val="24"/>
        </w:rPr>
        <w:tab/>
      </w:r>
      <w:bookmarkStart w:id="343" w:name="_Toc438623224"/>
      <w:r w:rsidR="00C53BAC" w:rsidRPr="00254EBB">
        <w:rPr>
          <w:rFonts w:ascii="Times New Roman" w:hAnsi="Times New Roman"/>
          <w:b/>
          <w:sz w:val="24"/>
          <w:szCs w:val="24"/>
        </w:rPr>
        <w:t>Program Elements</w:t>
      </w:r>
      <w:bookmarkEnd w:id="342"/>
      <w:bookmarkEnd w:id="343"/>
    </w:p>
    <w:p w:rsidR="00C53BAC" w:rsidRPr="00254EBB" w:rsidRDefault="00C53BAC" w:rsidP="00C53BAC">
      <w:pPr>
        <w:spacing w:after="0" w:line="240" w:lineRule="auto"/>
        <w:rPr>
          <w:rFonts w:ascii="Times New Roman" w:hAnsi="Times New Roman"/>
          <w:sz w:val="24"/>
          <w:szCs w:val="24"/>
        </w:rPr>
      </w:pPr>
    </w:p>
    <w:p w:rsidR="00C53BAC" w:rsidRPr="00254EBB" w:rsidRDefault="00C53BAC" w:rsidP="00D97428">
      <w:pPr>
        <w:pStyle w:val="ListParagraph"/>
        <w:numPr>
          <w:ilvl w:val="2"/>
          <w:numId w:val="13"/>
        </w:numPr>
        <w:spacing w:after="0" w:line="240" w:lineRule="auto"/>
        <w:ind w:left="1440"/>
        <w:rPr>
          <w:rFonts w:ascii="Times New Roman" w:hAnsi="Times New Roman" w:cs="Times New Roman"/>
          <w:sz w:val="24"/>
          <w:szCs w:val="24"/>
        </w:rPr>
      </w:pPr>
      <w:r w:rsidRPr="00254EBB">
        <w:rPr>
          <w:rFonts w:ascii="Times New Roman" w:hAnsi="Times New Roman" w:cs="Times New Roman"/>
          <w:sz w:val="24"/>
          <w:szCs w:val="24"/>
        </w:rPr>
        <w:t xml:space="preserve">Coordination of Food-related Illness, Outbreak and Hazards Response Activities with Other Authorities </w:t>
      </w:r>
    </w:p>
    <w:p w:rsidR="00C53BAC" w:rsidRPr="00254EBB" w:rsidRDefault="00C53BAC" w:rsidP="00C53BAC">
      <w:pPr>
        <w:pStyle w:val="ListParagraph"/>
        <w:spacing w:after="0" w:line="240" w:lineRule="auto"/>
        <w:rPr>
          <w:rFonts w:ascii="Times New Roman" w:hAnsi="Times New Roman" w:cs="Times New Roman"/>
          <w:b/>
          <w:sz w:val="24"/>
          <w:szCs w:val="24"/>
        </w:rPr>
      </w:pPr>
    </w:p>
    <w:p w:rsidR="00D97428" w:rsidRPr="00D97428" w:rsidRDefault="00C53BAC" w:rsidP="00D97428">
      <w:pPr>
        <w:pStyle w:val="ListParagraph"/>
        <w:numPr>
          <w:ilvl w:val="3"/>
          <w:numId w:val="13"/>
        </w:numPr>
        <w:spacing w:after="0" w:line="240" w:lineRule="auto"/>
        <w:ind w:left="2520" w:hanging="1080"/>
        <w:rPr>
          <w:rFonts w:ascii="Times New Roman" w:hAnsi="Times New Roman" w:cs="Times New Roman"/>
          <w:b/>
          <w:sz w:val="24"/>
          <w:szCs w:val="24"/>
        </w:rPr>
      </w:pPr>
      <w:r w:rsidRPr="00254EBB">
        <w:rPr>
          <w:rFonts w:ascii="Times New Roman" w:hAnsi="Times New Roman" w:cs="Times New Roman"/>
          <w:sz w:val="24"/>
          <w:szCs w:val="24"/>
        </w:rPr>
        <w:t xml:space="preserve">Memorandum of understanding with other state agencies: If the responsibility for state food-related illness and outbreak investigations is assigned to another state agency, a memorandum of understanding with this agency is required to fulfill the requirements of this standard. </w:t>
      </w:r>
    </w:p>
    <w:p w:rsidR="00C53BAC" w:rsidRPr="00D97428" w:rsidRDefault="00C53BAC" w:rsidP="00D97428">
      <w:pPr>
        <w:pStyle w:val="ListParagraph"/>
        <w:numPr>
          <w:ilvl w:val="3"/>
          <w:numId w:val="13"/>
        </w:numPr>
        <w:spacing w:after="0" w:line="240" w:lineRule="auto"/>
        <w:ind w:left="2520" w:hanging="1080"/>
        <w:rPr>
          <w:rFonts w:ascii="Times New Roman" w:hAnsi="Times New Roman" w:cs="Times New Roman"/>
          <w:b/>
          <w:sz w:val="24"/>
          <w:szCs w:val="24"/>
        </w:rPr>
      </w:pPr>
      <w:r w:rsidRPr="00D97428">
        <w:rPr>
          <w:rFonts w:ascii="Times New Roman" w:hAnsi="Times New Roman" w:cs="Times New Roman"/>
          <w:sz w:val="24"/>
          <w:szCs w:val="24"/>
        </w:rPr>
        <w:t xml:space="preserve">The State program has a written procedure that: </w:t>
      </w:r>
    </w:p>
    <w:p w:rsidR="00C53BAC" w:rsidRPr="00254EBB" w:rsidRDefault="00C53BAC" w:rsidP="00C53BAC">
      <w:pPr>
        <w:pStyle w:val="ListParagraph"/>
        <w:spacing w:after="0" w:line="240" w:lineRule="auto"/>
        <w:ind w:left="1440"/>
        <w:rPr>
          <w:rFonts w:ascii="Times New Roman" w:hAnsi="Times New Roman" w:cs="Times New Roman"/>
          <w:b/>
          <w:sz w:val="24"/>
          <w:szCs w:val="24"/>
        </w:rPr>
      </w:pPr>
    </w:p>
    <w:p w:rsidR="00D97428" w:rsidRPr="00D97428" w:rsidRDefault="00C53BAC" w:rsidP="00D97428">
      <w:pPr>
        <w:pStyle w:val="ListParagraph"/>
        <w:numPr>
          <w:ilvl w:val="4"/>
          <w:numId w:val="13"/>
        </w:numPr>
        <w:tabs>
          <w:tab w:val="left" w:pos="3960"/>
        </w:tabs>
        <w:spacing w:after="0" w:line="240" w:lineRule="auto"/>
        <w:ind w:left="3960" w:hanging="1440"/>
        <w:rPr>
          <w:rFonts w:ascii="Times New Roman" w:hAnsi="Times New Roman" w:cs="Times New Roman"/>
          <w:b/>
          <w:sz w:val="24"/>
          <w:szCs w:val="24"/>
        </w:rPr>
      </w:pPr>
      <w:r w:rsidRPr="00254EBB">
        <w:rPr>
          <w:rFonts w:ascii="Times New Roman" w:hAnsi="Times New Roman" w:cs="Times New Roman"/>
          <w:sz w:val="24"/>
          <w:szCs w:val="24"/>
        </w:rPr>
        <w:t>Identifies and describes the roles, duties, and responsibilities of each program for the requirements in 5.3.2-5.3.5;</w:t>
      </w:r>
    </w:p>
    <w:p w:rsidR="00D97428" w:rsidRPr="00D97428" w:rsidRDefault="00C53BAC" w:rsidP="00D97428">
      <w:pPr>
        <w:pStyle w:val="ListParagraph"/>
        <w:numPr>
          <w:ilvl w:val="4"/>
          <w:numId w:val="13"/>
        </w:numPr>
        <w:tabs>
          <w:tab w:val="left" w:pos="3960"/>
        </w:tabs>
        <w:spacing w:after="0" w:line="240" w:lineRule="auto"/>
        <w:ind w:left="3960" w:hanging="1440"/>
        <w:rPr>
          <w:rFonts w:ascii="Times New Roman" w:hAnsi="Times New Roman" w:cs="Times New Roman"/>
          <w:b/>
          <w:sz w:val="24"/>
          <w:szCs w:val="24"/>
        </w:rPr>
      </w:pPr>
      <w:r w:rsidRPr="00D97428">
        <w:rPr>
          <w:rFonts w:ascii="Times New Roman" w:hAnsi="Times New Roman" w:cs="Times New Roman"/>
          <w:sz w:val="24"/>
          <w:szCs w:val="24"/>
        </w:rPr>
        <w:t xml:space="preserve">Describes agency collaboration as necessary with FDA and other appropriate local, state and federal authorities in multi-jurisdictional </w:t>
      </w:r>
      <w:r w:rsidRPr="00D97428">
        <w:rPr>
          <w:rFonts w:ascii="Times New Roman" w:hAnsi="Times New Roman" w:cs="Times New Roman"/>
          <w:smallCaps/>
          <w:snapToGrid w:val="0"/>
          <w:sz w:val="24"/>
          <w:szCs w:val="24"/>
        </w:rPr>
        <w:t>food-related incidents</w:t>
      </w:r>
      <w:r w:rsidRPr="00D97428">
        <w:rPr>
          <w:rFonts w:ascii="Times New Roman" w:hAnsi="Times New Roman" w:cs="Times New Roman"/>
          <w:sz w:val="24"/>
          <w:szCs w:val="24"/>
        </w:rPr>
        <w:t>;</w:t>
      </w:r>
    </w:p>
    <w:p w:rsidR="00D97428" w:rsidRPr="00D97428" w:rsidRDefault="00C53BAC" w:rsidP="00D97428">
      <w:pPr>
        <w:pStyle w:val="ListParagraph"/>
        <w:numPr>
          <w:ilvl w:val="4"/>
          <w:numId w:val="13"/>
        </w:numPr>
        <w:tabs>
          <w:tab w:val="left" w:pos="3960"/>
        </w:tabs>
        <w:spacing w:after="0" w:line="240" w:lineRule="auto"/>
        <w:ind w:left="3960" w:hanging="1440"/>
        <w:rPr>
          <w:rFonts w:ascii="Times New Roman" w:hAnsi="Times New Roman" w:cs="Times New Roman"/>
          <w:b/>
          <w:sz w:val="24"/>
          <w:szCs w:val="24"/>
        </w:rPr>
      </w:pPr>
      <w:r w:rsidRPr="00D97428">
        <w:rPr>
          <w:rFonts w:ascii="Times New Roman" w:hAnsi="Times New Roman" w:cs="Times New Roman"/>
          <w:sz w:val="24"/>
          <w:szCs w:val="24"/>
        </w:rPr>
        <w:t>Designates response coordinator(s) to guide program investigation efforts in collaboration with all agencies involved;</w:t>
      </w:r>
    </w:p>
    <w:p w:rsidR="00D97428" w:rsidRPr="00D97428" w:rsidRDefault="00C53BAC" w:rsidP="00D97428">
      <w:pPr>
        <w:pStyle w:val="ListParagraph"/>
        <w:numPr>
          <w:ilvl w:val="4"/>
          <w:numId w:val="13"/>
        </w:numPr>
        <w:tabs>
          <w:tab w:val="left" w:pos="3960"/>
        </w:tabs>
        <w:spacing w:after="0" w:line="240" w:lineRule="auto"/>
        <w:ind w:left="3960" w:hanging="1440"/>
        <w:rPr>
          <w:rFonts w:ascii="Times New Roman" w:hAnsi="Times New Roman" w:cs="Times New Roman"/>
          <w:b/>
          <w:sz w:val="24"/>
          <w:szCs w:val="24"/>
        </w:rPr>
      </w:pPr>
      <w:r w:rsidRPr="00D97428">
        <w:rPr>
          <w:rFonts w:ascii="Times New Roman" w:hAnsi="Times New Roman" w:cs="Times New Roman"/>
          <w:sz w:val="24"/>
          <w:szCs w:val="24"/>
        </w:rPr>
        <w:t xml:space="preserve">Describes how all relevant agencies are notified in case of </w:t>
      </w:r>
      <w:r w:rsidR="00417E1F" w:rsidRPr="00D97428">
        <w:rPr>
          <w:rFonts w:ascii="Times New Roman" w:hAnsi="Times New Roman" w:cs="Times New Roman"/>
          <w:smallCaps/>
          <w:snapToGrid w:val="0"/>
          <w:sz w:val="24"/>
          <w:szCs w:val="24"/>
        </w:rPr>
        <w:t>food-related incidents</w:t>
      </w:r>
      <w:r w:rsidRPr="00D97428">
        <w:rPr>
          <w:rFonts w:ascii="Times New Roman" w:hAnsi="Times New Roman" w:cs="Times New Roman"/>
          <w:sz w:val="24"/>
          <w:szCs w:val="24"/>
        </w:rPr>
        <w:t>;</w:t>
      </w:r>
    </w:p>
    <w:p w:rsidR="00D97428" w:rsidRPr="00D97428" w:rsidRDefault="00C53BAC" w:rsidP="00D97428">
      <w:pPr>
        <w:pStyle w:val="ListParagraph"/>
        <w:numPr>
          <w:ilvl w:val="4"/>
          <w:numId w:val="13"/>
        </w:numPr>
        <w:tabs>
          <w:tab w:val="left" w:pos="3960"/>
        </w:tabs>
        <w:spacing w:after="0" w:line="240" w:lineRule="auto"/>
        <w:ind w:left="3960" w:hanging="1440"/>
        <w:rPr>
          <w:rFonts w:ascii="Times New Roman" w:hAnsi="Times New Roman" w:cs="Times New Roman"/>
          <w:b/>
          <w:sz w:val="24"/>
          <w:szCs w:val="24"/>
        </w:rPr>
      </w:pPr>
      <w:r w:rsidRPr="00D97428">
        <w:rPr>
          <w:rFonts w:ascii="Times New Roman" w:hAnsi="Times New Roman" w:cs="Times New Roman"/>
          <w:sz w:val="24"/>
          <w:szCs w:val="24"/>
        </w:rPr>
        <w:t>Provides guidance for notification of law enforcement agencies when intentional food contamination is suspected or threatened;</w:t>
      </w:r>
    </w:p>
    <w:p w:rsidR="00C53BAC" w:rsidRPr="00D97428" w:rsidRDefault="00F9423B" w:rsidP="00D97428">
      <w:pPr>
        <w:pStyle w:val="ListParagraph"/>
        <w:numPr>
          <w:ilvl w:val="4"/>
          <w:numId w:val="13"/>
        </w:numPr>
        <w:tabs>
          <w:tab w:val="left" w:pos="3960"/>
        </w:tabs>
        <w:spacing w:after="0" w:line="240" w:lineRule="auto"/>
        <w:ind w:left="3960" w:hanging="1440"/>
        <w:rPr>
          <w:rFonts w:ascii="Times New Roman" w:hAnsi="Times New Roman" w:cs="Times New Roman"/>
          <w:b/>
          <w:sz w:val="24"/>
          <w:szCs w:val="24"/>
        </w:rPr>
      </w:pPr>
      <w:r w:rsidRPr="00D97428">
        <w:rPr>
          <w:rFonts w:ascii="Times New Roman" w:hAnsi="Times New Roman" w:cs="Times New Roman"/>
          <w:sz w:val="24"/>
          <w:szCs w:val="24"/>
        </w:rPr>
        <w:t>Describes the maintenance of</w:t>
      </w:r>
      <w:r w:rsidR="00C53BAC" w:rsidRPr="00D97428">
        <w:rPr>
          <w:rFonts w:ascii="Times New Roman" w:hAnsi="Times New Roman" w:cs="Times New Roman"/>
          <w:sz w:val="24"/>
          <w:szCs w:val="24"/>
        </w:rPr>
        <w:t xml:space="preserve"> a list(s) of relevant agencies and emergency contacts that is updated at least yearly.</w:t>
      </w:r>
    </w:p>
    <w:p w:rsidR="00C53BAC" w:rsidRPr="00254EBB" w:rsidRDefault="00C53BAC" w:rsidP="00C53BAC">
      <w:pPr>
        <w:pStyle w:val="ListParagraph"/>
        <w:spacing w:after="0" w:line="240" w:lineRule="auto"/>
        <w:ind w:left="1440"/>
        <w:rPr>
          <w:rFonts w:ascii="Times New Roman" w:hAnsi="Times New Roman" w:cs="Times New Roman"/>
          <w:b/>
          <w:sz w:val="24"/>
          <w:szCs w:val="24"/>
        </w:rPr>
      </w:pPr>
    </w:p>
    <w:p w:rsidR="003F34FB" w:rsidRPr="00254EBB" w:rsidRDefault="003F34FB" w:rsidP="00C53BAC">
      <w:pPr>
        <w:pStyle w:val="ListParagraph"/>
        <w:spacing w:after="0" w:line="240" w:lineRule="auto"/>
        <w:ind w:left="1440"/>
        <w:rPr>
          <w:rFonts w:ascii="Times New Roman" w:hAnsi="Times New Roman" w:cs="Times New Roman"/>
          <w:b/>
          <w:sz w:val="24"/>
          <w:szCs w:val="24"/>
        </w:rPr>
      </w:pPr>
    </w:p>
    <w:p w:rsidR="00C53BAC" w:rsidRPr="00254EBB" w:rsidRDefault="00C53BAC" w:rsidP="00D97428">
      <w:pPr>
        <w:pStyle w:val="ListParagraph"/>
        <w:numPr>
          <w:ilvl w:val="2"/>
          <w:numId w:val="13"/>
        </w:numPr>
        <w:tabs>
          <w:tab w:val="left" w:pos="1440"/>
        </w:tabs>
        <w:spacing w:after="0" w:line="240" w:lineRule="auto"/>
        <w:ind w:firstLine="0"/>
        <w:rPr>
          <w:rFonts w:ascii="Times New Roman" w:hAnsi="Times New Roman" w:cs="Times New Roman"/>
          <w:sz w:val="24"/>
          <w:szCs w:val="24"/>
        </w:rPr>
      </w:pPr>
      <w:r w:rsidRPr="00254EBB">
        <w:rPr>
          <w:rFonts w:ascii="Times New Roman" w:hAnsi="Times New Roman" w:cs="Times New Roman"/>
          <w:sz w:val="24"/>
          <w:szCs w:val="24"/>
        </w:rPr>
        <w:t xml:space="preserve">Surveillance </w:t>
      </w:r>
    </w:p>
    <w:p w:rsidR="00C53BAC" w:rsidRPr="00254EBB" w:rsidRDefault="00C53BAC" w:rsidP="00C53BAC">
      <w:pPr>
        <w:pStyle w:val="ListParagraph"/>
        <w:spacing w:after="0" w:line="240" w:lineRule="auto"/>
        <w:rPr>
          <w:rFonts w:ascii="Times New Roman" w:hAnsi="Times New Roman" w:cs="Times New Roman"/>
          <w:b/>
          <w:sz w:val="24"/>
          <w:szCs w:val="24"/>
        </w:rPr>
      </w:pPr>
    </w:p>
    <w:p w:rsidR="00C53BAC" w:rsidRPr="00254EBB" w:rsidRDefault="00C53BAC" w:rsidP="00C53BAC">
      <w:pPr>
        <w:pStyle w:val="ListParagraph"/>
        <w:spacing w:after="0" w:line="240" w:lineRule="auto"/>
        <w:rPr>
          <w:rFonts w:ascii="Times New Roman" w:hAnsi="Times New Roman" w:cs="Times New Roman"/>
          <w:sz w:val="24"/>
          <w:szCs w:val="24"/>
        </w:rPr>
      </w:pPr>
      <w:r w:rsidRPr="00254EBB">
        <w:rPr>
          <w:rFonts w:ascii="Times New Roman" w:hAnsi="Times New Roman" w:cs="Times New Roman"/>
          <w:sz w:val="24"/>
          <w:szCs w:val="24"/>
        </w:rPr>
        <w:t xml:space="preserve">The State program: </w:t>
      </w:r>
    </w:p>
    <w:p w:rsidR="00C53BAC" w:rsidRPr="00254EBB" w:rsidRDefault="00C53BAC" w:rsidP="00C53BAC">
      <w:pPr>
        <w:pStyle w:val="ListParagraph"/>
        <w:spacing w:after="0" w:line="240" w:lineRule="auto"/>
        <w:rPr>
          <w:rFonts w:ascii="Times New Roman" w:hAnsi="Times New Roman" w:cs="Times New Roman"/>
          <w:b/>
          <w:sz w:val="24"/>
          <w:szCs w:val="24"/>
        </w:rPr>
      </w:pPr>
    </w:p>
    <w:p w:rsidR="00D97428" w:rsidRPr="00D97428" w:rsidRDefault="00C53BAC" w:rsidP="00D97428">
      <w:pPr>
        <w:pStyle w:val="ListParagraph"/>
        <w:numPr>
          <w:ilvl w:val="3"/>
          <w:numId w:val="13"/>
        </w:numPr>
        <w:tabs>
          <w:tab w:val="left" w:pos="2520"/>
        </w:tabs>
        <w:spacing w:after="0" w:line="240" w:lineRule="auto"/>
        <w:ind w:left="2520" w:hanging="1080"/>
        <w:rPr>
          <w:rFonts w:ascii="Times New Roman" w:hAnsi="Times New Roman" w:cs="Times New Roman"/>
          <w:b/>
          <w:sz w:val="24"/>
          <w:szCs w:val="24"/>
        </w:rPr>
      </w:pPr>
      <w:r w:rsidRPr="00254EBB">
        <w:rPr>
          <w:rFonts w:ascii="Times New Roman" w:hAnsi="Times New Roman" w:cs="Times New Roman"/>
          <w:sz w:val="24"/>
          <w:szCs w:val="24"/>
        </w:rPr>
        <w:t xml:space="preserve">Uses epidemiological information from local, state, or federal agencies to detect incidents or outbreaks of foodborne illness or injury. </w:t>
      </w:r>
    </w:p>
    <w:p w:rsidR="00C53BAC" w:rsidRPr="00D97428" w:rsidRDefault="00C53BAC" w:rsidP="00D97428">
      <w:pPr>
        <w:pStyle w:val="ListParagraph"/>
        <w:numPr>
          <w:ilvl w:val="3"/>
          <w:numId w:val="13"/>
        </w:numPr>
        <w:tabs>
          <w:tab w:val="left" w:pos="2520"/>
        </w:tabs>
        <w:spacing w:after="0" w:line="240" w:lineRule="auto"/>
        <w:ind w:left="2520" w:hanging="1080"/>
        <w:rPr>
          <w:rFonts w:ascii="Times New Roman" w:hAnsi="Times New Roman" w:cs="Times New Roman"/>
          <w:b/>
          <w:sz w:val="24"/>
          <w:szCs w:val="24"/>
        </w:rPr>
      </w:pPr>
      <w:r w:rsidRPr="00D97428">
        <w:rPr>
          <w:rFonts w:ascii="Times New Roman" w:hAnsi="Times New Roman" w:cs="Times New Roman"/>
          <w:sz w:val="24"/>
          <w:szCs w:val="24"/>
        </w:rPr>
        <w:t xml:space="preserve">Maintains notifications of </w:t>
      </w:r>
      <w:r w:rsidR="00417E1F" w:rsidRPr="00D97428">
        <w:rPr>
          <w:rFonts w:ascii="Times New Roman" w:hAnsi="Times New Roman" w:cs="Times New Roman"/>
          <w:smallCaps/>
          <w:snapToGrid w:val="0"/>
          <w:sz w:val="24"/>
          <w:szCs w:val="24"/>
        </w:rPr>
        <w:t>food-related incidents</w:t>
      </w:r>
      <w:r w:rsidRPr="00D97428">
        <w:rPr>
          <w:rFonts w:ascii="Times New Roman" w:hAnsi="Times New Roman" w:cs="Times New Roman"/>
          <w:sz w:val="24"/>
          <w:szCs w:val="24"/>
        </w:rPr>
        <w:t xml:space="preserve"> that are reported to the program, in a log(s) or database(s).</w:t>
      </w:r>
    </w:p>
    <w:p w:rsidR="00C53BAC" w:rsidRPr="00254EBB" w:rsidRDefault="00C53BAC" w:rsidP="000F75CE">
      <w:pPr>
        <w:spacing w:after="0" w:line="240" w:lineRule="auto"/>
        <w:rPr>
          <w:rFonts w:ascii="Times New Roman" w:hAnsi="Times New Roman"/>
          <w:b/>
          <w:sz w:val="24"/>
          <w:szCs w:val="24"/>
        </w:rPr>
      </w:pPr>
    </w:p>
    <w:p w:rsidR="00C53BAC" w:rsidRPr="00254EBB" w:rsidRDefault="005644A6" w:rsidP="00D97428">
      <w:pPr>
        <w:pStyle w:val="ListParagraph"/>
        <w:numPr>
          <w:ilvl w:val="2"/>
          <w:numId w:val="13"/>
        </w:numPr>
        <w:spacing w:after="0" w:line="240" w:lineRule="auto"/>
        <w:ind w:firstLine="0"/>
        <w:rPr>
          <w:rFonts w:ascii="Times New Roman" w:hAnsi="Times New Roman" w:cs="Times New Roman"/>
          <w:sz w:val="24"/>
          <w:szCs w:val="24"/>
        </w:rPr>
      </w:pPr>
      <w:r w:rsidRPr="00254EBB">
        <w:rPr>
          <w:rFonts w:ascii="Times New Roman" w:hAnsi="Times New Roman" w:cs="Times New Roman"/>
          <w:sz w:val="24"/>
          <w:szCs w:val="24"/>
        </w:rPr>
        <w:t>Investigation</w:t>
      </w:r>
      <w:r w:rsidR="00C53BAC" w:rsidRPr="00254EBB">
        <w:rPr>
          <w:rFonts w:ascii="Times New Roman" w:hAnsi="Times New Roman" w:cs="Times New Roman"/>
          <w:sz w:val="24"/>
          <w:szCs w:val="24"/>
        </w:rPr>
        <w:t xml:space="preserve">/Environmental Assessment </w:t>
      </w:r>
    </w:p>
    <w:p w:rsidR="00C53BAC" w:rsidRPr="00254EBB" w:rsidRDefault="00C53BAC" w:rsidP="00C53BAC">
      <w:pPr>
        <w:pStyle w:val="ListParagraph"/>
        <w:spacing w:after="0" w:line="240" w:lineRule="auto"/>
        <w:rPr>
          <w:rFonts w:ascii="Times New Roman" w:hAnsi="Times New Roman" w:cs="Times New Roman"/>
          <w:sz w:val="24"/>
          <w:szCs w:val="24"/>
        </w:rPr>
      </w:pPr>
    </w:p>
    <w:p w:rsidR="00C53BAC" w:rsidRPr="00254EBB" w:rsidRDefault="00C53BAC" w:rsidP="00C53BAC">
      <w:pPr>
        <w:pStyle w:val="ListParagraph"/>
        <w:spacing w:after="0" w:line="240" w:lineRule="auto"/>
        <w:rPr>
          <w:rFonts w:ascii="Times New Roman" w:hAnsi="Times New Roman" w:cs="Times New Roman"/>
          <w:sz w:val="24"/>
          <w:szCs w:val="24"/>
        </w:rPr>
      </w:pPr>
      <w:r w:rsidRPr="00254EBB">
        <w:rPr>
          <w:rFonts w:ascii="Times New Roman" w:hAnsi="Times New Roman" w:cs="Times New Roman"/>
          <w:sz w:val="24"/>
          <w:szCs w:val="24"/>
        </w:rPr>
        <w:t xml:space="preserve">The State program: </w:t>
      </w:r>
    </w:p>
    <w:p w:rsidR="00C53BAC" w:rsidRPr="00254EBB" w:rsidRDefault="00C53BAC" w:rsidP="00C53BAC">
      <w:pPr>
        <w:pStyle w:val="ListParagraph"/>
        <w:spacing w:after="0" w:line="240" w:lineRule="auto"/>
        <w:rPr>
          <w:rFonts w:ascii="Times New Roman" w:hAnsi="Times New Roman" w:cs="Times New Roman"/>
          <w:b/>
          <w:sz w:val="24"/>
          <w:szCs w:val="24"/>
        </w:rPr>
      </w:pPr>
    </w:p>
    <w:p w:rsidR="00D97428" w:rsidRPr="00D97428" w:rsidRDefault="00C53BAC" w:rsidP="00D97428">
      <w:pPr>
        <w:pStyle w:val="ListParagraph"/>
        <w:numPr>
          <w:ilvl w:val="3"/>
          <w:numId w:val="13"/>
        </w:numPr>
        <w:tabs>
          <w:tab w:val="left" w:pos="2520"/>
        </w:tabs>
        <w:spacing w:after="0" w:line="240" w:lineRule="auto"/>
        <w:ind w:left="2520" w:hanging="1080"/>
        <w:rPr>
          <w:rFonts w:ascii="Times New Roman" w:hAnsi="Times New Roman" w:cs="Times New Roman"/>
          <w:b/>
          <w:sz w:val="24"/>
          <w:szCs w:val="24"/>
        </w:rPr>
      </w:pPr>
      <w:r w:rsidRPr="00254EBB">
        <w:rPr>
          <w:rFonts w:ascii="Times New Roman" w:hAnsi="Times New Roman" w:cs="Times New Roman"/>
          <w:sz w:val="24"/>
          <w:szCs w:val="24"/>
        </w:rPr>
        <w:t xml:space="preserve">Uses established protocols with recommended timeframes to investigate reports of </w:t>
      </w:r>
      <w:r w:rsidR="00417E1F" w:rsidRPr="00254EBB">
        <w:rPr>
          <w:rFonts w:ascii="Times New Roman" w:hAnsi="Times New Roman" w:cs="Times New Roman"/>
          <w:smallCaps/>
          <w:snapToGrid w:val="0"/>
          <w:sz w:val="24"/>
          <w:szCs w:val="24"/>
        </w:rPr>
        <w:t>food-related incidents</w:t>
      </w:r>
      <w:r w:rsidRPr="00254EBB">
        <w:rPr>
          <w:rFonts w:ascii="Times New Roman" w:hAnsi="Times New Roman" w:cs="Times New Roman"/>
          <w:sz w:val="24"/>
          <w:szCs w:val="24"/>
        </w:rPr>
        <w:t>.</w:t>
      </w:r>
    </w:p>
    <w:p w:rsidR="00D97428" w:rsidRPr="00D97428" w:rsidRDefault="00C53BAC" w:rsidP="00D97428">
      <w:pPr>
        <w:pStyle w:val="ListParagraph"/>
        <w:numPr>
          <w:ilvl w:val="3"/>
          <w:numId w:val="13"/>
        </w:numPr>
        <w:tabs>
          <w:tab w:val="left" w:pos="2520"/>
        </w:tabs>
        <w:spacing w:after="0" w:line="240" w:lineRule="auto"/>
        <w:ind w:left="2520" w:hanging="1080"/>
        <w:rPr>
          <w:rFonts w:ascii="Times New Roman" w:hAnsi="Times New Roman" w:cs="Times New Roman"/>
          <w:b/>
          <w:sz w:val="24"/>
          <w:szCs w:val="24"/>
        </w:rPr>
      </w:pPr>
      <w:r w:rsidRPr="00D97428">
        <w:rPr>
          <w:rFonts w:ascii="Times New Roman" w:hAnsi="Times New Roman" w:cs="Times New Roman"/>
          <w:sz w:val="24"/>
          <w:szCs w:val="24"/>
        </w:rPr>
        <w:t>Collects environmental data using established procedures similar to those found in the most current versions of “</w:t>
      </w:r>
      <w:r w:rsidRPr="00D97428">
        <w:rPr>
          <w:rFonts w:ascii="Times New Roman" w:hAnsi="Times New Roman" w:cs="Times New Roman"/>
          <w:i/>
          <w:sz w:val="24"/>
          <w:szCs w:val="24"/>
        </w:rPr>
        <w:t>International Association for Food Protection Procedures to Investigate a Foodborne Illnesses"</w:t>
      </w:r>
      <w:r w:rsidRPr="00D97428">
        <w:rPr>
          <w:rFonts w:ascii="Times New Roman" w:hAnsi="Times New Roman" w:cs="Times New Roman"/>
          <w:sz w:val="24"/>
          <w:szCs w:val="24"/>
        </w:rPr>
        <w:t xml:space="preserve"> and the CIFOR</w:t>
      </w:r>
      <w:r w:rsidR="00E542A9" w:rsidRPr="00D97428">
        <w:rPr>
          <w:rFonts w:ascii="Times New Roman" w:hAnsi="Times New Roman" w:cs="Times New Roman"/>
          <w:sz w:val="24"/>
          <w:szCs w:val="24"/>
        </w:rPr>
        <w:t xml:space="preserve"> </w:t>
      </w:r>
      <w:r w:rsidRPr="00D97428">
        <w:rPr>
          <w:rFonts w:ascii="Times New Roman" w:hAnsi="Times New Roman" w:cs="Times New Roman"/>
          <w:i/>
          <w:sz w:val="24"/>
          <w:szCs w:val="24"/>
        </w:rPr>
        <w:t>“Guidelines for Foodborne Disease Outbreak Response.”</w:t>
      </w:r>
      <w:r w:rsidRPr="00254EBB">
        <w:rPr>
          <w:rStyle w:val="FootnoteReference"/>
          <w:rFonts w:ascii="Times New Roman" w:hAnsi="Times New Roman" w:cs="Times New Roman"/>
          <w:i/>
          <w:sz w:val="24"/>
          <w:szCs w:val="24"/>
        </w:rPr>
        <w:footnoteReference w:id="16"/>
      </w:r>
      <w:r w:rsidRPr="00D97428">
        <w:rPr>
          <w:rFonts w:ascii="Times New Roman" w:hAnsi="Times New Roman" w:cs="Times New Roman"/>
          <w:i/>
          <w:sz w:val="24"/>
          <w:szCs w:val="24"/>
        </w:rPr>
        <w:t xml:space="preserve"> . </w:t>
      </w:r>
    </w:p>
    <w:p w:rsidR="00D97428" w:rsidRPr="00D97428" w:rsidRDefault="00C53BAC" w:rsidP="00D97428">
      <w:pPr>
        <w:pStyle w:val="ListParagraph"/>
        <w:numPr>
          <w:ilvl w:val="3"/>
          <w:numId w:val="13"/>
        </w:numPr>
        <w:tabs>
          <w:tab w:val="left" w:pos="2520"/>
        </w:tabs>
        <w:spacing w:after="0" w:line="240" w:lineRule="auto"/>
        <w:ind w:left="2520" w:hanging="1080"/>
        <w:rPr>
          <w:rFonts w:ascii="Times New Roman" w:hAnsi="Times New Roman" w:cs="Times New Roman"/>
          <w:b/>
          <w:sz w:val="24"/>
          <w:szCs w:val="24"/>
        </w:rPr>
      </w:pPr>
      <w:r w:rsidRPr="00D97428">
        <w:rPr>
          <w:rFonts w:ascii="Times New Roman" w:hAnsi="Times New Roman" w:cs="Times New Roman"/>
          <w:sz w:val="24"/>
          <w:szCs w:val="24"/>
        </w:rPr>
        <w:t xml:space="preserve">Coordinates the </w:t>
      </w:r>
      <w:r w:rsidRPr="00D97428">
        <w:rPr>
          <w:rFonts w:ascii="Times New Roman" w:hAnsi="Times New Roman" w:cs="Times New Roman"/>
          <w:smallCaps/>
          <w:sz w:val="24"/>
          <w:szCs w:val="24"/>
        </w:rPr>
        <w:t>traceback</w:t>
      </w:r>
      <w:r w:rsidRPr="00D97428">
        <w:rPr>
          <w:rFonts w:ascii="Times New Roman" w:hAnsi="Times New Roman" w:cs="Times New Roman"/>
          <w:sz w:val="24"/>
          <w:szCs w:val="24"/>
        </w:rPr>
        <w:t xml:space="preserve"> and </w:t>
      </w:r>
      <w:r w:rsidRPr="00D97428">
        <w:rPr>
          <w:rFonts w:ascii="Times New Roman" w:hAnsi="Times New Roman" w:cs="Times New Roman"/>
          <w:smallCaps/>
          <w:sz w:val="24"/>
          <w:szCs w:val="24"/>
        </w:rPr>
        <w:t>traceforward</w:t>
      </w:r>
      <w:r w:rsidRPr="00D97428">
        <w:rPr>
          <w:rFonts w:ascii="Times New Roman" w:hAnsi="Times New Roman" w:cs="Times New Roman"/>
          <w:sz w:val="24"/>
          <w:szCs w:val="24"/>
        </w:rPr>
        <w:t xml:space="preserve"> of food implicated in an illness, injury, outbreak or found to contain a </w:t>
      </w:r>
      <w:r w:rsidRPr="00D97428">
        <w:rPr>
          <w:rFonts w:ascii="Times New Roman" w:hAnsi="Times New Roman" w:cs="Times New Roman"/>
          <w:smallCaps/>
          <w:sz w:val="24"/>
          <w:szCs w:val="24"/>
        </w:rPr>
        <w:t>hazard</w:t>
      </w:r>
      <w:r w:rsidRPr="00D97428">
        <w:rPr>
          <w:rFonts w:ascii="Times New Roman" w:hAnsi="Times New Roman" w:cs="Times New Roman"/>
          <w:sz w:val="24"/>
          <w:szCs w:val="24"/>
        </w:rPr>
        <w:t xml:space="preserve"> in accordance with written procedures.</w:t>
      </w:r>
    </w:p>
    <w:p w:rsidR="00D97428" w:rsidRPr="00D97428" w:rsidRDefault="00C53BAC" w:rsidP="00D97428">
      <w:pPr>
        <w:pStyle w:val="ListParagraph"/>
        <w:numPr>
          <w:ilvl w:val="3"/>
          <w:numId w:val="13"/>
        </w:numPr>
        <w:tabs>
          <w:tab w:val="left" w:pos="2520"/>
        </w:tabs>
        <w:spacing w:after="0" w:line="240" w:lineRule="auto"/>
        <w:ind w:left="2520" w:hanging="1080"/>
        <w:rPr>
          <w:rFonts w:ascii="Times New Roman" w:hAnsi="Times New Roman" w:cs="Times New Roman"/>
          <w:b/>
          <w:sz w:val="24"/>
          <w:szCs w:val="24"/>
        </w:rPr>
      </w:pPr>
      <w:r w:rsidRPr="00D97428">
        <w:rPr>
          <w:rFonts w:ascii="Times New Roman" w:hAnsi="Times New Roman" w:cs="Times New Roman"/>
          <w:sz w:val="24"/>
          <w:szCs w:val="24"/>
        </w:rPr>
        <w:t>Has access to laboratory support</w:t>
      </w:r>
      <w:r w:rsidR="005F71FE" w:rsidRPr="007E0327">
        <w:rPr>
          <w:rStyle w:val="FootnoteReference"/>
          <w:rFonts w:ascii="Times New Roman" w:hAnsi="Times New Roman" w:cs="Times New Roman"/>
          <w:sz w:val="24"/>
          <w:szCs w:val="24"/>
        </w:rPr>
        <w:footnoteReference w:id="17"/>
      </w:r>
      <w:r w:rsidRPr="00D97428">
        <w:rPr>
          <w:rFonts w:ascii="Times New Roman" w:hAnsi="Times New Roman" w:cs="Times New Roman"/>
          <w:sz w:val="24"/>
          <w:szCs w:val="24"/>
        </w:rPr>
        <w:t xml:space="preserve"> for</w:t>
      </w:r>
      <w:r w:rsidR="007E0327" w:rsidRPr="00D97428">
        <w:rPr>
          <w:rFonts w:ascii="Times New Roman" w:hAnsi="Times New Roman" w:cs="Times New Roman"/>
          <w:sz w:val="24"/>
          <w:szCs w:val="24"/>
        </w:rPr>
        <w:t xml:space="preserve"> investigation of reports of </w:t>
      </w:r>
      <w:r w:rsidR="007E0327" w:rsidRPr="00D97428">
        <w:rPr>
          <w:rFonts w:ascii="Times New Roman" w:hAnsi="Times New Roman" w:cs="Times New Roman"/>
          <w:smallCaps/>
          <w:snapToGrid w:val="0"/>
          <w:sz w:val="24"/>
          <w:szCs w:val="24"/>
        </w:rPr>
        <w:t>food-related incidents</w:t>
      </w:r>
      <w:r w:rsidRPr="00D97428">
        <w:rPr>
          <w:rFonts w:ascii="Times New Roman" w:hAnsi="Times New Roman" w:cs="Times New Roman"/>
          <w:smallCaps/>
          <w:sz w:val="24"/>
          <w:szCs w:val="24"/>
        </w:rPr>
        <w:t>.</w:t>
      </w:r>
    </w:p>
    <w:p w:rsidR="00C53BAC" w:rsidRPr="00D97428" w:rsidRDefault="00C53BAC" w:rsidP="00D97428">
      <w:pPr>
        <w:pStyle w:val="ListParagraph"/>
        <w:numPr>
          <w:ilvl w:val="3"/>
          <w:numId w:val="13"/>
        </w:numPr>
        <w:tabs>
          <w:tab w:val="left" w:pos="2520"/>
        </w:tabs>
        <w:spacing w:after="0" w:line="240" w:lineRule="auto"/>
        <w:ind w:left="2520" w:hanging="1080"/>
        <w:rPr>
          <w:rFonts w:ascii="Times New Roman" w:hAnsi="Times New Roman" w:cs="Times New Roman"/>
          <w:b/>
          <w:sz w:val="24"/>
          <w:szCs w:val="24"/>
        </w:rPr>
      </w:pPr>
      <w:r w:rsidRPr="00D97428">
        <w:rPr>
          <w:rFonts w:ascii="Times New Roman" w:hAnsi="Times New Roman" w:cs="Times New Roman"/>
          <w:sz w:val="24"/>
          <w:szCs w:val="24"/>
        </w:rPr>
        <w:t xml:space="preserve">Correlates and analyze </w:t>
      </w:r>
      <w:r w:rsidRPr="00D97428">
        <w:rPr>
          <w:rFonts w:ascii="Times New Roman" w:hAnsi="Times New Roman" w:cs="Times New Roman"/>
          <w:smallCaps/>
          <w:sz w:val="24"/>
          <w:szCs w:val="24"/>
        </w:rPr>
        <w:t>environmental assessment</w:t>
      </w:r>
      <w:r w:rsidRPr="00D97428">
        <w:rPr>
          <w:rFonts w:ascii="Times New Roman" w:hAnsi="Times New Roman" w:cs="Times New Roman"/>
          <w:sz w:val="24"/>
          <w:szCs w:val="24"/>
        </w:rPr>
        <w:t xml:space="preserve"> data to identify contributing factors and antecedents that led to food contamination or adulteration causing illness, injury, or outbreak. </w:t>
      </w:r>
    </w:p>
    <w:p w:rsidR="00C53BAC" w:rsidRPr="00254EBB" w:rsidRDefault="00C53BAC" w:rsidP="00C53BAC">
      <w:pPr>
        <w:pStyle w:val="ListParagraph"/>
        <w:spacing w:after="0" w:line="240" w:lineRule="auto"/>
        <w:ind w:left="1440"/>
        <w:rPr>
          <w:rFonts w:ascii="Times New Roman" w:hAnsi="Times New Roman" w:cs="Times New Roman"/>
          <w:b/>
          <w:sz w:val="24"/>
          <w:szCs w:val="24"/>
        </w:rPr>
      </w:pPr>
    </w:p>
    <w:p w:rsidR="00C53BAC" w:rsidRPr="00254EBB" w:rsidRDefault="00C53BAC" w:rsidP="00D97428">
      <w:pPr>
        <w:pStyle w:val="ListParagraph"/>
        <w:numPr>
          <w:ilvl w:val="2"/>
          <w:numId w:val="13"/>
        </w:numPr>
        <w:spacing w:after="0" w:line="240" w:lineRule="auto"/>
        <w:ind w:firstLine="0"/>
        <w:rPr>
          <w:rFonts w:ascii="Times New Roman" w:hAnsi="Times New Roman" w:cs="Times New Roman"/>
          <w:sz w:val="24"/>
          <w:szCs w:val="24"/>
        </w:rPr>
      </w:pPr>
      <w:r w:rsidRPr="00254EBB">
        <w:rPr>
          <w:rFonts w:ascii="Times New Roman" w:hAnsi="Times New Roman" w:cs="Times New Roman"/>
          <w:sz w:val="24"/>
          <w:szCs w:val="24"/>
        </w:rPr>
        <w:t>Control Measures</w:t>
      </w:r>
    </w:p>
    <w:p w:rsidR="00C53BAC" w:rsidRPr="00254EBB" w:rsidRDefault="00C53BAC" w:rsidP="00C53BAC">
      <w:pPr>
        <w:pStyle w:val="ListParagraph"/>
        <w:spacing w:after="0" w:line="240" w:lineRule="auto"/>
        <w:rPr>
          <w:rFonts w:ascii="Times New Roman" w:hAnsi="Times New Roman" w:cs="Times New Roman"/>
          <w:b/>
          <w:sz w:val="24"/>
          <w:szCs w:val="24"/>
        </w:rPr>
      </w:pPr>
    </w:p>
    <w:p w:rsidR="00C53BAC" w:rsidRPr="00254EBB" w:rsidRDefault="00C53BAC" w:rsidP="00C53BAC">
      <w:pPr>
        <w:pStyle w:val="ListParagraph"/>
        <w:spacing w:after="0" w:line="240" w:lineRule="auto"/>
        <w:rPr>
          <w:rFonts w:ascii="Times New Roman" w:hAnsi="Times New Roman" w:cs="Times New Roman"/>
          <w:sz w:val="24"/>
          <w:szCs w:val="24"/>
        </w:rPr>
      </w:pPr>
      <w:r w:rsidRPr="00254EBB">
        <w:rPr>
          <w:rFonts w:ascii="Times New Roman" w:hAnsi="Times New Roman" w:cs="Times New Roman"/>
          <w:sz w:val="24"/>
          <w:szCs w:val="24"/>
        </w:rPr>
        <w:t xml:space="preserve">The State program: </w:t>
      </w:r>
    </w:p>
    <w:p w:rsidR="00871F9A" w:rsidRPr="00254EBB" w:rsidRDefault="00871F9A" w:rsidP="00C53BAC">
      <w:pPr>
        <w:pStyle w:val="ListParagraph"/>
        <w:spacing w:after="0" w:line="240" w:lineRule="auto"/>
        <w:rPr>
          <w:rFonts w:ascii="Times New Roman" w:hAnsi="Times New Roman" w:cs="Times New Roman"/>
          <w:sz w:val="24"/>
          <w:szCs w:val="24"/>
        </w:rPr>
      </w:pPr>
    </w:p>
    <w:p w:rsidR="00D97428" w:rsidRPr="00D97428" w:rsidRDefault="00C53BAC" w:rsidP="00D97428">
      <w:pPr>
        <w:pStyle w:val="ListParagraph"/>
        <w:numPr>
          <w:ilvl w:val="3"/>
          <w:numId w:val="13"/>
        </w:numPr>
        <w:tabs>
          <w:tab w:val="left" w:pos="2520"/>
        </w:tabs>
        <w:spacing w:after="0" w:line="240" w:lineRule="auto"/>
        <w:ind w:left="2520" w:hanging="1080"/>
        <w:rPr>
          <w:rFonts w:ascii="Times New Roman" w:hAnsi="Times New Roman" w:cs="Times New Roman"/>
          <w:b/>
          <w:sz w:val="24"/>
          <w:szCs w:val="24"/>
        </w:rPr>
      </w:pPr>
      <w:r w:rsidRPr="00254EBB">
        <w:rPr>
          <w:rFonts w:ascii="Times New Roman" w:hAnsi="Times New Roman" w:cs="Times New Roman"/>
          <w:sz w:val="24"/>
          <w:szCs w:val="24"/>
        </w:rPr>
        <w:t xml:space="preserve">Mitigates and contains food-related illness, injury and </w:t>
      </w:r>
      <w:r w:rsidRPr="00254EBB">
        <w:rPr>
          <w:rFonts w:ascii="Times New Roman" w:hAnsi="Times New Roman" w:cs="Times New Roman"/>
          <w:smallCaps/>
          <w:sz w:val="24"/>
          <w:szCs w:val="24"/>
        </w:rPr>
        <w:t>hazards</w:t>
      </w:r>
      <w:r w:rsidRPr="00254EBB">
        <w:rPr>
          <w:rFonts w:ascii="Times New Roman" w:hAnsi="Times New Roman" w:cs="Times New Roman"/>
          <w:sz w:val="24"/>
          <w:szCs w:val="24"/>
        </w:rPr>
        <w:t xml:space="preserve"> through strategies that include industry education, enforcement and public awareness activities.</w:t>
      </w:r>
    </w:p>
    <w:p w:rsidR="00C53BAC" w:rsidRPr="00D97428" w:rsidRDefault="00C53BAC" w:rsidP="00D97428">
      <w:pPr>
        <w:pStyle w:val="ListParagraph"/>
        <w:numPr>
          <w:ilvl w:val="3"/>
          <w:numId w:val="13"/>
        </w:numPr>
        <w:tabs>
          <w:tab w:val="left" w:pos="2520"/>
        </w:tabs>
        <w:spacing w:after="0" w:line="240" w:lineRule="auto"/>
        <w:ind w:left="2520" w:hanging="1080"/>
        <w:rPr>
          <w:rFonts w:ascii="Times New Roman" w:hAnsi="Times New Roman" w:cs="Times New Roman"/>
          <w:b/>
          <w:sz w:val="24"/>
          <w:szCs w:val="24"/>
        </w:rPr>
      </w:pPr>
      <w:r w:rsidRPr="00D97428">
        <w:rPr>
          <w:rFonts w:ascii="Times New Roman" w:hAnsi="Times New Roman" w:cs="Times New Roman"/>
          <w:sz w:val="24"/>
          <w:szCs w:val="24"/>
        </w:rPr>
        <w:t>Maintains a written procedure with criteria for releasing prevention guidance and information to the public (includes identifying a media person and developing guidelines for coordinating media information with other jurisdictions).</w:t>
      </w:r>
    </w:p>
    <w:p w:rsidR="00C53BAC" w:rsidRPr="00254EBB" w:rsidRDefault="00C53BAC" w:rsidP="00D97428">
      <w:pPr>
        <w:pStyle w:val="ListParagraph"/>
        <w:numPr>
          <w:ilvl w:val="2"/>
          <w:numId w:val="13"/>
        </w:numPr>
        <w:tabs>
          <w:tab w:val="left" w:pos="1440"/>
        </w:tabs>
        <w:spacing w:after="0" w:line="240" w:lineRule="auto"/>
        <w:ind w:firstLine="0"/>
        <w:rPr>
          <w:rFonts w:ascii="Times New Roman" w:hAnsi="Times New Roman" w:cs="Times New Roman"/>
          <w:sz w:val="24"/>
          <w:szCs w:val="24"/>
        </w:rPr>
      </w:pPr>
      <w:r w:rsidRPr="00254EBB">
        <w:rPr>
          <w:rFonts w:ascii="Times New Roman" w:hAnsi="Times New Roman" w:cs="Times New Roman"/>
          <w:sz w:val="24"/>
          <w:szCs w:val="24"/>
        </w:rPr>
        <w:lastRenderedPageBreak/>
        <w:t>Post Response</w:t>
      </w:r>
    </w:p>
    <w:p w:rsidR="00C53BAC" w:rsidRPr="00254EBB" w:rsidRDefault="00C53BAC" w:rsidP="00C53BAC">
      <w:pPr>
        <w:pStyle w:val="ListParagraph"/>
        <w:spacing w:after="0" w:line="240" w:lineRule="auto"/>
        <w:rPr>
          <w:rFonts w:ascii="Times New Roman" w:hAnsi="Times New Roman" w:cs="Times New Roman"/>
          <w:b/>
          <w:sz w:val="24"/>
          <w:szCs w:val="24"/>
        </w:rPr>
      </w:pPr>
    </w:p>
    <w:p w:rsidR="00C53BAC" w:rsidRPr="00254EBB" w:rsidRDefault="00C53BAC" w:rsidP="00C53BAC">
      <w:pPr>
        <w:pStyle w:val="ListParagraph"/>
        <w:spacing w:after="0" w:line="240" w:lineRule="auto"/>
        <w:rPr>
          <w:rFonts w:ascii="Times New Roman" w:hAnsi="Times New Roman" w:cs="Times New Roman"/>
          <w:sz w:val="24"/>
          <w:szCs w:val="24"/>
        </w:rPr>
      </w:pPr>
      <w:r w:rsidRPr="00254EBB">
        <w:rPr>
          <w:rFonts w:ascii="Times New Roman" w:hAnsi="Times New Roman" w:cs="Times New Roman"/>
          <w:sz w:val="24"/>
          <w:szCs w:val="24"/>
        </w:rPr>
        <w:t xml:space="preserve">The State program: </w:t>
      </w:r>
    </w:p>
    <w:p w:rsidR="00C53BAC" w:rsidRPr="00254EBB" w:rsidRDefault="00C53BAC" w:rsidP="00C53BAC">
      <w:pPr>
        <w:pStyle w:val="ListParagraph"/>
        <w:spacing w:after="0" w:line="240" w:lineRule="auto"/>
        <w:rPr>
          <w:rFonts w:ascii="Times New Roman" w:hAnsi="Times New Roman" w:cs="Times New Roman"/>
          <w:b/>
          <w:sz w:val="24"/>
          <w:szCs w:val="24"/>
        </w:rPr>
      </w:pPr>
    </w:p>
    <w:p w:rsidR="00D97428" w:rsidRDefault="00C53BAC" w:rsidP="00D97428">
      <w:pPr>
        <w:pStyle w:val="ListParagraph"/>
        <w:numPr>
          <w:ilvl w:val="3"/>
          <w:numId w:val="13"/>
        </w:numPr>
        <w:tabs>
          <w:tab w:val="left" w:pos="2520"/>
        </w:tabs>
        <w:spacing w:after="0" w:line="240" w:lineRule="auto"/>
        <w:ind w:left="2520" w:hanging="1080"/>
        <w:rPr>
          <w:rFonts w:ascii="Times New Roman" w:hAnsi="Times New Roman" w:cs="Times New Roman"/>
          <w:sz w:val="24"/>
          <w:szCs w:val="24"/>
        </w:rPr>
      </w:pPr>
      <w:r w:rsidRPr="00254EBB">
        <w:rPr>
          <w:rFonts w:ascii="Times New Roman" w:hAnsi="Times New Roman" w:cs="Times New Roman"/>
          <w:sz w:val="24"/>
          <w:szCs w:val="24"/>
        </w:rPr>
        <w:t xml:space="preserve">Maintains program investigation and </w:t>
      </w:r>
      <w:r w:rsidRPr="00254EBB">
        <w:rPr>
          <w:rFonts w:ascii="Times New Roman" w:hAnsi="Times New Roman" w:cs="Times New Roman"/>
          <w:smallCaps/>
          <w:sz w:val="24"/>
          <w:szCs w:val="24"/>
        </w:rPr>
        <w:t>environmental assessment</w:t>
      </w:r>
      <w:r w:rsidRPr="00254EBB">
        <w:rPr>
          <w:rFonts w:ascii="Times New Roman" w:hAnsi="Times New Roman" w:cs="Times New Roman"/>
          <w:sz w:val="24"/>
          <w:szCs w:val="24"/>
        </w:rPr>
        <w:t xml:space="preserve"> findings and reports. </w:t>
      </w:r>
    </w:p>
    <w:p w:rsidR="00D97428" w:rsidRDefault="00C53BAC" w:rsidP="00D97428">
      <w:pPr>
        <w:pStyle w:val="ListParagraph"/>
        <w:numPr>
          <w:ilvl w:val="3"/>
          <w:numId w:val="13"/>
        </w:numPr>
        <w:tabs>
          <w:tab w:val="left" w:pos="2520"/>
        </w:tabs>
        <w:spacing w:after="0" w:line="240" w:lineRule="auto"/>
        <w:ind w:left="2520" w:hanging="1080"/>
        <w:rPr>
          <w:rFonts w:ascii="Times New Roman" w:hAnsi="Times New Roman" w:cs="Times New Roman"/>
          <w:sz w:val="24"/>
          <w:szCs w:val="24"/>
        </w:rPr>
      </w:pPr>
      <w:r w:rsidRPr="00D97428">
        <w:rPr>
          <w:rFonts w:ascii="Times New Roman" w:hAnsi="Times New Roman" w:cs="Times New Roman"/>
          <w:sz w:val="24"/>
          <w:szCs w:val="24"/>
        </w:rPr>
        <w:t xml:space="preserve">Distributes final program investigation report, including an </w:t>
      </w:r>
      <w:r w:rsidRPr="00D97428">
        <w:rPr>
          <w:rFonts w:ascii="Times New Roman" w:hAnsi="Times New Roman" w:cs="Times New Roman"/>
          <w:smallCaps/>
          <w:sz w:val="24"/>
          <w:szCs w:val="24"/>
        </w:rPr>
        <w:t>environmental assessment</w:t>
      </w:r>
      <w:r w:rsidRPr="00D97428">
        <w:rPr>
          <w:rFonts w:ascii="Times New Roman" w:hAnsi="Times New Roman" w:cs="Times New Roman"/>
          <w:sz w:val="24"/>
          <w:szCs w:val="24"/>
        </w:rPr>
        <w:t xml:space="preserve"> if completed, of illness or injury implicating food to relevant agencies responsible for reporting contributing factors and antecedents to CDC. </w:t>
      </w:r>
    </w:p>
    <w:p w:rsidR="00C53BAC" w:rsidRPr="00D97428" w:rsidRDefault="00C53BAC" w:rsidP="00D97428">
      <w:pPr>
        <w:pStyle w:val="ListParagraph"/>
        <w:numPr>
          <w:ilvl w:val="3"/>
          <w:numId w:val="13"/>
        </w:numPr>
        <w:tabs>
          <w:tab w:val="left" w:pos="2520"/>
        </w:tabs>
        <w:spacing w:after="0" w:line="240" w:lineRule="auto"/>
        <w:ind w:left="2520" w:hanging="1080"/>
        <w:rPr>
          <w:rFonts w:ascii="Times New Roman" w:hAnsi="Times New Roman" w:cs="Times New Roman"/>
          <w:sz w:val="24"/>
          <w:szCs w:val="24"/>
        </w:rPr>
      </w:pPr>
      <w:r w:rsidRPr="00D97428">
        <w:rPr>
          <w:rFonts w:ascii="Times New Roman" w:hAnsi="Times New Roman" w:cs="Times New Roman"/>
          <w:sz w:val="24"/>
          <w:szCs w:val="24"/>
        </w:rPr>
        <w:t xml:space="preserve">Distributes recommendations, when available, from investigation and </w:t>
      </w:r>
      <w:r w:rsidRPr="00D97428">
        <w:rPr>
          <w:rFonts w:ascii="Times New Roman" w:hAnsi="Times New Roman" w:cs="Times New Roman"/>
          <w:smallCaps/>
          <w:sz w:val="24"/>
          <w:szCs w:val="24"/>
        </w:rPr>
        <w:t>environmental assessment</w:t>
      </w:r>
      <w:r w:rsidRPr="00D97428">
        <w:rPr>
          <w:rFonts w:ascii="Times New Roman" w:hAnsi="Times New Roman" w:cs="Times New Roman"/>
          <w:sz w:val="24"/>
          <w:szCs w:val="24"/>
        </w:rPr>
        <w:t xml:space="preserve"> findings and reports to relevant agencies and stakeholders responsible for prevention, education and outreach.</w:t>
      </w:r>
    </w:p>
    <w:p w:rsidR="00C53BAC" w:rsidRPr="00254EBB" w:rsidRDefault="00C53BAC" w:rsidP="00C53BAC">
      <w:pPr>
        <w:pStyle w:val="ListParagraph"/>
        <w:tabs>
          <w:tab w:val="left" w:pos="630"/>
        </w:tabs>
        <w:spacing w:after="0" w:line="240" w:lineRule="auto"/>
        <w:ind w:left="1440"/>
        <w:rPr>
          <w:rFonts w:ascii="Times New Roman" w:hAnsi="Times New Roman" w:cs="Times New Roman"/>
          <w:sz w:val="24"/>
          <w:szCs w:val="24"/>
        </w:rPr>
      </w:pPr>
    </w:p>
    <w:p w:rsidR="00C53BAC" w:rsidRPr="00254EBB" w:rsidRDefault="004C72FF" w:rsidP="00F267E6">
      <w:pPr>
        <w:pStyle w:val="ListParagraph"/>
        <w:numPr>
          <w:ilvl w:val="1"/>
          <w:numId w:val="13"/>
        </w:numPr>
        <w:tabs>
          <w:tab w:val="left" w:pos="630"/>
        </w:tabs>
        <w:spacing w:after="0" w:line="240" w:lineRule="auto"/>
        <w:rPr>
          <w:rFonts w:ascii="Times New Roman" w:hAnsi="Times New Roman" w:cs="Times New Roman"/>
          <w:sz w:val="24"/>
          <w:szCs w:val="24"/>
        </w:rPr>
      </w:pPr>
      <w:r>
        <w:rPr>
          <w:rFonts w:ascii="Times New Roman" w:hAnsi="Times New Roman" w:cs="Times New Roman"/>
          <w:b/>
          <w:sz w:val="24"/>
          <w:szCs w:val="24"/>
        </w:rPr>
        <w:tab/>
      </w:r>
      <w:r w:rsidR="00C53BAC" w:rsidRPr="00254EBB">
        <w:rPr>
          <w:rFonts w:ascii="Times New Roman" w:hAnsi="Times New Roman" w:cs="Times New Roman"/>
          <w:b/>
          <w:sz w:val="24"/>
          <w:szCs w:val="24"/>
        </w:rPr>
        <w:t>Outcome</w:t>
      </w:r>
    </w:p>
    <w:p w:rsidR="00C53BAC" w:rsidRPr="00254EBB" w:rsidRDefault="00C53BAC" w:rsidP="00C53BAC">
      <w:pPr>
        <w:spacing w:after="0" w:line="240" w:lineRule="auto"/>
        <w:outlineLvl w:val="0"/>
        <w:rPr>
          <w:rFonts w:ascii="Times New Roman" w:hAnsi="Times New Roman"/>
          <w:b/>
          <w:sz w:val="24"/>
          <w:szCs w:val="24"/>
        </w:rPr>
      </w:pPr>
    </w:p>
    <w:p w:rsidR="00C53BAC" w:rsidRPr="00254EBB" w:rsidRDefault="00C53BAC" w:rsidP="00C53BAC">
      <w:pPr>
        <w:spacing w:after="0" w:line="240" w:lineRule="auto"/>
        <w:outlineLvl w:val="0"/>
        <w:rPr>
          <w:rFonts w:ascii="Times New Roman" w:hAnsi="Times New Roman"/>
          <w:snapToGrid w:val="0"/>
          <w:sz w:val="24"/>
          <w:szCs w:val="24"/>
        </w:rPr>
      </w:pPr>
      <w:bookmarkStart w:id="344" w:name="_Toc435091750"/>
      <w:bookmarkStart w:id="345" w:name="_Toc438623225"/>
      <w:r w:rsidRPr="00254EBB">
        <w:rPr>
          <w:rFonts w:ascii="Times New Roman" w:hAnsi="Times New Roman"/>
          <w:snapToGrid w:val="0"/>
          <w:sz w:val="24"/>
          <w:szCs w:val="24"/>
        </w:rPr>
        <w:t xml:space="preserve">The State program uses a systematic approach for the detection, investigation, mitigation, documentation and analysis of </w:t>
      </w:r>
      <w:r w:rsidRPr="00254EBB">
        <w:rPr>
          <w:rFonts w:ascii="Times New Roman" w:hAnsi="Times New Roman"/>
          <w:smallCaps/>
          <w:snapToGrid w:val="0"/>
          <w:sz w:val="24"/>
          <w:szCs w:val="24"/>
        </w:rPr>
        <w:t>food-related incidents</w:t>
      </w:r>
      <w:r w:rsidRPr="00254EBB">
        <w:rPr>
          <w:rFonts w:ascii="Times New Roman" w:hAnsi="Times New Roman"/>
          <w:snapToGrid w:val="0"/>
          <w:sz w:val="24"/>
          <w:szCs w:val="24"/>
        </w:rPr>
        <w:t xml:space="preserve"> to stop, control and prevent </w:t>
      </w:r>
      <w:r w:rsidRPr="00254EBB">
        <w:rPr>
          <w:rFonts w:ascii="Times New Roman" w:hAnsi="Times New Roman"/>
          <w:smallCaps/>
          <w:sz w:val="24"/>
          <w:szCs w:val="24"/>
        </w:rPr>
        <w:t>hazards</w:t>
      </w:r>
      <w:r w:rsidRPr="00254EBB">
        <w:rPr>
          <w:rFonts w:ascii="Times New Roman" w:hAnsi="Times New Roman"/>
          <w:snapToGrid w:val="0"/>
          <w:sz w:val="24"/>
          <w:szCs w:val="24"/>
        </w:rPr>
        <w:t xml:space="preserve"> that are likely to result in a foodborne illness, injury or outbreak.</w:t>
      </w:r>
      <w:bookmarkEnd w:id="344"/>
      <w:bookmarkEnd w:id="345"/>
    </w:p>
    <w:p w:rsidR="00C53BAC" w:rsidRPr="00254EBB" w:rsidRDefault="00C53BAC" w:rsidP="00C53BAC">
      <w:pPr>
        <w:spacing w:after="0" w:line="240" w:lineRule="auto"/>
        <w:outlineLvl w:val="0"/>
        <w:rPr>
          <w:rFonts w:ascii="Times New Roman" w:hAnsi="Times New Roman"/>
          <w:b/>
          <w:sz w:val="24"/>
          <w:szCs w:val="24"/>
        </w:rPr>
      </w:pPr>
    </w:p>
    <w:p w:rsidR="00C53BAC" w:rsidRPr="00254EBB" w:rsidRDefault="00C53BAC" w:rsidP="00F267E6">
      <w:pPr>
        <w:pStyle w:val="ListParagraph"/>
        <w:numPr>
          <w:ilvl w:val="1"/>
          <w:numId w:val="13"/>
        </w:numPr>
        <w:spacing w:after="0" w:line="240" w:lineRule="auto"/>
        <w:outlineLvl w:val="0"/>
        <w:rPr>
          <w:rFonts w:ascii="Times New Roman" w:hAnsi="Times New Roman" w:cs="Times New Roman"/>
          <w:sz w:val="24"/>
          <w:szCs w:val="24"/>
        </w:rPr>
      </w:pPr>
      <w:r w:rsidRPr="00254EBB">
        <w:rPr>
          <w:rFonts w:ascii="Times New Roman" w:hAnsi="Times New Roman" w:cs="Times New Roman"/>
          <w:b/>
          <w:sz w:val="24"/>
          <w:szCs w:val="24"/>
        </w:rPr>
        <w:t xml:space="preserve"> </w:t>
      </w:r>
      <w:bookmarkStart w:id="346" w:name="_Toc435091751"/>
      <w:r w:rsidR="004C72FF">
        <w:rPr>
          <w:rFonts w:ascii="Times New Roman" w:hAnsi="Times New Roman" w:cs="Times New Roman"/>
          <w:b/>
          <w:sz w:val="24"/>
          <w:szCs w:val="24"/>
        </w:rPr>
        <w:tab/>
      </w:r>
      <w:bookmarkStart w:id="347" w:name="_Toc438623226"/>
      <w:r w:rsidRPr="00254EBB">
        <w:rPr>
          <w:rFonts w:ascii="Times New Roman" w:hAnsi="Times New Roman" w:cs="Times New Roman"/>
          <w:b/>
          <w:sz w:val="24"/>
          <w:szCs w:val="24"/>
        </w:rPr>
        <w:t>Documentation</w:t>
      </w:r>
      <w:bookmarkEnd w:id="346"/>
      <w:bookmarkEnd w:id="347"/>
      <w:r w:rsidRPr="00254EBB">
        <w:rPr>
          <w:rFonts w:ascii="Times New Roman" w:hAnsi="Times New Roman" w:cs="Times New Roman"/>
          <w:sz w:val="24"/>
          <w:szCs w:val="24"/>
        </w:rPr>
        <w:t xml:space="preserve"> </w:t>
      </w:r>
    </w:p>
    <w:p w:rsidR="00C53BAC" w:rsidRPr="00254EBB" w:rsidRDefault="00C53BAC" w:rsidP="00C53BAC">
      <w:pPr>
        <w:spacing w:after="0" w:line="240" w:lineRule="auto"/>
        <w:outlineLvl w:val="0"/>
        <w:rPr>
          <w:rFonts w:ascii="Times New Roman" w:hAnsi="Times New Roman"/>
          <w:sz w:val="24"/>
          <w:szCs w:val="24"/>
        </w:rPr>
      </w:pPr>
    </w:p>
    <w:p w:rsidR="00C53BAC" w:rsidRPr="00254EBB" w:rsidRDefault="00C53BAC" w:rsidP="00C53BAC">
      <w:pPr>
        <w:spacing w:after="0" w:line="240" w:lineRule="auto"/>
        <w:outlineLvl w:val="0"/>
        <w:rPr>
          <w:rFonts w:ascii="Times New Roman" w:hAnsi="Times New Roman"/>
          <w:sz w:val="24"/>
          <w:szCs w:val="24"/>
        </w:rPr>
      </w:pPr>
      <w:bookmarkStart w:id="348" w:name="_Toc435091752"/>
      <w:bookmarkStart w:id="349" w:name="_Toc438623227"/>
      <w:r w:rsidRPr="00254EBB">
        <w:rPr>
          <w:rFonts w:ascii="Times New Roman" w:hAnsi="Times New Roman"/>
          <w:sz w:val="24"/>
          <w:szCs w:val="24"/>
        </w:rPr>
        <w:t>The program maintains the records listed here:</w:t>
      </w:r>
      <w:bookmarkEnd w:id="348"/>
      <w:bookmarkEnd w:id="349"/>
    </w:p>
    <w:p w:rsidR="00C53BAC" w:rsidRPr="00254EBB" w:rsidRDefault="00C53BAC" w:rsidP="00C53BAC">
      <w:pPr>
        <w:spacing w:after="0" w:line="240" w:lineRule="auto"/>
        <w:outlineLvl w:val="0"/>
        <w:rPr>
          <w:rFonts w:ascii="Times New Roman" w:hAnsi="Times New Roman"/>
          <w:sz w:val="24"/>
          <w:szCs w:val="24"/>
        </w:rPr>
      </w:pPr>
    </w:p>
    <w:p w:rsidR="00D97428" w:rsidRDefault="00FC74CD" w:rsidP="00D97428">
      <w:pPr>
        <w:pStyle w:val="ListParagraph"/>
        <w:numPr>
          <w:ilvl w:val="2"/>
          <w:numId w:val="13"/>
        </w:numPr>
        <w:spacing w:after="0" w:line="240" w:lineRule="auto"/>
        <w:ind w:left="1440"/>
        <w:outlineLvl w:val="0"/>
        <w:rPr>
          <w:rFonts w:ascii="Times New Roman" w:hAnsi="Times New Roman" w:cs="Times New Roman"/>
          <w:sz w:val="24"/>
          <w:szCs w:val="24"/>
        </w:rPr>
      </w:pPr>
      <w:bookmarkStart w:id="350" w:name="_Toc435091753"/>
      <w:bookmarkStart w:id="351" w:name="_Toc438623228"/>
      <w:r>
        <w:rPr>
          <w:rFonts w:ascii="Times New Roman" w:hAnsi="Times New Roman" w:cs="Times New Roman"/>
          <w:sz w:val="24"/>
          <w:szCs w:val="24"/>
        </w:rPr>
        <w:t xml:space="preserve">Appendix 5.1 </w:t>
      </w:r>
      <w:r w:rsidR="00C53BAC" w:rsidRPr="00254EBB">
        <w:rPr>
          <w:rFonts w:ascii="Times New Roman" w:hAnsi="Times New Roman" w:cs="Times New Roman"/>
          <w:sz w:val="24"/>
          <w:szCs w:val="24"/>
        </w:rPr>
        <w:t>Self-</w:t>
      </w:r>
      <w:r w:rsidR="00B51E32">
        <w:rPr>
          <w:rFonts w:ascii="Times New Roman" w:hAnsi="Times New Roman" w:cs="Times New Roman"/>
          <w:sz w:val="24"/>
          <w:szCs w:val="24"/>
        </w:rPr>
        <w:t>Assessment W</w:t>
      </w:r>
      <w:r w:rsidR="00C53BAC" w:rsidRPr="00254EBB">
        <w:rPr>
          <w:rFonts w:ascii="Times New Roman" w:hAnsi="Times New Roman" w:cs="Times New Roman"/>
          <w:sz w:val="24"/>
          <w:szCs w:val="24"/>
        </w:rPr>
        <w:t>orksheet</w:t>
      </w:r>
      <w:bookmarkStart w:id="352" w:name="_Toc435091754"/>
      <w:bookmarkStart w:id="353" w:name="_Toc438623229"/>
      <w:bookmarkEnd w:id="350"/>
      <w:bookmarkEnd w:id="351"/>
    </w:p>
    <w:p w:rsidR="00D97428" w:rsidRDefault="00C53BAC" w:rsidP="00D97428">
      <w:pPr>
        <w:pStyle w:val="ListParagraph"/>
        <w:numPr>
          <w:ilvl w:val="2"/>
          <w:numId w:val="13"/>
        </w:numPr>
        <w:spacing w:after="0" w:line="240" w:lineRule="auto"/>
        <w:ind w:left="1440"/>
        <w:outlineLvl w:val="0"/>
        <w:rPr>
          <w:rFonts w:ascii="Times New Roman" w:hAnsi="Times New Roman" w:cs="Times New Roman"/>
          <w:sz w:val="24"/>
          <w:szCs w:val="24"/>
        </w:rPr>
      </w:pPr>
      <w:r w:rsidRPr="00D97428">
        <w:rPr>
          <w:rFonts w:ascii="Times New Roman" w:hAnsi="Times New Roman" w:cs="Times New Roman"/>
          <w:sz w:val="24"/>
          <w:szCs w:val="24"/>
        </w:rPr>
        <w:t>A Memorandum of Understanding, if applicable</w:t>
      </w:r>
      <w:bookmarkEnd w:id="352"/>
      <w:bookmarkEnd w:id="353"/>
    </w:p>
    <w:p w:rsidR="00D97428" w:rsidRDefault="00C53BAC" w:rsidP="00D97428">
      <w:pPr>
        <w:pStyle w:val="ListParagraph"/>
        <w:numPr>
          <w:ilvl w:val="2"/>
          <w:numId w:val="13"/>
        </w:numPr>
        <w:spacing w:after="0" w:line="240" w:lineRule="auto"/>
        <w:ind w:left="1440"/>
        <w:outlineLvl w:val="0"/>
        <w:rPr>
          <w:rFonts w:ascii="Times New Roman" w:hAnsi="Times New Roman" w:cs="Times New Roman"/>
          <w:sz w:val="24"/>
          <w:szCs w:val="24"/>
        </w:rPr>
      </w:pPr>
      <w:r w:rsidRPr="00D97428">
        <w:rPr>
          <w:rFonts w:ascii="Times New Roman" w:hAnsi="Times New Roman" w:cs="Times New Roman"/>
          <w:sz w:val="24"/>
          <w:szCs w:val="24"/>
        </w:rPr>
        <w:t xml:space="preserve">Written procedures for coordination, </w:t>
      </w:r>
      <w:r w:rsidR="005644A6" w:rsidRPr="00D97428">
        <w:rPr>
          <w:rFonts w:ascii="Times New Roman" w:hAnsi="Times New Roman" w:cs="Times New Roman"/>
          <w:sz w:val="24"/>
          <w:szCs w:val="24"/>
        </w:rPr>
        <w:t>surveillance</w:t>
      </w:r>
      <w:r w:rsidRPr="00D97428">
        <w:rPr>
          <w:rFonts w:ascii="Times New Roman" w:hAnsi="Times New Roman" w:cs="Times New Roman"/>
          <w:sz w:val="24"/>
          <w:szCs w:val="24"/>
        </w:rPr>
        <w:t xml:space="preserve">, </w:t>
      </w:r>
      <w:r w:rsidRPr="00D97428">
        <w:rPr>
          <w:rFonts w:ascii="Times New Roman" w:hAnsi="Times New Roman" w:cs="Times New Roman"/>
          <w:smallCaps/>
          <w:sz w:val="24"/>
          <w:szCs w:val="24"/>
        </w:rPr>
        <w:t>environmental assessment</w:t>
      </w:r>
      <w:r w:rsidRPr="00D97428">
        <w:rPr>
          <w:rFonts w:ascii="Times New Roman" w:hAnsi="Times New Roman" w:cs="Times New Roman"/>
          <w:sz w:val="24"/>
          <w:szCs w:val="24"/>
        </w:rPr>
        <w:t xml:space="preserve">, control measures, and post response. </w:t>
      </w:r>
    </w:p>
    <w:p w:rsidR="00D97428" w:rsidRDefault="00C53BAC" w:rsidP="00D97428">
      <w:pPr>
        <w:pStyle w:val="ListParagraph"/>
        <w:numPr>
          <w:ilvl w:val="2"/>
          <w:numId w:val="13"/>
        </w:numPr>
        <w:spacing w:after="0" w:line="240" w:lineRule="auto"/>
        <w:ind w:left="1440"/>
        <w:outlineLvl w:val="0"/>
        <w:rPr>
          <w:rFonts w:ascii="Times New Roman" w:hAnsi="Times New Roman" w:cs="Times New Roman"/>
          <w:sz w:val="24"/>
          <w:szCs w:val="24"/>
        </w:rPr>
      </w:pPr>
      <w:r w:rsidRPr="00D97428">
        <w:rPr>
          <w:rFonts w:ascii="Times New Roman" w:hAnsi="Times New Roman" w:cs="Times New Roman"/>
          <w:sz w:val="24"/>
          <w:szCs w:val="24"/>
        </w:rPr>
        <w:t xml:space="preserve">Records associated with coordination, </w:t>
      </w:r>
      <w:r w:rsidR="005644A6" w:rsidRPr="00D97428">
        <w:rPr>
          <w:rFonts w:ascii="Times New Roman" w:hAnsi="Times New Roman" w:cs="Times New Roman"/>
          <w:sz w:val="24"/>
          <w:szCs w:val="24"/>
        </w:rPr>
        <w:t>surveillance</w:t>
      </w:r>
      <w:r w:rsidRPr="00D97428">
        <w:rPr>
          <w:rFonts w:ascii="Times New Roman" w:hAnsi="Times New Roman" w:cs="Times New Roman"/>
          <w:sz w:val="24"/>
          <w:szCs w:val="24"/>
        </w:rPr>
        <w:t xml:space="preserve">, </w:t>
      </w:r>
      <w:r w:rsidRPr="00D97428">
        <w:rPr>
          <w:rFonts w:ascii="Times New Roman" w:hAnsi="Times New Roman" w:cs="Times New Roman"/>
          <w:smallCaps/>
          <w:sz w:val="24"/>
          <w:szCs w:val="24"/>
        </w:rPr>
        <w:t>environmental assessment</w:t>
      </w:r>
      <w:r w:rsidRPr="00D97428">
        <w:rPr>
          <w:rFonts w:ascii="Times New Roman" w:hAnsi="Times New Roman" w:cs="Times New Roman"/>
          <w:sz w:val="24"/>
          <w:szCs w:val="24"/>
        </w:rPr>
        <w:t xml:space="preserve">, control measures, and post response. </w:t>
      </w:r>
      <w:bookmarkStart w:id="354" w:name="_Toc435091755"/>
    </w:p>
    <w:p w:rsidR="00D97428" w:rsidRDefault="00C53BAC" w:rsidP="00D97428">
      <w:pPr>
        <w:pStyle w:val="ListParagraph"/>
        <w:numPr>
          <w:ilvl w:val="2"/>
          <w:numId w:val="13"/>
        </w:numPr>
        <w:spacing w:after="0" w:line="240" w:lineRule="auto"/>
        <w:ind w:left="1440"/>
        <w:outlineLvl w:val="0"/>
        <w:rPr>
          <w:rFonts w:ascii="Times New Roman" w:hAnsi="Times New Roman" w:cs="Times New Roman"/>
          <w:sz w:val="24"/>
          <w:szCs w:val="24"/>
        </w:rPr>
      </w:pPr>
      <w:r w:rsidRPr="00D97428">
        <w:rPr>
          <w:rFonts w:ascii="Times New Roman" w:hAnsi="Times New Roman" w:cs="Times New Roman"/>
          <w:sz w:val="24"/>
          <w:szCs w:val="24"/>
        </w:rPr>
        <w:t xml:space="preserve">A log(s) or database(s) that tracks notification of </w:t>
      </w:r>
      <w:bookmarkStart w:id="355" w:name="_Toc435091756"/>
      <w:bookmarkEnd w:id="354"/>
      <w:r w:rsidR="00417E1F" w:rsidRPr="00D97428">
        <w:rPr>
          <w:rFonts w:ascii="Times New Roman" w:hAnsi="Times New Roman" w:cs="Times New Roman"/>
          <w:smallCaps/>
          <w:snapToGrid w:val="0"/>
          <w:sz w:val="24"/>
          <w:szCs w:val="24"/>
        </w:rPr>
        <w:t>food-related incidents</w:t>
      </w:r>
      <w:r w:rsidR="00417E1F" w:rsidRPr="00D97428">
        <w:rPr>
          <w:rFonts w:ascii="Times New Roman" w:hAnsi="Times New Roman" w:cs="Times New Roman"/>
          <w:sz w:val="24"/>
          <w:szCs w:val="24"/>
        </w:rPr>
        <w:t xml:space="preserve"> </w:t>
      </w:r>
    </w:p>
    <w:p w:rsidR="00C53BAC" w:rsidRPr="00D97428" w:rsidRDefault="00C53BAC" w:rsidP="00D97428">
      <w:pPr>
        <w:pStyle w:val="ListParagraph"/>
        <w:numPr>
          <w:ilvl w:val="2"/>
          <w:numId w:val="13"/>
        </w:numPr>
        <w:spacing w:after="0" w:line="240" w:lineRule="auto"/>
        <w:ind w:left="1440"/>
        <w:outlineLvl w:val="0"/>
        <w:rPr>
          <w:rFonts w:ascii="Times New Roman" w:hAnsi="Times New Roman" w:cs="Times New Roman"/>
          <w:sz w:val="24"/>
          <w:szCs w:val="24"/>
        </w:rPr>
      </w:pPr>
      <w:r w:rsidRPr="00D97428">
        <w:rPr>
          <w:rFonts w:ascii="Times New Roman" w:hAnsi="Times New Roman" w:cs="Times New Roman"/>
          <w:sz w:val="24"/>
          <w:szCs w:val="24"/>
        </w:rPr>
        <w:t>Investigation/</w:t>
      </w:r>
      <w:r w:rsidRPr="00D97428">
        <w:rPr>
          <w:rFonts w:ascii="Times New Roman" w:hAnsi="Times New Roman" w:cs="Times New Roman"/>
          <w:smallCaps/>
          <w:sz w:val="24"/>
          <w:szCs w:val="24"/>
        </w:rPr>
        <w:t xml:space="preserve"> environmental assessment</w:t>
      </w:r>
      <w:r w:rsidRPr="00D97428">
        <w:rPr>
          <w:rFonts w:ascii="Times New Roman" w:hAnsi="Times New Roman" w:cs="Times New Roman"/>
          <w:sz w:val="24"/>
          <w:szCs w:val="24"/>
        </w:rPr>
        <w:t>, reports and summaries</w:t>
      </w:r>
      <w:bookmarkEnd w:id="355"/>
    </w:p>
    <w:p w:rsidR="00C53BAC" w:rsidRPr="00254EBB" w:rsidRDefault="00C53BAC" w:rsidP="00C53BAC">
      <w:pPr>
        <w:spacing w:after="0" w:line="240" w:lineRule="auto"/>
        <w:jc w:val="center"/>
        <w:rPr>
          <w:rFonts w:ascii="Times New Roman" w:hAnsi="Times New Roman"/>
          <w:strike/>
          <w:sz w:val="24"/>
          <w:szCs w:val="24"/>
        </w:rPr>
      </w:pPr>
    </w:p>
    <w:p w:rsidR="005644A6" w:rsidRPr="00254EBB" w:rsidRDefault="005644A6">
      <w:pPr>
        <w:spacing w:after="0" w:line="240" w:lineRule="auto"/>
        <w:rPr>
          <w:rFonts w:ascii="Times New Roman" w:hAnsi="Times New Roman"/>
          <w:b/>
          <w:sz w:val="24"/>
          <w:szCs w:val="24"/>
        </w:rPr>
      </w:pPr>
      <w:r w:rsidRPr="00254EBB">
        <w:rPr>
          <w:rFonts w:ascii="Times New Roman" w:hAnsi="Times New Roman"/>
          <w:b/>
          <w:sz w:val="24"/>
          <w:szCs w:val="24"/>
        </w:rPr>
        <w:br w:type="page"/>
      </w:r>
    </w:p>
    <w:p w:rsidR="00C53BAC" w:rsidRPr="00C0052D" w:rsidRDefault="00C53BAC" w:rsidP="00250A16">
      <w:pPr>
        <w:pStyle w:val="Heading1"/>
        <w:spacing w:before="0"/>
        <w:jc w:val="center"/>
        <w:rPr>
          <w:rFonts w:ascii="Times New Roman" w:hAnsi="Times New Roman" w:cs="Times New Roman"/>
          <w:color w:val="auto"/>
          <w:sz w:val="24"/>
          <w:szCs w:val="24"/>
        </w:rPr>
      </w:pPr>
      <w:bookmarkStart w:id="356" w:name="_Toc438623230"/>
      <w:r w:rsidRPr="00C0052D">
        <w:rPr>
          <w:rFonts w:ascii="Times New Roman" w:hAnsi="Times New Roman" w:cs="Times New Roman"/>
          <w:color w:val="auto"/>
          <w:sz w:val="24"/>
          <w:szCs w:val="24"/>
        </w:rPr>
        <w:lastRenderedPageBreak/>
        <w:t>STANDARD No. 6</w:t>
      </w:r>
      <w:bookmarkEnd w:id="356"/>
    </w:p>
    <w:p w:rsidR="00C53BAC" w:rsidRPr="00C0052D" w:rsidRDefault="00C53BAC" w:rsidP="00250A16">
      <w:pPr>
        <w:pStyle w:val="Heading1"/>
        <w:spacing w:before="0"/>
        <w:jc w:val="center"/>
        <w:rPr>
          <w:rFonts w:ascii="Times New Roman" w:hAnsi="Times New Roman" w:cs="Times New Roman"/>
          <w:color w:val="auto"/>
          <w:sz w:val="24"/>
          <w:szCs w:val="24"/>
        </w:rPr>
      </w:pPr>
      <w:bookmarkStart w:id="357" w:name="_Toc438623231"/>
      <w:r w:rsidRPr="00C0052D">
        <w:rPr>
          <w:rFonts w:ascii="Times New Roman" w:hAnsi="Times New Roman" w:cs="Times New Roman"/>
          <w:color w:val="auto"/>
          <w:sz w:val="24"/>
          <w:szCs w:val="24"/>
        </w:rPr>
        <w:t>Compliance and Enforcement Program</w:t>
      </w:r>
      <w:bookmarkEnd w:id="357"/>
    </w:p>
    <w:p w:rsidR="00C53BAC" w:rsidRPr="00254EBB" w:rsidRDefault="00C53BAC" w:rsidP="00C53BAC">
      <w:pPr>
        <w:spacing w:after="0" w:line="240" w:lineRule="auto"/>
        <w:jc w:val="center"/>
        <w:rPr>
          <w:rFonts w:ascii="Times New Roman" w:hAnsi="Times New Roman"/>
          <w:sz w:val="24"/>
          <w:szCs w:val="24"/>
        </w:rPr>
      </w:pPr>
    </w:p>
    <w:p w:rsidR="00C53BAC" w:rsidRPr="00254EBB" w:rsidRDefault="00C53BAC" w:rsidP="00C53BAC">
      <w:pPr>
        <w:spacing w:after="0" w:line="240" w:lineRule="auto"/>
        <w:rPr>
          <w:rFonts w:ascii="Times New Roman" w:hAnsi="Times New Roman"/>
          <w:b/>
          <w:sz w:val="24"/>
          <w:szCs w:val="24"/>
        </w:rPr>
      </w:pPr>
      <w:r w:rsidRPr="00254EBB">
        <w:rPr>
          <w:rFonts w:ascii="Times New Roman" w:hAnsi="Times New Roman"/>
          <w:b/>
          <w:sz w:val="24"/>
          <w:szCs w:val="24"/>
        </w:rPr>
        <w:t>6.1</w:t>
      </w:r>
      <w:r w:rsidRPr="00254EBB">
        <w:rPr>
          <w:rFonts w:ascii="Times New Roman" w:hAnsi="Times New Roman"/>
          <w:b/>
          <w:sz w:val="24"/>
          <w:szCs w:val="24"/>
        </w:rPr>
        <w:tab/>
        <w:t>Purpose</w:t>
      </w:r>
    </w:p>
    <w:p w:rsidR="00C53BAC" w:rsidRPr="00254EBB" w:rsidRDefault="00C53BAC" w:rsidP="00C53BAC">
      <w:pPr>
        <w:spacing w:after="0" w:line="240" w:lineRule="auto"/>
        <w:rPr>
          <w:rFonts w:ascii="Times New Roman" w:hAnsi="Times New Roman"/>
          <w:b/>
          <w:sz w:val="24"/>
          <w:szCs w:val="24"/>
        </w:rPr>
      </w:pPr>
      <w:r w:rsidRPr="00254EBB">
        <w:rPr>
          <w:rFonts w:ascii="Times New Roman" w:hAnsi="Times New Roman"/>
          <w:b/>
          <w:sz w:val="24"/>
          <w:szCs w:val="24"/>
        </w:rPr>
        <w:t xml:space="preserve"> </w:t>
      </w:r>
    </w:p>
    <w:p w:rsidR="00C53BAC" w:rsidRPr="00254EBB" w:rsidRDefault="00C53BAC" w:rsidP="00C53BAC">
      <w:pPr>
        <w:spacing w:after="0" w:line="240" w:lineRule="auto"/>
        <w:rPr>
          <w:rFonts w:ascii="Times New Roman" w:hAnsi="Times New Roman"/>
          <w:sz w:val="24"/>
          <w:szCs w:val="24"/>
        </w:rPr>
      </w:pPr>
    </w:p>
    <w:p w:rsidR="00C53BAC" w:rsidRPr="00254EBB" w:rsidRDefault="00C53BAC" w:rsidP="00C53BAC">
      <w:pPr>
        <w:spacing w:after="0" w:line="240" w:lineRule="auto"/>
        <w:rPr>
          <w:rFonts w:ascii="Times New Roman" w:hAnsi="Times New Roman"/>
          <w:sz w:val="24"/>
          <w:szCs w:val="24"/>
        </w:rPr>
      </w:pPr>
      <w:r w:rsidRPr="00254EBB">
        <w:rPr>
          <w:rFonts w:ascii="Times New Roman" w:hAnsi="Times New Roman"/>
          <w:sz w:val="24"/>
          <w:szCs w:val="24"/>
        </w:rPr>
        <w:t>This standard describes the State agency’s strategies, procedures, and actions to enforce the laws and regulations to achieve compliance and to evaluate the effectiveness of its compliance and enforcement program.</w:t>
      </w:r>
    </w:p>
    <w:p w:rsidR="00C53BAC" w:rsidRPr="00254EBB" w:rsidRDefault="00C53BAC" w:rsidP="00C53BAC">
      <w:pPr>
        <w:spacing w:after="0" w:line="240" w:lineRule="auto"/>
        <w:rPr>
          <w:rFonts w:ascii="Times New Roman" w:hAnsi="Times New Roman"/>
          <w:sz w:val="24"/>
          <w:szCs w:val="24"/>
        </w:rPr>
      </w:pPr>
    </w:p>
    <w:p w:rsidR="00C53BAC" w:rsidRPr="00254EBB" w:rsidRDefault="00C53BAC" w:rsidP="00C53BAC">
      <w:pPr>
        <w:spacing w:after="0" w:line="240" w:lineRule="auto"/>
        <w:rPr>
          <w:rFonts w:ascii="Times New Roman" w:hAnsi="Times New Roman"/>
          <w:sz w:val="24"/>
          <w:szCs w:val="24"/>
        </w:rPr>
      </w:pPr>
      <w:r w:rsidRPr="00254EBB">
        <w:rPr>
          <w:rFonts w:ascii="Times New Roman" w:hAnsi="Times New Roman"/>
          <w:b/>
          <w:sz w:val="24"/>
          <w:szCs w:val="24"/>
        </w:rPr>
        <w:t>6.2</w:t>
      </w:r>
      <w:r w:rsidRPr="00254EBB">
        <w:rPr>
          <w:rFonts w:ascii="Times New Roman" w:hAnsi="Times New Roman"/>
          <w:b/>
          <w:sz w:val="24"/>
          <w:szCs w:val="24"/>
        </w:rPr>
        <w:tab/>
        <w:t>Requirement Summary</w:t>
      </w:r>
    </w:p>
    <w:p w:rsidR="00C53BAC" w:rsidRPr="00254EBB" w:rsidRDefault="00C53BAC" w:rsidP="00C53BAC">
      <w:pPr>
        <w:spacing w:after="0" w:line="240" w:lineRule="auto"/>
        <w:rPr>
          <w:rFonts w:ascii="Times New Roman" w:hAnsi="Times New Roman"/>
          <w:sz w:val="24"/>
          <w:szCs w:val="24"/>
        </w:rPr>
      </w:pPr>
    </w:p>
    <w:p w:rsidR="00C53BAC" w:rsidRPr="00254EBB" w:rsidRDefault="00C53BAC" w:rsidP="00C53BAC">
      <w:pPr>
        <w:spacing w:after="0" w:line="240" w:lineRule="auto"/>
        <w:rPr>
          <w:rFonts w:ascii="Times New Roman" w:hAnsi="Times New Roman"/>
          <w:sz w:val="24"/>
          <w:szCs w:val="24"/>
        </w:rPr>
      </w:pPr>
      <w:r w:rsidRPr="00254EBB">
        <w:rPr>
          <w:rFonts w:ascii="Times New Roman" w:hAnsi="Times New Roman"/>
          <w:sz w:val="24"/>
          <w:szCs w:val="24"/>
        </w:rPr>
        <w:t xml:space="preserve">The State program has a written compliance and enforcement program, which describes its compliance strategy and procedures. The compliance and enforcement program conducts an annual review and records those actions on appendix 6.2. The State calculates an overall rating which is used to determine if compliance and enforcement procedures were followed. Results of the review are used to identify improvements and modify procedures. </w:t>
      </w:r>
    </w:p>
    <w:p w:rsidR="00C53BAC" w:rsidRPr="00254EBB" w:rsidRDefault="00C53BAC" w:rsidP="00C53BAC">
      <w:pPr>
        <w:spacing w:after="0" w:line="240" w:lineRule="auto"/>
        <w:rPr>
          <w:rFonts w:ascii="Times New Roman" w:hAnsi="Times New Roman"/>
          <w:sz w:val="24"/>
          <w:szCs w:val="24"/>
        </w:rPr>
      </w:pPr>
    </w:p>
    <w:p w:rsidR="00C53BAC" w:rsidRPr="00254EBB" w:rsidRDefault="00C53BAC" w:rsidP="00F267E6">
      <w:pPr>
        <w:numPr>
          <w:ilvl w:val="1"/>
          <w:numId w:val="15"/>
        </w:numPr>
        <w:spacing w:after="0" w:line="240" w:lineRule="auto"/>
        <w:ind w:left="720" w:hanging="720"/>
        <w:rPr>
          <w:rFonts w:ascii="Times New Roman" w:hAnsi="Times New Roman"/>
          <w:b/>
          <w:sz w:val="24"/>
          <w:szCs w:val="24"/>
        </w:rPr>
      </w:pPr>
      <w:r w:rsidRPr="00254EBB">
        <w:rPr>
          <w:rFonts w:ascii="Times New Roman" w:hAnsi="Times New Roman"/>
          <w:b/>
          <w:sz w:val="24"/>
          <w:szCs w:val="24"/>
        </w:rPr>
        <w:t xml:space="preserve">Program Elements </w:t>
      </w:r>
    </w:p>
    <w:p w:rsidR="00C53BAC" w:rsidRPr="00254EBB" w:rsidRDefault="00C53BAC" w:rsidP="00C53BAC">
      <w:pPr>
        <w:spacing w:after="0" w:line="240" w:lineRule="auto"/>
        <w:rPr>
          <w:rFonts w:ascii="Times New Roman" w:hAnsi="Times New Roman"/>
          <w:b/>
          <w:sz w:val="24"/>
          <w:szCs w:val="24"/>
        </w:rPr>
      </w:pPr>
    </w:p>
    <w:p w:rsidR="00C53BAC" w:rsidRPr="00254EBB" w:rsidRDefault="00C53BAC" w:rsidP="005407AA">
      <w:pPr>
        <w:numPr>
          <w:ilvl w:val="2"/>
          <w:numId w:val="15"/>
        </w:numPr>
        <w:tabs>
          <w:tab w:val="left" w:pos="1440"/>
        </w:tabs>
        <w:spacing w:after="0" w:line="240" w:lineRule="auto"/>
        <w:ind w:firstLine="0"/>
        <w:rPr>
          <w:rFonts w:ascii="Times New Roman" w:hAnsi="Times New Roman"/>
          <w:sz w:val="24"/>
          <w:szCs w:val="24"/>
        </w:rPr>
      </w:pPr>
      <w:r w:rsidRPr="00254EBB">
        <w:rPr>
          <w:rFonts w:ascii="Times New Roman" w:hAnsi="Times New Roman"/>
          <w:sz w:val="24"/>
          <w:szCs w:val="24"/>
        </w:rPr>
        <w:t>Compliance and Enforcement Program</w:t>
      </w:r>
    </w:p>
    <w:p w:rsidR="00C53BAC" w:rsidRPr="00254EBB" w:rsidRDefault="00C53BAC" w:rsidP="00C53BAC">
      <w:pPr>
        <w:spacing w:after="0" w:line="240" w:lineRule="auto"/>
        <w:ind w:left="360"/>
        <w:rPr>
          <w:rFonts w:ascii="Times New Roman" w:hAnsi="Times New Roman"/>
          <w:sz w:val="24"/>
          <w:szCs w:val="24"/>
        </w:rPr>
      </w:pPr>
    </w:p>
    <w:p w:rsidR="00C53BAC" w:rsidRPr="00254EBB" w:rsidRDefault="00C53BAC" w:rsidP="005407AA">
      <w:pPr>
        <w:spacing w:after="0" w:line="240" w:lineRule="auto"/>
        <w:ind w:left="360" w:firstLine="360"/>
        <w:rPr>
          <w:rFonts w:ascii="Times New Roman" w:hAnsi="Times New Roman"/>
          <w:sz w:val="24"/>
          <w:szCs w:val="24"/>
        </w:rPr>
      </w:pPr>
      <w:r w:rsidRPr="00254EBB">
        <w:rPr>
          <w:rFonts w:ascii="Times New Roman" w:hAnsi="Times New Roman"/>
          <w:sz w:val="24"/>
          <w:szCs w:val="24"/>
        </w:rPr>
        <w:t xml:space="preserve">The State program has a written compliance and enforcement program that: </w:t>
      </w:r>
    </w:p>
    <w:p w:rsidR="00C53BAC" w:rsidRPr="00254EBB" w:rsidRDefault="00C53BAC" w:rsidP="00C53BAC">
      <w:pPr>
        <w:spacing w:after="0" w:line="240" w:lineRule="auto"/>
        <w:rPr>
          <w:rFonts w:ascii="Times New Roman" w:hAnsi="Times New Roman"/>
          <w:b/>
          <w:sz w:val="24"/>
          <w:szCs w:val="24"/>
        </w:rPr>
      </w:pPr>
    </w:p>
    <w:p w:rsidR="005407AA" w:rsidRDefault="00C53BAC" w:rsidP="005407AA">
      <w:pPr>
        <w:numPr>
          <w:ilvl w:val="3"/>
          <w:numId w:val="15"/>
        </w:numPr>
        <w:tabs>
          <w:tab w:val="left" w:pos="2520"/>
        </w:tabs>
        <w:spacing w:after="0" w:line="240" w:lineRule="auto"/>
        <w:ind w:firstLine="720"/>
        <w:rPr>
          <w:rFonts w:ascii="Times New Roman" w:hAnsi="Times New Roman"/>
          <w:b/>
          <w:sz w:val="24"/>
          <w:szCs w:val="24"/>
        </w:rPr>
      </w:pPr>
      <w:r w:rsidRPr="00254EBB">
        <w:rPr>
          <w:rFonts w:ascii="Times New Roman" w:hAnsi="Times New Roman"/>
          <w:sz w:val="24"/>
          <w:szCs w:val="24"/>
        </w:rPr>
        <w:t xml:space="preserve">Contains compliance and enforcement strategies; </w:t>
      </w:r>
    </w:p>
    <w:p w:rsidR="00C53BAC" w:rsidRPr="005407AA" w:rsidRDefault="00C53BAC" w:rsidP="005407AA">
      <w:pPr>
        <w:numPr>
          <w:ilvl w:val="3"/>
          <w:numId w:val="15"/>
        </w:numPr>
        <w:tabs>
          <w:tab w:val="left" w:pos="2520"/>
        </w:tabs>
        <w:spacing w:after="0" w:line="240" w:lineRule="auto"/>
        <w:ind w:firstLine="720"/>
        <w:rPr>
          <w:rFonts w:ascii="Times New Roman" w:hAnsi="Times New Roman"/>
          <w:b/>
          <w:sz w:val="24"/>
          <w:szCs w:val="24"/>
        </w:rPr>
      </w:pPr>
      <w:r w:rsidRPr="005407AA">
        <w:rPr>
          <w:rFonts w:ascii="Times New Roman" w:hAnsi="Times New Roman"/>
          <w:sz w:val="24"/>
          <w:szCs w:val="24"/>
        </w:rPr>
        <w:t>Describes the procedure to monitor</w:t>
      </w:r>
    </w:p>
    <w:p w:rsidR="005407AA" w:rsidRDefault="00C53BAC" w:rsidP="005407AA">
      <w:pPr>
        <w:numPr>
          <w:ilvl w:val="4"/>
          <w:numId w:val="15"/>
        </w:numPr>
        <w:tabs>
          <w:tab w:val="left" w:pos="2610"/>
          <w:tab w:val="left" w:pos="3960"/>
        </w:tabs>
        <w:spacing w:after="0" w:line="240" w:lineRule="auto"/>
        <w:ind w:firstLine="1440"/>
        <w:rPr>
          <w:rFonts w:ascii="Times New Roman" w:hAnsi="Times New Roman"/>
          <w:b/>
          <w:sz w:val="24"/>
          <w:szCs w:val="24"/>
        </w:rPr>
      </w:pPr>
      <w:r w:rsidRPr="00254EBB">
        <w:rPr>
          <w:rFonts w:ascii="Times New Roman" w:hAnsi="Times New Roman"/>
          <w:smallCaps/>
          <w:sz w:val="24"/>
          <w:szCs w:val="24"/>
        </w:rPr>
        <w:t>critical violations;</w:t>
      </w:r>
    </w:p>
    <w:p w:rsidR="005407AA" w:rsidRDefault="00C53BAC" w:rsidP="005407AA">
      <w:pPr>
        <w:numPr>
          <w:ilvl w:val="4"/>
          <w:numId w:val="15"/>
        </w:numPr>
        <w:tabs>
          <w:tab w:val="left" w:pos="2610"/>
          <w:tab w:val="left" w:pos="3960"/>
        </w:tabs>
        <w:spacing w:after="0" w:line="240" w:lineRule="auto"/>
        <w:ind w:firstLine="1440"/>
        <w:rPr>
          <w:rFonts w:ascii="Times New Roman" w:hAnsi="Times New Roman"/>
          <w:b/>
          <w:sz w:val="24"/>
          <w:szCs w:val="24"/>
        </w:rPr>
      </w:pPr>
      <w:r w:rsidRPr="005407AA">
        <w:rPr>
          <w:rFonts w:ascii="Times New Roman" w:hAnsi="Times New Roman"/>
          <w:sz w:val="24"/>
          <w:szCs w:val="24"/>
        </w:rPr>
        <w:t xml:space="preserve">chronic violations; and </w:t>
      </w:r>
    </w:p>
    <w:p w:rsidR="00C53BAC" w:rsidRPr="005407AA" w:rsidRDefault="00C53BAC" w:rsidP="005407AA">
      <w:pPr>
        <w:numPr>
          <w:ilvl w:val="4"/>
          <w:numId w:val="15"/>
        </w:numPr>
        <w:tabs>
          <w:tab w:val="left" w:pos="2610"/>
          <w:tab w:val="left" w:pos="3960"/>
        </w:tabs>
        <w:spacing w:after="0" w:line="240" w:lineRule="auto"/>
        <w:ind w:firstLine="1440"/>
        <w:rPr>
          <w:rFonts w:ascii="Times New Roman" w:hAnsi="Times New Roman"/>
          <w:b/>
          <w:sz w:val="24"/>
          <w:szCs w:val="24"/>
        </w:rPr>
      </w:pPr>
      <w:r w:rsidRPr="005407AA">
        <w:rPr>
          <w:rFonts w:ascii="Times New Roman" w:hAnsi="Times New Roman"/>
          <w:sz w:val="24"/>
          <w:szCs w:val="24"/>
        </w:rPr>
        <w:t xml:space="preserve">chronic violators; </w:t>
      </w:r>
    </w:p>
    <w:p w:rsidR="005407AA" w:rsidRDefault="00C53BAC" w:rsidP="005407AA">
      <w:pPr>
        <w:numPr>
          <w:ilvl w:val="3"/>
          <w:numId w:val="15"/>
        </w:numPr>
        <w:tabs>
          <w:tab w:val="left" w:pos="2520"/>
        </w:tabs>
        <w:spacing w:after="0" w:line="240" w:lineRule="auto"/>
        <w:ind w:left="2520" w:hanging="1080"/>
        <w:rPr>
          <w:rFonts w:ascii="Times New Roman" w:hAnsi="Times New Roman"/>
          <w:b/>
          <w:sz w:val="24"/>
          <w:szCs w:val="24"/>
        </w:rPr>
      </w:pPr>
      <w:r w:rsidRPr="00254EBB">
        <w:rPr>
          <w:rFonts w:ascii="Times New Roman" w:hAnsi="Times New Roman"/>
          <w:sz w:val="24"/>
          <w:szCs w:val="24"/>
        </w:rPr>
        <w:t xml:space="preserve">Uses a risk-based process to determine when a directed investigation, follow-up, or re-inspection is needed; </w:t>
      </w:r>
    </w:p>
    <w:p w:rsidR="005407AA" w:rsidRDefault="00C53BAC" w:rsidP="005407AA">
      <w:pPr>
        <w:numPr>
          <w:ilvl w:val="3"/>
          <w:numId w:val="15"/>
        </w:numPr>
        <w:tabs>
          <w:tab w:val="left" w:pos="2520"/>
        </w:tabs>
        <w:spacing w:after="0" w:line="240" w:lineRule="auto"/>
        <w:ind w:left="2520" w:hanging="1080"/>
        <w:rPr>
          <w:rFonts w:ascii="Times New Roman" w:hAnsi="Times New Roman"/>
          <w:b/>
          <w:sz w:val="24"/>
          <w:szCs w:val="24"/>
        </w:rPr>
      </w:pPr>
      <w:r w:rsidRPr="005407AA">
        <w:rPr>
          <w:rFonts w:ascii="Times New Roman" w:hAnsi="Times New Roman"/>
          <w:sz w:val="24"/>
          <w:szCs w:val="24"/>
        </w:rPr>
        <w:t>Establishes a framework for compliance and enforcement progressive actions</w:t>
      </w:r>
      <w:r w:rsidRPr="00254EBB">
        <w:rPr>
          <w:rStyle w:val="FootnoteReference"/>
          <w:rFonts w:ascii="Times New Roman" w:hAnsi="Times New Roman"/>
          <w:sz w:val="24"/>
          <w:szCs w:val="24"/>
        </w:rPr>
        <w:footnoteReference w:id="18"/>
      </w:r>
      <w:r w:rsidRPr="005407AA">
        <w:rPr>
          <w:rFonts w:ascii="Times New Roman" w:hAnsi="Times New Roman"/>
          <w:sz w:val="24"/>
          <w:szCs w:val="24"/>
        </w:rPr>
        <w:t xml:space="preserve">; </w:t>
      </w:r>
      <w:r w:rsidR="00D6148E" w:rsidRPr="005407AA">
        <w:rPr>
          <w:rFonts w:ascii="Times New Roman" w:hAnsi="Times New Roman"/>
          <w:sz w:val="24"/>
          <w:szCs w:val="24"/>
        </w:rPr>
        <w:t>and</w:t>
      </w:r>
    </w:p>
    <w:p w:rsidR="00C53BAC" w:rsidRPr="005407AA" w:rsidRDefault="00C53BAC" w:rsidP="005407AA">
      <w:pPr>
        <w:numPr>
          <w:ilvl w:val="3"/>
          <w:numId w:val="15"/>
        </w:numPr>
        <w:tabs>
          <w:tab w:val="left" w:pos="2520"/>
        </w:tabs>
        <w:spacing w:after="0" w:line="240" w:lineRule="auto"/>
        <w:ind w:left="2520" w:hanging="1080"/>
        <w:rPr>
          <w:rFonts w:ascii="Times New Roman" w:hAnsi="Times New Roman"/>
          <w:b/>
          <w:sz w:val="24"/>
          <w:szCs w:val="24"/>
        </w:rPr>
      </w:pPr>
      <w:r w:rsidRPr="005407AA">
        <w:rPr>
          <w:rFonts w:ascii="Times New Roman" w:hAnsi="Times New Roman"/>
          <w:sz w:val="24"/>
          <w:szCs w:val="24"/>
        </w:rPr>
        <w:t>Has a system to communicate policy and guidance to mana</w:t>
      </w:r>
      <w:r w:rsidR="00D6148E" w:rsidRPr="005407AA">
        <w:rPr>
          <w:rFonts w:ascii="Times New Roman" w:hAnsi="Times New Roman"/>
          <w:sz w:val="24"/>
          <w:szCs w:val="24"/>
        </w:rPr>
        <w:t>gerial and non-managerial staff.</w:t>
      </w:r>
    </w:p>
    <w:p w:rsidR="00D6148E" w:rsidRPr="00254EBB" w:rsidRDefault="00D6148E" w:rsidP="00D6148E">
      <w:pPr>
        <w:tabs>
          <w:tab w:val="left" w:pos="2610"/>
        </w:tabs>
        <w:spacing w:after="0" w:line="240" w:lineRule="auto"/>
        <w:ind w:left="2610"/>
        <w:rPr>
          <w:rFonts w:ascii="Times New Roman" w:hAnsi="Times New Roman"/>
          <w:sz w:val="24"/>
          <w:szCs w:val="24"/>
        </w:rPr>
      </w:pPr>
    </w:p>
    <w:p w:rsidR="00D6148E" w:rsidRPr="00254EBB" w:rsidRDefault="00D6148E" w:rsidP="00D6148E">
      <w:pPr>
        <w:tabs>
          <w:tab w:val="left" w:pos="2610"/>
        </w:tabs>
        <w:spacing w:after="0" w:line="240" w:lineRule="auto"/>
        <w:ind w:left="2610"/>
        <w:rPr>
          <w:rFonts w:ascii="Times New Roman" w:hAnsi="Times New Roman"/>
          <w:b/>
          <w:sz w:val="24"/>
          <w:szCs w:val="24"/>
        </w:rPr>
      </w:pPr>
    </w:p>
    <w:p w:rsidR="00C53BAC" w:rsidRPr="00254EBB" w:rsidRDefault="00C53BAC" w:rsidP="005407AA">
      <w:pPr>
        <w:numPr>
          <w:ilvl w:val="2"/>
          <w:numId w:val="15"/>
        </w:numPr>
        <w:tabs>
          <w:tab w:val="left" w:pos="1440"/>
        </w:tabs>
        <w:spacing w:after="0" w:line="240" w:lineRule="auto"/>
        <w:ind w:firstLine="0"/>
        <w:rPr>
          <w:rFonts w:ascii="Times New Roman" w:hAnsi="Times New Roman"/>
          <w:sz w:val="24"/>
          <w:szCs w:val="24"/>
        </w:rPr>
      </w:pPr>
      <w:r w:rsidRPr="00254EBB">
        <w:rPr>
          <w:rFonts w:ascii="Times New Roman" w:hAnsi="Times New Roman"/>
          <w:sz w:val="24"/>
          <w:szCs w:val="24"/>
        </w:rPr>
        <w:t>Performance Review</w:t>
      </w:r>
    </w:p>
    <w:p w:rsidR="00C53BAC" w:rsidRPr="00254EBB" w:rsidRDefault="00C53BAC" w:rsidP="00C53BAC">
      <w:pPr>
        <w:spacing w:after="0" w:line="240" w:lineRule="auto"/>
        <w:ind w:left="720"/>
        <w:rPr>
          <w:rFonts w:ascii="Times New Roman" w:hAnsi="Times New Roman"/>
          <w:sz w:val="24"/>
          <w:szCs w:val="24"/>
        </w:rPr>
      </w:pPr>
    </w:p>
    <w:p w:rsidR="00C53BAC" w:rsidRPr="00254EBB" w:rsidRDefault="00C53BAC" w:rsidP="00C53BAC">
      <w:pPr>
        <w:spacing w:after="0" w:line="240" w:lineRule="auto"/>
        <w:ind w:left="360"/>
        <w:rPr>
          <w:rFonts w:ascii="Times New Roman" w:hAnsi="Times New Roman"/>
          <w:sz w:val="24"/>
          <w:szCs w:val="24"/>
        </w:rPr>
      </w:pPr>
      <w:r w:rsidRPr="00254EBB">
        <w:rPr>
          <w:rFonts w:ascii="Times New Roman" w:hAnsi="Times New Roman"/>
          <w:sz w:val="24"/>
          <w:szCs w:val="24"/>
        </w:rPr>
        <w:lastRenderedPageBreak/>
        <w:t xml:space="preserve">The State program conducts a performance review of compliance and enforcement actions as defined by the State program. The State program will conduct a performance review: </w:t>
      </w:r>
    </w:p>
    <w:p w:rsidR="00C53BAC" w:rsidRPr="00254EBB" w:rsidRDefault="00C53BAC" w:rsidP="00C53BAC">
      <w:pPr>
        <w:spacing w:after="0" w:line="240" w:lineRule="auto"/>
        <w:ind w:left="360"/>
        <w:rPr>
          <w:rFonts w:ascii="Times New Roman" w:hAnsi="Times New Roman"/>
          <w:sz w:val="24"/>
          <w:szCs w:val="24"/>
        </w:rPr>
      </w:pPr>
    </w:p>
    <w:p w:rsidR="005407AA" w:rsidRDefault="00C53BAC" w:rsidP="005407AA">
      <w:pPr>
        <w:numPr>
          <w:ilvl w:val="3"/>
          <w:numId w:val="15"/>
        </w:numPr>
        <w:tabs>
          <w:tab w:val="left" w:pos="2520"/>
        </w:tabs>
        <w:spacing w:after="0" w:line="240" w:lineRule="auto"/>
        <w:ind w:left="2520" w:hanging="1080"/>
        <w:rPr>
          <w:rFonts w:ascii="Times New Roman" w:hAnsi="Times New Roman"/>
          <w:sz w:val="24"/>
          <w:szCs w:val="24"/>
        </w:rPr>
      </w:pPr>
      <w:r w:rsidRPr="00254EBB">
        <w:rPr>
          <w:rFonts w:ascii="Times New Roman" w:hAnsi="Times New Roman"/>
          <w:sz w:val="24"/>
          <w:szCs w:val="24"/>
        </w:rPr>
        <w:t xml:space="preserve">Annually; </w:t>
      </w:r>
    </w:p>
    <w:p w:rsidR="005407AA" w:rsidRDefault="00C53BAC" w:rsidP="005407AA">
      <w:pPr>
        <w:numPr>
          <w:ilvl w:val="3"/>
          <w:numId w:val="15"/>
        </w:numPr>
        <w:tabs>
          <w:tab w:val="left" w:pos="2520"/>
        </w:tabs>
        <w:spacing w:after="0" w:line="240" w:lineRule="auto"/>
        <w:ind w:left="2520" w:hanging="1080"/>
        <w:rPr>
          <w:rFonts w:ascii="Times New Roman" w:hAnsi="Times New Roman"/>
          <w:sz w:val="24"/>
          <w:szCs w:val="24"/>
        </w:rPr>
      </w:pPr>
      <w:r w:rsidRPr="005407AA">
        <w:rPr>
          <w:rFonts w:ascii="Times New Roman" w:hAnsi="Times New Roman"/>
          <w:sz w:val="24"/>
          <w:szCs w:val="24"/>
        </w:rPr>
        <w:t xml:space="preserve">Document on Appendix 6.2 or equivalent form to evaluate if internal compliance and enforcement actions are followed; </w:t>
      </w:r>
    </w:p>
    <w:p w:rsidR="005407AA" w:rsidRDefault="00C53BAC" w:rsidP="005407AA">
      <w:pPr>
        <w:numPr>
          <w:ilvl w:val="3"/>
          <w:numId w:val="15"/>
        </w:numPr>
        <w:tabs>
          <w:tab w:val="left" w:pos="2520"/>
        </w:tabs>
        <w:spacing w:after="0" w:line="240" w:lineRule="auto"/>
        <w:ind w:left="2520" w:hanging="1080"/>
        <w:rPr>
          <w:rFonts w:ascii="Times New Roman" w:hAnsi="Times New Roman"/>
          <w:sz w:val="24"/>
          <w:szCs w:val="24"/>
        </w:rPr>
      </w:pPr>
      <w:r w:rsidRPr="005407AA">
        <w:rPr>
          <w:rFonts w:ascii="Times New Roman" w:hAnsi="Times New Roman"/>
          <w:sz w:val="24"/>
          <w:szCs w:val="24"/>
        </w:rPr>
        <w:t>Use results of the review to identify improvements and modify procedures; and</w:t>
      </w:r>
    </w:p>
    <w:p w:rsidR="00C53BAC" w:rsidRPr="005407AA" w:rsidRDefault="00C53BAC" w:rsidP="005407AA">
      <w:pPr>
        <w:numPr>
          <w:ilvl w:val="3"/>
          <w:numId w:val="15"/>
        </w:numPr>
        <w:tabs>
          <w:tab w:val="left" w:pos="2520"/>
        </w:tabs>
        <w:spacing w:after="0" w:line="240" w:lineRule="auto"/>
        <w:ind w:left="2520" w:hanging="1080"/>
        <w:rPr>
          <w:rFonts w:ascii="Times New Roman" w:hAnsi="Times New Roman"/>
          <w:sz w:val="24"/>
          <w:szCs w:val="24"/>
        </w:rPr>
      </w:pPr>
      <w:r w:rsidRPr="005407AA">
        <w:rPr>
          <w:rFonts w:ascii="Times New Roman" w:hAnsi="Times New Roman"/>
          <w:sz w:val="24"/>
          <w:szCs w:val="24"/>
        </w:rPr>
        <w:t>Require a corrective action if performance ratings fall below 80 percent.</w:t>
      </w:r>
    </w:p>
    <w:p w:rsidR="00C53BAC" w:rsidRPr="00254EBB" w:rsidRDefault="00C53BAC" w:rsidP="00C53BAC">
      <w:pPr>
        <w:spacing w:after="0" w:line="240" w:lineRule="auto"/>
        <w:rPr>
          <w:rFonts w:ascii="Times New Roman" w:hAnsi="Times New Roman"/>
          <w:sz w:val="24"/>
          <w:szCs w:val="24"/>
        </w:rPr>
      </w:pPr>
    </w:p>
    <w:p w:rsidR="00C53BAC" w:rsidRPr="00254EBB" w:rsidRDefault="00C53BAC" w:rsidP="00F267E6">
      <w:pPr>
        <w:numPr>
          <w:ilvl w:val="1"/>
          <w:numId w:val="15"/>
        </w:numPr>
        <w:spacing w:after="0" w:line="240" w:lineRule="auto"/>
        <w:ind w:left="720" w:hanging="720"/>
        <w:rPr>
          <w:rFonts w:ascii="Times New Roman" w:hAnsi="Times New Roman"/>
          <w:b/>
          <w:sz w:val="24"/>
          <w:szCs w:val="24"/>
        </w:rPr>
      </w:pPr>
      <w:r w:rsidRPr="00254EBB">
        <w:rPr>
          <w:rFonts w:ascii="Times New Roman" w:hAnsi="Times New Roman"/>
          <w:b/>
          <w:sz w:val="24"/>
          <w:szCs w:val="24"/>
        </w:rPr>
        <w:t>Outcome</w:t>
      </w:r>
    </w:p>
    <w:p w:rsidR="00C53BAC" w:rsidRPr="00254EBB" w:rsidRDefault="00C53BAC" w:rsidP="00C53BAC">
      <w:pPr>
        <w:spacing w:after="0" w:line="240" w:lineRule="auto"/>
        <w:rPr>
          <w:rFonts w:ascii="Times New Roman" w:hAnsi="Times New Roman"/>
          <w:b/>
          <w:sz w:val="24"/>
          <w:szCs w:val="24"/>
        </w:rPr>
      </w:pPr>
    </w:p>
    <w:p w:rsidR="00C53BAC" w:rsidRPr="00254EBB" w:rsidRDefault="00C53BAC" w:rsidP="00C53BAC">
      <w:pPr>
        <w:spacing w:after="0" w:line="240" w:lineRule="auto"/>
        <w:rPr>
          <w:rFonts w:ascii="Times New Roman" w:hAnsi="Times New Roman"/>
          <w:sz w:val="24"/>
          <w:szCs w:val="24"/>
        </w:rPr>
      </w:pPr>
      <w:r w:rsidRPr="00254EBB">
        <w:rPr>
          <w:rFonts w:ascii="Times New Roman" w:hAnsi="Times New Roman"/>
          <w:sz w:val="24"/>
          <w:szCs w:val="24"/>
        </w:rPr>
        <w:t xml:space="preserve">The State program has a compliance and enforcement program that has written procedures to ensure that compliance actions are supported by sound judgment, adequate evidence, and appropriate documentation that is submitted in program-prescribed formats. </w:t>
      </w:r>
    </w:p>
    <w:p w:rsidR="00C53BAC" w:rsidRPr="00254EBB" w:rsidRDefault="00C53BAC" w:rsidP="00C53BAC">
      <w:pPr>
        <w:spacing w:after="0" w:line="240" w:lineRule="auto"/>
        <w:rPr>
          <w:rFonts w:ascii="Times New Roman" w:hAnsi="Times New Roman"/>
          <w:sz w:val="24"/>
          <w:szCs w:val="24"/>
        </w:rPr>
      </w:pPr>
    </w:p>
    <w:p w:rsidR="00C53BAC" w:rsidRPr="00254EBB" w:rsidRDefault="00C53BAC" w:rsidP="00F267E6">
      <w:pPr>
        <w:numPr>
          <w:ilvl w:val="1"/>
          <w:numId w:val="15"/>
        </w:numPr>
        <w:spacing w:after="0" w:line="240" w:lineRule="auto"/>
        <w:ind w:left="720" w:hanging="720"/>
        <w:rPr>
          <w:rFonts w:ascii="Times New Roman" w:hAnsi="Times New Roman"/>
          <w:sz w:val="24"/>
          <w:szCs w:val="24"/>
        </w:rPr>
      </w:pPr>
      <w:r w:rsidRPr="00254EBB">
        <w:rPr>
          <w:rFonts w:ascii="Times New Roman" w:hAnsi="Times New Roman"/>
          <w:b/>
          <w:sz w:val="24"/>
          <w:szCs w:val="24"/>
        </w:rPr>
        <w:t>Documentation</w:t>
      </w:r>
    </w:p>
    <w:p w:rsidR="00C53BAC" w:rsidRPr="00254EBB" w:rsidRDefault="00C53BAC" w:rsidP="00C53BAC">
      <w:pPr>
        <w:spacing w:after="0" w:line="240" w:lineRule="auto"/>
        <w:rPr>
          <w:rFonts w:ascii="Times New Roman" w:hAnsi="Times New Roman"/>
          <w:b/>
          <w:sz w:val="24"/>
          <w:szCs w:val="24"/>
        </w:rPr>
      </w:pPr>
    </w:p>
    <w:p w:rsidR="00C53BAC" w:rsidRPr="00254EBB" w:rsidRDefault="00C53BAC" w:rsidP="00C53BAC">
      <w:pPr>
        <w:spacing w:after="0" w:line="240" w:lineRule="auto"/>
        <w:rPr>
          <w:rFonts w:ascii="Times New Roman" w:hAnsi="Times New Roman"/>
          <w:sz w:val="24"/>
          <w:szCs w:val="24"/>
        </w:rPr>
      </w:pPr>
      <w:r w:rsidRPr="00254EBB">
        <w:rPr>
          <w:rFonts w:ascii="Times New Roman" w:hAnsi="Times New Roman"/>
          <w:sz w:val="24"/>
          <w:szCs w:val="24"/>
        </w:rPr>
        <w:t>The State program maintains the records listed here.</w:t>
      </w:r>
    </w:p>
    <w:p w:rsidR="00C53BAC" w:rsidRPr="00254EBB" w:rsidRDefault="00C53BAC" w:rsidP="00C53BAC">
      <w:pPr>
        <w:spacing w:after="0" w:line="240" w:lineRule="auto"/>
        <w:rPr>
          <w:rFonts w:ascii="Times New Roman" w:hAnsi="Times New Roman"/>
          <w:sz w:val="24"/>
          <w:szCs w:val="24"/>
        </w:rPr>
      </w:pPr>
    </w:p>
    <w:p w:rsidR="005407AA" w:rsidRDefault="00C53BAC" w:rsidP="005407AA">
      <w:pPr>
        <w:numPr>
          <w:ilvl w:val="2"/>
          <w:numId w:val="15"/>
        </w:numPr>
        <w:spacing w:after="0" w:line="240" w:lineRule="auto"/>
        <w:ind w:left="1440"/>
        <w:rPr>
          <w:rFonts w:ascii="Times New Roman" w:hAnsi="Times New Roman"/>
          <w:sz w:val="24"/>
          <w:szCs w:val="24"/>
        </w:rPr>
      </w:pPr>
      <w:r w:rsidRPr="00254EBB">
        <w:rPr>
          <w:rFonts w:ascii="Times New Roman" w:hAnsi="Times New Roman"/>
          <w:sz w:val="24"/>
          <w:szCs w:val="24"/>
        </w:rPr>
        <w:t xml:space="preserve">Appendix 6.1 Self-Assessment Worksheet </w:t>
      </w:r>
    </w:p>
    <w:p w:rsidR="005407AA" w:rsidRDefault="00C53BAC" w:rsidP="005407AA">
      <w:pPr>
        <w:numPr>
          <w:ilvl w:val="2"/>
          <w:numId w:val="15"/>
        </w:numPr>
        <w:spacing w:after="0" w:line="240" w:lineRule="auto"/>
        <w:ind w:left="1440"/>
        <w:rPr>
          <w:rFonts w:ascii="Times New Roman" w:hAnsi="Times New Roman"/>
          <w:sz w:val="24"/>
          <w:szCs w:val="24"/>
        </w:rPr>
      </w:pPr>
      <w:r w:rsidRPr="005407AA">
        <w:rPr>
          <w:rFonts w:ascii="Times New Roman" w:hAnsi="Times New Roman"/>
          <w:sz w:val="24"/>
          <w:szCs w:val="24"/>
        </w:rPr>
        <w:t xml:space="preserve">Written Compliance and Enforcement Program </w:t>
      </w:r>
    </w:p>
    <w:p w:rsidR="00C53BAC" w:rsidRPr="005407AA" w:rsidRDefault="00C53BAC" w:rsidP="005407AA">
      <w:pPr>
        <w:numPr>
          <w:ilvl w:val="2"/>
          <w:numId w:val="15"/>
        </w:numPr>
        <w:spacing w:after="0" w:line="240" w:lineRule="auto"/>
        <w:ind w:left="1440"/>
        <w:rPr>
          <w:rFonts w:ascii="Times New Roman" w:hAnsi="Times New Roman"/>
          <w:sz w:val="24"/>
          <w:szCs w:val="24"/>
        </w:rPr>
      </w:pPr>
      <w:r w:rsidRPr="005407AA">
        <w:rPr>
          <w:rFonts w:ascii="Times New Roman" w:hAnsi="Times New Roman"/>
          <w:sz w:val="24"/>
          <w:szCs w:val="24"/>
        </w:rPr>
        <w:t>Appendix 6.2 Performance Review of Enforcement Actions or equivalent form</w:t>
      </w:r>
    </w:p>
    <w:p w:rsidR="00C53BAC" w:rsidRPr="00254EBB" w:rsidRDefault="00C53BAC" w:rsidP="00C53BAC">
      <w:pPr>
        <w:spacing w:after="0" w:line="240" w:lineRule="auto"/>
        <w:rPr>
          <w:rFonts w:ascii="Times New Roman" w:hAnsi="Times New Roman"/>
          <w:sz w:val="24"/>
          <w:szCs w:val="24"/>
        </w:rPr>
      </w:pPr>
    </w:p>
    <w:p w:rsidR="00C53BAC" w:rsidRPr="00254EBB" w:rsidRDefault="00C53BAC" w:rsidP="00C53BAC">
      <w:pPr>
        <w:spacing w:after="0" w:line="240" w:lineRule="auto"/>
        <w:rPr>
          <w:rFonts w:ascii="Times New Roman" w:hAnsi="Times New Roman"/>
          <w:sz w:val="24"/>
          <w:szCs w:val="24"/>
        </w:rPr>
      </w:pPr>
    </w:p>
    <w:p w:rsidR="005644A6" w:rsidRPr="00254EBB" w:rsidRDefault="005644A6">
      <w:pPr>
        <w:spacing w:after="0" w:line="240" w:lineRule="auto"/>
        <w:rPr>
          <w:rFonts w:ascii="Times New Roman" w:eastAsiaTheme="minorHAnsi" w:hAnsi="Times New Roman"/>
          <w:b/>
          <w:bCs/>
          <w:color w:val="000000"/>
          <w:sz w:val="24"/>
          <w:szCs w:val="24"/>
        </w:rPr>
      </w:pPr>
      <w:r w:rsidRPr="00254EBB">
        <w:rPr>
          <w:rFonts w:ascii="Times New Roman" w:hAnsi="Times New Roman"/>
          <w:b/>
          <w:bCs/>
        </w:rPr>
        <w:br w:type="page"/>
      </w:r>
    </w:p>
    <w:p w:rsidR="00C53BAC" w:rsidRPr="00250A16" w:rsidRDefault="00C53BAC" w:rsidP="00250A16">
      <w:pPr>
        <w:pStyle w:val="Heading1"/>
        <w:spacing w:before="0"/>
        <w:jc w:val="center"/>
        <w:rPr>
          <w:rFonts w:ascii="Times New Roman" w:hAnsi="Times New Roman" w:cs="Times New Roman"/>
          <w:color w:val="auto"/>
          <w:sz w:val="24"/>
          <w:szCs w:val="24"/>
        </w:rPr>
      </w:pPr>
      <w:bookmarkStart w:id="358" w:name="_Toc438623232"/>
      <w:r w:rsidRPr="00250A16">
        <w:rPr>
          <w:rFonts w:ascii="Times New Roman" w:hAnsi="Times New Roman" w:cs="Times New Roman"/>
          <w:color w:val="auto"/>
          <w:sz w:val="24"/>
          <w:szCs w:val="24"/>
        </w:rPr>
        <w:lastRenderedPageBreak/>
        <w:t>STANDARD No. 7</w:t>
      </w:r>
      <w:bookmarkEnd w:id="358"/>
    </w:p>
    <w:p w:rsidR="00C53BAC" w:rsidRPr="00254EBB" w:rsidRDefault="00C53BAC" w:rsidP="00250A16">
      <w:pPr>
        <w:pStyle w:val="Heading1"/>
        <w:spacing w:before="0"/>
        <w:jc w:val="center"/>
      </w:pPr>
      <w:bookmarkStart w:id="359" w:name="_Toc438623233"/>
      <w:r w:rsidRPr="00250A16">
        <w:rPr>
          <w:rFonts w:ascii="Times New Roman" w:hAnsi="Times New Roman" w:cs="Times New Roman"/>
          <w:color w:val="auto"/>
          <w:sz w:val="24"/>
          <w:szCs w:val="24"/>
        </w:rPr>
        <w:t>Industry and Community Relations</w:t>
      </w:r>
      <w:bookmarkEnd w:id="359"/>
      <w:r w:rsidRPr="00254EBB">
        <w:br/>
      </w:r>
    </w:p>
    <w:p w:rsidR="00C53BAC" w:rsidRPr="00254EBB" w:rsidRDefault="00C53BAC" w:rsidP="00BF2935">
      <w:pPr>
        <w:pStyle w:val="Default"/>
        <w:tabs>
          <w:tab w:val="left" w:pos="720"/>
        </w:tabs>
        <w:ind w:left="720" w:hanging="720"/>
      </w:pPr>
      <w:r w:rsidRPr="00254EBB">
        <w:rPr>
          <w:b/>
          <w:bCs/>
        </w:rPr>
        <w:t xml:space="preserve">7.1 </w:t>
      </w:r>
      <w:r w:rsidR="00BF2935">
        <w:rPr>
          <w:b/>
          <w:bCs/>
        </w:rPr>
        <w:tab/>
      </w:r>
      <w:r w:rsidRPr="00254EBB">
        <w:rPr>
          <w:b/>
          <w:bCs/>
        </w:rPr>
        <w:t xml:space="preserve">Purpose </w:t>
      </w:r>
    </w:p>
    <w:p w:rsidR="00C53BAC" w:rsidRPr="00254EBB" w:rsidRDefault="00C53BAC" w:rsidP="00C53BAC">
      <w:pPr>
        <w:pStyle w:val="Default"/>
      </w:pPr>
    </w:p>
    <w:p w:rsidR="00C53BAC" w:rsidRPr="00254EBB" w:rsidRDefault="00C53BAC" w:rsidP="00C53BAC">
      <w:pPr>
        <w:pStyle w:val="Default"/>
      </w:pPr>
      <w:r w:rsidRPr="00254EBB">
        <w:t xml:space="preserve">This standard describes the elements of industry and community outreach activities or </w:t>
      </w:r>
      <w:r w:rsidRPr="00254EBB">
        <w:rPr>
          <w:smallCaps/>
          <w:color w:val="auto"/>
        </w:rPr>
        <w:t>outreach activity events</w:t>
      </w:r>
      <w:r w:rsidRPr="00254EBB">
        <w:t xml:space="preserve"> developed and accomplished by the State program. </w:t>
      </w:r>
      <w:r w:rsidRPr="00254EBB">
        <w:br/>
      </w:r>
      <w:r w:rsidRPr="00254EBB">
        <w:br/>
      </w:r>
      <w:r w:rsidRPr="00254EBB">
        <w:rPr>
          <w:b/>
          <w:bCs/>
        </w:rPr>
        <w:t xml:space="preserve">7.2 </w:t>
      </w:r>
      <w:r w:rsidR="00BF2935">
        <w:rPr>
          <w:b/>
          <w:bCs/>
        </w:rPr>
        <w:tab/>
      </w:r>
      <w:r w:rsidRPr="00254EBB">
        <w:rPr>
          <w:b/>
          <w:bCs/>
        </w:rPr>
        <w:t xml:space="preserve">Requirement Summary </w:t>
      </w:r>
    </w:p>
    <w:p w:rsidR="00C53BAC" w:rsidRPr="00254EBB" w:rsidRDefault="00C53BAC" w:rsidP="00C53BAC">
      <w:pPr>
        <w:pStyle w:val="Default"/>
      </w:pPr>
    </w:p>
    <w:p w:rsidR="00C53BAC" w:rsidRPr="00254EBB" w:rsidRDefault="00C53BAC" w:rsidP="00C53BAC">
      <w:pPr>
        <w:pStyle w:val="Default"/>
        <w:rPr>
          <w:color w:val="auto"/>
        </w:rPr>
      </w:pPr>
      <w:r w:rsidRPr="00254EBB">
        <w:t xml:space="preserve">The State program participates in activities that </w:t>
      </w:r>
      <w:r w:rsidRPr="00254EBB">
        <w:rPr>
          <w:color w:val="auto"/>
        </w:rPr>
        <w:t xml:space="preserve">support </w:t>
      </w:r>
      <w:r w:rsidRPr="00254EBB">
        <w:t xml:space="preserve">communication and information exchange among regulators, industry, academia, and consumer representatives. It also coordinates or participates in outreach activities or </w:t>
      </w:r>
      <w:r w:rsidRPr="00254EBB">
        <w:rPr>
          <w:smallCaps/>
          <w:color w:val="auto"/>
        </w:rPr>
        <w:t>outreach activity events</w:t>
      </w:r>
      <w:r w:rsidRPr="00254EBB">
        <w:t xml:space="preserve"> that provide educational information </w:t>
      </w:r>
      <w:r w:rsidRPr="00254EBB">
        <w:rPr>
          <w:color w:val="auto"/>
        </w:rPr>
        <w:t xml:space="preserve">about </w:t>
      </w:r>
      <w:r w:rsidRPr="00254EBB">
        <w:t xml:space="preserve">food </w:t>
      </w:r>
      <w:r w:rsidRPr="00254EBB">
        <w:rPr>
          <w:color w:val="auto"/>
        </w:rPr>
        <w:t>protection topics</w:t>
      </w:r>
    </w:p>
    <w:p w:rsidR="00C53BAC" w:rsidRPr="00254EBB" w:rsidRDefault="00C53BAC" w:rsidP="00C53BAC">
      <w:pPr>
        <w:pStyle w:val="Default"/>
      </w:pPr>
    </w:p>
    <w:p w:rsidR="00C53BAC" w:rsidRPr="00254EBB" w:rsidRDefault="00C53BAC" w:rsidP="00C53BAC">
      <w:pPr>
        <w:pStyle w:val="Default"/>
        <w:rPr>
          <w:b/>
          <w:bCs/>
        </w:rPr>
      </w:pPr>
      <w:r w:rsidRPr="00254EBB">
        <w:rPr>
          <w:b/>
          <w:bCs/>
        </w:rPr>
        <w:t xml:space="preserve">7.3 </w:t>
      </w:r>
      <w:r w:rsidR="00BF2935">
        <w:rPr>
          <w:b/>
          <w:bCs/>
        </w:rPr>
        <w:tab/>
      </w:r>
      <w:r w:rsidRPr="00254EBB">
        <w:rPr>
          <w:b/>
          <w:bCs/>
        </w:rPr>
        <w:t xml:space="preserve">Program Elements </w:t>
      </w:r>
    </w:p>
    <w:p w:rsidR="00C53BAC" w:rsidRPr="00254EBB" w:rsidRDefault="00C53BAC" w:rsidP="00C53BAC">
      <w:pPr>
        <w:pStyle w:val="Default"/>
        <w:rPr>
          <w:color w:val="auto"/>
        </w:rPr>
      </w:pPr>
    </w:p>
    <w:p w:rsidR="00C53BAC" w:rsidRPr="00254EBB" w:rsidRDefault="00C53BAC" w:rsidP="00C53BAC">
      <w:pPr>
        <w:pStyle w:val="Default"/>
        <w:rPr>
          <w:color w:val="auto"/>
        </w:rPr>
      </w:pPr>
      <w:r w:rsidRPr="00254EBB">
        <w:rPr>
          <w:color w:val="auto"/>
        </w:rPr>
        <w:t xml:space="preserve">The State program has a written procedure of the methods that will be used for communication with the food industry stakeholders and consumers. The written procedure includes how the State program will: </w:t>
      </w:r>
    </w:p>
    <w:p w:rsidR="00C53BAC" w:rsidRPr="00254EBB" w:rsidRDefault="00C53BAC" w:rsidP="00C53BAC">
      <w:pPr>
        <w:pStyle w:val="Default"/>
        <w:rPr>
          <w:color w:val="auto"/>
        </w:rPr>
      </w:pPr>
    </w:p>
    <w:p w:rsidR="005407AA" w:rsidRDefault="00C53BAC" w:rsidP="005407AA">
      <w:pPr>
        <w:pStyle w:val="Default"/>
        <w:numPr>
          <w:ilvl w:val="0"/>
          <w:numId w:val="17"/>
        </w:numPr>
        <w:tabs>
          <w:tab w:val="left" w:pos="3330"/>
        </w:tabs>
        <w:ind w:left="1440" w:hanging="720"/>
        <w:rPr>
          <w:color w:val="auto"/>
        </w:rPr>
      </w:pPr>
      <w:r w:rsidRPr="00254EBB">
        <w:rPr>
          <w:color w:val="auto"/>
        </w:rPr>
        <w:t>Identify the methods for communication with the food industry stakeholders and consumers.</w:t>
      </w:r>
      <w:r w:rsidRPr="00254EBB">
        <w:rPr>
          <w:color w:val="FF0000"/>
        </w:rPr>
        <w:t xml:space="preserve"> </w:t>
      </w:r>
    </w:p>
    <w:p w:rsidR="005407AA" w:rsidRDefault="00C53BAC" w:rsidP="005407AA">
      <w:pPr>
        <w:pStyle w:val="Default"/>
        <w:numPr>
          <w:ilvl w:val="0"/>
          <w:numId w:val="17"/>
        </w:numPr>
        <w:tabs>
          <w:tab w:val="left" w:pos="3330"/>
        </w:tabs>
        <w:ind w:left="1440" w:hanging="720"/>
        <w:rPr>
          <w:color w:val="auto"/>
        </w:rPr>
      </w:pPr>
      <w:r w:rsidRPr="00254EBB">
        <w:t>Interact with industry and consumers by sponsoring or actively participating in meetings such as task forces, advisory boards, or advisory committees.</w:t>
      </w:r>
      <w:r w:rsidRPr="00254EBB" w:rsidDel="00C73A24">
        <w:t xml:space="preserve"> </w:t>
      </w:r>
    </w:p>
    <w:p w:rsidR="005407AA" w:rsidRDefault="00C53BAC" w:rsidP="005407AA">
      <w:pPr>
        <w:pStyle w:val="Default"/>
        <w:numPr>
          <w:ilvl w:val="0"/>
          <w:numId w:val="17"/>
        </w:numPr>
        <w:tabs>
          <w:tab w:val="left" w:pos="3330"/>
        </w:tabs>
        <w:ind w:left="1440" w:hanging="720"/>
        <w:rPr>
          <w:color w:val="auto"/>
        </w:rPr>
      </w:pPr>
      <w:r w:rsidRPr="005407AA">
        <w:rPr>
          <w:color w:val="auto"/>
        </w:rPr>
        <w:t xml:space="preserve">Tailor outreach </w:t>
      </w:r>
      <w:r w:rsidRPr="00254EBB">
        <w:t xml:space="preserve">efforts to a target population and may include dissemination of information using electronic sources and traditional methods such as mailings. Topics </w:t>
      </w:r>
      <w:r w:rsidRPr="005407AA">
        <w:rPr>
          <w:color w:val="auto"/>
        </w:rPr>
        <w:t>of</w:t>
      </w:r>
      <w:r w:rsidRPr="005407AA">
        <w:rPr>
          <w:color w:val="auto"/>
          <w:u w:val="single"/>
        </w:rPr>
        <w:t xml:space="preserve"> </w:t>
      </w:r>
      <w:r w:rsidRPr="00254EBB">
        <w:t xml:space="preserve">outreach efforts may include food defense, investigation strategies, regulatory requirements, violation trends, and emerging issues regarding manufactured foods. Representatives from affected food industries, consumers, academia, and other Federal, State, and local food protection agencies are invited to these meetings. </w:t>
      </w:r>
    </w:p>
    <w:p w:rsidR="00C53BAC" w:rsidRPr="005407AA" w:rsidRDefault="00C53BAC" w:rsidP="005407AA">
      <w:pPr>
        <w:pStyle w:val="Default"/>
        <w:numPr>
          <w:ilvl w:val="0"/>
          <w:numId w:val="17"/>
        </w:numPr>
        <w:tabs>
          <w:tab w:val="left" w:pos="3330"/>
        </w:tabs>
        <w:ind w:left="1440" w:hanging="720"/>
        <w:rPr>
          <w:color w:val="auto"/>
        </w:rPr>
      </w:pPr>
      <w:r w:rsidRPr="00254EBB">
        <w:t xml:space="preserve">Document and evaluate </w:t>
      </w:r>
      <w:r w:rsidRPr="005407AA">
        <w:rPr>
          <w:smallCaps/>
          <w:color w:val="auto"/>
        </w:rPr>
        <w:t>outreach activity events</w:t>
      </w:r>
      <w:r w:rsidRPr="00254EBB">
        <w:t xml:space="preserve"> using Appendix 7.2 or equivalent form</w:t>
      </w:r>
      <w:r w:rsidRPr="005407AA">
        <w:rPr>
          <w:smallCaps/>
          <w:color w:val="auto"/>
        </w:rPr>
        <w:t xml:space="preserve">. </w:t>
      </w:r>
      <w:r w:rsidRPr="00254EBB">
        <w:t>Include documents such as agendas and meeting summaries and program evaluations.</w:t>
      </w:r>
    </w:p>
    <w:p w:rsidR="00C53BAC" w:rsidRPr="00254EBB" w:rsidRDefault="00C53BAC" w:rsidP="00C53BAC">
      <w:pPr>
        <w:pStyle w:val="Default"/>
        <w:tabs>
          <w:tab w:val="left" w:pos="3330"/>
        </w:tabs>
        <w:ind w:left="1170"/>
        <w:rPr>
          <w:color w:val="auto"/>
        </w:rPr>
      </w:pPr>
    </w:p>
    <w:p w:rsidR="00C53BAC" w:rsidRPr="00254EBB" w:rsidRDefault="00C53BAC" w:rsidP="00C53BAC">
      <w:pPr>
        <w:pStyle w:val="Default"/>
      </w:pPr>
      <w:r w:rsidRPr="00254EBB">
        <w:rPr>
          <w:b/>
          <w:bCs/>
        </w:rPr>
        <w:t xml:space="preserve">7.4 </w:t>
      </w:r>
      <w:r w:rsidR="00BF2935">
        <w:rPr>
          <w:b/>
          <w:bCs/>
        </w:rPr>
        <w:tab/>
      </w:r>
      <w:r w:rsidRPr="00254EBB">
        <w:rPr>
          <w:b/>
          <w:bCs/>
        </w:rPr>
        <w:t xml:space="preserve">Outcome </w:t>
      </w:r>
    </w:p>
    <w:p w:rsidR="00C53BAC" w:rsidRPr="00254EBB" w:rsidRDefault="00C53BAC" w:rsidP="00C53BAC">
      <w:pPr>
        <w:pStyle w:val="Default"/>
      </w:pPr>
    </w:p>
    <w:p w:rsidR="00C53BAC" w:rsidRDefault="00C53BAC" w:rsidP="00C53BAC">
      <w:pPr>
        <w:pStyle w:val="Default"/>
      </w:pPr>
      <w:r w:rsidRPr="00254EBB">
        <w:t xml:space="preserve">The State program uses outreach activities or </w:t>
      </w:r>
      <w:r w:rsidRPr="00254EBB">
        <w:rPr>
          <w:smallCaps/>
          <w:color w:val="auto"/>
        </w:rPr>
        <w:t>outreach activity events</w:t>
      </w:r>
      <w:r w:rsidRPr="00254EBB">
        <w:t xml:space="preserve"> to inform varied populations about food </w:t>
      </w:r>
      <w:r w:rsidRPr="00254EBB">
        <w:rPr>
          <w:color w:val="auto"/>
        </w:rPr>
        <w:t>protection</w:t>
      </w:r>
      <w:r w:rsidRPr="00254EBB">
        <w:t xml:space="preserve">-related issues. </w:t>
      </w:r>
      <w:r w:rsidRPr="00254EBB">
        <w:br/>
      </w:r>
    </w:p>
    <w:p w:rsidR="00BF2935" w:rsidRDefault="00BF2935" w:rsidP="00C53BAC">
      <w:pPr>
        <w:pStyle w:val="Default"/>
      </w:pPr>
    </w:p>
    <w:p w:rsidR="00BF2935" w:rsidRDefault="00BF2935" w:rsidP="00C53BAC">
      <w:pPr>
        <w:pStyle w:val="Default"/>
      </w:pPr>
    </w:p>
    <w:p w:rsidR="00BF2935" w:rsidRDefault="00BF2935" w:rsidP="00C53BAC">
      <w:pPr>
        <w:pStyle w:val="Default"/>
      </w:pPr>
    </w:p>
    <w:p w:rsidR="00BF2935" w:rsidRDefault="00BF2935" w:rsidP="00C53BAC">
      <w:pPr>
        <w:pStyle w:val="Default"/>
      </w:pPr>
    </w:p>
    <w:p w:rsidR="00BF2935" w:rsidRPr="00254EBB" w:rsidRDefault="00BF2935" w:rsidP="00C53BAC">
      <w:pPr>
        <w:pStyle w:val="Default"/>
      </w:pPr>
    </w:p>
    <w:p w:rsidR="00C53BAC" w:rsidRPr="00254EBB" w:rsidRDefault="00C53BAC" w:rsidP="00C53BAC">
      <w:pPr>
        <w:pStyle w:val="Default"/>
      </w:pPr>
      <w:r w:rsidRPr="00254EBB">
        <w:rPr>
          <w:b/>
          <w:bCs/>
        </w:rPr>
        <w:lastRenderedPageBreak/>
        <w:t xml:space="preserve">7.5 </w:t>
      </w:r>
      <w:r w:rsidR="00BF2935">
        <w:rPr>
          <w:b/>
          <w:bCs/>
        </w:rPr>
        <w:tab/>
      </w:r>
      <w:r w:rsidRPr="00254EBB">
        <w:rPr>
          <w:b/>
          <w:bCs/>
        </w:rPr>
        <w:t xml:space="preserve">Documentation </w:t>
      </w:r>
    </w:p>
    <w:p w:rsidR="00C53BAC" w:rsidRPr="00254EBB" w:rsidRDefault="00C53BAC" w:rsidP="00C53BAC">
      <w:pPr>
        <w:pStyle w:val="Default"/>
      </w:pPr>
    </w:p>
    <w:p w:rsidR="00C53BAC" w:rsidRPr="00254EBB" w:rsidRDefault="00C53BAC" w:rsidP="00C53BAC">
      <w:pPr>
        <w:pStyle w:val="Default"/>
      </w:pPr>
      <w:r w:rsidRPr="00254EBB">
        <w:t xml:space="preserve">The State program maintains the records listed here. </w:t>
      </w:r>
    </w:p>
    <w:p w:rsidR="00C53BAC" w:rsidRPr="00254EBB" w:rsidRDefault="00C53BAC" w:rsidP="00C53BAC">
      <w:pPr>
        <w:pStyle w:val="Default"/>
      </w:pPr>
    </w:p>
    <w:p w:rsidR="005407AA" w:rsidRDefault="00C53BAC" w:rsidP="005407AA">
      <w:pPr>
        <w:pStyle w:val="Default"/>
        <w:numPr>
          <w:ilvl w:val="2"/>
          <w:numId w:val="16"/>
        </w:numPr>
        <w:ind w:left="1440"/>
        <w:rPr>
          <w:color w:val="auto"/>
        </w:rPr>
      </w:pPr>
      <w:r w:rsidRPr="00254EBB">
        <w:rPr>
          <w:color w:val="auto"/>
        </w:rPr>
        <w:t>Written procedure for methods used to communicate with food industry stakeholders and consumers</w:t>
      </w:r>
    </w:p>
    <w:p w:rsidR="005407AA" w:rsidRDefault="00C53BAC" w:rsidP="005407AA">
      <w:pPr>
        <w:pStyle w:val="Default"/>
        <w:numPr>
          <w:ilvl w:val="2"/>
          <w:numId w:val="16"/>
        </w:numPr>
        <w:ind w:left="1440"/>
        <w:rPr>
          <w:color w:val="auto"/>
        </w:rPr>
      </w:pPr>
      <w:r w:rsidRPr="00254EBB">
        <w:t xml:space="preserve">Appendix </w:t>
      </w:r>
      <w:r w:rsidRPr="005407AA">
        <w:rPr>
          <w:color w:val="auto"/>
        </w:rPr>
        <w:t>7.1 Self-</w:t>
      </w:r>
      <w:r w:rsidR="00B51E32" w:rsidRPr="005407AA">
        <w:rPr>
          <w:color w:val="auto"/>
        </w:rPr>
        <w:t>A</w:t>
      </w:r>
      <w:r w:rsidRPr="005407AA">
        <w:rPr>
          <w:color w:val="auto"/>
        </w:rPr>
        <w:t>ssessment</w:t>
      </w:r>
      <w:r w:rsidR="00B51E32" w:rsidRPr="005407AA">
        <w:rPr>
          <w:color w:val="auto"/>
        </w:rPr>
        <w:t xml:space="preserve"> Worksheet</w:t>
      </w:r>
      <w:r w:rsidRPr="005407AA">
        <w:rPr>
          <w:color w:val="auto"/>
        </w:rPr>
        <w:t xml:space="preserve"> </w:t>
      </w:r>
    </w:p>
    <w:p w:rsidR="005407AA" w:rsidRDefault="00C53BAC" w:rsidP="005407AA">
      <w:pPr>
        <w:pStyle w:val="Default"/>
        <w:numPr>
          <w:ilvl w:val="2"/>
          <w:numId w:val="16"/>
        </w:numPr>
        <w:ind w:left="1440"/>
        <w:rPr>
          <w:color w:val="auto"/>
        </w:rPr>
      </w:pPr>
      <w:r w:rsidRPr="005407AA">
        <w:rPr>
          <w:color w:val="auto"/>
        </w:rPr>
        <w:t xml:space="preserve">Appendix 7.2 or equivalent documentation for each </w:t>
      </w:r>
      <w:r w:rsidRPr="005407AA">
        <w:rPr>
          <w:smallCaps/>
          <w:color w:val="auto"/>
        </w:rPr>
        <w:t>outreach activity event</w:t>
      </w:r>
      <w:r w:rsidRPr="005407AA">
        <w:rPr>
          <w:color w:val="auto"/>
        </w:rPr>
        <w:t xml:space="preserve"> </w:t>
      </w:r>
    </w:p>
    <w:p w:rsidR="00C53BAC" w:rsidRPr="005407AA" w:rsidRDefault="00C53BAC" w:rsidP="005407AA">
      <w:pPr>
        <w:pStyle w:val="Default"/>
        <w:numPr>
          <w:ilvl w:val="2"/>
          <w:numId w:val="16"/>
        </w:numPr>
        <w:ind w:left="1440"/>
        <w:rPr>
          <w:color w:val="auto"/>
        </w:rPr>
      </w:pPr>
      <w:r w:rsidRPr="00254EBB">
        <w:t xml:space="preserve">Meeting summaries, agendas, or other records documenting interaction with food industries and consumers </w:t>
      </w:r>
    </w:p>
    <w:p w:rsidR="005644A6" w:rsidRPr="00254EBB" w:rsidRDefault="005644A6">
      <w:pPr>
        <w:spacing w:after="0" w:line="240" w:lineRule="auto"/>
        <w:rPr>
          <w:rFonts w:ascii="Times New Roman" w:hAnsi="Times New Roman"/>
          <w:b/>
          <w:sz w:val="24"/>
          <w:szCs w:val="24"/>
        </w:rPr>
      </w:pPr>
      <w:r w:rsidRPr="00254EBB">
        <w:rPr>
          <w:rFonts w:ascii="Times New Roman" w:hAnsi="Times New Roman"/>
          <w:b/>
          <w:sz w:val="24"/>
          <w:szCs w:val="24"/>
        </w:rPr>
        <w:br w:type="page"/>
      </w:r>
    </w:p>
    <w:p w:rsidR="00C53BAC" w:rsidRPr="00250A16" w:rsidRDefault="00C53BAC" w:rsidP="00250A16">
      <w:pPr>
        <w:pStyle w:val="Heading1"/>
        <w:spacing w:before="0"/>
        <w:jc w:val="center"/>
        <w:rPr>
          <w:rFonts w:ascii="Times New Roman" w:hAnsi="Times New Roman" w:cs="Times New Roman"/>
          <w:color w:val="auto"/>
          <w:sz w:val="24"/>
          <w:szCs w:val="24"/>
        </w:rPr>
      </w:pPr>
      <w:bookmarkStart w:id="360" w:name="_Toc438623234"/>
      <w:r w:rsidRPr="00250A16">
        <w:rPr>
          <w:rFonts w:ascii="Times New Roman" w:hAnsi="Times New Roman" w:cs="Times New Roman"/>
          <w:color w:val="auto"/>
          <w:sz w:val="24"/>
          <w:szCs w:val="24"/>
        </w:rPr>
        <w:lastRenderedPageBreak/>
        <w:t>STANDARD No. 8</w:t>
      </w:r>
      <w:bookmarkEnd w:id="360"/>
    </w:p>
    <w:p w:rsidR="00C53BAC" w:rsidRPr="00250A16" w:rsidRDefault="00C53BAC" w:rsidP="00250A16">
      <w:pPr>
        <w:pStyle w:val="Heading1"/>
        <w:spacing w:before="0"/>
        <w:jc w:val="center"/>
        <w:rPr>
          <w:rFonts w:ascii="Times New Roman" w:hAnsi="Times New Roman" w:cs="Times New Roman"/>
          <w:color w:val="auto"/>
          <w:sz w:val="24"/>
          <w:szCs w:val="24"/>
        </w:rPr>
      </w:pPr>
      <w:bookmarkStart w:id="361" w:name="_Toc438623235"/>
      <w:r w:rsidRPr="00250A16">
        <w:rPr>
          <w:rFonts w:ascii="Times New Roman" w:hAnsi="Times New Roman" w:cs="Times New Roman"/>
          <w:color w:val="auto"/>
          <w:sz w:val="24"/>
          <w:szCs w:val="24"/>
        </w:rPr>
        <w:t>Program Resources</w:t>
      </w:r>
      <w:bookmarkEnd w:id="361"/>
    </w:p>
    <w:p w:rsidR="00C53BAC" w:rsidRPr="00254EBB" w:rsidRDefault="00C53BAC" w:rsidP="00C53BAC">
      <w:pPr>
        <w:spacing w:after="0" w:line="240" w:lineRule="auto"/>
        <w:jc w:val="center"/>
        <w:rPr>
          <w:rFonts w:ascii="Times New Roman" w:hAnsi="Times New Roman"/>
          <w:sz w:val="24"/>
          <w:szCs w:val="24"/>
        </w:rPr>
      </w:pPr>
    </w:p>
    <w:p w:rsidR="00C53BAC" w:rsidRPr="00254EBB" w:rsidRDefault="00C53BAC" w:rsidP="00F267E6">
      <w:pPr>
        <w:numPr>
          <w:ilvl w:val="1"/>
          <w:numId w:val="18"/>
        </w:numPr>
        <w:spacing w:after="0" w:line="240" w:lineRule="auto"/>
        <w:ind w:left="720" w:hanging="720"/>
        <w:rPr>
          <w:rFonts w:ascii="Times New Roman" w:hAnsi="Times New Roman"/>
          <w:b/>
          <w:sz w:val="24"/>
          <w:szCs w:val="24"/>
        </w:rPr>
      </w:pPr>
      <w:r w:rsidRPr="00254EBB">
        <w:rPr>
          <w:rFonts w:ascii="Times New Roman" w:hAnsi="Times New Roman"/>
          <w:b/>
          <w:sz w:val="24"/>
          <w:szCs w:val="24"/>
        </w:rPr>
        <w:t>Purpose</w:t>
      </w:r>
    </w:p>
    <w:p w:rsidR="00C53BAC" w:rsidRPr="00254EBB" w:rsidRDefault="00C53BAC" w:rsidP="00C53BAC">
      <w:pPr>
        <w:spacing w:after="0" w:line="240" w:lineRule="auto"/>
        <w:ind w:left="360"/>
        <w:rPr>
          <w:rFonts w:ascii="Times New Roman" w:hAnsi="Times New Roman"/>
          <w:b/>
          <w:sz w:val="24"/>
          <w:szCs w:val="24"/>
        </w:rPr>
      </w:pPr>
    </w:p>
    <w:p w:rsidR="00C53BAC" w:rsidRPr="00254EBB" w:rsidRDefault="00C53BAC" w:rsidP="00C53BAC">
      <w:pPr>
        <w:spacing w:after="0" w:line="240" w:lineRule="auto"/>
        <w:rPr>
          <w:rFonts w:ascii="Times New Roman" w:hAnsi="Times New Roman"/>
          <w:sz w:val="24"/>
          <w:szCs w:val="24"/>
        </w:rPr>
      </w:pPr>
      <w:r w:rsidRPr="00254EBB">
        <w:rPr>
          <w:rFonts w:ascii="Times New Roman" w:hAnsi="Times New Roman"/>
          <w:sz w:val="24"/>
          <w:szCs w:val="24"/>
        </w:rPr>
        <w:t xml:space="preserve">This standard describes the elements for assessing the resources (staff, equipment, and funding) needed to support a manufactured food regulatory program. </w:t>
      </w:r>
    </w:p>
    <w:p w:rsidR="00C53BAC" w:rsidRPr="00254EBB" w:rsidRDefault="00C53BAC" w:rsidP="00C53BAC">
      <w:pPr>
        <w:spacing w:after="0" w:line="240" w:lineRule="auto"/>
        <w:rPr>
          <w:rFonts w:ascii="Times New Roman" w:hAnsi="Times New Roman"/>
          <w:sz w:val="24"/>
          <w:szCs w:val="24"/>
        </w:rPr>
      </w:pPr>
    </w:p>
    <w:p w:rsidR="00C53BAC" w:rsidRPr="00254EBB" w:rsidRDefault="00C53BAC" w:rsidP="00F267E6">
      <w:pPr>
        <w:numPr>
          <w:ilvl w:val="1"/>
          <w:numId w:val="18"/>
        </w:numPr>
        <w:spacing w:after="0" w:line="240" w:lineRule="auto"/>
        <w:ind w:left="720" w:hanging="720"/>
        <w:rPr>
          <w:rFonts w:ascii="Times New Roman" w:hAnsi="Times New Roman"/>
          <w:b/>
          <w:sz w:val="24"/>
          <w:szCs w:val="24"/>
        </w:rPr>
      </w:pPr>
      <w:r w:rsidRPr="00254EBB">
        <w:rPr>
          <w:rFonts w:ascii="Times New Roman" w:hAnsi="Times New Roman"/>
          <w:b/>
          <w:sz w:val="24"/>
          <w:szCs w:val="24"/>
        </w:rPr>
        <w:t>Requirement Summary</w:t>
      </w:r>
    </w:p>
    <w:p w:rsidR="00C53BAC" w:rsidRPr="00254EBB" w:rsidRDefault="00C53BAC" w:rsidP="00C53BAC">
      <w:pPr>
        <w:spacing w:after="0" w:line="240" w:lineRule="auto"/>
        <w:rPr>
          <w:rFonts w:ascii="Times New Roman" w:hAnsi="Times New Roman"/>
          <w:sz w:val="24"/>
          <w:szCs w:val="24"/>
        </w:rPr>
      </w:pPr>
    </w:p>
    <w:p w:rsidR="00C53BAC" w:rsidRPr="00254EBB" w:rsidRDefault="00C53BAC" w:rsidP="00C53BAC">
      <w:pPr>
        <w:spacing w:after="0" w:line="240" w:lineRule="auto"/>
        <w:rPr>
          <w:rFonts w:ascii="Times New Roman" w:hAnsi="Times New Roman"/>
          <w:sz w:val="24"/>
          <w:szCs w:val="24"/>
        </w:rPr>
      </w:pPr>
      <w:r w:rsidRPr="00254EBB">
        <w:rPr>
          <w:rFonts w:ascii="Times New Roman" w:hAnsi="Times New Roman"/>
          <w:sz w:val="24"/>
          <w:szCs w:val="24"/>
        </w:rPr>
        <w:t>The State program conducts an assessment of resource needs for staffing, equipment, and funding for the manufactured food regulatory program.</w:t>
      </w:r>
    </w:p>
    <w:p w:rsidR="00C53BAC" w:rsidRPr="00254EBB" w:rsidRDefault="00C53BAC" w:rsidP="00C53BAC">
      <w:pPr>
        <w:spacing w:after="0" w:line="240" w:lineRule="auto"/>
        <w:rPr>
          <w:rFonts w:ascii="Times New Roman" w:hAnsi="Times New Roman"/>
          <w:b/>
          <w:sz w:val="24"/>
          <w:szCs w:val="24"/>
        </w:rPr>
      </w:pPr>
    </w:p>
    <w:p w:rsidR="00C53BAC" w:rsidRPr="00254EBB" w:rsidRDefault="00C53BAC" w:rsidP="00F267E6">
      <w:pPr>
        <w:numPr>
          <w:ilvl w:val="1"/>
          <w:numId w:val="18"/>
        </w:numPr>
        <w:spacing w:after="0" w:line="240" w:lineRule="auto"/>
        <w:ind w:left="720" w:hanging="720"/>
        <w:rPr>
          <w:rFonts w:ascii="Times New Roman" w:hAnsi="Times New Roman"/>
          <w:b/>
          <w:sz w:val="24"/>
          <w:szCs w:val="24"/>
        </w:rPr>
      </w:pPr>
      <w:r w:rsidRPr="00254EBB">
        <w:rPr>
          <w:rFonts w:ascii="Times New Roman" w:hAnsi="Times New Roman"/>
          <w:b/>
          <w:sz w:val="24"/>
          <w:szCs w:val="24"/>
        </w:rPr>
        <w:t>Program Elements</w:t>
      </w:r>
    </w:p>
    <w:p w:rsidR="00C53BAC" w:rsidRPr="00254EBB" w:rsidRDefault="00C53BAC" w:rsidP="00C53BAC">
      <w:pPr>
        <w:spacing w:after="0" w:line="240" w:lineRule="auto"/>
        <w:ind w:left="360"/>
        <w:rPr>
          <w:rFonts w:ascii="Times New Roman" w:hAnsi="Times New Roman"/>
          <w:b/>
          <w:sz w:val="24"/>
          <w:szCs w:val="24"/>
        </w:rPr>
      </w:pPr>
    </w:p>
    <w:p w:rsidR="00C53BAC" w:rsidRPr="00254EBB" w:rsidRDefault="00C53BAC" w:rsidP="005407AA">
      <w:pPr>
        <w:numPr>
          <w:ilvl w:val="2"/>
          <w:numId w:val="18"/>
        </w:numPr>
        <w:spacing w:after="0" w:line="240" w:lineRule="auto"/>
        <w:ind w:left="1440"/>
        <w:rPr>
          <w:rFonts w:ascii="Times New Roman" w:hAnsi="Times New Roman"/>
          <w:sz w:val="24"/>
          <w:szCs w:val="24"/>
        </w:rPr>
      </w:pPr>
      <w:r w:rsidRPr="00254EBB">
        <w:rPr>
          <w:rFonts w:ascii="Times New Roman" w:hAnsi="Times New Roman"/>
          <w:sz w:val="24"/>
          <w:szCs w:val="24"/>
        </w:rPr>
        <w:t>Program Assessment</w:t>
      </w:r>
    </w:p>
    <w:p w:rsidR="00C53BAC" w:rsidRPr="00254EBB" w:rsidRDefault="00C53BAC" w:rsidP="00C53BAC">
      <w:pPr>
        <w:spacing w:after="0" w:line="240" w:lineRule="auto"/>
        <w:ind w:left="1440"/>
        <w:rPr>
          <w:rFonts w:ascii="Times New Roman" w:hAnsi="Times New Roman"/>
          <w:b/>
          <w:sz w:val="24"/>
          <w:szCs w:val="24"/>
        </w:rPr>
      </w:pPr>
      <w:r w:rsidRPr="00254EBB">
        <w:rPr>
          <w:rFonts w:ascii="Times New Roman" w:hAnsi="Times New Roman"/>
          <w:sz w:val="24"/>
          <w:szCs w:val="24"/>
        </w:rPr>
        <w:t>The State program completes the self-assessment to assess staffing, funding, and equipment using Appendix 8.1 or equivalent form. The administrative functions needed to support all program areas should be considered when determining program resources.</w:t>
      </w:r>
    </w:p>
    <w:p w:rsidR="00C53BAC" w:rsidRPr="00254EBB" w:rsidRDefault="00C53BAC" w:rsidP="00C53BAC">
      <w:pPr>
        <w:spacing w:after="0" w:line="240" w:lineRule="auto"/>
        <w:ind w:left="1440"/>
        <w:rPr>
          <w:rFonts w:ascii="Times New Roman" w:hAnsi="Times New Roman"/>
          <w:b/>
          <w:sz w:val="24"/>
          <w:szCs w:val="24"/>
        </w:rPr>
      </w:pPr>
    </w:p>
    <w:p w:rsidR="00C53BAC" w:rsidRPr="00254EBB" w:rsidRDefault="00C53BAC" w:rsidP="005407AA">
      <w:pPr>
        <w:numPr>
          <w:ilvl w:val="2"/>
          <w:numId w:val="18"/>
        </w:numPr>
        <w:spacing w:after="0" w:line="240" w:lineRule="auto"/>
        <w:ind w:left="1440"/>
        <w:rPr>
          <w:rFonts w:ascii="Times New Roman" w:hAnsi="Times New Roman"/>
          <w:b/>
          <w:sz w:val="24"/>
          <w:szCs w:val="24"/>
        </w:rPr>
      </w:pPr>
      <w:r w:rsidRPr="00254EBB">
        <w:rPr>
          <w:rFonts w:ascii="Times New Roman" w:hAnsi="Times New Roman"/>
          <w:sz w:val="24"/>
          <w:szCs w:val="24"/>
        </w:rPr>
        <w:t xml:space="preserve">Staffing </w:t>
      </w:r>
    </w:p>
    <w:p w:rsidR="00C53BAC" w:rsidRPr="00254EBB" w:rsidRDefault="00C53BAC" w:rsidP="00C53BAC">
      <w:pPr>
        <w:spacing w:after="0" w:line="240" w:lineRule="auto"/>
        <w:ind w:left="1440"/>
        <w:rPr>
          <w:rFonts w:ascii="Times New Roman" w:hAnsi="Times New Roman"/>
          <w:b/>
          <w:sz w:val="24"/>
          <w:szCs w:val="24"/>
        </w:rPr>
      </w:pPr>
      <w:r w:rsidRPr="00254EBB">
        <w:rPr>
          <w:rFonts w:ascii="Times New Roman" w:hAnsi="Times New Roman"/>
          <w:sz w:val="24"/>
          <w:szCs w:val="24"/>
        </w:rPr>
        <w:t xml:space="preserve">The State program conducts a calculation for determining a required number of inspectors and documents on Appendix 8.2 or equivalent form. The State program has staff to inspect food plants in its establishment inventory at a frequency that is based on the plant’s risk classification and the necessary inspection and travel time. </w:t>
      </w:r>
    </w:p>
    <w:p w:rsidR="00C53BAC" w:rsidRPr="00254EBB" w:rsidRDefault="00C53BAC" w:rsidP="00C53BAC">
      <w:pPr>
        <w:spacing w:after="0" w:line="240" w:lineRule="auto"/>
        <w:ind w:left="1440"/>
        <w:rPr>
          <w:rFonts w:ascii="Times New Roman" w:hAnsi="Times New Roman"/>
          <w:b/>
          <w:sz w:val="24"/>
          <w:szCs w:val="24"/>
        </w:rPr>
      </w:pPr>
    </w:p>
    <w:p w:rsidR="00C53BAC" w:rsidRPr="00254EBB" w:rsidRDefault="00C53BAC" w:rsidP="005407AA">
      <w:pPr>
        <w:numPr>
          <w:ilvl w:val="2"/>
          <w:numId w:val="18"/>
        </w:numPr>
        <w:spacing w:after="0" w:line="240" w:lineRule="auto"/>
        <w:ind w:left="1440"/>
        <w:rPr>
          <w:rFonts w:ascii="Times New Roman" w:hAnsi="Times New Roman"/>
          <w:b/>
          <w:sz w:val="24"/>
          <w:szCs w:val="24"/>
        </w:rPr>
      </w:pPr>
      <w:r w:rsidRPr="00254EBB">
        <w:rPr>
          <w:rFonts w:ascii="Times New Roman" w:hAnsi="Times New Roman"/>
          <w:sz w:val="24"/>
          <w:szCs w:val="24"/>
        </w:rPr>
        <w:t>Equipment</w:t>
      </w:r>
    </w:p>
    <w:p w:rsidR="00C53BAC" w:rsidRPr="00254EBB" w:rsidRDefault="00C53BAC" w:rsidP="00C53BAC">
      <w:pPr>
        <w:spacing w:after="0" w:line="240" w:lineRule="auto"/>
        <w:ind w:left="1440"/>
        <w:rPr>
          <w:rFonts w:ascii="Times New Roman" w:hAnsi="Times New Roman"/>
          <w:strike/>
          <w:sz w:val="24"/>
          <w:szCs w:val="24"/>
        </w:rPr>
      </w:pPr>
      <w:r w:rsidRPr="00254EBB">
        <w:rPr>
          <w:rFonts w:ascii="Times New Roman" w:hAnsi="Times New Roman"/>
          <w:sz w:val="24"/>
          <w:szCs w:val="24"/>
        </w:rPr>
        <w:t xml:space="preserve">A list of the equipment required for inspections and sample collections must be established and maintained by the State program using Appendix 8.3 or equivalent form. </w:t>
      </w:r>
    </w:p>
    <w:p w:rsidR="00C53BAC" w:rsidRPr="00254EBB" w:rsidRDefault="00C53BAC" w:rsidP="00C53BAC">
      <w:pPr>
        <w:spacing w:after="0" w:line="240" w:lineRule="auto"/>
        <w:rPr>
          <w:rFonts w:ascii="Times New Roman" w:hAnsi="Times New Roman"/>
          <w:b/>
          <w:strike/>
          <w:sz w:val="24"/>
          <w:szCs w:val="24"/>
        </w:rPr>
      </w:pPr>
    </w:p>
    <w:p w:rsidR="00C53BAC" w:rsidRPr="00254EBB" w:rsidRDefault="00C53BAC" w:rsidP="00F267E6">
      <w:pPr>
        <w:numPr>
          <w:ilvl w:val="1"/>
          <w:numId w:val="18"/>
        </w:numPr>
        <w:spacing w:after="0" w:line="240" w:lineRule="auto"/>
        <w:ind w:left="720" w:hanging="720"/>
        <w:rPr>
          <w:rFonts w:ascii="Times New Roman" w:hAnsi="Times New Roman"/>
          <w:sz w:val="24"/>
          <w:szCs w:val="24"/>
        </w:rPr>
      </w:pPr>
      <w:r w:rsidRPr="00254EBB">
        <w:rPr>
          <w:rFonts w:ascii="Times New Roman" w:hAnsi="Times New Roman"/>
          <w:b/>
          <w:sz w:val="24"/>
          <w:szCs w:val="24"/>
        </w:rPr>
        <w:t>Outcome</w:t>
      </w:r>
      <w:r w:rsidRPr="00254EBB">
        <w:rPr>
          <w:rFonts w:ascii="Times New Roman" w:hAnsi="Times New Roman"/>
          <w:sz w:val="24"/>
          <w:szCs w:val="24"/>
        </w:rPr>
        <w:t xml:space="preserve"> </w:t>
      </w:r>
    </w:p>
    <w:p w:rsidR="00C53BAC" w:rsidRPr="00254EBB" w:rsidRDefault="00C53BAC" w:rsidP="00C53BAC">
      <w:pPr>
        <w:spacing w:after="0" w:line="240" w:lineRule="auto"/>
        <w:rPr>
          <w:rFonts w:ascii="Times New Roman" w:hAnsi="Times New Roman"/>
          <w:sz w:val="24"/>
          <w:szCs w:val="24"/>
        </w:rPr>
      </w:pPr>
    </w:p>
    <w:p w:rsidR="00C53BAC" w:rsidRPr="00254EBB" w:rsidRDefault="00C53BAC" w:rsidP="00C53BAC">
      <w:pPr>
        <w:spacing w:after="0" w:line="240" w:lineRule="auto"/>
        <w:rPr>
          <w:rFonts w:ascii="Times New Roman" w:hAnsi="Times New Roman"/>
          <w:sz w:val="24"/>
          <w:szCs w:val="24"/>
        </w:rPr>
      </w:pPr>
      <w:r w:rsidRPr="00254EBB">
        <w:rPr>
          <w:rFonts w:ascii="Times New Roman" w:hAnsi="Times New Roman"/>
          <w:sz w:val="24"/>
          <w:szCs w:val="24"/>
        </w:rPr>
        <w:t xml:space="preserve">The State program assesses and allocates resources needed to support a manufactured food regulatory program. </w:t>
      </w:r>
    </w:p>
    <w:p w:rsidR="00C53BAC" w:rsidRPr="00254EBB" w:rsidRDefault="00C53BAC" w:rsidP="00C53BAC">
      <w:pPr>
        <w:spacing w:after="0" w:line="240" w:lineRule="auto"/>
        <w:rPr>
          <w:rFonts w:ascii="Times New Roman" w:hAnsi="Times New Roman"/>
          <w:sz w:val="24"/>
          <w:szCs w:val="24"/>
        </w:rPr>
      </w:pPr>
    </w:p>
    <w:p w:rsidR="00C53BAC" w:rsidRPr="00254EBB" w:rsidRDefault="00C53BAC" w:rsidP="00F267E6">
      <w:pPr>
        <w:numPr>
          <w:ilvl w:val="1"/>
          <w:numId w:val="18"/>
        </w:numPr>
        <w:spacing w:after="0" w:line="240" w:lineRule="auto"/>
        <w:ind w:left="720" w:hanging="720"/>
        <w:rPr>
          <w:rFonts w:ascii="Times New Roman" w:hAnsi="Times New Roman"/>
          <w:sz w:val="24"/>
          <w:szCs w:val="24"/>
        </w:rPr>
      </w:pPr>
      <w:r w:rsidRPr="00254EBB">
        <w:rPr>
          <w:rFonts w:ascii="Times New Roman" w:hAnsi="Times New Roman"/>
          <w:b/>
          <w:sz w:val="24"/>
          <w:szCs w:val="24"/>
        </w:rPr>
        <w:t xml:space="preserve">Documentation </w:t>
      </w:r>
    </w:p>
    <w:p w:rsidR="00C53BAC" w:rsidRPr="00254EBB" w:rsidRDefault="00C53BAC" w:rsidP="00C53BAC">
      <w:pPr>
        <w:spacing w:after="0" w:line="240" w:lineRule="auto"/>
        <w:rPr>
          <w:rFonts w:ascii="Times New Roman" w:hAnsi="Times New Roman"/>
          <w:sz w:val="24"/>
          <w:szCs w:val="24"/>
        </w:rPr>
      </w:pPr>
    </w:p>
    <w:p w:rsidR="00C53BAC" w:rsidRPr="00254EBB" w:rsidRDefault="00C53BAC" w:rsidP="00C53BAC">
      <w:pPr>
        <w:spacing w:after="0" w:line="240" w:lineRule="auto"/>
        <w:rPr>
          <w:rFonts w:ascii="Times New Roman" w:hAnsi="Times New Roman"/>
          <w:sz w:val="24"/>
          <w:szCs w:val="24"/>
        </w:rPr>
      </w:pPr>
      <w:r w:rsidRPr="00254EBB">
        <w:rPr>
          <w:rFonts w:ascii="Times New Roman" w:hAnsi="Times New Roman"/>
          <w:sz w:val="24"/>
          <w:szCs w:val="24"/>
        </w:rPr>
        <w:t xml:space="preserve">The State program maintains the records listed here: </w:t>
      </w:r>
    </w:p>
    <w:p w:rsidR="00C53BAC" w:rsidRPr="00254EBB" w:rsidRDefault="00C53BAC" w:rsidP="00C53BAC">
      <w:pPr>
        <w:spacing w:after="0" w:line="240" w:lineRule="auto"/>
        <w:rPr>
          <w:rFonts w:ascii="Times New Roman" w:hAnsi="Times New Roman"/>
          <w:sz w:val="24"/>
          <w:szCs w:val="24"/>
        </w:rPr>
      </w:pPr>
    </w:p>
    <w:p w:rsidR="005407AA" w:rsidRDefault="00B51E32" w:rsidP="005407AA">
      <w:pPr>
        <w:numPr>
          <w:ilvl w:val="2"/>
          <w:numId w:val="18"/>
        </w:numPr>
        <w:spacing w:after="0" w:line="240" w:lineRule="auto"/>
        <w:ind w:left="1440"/>
        <w:rPr>
          <w:rFonts w:ascii="Times New Roman" w:hAnsi="Times New Roman"/>
          <w:sz w:val="24"/>
          <w:szCs w:val="24"/>
        </w:rPr>
      </w:pPr>
      <w:r>
        <w:rPr>
          <w:rFonts w:ascii="Times New Roman" w:hAnsi="Times New Roman"/>
          <w:sz w:val="24"/>
          <w:szCs w:val="24"/>
        </w:rPr>
        <w:t>Appendix 8.1 Self-Assessment W</w:t>
      </w:r>
      <w:r w:rsidR="00C53BAC" w:rsidRPr="00254EBB">
        <w:rPr>
          <w:rFonts w:ascii="Times New Roman" w:hAnsi="Times New Roman"/>
          <w:sz w:val="24"/>
          <w:szCs w:val="24"/>
        </w:rPr>
        <w:t xml:space="preserve">orksheet </w:t>
      </w:r>
    </w:p>
    <w:p w:rsidR="005407AA" w:rsidRDefault="00C53BAC" w:rsidP="005407AA">
      <w:pPr>
        <w:numPr>
          <w:ilvl w:val="2"/>
          <w:numId w:val="18"/>
        </w:numPr>
        <w:spacing w:after="0" w:line="240" w:lineRule="auto"/>
        <w:ind w:left="1440"/>
        <w:rPr>
          <w:rFonts w:ascii="Times New Roman" w:hAnsi="Times New Roman"/>
          <w:sz w:val="24"/>
          <w:szCs w:val="24"/>
        </w:rPr>
      </w:pPr>
      <w:r w:rsidRPr="005407AA">
        <w:rPr>
          <w:rFonts w:ascii="Times New Roman" w:hAnsi="Times New Roman"/>
          <w:sz w:val="24"/>
          <w:szCs w:val="24"/>
        </w:rPr>
        <w:t>Appendix 8.2 or equivalent form.</w:t>
      </w:r>
    </w:p>
    <w:p w:rsidR="00C53BAC" w:rsidRPr="005407AA" w:rsidRDefault="00C53BAC" w:rsidP="005407AA">
      <w:pPr>
        <w:numPr>
          <w:ilvl w:val="2"/>
          <w:numId w:val="18"/>
        </w:numPr>
        <w:spacing w:after="0" w:line="240" w:lineRule="auto"/>
        <w:ind w:left="1440"/>
        <w:rPr>
          <w:rFonts w:ascii="Times New Roman" w:hAnsi="Times New Roman"/>
          <w:sz w:val="24"/>
          <w:szCs w:val="24"/>
        </w:rPr>
      </w:pPr>
      <w:r w:rsidRPr="005407AA">
        <w:rPr>
          <w:rFonts w:ascii="Times New Roman" w:hAnsi="Times New Roman"/>
          <w:sz w:val="24"/>
          <w:szCs w:val="24"/>
        </w:rPr>
        <w:t xml:space="preserve">Appendix 8.3 or equivalent form. </w:t>
      </w:r>
    </w:p>
    <w:p w:rsidR="00C53BAC" w:rsidRPr="00254EBB" w:rsidRDefault="00C53BAC" w:rsidP="00C53BAC">
      <w:pPr>
        <w:spacing w:after="0" w:line="240" w:lineRule="auto"/>
        <w:rPr>
          <w:rFonts w:ascii="Times New Roman" w:hAnsi="Times New Roman"/>
          <w:sz w:val="24"/>
          <w:szCs w:val="24"/>
        </w:rPr>
      </w:pPr>
    </w:p>
    <w:p w:rsidR="00C53BAC" w:rsidRPr="00250A16" w:rsidRDefault="005644A6" w:rsidP="00250A16">
      <w:pPr>
        <w:pStyle w:val="Heading1"/>
        <w:spacing w:before="0"/>
        <w:jc w:val="center"/>
        <w:rPr>
          <w:rFonts w:ascii="Times New Roman" w:hAnsi="Times New Roman" w:cs="Times New Roman"/>
          <w:color w:val="auto"/>
          <w:sz w:val="24"/>
          <w:szCs w:val="24"/>
        </w:rPr>
      </w:pPr>
      <w:r w:rsidRPr="00254EBB">
        <w:br w:type="page"/>
      </w:r>
      <w:bookmarkStart w:id="362" w:name="_Toc438623236"/>
      <w:r w:rsidR="00C53BAC" w:rsidRPr="00250A16">
        <w:rPr>
          <w:rFonts w:ascii="Times New Roman" w:hAnsi="Times New Roman" w:cs="Times New Roman"/>
          <w:color w:val="auto"/>
          <w:sz w:val="24"/>
          <w:szCs w:val="24"/>
        </w:rPr>
        <w:lastRenderedPageBreak/>
        <w:t>STANDARD No. 9</w:t>
      </w:r>
      <w:bookmarkEnd w:id="362"/>
    </w:p>
    <w:p w:rsidR="00C53BAC" w:rsidRPr="00250A16" w:rsidRDefault="00C53BAC" w:rsidP="00250A16">
      <w:pPr>
        <w:pStyle w:val="Heading1"/>
        <w:spacing w:before="0"/>
        <w:jc w:val="center"/>
        <w:rPr>
          <w:rFonts w:ascii="Times New Roman" w:hAnsi="Times New Roman" w:cs="Times New Roman"/>
          <w:color w:val="auto"/>
          <w:sz w:val="24"/>
          <w:szCs w:val="24"/>
        </w:rPr>
      </w:pPr>
      <w:bookmarkStart w:id="363" w:name="_Toc438623237"/>
      <w:r w:rsidRPr="00250A16">
        <w:rPr>
          <w:rFonts w:ascii="Times New Roman" w:hAnsi="Times New Roman" w:cs="Times New Roman"/>
          <w:color w:val="auto"/>
          <w:sz w:val="24"/>
          <w:szCs w:val="24"/>
        </w:rPr>
        <w:t>Program Assessment</w:t>
      </w:r>
      <w:bookmarkEnd w:id="363"/>
    </w:p>
    <w:p w:rsidR="00C53BAC" w:rsidRPr="00254EBB" w:rsidRDefault="00C53BAC" w:rsidP="00C53BAC">
      <w:pPr>
        <w:spacing w:after="0" w:line="240" w:lineRule="auto"/>
        <w:jc w:val="center"/>
        <w:rPr>
          <w:rFonts w:ascii="Times New Roman" w:hAnsi="Times New Roman"/>
          <w:b/>
          <w:sz w:val="24"/>
          <w:szCs w:val="24"/>
        </w:rPr>
      </w:pPr>
    </w:p>
    <w:p w:rsidR="00C53BAC" w:rsidRPr="00254EBB" w:rsidRDefault="00C53BAC" w:rsidP="00F267E6">
      <w:pPr>
        <w:numPr>
          <w:ilvl w:val="1"/>
          <w:numId w:val="19"/>
        </w:numPr>
        <w:spacing w:after="0" w:line="240" w:lineRule="auto"/>
        <w:rPr>
          <w:rFonts w:ascii="Times New Roman" w:hAnsi="Times New Roman"/>
          <w:sz w:val="24"/>
          <w:szCs w:val="24"/>
        </w:rPr>
      </w:pPr>
      <w:r w:rsidRPr="00254EBB">
        <w:rPr>
          <w:rFonts w:ascii="Times New Roman" w:hAnsi="Times New Roman"/>
          <w:b/>
          <w:sz w:val="24"/>
          <w:szCs w:val="24"/>
        </w:rPr>
        <w:t>Purpose</w:t>
      </w:r>
      <w:r w:rsidRPr="00254EBB">
        <w:rPr>
          <w:rFonts w:ascii="Times New Roman" w:hAnsi="Times New Roman"/>
          <w:sz w:val="24"/>
          <w:szCs w:val="24"/>
        </w:rPr>
        <w:tab/>
      </w:r>
    </w:p>
    <w:p w:rsidR="00C53BAC" w:rsidRPr="00254EBB" w:rsidRDefault="00C53BAC" w:rsidP="00C53BAC">
      <w:pPr>
        <w:spacing w:after="0" w:line="240" w:lineRule="auto"/>
        <w:rPr>
          <w:rFonts w:ascii="Times New Roman" w:hAnsi="Times New Roman"/>
          <w:sz w:val="24"/>
          <w:szCs w:val="24"/>
        </w:rPr>
      </w:pPr>
    </w:p>
    <w:p w:rsidR="00C53BAC" w:rsidRPr="00254EBB" w:rsidRDefault="00C53BAC" w:rsidP="00C53BAC">
      <w:pPr>
        <w:spacing w:after="0" w:line="240" w:lineRule="auto"/>
        <w:rPr>
          <w:rFonts w:ascii="Times New Roman" w:hAnsi="Times New Roman"/>
          <w:sz w:val="24"/>
          <w:szCs w:val="24"/>
        </w:rPr>
      </w:pPr>
      <w:r w:rsidRPr="00254EBB">
        <w:rPr>
          <w:rFonts w:ascii="Times New Roman" w:hAnsi="Times New Roman"/>
          <w:sz w:val="24"/>
          <w:szCs w:val="24"/>
        </w:rPr>
        <w:t xml:space="preserve">This standard describes the process a State program uses to assess and demonstrate its </w:t>
      </w:r>
      <w:r w:rsidRPr="00254EBB">
        <w:rPr>
          <w:rFonts w:ascii="Times New Roman" w:hAnsi="Times New Roman"/>
          <w:smallCaps/>
          <w:sz w:val="24"/>
          <w:szCs w:val="24"/>
        </w:rPr>
        <w:t xml:space="preserve">conformance </w:t>
      </w:r>
      <w:r w:rsidRPr="00254EBB">
        <w:rPr>
          <w:rFonts w:ascii="Times New Roman" w:hAnsi="Times New Roman"/>
          <w:sz w:val="24"/>
          <w:szCs w:val="24"/>
        </w:rPr>
        <w:t>with each of the program standards.</w:t>
      </w:r>
    </w:p>
    <w:p w:rsidR="00C53BAC" w:rsidRPr="00254EBB" w:rsidRDefault="00C53BAC" w:rsidP="00C53BAC">
      <w:pPr>
        <w:spacing w:after="0" w:line="240" w:lineRule="auto"/>
        <w:rPr>
          <w:rFonts w:ascii="Times New Roman" w:hAnsi="Times New Roman"/>
          <w:sz w:val="24"/>
          <w:szCs w:val="24"/>
        </w:rPr>
      </w:pPr>
    </w:p>
    <w:p w:rsidR="00C53BAC" w:rsidRPr="00254EBB" w:rsidRDefault="00C53BAC" w:rsidP="00F267E6">
      <w:pPr>
        <w:numPr>
          <w:ilvl w:val="1"/>
          <w:numId w:val="19"/>
        </w:numPr>
        <w:spacing w:after="0" w:line="240" w:lineRule="auto"/>
        <w:rPr>
          <w:rFonts w:ascii="Times New Roman" w:hAnsi="Times New Roman"/>
          <w:b/>
          <w:sz w:val="24"/>
          <w:szCs w:val="24"/>
        </w:rPr>
      </w:pPr>
      <w:r w:rsidRPr="00254EBB">
        <w:rPr>
          <w:rFonts w:ascii="Times New Roman" w:hAnsi="Times New Roman"/>
          <w:b/>
          <w:sz w:val="24"/>
          <w:szCs w:val="24"/>
        </w:rPr>
        <w:t xml:space="preserve">Requirement Summary </w:t>
      </w:r>
    </w:p>
    <w:p w:rsidR="00C53BAC" w:rsidRPr="00254EBB" w:rsidRDefault="00C53BAC" w:rsidP="00C53BAC">
      <w:pPr>
        <w:spacing w:after="0" w:line="240" w:lineRule="auto"/>
        <w:rPr>
          <w:rFonts w:ascii="Times New Roman" w:hAnsi="Times New Roman"/>
          <w:b/>
          <w:sz w:val="24"/>
          <w:szCs w:val="24"/>
        </w:rPr>
      </w:pPr>
    </w:p>
    <w:p w:rsidR="00C53BAC" w:rsidRPr="00254EBB" w:rsidRDefault="00C53BAC" w:rsidP="00C53BAC">
      <w:pPr>
        <w:spacing w:after="0" w:line="240" w:lineRule="auto"/>
        <w:rPr>
          <w:rFonts w:ascii="Times New Roman" w:hAnsi="Times New Roman"/>
          <w:sz w:val="24"/>
          <w:szCs w:val="24"/>
        </w:rPr>
      </w:pPr>
      <w:r w:rsidRPr="00254EBB">
        <w:rPr>
          <w:rFonts w:ascii="Times New Roman" w:hAnsi="Times New Roman"/>
          <w:sz w:val="24"/>
          <w:szCs w:val="24"/>
        </w:rPr>
        <w:t xml:space="preserve">Managers conduct periodic self-assessments of the manufactured food regulatory program against the criteria established in each program standard. These self-assessments are designed to identify the strengths and weaknesses of the State programs by using the program standards. </w:t>
      </w:r>
    </w:p>
    <w:p w:rsidR="00C53BAC" w:rsidRPr="00254EBB" w:rsidRDefault="00C53BAC" w:rsidP="00C53BAC">
      <w:pPr>
        <w:spacing w:after="0" w:line="240" w:lineRule="auto"/>
        <w:rPr>
          <w:rFonts w:ascii="Times New Roman" w:hAnsi="Times New Roman"/>
          <w:sz w:val="24"/>
          <w:szCs w:val="24"/>
        </w:rPr>
      </w:pPr>
    </w:p>
    <w:p w:rsidR="00C53BAC" w:rsidRPr="00254EBB" w:rsidRDefault="00C53BAC" w:rsidP="00C53BAC">
      <w:pPr>
        <w:spacing w:after="0" w:line="240" w:lineRule="auto"/>
        <w:rPr>
          <w:rFonts w:ascii="Times New Roman" w:hAnsi="Times New Roman"/>
          <w:sz w:val="24"/>
          <w:szCs w:val="24"/>
        </w:rPr>
      </w:pPr>
      <w:r w:rsidRPr="00254EBB">
        <w:rPr>
          <w:rFonts w:ascii="Times New Roman" w:hAnsi="Times New Roman"/>
          <w:sz w:val="24"/>
          <w:szCs w:val="24"/>
        </w:rPr>
        <w:t xml:space="preserve">The results of the self-assessments are used to determine areas or functions of the State program that need improvement. The results of the baseline self-assessment are used to develop a </w:t>
      </w:r>
      <w:r w:rsidRPr="00254EBB">
        <w:rPr>
          <w:rFonts w:ascii="Times New Roman" w:hAnsi="Times New Roman"/>
          <w:smallCaps/>
          <w:sz w:val="24"/>
          <w:szCs w:val="24"/>
        </w:rPr>
        <w:t xml:space="preserve">strategic </w:t>
      </w:r>
      <w:r w:rsidR="00A81C16">
        <w:rPr>
          <w:rFonts w:ascii="Times New Roman" w:hAnsi="Times New Roman"/>
          <w:smallCaps/>
          <w:sz w:val="24"/>
          <w:szCs w:val="24"/>
        </w:rPr>
        <w:t xml:space="preserve">improvement </w:t>
      </w:r>
      <w:r w:rsidRPr="00254EBB">
        <w:rPr>
          <w:rFonts w:ascii="Times New Roman" w:hAnsi="Times New Roman"/>
          <w:smallCaps/>
          <w:sz w:val="24"/>
          <w:szCs w:val="24"/>
        </w:rPr>
        <w:t>plan</w:t>
      </w:r>
      <w:r w:rsidRPr="00254EBB">
        <w:rPr>
          <w:rFonts w:ascii="Times New Roman" w:hAnsi="Times New Roman"/>
          <w:sz w:val="24"/>
          <w:szCs w:val="24"/>
        </w:rPr>
        <w:t xml:space="preserve"> and establish timeframes for making improvements. Subsequent self-assessments are used to track progress toward meeting and maintaining </w:t>
      </w:r>
      <w:r w:rsidRPr="00254EBB">
        <w:rPr>
          <w:rFonts w:ascii="Times New Roman" w:hAnsi="Times New Roman"/>
          <w:smallCaps/>
          <w:sz w:val="24"/>
          <w:szCs w:val="24"/>
        </w:rPr>
        <w:t>conformance</w:t>
      </w:r>
      <w:r w:rsidRPr="00254EBB">
        <w:rPr>
          <w:rFonts w:ascii="Times New Roman" w:hAnsi="Times New Roman"/>
          <w:sz w:val="24"/>
          <w:szCs w:val="24"/>
        </w:rPr>
        <w:t xml:space="preserve"> with the program standards.</w:t>
      </w:r>
    </w:p>
    <w:p w:rsidR="00C53BAC" w:rsidRPr="00254EBB" w:rsidRDefault="00C53BAC" w:rsidP="00C53BAC">
      <w:pPr>
        <w:spacing w:after="0" w:line="240" w:lineRule="auto"/>
        <w:rPr>
          <w:rFonts w:ascii="Times New Roman" w:hAnsi="Times New Roman"/>
          <w:b/>
          <w:sz w:val="24"/>
          <w:szCs w:val="24"/>
        </w:rPr>
      </w:pPr>
    </w:p>
    <w:p w:rsidR="00C53BAC" w:rsidRPr="00254EBB" w:rsidRDefault="00C53BAC" w:rsidP="00F267E6">
      <w:pPr>
        <w:numPr>
          <w:ilvl w:val="1"/>
          <w:numId w:val="19"/>
        </w:numPr>
        <w:spacing w:after="0" w:line="240" w:lineRule="auto"/>
        <w:rPr>
          <w:rFonts w:ascii="Times New Roman" w:hAnsi="Times New Roman"/>
          <w:b/>
          <w:sz w:val="24"/>
          <w:szCs w:val="24"/>
        </w:rPr>
      </w:pPr>
      <w:r w:rsidRPr="00254EBB">
        <w:rPr>
          <w:rFonts w:ascii="Times New Roman" w:hAnsi="Times New Roman"/>
          <w:b/>
          <w:sz w:val="24"/>
          <w:szCs w:val="24"/>
        </w:rPr>
        <w:t>Program Elements</w:t>
      </w:r>
      <w:r w:rsidRPr="00254EBB">
        <w:rPr>
          <w:rFonts w:ascii="Times New Roman" w:hAnsi="Times New Roman"/>
          <w:b/>
          <w:sz w:val="24"/>
          <w:szCs w:val="24"/>
        </w:rPr>
        <w:tab/>
      </w:r>
    </w:p>
    <w:p w:rsidR="00C53BAC" w:rsidRPr="00254EBB" w:rsidRDefault="00C53BAC" w:rsidP="00C53BAC">
      <w:pPr>
        <w:spacing w:after="0" w:line="240" w:lineRule="auto"/>
        <w:ind w:left="720"/>
        <w:rPr>
          <w:rFonts w:ascii="Times New Roman" w:hAnsi="Times New Roman"/>
          <w:b/>
          <w:sz w:val="24"/>
          <w:szCs w:val="24"/>
        </w:rPr>
      </w:pPr>
    </w:p>
    <w:p w:rsidR="00C53BAC" w:rsidRPr="00254EBB" w:rsidRDefault="00C53BAC" w:rsidP="005407AA">
      <w:pPr>
        <w:numPr>
          <w:ilvl w:val="2"/>
          <w:numId w:val="19"/>
        </w:numPr>
        <w:tabs>
          <w:tab w:val="clear" w:pos="720"/>
          <w:tab w:val="left" w:pos="1440"/>
        </w:tabs>
        <w:spacing w:after="0" w:line="240" w:lineRule="auto"/>
        <w:ind w:left="1440"/>
        <w:rPr>
          <w:rFonts w:ascii="Times New Roman" w:hAnsi="Times New Roman"/>
          <w:b/>
          <w:sz w:val="24"/>
          <w:szCs w:val="24"/>
        </w:rPr>
      </w:pPr>
      <w:r w:rsidRPr="00254EBB">
        <w:rPr>
          <w:rFonts w:ascii="Times New Roman" w:hAnsi="Times New Roman"/>
          <w:sz w:val="24"/>
          <w:szCs w:val="24"/>
        </w:rPr>
        <w:t xml:space="preserve">In the first year the State program conducts a baseline self-assessment to determine if the program meets the elements of each standard. The State program uses the Appendices and Worksheets contained herein or equivalent forms. The State program uses the results of its self-assessments to complete the </w:t>
      </w:r>
      <w:r w:rsidR="001814E5" w:rsidRPr="00254EBB">
        <w:rPr>
          <w:rFonts w:ascii="Times New Roman" w:hAnsi="Times New Roman"/>
          <w:sz w:val="24"/>
          <w:szCs w:val="24"/>
        </w:rPr>
        <w:t>S</w:t>
      </w:r>
      <w:r w:rsidRPr="00254EBB">
        <w:rPr>
          <w:rFonts w:ascii="Times New Roman" w:hAnsi="Times New Roman"/>
          <w:sz w:val="24"/>
          <w:szCs w:val="24"/>
        </w:rPr>
        <w:t>elf-Assessment Summary Report (also known as Appendix 9.1).</w:t>
      </w:r>
    </w:p>
    <w:p w:rsidR="00C53BAC" w:rsidRPr="00254EBB" w:rsidRDefault="00C53BAC" w:rsidP="00C53BAC">
      <w:pPr>
        <w:tabs>
          <w:tab w:val="left" w:pos="1440"/>
        </w:tabs>
        <w:spacing w:after="0" w:line="240" w:lineRule="auto"/>
        <w:ind w:left="1440"/>
        <w:rPr>
          <w:rFonts w:ascii="Times New Roman" w:hAnsi="Times New Roman"/>
          <w:b/>
          <w:sz w:val="24"/>
          <w:szCs w:val="24"/>
        </w:rPr>
      </w:pPr>
    </w:p>
    <w:p w:rsidR="00C53BAC" w:rsidRPr="00254EBB" w:rsidRDefault="00C53BAC" w:rsidP="00F267E6">
      <w:pPr>
        <w:numPr>
          <w:ilvl w:val="2"/>
          <w:numId w:val="19"/>
        </w:numPr>
        <w:tabs>
          <w:tab w:val="clear" w:pos="720"/>
          <w:tab w:val="left" w:pos="1440"/>
        </w:tabs>
        <w:spacing w:after="0" w:line="240" w:lineRule="auto"/>
        <w:ind w:left="1440"/>
        <w:rPr>
          <w:rFonts w:ascii="Times New Roman" w:hAnsi="Times New Roman"/>
          <w:b/>
          <w:sz w:val="24"/>
          <w:szCs w:val="24"/>
        </w:rPr>
      </w:pPr>
      <w:r w:rsidRPr="00254EBB">
        <w:rPr>
          <w:rFonts w:ascii="Times New Roman" w:hAnsi="Times New Roman"/>
          <w:sz w:val="24"/>
          <w:szCs w:val="24"/>
        </w:rPr>
        <w:t>The State program must:</w:t>
      </w:r>
    </w:p>
    <w:p w:rsidR="00C53BAC" w:rsidRPr="00254EBB" w:rsidRDefault="00C53BAC" w:rsidP="00C53BAC">
      <w:pPr>
        <w:tabs>
          <w:tab w:val="left" w:pos="1440"/>
        </w:tabs>
        <w:spacing w:after="0" w:line="240" w:lineRule="auto"/>
        <w:ind w:left="1440"/>
        <w:rPr>
          <w:rFonts w:ascii="Times New Roman" w:hAnsi="Times New Roman"/>
          <w:b/>
          <w:sz w:val="24"/>
          <w:szCs w:val="24"/>
        </w:rPr>
      </w:pPr>
    </w:p>
    <w:p w:rsidR="005407AA" w:rsidRDefault="00C53BAC" w:rsidP="005407AA">
      <w:pPr>
        <w:numPr>
          <w:ilvl w:val="3"/>
          <w:numId w:val="19"/>
        </w:numPr>
        <w:tabs>
          <w:tab w:val="clear" w:pos="720"/>
          <w:tab w:val="num" w:pos="2520"/>
        </w:tabs>
        <w:spacing w:after="0" w:line="240" w:lineRule="auto"/>
        <w:ind w:left="2520" w:hanging="1080"/>
        <w:rPr>
          <w:rFonts w:ascii="Times New Roman" w:hAnsi="Times New Roman"/>
          <w:sz w:val="24"/>
          <w:szCs w:val="24"/>
        </w:rPr>
      </w:pPr>
      <w:r w:rsidRPr="00254EBB">
        <w:rPr>
          <w:rFonts w:ascii="Times New Roman" w:hAnsi="Times New Roman"/>
          <w:sz w:val="24"/>
          <w:szCs w:val="24"/>
        </w:rPr>
        <w:t xml:space="preserve">Have a written </w:t>
      </w:r>
      <w:r w:rsidRPr="00254EBB">
        <w:rPr>
          <w:rFonts w:ascii="Times New Roman" w:hAnsi="Times New Roman"/>
          <w:smallCaps/>
          <w:sz w:val="24"/>
          <w:szCs w:val="24"/>
        </w:rPr>
        <w:t>document control</w:t>
      </w:r>
      <w:r w:rsidRPr="00254EBB">
        <w:rPr>
          <w:rFonts w:ascii="Times New Roman" w:hAnsi="Times New Roman"/>
          <w:sz w:val="24"/>
          <w:szCs w:val="24"/>
        </w:rPr>
        <w:t xml:space="preserve"> procedure that ensures the information contained in the appendices and supporting documents for program elements are </w:t>
      </w:r>
      <w:r w:rsidRPr="00254EBB">
        <w:rPr>
          <w:rFonts w:ascii="Times New Roman" w:hAnsi="Times New Roman"/>
          <w:smallCaps/>
          <w:sz w:val="24"/>
          <w:szCs w:val="24"/>
        </w:rPr>
        <w:t>current and fit-for-use</w:t>
      </w:r>
      <w:r w:rsidRPr="00254EBB">
        <w:rPr>
          <w:rFonts w:ascii="Times New Roman" w:hAnsi="Times New Roman"/>
          <w:sz w:val="24"/>
          <w:szCs w:val="24"/>
        </w:rPr>
        <w:t>.</w:t>
      </w:r>
    </w:p>
    <w:p w:rsidR="00C53BAC" w:rsidRPr="005407AA" w:rsidRDefault="00C53BAC" w:rsidP="005407AA">
      <w:pPr>
        <w:numPr>
          <w:ilvl w:val="3"/>
          <w:numId w:val="19"/>
        </w:numPr>
        <w:tabs>
          <w:tab w:val="clear" w:pos="720"/>
          <w:tab w:val="num" w:pos="2520"/>
        </w:tabs>
        <w:spacing w:after="0" w:line="240" w:lineRule="auto"/>
        <w:ind w:left="2520" w:hanging="1080"/>
        <w:rPr>
          <w:rFonts w:ascii="Times New Roman" w:hAnsi="Times New Roman"/>
          <w:sz w:val="24"/>
          <w:szCs w:val="24"/>
        </w:rPr>
      </w:pPr>
      <w:r w:rsidRPr="005407AA">
        <w:rPr>
          <w:rFonts w:ascii="Times New Roman" w:hAnsi="Times New Roman"/>
          <w:sz w:val="24"/>
          <w:szCs w:val="24"/>
        </w:rPr>
        <w:t>Retain records required under x.5 of each standard for the three previous years, or per the State program’s record retention policy, unless otherwise specified in a standard including previous versions of procedures.</w:t>
      </w:r>
    </w:p>
    <w:p w:rsidR="00C53BAC" w:rsidRPr="00254EBB" w:rsidRDefault="00C53BAC" w:rsidP="00C53BAC">
      <w:pPr>
        <w:spacing w:after="0" w:line="240" w:lineRule="auto"/>
        <w:ind w:left="2160"/>
        <w:rPr>
          <w:rFonts w:ascii="Times New Roman" w:hAnsi="Times New Roman"/>
          <w:sz w:val="24"/>
          <w:szCs w:val="24"/>
        </w:rPr>
      </w:pPr>
    </w:p>
    <w:p w:rsidR="00C53BAC" w:rsidRPr="00254EBB" w:rsidRDefault="00C53BAC" w:rsidP="005407AA">
      <w:pPr>
        <w:numPr>
          <w:ilvl w:val="2"/>
          <w:numId w:val="19"/>
        </w:numPr>
        <w:tabs>
          <w:tab w:val="clear" w:pos="720"/>
          <w:tab w:val="num" w:pos="1440"/>
        </w:tabs>
        <w:spacing w:after="0" w:line="240" w:lineRule="auto"/>
        <w:ind w:left="1440"/>
        <w:rPr>
          <w:rFonts w:ascii="Times New Roman" w:hAnsi="Times New Roman"/>
          <w:sz w:val="24"/>
          <w:szCs w:val="24"/>
        </w:rPr>
      </w:pPr>
      <w:r w:rsidRPr="00254EBB">
        <w:rPr>
          <w:rFonts w:ascii="Times New Roman" w:hAnsi="Times New Roman"/>
          <w:sz w:val="24"/>
          <w:szCs w:val="24"/>
        </w:rPr>
        <w:t xml:space="preserve">If the State program fails to meet any of the program elements and documentation requirements of a standard, it develops a written </w:t>
      </w:r>
      <w:r w:rsidRPr="00254EBB">
        <w:rPr>
          <w:rFonts w:ascii="Times New Roman" w:hAnsi="Times New Roman"/>
          <w:smallCaps/>
          <w:sz w:val="24"/>
          <w:szCs w:val="24"/>
        </w:rPr>
        <w:t>strategic</w:t>
      </w:r>
      <w:r w:rsidR="00A81C16">
        <w:rPr>
          <w:rFonts w:ascii="Times New Roman" w:hAnsi="Times New Roman"/>
          <w:smallCaps/>
          <w:sz w:val="24"/>
          <w:szCs w:val="24"/>
        </w:rPr>
        <w:t xml:space="preserve"> improvement</w:t>
      </w:r>
      <w:r w:rsidRPr="00254EBB">
        <w:rPr>
          <w:rFonts w:ascii="Times New Roman" w:hAnsi="Times New Roman"/>
          <w:smallCaps/>
          <w:sz w:val="24"/>
          <w:szCs w:val="24"/>
        </w:rPr>
        <w:t xml:space="preserve"> plan</w:t>
      </w:r>
      <w:r w:rsidRPr="00254EBB">
        <w:rPr>
          <w:rFonts w:ascii="Times New Roman" w:hAnsi="Times New Roman"/>
          <w:sz w:val="24"/>
          <w:szCs w:val="24"/>
        </w:rPr>
        <w:t xml:space="preserve"> that includes the following information:</w:t>
      </w:r>
    </w:p>
    <w:p w:rsidR="00C53BAC" w:rsidRPr="00254EBB" w:rsidRDefault="00C53BAC" w:rsidP="00C53BAC">
      <w:pPr>
        <w:spacing w:after="0" w:line="240" w:lineRule="auto"/>
        <w:ind w:left="1440"/>
        <w:rPr>
          <w:rFonts w:ascii="Times New Roman" w:hAnsi="Times New Roman"/>
          <w:sz w:val="24"/>
          <w:szCs w:val="24"/>
        </w:rPr>
      </w:pPr>
    </w:p>
    <w:p w:rsidR="005407AA" w:rsidRDefault="00C53BAC" w:rsidP="005407AA">
      <w:pPr>
        <w:numPr>
          <w:ilvl w:val="3"/>
          <w:numId w:val="19"/>
        </w:numPr>
        <w:tabs>
          <w:tab w:val="clear" w:pos="720"/>
          <w:tab w:val="num" w:pos="2520"/>
        </w:tabs>
        <w:spacing w:after="0" w:line="240" w:lineRule="auto"/>
        <w:ind w:left="2520" w:hanging="1080"/>
        <w:rPr>
          <w:rFonts w:ascii="Times New Roman" w:hAnsi="Times New Roman"/>
          <w:sz w:val="24"/>
          <w:szCs w:val="24"/>
        </w:rPr>
      </w:pPr>
      <w:r w:rsidRPr="00254EBB">
        <w:rPr>
          <w:rFonts w:ascii="Times New Roman" w:hAnsi="Times New Roman"/>
          <w:sz w:val="24"/>
          <w:szCs w:val="24"/>
        </w:rPr>
        <w:t xml:space="preserve">The individual element or documentation requirement of the standard that was not met; </w:t>
      </w:r>
    </w:p>
    <w:p w:rsidR="005407AA" w:rsidRDefault="00C53BAC" w:rsidP="005407AA">
      <w:pPr>
        <w:numPr>
          <w:ilvl w:val="3"/>
          <w:numId w:val="19"/>
        </w:numPr>
        <w:tabs>
          <w:tab w:val="clear" w:pos="720"/>
          <w:tab w:val="num" w:pos="2520"/>
        </w:tabs>
        <w:spacing w:after="0" w:line="240" w:lineRule="auto"/>
        <w:ind w:left="2520" w:hanging="1080"/>
        <w:rPr>
          <w:rFonts w:ascii="Times New Roman" w:hAnsi="Times New Roman"/>
          <w:sz w:val="24"/>
          <w:szCs w:val="24"/>
        </w:rPr>
      </w:pPr>
      <w:r w:rsidRPr="005407AA">
        <w:rPr>
          <w:rFonts w:ascii="Times New Roman" w:hAnsi="Times New Roman"/>
          <w:sz w:val="24"/>
          <w:szCs w:val="24"/>
        </w:rPr>
        <w:t>Improvements needed to meet the program element or documentation requirement of the standard;</w:t>
      </w:r>
    </w:p>
    <w:p w:rsidR="005407AA" w:rsidRDefault="00C53BAC" w:rsidP="005407AA">
      <w:pPr>
        <w:numPr>
          <w:ilvl w:val="3"/>
          <w:numId w:val="19"/>
        </w:numPr>
        <w:tabs>
          <w:tab w:val="clear" w:pos="720"/>
          <w:tab w:val="num" w:pos="2520"/>
        </w:tabs>
        <w:spacing w:after="0" w:line="240" w:lineRule="auto"/>
        <w:ind w:left="2520" w:hanging="1080"/>
        <w:rPr>
          <w:rFonts w:ascii="Times New Roman" w:hAnsi="Times New Roman"/>
          <w:sz w:val="24"/>
          <w:szCs w:val="24"/>
        </w:rPr>
      </w:pPr>
      <w:r w:rsidRPr="005407AA">
        <w:rPr>
          <w:rFonts w:ascii="Times New Roman" w:hAnsi="Times New Roman"/>
          <w:sz w:val="24"/>
          <w:szCs w:val="24"/>
        </w:rPr>
        <w:lastRenderedPageBreak/>
        <w:t>Projected completion dates for each task;</w:t>
      </w:r>
    </w:p>
    <w:p w:rsidR="005407AA" w:rsidRDefault="00C53BAC" w:rsidP="005407AA">
      <w:pPr>
        <w:numPr>
          <w:ilvl w:val="3"/>
          <w:numId w:val="19"/>
        </w:numPr>
        <w:tabs>
          <w:tab w:val="clear" w:pos="720"/>
          <w:tab w:val="num" w:pos="2520"/>
        </w:tabs>
        <w:spacing w:after="0" w:line="240" w:lineRule="auto"/>
        <w:ind w:left="2520" w:hanging="1080"/>
        <w:rPr>
          <w:rFonts w:ascii="Times New Roman" w:hAnsi="Times New Roman"/>
          <w:sz w:val="24"/>
          <w:szCs w:val="24"/>
        </w:rPr>
      </w:pPr>
      <w:r w:rsidRPr="005407AA">
        <w:rPr>
          <w:rFonts w:ascii="Times New Roman" w:hAnsi="Times New Roman"/>
          <w:sz w:val="24"/>
          <w:szCs w:val="24"/>
        </w:rPr>
        <w:t xml:space="preserve">Personnel responsible, and </w:t>
      </w:r>
    </w:p>
    <w:p w:rsidR="00C53BAC" w:rsidRPr="005407AA" w:rsidRDefault="00C53BAC" w:rsidP="005407AA">
      <w:pPr>
        <w:numPr>
          <w:ilvl w:val="3"/>
          <w:numId w:val="19"/>
        </w:numPr>
        <w:tabs>
          <w:tab w:val="clear" w:pos="720"/>
          <w:tab w:val="num" w:pos="2520"/>
        </w:tabs>
        <w:spacing w:after="0" w:line="240" w:lineRule="auto"/>
        <w:ind w:left="2520" w:hanging="1080"/>
        <w:rPr>
          <w:rFonts w:ascii="Times New Roman" w:hAnsi="Times New Roman"/>
          <w:sz w:val="24"/>
          <w:szCs w:val="24"/>
        </w:rPr>
      </w:pPr>
      <w:r w:rsidRPr="005407AA">
        <w:rPr>
          <w:rFonts w:ascii="Times New Roman" w:hAnsi="Times New Roman"/>
          <w:sz w:val="24"/>
          <w:szCs w:val="24"/>
        </w:rPr>
        <w:t xml:space="preserve">Date completed for each task. </w:t>
      </w:r>
    </w:p>
    <w:p w:rsidR="00C53BAC" w:rsidRPr="00254EBB" w:rsidRDefault="00C53BAC" w:rsidP="00C53BAC">
      <w:pPr>
        <w:spacing w:after="0" w:line="240" w:lineRule="auto"/>
        <w:ind w:left="2160"/>
        <w:rPr>
          <w:rFonts w:ascii="Times New Roman" w:hAnsi="Times New Roman"/>
          <w:sz w:val="24"/>
          <w:szCs w:val="24"/>
        </w:rPr>
      </w:pPr>
    </w:p>
    <w:p w:rsidR="00C53BAC" w:rsidRPr="00254EBB" w:rsidRDefault="00C53BAC" w:rsidP="00F267E6">
      <w:pPr>
        <w:numPr>
          <w:ilvl w:val="2"/>
          <w:numId w:val="19"/>
        </w:numPr>
        <w:tabs>
          <w:tab w:val="clear" w:pos="720"/>
          <w:tab w:val="num" w:pos="1440"/>
        </w:tabs>
        <w:spacing w:after="0" w:line="240" w:lineRule="auto"/>
        <w:ind w:left="1440"/>
        <w:rPr>
          <w:rFonts w:ascii="Times New Roman" w:hAnsi="Times New Roman"/>
          <w:sz w:val="24"/>
          <w:szCs w:val="24"/>
        </w:rPr>
      </w:pPr>
      <w:r w:rsidRPr="00254EBB">
        <w:rPr>
          <w:rFonts w:ascii="Times New Roman" w:hAnsi="Times New Roman"/>
          <w:sz w:val="24"/>
          <w:szCs w:val="24"/>
        </w:rPr>
        <w:t xml:space="preserve">The State program shall review and update self-assessment appendices and its </w:t>
      </w:r>
      <w:r w:rsidRPr="00254EBB">
        <w:rPr>
          <w:rFonts w:ascii="Times New Roman" w:hAnsi="Times New Roman"/>
          <w:smallCaps/>
          <w:sz w:val="24"/>
          <w:szCs w:val="24"/>
        </w:rPr>
        <w:t xml:space="preserve">strategic </w:t>
      </w:r>
      <w:r w:rsidR="00A81C16">
        <w:rPr>
          <w:rFonts w:ascii="Times New Roman" w:hAnsi="Times New Roman"/>
          <w:smallCaps/>
          <w:sz w:val="24"/>
          <w:szCs w:val="24"/>
        </w:rPr>
        <w:t xml:space="preserve">improvement </w:t>
      </w:r>
      <w:r w:rsidRPr="00254EBB">
        <w:rPr>
          <w:rFonts w:ascii="Times New Roman" w:hAnsi="Times New Roman"/>
          <w:smallCaps/>
          <w:sz w:val="24"/>
          <w:szCs w:val="24"/>
        </w:rPr>
        <w:t>plan</w:t>
      </w:r>
      <w:r w:rsidRPr="00254EBB">
        <w:rPr>
          <w:rFonts w:ascii="Times New Roman" w:hAnsi="Times New Roman"/>
          <w:sz w:val="24"/>
          <w:szCs w:val="24"/>
        </w:rPr>
        <w:t xml:space="preserve"> at least annually. </w:t>
      </w:r>
    </w:p>
    <w:p w:rsidR="00C53BAC" w:rsidRPr="00254EBB" w:rsidRDefault="00C53BAC" w:rsidP="00C53BAC">
      <w:pPr>
        <w:spacing w:after="0" w:line="240" w:lineRule="auto"/>
        <w:ind w:left="1440"/>
        <w:rPr>
          <w:rFonts w:ascii="Times New Roman" w:hAnsi="Times New Roman"/>
          <w:sz w:val="24"/>
          <w:szCs w:val="24"/>
        </w:rPr>
      </w:pPr>
    </w:p>
    <w:p w:rsidR="00C53BAC" w:rsidRPr="00254EBB" w:rsidRDefault="00C53BAC" w:rsidP="00F267E6">
      <w:pPr>
        <w:numPr>
          <w:ilvl w:val="2"/>
          <w:numId w:val="19"/>
        </w:numPr>
        <w:tabs>
          <w:tab w:val="clear" w:pos="720"/>
          <w:tab w:val="num" w:pos="1440"/>
        </w:tabs>
        <w:spacing w:after="0" w:line="240" w:lineRule="auto"/>
        <w:ind w:left="1440"/>
        <w:rPr>
          <w:rFonts w:ascii="Times New Roman" w:hAnsi="Times New Roman"/>
          <w:sz w:val="24"/>
          <w:szCs w:val="24"/>
        </w:rPr>
      </w:pPr>
      <w:r w:rsidRPr="00254EBB">
        <w:rPr>
          <w:rFonts w:ascii="Times New Roman" w:hAnsi="Times New Roman"/>
          <w:sz w:val="24"/>
          <w:szCs w:val="24"/>
        </w:rPr>
        <w:t xml:space="preserve">The State program participates in FDA </w:t>
      </w:r>
      <w:r w:rsidRPr="00254EBB">
        <w:rPr>
          <w:rFonts w:ascii="Times New Roman" w:hAnsi="Times New Roman"/>
          <w:smallCaps/>
          <w:sz w:val="24"/>
          <w:szCs w:val="24"/>
        </w:rPr>
        <w:t>assessments</w:t>
      </w:r>
      <w:r w:rsidRPr="00254EBB">
        <w:rPr>
          <w:rFonts w:ascii="Times New Roman" w:hAnsi="Times New Roman"/>
          <w:sz w:val="24"/>
          <w:szCs w:val="24"/>
        </w:rPr>
        <w:t xml:space="preserve"> to determine </w:t>
      </w:r>
      <w:r w:rsidRPr="00254EBB">
        <w:rPr>
          <w:rFonts w:ascii="Times New Roman" w:hAnsi="Times New Roman"/>
          <w:smallCaps/>
          <w:sz w:val="24"/>
          <w:szCs w:val="24"/>
        </w:rPr>
        <w:t>implementation</w:t>
      </w:r>
      <w:r w:rsidRPr="00254EBB">
        <w:rPr>
          <w:rFonts w:ascii="Times New Roman" w:hAnsi="Times New Roman"/>
          <w:sz w:val="24"/>
          <w:szCs w:val="24"/>
        </w:rPr>
        <w:t xml:space="preserve"> and </w:t>
      </w:r>
      <w:r w:rsidRPr="00254EBB">
        <w:rPr>
          <w:rFonts w:ascii="Times New Roman" w:hAnsi="Times New Roman"/>
          <w:smallCaps/>
          <w:sz w:val="24"/>
          <w:szCs w:val="24"/>
        </w:rPr>
        <w:t>conformance</w:t>
      </w:r>
      <w:r w:rsidRPr="00254EBB">
        <w:rPr>
          <w:rFonts w:ascii="Times New Roman" w:hAnsi="Times New Roman"/>
          <w:sz w:val="24"/>
          <w:szCs w:val="24"/>
        </w:rPr>
        <w:t xml:space="preserve"> to the standards. The State program addresses FDA </w:t>
      </w:r>
      <w:r w:rsidRPr="00254EBB">
        <w:rPr>
          <w:rFonts w:ascii="Times New Roman" w:hAnsi="Times New Roman"/>
          <w:smallCaps/>
          <w:sz w:val="24"/>
          <w:szCs w:val="24"/>
        </w:rPr>
        <w:t>assessment</w:t>
      </w:r>
      <w:r w:rsidRPr="00254EBB">
        <w:rPr>
          <w:rFonts w:ascii="Times New Roman" w:hAnsi="Times New Roman"/>
          <w:sz w:val="24"/>
          <w:szCs w:val="24"/>
        </w:rPr>
        <w:t xml:space="preserve"> observations and incorporates corrective actions as needed into its </w:t>
      </w:r>
      <w:r w:rsidRPr="00254EBB">
        <w:rPr>
          <w:rFonts w:ascii="Times New Roman" w:hAnsi="Times New Roman"/>
          <w:smallCaps/>
          <w:sz w:val="24"/>
          <w:szCs w:val="24"/>
        </w:rPr>
        <w:t>strategic</w:t>
      </w:r>
      <w:r w:rsidR="00A81C16">
        <w:rPr>
          <w:rFonts w:ascii="Times New Roman" w:hAnsi="Times New Roman"/>
          <w:smallCaps/>
          <w:sz w:val="24"/>
          <w:szCs w:val="24"/>
        </w:rPr>
        <w:t xml:space="preserve"> improvement</w:t>
      </w:r>
      <w:r w:rsidRPr="00254EBB">
        <w:rPr>
          <w:rFonts w:ascii="Times New Roman" w:hAnsi="Times New Roman"/>
          <w:smallCaps/>
          <w:sz w:val="24"/>
          <w:szCs w:val="24"/>
        </w:rPr>
        <w:t xml:space="preserve"> plan</w:t>
      </w:r>
      <w:r w:rsidRPr="00254EBB">
        <w:rPr>
          <w:rFonts w:ascii="Times New Roman" w:hAnsi="Times New Roman"/>
          <w:sz w:val="24"/>
          <w:szCs w:val="24"/>
        </w:rPr>
        <w:t xml:space="preserve">. </w:t>
      </w:r>
    </w:p>
    <w:p w:rsidR="00C53BAC" w:rsidRPr="00254EBB" w:rsidRDefault="00C53BAC" w:rsidP="00C53BAC">
      <w:pPr>
        <w:spacing w:after="0" w:line="240" w:lineRule="auto"/>
        <w:rPr>
          <w:rFonts w:ascii="Times New Roman" w:hAnsi="Times New Roman"/>
          <w:b/>
          <w:sz w:val="24"/>
          <w:szCs w:val="24"/>
        </w:rPr>
      </w:pPr>
    </w:p>
    <w:p w:rsidR="00C53BAC" w:rsidRPr="00254EBB" w:rsidRDefault="00C53BAC" w:rsidP="00F267E6">
      <w:pPr>
        <w:numPr>
          <w:ilvl w:val="1"/>
          <w:numId w:val="19"/>
        </w:numPr>
        <w:spacing w:after="0" w:line="240" w:lineRule="auto"/>
        <w:rPr>
          <w:rFonts w:ascii="Times New Roman" w:hAnsi="Times New Roman"/>
          <w:sz w:val="24"/>
          <w:szCs w:val="24"/>
        </w:rPr>
      </w:pPr>
      <w:r w:rsidRPr="00254EBB">
        <w:rPr>
          <w:rFonts w:ascii="Times New Roman" w:hAnsi="Times New Roman"/>
          <w:b/>
          <w:sz w:val="24"/>
          <w:szCs w:val="24"/>
        </w:rPr>
        <w:t>Outcome</w:t>
      </w:r>
      <w:r w:rsidRPr="00254EBB">
        <w:rPr>
          <w:rFonts w:ascii="Times New Roman" w:hAnsi="Times New Roman"/>
          <w:sz w:val="24"/>
          <w:szCs w:val="24"/>
        </w:rPr>
        <w:t xml:space="preserve"> </w:t>
      </w:r>
    </w:p>
    <w:p w:rsidR="00C53BAC" w:rsidRPr="00254EBB" w:rsidRDefault="00C53BAC" w:rsidP="00C53BAC">
      <w:pPr>
        <w:spacing w:after="0" w:line="240" w:lineRule="auto"/>
        <w:ind w:left="720"/>
        <w:rPr>
          <w:rFonts w:ascii="Times New Roman" w:hAnsi="Times New Roman"/>
          <w:sz w:val="24"/>
          <w:szCs w:val="24"/>
        </w:rPr>
      </w:pPr>
    </w:p>
    <w:p w:rsidR="00C53BAC" w:rsidRPr="00254EBB" w:rsidRDefault="00C53BAC" w:rsidP="00C53BAC">
      <w:pPr>
        <w:spacing w:after="0" w:line="240" w:lineRule="auto"/>
        <w:rPr>
          <w:rFonts w:ascii="Times New Roman" w:hAnsi="Times New Roman"/>
          <w:sz w:val="24"/>
          <w:szCs w:val="24"/>
        </w:rPr>
      </w:pPr>
      <w:r w:rsidRPr="00254EBB">
        <w:rPr>
          <w:rFonts w:ascii="Times New Roman" w:hAnsi="Times New Roman"/>
          <w:sz w:val="24"/>
          <w:szCs w:val="24"/>
        </w:rPr>
        <w:t>The State program conforms to the program standards through well-defined and written evaluation activities and a process for continuous improvement.</w:t>
      </w:r>
    </w:p>
    <w:p w:rsidR="00C53BAC" w:rsidRPr="00254EBB" w:rsidRDefault="00C53BAC" w:rsidP="00C53BAC">
      <w:pPr>
        <w:spacing w:after="0" w:line="240" w:lineRule="auto"/>
        <w:ind w:left="720"/>
        <w:rPr>
          <w:rFonts w:ascii="Times New Roman" w:hAnsi="Times New Roman"/>
          <w:sz w:val="24"/>
          <w:szCs w:val="24"/>
        </w:rPr>
      </w:pPr>
    </w:p>
    <w:p w:rsidR="00C53BAC" w:rsidRPr="00254EBB" w:rsidRDefault="00C53BAC" w:rsidP="00F267E6">
      <w:pPr>
        <w:numPr>
          <w:ilvl w:val="1"/>
          <w:numId w:val="19"/>
        </w:numPr>
        <w:spacing w:after="0" w:line="240" w:lineRule="auto"/>
        <w:rPr>
          <w:rFonts w:ascii="Times New Roman" w:hAnsi="Times New Roman"/>
          <w:sz w:val="24"/>
          <w:szCs w:val="24"/>
        </w:rPr>
      </w:pPr>
      <w:r w:rsidRPr="00254EBB">
        <w:rPr>
          <w:rFonts w:ascii="Times New Roman" w:hAnsi="Times New Roman"/>
          <w:b/>
          <w:sz w:val="24"/>
          <w:szCs w:val="24"/>
        </w:rPr>
        <w:t>Documentation</w:t>
      </w:r>
      <w:r w:rsidRPr="00254EBB">
        <w:rPr>
          <w:rFonts w:ascii="Times New Roman" w:hAnsi="Times New Roman"/>
          <w:sz w:val="24"/>
          <w:szCs w:val="24"/>
        </w:rPr>
        <w:t xml:space="preserve"> </w:t>
      </w:r>
    </w:p>
    <w:p w:rsidR="00C53BAC" w:rsidRPr="00254EBB" w:rsidRDefault="00C53BAC" w:rsidP="00C53BAC">
      <w:pPr>
        <w:spacing w:after="0" w:line="240" w:lineRule="auto"/>
        <w:rPr>
          <w:rFonts w:ascii="Times New Roman" w:hAnsi="Times New Roman"/>
          <w:sz w:val="24"/>
          <w:szCs w:val="24"/>
        </w:rPr>
      </w:pPr>
    </w:p>
    <w:p w:rsidR="00C53BAC" w:rsidRPr="00254EBB" w:rsidRDefault="00C53BAC" w:rsidP="00C53BAC">
      <w:pPr>
        <w:spacing w:after="0" w:line="240" w:lineRule="auto"/>
        <w:rPr>
          <w:rFonts w:ascii="Times New Roman" w:hAnsi="Times New Roman"/>
          <w:sz w:val="24"/>
          <w:szCs w:val="24"/>
        </w:rPr>
      </w:pPr>
      <w:r w:rsidRPr="00254EBB">
        <w:rPr>
          <w:rFonts w:ascii="Times New Roman" w:hAnsi="Times New Roman"/>
          <w:sz w:val="24"/>
          <w:szCs w:val="24"/>
        </w:rPr>
        <w:t>The State program maintains the manual or electronic documents and records listed here.</w:t>
      </w:r>
    </w:p>
    <w:p w:rsidR="00C53BAC" w:rsidRPr="00254EBB" w:rsidRDefault="00C53BAC" w:rsidP="00C53BAC">
      <w:pPr>
        <w:spacing w:after="0" w:line="240" w:lineRule="auto"/>
        <w:rPr>
          <w:rFonts w:ascii="Times New Roman" w:hAnsi="Times New Roman"/>
          <w:sz w:val="24"/>
          <w:szCs w:val="24"/>
        </w:rPr>
      </w:pPr>
    </w:p>
    <w:p w:rsidR="00C53BAC" w:rsidRPr="00254EBB" w:rsidRDefault="00C53BAC" w:rsidP="005407AA">
      <w:pPr>
        <w:numPr>
          <w:ilvl w:val="2"/>
          <w:numId w:val="19"/>
        </w:numPr>
        <w:tabs>
          <w:tab w:val="left" w:pos="1440"/>
        </w:tabs>
        <w:spacing w:after="0" w:line="240" w:lineRule="auto"/>
        <w:ind w:firstLine="0"/>
        <w:rPr>
          <w:rFonts w:ascii="Times New Roman" w:hAnsi="Times New Roman"/>
          <w:sz w:val="24"/>
          <w:szCs w:val="24"/>
        </w:rPr>
      </w:pPr>
      <w:r w:rsidRPr="00254EBB">
        <w:rPr>
          <w:rFonts w:ascii="Times New Roman" w:hAnsi="Times New Roman"/>
          <w:sz w:val="24"/>
          <w:szCs w:val="24"/>
        </w:rPr>
        <w:t>Appendix 9.1 Self-Assessment Summary Report</w:t>
      </w:r>
    </w:p>
    <w:p w:rsidR="00C53BAC" w:rsidRPr="00254EBB" w:rsidRDefault="00C53BAC" w:rsidP="00F267E6">
      <w:pPr>
        <w:numPr>
          <w:ilvl w:val="2"/>
          <w:numId w:val="19"/>
        </w:numPr>
        <w:spacing w:after="0" w:line="240" w:lineRule="auto"/>
        <w:ind w:firstLine="0"/>
        <w:rPr>
          <w:rFonts w:ascii="Times New Roman" w:hAnsi="Times New Roman"/>
          <w:sz w:val="24"/>
          <w:szCs w:val="24"/>
        </w:rPr>
      </w:pPr>
      <w:r w:rsidRPr="00254EBB">
        <w:rPr>
          <w:rFonts w:ascii="Times New Roman" w:hAnsi="Times New Roman"/>
          <w:smallCaps/>
          <w:sz w:val="24"/>
          <w:szCs w:val="24"/>
        </w:rPr>
        <w:t xml:space="preserve">Strategic </w:t>
      </w:r>
      <w:r w:rsidR="00A81C16">
        <w:rPr>
          <w:rFonts w:ascii="Times New Roman" w:hAnsi="Times New Roman"/>
          <w:smallCaps/>
          <w:sz w:val="24"/>
          <w:szCs w:val="24"/>
        </w:rPr>
        <w:t xml:space="preserve">improvement </w:t>
      </w:r>
      <w:r w:rsidRPr="00254EBB">
        <w:rPr>
          <w:rFonts w:ascii="Times New Roman" w:hAnsi="Times New Roman"/>
          <w:smallCaps/>
          <w:sz w:val="24"/>
          <w:szCs w:val="24"/>
        </w:rPr>
        <w:t xml:space="preserve">plan </w:t>
      </w:r>
    </w:p>
    <w:p w:rsidR="00C53BAC" w:rsidRPr="00254EBB" w:rsidRDefault="00C53BAC" w:rsidP="00F267E6">
      <w:pPr>
        <w:numPr>
          <w:ilvl w:val="2"/>
          <w:numId w:val="19"/>
        </w:numPr>
        <w:spacing w:after="0" w:line="240" w:lineRule="auto"/>
        <w:ind w:firstLine="0"/>
        <w:rPr>
          <w:rFonts w:ascii="Times New Roman" w:hAnsi="Times New Roman"/>
          <w:sz w:val="24"/>
          <w:szCs w:val="24"/>
        </w:rPr>
      </w:pPr>
      <w:r w:rsidRPr="00254EBB">
        <w:rPr>
          <w:rFonts w:ascii="Times New Roman" w:hAnsi="Times New Roman"/>
          <w:smallCaps/>
          <w:sz w:val="24"/>
          <w:szCs w:val="24"/>
        </w:rPr>
        <w:t>Document control</w:t>
      </w:r>
      <w:r w:rsidRPr="00254EBB">
        <w:rPr>
          <w:rFonts w:ascii="Times New Roman" w:hAnsi="Times New Roman"/>
          <w:sz w:val="24"/>
          <w:szCs w:val="24"/>
        </w:rPr>
        <w:t xml:space="preserve"> procedure</w:t>
      </w:r>
    </w:p>
    <w:p w:rsidR="00C53BAC" w:rsidRPr="00254EBB" w:rsidRDefault="00C53BAC" w:rsidP="00F267E6">
      <w:pPr>
        <w:numPr>
          <w:ilvl w:val="2"/>
          <w:numId w:val="19"/>
        </w:numPr>
        <w:spacing w:after="0" w:line="240" w:lineRule="auto"/>
        <w:ind w:firstLine="0"/>
        <w:rPr>
          <w:rFonts w:ascii="Times New Roman" w:hAnsi="Times New Roman"/>
          <w:sz w:val="24"/>
          <w:szCs w:val="24"/>
        </w:rPr>
      </w:pPr>
      <w:r w:rsidRPr="00254EBB">
        <w:rPr>
          <w:rFonts w:ascii="Times New Roman" w:hAnsi="Times New Roman"/>
          <w:sz w:val="24"/>
          <w:szCs w:val="24"/>
        </w:rPr>
        <w:t>Record retention rules, policies or procedures</w:t>
      </w:r>
    </w:p>
    <w:p w:rsidR="00C53BAC" w:rsidRPr="00254EBB" w:rsidRDefault="00C53BAC" w:rsidP="00F267E6">
      <w:pPr>
        <w:numPr>
          <w:ilvl w:val="2"/>
          <w:numId w:val="19"/>
        </w:numPr>
        <w:spacing w:after="0" w:line="240" w:lineRule="auto"/>
        <w:ind w:firstLine="0"/>
        <w:rPr>
          <w:rFonts w:ascii="Times New Roman" w:hAnsi="Times New Roman"/>
          <w:sz w:val="24"/>
          <w:szCs w:val="24"/>
        </w:rPr>
      </w:pPr>
      <w:r w:rsidRPr="00254EBB">
        <w:rPr>
          <w:rFonts w:ascii="Times New Roman" w:hAnsi="Times New Roman"/>
          <w:sz w:val="24"/>
          <w:szCs w:val="24"/>
        </w:rPr>
        <w:t xml:space="preserve">FDA </w:t>
      </w:r>
      <w:r w:rsidRPr="00254EBB">
        <w:rPr>
          <w:rFonts w:ascii="Times New Roman" w:hAnsi="Times New Roman"/>
          <w:smallCaps/>
          <w:sz w:val="24"/>
          <w:szCs w:val="24"/>
        </w:rPr>
        <w:t>Assessment</w:t>
      </w:r>
      <w:r w:rsidRPr="00254EBB">
        <w:rPr>
          <w:rFonts w:ascii="Times New Roman" w:hAnsi="Times New Roman"/>
          <w:sz w:val="24"/>
          <w:szCs w:val="24"/>
        </w:rPr>
        <w:t xml:space="preserve"> reports</w:t>
      </w:r>
    </w:p>
    <w:p w:rsidR="00C53BAC" w:rsidRPr="00254EBB" w:rsidRDefault="00C53BAC" w:rsidP="00C53BAC">
      <w:pPr>
        <w:spacing w:after="0" w:line="240" w:lineRule="auto"/>
        <w:rPr>
          <w:rFonts w:ascii="Times New Roman" w:hAnsi="Times New Roman"/>
          <w:b/>
          <w:sz w:val="24"/>
          <w:szCs w:val="24"/>
        </w:rPr>
      </w:pPr>
    </w:p>
    <w:p w:rsidR="005644A6" w:rsidRPr="00254EBB" w:rsidRDefault="005644A6">
      <w:pPr>
        <w:spacing w:after="0" w:line="240" w:lineRule="auto"/>
        <w:rPr>
          <w:rFonts w:ascii="Times New Roman" w:eastAsiaTheme="minorHAnsi" w:hAnsi="Times New Roman"/>
          <w:b/>
          <w:bCs/>
          <w:color w:val="000000"/>
          <w:sz w:val="24"/>
          <w:szCs w:val="24"/>
        </w:rPr>
      </w:pPr>
      <w:r w:rsidRPr="00254EBB">
        <w:rPr>
          <w:rFonts w:ascii="Times New Roman" w:hAnsi="Times New Roman"/>
          <w:b/>
          <w:bCs/>
        </w:rPr>
        <w:br w:type="page"/>
      </w:r>
    </w:p>
    <w:p w:rsidR="00C53BAC" w:rsidRPr="00250A16" w:rsidRDefault="00C53BAC" w:rsidP="00250A16">
      <w:pPr>
        <w:pStyle w:val="Heading1"/>
        <w:spacing w:before="0"/>
        <w:jc w:val="center"/>
        <w:rPr>
          <w:rFonts w:ascii="Times New Roman" w:hAnsi="Times New Roman" w:cs="Times New Roman"/>
          <w:color w:val="auto"/>
          <w:sz w:val="24"/>
          <w:szCs w:val="24"/>
        </w:rPr>
      </w:pPr>
      <w:bookmarkStart w:id="364" w:name="_Toc438623238"/>
      <w:r w:rsidRPr="00250A16">
        <w:rPr>
          <w:rFonts w:ascii="Times New Roman" w:hAnsi="Times New Roman" w:cs="Times New Roman"/>
          <w:color w:val="auto"/>
          <w:sz w:val="24"/>
          <w:szCs w:val="24"/>
        </w:rPr>
        <w:lastRenderedPageBreak/>
        <w:t>STANDARD No. 10</w:t>
      </w:r>
      <w:bookmarkEnd w:id="364"/>
    </w:p>
    <w:p w:rsidR="00C53BAC" w:rsidRPr="00250A16" w:rsidRDefault="00C53BAC" w:rsidP="00250A16">
      <w:pPr>
        <w:pStyle w:val="Heading1"/>
        <w:spacing w:before="0"/>
        <w:jc w:val="center"/>
        <w:rPr>
          <w:rFonts w:ascii="Times New Roman" w:hAnsi="Times New Roman" w:cs="Times New Roman"/>
          <w:color w:val="auto"/>
          <w:sz w:val="24"/>
          <w:szCs w:val="24"/>
        </w:rPr>
      </w:pPr>
      <w:bookmarkStart w:id="365" w:name="_Toc438623239"/>
      <w:r w:rsidRPr="00250A16">
        <w:rPr>
          <w:rFonts w:ascii="Times New Roman" w:hAnsi="Times New Roman" w:cs="Times New Roman"/>
          <w:color w:val="auto"/>
          <w:sz w:val="24"/>
          <w:szCs w:val="24"/>
        </w:rPr>
        <w:t>Laboratory Support</w:t>
      </w:r>
      <w:bookmarkEnd w:id="365"/>
    </w:p>
    <w:p w:rsidR="00C53BAC" w:rsidRPr="00254EBB" w:rsidRDefault="00C53BAC" w:rsidP="00C53BAC">
      <w:pPr>
        <w:pStyle w:val="Default"/>
      </w:pPr>
    </w:p>
    <w:p w:rsidR="00C53BAC" w:rsidRPr="00254EBB" w:rsidRDefault="00C53BAC" w:rsidP="00F267E6">
      <w:pPr>
        <w:pStyle w:val="Default"/>
        <w:numPr>
          <w:ilvl w:val="1"/>
          <w:numId w:val="20"/>
        </w:numPr>
        <w:ind w:left="720" w:hanging="720"/>
        <w:rPr>
          <w:b/>
        </w:rPr>
      </w:pPr>
      <w:r w:rsidRPr="00254EBB">
        <w:rPr>
          <w:b/>
        </w:rPr>
        <w:t>Purpose</w:t>
      </w:r>
    </w:p>
    <w:p w:rsidR="00C53BAC" w:rsidRPr="00254EBB" w:rsidRDefault="00C53BAC" w:rsidP="00C53BAC">
      <w:pPr>
        <w:pStyle w:val="Default"/>
      </w:pPr>
    </w:p>
    <w:p w:rsidR="00C53BAC" w:rsidRPr="00254EBB" w:rsidRDefault="00C53BAC" w:rsidP="00C53BAC">
      <w:pPr>
        <w:pStyle w:val="Default"/>
      </w:pPr>
      <w:r w:rsidRPr="00254EBB">
        <w:t xml:space="preserve">This standard describes the elements of laboratory support for a manufactured food regulatory program. </w:t>
      </w:r>
    </w:p>
    <w:p w:rsidR="00C53BAC" w:rsidRPr="00254EBB" w:rsidRDefault="00C53BAC" w:rsidP="00C53BAC">
      <w:pPr>
        <w:pStyle w:val="Default"/>
        <w:ind w:left="720"/>
      </w:pPr>
    </w:p>
    <w:p w:rsidR="00C53BAC" w:rsidRPr="00254EBB" w:rsidRDefault="00B071AD" w:rsidP="00F267E6">
      <w:pPr>
        <w:pStyle w:val="Default"/>
        <w:numPr>
          <w:ilvl w:val="1"/>
          <w:numId w:val="20"/>
        </w:numPr>
        <w:ind w:left="720" w:hanging="720"/>
        <w:rPr>
          <w:b/>
        </w:rPr>
      </w:pPr>
      <w:r w:rsidRPr="00254EBB">
        <w:rPr>
          <w:b/>
        </w:rPr>
        <w:t>Requirement</w:t>
      </w:r>
      <w:r w:rsidR="00C53BAC" w:rsidRPr="00254EBB">
        <w:rPr>
          <w:b/>
        </w:rPr>
        <w:t xml:space="preserve"> Summary</w:t>
      </w:r>
    </w:p>
    <w:p w:rsidR="00C53BAC" w:rsidRPr="00254EBB" w:rsidRDefault="00C53BAC" w:rsidP="00C53BAC">
      <w:pPr>
        <w:pStyle w:val="Default"/>
      </w:pPr>
    </w:p>
    <w:p w:rsidR="00C53BAC" w:rsidRPr="00254EBB" w:rsidRDefault="00C53BAC" w:rsidP="00C53BAC">
      <w:pPr>
        <w:pStyle w:val="Default"/>
      </w:pPr>
      <w:r w:rsidRPr="00254EBB">
        <w:t xml:space="preserve">The State program has access to the laboratory services needed to support program functions and documents its laboratory capabilities including agreements with external laboratories. </w:t>
      </w:r>
    </w:p>
    <w:p w:rsidR="00C53BAC" w:rsidRPr="00254EBB" w:rsidRDefault="00C53BAC" w:rsidP="00C53BAC">
      <w:pPr>
        <w:pStyle w:val="Default"/>
      </w:pPr>
    </w:p>
    <w:p w:rsidR="00C53BAC" w:rsidRPr="00254EBB" w:rsidRDefault="00C53BAC" w:rsidP="00F267E6">
      <w:pPr>
        <w:pStyle w:val="Default"/>
        <w:numPr>
          <w:ilvl w:val="1"/>
          <w:numId w:val="20"/>
        </w:numPr>
        <w:ind w:left="720" w:hanging="720"/>
        <w:rPr>
          <w:b/>
        </w:rPr>
      </w:pPr>
      <w:r w:rsidRPr="00254EBB">
        <w:rPr>
          <w:b/>
        </w:rPr>
        <w:t>Program Elements</w:t>
      </w:r>
    </w:p>
    <w:p w:rsidR="00C53BAC" w:rsidRPr="00254EBB" w:rsidRDefault="00C53BAC" w:rsidP="00C53BAC">
      <w:pPr>
        <w:pStyle w:val="Default"/>
        <w:ind w:left="720"/>
        <w:rPr>
          <w:b/>
        </w:rPr>
      </w:pPr>
    </w:p>
    <w:p w:rsidR="00C53BAC" w:rsidRPr="00254EBB" w:rsidRDefault="00C53BAC" w:rsidP="005407AA">
      <w:pPr>
        <w:pStyle w:val="Default"/>
        <w:numPr>
          <w:ilvl w:val="2"/>
          <w:numId w:val="20"/>
        </w:numPr>
        <w:tabs>
          <w:tab w:val="left" w:pos="1440"/>
        </w:tabs>
        <w:ind w:firstLine="0"/>
      </w:pPr>
      <w:r w:rsidRPr="00254EBB">
        <w:t>Laboratory Support</w:t>
      </w:r>
    </w:p>
    <w:p w:rsidR="00C53BAC" w:rsidRPr="00254EBB" w:rsidRDefault="00C53BAC" w:rsidP="00C53BAC">
      <w:pPr>
        <w:pStyle w:val="Default"/>
        <w:ind w:left="720"/>
        <w:rPr>
          <w:b/>
        </w:rPr>
      </w:pPr>
    </w:p>
    <w:p w:rsidR="005407AA" w:rsidRDefault="00C53BAC" w:rsidP="005407AA">
      <w:pPr>
        <w:pStyle w:val="Default"/>
        <w:numPr>
          <w:ilvl w:val="3"/>
          <w:numId w:val="20"/>
        </w:numPr>
        <w:tabs>
          <w:tab w:val="left" w:pos="2520"/>
        </w:tabs>
        <w:ind w:left="2520" w:hanging="1080"/>
        <w:rPr>
          <w:b/>
        </w:rPr>
      </w:pPr>
      <w:r w:rsidRPr="00254EBB">
        <w:t xml:space="preserve">The State program has access to a laboratory that is capable of analyzing a variety of samples including food, environmental, and clinical samples. </w:t>
      </w:r>
    </w:p>
    <w:p w:rsidR="005407AA" w:rsidRDefault="00C53BAC" w:rsidP="005407AA">
      <w:pPr>
        <w:pStyle w:val="Default"/>
        <w:numPr>
          <w:ilvl w:val="3"/>
          <w:numId w:val="20"/>
        </w:numPr>
        <w:tabs>
          <w:tab w:val="left" w:pos="2520"/>
        </w:tabs>
        <w:ind w:left="2520" w:hanging="1080"/>
        <w:rPr>
          <w:b/>
        </w:rPr>
      </w:pPr>
      <w:r w:rsidRPr="00254EBB">
        <w:t xml:space="preserve">The State program maintains a list of services for routine and non-routine analyses such as biological </w:t>
      </w:r>
      <w:r w:rsidRPr="005407AA">
        <w:rPr>
          <w:smallCaps/>
        </w:rPr>
        <w:t>hazard</w:t>
      </w:r>
      <w:r w:rsidRPr="00254EBB">
        <w:t xml:space="preserve"> determinations. </w:t>
      </w:r>
    </w:p>
    <w:p w:rsidR="00C53BAC" w:rsidRPr="005407AA" w:rsidRDefault="00C53BAC" w:rsidP="005407AA">
      <w:pPr>
        <w:pStyle w:val="Default"/>
        <w:numPr>
          <w:ilvl w:val="3"/>
          <w:numId w:val="20"/>
        </w:numPr>
        <w:tabs>
          <w:tab w:val="left" w:pos="2520"/>
        </w:tabs>
        <w:ind w:left="2520" w:hanging="1080"/>
        <w:rPr>
          <w:b/>
        </w:rPr>
      </w:pPr>
      <w:r w:rsidRPr="00254EBB">
        <w:t xml:space="preserve">The State program has a contract or written </w:t>
      </w:r>
      <w:r w:rsidRPr="005407AA">
        <w:rPr>
          <w:color w:val="auto"/>
        </w:rPr>
        <w:t xml:space="preserve">agreement with each </w:t>
      </w:r>
      <w:r w:rsidRPr="005407AA">
        <w:rPr>
          <w:smallCaps/>
        </w:rPr>
        <w:t>primary servicing laboratory</w:t>
      </w:r>
      <w:r w:rsidR="004B2C3D" w:rsidRPr="005407AA">
        <w:rPr>
          <w:smallCaps/>
        </w:rPr>
        <w:t xml:space="preserve"> </w:t>
      </w:r>
      <w:r w:rsidR="004B2C3D" w:rsidRPr="00254EBB">
        <w:t>unless under the same administrative agency.</w:t>
      </w:r>
      <w:r w:rsidRPr="00254EBB">
        <w:t xml:space="preserve"> </w:t>
      </w:r>
      <w:r w:rsidR="004B2C3D" w:rsidRPr="00254EBB">
        <w:t>If not, t</w:t>
      </w:r>
      <w:r w:rsidRPr="00254EBB">
        <w:t xml:space="preserve">he contract or written agreement </w:t>
      </w:r>
      <w:r w:rsidR="004B2C3D" w:rsidRPr="00254EBB">
        <w:t>must be documented such as</w:t>
      </w:r>
      <w:r w:rsidRPr="00254EBB">
        <w:t xml:space="preserve"> a </w:t>
      </w:r>
      <w:r w:rsidRPr="005407AA">
        <w:rPr>
          <w:color w:val="auto"/>
        </w:rPr>
        <w:t xml:space="preserve">memorandum of understanding, e-mail, or any written format but must contain the components below: </w:t>
      </w:r>
    </w:p>
    <w:p w:rsidR="00C53BAC" w:rsidRPr="00254EBB" w:rsidRDefault="00C53BAC" w:rsidP="00C53BAC">
      <w:pPr>
        <w:pStyle w:val="Default"/>
        <w:tabs>
          <w:tab w:val="left" w:pos="2340"/>
        </w:tabs>
        <w:ind w:left="2340"/>
        <w:rPr>
          <w:b/>
        </w:rPr>
      </w:pPr>
      <w:r w:rsidRPr="00254EBB">
        <w:rPr>
          <w:color w:val="auto"/>
        </w:rPr>
        <w:t xml:space="preserve"> </w:t>
      </w:r>
    </w:p>
    <w:p w:rsidR="005407AA" w:rsidRDefault="00C53BAC" w:rsidP="005407AA">
      <w:pPr>
        <w:pStyle w:val="Default"/>
        <w:numPr>
          <w:ilvl w:val="4"/>
          <w:numId w:val="20"/>
        </w:numPr>
        <w:tabs>
          <w:tab w:val="left" w:pos="2340"/>
          <w:tab w:val="left" w:pos="3960"/>
        </w:tabs>
        <w:ind w:firstLine="1440"/>
        <w:rPr>
          <w:b/>
        </w:rPr>
      </w:pPr>
      <w:r w:rsidRPr="00254EBB">
        <w:t xml:space="preserve">Define the responsibilities of each party; </w:t>
      </w:r>
    </w:p>
    <w:p w:rsidR="005407AA" w:rsidRDefault="00C53BAC" w:rsidP="005407AA">
      <w:pPr>
        <w:pStyle w:val="Default"/>
        <w:numPr>
          <w:ilvl w:val="4"/>
          <w:numId w:val="20"/>
        </w:numPr>
        <w:tabs>
          <w:tab w:val="left" w:pos="2340"/>
          <w:tab w:val="left" w:pos="3960"/>
        </w:tabs>
        <w:ind w:left="3960" w:hanging="1440"/>
        <w:rPr>
          <w:b/>
        </w:rPr>
      </w:pPr>
      <w:r w:rsidRPr="00254EBB">
        <w:t>Describe the types of testing services to be performed; and</w:t>
      </w:r>
    </w:p>
    <w:p w:rsidR="00C53BAC" w:rsidRPr="005407AA" w:rsidRDefault="00C53BAC" w:rsidP="005407AA">
      <w:pPr>
        <w:pStyle w:val="Default"/>
        <w:numPr>
          <w:ilvl w:val="4"/>
          <w:numId w:val="20"/>
        </w:numPr>
        <w:tabs>
          <w:tab w:val="left" w:pos="2340"/>
          <w:tab w:val="left" w:pos="3960"/>
        </w:tabs>
        <w:ind w:left="3960" w:hanging="1440"/>
        <w:rPr>
          <w:b/>
        </w:rPr>
      </w:pPr>
      <w:r w:rsidRPr="00254EBB">
        <w:t xml:space="preserve">Describe how exceptions to planned work will be communicated. </w:t>
      </w:r>
    </w:p>
    <w:p w:rsidR="00C53BAC" w:rsidRPr="00254EBB" w:rsidRDefault="00C53BAC" w:rsidP="005407AA">
      <w:pPr>
        <w:pStyle w:val="Default"/>
        <w:numPr>
          <w:ilvl w:val="3"/>
          <w:numId w:val="20"/>
        </w:numPr>
        <w:tabs>
          <w:tab w:val="left" w:pos="2520"/>
        </w:tabs>
        <w:ind w:left="2520" w:hanging="1080"/>
        <w:rPr>
          <w:b/>
        </w:rPr>
      </w:pPr>
      <w:r w:rsidRPr="00254EBB">
        <w:t>When a program uses a laboratory service from a non-primary servicing laboratory, there shall be documentation of the service provided; the documentation can be in a simplified format.</w:t>
      </w:r>
    </w:p>
    <w:p w:rsidR="00C53BAC" w:rsidRPr="00254EBB" w:rsidRDefault="00C53BAC" w:rsidP="00C53BAC">
      <w:pPr>
        <w:pStyle w:val="Default"/>
        <w:tabs>
          <w:tab w:val="left" w:pos="2340"/>
        </w:tabs>
        <w:ind w:left="2340"/>
        <w:rPr>
          <w:b/>
        </w:rPr>
      </w:pPr>
    </w:p>
    <w:p w:rsidR="00C53BAC" w:rsidRPr="00254EBB" w:rsidRDefault="00C53BAC" w:rsidP="005407AA">
      <w:pPr>
        <w:pStyle w:val="Default"/>
        <w:numPr>
          <w:ilvl w:val="2"/>
          <w:numId w:val="20"/>
        </w:numPr>
        <w:tabs>
          <w:tab w:val="left" w:pos="1440"/>
        </w:tabs>
        <w:ind w:firstLine="0"/>
        <w:rPr>
          <w:b/>
        </w:rPr>
      </w:pPr>
      <w:r w:rsidRPr="00254EBB">
        <w:t xml:space="preserve">ISO Accredited Laboratories </w:t>
      </w:r>
    </w:p>
    <w:p w:rsidR="00C53BAC" w:rsidRPr="00254EBB" w:rsidRDefault="00C53BAC" w:rsidP="00C53BAC">
      <w:pPr>
        <w:pStyle w:val="Default"/>
        <w:tabs>
          <w:tab w:val="left" w:pos="2340"/>
        </w:tabs>
        <w:ind w:left="720"/>
        <w:rPr>
          <w:b/>
        </w:rPr>
      </w:pPr>
    </w:p>
    <w:p w:rsidR="00C53BAC" w:rsidRPr="00254EBB" w:rsidRDefault="00C53BAC" w:rsidP="005407AA">
      <w:pPr>
        <w:pStyle w:val="Default"/>
        <w:ind w:left="720"/>
      </w:pPr>
      <w:r w:rsidRPr="00254EBB">
        <w:t xml:space="preserve">The State program utilizes laboratories that have a current accreditation to the ISO/IEC 17025:2005 (or current version) standards to analyze food and environmental samples. The accreditation body of the laboratory must be a full member of the International Laboratory Accreditation </w:t>
      </w:r>
      <w:r w:rsidR="00DB4AC7" w:rsidRPr="00B51E32">
        <w:t xml:space="preserve">Cooperation </w:t>
      </w:r>
      <w:r w:rsidRPr="00B51E32">
        <w:t>(ILAC</w:t>
      </w:r>
      <w:r w:rsidRPr="00254EBB">
        <w:t>) and a signatory to the ILAC Mutual Recognition Arrangement (MRA).</w:t>
      </w:r>
    </w:p>
    <w:p w:rsidR="00C53BAC" w:rsidRPr="00254EBB" w:rsidRDefault="00C53BAC" w:rsidP="00C53BAC">
      <w:pPr>
        <w:pStyle w:val="Default"/>
        <w:ind w:left="2340"/>
      </w:pPr>
    </w:p>
    <w:p w:rsidR="009A3E11" w:rsidRPr="00254EBB" w:rsidRDefault="009A3E11" w:rsidP="00C53BAC">
      <w:pPr>
        <w:pStyle w:val="Default"/>
        <w:ind w:left="2340"/>
      </w:pPr>
    </w:p>
    <w:p w:rsidR="009A3E11" w:rsidRPr="00254EBB" w:rsidRDefault="009A3E11" w:rsidP="00C53BAC">
      <w:pPr>
        <w:pStyle w:val="Default"/>
        <w:ind w:left="2340"/>
      </w:pPr>
    </w:p>
    <w:p w:rsidR="009A3E11" w:rsidRPr="00254EBB" w:rsidRDefault="009A3E11" w:rsidP="00C53BAC">
      <w:pPr>
        <w:pStyle w:val="Default"/>
        <w:ind w:left="2340"/>
      </w:pPr>
    </w:p>
    <w:p w:rsidR="00C53BAC" w:rsidRPr="00254EBB" w:rsidRDefault="00C53BAC" w:rsidP="00F267E6">
      <w:pPr>
        <w:pStyle w:val="Default"/>
        <w:numPr>
          <w:ilvl w:val="2"/>
          <w:numId w:val="20"/>
        </w:numPr>
        <w:ind w:left="1440"/>
      </w:pPr>
      <w:r w:rsidRPr="00254EBB">
        <w:t>Non-ISO Accredited Laboratories</w:t>
      </w:r>
    </w:p>
    <w:p w:rsidR="00C53BAC" w:rsidRPr="00254EBB" w:rsidRDefault="00C53BAC" w:rsidP="00C53BAC">
      <w:pPr>
        <w:pStyle w:val="Default"/>
        <w:ind w:left="1440"/>
      </w:pPr>
    </w:p>
    <w:p w:rsidR="00C53BAC" w:rsidRPr="00254EBB" w:rsidRDefault="00C53BAC" w:rsidP="005407AA">
      <w:pPr>
        <w:pStyle w:val="Default"/>
        <w:ind w:left="720"/>
        <w:rPr>
          <w:color w:val="auto"/>
        </w:rPr>
      </w:pPr>
      <w:r w:rsidRPr="00254EBB">
        <w:rPr>
          <w:color w:val="auto"/>
        </w:rPr>
        <w:t xml:space="preserve">If state programs do not use laboratories holding accreditation to ISO/IEC 17025:2005 for the analysis of food and environmental samples, then the program must utilize laboratories that have in place a quality system which incorporates the following management and technical requirements of ISO/IEC 17025:2005 </w:t>
      </w:r>
      <w:r w:rsidRPr="00254EBB">
        <w:t>(or current version) at a minimum</w:t>
      </w:r>
      <w:r w:rsidRPr="00254EBB">
        <w:rPr>
          <w:color w:val="auto"/>
        </w:rPr>
        <w:t>:</w:t>
      </w:r>
    </w:p>
    <w:p w:rsidR="00C53BAC" w:rsidRPr="00254EBB" w:rsidRDefault="00C53BAC" w:rsidP="00C53BAC">
      <w:pPr>
        <w:pStyle w:val="Default"/>
        <w:ind w:left="1440"/>
        <w:rPr>
          <w:color w:val="auto"/>
        </w:rPr>
      </w:pPr>
    </w:p>
    <w:p w:rsidR="00C53BAC" w:rsidRPr="00254EBB" w:rsidRDefault="00C53BAC" w:rsidP="005407AA">
      <w:pPr>
        <w:pStyle w:val="Default"/>
        <w:numPr>
          <w:ilvl w:val="3"/>
          <w:numId w:val="20"/>
        </w:numPr>
        <w:tabs>
          <w:tab w:val="left" w:pos="2520"/>
        </w:tabs>
        <w:ind w:left="2520" w:hanging="1080"/>
        <w:rPr>
          <w:color w:val="auto"/>
        </w:rPr>
      </w:pPr>
      <w:r w:rsidRPr="00254EBB">
        <w:rPr>
          <w:color w:val="auto"/>
        </w:rPr>
        <w:t>A quality system which incorporates management and technical requirements of ISO/IEC 17025:</w:t>
      </w:r>
      <w:r w:rsidRPr="00254EBB">
        <w:t>2005 (or current version) that is documented in a Quality Manual and associated procedures</w:t>
      </w:r>
      <w:r w:rsidRPr="00254EBB">
        <w:rPr>
          <w:color w:val="auto"/>
        </w:rPr>
        <w:t xml:space="preserve">, that include: </w:t>
      </w:r>
    </w:p>
    <w:p w:rsidR="00C53BAC" w:rsidRPr="00254EBB" w:rsidRDefault="00C53BAC" w:rsidP="00C53BAC">
      <w:pPr>
        <w:pStyle w:val="Default"/>
        <w:ind w:left="2880"/>
        <w:rPr>
          <w:color w:val="auto"/>
        </w:rPr>
      </w:pPr>
    </w:p>
    <w:p w:rsidR="005407AA" w:rsidRDefault="00C53BAC" w:rsidP="005407AA">
      <w:pPr>
        <w:pStyle w:val="Default"/>
        <w:numPr>
          <w:ilvl w:val="4"/>
          <w:numId w:val="20"/>
        </w:numPr>
        <w:tabs>
          <w:tab w:val="left" w:pos="3960"/>
        </w:tabs>
        <w:ind w:left="2880" w:hanging="360"/>
        <w:rPr>
          <w:color w:val="auto"/>
        </w:rPr>
      </w:pPr>
      <w:r w:rsidRPr="00254EBB">
        <w:rPr>
          <w:color w:val="auto"/>
        </w:rPr>
        <w:t>Calibration and maintenance of equipment;</w:t>
      </w:r>
    </w:p>
    <w:p w:rsidR="005407AA" w:rsidRDefault="00C53BAC" w:rsidP="005407AA">
      <w:pPr>
        <w:pStyle w:val="Default"/>
        <w:numPr>
          <w:ilvl w:val="4"/>
          <w:numId w:val="20"/>
        </w:numPr>
        <w:tabs>
          <w:tab w:val="left" w:pos="3960"/>
        </w:tabs>
        <w:ind w:left="3960" w:hanging="1440"/>
        <w:rPr>
          <w:color w:val="auto"/>
        </w:rPr>
      </w:pPr>
      <w:r w:rsidRPr="005407AA">
        <w:rPr>
          <w:color w:val="auto"/>
        </w:rPr>
        <w:t xml:space="preserve">Analyses are performed </w:t>
      </w:r>
      <w:r w:rsidRPr="00254EBB">
        <w:t>using validated</w:t>
      </w:r>
      <w:r w:rsidRPr="005407AA">
        <w:rPr>
          <w:color w:val="auto"/>
        </w:rPr>
        <w:t xml:space="preserve"> and verified test procedures; </w:t>
      </w:r>
    </w:p>
    <w:p w:rsidR="005407AA" w:rsidRDefault="00C53BAC" w:rsidP="005407AA">
      <w:pPr>
        <w:pStyle w:val="Default"/>
        <w:numPr>
          <w:ilvl w:val="4"/>
          <w:numId w:val="20"/>
        </w:numPr>
        <w:tabs>
          <w:tab w:val="left" w:pos="3960"/>
        </w:tabs>
        <w:ind w:left="3960" w:hanging="1440"/>
        <w:rPr>
          <w:color w:val="auto"/>
        </w:rPr>
      </w:pPr>
      <w:r w:rsidRPr="00254EBB">
        <w:t xml:space="preserve">Documentation of sample traceability; </w:t>
      </w:r>
    </w:p>
    <w:p w:rsidR="005407AA" w:rsidRDefault="00C53BAC" w:rsidP="005407AA">
      <w:pPr>
        <w:pStyle w:val="Default"/>
        <w:numPr>
          <w:ilvl w:val="4"/>
          <w:numId w:val="20"/>
        </w:numPr>
        <w:tabs>
          <w:tab w:val="left" w:pos="3960"/>
        </w:tabs>
        <w:ind w:left="3960" w:hanging="1440"/>
        <w:rPr>
          <w:color w:val="auto"/>
        </w:rPr>
      </w:pPr>
      <w:r w:rsidRPr="00254EBB">
        <w:t xml:space="preserve">Documentation of analytical results and analysts performing work; </w:t>
      </w:r>
    </w:p>
    <w:p w:rsidR="005407AA" w:rsidRDefault="00C53BAC" w:rsidP="005407AA">
      <w:pPr>
        <w:pStyle w:val="Default"/>
        <w:numPr>
          <w:ilvl w:val="4"/>
          <w:numId w:val="20"/>
        </w:numPr>
        <w:tabs>
          <w:tab w:val="left" w:pos="3960"/>
        </w:tabs>
        <w:ind w:left="3960" w:hanging="1440"/>
        <w:rPr>
          <w:color w:val="auto"/>
        </w:rPr>
      </w:pPr>
      <w:r w:rsidRPr="00254EBB">
        <w:t xml:space="preserve">Analysts that are trained and authorized to perform technical procedures; and </w:t>
      </w:r>
    </w:p>
    <w:p w:rsidR="00C53BAC" w:rsidRPr="005407AA" w:rsidRDefault="00C53BAC" w:rsidP="005407AA">
      <w:pPr>
        <w:pStyle w:val="Default"/>
        <w:numPr>
          <w:ilvl w:val="4"/>
          <w:numId w:val="20"/>
        </w:numPr>
        <w:tabs>
          <w:tab w:val="left" w:pos="3960"/>
        </w:tabs>
        <w:ind w:left="3960" w:hanging="1440"/>
        <w:rPr>
          <w:color w:val="auto"/>
        </w:rPr>
      </w:pPr>
      <w:r w:rsidRPr="00254EBB">
        <w:t>Periodic audits.</w:t>
      </w:r>
    </w:p>
    <w:p w:rsidR="00C53BAC" w:rsidRPr="00254EBB" w:rsidRDefault="00C53BAC" w:rsidP="00C53BAC">
      <w:pPr>
        <w:pStyle w:val="Default"/>
        <w:ind w:left="2880"/>
      </w:pPr>
    </w:p>
    <w:p w:rsidR="005407AA" w:rsidRDefault="00C53BAC" w:rsidP="005407AA">
      <w:pPr>
        <w:pStyle w:val="Default"/>
        <w:numPr>
          <w:ilvl w:val="3"/>
          <w:numId w:val="20"/>
        </w:numPr>
        <w:ind w:left="2520" w:hanging="1080"/>
      </w:pPr>
      <w:r w:rsidRPr="00254EBB">
        <w:t xml:space="preserve">A documented process that defines the </w:t>
      </w:r>
      <w:r w:rsidRPr="00254EBB">
        <w:rPr>
          <w:color w:val="auto"/>
        </w:rPr>
        <w:t xml:space="preserve">activities necessary to take corrective action when non-conforming work occurs; including </w:t>
      </w:r>
      <w:r w:rsidRPr="00254EBB">
        <w:t xml:space="preserve">root cause analysis and recording of investigations into root cause. The documented process must describe how quality control data is assessed to assure that test results from non-conforming work is not released. The documented process must describe how cause analysis and problem resolution is recorded. </w:t>
      </w:r>
    </w:p>
    <w:p w:rsidR="005407AA" w:rsidRDefault="00C53BAC" w:rsidP="005407AA">
      <w:pPr>
        <w:pStyle w:val="Default"/>
        <w:numPr>
          <w:ilvl w:val="3"/>
          <w:numId w:val="20"/>
        </w:numPr>
        <w:ind w:left="2520" w:hanging="1080"/>
      </w:pPr>
      <w:r w:rsidRPr="00254EBB">
        <w:t>A document control procedure that assures documents issued to personnel are current, suitable, and reviewed and approved by authorized personnel prior to release. The procedure must also assure that obsolete documents are removed from use.</w:t>
      </w:r>
    </w:p>
    <w:p w:rsidR="005407AA" w:rsidRDefault="00C53BAC" w:rsidP="005407AA">
      <w:pPr>
        <w:pStyle w:val="Default"/>
        <w:numPr>
          <w:ilvl w:val="3"/>
          <w:numId w:val="20"/>
        </w:numPr>
        <w:ind w:left="2520" w:hanging="1080"/>
      </w:pPr>
      <w:r w:rsidRPr="00254EBB">
        <w:t>A documented record keeping process that assures that records of original observations and data collection are maintained and sufficient to establish traceability of test results to sample handling and storage, to sample analysis including data collection, to equipment calibration and maintenance, and to the review of test results prior to release.</w:t>
      </w:r>
    </w:p>
    <w:p w:rsidR="005407AA" w:rsidRDefault="00C53BAC" w:rsidP="005407AA">
      <w:pPr>
        <w:pStyle w:val="Default"/>
        <w:numPr>
          <w:ilvl w:val="3"/>
          <w:numId w:val="20"/>
        </w:numPr>
        <w:ind w:left="2520" w:hanging="1080"/>
      </w:pPr>
      <w:r w:rsidRPr="00254EBB">
        <w:t>A documented process to assure that reference materials and reference cultures used are fit for purpose, are not outdated, and are traceable to a lot number or other unique identifier.</w:t>
      </w:r>
    </w:p>
    <w:p w:rsidR="00C53BAC" w:rsidRPr="00254EBB" w:rsidRDefault="00C53BAC" w:rsidP="005407AA">
      <w:pPr>
        <w:pStyle w:val="Default"/>
        <w:numPr>
          <w:ilvl w:val="3"/>
          <w:numId w:val="20"/>
        </w:numPr>
        <w:ind w:left="2520" w:hanging="1080"/>
      </w:pPr>
      <w:r w:rsidRPr="00254EBB">
        <w:t>A documented process to assure that the laboratory participates in relevant and available proficiency testing activities.</w:t>
      </w:r>
    </w:p>
    <w:p w:rsidR="00C53BAC" w:rsidRPr="00254EBB" w:rsidRDefault="00C53BAC" w:rsidP="00F267E6">
      <w:pPr>
        <w:pStyle w:val="Default"/>
        <w:numPr>
          <w:ilvl w:val="1"/>
          <w:numId w:val="20"/>
        </w:numPr>
        <w:ind w:left="720" w:hanging="720"/>
      </w:pPr>
      <w:r w:rsidRPr="00254EBB">
        <w:rPr>
          <w:b/>
          <w:bCs/>
        </w:rPr>
        <w:lastRenderedPageBreak/>
        <w:t xml:space="preserve"> Outcome </w:t>
      </w:r>
    </w:p>
    <w:p w:rsidR="00C53BAC" w:rsidRPr="00254EBB" w:rsidRDefault="00C53BAC" w:rsidP="00C53BAC">
      <w:pPr>
        <w:pStyle w:val="Default"/>
        <w:rPr>
          <w:b/>
          <w:bCs/>
        </w:rPr>
      </w:pPr>
    </w:p>
    <w:p w:rsidR="00C53BAC" w:rsidRPr="00254EBB" w:rsidRDefault="00C53BAC" w:rsidP="00C53BAC">
      <w:pPr>
        <w:pStyle w:val="Default"/>
      </w:pPr>
      <w:r w:rsidRPr="00254EBB">
        <w:t>The State program has access to laboratory services described in this standard.</w:t>
      </w:r>
    </w:p>
    <w:p w:rsidR="00C53BAC" w:rsidRPr="00254EBB" w:rsidRDefault="00C53BAC" w:rsidP="00C53BAC">
      <w:pPr>
        <w:pStyle w:val="Default"/>
      </w:pPr>
    </w:p>
    <w:p w:rsidR="00C53BAC" w:rsidRPr="00254EBB" w:rsidRDefault="00C53BAC" w:rsidP="00F267E6">
      <w:pPr>
        <w:pStyle w:val="Default"/>
        <w:numPr>
          <w:ilvl w:val="1"/>
          <w:numId w:val="20"/>
        </w:numPr>
        <w:ind w:left="720" w:hanging="720"/>
      </w:pPr>
      <w:r w:rsidRPr="00254EBB">
        <w:rPr>
          <w:b/>
        </w:rPr>
        <w:t xml:space="preserve">Documentation </w:t>
      </w:r>
    </w:p>
    <w:p w:rsidR="00C53BAC" w:rsidRPr="00254EBB" w:rsidRDefault="00C53BAC" w:rsidP="00C53BAC">
      <w:pPr>
        <w:pStyle w:val="Default"/>
        <w:rPr>
          <w:b/>
        </w:rPr>
      </w:pPr>
    </w:p>
    <w:p w:rsidR="00C53BAC" w:rsidRPr="00254EBB" w:rsidRDefault="00C53BAC" w:rsidP="00C53BAC">
      <w:pPr>
        <w:pStyle w:val="Default"/>
      </w:pPr>
      <w:r w:rsidRPr="00254EBB">
        <w:t>The State program maintains records listed here.</w:t>
      </w:r>
    </w:p>
    <w:p w:rsidR="00C53BAC" w:rsidRPr="00254EBB" w:rsidRDefault="00C53BAC" w:rsidP="00C53BAC">
      <w:pPr>
        <w:pStyle w:val="Default"/>
      </w:pPr>
    </w:p>
    <w:p w:rsidR="00C53BAC" w:rsidRPr="00254EBB" w:rsidRDefault="00C53BAC" w:rsidP="005407AA">
      <w:pPr>
        <w:pStyle w:val="Default"/>
        <w:numPr>
          <w:ilvl w:val="2"/>
          <w:numId w:val="20"/>
        </w:numPr>
        <w:tabs>
          <w:tab w:val="left" w:pos="1440"/>
        </w:tabs>
        <w:ind w:firstLine="0"/>
      </w:pPr>
      <w:r w:rsidRPr="00254EBB">
        <w:t>Appendix 10 Self-assessment worksheet</w:t>
      </w:r>
    </w:p>
    <w:p w:rsidR="00C53BAC" w:rsidRPr="00254EBB" w:rsidRDefault="00C53BAC" w:rsidP="00F267E6">
      <w:pPr>
        <w:pStyle w:val="Default"/>
        <w:numPr>
          <w:ilvl w:val="2"/>
          <w:numId w:val="20"/>
        </w:numPr>
        <w:ind w:firstLine="0"/>
      </w:pPr>
      <w:r w:rsidRPr="00254EBB">
        <w:t xml:space="preserve">Contracts or written agreements with </w:t>
      </w:r>
      <w:r w:rsidRPr="00254EBB">
        <w:rPr>
          <w:smallCaps/>
        </w:rPr>
        <w:t>primary servicing laboratories</w:t>
      </w:r>
    </w:p>
    <w:p w:rsidR="00C53BAC" w:rsidRPr="00254EBB" w:rsidRDefault="00C53BAC" w:rsidP="00F267E6">
      <w:pPr>
        <w:pStyle w:val="Default"/>
        <w:numPr>
          <w:ilvl w:val="2"/>
          <w:numId w:val="20"/>
        </w:numPr>
        <w:ind w:left="1440"/>
        <w:rPr>
          <w:color w:val="auto"/>
        </w:rPr>
      </w:pPr>
      <w:r w:rsidRPr="00254EBB">
        <w:rPr>
          <w:color w:val="auto"/>
        </w:rPr>
        <w:t xml:space="preserve">A list of laboratories used by the state that are </w:t>
      </w:r>
      <w:r w:rsidRPr="00254EBB">
        <w:t>non-primary servicing laboratories</w:t>
      </w:r>
      <w:r w:rsidRPr="00254EBB">
        <w:rPr>
          <w:smallCaps/>
          <w:color w:val="auto"/>
        </w:rPr>
        <w:t>.</w:t>
      </w:r>
      <w:r w:rsidRPr="00254EBB">
        <w:rPr>
          <w:color w:val="auto"/>
        </w:rPr>
        <w:t xml:space="preserve"> </w:t>
      </w:r>
    </w:p>
    <w:p w:rsidR="00C53BAC" w:rsidRPr="00254EBB" w:rsidRDefault="00C53BAC" w:rsidP="00F267E6">
      <w:pPr>
        <w:pStyle w:val="Default"/>
        <w:numPr>
          <w:ilvl w:val="2"/>
          <w:numId w:val="20"/>
        </w:numPr>
        <w:ind w:left="1440"/>
        <w:rPr>
          <w:color w:val="auto"/>
        </w:rPr>
      </w:pPr>
      <w:r w:rsidRPr="00254EBB">
        <w:rPr>
          <w:color w:val="auto"/>
        </w:rPr>
        <w:t xml:space="preserve">Documentation of services provided by </w:t>
      </w:r>
      <w:r w:rsidRPr="00254EBB">
        <w:rPr>
          <w:smallCaps/>
        </w:rPr>
        <w:t>primary servicing laboratories</w:t>
      </w:r>
      <w:r w:rsidRPr="00254EBB">
        <w:rPr>
          <w:color w:val="auto"/>
        </w:rPr>
        <w:t xml:space="preserve"> and </w:t>
      </w:r>
      <w:r w:rsidRPr="00254EBB">
        <w:t>non-primary servicing laboratories</w:t>
      </w:r>
      <w:r w:rsidRPr="00254EBB">
        <w:rPr>
          <w:smallCaps/>
          <w:color w:val="auto"/>
        </w:rPr>
        <w:t>.</w:t>
      </w:r>
    </w:p>
    <w:p w:rsidR="00C53BAC" w:rsidRPr="00254EBB" w:rsidRDefault="00C53BAC" w:rsidP="00F267E6">
      <w:pPr>
        <w:pStyle w:val="Default"/>
        <w:numPr>
          <w:ilvl w:val="2"/>
          <w:numId w:val="20"/>
        </w:numPr>
        <w:ind w:left="1440"/>
        <w:rPr>
          <w:color w:val="auto"/>
        </w:rPr>
      </w:pPr>
      <w:r w:rsidRPr="00254EBB">
        <w:rPr>
          <w:color w:val="auto"/>
        </w:rPr>
        <w:t xml:space="preserve">ISO Accredited Laboratory: ISO/IEC 17025:2005 Certificate and Scope of Accreditation </w:t>
      </w:r>
    </w:p>
    <w:p w:rsidR="00C53BAC" w:rsidRPr="00254EBB" w:rsidRDefault="00C53BAC" w:rsidP="00F267E6">
      <w:pPr>
        <w:pStyle w:val="Default"/>
        <w:numPr>
          <w:ilvl w:val="2"/>
          <w:numId w:val="20"/>
        </w:numPr>
        <w:ind w:left="1440"/>
        <w:rPr>
          <w:color w:val="auto"/>
        </w:rPr>
      </w:pPr>
      <w:r w:rsidRPr="00254EBB">
        <w:rPr>
          <w:color w:val="auto"/>
        </w:rPr>
        <w:t>Non-ISO Accredited Laboratory Documents:</w:t>
      </w:r>
    </w:p>
    <w:p w:rsidR="005407AA" w:rsidRDefault="00C53BAC" w:rsidP="005407AA">
      <w:pPr>
        <w:pStyle w:val="Default"/>
        <w:numPr>
          <w:ilvl w:val="3"/>
          <w:numId w:val="20"/>
        </w:numPr>
        <w:tabs>
          <w:tab w:val="left" w:pos="2520"/>
        </w:tabs>
        <w:ind w:firstLine="720"/>
        <w:rPr>
          <w:color w:val="auto"/>
        </w:rPr>
      </w:pPr>
      <w:r w:rsidRPr="00254EBB">
        <w:rPr>
          <w:color w:val="auto"/>
        </w:rPr>
        <w:t>Quality Manual</w:t>
      </w:r>
    </w:p>
    <w:p w:rsidR="005407AA" w:rsidRDefault="00C53BAC" w:rsidP="005407AA">
      <w:pPr>
        <w:pStyle w:val="Default"/>
        <w:numPr>
          <w:ilvl w:val="3"/>
          <w:numId w:val="20"/>
        </w:numPr>
        <w:tabs>
          <w:tab w:val="left" w:pos="2520"/>
        </w:tabs>
        <w:ind w:firstLine="720"/>
        <w:rPr>
          <w:color w:val="auto"/>
        </w:rPr>
      </w:pPr>
      <w:r w:rsidRPr="005407AA">
        <w:rPr>
          <w:color w:val="auto"/>
        </w:rPr>
        <w:t>Corrective Action</w:t>
      </w:r>
    </w:p>
    <w:p w:rsidR="005407AA" w:rsidRDefault="00C53BAC" w:rsidP="005407AA">
      <w:pPr>
        <w:pStyle w:val="Default"/>
        <w:numPr>
          <w:ilvl w:val="3"/>
          <w:numId w:val="20"/>
        </w:numPr>
        <w:tabs>
          <w:tab w:val="left" w:pos="2520"/>
        </w:tabs>
        <w:ind w:firstLine="720"/>
        <w:rPr>
          <w:color w:val="auto"/>
        </w:rPr>
      </w:pPr>
      <w:r w:rsidRPr="005407AA">
        <w:rPr>
          <w:color w:val="auto"/>
        </w:rPr>
        <w:t xml:space="preserve">Document Control </w:t>
      </w:r>
    </w:p>
    <w:p w:rsidR="005407AA" w:rsidRDefault="00C53BAC" w:rsidP="005407AA">
      <w:pPr>
        <w:pStyle w:val="Default"/>
        <w:numPr>
          <w:ilvl w:val="3"/>
          <w:numId w:val="20"/>
        </w:numPr>
        <w:tabs>
          <w:tab w:val="left" w:pos="2520"/>
        </w:tabs>
        <w:ind w:firstLine="720"/>
        <w:rPr>
          <w:color w:val="auto"/>
        </w:rPr>
      </w:pPr>
      <w:r w:rsidRPr="005407AA">
        <w:rPr>
          <w:color w:val="auto"/>
        </w:rPr>
        <w:t>Record Keeping</w:t>
      </w:r>
    </w:p>
    <w:p w:rsidR="005407AA" w:rsidRDefault="00C53BAC" w:rsidP="005407AA">
      <w:pPr>
        <w:pStyle w:val="Default"/>
        <w:numPr>
          <w:ilvl w:val="3"/>
          <w:numId w:val="20"/>
        </w:numPr>
        <w:tabs>
          <w:tab w:val="left" w:pos="2520"/>
        </w:tabs>
        <w:ind w:firstLine="720"/>
        <w:rPr>
          <w:color w:val="auto"/>
        </w:rPr>
      </w:pPr>
      <w:r w:rsidRPr="005407AA">
        <w:rPr>
          <w:color w:val="auto"/>
        </w:rPr>
        <w:t xml:space="preserve">Process for References </w:t>
      </w:r>
    </w:p>
    <w:p w:rsidR="00C53BAC" w:rsidRPr="005407AA" w:rsidRDefault="00C53BAC" w:rsidP="005407AA">
      <w:pPr>
        <w:pStyle w:val="Default"/>
        <w:numPr>
          <w:ilvl w:val="3"/>
          <w:numId w:val="20"/>
        </w:numPr>
        <w:tabs>
          <w:tab w:val="left" w:pos="2520"/>
        </w:tabs>
        <w:ind w:firstLine="720"/>
        <w:rPr>
          <w:color w:val="auto"/>
        </w:rPr>
      </w:pPr>
      <w:r w:rsidRPr="005407AA">
        <w:rPr>
          <w:color w:val="auto"/>
        </w:rPr>
        <w:t xml:space="preserve">Process for Proficiency Testing Activities </w:t>
      </w:r>
    </w:p>
    <w:p w:rsidR="00C53BAC" w:rsidRPr="00254EBB" w:rsidRDefault="00C53BAC" w:rsidP="00C53BAC">
      <w:pPr>
        <w:pStyle w:val="Default"/>
        <w:ind w:left="1440"/>
        <w:rPr>
          <w:color w:val="7030A0"/>
        </w:rPr>
      </w:pPr>
    </w:p>
    <w:p w:rsidR="00C53BAC" w:rsidRPr="00254EBB" w:rsidRDefault="00C53BAC" w:rsidP="00C53BAC">
      <w:pPr>
        <w:spacing w:after="0" w:line="240" w:lineRule="auto"/>
        <w:rPr>
          <w:rFonts w:ascii="Times New Roman" w:hAnsi="Times New Roman"/>
          <w:sz w:val="24"/>
          <w:szCs w:val="24"/>
        </w:rPr>
      </w:pPr>
    </w:p>
    <w:p w:rsidR="00C53BAC" w:rsidRPr="00254EBB" w:rsidRDefault="00C53BAC" w:rsidP="005D53EE">
      <w:pPr>
        <w:ind w:right="540"/>
        <w:rPr>
          <w:rFonts w:ascii="Times New Roman" w:hAnsi="Times New Roman"/>
          <w:i/>
        </w:rPr>
        <w:sectPr w:rsidR="00C53BAC" w:rsidRPr="00254EBB" w:rsidSect="00E81C1F">
          <w:headerReference w:type="default" r:id="rId11"/>
          <w:footerReference w:type="default" r:id="rId12"/>
          <w:pgSz w:w="12240" w:h="15840"/>
          <w:pgMar w:top="1440" w:right="1440" w:bottom="1440" w:left="1440" w:header="720" w:footer="720" w:gutter="0"/>
          <w:pgNumType w:start="0"/>
          <w:cols w:space="720"/>
          <w:titlePg/>
          <w:docGrid w:linePitch="360"/>
        </w:sectPr>
      </w:pPr>
    </w:p>
    <w:p w:rsidR="005644A6" w:rsidRPr="00250A16" w:rsidRDefault="005644A6" w:rsidP="00250A16">
      <w:pPr>
        <w:pStyle w:val="Heading1"/>
        <w:pBdr>
          <w:bottom w:val="single" w:sz="4" w:space="1" w:color="auto"/>
        </w:pBdr>
        <w:spacing w:before="0"/>
        <w:rPr>
          <w:rFonts w:ascii="Times New Roman" w:hAnsi="Times New Roman" w:cs="Times New Roman"/>
          <w:color w:val="auto"/>
          <w:sz w:val="24"/>
          <w:szCs w:val="24"/>
        </w:rPr>
      </w:pPr>
      <w:bookmarkStart w:id="366" w:name="_Toc438623240"/>
      <w:r w:rsidRPr="00250A16">
        <w:rPr>
          <w:rFonts w:ascii="Times New Roman" w:hAnsi="Times New Roman" w:cs="Times New Roman"/>
          <w:color w:val="auto"/>
          <w:sz w:val="24"/>
          <w:szCs w:val="24"/>
        </w:rPr>
        <w:lastRenderedPageBreak/>
        <w:t>Appendix 1: Self-Assessment</w:t>
      </w:r>
      <w:r w:rsidR="00892FFB" w:rsidRPr="00250A16">
        <w:rPr>
          <w:rFonts w:ascii="Times New Roman" w:hAnsi="Times New Roman" w:cs="Times New Roman"/>
          <w:color w:val="auto"/>
          <w:sz w:val="24"/>
          <w:szCs w:val="24"/>
        </w:rPr>
        <w:t xml:space="preserve"> </w:t>
      </w:r>
      <w:r w:rsidR="00D93950" w:rsidRPr="00250A16">
        <w:rPr>
          <w:rFonts w:ascii="Times New Roman" w:hAnsi="Times New Roman" w:cs="Times New Roman"/>
          <w:color w:val="auto"/>
          <w:sz w:val="24"/>
          <w:szCs w:val="24"/>
        </w:rPr>
        <w:t>Worksheet</w:t>
      </w:r>
      <w:bookmarkEnd w:id="366"/>
    </w:p>
    <w:p w:rsidR="00C53BAC" w:rsidRPr="00254EBB" w:rsidRDefault="00C53BAC" w:rsidP="001F353A">
      <w:pPr>
        <w:spacing w:after="0" w:line="240" w:lineRule="auto"/>
        <w:ind w:right="547"/>
        <w:rPr>
          <w:rFonts w:ascii="Times New Roman" w:hAnsi="Times New Roman"/>
          <w:i/>
        </w:rPr>
      </w:pPr>
      <w:r w:rsidRPr="00254EBB">
        <w:rPr>
          <w:rFonts w:ascii="Times New Roman" w:hAnsi="Times New Roman"/>
          <w:b/>
          <w:i/>
        </w:rPr>
        <w:t>Instructions:</w:t>
      </w:r>
      <w:r w:rsidRPr="00254EBB">
        <w:rPr>
          <w:rFonts w:ascii="Times New Roman" w:hAnsi="Times New Roman"/>
          <w:i/>
        </w:rPr>
        <w:t xml:space="preserve"> Determine if State laws and regulations are “</w:t>
      </w:r>
      <w:r w:rsidRPr="00254EBB">
        <w:rPr>
          <w:rFonts w:ascii="Times New Roman" w:hAnsi="Times New Roman"/>
          <w:i/>
          <w:smallCaps/>
        </w:rPr>
        <w:t>Equivalent</w:t>
      </w:r>
      <w:r w:rsidRPr="00254EBB">
        <w:rPr>
          <w:rFonts w:ascii="Times New Roman" w:hAnsi="Times New Roman"/>
          <w:i/>
        </w:rPr>
        <w:t>,” “</w:t>
      </w:r>
      <w:r w:rsidRPr="00254EBB">
        <w:rPr>
          <w:rFonts w:ascii="Times New Roman" w:hAnsi="Times New Roman"/>
          <w:i/>
          <w:smallCaps/>
        </w:rPr>
        <w:t>Equivalent in Effect,”</w:t>
      </w:r>
      <w:r w:rsidRPr="00254EBB">
        <w:rPr>
          <w:rFonts w:ascii="Times New Roman" w:hAnsi="Times New Roman"/>
          <w:i/>
        </w:rPr>
        <w:t xml:space="preserve"> or “</w:t>
      </w:r>
      <w:r w:rsidRPr="00254EBB">
        <w:rPr>
          <w:rFonts w:ascii="Times New Roman" w:hAnsi="Times New Roman"/>
          <w:i/>
          <w:smallCaps/>
        </w:rPr>
        <w:t>Not Equivalent</w:t>
      </w:r>
      <w:r w:rsidRPr="00254EBB">
        <w:rPr>
          <w:rFonts w:ascii="Times New Roman" w:hAnsi="Times New Roman"/>
          <w:i/>
        </w:rPr>
        <w:t xml:space="preserve">” to Federal statutes and regulations. If there is no State law or regulation that is </w:t>
      </w:r>
      <w:r w:rsidRPr="00254EBB">
        <w:rPr>
          <w:rFonts w:ascii="Times New Roman" w:hAnsi="Times New Roman"/>
          <w:i/>
          <w:smallCaps/>
        </w:rPr>
        <w:t>Equivalent</w:t>
      </w:r>
      <w:r w:rsidRPr="00254EBB">
        <w:rPr>
          <w:rFonts w:ascii="Times New Roman" w:hAnsi="Times New Roman"/>
          <w:i/>
        </w:rPr>
        <w:t xml:space="preserve"> or </w:t>
      </w:r>
      <w:r w:rsidRPr="00254EBB">
        <w:rPr>
          <w:rFonts w:ascii="Times New Roman" w:hAnsi="Times New Roman"/>
          <w:i/>
          <w:smallCaps/>
        </w:rPr>
        <w:t>Equivalent in Effect</w:t>
      </w:r>
      <w:r w:rsidRPr="00254EBB">
        <w:rPr>
          <w:rFonts w:ascii="Times New Roman" w:hAnsi="Times New Roman"/>
          <w:i/>
        </w:rPr>
        <w:t xml:space="preserve">, mark the </w:t>
      </w:r>
      <w:r w:rsidRPr="00254EBB">
        <w:rPr>
          <w:rFonts w:ascii="Times New Roman" w:hAnsi="Times New Roman"/>
          <w:i/>
          <w:smallCaps/>
        </w:rPr>
        <w:t>Not Equivalent</w:t>
      </w:r>
      <w:r w:rsidRPr="00254EBB">
        <w:rPr>
          <w:rFonts w:ascii="Times New Roman" w:hAnsi="Times New Roman"/>
          <w:i/>
        </w:rPr>
        <w:t xml:space="preserve"> box; otherwise list the State law or regulation citation and complete the columns for either </w:t>
      </w:r>
      <w:r w:rsidRPr="00254EBB">
        <w:rPr>
          <w:rFonts w:ascii="Times New Roman" w:hAnsi="Times New Roman"/>
          <w:i/>
          <w:smallCaps/>
        </w:rPr>
        <w:t>Equivalent</w:t>
      </w:r>
      <w:r w:rsidRPr="00254EBB">
        <w:rPr>
          <w:rFonts w:ascii="Times New Roman" w:hAnsi="Times New Roman"/>
          <w:i/>
        </w:rPr>
        <w:t xml:space="preserve"> or </w:t>
      </w:r>
      <w:r w:rsidRPr="00254EBB">
        <w:rPr>
          <w:rFonts w:ascii="Times New Roman" w:hAnsi="Times New Roman"/>
          <w:i/>
          <w:smallCaps/>
        </w:rPr>
        <w:t>Equivalent in Effect</w:t>
      </w:r>
      <w:r w:rsidRPr="00254EBB">
        <w:rPr>
          <w:rFonts w:ascii="Times New Roman" w:hAnsi="Times New Roman"/>
          <w:i/>
        </w:rPr>
        <w:t xml:space="preserve"> as appropriate. The Notes section shall be used in part to detail differences between State and Federal laws and regulations. If regulatory responsibility for a FD&amp;C-CFR falls under the jurisdiction of another agency, that particular FD&amp;C-CFR row should be left blank – with documentation provided in the notes section of which agency has the jurisdiction.</w:t>
      </w:r>
    </w:p>
    <w:p w:rsidR="001F353A" w:rsidRPr="00254EBB" w:rsidRDefault="001F353A" w:rsidP="001F353A">
      <w:pPr>
        <w:spacing w:after="0" w:line="240" w:lineRule="auto"/>
        <w:ind w:right="547"/>
        <w:rPr>
          <w:rFonts w:ascii="Times New Roman" w:hAnsi="Times New Roman"/>
          <w:i/>
        </w:rPr>
      </w:pPr>
    </w:p>
    <w:tbl>
      <w:tblPr>
        <w:tblW w:w="1450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960"/>
        <w:gridCol w:w="2339"/>
        <w:gridCol w:w="1666"/>
        <w:gridCol w:w="1800"/>
        <w:gridCol w:w="1620"/>
        <w:gridCol w:w="900"/>
        <w:gridCol w:w="1408"/>
        <w:gridCol w:w="1742"/>
        <w:gridCol w:w="2073"/>
      </w:tblGrid>
      <w:tr w:rsidR="00C53BAC" w:rsidRPr="00254EBB" w:rsidTr="0025013A">
        <w:trPr>
          <w:trHeight w:val="510"/>
          <w:tblHeader/>
          <w:jc w:val="center"/>
        </w:trPr>
        <w:tc>
          <w:tcPr>
            <w:tcW w:w="960" w:type="dxa"/>
            <w:tcBorders>
              <w:top w:val="nil"/>
              <w:left w:val="nil"/>
              <w:bottom w:val="nil"/>
              <w:right w:val="nil"/>
            </w:tcBorders>
            <w:shd w:val="clear" w:color="auto" w:fill="FFFFFF"/>
            <w:noWrap/>
            <w:vAlign w:val="center"/>
          </w:tcPr>
          <w:p w:rsidR="00C53BAC" w:rsidRPr="00254EBB" w:rsidRDefault="00C53BAC" w:rsidP="005D53EE">
            <w:pPr>
              <w:jc w:val="center"/>
              <w:rPr>
                <w:rFonts w:ascii="Times New Roman" w:hAnsi="Times New Roman"/>
                <w:bCs/>
                <w:color w:val="0000FF"/>
                <w:sz w:val="20"/>
                <w:szCs w:val="20"/>
              </w:rPr>
            </w:pPr>
            <w:r w:rsidRPr="00254EBB">
              <w:rPr>
                <w:rFonts w:ascii="Times New Roman" w:hAnsi="Times New Roman"/>
                <w:bCs/>
                <w:color w:val="0000FF"/>
                <w:sz w:val="20"/>
                <w:szCs w:val="20"/>
              </w:rPr>
              <w:t> </w:t>
            </w:r>
          </w:p>
        </w:tc>
        <w:tc>
          <w:tcPr>
            <w:tcW w:w="2339" w:type="dxa"/>
            <w:tcBorders>
              <w:top w:val="nil"/>
              <w:left w:val="nil"/>
              <w:bottom w:val="nil"/>
              <w:right w:val="single" w:sz="8" w:space="0" w:color="auto"/>
            </w:tcBorders>
            <w:shd w:val="clear" w:color="auto" w:fill="FFFFFF"/>
            <w:vAlign w:val="center"/>
          </w:tcPr>
          <w:p w:rsidR="00C53BAC" w:rsidRPr="00254EBB" w:rsidRDefault="00C53BAC" w:rsidP="005D53EE">
            <w:pPr>
              <w:rPr>
                <w:rFonts w:ascii="Times New Roman" w:hAnsi="Times New Roman"/>
                <w:sz w:val="20"/>
                <w:szCs w:val="20"/>
              </w:rPr>
            </w:pPr>
            <w:r w:rsidRPr="00254EBB">
              <w:rPr>
                <w:rFonts w:ascii="Times New Roman" w:hAnsi="Times New Roman"/>
                <w:sz w:val="20"/>
                <w:szCs w:val="20"/>
              </w:rPr>
              <w:t> </w:t>
            </w:r>
          </w:p>
        </w:tc>
        <w:tc>
          <w:tcPr>
            <w:tcW w:w="1666" w:type="dxa"/>
            <w:vMerge w:val="restart"/>
            <w:tcBorders>
              <w:left w:val="double" w:sz="4" w:space="0" w:color="auto"/>
            </w:tcBorders>
            <w:shd w:val="clear" w:color="auto" w:fill="D9D9D9"/>
            <w:vAlign w:val="center"/>
          </w:tcPr>
          <w:p w:rsidR="00C53BAC" w:rsidRPr="00254EBB" w:rsidRDefault="00C53BAC" w:rsidP="005D53EE">
            <w:pPr>
              <w:jc w:val="center"/>
              <w:rPr>
                <w:rFonts w:ascii="Times New Roman" w:hAnsi="Times New Roman"/>
                <w:b/>
                <w:bCs/>
                <w:sz w:val="20"/>
                <w:szCs w:val="20"/>
              </w:rPr>
            </w:pPr>
            <w:r w:rsidRPr="00254EBB">
              <w:rPr>
                <w:rFonts w:ascii="Times New Roman" w:hAnsi="Times New Roman"/>
                <w:b/>
                <w:bCs/>
                <w:sz w:val="20"/>
                <w:szCs w:val="20"/>
              </w:rPr>
              <w:t>State Citation</w:t>
            </w:r>
          </w:p>
        </w:tc>
        <w:tc>
          <w:tcPr>
            <w:tcW w:w="4320" w:type="dxa"/>
            <w:gridSpan w:val="3"/>
            <w:shd w:val="clear" w:color="auto" w:fill="D9D9D9"/>
            <w:vAlign w:val="center"/>
          </w:tcPr>
          <w:p w:rsidR="00C53BAC" w:rsidRPr="00254EBB" w:rsidRDefault="00C53BAC" w:rsidP="005D53EE">
            <w:pPr>
              <w:jc w:val="center"/>
              <w:rPr>
                <w:rFonts w:ascii="Times New Roman" w:hAnsi="Times New Roman"/>
                <w:b/>
                <w:bCs/>
                <w:smallCaps/>
                <w:sz w:val="20"/>
                <w:szCs w:val="20"/>
              </w:rPr>
            </w:pPr>
            <w:r w:rsidRPr="00254EBB">
              <w:rPr>
                <w:rFonts w:ascii="Times New Roman" w:hAnsi="Times New Roman"/>
                <w:b/>
                <w:bCs/>
                <w:smallCaps/>
                <w:sz w:val="20"/>
                <w:szCs w:val="20"/>
              </w:rPr>
              <w:t>Equivalent</w:t>
            </w:r>
          </w:p>
        </w:tc>
        <w:tc>
          <w:tcPr>
            <w:tcW w:w="1408" w:type="dxa"/>
            <w:shd w:val="clear" w:color="auto" w:fill="D9D9D9"/>
            <w:vAlign w:val="bottom"/>
          </w:tcPr>
          <w:p w:rsidR="00C53BAC" w:rsidRPr="00254EBB" w:rsidRDefault="00C53BAC" w:rsidP="005D53EE">
            <w:pPr>
              <w:jc w:val="center"/>
              <w:rPr>
                <w:rFonts w:ascii="Times New Roman" w:hAnsi="Times New Roman"/>
                <w:b/>
                <w:bCs/>
                <w:smallCaps/>
                <w:sz w:val="20"/>
                <w:szCs w:val="20"/>
              </w:rPr>
            </w:pPr>
            <w:r w:rsidRPr="00254EBB">
              <w:rPr>
                <w:rFonts w:ascii="Times New Roman" w:hAnsi="Times New Roman"/>
                <w:b/>
                <w:bCs/>
                <w:smallCaps/>
                <w:sz w:val="20"/>
                <w:szCs w:val="20"/>
              </w:rPr>
              <w:t xml:space="preserve">Equivalent </w:t>
            </w:r>
            <w:r w:rsidRPr="00254EBB">
              <w:rPr>
                <w:rFonts w:ascii="Times New Roman" w:hAnsi="Times New Roman"/>
                <w:b/>
                <w:bCs/>
                <w:smallCaps/>
                <w:sz w:val="20"/>
                <w:szCs w:val="20"/>
              </w:rPr>
              <w:br/>
              <w:t>in Effect</w:t>
            </w:r>
          </w:p>
        </w:tc>
        <w:tc>
          <w:tcPr>
            <w:tcW w:w="1742" w:type="dxa"/>
            <w:vMerge w:val="restart"/>
            <w:shd w:val="clear" w:color="auto" w:fill="D9D9D9"/>
            <w:vAlign w:val="center"/>
          </w:tcPr>
          <w:p w:rsidR="00C53BAC" w:rsidRPr="00254EBB" w:rsidRDefault="00C53BAC" w:rsidP="005D53EE">
            <w:pPr>
              <w:jc w:val="center"/>
              <w:rPr>
                <w:rFonts w:ascii="Times New Roman" w:hAnsi="Times New Roman"/>
                <w:b/>
                <w:bCs/>
                <w:smallCaps/>
                <w:sz w:val="20"/>
                <w:szCs w:val="20"/>
              </w:rPr>
            </w:pPr>
            <w:r w:rsidRPr="00254EBB">
              <w:rPr>
                <w:rFonts w:ascii="Times New Roman" w:hAnsi="Times New Roman"/>
                <w:b/>
                <w:bCs/>
                <w:smallCaps/>
                <w:sz w:val="20"/>
                <w:szCs w:val="20"/>
              </w:rPr>
              <w:t>Not Equivalent</w:t>
            </w:r>
          </w:p>
        </w:tc>
        <w:tc>
          <w:tcPr>
            <w:tcW w:w="2073" w:type="dxa"/>
            <w:vMerge w:val="restart"/>
            <w:shd w:val="clear" w:color="auto" w:fill="D9D9D9"/>
            <w:noWrap/>
            <w:vAlign w:val="center"/>
          </w:tcPr>
          <w:p w:rsidR="00C53BAC" w:rsidRPr="00254EBB" w:rsidRDefault="00C53BAC" w:rsidP="005D53EE">
            <w:pPr>
              <w:jc w:val="center"/>
              <w:rPr>
                <w:rFonts w:ascii="Times New Roman" w:hAnsi="Times New Roman"/>
                <w:b/>
                <w:bCs/>
                <w:sz w:val="20"/>
                <w:szCs w:val="20"/>
              </w:rPr>
            </w:pPr>
            <w:r w:rsidRPr="00254EBB">
              <w:rPr>
                <w:rFonts w:ascii="Times New Roman" w:hAnsi="Times New Roman"/>
                <w:b/>
                <w:bCs/>
                <w:sz w:val="20"/>
                <w:szCs w:val="20"/>
              </w:rPr>
              <w:t>Notes</w:t>
            </w:r>
          </w:p>
        </w:tc>
      </w:tr>
      <w:tr w:rsidR="00C53BAC" w:rsidRPr="00254EBB" w:rsidTr="0025013A">
        <w:trPr>
          <w:trHeight w:val="915"/>
          <w:tblHeader/>
          <w:jc w:val="center"/>
        </w:trPr>
        <w:tc>
          <w:tcPr>
            <w:tcW w:w="3299" w:type="dxa"/>
            <w:gridSpan w:val="2"/>
            <w:tcBorders>
              <w:top w:val="nil"/>
              <w:left w:val="nil"/>
              <w:right w:val="single" w:sz="8" w:space="0" w:color="auto"/>
            </w:tcBorders>
            <w:shd w:val="clear" w:color="auto" w:fill="FFFFFF"/>
            <w:noWrap/>
            <w:vAlign w:val="center"/>
          </w:tcPr>
          <w:p w:rsidR="00C53BAC" w:rsidRPr="00254EBB" w:rsidRDefault="00C53BAC" w:rsidP="005D53EE">
            <w:pPr>
              <w:jc w:val="center"/>
              <w:rPr>
                <w:rFonts w:ascii="Times New Roman" w:hAnsi="Times New Roman"/>
                <w:bCs/>
                <w:sz w:val="20"/>
                <w:szCs w:val="20"/>
              </w:rPr>
            </w:pPr>
            <w:r w:rsidRPr="00254EBB">
              <w:rPr>
                <w:rFonts w:ascii="Times New Roman" w:hAnsi="Times New Roman"/>
                <w:bCs/>
                <w:sz w:val="20"/>
                <w:szCs w:val="20"/>
              </w:rPr>
              <w:t> </w:t>
            </w:r>
          </w:p>
        </w:tc>
        <w:tc>
          <w:tcPr>
            <w:tcW w:w="1666" w:type="dxa"/>
            <w:vMerge/>
            <w:tcBorders>
              <w:left w:val="double" w:sz="4" w:space="0" w:color="auto"/>
            </w:tcBorders>
            <w:vAlign w:val="center"/>
          </w:tcPr>
          <w:p w:rsidR="00C53BAC" w:rsidRPr="00254EBB" w:rsidRDefault="00C53BAC" w:rsidP="005D53EE">
            <w:pPr>
              <w:rPr>
                <w:rFonts w:ascii="Times New Roman" w:hAnsi="Times New Roman"/>
                <w:b/>
                <w:bCs/>
                <w:sz w:val="20"/>
                <w:szCs w:val="20"/>
              </w:rPr>
            </w:pPr>
          </w:p>
        </w:tc>
        <w:tc>
          <w:tcPr>
            <w:tcW w:w="1800" w:type="dxa"/>
            <w:shd w:val="clear" w:color="auto" w:fill="D9D9D9"/>
            <w:vAlign w:val="center"/>
          </w:tcPr>
          <w:p w:rsidR="00C53BAC" w:rsidRPr="00254EBB" w:rsidRDefault="00C53BAC" w:rsidP="005D53EE">
            <w:pPr>
              <w:jc w:val="center"/>
              <w:rPr>
                <w:rFonts w:ascii="Times New Roman" w:hAnsi="Times New Roman"/>
                <w:b/>
                <w:sz w:val="20"/>
                <w:szCs w:val="20"/>
              </w:rPr>
            </w:pPr>
            <w:r w:rsidRPr="00254EBB">
              <w:rPr>
                <w:rFonts w:ascii="Times New Roman" w:hAnsi="Times New Roman"/>
                <w:b/>
                <w:sz w:val="20"/>
                <w:szCs w:val="20"/>
              </w:rPr>
              <w:t>Revision Date of Federal Law/Regulation</w:t>
            </w:r>
          </w:p>
        </w:tc>
        <w:tc>
          <w:tcPr>
            <w:tcW w:w="1620" w:type="dxa"/>
            <w:shd w:val="clear" w:color="auto" w:fill="D9D9D9"/>
            <w:vAlign w:val="center"/>
          </w:tcPr>
          <w:p w:rsidR="00C53BAC" w:rsidRPr="00254EBB" w:rsidRDefault="00C53BAC" w:rsidP="005D53EE">
            <w:pPr>
              <w:jc w:val="center"/>
              <w:rPr>
                <w:rFonts w:ascii="Times New Roman" w:hAnsi="Times New Roman"/>
                <w:b/>
                <w:sz w:val="20"/>
                <w:szCs w:val="20"/>
              </w:rPr>
            </w:pPr>
            <w:r w:rsidRPr="00254EBB">
              <w:rPr>
                <w:rFonts w:ascii="Times New Roman" w:hAnsi="Times New Roman"/>
                <w:b/>
                <w:sz w:val="20"/>
                <w:szCs w:val="20"/>
              </w:rPr>
              <w:t>Date Incorporated into State Law</w:t>
            </w:r>
          </w:p>
        </w:tc>
        <w:tc>
          <w:tcPr>
            <w:tcW w:w="900" w:type="dxa"/>
            <w:shd w:val="clear" w:color="auto" w:fill="D9D9D9"/>
            <w:vAlign w:val="center"/>
          </w:tcPr>
          <w:p w:rsidR="00C53BAC" w:rsidRPr="00254EBB" w:rsidRDefault="00C53BAC" w:rsidP="00DB1615">
            <w:pPr>
              <w:jc w:val="center"/>
              <w:rPr>
                <w:rFonts w:ascii="Times New Roman" w:hAnsi="Times New Roman"/>
                <w:b/>
                <w:sz w:val="20"/>
                <w:szCs w:val="20"/>
              </w:rPr>
            </w:pPr>
            <w:r w:rsidRPr="00254EBB">
              <w:rPr>
                <w:rFonts w:ascii="Times New Roman" w:hAnsi="Times New Roman"/>
                <w:b/>
                <w:sz w:val="20"/>
                <w:szCs w:val="20"/>
              </w:rPr>
              <w:t>Partial</w:t>
            </w:r>
            <w:r w:rsidR="00DB1615">
              <w:rPr>
                <w:rFonts w:ascii="Times New Roman" w:hAnsi="Times New Roman"/>
                <w:b/>
                <w:sz w:val="20"/>
                <w:szCs w:val="20"/>
              </w:rPr>
              <w:t xml:space="preserve"> or </w:t>
            </w:r>
            <w:r w:rsidRPr="00254EBB">
              <w:rPr>
                <w:rFonts w:ascii="Times New Roman" w:hAnsi="Times New Roman"/>
                <w:b/>
                <w:sz w:val="20"/>
                <w:szCs w:val="20"/>
              </w:rPr>
              <w:t>Full</w:t>
            </w:r>
          </w:p>
        </w:tc>
        <w:tc>
          <w:tcPr>
            <w:tcW w:w="1408" w:type="dxa"/>
            <w:shd w:val="clear" w:color="auto" w:fill="D9D9D9"/>
            <w:vAlign w:val="center"/>
          </w:tcPr>
          <w:p w:rsidR="00C53BAC" w:rsidRPr="00254EBB" w:rsidRDefault="00C53BAC" w:rsidP="005D53EE">
            <w:pPr>
              <w:jc w:val="center"/>
              <w:rPr>
                <w:rFonts w:ascii="Times New Roman" w:hAnsi="Times New Roman"/>
                <w:b/>
                <w:sz w:val="20"/>
                <w:szCs w:val="20"/>
              </w:rPr>
            </w:pPr>
            <w:r w:rsidRPr="00254EBB">
              <w:rPr>
                <w:rFonts w:ascii="Times New Roman" w:hAnsi="Times New Roman"/>
                <w:b/>
                <w:sz w:val="20"/>
                <w:szCs w:val="20"/>
              </w:rPr>
              <w:t>Review Date</w:t>
            </w:r>
          </w:p>
        </w:tc>
        <w:tc>
          <w:tcPr>
            <w:tcW w:w="1742" w:type="dxa"/>
            <w:vMerge/>
          </w:tcPr>
          <w:p w:rsidR="00C53BAC" w:rsidRPr="00254EBB" w:rsidRDefault="00C53BAC" w:rsidP="005D53EE">
            <w:pPr>
              <w:rPr>
                <w:rFonts w:ascii="Times New Roman" w:hAnsi="Times New Roman"/>
                <w:bCs/>
                <w:sz w:val="20"/>
                <w:szCs w:val="20"/>
              </w:rPr>
            </w:pPr>
          </w:p>
        </w:tc>
        <w:tc>
          <w:tcPr>
            <w:tcW w:w="2073" w:type="dxa"/>
            <w:vMerge/>
            <w:vAlign w:val="center"/>
          </w:tcPr>
          <w:p w:rsidR="00C53BAC" w:rsidRPr="00254EBB" w:rsidRDefault="00C53BAC" w:rsidP="005D53EE">
            <w:pPr>
              <w:rPr>
                <w:rFonts w:ascii="Times New Roman" w:hAnsi="Times New Roman"/>
                <w:bCs/>
                <w:sz w:val="20"/>
                <w:szCs w:val="20"/>
              </w:rPr>
            </w:pPr>
          </w:p>
        </w:tc>
      </w:tr>
      <w:tr w:rsidR="00C53BAC" w:rsidRPr="00254EBB" w:rsidTr="0025013A">
        <w:trPr>
          <w:trHeight w:val="295"/>
          <w:jc w:val="center"/>
        </w:trPr>
        <w:tc>
          <w:tcPr>
            <w:tcW w:w="14508" w:type="dxa"/>
            <w:gridSpan w:val="9"/>
            <w:shd w:val="clear" w:color="auto" w:fill="D9D9D9"/>
            <w:noWrap/>
            <w:vAlign w:val="center"/>
          </w:tcPr>
          <w:p w:rsidR="00C53BAC" w:rsidRPr="00254EBB" w:rsidRDefault="00C53BAC" w:rsidP="005D53EE">
            <w:pPr>
              <w:jc w:val="center"/>
              <w:rPr>
                <w:rFonts w:ascii="Times New Roman" w:hAnsi="Times New Roman"/>
                <w:b/>
                <w:sz w:val="20"/>
                <w:szCs w:val="20"/>
              </w:rPr>
            </w:pPr>
            <w:r w:rsidRPr="00254EBB">
              <w:rPr>
                <w:rFonts w:ascii="Times New Roman" w:hAnsi="Times New Roman"/>
                <w:b/>
                <w:sz w:val="20"/>
                <w:szCs w:val="20"/>
              </w:rPr>
              <w:t>Federal Food, Drug &amp; Cosmetic Act</w:t>
            </w:r>
          </w:p>
        </w:tc>
      </w:tr>
      <w:tr w:rsidR="00C53BAC" w:rsidRPr="00254EBB" w:rsidTr="0025013A">
        <w:trPr>
          <w:trHeight w:val="510"/>
          <w:jc w:val="center"/>
        </w:trPr>
        <w:tc>
          <w:tcPr>
            <w:tcW w:w="960" w:type="dxa"/>
            <w:tcBorders>
              <w:right w:val="nil"/>
            </w:tcBorders>
            <w:shd w:val="clear" w:color="auto" w:fill="FFFFFF"/>
            <w:noWrap/>
            <w:vAlign w:val="center"/>
          </w:tcPr>
          <w:p w:rsidR="00C53BAC" w:rsidRPr="00254EBB" w:rsidRDefault="009A7461" w:rsidP="005D53EE">
            <w:pPr>
              <w:jc w:val="center"/>
              <w:rPr>
                <w:rFonts w:ascii="Times New Roman" w:hAnsi="Times New Roman"/>
                <w:color w:val="0000FF"/>
                <w:sz w:val="20"/>
                <w:szCs w:val="20"/>
              </w:rPr>
            </w:pPr>
            <w:hyperlink r:id="rId13" w:history="1">
              <w:r w:rsidR="00C53BAC" w:rsidRPr="00254EBB">
                <w:rPr>
                  <w:rFonts w:ascii="Times New Roman" w:hAnsi="Times New Roman"/>
                  <w:color w:val="0000FF"/>
                  <w:sz w:val="20"/>
                  <w:szCs w:val="20"/>
                </w:rPr>
                <w:t>201</w:t>
              </w:r>
            </w:hyperlink>
          </w:p>
        </w:tc>
        <w:tc>
          <w:tcPr>
            <w:tcW w:w="2339" w:type="dxa"/>
            <w:tcBorders>
              <w:left w:val="nil"/>
            </w:tcBorders>
            <w:shd w:val="clear" w:color="auto" w:fill="FFFFFF"/>
            <w:vAlign w:val="center"/>
          </w:tcPr>
          <w:p w:rsidR="00C53BAC" w:rsidRPr="00254EBB" w:rsidRDefault="00C53BAC" w:rsidP="005D53EE">
            <w:pPr>
              <w:rPr>
                <w:rFonts w:ascii="Times New Roman" w:hAnsi="Times New Roman"/>
                <w:color w:val="000000"/>
                <w:sz w:val="20"/>
                <w:szCs w:val="20"/>
              </w:rPr>
            </w:pPr>
            <w:r w:rsidRPr="00254EBB">
              <w:rPr>
                <w:rFonts w:ascii="Times New Roman" w:hAnsi="Times New Roman"/>
                <w:color w:val="000000"/>
                <w:sz w:val="20"/>
                <w:szCs w:val="20"/>
              </w:rPr>
              <w:t>Definitions (f), (k), (m), and (ff)</w:t>
            </w:r>
          </w:p>
        </w:tc>
        <w:tc>
          <w:tcPr>
            <w:tcW w:w="1666" w:type="dxa"/>
            <w:tcBorders>
              <w:left w:val="double" w:sz="4" w:space="0" w:color="auto"/>
            </w:tcBorders>
            <w:shd w:val="clear" w:color="auto" w:fill="FFFFFF"/>
            <w:vAlign w:val="center"/>
          </w:tcPr>
          <w:p w:rsidR="00C53BAC" w:rsidRPr="00254EBB" w:rsidRDefault="00C53BAC" w:rsidP="005D53EE">
            <w:pPr>
              <w:rPr>
                <w:rFonts w:ascii="Times New Roman" w:hAnsi="Times New Roman"/>
                <w:color w:val="000000"/>
                <w:sz w:val="20"/>
                <w:szCs w:val="20"/>
              </w:rPr>
            </w:pPr>
            <w:r w:rsidRPr="00254EBB">
              <w:rPr>
                <w:rFonts w:ascii="Times New Roman" w:hAnsi="Times New Roman"/>
                <w:color w:val="000000"/>
                <w:sz w:val="20"/>
                <w:szCs w:val="20"/>
              </w:rPr>
              <w:t> </w:t>
            </w:r>
          </w:p>
        </w:tc>
        <w:tc>
          <w:tcPr>
            <w:tcW w:w="1800" w:type="dxa"/>
            <w:shd w:val="clear" w:color="auto" w:fill="FFFFFF"/>
            <w:vAlign w:val="center"/>
          </w:tcPr>
          <w:p w:rsidR="00C53BAC" w:rsidRPr="00254EBB" w:rsidRDefault="00C53BAC" w:rsidP="005D53EE">
            <w:pPr>
              <w:rPr>
                <w:rFonts w:ascii="Times New Roman" w:hAnsi="Times New Roman"/>
                <w:color w:val="000000"/>
                <w:sz w:val="20"/>
                <w:szCs w:val="20"/>
              </w:rPr>
            </w:pPr>
            <w:r w:rsidRPr="00254EBB">
              <w:rPr>
                <w:rFonts w:ascii="Times New Roman" w:hAnsi="Times New Roman"/>
                <w:color w:val="000000"/>
                <w:sz w:val="20"/>
                <w:szCs w:val="20"/>
              </w:rPr>
              <w:t> </w:t>
            </w:r>
          </w:p>
        </w:tc>
        <w:tc>
          <w:tcPr>
            <w:tcW w:w="1620" w:type="dxa"/>
            <w:shd w:val="clear" w:color="auto" w:fill="FFFFFF"/>
            <w:vAlign w:val="center"/>
          </w:tcPr>
          <w:p w:rsidR="00C53BAC" w:rsidRPr="00254EBB" w:rsidRDefault="00C53BAC" w:rsidP="005D53EE">
            <w:pPr>
              <w:rPr>
                <w:rFonts w:ascii="Times New Roman" w:hAnsi="Times New Roman"/>
                <w:color w:val="000000"/>
                <w:sz w:val="20"/>
                <w:szCs w:val="20"/>
              </w:rPr>
            </w:pPr>
            <w:r w:rsidRPr="00254EBB">
              <w:rPr>
                <w:rFonts w:ascii="Times New Roman" w:hAnsi="Times New Roman"/>
                <w:color w:val="000000"/>
                <w:sz w:val="20"/>
                <w:szCs w:val="20"/>
              </w:rPr>
              <w:t> </w:t>
            </w:r>
          </w:p>
        </w:tc>
        <w:tc>
          <w:tcPr>
            <w:tcW w:w="900" w:type="dxa"/>
            <w:shd w:val="clear" w:color="auto" w:fill="FFFFFF"/>
            <w:noWrap/>
            <w:vAlign w:val="center"/>
          </w:tcPr>
          <w:p w:rsidR="00C53BAC" w:rsidRPr="00254EBB" w:rsidRDefault="00C53BAC" w:rsidP="005D53EE">
            <w:pPr>
              <w:rPr>
                <w:rFonts w:ascii="Times New Roman" w:hAnsi="Times New Roman"/>
                <w:sz w:val="20"/>
                <w:szCs w:val="20"/>
              </w:rPr>
            </w:pPr>
            <w:r w:rsidRPr="00254EBB">
              <w:rPr>
                <w:rFonts w:ascii="Times New Roman" w:hAnsi="Times New Roman"/>
                <w:sz w:val="20"/>
                <w:szCs w:val="20"/>
              </w:rPr>
              <w:t> </w:t>
            </w:r>
          </w:p>
        </w:tc>
        <w:tc>
          <w:tcPr>
            <w:tcW w:w="1408" w:type="dxa"/>
            <w:shd w:val="clear" w:color="auto" w:fill="FFFFFF"/>
            <w:noWrap/>
            <w:vAlign w:val="center"/>
          </w:tcPr>
          <w:p w:rsidR="00C53BAC" w:rsidRPr="00254EBB" w:rsidRDefault="00C53BAC" w:rsidP="005D53EE">
            <w:pPr>
              <w:rPr>
                <w:rFonts w:ascii="Times New Roman" w:hAnsi="Times New Roman"/>
                <w:sz w:val="20"/>
                <w:szCs w:val="20"/>
              </w:rPr>
            </w:pPr>
            <w:r w:rsidRPr="00254EBB">
              <w:rPr>
                <w:rFonts w:ascii="Times New Roman" w:hAnsi="Times New Roman"/>
                <w:sz w:val="20"/>
                <w:szCs w:val="20"/>
              </w:rPr>
              <w:t> </w:t>
            </w:r>
          </w:p>
        </w:tc>
        <w:tc>
          <w:tcPr>
            <w:tcW w:w="1742" w:type="dxa"/>
            <w:shd w:val="clear" w:color="auto" w:fill="FFFFFF"/>
          </w:tcPr>
          <w:p w:rsidR="00C53BAC" w:rsidRPr="00254EBB" w:rsidRDefault="00C53BAC" w:rsidP="005D53EE">
            <w:pPr>
              <w:rPr>
                <w:rFonts w:ascii="Times New Roman" w:hAnsi="Times New Roman"/>
                <w:sz w:val="20"/>
                <w:szCs w:val="20"/>
              </w:rPr>
            </w:pPr>
          </w:p>
        </w:tc>
        <w:tc>
          <w:tcPr>
            <w:tcW w:w="2073" w:type="dxa"/>
            <w:shd w:val="clear" w:color="auto" w:fill="FFFFFF"/>
            <w:noWrap/>
            <w:vAlign w:val="center"/>
          </w:tcPr>
          <w:p w:rsidR="00C53BAC" w:rsidRPr="00254EBB" w:rsidRDefault="00C53BAC" w:rsidP="005D53EE">
            <w:pPr>
              <w:rPr>
                <w:rFonts w:ascii="Times New Roman" w:hAnsi="Times New Roman"/>
                <w:sz w:val="20"/>
                <w:szCs w:val="20"/>
              </w:rPr>
            </w:pPr>
            <w:r w:rsidRPr="00254EBB">
              <w:rPr>
                <w:rFonts w:ascii="Times New Roman" w:hAnsi="Times New Roman"/>
                <w:sz w:val="20"/>
                <w:szCs w:val="20"/>
              </w:rPr>
              <w:t> </w:t>
            </w:r>
          </w:p>
        </w:tc>
      </w:tr>
      <w:tr w:rsidR="00C53BAC" w:rsidRPr="00254EBB" w:rsidTr="0025013A">
        <w:trPr>
          <w:trHeight w:val="510"/>
          <w:jc w:val="center"/>
        </w:trPr>
        <w:tc>
          <w:tcPr>
            <w:tcW w:w="960" w:type="dxa"/>
            <w:tcBorders>
              <w:right w:val="nil"/>
            </w:tcBorders>
            <w:shd w:val="clear" w:color="auto" w:fill="FFFFFF"/>
            <w:noWrap/>
            <w:vAlign w:val="center"/>
          </w:tcPr>
          <w:p w:rsidR="00C53BAC" w:rsidRPr="00254EBB" w:rsidRDefault="009A7461" w:rsidP="005D53EE">
            <w:pPr>
              <w:jc w:val="center"/>
              <w:rPr>
                <w:rFonts w:ascii="Times New Roman" w:hAnsi="Times New Roman"/>
                <w:color w:val="0000FF"/>
                <w:sz w:val="20"/>
                <w:szCs w:val="20"/>
              </w:rPr>
            </w:pPr>
            <w:hyperlink r:id="rId14" w:history="1">
              <w:r w:rsidR="00C53BAC" w:rsidRPr="00254EBB">
                <w:rPr>
                  <w:rFonts w:ascii="Times New Roman" w:hAnsi="Times New Roman"/>
                  <w:color w:val="0000FF"/>
                  <w:sz w:val="20"/>
                  <w:szCs w:val="20"/>
                </w:rPr>
                <w:t>301</w:t>
              </w:r>
            </w:hyperlink>
          </w:p>
        </w:tc>
        <w:tc>
          <w:tcPr>
            <w:tcW w:w="2339" w:type="dxa"/>
            <w:tcBorders>
              <w:left w:val="nil"/>
            </w:tcBorders>
            <w:shd w:val="clear" w:color="auto" w:fill="FFFFFF"/>
            <w:vAlign w:val="center"/>
          </w:tcPr>
          <w:p w:rsidR="00C53BAC" w:rsidRPr="00254EBB" w:rsidRDefault="00C53BAC" w:rsidP="005D53EE">
            <w:pPr>
              <w:rPr>
                <w:rFonts w:ascii="Times New Roman" w:hAnsi="Times New Roman"/>
                <w:color w:val="000000"/>
                <w:sz w:val="20"/>
                <w:szCs w:val="20"/>
              </w:rPr>
            </w:pPr>
            <w:r w:rsidRPr="00254EBB">
              <w:rPr>
                <w:rFonts w:ascii="Times New Roman" w:hAnsi="Times New Roman"/>
                <w:color w:val="000000"/>
                <w:sz w:val="20"/>
                <w:szCs w:val="20"/>
              </w:rPr>
              <w:t>Prohibited acts (a), (b), (c), (d), (e), (f), (k), and (v)</w:t>
            </w:r>
          </w:p>
        </w:tc>
        <w:tc>
          <w:tcPr>
            <w:tcW w:w="1666" w:type="dxa"/>
            <w:tcBorders>
              <w:left w:val="double" w:sz="4" w:space="0" w:color="auto"/>
            </w:tcBorders>
            <w:shd w:val="clear" w:color="auto" w:fill="FFFFFF"/>
            <w:vAlign w:val="center"/>
          </w:tcPr>
          <w:p w:rsidR="00C53BAC" w:rsidRPr="00254EBB" w:rsidRDefault="00C53BAC" w:rsidP="005D53EE">
            <w:pPr>
              <w:rPr>
                <w:rFonts w:ascii="Times New Roman" w:hAnsi="Times New Roman"/>
                <w:color w:val="000000"/>
                <w:sz w:val="20"/>
                <w:szCs w:val="20"/>
              </w:rPr>
            </w:pPr>
            <w:r w:rsidRPr="00254EBB">
              <w:rPr>
                <w:rFonts w:ascii="Times New Roman" w:hAnsi="Times New Roman"/>
                <w:color w:val="000000"/>
                <w:sz w:val="20"/>
                <w:szCs w:val="20"/>
              </w:rPr>
              <w:t> </w:t>
            </w:r>
          </w:p>
        </w:tc>
        <w:tc>
          <w:tcPr>
            <w:tcW w:w="1800" w:type="dxa"/>
            <w:shd w:val="clear" w:color="auto" w:fill="FFFFFF"/>
            <w:vAlign w:val="center"/>
          </w:tcPr>
          <w:p w:rsidR="00C53BAC" w:rsidRPr="00254EBB" w:rsidRDefault="00C53BAC" w:rsidP="005D53EE">
            <w:pPr>
              <w:rPr>
                <w:rFonts w:ascii="Times New Roman" w:hAnsi="Times New Roman"/>
                <w:color w:val="000000"/>
                <w:sz w:val="20"/>
                <w:szCs w:val="20"/>
              </w:rPr>
            </w:pPr>
            <w:r w:rsidRPr="00254EBB">
              <w:rPr>
                <w:rFonts w:ascii="Times New Roman" w:hAnsi="Times New Roman"/>
                <w:color w:val="000000"/>
                <w:sz w:val="20"/>
                <w:szCs w:val="20"/>
              </w:rPr>
              <w:t> </w:t>
            </w:r>
          </w:p>
        </w:tc>
        <w:tc>
          <w:tcPr>
            <w:tcW w:w="1620" w:type="dxa"/>
            <w:shd w:val="clear" w:color="auto" w:fill="FFFFFF"/>
            <w:vAlign w:val="center"/>
          </w:tcPr>
          <w:p w:rsidR="00C53BAC" w:rsidRPr="00254EBB" w:rsidRDefault="00C53BAC" w:rsidP="005D53EE">
            <w:pPr>
              <w:rPr>
                <w:rFonts w:ascii="Times New Roman" w:hAnsi="Times New Roman"/>
                <w:color w:val="000000"/>
                <w:sz w:val="20"/>
                <w:szCs w:val="20"/>
              </w:rPr>
            </w:pPr>
            <w:r w:rsidRPr="00254EBB">
              <w:rPr>
                <w:rFonts w:ascii="Times New Roman" w:hAnsi="Times New Roman"/>
                <w:color w:val="000000"/>
                <w:sz w:val="20"/>
                <w:szCs w:val="20"/>
              </w:rPr>
              <w:t> </w:t>
            </w:r>
          </w:p>
        </w:tc>
        <w:tc>
          <w:tcPr>
            <w:tcW w:w="900" w:type="dxa"/>
            <w:shd w:val="clear" w:color="auto" w:fill="FFFFFF"/>
            <w:noWrap/>
            <w:vAlign w:val="center"/>
          </w:tcPr>
          <w:p w:rsidR="00C53BAC" w:rsidRPr="00254EBB" w:rsidRDefault="00C53BAC" w:rsidP="005D53EE">
            <w:pPr>
              <w:rPr>
                <w:rFonts w:ascii="Times New Roman" w:hAnsi="Times New Roman"/>
                <w:sz w:val="20"/>
                <w:szCs w:val="20"/>
              </w:rPr>
            </w:pPr>
            <w:r w:rsidRPr="00254EBB">
              <w:rPr>
                <w:rFonts w:ascii="Times New Roman" w:hAnsi="Times New Roman"/>
                <w:sz w:val="20"/>
                <w:szCs w:val="20"/>
              </w:rPr>
              <w:t> </w:t>
            </w:r>
          </w:p>
        </w:tc>
        <w:tc>
          <w:tcPr>
            <w:tcW w:w="1408" w:type="dxa"/>
            <w:shd w:val="clear" w:color="auto" w:fill="FFFFFF"/>
            <w:noWrap/>
            <w:vAlign w:val="center"/>
          </w:tcPr>
          <w:p w:rsidR="00C53BAC" w:rsidRPr="00254EBB" w:rsidRDefault="00C53BAC" w:rsidP="005D53EE">
            <w:pPr>
              <w:rPr>
                <w:rFonts w:ascii="Times New Roman" w:hAnsi="Times New Roman"/>
                <w:sz w:val="20"/>
                <w:szCs w:val="20"/>
              </w:rPr>
            </w:pPr>
            <w:r w:rsidRPr="00254EBB">
              <w:rPr>
                <w:rFonts w:ascii="Times New Roman" w:hAnsi="Times New Roman"/>
                <w:sz w:val="20"/>
                <w:szCs w:val="20"/>
              </w:rPr>
              <w:t> </w:t>
            </w:r>
          </w:p>
        </w:tc>
        <w:tc>
          <w:tcPr>
            <w:tcW w:w="1742" w:type="dxa"/>
            <w:shd w:val="clear" w:color="auto" w:fill="FFFFFF"/>
          </w:tcPr>
          <w:p w:rsidR="00C53BAC" w:rsidRPr="00254EBB" w:rsidRDefault="00C53BAC" w:rsidP="005D53EE">
            <w:pPr>
              <w:rPr>
                <w:rFonts w:ascii="Times New Roman" w:hAnsi="Times New Roman"/>
                <w:sz w:val="20"/>
                <w:szCs w:val="20"/>
              </w:rPr>
            </w:pPr>
          </w:p>
        </w:tc>
        <w:tc>
          <w:tcPr>
            <w:tcW w:w="2073" w:type="dxa"/>
            <w:shd w:val="clear" w:color="auto" w:fill="FFFFFF"/>
            <w:noWrap/>
            <w:vAlign w:val="center"/>
          </w:tcPr>
          <w:p w:rsidR="00C53BAC" w:rsidRPr="00254EBB" w:rsidRDefault="00C53BAC" w:rsidP="005D53EE">
            <w:pPr>
              <w:rPr>
                <w:rFonts w:ascii="Times New Roman" w:hAnsi="Times New Roman"/>
                <w:sz w:val="20"/>
                <w:szCs w:val="20"/>
              </w:rPr>
            </w:pPr>
            <w:r w:rsidRPr="00254EBB">
              <w:rPr>
                <w:rFonts w:ascii="Times New Roman" w:hAnsi="Times New Roman"/>
                <w:sz w:val="20"/>
                <w:szCs w:val="20"/>
              </w:rPr>
              <w:t> </w:t>
            </w:r>
          </w:p>
        </w:tc>
      </w:tr>
      <w:tr w:rsidR="00C53BAC" w:rsidRPr="00254EBB" w:rsidTr="0025013A">
        <w:trPr>
          <w:trHeight w:val="510"/>
          <w:jc w:val="center"/>
        </w:trPr>
        <w:tc>
          <w:tcPr>
            <w:tcW w:w="960" w:type="dxa"/>
            <w:tcBorders>
              <w:right w:val="nil"/>
            </w:tcBorders>
            <w:shd w:val="clear" w:color="auto" w:fill="FFFFFF"/>
            <w:noWrap/>
            <w:vAlign w:val="center"/>
          </w:tcPr>
          <w:p w:rsidR="00C53BAC" w:rsidRPr="00254EBB" w:rsidRDefault="009A7461" w:rsidP="00FC74CD">
            <w:pPr>
              <w:jc w:val="center"/>
              <w:rPr>
                <w:rFonts w:ascii="Times New Roman" w:hAnsi="Times New Roman"/>
                <w:color w:val="0000FF"/>
                <w:sz w:val="20"/>
                <w:szCs w:val="20"/>
              </w:rPr>
            </w:pPr>
            <w:hyperlink r:id="rId15" w:history="1">
              <w:r w:rsidR="00C53BAC" w:rsidRPr="00254EBB">
                <w:rPr>
                  <w:rFonts w:ascii="Times New Roman" w:hAnsi="Times New Roman"/>
                  <w:color w:val="0000FF"/>
                  <w:sz w:val="20"/>
                  <w:szCs w:val="20"/>
                </w:rPr>
                <w:t xml:space="preserve"> 303</w:t>
              </w:r>
              <w:r w:rsidR="00C53BAC" w:rsidRPr="00254EBB">
                <w:rPr>
                  <w:rFonts w:ascii="Times New Roman" w:hAnsi="Times New Roman"/>
                  <w:color w:val="0000FF"/>
                  <w:sz w:val="20"/>
                  <w:szCs w:val="20"/>
                  <w:vertAlign w:val="superscript"/>
                </w:rPr>
                <w:t>*</w:t>
              </w:r>
            </w:hyperlink>
          </w:p>
        </w:tc>
        <w:tc>
          <w:tcPr>
            <w:tcW w:w="2339" w:type="dxa"/>
            <w:tcBorders>
              <w:left w:val="nil"/>
            </w:tcBorders>
            <w:shd w:val="clear" w:color="auto" w:fill="FFFFFF"/>
            <w:vAlign w:val="center"/>
          </w:tcPr>
          <w:p w:rsidR="00C53BAC" w:rsidRPr="00254EBB" w:rsidRDefault="00C53BAC" w:rsidP="005D53EE">
            <w:pPr>
              <w:rPr>
                <w:rFonts w:ascii="Times New Roman" w:hAnsi="Times New Roman"/>
                <w:color w:val="000000"/>
                <w:sz w:val="20"/>
                <w:szCs w:val="20"/>
              </w:rPr>
            </w:pPr>
            <w:r w:rsidRPr="00254EBB">
              <w:rPr>
                <w:rFonts w:ascii="Times New Roman" w:hAnsi="Times New Roman"/>
                <w:color w:val="000000"/>
                <w:sz w:val="20"/>
                <w:szCs w:val="20"/>
              </w:rPr>
              <w:t>Penalties</w:t>
            </w:r>
          </w:p>
        </w:tc>
        <w:tc>
          <w:tcPr>
            <w:tcW w:w="1666" w:type="dxa"/>
            <w:tcBorders>
              <w:left w:val="double" w:sz="4" w:space="0" w:color="auto"/>
            </w:tcBorders>
            <w:shd w:val="clear" w:color="auto" w:fill="FFFFFF"/>
            <w:vAlign w:val="center"/>
          </w:tcPr>
          <w:p w:rsidR="00C53BAC" w:rsidRPr="00254EBB" w:rsidRDefault="00C53BAC" w:rsidP="005D53EE">
            <w:pPr>
              <w:rPr>
                <w:rFonts w:ascii="Times New Roman" w:hAnsi="Times New Roman"/>
                <w:color w:val="000000"/>
                <w:sz w:val="20"/>
                <w:szCs w:val="20"/>
              </w:rPr>
            </w:pPr>
            <w:r w:rsidRPr="00254EBB">
              <w:rPr>
                <w:rFonts w:ascii="Times New Roman" w:hAnsi="Times New Roman"/>
                <w:color w:val="000000"/>
                <w:sz w:val="20"/>
                <w:szCs w:val="20"/>
              </w:rPr>
              <w:t> </w:t>
            </w:r>
          </w:p>
        </w:tc>
        <w:tc>
          <w:tcPr>
            <w:tcW w:w="1800" w:type="dxa"/>
            <w:shd w:val="clear" w:color="auto" w:fill="FFFFFF"/>
            <w:vAlign w:val="center"/>
          </w:tcPr>
          <w:p w:rsidR="00C53BAC" w:rsidRPr="00254EBB" w:rsidRDefault="00C53BAC" w:rsidP="005D53EE">
            <w:pPr>
              <w:rPr>
                <w:rFonts w:ascii="Times New Roman" w:hAnsi="Times New Roman"/>
                <w:color w:val="000000"/>
                <w:sz w:val="20"/>
                <w:szCs w:val="20"/>
              </w:rPr>
            </w:pPr>
            <w:r w:rsidRPr="00254EBB">
              <w:rPr>
                <w:rFonts w:ascii="Times New Roman" w:hAnsi="Times New Roman"/>
                <w:color w:val="000000"/>
                <w:sz w:val="20"/>
                <w:szCs w:val="20"/>
              </w:rPr>
              <w:t> </w:t>
            </w:r>
          </w:p>
        </w:tc>
        <w:tc>
          <w:tcPr>
            <w:tcW w:w="1620" w:type="dxa"/>
            <w:shd w:val="clear" w:color="auto" w:fill="FFFFFF"/>
            <w:vAlign w:val="center"/>
          </w:tcPr>
          <w:p w:rsidR="00C53BAC" w:rsidRPr="00254EBB" w:rsidRDefault="00C53BAC" w:rsidP="005D53EE">
            <w:pPr>
              <w:rPr>
                <w:rFonts w:ascii="Times New Roman" w:hAnsi="Times New Roman"/>
                <w:color w:val="000000"/>
                <w:sz w:val="20"/>
                <w:szCs w:val="20"/>
              </w:rPr>
            </w:pPr>
            <w:r w:rsidRPr="00254EBB">
              <w:rPr>
                <w:rFonts w:ascii="Times New Roman" w:hAnsi="Times New Roman"/>
                <w:color w:val="000000"/>
                <w:sz w:val="20"/>
                <w:szCs w:val="20"/>
              </w:rPr>
              <w:t> </w:t>
            </w:r>
          </w:p>
        </w:tc>
        <w:tc>
          <w:tcPr>
            <w:tcW w:w="900" w:type="dxa"/>
            <w:shd w:val="clear" w:color="auto" w:fill="FFFFFF"/>
            <w:noWrap/>
            <w:vAlign w:val="center"/>
          </w:tcPr>
          <w:p w:rsidR="00C53BAC" w:rsidRPr="00254EBB" w:rsidRDefault="00C53BAC" w:rsidP="005D53EE">
            <w:pPr>
              <w:rPr>
                <w:rFonts w:ascii="Times New Roman" w:hAnsi="Times New Roman"/>
                <w:sz w:val="20"/>
                <w:szCs w:val="20"/>
              </w:rPr>
            </w:pPr>
            <w:r w:rsidRPr="00254EBB">
              <w:rPr>
                <w:rFonts w:ascii="Times New Roman" w:hAnsi="Times New Roman"/>
                <w:sz w:val="20"/>
                <w:szCs w:val="20"/>
              </w:rPr>
              <w:t> </w:t>
            </w:r>
          </w:p>
        </w:tc>
        <w:tc>
          <w:tcPr>
            <w:tcW w:w="1408" w:type="dxa"/>
            <w:shd w:val="clear" w:color="auto" w:fill="FFFFFF"/>
            <w:noWrap/>
            <w:vAlign w:val="center"/>
          </w:tcPr>
          <w:p w:rsidR="00C53BAC" w:rsidRPr="00254EBB" w:rsidRDefault="00C53BAC" w:rsidP="005D53EE">
            <w:pPr>
              <w:rPr>
                <w:rFonts w:ascii="Times New Roman" w:hAnsi="Times New Roman"/>
                <w:sz w:val="20"/>
                <w:szCs w:val="20"/>
              </w:rPr>
            </w:pPr>
            <w:r w:rsidRPr="00254EBB">
              <w:rPr>
                <w:rFonts w:ascii="Times New Roman" w:hAnsi="Times New Roman"/>
                <w:sz w:val="20"/>
                <w:szCs w:val="20"/>
              </w:rPr>
              <w:t> </w:t>
            </w:r>
          </w:p>
        </w:tc>
        <w:tc>
          <w:tcPr>
            <w:tcW w:w="1742" w:type="dxa"/>
            <w:shd w:val="clear" w:color="auto" w:fill="FFFFFF"/>
          </w:tcPr>
          <w:p w:rsidR="00C53BAC" w:rsidRPr="00254EBB" w:rsidRDefault="00C53BAC" w:rsidP="005D53EE">
            <w:pPr>
              <w:rPr>
                <w:rFonts w:ascii="Times New Roman" w:hAnsi="Times New Roman"/>
                <w:sz w:val="20"/>
                <w:szCs w:val="20"/>
              </w:rPr>
            </w:pPr>
          </w:p>
        </w:tc>
        <w:tc>
          <w:tcPr>
            <w:tcW w:w="2073" w:type="dxa"/>
            <w:shd w:val="clear" w:color="auto" w:fill="FFFFFF"/>
            <w:noWrap/>
            <w:vAlign w:val="center"/>
          </w:tcPr>
          <w:p w:rsidR="00C53BAC" w:rsidRPr="00254EBB" w:rsidRDefault="00C53BAC" w:rsidP="005D53EE">
            <w:pPr>
              <w:rPr>
                <w:rFonts w:ascii="Times New Roman" w:hAnsi="Times New Roman"/>
                <w:sz w:val="20"/>
                <w:szCs w:val="20"/>
              </w:rPr>
            </w:pPr>
            <w:r w:rsidRPr="00254EBB">
              <w:rPr>
                <w:rFonts w:ascii="Times New Roman" w:hAnsi="Times New Roman"/>
                <w:sz w:val="20"/>
                <w:szCs w:val="20"/>
              </w:rPr>
              <w:t> </w:t>
            </w:r>
          </w:p>
        </w:tc>
      </w:tr>
      <w:tr w:rsidR="00C53BAC" w:rsidRPr="00254EBB" w:rsidTr="0025013A">
        <w:trPr>
          <w:trHeight w:val="510"/>
          <w:jc w:val="center"/>
        </w:trPr>
        <w:tc>
          <w:tcPr>
            <w:tcW w:w="960" w:type="dxa"/>
            <w:tcBorders>
              <w:right w:val="nil"/>
            </w:tcBorders>
            <w:shd w:val="clear" w:color="auto" w:fill="FFFFFF"/>
            <w:noWrap/>
            <w:vAlign w:val="center"/>
          </w:tcPr>
          <w:p w:rsidR="00C53BAC" w:rsidRPr="00254EBB" w:rsidRDefault="009A7461" w:rsidP="00FC74CD">
            <w:pPr>
              <w:jc w:val="center"/>
              <w:rPr>
                <w:rFonts w:ascii="Times New Roman" w:hAnsi="Times New Roman"/>
                <w:color w:val="0000FF"/>
                <w:sz w:val="20"/>
                <w:szCs w:val="20"/>
              </w:rPr>
            </w:pPr>
            <w:hyperlink r:id="rId16" w:history="1">
              <w:r w:rsidR="00C53BAC" w:rsidRPr="00254EBB">
                <w:rPr>
                  <w:rFonts w:ascii="Times New Roman" w:hAnsi="Times New Roman"/>
                  <w:color w:val="0000FF"/>
                  <w:sz w:val="20"/>
                  <w:szCs w:val="20"/>
                </w:rPr>
                <w:t xml:space="preserve"> 304</w:t>
              </w:r>
              <w:r w:rsidR="00C53BAC" w:rsidRPr="00254EBB">
                <w:rPr>
                  <w:rFonts w:ascii="Times New Roman" w:hAnsi="Times New Roman"/>
                  <w:color w:val="0000FF"/>
                  <w:sz w:val="20"/>
                  <w:szCs w:val="20"/>
                  <w:vertAlign w:val="superscript"/>
                </w:rPr>
                <w:t>**</w:t>
              </w:r>
            </w:hyperlink>
          </w:p>
        </w:tc>
        <w:tc>
          <w:tcPr>
            <w:tcW w:w="2339" w:type="dxa"/>
            <w:tcBorders>
              <w:left w:val="nil"/>
            </w:tcBorders>
            <w:shd w:val="clear" w:color="auto" w:fill="FFFFFF"/>
            <w:vAlign w:val="center"/>
          </w:tcPr>
          <w:p w:rsidR="00C53BAC" w:rsidRPr="00254EBB" w:rsidRDefault="00C53BAC" w:rsidP="005D53EE">
            <w:pPr>
              <w:rPr>
                <w:rFonts w:ascii="Times New Roman" w:hAnsi="Times New Roman"/>
                <w:color w:val="000000"/>
                <w:sz w:val="20"/>
                <w:szCs w:val="20"/>
              </w:rPr>
            </w:pPr>
            <w:r w:rsidRPr="00254EBB">
              <w:rPr>
                <w:rFonts w:ascii="Times New Roman" w:hAnsi="Times New Roman"/>
                <w:color w:val="000000"/>
                <w:sz w:val="20"/>
                <w:szCs w:val="20"/>
              </w:rPr>
              <w:t>Seizure</w:t>
            </w:r>
          </w:p>
        </w:tc>
        <w:tc>
          <w:tcPr>
            <w:tcW w:w="1666" w:type="dxa"/>
            <w:tcBorders>
              <w:left w:val="double" w:sz="4" w:space="0" w:color="auto"/>
            </w:tcBorders>
            <w:shd w:val="clear" w:color="auto" w:fill="FFFFFF"/>
            <w:vAlign w:val="center"/>
          </w:tcPr>
          <w:p w:rsidR="00C53BAC" w:rsidRPr="00254EBB" w:rsidRDefault="00C53BAC" w:rsidP="005D53EE">
            <w:pPr>
              <w:rPr>
                <w:rFonts w:ascii="Times New Roman" w:hAnsi="Times New Roman"/>
                <w:color w:val="000000"/>
                <w:sz w:val="20"/>
                <w:szCs w:val="20"/>
              </w:rPr>
            </w:pPr>
            <w:r w:rsidRPr="00254EBB">
              <w:rPr>
                <w:rFonts w:ascii="Times New Roman" w:hAnsi="Times New Roman"/>
                <w:color w:val="000000"/>
                <w:sz w:val="20"/>
                <w:szCs w:val="20"/>
              </w:rPr>
              <w:t> </w:t>
            </w:r>
          </w:p>
        </w:tc>
        <w:tc>
          <w:tcPr>
            <w:tcW w:w="1800" w:type="dxa"/>
            <w:shd w:val="clear" w:color="auto" w:fill="FFFFFF"/>
            <w:vAlign w:val="center"/>
          </w:tcPr>
          <w:p w:rsidR="00C53BAC" w:rsidRPr="00254EBB" w:rsidRDefault="00C53BAC" w:rsidP="005D53EE">
            <w:pPr>
              <w:rPr>
                <w:rFonts w:ascii="Times New Roman" w:hAnsi="Times New Roman"/>
                <w:color w:val="000000"/>
                <w:sz w:val="20"/>
                <w:szCs w:val="20"/>
              </w:rPr>
            </w:pPr>
            <w:r w:rsidRPr="00254EBB">
              <w:rPr>
                <w:rFonts w:ascii="Times New Roman" w:hAnsi="Times New Roman"/>
                <w:color w:val="000000"/>
                <w:sz w:val="20"/>
                <w:szCs w:val="20"/>
              </w:rPr>
              <w:t> </w:t>
            </w:r>
          </w:p>
        </w:tc>
        <w:tc>
          <w:tcPr>
            <w:tcW w:w="1620" w:type="dxa"/>
            <w:shd w:val="clear" w:color="auto" w:fill="FFFFFF"/>
            <w:vAlign w:val="center"/>
          </w:tcPr>
          <w:p w:rsidR="00C53BAC" w:rsidRPr="00254EBB" w:rsidRDefault="00C53BAC" w:rsidP="005D53EE">
            <w:pPr>
              <w:rPr>
                <w:rFonts w:ascii="Times New Roman" w:hAnsi="Times New Roman"/>
                <w:color w:val="000000"/>
                <w:sz w:val="20"/>
                <w:szCs w:val="20"/>
              </w:rPr>
            </w:pPr>
            <w:r w:rsidRPr="00254EBB">
              <w:rPr>
                <w:rFonts w:ascii="Times New Roman" w:hAnsi="Times New Roman"/>
                <w:color w:val="000000"/>
                <w:sz w:val="20"/>
                <w:szCs w:val="20"/>
              </w:rPr>
              <w:t> </w:t>
            </w:r>
          </w:p>
        </w:tc>
        <w:tc>
          <w:tcPr>
            <w:tcW w:w="900" w:type="dxa"/>
            <w:shd w:val="clear" w:color="auto" w:fill="FFFFFF"/>
            <w:noWrap/>
            <w:vAlign w:val="center"/>
          </w:tcPr>
          <w:p w:rsidR="00C53BAC" w:rsidRPr="00254EBB" w:rsidRDefault="00C53BAC" w:rsidP="005D53EE">
            <w:pPr>
              <w:rPr>
                <w:rFonts w:ascii="Times New Roman" w:hAnsi="Times New Roman"/>
                <w:sz w:val="20"/>
                <w:szCs w:val="20"/>
              </w:rPr>
            </w:pPr>
            <w:r w:rsidRPr="00254EBB">
              <w:rPr>
                <w:rFonts w:ascii="Times New Roman" w:hAnsi="Times New Roman"/>
                <w:sz w:val="20"/>
                <w:szCs w:val="20"/>
              </w:rPr>
              <w:t> </w:t>
            </w:r>
          </w:p>
        </w:tc>
        <w:tc>
          <w:tcPr>
            <w:tcW w:w="1408" w:type="dxa"/>
            <w:shd w:val="clear" w:color="auto" w:fill="FFFFFF"/>
            <w:noWrap/>
            <w:vAlign w:val="center"/>
          </w:tcPr>
          <w:p w:rsidR="00C53BAC" w:rsidRPr="00254EBB" w:rsidRDefault="00C53BAC" w:rsidP="005D53EE">
            <w:pPr>
              <w:rPr>
                <w:rFonts w:ascii="Times New Roman" w:hAnsi="Times New Roman"/>
                <w:sz w:val="20"/>
                <w:szCs w:val="20"/>
              </w:rPr>
            </w:pPr>
            <w:r w:rsidRPr="00254EBB">
              <w:rPr>
                <w:rFonts w:ascii="Times New Roman" w:hAnsi="Times New Roman"/>
                <w:sz w:val="20"/>
                <w:szCs w:val="20"/>
              </w:rPr>
              <w:t> </w:t>
            </w:r>
          </w:p>
        </w:tc>
        <w:tc>
          <w:tcPr>
            <w:tcW w:w="1742" w:type="dxa"/>
            <w:shd w:val="clear" w:color="auto" w:fill="FFFFFF"/>
          </w:tcPr>
          <w:p w:rsidR="00C53BAC" w:rsidRPr="00254EBB" w:rsidRDefault="00C53BAC" w:rsidP="005D53EE">
            <w:pPr>
              <w:rPr>
                <w:rFonts w:ascii="Times New Roman" w:hAnsi="Times New Roman"/>
                <w:sz w:val="20"/>
                <w:szCs w:val="20"/>
              </w:rPr>
            </w:pPr>
          </w:p>
        </w:tc>
        <w:tc>
          <w:tcPr>
            <w:tcW w:w="2073" w:type="dxa"/>
            <w:shd w:val="clear" w:color="auto" w:fill="FFFFFF"/>
            <w:noWrap/>
            <w:vAlign w:val="center"/>
          </w:tcPr>
          <w:p w:rsidR="00C53BAC" w:rsidRPr="00254EBB" w:rsidRDefault="00C53BAC" w:rsidP="005D53EE">
            <w:pPr>
              <w:rPr>
                <w:rFonts w:ascii="Times New Roman" w:hAnsi="Times New Roman"/>
                <w:sz w:val="20"/>
                <w:szCs w:val="20"/>
              </w:rPr>
            </w:pPr>
            <w:r w:rsidRPr="00254EBB">
              <w:rPr>
                <w:rFonts w:ascii="Times New Roman" w:hAnsi="Times New Roman"/>
                <w:sz w:val="20"/>
                <w:szCs w:val="20"/>
              </w:rPr>
              <w:t> </w:t>
            </w:r>
          </w:p>
        </w:tc>
      </w:tr>
      <w:tr w:rsidR="00C53BAC" w:rsidRPr="00254EBB" w:rsidTr="0025013A">
        <w:trPr>
          <w:trHeight w:val="510"/>
          <w:jc w:val="center"/>
        </w:trPr>
        <w:tc>
          <w:tcPr>
            <w:tcW w:w="960" w:type="dxa"/>
            <w:tcBorders>
              <w:right w:val="nil"/>
            </w:tcBorders>
            <w:shd w:val="clear" w:color="auto" w:fill="FFFFFF"/>
            <w:noWrap/>
            <w:vAlign w:val="center"/>
          </w:tcPr>
          <w:p w:rsidR="00C53BAC" w:rsidRPr="00254EBB" w:rsidRDefault="009A7461" w:rsidP="005D53EE">
            <w:pPr>
              <w:jc w:val="center"/>
              <w:rPr>
                <w:rFonts w:ascii="Times New Roman" w:hAnsi="Times New Roman"/>
                <w:color w:val="0000FF"/>
                <w:sz w:val="20"/>
                <w:szCs w:val="20"/>
              </w:rPr>
            </w:pPr>
            <w:hyperlink r:id="rId17" w:history="1">
              <w:r w:rsidR="00C53BAC" w:rsidRPr="00254EBB">
                <w:rPr>
                  <w:rFonts w:ascii="Times New Roman" w:hAnsi="Times New Roman"/>
                  <w:color w:val="0000FF"/>
                  <w:sz w:val="20"/>
                  <w:szCs w:val="20"/>
                </w:rPr>
                <w:t>401</w:t>
              </w:r>
            </w:hyperlink>
          </w:p>
        </w:tc>
        <w:tc>
          <w:tcPr>
            <w:tcW w:w="2339" w:type="dxa"/>
            <w:tcBorders>
              <w:left w:val="nil"/>
            </w:tcBorders>
            <w:shd w:val="clear" w:color="auto" w:fill="FFFFFF"/>
            <w:vAlign w:val="center"/>
          </w:tcPr>
          <w:p w:rsidR="00C53BAC" w:rsidRPr="00254EBB" w:rsidRDefault="00C53BAC" w:rsidP="005D53EE">
            <w:pPr>
              <w:rPr>
                <w:rFonts w:ascii="Times New Roman" w:hAnsi="Times New Roman"/>
                <w:color w:val="000000"/>
                <w:sz w:val="20"/>
                <w:szCs w:val="20"/>
              </w:rPr>
            </w:pPr>
            <w:r w:rsidRPr="00254EBB">
              <w:rPr>
                <w:rFonts w:ascii="Times New Roman" w:hAnsi="Times New Roman"/>
                <w:color w:val="000000"/>
                <w:sz w:val="20"/>
                <w:szCs w:val="20"/>
              </w:rPr>
              <w:t>Definitions and standards for food</w:t>
            </w:r>
          </w:p>
        </w:tc>
        <w:tc>
          <w:tcPr>
            <w:tcW w:w="1666" w:type="dxa"/>
            <w:tcBorders>
              <w:left w:val="double" w:sz="4" w:space="0" w:color="auto"/>
            </w:tcBorders>
            <w:shd w:val="clear" w:color="auto" w:fill="FFFFFF"/>
            <w:vAlign w:val="center"/>
          </w:tcPr>
          <w:p w:rsidR="00C53BAC" w:rsidRPr="00254EBB" w:rsidRDefault="00C53BAC" w:rsidP="005D53EE">
            <w:pPr>
              <w:rPr>
                <w:rFonts w:ascii="Times New Roman" w:hAnsi="Times New Roman"/>
                <w:color w:val="000000"/>
                <w:sz w:val="20"/>
                <w:szCs w:val="20"/>
              </w:rPr>
            </w:pPr>
            <w:r w:rsidRPr="00254EBB">
              <w:rPr>
                <w:rFonts w:ascii="Times New Roman" w:hAnsi="Times New Roman"/>
                <w:color w:val="000000"/>
                <w:sz w:val="20"/>
                <w:szCs w:val="20"/>
              </w:rPr>
              <w:t> </w:t>
            </w:r>
          </w:p>
        </w:tc>
        <w:tc>
          <w:tcPr>
            <w:tcW w:w="1800" w:type="dxa"/>
            <w:shd w:val="clear" w:color="auto" w:fill="FFFFFF"/>
            <w:vAlign w:val="center"/>
          </w:tcPr>
          <w:p w:rsidR="00C53BAC" w:rsidRPr="00254EBB" w:rsidRDefault="00C53BAC" w:rsidP="005D53EE">
            <w:pPr>
              <w:rPr>
                <w:rFonts w:ascii="Times New Roman" w:hAnsi="Times New Roman"/>
                <w:color w:val="000000"/>
                <w:sz w:val="20"/>
                <w:szCs w:val="20"/>
              </w:rPr>
            </w:pPr>
            <w:r w:rsidRPr="00254EBB">
              <w:rPr>
                <w:rFonts w:ascii="Times New Roman" w:hAnsi="Times New Roman"/>
                <w:color w:val="000000"/>
                <w:sz w:val="20"/>
                <w:szCs w:val="20"/>
              </w:rPr>
              <w:t> </w:t>
            </w:r>
          </w:p>
        </w:tc>
        <w:tc>
          <w:tcPr>
            <w:tcW w:w="1620" w:type="dxa"/>
            <w:shd w:val="clear" w:color="auto" w:fill="FFFFFF"/>
            <w:vAlign w:val="center"/>
          </w:tcPr>
          <w:p w:rsidR="00C53BAC" w:rsidRPr="00254EBB" w:rsidRDefault="00C53BAC" w:rsidP="005D53EE">
            <w:pPr>
              <w:rPr>
                <w:rFonts w:ascii="Times New Roman" w:hAnsi="Times New Roman"/>
                <w:color w:val="000000"/>
                <w:sz w:val="20"/>
                <w:szCs w:val="20"/>
              </w:rPr>
            </w:pPr>
            <w:r w:rsidRPr="00254EBB">
              <w:rPr>
                <w:rFonts w:ascii="Times New Roman" w:hAnsi="Times New Roman"/>
                <w:color w:val="000000"/>
                <w:sz w:val="20"/>
                <w:szCs w:val="20"/>
              </w:rPr>
              <w:t> </w:t>
            </w:r>
          </w:p>
        </w:tc>
        <w:tc>
          <w:tcPr>
            <w:tcW w:w="900" w:type="dxa"/>
            <w:shd w:val="clear" w:color="auto" w:fill="FFFFFF"/>
            <w:noWrap/>
            <w:vAlign w:val="center"/>
          </w:tcPr>
          <w:p w:rsidR="00C53BAC" w:rsidRPr="00254EBB" w:rsidRDefault="00C53BAC" w:rsidP="005D53EE">
            <w:pPr>
              <w:rPr>
                <w:rFonts w:ascii="Times New Roman" w:hAnsi="Times New Roman"/>
                <w:sz w:val="20"/>
                <w:szCs w:val="20"/>
              </w:rPr>
            </w:pPr>
            <w:r w:rsidRPr="00254EBB">
              <w:rPr>
                <w:rFonts w:ascii="Times New Roman" w:hAnsi="Times New Roman"/>
                <w:sz w:val="20"/>
                <w:szCs w:val="20"/>
              </w:rPr>
              <w:t> </w:t>
            </w:r>
          </w:p>
        </w:tc>
        <w:tc>
          <w:tcPr>
            <w:tcW w:w="1408" w:type="dxa"/>
            <w:shd w:val="clear" w:color="auto" w:fill="FFFFFF"/>
            <w:noWrap/>
            <w:vAlign w:val="center"/>
          </w:tcPr>
          <w:p w:rsidR="00C53BAC" w:rsidRPr="00254EBB" w:rsidRDefault="00C53BAC" w:rsidP="005D53EE">
            <w:pPr>
              <w:rPr>
                <w:rFonts w:ascii="Times New Roman" w:hAnsi="Times New Roman"/>
                <w:sz w:val="20"/>
                <w:szCs w:val="20"/>
              </w:rPr>
            </w:pPr>
            <w:r w:rsidRPr="00254EBB">
              <w:rPr>
                <w:rFonts w:ascii="Times New Roman" w:hAnsi="Times New Roman"/>
                <w:sz w:val="20"/>
                <w:szCs w:val="20"/>
              </w:rPr>
              <w:t> </w:t>
            </w:r>
          </w:p>
        </w:tc>
        <w:tc>
          <w:tcPr>
            <w:tcW w:w="1742" w:type="dxa"/>
            <w:shd w:val="clear" w:color="auto" w:fill="FFFFFF"/>
          </w:tcPr>
          <w:p w:rsidR="00C53BAC" w:rsidRPr="00254EBB" w:rsidRDefault="00C53BAC" w:rsidP="005D53EE">
            <w:pPr>
              <w:rPr>
                <w:rFonts w:ascii="Times New Roman" w:hAnsi="Times New Roman"/>
                <w:sz w:val="20"/>
                <w:szCs w:val="20"/>
              </w:rPr>
            </w:pPr>
          </w:p>
        </w:tc>
        <w:tc>
          <w:tcPr>
            <w:tcW w:w="2073" w:type="dxa"/>
            <w:shd w:val="clear" w:color="auto" w:fill="FFFFFF"/>
            <w:noWrap/>
            <w:vAlign w:val="center"/>
          </w:tcPr>
          <w:p w:rsidR="00C53BAC" w:rsidRPr="00254EBB" w:rsidRDefault="00C53BAC" w:rsidP="005D53EE">
            <w:pPr>
              <w:rPr>
                <w:rFonts w:ascii="Times New Roman" w:hAnsi="Times New Roman"/>
                <w:sz w:val="20"/>
                <w:szCs w:val="20"/>
              </w:rPr>
            </w:pPr>
            <w:r w:rsidRPr="00254EBB">
              <w:rPr>
                <w:rFonts w:ascii="Times New Roman" w:hAnsi="Times New Roman"/>
                <w:sz w:val="20"/>
                <w:szCs w:val="20"/>
              </w:rPr>
              <w:t> </w:t>
            </w:r>
          </w:p>
        </w:tc>
      </w:tr>
      <w:tr w:rsidR="00C53BAC" w:rsidRPr="00254EBB" w:rsidTr="0025013A">
        <w:trPr>
          <w:trHeight w:val="510"/>
          <w:jc w:val="center"/>
        </w:trPr>
        <w:tc>
          <w:tcPr>
            <w:tcW w:w="960" w:type="dxa"/>
            <w:tcBorders>
              <w:right w:val="nil"/>
            </w:tcBorders>
            <w:shd w:val="clear" w:color="auto" w:fill="FFFFFF"/>
            <w:noWrap/>
            <w:vAlign w:val="center"/>
          </w:tcPr>
          <w:p w:rsidR="00C53BAC" w:rsidRPr="00254EBB" w:rsidRDefault="009A7461" w:rsidP="005D53EE">
            <w:pPr>
              <w:jc w:val="center"/>
              <w:rPr>
                <w:rFonts w:ascii="Times New Roman" w:hAnsi="Times New Roman"/>
                <w:color w:val="0000FF"/>
                <w:sz w:val="20"/>
                <w:szCs w:val="20"/>
              </w:rPr>
            </w:pPr>
            <w:hyperlink r:id="rId18" w:history="1">
              <w:r w:rsidR="00C53BAC" w:rsidRPr="00254EBB">
                <w:rPr>
                  <w:rFonts w:ascii="Times New Roman" w:hAnsi="Times New Roman"/>
                  <w:color w:val="0000FF"/>
                  <w:sz w:val="20"/>
                  <w:szCs w:val="20"/>
                </w:rPr>
                <w:t>402</w:t>
              </w:r>
            </w:hyperlink>
          </w:p>
        </w:tc>
        <w:tc>
          <w:tcPr>
            <w:tcW w:w="2339" w:type="dxa"/>
            <w:tcBorders>
              <w:left w:val="nil"/>
            </w:tcBorders>
            <w:shd w:val="clear" w:color="auto" w:fill="FFFFFF"/>
            <w:vAlign w:val="center"/>
          </w:tcPr>
          <w:p w:rsidR="00C53BAC" w:rsidRPr="00254EBB" w:rsidRDefault="00C53BAC" w:rsidP="005D53EE">
            <w:pPr>
              <w:rPr>
                <w:rFonts w:ascii="Times New Roman" w:hAnsi="Times New Roman"/>
                <w:color w:val="000000"/>
                <w:sz w:val="20"/>
                <w:szCs w:val="20"/>
              </w:rPr>
            </w:pPr>
            <w:r w:rsidRPr="00254EBB">
              <w:rPr>
                <w:rFonts w:ascii="Times New Roman" w:hAnsi="Times New Roman"/>
                <w:color w:val="000000"/>
                <w:sz w:val="20"/>
                <w:szCs w:val="20"/>
              </w:rPr>
              <w:t>Adulterated food</w:t>
            </w:r>
          </w:p>
        </w:tc>
        <w:tc>
          <w:tcPr>
            <w:tcW w:w="1666" w:type="dxa"/>
            <w:tcBorders>
              <w:left w:val="double" w:sz="4" w:space="0" w:color="auto"/>
            </w:tcBorders>
            <w:shd w:val="clear" w:color="auto" w:fill="FFFFFF"/>
            <w:vAlign w:val="center"/>
          </w:tcPr>
          <w:p w:rsidR="00C53BAC" w:rsidRPr="00254EBB" w:rsidRDefault="00C53BAC" w:rsidP="005D53EE">
            <w:pPr>
              <w:rPr>
                <w:rFonts w:ascii="Times New Roman" w:hAnsi="Times New Roman"/>
                <w:color w:val="000000"/>
                <w:sz w:val="20"/>
                <w:szCs w:val="20"/>
              </w:rPr>
            </w:pPr>
            <w:r w:rsidRPr="00254EBB">
              <w:rPr>
                <w:rFonts w:ascii="Times New Roman" w:hAnsi="Times New Roman"/>
                <w:color w:val="000000"/>
                <w:sz w:val="20"/>
                <w:szCs w:val="20"/>
              </w:rPr>
              <w:t> </w:t>
            </w:r>
          </w:p>
        </w:tc>
        <w:tc>
          <w:tcPr>
            <w:tcW w:w="1800" w:type="dxa"/>
            <w:shd w:val="clear" w:color="auto" w:fill="FFFFFF"/>
            <w:vAlign w:val="center"/>
          </w:tcPr>
          <w:p w:rsidR="00C53BAC" w:rsidRPr="00254EBB" w:rsidRDefault="00C53BAC" w:rsidP="005D53EE">
            <w:pPr>
              <w:rPr>
                <w:rFonts w:ascii="Times New Roman" w:hAnsi="Times New Roman"/>
                <w:color w:val="000000"/>
                <w:sz w:val="20"/>
                <w:szCs w:val="20"/>
              </w:rPr>
            </w:pPr>
            <w:r w:rsidRPr="00254EBB">
              <w:rPr>
                <w:rFonts w:ascii="Times New Roman" w:hAnsi="Times New Roman"/>
                <w:color w:val="000000"/>
                <w:sz w:val="20"/>
                <w:szCs w:val="20"/>
              </w:rPr>
              <w:t> </w:t>
            </w:r>
          </w:p>
        </w:tc>
        <w:tc>
          <w:tcPr>
            <w:tcW w:w="1620" w:type="dxa"/>
            <w:shd w:val="clear" w:color="auto" w:fill="FFFFFF"/>
            <w:vAlign w:val="center"/>
          </w:tcPr>
          <w:p w:rsidR="00C53BAC" w:rsidRPr="00254EBB" w:rsidRDefault="00C53BAC" w:rsidP="005D53EE">
            <w:pPr>
              <w:rPr>
                <w:rFonts w:ascii="Times New Roman" w:hAnsi="Times New Roman"/>
                <w:color w:val="000000"/>
                <w:sz w:val="20"/>
                <w:szCs w:val="20"/>
              </w:rPr>
            </w:pPr>
            <w:r w:rsidRPr="00254EBB">
              <w:rPr>
                <w:rFonts w:ascii="Times New Roman" w:hAnsi="Times New Roman"/>
                <w:color w:val="000000"/>
                <w:sz w:val="20"/>
                <w:szCs w:val="20"/>
              </w:rPr>
              <w:t> </w:t>
            </w:r>
          </w:p>
        </w:tc>
        <w:tc>
          <w:tcPr>
            <w:tcW w:w="900" w:type="dxa"/>
            <w:shd w:val="clear" w:color="auto" w:fill="FFFFFF"/>
            <w:noWrap/>
            <w:vAlign w:val="center"/>
          </w:tcPr>
          <w:p w:rsidR="00C53BAC" w:rsidRPr="00254EBB" w:rsidRDefault="00C53BAC" w:rsidP="005D53EE">
            <w:pPr>
              <w:rPr>
                <w:rFonts w:ascii="Times New Roman" w:hAnsi="Times New Roman"/>
                <w:sz w:val="20"/>
                <w:szCs w:val="20"/>
              </w:rPr>
            </w:pPr>
            <w:r w:rsidRPr="00254EBB">
              <w:rPr>
                <w:rFonts w:ascii="Times New Roman" w:hAnsi="Times New Roman"/>
                <w:sz w:val="20"/>
                <w:szCs w:val="20"/>
              </w:rPr>
              <w:t> </w:t>
            </w:r>
          </w:p>
        </w:tc>
        <w:tc>
          <w:tcPr>
            <w:tcW w:w="1408" w:type="dxa"/>
            <w:shd w:val="clear" w:color="auto" w:fill="FFFFFF"/>
            <w:noWrap/>
            <w:vAlign w:val="center"/>
          </w:tcPr>
          <w:p w:rsidR="00C53BAC" w:rsidRPr="00254EBB" w:rsidRDefault="00C53BAC" w:rsidP="005D53EE">
            <w:pPr>
              <w:rPr>
                <w:rFonts w:ascii="Times New Roman" w:hAnsi="Times New Roman"/>
                <w:sz w:val="20"/>
                <w:szCs w:val="20"/>
              </w:rPr>
            </w:pPr>
            <w:r w:rsidRPr="00254EBB">
              <w:rPr>
                <w:rFonts w:ascii="Times New Roman" w:hAnsi="Times New Roman"/>
                <w:sz w:val="20"/>
                <w:szCs w:val="20"/>
              </w:rPr>
              <w:t> </w:t>
            </w:r>
          </w:p>
        </w:tc>
        <w:tc>
          <w:tcPr>
            <w:tcW w:w="1742" w:type="dxa"/>
            <w:shd w:val="clear" w:color="auto" w:fill="FFFFFF"/>
          </w:tcPr>
          <w:p w:rsidR="00C53BAC" w:rsidRPr="00254EBB" w:rsidRDefault="00C53BAC" w:rsidP="005D53EE">
            <w:pPr>
              <w:rPr>
                <w:rFonts w:ascii="Times New Roman" w:hAnsi="Times New Roman"/>
                <w:sz w:val="20"/>
                <w:szCs w:val="20"/>
              </w:rPr>
            </w:pPr>
          </w:p>
        </w:tc>
        <w:tc>
          <w:tcPr>
            <w:tcW w:w="2073" w:type="dxa"/>
            <w:shd w:val="clear" w:color="auto" w:fill="FFFFFF"/>
            <w:noWrap/>
            <w:vAlign w:val="center"/>
          </w:tcPr>
          <w:p w:rsidR="00C53BAC" w:rsidRPr="00254EBB" w:rsidRDefault="00C53BAC" w:rsidP="005D53EE">
            <w:pPr>
              <w:rPr>
                <w:rFonts w:ascii="Times New Roman" w:hAnsi="Times New Roman"/>
                <w:sz w:val="20"/>
                <w:szCs w:val="20"/>
              </w:rPr>
            </w:pPr>
            <w:r w:rsidRPr="00254EBB">
              <w:rPr>
                <w:rFonts w:ascii="Times New Roman" w:hAnsi="Times New Roman"/>
                <w:sz w:val="20"/>
                <w:szCs w:val="20"/>
              </w:rPr>
              <w:t> </w:t>
            </w:r>
          </w:p>
        </w:tc>
      </w:tr>
      <w:tr w:rsidR="00C53BAC" w:rsidRPr="00254EBB" w:rsidTr="0025013A">
        <w:trPr>
          <w:trHeight w:val="510"/>
          <w:jc w:val="center"/>
        </w:trPr>
        <w:tc>
          <w:tcPr>
            <w:tcW w:w="960" w:type="dxa"/>
            <w:tcBorders>
              <w:right w:val="nil"/>
            </w:tcBorders>
            <w:shd w:val="clear" w:color="auto" w:fill="FFFFFF"/>
            <w:noWrap/>
            <w:vAlign w:val="center"/>
          </w:tcPr>
          <w:p w:rsidR="00C53BAC" w:rsidRPr="00254EBB" w:rsidRDefault="009A7461" w:rsidP="005D53EE">
            <w:pPr>
              <w:jc w:val="center"/>
              <w:rPr>
                <w:rFonts w:ascii="Times New Roman" w:hAnsi="Times New Roman"/>
                <w:color w:val="0000FF"/>
                <w:sz w:val="20"/>
                <w:szCs w:val="20"/>
              </w:rPr>
            </w:pPr>
            <w:hyperlink r:id="rId19" w:history="1">
              <w:r w:rsidR="00C53BAC" w:rsidRPr="00254EBB">
                <w:rPr>
                  <w:rFonts w:ascii="Times New Roman" w:hAnsi="Times New Roman"/>
                  <w:color w:val="0000FF"/>
                  <w:sz w:val="20"/>
                  <w:szCs w:val="20"/>
                </w:rPr>
                <w:t>403</w:t>
              </w:r>
            </w:hyperlink>
          </w:p>
        </w:tc>
        <w:tc>
          <w:tcPr>
            <w:tcW w:w="2339" w:type="dxa"/>
            <w:tcBorders>
              <w:left w:val="nil"/>
            </w:tcBorders>
            <w:shd w:val="clear" w:color="auto" w:fill="FFFFFF"/>
            <w:vAlign w:val="center"/>
          </w:tcPr>
          <w:p w:rsidR="00C53BAC" w:rsidRPr="00254EBB" w:rsidRDefault="00C53BAC" w:rsidP="005D53EE">
            <w:pPr>
              <w:rPr>
                <w:rFonts w:ascii="Times New Roman" w:hAnsi="Times New Roman"/>
                <w:color w:val="000000"/>
                <w:sz w:val="20"/>
                <w:szCs w:val="20"/>
              </w:rPr>
            </w:pPr>
            <w:r w:rsidRPr="00254EBB">
              <w:rPr>
                <w:rFonts w:ascii="Times New Roman" w:hAnsi="Times New Roman"/>
                <w:color w:val="000000"/>
                <w:sz w:val="20"/>
                <w:szCs w:val="20"/>
              </w:rPr>
              <w:t>Misbranded food (a)-(s)</w:t>
            </w:r>
          </w:p>
        </w:tc>
        <w:tc>
          <w:tcPr>
            <w:tcW w:w="1666" w:type="dxa"/>
            <w:tcBorders>
              <w:left w:val="double" w:sz="4" w:space="0" w:color="auto"/>
            </w:tcBorders>
            <w:shd w:val="clear" w:color="auto" w:fill="FFFFFF"/>
            <w:vAlign w:val="center"/>
          </w:tcPr>
          <w:p w:rsidR="00C53BAC" w:rsidRPr="00254EBB" w:rsidRDefault="00C53BAC" w:rsidP="005D53EE">
            <w:pPr>
              <w:rPr>
                <w:rFonts w:ascii="Times New Roman" w:hAnsi="Times New Roman"/>
                <w:color w:val="000000"/>
                <w:sz w:val="20"/>
                <w:szCs w:val="20"/>
              </w:rPr>
            </w:pPr>
            <w:r w:rsidRPr="00254EBB">
              <w:rPr>
                <w:rFonts w:ascii="Times New Roman" w:hAnsi="Times New Roman"/>
                <w:color w:val="000000"/>
                <w:sz w:val="20"/>
                <w:szCs w:val="20"/>
              </w:rPr>
              <w:t> </w:t>
            </w:r>
          </w:p>
        </w:tc>
        <w:tc>
          <w:tcPr>
            <w:tcW w:w="1800" w:type="dxa"/>
            <w:shd w:val="clear" w:color="auto" w:fill="FFFFFF"/>
            <w:vAlign w:val="center"/>
          </w:tcPr>
          <w:p w:rsidR="00C53BAC" w:rsidRPr="00254EBB" w:rsidRDefault="00C53BAC" w:rsidP="005D53EE">
            <w:pPr>
              <w:rPr>
                <w:rFonts w:ascii="Times New Roman" w:hAnsi="Times New Roman"/>
                <w:color w:val="000000"/>
                <w:sz w:val="20"/>
                <w:szCs w:val="20"/>
              </w:rPr>
            </w:pPr>
            <w:r w:rsidRPr="00254EBB">
              <w:rPr>
                <w:rFonts w:ascii="Times New Roman" w:hAnsi="Times New Roman"/>
                <w:color w:val="000000"/>
                <w:sz w:val="20"/>
                <w:szCs w:val="20"/>
              </w:rPr>
              <w:t> </w:t>
            </w:r>
          </w:p>
        </w:tc>
        <w:tc>
          <w:tcPr>
            <w:tcW w:w="1620" w:type="dxa"/>
            <w:shd w:val="clear" w:color="auto" w:fill="FFFFFF"/>
            <w:vAlign w:val="center"/>
          </w:tcPr>
          <w:p w:rsidR="00C53BAC" w:rsidRPr="00254EBB" w:rsidRDefault="00C53BAC" w:rsidP="005D53EE">
            <w:pPr>
              <w:rPr>
                <w:rFonts w:ascii="Times New Roman" w:hAnsi="Times New Roman"/>
                <w:color w:val="000000"/>
                <w:sz w:val="20"/>
                <w:szCs w:val="20"/>
              </w:rPr>
            </w:pPr>
            <w:r w:rsidRPr="00254EBB">
              <w:rPr>
                <w:rFonts w:ascii="Times New Roman" w:hAnsi="Times New Roman"/>
                <w:color w:val="000000"/>
                <w:sz w:val="20"/>
                <w:szCs w:val="20"/>
              </w:rPr>
              <w:t> </w:t>
            </w:r>
          </w:p>
        </w:tc>
        <w:tc>
          <w:tcPr>
            <w:tcW w:w="900" w:type="dxa"/>
            <w:shd w:val="clear" w:color="auto" w:fill="FFFFFF"/>
            <w:noWrap/>
            <w:vAlign w:val="center"/>
          </w:tcPr>
          <w:p w:rsidR="00C53BAC" w:rsidRPr="00254EBB" w:rsidRDefault="00C53BAC" w:rsidP="005D53EE">
            <w:pPr>
              <w:rPr>
                <w:rFonts w:ascii="Times New Roman" w:hAnsi="Times New Roman"/>
                <w:sz w:val="20"/>
                <w:szCs w:val="20"/>
              </w:rPr>
            </w:pPr>
            <w:r w:rsidRPr="00254EBB">
              <w:rPr>
                <w:rFonts w:ascii="Times New Roman" w:hAnsi="Times New Roman"/>
                <w:sz w:val="20"/>
                <w:szCs w:val="20"/>
              </w:rPr>
              <w:t> </w:t>
            </w:r>
          </w:p>
        </w:tc>
        <w:tc>
          <w:tcPr>
            <w:tcW w:w="1408" w:type="dxa"/>
            <w:shd w:val="clear" w:color="auto" w:fill="FFFFFF"/>
            <w:noWrap/>
            <w:vAlign w:val="center"/>
          </w:tcPr>
          <w:p w:rsidR="00C53BAC" w:rsidRPr="00254EBB" w:rsidRDefault="00C53BAC" w:rsidP="005D53EE">
            <w:pPr>
              <w:rPr>
                <w:rFonts w:ascii="Times New Roman" w:hAnsi="Times New Roman"/>
                <w:sz w:val="20"/>
                <w:szCs w:val="20"/>
              </w:rPr>
            </w:pPr>
            <w:r w:rsidRPr="00254EBB">
              <w:rPr>
                <w:rFonts w:ascii="Times New Roman" w:hAnsi="Times New Roman"/>
                <w:sz w:val="20"/>
                <w:szCs w:val="20"/>
              </w:rPr>
              <w:t> </w:t>
            </w:r>
          </w:p>
        </w:tc>
        <w:tc>
          <w:tcPr>
            <w:tcW w:w="1742" w:type="dxa"/>
            <w:shd w:val="clear" w:color="auto" w:fill="FFFFFF"/>
          </w:tcPr>
          <w:p w:rsidR="00C53BAC" w:rsidRPr="00254EBB" w:rsidRDefault="00C53BAC" w:rsidP="005D53EE">
            <w:pPr>
              <w:rPr>
                <w:rFonts w:ascii="Times New Roman" w:hAnsi="Times New Roman"/>
                <w:sz w:val="20"/>
                <w:szCs w:val="20"/>
              </w:rPr>
            </w:pPr>
          </w:p>
        </w:tc>
        <w:tc>
          <w:tcPr>
            <w:tcW w:w="2073" w:type="dxa"/>
            <w:shd w:val="clear" w:color="auto" w:fill="FFFFFF"/>
            <w:noWrap/>
            <w:vAlign w:val="center"/>
          </w:tcPr>
          <w:p w:rsidR="00C53BAC" w:rsidRPr="00254EBB" w:rsidRDefault="00C53BAC" w:rsidP="005D53EE">
            <w:pPr>
              <w:rPr>
                <w:rFonts w:ascii="Times New Roman" w:hAnsi="Times New Roman"/>
                <w:sz w:val="20"/>
                <w:szCs w:val="20"/>
              </w:rPr>
            </w:pPr>
            <w:r w:rsidRPr="00254EBB">
              <w:rPr>
                <w:rFonts w:ascii="Times New Roman" w:hAnsi="Times New Roman"/>
                <w:sz w:val="20"/>
                <w:szCs w:val="20"/>
              </w:rPr>
              <w:t> </w:t>
            </w:r>
          </w:p>
        </w:tc>
      </w:tr>
      <w:tr w:rsidR="00C53BAC" w:rsidRPr="00254EBB" w:rsidTr="0025013A">
        <w:trPr>
          <w:trHeight w:val="510"/>
          <w:jc w:val="center"/>
        </w:trPr>
        <w:tc>
          <w:tcPr>
            <w:tcW w:w="960" w:type="dxa"/>
            <w:tcBorders>
              <w:right w:val="nil"/>
            </w:tcBorders>
            <w:shd w:val="clear" w:color="auto" w:fill="FFFFFF"/>
            <w:noWrap/>
            <w:vAlign w:val="center"/>
          </w:tcPr>
          <w:p w:rsidR="00C53BAC" w:rsidRPr="00254EBB" w:rsidRDefault="009A7461" w:rsidP="005D53EE">
            <w:pPr>
              <w:jc w:val="center"/>
              <w:rPr>
                <w:rFonts w:ascii="Times New Roman" w:hAnsi="Times New Roman"/>
                <w:color w:val="0000FF"/>
                <w:sz w:val="20"/>
                <w:szCs w:val="20"/>
              </w:rPr>
            </w:pPr>
            <w:hyperlink r:id="rId20" w:history="1">
              <w:r w:rsidR="00C53BAC" w:rsidRPr="00254EBB">
                <w:rPr>
                  <w:rFonts w:ascii="Times New Roman" w:hAnsi="Times New Roman"/>
                  <w:color w:val="0000FF"/>
                  <w:sz w:val="20"/>
                  <w:szCs w:val="20"/>
                </w:rPr>
                <w:t>413</w:t>
              </w:r>
            </w:hyperlink>
          </w:p>
        </w:tc>
        <w:tc>
          <w:tcPr>
            <w:tcW w:w="2339" w:type="dxa"/>
            <w:tcBorders>
              <w:left w:val="nil"/>
            </w:tcBorders>
            <w:shd w:val="clear" w:color="auto" w:fill="FFFFFF"/>
            <w:vAlign w:val="center"/>
          </w:tcPr>
          <w:p w:rsidR="00C53BAC" w:rsidRPr="00254EBB" w:rsidRDefault="00C53BAC" w:rsidP="005D53EE">
            <w:pPr>
              <w:rPr>
                <w:rFonts w:ascii="Times New Roman" w:hAnsi="Times New Roman"/>
                <w:color w:val="000000"/>
                <w:sz w:val="20"/>
                <w:szCs w:val="20"/>
              </w:rPr>
            </w:pPr>
            <w:r w:rsidRPr="00254EBB">
              <w:rPr>
                <w:rFonts w:ascii="Times New Roman" w:hAnsi="Times New Roman"/>
                <w:color w:val="000000"/>
                <w:sz w:val="20"/>
                <w:szCs w:val="20"/>
              </w:rPr>
              <w:t>New dietary ingredients</w:t>
            </w:r>
          </w:p>
        </w:tc>
        <w:tc>
          <w:tcPr>
            <w:tcW w:w="1666" w:type="dxa"/>
            <w:tcBorders>
              <w:left w:val="double" w:sz="4" w:space="0" w:color="auto"/>
            </w:tcBorders>
            <w:shd w:val="clear" w:color="auto" w:fill="FFFFFF"/>
            <w:vAlign w:val="center"/>
          </w:tcPr>
          <w:p w:rsidR="00C53BAC" w:rsidRPr="00254EBB" w:rsidRDefault="00C53BAC" w:rsidP="005D53EE">
            <w:pPr>
              <w:rPr>
                <w:rFonts w:ascii="Times New Roman" w:hAnsi="Times New Roman"/>
                <w:color w:val="000000"/>
                <w:sz w:val="20"/>
                <w:szCs w:val="20"/>
              </w:rPr>
            </w:pPr>
            <w:r w:rsidRPr="00254EBB">
              <w:rPr>
                <w:rFonts w:ascii="Times New Roman" w:hAnsi="Times New Roman"/>
                <w:color w:val="000000"/>
                <w:sz w:val="20"/>
                <w:szCs w:val="20"/>
              </w:rPr>
              <w:t> </w:t>
            </w:r>
          </w:p>
        </w:tc>
        <w:tc>
          <w:tcPr>
            <w:tcW w:w="1800" w:type="dxa"/>
            <w:shd w:val="clear" w:color="auto" w:fill="FFFFFF"/>
            <w:vAlign w:val="center"/>
          </w:tcPr>
          <w:p w:rsidR="00C53BAC" w:rsidRPr="00254EBB" w:rsidRDefault="00C53BAC" w:rsidP="005D53EE">
            <w:pPr>
              <w:rPr>
                <w:rFonts w:ascii="Times New Roman" w:hAnsi="Times New Roman"/>
                <w:color w:val="000000"/>
                <w:sz w:val="20"/>
                <w:szCs w:val="20"/>
              </w:rPr>
            </w:pPr>
            <w:r w:rsidRPr="00254EBB">
              <w:rPr>
                <w:rFonts w:ascii="Times New Roman" w:hAnsi="Times New Roman"/>
                <w:color w:val="000000"/>
                <w:sz w:val="20"/>
                <w:szCs w:val="20"/>
              </w:rPr>
              <w:t> </w:t>
            </w:r>
          </w:p>
        </w:tc>
        <w:tc>
          <w:tcPr>
            <w:tcW w:w="1620" w:type="dxa"/>
            <w:shd w:val="clear" w:color="auto" w:fill="FFFFFF"/>
            <w:vAlign w:val="center"/>
          </w:tcPr>
          <w:p w:rsidR="00C53BAC" w:rsidRPr="00254EBB" w:rsidRDefault="00C53BAC" w:rsidP="005D53EE">
            <w:pPr>
              <w:rPr>
                <w:rFonts w:ascii="Times New Roman" w:hAnsi="Times New Roman"/>
                <w:color w:val="000000"/>
                <w:sz w:val="20"/>
                <w:szCs w:val="20"/>
              </w:rPr>
            </w:pPr>
            <w:r w:rsidRPr="00254EBB">
              <w:rPr>
                <w:rFonts w:ascii="Times New Roman" w:hAnsi="Times New Roman"/>
                <w:color w:val="000000"/>
                <w:sz w:val="20"/>
                <w:szCs w:val="20"/>
              </w:rPr>
              <w:t> </w:t>
            </w:r>
          </w:p>
        </w:tc>
        <w:tc>
          <w:tcPr>
            <w:tcW w:w="900" w:type="dxa"/>
            <w:shd w:val="clear" w:color="auto" w:fill="FFFFFF"/>
            <w:noWrap/>
            <w:vAlign w:val="center"/>
          </w:tcPr>
          <w:p w:rsidR="00C53BAC" w:rsidRPr="00254EBB" w:rsidRDefault="00C53BAC" w:rsidP="005D53EE">
            <w:pPr>
              <w:rPr>
                <w:rFonts w:ascii="Times New Roman" w:hAnsi="Times New Roman"/>
                <w:sz w:val="20"/>
                <w:szCs w:val="20"/>
              </w:rPr>
            </w:pPr>
            <w:r w:rsidRPr="00254EBB">
              <w:rPr>
                <w:rFonts w:ascii="Times New Roman" w:hAnsi="Times New Roman"/>
                <w:sz w:val="20"/>
                <w:szCs w:val="20"/>
              </w:rPr>
              <w:t> </w:t>
            </w:r>
          </w:p>
        </w:tc>
        <w:tc>
          <w:tcPr>
            <w:tcW w:w="1408" w:type="dxa"/>
            <w:shd w:val="clear" w:color="auto" w:fill="FFFFFF"/>
            <w:noWrap/>
            <w:vAlign w:val="center"/>
          </w:tcPr>
          <w:p w:rsidR="00C53BAC" w:rsidRPr="00254EBB" w:rsidRDefault="00C53BAC" w:rsidP="005D53EE">
            <w:pPr>
              <w:rPr>
                <w:rFonts w:ascii="Times New Roman" w:hAnsi="Times New Roman"/>
                <w:sz w:val="20"/>
                <w:szCs w:val="20"/>
              </w:rPr>
            </w:pPr>
            <w:r w:rsidRPr="00254EBB">
              <w:rPr>
                <w:rFonts w:ascii="Times New Roman" w:hAnsi="Times New Roman"/>
                <w:sz w:val="20"/>
                <w:szCs w:val="20"/>
              </w:rPr>
              <w:t> </w:t>
            </w:r>
          </w:p>
        </w:tc>
        <w:tc>
          <w:tcPr>
            <w:tcW w:w="1742" w:type="dxa"/>
            <w:shd w:val="clear" w:color="auto" w:fill="FFFFFF"/>
          </w:tcPr>
          <w:p w:rsidR="00C53BAC" w:rsidRPr="00254EBB" w:rsidRDefault="00C53BAC" w:rsidP="005D53EE">
            <w:pPr>
              <w:rPr>
                <w:rFonts w:ascii="Times New Roman" w:hAnsi="Times New Roman"/>
                <w:sz w:val="20"/>
                <w:szCs w:val="20"/>
              </w:rPr>
            </w:pPr>
          </w:p>
        </w:tc>
        <w:tc>
          <w:tcPr>
            <w:tcW w:w="2073" w:type="dxa"/>
            <w:shd w:val="clear" w:color="auto" w:fill="FFFFFF"/>
            <w:noWrap/>
            <w:vAlign w:val="center"/>
          </w:tcPr>
          <w:p w:rsidR="00C53BAC" w:rsidRPr="00254EBB" w:rsidRDefault="00C53BAC" w:rsidP="005D53EE">
            <w:pPr>
              <w:rPr>
                <w:rFonts w:ascii="Times New Roman" w:hAnsi="Times New Roman"/>
                <w:sz w:val="20"/>
                <w:szCs w:val="20"/>
              </w:rPr>
            </w:pPr>
            <w:r w:rsidRPr="00254EBB">
              <w:rPr>
                <w:rFonts w:ascii="Times New Roman" w:hAnsi="Times New Roman"/>
                <w:sz w:val="20"/>
                <w:szCs w:val="20"/>
              </w:rPr>
              <w:t> </w:t>
            </w:r>
          </w:p>
        </w:tc>
      </w:tr>
      <w:tr w:rsidR="00C53BAC" w:rsidRPr="00254EBB" w:rsidTr="0025013A">
        <w:trPr>
          <w:trHeight w:val="510"/>
          <w:jc w:val="center"/>
        </w:trPr>
        <w:tc>
          <w:tcPr>
            <w:tcW w:w="960" w:type="dxa"/>
            <w:tcBorders>
              <w:right w:val="nil"/>
            </w:tcBorders>
            <w:shd w:val="clear" w:color="auto" w:fill="FFFFFF"/>
            <w:noWrap/>
            <w:vAlign w:val="center"/>
          </w:tcPr>
          <w:p w:rsidR="00C53BAC" w:rsidRPr="00254EBB" w:rsidRDefault="009A7461" w:rsidP="005D53EE">
            <w:pPr>
              <w:jc w:val="center"/>
              <w:rPr>
                <w:rFonts w:ascii="Times New Roman" w:hAnsi="Times New Roman"/>
                <w:color w:val="0000FF"/>
                <w:sz w:val="20"/>
                <w:szCs w:val="20"/>
              </w:rPr>
            </w:pPr>
            <w:hyperlink r:id="rId21" w:history="1">
              <w:r w:rsidR="00C53BAC" w:rsidRPr="00254EBB">
                <w:rPr>
                  <w:rFonts w:ascii="Times New Roman" w:hAnsi="Times New Roman"/>
                  <w:color w:val="0000FF"/>
                  <w:sz w:val="20"/>
                  <w:szCs w:val="20"/>
                </w:rPr>
                <w:t>701</w:t>
              </w:r>
            </w:hyperlink>
          </w:p>
        </w:tc>
        <w:tc>
          <w:tcPr>
            <w:tcW w:w="2339" w:type="dxa"/>
            <w:tcBorders>
              <w:left w:val="nil"/>
            </w:tcBorders>
            <w:shd w:val="clear" w:color="auto" w:fill="FFFFFF"/>
            <w:vAlign w:val="center"/>
          </w:tcPr>
          <w:p w:rsidR="00C53BAC" w:rsidRPr="00254EBB" w:rsidRDefault="00C53BAC" w:rsidP="005D53EE">
            <w:pPr>
              <w:rPr>
                <w:rFonts w:ascii="Times New Roman" w:hAnsi="Times New Roman"/>
                <w:color w:val="000000"/>
                <w:sz w:val="20"/>
                <w:szCs w:val="20"/>
              </w:rPr>
            </w:pPr>
            <w:r w:rsidRPr="00254EBB">
              <w:rPr>
                <w:rFonts w:ascii="Times New Roman" w:hAnsi="Times New Roman"/>
                <w:color w:val="000000"/>
                <w:sz w:val="20"/>
                <w:szCs w:val="20"/>
              </w:rPr>
              <w:t>Regulations and hearings</w:t>
            </w:r>
          </w:p>
        </w:tc>
        <w:tc>
          <w:tcPr>
            <w:tcW w:w="1666" w:type="dxa"/>
            <w:tcBorders>
              <w:left w:val="double" w:sz="4" w:space="0" w:color="auto"/>
            </w:tcBorders>
            <w:shd w:val="clear" w:color="auto" w:fill="FFFFFF"/>
            <w:vAlign w:val="center"/>
          </w:tcPr>
          <w:p w:rsidR="00C53BAC" w:rsidRPr="00254EBB" w:rsidRDefault="00C53BAC" w:rsidP="005D53EE">
            <w:pPr>
              <w:rPr>
                <w:rFonts w:ascii="Times New Roman" w:hAnsi="Times New Roman"/>
                <w:color w:val="000000"/>
                <w:sz w:val="20"/>
                <w:szCs w:val="20"/>
              </w:rPr>
            </w:pPr>
          </w:p>
        </w:tc>
        <w:tc>
          <w:tcPr>
            <w:tcW w:w="1800" w:type="dxa"/>
            <w:shd w:val="clear" w:color="auto" w:fill="FFFFFF"/>
            <w:vAlign w:val="center"/>
          </w:tcPr>
          <w:p w:rsidR="00C53BAC" w:rsidRPr="00254EBB" w:rsidRDefault="00C53BAC" w:rsidP="005D53EE">
            <w:pPr>
              <w:rPr>
                <w:rFonts w:ascii="Times New Roman" w:hAnsi="Times New Roman"/>
                <w:color w:val="000000"/>
                <w:sz w:val="20"/>
                <w:szCs w:val="20"/>
              </w:rPr>
            </w:pPr>
          </w:p>
        </w:tc>
        <w:tc>
          <w:tcPr>
            <w:tcW w:w="1620" w:type="dxa"/>
            <w:shd w:val="clear" w:color="auto" w:fill="FFFFFF"/>
            <w:vAlign w:val="center"/>
          </w:tcPr>
          <w:p w:rsidR="00C53BAC" w:rsidRPr="00254EBB" w:rsidRDefault="00C53BAC" w:rsidP="005D53EE">
            <w:pPr>
              <w:rPr>
                <w:rFonts w:ascii="Times New Roman" w:hAnsi="Times New Roman"/>
                <w:color w:val="000000"/>
                <w:sz w:val="20"/>
                <w:szCs w:val="20"/>
              </w:rPr>
            </w:pPr>
          </w:p>
        </w:tc>
        <w:tc>
          <w:tcPr>
            <w:tcW w:w="900" w:type="dxa"/>
            <w:shd w:val="clear" w:color="auto" w:fill="FFFFFF"/>
            <w:noWrap/>
            <w:vAlign w:val="center"/>
          </w:tcPr>
          <w:p w:rsidR="00C53BAC" w:rsidRPr="00254EBB" w:rsidRDefault="00C53BAC" w:rsidP="005D53EE">
            <w:pPr>
              <w:rPr>
                <w:rFonts w:ascii="Times New Roman" w:hAnsi="Times New Roman"/>
                <w:sz w:val="20"/>
                <w:szCs w:val="20"/>
              </w:rPr>
            </w:pPr>
          </w:p>
        </w:tc>
        <w:tc>
          <w:tcPr>
            <w:tcW w:w="1408" w:type="dxa"/>
            <w:shd w:val="clear" w:color="auto" w:fill="FFFFFF"/>
            <w:noWrap/>
            <w:vAlign w:val="center"/>
          </w:tcPr>
          <w:p w:rsidR="00C53BAC" w:rsidRPr="00254EBB" w:rsidRDefault="00C53BAC" w:rsidP="005D53EE">
            <w:pPr>
              <w:rPr>
                <w:rFonts w:ascii="Times New Roman" w:hAnsi="Times New Roman"/>
                <w:sz w:val="20"/>
                <w:szCs w:val="20"/>
              </w:rPr>
            </w:pPr>
          </w:p>
        </w:tc>
        <w:tc>
          <w:tcPr>
            <w:tcW w:w="1742" w:type="dxa"/>
            <w:shd w:val="clear" w:color="auto" w:fill="FFFFFF"/>
          </w:tcPr>
          <w:p w:rsidR="00C53BAC" w:rsidRPr="00254EBB" w:rsidRDefault="00C53BAC" w:rsidP="005D53EE">
            <w:pPr>
              <w:rPr>
                <w:rFonts w:ascii="Times New Roman" w:hAnsi="Times New Roman"/>
                <w:sz w:val="20"/>
                <w:szCs w:val="20"/>
              </w:rPr>
            </w:pPr>
          </w:p>
        </w:tc>
        <w:tc>
          <w:tcPr>
            <w:tcW w:w="2073" w:type="dxa"/>
            <w:shd w:val="clear" w:color="auto" w:fill="FFFFFF"/>
            <w:noWrap/>
            <w:vAlign w:val="center"/>
          </w:tcPr>
          <w:p w:rsidR="00C53BAC" w:rsidRPr="00254EBB" w:rsidRDefault="00C53BAC" w:rsidP="005D53EE">
            <w:pPr>
              <w:rPr>
                <w:rFonts w:ascii="Times New Roman" w:hAnsi="Times New Roman"/>
                <w:sz w:val="20"/>
                <w:szCs w:val="20"/>
              </w:rPr>
            </w:pPr>
          </w:p>
        </w:tc>
      </w:tr>
      <w:tr w:rsidR="00C53BAC" w:rsidRPr="00254EBB" w:rsidTr="0025013A">
        <w:trPr>
          <w:trHeight w:val="510"/>
          <w:jc w:val="center"/>
        </w:trPr>
        <w:tc>
          <w:tcPr>
            <w:tcW w:w="960" w:type="dxa"/>
            <w:tcBorders>
              <w:bottom w:val="single" w:sz="8" w:space="0" w:color="auto"/>
              <w:right w:val="nil"/>
            </w:tcBorders>
            <w:shd w:val="clear" w:color="auto" w:fill="FFFFFF"/>
            <w:noWrap/>
            <w:vAlign w:val="center"/>
          </w:tcPr>
          <w:p w:rsidR="00C53BAC" w:rsidRPr="00254EBB" w:rsidRDefault="009A7461" w:rsidP="00FC74CD">
            <w:pPr>
              <w:jc w:val="center"/>
              <w:rPr>
                <w:rFonts w:ascii="Times New Roman" w:hAnsi="Times New Roman"/>
                <w:color w:val="0000FF"/>
                <w:sz w:val="20"/>
                <w:szCs w:val="20"/>
              </w:rPr>
            </w:pPr>
            <w:hyperlink r:id="rId22" w:history="1">
              <w:r w:rsidR="00C53BAC" w:rsidRPr="00254EBB">
                <w:rPr>
                  <w:rFonts w:ascii="Times New Roman" w:hAnsi="Times New Roman"/>
                  <w:color w:val="0000FF"/>
                  <w:sz w:val="20"/>
                  <w:szCs w:val="20"/>
                </w:rPr>
                <w:t xml:space="preserve"> 703</w:t>
              </w:r>
              <w:r w:rsidR="00C53BAC" w:rsidRPr="00254EBB">
                <w:rPr>
                  <w:rFonts w:ascii="Times New Roman" w:hAnsi="Times New Roman"/>
                  <w:color w:val="0000FF"/>
                  <w:sz w:val="20"/>
                  <w:szCs w:val="20"/>
                  <w:vertAlign w:val="superscript"/>
                </w:rPr>
                <w:t>***</w:t>
              </w:r>
            </w:hyperlink>
          </w:p>
        </w:tc>
        <w:tc>
          <w:tcPr>
            <w:tcW w:w="2339" w:type="dxa"/>
            <w:tcBorders>
              <w:left w:val="nil"/>
              <w:bottom w:val="single" w:sz="8" w:space="0" w:color="auto"/>
            </w:tcBorders>
            <w:shd w:val="clear" w:color="auto" w:fill="FFFFFF"/>
            <w:vAlign w:val="center"/>
          </w:tcPr>
          <w:p w:rsidR="00C53BAC" w:rsidRPr="00254EBB" w:rsidRDefault="00C53BAC" w:rsidP="005D53EE">
            <w:pPr>
              <w:rPr>
                <w:rFonts w:ascii="Times New Roman" w:hAnsi="Times New Roman"/>
                <w:color w:val="000000"/>
                <w:sz w:val="20"/>
                <w:szCs w:val="20"/>
              </w:rPr>
            </w:pPr>
            <w:r w:rsidRPr="00254EBB">
              <w:rPr>
                <w:rFonts w:ascii="Times New Roman" w:hAnsi="Times New Roman"/>
                <w:color w:val="000000"/>
                <w:sz w:val="20"/>
                <w:szCs w:val="20"/>
              </w:rPr>
              <w:t>Records of interstate shipments</w:t>
            </w:r>
          </w:p>
        </w:tc>
        <w:tc>
          <w:tcPr>
            <w:tcW w:w="1666" w:type="dxa"/>
            <w:tcBorders>
              <w:left w:val="double" w:sz="4" w:space="0" w:color="auto"/>
              <w:bottom w:val="single" w:sz="8" w:space="0" w:color="auto"/>
            </w:tcBorders>
            <w:shd w:val="clear" w:color="auto" w:fill="FFFFFF"/>
            <w:vAlign w:val="center"/>
          </w:tcPr>
          <w:p w:rsidR="00C53BAC" w:rsidRPr="00254EBB" w:rsidRDefault="00C53BAC" w:rsidP="005D53EE">
            <w:pPr>
              <w:rPr>
                <w:rFonts w:ascii="Times New Roman" w:hAnsi="Times New Roman"/>
                <w:color w:val="000000"/>
                <w:sz w:val="20"/>
                <w:szCs w:val="20"/>
              </w:rPr>
            </w:pPr>
          </w:p>
        </w:tc>
        <w:tc>
          <w:tcPr>
            <w:tcW w:w="1800" w:type="dxa"/>
            <w:tcBorders>
              <w:bottom w:val="single" w:sz="8" w:space="0" w:color="auto"/>
            </w:tcBorders>
            <w:shd w:val="clear" w:color="auto" w:fill="FFFFFF"/>
            <w:vAlign w:val="center"/>
          </w:tcPr>
          <w:p w:rsidR="00C53BAC" w:rsidRPr="00254EBB" w:rsidRDefault="00C53BAC" w:rsidP="005D53EE">
            <w:pPr>
              <w:rPr>
                <w:rFonts w:ascii="Times New Roman" w:hAnsi="Times New Roman"/>
                <w:color w:val="000000"/>
                <w:sz w:val="20"/>
                <w:szCs w:val="20"/>
              </w:rPr>
            </w:pPr>
          </w:p>
        </w:tc>
        <w:tc>
          <w:tcPr>
            <w:tcW w:w="1620" w:type="dxa"/>
            <w:tcBorders>
              <w:bottom w:val="single" w:sz="8" w:space="0" w:color="auto"/>
            </w:tcBorders>
            <w:shd w:val="clear" w:color="auto" w:fill="FFFFFF"/>
            <w:vAlign w:val="center"/>
          </w:tcPr>
          <w:p w:rsidR="00C53BAC" w:rsidRPr="00254EBB" w:rsidRDefault="00C53BAC" w:rsidP="005D53EE">
            <w:pPr>
              <w:rPr>
                <w:rFonts w:ascii="Times New Roman" w:hAnsi="Times New Roman"/>
                <w:color w:val="000000"/>
                <w:sz w:val="20"/>
                <w:szCs w:val="20"/>
              </w:rPr>
            </w:pPr>
          </w:p>
        </w:tc>
        <w:tc>
          <w:tcPr>
            <w:tcW w:w="900" w:type="dxa"/>
            <w:tcBorders>
              <w:bottom w:val="single" w:sz="8" w:space="0" w:color="auto"/>
            </w:tcBorders>
            <w:shd w:val="clear" w:color="auto" w:fill="FFFFFF"/>
            <w:noWrap/>
            <w:vAlign w:val="center"/>
          </w:tcPr>
          <w:p w:rsidR="00C53BAC" w:rsidRPr="00254EBB" w:rsidRDefault="00C53BAC" w:rsidP="005D53EE">
            <w:pPr>
              <w:rPr>
                <w:rFonts w:ascii="Times New Roman" w:hAnsi="Times New Roman"/>
                <w:sz w:val="20"/>
                <w:szCs w:val="20"/>
              </w:rPr>
            </w:pPr>
          </w:p>
        </w:tc>
        <w:tc>
          <w:tcPr>
            <w:tcW w:w="1408" w:type="dxa"/>
            <w:tcBorders>
              <w:bottom w:val="single" w:sz="8" w:space="0" w:color="auto"/>
            </w:tcBorders>
            <w:shd w:val="clear" w:color="auto" w:fill="FFFFFF"/>
            <w:noWrap/>
            <w:vAlign w:val="center"/>
          </w:tcPr>
          <w:p w:rsidR="00C53BAC" w:rsidRPr="00254EBB" w:rsidRDefault="00C53BAC" w:rsidP="005D53EE">
            <w:pPr>
              <w:rPr>
                <w:rFonts w:ascii="Times New Roman" w:hAnsi="Times New Roman"/>
                <w:sz w:val="20"/>
                <w:szCs w:val="20"/>
              </w:rPr>
            </w:pPr>
          </w:p>
        </w:tc>
        <w:tc>
          <w:tcPr>
            <w:tcW w:w="1742" w:type="dxa"/>
            <w:tcBorders>
              <w:bottom w:val="single" w:sz="8" w:space="0" w:color="auto"/>
            </w:tcBorders>
            <w:shd w:val="clear" w:color="auto" w:fill="FFFFFF"/>
          </w:tcPr>
          <w:p w:rsidR="00C53BAC" w:rsidRPr="00254EBB" w:rsidRDefault="00C53BAC" w:rsidP="005D53EE">
            <w:pPr>
              <w:rPr>
                <w:rFonts w:ascii="Times New Roman" w:hAnsi="Times New Roman"/>
                <w:sz w:val="20"/>
                <w:szCs w:val="20"/>
              </w:rPr>
            </w:pPr>
          </w:p>
        </w:tc>
        <w:tc>
          <w:tcPr>
            <w:tcW w:w="2073" w:type="dxa"/>
            <w:tcBorders>
              <w:bottom w:val="single" w:sz="8" w:space="0" w:color="auto"/>
            </w:tcBorders>
            <w:shd w:val="clear" w:color="auto" w:fill="FFFFFF"/>
            <w:noWrap/>
            <w:vAlign w:val="center"/>
          </w:tcPr>
          <w:p w:rsidR="00C53BAC" w:rsidRPr="00254EBB" w:rsidRDefault="00C53BAC" w:rsidP="005D53EE">
            <w:pPr>
              <w:rPr>
                <w:rFonts w:ascii="Times New Roman" w:hAnsi="Times New Roman"/>
                <w:sz w:val="20"/>
                <w:szCs w:val="20"/>
              </w:rPr>
            </w:pPr>
          </w:p>
        </w:tc>
      </w:tr>
      <w:tr w:rsidR="00C53BAC" w:rsidRPr="00254EBB" w:rsidTr="0025013A">
        <w:trPr>
          <w:trHeight w:val="510"/>
          <w:jc w:val="center"/>
        </w:trPr>
        <w:tc>
          <w:tcPr>
            <w:tcW w:w="960" w:type="dxa"/>
            <w:tcBorders>
              <w:bottom w:val="single" w:sz="4" w:space="0" w:color="auto"/>
              <w:right w:val="nil"/>
            </w:tcBorders>
            <w:shd w:val="clear" w:color="auto" w:fill="FFFFFF"/>
            <w:noWrap/>
            <w:vAlign w:val="center"/>
          </w:tcPr>
          <w:p w:rsidR="00C53BAC" w:rsidRPr="00254EBB" w:rsidRDefault="009A7461" w:rsidP="005D53EE">
            <w:pPr>
              <w:jc w:val="center"/>
              <w:rPr>
                <w:rFonts w:ascii="Times New Roman" w:hAnsi="Times New Roman"/>
                <w:color w:val="0000FF"/>
                <w:sz w:val="20"/>
                <w:szCs w:val="20"/>
              </w:rPr>
            </w:pPr>
            <w:hyperlink r:id="rId23" w:history="1">
              <w:r w:rsidR="00C53BAC" w:rsidRPr="00254EBB">
                <w:rPr>
                  <w:rFonts w:ascii="Times New Roman" w:hAnsi="Times New Roman"/>
                  <w:color w:val="0000FF"/>
                  <w:sz w:val="20"/>
                  <w:szCs w:val="20"/>
                </w:rPr>
                <w:t>704</w:t>
              </w:r>
            </w:hyperlink>
          </w:p>
        </w:tc>
        <w:tc>
          <w:tcPr>
            <w:tcW w:w="2339" w:type="dxa"/>
            <w:tcBorders>
              <w:left w:val="nil"/>
              <w:bottom w:val="single" w:sz="4" w:space="0" w:color="auto"/>
            </w:tcBorders>
            <w:shd w:val="clear" w:color="auto" w:fill="FFFFFF"/>
            <w:vAlign w:val="center"/>
          </w:tcPr>
          <w:p w:rsidR="00C53BAC" w:rsidRPr="00254EBB" w:rsidRDefault="00C53BAC" w:rsidP="005D53EE">
            <w:pPr>
              <w:rPr>
                <w:rFonts w:ascii="Times New Roman" w:hAnsi="Times New Roman"/>
                <w:color w:val="000000"/>
                <w:sz w:val="20"/>
                <w:szCs w:val="20"/>
              </w:rPr>
            </w:pPr>
            <w:r w:rsidRPr="00254EBB">
              <w:rPr>
                <w:rFonts w:ascii="Times New Roman" w:hAnsi="Times New Roman"/>
                <w:color w:val="000000"/>
                <w:sz w:val="20"/>
                <w:szCs w:val="20"/>
              </w:rPr>
              <w:t>Factory inspection</w:t>
            </w:r>
          </w:p>
        </w:tc>
        <w:tc>
          <w:tcPr>
            <w:tcW w:w="1666" w:type="dxa"/>
            <w:tcBorders>
              <w:left w:val="double" w:sz="4" w:space="0" w:color="auto"/>
              <w:bottom w:val="single" w:sz="4" w:space="0" w:color="auto"/>
            </w:tcBorders>
            <w:shd w:val="clear" w:color="auto" w:fill="FFFFFF"/>
            <w:vAlign w:val="center"/>
          </w:tcPr>
          <w:p w:rsidR="00C53BAC" w:rsidRPr="00254EBB" w:rsidRDefault="00C53BAC" w:rsidP="005D53EE">
            <w:pPr>
              <w:rPr>
                <w:rFonts w:ascii="Times New Roman" w:hAnsi="Times New Roman"/>
                <w:color w:val="000000"/>
                <w:sz w:val="20"/>
                <w:szCs w:val="20"/>
              </w:rPr>
            </w:pPr>
          </w:p>
        </w:tc>
        <w:tc>
          <w:tcPr>
            <w:tcW w:w="1800" w:type="dxa"/>
            <w:tcBorders>
              <w:bottom w:val="single" w:sz="4" w:space="0" w:color="auto"/>
            </w:tcBorders>
            <w:shd w:val="clear" w:color="auto" w:fill="FFFFFF"/>
            <w:vAlign w:val="center"/>
          </w:tcPr>
          <w:p w:rsidR="00C53BAC" w:rsidRPr="00254EBB" w:rsidRDefault="00C53BAC" w:rsidP="005D53EE">
            <w:pPr>
              <w:rPr>
                <w:rFonts w:ascii="Times New Roman" w:hAnsi="Times New Roman"/>
                <w:color w:val="000000"/>
                <w:sz w:val="20"/>
                <w:szCs w:val="20"/>
              </w:rPr>
            </w:pPr>
          </w:p>
        </w:tc>
        <w:tc>
          <w:tcPr>
            <w:tcW w:w="1620" w:type="dxa"/>
            <w:tcBorders>
              <w:bottom w:val="single" w:sz="4" w:space="0" w:color="auto"/>
            </w:tcBorders>
            <w:shd w:val="clear" w:color="auto" w:fill="FFFFFF"/>
            <w:vAlign w:val="center"/>
          </w:tcPr>
          <w:p w:rsidR="00C53BAC" w:rsidRPr="00254EBB" w:rsidRDefault="00C53BAC" w:rsidP="005D53EE">
            <w:pPr>
              <w:rPr>
                <w:rFonts w:ascii="Times New Roman" w:hAnsi="Times New Roman"/>
                <w:color w:val="000000"/>
                <w:sz w:val="20"/>
                <w:szCs w:val="20"/>
              </w:rPr>
            </w:pPr>
          </w:p>
        </w:tc>
        <w:tc>
          <w:tcPr>
            <w:tcW w:w="900" w:type="dxa"/>
            <w:tcBorders>
              <w:bottom w:val="single" w:sz="4" w:space="0" w:color="auto"/>
            </w:tcBorders>
            <w:shd w:val="clear" w:color="auto" w:fill="FFFFFF"/>
            <w:noWrap/>
            <w:vAlign w:val="center"/>
          </w:tcPr>
          <w:p w:rsidR="00C53BAC" w:rsidRPr="00254EBB" w:rsidRDefault="00C53BAC" w:rsidP="005D53EE">
            <w:pPr>
              <w:rPr>
                <w:rFonts w:ascii="Times New Roman" w:hAnsi="Times New Roman"/>
                <w:sz w:val="20"/>
                <w:szCs w:val="20"/>
              </w:rPr>
            </w:pPr>
          </w:p>
        </w:tc>
        <w:tc>
          <w:tcPr>
            <w:tcW w:w="1408" w:type="dxa"/>
            <w:tcBorders>
              <w:bottom w:val="single" w:sz="4" w:space="0" w:color="auto"/>
            </w:tcBorders>
            <w:shd w:val="clear" w:color="auto" w:fill="FFFFFF"/>
            <w:noWrap/>
            <w:vAlign w:val="center"/>
          </w:tcPr>
          <w:p w:rsidR="00C53BAC" w:rsidRPr="00254EBB" w:rsidRDefault="00C53BAC" w:rsidP="005D53EE">
            <w:pPr>
              <w:rPr>
                <w:rFonts w:ascii="Times New Roman" w:hAnsi="Times New Roman"/>
                <w:sz w:val="20"/>
                <w:szCs w:val="20"/>
              </w:rPr>
            </w:pPr>
          </w:p>
        </w:tc>
        <w:tc>
          <w:tcPr>
            <w:tcW w:w="1742" w:type="dxa"/>
            <w:tcBorders>
              <w:bottom w:val="single" w:sz="4" w:space="0" w:color="auto"/>
            </w:tcBorders>
            <w:shd w:val="clear" w:color="auto" w:fill="FFFFFF"/>
          </w:tcPr>
          <w:p w:rsidR="00C53BAC" w:rsidRPr="00254EBB" w:rsidRDefault="00C53BAC" w:rsidP="005D53EE">
            <w:pPr>
              <w:rPr>
                <w:rFonts w:ascii="Times New Roman" w:hAnsi="Times New Roman"/>
                <w:sz w:val="20"/>
                <w:szCs w:val="20"/>
              </w:rPr>
            </w:pPr>
          </w:p>
        </w:tc>
        <w:tc>
          <w:tcPr>
            <w:tcW w:w="2073" w:type="dxa"/>
            <w:tcBorders>
              <w:bottom w:val="single" w:sz="4" w:space="0" w:color="auto"/>
            </w:tcBorders>
            <w:shd w:val="clear" w:color="auto" w:fill="FFFFFF"/>
            <w:noWrap/>
            <w:vAlign w:val="center"/>
          </w:tcPr>
          <w:p w:rsidR="00C53BAC" w:rsidRPr="00254EBB" w:rsidRDefault="00C53BAC" w:rsidP="005D53EE">
            <w:pPr>
              <w:rPr>
                <w:rFonts w:ascii="Times New Roman" w:hAnsi="Times New Roman"/>
                <w:sz w:val="20"/>
                <w:szCs w:val="20"/>
              </w:rPr>
            </w:pPr>
          </w:p>
        </w:tc>
      </w:tr>
      <w:tr w:rsidR="00C53BAC" w:rsidRPr="00254EBB" w:rsidTr="0025013A">
        <w:trPr>
          <w:trHeight w:val="510"/>
          <w:jc w:val="center"/>
        </w:trPr>
        <w:tc>
          <w:tcPr>
            <w:tcW w:w="14508" w:type="dxa"/>
            <w:gridSpan w:val="9"/>
            <w:tcBorders>
              <w:top w:val="single" w:sz="4" w:space="0" w:color="auto"/>
              <w:left w:val="nil"/>
              <w:bottom w:val="nil"/>
              <w:right w:val="nil"/>
            </w:tcBorders>
            <w:shd w:val="clear" w:color="auto" w:fill="FFFFFF"/>
            <w:noWrap/>
            <w:vAlign w:val="center"/>
          </w:tcPr>
          <w:p w:rsidR="003F34FB" w:rsidRPr="00254EBB" w:rsidRDefault="003F34FB" w:rsidP="005D53EE">
            <w:pPr>
              <w:jc w:val="both"/>
              <w:rPr>
                <w:rFonts w:ascii="Times New Roman" w:hAnsi="Times New Roman"/>
                <w:sz w:val="18"/>
                <w:szCs w:val="18"/>
              </w:rPr>
            </w:pPr>
          </w:p>
          <w:p w:rsidR="00C53BAC" w:rsidRPr="00254EBB" w:rsidRDefault="00C53BAC" w:rsidP="005D53EE">
            <w:pPr>
              <w:jc w:val="both"/>
              <w:rPr>
                <w:rFonts w:ascii="Times New Roman" w:hAnsi="Times New Roman"/>
                <w:sz w:val="18"/>
                <w:szCs w:val="18"/>
              </w:rPr>
            </w:pPr>
            <w:r w:rsidRPr="00254EBB">
              <w:rPr>
                <w:rFonts w:ascii="Times New Roman" w:hAnsi="Times New Roman"/>
                <w:sz w:val="18"/>
                <w:szCs w:val="18"/>
              </w:rPr>
              <w:t xml:space="preserve">*Penalties may vary from Federal statute. </w:t>
            </w:r>
          </w:p>
          <w:p w:rsidR="00C53BAC" w:rsidRPr="00254EBB" w:rsidRDefault="00C53BAC" w:rsidP="003F34FB">
            <w:pPr>
              <w:jc w:val="both"/>
              <w:rPr>
                <w:rFonts w:ascii="Times New Roman" w:hAnsi="Times New Roman"/>
                <w:sz w:val="18"/>
                <w:szCs w:val="18"/>
              </w:rPr>
            </w:pPr>
            <w:r w:rsidRPr="00254EBB">
              <w:rPr>
                <w:rFonts w:ascii="Times New Roman" w:hAnsi="Times New Roman"/>
                <w:sz w:val="18"/>
                <w:szCs w:val="18"/>
              </w:rPr>
              <w:t>**Although the State program may not have authority for seizure, the State program could have legal authority to stop adulterated and misbranded products from moving in commerce, for example, detention, stop-sale orders, withdrawal fr</w:t>
            </w:r>
            <w:r w:rsidR="003F34FB" w:rsidRPr="00254EBB">
              <w:rPr>
                <w:rFonts w:ascii="Times New Roman" w:hAnsi="Times New Roman"/>
                <w:sz w:val="18"/>
                <w:szCs w:val="18"/>
              </w:rPr>
              <w:t>om distribution, and embargoes.</w:t>
            </w:r>
          </w:p>
        </w:tc>
      </w:tr>
      <w:tr w:rsidR="00C53BAC" w:rsidRPr="00254EBB" w:rsidTr="0025013A">
        <w:trPr>
          <w:trHeight w:val="510"/>
          <w:jc w:val="center"/>
        </w:trPr>
        <w:tc>
          <w:tcPr>
            <w:tcW w:w="14508" w:type="dxa"/>
            <w:gridSpan w:val="9"/>
            <w:shd w:val="clear" w:color="auto" w:fill="D9D9D9"/>
            <w:noWrap/>
            <w:vAlign w:val="center"/>
          </w:tcPr>
          <w:p w:rsidR="00C53BAC" w:rsidRPr="00254EBB" w:rsidRDefault="00C53BAC" w:rsidP="00FC74CD">
            <w:pPr>
              <w:jc w:val="center"/>
              <w:rPr>
                <w:rFonts w:ascii="Times New Roman" w:hAnsi="Times New Roman"/>
                <w:sz w:val="20"/>
                <w:szCs w:val="20"/>
              </w:rPr>
            </w:pPr>
            <w:r w:rsidRPr="00254EBB">
              <w:rPr>
                <w:rFonts w:ascii="Times New Roman" w:hAnsi="Times New Roman"/>
                <w:b/>
                <w:sz w:val="20"/>
                <w:szCs w:val="20"/>
              </w:rPr>
              <w:t>Title 21 Code of Federal Regulations: Food and Drugs</w:t>
            </w:r>
          </w:p>
        </w:tc>
      </w:tr>
      <w:tr w:rsidR="00C53BAC" w:rsidRPr="00254EBB" w:rsidTr="0025013A">
        <w:trPr>
          <w:trHeight w:val="510"/>
          <w:jc w:val="center"/>
        </w:trPr>
        <w:tc>
          <w:tcPr>
            <w:tcW w:w="960" w:type="dxa"/>
            <w:tcBorders>
              <w:right w:val="nil"/>
            </w:tcBorders>
            <w:shd w:val="clear" w:color="auto" w:fill="FFFFFF"/>
            <w:noWrap/>
            <w:vAlign w:val="center"/>
          </w:tcPr>
          <w:p w:rsidR="00C53BAC" w:rsidRPr="00254EBB" w:rsidRDefault="009A7461" w:rsidP="005D53EE">
            <w:pPr>
              <w:jc w:val="center"/>
              <w:rPr>
                <w:rFonts w:ascii="Times New Roman" w:hAnsi="Times New Roman"/>
                <w:color w:val="0000FF"/>
                <w:sz w:val="20"/>
                <w:szCs w:val="20"/>
              </w:rPr>
            </w:pPr>
            <w:hyperlink r:id="rId24" w:history="1">
              <w:r w:rsidR="00C53BAC" w:rsidRPr="00254EBB">
                <w:rPr>
                  <w:rFonts w:ascii="Times New Roman" w:hAnsi="Times New Roman"/>
                  <w:color w:val="0000FF"/>
                  <w:sz w:val="20"/>
                  <w:szCs w:val="20"/>
                  <w:u w:val="single"/>
                </w:rPr>
                <w:t>1</w:t>
              </w:r>
            </w:hyperlink>
          </w:p>
        </w:tc>
        <w:tc>
          <w:tcPr>
            <w:tcW w:w="2339" w:type="dxa"/>
            <w:tcBorders>
              <w:left w:val="nil"/>
            </w:tcBorders>
            <w:shd w:val="clear" w:color="auto" w:fill="FFFFFF"/>
            <w:vAlign w:val="center"/>
          </w:tcPr>
          <w:p w:rsidR="00C53BAC" w:rsidRDefault="00C53BAC" w:rsidP="00F96A0B">
            <w:pPr>
              <w:spacing w:after="0"/>
              <w:rPr>
                <w:rFonts w:ascii="Times New Roman" w:hAnsi="Times New Roman"/>
                <w:sz w:val="20"/>
                <w:szCs w:val="20"/>
              </w:rPr>
            </w:pPr>
            <w:r w:rsidRPr="00254EBB">
              <w:rPr>
                <w:rFonts w:ascii="Times New Roman" w:hAnsi="Times New Roman"/>
                <w:sz w:val="20"/>
                <w:szCs w:val="20"/>
              </w:rPr>
              <w:t xml:space="preserve">General enforcement regulations </w:t>
            </w:r>
            <w:r w:rsidRPr="00254EBB">
              <w:rPr>
                <w:rFonts w:ascii="Times New Roman" w:hAnsi="Times New Roman"/>
                <w:sz w:val="20"/>
                <w:szCs w:val="20"/>
              </w:rPr>
              <w:br/>
              <w:t>(§ 1.20-1.24)</w:t>
            </w:r>
          </w:p>
          <w:p w:rsidR="00F96A0B" w:rsidRPr="00254EBB" w:rsidRDefault="00F96A0B" w:rsidP="00F96A0B">
            <w:pPr>
              <w:spacing w:after="0"/>
              <w:rPr>
                <w:rFonts w:ascii="Times New Roman" w:hAnsi="Times New Roman"/>
                <w:sz w:val="20"/>
                <w:szCs w:val="20"/>
              </w:rPr>
            </w:pPr>
            <w:r w:rsidRPr="00B40D16">
              <w:rPr>
                <w:rFonts w:ascii="Times New Roman" w:hAnsi="Times New Roman"/>
                <w:sz w:val="20"/>
                <w:szCs w:val="20"/>
              </w:rPr>
              <w:t>and (Subpart O § 1.900-1.934)</w:t>
            </w:r>
          </w:p>
        </w:tc>
        <w:tc>
          <w:tcPr>
            <w:tcW w:w="1666" w:type="dxa"/>
            <w:tcBorders>
              <w:left w:val="double" w:sz="4" w:space="0" w:color="auto"/>
            </w:tcBorders>
            <w:shd w:val="clear" w:color="auto" w:fill="FFFFFF"/>
            <w:vAlign w:val="center"/>
          </w:tcPr>
          <w:p w:rsidR="00C53BAC" w:rsidRPr="00254EBB" w:rsidRDefault="00C53BAC" w:rsidP="005D53EE">
            <w:pPr>
              <w:rPr>
                <w:rFonts w:ascii="Times New Roman" w:hAnsi="Times New Roman"/>
                <w:color w:val="000000"/>
                <w:sz w:val="20"/>
                <w:szCs w:val="20"/>
              </w:rPr>
            </w:pPr>
          </w:p>
        </w:tc>
        <w:tc>
          <w:tcPr>
            <w:tcW w:w="1800" w:type="dxa"/>
            <w:shd w:val="clear" w:color="auto" w:fill="FFFFFF"/>
            <w:vAlign w:val="center"/>
          </w:tcPr>
          <w:p w:rsidR="00C53BAC" w:rsidRPr="00254EBB" w:rsidRDefault="00C53BAC" w:rsidP="005D53EE">
            <w:pPr>
              <w:rPr>
                <w:rFonts w:ascii="Times New Roman" w:hAnsi="Times New Roman"/>
                <w:color w:val="000000"/>
                <w:sz w:val="20"/>
                <w:szCs w:val="20"/>
              </w:rPr>
            </w:pPr>
          </w:p>
        </w:tc>
        <w:tc>
          <w:tcPr>
            <w:tcW w:w="1620" w:type="dxa"/>
            <w:shd w:val="clear" w:color="auto" w:fill="FFFFFF"/>
            <w:vAlign w:val="center"/>
          </w:tcPr>
          <w:p w:rsidR="00C53BAC" w:rsidRPr="00254EBB" w:rsidRDefault="00C53BAC" w:rsidP="005D53EE">
            <w:pPr>
              <w:rPr>
                <w:rFonts w:ascii="Times New Roman" w:hAnsi="Times New Roman"/>
                <w:color w:val="000000"/>
                <w:sz w:val="20"/>
                <w:szCs w:val="20"/>
              </w:rPr>
            </w:pPr>
          </w:p>
        </w:tc>
        <w:tc>
          <w:tcPr>
            <w:tcW w:w="900" w:type="dxa"/>
            <w:shd w:val="clear" w:color="auto" w:fill="FFFFFF"/>
            <w:noWrap/>
            <w:vAlign w:val="center"/>
          </w:tcPr>
          <w:p w:rsidR="00C53BAC" w:rsidRPr="00254EBB" w:rsidRDefault="00C53BAC" w:rsidP="005D53EE">
            <w:pPr>
              <w:rPr>
                <w:rFonts w:ascii="Times New Roman" w:hAnsi="Times New Roman"/>
                <w:sz w:val="20"/>
                <w:szCs w:val="20"/>
              </w:rPr>
            </w:pPr>
          </w:p>
        </w:tc>
        <w:tc>
          <w:tcPr>
            <w:tcW w:w="1408" w:type="dxa"/>
            <w:shd w:val="clear" w:color="auto" w:fill="FFFFFF"/>
            <w:noWrap/>
            <w:vAlign w:val="center"/>
          </w:tcPr>
          <w:p w:rsidR="00C53BAC" w:rsidRPr="00254EBB" w:rsidRDefault="00C53BAC" w:rsidP="005D53EE">
            <w:pPr>
              <w:rPr>
                <w:rFonts w:ascii="Times New Roman" w:hAnsi="Times New Roman"/>
                <w:sz w:val="20"/>
                <w:szCs w:val="20"/>
              </w:rPr>
            </w:pPr>
          </w:p>
        </w:tc>
        <w:tc>
          <w:tcPr>
            <w:tcW w:w="1742" w:type="dxa"/>
            <w:shd w:val="clear" w:color="auto" w:fill="FFFFFF"/>
          </w:tcPr>
          <w:p w:rsidR="00C53BAC" w:rsidRPr="00254EBB" w:rsidRDefault="00C53BAC" w:rsidP="005D53EE">
            <w:pPr>
              <w:rPr>
                <w:rFonts w:ascii="Times New Roman" w:hAnsi="Times New Roman"/>
                <w:sz w:val="20"/>
                <w:szCs w:val="20"/>
              </w:rPr>
            </w:pPr>
          </w:p>
        </w:tc>
        <w:tc>
          <w:tcPr>
            <w:tcW w:w="2073" w:type="dxa"/>
            <w:shd w:val="clear" w:color="auto" w:fill="FFFFFF"/>
            <w:noWrap/>
            <w:vAlign w:val="center"/>
          </w:tcPr>
          <w:p w:rsidR="00C53BAC" w:rsidRPr="00254EBB" w:rsidRDefault="00C53BAC" w:rsidP="005D53EE">
            <w:pPr>
              <w:rPr>
                <w:rFonts w:ascii="Times New Roman" w:hAnsi="Times New Roman"/>
                <w:sz w:val="20"/>
                <w:szCs w:val="20"/>
              </w:rPr>
            </w:pPr>
          </w:p>
        </w:tc>
      </w:tr>
      <w:tr w:rsidR="00C53BAC" w:rsidRPr="00254EBB" w:rsidTr="0025013A">
        <w:trPr>
          <w:trHeight w:val="510"/>
          <w:jc w:val="center"/>
        </w:trPr>
        <w:tc>
          <w:tcPr>
            <w:tcW w:w="960" w:type="dxa"/>
            <w:tcBorders>
              <w:right w:val="nil"/>
            </w:tcBorders>
            <w:shd w:val="clear" w:color="auto" w:fill="FFFFFF"/>
            <w:noWrap/>
            <w:vAlign w:val="center"/>
          </w:tcPr>
          <w:p w:rsidR="00C53BAC" w:rsidRPr="00254EBB" w:rsidRDefault="009A7461" w:rsidP="005D53EE">
            <w:pPr>
              <w:jc w:val="center"/>
              <w:rPr>
                <w:rFonts w:ascii="Times New Roman" w:hAnsi="Times New Roman"/>
                <w:color w:val="0000FF"/>
                <w:sz w:val="20"/>
                <w:szCs w:val="20"/>
              </w:rPr>
            </w:pPr>
            <w:hyperlink r:id="rId25" w:history="1">
              <w:r w:rsidR="00C53BAC" w:rsidRPr="00254EBB">
                <w:rPr>
                  <w:rFonts w:ascii="Times New Roman" w:hAnsi="Times New Roman"/>
                  <w:color w:val="0000FF"/>
                  <w:sz w:val="20"/>
                  <w:szCs w:val="20"/>
                  <w:u w:val="single"/>
                </w:rPr>
                <w:t>7</w:t>
              </w:r>
            </w:hyperlink>
          </w:p>
        </w:tc>
        <w:tc>
          <w:tcPr>
            <w:tcW w:w="2339" w:type="dxa"/>
            <w:tcBorders>
              <w:left w:val="nil"/>
            </w:tcBorders>
            <w:shd w:val="clear" w:color="auto" w:fill="FFFFFF"/>
            <w:vAlign w:val="center"/>
          </w:tcPr>
          <w:p w:rsidR="00C53BAC" w:rsidRPr="00254EBB" w:rsidRDefault="00C53BAC" w:rsidP="005D53EE">
            <w:pPr>
              <w:rPr>
                <w:rFonts w:ascii="Times New Roman" w:hAnsi="Times New Roman"/>
                <w:sz w:val="20"/>
                <w:szCs w:val="20"/>
              </w:rPr>
            </w:pPr>
            <w:r w:rsidRPr="00254EBB">
              <w:rPr>
                <w:rFonts w:ascii="Times New Roman" w:hAnsi="Times New Roman"/>
                <w:sz w:val="20"/>
                <w:szCs w:val="20"/>
              </w:rPr>
              <w:t>Enforcement policy</w:t>
            </w:r>
            <w:r w:rsidRPr="00254EBB">
              <w:rPr>
                <w:rFonts w:ascii="Times New Roman" w:hAnsi="Times New Roman"/>
                <w:sz w:val="20"/>
                <w:szCs w:val="20"/>
              </w:rPr>
              <w:br/>
              <w:t>(ONLY § 7.1-7.13 and § 7.40-7.59)</w:t>
            </w:r>
          </w:p>
        </w:tc>
        <w:tc>
          <w:tcPr>
            <w:tcW w:w="1666" w:type="dxa"/>
            <w:tcBorders>
              <w:left w:val="double" w:sz="4" w:space="0" w:color="auto"/>
            </w:tcBorders>
            <w:shd w:val="clear" w:color="auto" w:fill="FFFFFF"/>
            <w:vAlign w:val="center"/>
          </w:tcPr>
          <w:p w:rsidR="00C53BAC" w:rsidRPr="00254EBB" w:rsidRDefault="00C53BAC" w:rsidP="005D53EE">
            <w:pPr>
              <w:rPr>
                <w:rFonts w:ascii="Times New Roman" w:hAnsi="Times New Roman"/>
                <w:color w:val="000000"/>
                <w:sz w:val="20"/>
                <w:szCs w:val="20"/>
              </w:rPr>
            </w:pPr>
          </w:p>
        </w:tc>
        <w:tc>
          <w:tcPr>
            <w:tcW w:w="1800" w:type="dxa"/>
            <w:shd w:val="clear" w:color="auto" w:fill="FFFFFF"/>
            <w:vAlign w:val="center"/>
          </w:tcPr>
          <w:p w:rsidR="00C53BAC" w:rsidRPr="00254EBB" w:rsidRDefault="00C53BAC" w:rsidP="005D53EE">
            <w:pPr>
              <w:rPr>
                <w:rFonts w:ascii="Times New Roman" w:hAnsi="Times New Roman"/>
                <w:color w:val="000000"/>
                <w:sz w:val="20"/>
                <w:szCs w:val="20"/>
              </w:rPr>
            </w:pPr>
          </w:p>
        </w:tc>
        <w:tc>
          <w:tcPr>
            <w:tcW w:w="1620" w:type="dxa"/>
            <w:shd w:val="clear" w:color="auto" w:fill="FFFFFF"/>
            <w:vAlign w:val="center"/>
          </w:tcPr>
          <w:p w:rsidR="00C53BAC" w:rsidRPr="00254EBB" w:rsidRDefault="00C53BAC" w:rsidP="005D53EE">
            <w:pPr>
              <w:rPr>
                <w:rFonts w:ascii="Times New Roman" w:hAnsi="Times New Roman"/>
                <w:color w:val="000000"/>
                <w:sz w:val="20"/>
                <w:szCs w:val="20"/>
              </w:rPr>
            </w:pPr>
          </w:p>
        </w:tc>
        <w:tc>
          <w:tcPr>
            <w:tcW w:w="900" w:type="dxa"/>
            <w:shd w:val="clear" w:color="auto" w:fill="FFFFFF"/>
            <w:noWrap/>
            <w:vAlign w:val="center"/>
          </w:tcPr>
          <w:p w:rsidR="00C53BAC" w:rsidRPr="00254EBB" w:rsidRDefault="00C53BAC" w:rsidP="005D53EE">
            <w:pPr>
              <w:rPr>
                <w:rFonts w:ascii="Times New Roman" w:hAnsi="Times New Roman"/>
                <w:sz w:val="20"/>
                <w:szCs w:val="20"/>
              </w:rPr>
            </w:pPr>
          </w:p>
        </w:tc>
        <w:tc>
          <w:tcPr>
            <w:tcW w:w="1408" w:type="dxa"/>
            <w:shd w:val="clear" w:color="auto" w:fill="FFFFFF"/>
            <w:noWrap/>
            <w:vAlign w:val="center"/>
          </w:tcPr>
          <w:p w:rsidR="00C53BAC" w:rsidRPr="00254EBB" w:rsidRDefault="00C53BAC" w:rsidP="005D53EE">
            <w:pPr>
              <w:rPr>
                <w:rFonts w:ascii="Times New Roman" w:hAnsi="Times New Roman"/>
                <w:sz w:val="20"/>
                <w:szCs w:val="20"/>
              </w:rPr>
            </w:pPr>
          </w:p>
        </w:tc>
        <w:tc>
          <w:tcPr>
            <w:tcW w:w="1742" w:type="dxa"/>
            <w:shd w:val="clear" w:color="auto" w:fill="FFFFFF"/>
          </w:tcPr>
          <w:p w:rsidR="00C53BAC" w:rsidRPr="00254EBB" w:rsidRDefault="00C53BAC" w:rsidP="005D53EE">
            <w:pPr>
              <w:rPr>
                <w:rFonts w:ascii="Times New Roman" w:hAnsi="Times New Roman"/>
                <w:sz w:val="20"/>
                <w:szCs w:val="20"/>
              </w:rPr>
            </w:pPr>
          </w:p>
        </w:tc>
        <w:tc>
          <w:tcPr>
            <w:tcW w:w="2073" w:type="dxa"/>
            <w:shd w:val="clear" w:color="auto" w:fill="FFFFFF"/>
            <w:noWrap/>
            <w:vAlign w:val="center"/>
          </w:tcPr>
          <w:p w:rsidR="00C53BAC" w:rsidRPr="00254EBB" w:rsidRDefault="00C53BAC" w:rsidP="005D53EE">
            <w:pPr>
              <w:rPr>
                <w:rFonts w:ascii="Times New Roman" w:hAnsi="Times New Roman"/>
                <w:sz w:val="20"/>
                <w:szCs w:val="20"/>
              </w:rPr>
            </w:pPr>
          </w:p>
        </w:tc>
      </w:tr>
      <w:tr w:rsidR="00C53BAC" w:rsidRPr="00254EBB" w:rsidTr="0025013A">
        <w:trPr>
          <w:trHeight w:val="510"/>
          <w:jc w:val="center"/>
        </w:trPr>
        <w:tc>
          <w:tcPr>
            <w:tcW w:w="960" w:type="dxa"/>
            <w:tcBorders>
              <w:right w:val="nil"/>
            </w:tcBorders>
            <w:shd w:val="clear" w:color="auto" w:fill="FFFFFF"/>
            <w:noWrap/>
            <w:vAlign w:val="center"/>
          </w:tcPr>
          <w:p w:rsidR="00C53BAC" w:rsidRPr="00254EBB" w:rsidRDefault="009A7461" w:rsidP="005D53EE">
            <w:pPr>
              <w:jc w:val="center"/>
              <w:rPr>
                <w:rFonts w:ascii="Times New Roman" w:hAnsi="Times New Roman"/>
                <w:color w:val="0000FF"/>
                <w:sz w:val="20"/>
                <w:szCs w:val="20"/>
              </w:rPr>
            </w:pPr>
            <w:hyperlink r:id="rId26" w:history="1">
              <w:r w:rsidR="00C53BAC" w:rsidRPr="00254EBB">
                <w:rPr>
                  <w:rFonts w:ascii="Times New Roman" w:hAnsi="Times New Roman"/>
                  <w:color w:val="0000FF"/>
                  <w:sz w:val="20"/>
                  <w:szCs w:val="20"/>
                  <w:u w:val="single"/>
                </w:rPr>
                <w:t>70</w:t>
              </w:r>
            </w:hyperlink>
          </w:p>
        </w:tc>
        <w:tc>
          <w:tcPr>
            <w:tcW w:w="2339" w:type="dxa"/>
            <w:tcBorders>
              <w:left w:val="nil"/>
            </w:tcBorders>
            <w:shd w:val="clear" w:color="auto" w:fill="FFFFFF"/>
            <w:vAlign w:val="center"/>
          </w:tcPr>
          <w:p w:rsidR="00C53BAC" w:rsidRPr="00254EBB" w:rsidRDefault="00C53BAC" w:rsidP="005D53EE">
            <w:pPr>
              <w:rPr>
                <w:rFonts w:ascii="Times New Roman" w:hAnsi="Times New Roman"/>
                <w:sz w:val="20"/>
                <w:szCs w:val="20"/>
              </w:rPr>
            </w:pPr>
            <w:r w:rsidRPr="00254EBB">
              <w:rPr>
                <w:rFonts w:ascii="Times New Roman" w:hAnsi="Times New Roman"/>
                <w:sz w:val="20"/>
                <w:szCs w:val="20"/>
              </w:rPr>
              <w:t xml:space="preserve">Color additives </w:t>
            </w:r>
            <w:r w:rsidRPr="00254EBB">
              <w:rPr>
                <w:rFonts w:ascii="Times New Roman" w:hAnsi="Times New Roman"/>
                <w:sz w:val="20"/>
                <w:szCs w:val="20"/>
              </w:rPr>
              <w:br/>
            </w:r>
            <w:r w:rsidRPr="00254EBB">
              <w:rPr>
                <w:rFonts w:ascii="Times New Roman" w:hAnsi="Times New Roman"/>
                <w:sz w:val="20"/>
                <w:szCs w:val="20"/>
              </w:rPr>
              <w:lastRenderedPageBreak/>
              <w:t>(ONLY § 70.20-70.25)</w:t>
            </w:r>
          </w:p>
        </w:tc>
        <w:tc>
          <w:tcPr>
            <w:tcW w:w="1666" w:type="dxa"/>
            <w:tcBorders>
              <w:left w:val="double" w:sz="4" w:space="0" w:color="auto"/>
            </w:tcBorders>
            <w:shd w:val="clear" w:color="auto" w:fill="FFFFFF"/>
            <w:vAlign w:val="center"/>
          </w:tcPr>
          <w:p w:rsidR="00C53BAC" w:rsidRPr="00254EBB" w:rsidRDefault="00C53BAC" w:rsidP="005D53EE">
            <w:pPr>
              <w:rPr>
                <w:rFonts w:ascii="Times New Roman" w:hAnsi="Times New Roman"/>
                <w:color w:val="000000"/>
                <w:sz w:val="20"/>
                <w:szCs w:val="20"/>
              </w:rPr>
            </w:pPr>
          </w:p>
        </w:tc>
        <w:tc>
          <w:tcPr>
            <w:tcW w:w="1800" w:type="dxa"/>
            <w:shd w:val="clear" w:color="auto" w:fill="FFFFFF"/>
            <w:vAlign w:val="center"/>
          </w:tcPr>
          <w:p w:rsidR="00C53BAC" w:rsidRPr="00254EBB" w:rsidRDefault="00C53BAC" w:rsidP="005D53EE">
            <w:pPr>
              <w:rPr>
                <w:rFonts w:ascii="Times New Roman" w:hAnsi="Times New Roman"/>
                <w:color w:val="000000"/>
                <w:sz w:val="20"/>
                <w:szCs w:val="20"/>
              </w:rPr>
            </w:pPr>
          </w:p>
        </w:tc>
        <w:tc>
          <w:tcPr>
            <w:tcW w:w="1620" w:type="dxa"/>
            <w:shd w:val="clear" w:color="auto" w:fill="FFFFFF"/>
            <w:vAlign w:val="center"/>
          </w:tcPr>
          <w:p w:rsidR="00C53BAC" w:rsidRPr="00254EBB" w:rsidRDefault="00C53BAC" w:rsidP="005D53EE">
            <w:pPr>
              <w:rPr>
                <w:rFonts w:ascii="Times New Roman" w:hAnsi="Times New Roman"/>
                <w:color w:val="000000"/>
                <w:sz w:val="20"/>
                <w:szCs w:val="20"/>
              </w:rPr>
            </w:pPr>
          </w:p>
        </w:tc>
        <w:tc>
          <w:tcPr>
            <w:tcW w:w="900" w:type="dxa"/>
            <w:shd w:val="clear" w:color="auto" w:fill="FFFFFF"/>
            <w:noWrap/>
            <w:vAlign w:val="center"/>
          </w:tcPr>
          <w:p w:rsidR="00C53BAC" w:rsidRPr="00254EBB" w:rsidRDefault="00C53BAC" w:rsidP="005D53EE">
            <w:pPr>
              <w:rPr>
                <w:rFonts w:ascii="Times New Roman" w:hAnsi="Times New Roman"/>
                <w:sz w:val="20"/>
                <w:szCs w:val="20"/>
              </w:rPr>
            </w:pPr>
          </w:p>
        </w:tc>
        <w:tc>
          <w:tcPr>
            <w:tcW w:w="1408" w:type="dxa"/>
            <w:shd w:val="clear" w:color="auto" w:fill="FFFFFF"/>
            <w:noWrap/>
            <w:vAlign w:val="center"/>
          </w:tcPr>
          <w:p w:rsidR="00C53BAC" w:rsidRPr="00254EBB" w:rsidRDefault="00C53BAC" w:rsidP="005D53EE">
            <w:pPr>
              <w:rPr>
                <w:rFonts w:ascii="Times New Roman" w:hAnsi="Times New Roman"/>
                <w:sz w:val="20"/>
                <w:szCs w:val="20"/>
              </w:rPr>
            </w:pPr>
          </w:p>
        </w:tc>
        <w:tc>
          <w:tcPr>
            <w:tcW w:w="1742" w:type="dxa"/>
            <w:shd w:val="clear" w:color="auto" w:fill="FFFFFF"/>
          </w:tcPr>
          <w:p w:rsidR="00C53BAC" w:rsidRPr="00254EBB" w:rsidRDefault="00C53BAC" w:rsidP="005D53EE">
            <w:pPr>
              <w:rPr>
                <w:rFonts w:ascii="Times New Roman" w:hAnsi="Times New Roman"/>
                <w:sz w:val="20"/>
                <w:szCs w:val="20"/>
              </w:rPr>
            </w:pPr>
          </w:p>
        </w:tc>
        <w:tc>
          <w:tcPr>
            <w:tcW w:w="2073" w:type="dxa"/>
            <w:shd w:val="clear" w:color="auto" w:fill="FFFFFF"/>
            <w:noWrap/>
            <w:vAlign w:val="center"/>
          </w:tcPr>
          <w:p w:rsidR="00C53BAC" w:rsidRPr="00254EBB" w:rsidRDefault="00C53BAC" w:rsidP="005D53EE">
            <w:pPr>
              <w:rPr>
                <w:rFonts w:ascii="Times New Roman" w:hAnsi="Times New Roman"/>
                <w:sz w:val="20"/>
                <w:szCs w:val="20"/>
              </w:rPr>
            </w:pPr>
          </w:p>
        </w:tc>
      </w:tr>
      <w:tr w:rsidR="00C53BAC" w:rsidRPr="00254EBB" w:rsidTr="0025013A">
        <w:trPr>
          <w:trHeight w:val="510"/>
          <w:jc w:val="center"/>
        </w:trPr>
        <w:tc>
          <w:tcPr>
            <w:tcW w:w="960" w:type="dxa"/>
            <w:tcBorders>
              <w:right w:val="nil"/>
            </w:tcBorders>
            <w:shd w:val="clear" w:color="auto" w:fill="FFFFFF"/>
            <w:noWrap/>
            <w:vAlign w:val="center"/>
          </w:tcPr>
          <w:p w:rsidR="00C53BAC" w:rsidRPr="00254EBB" w:rsidRDefault="009A7461" w:rsidP="005D53EE">
            <w:pPr>
              <w:jc w:val="center"/>
              <w:rPr>
                <w:rFonts w:ascii="Times New Roman" w:hAnsi="Times New Roman"/>
                <w:color w:val="0000FF"/>
                <w:sz w:val="20"/>
                <w:szCs w:val="20"/>
              </w:rPr>
            </w:pPr>
            <w:hyperlink r:id="rId27" w:history="1">
              <w:r w:rsidR="00C53BAC" w:rsidRPr="00254EBB">
                <w:rPr>
                  <w:rFonts w:ascii="Times New Roman" w:hAnsi="Times New Roman"/>
                  <w:color w:val="0000FF"/>
                  <w:sz w:val="20"/>
                  <w:szCs w:val="20"/>
                  <w:u w:val="single"/>
                </w:rPr>
                <w:t>73</w:t>
              </w:r>
            </w:hyperlink>
          </w:p>
        </w:tc>
        <w:tc>
          <w:tcPr>
            <w:tcW w:w="2339" w:type="dxa"/>
            <w:tcBorders>
              <w:left w:val="nil"/>
            </w:tcBorders>
            <w:shd w:val="clear" w:color="auto" w:fill="FFFFFF"/>
            <w:vAlign w:val="center"/>
          </w:tcPr>
          <w:p w:rsidR="00C53BAC" w:rsidRPr="00254EBB" w:rsidRDefault="00C53BAC" w:rsidP="005D53EE">
            <w:pPr>
              <w:rPr>
                <w:rFonts w:ascii="Times New Roman" w:hAnsi="Times New Roman"/>
                <w:sz w:val="20"/>
                <w:szCs w:val="20"/>
              </w:rPr>
            </w:pPr>
            <w:r w:rsidRPr="00254EBB">
              <w:rPr>
                <w:rFonts w:ascii="Times New Roman" w:hAnsi="Times New Roman"/>
                <w:sz w:val="20"/>
                <w:szCs w:val="20"/>
              </w:rPr>
              <w:t>Listing of colors exempt from certification (ONLY § 73.1-§ 73.615)</w:t>
            </w:r>
          </w:p>
        </w:tc>
        <w:tc>
          <w:tcPr>
            <w:tcW w:w="1666" w:type="dxa"/>
            <w:tcBorders>
              <w:left w:val="double" w:sz="4" w:space="0" w:color="auto"/>
            </w:tcBorders>
            <w:shd w:val="clear" w:color="auto" w:fill="FFFFFF"/>
            <w:vAlign w:val="center"/>
          </w:tcPr>
          <w:p w:rsidR="00C53BAC" w:rsidRPr="00254EBB" w:rsidRDefault="00C53BAC" w:rsidP="005D53EE">
            <w:pPr>
              <w:rPr>
                <w:rFonts w:ascii="Times New Roman" w:hAnsi="Times New Roman"/>
                <w:color w:val="000000"/>
                <w:sz w:val="20"/>
                <w:szCs w:val="20"/>
              </w:rPr>
            </w:pPr>
          </w:p>
        </w:tc>
        <w:tc>
          <w:tcPr>
            <w:tcW w:w="1800" w:type="dxa"/>
            <w:shd w:val="clear" w:color="auto" w:fill="FFFFFF"/>
            <w:vAlign w:val="center"/>
          </w:tcPr>
          <w:p w:rsidR="00C53BAC" w:rsidRPr="00254EBB" w:rsidRDefault="00C53BAC" w:rsidP="005D53EE">
            <w:pPr>
              <w:rPr>
                <w:rFonts w:ascii="Times New Roman" w:hAnsi="Times New Roman"/>
                <w:color w:val="000000"/>
                <w:sz w:val="20"/>
                <w:szCs w:val="20"/>
              </w:rPr>
            </w:pPr>
          </w:p>
        </w:tc>
        <w:tc>
          <w:tcPr>
            <w:tcW w:w="1620" w:type="dxa"/>
            <w:shd w:val="clear" w:color="auto" w:fill="FFFFFF"/>
            <w:vAlign w:val="center"/>
          </w:tcPr>
          <w:p w:rsidR="00C53BAC" w:rsidRPr="00254EBB" w:rsidRDefault="00C53BAC" w:rsidP="005D53EE">
            <w:pPr>
              <w:rPr>
                <w:rFonts w:ascii="Times New Roman" w:hAnsi="Times New Roman"/>
                <w:color w:val="000000"/>
                <w:sz w:val="20"/>
                <w:szCs w:val="20"/>
              </w:rPr>
            </w:pPr>
          </w:p>
        </w:tc>
        <w:tc>
          <w:tcPr>
            <w:tcW w:w="900" w:type="dxa"/>
            <w:shd w:val="clear" w:color="auto" w:fill="FFFFFF"/>
            <w:noWrap/>
            <w:vAlign w:val="center"/>
          </w:tcPr>
          <w:p w:rsidR="00C53BAC" w:rsidRPr="00254EBB" w:rsidRDefault="00C53BAC" w:rsidP="005D53EE">
            <w:pPr>
              <w:rPr>
                <w:rFonts w:ascii="Times New Roman" w:hAnsi="Times New Roman"/>
                <w:sz w:val="20"/>
                <w:szCs w:val="20"/>
              </w:rPr>
            </w:pPr>
          </w:p>
        </w:tc>
        <w:tc>
          <w:tcPr>
            <w:tcW w:w="1408" w:type="dxa"/>
            <w:shd w:val="clear" w:color="auto" w:fill="FFFFFF"/>
            <w:noWrap/>
            <w:vAlign w:val="center"/>
          </w:tcPr>
          <w:p w:rsidR="00C53BAC" w:rsidRPr="00254EBB" w:rsidRDefault="00C53BAC" w:rsidP="005D53EE">
            <w:pPr>
              <w:rPr>
                <w:rFonts w:ascii="Times New Roman" w:hAnsi="Times New Roman"/>
                <w:sz w:val="20"/>
                <w:szCs w:val="20"/>
              </w:rPr>
            </w:pPr>
          </w:p>
        </w:tc>
        <w:tc>
          <w:tcPr>
            <w:tcW w:w="1742" w:type="dxa"/>
            <w:shd w:val="clear" w:color="auto" w:fill="FFFFFF"/>
          </w:tcPr>
          <w:p w:rsidR="00C53BAC" w:rsidRPr="00254EBB" w:rsidRDefault="00C53BAC" w:rsidP="005D53EE">
            <w:pPr>
              <w:rPr>
                <w:rFonts w:ascii="Times New Roman" w:hAnsi="Times New Roman"/>
                <w:sz w:val="20"/>
                <w:szCs w:val="20"/>
              </w:rPr>
            </w:pPr>
          </w:p>
        </w:tc>
        <w:tc>
          <w:tcPr>
            <w:tcW w:w="2073" w:type="dxa"/>
            <w:shd w:val="clear" w:color="auto" w:fill="FFFFFF"/>
            <w:noWrap/>
            <w:vAlign w:val="center"/>
          </w:tcPr>
          <w:p w:rsidR="00C53BAC" w:rsidRPr="00254EBB" w:rsidRDefault="00C53BAC" w:rsidP="005D53EE">
            <w:pPr>
              <w:rPr>
                <w:rFonts w:ascii="Times New Roman" w:hAnsi="Times New Roman"/>
                <w:sz w:val="20"/>
                <w:szCs w:val="20"/>
              </w:rPr>
            </w:pPr>
          </w:p>
        </w:tc>
      </w:tr>
      <w:tr w:rsidR="00C53BAC" w:rsidRPr="00254EBB" w:rsidTr="0025013A">
        <w:trPr>
          <w:trHeight w:val="510"/>
          <w:jc w:val="center"/>
        </w:trPr>
        <w:tc>
          <w:tcPr>
            <w:tcW w:w="960" w:type="dxa"/>
            <w:tcBorders>
              <w:right w:val="nil"/>
            </w:tcBorders>
            <w:shd w:val="clear" w:color="auto" w:fill="FFFFFF"/>
            <w:noWrap/>
            <w:vAlign w:val="center"/>
          </w:tcPr>
          <w:p w:rsidR="00C53BAC" w:rsidRPr="00254EBB" w:rsidRDefault="009A7461" w:rsidP="005D53EE">
            <w:pPr>
              <w:jc w:val="center"/>
              <w:rPr>
                <w:rFonts w:ascii="Times New Roman" w:hAnsi="Times New Roman"/>
                <w:color w:val="0000FF"/>
                <w:sz w:val="20"/>
                <w:szCs w:val="20"/>
              </w:rPr>
            </w:pPr>
            <w:hyperlink r:id="rId28" w:history="1">
              <w:r w:rsidR="00C53BAC" w:rsidRPr="00254EBB">
                <w:rPr>
                  <w:rFonts w:ascii="Times New Roman" w:hAnsi="Times New Roman"/>
                  <w:color w:val="0000FF"/>
                  <w:sz w:val="20"/>
                  <w:szCs w:val="20"/>
                  <w:u w:val="single"/>
                </w:rPr>
                <w:t>74</w:t>
              </w:r>
            </w:hyperlink>
          </w:p>
        </w:tc>
        <w:tc>
          <w:tcPr>
            <w:tcW w:w="2339" w:type="dxa"/>
            <w:tcBorders>
              <w:left w:val="nil"/>
            </w:tcBorders>
            <w:shd w:val="clear" w:color="auto" w:fill="FFFFFF"/>
            <w:vAlign w:val="center"/>
          </w:tcPr>
          <w:p w:rsidR="00C53BAC" w:rsidRPr="00254EBB" w:rsidRDefault="00C53BAC" w:rsidP="005D53EE">
            <w:pPr>
              <w:rPr>
                <w:rFonts w:ascii="Times New Roman" w:hAnsi="Times New Roman"/>
                <w:sz w:val="20"/>
                <w:szCs w:val="20"/>
              </w:rPr>
            </w:pPr>
            <w:r w:rsidRPr="00254EBB">
              <w:rPr>
                <w:rFonts w:ascii="Times New Roman" w:hAnsi="Times New Roman"/>
                <w:sz w:val="20"/>
                <w:szCs w:val="20"/>
              </w:rPr>
              <w:t>Listing of color additives subject to certification (ONLY § 74.101-706)</w:t>
            </w:r>
          </w:p>
        </w:tc>
        <w:tc>
          <w:tcPr>
            <w:tcW w:w="1666" w:type="dxa"/>
            <w:tcBorders>
              <w:left w:val="double" w:sz="4" w:space="0" w:color="auto"/>
            </w:tcBorders>
            <w:shd w:val="clear" w:color="auto" w:fill="FFFFFF"/>
            <w:vAlign w:val="center"/>
          </w:tcPr>
          <w:p w:rsidR="00C53BAC" w:rsidRPr="00254EBB" w:rsidRDefault="00C53BAC" w:rsidP="005D53EE">
            <w:pPr>
              <w:rPr>
                <w:rFonts w:ascii="Times New Roman" w:hAnsi="Times New Roman"/>
                <w:color w:val="000000"/>
                <w:sz w:val="20"/>
                <w:szCs w:val="20"/>
              </w:rPr>
            </w:pPr>
          </w:p>
        </w:tc>
        <w:tc>
          <w:tcPr>
            <w:tcW w:w="1800" w:type="dxa"/>
            <w:shd w:val="clear" w:color="auto" w:fill="FFFFFF"/>
            <w:vAlign w:val="center"/>
          </w:tcPr>
          <w:p w:rsidR="00C53BAC" w:rsidRPr="00254EBB" w:rsidRDefault="00C53BAC" w:rsidP="005D53EE">
            <w:pPr>
              <w:rPr>
                <w:rFonts w:ascii="Times New Roman" w:hAnsi="Times New Roman"/>
                <w:color w:val="000000"/>
                <w:sz w:val="20"/>
                <w:szCs w:val="20"/>
              </w:rPr>
            </w:pPr>
          </w:p>
        </w:tc>
        <w:tc>
          <w:tcPr>
            <w:tcW w:w="1620" w:type="dxa"/>
            <w:shd w:val="clear" w:color="auto" w:fill="FFFFFF"/>
            <w:vAlign w:val="center"/>
          </w:tcPr>
          <w:p w:rsidR="00C53BAC" w:rsidRPr="00254EBB" w:rsidRDefault="00C53BAC" w:rsidP="005D53EE">
            <w:pPr>
              <w:rPr>
                <w:rFonts w:ascii="Times New Roman" w:hAnsi="Times New Roman"/>
                <w:color w:val="000000"/>
                <w:sz w:val="20"/>
                <w:szCs w:val="20"/>
              </w:rPr>
            </w:pPr>
          </w:p>
        </w:tc>
        <w:tc>
          <w:tcPr>
            <w:tcW w:w="900" w:type="dxa"/>
            <w:shd w:val="clear" w:color="auto" w:fill="FFFFFF"/>
            <w:noWrap/>
            <w:vAlign w:val="center"/>
          </w:tcPr>
          <w:p w:rsidR="00C53BAC" w:rsidRPr="00254EBB" w:rsidRDefault="00C53BAC" w:rsidP="005D53EE">
            <w:pPr>
              <w:rPr>
                <w:rFonts w:ascii="Times New Roman" w:hAnsi="Times New Roman"/>
                <w:sz w:val="20"/>
                <w:szCs w:val="20"/>
              </w:rPr>
            </w:pPr>
          </w:p>
        </w:tc>
        <w:tc>
          <w:tcPr>
            <w:tcW w:w="1408" w:type="dxa"/>
            <w:shd w:val="clear" w:color="auto" w:fill="FFFFFF"/>
            <w:noWrap/>
            <w:vAlign w:val="center"/>
          </w:tcPr>
          <w:p w:rsidR="00C53BAC" w:rsidRPr="00254EBB" w:rsidRDefault="00C53BAC" w:rsidP="005D53EE">
            <w:pPr>
              <w:rPr>
                <w:rFonts w:ascii="Times New Roman" w:hAnsi="Times New Roman"/>
                <w:sz w:val="20"/>
                <w:szCs w:val="20"/>
              </w:rPr>
            </w:pPr>
          </w:p>
        </w:tc>
        <w:tc>
          <w:tcPr>
            <w:tcW w:w="1742" w:type="dxa"/>
            <w:shd w:val="clear" w:color="auto" w:fill="FFFFFF"/>
          </w:tcPr>
          <w:p w:rsidR="00C53BAC" w:rsidRPr="00254EBB" w:rsidRDefault="00C53BAC" w:rsidP="005D53EE">
            <w:pPr>
              <w:rPr>
                <w:rFonts w:ascii="Times New Roman" w:hAnsi="Times New Roman"/>
                <w:sz w:val="20"/>
                <w:szCs w:val="20"/>
              </w:rPr>
            </w:pPr>
          </w:p>
        </w:tc>
        <w:tc>
          <w:tcPr>
            <w:tcW w:w="2073" w:type="dxa"/>
            <w:shd w:val="clear" w:color="auto" w:fill="FFFFFF"/>
            <w:noWrap/>
            <w:vAlign w:val="center"/>
          </w:tcPr>
          <w:p w:rsidR="00C53BAC" w:rsidRPr="00254EBB" w:rsidRDefault="00C53BAC" w:rsidP="005D53EE">
            <w:pPr>
              <w:rPr>
                <w:rFonts w:ascii="Times New Roman" w:hAnsi="Times New Roman"/>
                <w:sz w:val="20"/>
                <w:szCs w:val="20"/>
              </w:rPr>
            </w:pPr>
          </w:p>
        </w:tc>
      </w:tr>
      <w:tr w:rsidR="00C53BAC" w:rsidRPr="00254EBB" w:rsidTr="0025013A">
        <w:trPr>
          <w:trHeight w:val="510"/>
          <w:jc w:val="center"/>
        </w:trPr>
        <w:tc>
          <w:tcPr>
            <w:tcW w:w="960" w:type="dxa"/>
            <w:tcBorders>
              <w:right w:val="nil"/>
            </w:tcBorders>
            <w:shd w:val="clear" w:color="auto" w:fill="FFFFFF"/>
            <w:noWrap/>
            <w:vAlign w:val="center"/>
          </w:tcPr>
          <w:p w:rsidR="00C53BAC" w:rsidRPr="00254EBB" w:rsidRDefault="009A7461" w:rsidP="005D53EE">
            <w:pPr>
              <w:jc w:val="center"/>
              <w:rPr>
                <w:rFonts w:ascii="Times New Roman" w:hAnsi="Times New Roman"/>
                <w:color w:val="0000FF"/>
                <w:sz w:val="20"/>
                <w:szCs w:val="20"/>
              </w:rPr>
            </w:pPr>
            <w:hyperlink r:id="rId29" w:history="1">
              <w:r w:rsidR="00C53BAC" w:rsidRPr="00254EBB">
                <w:rPr>
                  <w:rFonts w:ascii="Times New Roman" w:hAnsi="Times New Roman"/>
                  <w:color w:val="0000FF"/>
                  <w:sz w:val="20"/>
                  <w:szCs w:val="20"/>
                  <w:u w:val="single"/>
                </w:rPr>
                <w:t>81</w:t>
              </w:r>
            </w:hyperlink>
          </w:p>
        </w:tc>
        <w:tc>
          <w:tcPr>
            <w:tcW w:w="2339" w:type="dxa"/>
            <w:tcBorders>
              <w:left w:val="nil"/>
            </w:tcBorders>
            <w:shd w:val="clear" w:color="auto" w:fill="FFFFFF"/>
            <w:vAlign w:val="center"/>
          </w:tcPr>
          <w:p w:rsidR="00C53BAC" w:rsidRPr="00254EBB" w:rsidRDefault="00C53BAC" w:rsidP="005D53EE">
            <w:pPr>
              <w:rPr>
                <w:rFonts w:ascii="Times New Roman" w:hAnsi="Times New Roman"/>
                <w:sz w:val="20"/>
                <w:szCs w:val="20"/>
              </w:rPr>
            </w:pPr>
            <w:r w:rsidRPr="00254EBB">
              <w:rPr>
                <w:rFonts w:ascii="Times New Roman" w:hAnsi="Times New Roman"/>
                <w:sz w:val="20"/>
                <w:szCs w:val="20"/>
              </w:rPr>
              <w:t>General Restrictions for Provisional Color Additives for Use in Foods, Drugs, and Cosmetics</w:t>
            </w:r>
          </w:p>
        </w:tc>
        <w:tc>
          <w:tcPr>
            <w:tcW w:w="1666" w:type="dxa"/>
            <w:tcBorders>
              <w:left w:val="double" w:sz="4" w:space="0" w:color="auto"/>
            </w:tcBorders>
            <w:shd w:val="clear" w:color="auto" w:fill="FFFFFF"/>
            <w:vAlign w:val="center"/>
          </w:tcPr>
          <w:p w:rsidR="00C53BAC" w:rsidRPr="00254EBB" w:rsidRDefault="00C53BAC" w:rsidP="005D53EE">
            <w:pPr>
              <w:rPr>
                <w:rFonts w:ascii="Times New Roman" w:hAnsi="Times New Roman"/>
                <w:color w:val="000000"/>
                <w:sz w:val="20"/>
                <w:szCs w:val="20"/>
              </w:rPr>
            </w:pPr>
          </w:p>
        </w:tc>
        <w:tc>
          <w:tcPr>
            <w:tcW w:w="1800" w:type="dxa"/>
            <w:shd w:val="clear" w:color="auto" w:fill="FFFFFF"/>
            <w:vAlign w:val="center"/>
          </w:tcPr>
          <w:p w:rsidR="00C53BAC" w:rsidRPr="00254EBB" w:rsidRDefault="00C53BAC" w:rsidP="005D53EE">
            <w:pPr>
              <w:rPr>
                <w:rFonts w:ascii="Times New Roman" w:hAnsi="Times New Roman"/>
                <w:color w:val="000000"/>
                <w:sz w:val="20"/>
                <w:szCs w:val="20"/>
              </w:rPr>
            </w:pPr>
          </w:p>
        </w:tc>
        <w:tc>
          <w:tcPr>
            <w:tcW w:w="1620" w:type="dxa"/>
            <w:shd w:val="clear" w:color="auto" w:fill="FFFFFF"/>
            <w:vAlign w:val="center"/>
          </w:tcPr>
          <w:p w:rsidR="00C53BAC" w:rsidRPr="00254EBB" w:rsidRDefault="00C53BAC" w:rsidP="005D53EE">
            <w:pPr>
              <w:rPr>
                <w:rFonts w:ascii="Times New Roman" w:hAnsi="Times New Roman"/>
                <w:color w:val="000000"/>
                <w:sz w:val="20"/>
                <w:szCs w:val="20"/>
              </w:rPr>
            </w:pPr>
          </w:p>
        </w:tc>
        <w:tc>
          <w:tcPr>
            <w:tcW w:w="900" w:type="dxa"/>
            <w:shd w:val="clear" w:color="auto" w:fill="FFFFFF"/>
            <w:noWrap/>
            <w:vAlign w:val="center"/>
          </w:tcPr>
          <w:p w:rsidR="00C53BAC" w:rsidRPr="00254EBB" w:rsidRDefault="00C53BAC" w:rsidP="005D53EE">
            <w:pPr>
              <w:rPr>
                <w:rFonts w:ascii="Times New Roman" w:hAnsi="Times New Roman"/>
                <w:sz w:val="20"/>
                <w:szCs w:val="20"/>
              </w:rPr>
            </w:pPr>
          </w:p>
        </w:tc>
        <w:tc>
          <w:tcPr>
            <w:tcW w:w="1408" w:type="dxa"/>
            <w:shd w:val="clear" w:color="auto" w:fill="FFFFFF"/>
            <w:noWrap/>
            <w:vAlign w:val="center"/>
          </w:tcPr>
          <w:p w:rsidR="00C53BAC" w:rsidRPr="00254EBB" w:rsidRDefault="00C53BAC" w:rsidP="005D53EE">
            <w:pPr>
              <w:rPr>
                <w:rFonts w:ascii="Times New Roman" w:hAnsi="Times New Roman"/>
                <w:sz w:val="20"/>
                <w:szCs w:val="20"/>
              </w:rPr>
            </w:pPr>
          </w:p>
        </w:tc>
        <w:tc>
          <w:tcPr>
            <w:tcW w:w="1742" w:type="dxa"/>
            <w:shd w:val="clear" w:color="auto" w:fill="FFFFFF"/>
          </w:tcPr>
          <w:p w:rsidR="00C53BAC" w:rsidRPr="00254EBB" w:rsidRDefault="00C53BAC" w:rsidP="005D53EE">
            <w:pPr>
              <w:rPr>
                <w:rFonts w:ascii="Times New Roman" w:hAnsi="Times New Roman"/>
                <w:sz w:val="20"/>
                <w:szCs w:val="20"/>
              </w:rPr>
            </w:pPr>
          </w:p>
        </w:tc>
        <w:tc>
          <w:tcPr>
            <w:tcW w:w="2073" w:type="dxa"/>
            <w:shd w:val="clear" w:color="auto" w:fill="FFFFFF"/>
            <w:noWrap/>
            <w:vAlign w:val="center"/>
          </w:tcPr>
          <w:p w:rsidR="00C53BAC" w:rsidRPr="00254EBB" w:rsidRDefault="00C53BAC" w:rsidP="005D53EE">
            <w:pPr>
              <w:rPr>
                <w:rFonts w:ascii="Times New Roman" w:hAnsi="Times New Roman"/>
                <w:sz w:val="20"/>
                <w:szCs w:val="20"/>
              </w:rPr>
            </w:pPr>
          </w:p>
        </w:tc>
      </w:tr>
      <w:tr w:rsidR="00C53BAC" w:rsidRPr="00254EBB" w:rsidTr="0025013A">
        <w:trPr>
          <w:trHeight w:val="510"/>
          <w:jc w:val="center"/>
        </w:trPr>
        <w:tc>
          <w:tcPr>
            <w:tcW w:w="960" w:type="dxa"/>
            <w:tcBorders>
              <w:right w:val="nil"/>
            </w:tcBorders>
            <w:shd w:val="clear" w:color="auto" w:fill="FFFFFF"/>
            <w:noWrap/>
            <w:vAlign w:val="center"/>
          </w:tcPr>
          <w:p w:rsidR="00C53BAC" w:rsidRPr="00254EBB" w:rsidRDefault="009A7461" w:rsidP="005D53EE">
            <w:pPr>
              <w:jc w:val="center"/>
              <w:rPr>
                <w:rFonts w:ascii="Times New Roman" w:hAnsi="Times New Roman"/>
                <w:color w:val="0000FF"/>
                <w:sz w:val="20"/>
                <w:szCs w:val="20"/>
              </w:rPr>
            </w:pPr>
            <w:hyperlink r:id="rId30" w:history="1">
              <w:r w:rsidR="00C53BAC" w:rsidRPr="00254EBB">
                <w:rPr>
                  <w:rFonts w:ascii="Times New Roman" w:hAnsi="Times New Roman"/>
                  <w:color w:val="0000FF"/>
                  <w:sz w:val="20"/>
                  <w:szCs w:val="20"/>
                  <w:u w:val="single"/>
                </w:rPr>
                <w:t>82</w:t>
              </w:r>
            </w:hyperlink>
          </w:p>
        </w:tc>
        <w:tc>
          <w:tcPr>
            <w:tcW w:w="2339" w:type="dxa"/>
            <w:tcBorders>
              <w:left w:val="nil"/>
            </w:tcBorders>
            <w:shd w:val="clear" w:color="auto" w:fill="FFFFFF"/>
            <w:vAlign w:val="center"/>
          </w:tcPr>
          <w:p w:rsidR="00C53BAC" w:rsidRPr="00254EBB" w:rsidRDefault="00C53BAC" w:rsidP="00FC74CD">
            <w:pPr>
              <w:rPr>
                <w:rFonts w:ascii="Times New Roman" w:hAnsi="Times New Roman"/>
                <w:sz w:val="20"/>
                <w:szCs w:val="20"/>
              </w:rPr>
            </w:pPr>
            <w:r w:rsidRPr="00254EBB">
              <w:rPr>
                <w:rFonts w:ascii="Times New Roman" w:hAnsi="Times New Roman"/>
                <w:sz w:val="20"/>
                <w:szCs w:val="20"/>
              </w:rPr>
              <w:t>Listing of certified provisionally listed colors and specifications (ONLY § 82.3-§ 82.706)</w:t>
            </w:r>
          </w:p>
        </w:tc>
        <w:tc>
          <w:tcPr>
            <w:tcW w:w="1666" w:type="dxa"/>
            <w:tcBorders>
              <w:left w:val="double" w:sz="4" w:space="0" w:color="auto"/>
            </w:tcBorders>
            <w:shd w:val="clear" w:color="auto" w:fill="FFFFFF"/>
            <w:vAlign w:val="center"/>
          </w:tcPr>
          <w:p w:rsidR="00C53BAC" w:rsidRPr="00254EBB" w:rsidRDefault="00C53BAC" w:rsidP="005D53EE">
            <w:pPr>
              <w:rPr>
                <w:rFonts w:ascii="Times New Roman" w:hAnsi="Times New Roman"/>
                <w:color w:val="000000"/>
                <w:sz w:val="20"/>
                <w:szCs w:val="20"/>
              </w:rPr>
            </w:pPr>
          </w:p>
        </w:tc>
        <w:tc>
          <w:tcPr>
            <w:tcW w:w="1800" w:type="dxa"/>
            <w:shd w:val="clear" w:color="auto" w:fill="FFFFFF"/>
            <w:vAlign w:val="center"/>
          </w:tcPr>
          <w:p w:rsidR="00C53BAC" w:rsidRPr="00254EBB" w:rsidRDefault="00C53BAC" w:rsidP="005D53EE">
            <w:pPr>
              <w:rPr>
                <w:rFonts w:ascii="Times New Roman" w:hAnsi="Times New Roman"/>
                <w:color w:val="000000"/>
                <w:sz w:val="20"/>
                <w:szCs w:val="20"/>
              </w:rPr>
            </w:pPr>
          </w:p>
        </w:tc>
        <w:tc>
          <w:tcPr>
            <w:tcW w:w="1620" w:type="dxa"/>
            <w:shd w:val="clear" w:color="auto" w:fill="FFFFFF"/>
            <w:vAlign w:val="center"/>
          </w:tcPr>
          <w:p w:rsidR="00C53BAC" w:rsidRPr="00254EBB" w:rsidRDefault="00C53BAC" w:rsidP="005D53EE">
            <w:pPr>
              <w:rPr>
                <w:rFonts w:ascii="Times New Roman" w:hAnsi="Times New Roman"/>
                <w:color w:val="000000"/>
                <w:sz w:val="20"/>
                <w:szCs w:val="20"/>
              </w:rPr>
            </w:pPr>
          </w:p>
        </w:tc>
        <w:tc>
          <w:tcPr>
            <w:tcW w:w="900" w:type="dxa"/>
            <w:shd w:val="clear" w:color="auto" w:fill="FFFFFF"/>
            <w:noWrap/>
            <w:vAlign w:val="center"/>
          </w:tcPr>
          <w:p w:rsidR="00C53BAC" w:rsidRPr="00254EBB" w:rsidRDefault="00C53BAC" w:rsidP="005D53EE">
            <w:pPr>
              <w:rPr>
                <w:rFonts w:ascii="Times New Roman" w:hAnsi="Times New Roman"/>
                <w:sz w:val="20"/>
                <w:szCs w:val="20"/>
              </w:rPr>
            </w:pPr>
          </w:p>
        </w:tc>
        <w:tc>
          <w:tcPr>
            <w:tcW w:w="1408" w:type="dxa"/>
            <w:shd w:val="clear" w:color="auto" w:fill="FFFFFF"/>
            <w:noWrap/>
            <w:vAlign w:val="center"/>
          </w:tcPr>
          <w:p w:rsidR="00C53BAC" w:rsidRPr="00254EBB" w:rsidRDefault="00C53BAC" w:rsidP="005D53EE">
            <w:pPr>
              <w:rPr>
                <w:rFonts w:ascii="Times New Roman" w:hAnsi="Times New Roman"/>
                <w:sz w:val="20"/>
                <w:szCs w:val="20"/>
              </w:rPr>
            </w:pPr>
          </w:p>
        </w:tc>
        <w:tc>
          <w:tcPr>
            <w:tcW w:w="1742" w:type="dxa"/>
            <w:shd w:val="clear" w:color="auto" w:fill="FFFFFF"/>
          </w:tcPr>
          <w:p w:rsidR="00C53BAC" w:rsidRPr="00254EBB" w:rsidRDefault="00C53BAC" w:rsidP="005D53EE">
            <w:pPr>
              <w:rPr>
                <w:rFonts w:ascii="Times New Roman" w:hAnsi="Times New Roman"/>
                <w:sz w:val="20"/>
                <w:szCs w:val="20"/>
              </w:rPr>
            </w:pPr>
          </w:p>
        </w:tc>
        <w:tc>
          <w:tcPr>
            <w:tcW w:w="2073" w:type="dxa"/>
            <w:shd w:val="clear" w:color="auto" w:fill="FFFFFF"/>
            <w:noWrap/>
            <w:vAlign w:val="center"/>
          </w:tcPr>
          <w:p w:rsidR="00C53BAC" w:rsidRPr="00254EBB" w:rsidRDefault="00C53BAC" w:rsidP="005D53EE">
            <w:pPr>
              <w:rPr>
                <w:rFonts w:ascii="Times New Roman" w:hAnsi="Times New Roman"/>
                <w:sz w:val="20"/>
                <w:szCs w:val="20"/>
              </w:rPr>
            </w:pPr>
          </w:p>
        </w:tc>
      </w:tr>
      <w:tr w:rsidR="00C53BAC" w:rsidRPr="00254EBB" w:rsidTr="0025013A">
        <w:trPr>
          <w:trHeight w:val="510"/>
          <w:jc w:val="center"/>
        </w:trPr>
        <w:tc>
          <w:tcPr>
            <w:tcW w:w="960" w:type="dxa"/>
            <w:tcBorders>
              <w:right w:val="nil"/>
            </w:tcBorders>
            <w:shd w:val="clear" w:color="auto" w:fill="FFFFFF"/>
            <w:noWrap/>
            <w:vAlign w:val="center"/>
          </w:tcPr>
          <w:p w:rsidR="00C53BAC" w:rsidRPr="00254EBB" w:rsidRDefault="009A7461" w:rsidP="005D53EE">
            <w:pPr>
              <w:jc w:val="center"/>
              <w:rPr>
                <w:rFonts w:ascii="Times New Roman" w:hAnsi="Times New Roman"/>
                <w:color w:val="0000FF"/>
                <w:sz w:val="20"/>
                <w:szCs w:val="20"/>
              </w:rPr>
            </w:pPr>
            <w:hyperlink r:id="rId31" w:history="1">
              <w:r w:rsidR="00C53BAC" w:rsidRPr="00254EBB">
                <w:rPr>
                  <w:rFonts w:ascii="Times New Roman" w:hAnsi="Times New Roman"/>
                  <w:color w:val="0000FF"/>
                  <w:sz w:val="20"/>
                  <w:szCs w:val="20"/>
                  <w:u w:val="single"/>
                </w:rPr>
                <w:t>100</w:t>
              </w:r>
            </w:hyperlink>
          </w:p>
        </w:tc>
        <w:tc>
          <w:tcPr>
            <w:tcW w:w="2339" w:type="dxa"/>
            <w:tcBorders>
              <w:left w:val="nil"/>
            </w:tcBorders>
            <w:shd w:val="clear" w:color="auto" w:fill="FFFFFF"/>
            <w:vAlign w:val="center"/>
          </w:tcPr>
          <w:p w:rsidR="00C53BAC" w:rsidRPr="00254EBB" w:rsidRDefault="00C53BAC" w:rsidP="005D53EE">
            <w:pPr>
              <w:rPr>
                <w:rFonts w:ascii="Times New Roman" w:hAnsi="Times New Roman"/>
                <w:sz w:val="20"/>
                <w:szCs w:val="20"/>
              </w:rPr>
            </w:pPr>
            <w:r w:rsidRPr="00254EBB">
              <w:rPr>
                <w:rFonts w:ascii="Times New Roman" w:hAnsi="Times New Roman"/>
                <w:sz w:val="20"/>
                <w:szCs w:val="20"/>
              </w:rPr>
              <w:t>General (ONLY § 100.155)</w:t>
            </w:r>
          </w:p>
        </w:tc>
        <w:tc>
          <w:tcPr>
            <w:tcW w:w="1666" w:type="dxa"/>
            <w:tcBorders>
              <w:left w:val="double" w:sz="4" w:space="0" w:color="auto"/>
            </w:tcBorders>
            <w:shd w:val="clear" w:color="auto" w:fill="FFFFFF"/>
            <w:vAlign w:val="center"/>
          </w:tcPr>
          <w:p w:rsidR="00C53BAC" w:rsidRPr="00254EBB" w:rsidRDefault="00C53BAC" w:rsidP="005D53EE">
            <w:pPr>
              <w:rPr>
                <w:rFonts w:ascii="Times New Roman" w:hAnsi="Times New Roman"/>
                <w:color w:val="000000"/>
                <w:sz w:val="20"/>
                <w:szCs w:val="20"/>
              </w:rPr>
            </w:pPr>
          </w:p>
        </w:tc>
        <w:tc>
          <w:tcPr>
            <w:tcW w:w="1800" w:type="dxa"/>
            <w:shd w:val="clear" w:color="auto" w:fill="FFFFFF"/>
            <w:vAlign w:val="center"/>
          </w:tcPr>
          <w:p w:rsidR="00C53BAC" w:rsidRPr="00254EBB" w:rsidRDefault="00C53BAC" w:rsidP="005D53EE">
            <w:pPr>
              <w:rPr>
                <w:rFonts w:ascii="Times New Roman" w:hAnsi="Times New Roman"/>
                <w:color w:val="000000"/>
                <w:sz w:val="20"/>
                <w:szCs w:val="20"/>
              </w:rPr>
            </w:pPr>
          </w:p>
        </w:tc>
        <w:tc>
          <w:tcPr>
            <w:tcW w:w="1620" w:type="dxa"/>
            <w:shd w:val="clear" w:color="auto" w:fill="FFFFFF"/>
            <w:vAlign w:val="center"/>
          </w:tcPr>
          <w:p w:rsidR="00C53BAC" w:rsidRPr="00254EBB" w:rsidRDefault="00C53BAC" w:rsidP="005D53EE">
            <w:pPr>
              <w:rPr>
                <w:rFonts w:ascii="Times New Roman" w:hAnsi="Times New Roman"/>
                <w:color w:val="000000"/>
                <w:sz w:val="20"/>
                <w:szCs w:val="20"/>
              </w:rPr>
            </w:pPr>
          </w:p>
        </w:tc>
        <w:tc>
          <w:tcPr>
            <w:tcW w:w="900" w:type="dxa"/>
            <w:shd w:val="clear" w:color="auto" w:fill="FFFFFF"/>
            <w:noWrap/>
            <w:vAlign w:val="center"/>
          </w:tcPr>
          <w:p w:rsidR="00C53BAC" w:rsidRPr="00254EBB" w:rsidRDefault="00C53BAC" w:rsidP="005D53EE">
            <w:pPr>
              <w:rPr>
                <w:rFonts w:ascii="Times New Roman" w:hAnsi="Times New Roman"/>
                <w:sz w:val="20"/>
                <w:szCs w:val="20"/>
              </w:rPr>
            </w:pPr>
          </w:p>
        </w:tc>
        <w:tc>
          <w:tcPr>
            <w:tcW w:w="1408" w:type="dxa"/>
            <w:shd w:val="clear" w:color="auto" w:fill="FFFFFF"/>
            <w:noWrap/>
            <w:vAlign w:val="center"/>
          </w:tcPr>
          <w:p w:rsidR="00C53BAC" w:rsidRPr="00254EBB" w:rsidRDefault="00C53BAC" w:rsidP="005D53EE">
            <w:pPr>
              <w:rPr>
                <w:rFonts w:ascii="Times New Roman" w:hAnsi="Times New Roman"/>
                <w:sz w:val="20"/>
                <w:szCs w:val="20"/>
              </w:rPr>
            </w:pPr>
          </w:p>
        </w:tc>
        <w:tc>
          <w:tcPr>
            <w:tcW w:w="1742" w:type="dxa"/>
            <w:shd w:val="clear" w:color="auto" w:fill="FFFFFF"/>
          </w:tcPr>
          <w:p w:rsidR="00C53BAC" w:rsidRPr="00254EBB" w:rsidRDefault="00C53BAC" w:rsidP="005D53EE">
            <w:pPr>
              <w:rPr>
                <w:rFonts w:ascii="Times New Roman" w:hAnsi="Times New Roman"/>
                <w:sz w:val="20"/>
                <w:szCs w:val="20"/>
              </w:rPr>
            </w:pPr>
          </w:p>
        </w:tc>
        <w:tc>
          <w:tcPr>
            <w:tcW w:w="2073" w:type="dxa"/>
            <w:shd w:val="clear" w:color="auto" w:fill="FFFFFF"/>
            <w:noWrap/>
            <w:vAlign w:val="center"/>
          </w:tcPr>
          <w:p w:rsidR="00C53BAC" w:rsidRPr="00254EBB" w:rsidRDefault="00C53BAC" w:rsidP="005D53EE">
            <w:pPr>
              <w:rPr>
                <w:rFonts w:ascii="Times New Roman" w:hAnsi="Times New Roman"/>
                <w:sz w:val="20"/>
                <w:szCs w:val="20"/>
              </w:rPr>
            </w:pPr>
          </w:p>
        </w:tc>
      </w:tr>
      <w:tr w:rsidR="00C53BAC" w:rsidRPr="00254EBB" w:rsidTr="0025013A">
        <w:trPr>
          <w:trHeight w:val="510"/>
          <w:jc w:val="center"/>
        </w:trPr>
        <w:tc>
          <w:tcPr>
            <w:tcW w:w="960" w:type="dxa"/>
            <w:tcBorders>
              <w:right w:val="nil"/>
            </w:tcBorders>
            <w:shd w:val="clear" w:color="auto" w:fill="FFFFFF"/>
            <w:noWrap/>
            <w:vAlign w:val="center"/>
          </w:tcPr>
          <w:p w:rsidR="00C53BAC" w:rsidRPr="00254EBB" w:rsidRDefault="009A7461" w:rsidP="005D53EE">
            <w:pPr>
              <w:jc w:val="center"/>
              <w:rPr>
                <w:rFonts w:ascii="Times New Roman" w:hAnsi="Times New Roman"/>
                <w:color w:val="0000FF"/>
                <w:sz w:val="20"/>
                <w:szCs w:val="20"/>
              </w:rPr>
            </w:pPr>
            <w:hyperlink r:id="rId32" w:history="1">
              <w:r w:rsidR="00C53BAC" w:rsidRPr="00254EBB">
                <w:rPr>
                  <w:rFonts w:ascii="Times New Roman" w:hAnsi="Times New Roman"/>
                  <w:color w:val="0000FF"/>
                  <w:sz w:val="20"/>
                  <w:szCs w:val="20"/>
                  <w:u w:val="single"/>
                </w:rPr>
                <w:t>101</w:t>
              </w:r>
            </w:hyperlink>
          </w:p>
        </w:tc>
        <w:tc>
          <w:tcPr>
            <w:tcW w:w="2339" w:type="dxa"/>
            <w:tcBorders>
              <w:left w:val="nil"/>
            </w:tcBorders>
            <w:shd w:val="clear" w:color="auto" w:fill="FFFFFF"/>
            <w:vAlign w:val="center"/>
          </w:tcPr>
          <w:p w:rsidR="00C53BAC" w:rsidRPr="00254EBB" w:rsidRDefault="00C53BAC" w:rsidP="005D53EE">
            <w:pPr>
              <w:rPr>
                <w:rFonts w:ascii="Times New Roman" w:hAnsi="Times New Roman"/>
                <w:sz w:val="20"/>
                <w:szCs w:val="20"/>
              </w:rPr>
            </w:pPr>
            <w:r w:rsidRPr="00254EBB">
              <w:rPr>
                <w:rFonts w:ascii="Times New Roman" w:hAnsi="Times New Roman"/>
                <w:sz w:val="20"/>
                <w:szCs w:val="20"/>
              </w:rPr>
              <w:t>Food labeling (EXCEPT § 101.69 and § 101.108)</w:t>
            </w:r>
          </w:p>
        </w:tc>
        <w:tc>
          <w:tcPr>
            <w:tcW w:w="1666" w:type="dxa"/>
            <w:tcBorders>
              <w:left w:val="double" w:sz="4" w:space="0" w:color="auto"/>
            </w:tcBorders>
            <w:shd w:val="clear" w:color="auto" w:fill="FFFFFF"/>
            <w:vAlign w:val="center"/>
          </w:tcPr>
          <w:p w:rsidR="00C53BAC" w:rsidRPr="00254EBB" w:rsidRDefault="00C53BAC" w:rsidP="005D53EE">
            <w:pPr>
              <w:rPr>
                <w:rFonts w:ascii="Times New Roman" w:hAnsi="Times New Roman"/>
                <w:color w:val="000000"/>
                <w:sz w:val="20"/>
                <w:szCs w:val="20"/>
              </w:rPr>
            </w:pPr>
          </w:p>
        </w:tc>
        <w:tc>
          <w:tcPr>
            <w:tcW w:w="1800" w:type="dxa"/>
            <w:shd w:val="clear" w:color="auto" w:fill="FFFFFF"/>
            <w:vAlign w:val="center"/>
          </w:tcPr>
          <w:p w:rsidR="00C53BAC" w:rsidRPr="00254EBB" w:rsidRDefault="00C53BAC" w:rsidP="005D53EE">
            <w:pPr>
              <w:rPr>
                <w:rFonts w:ascii="Times New Roman" w:hAnsi="Times New Roman"/>
                <w:color w:val="000000"/>
                <w:sz w:val="20"/>
                <w:szCs w:val="20"/>
              </w:rPr>
            </w:pPr>
          </w:p>
        </w:tc>
        <w:tc>
          <w:tcPr>
            <w:tcW w:w="1620" w:type="dxa"/>
            <w:shd w:val="clear" w:color="auto" w:fill="FFFFFF"/>
            <w:vAlign w:val="center"/>
          </w:tcPr>
          <w:p w:rsidR="00C53BAC" w:rsidRPr="00254EBB" w:rsidRDefault="00C53BAC" w:rsidP="005D53EE">
            <w:pPr>
              <w:rPr>
                <w:rFonts w:ascii="Times New Roman" w:hAnsi="Times New Roman"/>
                <w:color w:val="000000"/>
                <w:sz w:val="20"/>
                <w:szCs w:val="20"/>
              </w:rPr>
            </w:pPr>
          </w:p>
        </w:tc>
        <w:tc>
          <w:tcPr>
            <w:tcW w:w="900" w:type="dxa"/>
            <w:shd w:val="clear" w:color="auto" w:fill="FFFFFF"/>
            <w:noWrap/>
            <w:vAlign w:val="center"/>
          </w:tcPr>
          <w:p w:rsidR="00C53BAC" w:rsidRPr="00254EBB" w:rsidRDefault="00C53BAC" w:rsidP="005D53EE">
            <w:pPr>
              <w:rPr>
                <w:rFonts w:ascii="Times New Roman" w:hAnsi="Times New Roman"/>
                <w:sz w:val="20"/>
                <w:szCs w:val="20"/>
              </w:rPr>
            </w:pPr>
          </w:p>
        </w:tc>
        <w:tc>
          <w:tcPr>
            <w:tcW w:w="1408" w:type="dxa"/>
            <w:shd w:val="clear" w:color="auto" w:fill="FFFFFF"/>
            <w:noWrap/>
            <w:vAlign w:val="center"/>
          </w:tcPr>
          <w:p w:rsidR="00C53BAC" w:rsidRPr="00254EBB" w:rsidRDefault="00C53BAC" w:rsidP="005D53EE">
            <w:pPr>
              <w:rPr>
                <w:rFonts w:ascii="Times New Roman" w:hAnsi="Times New Roman"/>
                <w:sz w:val="20"/>
                <w:szCs w:val="20"/>
              </w:rPr>
            </w:pPr>
          </w:p>
        </w:tc>
        <w:tc>
          <w:tcPr>
            <w:tcW w:w="1742" w:type="dxa"/>
            <w:shd w:val="clear" w:color="auto" w:fill="FFFFFF"/>
          </w:tcPr>
          <w:p w:rsidR="00C53BAC" w:rsidRPr="00254EBB" w:rsidRDefault="00C53BAC" w:rsidP="005D53EE">
            <w:pPr>
              <w:rPr>
                <w:rFonts w:ascii="Times New Roman" w:hAnsi="Times New Roman"/>
                <w:sz w:val="20"/>
                <w:szCs w:val="20"/>
              </w:rPr>
            </w:pPr>
          </w:p>
        </w:tc>
        <w:tc>
          <w:tcPr>
            <w:tcW w:w="2073" w:type="dxa"/>
            <w:shd w:val="clear" w:color="auto" w:fill="FFFFFF"/>
            <w:noWrap/>
            <w:vAlign w:val="center"/>
          </w:tcPr>
          <w:p w:rsidR="00C53BAC" w:rsidRPr="00254EBB" w:rsidRDefault="00C53BAC" w:rsidP="005D53EE">
            <w:pPr>
              <w:rPr>
                <w:rFonts w:ascii="Times New Roman" w:hAnsi="Times New Roman"/>
                <w:sz w:val="20"/>
                <w:szCs w:val="20"/>
              </w:rPr>
            </w:pPr>
          </w:p>
        </w:tc>
      </w:tr>
      <w:tr w:rsidR="00C53BAC" w:rsidRPr="00254EBB" w:rsidTr="0025013A">
        <w:trPr>
          <w:trHeight w:val="510"/>
          <w:jc w:val="center"/>
        </w:trPr>
        <w:tc>
          <w:tcPr>
            <w:tcW w:w="960" w:type="dxa"/>
            <w:tcBorders>
              <w:right w:val="nil"/>
            </w:tcBorders>
            <w:shd w:val="clear" w:color="auto" w:fill="FFFFFF"/>
            <w:noWrap/>
            <w:vAlign w:val="center"/>
          </w:tcPr>
          <w:p w:rsidR="00C53BAC" w:rsidRPr="00254EBB" w:rsidRDefault="009A7461" w:rsidP="005D53EE">
            <w:pPr>
              <w:jc w:val="center"/>
              <w:rPr>
                <w:rFonts w:ascii="Times New Roman" w:hAnsi="Times New Roman"/>
                <w:color w:val="0000FF"/>
                <w:sz w:val="20"/>
                <w:szCs w:val="20"/>
              </w:rPr>
            </w:pPr>
            <w:hyperlink r:id="rId33" w:history="1">
              <w:r w:rsidR="00C53BAC" w:rsidRPr="00254EBB">
                <w:rPr>
                  <w:rFonts w:ascii="Times New Roman" w:hAnsi="Times New Roman"/>
                  <w:color w:val="0000FF"/>
                  <w:sz w:val="20"/>
                  <w:szCs w:val="20"/>
                  <w:u w:val="single"/>
                </w:rPr>
                <w:t>102</w:t>
              </w:r>
            </w:hyperlink>
          </w:p>
        </w:tc>
        <w:tc>
          <w:tcPr>
            <w:tcW w:w="2339" w:type="dxa"/>
            <w:tcBorders>
              <w:left w:val="nil"/>
            </w:tcBorders>
            <w:shd w:val="clear" w:color="auto" w:fill="FFFFFF"/>
            <w:vAlign w:val="center"/>
          </w:tcPr>
          <w:p w:rsidR="00C53BAC" w:rsidRPr="00254EBB" w:rsidRDefault="00C53BAC" w:rsidP="005D53EE">
            <w:pPr>
              <w:rPr>
                <w:rFonts w:ascii="Times New Roman" w:hAnsi="Times New Roman"/>
                <w:sz w:val="20"/>
                <w:szCs w:val="20"/>
              </w:rPr>
            </w:pPr>
            <w:r w:rsidRPr="00254EBB">
              <w:rPr>
                <w:rFonts w:ascii="Times New Roman" w:hAnsi="Times New Roman"/>
                <w:sz w:val="20"/>
                <w:szCs w:val="20"/>
              </w:rPr>
              <w:t>Common or usual name for nonstandardized foods (EXCEPT § 102.19)</w:t>
            </w:r>
          </w:p>
        </w:tc>
        <w:tc>
          <w:tcPr>
            <w:tcW w:w="1666" w:type="dxa"/>
            <w:tcBorders>
              <w:left w:val="double" w:sz="4" w:space="0" w:color="auto"/>
            </w:tcBorders>
            <w:shd w:val="clear" w:color="auto" w:fill="FFFFFF"/>
            <w:vAlign w:val="center"/>
          </w:tcPr>
          <w:p w:rsidR="00C53BAC" w:rsidRPr="00254EBB" w:rsidRDefault="00C53BAC" w:rsidP="005D53EE">
            <w:pPr>
              <w:rPr>
                <w:rFonts w:ascii="Times New Roman" w:hAnsi="Times New Roman"/>
                <w:color w:val="000000"/>
                <w:sz w:val="20"/>
                <w:szCs w:val="20"/>
              </w:rPr>
            </w:pPr>
          </w:p>
        </w:tc>
        <w:tc>
          <w:tcPr>
            <w:tcW w:w="1800" w:type="dxa"/>
            <w:shd w:val="clear" w:color="auto" w:fill="FFFFFF"/>
            <w:vAlign w:val="center"/>
          </w:tcPr>
          <w:p w:rsidR="00C53BAC" w:rsidRPr="00254EBB" w:rsidRDefault="00C53BAC" w:rsidP="005D53EE">
            <w:pPr>
              <w:rPr>
                <w:rFonts w:ascii="Times New Roman" w:hAnsi="Times New Roman"/>
                <w:color w:val="000000"/>
                <w:sz w:val="20"/>
                <w:szCs w:val="20"/>
              </w:rPr>
            </w:pPr>
          </w:p>
        </w:tc>
        <w:tc>
          <w:tcPr>
            <w:tcW w:w="1620" w:type="dxa"/>
            <w:shd w:val="clear" w:color="auto" w:fill="FFFFFF"/>
            <w:vAlign w:val="center"/>
          </w:tcPr>
          <w:p w:rsidR="00C53BAC" w:rsidRPr="00254EBB" w:rsidRDefault="00C53BAC" w:rsidP="005D53EE">
            <w:pPr>
              <w:rPr>
                <w:rFonts w:ascii="Times New Roman" w:hAnsi="Times New Roman"/>
                <w:color w:val="000000"/>
                <w:sz w:val="20"/>
                <w:szCs w:val="20"/>
              </w:rPr>
            </w:pPr>
          </w:p>
        </w:tc>
        <w:tc>
          <w:tcPr>
            <w:tcW w:w="900" w:type="dxa"/>
            <w:shd w:val="clear" w:color="auto" w:fill="FFFFFF"/>
            <w:noWrap/>
            <w:vAlign w:val="center"/>
          </w:tcPr>
          <w:p w:rsidR="00C53BAC" w:rsidRPr="00254EBB" w:rsidRDefault="00C53BAC" w:rsidP="005D53EE">
            <w:pPr>
              <w:rPr>
                <w:rFonts w:ascii="Times New Roman" w:hAnsi="Times New Roman"/>
                <w:sz w:val="20"/>
                <w:szCs w:val="20"/>
              </w:rPr>
            </w:pPr>
          </w:p>
        </w:tc>
        <w:tc>
          <w:tcPr>
            <w:tcW w:w="1408" w:type="dxa"/>
            <w:shd w:val="clear" w:color="auto" w:fill="FFFFFF"/>
            <w:noWrap/>
            <w:vAlign w:val="center"/>
          </w:tcPr>
          <w:p w:rsidR="00C53BAC" w:rsidRPr="00254EBB" w:rsidRDefault="00C53BAC" w:rsidP="005D53EE">
            <w:pPr>
              <w:rPr>
                <w:rFonts w:ascii="Times New Roman" w:hAnsi="Times New Roman"/>
                <w:sz w:val="20"/>
                <w:szCs w:val="20"/>
              </w:rPr>
            </w:pPr>
          </w:p>
        </w:tc>
        <w:tc>
          <w:tcPr>
            <w:tcW w:w="1742" w:type="dxa"/>
            <w:shd w:val="clear" w:color="auto" w:fill="FFFFFF"/>
          </w:tcPr>
          <w:p w:rsidR="00C53BAC" w:rsidRPr="00254EBB" w:rsidRDefault="00C53BAC" w:rsidP="005D53EE">
            <w:pPr>
              <w:rPr>
                <w:rFonts w:ascii="Times New Roman" w:hAnsi="Times New Roman"/>
                <w:sz w:val="20"/>
                <w:szCs w:val="20"/>
              </w:rPr>
            </w:pPr>
          </w:p>
        </w:tc>
        <w:tc>
          <w:tcPr>
            <w:tcW w:w="2073" w:type="dxa"/>
            <w:shd w:val="clear" w:color="auto" w:fill="FFFFFF"/>
            <w:noWrap/>
            <w:vAlign w:val="center"/>
          </w:tcPr>
          <w:p w:rsidR="00C53BAC" w:rsidRPr="00254EBB" w:rsidRDefault="00C53BAC" w:rsidP="005D53EE">
            <w:pPr>
              <w:rPr>
                <w:rFonts w:ascii="Times New Roman" w:hAnsi="Times New Roman"/>
                <w:sz w:val="20"/>
                <w:szCs w:val="20"/>
              </w:rPr>
            </w:pPr>
          </w:p>
        </w:tc>
      </w:tr>
      <w:tr w:rsidR="00C53BAC" w:rsidRPr="00254EBB" w:rsidTr="0025013A">
        <w:trPr>
          <w:trHeight w:val="510"/>
          <w:jc w:val="center"/>
        </w:trPr>
        <w:tc>
          <w:tcPr>
            <w:tcW w:w="960" w:type="dxa"/>
            <w:tcBorders>
              <w:right w:val="nil"/>
            </w:tcBorders>
            <w:shd w:val="clear" w:color="auto" w:fill="FFFFFF"/>
            <w:noWrap/>
            <w:vAlign w:val="center"/>
          </w:tcPr>
          <w:p w:rsidR="00C53BAC" w:rsidRPr="00254EBB" w:rsidRDefault="009A7461" w:rsidP="005D53EE">
            <w:pPr>
              <w:jc w:val="center"/>
              <w:rPr>
                <w:rFonts w:ascii="Times New Roman" w:hAnsi="Times New Roman"/>
                <w:color w:val="0000FF"/>
                <w:sz w:val="20"/>
                <w:szCs w:val="20"/>
              </w:rPr>
            </w:pPr>
            <w:hyperlink r:id="rId34" w:history="1">
              <w:r w:rsidR="00C53BAC" w:rsidRPr="00254EBB">
                <w:rPr>
                  <w:rFonts w:ascii="Times New Roman" w:hAnsi="Times New Roman"/>
                  <w:color w:val="0000FF"/>
                  <w:sz w:val="20"/>
                  <w:szCs w:val="20"/>
                  <w:u w:val="single"/>
                </w:rPr>
                <w:t>104</w:t>
              </w:r>
            </w:hyperlink>
          </w:p>
        </w:tc>
        <w:tc>
          <w:tcPr>
            <w:tcW w:w="2339" w:type="dxa"/>
            <w:tcBorders>
              <w:left w:val="nil"/>
            </w:tcBorders>
            <w:shd w:val="clear" w:color="auto" w:fill="FFFFFF"/>
            <w:vAlign w:val="center"/>
          </w:tcPr>
          <w:p w:rsidR="00C53BAC" w:rsidRPr="00254EBB" w:rsidRDefault="00C53BAC" w:rsidP="005D53EE">
            <w:pPr>
              <w:rPr>
                <w:rFonts w:ascii="Times New Roman" w:hAnsi="Times New Roman"/>
                <w:sz w:val="20"/>
                <w:szCs w:val="20"/>
              </w:rPr>
            </w:pPr>
            <w:r w:rsidRPr="00254EBB">
              <w:rPr>
                <w:rFonts w:ascii="Times New Roman" w:hAnsi="Times New Roman"/>
                <w:sz w:val="20"/>
                <w:szCs w:val="20"/>
              </w:rPr>
              <w:t>Nutritional quality guidelines for foods</w:t>
            </w:r>
          </w:p>
        </w:tc>
        <w:tc>
          <w:tcPr>
            <w:tcW w:w="1666" w:type="dxa"/>
            <w:tcBorders>
              <w:left w:val="double" w:sz="4" w:space="0" w:color="auto"/>
            </w:tcBorders>
            <w:shd w:val="clear" w:color="auto" w:fill="FFFFFF"/>
            <w:vAlign w:val="center"/>
          </w:tcPr>
          <w:p w:rsidR="00C53BAC" w:rsidRPr="00254EBB" w:rsidRDefault="00C53BAC" w:rsidP="005D53EE">
            <w:pPr>
              <w:rPr>
                <w:rFonts w:ascii="Times New Roman" w:hAnsi="Times New Roman"/>
                <w:color w:val="000000"/>
                <w:sz w:val="20"/>
                <w:szCs w:val="20"/>
              </w:rPr>
            </w:pPr>
          </w:p>
        </w:tc>
        <w:tc>
          <w:tcPr>
            <w:tcW w:w="1800" w:type="dxa"/>
            <w:shd w:val="clear" w:color="auto" w:fill="FFFFFF"/>
            <w:vAlign w:val="center"/>
          </w:tcPr>
          <w:p w:rsidR="00C53BAC" w:rsidRPr="00254EBB" w:rsidRDefault="00C53BAC" w:rsidP="005D53EE">
            <w:pPr>
              <w:rPr>
                <w:rFonts w:ascii="Times New Roman" w:hAnsi="Times New Roman"/>
                <w:color w:val="000000"/>
                <w:sz w:val="20"/>
                <w:szCs w:val="20"/>
              </w:rPr>
            </w:pPr>
          </w:p>
        </w:tc>
        <w:tc>
          <w:tcPr>
            <w:tcW w:w="1620" w:type="dxa"/>
            <w:shd w:val="clear" w:color="auto" w:fill="FFFFFF"/>
            <w:vAlign w:val="center"/>
          </w:tcPr>
          <w:p w:rsidR="00C53BAC" w:rsidRPr="00254EBB" w:rsidRDefault="00C53BAC" w:rsidP="005D53EE">
            <w:pPr>
              <w:rPr>
                <w:rFonts w:ascii="Times New Roman" w:hAnsi="Times New Roman"/>
                <w:color w:val="000000"/>
                <w:sz w:val="20"/>
                <w:szCs w:val="20"/>
              </w:rPr>
            </w:pPr>
          </w:p>
        </w:tc>
        <w:tc>
          <w:tcPr>
            <w:tcW w:w="900" w:type="dxa"/>
            <w:shd w:val="clear" w:color="auto" w:fill="FFFFFF"/>
            <w:noWrap/>
            <w:vAlign w:val="center"/>
          </w:tcPr>
          <w:p w:rsidR="00C53BAC" w:rsidRPr="00254EBB" w:rsidRDefault="00C53BAC" w:rsidP="005D53EE">
            <w:pPr>
              <w:rPr>
                <w:rFonts w:ascii="Times New Roman" w:hAnsi="Times New Roman"/>
                <w:sz w:val="20"/>
                <w:szCs w:val="20"/>
              </w:rPr>
            </w:pPr>
          </w:p>
        </w:tc>
        <w:tc>
          <w:tcPr>
            <w:tcW w:w="1408" w:type="dxa"/>
            <w:shd w:val="clear" w:color="auto" w:fill="FFFFFF"/>
            <w:noWrap/>
            <w:vAlign w:val="center"/>
          </w:tcPr>
          <w:p w:rsidR="00C53BAC" w:rsidRPr="00254EBB" w:rsidRDefault="00C53BAC" w:rsidP="005D53EE">
            <w:pPr>
              <w:rPr>
                <w:rFonts w:ascii="Times New Roman" w:hAnsi="Times New Roman"/>
                <w:sz w:val="20"/>
                <w:szCs w:val="20"/>
              </w:rPr>
            </w:pPr>
          </w:p>
        </w:tc>
        <w:tc>
          <w:tcPr>
            <w:tcW w:w="1742" w:type="dxa"/>
            <w:shd w:val="clear" w:color="auto" w:fill="FFFFFF"/>
          </w:tcPr>
          <w:p w:rsidR="00C53BAC" w:rsidRPr="00254EBB" w:rsidRDefault="00C53BAC" w:rsidP="005D53EE">
            <w:pPr>
              <w:rPr>
                <w:rFonts w:ascii="Times New Roman" w:hAnsi="Times New Roman"/>
                <w:sz w:val="20"/>
                <w:szCs w:val="20"/>
              </w:rPr>
            </w:pPr>
          </w:p>
        </w:tc>
        <w:tc>
          <w:tcPr>
            <w:tcW w:w="2073" w:type="dxa"/>
            <w:shd w:val="clear" w:color="auto" w:fill="FFFFFF"/>
            <w:noWrap/>
            <w:vAlign w:val="center"/>
          </w:tcPr>
          <w:p w:rsidR="00C53BAC" w:rsidRPr="00254EBB" w:rsidRDefault="00C53BAC" w:rsidP="005D53EE">
            <w:pPr>
              <w:rPr>
                <w:rFonts w:ascii="Times New Roman" w:hAnsi="Times New Roman"/>
                <w:sz w:val="20"/>
                <w:szCs w:val="20"/>
              </w:rPr>
            </w:pPr>
          </w:p>
        </w:tc>
      </w:tr>
      <w:tr w:rsidR="00C53BAC" w:rsidRPr="00254EBB" w:rsidTr="0025013A">
        <w:trPr>
          <w:trHeight w:val="510"/>
          <w:jc w:val="center"/>
        </w:trPr>
        <w:tc>
          <w:tcPr>
            <w:tcW w:w="960" w:type="dxa"/>
            <w:tcBorders>
              <w:right w:val="nil"/>
            </w:tcBorders>
            <w:shd w:val="clear" w:color="auto" w:fill="FFFFFF"/>
            <w:noWrap/>
            <w:vAlign w:val="center"/>
          </w:tcPr>
          <w:p w:rsidR="00C53BAC" w:rsidRPr="00254EBB" w:rsidRDefault="009A7461" w:rsidP="005D53EE">
            <w:pPr>
              <w:jc w:val="center"/>
              <w:rPr>
                <w:rFonts w:ascii="Times New Roman" w:hAnsi="Times New Roman"/>
                <w:color w:val="0000FF"/>
                <w:sz w:val="20"/>
                <w:szCs w:val="20"/>
              </w:rPr>
            </w:pPr>
            <w:hyperlink r:id="rId35" w:history="1">
              <w:r w:rsidR="00C53BAC" w:rsidRPr="00254EBB">
                <w:rPr>
                  <w:rFonts w:ascii="Times New Roman" w:hAnsi="Times New Roman"/>
                  <w:color w:val="0000FF"/>
                  <w:sz w:val="20"/>
                  <w:szCs w:val="20"/>
                  <w:u w:val="single"/>
                </w:rPr>
                <w:t>105</w:t>
              </w:r>
            </w:hyperlink>
          </w:p>
        </w:tc>
        <w:tc>
          <w:tcPr>
            <w:tcW w:w="2339" w:type="dxa"/>
            <w:tcBorders>
              <w:left w:val="nil"/>
            </w:tcBorders>
            <w:shd w:val="clear" w:color="auto" w:fill="FFFFFF"/>
            <w:vAlign w:val="center"/>
          </w:tcPr>
          <w:p w:rsidR="00C53BAC" w:rsidRPr="00254EBB" w:rsidRDefault="00C53BAC" w:rsidP="005D53EE">
            <w:pPr>
              <w:rPr>
                <w:rFonts w:ascii="Times New Roman" w:hAnsi="Times New Roman"/>
                <w:sz w:val="20"/>
                <w:szCs w:val="20"/>
              </w:rPr>
            </w:pPr>
            <w:r w:rsidRPr="00254EBB">
              <w:rPr>
                <w:rFonts w:ascii="Times New Roman" w:hAnsi="Times New Roman"/>
                <w:sz w:val="20"/>
                <w:szCs w:val="20"/>
              </w:rPr>
              <w:t>Foods for special dietary use</w:t>
            </w:r>
          </w:p>
        </w:tc>
        <w:tc>
          <w:tcPr>
            <w:tcW w:w="1666" w:type="dxa"/>
            <w:tcBorders>
              <w:left w:val="double" w:sz="4" w:space="0" w:color="auto"/>
            </w:tcBorders>
            <w:shd w:val="clear" w:color="auto" w:fill="FFFFFF"/>
            <w:vAlign w:val="center"/>
          </w:tcPr>
          <w:p w:rsidR="00C53BAC" w:rsidRPr="00254EBB" w:rsidRDefault="00C53BAC" w:rsidP="005D53EE">
            <w:pPr>
              <w:rPr>
                <w:rFonts w:ascii="Times New Roman" w:hAnsi="Times New Roman"/>
                <w:color w:val="000000"/>
                <w:sz w:val="20"/>
                <w:szCs w:val="20"/>
              </w:rPr>
            </w:pPr>
          </w:p>
        </w:tc>
        <w:tc>
          <w:tcPr>
            <w:tcW w:w="1800" w:type="dxa"/>
            <w:shd w:val="clear" w:color="auto" w:fill="FFFFFF"/>
            <w:vAlign w:val="center"/>
          </w:tcPr>
          <w:p w:rsidR="00C53BAC" w:rsidRPr="00254EBB" w:rsidRDefault="00C53BAC" w:rsidP="005D53EE">
            <w:pPr>
              <w:rPr>
                <w:rFonts w:ascii="Times New Roman" w:hAnsi="Times New Roman"/>
                <w:color w:val="000000"/>
                <w:sz w:val="20"/>
                <w:szCs w:val="20"/>
              </w:rPr>
            </w:pPr>
          </w:p>
        </w:tc>
        <w:tc>
          <w:tcPr>
            <w:tcW w:w="1620" w:type="dxa"/>
            <w:shd w:val="clear" w:color="auto" w:fill="FFFFFF"/>
            <w:vAlign w:val="center"/>
          </w:tcPr>
          <w:p w:rsidR="00C53BAC" w:rsidRPr="00254EBB" w:rsidRDefault="00C53BAC" w:rsidP="005D53EE">
            <w:pPr>
              <w:rPr>
                <w:rFonts w:ascii="Times New Roman" w:hAnsi="Times New Roman"/>
                <w:color w:val="000000"/>
                <w:sz w:val="20"/>
                <w:szCs w:val="20"/>
              </w:rPr>
            </w:pPr>
          </w:p>
        </w:tc>
        <w:tc>
          <w:tcPr>
            <w:tcW w:w="900" w:type="dxa"/>
            <w:shd w:val="clear" w:color="auto" w:fill="FFFFFF"/>
            <w:noWrap/>
            <w:vAlign w:val="center"/>
          </w:tcPr>
          <w:p w:rsidR="00C53BAC" w:rsidRPr="00254EBB" w:rsidRDefault="00C53BAC" w:rsidP="005D53EE">
            <w:pPr>
              <w:rPr>
                <w:rFonts w:ascii="Times New Roman" w:hAnsi="Times New Roman"/>
                <w:sz w:val="20"/>
                <w:szCs w:val="20"/>
              </w:rPr>
            </w:pPr>
          </w:p>
        </w:tc>
        <w:tc>
          <w:tcPr>
            <w:tcW w:w="1408" w:type="dxa"/>
            <w:shd w:val="clear" w:color="auto" w:fill="FFFFFF"/>
            <w:noWrap/>
            <w:vAlign w:val="center"/>
          </w:tcPr>
          <w:p w:rsidR="00C53BAC" w:rsidRPr="00254EBB" w:rsidRDefault="00C53BAC" w:rsidP="005D53EE">
            <w:pPr>
              <w:rPr>
                <w:rFonts w:ascii="Times New Roman" w:hAnsi="Times New Roman"/>
                <w:sz w:val="20"/>
                <w:szCs w:val="20"/>
              </w:rPr>
            </w:pPr>
          </w:p>
        </w:tc>
        <w:tc>
          <w:tcPr>
            <w:tcW w:w="1742" w:type="dxa"/>
            <w:shd w:val="clear" w:color="auto" w:fill="FFFFFF"/>
          </w:tcPr>
          <w:p w:rsidR="00C53BAC" w:rsidRPr="00254EBB" w:rsidRDefault="00C53BAC" w:rsidP="005D53EE">
            <w:pPr>
              <w:rPr>
                <w:rFonts w:ascii="Times New Roman" w:hAnsi="Times New Roman"/>
                <w:sz w:val="20"/>
                <w:szCs w:val="20"/>
              </w:rPr>
            </w:pPr>
          </w:p>
        </w:tc>
        <w:tc>
          <w:tcPr>
            <w:tcW w:w="2073" w:type="dxa"/>
            <w:shd w:val="clear" w:color="auto" w:fill="FFFFFF"/>
            <w:noWrap/>
            <w:vAlign w:val="center"/>
          </w:tcPr>
          <w:p w:rsidR="00C53BAC" w:rsidRPr="00254EBB" w:rsidRDefault="00C53BAC" w:rsidP="005D53EE">
            <w:pPr>
              <w:rPr>
                <w:rFonts w:ascii="Times New Roman" w:hAnsi="Times New Roman"/>
                <w:sz w:val="20"/>
                <w:szCs w:val="20"/>
              </w:rPr>
            </w:pPr>
          </w:p>
        </w:tc>
      </w:tr>
      <w:tr w:rsidR="00C53BAC" w:rsidRPr="00254EBB" w:rsidTr="0025013A">
        <w:trPr>
          <w:trHeight w:val="510"/>
          <w:jc w:val="center"/>
        </w:trPr>
        <w:tc>
          <w:tcPr>
            <w:tcW w:w="960" w:type="dxa"/>
            <w:tcBorders>
              <w:right w:val="nil"/>
            </w:tcBorders>
            <w:shd w:val="clear" w:color="auto" w:fill="FFFFFF"/>
            <w:noWrap/>
            <w:vAlign w:val="center"/>
          </w:tcPr>
          <w:p w:rsidR="00C53BAC" w:rsidRPr="00254EBB" w:rsidRDefault="009A7461" w:rsidP="005D53EE">
            <w:pPr>
              <w:jc w:val="center"/>
              <w:rPr>
                <w:rFonts w:ascii="Times New Roman" w:hAnsi="Times New Roman"/>
                <w:color w:val="0000FF"/>
                <w:sz w:val="20"/>
                <w:szCs w:val="20"/>
              </w:rPr>
            </w:pPr>
            <w:hyperlink r:id="rId36" w:history="1">
              <w:r w:rsidR="00C53BAC" w:rsidRPr="00254EBB">
                <w:rPr>
                  <w:rFonts w:ascii="Times New Roman" w:hAnsi="Times New Roman"/>
                  <w:color w:val="0000FF"/>
                  <w:sz w:val="20"/>
                  <w:szCs w:val="20"/>
                  <w:u w:val="single"/>
                </w:rPr>
                <w:t>106</w:t>
              </w:r>
            </w:hyperlink>
          </w:p>
        </w:tc>
        <w:tc>
          <w:tcPr>
            <w:tcW w:w="2339" w:type="dxa"/>
            <w:tcBorders>
              <w:left w:val="nil"/>
            </w:tcBorders>
            <w:shd w:val="clear" w:color="auto" w:fill="FFFFFF"/>
            <w:vAlign w:val="center"/>
          </w:tcPr>
          <w:p w:rsidR="00C53BAC" w:rsidRPr="00254EBB" w:rsidRDefault="00C53BAC" w:rsidP="005D53EE">
            <w:pPr>
              <w:rPr>
                <w:rFonts w:ascii="Times New Roman" w:hAnsi="Times New Roman"/>
                <w:sz w:val="20"/>
                <w:szCs w:val="20"/>
              </w:rPr>
            </w:pPr>
            <w:r w:rsidRPr="00254EBB">
              <w:rPr>
                <w:rFonts w:ascii="Times New Roman" w:hAnsi="Times New Roman"/>
                <w:sz w:val="20"/>
                <w:szCs w:val="20"/>
              </w:rPr>
              <w:t>Infant formula quality control procedures (EXCEPT § 106.120)</w:t>
            </w:r>
          </w:p>
        </w:tc>
        <w:tc>
          <w:tcPr>
            <w:tcW w:w="1666" w:type="dxa"/>
            <w:tcBorders>
              <w:left w:val="double" w:sz="4" w:space="0" w:color="auto"/>
            </w:tcBorders>
            <w:shd w:val="clear" w:color="auto" w:fill="FFFFFF"/>
            <w:vAlign w:val="center"/>
          </w:tcPr>
          <w:p w:rsidR="00C53BAC" w:rsidRPr="00254EBB" w:rsidRDefault="00C53BAC" w:rsidP="005D53EE">
            <w:pPr>
              <w:rPr>
                <w:rFonts w:ascii="Times New Roman" w:hAnsi="Times New Roman"/>
                <w:color w:val="000000"/>
                <w:sz w:val="20"/>
                <w:szCs w:val="20"/>
              </w:rPr>
            </w:pPr>
          </w:p>
        </w:tc>
        <w:tc>
          <w:tcPr>
            <w:tcW w:w="1800" w:type="dxa"/>
            <w:shd w:val="clear" w:color="auto" w:fill="FFFFFF"/>
            <w:vAlign w:val="center"/>
          </w:tcPr>
          <w:p w:rsidR="00C53BAC" w:rsidRPr="00254EBB" w:rsidRDefault="00C53BAC" w:rsidP="005D53EE">
            <w:pPr>
              <w:rPr>
                <w:rFonts w:ascii="Times New Roman" w:hAnsi="Times New Roman"/>
                <w:color w:val="000000"/>
                <w:sz w:val="20"/>
                <w:szCs w:val="20"/>
              </w:rPr>
            </w:pPr>
          </w:p>
        </w:tc>
        <w:tc>
          <w:tcPr>
            <w:tcW w:w="1620" w:type="dxa"/>
            <w:shd w:val="clear" w:color="auto" w:fill="FFFFFF"/>
            <w:vAlign w:val="center"/>
          </w:tcPr>
          <w:p w:rsidR="00C53BAC" w:rsidRPr="00254EBB" w:rsidRDefault="00C53BAC" w:rsidP="005D53EE">
            <w:pPr>
              <w:rPr>
                <w:rFonts w:ascii="Times New Roman" w:hAnsi="Times New Roman"/>
                <w:color w:val="000000"/>
                <w:sz w:val="20"/>
                <w:szCs w:val="20"/>
              </w:rPr>
            </w:pPr>
          </w:p>
        </w:tc>
        <w:tc>
          <w:tcPr>
            <w:tcW w:w="900" w:type="dxa"/>
            <w:shd w:val="clear" w:color="auto" w:fill="FFFFFF"/>
            <w:noWrap/>
            <w:vAlign w:val="center"/>
          </w:tcPr>
          <w:p w:rsidR="00C53BAC" w:rsidRPr="00254EBB" w:rsidRDefault="00C53BAC" w:rsidP="005D53EE">
            <w:pPr>
              <w:rPr>
                <w:rFonts w:ascii="Times New Roman" w:hAnsi="Times New Roman"/>
                <w:sz w:val="20"/>
                <w:szCs w:val="20"/>
              </w:rPr>
            </w:pPr>
          </w:p>
        </w:tc>
        <w:tc>
          <w:tcPr>
            <w:tcW w:w="1408" w:type="dxa"/>
            <w:shd w:val="clear" w:color="auto" w:fill="FFFFFF"/>
            <w:noWrap/>
            <w:vAlign w:val="center"/>
          </w:tcPr>
          <w:p w:rsidR="00C53BAC" w:rsidRPr="00254EBB" w:rsidRDefault="00C53BAC" w:rsidP="005D53EE">
            <w:pPr>
              <w:rPr>
                <w:rFonts w:ascii="Times New Roman" w:hAnsi="Times New Roman"/>
                <w:sz w:val="20"/>
                <w:szCs w:val="20"/>
              </w:rPr>
            </w:pPr>
          </w:p>
        </w:tc>
        <w:tc>
          <w:tcPr>
            <w:tcW w:w="1742" w:type="dxa"/>
            <w:shd w:val="clear" w:color="auto" w:fill="FFFFFF"/>
          </w:tcPr>
          <w:p w:rsidR="00C53BAC" w:rsidRPr="00254EBB" w:rsidRDefault="00C53BAC" w:rsidP="005D53EE">
            <w:pPr>
              <w:rPr>
                <w:rFonts w:ascii="Times New Roman" w:hAnsi="Times New Roman"/>
                <w:sz w:val="20"/>
                <w:szCs w:val="20"/>
              </w:rPr>
            </w:pPr>
          </w:p>
        </w:tc>
        <w:tc>
          <w:tcPr>
            <w:tcW w:w="2073" w:type="dxa"/>
            <w:shd w:val="clear" w:color="auto" w:fill="FFFFFF"/>
            <w:noWrap/>
            <w:vAlign w:val="center"/>
          </w:tcPr>
          <w:p w:rsidR="00C53BAC" w:rsidRPr="00254EBB" w:rsidRDefault="00C53BAC" w:rsidP="005D53EE">
            <w:pPr>
              <w:rPr>
                <w:rFonts w:ascii="Times New Roman" w:hAnsi="Times New Roman"/>
                <w:sz w:val="20"/>
                <w:szCs w:val="20"/>
              </w:rPr>
            </w:pPr>
          </w:p>
        </w:tc>
      </w:tr>
      <w:tr w:rsidR="00C53BAC" w:rsidRPr="00254EBB" w:rsidTr="0025013A">
        <w:trPr>
          <w:trHeight w:val="510"/>
          <w:jc w:val="center"/>
        </w:trPr>
        <w:tc>
          <w:tcPr>
            <w:tcW w:w="960" w:type="dxa"/>
            <w:tcBorders>
              <w:right w:val="nil"/>
            </w:tcBorders>
            <w:shd w:val="clear" w:color="auto" w:fill="FFFFFF"/>
            <w:noWrap/>
            <w:vAlign w:val="center"/>
          </w:tcPr>
          <w:p w:rsidR="00C53BAC" w:rsidRPr="00254EBB" w:rsidRDefault="009A7461" w:rsidP="005D53EE">
            <w:pPr>
              <w:jc w:val="center"/>
              <w:rPr>
                <w:rFonts w:ascii="Times New Roman" w:hAnsi="Times New Roman"/>
                <w:color w:val="0000FF"/>
                <w:sz w:val="20"/>
                <w:szCs w:val="20"/>
              </w:rPr>
            </w:pPr>
            <w:hyperlink r:id="rId37" w:history="1">
              <w:r w:rsidR="00C53BAC" w:rsidRPr="00254EBB">
                <w:rPr>
                  <w:rFonts w:ascii="Times New Roman" w:hAnsi="Times New Roman"/>
                  <w:color w:val="0000FF"/>
                  <w:sz w:val="20"/>
                  <w:szCs w:val="20"/>
                  <w:u w:val="single"/>
                </w:rPr>
                <w:t>107</w:t>
              </w:r>
            </w:hyperlink>
          </w:p>
        </w:tc>
        <w:tc>
          <w:tcPr>
            <w:tcW w:w="2339" w:type="dxa"/>
            <w:tcBorders>
              <w:left w:val="nil"/>
            </w:tcBorders>
            <w:shd w:val="clear" w:color="auto" w:fill="FFFFFF"/>
            <w:vAlign w:val="center"/>
          </w:tcPr>
          <w:p w:rsidR="00C53BAC" w:rsidRPr="00254EBB" w:rsidRDefault="00C53BAC" w:rsidP="005D53EE">
            <w:pPr>
              <w:rPr>
                <w:rFonts w:ascii="Times New Roman" w:hAnsi="Times New Roman"/>
                <w:sz w:val="20"/>
                <w:szCs w:val="20"/>
              </w:rPr>
            </w:pPr>
            <w:r w:rsidRPr="00254EBB">
              <w:rPr>
                <w:rFonts w:ascii="Times New Roman" w:hAnsi="Times New Roman"/>
                <w:sz w:val="20"/>
                <w:szCs w:val="20"/>
              </w:rPr>
              <w:t>Infant formula (EXCEPT § 107.200-§ 107.280)</w:t>
            </w:r>
          </w:p>
        </w:tc>
        <w:tc>
          <w:tcPr>
            <w:tcW w:w="1666" w:type="dxa"/>
            <w:tcBorders>
              <w:left w:val="double" w:sz="4" w:space="0" w:color="auto"/>
            </w:tcBorders>
            <w:shd w:val="clear" w:color="auto" w:fill="FFFFFF"/>
            <w:vAlign w:val="center"/>
          </w:tcPr>
          <w:p w:rsidR="00C53BAC" w:rsidRPr="00254EBB" w:rsidRDefault="00C53BAC" w:rsidP="005D53EE">
            <w:pPr>
              <w:rPr>
                <w:rFonts w:ascii="Times New Roman" w:hAnsi="Times New Roman"/>
                <w:color w:val="000000"/>
                <w:sz w:val="20"/>
                <w:szCs w:val="20"/>
              </w:rPr>
            </w:pPr>
          </w:p>
        </w:tc>
        <w:tc>
          <w:tcPr>
            <w:tcW w:w="1800" w:type="dxa"/>
            <w:shd w:val="clear" w:color="auto" w:fill="FFFFFF"/>
            <w:vAlign w:val="center"/>
          </w:tcPr>
          <w:p w:rsidR="00C53BAC" w:rsidRPr="00254EBB" w:rsidRDefault="00C53BAC" w:rsidP="005D53EE">
            <w:pPr>
              <w:rPr>
                <w:rFonts w:ascii="Times New Roman" w:hAnsi="Times New Roman"/>
                <w:color w:val="000000"/>
                <w:sz w:val="20"/>
                <w:szCs w:val="20"/>
              </w:rPr>
            </w:pPr>
          </w:p>
        </w:tc>
        <w:tc>
          <w:tcPr>
            <w:tcW w:w="1620" w:type="dxa"/>
            <w:shd w:val="clear" w:color="auto" w:fill="FFFFFF"/>
            <w:vAlign w:val="center"/>
          </w:tcPr>
          <w:p w:rsidR="00C53BAC" w:rsidRPr="00254EBB" w:rsidRDefault="00C53BAC" w:rsidP="005D53EE">
            <w:pPr>
              <w:rPr>
                <w:rFonts w:ascii="Times New Roman" w:hAnsi="Times New Roman"/>
                <w:color w:val="000000"/>
                <w:sz w:val="20"/>
                <w:szCs w:val="20"/>
              </w:rPr>
            </w:pPr>
          </w:p>
        </w:tc>
        <w:tc>
          <w:tcPr>
            <w:tcW w:w="900" w:type="dxa"/>
            <w:shd w:val="clear" w:color="auto" w:fill="FFFFFF"/>
            <w:noWrap/>
            <w:vAlign w:val="center"/>
          </w:tcPr>
          <w:p w:rsidR="00C53BAC" w:rsidRPr="00254EBB" w:rsidRDefault="00C53BAC" w:rsidP="005D53EE">
            <w:pPr>
              <w:rPr>
                <w:rFonts w:ascii="Times New Roman" w:hAnsi="Times New Roman"/>
                <w:sz w:val="20"/>
                <w:szCs w:val="20"/>
              </w:rPr>
            </w:pPr>
          </w:p>
        </w:tc>
        <w:tc>
          <w:tcPr>
            <w:tcW w:w="1408" w:type="dxa"/>
            <w:shd w:val="clear" w:color="auto" w:fill="FFFFFF"/>
            <w:noWrap/>
            <w:vAlign w:val="center"/>
          </w:tcPr>
          <w:p w:rsidR="00C53BAC" w:rsidRPr="00254EBB" w:rsidRDefault="00C53BAC" w:rsidP="005D53EE">
            <w:pPr>
              <w:rPr>
                <w:rFonts w:ascii="Times New Roman" w:hAnsi="Times New Roman"/>
                <w:sz w:val="20"/>
                <w:szCs w:val="20"/>
              </w:rPr>
            </w:pPr>
          </w:p>
        </w:tc>
        <w:tc>
          <w:tcPr>
            <w:tcW w:w="1742" w:type="dxa"/>
            <w:shd w:val="clear" w:color="auto" w:fill="FFFFFF"/>
          </w:tcPr>
          <w:p w:rsidR="00C53BAC" w:rsidRPr="00254EBB" w:rsidRDefault="00C53BAC" w:rsidP="005D53EE">
            <w:pPr>
              <w:rPr>
                <w:rFonts w:ascii="Times New Roman" w:hAnsi="Times New Roman"/>
                <w:sz w:val="20"/>
                <w:szCs w:val="20"/>
              </w:rPr>
            </w:pPr>
          </w:p>
        </w:tc>
        <w:tc>
          <w:tcPr>
            <w:tcW w:w="2073" w:type="dxa"/>
            <w:shd w:val="clear" w:color="auto" w:fill="FFFFFF"/>
            <w:noWrap/>
            <w:vAlign w:val="center"/>
          </w:tcPr>
          <w:p w:rsidR="00C53BAC" w:rsidRPr="00254EBB" w:rsidRDefault="00C53BAC" w:rsidP="005D53EE">
            <w:pPr>
              <w:rPr>
                <w:rFonts w:ascii="Times New Roman" w:hAnsi="Times New Roman"/>
                <w:sz w:val="20"/>
                <w:szCs w:val="20"/>
              </w:rPr>
            </w:pPr>
          </w:p>
        </w:tc>
      </w:tr>
      <w:tr w:rsidR="00C53BAC" w:rsidRPr="00254EBB" w:rsidTr="0025013A">
        <w:trPr>
          <w:trHeight w:val="510"/>
          <w:jc w:val="center"/>
        </w:trPr>
        <w:tc>
          <w:tcPr>
            <w:tcW w:w="960" w:type="dxa"/>
            <w:tcBorders>
              <w:right w:val="nil"/>
            </w:tcBorders>
            <w:shd w:val="clear" w:color="auto" w:fill="FFFFFF"/>
            <w:noWrap/>
            <w:vAlign w:val="center"/>
          </w:tcPr>
          <w:p w:rsidR="00C53BAC" w:rsidRPr="00254EBB" w:rsidRDefault="009A7461" w:rsidP="005D53EE">
            <w:pPr>
              <w:jc w:val="center"/>
              <w:rPr>
                <w:rFonts w:ascii="Times New Roman" w:hAnsi="Times New Roman"/>
                <w:color w:val="0000FF"/>
                <w:sz w:val="20"/>
                <w:szCs w:val="20"/>
              </w:rPr>
            </w:pPr>
            <w:hyperlink r:id="rId38" w:history="1">
              <w:r w:rsidR="00C53BAC" w:rsidRPr="00254EBB">
                <w:rPr>
                  <w:rFonts w:ascii="Times New Roman" w:hAnsi="Times New Roman"/>
                  <w:color w:val="0000FF"/>
                  <w:sz w:val="20"/>
                  <w:szCs w:val="20"/>
                  <w:u w:val="single"/>
                </w:rPr>
                <w:t>108</w:t>
              </w:r>
            </w:hyperlink>
          </w:p>
        </w:tc>
        <w:tc>
          <w:tcPr>
            <w:tcW w:w="2339" w:type="dxa"/>
            <w:tcBorders>
              <w:left w:val="nil"/>
            </w:tcBorders>
            <w:shd w:val="clear" w:color="auto" w:fill="FFFFFF"/>
            <w:vAlign w:val="center"/>
          </w:tcPr>
          <w:p w:rsidR="00C53BAC" w:rsidRPr="00254EBB" w:rsidRDefault="00C53BAC" w:rsidP="005D53EE">
            <w:pPr>
              <w:rPr>
                <w:rFonts w:ascii="Times New Roman" w:hAnsi="Times New Roman"/>
                <w:sz w:val="20"/>
                <w:szCs w:val="20"/>
              </w:rPr>
            </w:pPr>
            <w:r w:rsidRPr="00254EBB">
              <w:rPr>
                <w:rFonts w:ascii="Times New Roman" w:hAnsi="Times New Roman"/>
                <w:sz w:val="20"/>
                <w:szCs w:val="20"/>
              </w:rPr>
              <w:t>Emergency permit control (ONLY § 108.25-§ 108.35)</w:t>
            </w:r>
          </w:p>
        </w:tc>
        <w:tc>
          <w:tcPr>
            <w:tcW w:w="1666" w:type="dxa"/>
            <w:tcBorders>
              <w:left w:val="double" w:sz="4" w:space="0" w:color="auto"/>
            </w:tcBorders>
            <w:shd w:val="clear" w:color="auto" w:fill="FFFFFF"/>
            <w:vAlign w:val="center"/>
          </w:tcPr>
          <w:p w:rsidR="00C53BAC" w:rsidRPr="00254EBB" w:rsidRDefault="00C53BAC" w:rsidP="005D53EE">
            <w:pPr>
              <w:rPr>
                <w:rFonts w:ascii="Times New Roman" w:hAnsi="Times New Roman"/>
                <w:color w:val="000000"/>
                <w:sz w:val="20"/>
                <w:szCs w:val="20"/>
              </w:rPr>
            </w:pPr>
          </w:p>
        </w:tc>
        <w:tc>
          <w:tcPr>
            <w:tcW w:w="1800" w:type="dxa"/>
            <w:shd w:val="clear" w:color="auto" w:fill="FFFFFF"/>
            <w:vAlign w:val="center"/>
          </w:tcPr>
          <w:p w:rsidR="00C53BAC" w:rsidRPr="00254EBB" w:rsidRDefault="00C53BAC" w:rsidP="005D53EE">
            <w:pPr>
              <w:rPr>
                <w:rFonts w:ascii="Times New Roman" w:hAnsi="Times New Roman"/>
                <w:color w:val="000000"/>
                <w:sz w:val="20"/>
                <w:szCs w:val="20"/>
              </w:rPr>
            </w:pPr>
          </w:p>
        </w:tc>
        <w:tc>
          <w:tcPr>
            <w:tcW w:w="1620" w:type="dxa"/>
            <w:shd w:val="clear" w:color="auto" w:fill="FFFFFF"/>
            <w:vAlign w:val="center"/>
          </w:tcPr>
          <w:p w:rsidR="00C53BAC" w:rsidRPr="00254EBB" w:rsidRDefault="00C53BAC" w:rsidP="005D53EE">
            <w:pPr>
              <w:rPr>
                <w:rFonts w:ascii="Times New Roman" w:hAnsi="Times New Roman"/>
                <w:color w:val="000000"/>
                <w:sz w:val="20"/>
                <w:szCs w:val="20"/>
              </w:rPr>
            </w:pPr>
          </w:p>
        </w:tc>
        <w:tc>
          <w:tcPr>
            <w:tcW w:w="900" w:type="dxa"/>
            <w:shd w:val="clear" w:color="auto" w:fill="FFFFFF"/>
            <w:noWrap/>
            <w:vAlign w:val="center"/>
          </w:tcPr>
          <w:p w:rsidR="00C53BAC" w:rsidRPr="00254EBB" w:rsidRDefault="00C53BAC" w:rsidP="005D53EE">
            <w:pPr>
              <w:rPr>
                <w:rFonts w:ascii="Times New Roman" w:hAnsi="Times New Roman"/>
                <w:sz w:val="20"/>
                <w:szCs w:val="20"/>
              </w:rPr>
            </w:pPr>
          </w:p>
        </w:tc>
        <w:tc>
          <w:tcPr>
            <w:tcW w:w="1408" w:type="dxa"/>
            <w:shd w:val="clear" w:color="auto" w:fill="FFFFFF"/>
            <w:noWrap/>
            <w:vAlign w:val="center"/>
          </w:tcPr>
          <w:p w:rsidR="00C53BAC" w:rsidRPr="00254EBB" w:rsidRDefault="00C53BAC" w:rsidP="005D53EE">
            <w:pPr>
              <w:rPr>
                <w:rFonts w:ascii="Times New Roman" w:hAnsi="Times New Roman"/>
                <w:sz w:val="20"/>
                <w:szCs w:val="20"/>
              </w:rPr>
            </w:pPr>
          </w:p>
        </w:tc>
        <w:tc>
          <w:tcPr>
            <w:tcW w:w="1742" w:type="dxa"/>
            <w:shd w:val="clear" w:color="auto" w:fill="FFFFFF"/>
          </w:tcPr>
          <w:p w:rsidR="00C53BAC" w:rsidRPr="00254EBB" w:rsidRDefault="00C53BAC" w:rsidP="005D53EE">
            <w:pPr>
              <w:rPr>
                <w:rFonts w:ascii="Times New Roman" w:hAnsi="Times New Roman"/>
                <w:sz w:val="20"/>
                <w:szCs w:val="20"/>
              </w:rPr>
            </w:pPr>
          </w:p>
        </w:tc>
        <w:tc>
          <w:tcPr>
            <w:tcW w:w="2073" w:type="dxa"/>
            <w:shd w:val="clear" w:color="auto" w:fill="FFFFFF"/>
            <w:noWrap/>
            <w:vAlign w:val="center"/>
          </w:tcPr>
          <w:p w:rsidR="00C53BAC" w:rsidRPr="00254EBB" w:rsidRDefault="00C53BAC" w:rsidP="005D53EE">
            <w:pPr>
              <w:rPr>
                <w:rFonts w:ascii="Times New Roman" w:hAnsi="Times New Roman"/>
                <w:sz w:val="20"/>
                <w:szCs w:val="20"/>
              </w:rPr>
            </w:pPr>
          </w:p>
        </w:tc>
      </w:tr>
      <w:tr w:rsidR="00C53BAC" w:rsidRPr="00254EBB" w:rsidTr="0025013A">
        <w:trPr>
          <w:trHeight w:val="510"/>
          <w:jc w:val="center"/>
        </w:trPr>
        <w:tc>
          <w:tcPr>
            <w:tcW w:w="960" w:type="dxa"/>
            <w:tcBorders>
              <w:right w:val="nil"/>
            </w:tcBorders>
            <w:shd w:val="clear" w:color="auto" w:fill="FFFFFF"/>
            <w:noWrap/>
            <w:vAlign w:val="center"/>
          </w:tcPr>
          <w:p w:rsidR="00C53BAC" w:rsidRPr="00254EBB" w:rsidRDefault="009A7461" w:rsidP="005D53EE">
            <w:pPr>
              <w:jc w:val="center"/>
              <w:rPr>
                <w:rFonts w:ascii="Times New Roman" w:hAnsi="Times New Roman"/>
                <w:color w:val="0000FF"/>
                <w:sz w:val="20"/>
                <w:szCs w:val="20"/>
              </w:rPr>
            </w:pPr>
            <w:hyperlink r:id="rId39" w:history="1">
              <w:r w:rsidR="00C53BAC" w:rsidRPr="00254EBB">
                <w:rPr>
                  <w:rFonts w:ascii="Times New Roman" w:hAnsi="Times New Roman"/>
                  <w:color w:val="0000FF"/>
                  <w:sz w:val="20"/>
                  <w:szCs w:val="20"/>
                  <w:u w:val="single"/>
                </w:rPr>
                <w:t>109</w:t>
              </w:r>
            </w:hyperlink>
          </w:p>
        </w:tc>
        <w:tc>
          <w:tcPr>
            <w:tcW w:w="2339" w:type="dxa"/>
            <w:tcBorders>
              <w:left w:val="nil"/>
            </w:tcBorders>
            <w:shd w:val="clear" w:color="auto" w:fill="FFFFFF"/>
            <w:vAlign w:val="center"/>
          </w:tcPr>
          <w:p w:rsidR="00C53BAC" w:rsidRPr="00254EBB" w:rsidRDefault="00C53BAC" w:rsidP="005D53EE">
            <w:pPr>
              <w:rPr>
                <w:rFonts w:ascii="Times New Roman" w:hAnsi="Times New Roman"/>
                <w:color w:val="000000"/>
                <w:sz w:val="20"/>
                <w:szCs w:val="20"/>
              </w:rPr>
            </w:pPr>
            <w:r w:rsidRPr="00254EBB">
              <w:rPr>
                <w:rFonts w:ascii="Times New Roman" w:hAnsi="Times New Roman"/>
                <w:color w:val="000000"/>
                <w:sz w:val="20"/>
                <w:szCs w:val="20"/>
              </w:rPr>
              <w:t>Un</w:t>
            </w:r>
            <w:r w:rsidR="00FC74CD">
              <w:rPr>
                <w:rFonts w:ascii="Times New Roman" w:hAnsi="Times New Roman"/>
                <w:color w:val="000000"/>
                <w:sz w:val="20"/>
                <w:szCs w:val="20"/>
              </w:rPr>
              <w:t xml:space="preserve">avoidable contaminants in food </w:t>
            </w:r>
            <w:r w:rsidRPr="00254EBB">
              <w:rPr>
                <w:rFonts w:ascii="Times New Roman" w:hAnsi="Times New Roman"/>
                <w:color w:val="000000"/>
                <w:sz w:val="20"/>
                <w:szCs w:val="20"/>
              </w:rPr>
              <w:t>for human consumption and food- packaging materials</w:t>
            </w:r>
          </w:p>
        </w:tc>
        <w:tc>
          <w:tcPr>
            <w:tcW w:w="1666" w:type="dxa"/>
            <w:tcBorders>
              <w:left w:val="double" w:sz="4" w:space="0" w:color="auto"/>
            </w:tcBorders>
            <w:shd w:val="clear" w:color="auto" w:fill="FFFFFF"/>
            <w:vAlign w:val="center"/>
          </w:tcPr>
          <w:p w:rsidR="00C53BAC" w:rsidRPr="00254EBB" w:rsidRDefault="00C53BAC" w:rsidP="005D53EE">
            <w:pPr>
              <w:rPr>
                <w:rFonts w:ascii="Times New Roman" w:hAnsi="Times New Roman"/>
                <w:color w:val="000000"/>
                <w:sz w:val="20"/>
                <w:szCs w:val="20"/>
              </w:rPr>
            </w:pPr>
          </w:p>
        </w:tc>
        <w:tc>
          <w:tcPr>
            <w:tcW w:w="1800" w:type="dxa"/>
            <w:shd w:val="clear" w:color="auto" w:fill="FFFFFF"/>
            <w:vAlign w:val="center"/>
          </w:tcPr>
          <w:p w:rsidR="00C53BAC" w:rsidRPr="00254EBB" w:rsidRDefault="00C53BAC" w:rsidP="005D53EE">
            <w:pPr>
              <w:rPr>
                <w:rFonts w:ascii="Times New Roman" w:hAnsi="Times New Roman"/>
                <w:color w:val="000000"/>
                <w:sz w:val="20"/>
                <w:szCs w:val="20"/>
              </w:rPr>
            </w:pPr>
          </w:p>
        </w:tc>
        <w:tc>
          <w:tcPr>
            <w:tcW w:w="1620" w:type="dxa"/>
            <w:shd w:val="clear" w:color="auto" w:fill="FFFFFF"/>
            <w:vAlign w:val="center"/>
          </w:tcPr>
          <w:p w:rsidR="00C53BAC" w:rsidRPr="00254EBB" w:rsidRDefault="00C53BAC" w:rsidP="005D53EE">
            <w:pPr>
              <w:rPr>
                <w:rFonts w:ascii="Times New Roman" w:hAnsi="Times New Roman"/>
                <w:color w:val="000000"/>
                <w:sz w:val="20"/>
                <w:szCs w:val="20"/>
              </w:rPr>
            </w:pPr>
          </w:p>
        </w:tc>
        <w:tc>
          <w:tcPr>
            <w:tcW w:w="900" w:type="dxa"/>
            <w:shd w:val="clear" w:color="auto" w:fill="FFFFFF"/>
            <w:noWrap/>
            <w:vAlign w:val="center"/>
          </w:tcPr>
          <w:p w:rsidR="00C53BAC" w:rsidRPr="00254EBB" w:rsidRDefault="00C53BAC" w:rsidP="005D53EE">
            <w:pPr>
              <w:rPr>
                <w:rFonts w:ascii="Times New Roman" w:hAnsi="Times New Roman"/>
                <w:sz w:val="20"/>
                <w:szCs w:val="20"/>
              </w:rPr>
            </w:pPr>
          </w:p>
        </w:tc>
        <w:tc>
          <w:tcPr>
            <w:tcW w:w="1408" w:type="dxa"/>
            <w:shd w:val="clear" w:color="auto" w:fill="FFFFFF"/>
            <w:noWrap/>
            <w:vAlign w:val="center"/>
          </w:tcPr>
          <w:p w:rsidR="00C53BAC" w:rsidRPr="00254EBB" w:rsidRDefault="00C53BAC" w:rsidP="005D53EE">
            <w:pPr>
              <w:rPr>
                <w:rFonts w:ascii="Times New Roman" w:hAnsi="Times New Roman"/>
                <w:sz w:val="20"/>
                <w:szCs w:val="20"/>
              </w:rPr>
            </w:pPr>
          </w:p>
        </w:tc>
        <w:tc>
          <w:tcPr>
            <w:tcW w:w="1742" w:type="dxa"/>
            <w:shd w:val="clear" w:color="auto" w:fill="FFFFFF"/>
          </w:tcPr>
          <w:p w:rsidR="00C53BAC" w:rsidRPr="00254EBB" w:rsidRDefault="00C53BAC" w:rsidP="005D53EE">
            <w:pPr>
              <w:rPr>
                <w:rFonts w:ascii="Times New Roman" w:hAnsi="Times New Roman"/>
                <w:sz w:val="20"/>
                <w:szCs w:val="20"/>
              </w:rPr>
            </w:pPr>
          </w:p>
        </w:tc>
        <w:tc>
          <w:tcPr>
            <w:tcW w:w="2073" w:type="dxa"/>
            <w:shd w:val="clear" w:color="auto" w:fill="FFFFFF"/>
            <w:noWrap/>
            <w:vAlign w:val="center"/>
          </w:tcPr>
          <w:p w:rsidR="00C53BAC" w:rsidRPr="00254EBB" w:rsidRDefault="00C53BAC" w:rsidP="005D53EE">
            <w:pPr>
              <w:rPr>
                <w:rFonts w:ascii="Times New Roman" w:hAnsi="Times New Roman"/>
                <w:sz w:val="20"/>
                <w:szCs w:val="20"/>
              </w:rPr>
            </w:pPr>
          </w:p>
        </w:tc>
      </w:tr>
      <w:tr w:rsidR="00C53BAC" w:rsidRPr="00254EBB" w:rsidTr="0025013A">
        <w:trPr>
          <w:cantSplit/>
          <w:trHeight w:val="510"/>
          <w:jc w:val="center"/>
        </w:trPr>
        <w:tc>
          <w:tcPr>
            <w:tcW w:w="960" w:type="dxa"/>
            <w:tcBorders>
              <w:right w:val="nil"/>
            </w:tcBorders>
            <w:shd w:val="clear" w:color="auto" w:fill="FFFFFF"/>
            <w:noWrap/>
            <w:vAlign w:val="center"/>
          </w:tcPr>
          <w:p w:rsidR="00C53BAC" w:rsidRPr="00254EBB" w:rsidRDefault="009A7461" w:rsidP="005D53EE">
            <w:pPr>
              <w:jc w:val="center"/>
              <w:rPr>
                <w:rFonts w:ascii="Times New Roman" w:hAnsi="Times New Roman"/>
                <w:color w:val="0000FF"/>
                <w:sz w:val="20"/>
                <w:szCs w:val="20"/>
              </w:rPr>
            </w:pPr>
            <w:hyperlink r:id="rId40" w:history="1">
              <w:r w:rsidR="00C53BAC" w:rsidRPr="00254EBB">
                <w:rPr>
                  <w:rFonts w:ascii="Times New Roman" w:hAnsi="Times New Roman"/>
                  <w:color w:val="0000FF"/>
                  <w:sz w:val="20"/>
                  <w:szCs w:val="20"/>
                  <w:u w:val="single"/>
                </w:rPr>
                <w:t>110</w:t>
              </w:r>
            </w:hyperlink>
          </w:p>
        </w:tc>
        <w:tc>
          <w:tcPr>
            <w:tcW w:w="2339" w:type="dxa"/>
            <w:tcBorders>
              <w:left w:val="nil"/>
            </w:tcBorders>
            <w:shd w:val="clear" w:color="auto" w:fill="FFFFFF"/>
            <w:vAlign w:val="center"/>
          </w:tcPr>
          <w:p w:rsidR="00C53BAC" w:rsidRPr="00254EBB" w:rsidRDefault="00C53BAC" w:rsidP="005D53EE">
            <w:pPr>
              <w:rPr>
                <w:rFonts w:ascii="Times New Roman" w:hAnsi="Times New Roman"/>
                <w:color w:val="000000"/>
                <w:sz w:val="20"/>
                <w:szCs w:val="20"/>
              </w:rPr>
            </w:pPr>
            <w:r w:rsidRPr="00254EBB">
              <w:rPr>
                <w:rFonts w:ascii="Times New Roman" w:hAnsi="Times New Roman"/>
                <w:color w:val="000000"/>
                <w:sz w:val="20"/>
                <w:szCs w:val="20"/>
              </w:rPr>
              <w:t>Current good manufacturing practice in manufacturing, packing, or holding human food</w:t>
            </w:r>
          </w:p>
        </w:tc>
        <w:tc>
          <w:tcPr>
            <w:tcW w:w="1666" w:type="dxa"/>
            <w:tcBorders>
              <w:left w:val="double" w:sz="4" w:space="0" w:color="auto"/>
            </w:tcBorders>
            <w:shd w:val="clear" w:color="auto" w:fill="FFFFFF"/>
            <w:vAlign w:val="center"/>
          </w:tcPr>
          <w:p w:rsidR="00C53BAC" w:rsidRPr="00254EBB" w:rsidRDefault="00C53BAC" w:rsidP="005D53EE">
            <w:pPr>
              <w:rPr>
                <w:rFonts w:ascii="Times New Roman" w:hAnsi="Times New Roman"/>
                <w:color w:val="000000"/>
                <w:sz w:val="20"/>
                <w:szCs w:val="20"/>
              </w:rPr>
            </w:pPr>
          </w:p>
        </w:tc>
        <w:tc>
          <w:tcPr>
            <w:tcW w:w="1800" w:type="dxa"/>
            <w:shd w:val="clear" w:color="auto" w:fill="FFFFFF"/>
            <w:vAlign w:val="center"/>
          </w:tcPr>
          <w:p w:rsidR="00C53BAC" w:rsidRPr="00254EBB" w:rsidRDefault="00C53BAC" w:rsidP="005D53EE">
            <w:pPr>
              <w:rPr>
                <w:rFonts w:ascii="Times New Roman" w:hAnsi="Times New Roman"/>
                <w:color w:val="000000"/>
                <w:sz w:val="20"/>
                <w:szCs w:val="20"/>
              </w:rPr>
            </w:pPr>
          </w:p>
        </w:tc>
        <w:tc>
          <w:tcPr>
            <w:tcW w:w="1620" w:type="dxa"/>
            <w:shd w:val="clear" w:color="auto" w:fill="FFFFFF"/>
            <w:vAlign w:val="center"/>
          </w:tcPr>
          <w:p w:rsidR="00C53BAC" w:rsidRPr="00254EBB" w:rsidRDefault="00C53BAC" w:rsidP="005D53EE">
            <w:pPr>
              <w:rPr>
                <w:rFonts w:ascii="Times New Roman" w:hAnsi="Times New Roman"/>
                <w:color w:val="000000"/>
                <w:sz w:val="20"/>
                <w:szCs w:val="20"/>
              </w:rPr>
            </w:pPr>
          </w:p>
        </w:tc>
        <w:tc>
          <w:tcPr>
            <w:tcW w:w="900" w:type="dxa"/>
            <w:shd w:val="clear" w:color="auto" w:fill="FFFFFF"/>
            <w:noWrap/>
            <w:vAlign w:val="center"/>
          </w:tcPr>
          <w:p w:rsidR="00C53BAC" w:rsidRPr="00254EBB" w:rsidRDefault="00C53BAC" w:rsidP="005D53EE">
            <w:pPr>
              <w:rPr>
                <w:rFonts w:ascii="Times New Roman" w:hAnsi="Times New Roman"/>
                <w:sz w:val="20"/>
                <w:szCs w:val="20"/>
              </w:rPr>
            </w:pPr>
          </w:p>
        </w:tc>
        <w:tc>
          <w:tcPr>
            <w:tcW w:w="1408" w:type="dxa"/>
            <w:shd w:val="clear" w:color="auto" w:fill="FFFFFF"/>
            <w:noWrap/>
            <w:vAlign w:val="center"/>
          </w:tcPr>
          <w:p w:rsidR="00C53BAC" w:rsidRPr="00254EBB" w:rsidRDefault="00C53BAC" w:rsidP="005D53EE">
            <w:pPr>
              <w:rPr>
                <w:rFonts w:ascii="Times New Roman" w:hAnsi="Times New Roman"/>
                <w:sz w:val="20"/>
                <w:szCs w:val="20"/>
              </w:rPr>
            </w:pPr>
          </w:p>
        </w:tc>
        <w:tc>
          <w:tcPr>
            <w:tcW w:w="1742" w:type="dxa"/>
            <w:shd w:val="clear" w:color="auto" w:fill="FFFFFF"/>
          </w:tcPr>
          <w:p w:rsidR="00C53BAC" w:rsidRPr="00254EBB" w:rsidRDefault="00C53BAC" w:rsidP="005D53EE">
            <w:pPr>
              <w:rPr>
                <w:rFonts w:ascii="Times New Roman" w:hAnsi="Times New Roman"/>
                <w:sz w:val="20"/>
                <w:szCs w:val="20"/>
              </w:rPr>
            </w:pPr>
          </w:p>
        </w:tc>
        <w:tc>
          <w:tcPr>
            <w:tcW w:w="2073" w:type="dxa"/>
            <w:shd w:val="clear" w:color="auto" w:fill="FFFFFF"/>
            <w:noWrap/>
            <w:vAlign w:val="center"/>
          </w:tcPr>
          <w:p w:rsidR="00C53BAC" w:rsidRPr="00254EBB" w:rsidRDefault="00C53BAC" w:rsidP="005D53EE">
            <w:pPr>
              <w:rPr>
                <w:rFonts w:ascii="Times New Roman" w:hAnsi="Times New Roman"/>
                <w:sz w:val="20"/>
                <w:szCs w:val="20"/>
              </w:rPr>
            </w:pPr>
          </w:p>
        </w:tc>
      </w:tr>
      <w:tr w:rsidR="00C53BAC" w:rsidRPr="00254EBB" w:rsidTr="0025013A">
        <w:trPr>
          <w:trHeight w:val="510"/>
          <w:jc w:val="center"/>
        </w:trPr>
        <w:tc>
          <w:tcPr>
            <w:tcW w:w="960" w:type="dxa"/>
            <w:tcBorders>
              <w:right w:val="nil"/>
            </w:tcBorders>
            <w:shd w:val="clear" w:color="auto" w:fill="FFFFFF"/>
            <w:noWrap/>
            <w:vAlign w:val="center"/>
          </w:tcPr>
          <w:p w:rsidR="00C53BAC" w:rsidRPr="00254EBB" w:rsidRDefault="009A7461" w:rsidP="005D53EE">
            <w:pPr>
              <w:jc w:val="center"/>
              <w:rPr>
                <w:rFonts w:ascii="Times New Roman" w:hAnsi="Times New Roman"/>
                <w:color w:val="0000FF"/>
                <w:sz w:val="20"/>
                <w:szCs w:val="20"/>
              </w:rPr>
            </w:pPr>
            <w:hyperlink r:id="rId41" w:history="1">
              <w:r w:rsidR="00C53BAC" w:rsidRPr="00254EBB">
                <w:rPr>
                  <w:rFonts w:ascii="Times New Roman" w:hAnsi="Times New Roman"/>
                  <w:color w:val="0000FF"/>
                  <w:sz w:val="20"/>
                  <w:szCs w:val="20"/>
                  <w:u w:val="single"/>
                </w:rPr>
                <w:t>111</w:t>
              </w:r>
            </w:hyperlink>
          </w:p>
        </w:tc>
        <w:tc>
          <w:tcPr>
            <w:tcW w:w="2339" w:type="dxa"/>
            <w:tcBorders>
              <w:left w:val="nil"/>
            </w:tcBorders>
            <w:shd w:val="clear" w:color="auto" w:fill="FFFFFF"/>
            <w:vAlign w:val="center"/>
          </w:tcPr>
          <w:p w:rsidR="00C53BAC" w:rsidRPr="00254EBB" w:rsidRDefault="00C53BAC" w:rsidP="005D53EE">
            <w:pPr>
              <w:rPr>
                <w:rFonts w:ascii="Times New Roman" w:hAnsi="Times New Roman"/>
                <w:color w:val="000000"/>
                <w:sz w:val="20"/>
                <w:szCs w:val="20"/>
              </w:rPr>
            </w:pPr>
            <w:r w:rsidRPr="00254EBB">
              <w:rPr>
                <w:rFonts w:ascii="Times New Roman" w:hAnsi="Times New Roman"/>
                <w:color w:val="000000"/>
                <w:sz w:val="20"/>
                <w:szCs w:val="20"/>
              </w:rPr>
              <w:t>Current good manufacturing practice for dietary supplements</w:t>
            </w:r>
          </w:p>
        </w:tc>
        <w:tc>
          <w:tcPr>
            <w:tcW w:w="1666" w:type="dxa"/>
            <w:tcBorders>
              <w:left w:val="double" w:sz="4" w:space="0" w:color="auto"/>
            </w:tcBorders>
            <w:shd w:val="clear" w:color="auto" w:fill="FFFFFF"/>
            <w:vAlign w:val="center"/>
          </w:tcPr>
          <w:p w:rsidR="00C53BAC" w:rsidRPr="00254EBB" w:rsidRDefault="00C53BAC" w:rsidP="005D53EE">
            <w:pPr>
              <w:rPr>
                <w:rFonts w:ascii="Times New Roman" w:hAnsi="Times New Roman"/>
                <w:color w:val="000000"/>
                <w:sz w:val="20"/>
                <w:szCs w:val="20"/>
              </w:rPr>
            </w:pPr>
          </w:p>
        </w:tc>
        <w:tc>
          <w:tcPr>
            <w:tcW w:w="1800" w:type="dxa"/>
            <w:shd w:val="clear" w:color="auto" w:fill="FFFFFF"/>
            <w:vAlign w:val="center"/>
          </w:tcPr>
          <w:p w:rsidR="00C53BAC" w:rsidRPr="00254EBB" w:rsidRDefault="00C53BAC" w:rsidP="005D53EE">
            <w:pPr>
              <w:rPr>
                <w:rFonts w:ascii="Times New Roman" w:hAnsi="Times New Roman"/>
                <w:color w:val="000000"/>
                <w:sz w:val="20"/>
                <w:szCs w:val="20"/>
              </w:rPr>
            </w:pPr>
          </w:p>
        </w:tc>
        <w:tc>
          <w:tcPr>
            <w:tcW w:w="1620" w:type="dxa"/>
            <w:shd w:val="clear" w:color="auto" w:fill="FFFFFF"/>
            <w:vAlign w:val="center"/>
          </w:tcPr>
          <w:p w:rsidR="00C53BAC" w:rsidRPr="00254EBB" w:rsidRDefault="00C53BAC" w:rsidP="005D53EE">
            <w:pPr>
              <w:rPr>
                <w:rFonts w:ascii="Times New Roman" w:hAnsi="Times New Roman"/>
                <w:color w:val="000000"/>
                <w:sz w:val="20"/>
                <w:szCs w:val="20"/>
              </w:rPr>
            </w:pPr>
          </w:p>
        </w:tc>
        <w:tc>
          <w:tcPr>
            <w:tcW w:w="900" w:type="dxa"/>
            <w:shd w:val="clear" w:color="auto" w:fill="FFFFFF"/>
            <w:noWrap/>
            <w:vAlign w:val="center"/>
          </w:tcPr>
          <w:p w:rsidR="00C53BAC" w:rsidRPr="00254EBB" w:rsidRDefault="00C53BAC" w:rsidP="005D53EE">
            <w:pPr>
              <w:rPr>
                <w:rFonts w:ascii="Times New Roman" w:hAnsi="Times New Roman"/>
                <w:sz w:val="20"/>
                <w:szCs w:val="20"/>
              </w:rPr>
            </w:pPr>
          </w:p>
        </w:tc>
        <w:tc>
          <w:tcPr>
            <w:tcW w:w="1408" w:type="dxa"/>
            <w:shd w:val="clear" w:color="auto" w:fill="FFFFFF"/>
            <w:noWrap/>
            <w:vAlign w:val="center"/>
          </w:tcPr>
          <w:p w:rsidR="00C53BAC" w:rsidRPr="00254EBB" w:rsidRDefault="00C53BAC" w:rsidP="005D53EE">
            <w:pPr>
              <w:rPr>
                <w:rFonts w:ascii="Times New Roman" w:hAnsi="Times New Roman"/>
                <w:sz w:val="20"/>
                <w:szCs w:val="20"/>
              </w:rPr>
            </w:pPr>
          </w:p>
        </w:tc>
        <w:tc>
          <w:tcPr>
            <w:tcW w:w="1742" w:type="dxa"/>
            <w:shd w:val="clear" w:color="auto" w:fill="FFFFFF"/>
          </w:tcPr>
          <w:p w:rsidR="00C53BAC" w:rsidRPr="00254EBB" w:rsidRDefault="00C53BAC" w:rsidP="005D53EE">
            <w:pPr>
              <w:rPr>
                <w:rFonts w:ascii="Times New Roman" w:hAnsi="Times New Roman"/>
                <w:sz w:val="20"/>
                <w:szCs w:val="20"/>
              </w:rPr>
            </w:pPr>
          </w:p>
        </w:tc>
        <w:tc>
          <w:tcPr>
            <w:tcW w:w="2073" w:type="dxa"/>
            <w:shd w:val="clear" w:color="auto" w:fill="FFFFFF"/>
            <w:noWrap/>
            <w:vAlign w:val="center"/>
          </w:tcPr>
          <w:p w:rsidR="00C53BAC" w:rsidRPr="00254EBB" w:rsidRDefault="00C53BAC" w:rsidP="005D53EE">
            <w:pPr>
              <w:rPr>
                <w:rFonts w:ascii="Times New Roman" w:hAnsi="Times New Roman"/>
                <w:sz w:val="20"/>
                <w:szCs w:val="20"/>
              </w:rPr>
            </w:pPr>
          </w:p>
        </w:tc>
      </w:tr>
      <w:tr w:rsidR="00C53BAC" w:rsidRPr="00254EBB" w:rsidTr="0025013A">
        <w:trPr>
          <w:trHeight w:val="510"/>
          <w:jc w:val="center"/>
        </w:trPr>
        <w:tc>
          <w:tcPr>
            <w:tcW w:w="960" w:type="dxa"/>
            <w:tcBorders>
              <w:right w:val="nil"/>
            </w:tcBorders>
            <w:shd w:val="clear" w:color="auto" w:fill="FFFFFF"/>
            <w:noWrap/>
            <w:vAlign w:val="center"/>
          </w:tcPr>
          <w:p w:rsidR="00C53BAC" w:rsidRPr="00254EBB" w:rsidRDefault="009A7461" w:rsidP="005D53EE">
            <w:pPr>
              <w:jc w:val="center"/>
              <w:rPr>
                <w:rFonts w:ascii="Times New Roman" w:hAnsi="Times New Roman"/>
                <w:color w:val="0000FF"/>
                <w:sz w:val="20"/>
                <w:szCs w:val="20"/>
              </w:rPr>
            </w:pPr>
            <w:hyperlink r:id="rId42" w:history="1">
              <w:r w:rsidR="00C53BAC" w:rsidRPr="00254EBB">
                <w:rPr>
                  <w:rFonts w:ascii="Times New Roman" w:hAnsi="Times New Roman"/>
                  <w:color w:val="0000FF"/>
                  <w:sz w:val="20"/>
                  <w:szCs w:val="20"/>
                  <w:u w:val="single"/>
                </w:rPr>
                <w:t>113</w:t>
              </w:r>
            </w:hyperlink>
          </w:p>
        </w:tc>
        <w:tc>
          <w:tcPr>
            <w:tcW w:w="2339" w:type="dxa"/>
            <w:tcBorders>
              <w:left w:val="nil"/>
            </w:tcBorders>
            <w:shd w:val="clear" w:color="auto" w:fill="FFFFFF"/>
            <w:vAlign w:val="center"/>
          </w:tcPr>
          <w:p w:rsidR="00C53BAC" w:rsidRPr="00254EBB" w:rsidRDefault="00C53BAC" w:rsidP="005D53EE">
            <w:pPr>
              <w:rPr>
                <w:rFonts w:ascii="Times New Roman" w:hAnsi="Times New Roman"/>
                <w:color w:val="000000"/>
                <w:sz w:val="20"/>
                <w:szCs w:val="20"/>
              </w:rPr>
            </w:pPr>
            <w:r w:rsidRPr="00254EBB">
              <w:rPr>
                <w:rFonts w:ascii="Times New Roman" w:hAnsi="Times New Roman"/>
                <w:color w:val="000000"/>
                <w:sz w:val="20"/>
                <w:szCs w:val="20"/>
              </w:rPr>
              <w:t>Thermally processed low-acid foods packaged in hermetically sealed containers</w:t>
            </w:r>
          </w:p>
        </w:tc>
        <w:tc>
          <w:tcPr>
            <w:tcW w:w="1666" w:type="dxa"/>
            <w:tcBorders>
              <w:left w:val="double" w:sz="4" w:space="0" w:color="auto"/>
            </w:tcBorders>
            <w:shd w:val="clear" w:color="auto" w:fill="FFFFFF"/>
            <w:vAlign w:val="center"/>
          </w:tcPr>
          <w:p w:rsidR="00C53BAC" w:rsidRPr="00254EBB" w:rsidRDefault="00C53BAC" w:rsidP="005D53EE">
            <w:pPr>
              <w:rPr>
                <w:rFonts w:ascii="Times New Roman" w:hAnsi="Times New Roman"/>
                <w:color w:val="000000"/>
                <w:sz w:val="20"/>
                <w:szCs w:val="20"/>
              </w:rPr>
            </w:pPr>
          </w:p>
        </w:tc>
        <w:tc>
          <w:tcPr>
            <w:tcW w:w="1800" w:type="dxa"/>
            <w:shd w:val="clear" w:color="auto" w:fill="FFFFFF"/>
            <w:vAlign w:val="center"/>
          </w:tcPr>
          <w:p w:rsidR="00C53BAC" w:rsidRPr="00254EBB" w:rsidRDefault="00C53BAC" w:rsidP="005D53EE">
            <w:pPr>
              <w:rPr>
                <w:rFonts w:ascii="Times New Roman" w:hAnsi="Times New Roman"/>
                <w:color w:val="000000"/>
                <w:sz w:val="20"/>
                <w:szCs w:val="20"/>
              </w:rPr>
            </w:pPr>
          </w:p>
        </w:tc>
        <w:tc>
          <w:tcPr>
            <w:tcW w:w="1620" w:type="dxa"/>
            <w:shd w:val="clear" w:color="auto" w:fill="FFFFFF"/>
            <w:vAlign w:val="center"/>
          </w:tcPr>
          <w:p w:rsidR="00C53BAC" w:rsidRPr="00254EBB" w:rsidRDefault="00C53BAC" w:rsidP="005D53EE">
            <w:pPr>
              <w:rPr>
                <w:rFonts w:ascii="Times New Roman" w:hAnsi="Times New Roman"/>
                <w:color w:val="000000"/>
                <w:sz w:val="20"/>
                <w:szCs w:val="20"/>
              </w:rPr>
            </w:pPr>
          </w:p>
        </w:tc>
        <w:tc>
          <w:tcPr>
            <w:tcW w:w="900" w:type="dxa"/>
            <w:shd w:val="clear" w:color="auto" w:fill="FFFFFF"/>
            <w:noWrap/>
            <w:vAlign w:val="center"/>
          </w:tcPr>
          <w:p w:rsidR="00C53BAC" w:rsidRPr="00254EBB" w:rsidRDefault="00C53BAC" w:rsidP="005D53EE">
            <w:pPr>
              <w:rPr>
                <w:rFonts w:ascii="Times New Roman" w:hAnsi="Times New Roman"/>
                <w:sz w:val="20"/>
                <w:szCs w:val="20"/>
              </w:rPr>
            </w:pPr>
          </w:p>
        </w:tc>
        <w:tc>
          <w:tcPr>
            <w:tcW w:w="1408" w:type="dxa"/>
            <w:shd w:val="clear" w:color="auto" w:fill="FFFFFF"/>
            <w:noWrap/>
            <w:vAlign w:val="center"/>
          </w:tcPr>
          <w:p w:rsidR="00C53BAC" w:rsidRPr="00254EBB" w:rsidRDefault="00C53BAC" w:rsidP="005D53EE">
            <w:pPr>
              <w:rPr>
                <w:rFonts w:ascii="Times New Roman" w:hAnsi="Times New Roman"/>
                <w:sz w:val="20"/>
                <w:szCs w:val="20"/>
              </w:rPr>
            </w:pPr>
          </w:p>
        </w:tc>
        <w:tc>
          <w:tcPr>
            <w:tcW w:w="1742" w:type="dxa"/>
            <w:shd w:val="clear" w:color="auto" w:fill="FFFFFF"/>
          </w:tcPr>
          <w:p w:rsidR="00C53BAC" w:rsidRPr="00254EBB" w:rsidRDefault="00C53BAC" w:rsidP="005D53EE">
            <w:pPr>
              <w:rPr>
                <w:rFonts w:ascii="Times New Roman" w:hAnsi="Times New Roman"/>
                <w:sz w:val="20"/>
                <w:szCs w:val="20"/>
              </w:rPr>
            </w:pPr>
          </w:p>
        </w:tc>
        <w:tc>
          <w:tcPr>
            <w:tcW w:w="2073" w:type="dxa"/>
            <w:shd w:val="clear" w:color="auto" w:fill="FFFFFF"/>
            <w:noWrap/>
            <w:vAlign w:val="center"/>
          </w:tcPr>
          <w:p w:rsidR="00C53BAC" w:rsidRPr="00254EBB" w:rsidRDefault="00C53BAC" w:rsidP="005D53EE">
            <w:pPr>
              <w:rPr>
                <w:rFonts w:ascii="Times New Roman" w:hAnsi="Times New Roman"/>
                <w:sz w:val="20"/>
                <w:szCs w:val="20"/>
              </w:rPr>
            </w:pPr>
          </w:p>
        </w:tc>
      </w:tr>
      <w:tr w:rsidR="00C53BAC" w:rsidRPr="00254EBB" w:rsidTr="0025013A">
        <w:trPr>
          <w:trHeight w:val="510"/>
          <w:jc w:val="center"/>
        </w:trPr>
        <w:tc>
          <w:tcPr>
            <w:tcW w:w="960" w:type="dxa"/>
            <w:tcBorders>
              <w:right w:val="nil"/>
            </w:tcBorders>
            <w:shd w:val="clear" w:color="auto" w:fill="FFFFFF"/>
            <w:noWrap/>
            <w:vAlign w:val="center"/>
          </w:tcPr>
          <w:p w:rsidR="00C53BAC" w:rsidRPr="00254EBB" w:rsidRDefault="009A7461" w:rsidP="005D53EE">
            <w:pPr>
              <w:jc w:val="center"/>
              <w:rPr>
                <w:rFonts w:ascii="Times New Roman" w:hAnsi="Times New Roman"/>
                <w:color w:val="0000FF"/>
                <w:sz w:val="20"/>
                <w:szCs w:val="20"/>
              </w:rPr>
            </w:pPr>
            <w:hyperlink r:id="rId43" w:history="1">
              <w:r w:rsidR="00C53BAC" w:rsidRPr="00254EBB">
                <w:rPr>
                  <w:rFonts w:ascii="Times New Roman" w:hAnsi="Times New Roman"/>
                  <w:color w:val="0000FF"/>
                  <w:sz w:val="20"/>
                  <w:szCs w:val="20"/>
                  <w:u w:val="single"/>
                </w:rPr>
                <w:t>114</w:t>
              </w:r>
            </w:hyperlink>
          </w:p>
        </w:tc>
        <w:tc>
          <w:tcPr>
            <w:tcW w:w="2339" w:type="dxa"/>
            <w:tcBorders>
              <w:left w:val="nil"/>
            </w:tcBorders>
            <w:shd w:val="clear" w:color="auto" w:fill="FFFFFF"/>
            <w:vAlign w:val="center"/>
          </w:tcPr>
          <w:p w:rsidR="00C53BAC" w:rsidRPr="00254EBB" w:rsidRDefault="00C53BAC" w:rsidP="005D53EE">
            <w:pPr>
              <w:rPr>
                <w:rFonts w:ascii="Times New Roman" w:hAnsi="Times New Roman"/>
                <w:color w:val="000000"/>
                <w:sz w:val="20"/>
                <w:szCs w:val="20"/>
              </w:rPr>
            </w:pPr>
            <w:r w:rsidRPr="00254EBB">
              <w:rPr>
                <w:rFonts w:ascii="Times New Roman" w:hAnsi="Times New Roman"/>
                <w:color w:val="000000"/>
                <w:sz w:val="20"/>
                <w:szCs w:val="20"/>
              </w:rPr>
              <w:t>Acidified foods</w:t>
            </w:r>
          </w:p>
        </w:tc>
        <w:tc>
          <w:tcPr>
            <w:tcW w:w="1666" w:type="dxa"/>
            <w:tcBorders>
              <w:left w:val="double" w:sz="4" w:space="0" w:color="auto"/>
            </w:tcBorders>
            <w:shd w:val="clear" w:color="auto" w:fill="FFFFFF"/>
            <w:vAlign w:val="center"/>
          </w:tcPr>
          <w:p w:rsidR="00C53BAC" w:rsidRPr="00254EBB" w:rsidRDefault="00C53BAC" w:rsidP="005D53EE">
            <w:pPr>
              <w:rPr>
                <w:rFonts w:ascii="Times New Roman" w:hAnsi="Times New Roman"/>
                <w:color w:val="000000"/>
                <w:sz w:val="20"/>
                <w:szCs w:val="20"/>
              </w:rPr>
            </w:pPr>
          </w:p>
        </w:tc>
        <w:tc>
          <w:tcPr>
            <w:tcW w:w="1800" w:type="dxa"/>
            <w:shd w:val="clear" w:color="auto" w:fill="FFFFFF"/>
            <w:vAlign w:val="center"/>
          </w:tcPr>
          <w:p w:rsidR="00C53BAC" w:rsidRPr="00254EBB" w:rsidRDefault="00C53BAC" w:rsidP="005D53EE">
            <w:pPr>
              <w:rPr>
                <w:rFonts w:ascii="Times New Roman" w:hAnsi="Times New Roman"/>
                <w:color w:val="000000"/>
                <w:sz w:val="20"/>
                <w:szCs w:val="20"/>
              </w:rPr>
            </w:pPr>
          </w:p>
        </w:tc>
        <w:tc>
          <w:tcPr>
            <w:tcW w:w="1620" w:type="dxa"/>
            <w:shd w:val="clear" w:color="auto" w:fill="FFFFFF"/>
            <w:vAlign w:val="center"/>
          </w:tcPr>
          <w:p w:rsidR="00C53BAC" w:rsidRPr="00254EBB" w:rsidRDefault="00C53BAC" w:rsidP="005D53EE">
            <w:pPr>
              <w:rPr>
                <w:rFonts w:ascii="Times New Roman" w:hAnsi="Times New Roman"/>
                <w:color w:val="000000"/>
                <w:sz w:val="20"/>
                <w:szCs w:val="20"/>
              </w:rPr>
            </w:pPr>
          </w:p>
        </w:tc>
        <w:tc>
          <w:tcPr>
            <w:tcW w:w="900" w:type="dxa"/>
            <w:shd w:val="clear" w:color="auto" w:fill="FFFFFF"/>
            <w:noWrap/>
            <w:vAlign w:val="center"/>
          </w:tcPr>
          <w:p w:rsidR="00C53BAC" w:rsidRPr="00254EBB" w:rsidRDefault="00C53BAC" w:rsidP="005D53EE">
            <w:pPr>
              <w:rPr>
                <w:rFonts w:ascii="Times New Roman" w:hAnsi="Times New Roman"/>
                <w:sz w:val="20"/>
                <w:szCs w:val="20"/>
              </w:rPr>
            </w:pPr>
          </w:p>
        </w:tc>
        <w:tc>
          <w:tcPr>
            <w:tcW w:w="1408" w:type="dxa"/>
            <w:shd w:val="clear" w:color="auto" w:fill="FFFFFF"/>
            <w:noWrap/>
            <w:vAlign w:val="center"/>
          </w:tcPr>
          <w:p w:rsidR="00C53BAC" w:rsidRPr="00254EBB" w:rsidRDefault="00C53BAC" w:rsidP="005D53EE">
            <w:pPr>
              <w:rPr>
                <w:rFonts w:ascii="Times New Roman" w:hAnsi="Times New Roman"/>
                <w:sz w:val="20"/>
                <w:szCs w:val="20"/>
              </w:rPr>
            </w:pPr>
          </w:p>
        </w:tc>
        <w:tc>
          <w:tcPr>
            <w:tcW w:w="1742" w:type="dxa"/>
            <w:shd w:val="clear" w:color="auto" w:fill="FFFFFF"/>
          </w:tcPr>
          <w:p w:rsidR="00C53BAC" w:rsidRPr="00254EBB" w:rsidRDefault="00C53BAC" w:rsidP="005D53EE">
            <w:pPr>
              <w:rPr>
                <w:rFonts w:ascii="Times New Roman" w:hAnsi="Times New Roman"/>
                <w:sz w:val="20"/>
                <w:szCs w:val="20"/>
              </w:rPr>
            </w:pPr>
          </w:p>
        </w:tc>
        <w:tc>
          <w:tcPr>
            <w:tcW w:w="2073" w:type="dxa"/>
            <w:shd w:val="clear" w:color="auto" w:fill="FFFFFF"/>
            <w:noWrap/>
            <w:vAlign w:val="center"/>
          </w:tcPr>
          <w:p w:rsidR="00C53BAC" w:rsidRPr="00254EBB" w:rsidRDefault="00C53BAC" w:rsidP="005D53EE">
            <w:pPr>
              <w:rPr>
                <w:rFonts w:ascii="Times New Roman" w:hAnsi="Times New Roman"/>
                <w:sz w:val="20"/>
                <w:szCs w:val="20"/>
              </w:rPr>
            </w:pPr>
          </w:p>
        </w:tc>
      </w:tr>
      <w:tr w:rsidR="00C53BAC" w:rsidRPr="00254EBB" w:rsidTr="0025013A">
        <w:trPr>
          <w:trHeight w:val="510"/>
          <w:jc w:val="center"/>
        </w:trPr>
        <w:tc>
          <w:tcPr>
            <w:tcW w:w="960" w:type="dxa"/>
            <w:tcBorders>
              <w:right w:val="nil"/>
            </w:tcBorders>
            <w:shd w:val="clear" w:color="auto" w:fill="FFFFFF"/>
            <w:noWrap/>
            <w:vAlign w:val="center"/>
          </w:tcPr>
          <w:p w:rsidR="00C53BAC" w:rsidRPr="00254EBB" w:rsidRDefault="009A7461" w:rsidP="005D53EE">
            <w:pPr>
              <w:jc w:val="center"/>
              <w:rPr>
                <w:rFonts w:ascii="Times New Roman" w:hAnsi="Times New Roman"/>
                <w:color w:val="0000FF"/>
                <w:sz w:val="20"/>
                <w:szCs w:val="20"/>
              </w:rPr>
            </w:pPr>
            <w:hyperlink r:id="rId44" w:history="1">
              <w:r w:rsidR="00C53BAC" w:rsidRPr="00254EBB">
                <w:rPr>
                  <w:rFonts w:ascii="Times New Roman" w:hAnsi="Times New Roman"/>
                  <w:color w:val="0000FF"/>
                  <w:sz w:val="20"/>
                  <w:szCs w:val="20"/>
                  <w:u w:val="single"/>
                </w:rPr>
                <w:t>115</w:t>
              </w:r>
            </w:hyperlink>
          </w:p>
        </w:tc>
        <w:tc>
          <w:tcPr>
            <w:tcW w:w="2339" w:type="dxa"/>
            <w:tcBorders>
              <w:left w:val="nil"/>
            </w:tcBorders>
            <w:shd w:val="clear" w:color="auto" w:fill="FFFFFF"/>
            <w:vAlign w:val="center"/>
          </w:tcPr>
          <w:p w:rsidR="00C53BAC" w:rsidRPr="00254EBB" w:rsidRDefault="00C53BAC" w:rsidP="005D53EE">
            <w:pPr>
              <w:rPr>
                <w:rFonts w:ascii="Times New Roman" w:hAnsi="Times New Roman"/>
                <w:color w:val="000000"/>
                <w:sz w:val="20"/>
                <w:szCs w:val="20"/>
              </w:rPr>
            </w:pPr>
            <w:r w:rsidRPr="00254EBB">
              <w:rPr>
                <w:rFonts w:ascii="Times New Roman" w:hAnsi="Times New Roman"/>
                <w:color w:val="000000"/>
                <w:sz w:val="20"/>
                <w:szCs w:val="20"/>
              </w:rPr>
              <w:t>Shell eggs</w:t>
            </w:r>
          </w:p>
        </w:tc>
        <w:tc>
          <w:tcPr>
            <w:tcW w:w="1666" w:type="dxa"/>
            <w:tcBorders>
              <w:left w:val="double" w:sz="4" w:space="0" w:color="auto"/>
            </w:tcBorders>
            <w:shd w:val="clear" w:color="auto" w:fill="FFFFFF"/>
            <w:vAlign w:val="center"/>
          </w:tcPr>
          <w:p w:rsidR="00C53BAC" w:rsidRPr="00254EBB" w:rsidRDefault="00C53BAC" w:rsidP="005D53EE">
            <w:pPr>
              <w:rPr>
                <w:rFonts w:ascii="Times New Roman" w:hAnsi="Times New Roman"/>
                <w:color w:val="000000"/>
                <w:sz w:val="20"/>
                <w:szCs w:val="20"/>
              </w:rPr>
            </w:pPr>
          </w:p>
        </w:tc>
        <w:tc>
          <w:tcPr>
            <w:tcW w:w="1800" w:type="dxa"/>
            <w:shd w:val="clear" w:color="auto" w:fill="FFFFFF"/>
            <w:vAlign w:val="center"/>
          </w:tcPr>
          <w:p w:rsidR="00C53BAC" w:rsidRPr="00254EBB" w:rsidRDefault="00C53BAC" w:rsidP="005D53EE">
            <w:pPr>
              <w:rPr>
                <w:rFonts w:ascii="Times New Roman" w:hAnsi="Times New Roman"/>
                <w:color w:val="000000"/>
                <w:sz w:val="20"/>
                <w:szCs w:val="20"/>
              </w:rPr>
            </w:pPr>
          </w:p>
        </w:tc>
        <w:tc>
          <w:tcPr>
            <w:tcW w:w="1620" w:type="dxa"/>
            <w:shd w:val="clear" w:color="auto" w:fill="FFFFFF"/>
            <w:vAlign w:val="center"/>
          </w:tcPr>
          <w:p w:rsidR="00C53BAC" w:rsidRPr="00254EBB" w:rsidRDefault="00C53BAC" w:rsidP="005D53EE">
            <w:pPr>
              <w:rPr>
                <w:rFonts w:ascii="Times New Roman" w:hAnsi="Times New Roman"/>
                <w:color w:val="000000"/>
                <w:sz w:val="20"/>
                <w:szCs w:val="20"/>
              </w:rPr>
            </w:pPr>
          </w:p>
        </w:tc>
        <w:tc>
          <w:tcPr>
            <w:tcW w:w="900" w:type="dxa"/>
            <w:shd w:val="clear" w:color="auto" w:fill="FFFFFF"/>
            <w:noWrap/>
            <w:vAlign w:val="center"/>
          </w:tcPr>
          <w:p w:rsidR="00C53BAC" w:rsidRPr="00254EBB" w:rsidRDefault="00C53BAC" w:rsidP="005D53EE">
            <w:pPr>
              <w:rPr>
                <w:rFonts w:ascii="Times New Roman" w:hAnsi="Times New Roman"/>
                <w:sz w:val="20"/>
                <w:szCs w:val="20"/>
              </w:rPr>
            </w:pPr>
          </w:p>
        </w:tc>
        <w:tc>
          <w:tcPr>
            <w:tcW w:w="1408" w:type="dxa"/>
            <w:shd w:val="clear" w:color="auto" w:fill="FFFFFF"/>
            <w:noWrap/>
            <w:vAlign w:val="center"/>
          </w:tcPr>
          <w:p w:rsidR="00C53BAC" w:rsidRPr="00254EBB" w:rsidRDefault="00C53BAC" w:rsidP="005D53EE">
            <w:pPr>
              <w:rPr>
                <w:rFonts w:ascii="Times New Roman" w:hAnsi="Times New Roman"/>
                <w:sz w:val="20"/>
                <w:szCs w:val="20"/>
              </w:rPr>
            </w:pPr>
          </w:p>
        </w:tc>
        <w:tc>
          <w:tcPr>
            <w:tcW w:w="1742" w:type="dxa"/>
            <w:shd w:val="clear" w:color="auto" w:fill="FFFFFF"/>
          </w:tcPr>
          <w:p w:rsidR="00C53BAC" w:rsidRPr="00254EBB" w:rsidRDefault="00C53BAC" w:rsidP="005D53EE">
            <w:pPr>
              <w:rPr>
                <w:rFonts w:ascii="Times New Roman" w:hAnsi="Times New Roman"/>
                <w:sz w:val="20"/>
                <w:szCs w:val="20"/>
              </w:rPr>
            </w:pPr>
          </w:p>
        </w:tc>
        <w:tc>
          <w:tcPr>
            <w:tcW w:w="2073" w:type="dxa"/>
            <w:shd w:val="clear" w:color="auto" w:fill="FFFFFF"/>
            <w:noWrap/>
            <w:vAlign w:val="center"/>
          </w:tcPr>
          <w:p w:rsidR="00C53BAC" w:rsidRPr="00254EBB" w:rsidRDefault="00C53BAC" w:rsidP="005D53EE">
            <w:pPr>
              <w:rPr>
                <w:rFonts w:ascii="Times New Roman" w:hAnsi="Times New Roman"/>
                <w:sz w:val="20"/>
                <w:szCs w:val="20"/>
              </w:rPr>
            </w:pPr>
          </w:p>
        </w:tc>
      </w:tr>
      <w:tr w:rsidR="00C53BAC" w:rsidRPr="00254EBB" w:rsidTr="0025013A">
        <w:trPr>
          <w:trHeight w:val="510"/>
          <w:jc w:val="center"/>
        </w:trPr>
        <w:tc>
          <w:tcPr>
            <w:tcW w:w="960" w:type="dxa"/>
            <w:tcBorders>
              <w:right w:val="nil"/>
            </w:tcBorders>
            <w:shd w:val="clear" w:color="auto" w:fill="FFFFFF"/>
            <w:noWrap/>
            <w:vAlign w:val="center"/>
          </w:tcPr>
          <w:p w:rsidR="00C53BAC" w:rsidRPr="00254EBB" w:rsidRDefault="009A7461" w:rsidP="005D53EE">
            <w:pPr>
              <w:jc w:val="center"/>
              <w:rPr>
                <w:rFonts w:ascii="Times New Roman" w:hAnsi="Times New Roman"/>
                <w:color w:val="0000FF"/>
                <w:sz w:val="20"/>
                <w:szCs w:val="20"/>
              </w:rPr>
            </w:pPr>
            <w:hyperlink r:id="rId45" w:anchor="!documentDetail;D=FDA-2011-N-0920-1979" w:history="1">
              <w:r w:rsidR="00C53BAC" w:rsidRPr="002015AD">
                <w:rPr>
                  <w:rStyle w:val="Hyperlink"/>
                  <w:rFonts w:ascii="Times New Roman" w:hAnsi="Times New Roman"/>
                  <w:sz w:val="20"/>
                  <w:szCs w:val="20"/>
                </w:rPr>
                <w:t>117</w:t>
              </w:r>
            </w:hyperlink>
          </w:p>
        </w:tc>
        <w:tc>
          <w:tcPr>
            <w:tcW w:w="2339" w:type="dxa"/>
            <w:tcBorders>
              <w:left w:val="nil"/>
            </w:tcBorders>
            <w:shd w:val="clear" w:color="auto" w:fill="FFFFFF"/>
            <w:vAlign w:val="center"/>
          </w:tcPr>
          <w:p w:rsidR="00C53BAC" w:rsidRPr="00254EBB" w:rsidRDefault="00C53BAC" w:rsidP="005D53EE">
            <w:pPr>
              <w:rPr>
                <w:rFonts w:ascii="Times New Roman" w:hAnsi="Times New Roman"/>
                <w:color w:val="000000"/>
                <w:sz w:val="20"/>
                <w:szCs w:val="20"/>
              </w:rPr>
            </w:pPr>
            <w:r w:rsidRPr="00254EBB">
              <w:rPr>
                <w:rFonts w:ascii="Times New Roman" w:hAnsi="Times New Roman"/>
                <w:bCs/>
                <w:iCs/>
                <w:color w:val="000000"/>
                <w:sz w:val="20"/>
                <w:szCs w:val="20"/>
              </w:rPr>
              <w:t>Current Good Manufacturing Practice and Hazard Analysis and Risk-Based Preventive Controls for Human Food</w:t>
            </w:r>
          </w:p>
        </w:tc>
        <w:tc>
          <w:tcPr>
            <w:tcW w:w="1666" w:type="dxa"/>
            <w:tcBorders>
              <w:left w:val="double" w:sz="4" w:space="0" w:color="auto"/>
            </w:tcBorders>
            <w:shd w:val="clear" w:color="auto" w:fill="FFFFFF"/>
            <w:vAlign w:val="center"/>
          </w:tcPr>
          <w:p w:rsidR="00C53BAC" w:rsidRPr="00254EBB" w:rsidRDefault="00C53BAC" w:rsidP="005D53EE">
            <w:pPr>
              <w:rPr>
                <w:rFonts w:ascii="Times New Roman" w:hAnsi="Times New Roman"/>
                <w:color w:val="000000"/>
                <w:sz w:val="20"/>
                <w:szCs w:val="20"/>
              </w:rPr>
            </w:pPr>
          </w:p>
        </w:tc>
        <w:tc>
          <w:tcPr>
            <w:tcW w:w="1800" w:type="dxa"/>
            <w:shd w:val="clear" w:color="auto" w:fill="FFFFFF"/>
            <w:vAlign w:val="center"/>
          </w:tcPr>
          <w:p w:rsidR="00C53BAC" w:rsidRPr="00254EBB" w:rsidRDefault="00C53BAC" w:rsidP="005D53EE">
            <w:pPr>
              <w:rPr>
                <w:rFonts w:ascii="Times New Roman" w:hAnsi="Times New Roman"/>
                <w:color w:val="000000"/>
                <w:sz w:val="20"/>
                <w:szCs w:val="20"/>
              </w:rPr>
            </w:pPr>
          </w:p>
        </w:tc>
        <w:tc>
          <w:tcPr>
            <w:tcW w:w="1620" w:type="dxa"/>
            <w:shd w:val="clear" w:color="auto" w:fill="FFFFFF"/>
            <w:vAlign w:val="center"/>
          </w:tcPr>
          <w:p w:rsidR="00C53BAC" w:rsidRPr="00254EBB" w:rsidRDefault="00C53BAC" w:rsidP="005D53EE">
            <w:pPr>
              <w:rPr>
                <w:rFonts w:ascii="Times New Roman" w:hAnsi="Times New Roman"/>
                <w:color w:val="000000"/>
                <w:sz w:val="20"/>
                <w:szCs w:val="20"/>
              </w:rPr>
            </w:pPr>
          </w:p>
        </w:tc>
        <w:tc>
          <w:tcPr>
            <w:tcW w:w="900" w:type="dxa"/>
            <w:shd w:val="clear" w:color="auto" w:fill="FFFFFF"/>
            <w:noWrap/>
            <w:vAlign w:val="center"/>
          </w:tcPr>
          <w:p w:rsidR="00C53BAC" w:rsidRPr="00254EBB" w:rsidRDefault="00C53BAC" w:rsidP="005D53EE">
            <w:pPr>
              <w:rPr>
                <w:rFonts w:ascii="Times New Roman" w:hAnsi="Times New Roman"/>
                <w:sz w:val="20"/>
                <w:szCs w:val="20"/>
              </w:rPr>
            </w:pPr>
          </w:p>
        </w:tc>
        <w:tc>
          <w:tcPr>
            <w:tcW w:w="1408" w:type="dxa"/>
            <w:shd w:val="clear" w:color="auto" w:fill="FFFFFF"/>
            <w:noWrap/>
            <w:vAlign w:val="center"/>
          </w:tcPr>
          <w:p w:rsidR="00C53BAC" w:rsidRPr="00254EBB" w:rsidRDefault="00C53BAC" w:rsidP="005D53EE">
            <w:pPr>
              <w:rPr>
                <w:rFonts w:ascii="Times New Roman" w:hAnsi="Times New Roman"/>
                <w:sz w:val="20"/>
                <w:szCs w:val="20"/>
              </w:rPr>
            </w:pPr>
          </w:p>
        </w:tc>
        <w:tc>
          <w:tcPr>
            <w:tcW w:w="1742" w:type="dxa"/>
            <w:shd w:val="clear" w:color="auto" w:fill="FFFFFF"/>
          </w:tcPr>
          <w:p w:rsidR="00C53BAC" w:rsidRPr="00254EBB" w:rsidRDefault="00C53BAC" w:rsidP="005D53EE">
            <w:pPr>
              <w:rPr>
                <w:rFonts w:ascii="Times New Roman" w:hAnsi="Times New Roman"/>
                <w:sz w:val="20"/>
                <w:szCs w:val="20"/>
              </w:rPr>
            </w:pPr>
          </w:p>
        </w:tc>
        <w:tc>
          <w:tcPr>
            <w:tcW w:w="2073" w:type="dxa"/>
            <w:shd w:val="clear" w:color="auto" w:fill="FFFFFF"/>
            <w:noWrap/>
            <w:vAlign w:val="center"/>
          </w:tcPr>
          <w:p w:rsidR="00C53BAC" w:rsidRPr="00254EBB" w:rsidRDefault="00C53BAC" w:rsidP="005D53EE">
            <w:pPr>
              <w:rPr>
                <w:rFonts w:ascii="Times New Roman" w:hAnsi="Times New Roman"/>
                <w:sz w:val="20"/>
                <w:szCs w:val="20"/>
              </w:rPr>
            </w:pPr>
          </w:p>
        </w:tc>
      </w:tr>
      <w:tr w:rsidR="00C53BAC" w:rsidRPr="00254EBB" w:rsidTr="0025013A">
        <w:trPr>
          <w:trHeight w:val="510"/>
          <w:jc w:val="center"/>
        </w:trPr>
        <w:tc>
          <w:tcPr>
            <w:tcW w:w="960" w:type="dxa"/>
            <w:tcBorders>
              <w:right w:val="nil"/>
            </w:tcBorders>
            <w:shd w:val="clear" w:color="auto" w:fill="FFFFFF"/>
            <w:noWrap/>
            <w:vAlign w:val="center"/>
          </w:tcPr>
          <w:p w:rsidR="00C53BAC" w:rsidRPr="00254EBB" w:rsidRDefault="009A7461" w:rsidP="005D53EE">
            <w:pPr>
              <w:jc w:val="center"/>
              <w:rPr>
                <w:rFonts w:ascii="Times New Roman" w:hAnsi="Times New Roman"/>
                <w:color w:val="0000FF"/>
                <w:sz w:val="20"/>
                <w:szCs w:val="20"/>
              </w:rPr>
            </w:pPr>
            <w:hyperlink r:id="rId46" w:history="1">
              <w:r w:rsidR="00C53BAC" w:rsidRPr="00254EBB">
                <w:rPr>
                  <w:rFonts w:ascii="Times New Roman" w:hAnsi="Times New Roman"/>
                  <w:color w:val="0000FF"/>
                  <w:sz w:val="20"/>
                  <w:szCs w:val="20"/>
                  <w:u w:val="single"/>
                </w:rPr>
                <w:t>118</w:t>
              </w:r>
            </w:hyperlink>
          </w:p>
        </w:tc>
        <w:tc>
          <w:tcPr>
            <w:tcW w:w="2339" w:type="dxa"/>
            <w:tcBorders>
              <w:left w:val="nil"/>
            </w:tcBorders>
            <w:shd w:val="clear" w:color="auto" w:fill="FFFFFF"/>
            <w:vAlign w:val="center"/>
          </w:tcPr>
          <w:p w:rsidR="00C53BAC" w:rsidRPr="00254EBB" w:rsidRDefault="00C53BAC" w:rsidP="005D53EE">
            <w:pPr>
              <w:rPr>
                <w:rFonts w:ascii="Times New Roman" w:hAnsi="Times New Roman"/>
                <w:color w:val="000000"/>
                <w:sz w:val="20"/>
                <w:szCs w:val="20"/>
              </w:rPr>
            </w:pPr>
            <w:r w:rsidRPr="00254EBB">
              <w:rPr>
                <w:rFonts w:ascii="Times New Roman" w:hAnsi="Times New Roman"/>
                <w:color w:val="000000"/>
                <w:sz w:val="20"/>
                <w:szCs w:val="20"/>
              </w:rPr>
              <w:t>Production, Storage, And Transportation of Shell Eggs</w:t>
            </w:r>
          </w:p>
        </w:tc>
        <w:tc>
          <w:tcPr>
            <w:tcW w:w="1666" w:type="dxa"/>
            <w:tcBorders>
              <w:left w:val="double" w:sz="4" w:space="0" w:color="auto"/>
            </w:tcBorders>
            <w:shd w:val="clear" w:color="auto" w:fill="FFFFFF"/>
            <w:vAlign w:val="center"/>
          </w:tcPr>
          <w:p w:rsidR="00C53BAC" w:rsidRPr="00254EBB" w:rsidRDefault="00C53BAC" w:rsidP="005D53EE">
            <w:pPr>
              <w:rPr>
                <w:rFonts w:ascii="Times New Roman" w:hAnsi="Times New Roman"/>
                <w:color w:val="000000"/>
                <w:sz w:val="20"/>
                <w:szCs w:val="20"/>
              </w:rPr>
            </w:pPr>
          </w:p>
        </w:tc>
        <w:tc>
          <w:tcPr>
            <w:tcW w:w="1800" w:type="dxa"/>
            <w:shd w:val="clear" w:color="auto" w:fill="FFFFFF"/>
            <w:vAlign w:val="center"/>
          </w:tcPr>
          <w:p w:rsidR="00C53BAC" w:rsidRPr="00254EBB" w:rsidRDefault="00C53BAC" w:rsidP="005D53EE">
            <w:pPr>
              <w:rPr>
                <w:rFonts w:ascii="Times New Roman" w:hAnsi="Times New Roman"/>
                <w:color w:val="000000"/>
                <w:sz w:val="20"/>
                <w:szCs w:val="20"/>
              </w:rPr>
            </w:pPr>
          </w:p>
        </w:tc>
        <w:tc>
          <w:tcPr>
            <w:tcW w:w="1620" w:type="dxa"/>
            <w:shd w:val="clear" w:color="auto" w:fill="FFFFFF"/>
            <w:vAlign w:val="center"/>
          </w:tcPr>
          <w:p w:rsidR="00C53BAC" w:rsidRPr="00254EBB" w:rsidRDefault="00C53BAC" w:rsidP="005D53EE">
            <w:pPr>
              <w:rPr>
                <w:rFonts w:ascii="Times New Roman" w:hAnsi="Times New Roman"/>
                <w:color w:val="000000"/>
                <w:sz w:val="20"/>
                <w:szCs w:val="20"/>
              </w:rPr>
            </w:pPr>
          </w:p>
        </w:tc>
        <w:tc>
          <w:tcPr>
            <w:tcW w:w="900" w:type="dxa"/>
            <w:shd w:val="clear" w:color="auto" w:fill="FFFFFF"/>
            <w:noWrap/>
            <w:vAlign w:val="center"/>
          </w:tcPr>
          <w:p w:rsidR="00C53BAC" w:rsidRPr="00254EBB" w:rsidRDefault="00C53BAC" w:rsidP="005D53EE">
            <w:pPr>
              <w:rPr>
                <w:rFonts w:ascii="Times New Roman" w:hAnsi="Times New Roman"/>
                <w:sz w:val="20"/>
                <w:szCs w:val="20"/>
              </w:rPr>
            </w:pPr>
          </w:p>
        </w:tc>
        <w:tc>
          <w:tcPr>
            <w:tcW w:w="1408" w:type="dxa"/>
            <w:shd w:val="clear" w:color="auto" w:fill="FFFFFF"/>
            <w:noWrap/>
            <w:vAlign w:val="center"/>
          </w:tcPr>
          <w:p w:rsidR="00C53BAC" w:rsidRPr="00254EBB" w:rsidRDefault="00C53BAC" w:rsidP="005D53EE">
            <w:pPr>
              <w:rPr>
                <w:rFonts w:ascii="Times New Roman" w:hAnsi="Times New Roman"/>
                <w:sz w:val="20"/>
                <w:szCs w:val="20"/>
              </w:rPr>
            </w:pPr>
          </w:p>
        </w:tc>
        <w:tc>
          <w:tcPr>
            <w:tcW w:w="1742" w:type="dxa"/>
            <w:shd w:val="clear" w:color="auto" w:fill="FFFFFF"/>
          </w:tcPr>
          <w:p w:rsidR="00C53BAC" w:rsidRPr="00254EBB" w:rsidRDefault="00C53BAC" w:rsidP="005D53EE">
            <w:pPr>
              <w:rPr>
                <w:rFonts w:ascii="Times New Roman" w:hAnsi="Times New Roman"/>
                <w:sz w:val="20"/>
                <w:szCs w:val="20"/>
              </w:rPr>
            </w:pPr>
          </w:p>
        </w:tc>
        <w:tc>
          <w:tcPr>
            <w:tcW w:w="2073" w:type="dxa"/>
            <w:shd w:val="clear" w:color="auto" w:fill="FFFFFF"/>
            <w:noWrap/>
            <w:vAlign w:val="center"/>
          </w:tcPr>
          <w:p w:rsidR="00C53BAC" w:rsidRPr="00254EBB" w:rsidRDefault="00C53BAC" w:rsidP="005D53EE">
            <w:pPr>
              <w:rPr>
                <w:rFonts w:ascii="Times New Roman" w:hAnsi="Times New Roman"/>
                <w:sz w:val="20"/>
                <w:szCs w:val="20"/>
              </w:rPr>
            </w:pPr>
          </w:p>
        </w:tc>
      </w:tr>
      <w:tr w:rsidR="00C53BAC" w:rsidRPr="00254EBB" w:rsidTr="0025013A">
        <w:trPr>
          <w:trHeight w:val="510"/>
          <w:jc w:val="center"/>
        </w:trPr>
        <w:tc>
          <w:tcPr>
            <w:tcW w:w="960" w:type="dxa"/>
            <w:tcBorders>
              <w:right w:val="nil"/>
            </w:tcBorders>
            <w:shd w:val="clear" w:color="auto" w:fill="FFFFFF"/>
            <w:noWrap/>
            <w:vAlign w:val="center"/>
          </w:tcPr>
          <w:p w:rsidR="00C53BAC" w:rsidRPr="00254EBB" w:rsidRDefault="009A7461" w:rsidP="005D53EE">
            <w:pPr>
              <w:jc w:val="center"/>
              <w:rPr>
                <w:rFonts w:ascii="Times New Roman" w:hAnsi="Times New Roman"/>
                <w:color w:val="0000FF"/>
                <w:sz w:val="20"/>
                <w:szCs w:val="20"/>
              </w:rPr>
            </w:pPr>
            <w:hyperlink r:id="rId47" w:history="1">
              <w:r w:rsidR="00C53BAC" w:rsidRPr="00254EBB">
                <w:rPr>
                  <w:rFonts w:ascii="Times New Roman" w:hAnsi="Times New Roman"/>
                  <w:color w:val="0000FF"/>
                  <w:sz w:val="20"/>
                  <w:szCs w:val="20"/>
                  <w:u w:val="single"/>
                </w:rPr>
                <w:t>120</w:t>
              </w:r>
            </w:hyperlink>
          </w:p>
        </w:tc>
        <w:tc>
          <w:tcPr>
            <w:tcW w:w="2339" w:type="dxa"/>
            <w:tcBorders>
              <w:left w:val="nil"/>
            </w:tcBorders>
            <w:shd w:val="clear" w:color="auto" w:fill="FFFFFF"/>
            <w:vAlign w:val="center"/>
          </w:tcPr>
          <w:p w:rsidR="00C53BAC" w:rsidRPr="00254EBB" w:rsidRDefault="00C53BAC" w:rsidP="005D53EE">
            <w:pPr>
              <w:rPr>
                <w:rFonts w:ascii="Times New Roman" w:hAnsi="Times New Roman"/>
                <w:color w:val="000000"/>
                <w:sz w:val="20"/>
                <w:szCs w:val="20"/>
              </w:rPr>
            </w:pPr>
            <w:r w:rsidRPr="00254EBB">
              <w:rPr>
                <w:rFonts w:ascii="Times New Roman" w:hAnsi="Times New Roman"/>
                <w:color w:val="000000"/>
                <w:sz w:val="20"/>
                <w:szCs w:val="20"/>
              </w:rPr>
              <w:t>Hazard Analysis and Critical Control Point (HACCP) systems</w:t>
            </w:r>
          </w:p>
        </w:tc>
        <w:tc>
          <w:tcPr>
            <w:tcW w:w="1666" w:type="dxa"/>
            <w:tcBorders>
              <w:left w:val="double" w:sz="4" w:space="0" w:color="auto"/>
            </w:tcBorders>
            <w:shd w:val="clear" w:color="auto" w:fill="FFFFFF"/>
            <w:vAlign w:val="center"/>
          </w:tcPr>
          <w:p w:rsidR="00C53BAC" w:rsidRPr="00254EBB" w:rsidRDefault="00C53BAC" w:rsidP="005D53EE">
            <w:pPr>
              <w:rPr>
                <w:rFonts w:ascii="Times New Roman" w:hAnsi="Times New Roman"/>
                <w:color w:val="000000"/>
                <w:sz w:val="20"/>
                <w:szCs w:val="20"/>
              </w:rPr>
            </w:pPr>
          </w:p>
        </w:tc>
        <w:tc>
          <w:tcPr>
            <w:tcW w:w="1800" w:type="dxa"/>
            <w:shd w:val="clear" w:color="auto" w:fill="FFFFFF"/>
            <w:vAlign w:val="center"/>
          </w:tcPr>
          <w:p w:rsidR="00C53BAC" w:rsidRPr="00254EBB" w:rsidRDefault="00C53BAC" w:rsidP="005D53EE">
            <w:pPr>
              <w:rPr>
                <w:rFonts w:ascii="Times New Roman" w:hAnsi="Times New Roman"/>
                <w:color w:val="000000"/>
                <w:sz w:val="20"/>
                <w:szCs w:val="20"/>
              </w:rPr>
            </w:pPr>
          </w:p>
        </w:tc>
        <w:tc>
          <w:tcPr>
            <w:tcW w:w="1620" w:type="dxa"/>
            <w:shd w:val="clear" w:color="auto" w:fill="FFFFFF"/>
            <w:vAlign w:val="center"/>
          </w:tcPr>
          <w:p w:rsidR="00C53BAC" w:rsidRPr="00254EBB" w:rsidRDefault="00C53BAC" w:rsidP="005D53EE">
            <w:pPr>
              <w:rPr>
                <w:rFonts w:ascii="Times New Roman" w:hAnsi="Times New Roman"/>
                <w:color w:val="000000"/>
                <w:sz w:val="20"/>
                <w:szCs w:val="20"/>
              </w:rPr>
            </w:pPr>
          </w:p>
        </w:tc>
        <w:tc>
          <w:tcPr>
            <w:tcW w:w="900" w:type="dxa"/>
            <w:shd w:val="clear" w:color="auto" w:fill="FFFFFF"/>
            <w:noWrap/>
            <w:vAlign w:val="center"/>
          </w:tcPr>
          <w:p w:rsidR="00C53BAC" w:rsidRPr="00254EBB" w:rsidRDefault="00C53BAC" w:rsidP="005D53EE">
            <w:pPr>
              <w:rPr>
                <w:rFonts w:ascii="Times New Roman" w:hAnsi="Times New Roman"/>
                <w:sz w:val="20"/>
                <w:szCs w:val="20"/>
              </w:rPr>
            </w:pPr>
          </w:p>
        </w:tc>
        <w:tc>
          <w:tcPr>
            <w:tcW w:w="1408" w:type="dxa"/>
            <w:shd w:val="clear" w:color="auto" w:fill="FFFFFF"/>
            <w:noWrap/>
            <w:vAlign w:val="center"/>
          </w:tcPr>
          <w:p w:rsidR="00C53BAC" w:rsidRPr="00254EBB" w:rsidRDefault="00C53BAC" w:rsidP="005D53EE">
            <w:pPr>
              <w:rPr>
                <w:rFonts w:ascii="Times New Roman" w:hAnsi="Times New Roman"/>
                <w:sz w:val="20"/>
                <w:szCs w:val="20"/>
              </w:rPr>
            </w:pPr>
          </w:p>
        </w:tc>
        <w:tc>
          <w:tcPr>
            <w:tcW w:w="1742" w:type="dxa"/>
            <w:shd w:val="clear" w:color="auto" w:fill="FFFFFF"/>
          </w:tcPr>
          <w:p w:rsidR="00C53BAC" w:rsidRPr="00254EBB" w:rsidRDefault="00C53BAC" w:rsidP="005D53EE">
            <w:pPr>
              <w:rPr>
                <w:rFonts w:ascii="Times New Roman" w:hAnsi="Times New Roman"/>
                <w:sz w:val="20"/>
                <w:szCs w:val="20"/>
              </w:rPr>
            </w:pPr>
          </w:p>
        </w:tc>
        <w:tc>
          <w:tcPr>
            <w:tcW w:w="2073" w:type="dxa"/>
            <w:shd w:val="clear" w:color="auto" w:fill="FFFFFF"/>
            <w:noWrap/>
            <w:vAlign w:val="center"/>
          </w:tcPr>
          <w:p w:rsidR="00C53BAC" w:rsidRPr="00254EBB" w:rsidRDefault="00C53BAC" w:rsidP="005D53EE">
            <w:pPr>
              <w:rPr>
                <w:rFonts w:ascii="Times New Roman" w:hAnsi="Times New Roman"/>
                <w:sz w:val="20"/>
                <w:szCs w:val="20"/>
              </w:rPr>
            </w:pPr>
          </w:p>
        </w:tc>
      </w:tr>
      <w:tr w:rsidR="00C53BAC" w:rsidRPr="00254EBB" w:rsidTr="0025013A">
        <w:trPr>
          <w:trHeight w:val="510"/>
          <w:jc w:val="center"/>
        </w:trPr>
        <w:tc>
          <w:tcPr>
            <w:tcW w:w="960" w:type="dxa"/>
            <w:tcBorders>
              <w:right w:val="nil"/>
            </w:tcBorders>
            <w:shd w:val="clear" w:color="auto" w:fill="FFFFFF"/>
            <w:noWrap/>
            <w:vAlign w:val="center"/>
          </w:tcPr>
          <w:p w:rsidR="00C53BAC" w:rsidRPr="00254EBB" w:rsidRDefault="009A7461" w:rsidP="005D53EE">
            <w:pPr>
              <w:jc w:val="center"/>
              <w:rPr>
                <w:rFonts w:ascii="Times New Roman" w:hAnsi="Times New Roman"/>
                <w:color w:val="0000FF"/>
                <w:sz w:val="20"/>
                <w:szCs w:val="20"/>
              </w:rPr>
            </w:pPr>
            <w:hyperlink r:id="rId48" w:history="1">
              <w:r w:rsidR="00C53BAC" w:rsidRPr="00254EBB">
                <w:rPr>
                  <w:rFonts w:ascii="Times New Roman" w:hAnsi="Times New Roman"/>
                  <w:color w:val="0000FF"/>
                  <w:sz w:val="20"/>
                  <w:szCs w:val="20"/>
                  <w:u w:val="single"/>
                </w:rPr>
                <w:t>123</w:t>
              </w:r>
            </w:hyperlink>
          </w:p>
        </w:tc>
        <w:tc>
          <w:tcPr>
            <w:tcW w:w="2339" w:type="dxa"/>
            <w:tcBorders>
              <w:left w:val="nil"/>
            </w:tcBorders>
            <w:shd w:val="clear" w:color="auto" w:fill="FFFFFF"/>
            <w:vAlign w:val="center"/>
          </w:tcPr>
          <w:p w:rsidR="00C53BAC" w:rsidRPr="00254EBB" w:rsidRDefault="00C53BAC" w:rsidP="005D53EE">
            <w:pPr>
              <w:rPr>
                <w:rFonts w:ascii="Times New Roman" w:hAnsi="Times New Roman"/>
                <w:color w:val="000000"/>
                <w:sz w:val="20"/>
                <w:szCs w:val="20"/>
              </w:rPr>
            </w:pPr>
            <w:r w:rsidRPr="00254EBB">
              <w:rPr>
                <w:rFonts w:ascii="Times New Roman" w:hAnsi="Times New Roman"/>
                <w:color w:val="000000"/>
                <w:sz w:val="20"/>
                <w:szCs w:val="20"/>
              </w:rPr>
              <w:t>Fish and fishery products</w:t>
            </w:r>
          </w:p>
        </w:tc>
        <w:tc>
          <w:tcPr>
            <w:tcW w:w="1666" w:type="dxa"/>
            <w:tcBorders>
              <w:left w:val="double" w:sz="4" w:space="0" w:color="auto"/>
            </w:tcBorders>
            <w:shd w:val="clear" w:color="auto" w:fill="FFFFFF"/>
            <w:vAlign w:val="center"/>
          </w:tcPr>
          <w:p w:rsidR="00C53BAC" w:rsidRPr="00254EBB" w:rsidRDefault="00C53BAC" w:rsidP="005D53EE">
            <w:pPr>
              <w:rPr>
                <w:rFonts w:ascii="Times New Roman" w:hAnsi="Times New Roman"/>
                <w:color w:val="000000"/>
                <w:sz w:val="20"/>
                <w:szCs w:val="20"/>
              </w:rPr>
            </w:pPr>
          </w:p>
        </w:tc>
        <w:tc>
          <w:tcPr>
            <w:tcW w:w="1800" w:type="dxa"/>
            <w:shd w:val="clear" w:color="auto" w:fill="FFFFFF"/>
            <w:vAlign w:val="center"/>
          </w:tcPr>
          <w:p w:rsidR="00C53BAC" w:rsidRPr="00254EBB" w:rsidRDefault="00C53BAC" w:rsidP="005D53EE">
            <w:pPr>
              <w:rPr>
                <w:rFonts w:ascii="Times New Roman" w:hAnsi="Times New Roman"/>
                <w:color w:val="000000"/>
                <w:sz w:val="20"/>
                <w:szCs w:val="20"/>
              </w:rPr>
            </w:pPr>
          </w:p>
        </w:tc>
        <w:tc>
          <w:tcPr>
            <w:tcW w:w="1620" w:type="dxa"/>
            <w:shd w:val="clear" w:color="auto" w:fill="FFFFFF"/>
            <w:vAlign w:val="center"/>
          </w:tcPr>
          <w:p w:rsidR="00C53BAC" w:rsidRPr="00254EBB" w:rsidRDefault="00C53BAC" w:rsidP="005D53EE">
            <w:pPr>
              <w:rPr>
                <w:rFonts w:ascii="Times New Roman" w:hAnsi="Times New Roman"/>
                <w:color w:val="000000"/>
                <w:sz w:val="20"/>
                <w:szCs w:val="20"/>
              </w:rPr>
            </w:pPr>
          </w:p>
        </w:tc>
        <w:tc>
          <w:tcPr>
            <w:tcW w:w="900" w:type="dxa"/>
            <w:shd w:val="clear" w:color="auto" w:fill="FFFFFF"/>
            <w:noWrap/>
            <w:vAlign w:val="center"/>
          </w:tcPr>
          <w:p w:rsidR="00C53BAC" w:rsidRPr="00254EBB" w:rsidRDefault="00C53BAC" w:rsidP="005D53EE">
            <w:pPr>
              <w:rPr>
                <w:rFonts w:ascii="Times New Roman" w:hAnsi="Times New Roman"/>
                <w:sz w:val="20"/>
                <w:szCs w:val="20"/>
              </w:rPr>
            </w:pPr>
          </w:p>
        </w:tc>
        <w:tc>
          <w:tcPr>
            <w:tcW w:w="1408" w:type="dxa"/>
            <w:shd w:val="clear" w:color="auto" w:fill="FFFFFF"/>
            <w:noWrap/>
            <w:vAlign w:val="center"/>
          </w:tcPr>
          <w:p w:rsidR="00C53BAC" w:rsidRPr="00254EBB" w:rsidRDefault="00C53BAC" w:rsidP="005D53EE">
            <w:pPr>
              <w:rPr>
                <w:rFonts w:ascii="Times New Roman" w:hAnsi="Times New Roman"/>
                <w:sz w:val="20"/>
                <w:szCs w:val="20"/>
              </w:rPr>
            </w:pPr>
          </w:p>
        </w:tc>
        <w:tc>
          <w:tcPr>
            <w:tcW w:w="1742" w:type="dxa"/>
            <w:shd w:val="clear" w:color="auto" w:fill="FFFFFF"/>
          </w:tcPr>
          <w:p w:rsidR="00C53BAC" w:rsidRPr="00254EBB" w:rsidRDefault="00C53BAC" w:rsidP="005D53EE">
            <w:pPr>
              <w:rPr>
                <w:rFonts w:ascii="Times New Roman" w:hAnsi="Times New Roman"/>
                <w:sz w:val="20"/>
                <w:szCs w:val="20"/>
              </w:rPr>
            </w:pPr>
          </w:p>
        </w:tc>
        <w:tc>
          <w:tcPr>
            <w:tcW w:w="2073" w:type="dxa"/>
            <w:shd w:val="clear" w:color="auto" w:fill="FFFFFF"/>
            <w:noWrap/>
            <w:vAlign w:val="center"/>
          </w:tcPr>
          <w:p w:rsidR="00C53BAC" w:rsidRPr="00254EBB" w:rsidRDefault="00C53BAC" w:rsidP="005D53EE">
            <w:pPr>
              <w:rPr>
                <w:rFonts w:ascii="Times New Roman" w:hAnsi="Times New Roman"/>
                <w:sz w:val="20"/>
                <w:szCs w:val="20"/>
              </w:rPr>
            </w:pPr>
          </w:p>
        </w:tc>
      </w:tr>
      <w:tr w:rsidR="00C53BAC" w:rsidRPr="00254EBB" w:rsidTr="0025013A">
        <w:trPr>
          <w:trHeight w:val="510"/>
          <w:jc w:val="center"/>
        </w:trPr>
        <w:tc>
          <w:tcPr>
            <w:tcW w:w="960" w:type="dxa"/>
            <w:tcBorders>
              <w:right w:val="nil"/>
            </w:tcBorders>
            <w:shd w:val="clear" w:color="auto" w:fill="FFFFFF"/>
            <w:noWrap/>
            <w:vAlign w:val="center"/>
          </w:tcPr>
          <w:p w:rsidR="00C53BAC" w:rsidRPr="00254EBB" w:rsidRDefault="009A7461" w:rsidP="005D53EE">
            <w:pPr>
              <w:jc w:val="center"/>
              <w:rPr>
                <w:rFonts w:ascii="Times New Roman" w:hAnsi="Times New Roman"/>
                <w:color w:val="0000FF"/>
                <w:sz w:val="20"/>
                <w:szCs w:val="20"/>
              </w:rPr>
            </w:pPr>
            <w:hyperlink r:id="rId49" w:history="1">
              <w:r w:rsidR="00C53BAC" w:rsidRPr="00254EBB">
                <w:rPr>
                  <w:rFonts w:ascii="Times New Roman" w:hAnsi="Times New Roman"/>
                  <w:color w:val="0000FF"/>
                  <w:sz w:val="20"/>
                  <w:szCs w:val="20"/>
                  <w:u w:val="single"/>
                </w:rPr>
                <w:t>129</w:t>
              </w:r>
            </w:hyperlink>
          </w:p>
        </w:tc>
        <w:tc>
          <w:tcPr>
            <w:tcW w:w="2339" w:type="dxa"/>
            <w:tcBorders>
              <w:left w:val="nil"/>
            </w:tcBorders>
            <w:shd w:val="clear" w:color="auto" w:fill="FFFFFF"/>
            <w:vAlign w:val="center"/>
          </w:tcPr>
          <w:p w:rsidR="00C53BAC" w:rsidRPr="00254EBB" w:rsidRDefault="00C53BAC" w:rsidP="005D53EE">
            <w:pPr>
              <w:rPr>
                <w:rFonts w:ascii="Times New Roman" w:hAnsi="Times New Roman"/>
                <w:color w:val="000000"/>
                <w:sz w:val="20"/>
                <w:szCs w:val="20"/>
              </w:rPr>
            </w:pPr>
            <w:r w:rsidRPr="00254EBB">
              <w:rPr>
                <w:rFonts w:ascii="Times New Roman" w:hAnsi="Times New Roman"/>
                <w:color w:val="000000"/>
                <w:sz w:val="20"/>
                <w:szCs w:val="20"/>
              </w:rPr>
              <w:t>Processing and bottling of bottled drinking water</w:t>
            </w:r>
          </w:p>
        </w:tc>
        <w:tc>
          <w:tcPr>
            <w:tcW w:w="1666" w:type="dxa"/>
            <w:tcBorders>
              <w:left w:val="double" w:sz="4" w:space="0" w:color="auto"/>
            </w:tcBorders>
            <w:shd w:val="clear" w:color="auto" w:fill="FFFFFF"/>
            <w:vAlign w:val="center"/>
          </w:tcPr>
          <w:p w:rsidR="00C53BAC" w:rsidRPr="00254EBB" w:rsidRDefault="00C53BAC" w:rsidP="005D53EE">
            <w:pPr>
              <w:rPr>
                <w:rFonts w:ascii="Times New Roman" w:hAnsi="Times New Roman"/>
                <w:color w:val="000000"/>
                <w:sz w:val="20"/>
                <w:szCs w:val="20"/>
              </w:rPr>
            </w:pPr>
          </w:p>
        </w:tc>
        <w:tc>
          <w:tcPr>
            <w:tcW w:w="1800" w:type="dxa"/>
            <w:shd w:val="clear" w:color="auto" w:fill="FFFFFF"/>
            <w:vAlign w:val="center"/>
          </w:tcPr>
          <w:p w:rsidR="00C53BAC" w:rsidRPr="00254EBB" w:rsidRDefault="00C53BAC" w:rsidP="005D53EE">
            <w:pPr>
              <w:rPr>
                <w:rFonts w:ascii="Times New Roman" w:hAnsi="Times New Roman"/>
                <w:color w:val="000000"/>
                <w:sz w:val="20"/>
                <w:szCs w:val="20"/>
              </w:rPr>
            </w:pPr>
          </w:p>
        </w:tc>
        <w:tc>
          <w:tcPr>
            <w:tcW w:w="1620" w:type="dxa"/>
            <w:shd w:val="clear" w:color="auto" w:fill="FFFFFF"/>
            <w:vAlign w:val="center"/>
          </w:tcPr>
          <w:p w:rsidR="00C53BAC" w:rsidRPr="00254EBB" w:rsidRDefault="00C53BAC" w:rsidP="005D53EE">
            <w:pPr>
              <w:rPr>
                <w:rFonts w:ascii="Times New Roman" w:hAnsi="Times New Roman"/>
                <w:color w:val="000000"/>
                <w:sz w:val="20"/>
                <w:szCs w:val="20"/>
              </w:rPr>
            </w:pPr>
          </w:p>
        </w:tc>
        <w:tc>
          <w:tcPr>
            <w:tcW w:w="900" w:type="dxa"/>
            <w:shd w:val="clear" w:color="auto" w:fill="FFFFFF"/>
            <w:noWrap/>
            <w:vAlign w:val="center"/>
          </w:tcPr>
          <w:p w:rsidR="00C53BAC" w:rsidRPr="00254EBB" w:rsidRDefault="00C53BAC" w:rsidP="005D53EE">
            <w:pPr>
              <w:rPr>
                <w:rFonts w:ascii="Times New Roman" w:hAnsi="Times New Roman"/>
                <w:sz w:val="20"/>
                <w:szCs w:val="20"/>
              </w:rPr>
            </w:pPr>
          </w:p>
        </w:tc>
        <w:tc>
          <w:tcPr>
            <w:tcW w:w="1408" w:type="dxa"/>
            <w:shd w:val="clear" w:color="auto" w:fill="FFFFFF"/>
            <w:noWrap/>
            <w:vAlign w:val="center"/>
          </w:tcPr>
          <w:p w:rsidR="00C53BAC" w:rsidRPr="00254EBB" w:rsidRDefault="00C53BAC" w:rsidP="005D53EE">
            <w:pPr>
              <w:rPr>
                <w:rFonts w:ascii="Times New Roman" w:hAnsi="Times New Roman"/>
                <w:sz w:val="20"/>
                <w:szCs w:val="20"/>
              </w:rPr>
            </w:pPr>
          </w:p>
        </w:tc>
        <w:tc>
          <w:tcPr>
            <w:tcW w:w="1742" w:type="dxa"/>
            <w:shd w:val="clear" w:color="auto" w:fill="FFFFFF"/>
          </w:tcPr>
          <w:p w:rsidR="00C53BAC" w:rsidRPr="00254EBB" w:rsidRDefault="00C53BAC" w:rsidP="005D53EE">
            <w:pPr>
              <w:rPr>
                <w:rFonts w:ascii="Times New Roman" w:hAnsi="Times New Roman"/>
                <w:sz w:val="20"/>
                <w:szCs w:val="20"/>
              </w:rPr>
            </w:pPr>
          </w:p>
        </w:tc>
        <w:tc>
          <w:tcPr>
            <w:tcW w:w="2073" w:type="dxa"/>
            <w:shd w:val="clear" w:color="auto" w:fill="FFFFFF"/>
            <w:noWrap/>
            <w:vAlign w:val="center"/>
          </w:tcPr>
          <w:p w:rsidR="00C53BAC" w:rsidRPr="00254EBB" w:rsidRDefault="00C53BAC" w:rsidP="005D53EE">
            <w:pPr>
              <w:rPr>
                <w:rFonts w:ascii="Times New Roman" w:hAnsi="Times New Roman"/>
                <w:sz w:val="20"/>
                <w:szCs w:val="20"/>
              </w:rPr>
            </w:pPr>
          </w:p>
        </w:tc>
      </w:tr>
      <w:tr w:rsidR="00C53BAC" w:rsidRPr="00254EBB" w:rsidTr="0025013A">
        <w:trPr>
          <w:trHeight w:val="510"/>
          <w:jc w:val="center"/>
        </w:trPr>
        <w:tc>
          <w:tcPr>
            <w:tcW w:w="960" w:type="dxa"/>
            <w:tcBorders>
              <w:right w:val="nil"/>
            </w:tcBorders>
            <w:shd w:val="clear" w:color="auto" w:fill="FFFFFF"/>
            <w:noWrap/>
            <w:vAlign w:val="center"/>
          </w:tcPr>
          <w:p w:rsidR="00C53BAC" w:rsidRPr="00254EBB" w:rsidRDefault="009A7461" w:rsidP="005D53EE">
            <w:pPr>
              <w:jc w:val="center"/>
              <w:rPr>
                <w:rFonts w:ascii="Times New Roman" w:hAnsi="Times New Roman"/>
                <w:color w:val="0000FF"/>
                <w:sz w:val="20"/>
                <w:szCs w:val="20"/>
              </w:rPr>
            </w:pPr>
            <w:hyperlink r:id="rId50" w:history="1">
              <w:r w:rsidR="00C53BAC" w:rsidRPr="00254EBB">
                <w:rPr>
                  <w:rFonts w:ascii="Times New Roman" w:hAnsi="Times New Roman"/>
                  <w:color w:val="0000FF"/>
                  <w:sz w:val="20"/>
                  <w:szCs w:val="20"/>
                  <w:u w:val="single"/>
                </w:rPr>
                <w:t>130</w:t>
              </w:r>
            </w:hyperlink>
          </w:p>
        </w:tc>
        <w:tc>
          <w:tcPr>
            <w:tcW w:w="2339" w:type="dxa"/>
            <w:tcBorders>
              <w:left w:val="nil"/>
            </w:tcBorders>
            <w:shd w:val="clear" w:color="auto" w:fill="FFFFFF"/>
            <w:vAlign w:val="center"/>
          </w:tcPr>
          <w:p w:rsidR="00C53BAC" w:rsidRPr="00254EBB" w:rsidRDefault="00C53BAC" w:rsidP="005D53EE">
            <w:pPr>
              <w:rPr>
                <w:rFonts w:ascii="Times New Roman" w:hAnsi="Times New Roman"/>
                <w:color w:val="000000"/>
                <w:sz w:val="20"/>
                <w:szCs w:val="20"/>
              </w:rPr>
            </w:pPr>
            <w:r w:rsidRPr="00254EBB">
              <w:rPr>
                <w:rFonts w:ascii="Times New Roman" w:hAnsi="Times New Roman"/>
                <w:sz w:val="20"/>
                <w:szCs w:val="20"/>
              </w:rPr>
              <w:t>Food standards: general (EXCEPT § 130.5-6 and § 130.17)</w:t>
            </w:r>
          </w:p>
        </w:tc>
        <w:tc>
          <w:tcPr>
            <w:tcW w:w="1666" w:type="dxa"/>
            <w:tcBorders>
              <w:left w:val="double" w:sz="4" w:space="0" w:color="auto"/>
            </w:tcBorders>
            <w:shd w:val="clear" w:color="auto" w:fill="FFFFFF"/>
            <w:vAlign w:val="center"/>
          </w:tcPr>
          <w:p w:rsidR="00C53BAC" w:rsidRPr="00254EBB" w:rsidRDefault="00C53BAC" w:rsidP="005D53EE">
            <w:pPr>
              <w:rPr>
                <w:rFonts w:ascii="Times New Roman" w:hAnsi="Times New Roman"/>
                <w:color w:val="000000"/>
                <w:sz w:val="20"/>
                <w:szCs w:val="20"/>
              </w:rPr>
            </w:pPr>
          </w:p>
        </w:tc>
        <w:tc>
          <w:tcPr>
            <w:tcW w:w="1800" w:type="dxa"/>
            <w:shd w:val="clear" w:color="auto" w:fill="FFFFFF"/>
            <w:vAlign w:val="center"/>
          </w:tcPr>
          <w:p w:rsidR="00C53BAC" w:rsidRPr="00254EBB" w:rsidRDefault="00C53BAC" w:rsidP="005D53EE">
            <w:pPr>
              <w:rPr>
                <w:rFonts w:ascii="Times New Roman" w:hAnsi="Times New Roman"/>
                <w:color w:val="000000"/>
                <w:sz w:val="20"/>
                <w:szCs w:val="20"/>
              </w:rPr>
            </w:pPr>
          </w:p>
        </w:tc>
        <w:tc>
          <w:tcPr>
            <w:tcW w:w="1620" w:type="dxa"/>
            <w:shd w:val="clear" w:color="auto" w:fill="FFFFFF"/>
            <w:vAlign w:val="center"/>
          </w:tcPr>
          <w:p w:rsidR="00C53BAC" w:rsidRPr="00254EBB" w:rsidRDefault="00C53BAC" w:rsidP="005D53EE">
            <w:pPr>
              <w:rPr>
                <w:rFonts w:ascii="Times New Roman" w:hAnsi="Times New Roman"/>
                <w:color w:val="000000"/>
                <w:sz w:val="20"/>
                <w:szCs w:val="20"/>
              </w:rPr>
            </w:pPr>
          </w:p>
        </w:tc>
        <w:tc>
          <w:tcPr>
            <w:tcW w:w="900" w:type="dxa"/>
            <w:shd w:val="clear" w:color="auto" w:fill="FFFFFF"/>
            <w:noWrap/>
            <w:vAlign w:val="center"/>
          </w:tcPr>
          <w:p w:rsidR="00C53BAC" w:rsidRPr="00254EBB" w:rsidRDefault="00C53BAC" w:rsidP="005D53EE">
            <w:pPr>
              <w:rPr>
                <w:rFonts w:ascii="Times New Roman" w:hAnsi="Times New Roman"/>
                <w:sz w:val="20"/>
                <w:szCs w:val="20"/>
              </w:rPr>
            </w:pPr>
          </w:p>
        </w:tc>
        <w:tc>
          <w:tcPr>
            <w:tcW w:w="1408" w:type="dxa"/>
            <w:shd w:val="clear" w:color="auto" w:fill="FFFFFF"/>
            <w:noWrap/>
            <w:vAlign w:val="center"/>
          </w:tcPr>
          <w:p w:rsidR="00C53BAC" w:rsidRPr="00254EBB" w:rsidRDefault="00C53BAC" w:rsidP="005D53EE">
            <w:pPr>
              <w:rPr>
                <w:rFonts w:ascii="Times New Roman" w:hAnsi="Times New Roman"/>
                <w:sz w:val="20"/>
                <w:szCs w:val="20"/>
              </w:rPr>
            </w:pPr>
          </w:p>
        </w:tc>
        <w:tc>
          <w:tcPr>
            <w:tcW w:w="1742" w:type="dxa"/>
            <w:shd w:val="clear" w:color="auto" w:fill="FFFFFF"/>
          </w:tcPr>
          <w:p w:rsidR="00C53BAC" w:rsidRPr="00254EBB" w:rsidRDefault="00C53BAC" w:rsidP="005D53EE">
            <w:pPr>
              <w:rPr>
                <w:rFonts w:ascii="Times New Roman" w:hAnsi="Times New Roman"/>
                <w:sz w:val="20"/>
                <w:szCs w:val="20"/>
              </w:rPr>
            </w:pPr>
          </w:p>
        </w:tc>
        <w:tc>
          <w:tcPr>
            <w:tcW w:w="2073" w:type="dxa"/>
            <w:shd w:val="clear" w:color="auto" w:fill="FFFFFF"/>
            <w:noWrap/>
            <w:vAlign w:val="center"/>
          </w:tcPr>
          <w:p w:rsidR="00C53BAC" w:rsidRPr="00254EBB" w:rsidRDefault="00C53BAC" w:rsidP="005D53EE">
            <w:pPr>
              <w:rPr>
                <w:rFonts w:ascii="Times New Roman" w:hAnsi="Times New Roman"/>
                <w:sz w:val="20"/>
                <w:szCs w:val="20"/>
              </w:rPr>
            </w:pPr>
          </w:p>
        </w:tc>
      </w:tr>
      <w:tr w:rsidR="00C53BAC" w:rsidRPr="00254EBB" w:rsidTr="0025013A">
        <w:trPr>
          <w:trHeight w:val="510"/>
          <w:jc w:val="center"/>
        </w:trPr>
        <w:tc>
          <w:tcPr>
            <w:tcW w:w="960" w:type="dxa"/>
            <w:tcBorders>
              <w:right w:val="nil"/>
            </w:tcBorders>
            <w:shd w:val="clear" w:color="auto" w:fill="FFFFFF"/>
            <w:noWrap/>
            <w:vAlign w:val="center"/>
          </w:tcPr>
          <w:p w:rsidR="00C53BAC" w:rsidRPr="00254EBB" w:rsidRDefault="009A7461" w:rsidP="005D53EE">
            <w:pPr>
              <w:jc w:val="center"/>
              <w:rPr>
                <w:rFonts w:ascii="Times New Roman" w:hAnsi="Times New Roman"/>
                <w:color w:val="0000FF"/>
                <w:sz w:val="20"/>
                <w:szCs w:val="20"/>
              </w:rPr>
            </w:pPr>
            <w:hyperlink r:id="rId51" w:history="1">
              <w:r w:rsidR="00C53BAC" w:rsidRPr="00254EBB">
                <w:rPr>
                  <w:rFonts w:ascii="Times New Roman" w:hAnsi="Times New Roman"/>
                  <w:color w:val="0000FF"/>
                  <w:sz w:val="20"/>
                  <w:szCs w:val="20"/>
                  <w:u w:val="single"/>
                </w:rPr>
                <w:t>131</w:t>
              </w:r>
            </w:hyperlink>
          </w:p>
        </w:tc>
        <w:tc>
          <w:tcPr>
            <w:tcW w:w="2339" w:type="dxa"/>
            <w:tcBorders>
              <w:left w:val="nil"/>
            </w:tcBorders>
            <w:shd w:val="clear" w:color="auto" w:fill="FFFFFF"/>
            <w:vAlign w:val="center"/>
          </w:tcPr>
          <w:p w:rsidR="00C53BAC" w:rsidRPr="00254EBB" w:rsidRDefault="00C53BAC" w:rsidP="005D53EE">
            <w:pPr>
              <w:rPr>
                <w:rFonts w:ascii="Times New Roman" w:hAnsi="Times New Roman"/>
                <w:color w:val="000000"/>
                <w:sz w:val="20"/>
                <w:szCs w:val="20"/>
              </w:rPr>
            </w:pPr>
            <w:r w:rsidRPr="00254EBB">
              <w:rPr>
                <w:rFonts w:ascii="Times New Roman" w:hAnsi="Times New Roman"/>
                <w:color w:val="000000"/>
                <w:sz w:val="20"/>
                <w:szCs w:val="20"/>
              </w:rPr>
              <w:t>Milk and cream</w:t>
            </w:r>
          </w:p>
        </w:tc>
        <w:tc>
          <w:tcPr>
            <w:tcW w:w="1666" w:type="dxa"/>
            <w:tcBorders>
              <w:left w:val="double" w:sz="4" w:space="0" w:color="auto"/>
            </w:tcBorders>
            <w:shd w:val="clear" w:color="auto" w:fill="FFFFFF"/>
            <w:vAlign w:val="center"/>
          </w:tcPr>
          <w:p w:rsidR="00C53BAC" w:rsidRPr="00254EBB" w:rsidRDefault="00C53BAC" w:rsidP="005D53EE">
            <w:pPr>
              <w:rPr>
                <w:rFonts w:ascii="Times New Roman" w:hAnsi="Times New Roman"/>
                <w:color w:val="000000"/>
                <w:sz w:val="20"/>
                <w:szCs w:val="20"/>
              </w:rPr>
            </w:pPr>
          </w:p>
        </w:tc>
        <w:tc>
          <w:tcPr>
            <w:tcW w:w="1800" w:type="dxa"/>
            <w:shd w:val="clear" w:color="auto" w:fill="FFFFFF"/>
            <w:vAlign w:val="center"/>
          </w:tcPr>
          <w:p w:rsidR="00C53BAC" w:rsidRPr="00254EBB" w:rsidRDefault="00C53BAC" w:rsidP="005D53EE">
            <w:pPr>
              <w:rPr>
                <w:rFonts w:ascii="Times New Roman" w:hAnsi="Times New Roman"/>
                <w:color w:val="000000"/>
                <w:sz w:val="20"/>
                <w:szCs w:val="20"/>
              </w:rPr>
            </w:pPr>
          </w:p>
        </w:tc>
        <w:tc>
          <w:tcPr>
            <w:tcW w:w="1620" w:type="dxa"/>
            <w:shd w:val="clear" w:color="auto" w:fill="FFFFFF"/>
            <w:vAlign w:val="center"/>
          </w:tcPr>
          <w:p w:rsidR="00C53BAC" w:rsidRPr="00254EBB" w:rsidRDefault="00C53BAC" w:rsidP="005D53EE">
            <w:pPr>
              <w:rPr>
                <w:rFonts w:ascii="Times New Roman" w:hAnsi="Times New Roman"/>
                <w:color w:val="000000"/>
                <w:sz w:val="20"/>
                <w:szCs w:val="20"/>
              </w:rPr>
            </w:pPr>
          </w:p>
        </w:tc>
        <w:tc>
          <w:tcPr>
            <w:tcW w:w="900" w:type="dxa"/>
            <w:shd w:val="clear" w:color="auto" w:fill="FFFFFF"/>
            <w:noWrap/>
            <w:vAlign w:val="center"/>
          </w:tcPr>
          <w:p w:rsidR="00C53BAC" w:rsidRPr="00254EBB" w:rsidRDefault="00C53BAC" w:rsidP="005D53EE">
            <w:pPr>
              <w:rPr>
                <w:rFonts w:ascii="Times New Roman" w:hAnsi="Times New Roman"/>
                <w:sz w:val="20"/>
                <w:szCs w:val="20"/>
              </w:rPr>
            </w:pPr>
          </w:p>
        </w:tc>
        <w:tc>
          <w:tcPr>
            <w:tcW w:w="1408" w:type="dxa"/>
            <w:shd w:val="clear" w:color="auto" w:fill="FFFFFF"/>
            <w:noWrap/>
            <w:vAlign w:val="center"/>
          </w:tcPr>
          <w:p w:rsidR="00C53BAC" w:rsidRPr="00254EBB" w:rsidRDefault="00C53BAC" w:rsidP="005D53EE">
            <w:pPr>
              <w:rPr>
                <w:rFonts w:ascii="Times New Roman" w:hAnsi="Times New Roman"/>
                <w:sz w:val="20"/>
                <w:szCs w:val="20"/>
              </w:rPr>
            </w:pPr>
          </w:p>
        </w:tc>
        <w:tc>
          <w:tcPr>
            <w:tcW w:w="1742" w:type="dxa"/>
            <w:shd w:val="clear" w:color="auto" w:fill="FFFFFF"/>
          </w:tcPr>
          <w:p w:rsidR="00C53BAC" w:rsidRPr="00254EBB" w:rsidRDefault="00C53BAC" w:rsidP="005D53EE">
            <w:pPr>
              <w:rPr>
                <w:rFonts w:ascii="Times New Roman" w:hAnsi="Times New Roman"/>
                <w:sz w:val="20"/>
                <w:szCs w:val="20"/>
              </w:rPr>
            </w:pPr>
          </w:p>
        </w:tc>
        <w:tc>
          <w:tcPr>
            <w:tcW w:w="2073" w:type="dxa"/>
            <w:shd w:val="clear" w:color="auto" w:fill="FFFFFF"/>
            <w:noWrap/>
            <w:vAlign w:val="center"/>
          </w:tcPr>
          <w:p w:rsidR="00C53BAC" w:rsidRPr="00254EBB" w:rsidRDefault="00C53BAC" w:rsidP="005D53EE">
            <w:pPr>
              <w:rPr>
                <w:rFonts w:ascii="Times New Roman" w:hAnsi="Times New Roman"/>
                <w:sz w:val="20"/>
                <w:szCs w:val="20"/>
              </w:rPr>
            </w:pPr>
          </w:p>
        </w:tc>
      </w:tr>
      <w:tr w:rsidR="00C53BAC" w:rsidRPr="00254EBB" w:rsidTr="0025013A">
        <w:trPr>
          <w:trHeight w:val="510"/>
          <w:jc w:val="center"/>
        </w:trPr>
        <w:tc>
          <w:tcPr>
            <w:tcW w:w="960" w:type="dxa"/>
            <w:tcBorders>
              <w:right w:val="nil"/>
            </w:tcBorders>
            <w:shd w:val="clear" w:color="auto" w:fill="FFFFFF"/>
            <w:noWrap/>
            <w:vAlign w:val="center"/>
          </w:tcPr>
          <w:p w:rsidR="00C53BAC" w:rsidRPr="00254EBB" w:rsidRDefault="009A7461" w:rsidP="005D53EE">
            <w:pPr>
              <w:jc w:val="center"/>
              <w:rPr>
                <w:rFonts w:ascii="Times New Roman" w:hAnsi="Times New Roman"/>
                <w:color w:val="0000FF"/>
                <w:sz w:val="20"/>
                <w:szCs w:val="20"/>
              </w:rPr>
            </w:pPr>
            <w:hyperlink r:id="rId52" w:history="1">
              <w:r w:rsidR="00C53BAC" w:rsidRPr="00254EBB">
                <w:rPr>
                  <w:rFonts w:ascii="Times New Roman" w:hAnsi="Times New Roman"/>
                  <w:color w:val="0000FF"/>
                  <w:sz w:val="20"/>
                  <w:szCs w:val="20"/>
                  <w:u w:val="single"/>
                </w:rPr>
                <w:t>133</w:t>
              </w:r>
            </w:hyperlink>
          </w:p>
        </w:tc>
        <w:tc>
          <w:tcPr>
            <w:tcW w:w="2339" w:type="dxa"/>
            <w:tcBorders>
              <w:left w:val="nil"/>
            </w:tcBorders>
            <w:shd w:val="clear" w:color="auto" w:fill="FFFFFF"/>
            <w:vAlign w:val="center"/>
          </w:tcPr>
          <w:p w:rsidR="00C53BAC" w:rsidRPr="00254EBB" w:rsidRDefault="00C53BAC" w:rsidP="005D53EE">
            <w:pPr>
              <w:rPr>
                <w:rFonts w:ascii="Times New Roman" w:hAnsi="Times New Roman"/>
                <w:color w:val="000000"/>
                <w:sz w:val="20"/>
                <w:szCs w:val="20"/>
              </w:rPr>
            </w:pPr>
            <w:r w:rsidRPr="00254EBB">
              <w:rPr>
                <w:rFonts w:ascii="Times New Roman" w:hAnsi="Times New Roman"/>
                <w:color w:val="000000"/>
                <w:sz w:val="20"/>
                <w:szCs w:val="20"/>
              </w:rPr>
              <w:t>Cheeses and related cheese products</w:t>
            </w:r>
          </w:p>
        </w:tc>
        <w:tc>
          <w:tcPr>
            <w:tcW w:w="1666" w:type="dxa"/>
            <w:tcBorders>
              <w:left w:val="double" w:sz="4" w:space="0" w:color="auto"/>
            </w:tcBorders>
            <w:shd w:val="clear" w:color="auto" w:fill="FFFFFF"/>
            <w:vAlign w:val="center"/>
          </w:tcPr>
          <w:p w:rsidR="00C53BAC" w:rsidRPr="00254EBB" w:rsidRDefault="00C53BAC" w:rsidP="005D53EE">
            <w:pPr>
              <w:rPr>
                <w:rFonts w:ascii="Times New Roman" w:hAnsi="Times New Roman"/>
                <w:color w:val="000000"/>
                <w:sz w:val="20"/>
                <w:szCs w:val="20"/>
              </w:rPr>
            </w:pPr>
          </w:p>
        </w:tc>
        <w:tc>
          <w:tcPr>
            <w:tcW w:w="1800" w:type="dxa"/>
            <w:shd w:val="clear" w:color="auto" w:fill="FFFFFF"/>
            <w:vAlign w:val="center"/>
          </w:tcPr>
          <w:p w:rsidR="00C53BAC" w:rsidRPr="00254EBB" w:rsidRDefault="00C53BAC" w:rsidP="005D53EE">
            <w:pPr>
              <w:rPr>
                <w:rFonts w:ascii="Times New Roman" w:hAnsi="Times New Roman"/>
                <w:color w:val="000000"/>
                <w:sz w:val="20"/>
                <w:szCs w:val="20"/>
              </w:rPr>
            </w:pPr>
          </w:p>
        </w:tc>
        <w:tc>
          <w:tcPr>
            <w:tcW w:w="1620" w:type="dxa"/>
            <w:shd w:val="clear" w:color="auto" w:fill="FFFFFF"/>
            <w:vAlign w:val="center"/>
          </w:tcPr>
          <w:p w:rsidR="00C53BAC" w:rsidRPr="00254EBB" w:rsidRDefault="00C53BAC" w:rsidP="005D53EE">
            <w:pPr>
              <w:rPr>
                <w:rFonts w:ascii="Times New Roman" w:hAnsi="Times New Roman"/>
                <w:color w:val="000000"/>
                <w:sz w:val="20"/>
                <w:szCs w:val="20"/>
              </w:rPr>
            </w:pPr>
          </w:p>
        </w:tc>
        <w:tc>
          <w:tcPr>
            <w:tcW w:w="900" w:type="dxa"/>
            <w:shd w:val="clear" w:color="auto" w:fill="FFFFFF"/>
            <w:noWrap/>
            <w:vAlign w:val="center"/>
          </w:tcPr>
          <w:p w:rsidR="00C53BAC" w:rsidRPr="00254EBB" w:rsidRDefault="00C53BAC" w:rsidP="005D53EE">
            <w:pPr>
              <w:rPr>
                <w:rFonts w:ascii="Times New Roman" w:hAnsi="Times New Roman"/>
                <w:sz w:val="20"/>
                <w:szCs w:val="20"/>
              </w:rPr>
            </w:pPr>
          </w:p>
        </w:tc>
        <w:tc>
          <w:tcPr>
            <w:tcW w:w="1408" w:type="dxa"/>
            <w:shd w:val="clear" w:color="auto" w:fill="FFFFFF"/>
            <w:noWrap/>
            <w:vAlign w:val="center"/>
          </w:tcPr>
          <w:p w:rsidR="00C53BAC" w:rsidRPr="00254EBB" w:rsidRDefault="00C53BAC" w:rsidP="005D53EE">
            <w:pPr>
              <w:rPr>
                <w:rFonts w:ascii="Times New Roman" w:hAnsi="Times New Roman"/>
                <w:sz w:val="20"/>
                <w:szCs w:val="20"/>
              </w:rPr>
            </w:pPr>
          </w:p>
        </w:tc>
        <w:tc>
          <w:tcPr>
            <w:tcW w:w="1742" w:type="dxa"/>
            <w:shd w:val="clear" w:color="auto" w:fill="FFFFFF"/>
          </w:tcPr>
          <w:p w:rsidR="00C53BAC" w:rsidRPr="00254EBB" w:rsidRDefault="00C53BAC" w:rsidP="005D53EE">
            <w:pPr>
              <w:rPr>
                <w:rFonts w:ascii="Times New Roman" w:hAnsi="Times New Roman"/>
                <w:sz w:val="20"/>
                <w:szCs w:val="20"/>
              </w:rPr>
            </w:pPr>
          </w:p>
        </w:tc>
        <w:tc>
          <w:tcPr>
            <w:tcW w:w="2073" w:type="dxa"/>
            <w:shd w:val="clear" w:color="auto" w:fill="FFFFFF"/>
            <w:noWrap/>
            <w:vAlign w:val="center"/>
          </w:tcPr>
          <w:p w:rsidR="00C53BAC" w:rsidRPr="00254EBB" w:rsidRDefault="00C53BAC" w:rsidP="005D53EE">
            <w:pPr>
              <w:rPr>
                <w:rFonts w:ascii="Times New Roman" w:hAnsi="Times New Roman"/>
                <w:sz w:val="20"/>
                <w:szCs w:val="20"/>
              </w:rPr>
            </w:pPr>
          </w:p>
        </w:tc>
      </w:tr>
      <w:tr w:rsidR="00C53BAC" w:rsidRPr="00254EBB" w:rsidTr="0025013A">
        <w:trPr>
          <w:trHeight w:val="510"/>
          <w:jc w:val="center"/>
        </w:trPr>
        <w:tc>
          <w:tcPr>
            <w:tcW w:w="960" w:type="dxa"/>
            <w:tcBorders>
              <w:right w:val="nil"/>
            </w:tcBorders>
            <w:shd w:val="clear" w:color="auto" w:fill="FFFFFF"/>
            <w:noWrap/>
            <w:vAlign w:val="center"/>
          </w:tcPr>
          <w:p w:rsidR="00C53BAC" w:rsidRPr="00254EBB" w:rsidRDefault="009A7461" w:rsidP="005D53EE">
            <w:pPr>
              <w:jc w:val="center"/>
              <w:rPr>
                <w:rFonts w:ascii="Times New Roman" w:hAnsi="Times New Roman"/>
                <w:color w:val="0000FF"/>
                <w:sz w:val="20"/>
                <w:szCs w:val="20"/>
              </w:rPr>
            </w:pPr>
            <w:hyperlink r:id="rId53" w:history="1">
              <w:r w:rsidR="00C53BAC" w:rsidRPr="00254EBB">
                <w:rPr>
                  <w:rFonts w:ascii="Times New Roman" w:hAnsi="Times New Roman"/>
                  <w:color w:val="0000FF"/>
                  <w:sz w:val="20"/>
                  <w:szCs w:val="20"/>
                  <w:u w:val="single"/>
                </w:rPr>
                <w:t>135</w:t>
              </w:r>
            </w:hyperlink>
          </w:p>
        </w:tc>
        <w:tc>
          <w:tcPr>
            <w:tcW w:w="2339" w:type="dxa"/>
            <w:tcBorders>
              <w:left w:val="nil"/>
            </w:tcBorders>
            <w:shd w:val="clear" w:color="auto" w:fill="FFFFFF"/>
            <w:vAlign w:val="center"/>
          </w:tcPr>
          <w:p w:rsidR="00C53BAC" w:rsidRPr="00254EBB" w:rsidRDefault="00C53BAC" w:rsidP="005D53EE">
            <w:pPr>
              <w:rPr>
                <w:rFonts w:ascii="Times New Roman" w:hAnsi="Times New Roman"/>
                <w:color w:val="000000"/>
                <w:sz w:val="20"/>
                <w:szCs w:val="20"/>
              </w:rPr>
            </w:pPr>
            <w:r w:rsidRPr="00254EBB">
              <w:rPr>
                <w:rFonts w:ascii="Times New Roman" w:hAnsi="Times New Roman"/>
                <w:color w:val="000000"/>
                <w:sz w:val="20"/>
                <w:szCs w:val="20"/>
              </w:rPr>
              <w:t>Frozen desserts</w:t>
            </w:r>
          </w:p>
        </w:tc>
        <w:tc>
          <w:tcPr>
            <w:tcW w:w="1666" w:type="dxa"/>
            <w:tcBorders>
              <w:left w:val="double" w:sz="4" w:space="0" w:color="auto"/>
            </w:tcBorders>
            <w:shd w:val="clear" w:color="auto" w:fill="FFFFFF"/>
            <w:vAlign w:val="center"/>
          </w:tcPr>
          <w:p w:rsidR="00C53BAC" w:rsidRPr="00254EBB" w:rsidRDefault="00C53BAC" w:rsidP="005D53EE">
            <w:pPr>
              <w:rPr>
                <w:rFonts w:ascii="Times New Roman" w:hAnsi="Times New Roman"/>
                <w:color w:val="000000"/>
                <w:sz w:val="20"/>
                <w:szCs w:val="20"/>
              </w:rPr>
            </w:pPr>
          </w:p>
        </w:tc>
        <w:tc>
          <w:tcPr>
            <w:tcW w:w="1800" w:type="dxa"/>
            <w:shd w:val="clear" w:color="auto" w:fill="FFFFFF"/>
            <w:vAlign w:val="center"/>
          </w:tcPr>
          <w:p w:rsidR="00C53BAC" w:rsidRPr="00254EBB" w:rsidRDefault="00C53BAC" w:rsidP="005D53EE">
            <w:pPr>
              <w:rPr>
                <w:rFonts w:ascii="Times New Roman" w:hAnsi="Times New Roman"/>
                <w:color w:val="000000"/>
                <w:sz w:val="20"/>
                <w:szCs w:val="20"/>
              </w:rPr>
            </w:pPr>
          </w:p>
        </w:tc>
        <w:tc>
          <w:tcPr>
            <w:tcW w:w="1620" w:type="dxa"/>
            <w:shd w:val="clear" w:color="auto" w:fill="FFFFFF"/>
            <w:vAlign w:val="center"/>
          </w:tcPr>
          <w:p w:rsidR="00C53BAC" w:rsidRPr="00254EBB" w:rsidRDefault="00C53BAC" w:rsidP="005D53EE">
            <w:pPr>
              <w:rPr>
                <w:rFonts w:ascii="Times New Roman" w:hAnsi="Times New Roman"/>
                <w:color w:val="000000"/>
                <w:sz w:val="20"/>
                <w:szCs w:val="20"/>
              </w:rPr>
            </w:pPr>
          </w:p>
        </w:tc>
        <w:tc>
          <w:tcPr>
            <w:tcW w:w="900" w:type="dxa"/>
            <w:shd w:val="clear" w:color="auto" w:fill="FFFFFF"/>
            <w:noWrap/>
            <w:vAlign w:val="center"/>
          </w:tcPr>
          <w:p w:rsidR="00C53BAC" w:rsidRPr="00254EBB" w:rsidRDefault="00C53BAC" w:rsidP="005D53EE">
            <w:pPr>
              <w:rPr>
                <w:rFonts w:ascii="Times New Roman" w:hAnsi="Times New Roman"/>
                <w:sz w:val="20"/>
                <w:szCs w:val="20"/>
              </w:rPr>
            </w:pPr>
          </w:p>
        </w:tc>
        <w:tc>
          <w:tcPr>
            <w:tcW w:w="1408" w:type="dxa"/>
            <w:shd w:val="clear" w:color="auto" w:fill="FFFFFF"/>
            <w:noWrap/>
            <w:vAlign w:val="center"/>
          </w:tcPr>
          <w:p w:rsidR="00C53BAC" w:rsidRPr="00254EBB" w:rsidRDefault="00C53BAC" w:rsidP="005D53EE">
            <w:pPr>
              <w:rPr>
                <w:rFonts w:ascii="Times New Roman" w:hAnsi="Times New Roman"/>
                <w:sz w:val="20"/>
                <w:szCs w:val="20"/>
              </w:rPr>
            </w:pPr>
          </w:p>
        </w:tc>
        <w:tc>
          <w:tcPr>
            <w:tcW w:w="1742" w:type="dxa"/>
            <w:shd w:val="clear" w:color="auto" w:fill="FFFFFF"/>
          </w:tcPr>
          <w:p w:rsidR="00C53BAC" w:rsidRPr="00254EBB" w:rsidRDefault="00C53BAC" w:rsidP="005D53EE">
            <w:pPr>
              <w:rPr>
                <w:rFonts w:ascii="Times New Roman" w:hAnsi="Times New Roman"/>
                <w:sz w:val="20"/>
                <w:szCs w:val="20"/>
              </w:rPr>
            </w:pPr>
          </w:p>
        </w:tc>
        <w:tc>
          <w:tcPr>
            <w:tcW w:w="2073" w:type="dxa"/>
            <w:shd w:val="clear" w:color="auto" w:fill="FFFFFF"/>
            <w:noWrap/>
            <w:vAlign w:val="center"/>
          </w:tcPr>
          <w:p w:rsidR="00C53BAC" w:rsidRPr="00254EBB" w:rsidRDefault="00C53BAC" w:rsidP="005D53EE">
            <w:pPr>
              <w:rPr>
                <w:rFonts w:ascii="Times New Roman" w:hAnsi="Times New Roman"/>
                <w:sz w:val="20"/>
                <w:szCs w:val="20"/>
              </w:rPr>
            </w:pPr>
          </w:p>
        </w:tc>
      </w:tr>
      <w:tr w:rsidR="00C53BAC" w:rsidRPr="00254EBB" w:rsidTr="0025013A">
        <w:trPr>
          <w:trHeight w:val="510"/>
          <w:jc w:val="center"/>
        </w:trPr>
        <w:tc>
          <w:tcPr>
            <w:tcW w:w="960" w:type="dxa"/>
            <w:tcBorders>
              <w:right w:val="nil"/>
            </w:tcBorders>
            <w:shd w:val="clear" w:color="auto" w:fill="FFFFFF"/>
            <w:noWrap/>
            <w:vAlign w:val="center"/>
          </w:tcPr>
          <w:p w:rsidR="00C53BAC" w:rsidRPr="00254EBB" w:rsidRDefault="009A7461" w:rsidP="005D53EE">
            <w:pPr>
              <w:jc w:val="center"/>
              <w:rPr>
                <w:rFonts w:ascii="Times New Roman" w:hAnsi="Times New Roman"/>
                <w:color w:val="0000FF"/>
                <w:sz w:val="20"/>
                <w:szCs w:val="20"/>
              </w:rPr>
            </w:pPr>
            <w:hyperlink r:id="rId54" w:history="1">
              <w:r w:rsidR="00C53BAC" w:rsidRPr="00254EBB">
                <w:rPr>
                  <w:rFonts w:ascii="Times New Roman" w:hAnsi="Times New Roman"/>
                  <w:color w:val="0000FF"/>
                  <w:sz w:val="20"/>
                  <w:szCs w:val="20"/>
                  <w:u w:val="single"/>
                </w:rPr>
                <w:t>136</w:t>
              </w:r>
            </w:hyperlink>
          </w:p>
        </w:tc>
        <w:tc>
          <w:tcPr>
            <w:tcW w:w="2339" w:type="dxa"/>
            <w:tcBorders>
              <w:left w:val="nil"/>
            </w:tcBorders>
            <w:shd w:val="clear" w:color="auto" w:fill="FFFFFF"/>
            <w:vAlign w:val="center"/>
          </w:tcPr>
          <w:p w:rsidR="00C53BAC" w:rsidRPr="00254EBB" w:rsidRDefault="00C53BAC" w:rsidP="005D53EE">
            <w:pPr>
              <w:rPr>
                <w:rFonts w:ascii="Times New Roman" w:hAnsi="Times New Roman"/>
                <w:color w:val="000000"/>
                <w:sz w:val="20"/>
                <w:szCs w:val="20"/>
              </w:rPr>
            </w:pPr>
            <w:r w:rsidRPr="00254EBB">
              <w:rPr>
                <w:rFonts w:ascii="Times New Roman" w:hAnsi="Times New Roman"/>
                <w:color w:val="000000"/>
                <w:sz w:val="20"/>
                <w:szCs w:val="20"/>
              </w:rPr>
              <w:t>Bakery products</w:t>
            </w:r>
          </w:p>
        </w:tc>
        <w:tc>
          <w:tcPr>
            <w:tcW w:w="1666" w:type="dxa"/>
            <w:tcBorders>
              <w:left w:val="double" w:sz="4" w:space="0" w:color="auto"/>
            </w:tcBorders>
            <w:shd w:val="clear" w:color="auto" w:fill="FFFFFF"/>
            <w:vAlign w:val="center"/>
          </w:tcPr>
          <w:p w:rsidR="00C53BAC" w:rsidRPr="00254EBB" w:rsidRDefault="00C53BAC" w:rsidP="005D53EE">
            <w:pPr>
              <w:rPr>
                <w:rFonts w:ascii="Times New Roman" w:hAnsi="Times New Roman"/>
                <w:color w:val="000000"/>
                <w:sz w:val="20"/>
                <w:szCs w:val="20"/>
              </w:rPr>
            </w:pPr>
          </w:p>
        </w:tc>
        <w:tc>
          <w:tcPr>
            <w:tcW w:w="1800" w:type="dxa"/>
            <w:shd w:val="clear" w:color="auto" w:fill="FFFFFF"/>
            <w:vAlign w:val="center"/>
          </w:tcPr>
          <w:p w:rsidR="00C53BAC" w:rsidRPr="00254EBB" w:rsidRDefault="00C53BAC" w:rsidP="005D53EE">
            <w:pPr>
              <w:rPr>
                <w:rFonts w:ascii="Times New Roman" w:hAnsi="Times New Roman"/>
                <w:color w:val="000000"/>
                <w:sz w:val="20"/>
                <w:szCs w:val="20"/>
              </w:rPr>
            </w:pPr>
          </w:p>
        </w:tc>
        <w:tc>
          <w:tcPr>
            <w:tcW w:w="1620" w:type="dxa"/>
            <w:shd w:val="clear" w:color="auto" w:fill="FFFFFF"/>
            <w:vAlign w:val="center"/>
          </w:tcPr>
          <w:p w:rsidR="00C53BAC" w:rsidRPr="00254EBB" w:rsidRDefault="00C53BAC" w:rsidP="005D53EE">
            <w:pPr>
              <w:rPr>
                <w:rFonts w:ascii="Times New Roman" w:hAnsi="Times New Roman"/>
                <w:color w:val="000000"/>
                <w:sz w:val="20"/>
                <w:szCs w:val="20"/>
              </w:rPr>
            </w:pPr>
          </w:p>
        </w:tc>
        <w:tc>
          <w:tcPr>
            <w:tcW w:w="900" w:type="dxa"/>
            <w:shd w:val="clear" w:color="auto" w:fill="FFFFFF"/>
            <w:noWrap/>
            <w:vAlign w:val="center"/>
          </w:tcPr>
          <w:p w:rsidR="00C53BAC" w:rsidRPr="00254EBB" w:rsidRDefault="00C53BAC" w:rsidP="005D53EE">
            <w:pPr>
              <w:rPr>
                <w:rFonts w:ascii="Times New Roman" w:hAnsi="Times New Roman"/>
                <w:sz w:val="20"/>
                <w:szCs w:val="20"/>
              </w:rPr>
            </w:pPr>
          </w:p>
        </w:tc>
        <w:tc>
          <w:tcPr>
            <w:tcW w:w="1408" w:type="dxa"/>
            <w:shd w:val="clear" w:color="auto" w:fill="FFFFFF"/>
            <w:noWrap/>
            <w:vAlign w:val="center"/>
          </w:tcPr>
          <w:p w:rsidR="00C53BAC" w:rsidRPr="00254EBB" w:rsidRDefault="00C53BAC" w:rsidP="005D53EE">
            <w:pPr>
              <w:rPr>
                <w:rFonts w:ascii="Times New Roman" w:hAnsi="Times New Roman"/>
                <w:sz w:val="20"/>
                <w:szCs w:val="20"/>
              </w:rPr>
            </w:pPr>
          </w:p>
        </w:tc>
        <w:tc>
          <w:tcPr>
            <w:tcW w:w="1742" w:type="dxa"/>
            <w:shd w:val="clear" w:color="auto" w:fill="FFFFFF"/>
          </w:tcPr>
          <w:p w:rsidR="00C53BAC" w:rsidRPr="00254EBB" w:rsidRDefault="00C53BAC" w:rsidP="005D53EE">
            <w:pPr>
              <w:rPr>
                <w:rFonts w:ascii="Times New Roman" w:hAnsi="Times New Roman"/>
                <w:sz w:val="20"/>
                <w:szCs w:val="20"/>
              </w:rPr>
            </w:pPr>
          </w:p>
        </w:tc>
        <w:tc>
          <w:tcPr>
            <w:tcW w:w="2073" w:type="dxa"/>
            <w:shd w:val="clear" w:color="auto" w:fill="FFFFFF"/>
            <w:noWrap/>
            <w:vAlign w:val="center"/>
          </w:tcPr>
          <w:p w:rsidR="00C53BAC" w:rsidRPr="00254EBB" w:rsidRDefault="00C53BAC" w:rsidP="005D53EE">
            <w:pPr>
              <w:rPr>
                <w:rFonts w:ascii="Times New Roman" w:hAnsi="Times New Roman"/>
                <w:sz w:val="20"/>
                <w:szCs w:val="20"/>
              </w:rPr>
            </w:pPr>
          </w:p>
        </w:tc>
      </w:tr>
      <w:tr w:rsidR="00C53BAC" w:rsidRPr="00254EBB" w:rsidTr="0025013A">
        <w:trPr>
          <w:trHeight w:val="510"/>
          <w:jc w:val="center"/>
        </w:trPr>
        <w:tc>
          <w:tcPr>
            <w:tcW w:w="960" w:type="dxa"/>
            <w:tcBorders>
              <w:right w:val="nil"/>
            </w:tcBorders>
            <w:shd w:val="clear" w:color="auto" w:fill="FFFFFF"/>
            <w:noWrap/>
            <w:vAlign w:val="center"/>
          </w:tcPr>
          <w:p w:rsidR="00C53BAC" w:rsidRPr="00254EBB" w:rsidRDefault="009A7461" w:rsidP="005D53EE">
            <w:pPr>
              <w:jc w:val="center"/>
              <w:rPr>
                <w:rFonts w:ascii="Times New Roman" w:hAnsi="Times New Roman"/>
                <w:color w:val="0000FF"/>
                <w:sz w:val="20"/>
                <w:szCs w:val="20"/>
              </w:rPr>
            </w:pPr>
            <w:hyperlink r:id="rId55" w:history="1">
              <w:r w:rsidR="00C53BAC" w:rsidRPr="00254EBB">
                <w:rPr>
                  <w:rFonts w:ascii="Times New Roman" w:hAnsi="Times New Roman"/>
                  <w:color w:val="0000FF"/>
                  <w:sz w:val="20"/>
                  <w:szCs w:val="20"/>
                  <w:u w:val="single"/>
                </w:rPr>
                <w:t>137</w:t>
              </w:r>
            </w:hyperlink>
          </w:p>
        </w:tc>
        <w:tc>
          <w:tcPr>
            <w:tcW w:w="2339" w:type="dxa"/>
            <w:tcBorders>
              <w:left w:val="nil"/>
            </w:tcBorders>
            <w:shd w:val="clear" w:color="auto" w:fill="FFFFFF"/>
            <w:vAlign w:val="center"/>
          </w:tcPr>
          <w:p w:rsidR="00C53BAC" w:rsidRPr="00254EBB" w:rsidRDefault="00C53BAC" w:rsidP="005D53EE">
            <w:pPr>
              <w:rPr>
                <w:rFonts w:ascii="Times New Roman" w:hAnsi="Times New Roman"/>
                <w:color w:val="000000"/>
                <w:sz w:val="20"/>
                <w:szCs w:val="20"/>
              </w:rPr>
            </w:pPr>
            <w:r w:rsidRPr="00254EBB">
              <w:rPr>
                <w:rFonts w:ascii="Times New Roman" w:hAnsi="Times New Roman"/>
                <w:color w:val="000000"/>
                <w:sz w:val="20"/>
                <w:szCs w:val="20"/>
              </w:rPr>
              <w:t>Cereal flours and related products</w:t>
            </w:r>
          </w:p>
        </w:tc>
        <w:tc>
          <w:tcPr>
            <w:tcW w:w="1666" w:type="dxa"/>
            <w:tcBorders>
              <w:left w:val="double" w:sz="4" w:space="0" w:color="auto"/>
            </w:tcBorders>
            <w:shd w:val="clear" w:color="auto" w:fill="FFFFFF"/>
            <w:vAlign w:val="center"/>
          </w:tcPr>
          <w:p w:rsidR="00C53BAC" w:rsidRPr="00254EBB" w:rsidRDefault="00C53BAC" w:rsidP="005D53EE">
            <w:pPr>
              <w:rPr>
                <w:rFonts w:ascii="Times New Roman" w:hAnsi="Times New Roman"/>
                <w:color w:val="000000"/>
                <w:sz w:val="20"/>
                <w:szCs w:val="20"/>
              </w:rPr>
            </w:pPr>
          </w:p>
        </w:tc>
        <w:tc>
          <w:tcPr>
            <w:tcW w:w="1800" w:type="dxa"/>
            <w:shd w:val="clear" w:color="auto" w:fill="FFFFFF"/>
            <w:vAlign w:val="center"/>
          </w:tcPr>
          <w:p w:rsidR="00C53BAC" w:rsidRPr="00254EBB" w:rsidRDefault="00C53BAC" w:rsidP="005D53EE">
            <w:pPr>
              <w:rPr>
                <w:rFonts w:ascii="Times New Roman" w:hAnsi="Times New Roman"/>
                <w:color w:val="000000"/>
                <w:sz w:val="20"/>
                <w:szCs w:val="20"/>
              </w:rPr>
            </w:pPr>
          </w:p>
        </w:tc>
        <w:tc>
          <w:tcPr>
            <w:tcW w:w="1620" w:type="dxa"/>
            <w:shd w:val="clear" w:color="auto" w:fill="FFFFFF"/>
            <w:vAlign w:val="center"/>
          </w:tcPr>
          <w:p w:rsidR="00C53BAC" w:rsidRPr="00254EBB" w:rsidRDefault="00C53BAC" w:rsidP="005D53EE">
            <w:pPr>
              <w:rPr>
                <w:rFonts w:ascii="Times New Roman" w:hAnsi="Times New Roman"/>
                <w:color w:val="000000"/>
                <w:sz w:val="20"/>
                <w:szCs w:val="20"/>
              </w:rPr>
            </w:pPr>
          </w:p>
        </w:tc>
        <w:tc>
          <w:tcPr>
            <w:tcW w:w="900" w:type="dxa"/>
            <w:shd w:val="clear" w:color="auto" w:fill="FFFFFF"/>
            <w:noWrap/>
            <w:vAlign w:val="center"/>
          </w:tcPr>
          <w:p w:rsidR="00C53BAC" w:rsidRPr="00254EBB" w:rsidRDefault="00C53BAC" w:rsidP="005D53EE">
            <w:pPr>
              <w:rPr>
                <w:rFonts w:ascii="Times New Roman" w:hAnsi="Times New Roman"/>
                <w:sz w:val="20"/>
                <w:szCs w:val="20"/>
              </w:rPr>
            </w:pPr>
          </w:p>
        </w:tc>
        <w:tc>
          <w:tcPr>
            <w:tcW w:w="1408" w:type="dxa"/>
            <w:shd w:val="clear" w:color="auto" w:fill="FFFFFF"/>
            <w:noWrap/>
            <w:vAlign w:val="center"/>
          </w:tcPr>
          <w:p w:rsidR="00C53BAC" w:rsidRPr="00254EBB" w:rsidRDefault="00C53BAC" w:rsidP="005D53EE">
            <w:pPr>
              <w:rPr>
                <w:rFonts w:ascii="Times New Roman" w:hAnsi="Times New Roman"/>
                <w:sz w:val="20"/>
                <w:szCs w:val="20"/>
              </w:rPr>
            </w:pPr>
          </w:p>
        </w:tc>
        <w:tc>
          <w:tcPr>
            <w:tcW w:w="1742" w:type="dxa"/>
            <w:shd w:val="clear" w:color="auto" w:fill="FFFFFF"/>
          </w:tcPr>
          <w:p w:rsidR="00C53BAC" w:rsidRPr="00254EBB" w:rsidRDefault="00C53BAC" w:rsidP="005D53EE">
            <w:pPr>
              <w:rPr>
                <w:rFonts w:ascii="Times New Roman" w:hAnsi="Times New Roman"/>
                <w:sz w:val="20"/>
                <w:szCs w:val="20"/>
              </w:rPr>
            </w:pPr>
          </w:p>
        </w:tc>
        <w:tc>
          <w:tcPr>
            <w:tcW w:w="2073" w:type="dxa"/>
            <w:shd w:val="clear" w:color="auto" w:fill="FFFFFF"/>
            <w:noWrap/>
            <w:vAlign w:val="center"/>
          </w:tcPr>
          <w:p w:rsidR="00C53BAC" w:rsidRPr="00254EBB" w:rsidRDefault="00C53BAC" w:rsidP="005D53EE">
            <w:pPr>
              <w:rPr>
                <w:rFonts w:ascii="Times New Roman" w:hAnsi="Times New Roman"/>
                <w:sz w:val="20"/>
                <w:szCs w:val="20"/>
              </w:rPr>
            </w:pPr>
          </w:p>
        </w:tc>
      </w:tr>
      <w:tr w:rsidR="00C53BAC" w:rsidRPr="00254EBB" w:rsidTr="0025013A">
        <w:trPr>
          <w:trHeight w:val="510"/>
          <w:jc w:val="center"/>
        </w:trPr>
        <w:tc>
          <w:tcPr>
            <w:tcW w:w="960" w:type="dxa"/>
            <w:tcBorders>
              <w:right w:val="nil"/>
            </w:tcBorders>
            <w:shd w:val="clear" w:color="auto" w:fill="FFFFFF"/>
            <w:noWrap/>
            <w:vAlign w:val="center"/>
          </w:tcPr>
          <w:p w:rsidR="00C53BAC" w:rsidRPr="00254EBB" w:rsidRDefault="009A7461" w:rsidP="005D53EE">
            <w:pPr>
              <w:jc w:val="center"/>
              <w:rPr>
                <w:rFonts w:ascii="Times New Roman" w:hAnsi="Times New Roman"/>
                <w:color w:val="0000FF"/>
                <w:sz w:val="20"/>
                <w:szCs w:val="20"/>
              </w:rPr>
            </w:pPr>
            <w:hyperlink r:id="rId56" w:history="1">
              <w:r w:rsidR="00C53BAC" w:rsidRPr="00254EBB">
                <w:rPr>
                  <w:rFonts w:ascii="Times New Roman" w:hAnsi="Times New Roman"/>
                  <w:color w:val="0000FF"/>
                  <w:sz w:val="20"/>
                  <w:szCs w:val="20"/>
                  <w:u w:val="single"/>
                </w:rPr>
                <w:t>139</w:t>
              </w:r>
            </w:hyperlink>
          </w:p>
        </w:tc>
        <w:tc>
          <w:tcPr>
            <w:tcW w:w="2339" w:type="dxa"/>
            <w:tcBorders>
              <w:left w:val="nil"/>
            </w:tcBorders>
            <w:shd w:val="clear" w:color="auto" w:fill="FFFFFF"/>
            <w:vAlign w:val="center"/>
          </w:tcPr>
          <w:p w:rsidR="00C53BAC" w:rsidRPr="00254EBB" w:rsidRDefault="00C53BAC" w:rsidP="005D53EE">
            <w:pPr>
              <w:rPr>
                <w:rFonts w:ascii="Times New Roman" w:hAnsi="Times New Roman"/>
                <w:color w:val="000000"/>
                <w:sz w:val="20"/>
                <w:szCs w:val="20"/>
              </w:rPr>
            </w:pPr>
            <w:r w:rsidRPr="00254EBB">
              <w:rPr>
                <w:rFonts w:ascii="Times New Roman" w:hAnsi="Times New Roman"/>
                <w:color w:val="000000"/>
                <w:sz w:val="20"/>
                <w:szCs w:val="20"/>
              </w:rPr>
              <w:t>Macaroni and noodle products</w:t>
            </w:r>
          </w:p>
        </w:tc>
        <w:tc>
          <w:tcPr>
            <w:tcW w:w="1666" w:type="dxa"/>
            <w:tcBorders>
              <w:left w:val="double" w:sz="4" w:space="0" w:color="auto"/>
            </w:tcBorders>
            <w:shd w:val="clear" w:color="auto" w:fill="FFFFFF"/>
            <w:vAlign w:val="center"/>
          </w:tcPr>
          <w:p w:rsidR="00C53BAC" w:rsidRPr="00254EBB" w:rsidRDefault="00C53BAC" w:rsidP="005D53EE">
            <w:pPr>
              <w:rPr>
                <w:rFonts w:ascii="Times New Roman" w:hAnsi="Times New Roman"/>
                <w:color w:val="000000"/>
                <w:sz w:val="20"/>
                <w:szCs w:val="20"/>
              </w:rPr>
            </w:pPr>
          </w:p>
        </w:tc>
        <w:tc>
          <w:tcPr>
            <w:tcW w:w="1800" w:type="dxa"/>
            <w:shd w:val="clear" w:color="auto" w:fill="FFFFFF"/>
            <w:vAlign w:val="center"/>
          </w:tcPr>
          <w:p w:rsidR="00C53BAC" w:rsidRPr="00254EBB" w:rsidRDefault="00C53BAC" w:rsidP="005D53EE">
            <w:pPr>
              <w:rPr>
                <w:rFonts w:ascii="Times New Roman" w:hAnsi="Times New Roman"/>
                <w:color w:val="000000"/>
                <w:sz w:val="20"/>
                <w:szCs w:val="20"/>
              </w:rPr>
            </w:pPr>
          </w:p>
        </w:tc>
        <w:tc>
          <w:tcPr>
            <w:tcW w:w="1620" w:type="dxa"/>
            <w:shd w:val="clear" w:color="auto" w:fill="FFFFFF"/>
            <w:vAlign w:val="center"/>
          </w:tcPr>
          <w:p w:rsidR="00C53BAC" w:rsidRPr="00254EBB" w:rsidRDefault="00C53BAC" w:rsidP="005D53EE">
            <w:pPr>
              <w:rPr>
                <w:rFonts w:ascii="Times New Roman" w:hAnsi="Times New Roman"/>
                <w:color w:val="000000"/>
                <w:sz w:val="20"/>
                <w:szCs w:val="20"/>
              </w:rPr>
            </w:pPr>
          </w:p>
        </w:tc>
        <w:tc>
          <w:tcPr>
            <w:tcW w:w="900" w:type="dxa"/>
            <w:shd w:val="clear" w:color="auto" w:fill="FFFFFF"/>
            <w:noWrap/>
            <w:vAlign w:val="center"/>
          </w:tcPr>
          <w:p w:rsidR="00C53BAC" w:rsidRPr="00254EBB" w:rsidRDefault="00C53BAC" w:rsidP="005D53EE">
            <w:pPr>
              <w:rPr>
                <w:rFonts w:ascii="Times New Roman" w:hAnsi="Times New Roman"/>
                <w:sz w:val="20"/>
                <w:szCs w:val="20"/>
              </w:rPr>
            </w:pPr>
          </w:p>
        </w:tc>
        <w:tc>
          <w:tcPr>
            <w:tcW w:w="1408" w:type="dxa"/>
            <w:shd w:val="clear" w:color="auto" w:fill="FFFFFF"/>
            <w:noWrap/>
            <w:vAlign w:val="center"/>
          </w:tcPr>
          <w:p w:rsidR="00C53BAC" w:rsidRPr="00254EBB" w:rsidRDefault="00C53BAC" w:rsidP="005D53EE">
            <w:pPr>
              <w:rPr>
                <w:rFonts w:ascii="Times New Roman" w:hAnsi="Times New Roman"/>
                <w:sz w:val="20"/>
                <w:szCs w:val="20"/>
              </w:rPr>
            </w:pPr>
          </w:p>
        </w:tc>
        <w:tc>
          <w:tcPr>
            <w:tcW w:w="1742" w:type="dxa"/>
            <w:shd w:val="clear" w:color="auto" w:fill="FFFFFF"/>
          </w:tcPr>
          <w:p w:rsidR="00C53BAC" w:rsidRPr="00254EBB" w:rsidRDefault="00C53BAC" w:rsidP="005D53EE">
            <w:pPr>
              <w:rPr>
                <w:rFonts w:ascii="Times New Roman" w:hAnsi="Times New Roman"/>
                <w:sz w:val="20"/>
                <w:szCs w:val="20"/>
              </w:rPr>
            </w:pPr>
          </w:p>
        </w:tc>
        <w:tc>
          <w:tcPr>
            <w:tcW w:w="2073" w:type="dxa"/>
            <w:shd w:val="clear" w:color="auto" w:fill="FFFFFF"/>
            <w:noWrap/>
            <w:vAlign w:val="center"/>
          </w:tcPr>
          <w:p w:rsidR="00C53BAC" w:rsidRPr="00254EBB" w:rsidRDefault="00C53BAC" w:rsidP="005D53EE">
            <w:pPr>
              <w:rPr>
                <w:rFonts w:ascii="Times New Roman" w:hAnsi="Times New Roman"/>
                <w:sz w:val="20"/>
                <w:szCs w:val="20"/>
              </w:rPr>
            </w:pPr>
          </w:p>
        </w:tc>
      </w:tr>
      <w:tr w:rsidR="00C53BAC" w:rsidRPr="00254EBB" w:rsidTr="0025013A">
        <w:trPr>
          <w:trHeight w:val="510"/>
          <w:jc w:val="center"/>
        </w:trPr>
        <w:tc>
          <w:tcPr>
            <w:tcW w:w="960" w:type="dxa"/>
            <w:tcBorders>
              <w:right w:val="nil"/>
            </w:tcBorders>
            <w:shd w:val="clear" w:color="auto" w:fill="FFFFFF"/>
            <w:noWrap/>
            <w:vAlign w:val="center"/>
          </w:tcPr>
          <w:p w:rsidR="00C53BAC" w:rsidRPr="00254EBB" w:rsidRDefault="009A7461" w:rsidP="005D53EE">
            <w:pPr>
              <w:jc w:val="center"/>
              <w:rPr>
                <w:rFonts w:ascii="Times New Roman" w:hAnsi="Times New Roman"/>
                <w:color w:val="0000FF"/>
                <w:sz w:val="20"/>
                <w:szCs w:val="20"/>
              </w:rPr>
            </w:pPr>
            <w:hyperlink r:id="rId57" w:history="1">
              <w:r w:rsidR="00C53BAC" w:rsidRPr="00254EBB">
                <w:rPr>
                  <w:rFonts w:ascii="Times New Roman" w:hAnsi="Times New Roman"/>
                  <w:color w:val="0000FF"/>
                  <w:sz w:val="20"/>
                  <w:szCs w:val="20"/>
                  <w:u w:val="single"/>
                </w:rPr>
                <w:t>145</w:t>
              </w:r>
            </w:hyperlink>
          </w:p>
        </w:tc>
        <w:tc>
          <w:tcPr>
            <w:tcW w:w="2339" w:type="dxa"/>
            <w:tcBorders>
              <w:left w:val="nil"/>
            </w:tcBorders>
            <w:shd w:val="clear" w:color="auto" w:fill="FFFFFF"/>
            <w:vAlign w:val="center"/>
          </w:tcPr>
          <w:p w:rsidR="00C53BAC" w:rsidRPr="00254EBB" w:rsidRDefault="00C53BAC" w:rsidP="005D53EE">
            <w:pPr>
              <w:rPr>
                <w:rFonts w:ascii="Times New Roman" w:hAnsi="Times New Roman"/>
                <w:color w:val="000000"/>
                <w:sz w:val="20"/>
                <w:szCs w:val="20"/>
              </w:rPr>
            </w:pPr>
            <w:r w:rsidRPr="00254EBB">
              <w:rPr>
                <w:rFonts w:ascii="Times New Roman" w:hAnsi="Times New Roman"/>
                <w:color w:val="000000"/>
                <w:sz w:val="20"/>
                <w:szCs w:val="20"/>
              </w:rPr>
              <w:t>Canned fruits</w:t>
            </w:r>
          </w:p>
        </w:tc>
        <w:tc>
          <w:tcPr>
            <w:tcW w:w="1666" w:type="dxa"/>
            <w:tcBorders>
              <w:left w:val="double" w:sz="4" w:space="0" w:color="auto"/>
            </w:tcBorders>
            <w:shd w:val="clear" w:color="auto" w:fill="FFFFFF"/>
            <w:vAlign w:val="center"/>
          </w:tcPr>
          <w:p w:rsidR="00C53BAC" w:rsidRPr="00254EBB" w:rsidRDefault="00C53BAC" w:rsidP="005D53EE">
            <w:pPr>
              <w:rPr>
                <w:rFonts w:ascii="Times New Roman" w:hAnsi="Times New Roman"/>
                <w:color w:val="000000"/>
                <w:sz w:val="20"/>
                <w:szCs w:val="20"/>
              </w:rPr>
            </w:pPr>
          </w:p>
        </w:tc>
        <w:tc>
          <w:tcPr>
            <w:tcW w:w="1800" w:type="dxa"/>
            <w:shd w:val="clear" w:color="auto" w:fill="FFFFFF"/>
            <w:vAlign w:val="center"/>
          </w:tcPr>
          <w:p w:rsidR="00C53BAC" w:rsidRPr="00254EBB" w:rsidRDefault="00C53BAC" w:rsidP="005D53EE">
            <w:pPr>
              <w:rPr>
                <w:rFonts w:ascii="Times New Roman" w:hAnsi="Times New Roman"/>
                <w:color w:val="000000"/>
                <w:sz w:val="20"/>
                <w:szCs w:val="20"/>
              </w:rPr>
            </w:pPr>
          </w:p>
        </w:tc>
        <w:tc>
          <w:tcPr>
            <w:tcW w:w="1620" w:type="dxa"/>
            <w:shd w:val="clear" w:color="auto" w:fill="FFFFFF"/>
            <w:vAlign w:val="center"/>
          </w:tcPr>
          <w:p w:rsidR="00C53BAC" w:rsidRPr="00254EBB" w:rsidRDefault="00C53BAC" w:rsidP="005D53EE">
            <w:pPr>
              <w:rPr>
                <w:rFonts w:ascii="Times New Roman" w:hAnsi="Times New Roman"/>
                <w:color w:val="000000"/>
                <w:sz w:val="20"/>
                <w:szCs w:val="20"/>
              </w:rPr>
            </w:pPr>
          </w:p>
        </w:tc>
        <w:tc>
          <w:tcPr>
            <w:tcW w:w="900" w:type="dxa"/>
            <w:shd w:val="clear" w:color="auto" w:fill="FFFFFF"/>
            <w:noWrap/>
            <w:vAlign w:val="center"/>
          </w:tcPr>
          <w:p w:rsidR="00C53BAC" w:rsidRPr="00254EBB" w:rsidRDefault="00C53BAC" w:rsidP="005D53EE">
            <w:pPr>
              <w:rPr>
                <w:rFonts w:ascii="Times New Roman" w:hAnsi="Times New Roman"/>
                <w:sz w:val="20"/>
                <w:szCs w:val="20"/>
              </w:rPr>
            </w:pPr>
          </w:p>
        </w:tc>
        <w:tc>
          <w:tcPr>
            <w:tcW w:w="1408" w:type="dxa"/>
            <w:shd w:val="clear" w:color="auto" w:fill="FFFFFF"/>
            <w:noWrap/>
            <w:vAlign w:val="center"/>
          </w:tcPr>
          <w:p w:rsidR="00C53BAC" w:rsidRPr="00254EBB" w:rsidRDefault="00C53BAC" w:rsidP="005D53EE">
            <w:pPr>
              <w:rPr>
                <w:rFonts w:ascii="Times New Roman" w:hAnsi="Times New Roman"/>
                <w:sz w:val="20"/>
                <w:szCs w:val="20"/>
              </w:rPr>
            </w:pPr>
          </w:p>
        </w:tc>
        <w:tc>
          <w:tcPr>
            <w:tcW w:w="1742" w:type="dxa"/>
            <w:shd w:val="clear" w:color="auto" w:fill="FFFFFF"/>
          </w:tcPr>
          <w:p w:rsidR="00C53BAC" w:rsidRPr="00254EBB" w:rsidRDefault="00C53BAC" w:rsidP="005D53EE">
            <w:pPr>
              <w:rPr>
                <w:rFonts w:ascii="Times New Roman" w:hAnsi="Times New Roman"/>
                <w:sz w:val="20"/>
                <w:szCs w:val="20"/>
              </w:rPr>
            </w:pPr>
          </w:p>
        </w:tc>
        <w:tc>
          <w:tcPr>
            <w:tcW w:w="2073" w:type="dxa"/>
            <w:shd w:val="clear" w:color="auto" w:fill="FFFFFF"/>
            <w:noWrap/>
            <w:vAlign w:val="center"/>
          </w:tcPr>
          <w:p w:rsidR="00C53BAC" w:rsidRPr="00254EBB" w:rsidRDefault="00C53BAC" w:rsidP="005D53EE">
            <w:pPr>
              <w:rPr>
                <w:rFonts w:ascii="Times New Roman" w:hAnsi="Times New Roman"/>
                <w:sz w:val="20"/>
                <w:szCs w:val="20"/>
              </w:rPr>
            </w:pPr>
          </w:p>
        </w:tc>
      </w:tr>
      <w:tr w:rsidR="00C53BAC" w:rsidRPr="00254EBB" w:rsidTr="0025013A">
        <w:trPr>
          <w:trHeight w:val="510"/>
          <w:jc w:val="center"/>
        </w:trPr>
        <w:tc>
          <w:tcPr>
            <w:tcW w:w="960" w:type="dxa"/>
            <w:tcBorders>
              <w:right w:val="nil"/>
            </w:tcBorders>
            <w:shd w:val="clear" w:color="auto" w:fill="FFFFFF"/>
            <w:noWrap/>
            <w:vAlign w:val="center"/>
          </w:tcPr>
          <w:p w:rsidR="00C53BAC" w:rsidRPr="00254EBB" w:rsidRDefault="009A7461" w:rsidP="005D53EE">
            <w:pPr>
              <w:jc w:val="center"/>
              <w:rPr>
                <w:rFonts w:ascii="Times New Roman" w:hAnsi="Times New Roman"/>
                <w:color w:val="0000FF"/>
                <w:sz w:val="20"/>
                <w:szCs w:val="20"/>
              </w:rPr>
            </w:pPr>
            <w:hyperlink r:id="rId58" w:history="1">
              <w:r w:rsidR="00C53BAC" w:rsidRPr="00254EBB">
                <w:rPr>
                  <w:rFonts w:ascii="Times New Roman" w:hAnsi="Times New Roman"/>
                  <w:color w:val="0000FF"/>
                  <w:sz w:val="20"/>
                  <w:szCs w:val="20"/>
                  <w:u w:val="single"/>
                </w:rPr>
                <w:t>146</w:t>
              </w:r>
            </w:hyperlink>
          </w:p>
        </w:tc>
        <w:tc>
          <w:tcPr>
            <w:tcW w:w="2339" w:type="dxa"/>
            <w:tcBorders>
              <w:left w:val="nil"/>
            </w:tcBorders>
            <w:shd w:val="clear" w:color="auto" w:fill="FFFFFF"/>
            <w:vAlign w:val="center"/>
          </w:tcPr>
          <w:p w:rsidR="00C53BAC" w:rsidRPr="00254EBB" w:rsidRDefault="00C53BAC" w:rsidP="005D53EE">
            <w:pPr>
              <w:rPr>
                <w:rFonts w:ascii="Times New Roman" w:hAnsi="Times New Roman"/>
                <w:color w:val="000000"/>
                <w:sz w:val="20"/>
                <w:szCs w:val="20"/>
              </w:rPr>
            </w:pPr>
            <w:r w:rsidRPr="00254EBB">
              <w:rPr>
                <w:rFonts w:ascii="Times New Roman" w:hAnsi="Times New Roman"/>
                <w:color w:val="000000"/>
                <w:sz w:val="20"/>
                <w:szCs w:val="20"/>
              </w:rPr>
              <w:t>Canned fruit juices</w:t>
            </w:r>
          </w:p>
        </w:tc>
        <w:tc>
          <w:tcPr>
            <w:tcW w:w="1666" w:type="dxa"/>
            <w:tcBorders>
              <w:left w:val="double" w:sz="4" w:space="0" w:color="auto"/>
            </w:tcBorders>
            <w:shd w:val="clear" w:color="auto" w:fill="FFFFFF"/>
            <w:vAlign w:val="center"/>
          </w:tcPr>
          <w:p w:rsidR="00C53BAC" w:rsidRPr="00254EBB" w:rsidRDefault="00C53BAC" w:rsidP="005D53EE">
            <w:pPr>
              <w:rPr>
                <w:rFonts w:ascii="Times New Roman" w:hAnsi="Times New Roman"/>
                <w:color w:val="000000"/>
                <w:sz w:val="20"/>
                <w:szCs w:val="20"/>
              </w:rPr>
            </w:pPr>
          </w:p>
        </w:tc>
        <w:tc>
          <w:tcPr>
            <w:tcW w:w="1800" w:type="dxa"/>
            <w:shd w:val="clear" w:color="auto" w:fill="FFFFFF"/>
            <w:vAlign w:val="center"/>
          </w:tcPr>
          <w:p w:rsidR="00C53BAC" w:rsidRPr="00254EBB" w:rsidRDefault="00C53BAC" w:rsidP="005D53EE">
            <w:pPr>
              <w:rPr>
                <w:rFonts w:ascii="Times New Roman" w:hAnsi="Times New Roman"/>
                <w:color w:val="000000"/>
                <w:sz w:val="20"/>
                <w:szCs w:val="20"/>
              </w:rPr>
            </w:pPr>
          </w:p>
        </w:tc>
        <w:tc>
          <w:tcPr>
            <w:tcW w:w="1620" w:type="dxa"/>
            <w:shd w:val="clear" w:color="auto" w:fill="FFFFFF"/>
            <w:vAlign w:val="center"/>
          </w:tcPr>
          <w:p w:rsidR="00C53BAC" w:rsidRPr="00254EBB" w:rsidRDefault="00C53BAC" w:rsidP="005D53EE">
            <w:pPr>
              <w:rPr>
                <w:rFonts w:ascii="Times New Roman" w:hAnsi="Times New Roman"/>
                <w:color w:val="000000"/>
                <w:sz w:val="20"/>
                <w:szCs w:val="20"/>
              </w:rPr>
            </w:pPr>
          </w:p>
        </w:tc>
        <w:tc>
          <w:tcPr>
            <w:tcW w:w="900" w:type="dxa"/>
            <w:shd w:val="clear" w:color="auto" w:fill="FFFFFF"/>
            <w:noWrap/>
            <w:vAlign w:val="center"/>
          </w:tcPr>
          <w:p w:rsidR="00C53BAC" w:rsidRPr="00254EBB" w:rsidRDefault="00C53BAC" w:rsidP="005D53EE">
            <w:pPr>
              <w:rPr>
                <w:rFonts w:ascii="Times New Roman" w:hAnsi="Times New Roman"/>
                <w:sz w:val="20"/>
                <w:szCs w:val="20"/>
              </w:rPr>
            </w:pPr>
          </w:p>
        </w:tc>
        <w:tc>
          <w:tcPr>
            <w:tcW w:w="1408" w:type="dxa"/>
            <w:shd w:val="clear" w:color="auto" w:fill="FFFFFF"/>
            <w:noWrap/>
            <w:vAlign w:val="center"/>
          </w:tcPr>
          <w:p w:rsidR="00C53BAC" w:rsidRPr="00254EBB" w:rsidRDefault="00C53BAC" w:rsidP="005D53EE">
            <w:pPr>
              <w:rPr>
                <w:rFonts w:ascii="Times New Roman" w:hAnsi="Times New Roman"/>
                <w:sz w:val="20"/>
                <w:szCs w:val="20"/>
              </w:rPr>
            </w:pPr>
          </w:p>
        </w:tc>
        <w:tc>
          <w:tcPr>
            <w:tcW w:w="1742" w:type="dxa"/>
            <w:shd w:val="clear" w:color="auto" w:fill="FFFFFF"/>
          </w:tcPr>
          <w:p w:rsidR="00C53BAC" w:rsidRPr="00254EBB" w:rsidRDefault="00C53BAC" w:rsidP="005D53EE">
            <w:pPr>
              <w:rPr>
                <w:rFonts w:ascii="Times New Roman" w:hAnsi="Times New Roman"/>
                <w:sz w:val="20"/>
                <w:szCs w:val="20"/>
              </w:rPr>
            </w:pPr>
          </w:p>
        </w:tc>
        <w:tc>
          <w:tcPr>
            <w:tcW w:w="2073" w:type="dxa"/>
            <w:shd w:val="clear" w:color="auto" w:fill="FFFFFF"/>
            <w:noWrap/>
            <w:vAlign w:val="center"/>
          </w:tcPr>
          <w:p w:rsidR="00C53BAC" w:rsidRPr="00254EBB" w:rsidRDefault="00C53BAC" w:rsidP="005D53EE">
            <w:pPr>
              <w:rPr>
                <w:rFonts w:ascii="Times New Roman" w:hAnsi="Times New Roman"/>
                <w:sz w:val="20"/>
                <w:szCs w:val="20"/>
              </w:rPr>
            </w:pPr>
          </w:p>
        </w:tc>
      </w:tr>
      <w:tr w:rsidR="00C53BAC" w:rsidRPr="00254EBB" w:rsidTr="0025013A">
        <w:trPr>
          <w:trHeight w:val="510"/>
          <w:jc w:val="center"/>
        </w:trPr>
        <w:tc>
          <w:tcPr>
            <w:tcW w:w="960" w:type="dxa"/>
            <w:tcBorders>
              <w:right w:val="nil"/>
            </w:tcBorders>
            <w:shd w:val="clear" w:color="auto" w:fill="FFFFFF"/>
            <w:noWrap/>
            <w:vAlign w:val="center"/>
          </w:tcPr>
          <w:p w:rsidR="00C53BAC" w:rsidRPr="00254EBB" w:rsidRDefault="009A7461" w:rsidP="005D53EE">
            <w:pPr>
              <w:jc w:val="center"/>
              <w:rPr>
                <w:rFonts w:ascii="Times New Roman" w:hAnsi="Times New Roman"/>
                <w:color w:val="0000FF"/>
                <w:sz w:val="20"/>
                <w:szCs w:val="20"/>
              </w:rPr>
            </w:pPr>
            <w:hyperlink r:id="rId59" w:history="1">
              <w:r w:rsidR="00C53BAC" w:rsidRPr="00254EBB">
                <w:rPr>
                  <w:rFonts w:ascii="Times New Roman" w:hAnsi="Times New Roman"/>
                  <w:color w:val="0000FF"/>
                  <w:sz w:val="20"/>
                  <w:szCs w:val="20"/>
                  <w:u w:val="single"/>
                </w:rPr>
                <w:t>150</w:t>
              </w:r>
            </w:hyperlink>
          </w:p>
        </w:tc>
        <w:tc>
          <w:tcPr>
            <w:tcW w:w="2339" w:type="dxa"/>
            <w:tcBorders>
              <w:left w:val="nil"/>
            </w:tcBorders>
            <w:shd w:val="clear" w:color="auto" w:fill="FFFFFF"/>
            <w:vAlign w:val="center"/>
          </w:tcPr>
          <w:p w:rsidR="00C53BAC" w:rsidRPr="00254EBB" w:rsidRDefault="00C53BAC" w:rsidP="005D53EE">
            <w:pPr>
              <w:rPr>
                <w:rFonts w:ascii="Times New Roman" w:hAnsi="Times New Roman"/>
                <w:color w:val="000000"/>
                <w:sz w:val="20"/>
                <w:szCs w:val="20"/>
              </w:rPr>
            </w:pPr>
            <w:r w:rsidRPr="00254EBB">
              <w:rPr>
                <w:rFonts w:ascii="Times New Roman" w:hAnsi="Times New Roman"/>
                <w:color w:val="000000"/>
                <w:sz w:val="20"/>
                <w:szCs w:val="20"/>
              </w:rPr>
              <w:t>Fruit butters, jellies, preserves, and related products</w:t>
            </w:r>
          </w:p>
        </w:tc>
        <w:tc>
          <w:tcPr>
            <w:tcW w:w="1666" w:type="dxa"/>
            <w:tcBorders>
              <w:left w:val="double" w:sz="4" w:space="0" w:color="auto"/>
            </w:tcBorders>
            <w:shd w:val="clear" w:color="auto" w:fill="FFFFFF"/>
            <w:vAlign w:val="center"/>
          </w:tcPr>
          <w:p w:rsidR="00C53BAC" w:rsidRPr="00254EBB" w:rsidRDefault="00C53BAC" w:rsidP="005D53EE">
            <w:pPr>
              <w:rPr>
                <w:rFonts w:ascii="Times New Roman" w:hAnsi="Times New Roman"/>
                <w:color w:val="000000"/>
                <w:sz w:val="20"/>
                <w:szCs w:val="20"/>
              </w:rPr>
            </w:pPr>
          </w:p>
        </w:tc>
        <w:tc>
          <w:tcPr>
            <w:tcW w:w="1800" w:type="dxa"/>
            <w:shd w:val="clear" w:color="auto" w:fill="FFFFFF"/>
            <w:vAlign w:val="center"/>
          </w:tcPr>
          <w:p w:rsidR="00C53BAC" w:rsidRPr="00254EBB" w:rsidRDefault="00C53BAC" w:rsidP="005D53EE">
            <w:pPr>
              <w:rPr>
                <w:rFonts w:ascii="Times New Roman" w:hAnsi="Times New Roman"/>
                <w:color w:val="000000"/>
                <w:sz w:val="20"/>
                <w:szCs w:val="20"/>
              </w:rPr>
            </w:pPr>
          </w:p>
        </w:tc>
        <w:tc>
          <w:tcPr>
            <w:tcW w:w="1620" w:type="dxa"/>
            <w:shd w:val="clear" w:color="auto" w:fill="FFFFFF"/>
            <w:vAlign w:val="center"/>
          </w:tcPr>
          <w:p w:rsidR="00C53BAC" w:rsidRPr="00254EBB" w:rsidRDefault="00C53BAC" w:rsidP="005D53EE">
            <w:pPr>
              <w:rPr>
                <w:rFonts w:ascii="Times New Roman" w:hAnsi="Times New Roman"/>
                <w:color w:val="000000"/>
                <w:sz w:val="20"/>
                <w:szCs w:val="20"/>
              </w:rPr>
            </w:pPr>
          </w:p>
        </w:tc>
        <w:tc>
          <w:tcPr>
            <w:tcW w:w="900" w:type="dxa"/>
            <w:shd w:val="clear" w:color="auto" w:fill="FFFFFF"/>
            <w:noWrap/>
            <w:vAlign w:val="center"/>
          </w:tcPr>
          <w:p w:rsidR="00C53BAC" w:rsidRPr="00254EBB" w:rsidRDefault="00C53BAC" w:rsidP="005D53EE">
            <w:pPr>
              <w:rPr>
                <w:rFonts w:ascii="Times New Roman" w:hAnsi="Times New Roman"/>
                <w:sz w:val="20"/>
                <w:szCs w:val="20"/>
              </w:rPr>
            </w:pPr>
          </w:p>
        </w:tc>
        <w:tc>
          <w:tcPr>
            <w:tcW w:w="1408" w:type="dxa"/>
            <w:shd w:val="clear" w:color="auto" w:fill="FFFFFF"/>
            <w:noWrap/>
            <w:vAlign w:val="center"/>
          </w:tcPr>
          <w:p w:rsidR="00C53BAC" w:rsidRPr="00254EBB" w:rsidRDefault="00C53BAC" w:rsidP="005D53EE">
            <w:pPr>
              <w:rPr>
                <w:rFonts w:ascii="Times New Roman" w:hAnsi="Times New Roman"/>
                <w:sz w:val="20"/>
                <w:szCs w:val="20"/>
              </w:rPr>
            </w:pPr>
          </w:p>
        </w:tc>
        <w:tc>
          <w:tcPr>
            <w:tcW w:w="1742" w:type="dxa"/>
            <w:shd w:val="clear" w:color="auto" w:fill="FFFFFF"/>
          </w:tcPr>
          <w:p w:rsidR="00C53BAC" w:rsidRPr="00254EBB" w:rsidRDefault="00C53BAC" w:rsidP="005D53EE">
            <w:pPr>
              <w:rPr>
                <w:rFonts w:ascii="Times New Roman" w:hAnsi="Times New Roman"/>
                <w:sz w:val="20"/>
                <w:szCs w:val="20"/>
              </w:rPr>
            </w:pPr>
          </w:p>
        </w:tc>
        <w:tc>
          <w:tcPr>
            <w:tcW w:w="2073" w:type="dxa"/>
            <w:shd w:val="clear" w:color="auto" w:fill="FFFFFF"/>
            <w:noWrap/>
            <w:vAlign w:val="center"/>
          </w:tcPr>
          <w:p w:rsidR="00C53BAC" w:rsidRPr="00254EBB" w:rsidRDefault="00C53BAC" w:rsidP="005D53EE">
            <w:pPr>
              <w:rPr>
                <w:rFonts w:ascii="Times New Roman" w:hAnsi="Times New Roman"/>
                <w:sz w:val="20"/>
                <w:szCs w:val="20"/>
              </w:rPr>
            </w:pPr>
          </w:p>
        </w:tc>
      </w:tr>
      <w:tr w:rsidR="00C53BAC" w:rsidRPr="00254EBB" w:rsidTr="0025013A">
        <w:trPr>
          <w:trHeight w:val="510"/>
          <w:jc w:val="center"/>
        </w:trPr>
        <w:tc>
          <w:tcPr>
            <w:tcW w:w="960" w:type="dxa"/>
            <w:tcBorders>
              <w:right w:val="nil"/>
            </w:tcBorders>
            <w:shd w:val="clear" w:color="auto" w:fill="FFFFFF"/>
            <w:noWrap/>
            <w:vAlign w:val="center"/>
          </w:tcPr>
          <w:p w:rsidR="00C53BAC" w:rsidRPr="00254EBB" w:rsidRDefault="009A7461" w:rsidP="005D53EE">
            <w:pPr>
              <w:jc w:val="center"/>
              <w:rPr>
                <w:rFonts w:ascii="Times New Roman" w:hAnsi="Times New Roman"/>
                <w:color w:val="0000FF"/>
                <w:sz w:val="20"/>
                <w:szCs w:val="20"/>
              </w:rPr>
            </w:pPr>
            <w:hyperlink r:id="rId60" w:history="1">
              <w:r w:rsidR="00C53BAC" w:rsidRPr="00254EBB">
                <w:rPr>
                  <w:rFonts w:ascii="Times New Roman" w:hAnsi="Times New Roman"/>
                  <w:color w:val="0000FF"/>
                  <w:sz w:val="20"/>
                  <w:szCs w:val="20"/>
                  <w:u w:val="single"/>
                </w:rPr>
                <w:t>152</w:t>
              </w:r>
            </w:hyperlink>
          </w:p>
        </w:tc>
        <w:tc>
          <w:tcPr>
            <w:tcW w:w="2339" w:type="dxa"/>
            <w:tcBorders>
              <w:left w:val="nil"/>
            </w:tcBorders>
            <w:shd w:val="clear" w:color="auto" w:fill="FFFFFF"/>
            <w:vAlign w:val="center"/>
          </w:tcPr>
          <w:p w:rsidR="00C53BAC" w:rsidRPr="00254EBB" w:rsidRDefault="00C53BAC" w:rsidP="005D53EE">
            <w:pPr>
              <w:rPr>
                <w:rFonts w:ascii="Times New Roman" w:hAnsi="Times New Roman"/>
                <w:color w:val="000000"/>
                <w:sz w:val="20"/>
                <w:szCs w:val="20"/>
              </w:rPr>
            </w:pPr>
            <w:r w:rsidRPr="00254EBB">
              <w:rPr>
                <w:rFonts w:ascii="Times New Roman" w:hAnsi="Times New Roman"/>
                <w:color w:val="000000"/>
                <w:sz w:val="20"/>
                <w:szCs w:val="20"/>
              </w:rPr>
              <w:t>Fruit pies</w:t>
            </w:r>
          </w:p>
        </w:tc>
        <w:tc>
          <w:tcPr>
            <w:tcW w:w="1666" w:type="dxa"/>
            <w:tcBorders>
              <w:left w:val="double" w:sz="4" w:space="0" w:color="auto"/>
            </w:tcBorders>
            <w:shd w:val="clear" w:color="auto" w:fill="FFFFFF"/>
            <w:vAlign w:val="center"/>
          </w:tcPr>
          <w:p w:rsidR="00C53BAC" w:rsidRPr="00254EBB" w:rsidRDefault="00C53BAC" w:rsidP="005D53EE">
            <w:pPr>
              <w:rPr>
                <w:rFonts w:ascii="Times New Roman" w:hAnsi="Times New Roman"/>
                <w:color w:val="000000"/>
                <w:sz w:val="20"/>
                <w:szCs w:val="20"/>
              </w:rPr>
            </w:pPr>
          </w:p>
        </w:tc>
        <w:tc>
          <w:tcPr>
            <w:tcW w:w="1800" w:type="dxa"/>
            <w:shd w:val="clear" w:color="auto" w:fill="FFFFFF"/>
            <w:vAlign w:val="center"/>
          </w:tcPr>
          <w:p w:rsidR="00C53BAC" w:rsidRPr="00254EBB" w:rsidRDefault="00C53BAC" w:rsidP="005D53EE">
            <w:pPr>
              <w:rPr>
                <w:rFonts w:ascii="Times New Roman" w:hAnsi="Times New Roman"/>
                <w:color w:val="000000"/>
                <w:sz w:val="20"/>
                <w:szCs w:val="20"/>
              </w:rPr>
            </w:pPr>
          </w:p>
        </w:tc>
        <w:tc>
          <w:tcPr>
            <w:tcW w:w="1620" w:type="dxa"/>
            <w:shd w:val="clear" w:color="auto" w:fill="FFFFFF"/>
            <w:vAlign w:val="center"/>
          </w:tcPr>
          <w:p w:rsidR="00C53BAC" w:rsidRPr="00254EBB" w:rsidRDefault="00C53BAC" w:rsidP="005D53EE">
            <w:pPr>
              <w:rPr>
                <w:rFonts w:ascii="Times New Roman" w:hAnsi="Times New Roman"/>
                <w:color w:val="000000"/>
                <w:sz w:val="20"/>
                <w:szCs w:val="20"/>
              </w:rPr>
            </w:pPr>
          </w:p>
        </w:tc>
        <w:tc>
          <w:tcPr>
            <w:tcW w:w="900" w:type="dxa"/>
            <w:shd w:val="clear" w:color="auto" w:fill="FFFFFF"/>
            <w:noWrap/>
            <w:vAlign w:val="center"/>
          </w:tcPr>
          <w:p w:rsidR="00C53BAC" w:rsidRPr="00254EBB" w:rsidRDefault="00C53BAC" w:rsidP="005D53EE">
            <w:pPr>
              <w:rPr>
                <w:rFonts w:ascii="Times New Roman" w:hAnsi="Times New Roman"/>
                <w:sz w:val="20"/>
                <w:szCs w:val="20"/>
              </w:rPr>
            </w:pPr>
          </w:p>
        </w:tc>
        <w:tc>
          <w:tcPr>
            <w:tcW w:w="1408" w:type="dxa"/>
            <w:shd w:val="clear" w:color="auto" w:fill="FFFFFF"/>
            <w:noWrap/>
            <w:vAlign w:val="center"/>
          </w:tcPr>
          <w:p w:rsidR="00C53BAC" w:rsidRPr="00254EBB" w:rsidRDefault="00C53BAC" w:rsidP="005D53EE">
            <w:pPr>
              <w:rPr>
                <w:rFonts w:ascii="Times New Roman" w:hAnsi="Times New Roman"/>
                <w:sz w:val="20"/>
                <w:szCs w:val="20"/>
              </w:rPr>
            </w:pPr>
          </w:p>
        </w:tc>
        <w:tc>
          <w:tcPr>
            <w:tcW w:w="1742" w:type="dxa"/>
            <w:shd w:val="clear" w:color="auto" w:fill="FFFFFF"/>
          </w:tcPr>
          <w:p w:rsidR="00C53BAC" w:rsidRPr="00254EBB" w:rsidRDefault="00C53BAC" w:rsidP="005D53EE">
            <w:pPr>
              <w:rPr>
                <w:rFonts w:ascii="Times New Roman" w:hAnsi="Times New Roman"/>
                <w:sz w:val="20"/>
                <w:szCs w:val="20"/>
              </w:rPr>
            </w:pPr>
          </w:p>
        </w:tc>
        <w:tc>
          <w:tcPr>
            <w:tcW w:w="2073" w:type="dxa"/>
            <w:shd w:val="clear" w:color="auto" w:fill="FFFFFF"/>
            <w:noWrap/>
            <w:vAlign w:val="center"/>
          </w:tcPr>
          <w:p w:rsidR="00C53BAC" w:rsidRPr="00254EBB" w:rsidRDefault="00C53BAC" w:rsidP="005D53EE">
            <w:pPr>
              <w:rPr>
                <w:rFonts w:ascii="Times New Roman" w:hAnsi="Times New Roman"/>
                <w:sz w:val="20"/>
                <w:szCs w:val="20"/>
              </w:rPr>
            </w:pPr>
          </w:p>
        </w:tc>
      </w:tr>
      <w:tr w:rsidR="00C53BAC" w:rsidRPr="00254EBB" w:rsidTr="0025013A">
        <w:trPr>
          <w:trHeight w:val="510"/>
          <w:jc w:val="center"/>
        </w:trPr>
        <w:tc>
          <w:tcPr>
            <w:tcW w:w="960" w:type="dxa"/>
            <w:tcBorders>
              <w:right w:val="nil"/>
            </w:tcBorders>
            <w:shd w:val="clear" w:color="auto" w:fill="FFFFFF"/>
            <w:noWrap/>
            <w:vAlign w:val="center"/>
          </w:tcPr>
          <w:p w:rsidR="00C53BAC" w:rsidRPr="00254EBB" w:rsidRDefault="009A7461" w:rsidP="005D53EE">
            <w:pPr>
              <w:jc w:val="center"/>
              <w:rPr>
                <w:rFonts w:ascii="Times New Roman" w:hAnsi="Times New Roman"/>
                <w:color w:val="0000FF"/>
                <w:sz w:val="20"/>
                <w:szCs w:val="20"/>
              </w:rPr>
            </w:pPr>
            <w:hyperlink r:id="rId61" w:history="1">
              <w:r w:rsidR="00C53BAC" w:rsidRPr="00254EBB">
                <w:rPr>
                  <w:rFonts w:ascii="Times New Roman" w:hAnsi="Times New Roman"/>
                  <w:color w:val="0000FF"/>
                  <w:sz w:val="20"/>
                  <w:szCs w:val="20"/>
                  <w:u w:val="single"/>
                </w:rPr>
                <w:t>155</w:t>
              </w:r>
            </w:hyperlink>
          </w:p>
        </w:tc>
        <w:tc>
          <w:tcPr>
            <w:tcW w:w="2339" w:type="dxa"/>
            <w:tcBorders>
              <w:left w:val="nil"/>
            </w:tcBorders>
            <w:shd w:val="clear" w:color="auto" w:fill="FFFFFF"/>
            <w:vAlign w:val="center"/>
          </w:tcPr>
          <w:p w:rsidR="00C53BAC" w:rsidRPr="00254EBB" w:rsidRDefault="00C53BAC" w:rsidP="005D53EE">
            <w:pPr>
              <w:rPr>
                <w:rFonts w:ascii="Times New Roman" w:hAnsi="Times New Roman"/>
                <w:color w:val="000000"/>
                <w:sz w:val="20"/>
                <w:szCs w:val="20"/>
              </w:rPr>
            </w:pPr>
            <w:r w:rsidRPr="00254EBB">
              <w:rPr>
                <w:rFonts w:ascii="Times New Roman" w:hAnsi="Times New Roman"/>
                <w:color w:val="000000"/>
                <w:sz w:val="20"/>
                <w:szCs w:val="20"/>
              </w:rPr>
              <w:t>Canned vegetables</w:t>
            </w:r>
          </w:p>
        </w:tc>
        <w:tc>
          <w:tcPr>
            <w:tcW w:w="1666" w:type="dxa"/>
            <w:tcBorders>
              <w:left w:val="double" w:sz="4" w:space="0" w:color="auto"/>
            </w:tcBorders>
            <w:shd w:val="clear" w:color="auto" w:fill="FFFFFF"/>
            <w:vAlign w:val="center"/>
          </w:tcPr>
          <w:p w:rsidR="00C53BAC" w:rsidRPr="00254EBB" w:rsidRDefault="00C53BAC" w:rsidP="005D53EE">
            <w:pPr>
              <w:rPr>
                <w:rFonts w:ascii="Times New Roman" w:hAnsi="Times New Roman"/>
                <w:color w:val="000000"/>
                <w:sz w:val="20"/>
                <w:szCs w:val="20"/>
              </w:rPr>
            </w:pPr>
          </w:p>
        </w:tc>
        <w:tc>
          <w:tcPr>
            <w:tcW w:w="1800" w:type="dxa"/>
            <w:shd w:val="clear" w:color="auto" w:fill="FFFFFF"/>
            <w:vAlign w:val="center"/>
          </w:tcPr>
          <w:p w:rsidR="00C53BAC" w:rsidRPr="00254EBB" w:rsidRDefault="00C53BAC" w:rsidP="005D53EE">
            <w:pPr>
              <w:rPr>
                <w:rFonts w:ascii="Times New Roman" w:hAnsi="Times New Roman"/>
                <w:color w:val="000000"/>
                <w:sz w:val="20"/>
                <w:szCs w:val="20"/>
              </w:rPr>
            </w:pPr>
          </w:p>
        </w:tc>
        <w:tc>
          <w:tcPr>
            <w:tcW w:w="1620" w:type="dxa"/>
            <w:shd w:val="clear" w:color="auto" w:fill="FFFFFF"/>
            <w:vAlign w:val="center"/>
          </w:tcPr>
          <w:p w:rsidR="00C53BAC" w:rsidRPr="00254EBB" w:rsidRDefault="00C53BAC" w:rsidP="005D53EE">
            <w:pPr>
              <w:rPr>
                <w:rFonts w:ascii="Times New Roman" w:hAnsi="Times New Roman"/>
                <w:color w:val="000000"/>
                <w:sz w:val="20"/>
                <w:szCs w:val="20"/>
              </w:rPr>
            </w:pPr>
          </w:p>
        </w:tc>
        <w:tc>
          <w:tcPr>
            <w:tcW w:w="900" w:type="dxa"/>
            <w:shd w:val="clear" w:color="auto" w:fill="FFFFFF"/>
            <w:noWrap/>
            <w:vAlign w:val="center"/>
          </w:tcPr>
          <w:p w:rsidR="00C53BAC" w:rsidRPr="00254EBB" w:rsidRDefault="00C53BAC" w:rsidP="005D53EE">
            <w:pPr>
              <w:rPr>
                <w:rFonts w:ascii="Times New Roman" w:hAnsi="Times New Roman"/>
                <w:sz w:val="20"/>
                <w:szCs w:val="20"/>
              </w:rPr>
            </w:pPr>
          </w:p>
        </w:tc>
        <w:tc>
          <w:tcPr>
            <w:tcW w:w="1408" w:type="dxa"/>
            <w:shd w:val="clear" w:color="auto" w:fill="FFFFFF"/>
            <w:noWrap/>
            <w:vAlign w:val="center"/>
          </w:tcPr>
          <w:p w:rsidR="00C53BAC" w:rsidRPr="00254EBB" w:rsidRDefault="00C53BAC" w:rsidP="005D53EE">
            <w:pPr>
              <w:rPr>
                <w:rFonts w:ascii="Times New Roman" w:hAnsi="Times New Roman"/>
                <w:sz w:val="20"/>
                <w:szCs w:val="20"/>
              </w:rPr>
            </w:pPr>
          </w:p>
        </w:tc>
        <w:tc>
          <w:tcPr>
            <w:tcW w:w="1742" w:type="dxa"/>
            <w:shd w:val="clear" w:color="auto" w:fill="FFFFFF"/>
          </w:tcPr>
          <w:p w:rsidR="00C53BAC" w:rsidRPr="00254EBB" w:rsidRDefault="00C53BAC" w:rsidP="005D53EE">
            <w:pPr>
              <w:rPr>
                <w:rFonts w:ascii="Times New Roman" w:hAnsi="Times New Roman"/>
                <w:sz w:val="20"/>
                <w:szCs w:val="20"/>
              </w:rPr>
            </w:pPr>
          </w:p>
        </w:tc>
        <w:tc>
          <w:tcPr>
            <w:tcW w:w="2073" w:type="dxa"/>
            <w:shd w:val="clear" w:color="auto" w:fill="FFFFFF"/>
            <w:noWrap/>
            <w:vAlign w:val="center"/>
          </w:tcPr>
          <w:p w:rsidR="00C53BAC" w:rsidRPr="00254EBB" w:rsidRDefault="00C53BAC" w:rsidP="005D53EE">
            <w:pPr>
              <w:rPr>
                <w:rFonts w:ascii="Times New Roman" w:hAnsi="Times New Roman"/>
                <w:sz w:val="20"/>
                <w:szCs w:val="20"/>
              </w:rPr>
            </w:pPr>
          </w:p>
        </w:tc>
      </w:tr>
      <w:tr w:rsidR="00C53BAC" w:rsidRPr="00254EBB" w:rsidTr="0025013A">
        <w:trPr>
          <w:trHeight w:val="510"/>
          <w:jc w:val="center"/>
        </w:trPr>
        <w:tc>
          <w:tcPr>
            <w:tcW w:w="960" w:type="dxa"/>
            <w:tcBorders>
              <w:right w:val="nil"/>
            </w:tcBorders>
            <w:shd w:val="clear" w:color="auto" w:fill="FFFFFF"/>
            <w:noWrap/>
            <w:vAlign w:val="center"/>
          </w:tcPr>
          <w:p w:rsidR="00C53BAC" w:rsidRPr="00254EBB" w:rsidRDefault="009A7461" w:rsidP="005D53EE">
            <w:pPr>
              <w:jc w:val="center"/>
              <w:rPr>
                <w:rFonts w:ascii="Times New Roman" w:hAnsi="Times New Roman"/>
                <w:color w:val="0000FF"/>
                <w:sz w:val="20"/>
                <w:szCs w:val="20"/>
              </w:rPr>
            </w:pPr>
            <w:hyperlink r:id="rId62" w:history="1">
              <w:r w:rsidR="00C53BAC" w:rsidRPr="00254EBB">
                <w:rPr>
                  <w:rFonts w:ascii="Times New Roman" w:hAnsi="Times New Roman"/>
                  <w:color w:val="0000FF"/>
                  <w:sz w:val="20"/>
                  <w:szCs w:val="20"/>
                  <w:u w:val="single"/>
                </w:rPr>
                <w:t>156</w:t>
              </w:r>
            </w:hyperlink>
          </w:p>
        </w:tc>
        <w:tc>
          <w:tcPr>
            <w:tcW w:w="2339" w:type="dxa"/>
            <w:tcBorders>
              <w:left w:val="nil"/>
            </w:tcBorders>
            <w:shd w:val="clear" w:color="auto" w:fill="FFFFFF"/>
            <w:vAlign w:val="center"/>
          </w:tcPr>
          <w:p w:rsidR="00C53BAC" w:rsidRPr="00254EBB" w:rsidRDefault="00C53BAC" w:rsidP="005D53EE">
            <w:pPr>
              <w:rPr>
                <w:rFonts w:ascii="Times New Roman" w:hAnsi="Times New Roman"/>
                <w:color w:val="000000"/>
                <w:sz w:val="20"/>
                <w:szCs w:val="20"/>
              </w:rPr>
            </w:pPr>
            <w:r w:rsidRPr="00254EBB">
              <w:rPr>
                <w:rFonts w:ascii="Times New Roman" w:hAnsi="Times New Roman"/>
                <w:color w:val="000000"/>
                <w:sz w:val="20"/>
                <w:szCs w:val="20"/>
              </w:rPr>
              <w:t>Vegetable juices</w:t>
            </w:r>
          </w:p>
        </w:tc>
        <w:tc>
          <w:tcPr>
            <w:tcW w:w="1666" w:type="dxa"/>
            <w:tcBorders>
              <w:left w:val="double" w:sz="4" w:space="0" w:color="auto"/>
            </w:tcBorders>
            <w:shd w:val="clear" w:color="auto" w:fill="FFFFFF"/>
            <w:vAlign w:val="center"/>
          </w:tcPr>
          <w:p w:rsidR="00C53BAC" w:rsidRPr="00254EBB" w:rsidRDefault="00C53BAC" w:rsidP="005D53EE">
            <w:pPr>
              <w:rPr>
                <w:rFonts w:ascii="Times New Roman" w:hAnsi="Times New Roman"/>
                <w:color w:val="000000"/>
                <w:sz w:val="20"/>
                <w:szCs w:val="20"/>
              </w:rPr>
            </w:pPr>
          </w:p>
        </w:tc>
        <w:tc>
          <w:tcPr>
            <w:tcW w:w="1800" w:type="dxa"/>
            <w:shd w:val="clear" w:color="auto" w:fill="FFFFFF"/>
            <w:vAlign w:val="center"/>
          </w:tcPr>
          <w:p w:rsidR="00C53BAC" w:rsidRPr="00254EBB" w:rsidRDefault="00C53BAC" w:rsidP="005D53EE">
            <w:pPr>
              <w:rPr>
                <w:rFonts w:ascii="Times New Roman" w:hAnsi="Times New Roman"/>
                <w:color w:val="000000"/>
                <w:sz w:val="20"/>
                <w:szCs w:val="20"/>
              </w:rPr>
            </w:pPr>
          </w:p>
        </w:tc>
        <w:tc>
          <w:tcPr>
            <w:tcW w:w="1620" w:type="dxa"/>
            <w:shd w:val="clear" w:color="auto" w:fill="FFFFFF"/>
            <w:vAlign w:val="center"/>
          </w:tcPr>
          <w:p w:rsidR="00C53BAC" w:rsidRPr="00254EBB" w:rsidRDefault="00C53BAC" w:rsidP="005D53EE">
            <w:pPr>
              <w:rPr>
                <w:rFonts w:ascii="Times New Roman" w:hAnsi="Times New Roman"/>
                <w:color w:val="000000"/>
                <w:sz w:val="20"/>
                <w:szCs w:val="20"/>
              </w:rPr>
            </w:pPr>
          </w:p>
        </w:tc>
        <w:tc>
          <w:tcPr>
            <w:tcW w:w="900" w:type="dxa"/>
            <w:shd w:val="clear" w:color="auto" w:fill="FFFFFF"/>
            <w:noWrap/>
            <w:vAlign w:val="center"/>
          </w:tcPr>
          <w:p w:rsidR="00C53BAC" w:rsidRPr="00254EBB" w:rsidRDefault="00C53BAC" w:rsidP="005D53EE">
            <w:pPr>
              <w:rPr>
                <w:rFonts w:ascii="Times New Roman" w:hAnsi="Times New Roman"/>
                <w:sz w:val="20"/>
                <w:szCs w:val="20"/>
              </w:rPr>
            </w:pPr>
          </w:p>
        </w:tc>
        <w:tc>
          <w:tcPr>
            <w:tcW w:w="1408" w:type="dxa"/>
            <w:shd w:val="clear" w:color="auto" w:fill="FFFFFF"/>
            <w:noWrap/>
            <w:vAlign w:val="center"/>
          </w:tcPr>
          <w:p w:rsidR="00C53BAC" w:rsidRPr="00254EBB" w:rsidRDefault="00C53BAC" w:rsidP="005D53EE">
            <w:pPr>
              <w:rPr>
                <w:rFonts w:ascii="Times New Roman" w:hAnsi="Times New Roman"/>
                <w:sz w:val="20"/>
                <w:szCs w:val="20"/>
              </w:rPr>
            </w:pPr>
          </w:p>
        </w:tc>
        <w:tc>
          <w:tcPr>
            <w:tcW w:w="1742" w:type="dxa"/>
            <w:shd w:val="clear" w:color="auto" w:fill="FFFFFF"/>
          </w:tcPr>
          <w:p w:rsidR="00C53BAC" w:rsidRPr="00254EBB" w:rsidRDefault="00C53BAC" w:rsidP="005D53EE">
            <w:pPr>
              <w:rPr>
                <w:rFonts w:ascii="Times New Roman" w:hAnsi="Times New Roman"/>
                <w:sz w:val="20"/>
                <w:szCs w:val="20"/>
              </w:rPr>
            </w:pPr>
          </w:p>
        </w:tc>
        <w:tc>
          <w:tcPr>
            <w:tcW w:w="2073" w:type="dxa"/>
            <w:shd w:val="clear" w:color="auto" w:fill="FFFFFF"/>
            <w:noWrap/>
            <w:vAlign w:val="center"/>
          </w:tcPr>
          <w:p w:rsidR="00C53BAC" w:rsidRPr="00254EBB" w:rsidRDefault="00C53BAC" w:rsidP="005D53EE">
            <w:pPr>
              <w:rPr>
                <w:rFonts w:ascii="Times New Roman" w:hAnsi="Times New Roman"/>
                <w:sz w:val="20"/>
                <w:szCs w:val="20"/>
              </w:rPr>
            </w:pPr>
          </w:p>
        </w:tc>
      </w:tr>
      <w:tr w:rsidR="00C53BAC" w:rsidRPr="00254EBB" w:rsidTr="0025013A">
        <w:trPr>
          <w:trHeight w:val="510"/>
          <w:jc w:val="center"/>
        </w:trPr>
        <w:tc>
          <w:tcPr>
            <w:tcW w:w="960" w:type="dxa"/>
            <w:tcBorders>
              <w:right w:val="nil"/>
            </w:tcBorders>
            <w:shd w:val="clear" w:color="auto" w:fill="FFFFFF"/>
            <w:noWrap/>
            <w:vAlign w:val="center"/>
          </w:tcPr>
          <w:p w:rsidR="00C53BAC" w:rsidRPr="00254EBB" w:rsidRDefault="009A7461" w:rsidP="005D53EE">
            <w:pPr>
              <w:jc w:val="center"/>
              <w:rPr>
                <w:rFonts w:ascii="Times New Roman" w:hAnsi="Times New Roman"/>
                <w:color w:val="0000FF"/>
                <w:sz w:val="20"/>
                <w:szCs w:val="20"/>
              </w:rPr>
            </w:pPr>
            <w:hyperlink r:id="rId63" w:history="1">
              <w:r w:rsidR="00C53BAC" w:rsidRPr="00254EBB">
                <w:rPr>
                  <w:rFonts w:ascii="Times New Roman" w:hAnsi="Times New Roman"/>
                  <w:color w:val="0000FF"/>
                  <w:sz w:val="20"/>
                  <w:szCs w:val="20"/>
                  <w:u w:val="single"/>
                </w:rPr>
                <w:t>158</w:t>
              </w:r>
            </w:hyperlink>
          </w:p>
        </w:tc>
        <w:tc>
          <w:tcPr>
            <w:tcW w:w="2339" w:type="dxa"/>
            <w:tcBorders>
              <w:left w:val="nil"/>
            </w:tcBorders>
            <w:shd w:val="clear" w:color="auto" w:fill="FFFFFF"/>
            <w:vAlign w:val="center"/>
          </w:tcPr>
          <w:p w:rsidR="00C53BAC" w:rsidRPr="00254EBB" w:rsidRDefault="00C53BAC" w:rsidP="005D53EE">
            <w:pPr>
              <w:rPr>
                <w:rFonts w:ascii="Times New Roman" w:hAnsi="Times New Roman"/>
                <w:color w:val="000000"/>
                <w:sz w:val="20"/>
                <w:szCs w:val="20"/>
              </w:rPr>
            </w:pPr>
            <w:r w:rsidRPr="00254EBB">
              <w:rPr>
                <w:rFonts w:ascii="Times New Roman" w:hAnsi="Times New Roman"/>
                <w:color w:val="000000"/>
                <w:sz w:val="20"/>
                <w:szCs w:val="20"/>
              </w:rPr>
              <w:t>Frozen vegetables</w:t>
            </w:r>
          </w:p>
        </w:tc>
        <w:tc>
          <w:tcPr>
            <w:tcW w:w="1666" w:type="dxa"/>
            <w:tcBorders>
              <w:left w:val="double" w:sz="4" w:space="0" w:color="auto"/>
            </w:tcBorders>
            <w:shd w:val="clear" w:color="auto" w:fill="FFFFFF"/>
            <w:vAlign w:val="center"/>
          </w:tcPr>
          <w:p w:rsidR="00C53BAC" w:rsidRPr="00254EBB" w:rsidRDefault="00C53BAC" w:rsidP="005D53EE">
            <w:pPr>
              <w:rPr>
                <w:rFonts w:ascii="Times New Roman" w:hAnsi="Times New Roman"/>
                <w:color w:val="000000"/>
                <w:sz w:val="20"/>
                <w:szCs w:val="20"/>
              </w:rPr>
            </w:pPr>
          </w:p>
        </w:tc>
        <w:tc>
          <w:tcPr>
            <w:tcW w:w="1800" w:type="dxa"/>
            <w:shd w:val="clear" w:color="auto" w:fill="FFFFFF"/>
            <w:vAlign w:val="center"/>
          </w:tcPr>
          <w:p w:rsidR="00C53BAC" w:rsidRPr="00254EBB" w:rsidRDefault="00C53BAC" w:rsidP="005D53EE">
            <w:pPr>
              <w:rPr>
                <w:rFonts w:ascii="Times New Roman" w:hAnsi="Times New Roman"/>
                <w:color w:val="000000"/>
                <w:sz w:val="20"/>
                <w:szCs w:val="20"/>
              </w:rPr>
            </w:pPr>
          </w:p>
        </w:tc>
        <w:tc>
          <w:tcPr>
            <w:tcW w:w="1620" w:type="dxa"/>
            <w:shd w:val="clear" w:color="auto" w:fill="FFFFFF"/>
            <w:vAlign w:val="center"/>
          </w:tcPr>
          <w:p w:rsidR="00C53BAC" w:rsidRPr="00254EBB" w:rsidRDefault="00C53BAC" w:rsidP="005D53EE">
            <w:pPr>
              <w:rPr>
                <w:rFonts w:ascii="Times New Roman" w:hAnsi="Times New Roman"/>
                <w:color w:val="000000"/>
                <w:sz w:val="20"/>
                <w:szCs w:val="20"/>
              </w:rPr>
            </w:pPr>
          </w:p>
        </w:tc>
        <w:tc>
          <w:tcPr>
            <w:tcW w:w="900" w:type="dxa"/>
            <w:shd w:val="clear" w:color="auto" w:fill="FFFFFF"/>
            <w:noWrap/>
            <w:vAlign w:val="center"/>
          </w:tcPr>
          <w:p w:rsidR="00C53BAC" w:rsidRPr="00254EBB" w:rsidRDefault="00C53BAC" w:rsidP="005D53EE">
            <w:pPr>
              <w:rPr>
                <w:rFonts w:ascii="Times New Roman" w:hAnsi="Times New Roman"/>
                <w:sz w:val="20"/>
                <w:szCs w:val="20"/>
              </w:rPr>
            </w:pPr>
          </w:p>
        </w:tc>
        <w:tc>
          <w:tcPr>
            <w:tcW w:w="1408" w:type="dxa"/>
            <w:shd w:val="clear" w:color="auto" w:fill="FFFFFF"/>
            <w:noWrap/>
            <w:vAlign w:val="center"/>
          </w:tcPr>
          <w:p w:rsidR="00C53BAC" w:rsidRPr="00254EBB" w:rsidRDefault="00C53BAC" w:rsidP="005D53EE">
            <w:pPr>
              <w:rPr>
                <w:rFonts w:ascii="Times New Roman" w:hAnsi="Times New Roman"/>
                <w:sz w:val="20"/>
                <w:szCs w:val="20"/>
              </w:rPr>
            </w:pPr>
          </w:p>
        </w:tc>
        <w:tc>
          <w:tcPr>
            <w:tcW w:w="1742" w:type="dxa"/>
            <w:shd w:val="clear" w:color="auto" w:fill="FFFFFF"/>
          </w:tcPr>
          <w:p w:rsidR="00C53BAC" w:rsidRPr="00254EBB" w:rsidRDefault="00C53BAC" w:rsidP="005D53EE">
            <w:pPr>
              <w:rPr>
                <w:rFonts w:ascii="Times New Roman" w:hAnsi="Times New Roman"/>
                <w:sz w:val="20"/>
                <w:szCs w:val="20"/>
              </w:rPr>
            </w:pPr>
          </w:p>
        </w:tc>
        <w:tc>
          <w:tcPr>
            <w:tcW w:w="2073" w:type="dxa"/>
            <w:shd w:val="clear" w:color="auto" w:fill="FFFFFF"/>
            <w:noWrap/>
            <w:vAlign w:val="center"/>
          </w:tcPr>
          <w:p w:rsidR="00C53BAC" w:rsidRPr="00254EBB" w:rsidRDefault="00C53BAC" w:rsidP="005D53EE">
            <w:pPr>
              <w:rPr>
                <w:rFonts w:ascii="Times New Roman" w:hAnsi="Times New Roman"/>
                <w:sz w:val="20"/>
                <w:szCs w:val="20"/>
              </w:rPr>
            </w:pPr>
          </w:p>
        </w:tc>
      </w:tr>
      <w:tr w:rsidR="00C53BAC" w:rsidRPr="00254EBB" w:rsidTr="0025013A">
        <w:trPr>
          <w:trHeight w:val="510"/>
          <w:jc w:val="center"/>
        </w:trPr>
        <w:tc>
          <w:tcPr>
            <w:tcW w:w="960" w:type="dxa"/>
            <w:tcBorders>
              <w:right w:val="nil"/>
            </w:tcBorders>
            <w:shd w:val="clear" w:color="auto" w:fill="FFFFFF"/>
            <w:noWrap/>
            <w:vAlign w:val="center"/>
          </w:tcPr>
          <w:p w:rsidR="00C53BAC" w:rsidRPr="00254EBB" w:rsidRDefault="009A7461" w:rsidP="005D53EE">
            <w:pPr>
              <w:jc w:val="center"/>
              <w:rPr>
                <w:rFonts w:ascii="Times New Roman" w:hAnsi="Times New Roman"/>
                <w:color w:val="0000FF"/>
                <w:sz w:val="20"/>
                <w:szCs w:val="20"/>
              </w:rPr>
            </w:pPr>
            <w:hyperlink r:id="rId64" w:history="1">
              <w:r w:rsidR="00C53BAC" w:rsidRPr="00254EBB">
                <w:rPr>
                  <w:rFonts w:ascii="Times New Roman" w:hAnsi="Times New Roman"/>
                  <w:color w:val="0000FF"/>
                  <w:sz w:val="20"/>
                  <w:szCs w:val="20"/>
                  <w:u w:val="single"/>
                </w:rPr>
                <w:t>160</w:t>
              </w:r>
            </w:hyperlink>
          </w:p>
        </w:tc>
        <w:tc>
          <w:tcPr>
            <w:tcW w:w="2339" w:type="dxa"/>
            <w:tcBorders>
              <w:left w:val="nil"/>
            </w:tcBorders>
            <w:shd w:val="clear" w:color="auto" w:fill="FFFFFF"/>
            <w:vAlign w:val="center"/>
          </w:tcPr>
          <w:p w:rsidR="00C53BAC" w:rsidRPr="00254EBB" w:rsidRDefault="00C53BAC" w:rsidP="005D53EE">
            <w:pPr>
              <w:rPr>
                <w:rFonts w:ascii="Times New Roman" w:hAnsi="Times New Roman"/>
                <w:color w:val="000000"/>
                <w:sz w:val="20"/>
                <w:szCs w:val="20"/>
              </w:rPr>
            </w:pPr>
            <w:r w:rsidRPr="00254EBB">
              <w:rPr>
                <w:rFonts w:ascii="Times New Roman" w:hAnsi="Times New Roman"/>
                <w:color w:val="000000"/>
                <w:sz w:val="20"/>
                <w:szCs w:val="20"/>
              </w:rPr>
              <w:t>Eggs and egg products</w:t>
            </w:r>
          </w:p>
        </w:tc>
        <w:tc>
          <w:tcPr>
            <w:tcW w:w="1666" w:type="dxa"/>
            <w:tcBorders>
              <w:left w:val="double" w:sz="4" w:space="0" w:color="auto"/>
            </w:tcBorders>
            <w:shd w:val="clear" w:color="auto" w:fill="FFFFFF"/>
            <w:vAlign w:val="center"/>
          </w:tcPr>
          <w:p w:rsidR="00C53BAC" w:rsidRPr="00254EBB" w:rsidRDefault="00C53BAC" w:rsidP="005D53EE">
            <w:pPr>
              <w:rPr>
                <w:rFonts w:ascii="Times New Roman" w:hAnsi="Times New Roman"/>
                <w:color w:val="000000"/>
                <w:sz w:val="20"/>
                <w:szCs w:val="20"/>
              </w:rPr>
            </w:pPr>
          </w:p>
        </w:tc>
        <w:tc>
          <w:tcPr>
            <w:tcW w:w="1800" w:type="dxa"/>
            <w:shd w:val="clear" w:color="auto" w:fill="FFFFFF"/>
            <w:vAlign w:val="center"/>
          </w:tcPr>
          <w:p w:rsidR="00C53BAC" w:rsidRPr="00254EBB" w:rsidRDefault="00C53BAC" w:rsidP="005D53EE">
            <w:pPr>
              <w:rPr>
                <w:rFonts w:ascii="Times New Roman" w:hAnsi="Times New Roman"/>
                <w:color w:val="000000"/>
                <w:sz w:val="20"/>
                <w:szCs w:val="20"/>
              </w:rPr>
            </w:pPr>
          </w:p>
        </w:tc>
        <w:tc>
          <w:tcPr>
            <w:tcW w:w="1620" w:type="dxa"/>
            <w:shd w:val="clear" w:color="auto" w:fill="FFFFFF"/>
            <w:vAlign w:val="center"/>
          </w:tcPr>
          <w:p w:rsidR="00C53BAC" w:rsidRPr="00254EBB" w:rsidRDefault="00C53BAC" w:rsidP="005D53EE">
            <w:pPr>
              <w:rPr>
                <w:rFonts w:ascii="Times New Roman" w:hAnsi="Times New Roman"/>
                <w:color w:val="000000"/>
                <w:sz w:val="20"/>
                <w:szCs w:val="20"/>
              </w:rPr>
            </w:pPr>
          </w:p>
        </w:tc>
        <w:tc>
          <w:tcPr>
            <w:tcW w:w="900" w:type="dxa"/>
            <w:shd w:val="clear" w:color="auto" w:fill="FFFFFF"/>
            <w:noWrap/>
            <w:vAlign w:val="center"/>
          </w:tcPr>
          <w:p w:rsidR="00C53BAC" w:rsidRPr="00254EBB" w:rsidRDefault="00C53BAC" w:rsidP="005D53EE">
            <w:pPr>
              <w:rPr>
                <w:rFonts w:ascii="Times New Roman" w:hAnsi="Times New Roman"/>
                <w:sz w:val="20"/>
                <w:szCs w:val="20"/>
              </w:rPr>
            </w:pPr>
          </w:p>
        </w:tc>
        <w:tc>
          <w:tcPr>
            <w:tcW w:w="1408" w:type="dxa"/>
            <w:shd w:val="clear" w:color="auto" w:fill="FFFFFF"/>
            <w:noWrap/>
            <w:vAlign w:val="center"/>
          </w:tcPr>
          <w:p w:rsidR="00C53BAC" w:rsidRPr="00254EBB" w:rsidRDefault="00C53BAC" w:rsidP="005D53EE">
            <w:pPr>
              <w:rPr>
                <w:rFonts w:ascii="Times New Roman" w:hAnsi="Times New Roman"/>
                <w:sz w:val="20"/>
                <w:szCs w:val="20"/>
              </w:rPr>
            </w:pPr>
          </w:p>
        </w:tc>
        <w:tc>
          <w:tcPr>
            <w:tcW w:w="1742" w:type="dxa"/>
            <w:shd w:val="clear" w:color="auto" w:fill="FFFFFF"/>
          </w:tcPr>
          <w:p w:rsidR="00C53BAC" w:rsidRPr="00254EBB" w:rsidRDefault="00C53BAC" w:rsidP="005D53EE">
            <w:pPr>
              <w:rPr>
                <w:rFonts w:ascii="Times New Roman" w:hAnsi="Times New Roman"/>
                <w:sz w:val="20"/>
                <w:szCs w:val="20"/>
              </w:rPr>
            </w:pPr>
          </w:p>
        </w:tc>
        <w:tc>
          <w:tcPr>
            <w:tcW w:w="2073" w:type="dxa"/>
            <w:shd w:val="clear" w:color="auto" w:fill="FFFFFF"/>
            <w:noWrap/>
            <w:vAlign w:val="center"/>
          </w:tcPr>
          <w:p w:rsidR="00C53BAC" w:rsidRPr="00254EBB" w:rsidRDefault="00C53BAC" w:rsidP="005D53EE">
            <w:pPr>
              <w:rPr>
                <w:rFonts w:ascii="Times New Roman" w:hAnsi="Times New Roman"/>
                <w:sz w:val="20"/>
                <w:szCs w:val="20"/>
              </w:rPr>
            </w:pPr>
          </w:p>
        </w:tc>
      </w:tr>
      <w:tr w:rsidR="00C53BAC" w:rsidRPr="00254EBB" w:rsidTr="0025013A">
        <w:trPr>
          <w:trHeight w:val="510"/>
          <w:jc w:val="center"/>
        </w:trPr>
        <w:tc>
          <w:tcPr>
            <w:tcW w:w="960" w:type="dxa"/>
            <w:tcBorders>
              <w:right w:val="nil"/>
            </w:tcBorders>
            <w:shd w:val="clear" w:color="auto" w:fill="FFFFFF"/>
            <w:noWrap/>
            <w:vAlign w:val="center"/>
          </w:tcPr>
          <w:p w:rsidR="00C53BAC" w:rsidRPr="00254EBB" w:rsidRDefault="009A7461" w:rsidP="005D53EE">
            <w:pPr>
              <w:jc w:val="center"/>
              <w:rPr>
                <w:rFonts w:ascii="Times New Roman" w:hAnsi="Times New Roman"/>
                <w:color w:val="0000FF"/>
                <w:sz w:val="20"/>
                <w:szCs w:val="20"/>
              </w:rPr>
            </w:pPr>
            <w:hyperlink r:id="rId65" w:history="1">
              <w:r w:rsidR="00C53BAC" w:rsidRPr="00254EBB">
                <w:rPr>
                  <w:rFonts w:ascii="Times New Roman" w:hAnsi="Times New Roman"/>
                  <w:color w:val="0000FF"/>
                  <w:sz w:val="20"/>
                  <w:szCs w:val="20"/>
                  <w:u w:val="single"/>
                </w:rPr>
                <w:t>161</w:t>
              </w:r>
            </w:hyperlink>
          </w:p>
        </w:tc>
        <w:tc>
          <w:tcPr>
            <w:tcW w:w="2339" w:type="dxa"/>
            <w:tcBorders>
              <w:left w:val="nil"/>
            </w:tcBorders>
            <w:shd w:val="clear" w:color="auto" w:fill="FFFFFF"/>
            <w:vAlign w:val="center"/>
          </w:tcPr>
          <w:p w:rsidR="00C53BAC" w:rsidRPr="00254EBB" w:rsidRDefault="00C53BAC" w:rsidP="005D53EE">
            <w:pPr>
              <w:rPr>
                <w:rFonts w:ascii="Times New Roman" w:hAnsi="Times New Roman"/>
                <w:color w:val="000000"/>
                <w:sz w:val="20"/>
                <w:szCs w:val="20"/>
              </w:rPr>
            </w:pPr>
            <w:r w:rsidRPr="00254EBB">
              <w:rPr>
                <w:rFonts w:ascii="Times New Roman" w:hAnsi="Times New Roman"/>
                <w:color w:val="000000"/>
                <w:sz w:val="20"/>
                <w:szCs w:val="20"/>
              </w:rPr>
              <w:t>Fish and shellfish</w:t>
            </w:r>
          </w:p>
        </w:tc>
        <w:tc>
          <w:tcPr>
            <w:tcW w:w="1666" w:type="dxa"/>
            <w:tcBorders>
              <w:left w:val="double" w:sz="4" w:space="0" w:color="auto"/>
            </w:tcBorders>
            <w:shd w:val="clear" w:color="auto" w:fill="FFFFFF"/>
            <w:vAlign w:val="center"/>
          </w:tcPr>
          <w:p w:rsidR="00C53BAC" w:rsidRPr="00254EBB" w:rsidRDefault="00C53BAC" w:rsidP="005D53EE">
            <w:pPr>
              <w:rPr>
                <w:rFonts w:ascii="Times New Roman" w:hAnsi="Times New Roman"/>
                <w:color w:val="000000"/>
                <w:sz w:val="20"/>
                <w:szCs w:val="20"/>
              </w:rPr>
            </w:pPr>
          </w:p>
        </w:tc>
        <w:tc>
          <w:tcPr>
            <w:tcW w:w="1800" w:type="dxa"/>
            <w:shd w:val="clear" w:color="auto" w:fill="FFFFFF"/>
            <w:vAlign w:val="center"/>
          </w:tcPr>
          <w:p w:rsidR="00C53BAC" w:rsidRPr="00254EBB" w:rsidRDefault="00C53BAC" w:rsidP="005D53EE">
            <w:pPr>
              <w:rPr>
                <w:rFonts w:ascii="Times New Roman" w:hAnsi="Times New Roman"/>
                <w:color w:val="000000"/>
                <w:sz w:val="20"/>
                <w:szCs w:val="20"/>
              </w:rPr>
            </w:pPr>
          </w:p>
        </w:tc>
        <w:tc>
          <w:tcPr>
            <w:tcW w:w="1620" w:type="dxa"/>
            <w:shd w:val="clear" w:color="auto" w:fill="FFFFFF"/>
            <w:vAlign w:val="center"/>
          </w:tcPr>
          <w:p w:rsidR="00C53BAC" w:rsidRPr="00254EBB" w:rsidRDefault="00C53BAC" w:rsidP="005D53EE">
            <w:pPr>
              <w:rPr>
                <w:rFonts w:ascii="Times New Roman" w:hAnsi="Times New Roman"/>
                <w:color w:val="000000"/>
                <w:sz w:val="20"/>
                <w:szCs w:val="20"/>
              </w:rPr>
            </w:pPr>
          </w:p>
        </w:tc>
        <w:tc>
          <w:tcPr>
            <w:tcW w:w="900" w:type="dxa"/>
            <w:shd w:val="clear" w:color="auto" w:fill="FFFFFF"/>
            <w:noWrap/>
            <w:vAlign w:val="center"/>
          </w:tcPr>
          <w:p w:rsidR="00C53BAC" w:rsidRPr="00254EBB" w:rsidRDefault="00C53BAC" w:rsidP="005D53EE">
            <w:pPr>
              <w:rPr>
                <w:rFonts w:ascii="Times New Roman" w:hAnsi="Times New Roman"/>
                <w:sz w:val="20"/>
                <w:szCs w:val="20"/>
              </w:rPr>
            </w:pPr>
          </w:p>
        </w:tc>
        <w:tc>
          <w:tcPr>
            <w:tcW w:w="1408" w:type="dxa"/>
            <w:shd w:val="clear" w:color="auto" w:fill="FFFFFF"/>
            <w:noWrap/>
            <w:vAlign w:val="center"/>
          </w:tcPr>
          <w:p w:rsidR="00C53BAC" w:rsidRPr="00254EBB" w:rsidRDefault="00C53BAC" w:rsidP="005D53EE">
            <w:pPr>
              <w:rPr>
                <w:rFonts w:ascii="Times New Roman" w:hAnsi="Times New Roman"/>
                <w:sz w:val="20"/>
                <w:szCs w:val="20"/>
              </w:rPr>
            </w:pPr>
          </w:p>
        </w:tc>
        <w:tc>
          <w:tcPr>
            <w:tcW w:w="1742" w:type="dxa"/>
            <w:shd w:val="clear" w:color="auto" w:fill="FFFFFF"/>
          </w:tcPr>
          <w:p w:rsidR="00C53BAC" w:rsidRPr="00254EBB" w:rsidRDefault="00C53BAC" w:rsidP="005D53EE">
            <w:pPr>
              <w:rPr>
                <w:rFonts w:ascii="Times New Roman" w:hAnsi="Times New Roman"/>
                <w:sz w:val="20"/>
                <w:szCs w:val="20"/>
              </w:rPr>
            </w:pPr>
          </w:p>
        </w:tc>
        <w:tc>
          <w:tcPr>
            <w:tcW w:w="2073" w:type="dxa"/>
            <w:shd w:val="clear" w:color="auto" w:fill="FFFFFF"/>
            <w:noWrap/>
            <w:vAlign w:val="center"/>
          </w:tcPr>
          <w:p w:rsidR="00C53BAC" w:rsidRPr="00254EBB" w:rsidRDefault="00C53BAC" w:rsidP="005D53EE">
            <w:pPr>
              <w:rPr>
                <w:rFonts w:ascii="Times New Roman" w:hAnsi="Times New Roman"/>
                <w:sz w:val="20"/>
                <w:szCs w:val="20"/>
              </w:rPr>
            </w:pPr>
          </w:p>
        </w:tc>
      </w:tr>
      <w:tr w:rsidR="00C53BAC" w:rsidRPr="00254EBB" w:rsidTr="0025013A">
        <w:trPr>
          <w:trHeight w:val="510"/>
          <w:jc w:val="center"/>
        </w:trPr>
        <w:tc>
          <w:tcPr>
            <w:tcW w:w="960" w:type="dxa"/>
            <w:tcBorders>
              <w:right w:val="nil"/>
            </w:tcBorders>
            <w:shd w:val="clear" w:color="auto" w:fill="FFFFFF"/>
            <w:noWrap/>
            <w:vAlign w:val="center"/>
          </w:tcPr>
          <w:p w:rsidR="00C53BAC" w:rsidRPr="00254EBB" w:rsidRDefault="009A7461" w:rsidP="005D53EE">
            <w:pPr>
              <w:jc w:val="center"/>
              <w:rPr>
                <w:rFonts w:ascii="Times New Roman" w:hAnsi="Times New Roman"/>
                <w:color w:val="0000FF"/>
                <w:sz w:val="20"/>
                <w:szCs w:val="20"/>
              </w:rPr>
            </w:pPr>
            <w:hyperlink r:id="rId66" w:history="1">
              <w:r w:rsidR="00C53BAC" w:rsidRPr="00254EBB">
                <w:rPr>
                  <w:rFonts w:ascii="Times New Roman" w:hAnsi="Times New Roman"/>
                  <w:color w:val="0000FF"/>
                  <w:sz w:val="20"/>
                  <w:szCs w:val="20"/>
                  <w:u w:val="single"/>
                </w:rPr>
                <w:t>163</w:t>
              </w:r>
            </w:hyperlink>
          </w:p>
        </w:tc>
        <w:tc>
          <w:tcPr>
            <w:tcW w:w="2339" w:type="dxa"/>
            <w:tcBorders>
              <w:left w:val="nil"/>
            </w:tcBorders>
            <w:shd w:val="clear" w:color="auto" w:fill="FFFFFF"/>
            <w:vAlign w:val="center"/>
          </w:tcPr>
          <w:p w:rsidR="00C53BAC" w:rsidRPr="00254EBB" w:rsidRDefault="00C53BAC" w:rsidP="005D53EE">
            <w:pPr>
              <w:rPr>
                <w:rFonts w:ascii="Times New Roman" w:hAnsi="Times New Roman"/>
                <w:color w:val="000000"/>
                <w:sz w:val="20"/>
                <w:szCs w:val="20"/>
              </w:rPr>
            </w:pPr>
            <w:r w:rsidRPr="00254EBB">
              <w:rPr>
                <w:rFonts w:ascii="Times New Roman" w:hAnsi="Times New Roman"/>
                <w:color w:val="000000"/>
                <w:sz w:val="20"/>
                <w:szCs w:val="20"/>
              </w:rPr>
              <w:t>Cacao products</w:t>
            </w:r>
          </w:p>
        </w:tc>
        <w:tc>
          <w:tcPr>
            <w:tcW w:w="1666" w:type="dxa"/>
            <w:tcBorders>
              <w:left w:val="double" w:sz="4" w:space="0" w:color="auto"/>
            </w:tcBorders>
            <w:shd w:val="clear" w:color="auto" w:fill="FFFFFF"/>
            <w:vAlign w:val="center"/>
          </w:tcPr>
          <w:p w:rsidR="00C53BAC" w:rsidRPr="00254EBB" w:rsidRDefault="00C53BAC" w:rsidP="005D53EE">
            <w:pPr>
              <w:rPr>
                <w:rFonts w:ascii="Times New Roman" w:hAnsi="Times New Roman"/>
                <w:color w:val="000000"/>
                <w:sz w:val="20"/>
                <w:szCs w:val="20"/>
              </w:rPr>
            </w:pPr>
          </w:p>
        </w:tc>
        <w:tc>
          <w:tcPr>
            <w:tcW w:w="1800" w:type="dxa"/>
            <w:shd w:val="clear" w:color="auto" w:fill="FFFFFF"/>
            <w:vAlign w:val="center"/>
          </w:tcPr>
          <w:p w:rsidR="00C53BAC" w:rsidRPr="00254EBB" w:rsidRDefault="00C53BAC" w:rsidP="005D53EE">
            <w:pPr>
              <w:rPr>
                <w:rFonts w:ascii="Times New Roman" w:hAnsi="Times New Roman"/>
                <w:color w:val="000000"/>
                <w:sz w:val="20"/>
                <w:szCs w:val="20"/>
              </w:rPr>
            </w:pPr>
          </w:p>
        </w:tc>
        <w:tc>
          <w:tcPr>
            <w:tcW w:w="1620" w:type="dxa"/>
            <w:shd w:val="clear" w:color="auto" w:fill="FFFFFF"/>
            <w:vAlign w:val="center"/>
          </w:tcPr>
          <w:p w:rsidR="00C53BAC" w:rsidRPr="00254EBB" w:rsidRDefault="00C53BAC" w:rsidP="005D53EE">
            <w:pPr>
              <w:rPr>
                <w:rFonts w:ascii="Times New Roman" w:hAnsi="Times New Roman"/>
                <w:color w:val="000000"/>
                <w:sz w:val="20"/>
                <w:szCs w:val="20"/>
              </w:rPr>
            </w:pPr>
          </w:p>
        </w:tc>
        <w:tc>
          <w:tcPr>
            <w:tcW w:w="900" w:type="dxa"/>
            <w:shd w:val="clear" w:color="auto" w:fill="FFFFFF"/>
            <w:noWrap/>
            <w:vAlign w:val="center"/>
          </w:tcPr>
          <w:p w:rsidR="00C53BAC" w:rsidRPr="00254EBB" w:rsidRDefault="00C53BAC" w:rsidP="005D53EE">
            <w:pPr>
              <w:rPr>
                <w:rFonts w:ascii="Times New Roman" w:hAnsi="Times New Roman"/>
                <w:sz w:val="20"/>
                <w:szCs w:val="20"/>
              </w:rPr>
            </w:pPr>
          </w:p>
        </w:tc>
        <w:tc>
          <w:tcPr>
            <w:tcW w:w="1408" w:type="dxa"/>
            <w:shd w:val="clear" w:color="auto" w:fill="FFFFFF"/>
            <w:noWrap/>
            <w:vAlign w:val="center"/>
          </w:tcPr>
          <w:p w:rsidR="00C53BAC" w:rsidRPr="00254EBB" w:rsidRDefault="00C53BAC" w:rsidP="005D53EE">
            <w:pPr>
              <w:rPr>
                <w:rFonts w:ascii="Times New Roman" w:hAnsi="Times New Roman"/>
                <w:sz w:val="20"/>
                <w:szCs w:val="20"/>
              </w:rPr>
            </w:pPr>
          </w:p>
        </w:tc>
        <w:tc>
          <w:tcPr>
            <w:tcW w:w="1742" w:type="dxa"/>
            <w:shd w:val="clear" w:color="auto" w:fill="FFFFFF"/>
          </w:tcPr>
          <w:p w:rsidR="00C53BAC" w:rsidRPr="00254EBB" w:rsidRDefault="00C53BAC" w:rsidP="005D53EE">
            <w:pPr>
              <w:rPr>
                <w:rFonts w:ascii="Times New Roman" w:hAnsi="Times New Roman"/>
                <w:sz w:val="20"/>
                <w:szCs w:val="20"/>
              </w:rPr>
            </w:pPr>
          </w:p>
        </w:tc>
        <w:tc>
          <w:tcPr>
            <w:tcW w:w="2073" w:type="dxa"/>
            <w:shd w:val="clear" w:color="auto" w:fill="FFFFFF"/>
            <w:noWrap/>
            <w:vAlign w:val="center"/>
          </w:tcPr>
          <w:p w:rsidR="00C53BAC" w:rsidRPr="00254EBB" w:rsidRDefault="00C53BAC" w:rsidP="005D53EE">
            <w:pPr>
              <w:rPr>
                <w:rFonts w:ascii="Times New Roman" w:hAnsi="Times New Roman"/>
                <w:sz w:val="20"/>
                <w:szCs w:val="20"/>
              </w:rPr>
            </w:pPr>
          </w:p>
        </w:tc>
      </w:tr>
      <w:tr w:rsidR="00C53BAC" w:rsidRPr="00254EBB" w:rsidTr="0025013A">
        <w:trPr>
          <w:trHeight w:val="510"/>
          <w:jc w:val="center"/>
        </w:trPr>
        <w:tc>
          <w:tcPr>
            <w:tcW w:w="960" w:type="dxa"/>
            <w:tcBorders>
              <w:right w:val="nil"/>
            </w:tcBorders>
            <w:shd w:val="clear" w:color="auto" w:fill="FFFFFF"/>
            <w:noWrap/>
            <w:vAlign w:val="center"/>
          </w:tcPr>
          <w:p w:rsidR="00C53BAC" w:rsidRPr="00254EBB" w:rsidRDefault="009A7461" w:rsidP="005D53EE">
            <w:pPr>
              <w:jc w:val="center"/>
              <w:rPr>
                <w:rFonts w:ascii="Times New Roman" w:hAnsi="Times New Roman"/>
                <w:color w:val="0000FF"/>
                <w:sz w:val="20"/>
                <w:szCs w:val="20"/>
              </w:rPr>
            </w:pPr>
            <w:hyperlink r:id="rId67" w:history="1">
              <w:r w:rsidR="00C53BAC" w:rsidRPr="00254EBB">
                <w:rPr>
                  <w:rFonts w:ascii="Times New Roman" w:hAnsi="Times New Roman"/>
                  <w:color w:val="0000FF"/>
                  <w:sz w:val="20"/>
                  <w:szCs w:val="20"/>
                  <w:u w:val="single"/>
                </w:rPr>
                <w:t>164</w:t>
              </w:r>
            </w:hyperlink>
          </w:p>
        </w:tc>
        <w:tc>
          <w:tcPr>
            <w:tcW w:w="2339" w:type="dxa"/>
            <w:tcBorders>
              <w:left w:val="nil"/>
            </w:tcBorders>
            <w:shd w:val="clear" w:color="auto" w:fill="FFFFFF"/>
            <w:vAlign w:val="center"/>
          </w:tcPr>
          <w:p w:rsidR="00C53BAC" w:rsidRPr="00254EBB" w:rsidRDefault="00C53BAC" w:rsidP="005D53EE">
            <w:pPr>
              <w:rPr>
                <w:rFonts w:ascii="Times New Roman" w:hAnsi="Times New Roman"/>
                <w:color w:val="000000"/>
                <w:sz w:val="20"/>
                <w:szCs w:val="20"/>
              </w:rPr>
            </w:pPr>
            <w:r w:rsidRPr="00254EBB">
              <w:rPr>
                <w:rFonts w:ascii="Times New Roman" w:hAnsi="Times New Roman"/>
                <w:color w:val="000000"/>
                <w:sz w:val="20"/>
                <w:szCs w:val="20"/>
              </w:rPr>
              <w:t>Tree nut and peanut products</w:t>
            </w:r>
          </w:p>
        </w:tc>
        <w:tc>
          <w:tcPr>
            <w:tcW w:w="1666" w:type="dxa"/>
            <w:tcBorders>
              <w:left w:val="double" w:sz="4" w:space="0" w:color="auto"/>
            </w:tcBorders>
            <w:shd w:val="clear" w:color="auto" w:fill="FFFFFF"/>
            <w:vAlign w:val="center"/>
          </w:tcPr>
          <w:p w:rsidR="00C53BAC" w:rsidRPr="00254EBB" w:rsidRDefault="00C53BAC" w:rsidP="005D53EE">
            <w:pPr>
              <w:rPr>
                <w:rFonts w:ascii="Times New Roman" w:hAnsi="Times New Roman"/>
                <w:color w:val="000000"/>
                <w:sz w:val="20"/>
                <w:szCs w:val="20"/>
              </w:rPr>
            </w:pPr>
          </w:p>
        </w:tc>
        <w:tc>
          <w:tcPr>
            <w:tcW w:w="1800" w:type="dxa"/>
            <w:shd w:val="clear" w:color="auto" w:fill="FFFFFF"/>
            <w:vAlign w:val="center"/>
          </w:tcPr>
          <w:p w:rsidR="00C53BAC" w:rsidRPr="00254EBB" w:rsidRDefault="00C53BAC" w:rsidP="005D53EE">
            <w:pPr>
              <w:rPr>
                <w:rFonts w:ascii="Times New Roman" w:hAnsi="Times New Roman"/>
                <w:color w:val="000000"/>
                <w:sz w:val="20"/>
                <w:szCs w:val="20"/>
              </w:rPr>
            </w:pPr>
          </w:p>
        </w:tc>
        <w:tc>
          <w:tcPr>
            <w:tcW w:w="1620" w:type="dxa"/>
            <w:shd w:val="clear" w:color="auto" w:fill="FFFFFF"/>
            <w:vAlign w:val="center"/>
          </w:tcPr>
          <w:p w:rsidR="00C53BAC" w:rsidRPr="00254EBB" w:rsidRDefault="00C53BAC" w:rsidP="005D53EE">
            <w:pPr>
              <w:rPr>
                <w:rFonts w:ascii="Times New Roman" w:hAnsi="Times New Roman"/>
                <w:color w:val="000000"/>
                <w:sz w:val="20"/>
                <w:szCs w:val="20"/>
              </w:rPr>
            </w:pPr>
          </w:p>
        </w:tc>
        <w:tc>
          <w:tcPr>
            <w:tcW w:w="900" w:type="dxa"/>
            <w:shd w:val="clear" w:color="auto" w:fill="FFFFFF"/>
            <w:noWrap/>
            <w:vAlign w:val="center"/>
          </w:tcPr>
          <w:p w:rsidR="00C53BAC" w:rsidRPr="00254EBB" w:rsidRDefault="00C53BAC" w:rsidP="005D53EE">
            <w:pPr>
              <w:rPr>
                <w:rFonts w:ascii="Times New Roman" w:hAnsi="Times New Roman"/>
                <w:sz w:val="20"/>
                <w:szCs w:val="20"/>
              </w:rPr>
            </w:pPr>
          </w:p>
        </w:tc>
        <w:tc>
          <w:tcPr>
            <w:tcW w:w="1408" w:type="dxa"/>
            <w:shd w:val="clear" w:color="auto" w:fill="FFFFFF"/>
            <w:noWrap/>
            <w:vAlign w:val="center"/>
          </w:tcPr>
          <w:p w:rsidR="00C53BAC" w:rsidRPr="00254EBB" w:rsidRDefault="00C53BAC" w:rsidP="005D53EE">
            <w:pPr>
              <w:rPr>
                <w:rFonts w:ascii="Times New Roman" w:hAnsi="Times New Roman"/>
                <w:sz w:val="20"/>
                <w:szCs w:val="20"/>
              </w:rPr>
            </w:pPr>
          </w:p>
        </w:tc>
        <w:tc>
          <w:tcPr>
            <w:tcW w:w="1742" w:type="dxa"/>
            <w:shd w:val="clear" w:color="auto" w:fill="FFFFFF"/>
          </w:tcPr>
          <w:p w:rsidR="00C53BAC" w:rsidRPr="00254EBB" w:rsidRDefault="00C53BAC" w:rsidP="005D53EE">
            <w:pPr>
              <w:rPr>
                <w:rFonts w:ascii="Times New Roman" w:hAnsi="Times New Roman"/>
                <w:sz w:val="20"/>
                <w:szCs w:val="20"/>
              </w:rPr>
            </w:pPr>
          </w:p>
        </w:tc>
        <w:tc>
          <w:tcPr>
            <w:tcW w:w="2073" w:type="dxa"/>
            <w:shd w:val="clear" w:color="auto" w:fill="FFFFFF"/>
            <w:noWrap/>
            <w:vAlign w:val="center"/>
          </w:tcPr>
          <w:p w:rsidR="00C53BAC" w:rsidRPr="00254EBB" w:rsidRDefault="00C53BAC" w:rsidP="005D53EE">
            <w:pPr>
              <w:rPr>
                <w:rFonts w:ascii="Times New Roman" w:hAnsi="Times New Roman"/>
                <w:sz w:val="20"/>
                <w:szCs w:val="20"/>
              </w:rPr>
            </w:pPr>
          </w:p>
        </w:tc>
      </w:tr>
      <w:tr w:rsidR="00C53BAC" w:rsidRPr="00254EBB" w:rsidTr="0025013A">
        <w:trPr>
          <w:trHeight w:val="510"/>
          <w:jc w:val="center"/>
        </w:trPr>
        <w:tc>
          <w:tcPr>
            <w:tcW w:w="960" w:type="dxa"/>
            <w:tcBorders>
              <w:right w:val="nil"/>
            </w:tcBorders>
            <w:shd w:val="clear" w:color="auto" w:fill="FFFFFF"/>
            <w:noWrap/>
            <w:vAlign w:val="center"/>
          </w:tcPr>
          <w:p w:rsidR="00C53BAC" w:rsidRPr="00254EBB" w:rsidRDefault="009A7461" w:rsidP="005D53EE">
            <w:pPr>
              <w:jc w:val="center"/>
              <w:rPr>
                <w:rFonts w:ascii="Times New Roman" w:hAnsi="Times New Roman"/>
                <w:color w:val="0000FF"/>
                <w:sz w:val="20"/>
                <w:szCs w:val="20"/>
              </w:rPr>
            </w:pPr>
            <w:hyperlink r:id="rId68" w:history="1">
              <w:r w:rsidR="00C53BAC" w:rsidRPr="00254EBB">
                <w:rPr>
                  <w:rFonts w:ascii="Times New Roman" w:hAnsi="Times New Roman"/>
                  <w:color w:val="0000FF"/>
                  <w:sz w:val="20"/>
                  <w:szCs w:val="20"/>
                  <w:u w:val="single"/>
                </w:rPr>
                <w:t>165</w:t>
              </w:r>
            </w:hyperlink>
          </w:p>
        </w:tc>
        <w:tc>
          <w:tcPr>
            <w:tcW w:w="2339" w:type="dxa"/>
            <w:tcBorders>
              <w:left w:val="nil"/>
            </w:tcBorders>
            <w:shd w:val="clear" w:color="auto" w:fill="FFFFFF"/>
            <w:vAlign w:val="center"/>
          </w:tcPr>
          <w:p w:rsidR="00C53BAC" w:rsidRPr="00254EBB" w:rsidRDefault="00C53BAC" w:rsidP="005D53EE">
            <w:pPr>
              <w:rPr>
                <w:rFonts w:ascii="Times New Roman" w:hAnsi="Times New Roman"/>
                <w:color w:val="000000"/>
                <w:sz w:val="20"/>
                <w:szCs w:val="20"/>
              </w:rPr>
            </w:pPr>
            <w:r w:rsidRPr="00254EBB">
              <w:rPr>
                <w:rFonts w:ascii="Times New Roman" w:hAnsi="Times New Roman"/>
                <w:color w:val="000000"/>
                <w:sz w:val="20"/>
                <w:szCs w:val="20"/>
              </w:rPr>
              <w:t>Beverages</w:t>
            </w:r>
          </w:p>
        </w:tc>
        <w:tc>
          <w:tcPr>
            <w:tcW w:w="1666" w:type="dxa"/>
            <w:tcBorders>
              <w:left w:val="double" w:sz="4" w:space="0" w:color="auto"/>
            </w:tcBorders>
            <w:shd w:val="clear" w:color="auto" w:fill="FFFFFF"/>
            <w:vAlign w:val="center"/>
          </w:tcPr>
          <w:p w:rsidR="00C53BAC" w:rsidRPr="00254EBB" w:rsidRDefault="00C53BAC" w:rsidP="005D53EE">
            <w:pPr>
              <w:rPr>
                <w:rFonts w:ascii="Times New Roman" w:hAnsi="Times New Roman"/>
                <w:color w:val="000000"/>
                <w:sz w:val="20"/>
                <w:szCs w:val="20"/>
              </w:rPr>
            </w:pPr>
          </w:p>
        </w:tc>
        <w:tc>
          <w:tcPr>
            <w:tcW w:w="1800" w:type="dxa"/>
            <w:shd w:val="clear" w:color="auto" w:fill="FFFFFF"/>
            <w:vAlign w:val="center"/>
          </w:tcPr>
          <w:p w:rsidR="00C53BAC" w:rsidRPr="00254EBB" w:rsidRDefault="00C53BAC" w:rsidP="005D53EE">
            <w:pPr>
              <w:rPr>
                <w:rFonts w:ascii="Times New Roman" w:hAnsi="Times New Roman"/>
                <w:color w:val="000000"/>
                <w:sz w:val="20"/>
                <w:szCs w:val="20"/>
              </w:rPr>
            </w:pPr>
          </w:p>
        </w:tc>
        <w:tc>
          <w:tcPr>
            <w:tcW w:w="1620" w:type="dxa"/>
            <w:shd w:val="clear" w:color="auto" w:fill="FFFFFF"/>
            <w:vAlign w:val="center"/>
          </w:tcPr>
          <w:p w:rsidR="00C53BAC" w:rsidRPr="00254EBB" w:rsidRDefault="00C53BAC" w:rsidP="005D53EE">
            <w:pPr>
              <w:rPr>
                <w:rFonts w:ascii="Times New Roman" w:hAnsi="Times New Roman"/>
                <w:color w:val="000000"/>
                <w:sz w:val="20"/>
                <w:szCs w:val="20"/>
              </w:rPr>
            </w:pPr>
          </w:p>
        </w:tc>
        <w:tc>
          <w:tcPr>
            <w:tcW w:w="900" w:type="dxa"/>
            <w:shd w:val="clear" w:color="auto" w:fill="FFFFFF"/>
            <w:noWrap/>
            <w:vAlign w:val="center"/>
          </w:tcPr>
          <w:p w:rsidR="00C53BAC" w:rsidRPr="00254EBB" w:rsidRDefault="00C53BAC" w:rsidP="005D53EE">
            <w:pPr>
              <w:rPr>
                <w:rFonts w:ascii="Times New Roman" w:hAnsi="Times New Roman"/>
                <w:sz w:val="20"/>
                <w:szCs w:val="20"/>
              </w:rPr>
            </w:pPr>
          </w:p>
        </w:tc>
        <w:tc>
          <w:tcPr>
            <w:tcW w:w="1408" w:type="dxa"/>
            <w:shd w:val="clear" w:color="auto" w:fill="FFFFFF"/>
            <w:noWrap/>
            <w:vAlign w:val="center"/>
          </w:tcPr>
          <w:p w:rsidR="00C53BAC" w:rsidRPr="00254EBB" w:rsidRDefault="00C53BAC" w:rsidP="005D53EE">
            <w:pPr>
              <w:rPr>
                <w:rFonts w:ascii="Times New Roman" w:hAnsi="Times New Roman"/>
                <w:sz w:val="20"/>
                <w:szCs w:val="20"/>
              </w:rPr>
            </w:pPr>
          </w:p>
        </w:tc>
        <w:tc>
          <w:tcPr>
            <w:tcW w:w="1742" w:type="dxa"/>
            <w:shd w:val="clear" w:color="auto" w:fill="FFFFFF"/>
          </w:tcPr>
          <w:p w:rsidR="00C53BAC" w:rsidRPr="00254EBB" w:rsidRDefault="00C53BAC" w:rsidP="005D53EE">
            <w:pPr>
              <w:rPr>
                <w:rFonts w:ascii="Times New Roman" w:hAnsi="Times New Roman"/>
                <w:sz w:val="20"/>
                <w:szCs w:val="20"/>
              </w:rPr>
            </w:pPr>
          </w:p>
        </w:tc>
        <w:tc>
          <w:tcPr>
            <w:tcW w:w="2073" w:type="dxa"/>
            <w:shd w:val="clear" w:color="auto" w:fill="FFFFFF"/>
            <w:noWrap/>
            <w:vAlign w:val="center"/>
          </w:tcPr>
          <w:p w:rsidR="00C53BAC" w:rsidRPr="00254EBB" w:rsidRDefault="00C53BAC" w:rsidP="005D53EE">
            <w:pPr>
              <w:rPr>
                <w:rFonts w:ascii="Times New Roman" w:hAnsi="Times New Roman"/>
                <w:sz w:val="20"/>
                <w:szCs w:val="20"/>
              </w:rPr>
            </w:pPr>
          </w:p>
        </w:tc>
      </w:tr>
      <w:tr w:rsidR="00C53BAC" w:rsidRPr="00254EBB" w:rsidTr="0025013A">
        <w:trPr>
          <w:trHeight w:val="510"/>
          <w:jc w:val="center"/>
        </w:trPr>
        <w:tc>
          <w:tcPr>
            <w:tcW w:w="960" w:type="dxa"/>
            <w:tcBorders>
              <w:right w:val="nil"/>
            </w:tcBorders>
            <w:shd w:val="clear" w:color="auto" w:fill="FFFFFF"/>
            <w:noWrap/>
            <w:vAlign w:val="center"/>
          </w:tcPr>
          <w:p w:rsidR="00C53BAC" w:rsidRPr="00254EBB" w:rsidRDefault="009A7461" w:rsidP="005D53EE">
            <w:pPr>
              <w:jc w:val="center"/>
              <w:rPr>
                <w:rFonts w:ascii="Times New Roman" w:hAnsi="Times New Roman"/>
                <w:color w:val="0000FF"/>
                <w:sz w:val="20"/>
                <w:szCs w:val="20"/>
              </w:rPr>
            </w:pPr>
            <w:hyperlink r:id="rId69" w:history="1">
              <w:r w:rsidR="00C53BAC" w:rsidRPr="00254EBB">
                <w:rPr>
                  <w:rFonts w:ascii="Times New Roman" w:hAnsi="Times New Roman"/>
                  <w:color w:val="0000FF"/>
                  <w:sz w:val="20"/>
                  <w:szCs w:val="20"/>
                  <w:u w:val="single"/>
                </w:rPr>
                <w:t>166</w:t>
              </w:r>
            </w:hyperlink>
          </w:p>
        </w:tc>
        <w:tc>
          <w:tcPr>
            <w:tcW w:w="2339" w:type="dxa"/>
            <w:tcBorders>
              <w:left w:val="nil"/>
            </w:tcBorders>
            <w:shd w:val="clear" w:color="auto" w:fill="FFFFFF"/>
            <w:vAlign w:val="center"/>
          </w:tcPr>
          <w:p w:rsidR="00C53BAC" w:rsidRPr="00254EBB" w:rsidRDefault="00C53BAC" w:rsidP="005D53EE">
            <w:pPr>
              <w:rPr>
                <w:rFonts w:ascii="Times New Roman" w:hAnsi="Times New Roman"/>
                <w:color w:val="000000"/>
                <w:sz w:val="20"/>
                <w:szCs w:val="20"/>
              </w:rPr>
            </w:pPr>
            <w:r w:rsidRPr="00254EBB">
              <w:rPr>
                <w:rFonts w:ascii="Times New Roman" w:hAnsi="Times New Roman"/>
                <w:color w:val="000000"/>
                <w:sz w:val="20"/>
                <w:szCs w:val="20"/>
              </w:rPr>
              <w:t>Margarine</w:t>
            </w:r>
          </w:p>
        </w:tc>
        <w:tc>
          <w:tcPr>
            <w:tcW w:w="1666" w:type="dxa"/>
            <w:tcBorders>
              <w:left w:val="double" w:sz="4" w:space="0" w:color="auto"/>
            </w:tcBorders>
            <w:shd w:val="clear" w:color="auto" w:fill="FFFFFF"/>
            <w:vAlign w:val="center"/>
          </w:tcPr>
          <w:p w:rsidR="00C53BAC" w:rsidRPr="00254EBB" w:rsidRDefault="00C53BAC" w:rsidP="005D53EE">
            <w:pPr>
              <w:rPr>
                <w:rFonts w:ascii="Times New Roman" w:hAnsi="Times New Roman"/>
                <w:color w:val="000000"/>
                <w:sz w:val="20"/>
                <w:szCs w:val="20"/>
              </w:rPr>
            </w:pPr>
          </w:p>
        </w:tc>
        <w:tc>
          <w:tcPr>
            <w:tcW w:w="1800" w:type="dxa"/>
            <w:shd w:val="clear" w:color="auto" w:fill="FFFFFF"/>
            <w:vAlign w:val="center"/>
          </w:tcPr>
          <w:p w:rsidR="00C53BAC" w:rsidRPr="00254EBB" w:rsidRDefault="00C53BAC" w:rsidP="005D53EE">
            <w:pPr>
              <w:rPr>
                <w:rFonts w:ascii="Times New Roman" w:hAnsi="Times New Roman"/>
                <w:color w:val="000000"/>
                <w:sz w:val="20"/>
                <w:szCs w:val="20"/>
              </w:rPr>
            </w:pPr>
          </w:p>
        </w:tc>
        <w:tc>
          <w:tcPr>
            <w:tcW w:w="1620" w:type="dxa"/>
            <w:shd w:val="clear" w:color="auto" w:fill="FFFFFF"/>
            <w:vAlign w:val="center"/>
          </w:tcPr>
          <w:p w:rsidR="00C53BAC" w:rsidRPr="00254EBB" w:rsidRDefault="00C53BAC" w:rsidP="005D53EE">
            <w:pPr>
              <w:rPr>
                <w:rFonts w:ascii="Times New Roman" w:hAnsi="Times New Roman"/>
                <w:color w:val="000000"/>
                <w:sz w:val="20"/>
                <w:szCs w:val="20"/>
              </w:rPr>
            </w:pPr>
          </w:p>
        </w:tc>
        <w:tc>
          <w:tcPr>
            <w:tcW w:w="900" w:type="dxa"/>
            <w:shd w:val="clear" w:color="auto" w:fill="FFFFFF"/>
            <w:noWrap/>
            <w:vAlign w:val="center"/>
          </w:tcPr>
          <w:p w:rsidR="00C53BAC" w:rsidRPr="00254EBB" w:rsidRDefault="00C53BAC" w:rsidP="005D53EE">
            <w:pPr>
              <w:rPr>
                <w:rFonts w:ascii="Times New Roman" w:hAnsi="Times New Roman"/>
                <w:sz w:val="20"/>
                <w:szCs w:val="20"/>
              </w:rPr>
            </w:pPr>
          </w:p>
        </w:tc>
        <w:tc>
          <w:tcPr>
            <w:tcW w:w="1408" w:type="dxa"/>
            <w:shd w:val="clear" w:color="auto" w:fill="FFFFFF"/>
            <w:noWrap/>
            <w:vAlign w:val="center"/>
          </w:tcPr>
          <w:p w:rsidR="00C53BAC" w:rsidRPr="00254EBB" w:rsidRDefault="00C53BAC" w:rsidP="005D53EE">
            <w:pPr>
              <w:rPr>
                <w:rFonts w:ascii="Times New Roman" w:hAnsi="Times New Roman"/>
                <w:sz w:val="20"/>
                <w:szCs w:val="20"/>
              </w:rPr>
            </w:pPr>
          </w:p>
        </w:tc>
        <w:tc>
          <w:tcPr>
            <w:tcW w:w="1742" w:type="dxa"/>
            <w:shd w:val="clear" w:color="auto" w:fill="FFFFFF"/>
          </w:tcPr>
          <w:p w:rsidR="00C53BAC" w:rsidRPr="00254EBB" w:rsidRDefault="00C53BAC" w:rsidP="005D53EE">
            <w:pPr>
              <w:rPr>
                <w:rFonts w:ascii="Times New Roman" w:hAnsi="Times New Roman"/>
                <w:sz w:val="20"/>
                <w:szCs w:val="20"/>
              </w:rPr>
            </w:pPr>
          </w:p>
        </w:tc>
        <w:tc>
          <w:tcPr>
            <w:tcW w:w="2073" w:type="dxa"/>
            <w:shd w:val="clear" w:color="auto" w:fill="FFFFFF"/>
            <w:noWrap/>
            <w:vAlign w:val="center"/>
          </w:tcPr>
          <w:p w:rsidR="00C53BAC" w:rsidRPr="00254EBB" w:rsidRDefault="00C53BAC" w:rsidP="005D53EE">
            <w:pPr>
              <w:rPr>
                <w:rFonts w:ascii="Times New Roman" w:hAnsi="Times New Roman"/>
                <w:sz w:val="20"/>
                <w:szCs w:val="20"/>
              </w:rPr>
            </w:pPr>
          </w:p>
        </w:tc>
      </w:tr>
      <w:tr w:rsidR="00C53BAC" w:rsidRPr="00254EBB" w:rsidTr="0025013A">
        <w:trPr>
          <w:trHeight w:val="510"/>
          <w:jc w:val="center"/>
        </w:trPr>
        <w:tc>
          <w:tcPr>
            <w:tcW w:w="960" w:type="dxa"/>
            <w:tcBorders>
              <w:right w:val="nil"/>
            </w:tcBorders>
            <w:shd w:val="clear" w:color="auto" w:fill="FFFFFF"/>
            <w:noWrap/>
            <w:vAlign w:val="center"/>
          </w:tcPr>
          <w:p w:rsidR="00C53BAC" w:rsidRPr="00254EBB" w:rsidRDefault="009A7461" w:rsidP="005D53EE">
            <w:pPr>
              <w:jc w:val="center"/>
              <w:rPr>
                <w:rFonts w:ascii="Times New Roman" w:hAnsi="Times New Roman"/>
                <w:color w:val="0000FF"/>
                <w:sz w:val="20"/>
                <w:szCs w:val="20"/>
              </w:rPr>
            </w:pPr>
            <w:hyperlink r:id="rId70" w:history="1">
              <w:r w:rsidR="00C53BAC" w:rsidRPr="00254EBB">
                <w:rPr>
                  <w:rFonts w:ascii="Times New Roman" w:hAnsi="Times New Roman"/>
                  <w:color w:val="0000FF"/>
                  <w:sz w:val="20"/>
                  <w:szCs w:val="20"/>
                  <w:u w:val="single"/>
                </w:rPr>
                <w:t>168</w:t>
              </w:r>
            </w:hyperlink>
          </w:p>
        </w:tc>
        <w:tc>
          <w:tcPr>
            <w:tcW w:w="2339" w:type="dxa"/>
            <w:tcBorders>
              <w:left w:val="nil"/>
            </w:tcBorders>
            <w:shd w:val="clear" w:color="auto" w:fill="FFFFFF"/>
            <w:vAlign w:val="center"/>
          </w:tcPr>
          <w:p w:rsidR="00C53BAC" w:rsidRPr="00254EBB" w:rsidRDefault="00C53BAC" w:rsidP="005D53EE">
            <w:pPr>
              <w:rPr>
                <w:rFonts w:ascii="Times New Roman" w:hAnsi="Times New Roman"/>
                <w:color w:val="000000"/>
                <w:sz w:val="20"/>
                <w:szCs w:val="20"/>
              </w:rPr>
            </w:pPr>
            <w:r w:rsidRPr="00254EBB">
              <w:rPr>
                <w:rFonts w:ascii="Times New Roman" w:hAnsi="Times New Roman"/>
                <w:color w:val="000000"/>
                <w:sz w:val="20"/>
                <w:szCs w:val="20"/>
              </w:rPr>
              <w:t>Sweeteners and table syrups</w:t>
            </w:r>
          </w:p>
        </w:tc>
        <w:tc>
          <w:tcPr>
            <w:tcW w:w="1666" w:type="dxa"/>
            <w:tcBorders>
              <w:left w:val="double" w:sz="4" w:space="0" w:color="auto"/>
            </w:tcBorders>
            <w:shd w:val="clear" w:color="auto" w:fill="FFFFFF"/>
            <w:vAlign w:val="center"/>
          </w:tcPr>
          <w:p w:rsidR="00C53BAC" w:rsidRPr="00254EBB" w:rsidRDefault="00C53BAC" w:rsidP="005D53EE">
            <w:pPr>
              <w:rPr>
                <w:rFonts w:ascii="Times New Roman" w:hAnsi="Times New Roman"/>
                <w:color w:val="000000"/>
                <w:sz w:val="20"/>
                <w:szCs w:val="20"/>
              </w:rPr>
            </w:pPr>
          </w:p>
        </w:tc>
        <w:tc>
          <w:tcPr>
            <w:tcW w:w="1800" w:type="dxa"/>
            <w:shd w:val="clear" w:color="auto" w:fill="FFFFFF"/>
            <w:vAlign w:val="center"/>
          </w:tcPr>
          <w:p w:rsidR="00C53BAC" w:rsidRPr="00254EBB" w:rsidRDefault="00C53BAC" w:rsidP="005D53EE">
            <w:pPr>
              <w:rPr>
                <w:rFonts w:ascii="Times New Roman" w:hAnsi="Times New Roman"/>
                <w:color w:val="000000"/>
                <w:sz w:val="20"/>
                <w:szCs w:val="20"/>
              </w:rPr>
            </w:pPr>
          </w:p>
        </w:tc>
        <w:tc>
          <w:tcPr>
            <w:tcW w:w="1620" w:type="dxa"/>
            <w:shd w:val="clear" w:color="auto" w:fill="FFFFFF"/>
            <w:vAlign w:val="center"/>
          </w:tcPr>
          <w:p w:rsidR="00C53BAC" w:rsidRPr="00254EBB" w:rsidRDefault="00C53BAC" w:rsidP="005D53EE">
            <w:pPr>
              <w:rPr>
                <w:rFonts w:ascii="Times New Roman" w:hAnsi="Times New Roman"/>
                <w:color w:val="000000"/>
                <w:sz w:val="20"/>
                <w:szCs w:val="20"/>
              </w:rPr>
            </w:pPr>
          </w:p>
        </w:tc>
        <w:tc>
          <w:tcPr>
            <w:tcW w:w="900" w:type="dxa"/>
            <w:shd w:val="clear" w:color="auto" w:fill="FFFFFF"/>
            <w:noWrap/>
            <w:vAlign w:val="center"/>
          </w:tcPr>
          <w:p w:rsidR="00C53BAC" w:rsidRPr="00254EBB" w:rsidRDefault="00C53BAC" w:rsidP="005D53EE">
            <w:pPr>
              <w:rPr>
                <w:rFonts w:ascii="Times New Roman" w:hAnsi="Times New Roman"/>
                <w:sz w:val="20"/>
                <w:szCs w:val="20"/>
              </w:rPr>
            </w:pPr>
          </w:p>
        </w:tc>
        <w:tc>
          <w:tcPr>
            <w:tcW w:w="1408" w:type="dxa"/>
            <w:shd w:val="clear" w:color="auto" w:fill="FFFFFF"/>
            <w:noWrap/>
            <w:vAlign w:val="center"/>
          </w:tcPr>
          <w:p w:rsidR="00C53BAC" w:rsidRPr="00254EBB" w:rsidRDefault="00C53BAC" w:rsidP="005D53EE">
            <w:pPr>
              <w:rPr>
                <w:rFonts w:ascii="Times New Roman" w:hAnsi="Times New Roman"/>
                <w:sz w:val="20"/>
                <w:szCs w:val="20"/>
              </w:rPr>
            </w:pPr>
          </w:p>
        </w:tc>
        <w:tc>
          <w:tcPr>
            <w:tcW w:w="1742" w:type="dxa"/>
            <w:shd w:val="clear" w:color="auto" w:fill="FFFFFF"/>
          </w:tcPr>
          <w:p w:rsidR="00C53BAC" w:rsidRPr="00254EBB" w:rsidRDefault="00C53BAC" w:rsidP="005D53EE">
            <w:pPr>
              <w:rPr>
                <w:rFonts w:ascii="Times New Roman" w:hAnsi="Times New Roman"/>
                <w:sz w:val="20"/>
                <w:szCs w:val="20"/>
              </w:rPr>
            </w:pPr>
          </w:p>
        </w:tc>
        <w:tc>
          <w:tcPr>
            <w:tcW w:w="2073" w:type="dxa"/>
            <w:shd w:val="clear" w:color="auto" w:fill="FFFFFF"/>
            <w:noWrap/>
            <w:vAlign w:val="center"/>
          </w:tcPr>
          <w:p w:rsidR="00C53BAC" w:rsidRPr="00254EBB" w:rsidRDefault="00C53BAC" w:rsidP="005D53EE">
            <w:pPr>
              <w:rPr>
                <w:rFonts w:ascii="Times New Roman" w:hAnsi="Times New Roman"/>
                <w:sz w:val="20"/>
                <w:szCs w:val="20"/>
              </w:rPr>
            </w:pPr>
          </w:p>
        </w:tc>
      </w:tr>
      <w:tr w:rsidR="00C53BAC" w:rsidRPr="00254EBB" w:rsidTr="0025013A">
        <w:trPr>
          <w:trHeight w:val="510"/>
          <w:jc w:val="center"/>
        </w:trPr>
        <w:tc>
          <w:tcPr>
            <w:tcW w:w="960" w:type="dxa"/>
            <w:tcBorders>
              <w:right w:val="nil"/>
            </w:tcBorders>
            <w:shd w:val="clear" w:color="auto" w:fill="FFFFFF"/>
            <w:noWrap/>
            <w:vAlign w:val="center"/>
          </w:tcPr>
          <w:p w:rsidR="00C53BAC" w:rsidRPr="00254EBB" w:rsidRDefault="009A7461" w:rsidP="005D53EE">
            <w:pPr>
              <w:jc w:val="center"/>
              <w:rPr>
                <w:rFonts w:ascii="Times New Roman" w:hAnsi="Times New Roman"/>
                <w:color w:val="0000FF"/>
                <w:sz w:val="20"/>
                <w:szCs w:val="20"/>
              </w:rPr>
            </w:pPr>
            <w:hyperlink r:id="rId71" w:history="1">
              <w:r w:rsidR="00C53BAC" w:rsidRPr="00254EBB">
                <w:rPr>
                  <w:rFonts w:ascii="Times New Roman" w:hAnsi="Times New Roman"/>
                  <w:color w:val="0000FF"/>
                  <w:sz w:val="20"/>
                  <w:szCs w:val="20"/>
                  <w:u w:val="single"/>
                </w:rPr>
                <w:t>169</w:t>
              </w:r>
            </w:hyperlink>
          </w:p>
        </w:tc>
        <w:tc>
          <w:tcPr>
            <w:tcW w:w="2339" w:type="dxa"/>
            <w:tcBorders>
              <w:left w:val="nil"/>
            </w:tcBorders>
            <w:shd w:val="clear" w:color="auto" w:fill="FFFFFF"/>
            <w:vAlign w:val="center"/>
          </w:tcPr>
          <w:p w:rsidR="00C53BAC" w:rsidRPr="00254EBB" w:rsidRDefault="00C53BAC" w:rsidP="005D53EE">
            <w:pPr>
              <w:rPr>
                <w:rFonts w:ascii="Times New Roman" w:hAnsi="Times New Roman"/>
                <w:color w:val="000000"/>
                <w:sz w:val="20"/>
                <w:szCs w:val="20"/>
              </w:rPr>
            </w:pPr>
            <w:r w:rsidRPr="00254EBB">
              <w:rPr>
                <w:rFonts w:ascii="Times New Roman" w:hAnsi="Times New Roman"/>
                <w:color w:val="000000"/>
                <w:sz w:val="20"/>
                <w:szCs w:val="20"/>
              </w:rPr>
              <w:t>Food dressings and flavorings</w:t>
            </w:r>
          </w:p>
        </w:tc>
        <w:tc>
          <w:tcPr>
            <w:tcW w:w="1666" w:type="dxa"/>
            <w:tcBorders>
              <w:left w:val="double" w:sz="4" w:space="0" w:color="auto"/>
            </w:tcBorders>
            <w:shd w:val="clear" w:color="auto" w:fill="FFFFFF"/>
            <w:vAlign w:val="center"/>
          </w:tcPr>
          <w:p w:rsidR="00C53BAC" w:rsidRPr="00254EBB" w:rsidRDefault="00C53BAC" w:rsidP="005D53EE">
            <w:pPr>
              <w:rPr>
                <w:rFonts w:ascii="Times New Roman" w:hAnsi="Times New Roman"/>
                <w:color w:val="000000"/>
                <w:sz w:val="20"/>
                <w:szCs w:val="20"/>
              </w:rPr>
            </w:pPr>
          </w:p>
        </w:tc>
        <w:tc>
          <w:tcPr>
            <w:tcW w:w="1800" w:type="dxa"/>
            <w:shd w:val="clear" w:color="auto" w:fill="FFFFFF"/>
            <w:vAlign w:val="center"/>
          </w:tcPr>
          <w:p w:rsidR="00C53BAC" w:rsidRPr="00254EBB" w:rsidRDefault="00C53BAC" w:rsidP="005D53EE">
            <w:pPr>
              <w:rPr>
                <w:rFonts w:ascii="Times New Roman" w:hAnsi="Times New Roman"/>
                <w:color w:val="000000"/>
                <w:sz w:val="20"/>
                <w:szCs w:val="20"/>
              </w:rPr>
            </w:pPr>
          </w:p>
        </w:tc>
        <w:tc>
          <w:tcPr>
            <w:tcW w:w="1620" w:type="dxa"/>
            <w:shd w:val="clear" w:color="auto" w:fill="FFFFFF"/>
            <w:vAlign w:val="center"/>
          </w:tcPr>
          <w:p w:rsidR="00C53BAC" w:rsidRPr="00254EBB" w:rsidRDefault="00C53BAC" w:rsidP="005D53EE">
            <w:pPr>
              <w:rPr>
                <w:rFonts w:ascii="Times New Roman" w:hAnsi="Times New Roman"/>
                <w:color w:val="000000"/>
                <w:sz w:val="20"/>
                <w:szCs w:val="20"/>
              </w:rPr>
            </w:pPr>
          </w:p>
        </w:tc>
        <w:tc>
          <w:tcPr>
            <w:tcW w:w="900" w:type="dxa"/>
            <w:shd w:val="clear" w:color="auto" w:fill="FFFFFF"/>
            <w:noWrap/>
            <w:vAlign w:val="center"/>
          </w:tcPr>
          <w:p w:rsidR="00C53BAC" w:rsidRPr="00254EBB" w:rsidRDefault="00C53BAC" w:rsidP="005D53EE">
            <w:pPr>
              <w:rPr>
                <w:rFonts w:ascii="Times New Roman" w:hAnsi="Times New Roman"/>
                <w:sz w:val="20"/>
                <w:szCs w:val="20"/>
              </w:rPr>
            </w:pPr>
          </w:p>
        </w:tc>
        <w:tc>
          <w:tcPr>
            <w:tcW w:w="1408" w:type="dxa"/>
            <w:shd w:val="clear" w:color="auto" w:fill="FFFFFF"/>
            <w:noWrap/>
            <w:vAlign w:val="center"/>
          </w:tcPr>
          <w:p w:rsidR="00C53BAC" w:rsidRPr="00254EBB" w:rsidRDefault="00C53BAC" w:rsidP="005D53EE">
            <w:pPr>
              <w:rPr>
                <w:rFonts w:ascii="Times New Roman" w:hAnsi="Times New Roman"/>
                <w:sz w:val="20"/>
                <w:szCs w:val="20"/>
              </w:rPr>
            </w:pPr>
          </w:p>
        </w:tc>
        <w:tc>
          <w:tcPr>
            <w:tcW w:w="1742" w:type="dxa"/>
            <w:shd w:val="clear" w:color="auto" w:fill="FFFFFF"/>
          </w:tcPr>
          <w:p w:rsidR="00C53BAC" w:rsidRPr="00254EBB" w:rsidRDefault="00C53BAC" w:rsidP="005D53EE">
            <w:pPr>
              <w:rPr>
                <w:rFonts w:ascii="Times New Roman" w:hAnsi="Times New Roman"/>
                <w:sz w:val="20"/>
                <w:szCs w:val="20"/>
              </w:rPr>
            </w:pPr>
          </w:p>
        </w:tc>
        <w:tc>
          <w:tcPr>
            <w:tcW w:w="2073" w:type="dxa"/>
            <w:shd w:val="clear" w:color="auto" w:fill="FFFFFF"/>
            <w:noWrap/>
            <w:vAlign w:val="center"/>
          </w:tcPr>
          <w:p w:rsidR="00C53BAC" w:rsidRPr="00254EBB" w:rsidRDefault="00C53BAC" w:rsidP="005D53EE">
            <w:pPr>
              <w:rPr>
                <w:rFonts w:ascii="Times New Roman" w:hAnsi="Times New Roman"/>
                <w:sz w:val="20"/>
                <w:szCs w:val="20"/>
              </w:rPr>
            </w:pPr>
          </w:p>
        </w:tc>
      </w:tr>
      <w:tr w:rsidR="00C53BAC" w:rsidRPr="00254EBB" w:rsidTr="0025013A">
        <w:trPr>
          <w:trHeight w:val="510"/>
          <w:jc w:val="center"/>
        </w:trPr>
        <w:tc>
          <w:tcPr>
            <w:tcW w:w="960" w:type="dxa"/>
            <w:tcBorders>
              <w:right w:val="nil"/>
            </w:tcBorders>
            <w:shd w:val="clear" w:color="auto" w:fill="FFFFFF"/>
            <w:noWrap/>
            <w:vAlign w:val="center"/>
          </w:tcPr>
          <w:p w:rsidR="00C53BAC" w:rsidRPr="00254EBB" w:rsidRDefault="009A7461" w:rsidP="005D53EE">
            <w:pPr>
              <w:jc w:val="center"/>
              <w:rPr>
                <w:rFonts w:ascii="Times New Roman" w:hAnsi="Times New Roman"/>
                <w:color w:val="0000FF"/>
                <w:sz w:val="20"/>
                <w:szCs w:val="20"/>
              </w:rPr>
            </w:pPr>
            <w:hyperlink r:id="rId72" w:history="1">
              <w:r w:rsidR="00C53BAC" w:rsidRPr="00254EBB">
                <w:rPr>
                  <w:rFonts w:ascii="Times New Roman" w:hAnsi="Times New Roman"/>
                  <w:color w:val="0000FF"/>
                  <w:sz w:val="20"/>
                  <w:szCs w:val="20"/>
                  <w:u w:val="single"/>
                </w:rPr>
                <w:t>170</w:t>
              </w:r>
            </w:hyperlink>
          </w:p>
        </w:tc>
        <w:tc>
          <w:tcPr>
            <w:tcW w:w="2339" w:type="dxa"/>
            <w:tcBorders>
              <w:left w:val="nil"/>
            </w:tcBorders>
            <w:shd w:val="clear" w:color="auto" w:fill="FFFFFF"/>
            <w:vAlign w:val="center"/>
          </w:tcPr>
          <w:p w:rsidR="00C53BAC" w:rsidRPr="00254EBB" w:rsidRDefault="00C53BAC" w:rsidP="005D53EE">
            <w:pPr>
              <w:rPr>
                <w:rFonts w:ascii="Times New Roman" w:hAnsi="Times New Roman"/>
                <w:sz w:val="20"/>
                <w:szCs w:val="20"/>
              </w:rPr>
            </w:pPr>
            <w:r w:rsidRPr="00254EBB">
              <w:rPr>
                <w:rFonts w:ascii="Times New Roman" w:hAnsi="Times New Roman"/>
                <w:sz w:val="20"/>
                <w:szCs w:val="20"/>
              </w:rPr>
              <w:t xml:space="preserve">Food additives </w:t>
            </w:r>
            <w:r w:rsidRPr="00254EBB">
              <w:rPr>
                <w:rFonts w:ascii="Times New Roman" w:hAnsi="Times New Roman"/>
                <w:sz w:val="20"/>
                <w:szCs w:val="20"/>
              </w:rPr>
              <w:br/>
              <w:t>EXCEPT § 170.6, § 170.15, and § 170.17)</w:t>
            </w:r>
          </w:p>
        </w:tc>
        <w:tc>
          <w:tcPr>
            <w:tcW w:w="1666" w:type="dxa"/>
            <w:tcBorders>
              <w:left w:val="double" w:sz="4" w:space="0" w:color="auto"/>
            </w:tcBorders>
            <w:shd w:val="clear" w:color="auto" w:fill="FFFFFF"/>
            <w:vAlign w:val="center"/>
          </w:tcPr>
          <w:p w:rsidR="00C53BAC" w:rsidRPr="00254EBB" w:rsidRDefault="00C53BAC" w:rsidP="005D53EE">
            <w:pPr>
              <w:rPr>
                <w:rFonts w:ascii="Times New Roman" w:hAnsi="Times New Roman"/>
                <w:color w:val="000000"/>
                <w:sz w:val="20"/>
                <w:szCs w:val="20"/>
              </w:rPr>
            </w:pPr>
          </w:p>
        </w:tc>
        <w:tc>
          <w:tcPr>
            <w:tcW w:w="1800" w:type="dxa"/>
            <w:shd w:val="clear" w:color="auto" w:fill="FFFFFF"/>
            <w:vAlign w:val="center"/>
          </w:tcPr>
          <w:p w:rsidR="00C53BAC" w:rsidRPr="00254EBB" w:rsidRDefault="00C53BAC" w:rsidP="005D53EE">
            <w:pPr>
              <w:rPr>
                <w:rFonts w:ascii="Times New Roman" w:hAnsi="Times New Roman"/>
                <w:color w:val="000000"/>
                <w:sz w:val="20"/>
                <w:szCs w:val="20"/>
              </w:rPr>
            </w:pPr>
          </w:p>
        </w:tc>
        <w:tc>
          <w:tcPr>
            <w:tcW w:w="1620" w:type="dxa"/>
            <w:shd w:val="clear" w:color="auto" w:fill="FFFFFF"/>
            <w:vAlign w:val="center"/>
          </w:tcPr>
          <w:p w:rsidR="00C53BAC" w:rsidRPr="00254EBB" w:rsidRDefault="00C53BAC" w:rsidP="005D53EE">
            <w:pPr>
              <w:rPr>
                <w:rFonts w:ascii="Times New Roman" w:hAnsi="Times New Roman"/>
                <w:color w:val="000000"/>
                <w:sz w:val="20"/>
                <w:szCs w:val="20"/>
              </w:rPr>
            </w:pPr>
          </w:p>
        </w:tc>
        <w:tc>
          <w:tcPr>
            <w:tcW w:w="900" w:type="dxa"/>
            <w:shd w:val="clear" w:color="auto" w:fill="FFFFFF"/>
            <w:noWrap/>
            <w:vAlign w:val="center"/>
          </w:tcPr>
          <w:p w:rsidR="00C53BAC" w:rsidRPr="00254EBB" w:rsidRDefault="00C53BAC" w:rsidP="005D53EE">
            <w:pPr>
              <w:rPr>
                <w:rFonts w:ascii="Times New Roman" w:hAnsi="Times New Roman"/>
                <w:sz w:val="20"/>
                <w:szCs w:val="20"/>
              </w:rPr>
            </w:pPr>
          </w:p>
        </w:tc>
        <w:tc>
          <w:tcPr>
            <w:tcW w:w="1408" w:type="dxa"/>
            <w:shd w:val="clear" w:color="auto" w:fill="FFFFFF"/>
            <w:noWrap/>
            <w:vAlign w:val="center"/>
          </w:tcPr>
          <w:p w:rsidR="00C53BAC" w:rsidRPr="00254EBB" w:rsidRDefault="00C53BAC" w:rsidP="005D53EE">
            <w:pPr>
              <w:rPr>
                <w:rFonts w:ascii="Times New Roman" w:hAnsi="Times New Roman"/>
                <w:sz w:val="20"/>
                <w:szCs w:val="20"/>
              </w:rPr>
            </w:pPr>
          </w:p>
        </w:tc>
        <w:tc>
          <w:tcPr>
            <w:tcW w:w="1742" w:type="dxa"/>
            <w:shd w:val="clear" w:color="auto" w:fill="FFFFFF"/>
          </w:tcPr>
          <w:p w:rsidR="00C53BAC" w:rsidRPr="00254EBB" w:rsidRDefault="00C53BAC" w:rsidP="005D53EE">
            <w:pPr>
              <w:rPr>
                <w:rFonts w:ascii="Times New Roman" w:hAnsi="Times New Roman"/>
                <w:sz w:val="20"/>
                <w:szCs w:val="20"/>
              </w:rPr>
            </w:pPr>
          </w:p>
        </w:tc>
        <w:tc>
          <w:tcPr>
            <w:tcW w:w="2073" w:type="dxa"/>
            <w:shd w:val="clear" w:color="auto" w:fill="FFFFFF"/>
            <w:noWrap/>
            <w:vAlign w:val="center"/>
          </w:tcPr>
          <w:p w:rsidR="00C53BAC" w:rsidRPr="00254EBB" w:rsidRDefault="00C53BAC" w:rsidP="005D53EE">
            <w:pPr>
              <w:rPr>
                <w:rFonts w:ascii="Times New Roman" w:hAnsi="Times New Roman"/>
                <w:sz w:val="20"/>
                <w:szCs w:val="20"/>
              </w:rPr>
            </w:pPr>
          </w:p>
        </w:tc>
      </w:tr>
      <w:tr w:rsidR="00C53BAC" w:rsidRPr="00254EBB" w:rsidTr="0025013A">
        <w:trPr>
          <w:trHeight w:val="510"/>
          <w:jc w:val="center"/>
        </w:trPr>
        <w:tc>
          <w:tcPr>
            <w:tcW w:w="960" w:type="dxa"/>
            <w:tcBorders>
              <w:right w:val="nil"/>
            </w:tcBorders>
            <w:shd w:val="clear" w:color="auto" w:fill="FFFFFF"/>
            <w:noWrap/>
            <w:vAlign w:val="center"/>
          </w:tcPr>
          <w:p w:rsidR="00C53BAC" w:rsidRPr="00254EBB" w:rsidRDefault="009A7461" w:rsidP="005D53EE">
            <w:pPr>
              <w:jc w:val="center"/>
              <w:rPr>
                <w:rFonts w:ascii="Times New Roman" w:hAnsi="Times New Roman"/>
                <w:color w:val="0000FF"/>
                <w:sz w:val="20"/>
                <w:szCs w:val="20"/>
              </w:rPr>
            </w:pPr>
            <w:hyperlink r:id="rId73" w:history="1">
              <w:r w:rsidR="00C53BAC" w:rsidRPr="00254EBB">
                <w:rPr>
                  <w:rFonts w:ascii="Times New Roman" w:hAnsi="Times New Roman"/>
                  <w:color w:val="0000FF"/>
                  <w:sz w:val="20"/>
                  <w:szCs w:val="20"/>
                  <w:u w:val="single"/>
                </w:rPr>
                <w:t>172</w:t>
              </w:r>
            </w:hyperlink>
          </w:p>
        </w:tc>
        <w:tc>
          <w:tcPr>
            <w:tcW w:w="2339" w:type="dxa"/>
            <w:tcBorders>
              <w:left w:val="nil"/>
            </w:tcBorders>
            <w:shd w:val="clear" w:color="auto" w:fill="FFFFFF"/>
            <w:vAlign w:val="center"/>
          </w:tcPr>
          <w:p w:rsidR="00C53BAC" w:rsidRPr="00254EBB" w:rsidRDefault="00C53BAC" w:rsidP="005D53EE">
            <w:pPr>
              <w:rPr>
                <w:rFonts w:ascii="Times New Roman" w:hAnsi="Times New Roman"/>
                <w:sz w:val="20"/>
                <w:szCs w:val="20"/>
              </w:rPr>
            </w:pPr>
            <w:r w:rsidRPr="00254EBB">
              <w:rPr>
                <w:rFonts w:ascii="Times New Roman" w:hAnsi="Times New Roman"/>
                <w:sz w:val="20"/>
                <w:szCs w:val="20"/>
              </w:rPr>
              <w:t>Food additives permitted for direct addition to food for human consumption</w:t>
            </w:r>
          </w:p>
        </w:tc>
        <w:tc>
          <w:tcPr>
            <w:tcW w:w="1666" w:type="dxa"/>
            <w:tcBorders>
              <w:left w:val="double" w:sz="4" w:space="0" w:color="auto"/>
            </w:tcBorders>
            <w:shd w:val="clear" w:color="auto" w:fill="FFFFFF"/>
            <w:vAlign w:val="center"/>
          </w:tcPr>
          <w:p w:rsidR="00C53BAC" w:rsidRPr="00254EBB" w:rsidRDefault="00C53BAC" w:rsidP="005D53EE">
            <w:pPr>
              <w:rPr>
                <w:rFonts w:ascii="Times New Roman" w:hAnsi="Times New Roman"/>
                <w:color w:val="000000"/>
                <w:sz w:val="20"/>
                <w:szCs w:val="20"/>
              </w:rPr>
            </w:pPr>
          </w:p>
        </w:tc>
        <w:tc>
          <w:tcPr>
            <w:tcW w:w="1800" w:type="dxa"/>
            <w:shd w:val="clear" w:color="auto" w:fill="FFFFFF"/>
            <w:vAlign w:val="center"/>
          </w:tcPr>
          <w:p w:rsidR="00C53BAC" w:rsidRPr="00254EBB" w:rsidRDefault="00C53BAC" w:rsidP="005D53EE">
            <w:pPr>
              <w:rPr>
                <w:rFonts w:ascii="Times New Roman" w:hAnsi="Times New Roman"/>
                <w:color w:val="000000"/>
                <w:sz w:val="20"/>
                <w:szCs w:val="20"/>
              </w:rPr>
            </w:pPr>
          </w:p>
        </w:tc>
        <w:tc>
          <w:tcPr>
            <w:tcW w:w="1620" w:type="dxa"/>
            <w:shd w:val="clear" w:color="auto" w:fill="FFFFFF"/>
            <w:vAlign w:val="center"/>
          </w:tcPr>
          <w:p w:rsidR="00C53BAC" w:rsidRPr="00254EBB" w:rsidRDefault="00C53BAC" w:rsidP="005D53EE">
            <w:pPr>
              <w:rPr>
                <w:rFonts w:ascii="Times New Roman" w:hAnsi="Times New Roman"/>
                <w:color w:val="000000"/>
                <w:sz w:val="20"/>
                <w:szCs w:val="20"/>
              </w:rPr>
            </w:pPr>
          </w:p>
        </w:tc>
        <w:tc>
          <w:tcPr>
            <w:tcW w:w="900" w:type="dxa"/>
            <w:shd w:val="clear" w:color="auto" w:fill="FFFFFF"/>
            <w:noWrap/>
            <w:vAlign w:val="center"/>
          </w:tcPr>
          <w:p w:rsidR="00C53BAC" w:rsidRPr="00254EBB" w:rsidRDefault="00C53BAC" w:rsidP="005D53EE">
            <w:pPr>
              <w:rPr>
                <w:rFonts w:ascii="Times New Roman" w:hAnsi="Times New Roman"/>
                <w:sz w:val="20"/>
                <w:szCs w:val="20"/>
              </w:rPr>
            </w:pPr>
          </w:p>
        </w:tc>
        <w:tc>
          <w:tcPr>
            <w:tcW w:w="1408" w:type="dxa"/>
            <w:shd w:val="clear" w:color="auto" w:fill="FFFFFF"/>
            <w:noWrap/>
            <w:vAlign w:val="center"/>
          </w:tcPr>
          <w:p w:rsidR="00C53BAC" w:rsidRPr="00254EBB" w:rsidRDefault="00C53BAC" w:rsidP="005D53EE">
            <w:pPr>
              <w:rPr>
                <w:rFonts w:ascii="Times New Roman" w:hAnsi="Times New Roman"/>
                <w:sz w:val="20"/>
                <w:szCs w:val="20"/>
              </w:rPr>
            </w:pPr>
          </w:p>
        </w:tc>
        <w:tc>
          <w:tcPr>
            <w:tcW w:w="1742" w:type="dxa"/>
            <w:shd w:val="clear" w:color="auto" w:fill="FFFFFF"/>
          </w:tcPr>
          <w:p w:rsidR="00C53BAC" w:rsidRPr="00254EBB" w:rsidRDefault="00C53BAC" w:rsidP="005D53EE">
            <w:pPr>
              <w:rPr>
                <w:rFonts w:ascii="Times New Roman" w:hAnsi="Times New Roman"/>
                <w:sz w:val="20"/>
                <w:szCs w:val="20"/>
              </w:rPr>
            </w:pPr>
          </w:p>
        </w:tc>
        <w:tc>
          <w:tcPr>
            <w:tcW w:w="2073" w:type="dxa"/>
            <w:shd w:val="clear" w:color="auto" w:fill="FFFFFF"/>
            <w:noWrap/>
            <w:vAlign w:val="center"/>
          </w:tcPr>
          <w:p w:rsidR="00C53BAC" w:rsidRPr="00254EBB" w:rsidRDefault="00C53BAC" w:rsidP="005D53EE">
            <w:pPr>
              <w:rPr>
                <w:rFonts w:ascii="Times New Roman" w:hAnsi="Times New Roman"/>
                <w:sz w:val="20"/>
                <w:szCs w:val="20"/>
              </w:rPr>
            </w:pPr>
          </w:p>
        </w:tc>
      </w:tr>
      <w:tr w:rsidR="00C53BAC" w:rsidRPr="00254EBB" w:rsidTr="0025013A">
        <w:trPr>
          <w:trHeight w:val="510"/>
          <w:jc w:val="center"/>
        </w:trPr>
        <w:tc>
          <w:tcPr>
            <w:tcW w:w="960" w:type="dxa"/>
            <w:tcBorders>
              <w:right w:val="nil"/>
            </w:tcBorders>
            <w:shd w:val="clear" w:color="auto" w:fill="FFFFFF"/>
            <w:noWrap/>
            <w:vAlign w:val="center"/>
          </w:tcPr>
          <w:p w:rsidR="00C53BAC" w:rsidRPr="00254EBB" w:rsidRDefault="009A7461" w:rsidP="005D53EE">
            <w:pPr>
              <w:jc w:val="center"/>
              <w:rPr>
                <w:rFonts w:ascii="Times New Roman" w:hAnsi="Times New Roman"/>
                <w:color w:val="0000FF"/>
                <w:sz w:val="20"/>
                <w:szCs w:val="20"/>
              </w:rPr>
            </w:pPr>
            <w:hyperlink r:id="rId74" w:history="1">
              <w:r w:rsidR="00C53BAC" w:rsidRPr="00254EBB">
                <w:rPr>
                  <w:rFonts w:ascii="Times New Roman" w:hAnsi="Times New Roman"/>
                  <w:color w:val="0000FF"/>
                  <w:sz w:val="20"/>
                  <w:szCs w:val="20"/>
                  <w:u w:val="single"/>
                </w:rPr>
                <w:t>173</w:t>
              </w:r>
            </w:hyperlink>
          </w:p>
        </w:tc>
        <w:tc>
          <w:tcPr>
            <w:tcW w:w="2339" w:type="dxa"/>
            <w:tcBorders>
              <w:left w:val="nil"/>
            </w:tcBorders>
            <w:shd w:val="clear" w:color="auto" w:fill="FFFFFF"/>
            <w:vAlign w:val="center"/>
          </w:tcPr>
          <w:p w:rsidR="00C53BAC" w:rsidRPr="00254EBB" w:rsidRDefault="00C53BAC" w:rsidP="005D53EE">
            <w:pPr>
              <w:rPr>
                <w:rFonts w:ascii="Times New Roman" w:hAnsi="Times New Roman"/>
                <w:color w:val="000000"/>
                <w:sz w:val="20"/>
                <w:szCs w:val="20"/>
              </w:rPr>
            </w:pPr>
            <w:r w:rsidRPr="00254EBB">
              <w:rPr>
                <w:rFonts w:ascii="Times New Roman" w:hAnsi="Times New Roman"/>
                <w:color w:val="000000"/>
                <w:sz w:val="20"/>
                <w:szCs w:val="20"/>
              </w:rPr>
              <w:t>Secondary direct food additives permitted in food for human consumption</w:t>
            </w:r>
          </w:p>
        </w:tc>
        <w:tc>
          <w:tcPr>
            <w:tcW w:w="1666" w:type="dxa"/>
            <w:tcBorders>
              <w:left w:val="double" w:sz="4" w:space="0" w:color="auto"/>
            </w:tcBorders>
            <w:shd w:val="clear" w:color="auto" w:fill="FFFFFF"/>
            <w:vAlign w:val="center"/>
          </w:tcPr>
          <w:p w:rsidR="00C53BAC" w:rsidRPr="00254EBB" w:rsidRDefault="00C53BAC" w:rsidP="005D53EE">
            <w:pPr>
              <w:rPr>
                <w:rFonts w:ascii="Times New Roman" w:hAnsi="Times New Roman"/>
                <w:color w:val="000000"/>
                <w:sz w:val="20"/>
                <w:szCs w:val="20"/>
              </w:rPr>
            </w:pPr>
          </w:p>
        </w:tc>
        <w:tc>
          <w:tcPr>
            <w:tcW w:w="1800" w:type="dxa"/>
            <w:shd w:val="clear" w:color="auto" w:fill="FFFFFF"/>
            <w:vAlign w:val="center"/>
          </w:tcPr>
          <w:p w:rsidR="00C53BAC" w:rsidRPr="00254EBB" w:rsidRDefault="00C53BAC" w:rsidP="005D53EE">
            <w:pPr>
              <w:rPr>
                <w:rFonts w:ascii="Times New Roman" w:hAnsi="Times New Roman"/>
                <w:color w:val="000000"/>
                <w:sz w:val="20"/>
                <w:szCs w:val="20"/>
              </w:rPr>
            </w:pPr>
          </w:p>
        </w:tc>
        <w:tc>
          <w:tcPr>
            <w:tcW w:w="1620" w:type="dxa"/>
            <w:shd w:val="clear" w:color="auto" w:fill="FFFFFF"/>
            <w:vAlign w:val="center"/>
          </w:tcPr>
          <w:p w:rsidR="00C53BAC" w:rsidRPr="00254EBB" w:rsidRDefault="00C53BAC" w:rsidP="005D53EE">
            <w:pPr>
              <w:rPr>
                <w:rFonts w:ascii="Times New Roman" w:hAnsi="Times New Roman"/>
                <w:color w:val="000000"/>
                <w:sz w:val="20"/>
                <w:szCs w:val="20"/>
              </w:rPr>
            </w:pPr>
          </w:p>
        </w:tc>
        <w:tc>
          <w:tcPr>
            <w:tcW w:w="900" w:type="dxa"/>
            <w:shd w:val="clear" w:color="auto" w:fill="FFFFFF"/>
            <w:noWrap/>
            <w:vAlign w:val="center"/>
          </w:tcPr>
          <w:p w:rsidR="00C53BAC" w:rsidRPr="00254EBB" w:rsidRDefault="00C53BAC" w:rsidP="005D53EE">
            <w:pPr>
              <w:rPr>
                <w:rFonts w:ascii="Times New Roman" w:hAnsi="Times New Roman"/>
                <w:sz w:val="20"/>
                <w:szCs w:val="20"/>
              </w:rPr>
            </w:pPr>
          </w:p>
        </w:tc>
        <w:tc>
          <w:tcPr>
            <w:tcW w:w="1408" w:type="dxa"/>
            <w:shd w:val="clear" w:color="auto" w:fill="FFFFFF"/>
            <w:noWrap/>
            <w:vAlign w:val="center"/>
          </w:tcPr>
          <w:p w:rsidR="00C53BAC" w:rsidRPr="00254EBB" w:rsidRDefault="00C53BAC" w:rsidP="005D53EE">
            <w:pPr>
              <w:rPr>
                <w:rFonts w:ascii="Times New Roman" w:hAnsi="Times New Roman"/>
                <w:sz w:val="20"/>
                <w:szCs w:val="20"/>
              </w:rPr>
            </w:pPr>
          </w:p>
        </w:tc>
        <w:tc>
          <w:tcPr>
            <w:tcW w:w="1742" w:type="dxa"/>
            <w:shd w:val="clear" w:color="auto" w:fill="FFFFFF"/>
          </w:tcPr>
          <w:p w:rsidR="00C53BAC" w:rsidRPr="00254EBB" w:rsidRDefault="00C53BAC" w:rsidP="005D53EE">
            <w:pPr>
              <w:rPr>
                <w:rFonts w:ascii="Times New Roman" w:hAnsi="Times New Roman"/>
                <w:sz w:val="20"/>
                <w:szCs w:val="20"/>
              </w:rPr>
            </w:pPr>
          </w:p>
        </w:tc>
        <w:tc>
          <w:tcPr>
            <w:tcW w:w="2073" w:type="dxa"/>
            <w:shd w:val="clear" w:color="auto" w:fill="FFFFFF"/>
            <w:noWrap/>
            <w:vAlign w:val="center"/>
          </w:tcPr>
          <w:p w:rsidR="00C53BAC" w:rsidRPr="00254EBB" w:rsidRDefault="00C53BAC" w:rsidP="005D53EE">
            <w:pPr>
              <w:rPr>
                <w:rFonts w:ascii="Times New Roman" w:hAnsi="Times New Roman"/>
                <w:sz w:val="20"/>
                <w:szCs w:val="20"/>
              </w:rPr>
            </w:pPr>
          </w:p>
        </w:tc>
      </w:tr>
      <w:tr w:rsidR="00C53BAC" w:rsidRPr="00254EBB" w:rsidTr="0025013A">
        <w:trPr>
          <w:trHeight w:val="510"/>
          <w:jc w:val="center"/>
        </w:trPr>
        <w:tc>
          <w:tcPr>
            <w:tcW w:w="960" w:type="dxa"/>
            <w:tcBorders>
              <w:right w:val="nil"/>
            </w:tcBorders>
            <w:shd w:val="clear" w:color="auto" w:fill="FFFFFF"/>
            <w:noWrap/>
            <w:vAlign w:val="center"/>
          </w:tcPr>
          <w:p w:rsidR="00C53BAC" w:rsidRPr="00254EBB" w:rsidRDefault="009A7461" w:rsidP="005D53EE">
            <w:pPr>
              <w:jc w:val="center"/>
              <w:rPr>
                <w:rFonts w:ascii="Times New Roman" w:hAnsi="Times New Roman"/>
                <w:color w:val="0000FF"/>
                <w:sz w:val="20"/>
                <w:szCs w:val="20"/>
              </w:rPr>
            </w:pPr>
            <w:hyperlink r:id="rId75" w:history="1">
              <w:r w:rsidR="00C53BAC" w:rsidRPr="00254EBB">
                <w:rPr>
                  <w:rFonts w:ascii="Times New Roman" w:hAnsi="Times New Roman"/>
                  <w:color w:val="0000FF"/>
                  <w:sz w:val="20"/>
                  <w:szCs w:val="20"/>
                  <w:u w:val="single"/>
                </w:rPr>
                <w:t>174</w:t>
              </w:r>
            </w:hyperlink>
          </w:p>
        </w:tc>
        <w:tc>
          <w:tcPr>
            <w:tcW w:w="2339" w:type="dxa"/>
            <w:tcBorders>
              <w:left w:val="nil"/>
            </w:tcBorders>
            <w:shd w:val="clear" w:color="auto" w:fill="FFFFFF"/>
            <w:vAlign w:val="center"/>
          </w:tcPr>
          <w:p w:rsidR="00C53BAC" w:rsidRPr="00254EBB" w:rsidRDefault="00C53BAC" w:rsidP="005D53EE">
            <w:pPr>
              <w:rPr>
                <w:rFonts w:ascii="Times New Roman" w:hAnsi="Times New Roman"/>
                <w:color w:val="000000"/>
                <w:sz w:val="20"/>
                <w:szCs w:val="20"/>
              </w:rPr>
            </w:pPr>
            <w:r w:rsidRPr="00254EBB">
              <w:rPr>
                <w:rFonts w:ascii="Times New Roman" w:hAnsi="Times New Roman"/>
                <w:color w:val="000000"/>
                <w:sz w:val="20"/>
                <w:szCs w:val="20"/>
              </w:rPr>
              <w:t>Indirect food additives: general</w:t>
            </w:r>
          </w:p>
        </w:tc>
        <w:tc>
          <w:tcPr>
            <w:tcW w:w="1666" w:type="dxa"/>
            <w:tcBorders>
              <w:left w:val="double" w:sz="4" w:space="0" w:color="auto"/>
            </w:tcBorders>
            <w:shd w:val="clear" w:color="auto" w:fill="FFFFFF"/>
            <w:vAlign w:val="center"/>
          </w:tcPr>
          <w:p w:rsidR="00C53BAC" w:rsidRPr="00254EBB" w:rsidRDefault="00C53BAC" w:rsidP="005D53EE">
            <w:pPr>
              <w:rPr>
                <w:rFonts w:ascii="Times New Roman" w:hAnsi="Times New Roman"/>
                <w:color w:val="000000"/>
                <w:sz w:val="20"/>
                <w:szCs w:val="20"/>
              </w:rPr>
            </w:pPr>
          </w:p>
        </w:tc>
        <w:tc>
          <w:tcPr>
            <w:tcW w:w="1800" w:type="dxa"/>
            <w:shd w:val="clear" w:color="auto" w:fill="FFFFFF"/>
            <w:vAlign w:val="center"/>
          </w:tcPr>
          <w:p w:rsidR="00C53BAC" w:rsidRPr="00254EBB" w:rsidRDefault="00C53BAC" w:rsidP="005D53EE">
            <w:pPr>
              <w:rPr>
                <w:rFonts w:ascii="Times New Roman" w:hAnsi="Times New Roman"/>
                <w:color w:val="000000"/>
                <w:sz w:val="20"/>
                <w:szCs w:val="20"/>
              </w:rPr>
            </w:pPr>
          </w:p>
        </w:tc>
        <w:tc>
          <w:tcPr>
            <w:tcW w:w="1620" w:type="dxa"/>
            <w:shd w:val="clear" w:color="auto" w:fill="FFFFFF"/>
            <w:vAlign w:val="center"/>
          </w:tcPr>
          <w:p w:rsidR="00C53BAC" w:rsidRPr="00254EBB" w:rsidRDefault="00C53BAC" w:rsidP="005D53EE">
            <w:pPr>
              <w:rPr>
                <w:rFonts w:ascii="Times New Roman" w:hAnsi="Times New Roman"/>
                <w:color w:val="000000"/>
                <w:sz w:val="20"/>
                <w:szCs w:val="20"/>
              </w:rPr>
            </w:pPr>
          </w:p>
        </w:tc>
        <w:tc>
          <w:tcPr>
            <w:tcW w:w="900" w:type="dxa"/>
            <w:shd w:val="clear" w:color="auto" w:fill="FFFFFF"/>
            <w:noWrap/>
            <w:vAlign w:val="center"/>
          </w:tcPr>
          <w:p w:rsidR="00C53BAC" w:rsidRPr="00254EBB" w:rsidRDefault="00C53BAC" w:rsidP="005D53EE">
            <w:pPr>
              <w:rPr>
                <w:rFonts w:ascii="Times New Roman" w:hAnsi="Times New Roman"/>
                <w:sz w:val="20"/>
                <w:szCs w:val="20"/>
              </w:rPr>
            </w:pPr>
          </w:p>
        </w:tc>
        <w:tc>
          <w:tcPr>
            <w:tcW w:w="1408" w:type="dxa"/>
            <w:shd w:val="clear" w:color="auto" w:fill="FFFFFF"/>
            <w:noWrap/>
            <w:vAlign w:val="center"/>
          </w:tcPr>
          <w:p w:rsidR="00C53BAC" w:rsidRPr="00254EBB" w:rsidRDefault="00C53BAC" w:rsidP="005D53EE">
            <w:pPr>
              <w:rPr>
                <w:rFonts w:ascii="Times New Roman" w:hAnsi="Times New Roman"/>
                <w:sz w:val="20"/>
                <w:szCs w:val="20"/>
              </w:rPr>
            </w:pPr>
          </w:p>
        </w:tc>
        <w:tc>
          <w:tcPr>
            <w:tcW w:w="1742" w:type="dxa"/>
            <w:shd w:val="clear" w:color="auto" w:fill="FFFFFF"/>
          </w:tcPr>
          <w:p w:rsidR="00C53BAC" w:rsidRPr="00254EBB" w:rsidRDefault="00C53BAC" w:rsidP="005D53EE">
            <w:pPr>
              <w:rPr>
                <w:rFonts w:ascii="Times New Roman" w:hAnsi="Times New Roman"/>
                <w:sz w:val="20"/>
                <w:szCs w:val="20"/>
              </w:rPr>
            </w:pPr>
          </w:p>
        </w:tc>
        <w:tc>
          <w:tcPr>
            <w:tcW w:w="2073" w:type="dxa"/>
            <w:shd w:val="clear" w:color="auto" w:fill="FFFFFF"/>
            <w:noWrap/>
            <w:vAlign w:val="center"/>
          </w:tcPr>
          <w:p w:rsidR="00C53BAC" w:rsidRPr="00254EBB" w:rsidRDefault="00C53BAC" w:rsidP="005D53EE">
            <w:pPr>
              <w:rPr>
                <w:rFonts w:ascii="Times New Roman" w:hAnsi="Times New Roman"/>
                <w:sz w:val="20"/>
                <w:szCs w:val="20"/>
              </w:rPr>
            </w:pPr>
          </w:p>
        </w:tc>
      </w:tr>
      <w:tr w:rsidR="00C53BAC" w:rsidRPr="00254EBB" w:rsidTr="0025013A">
        <w:trPr>
          <w:trHeight w:val="510"/>
          <w:jc w:val="center"/>
        </w:trPr>
        <w:tc>
          <w:tcPr>
            <w:tcW w:w="960" w:type="dxa"/>
            <w:tcBorders>
              <w:right w:val="nil"/>
            </w:tcBorders>
            <w:shd w:val="clear" w:color="auto" w:fill="FFFFFF"/>
            <w:noWrap/>
            <w:vAlign w:val="center"/>
          </w:tcPr>
          <w:p w:rsidR="00C53BAC" w:rsidRPr="00254EBB" w:rsidRDefault="009A7461" w:rsidP="005D53EE">
            <w:pPr>
              <w:jc w:val="center"/>
              <w:rPr>
                <w:rFonts w:ascii="Times New Roman" w:hAnsi="Times New Roman"/>
                <w:color w:val="0000FF"/>
                <w:sz w:val="20"/>
                <w:szCs w:val="20"/>
              </w:rPr>
            </w:pPr>
            <w:hyperlink r:id="rId76" w:history="1">
              <w:r w:rsidR="00C53BAC" w:rsidRPr="00254EBB">
                <w:rPr>
                  <w:rFonts w:ascii="Times New Roman" w:hAnsi="Times New Roman"/>
                  <w:color w:val="0000FF"/>
                  <w:sz w:val="20"/>
                  <w:szCs w:val="20"/>
                  <w:u w:val="single"/>
                </w:rPr>
                <w:t>175</w:t>
              </w:r>
            </w:hyperlink>
          </w:p>
        </w:tc>
        <w:tc>
          <w:tcPr>
            <w:tcW w:w="2339" w:type="dxa"/>
            <w:tcBorders>
              <w:left w:val="nil"/>
            </w:tcBorders>
            <w:shd w:val="clear" w:color="auto" w:fill="FFFFFF"/>
            <w:vAlign w:val="center"/>
          </w:tcPr>
          <w:p w:rsidR="00C53BAC" w:rsidRPr="00254EBB" w:rsidRDefault="00C53BAC" w:rsidP="005D53EE">
            <w:pPr>
              <w:rPr>
                <w:rFonts w:ascii="Times New Roman" w:hAnsi="Times New Roman"/>
                <w:color w:val="000000"/>
                <w:sz w:val="20"/>
                <w:szCs w:val="20"/>
              </w:rPr>
            </w:pPr>
            <w:r w:rsidRPr="00254EBB">
              <w:rPr>
                <w:rFonts w:ascii="Times New Roman" w:hAnsi="Times New Roman"/>
                <w:color w:val="000000"/>
                <w:sz w:val="20"/>
                <w:szCs w:val="20"/>
              </w:rPr>
              <w:t>Indirect food additives: adhesives and components of coatings</w:t>
            </w:r>
          </w:p>
        </w:tc>
        <w:tc>
          <w:tcPr>
            <w:tcW w:w="1666" w:type="dxa"/>
            <w:tcBorders>
              <w:left w:val="double" w:sz="4" w:space="0" w:color="auto"/>
            </w:tcBorders>
            <w:shd w:val="clear" w:color="auto" w:fill="FFFFFF"/>
            <w:vAlign w:val="center"/>
          </w:tcPr>
          <w:p w:rsidR="00C53BAC" w:rsidRPr="00254EBB" w:rsidRDefault="00C53BAC" w:rsidP="005D53EE">
            <w:pPr>
              <w:rPr>
                <w:rFonts w:ascii="Times New Roman" w:hAnsi="Times New Roman"/>
                <w:color w:val="000000"/>
                <w:sz w:val="20"/>
                <w:szCs w:val="20"/>
              </w:rPr>
            </w:pPr>
          </w:p>
        </w:tc>
        <w:tc>
          <w:tcPr>
            <w:tcW w:w="1800" w:type="dxa"/>
            <w:shd w:val="clear" w:color="auto" w:fill="FFFFFF"/>
            <w:vAlign w:val="center"/>
          </w:tcPr>
          <w:p w:rsidR="00C53BAC" w:rsidRPr="00254EBB" w:rsidRDefault="00C53BAC" w:rsidP="005D53EE">
            <w:pPr>
              <w:rPr>
                <w:rFonts w:ascii="Times New Roman" w:hAnsi="Times New Roman"/>
                <w:color w:val="000000"/>
                <w:sz w:val="20"/>
                <w:szCs w:val="20"/>
              </w:rPr>
            </w:pPr>
          </w:p>
        </w:tc>
        <w:tc>
          <w:tcPr>
            <w:tcW w:w="1620" w:type="dxa"/>
            <w:shd w:val="clear" w:color="auto" w:fill="FFFFFF"/>
            <w:vAlign w:val="center"/>
          </w:tcPr>
          <w:p w:rsidR="00C53BAC" w:rsidRPr="00254EBB" w:rsidRDefault="00C53BAC" w:rsidP="005D53EE">
            <w:pPr>
              <w:rPr>
                <w:rFonts w:ascii="Times New Roman" w:hAnsi="Times New Roman"/>
                <w:color w:val="000000"/>
                <w:sz w:val="20"/>
                <w:szCs w:val="20"/>
              </w:rPr>
            </w:pPr>
          </w:p>
        </w:tc>
        <w:tc>
          <w:tcPr>
            <w:tcW w:w="900" w:type="dxa"/>
            <w:shd w:val="clear" w:color="auto" w:fill="FFFFFF"/>
            <w:noWrap/>
            <w:vAlign w:val="center"/>
          </w:tcPr>
          <w:p w:rsidR="00C53BAC" w:rsidRPr="00254EBB" w:rsidRDefault="00C53BAC" w:rsidP="005D53EE">
            <w:pPr>
              <w:rPr>
                <w:rFonts w:ascii="Times New Roman" w:hAnsi="Times New Roman"/>
                <w:sz w:val="20"/>
                <w:szCs w:val="20"/>
              </w:rPr>
            </w:pPr>
          </w:p>
        </w:tc>
        <w:tc>
          <w:tcPr>
            <w:tcW w:w="1408" w:type="dxa"/>
            <w:shd w:val="clear" w:color="auto" w:fill="FFFFFF"/>
            <w:noWrap/>
            <w:vAlign w:val="center"/>
          </w:tcPr>
          <w:p w:rsidR="00C53BAC" w:rsidRPr="00254EBB" w:rsidRDefault="00C53BAC" w:rsidP="005D53EE">
            <w:pPr>
              <w:rPr>
                <w:rFonts w:ascii="Times New Roman" w:hAnsi="Times New Roman"/>
                <w:sz w:val="20"/>
                <w:szCs w:val="20"/>
              </w:rPr>
            </w:pPr>
          </w:p>
        </w:tc>
        <w:tc>
          <w:tcPr>
            <w:tcW w:w="1742" w:type="dxa"/>
            <w:shd w:val="clear" w:color="auto" w:fill="FFFFFF"/>
          </w:tcPr>
          <w:p w:rsidR="00C53BAC" w:rsidRPr="00254EBB" w:rsidRDefault="00C53BAC" w:rsidP="005D53EE">
            <w:pPr>
              <w:rPr>
                <w:rFonts w:ascii="Times New Roman" w:hAnsi="Times New Roman"/>
                <w:sz w:val="20"/>
                <w:szCs w:val="20"/>
              </w:rPr>
            </w:pPr>
          </w:p>
        </w:tc>
        <w:tc>
          <w:tcPr>
            <w:tcW w:w="2073" w:type="dxa"/>
            <w:shd w:val="clear" w:color="auto" w:fill="FFFFFF"/>
            <w:noWrap/>
            <w:vAlign w:val="center"/>
          </w:tcPr>
          <w:p w:rsidR="00C53BAC" w:rsidRPr="00254EBB" w:rsidRDefault="00C53BAC" w:rsidP="005D53EE">
            <w:pPr>
              <w:rPr>
                <w:rFonts w:ascii="Times New Roman" w:hAnsi="Times New Roman"/>
                <w:sz w:val="20"/>
                <w:szCs w:val="20"/>
              </w:rPr>
            </w:pPr>
          </w:p>
        </w:tc>
      </w:tr>
      <w:tr w:rsidR="00C53BAC" w:rsidRPr="00254EBB" w:rsidTr="0025013A">
        <w:trPr>
          <w:trHeight w:val="510"/>
          <w:jc w:val="center"/>
        </w:trPr>
        <w:tc>
          <w:tcPr>
            <w:tcW w:w="960" w:type="dxa"/>
            <w:tcBorders>
              <w:right w:val="nil"/>
            </w:tcBorders>
            <w:shd w:val="clear" w:color="auto" w:fill="FFFFFF"/>
            <w:noWrap/>
            <w:vAlign w:val="center"/>
          </w:tcPr>
          <w:p w:rsidR="00C53BAC" w:rsidRPr="00254EBB" w:rsidRDefault="009A7461" w:rsidP="005D53EE">
            <w:pPr>
              <w:jc w:val="center"/>
              <w:rPr>
                <w:rFonts w:ascii="Times New Roman" w:hAnsi="Times New Roman"/>
                <w:color w:val="0000FF"/>
                <w:sz w:val="20"/>
                <w:szCs w:val="20"/>
              </w:rPr>
            </w:pPr>
            <w:hyperlink r:id="rId77" w:history="1">
              <w:r w:rsidR="00C53BAC" w:rsidRPr="00254EBB">
                <w:rPr>
                  <w:rFonts w:ascii="Times New Roman" w:hAnsi="Times New Roman"/>
                  <w:color w:val="0000FF"/>
                  <w:sz w:val="20"/>
                  <w:szCs w:val="20"/>
                  <w:u w:val="single"/>
                </w:rPr>
                <w:t>176</w:t>
              </w:r>
            </w:hyperlink>
          </w:p>
        </w:tc>
        <w:tc>
          <w:tcPr>
            <w:tcW w:w="2339" w:type="dxa"/>
            <w:tcBorders>
              <w:left w:val="nil"/>
            </w:tcBorders>
            <w:shd w:val="clear" w:color="auto" w:fill="FFFFFF"/>
            <w:vAlign w:val="center"/>
          </w:tcPr>
          <w:p w:rsidR="00C53BAC" w:rsidRPr="00254EBB" w:rsidRDefault="00C53BAC" w:rsidP="005D53EE">
            <w:pPr>
              <w:rPr>
                <w:rFonts w:ascii="Times New Roman" w:hAnsi="Times New Roman"/>
                <w:color w:val="000000"/>
                <w:sz w:val="20"/>
                <w:szCs w:val="20"/>
              </w:rPr>
            </w:pPr>
            <w:r w:rsidRPr="00254EBB">
              <w:rPr>
                <w:rFonts w:ascii="Times New Roman" w:hAnsi="Times New Roman"/>
                <w:color w:val="000000"/>
                <w:sz w:val="20"/>
                <w:szCs w:val="20"/>
              </w:rPr>
              <w:t>Indirect food additives: paper and paperboard components</w:t>
            </w:r>
          </w:p>
        </w:tc>
        <w:tc>
          <w:tcPr>
            <w:tcW w:w="1666" w:type="dxa"/>
            <w:tcBorders>
              <w:left w:val="double" w:sz="4" w:space="0" w:color="auto"/>
            </w:tcBorders>
            <w:shd w:val="clear" w:color="auto" w:fill="FFFFFF"/>
            <w:vAlign w:val="center"/>
          </w:tcPr>
          <w:p w:rsidR="00C53BAC" w:rsidRPr="00254EBB" w:rsidRDefault="00C53BAC" w:rsidP="005D53EE">
            <w:pPr>
              <w:rPr>
                <w:rFonts w:ascii="Times New Roman" w:hAnsi="Times New Roman"/>
                <w:color w:val="000000"/>
                <w:sz w:val="20"/>
                <w:szCs w:val="20"/>
              </w:rPr>
            </w:pPr>
          </w:p>
        </w:tc>
        <w:tc>
          <w:tcPr>
            <w:tcW w:w="1800" w:type="dxa"/>
            <w:shd w:val="clear" w:color="auto" w:fill="FFFFFF"/>
            <w:vAlign w:val="center"/>
          </w:tcPr>
          <w:p w:rsidR="00C53BAC" w:rsidRPr="00254EBB" w:rsidRDefault="00C53BAC" w:rsidP="005D53EE">
            <w:pPr>
              <w:rPr>
                <w:rFonts w:ascii="Times New Roman" w:hAnsi="Times New Roman"/>
                <w:color w:val="000000"/>
                <w:sz w:val="20"/>
                <w:szCs w:val="20"/>
              </w:rPr>
            </w:pPr>
          </w:p>
        </w:tc>
        <w:tc>
          <w:tcPr>
            <w:tcW w:w="1620" w:type="dxa"/>
            <w:shd w:val="clear" w:color="auto" w:fill="FFFFFF"/>
            <w:vAlign w:val="center"/>
          </w:tcPr>
          <w:p w:rsidR="00C53BAC" w:rsidRPr="00254EBB" w:rsidRDefault="00C53BAC" w:rsidP="005D53EE">
            <w:pPr>
              <w:rPr>
                <w:rFonts w:ascii="Times New Roman" w:hAnsi="Times New Roman"/>
                <w:color w:val="000000"/>
                <w:sz w:val="20"/>
                <w:szCs w:val="20"/>
              </w:rPr>
            </w:pPr>
          </w:p>
        </w:tc>
        <w:tc>
          <w:tcPr>
            <w:tcW w:w="900" w:type="dxa"/>
            <w:shd w:val="clear" w:color="auto" w:fill="FFFFFF"/>
            <w:noWrap/>
            <w:vAlign w:val="center"/>
          </w:tcPr>
          <w:p w:rsidR="00C53BAC" w:rsidRPr="00254EBB" w:rsidRDefault="00C53BAC" w:rsidP="005D53EE">
            <w:pPr>
              <w:rPr>
                <w:rFonts w:ascii="Times New Roman" w:hAnsi="Times New Roman"/>
                <w:sz w:val="20"/>
                <w:szCs w:val="20"/>
              </w:rPr>
            </w:pPr>
          </w:p>
        </w:tc>
        <w:tc>
          <w:tcPr>
            <w:tcW w:w="1408" w:type="dxa"/>
            <w:shd w:val="clear" w:color="auto" w:fill="FFFFFF"/>
            <w:noWrap/>
            <w:vAlign w:val="center"/>
          </w:tcPr>
          <w:p w:rsidR="00C53BAC" w:rsidRPr="00254EBB" w:rsidRDefault="00C53BAC" w:rsidP="005D53EE">
            <w:pPr>
              <w:rPr>
                <w:rFonts w:ascii="Times New Roman" w:hAnsi="Times New Roman"/>
                <w:sz w:val="20"/>
                <w:szCs w:val="20"/>
              </w:rPr>
            </w:pPr>
          </w:p>
        </w:tc>
        <w:tc>
          <w:tcPr>
            <w:tcW w:w="1742" w:type="dxa"/>
            <w:shd w:val="clear" w:color="auto" w:fill="FFFFFF"/>
          </w:tcPr>
          <w:p w:rsidR="00C53BAC" w:rsidRPr="00254EBB" w:rsidRDefault="00C53BAC" w:rsidP="005D53EE">
            <w:pPr>
              <w:rPr>
                <w:rFonts w:ascii="Times New Roman" w:hAnsi="Times New Roman"/>
                <w:sz w:val="20"/>
                <w:szCs w:val="20"/>
              </w:rPr>
            </w:pPr>
          </w:p>
        </w:tc>
        <w:tc>
          <w:tcPr>
            <w:tcW w:w="2073" w:type="dxa"/>
            <w:shd w:val="clear" w:color="auto" w:fill="FFFFFF"/>
            <w:noWrap/>
            <w:vAlign w:val="center"/>
          </w:tcPr>
          <w:p w:rsidR="00C53BAC" w:rsidRPr="00254EBB" w:rsidRDefault="00C53BAC" w:rsidP="005D53EE">
            <w:pPr>
              <w:rPr>
                <w:rFonts w:ascii="Times New Roman" w:hAnsi="Times New Roman"/>
                <w:sz w:val="20"/>
                <w:szCs w:val="20"/>
              </w:rPr>
            </w:pPr>
          </w:p>
        </w:tc>
      </w:tr>
      <w:tr w:rsidR="00C53BAC" w:rsidRPr="00254EBB" w:rsidTr="0025013A">
        <w:trPr>
          <w:trHeight w:val="510"/>
          <w:jc w:val="center"/>
        </w:trPr>
        <w:tc>
          <w:tcPr>
            <w:tcW w:w="960" w:type="dxa"/>
            <w:tcBorders>
              <w:right w:val="nil"/>
            </w:tcBorders>
            <w:shd w:val="clear" w:color="auto" w:fill="FFFFFF"/>
            <w:noWrap/>
            <w:vAlign w:val="center"/>
          </w:tcPr>
          <w:p w:rsidR="00C53BAC" w:rsidRPr="00254EBB" w:rsidRDefault="009A7461" w:rsidP="005D53EE">
            <w:pPr>
              <w:jc w:val="center"/>
              <w:rPr>
                <w:rFonts w:ascii="Times New Roman" w:hAnsi="Times New Roman"/>
                <w:color w:val="0000FF"/>
                <w:sz w:val="20"/>
                <w:szCs w:val="20"/>
              </w:rPr>
            </w:pPr>
            <w:hyperlink r:id="rId78" w:history="1">
              <w:r w:rsidR="00C53BAC" w:rsidRPr="00254EBB">
                <w:rPr>
                  <w:rFonts w:ascii="Times New Roman" w:hAnsi="Times New Roman"/>
                  <w:color w:val="0000FF"/>
                  <w:sz w:val="20"/>
                  <w:szCs w:val="20"/>
                  <w:u w:val="single"/>
                </w:rPr>
                <w:t>177</w:t>
              </w:r>
            </w:hyperlink>
          </w:p>
        </w:tc>
        <w:tc>
          <w:tcPr>
            <w:tcW w:w="2339" w:type="dxa"/>
            <w:tcBorders>
              <w:left w:val="nil"/>
            </w:tcBorders>
            <w:shd w:val="clear" w:color="auto" w:fill="FFFFFF"/>
            <w:vAlign w:val="center"/>
          </w:tcPr>
          <w:p w:rsidR="00C53BAC" w:rsidRPr="00254EBB" w:rsidRDefault="00C53BAC" w:rsidP="005D53EE">
            <w:pPr>
              <w:rPr>
                <w:rFonts w:ascii="Times New Roman" w:hAnsi="Times New Roman"/>
                <w:color w:val="000000"/>
                <w:sz w:val="20"/>
                <w:szCs w:val="20"/>
              </w:rPr>
            </w:pPr>
            <w:r w:rsidRPr="00254EBB">
              <w:rPr>
                <w:rFonts w:ascii="Times New Roman" w:hAnsi="Times New Roman"/>
                <w:color w:val="000000"/>
                <w:sz w:val="20"/>
                <w:szCs w:val="20"/>
              </w:rPr>
              <w:t>Indirect food additives: polymers</w:t>
            </w:r>
          </w:p>
        </w:tc>
        <w:tc>
          <w:tcPr>
            <w:tcW w:w="1666" w:type="dxa"/>
            <w:tcBorders>
              <w:left w:val="double" w:sz="4" w:space="0" w:color="auto"/>
            </w:tcBorders>
            <w:shd w:val="clear" w:color="auto" w:fill="FFFFFF"/>
            <w:vAlign w:val="center"/>
          </w:tcPr>
          <w:p w:rsidR="00C53BAC" w:rsidRPr="00254EBB" w:rsidRDefault="00C53BAC" w:rsidP="005D53EE">
            <w:pPr>
              <w:rPr>
                <w:rFonts w:ascii="Times New Roman" w:hAnsi="Times New Roman"/>
                <w:color w:val="000000"/>
                <w:sz w:val="20"/>
                <w:szCs w:val="20"/>
              </w:rPr>
            </w:pPr>
          </w:p>
        </w:tc>
        <w:tc>
          <w:tcPr>
            <w:tcW w:w="1800" w:type="dxa"/>
            <w:shd w:val="clear" w:color="auto" w:fill="FFFFFF"/>
            <w:vAlign w:val="center"/>
          </w:tcPr>
          <w:p w:rsidR="00C53BAC" w:rsidRPr="00254EBB" w:rsidRDefault="00C53BAC" w:rsidP="005D53EE">
            <w:pPr>
              <w:rPr>
                <w:rFonts w:ascii="Times New Roman" w:hAnsi="Times New Roman"/>
                <w:color w:val="000000"/>
                <w:sz w:val="20"/>
                <w:szCs w:val="20"/>
              </w:rPr>
            </w:pPr>
          </w:p>
        </w:tc>
        <w:tc>
          <w:tcPr>
            <w:tcW w:w="1620" w:type="dxa"/>
            <w:shd w:val="clear" w:color="auto" w:fill="FFFFFF"/>
            <w:vAlign w:val="center"/>
          </w:tcPr>
          <w:p w:rsidR="00C53BAC" w:rsidRPr="00254EBB" w:rsidRDefault="00C53BAC" w:rsidP="005D53EE">
            <w:pPr>
              <w:rPr>
                <w:rFonts w:ascii="Times New Roman" w:hAnsi="Times New Roman"/>
                <w:color w:val="000000"/>
                <w:sz w:val="20"/>
                <w:szCs w:val="20"/>
              </w:rPr>
            </w:pPr>
          </w:p>
        </w:tc>
        <w:tc>
          <w:tcPr>
            <w:tcW w:w="900" w:type="dxa"/>
            <w:shd w:val="clear" w:color="auto" w:fill="FFFFFF"/>
            <w:noWrap/>
            <w:vAlign w:val="center"/>
          </w:tcPr>
          <w:p w:rsidR="00C53BAC" w:rsidRPr="00254EBB" w:rsidRDefault="00C53BAC" w:rsidP="005D53EE">
            <w:pPr>
              <w:rPr>
                <w:rFonts w:ascii="Times New Roman" w:hAnsi="Times New Roman"/>
                <w:sz w:val="20"/>
                <w:szCs w:val="20"/>
              </w:rPr>
            </w:pPr>
          </w:p>
        </w:tc>
        <w:tc>
          <w:tcPr>
            <w:tcW w:w="1408" w:type="dxa"/>
            <w:shd w:val="clear" w:color="auto" w:fill="FFFFFF"/>
            <w:noWrap/>
            <w:vAlign w:val="center"/>
          </w:tcPr>
          <w:p w:rsidR="00C53BAC" w:rsidRPr="00254EBB" w:rsidRDefault="00C53BAC" w:rsidP="005D53EE">
            <w:pPr>
              <w:rPr>
                <w:rFonts w:ascii="Times New Roman" w:hAnsi="Times New Roman"/>
                <w:sz w:val="20"/>
                <w:szCs w:val="20"/>
              </w:rPr>
            </w:pPr>
          </w:p>
        </w:tc>
        <w:tc>
          <w:tcPr>
            <w:tcW w:w="1742" w:type="dxa"/>
            <w:shd w:val="clear" w:color="auto" w:fill="FFFFFF"/>
          </w:tcPr>
          <w:p w:rsidR="00C53BAC" w:rsidRPr="00254EBB" w:rsidRDefault="00C53BAC" w:rsidP="005D53EE">
            <w:pPr>
              <w:rPr>
                <w:rFonts w:ascii="Times New Roman" w:hAnsi="Times New Roman"/>
                <w:sz w:val="20"/>
                <w:szCs w:val="20"/>
              </w:rPr>
            </w:pPr>
          </w:p>
        </w:tc>
        <w:tc>
          <w:tcPr>
            <w:tcW w:w="2073" w:type="dxa"/>
            <w:shd w:val="clear" w:color="auto" w:fill="FFFFFF"/>
            <w:noWrap/>
            <w:vAlign w:val="center"/>
          </w:tcPr>
          <w:p w:rsidR="00C53BAC" w:rsidRPr="00254EBB" w:rsidRDefault="00C53BAC" w:rsidP="005D53EE">
            <w:pPr>
              <w:rPr>
                <w:rFonts w:ascii="Times New Roman" w:hAnsi="Times New Roman"/>
                <w:sz w:val="20"/>
                <w:szCs w:val="20"/>
              </w:rPr>
            </w:pPr>
          </w:p>
        </w:tc>
      </w:tr>
      <w:tr w:rsidR="00C53BAC" w:rsidRPr="00254EBB" w:rsidTr="0025013A">
        <w:trPr>
          <w:trHeight w:val="510"/>
          <w:jc w:val="center"/>
        </w:trPr>
        <w:tc>
          <w:tcPr>
            <w:tcW w:w="960" w:type="dxa"/>
            <w:tcBorders>
              <w:right w:val="nil"/>
            </w:tcBorders>
            <w:shd w:val="clear" w:color="auto" w:fill="FFFFFF"/>
            <w:noWrap/>
            <w:vAlign w:val="center"/>
          </w:tcPr>
          <w:p w:rsidR="00C53BAC" w:rsidRPr="00254EBB" w:rsidRDefault="009A7461" w:rsidP="005D53EE">
            <w:pPr>
              <w:jc w:val="center"/>
              <w:rPr>
                <w:rFonts w:ascii="Times New Roman" w:hAnsi="Times New Roman"/>
                <w:color w:val="0000FF"/>
                <w:sz w:val="20"/>
                <w:szCs w:val="20"/>
              </w:rPr>
            </w:pPr>
            <w:hyperlink r:id="rId79" w:history="1">
              <w:r w:rsidR="00C53BAC" w:rsidRPr="00254EBB">
                <w:rPr>
                  <w:rFonts w:ascii="Times New Roman" w:hAnsi="Times New Roman"/>
                  <w:color w:val="0000FF"/>
                  <w:sz w:val="20"/>
                  <w:szCs w:val="20"/>
                  <w:u w:val="single"/>
                </w:rPr>
                <w:t>178</w:t>
              </w:r>
            </w:hyperlink>
          </w:p>
        </w:tc>
        <w:tc>
          <w:tcPr>
            <w:tcW w:w="2339" w:type="dxa"/>
            <w:tcBorders>
              <w:left w:val="nil"/>
            </w:tcBorders>
            <w:shd w:val="clear" w:color="auto" w:fill="FFFFFF"/>
            <w:vAlign w:val="center"/>
          </w:tcPr>
          <w:p w:rsidR="00C53BAC" w:rsidRPr="00254EBB" w:rsidRDefault="00C53BAC" w:rsidP="005D53EE">
            <w:pPr>
              <w:rPr>
                <w:rFonts w:ascii="Times New Roman" w:hAnsi="Times New Roman"/>
                <w:color w:val="000000"/>
                <w:sz w:val="20"/>
                <w:szCs w:val="20"/>
              </w:rPr>
            </w:pPr>
            <w:r w:rsidRPr="00254EBB">
              <w:rPr>
                <w:rFonts w:ascii="Times New Roman" w:hAnsi="Times New Roman"/>
                <w:color w:val="000000"/>
                <w:sz w:val="20"/>
                <w:szCs w:val="20"/>
              </w:rPr>
              <w:t>Indirect food additives: adjuvants, production aids, and sanitizers</w:t>
            </w:r>
          </w:p>
        </w:tc>
        <w:tc>
          <w:tcPr>
            <w:tcW w:w="1666" w:type="dxa"/>
            <w:tcBorders>
              <w:left w:val="double" w:sz="4" w:space="0" w:color="auto"/>
            </w:tcBorders>
            <w:shd w:val="clear" w:color="auto" w:fill="FFFFFF"/>
            <w:vAlign w:val="center"/>
          </w:tcPr>
          <w:p w:rsidR="00C53BAC" w:rsidRPr="00254EBB" w:rsidRDefault="00C53BAC" w:rsidP="005D53EE">
            <w:pPr>
              <w:rPr>
                <w:rFonts w:ascii="Times New Roman" w:hAnsi="Times New Roman"/>
                <w:color w:val="000000"/>
                <w:sz w:val="20"/>
                <w:szCs w:val="20"/>
              </w:rPr>
            </w:pPr>
          </w:p>
        </w:tc>
        <w:tc>
          <w:tcPr>
            <w:tcW w:w="1800" w:type="dxa"/>
            <w:shd w:val="clear" w:color="auto" w:fill="FFFFFF"/>
            <w:vAlign w:val="center"/>
          </w:tcPr>
          <w:p w:rsidR="00C53BAC" w:rsidRPr="00254EBB" w:rsidRDefault="00C53BAC" w:rsidP="005D53EE">
            <w:pPr>
              <w:rPr>
                <w:rFonts w:ascii="Times New Roman" w:hAnsi="Times New Roman"/>
                <w:color w:val="000000"/>
                <w:sz w:val="20"/>
                <w:szCs w:val="20"/>
              </w:rPr>
            </w:pPr>
          </w:p>
        </w:tc>
        <w:tc>
          <w:tcPr>
            <w:tcW w:w="1620" w:type="dxa"/>
            <w:shd w:val="clear" w:color="auto" w:fill="FFFFFF"/>
            <w:vAlign w:val="center"/>
          </w:tcPr>
          <w:p w:rsidR="00C53BAC" w:rsidRPr="00254EBB" w:rsidRDefault="00C53BAC" w:rsidP="005D53EE">
            <w:pPr>
              <w:rPr>
                <w:rFonts w:ascii="Times New Roman" w:hAnsi="Times New Roman"/>
                <w:color w:val="000000"/>
                <w:sz w:val="20"/>
                <w:szCs w:val="20"/>
              </w:rPr>
            </w:pPr>
          </w:p>
        </w:tc>
        <w:tc>
          <w:tcPr>
            <w:tcW w:w="900" w:type="dxa"/>
            <w:shd w:val="clear" w:color="auto" w:fill="FFFFFF"/>
            <w:noWrap/>
            <w:vAlign w:val="center"/>
          </w:tcPr>
          <w:p w:rsidR="00C53BAC" w:rsidRPr="00254EBB" w:rsidRDefault="00C53BAC" w:rsidP="005D53EE">
            <w:pPr>
              <w:rPr>
                <w:rFonts w:ascii="Times New Roman" w:hAnsi="Times New Roman"/>
                <w:sz w:val="20"/>
                <w:szCs w:val="20"/>
              </w:rPr>
            </w:pPr>
          </w:p>
        </w:tc>
        <w:tc>
          <w:tcPr>
            <w:tcW w:w="1408" w:type="dxa"/>
            <w:shd w:val="clear" w:color="auto" w:fill="FFFFFF"/>
            <w:noWrap/>
            <w:vAlign w:val="center"/>
          </w:tcPr>
          <w:p w:rsidR="00C53BAC" w:rsidRPr="00254EBB" w:rsidRDefault="00C53BAC" w:rsidP="005D53EE">
            <w:pPr>
              <w:rPr>
                <w:rFonts w:ascii="Times New Roman" w:hAnsi="Times New Roman"/>
                <w:sz w:val="20"/>
                <w:szCs w:val="20"/>
              </w:rPr>
            </w:pPr>
          </w:p>
        </w:tc>
        <w:tc>
          <w:tcPr>
            <w:tcW w:w="1742" w:type="dxa"/>
            <w:shd w:val="clear" w:color="auto" w:fill="FFFFFF"/>
          </w:tcPr>
          <w:p w:rsidR="00C53BAC" w:rsidRPr="00254EBB" w:rsidRDefault="00C53BAC" w:rsidP="005D53EE">
            <w:pPr>
              <w:rPr>
                <w:rFonts w:ascii="Times New Roman" w:hAnsi="Times New Roman"/>
                <w:sz w:val="20"/>
                <w:szCs w:val="20"/>
              </w:rPr>
            </w:pPr>
          </w:p>
        </w:tc>
        <w:tc>
          <w:tcPr>
            <w:tcW w:w="2073" w:type="dxa"/>
            <w:shd w:val="clear" w:color="auto" w:fill="FFFFFF"/>
            <w:noWrap/>
            <w:vAlign w:val="center"/>
          </w:tcPr>
          <w:p w:rsidR="00C53BAC" w:rsidRPr="00254EBB" w:rsidRDefault="00C53BAC" w:rsidP="005D53EE">
            <w:pPr>
              <w:rPr>
                <w:rFonts w:ascii="Times New Roman" w:hAnsi="Times New Roman"/>
                <w:sz w:val="20"/>
                <w:szCs w:val="20"/>
              </w:rPr>
            </w:pPr>
          </w:p>
        </w:tc>
      </w:tr>
      <w:tr w:rsidR="00C53BAC" w:rsidRPr="00254EBB" w:rsidTr="0025013A">
        <w:trPr>
          <w:trHeight w:val="510"/>
          <w:jc w:val="center"/>
        </w:trPr>
        <w:tc>
          <w:tcPr>
            <w:tcW w:w="960" w:type="dxa"/>
            <w:tcBorders>
              <w:right w:val="nil"/>
            </w:tcBorders>
            <w:shd w:val="clear" w:color="auto" w:fill="FFFFFF"/>
            <w:noWrap/>
            <w:vAlign w:val="center"/>
          </w:tcPr>
          <w:p w:rsidR="00C53BAC" w:rsidRPr="00254EBB" w:rsidRDefault="009A7461" w:rsidP="005D53EE">
            <w:pPr>
              <w:jc w:val="center"/>
              <w:rPr>
                <w:rFonts w:ascii="Times New Roman" w:hAnsi="Times New Roman"/>
                <w:color w:val="0000FF"/>
                <w:sz w:val="20"/>
                <w:szCs w:val="20"/>
              </w:rPr>
            </w:pPr>
            <w:hyperlink r:id="rId80" w:history="1">
              <w:r w:rsidR="00C53BAC" w:rsidRPr="00254EBB">
                <w:rPr>
                  <w:rFonts w:ascii="Times New Roman" w:hAnsi="Times New Roman"/>
                  <w:color w:val="0000FF"/>
                  <w:sz w:val="20"/>
                  <w:szCs w:val="20"/>
                  <w:u w:val="single"/>
                </w:rPr>
                <w:t>180</w:t>
              </w:r>
            </w:hyperlink>
          </w:p>
        </w:tc>
        <w:tc>
          <w:tcPr>
            <w:tcW w:w="2339" w:type="dxa"/>
            <w:tcBorders>
              <w:left w:val="nil"/>
            </w:tcBorders>
            <w:shd w:val="clear" w:color="auto" w:fill="FFFFFF"/>
            <w:vAlign w:val="center"/>
          </w:tcPr>
          <w:p w:rsidR="00C53BAC" w:rsidRPr="00254EBB" w:rsidRDefault="00C53BAC" w:rsidP="005D53EE">
            <w:pPr>
              <w:rPr>
                <w:rFonts w:ascii="Times New Roman" w:hAnsi="Times New Roman"/>
                <w:color w:val="000000"/>
                <w:sz w:val="20"/>
                <w:szCs w:val="20"/>
              </w:rPr>
            </w:pPr>
            <w:r w:rsidRPr="00254EBB">
              <w:rPr>
                <w:rFonts w:ascii="Times New Roman" w:hAnsi="Times New Roman"/>
                <w:color w:val="000000"/>
                <w:sz w:val="20"/>
                <w:szCs w:val="20"/>
              </w:rPr>
              <w:t xml:space="preserve">Food additives permitted in food or </w:t>
            </w:r>
            <w:r w:rsidRPr="00254EBB">
              <w:rPr>
                <w:rFonts w:ascii="Times New Roman" w:hAnsi="Times New Roman"/>
                <w:sz w:val="20"/>
                <w:szCs w:val="20"/>
              </w:rPr>
              <w:t>in contact with food on an interim basis pending additional study</w:t>
            </w:r>
          </w:p>
        </w:tc>
        <w:tc>
          <w:tcPr>
            <w:tcW w:w="1666" w:type="dxa"/>
            <w:tcBorders>
              <w:left w:val="double" w:sz="4" w:space="0" w:color="auto"/>
            </w:tcBorders>
            <w:shd w:val="clear" w:color="auto" w:fill="FFFFFF"/>
            <w:vAlign w:val="center"/>
          </w:tcPr>
          <w:p w:rsidR="00C53BAC" w:rsidRPr="00254EBB" w:rsidRDefault="00C53BAC" w:rsidP="005D53EE">
            <w:pPr>
              <w:rPr>
                <w:rFonts w:ascii="Times New Roman" w:hAnsi="Times New Roman"/>
                <w:color w:val="000000"/>
                <w:sz w:val="20"/>
                <w:szCs w:val="20"/>
              </w:rPr>
            </w:pPr>
          </w:p>
        </w:tc>
        <w:tc>
          <w:tcPr>
            <w:tcW w:w="1800" w:type="dxa"/>
            <w:shd w:val="clear" w:color="auto" w:fill="FFFFFF"/>
            <w:vAlign w:val="center"/>
          </w:tcPr>
          <w:p w:rsidR="00C53BAC" w:rsidRPr="00254EBB" w:rsidRDefault="00C53BAC" w:rsidP="005D53EE">
            <w:pPr>
              <w:rPr>
                <w:rFonts w:ascii="Times New Roman" w:hAnsi="Times New Roman"/>
                <w:color w:val="000000"/>
                <w:sz w:val="20"/>
                <w:szCs w:val="20"/>
              </w:rPr>
            </w:pPr>
          </w:p>
        </w:tc>
        <w:tc>
          <w:tcPr>
            <w:tcW w:w="1620" w:type="dxa"/>
            <w:shd w:val="clear" w:color="auto" w:fill="FFFFFF"/>
            <w:vAlign w:val="center"/>
          </w:tcPr>
          <w:p w:rsidR="00C53BAC" w:rsidRPr="00254EBB" w:rsidRDefault="00C53BAC" w:rsidP="005D53EE">
            <w:pPr>
              <w:rPr>
                <w:rFonts w:ascii="Times New Roman" w:hAnsi="Times New Roman"/>
                <w:color w:val="000000"/>
                <w:sz w:val="20"/>
                <w:szCs w:val="20"/>
              </w:rPr>
            </w:pPr>
          </w:p>
        </w:tc>
        <w:tc>
          <w:tcPr>
            <w:tcW w:w="900" w:type="dxa"/>
            <w:shd w:val="clear" w:color="auto" w:fill="FFFFFF"/>
            <w:noWrap/>
            <w:vAlign w:val="center"/>
          </w:tcPr>
          <w:p w:rsidR="00C53BAC" w:rsidRPr="00254EBB" w:rsidRDefault="00C53BAC" w:rsidP="005D53EE">
            <w:pPr>
              <w:rPr>
                <w:rFonts w:ascii="Times New Roman" w:hAnsi="Times New Roman"/>
                <w:sz w:val="20"/>
                <w:szCs w:val="20"/>
              </w:rPr>
            </w:pPr>
          </w:p>
        </w:tc>
        <w:tc>
          <w:tcPr>
            <w:tcW w:w="1408" w:type="dxa"/>
            <w:shd w:val="clear" w:color="auto" w:fill="FFFFFF"/>
            <w:noWrap/>
            <w:vAlign w:val="center"/>
          </w:tcPr>
          <w:p w:rsidR="00C53BAC" w:rsidRPr="00254EBB" w:rsidRDefault="00C53BAC" w:rsidP="005D53EE">
            <w:pPr>
              <w:rPr>
                <w:rFonts w:ascii="Times New Roman" w:hAnsi="Times New Roman"/>
                <w:sz w:val="20"/>
                <w:szCs w:val="20"/>
              </w:rPr>
            </w:pPr>
          </w:p>
        </w:tc>
        <w:tc>
          <w:tcPr>
            <w:tcW w:w="1742" w:type="dxa"/>
            <w:shd w:val="clear" w:color="auto" w:fill="FFFFFF"/>
          </w:tcPr>
          <w:p w:rsidR="00C53BAC" w:rsidRPr="00254EBB" w:rsidRDefault="00C53BAC" w:rsidP="005D53EE">
            <w:pPr>
              <w:rPr>
                <w:rFonts w:ascii="Times New Roman" w:hAnsi="Times New Roman"/>
                <w:sz w:val="20"/>
                <w:szCs w:val="20"/>
              </w:rPr>
            </w:pPr>
          </w:p>
        </w:tc>
        <w:tc>
          <w:tcPr>
            <w:tcW w:w="2073" w:type="dxa"/>
            <w:shd w:val="clear" w:color="auto" w:fill="FFFFFF"/>
            <w:noWrap/>
            <w:vAlign w:val="center"/>
          </w:tcPr>
          <w:p w:rsidR="00C53BAC" w:rsidRPr="00254EBB" w:rsidRDefault="00C53BAC" w:rsidP="005D53EE">
            <w:pPr>
              <w:rPr>
                <w:rFonts w:ascii="Times New Roman" w:hAnsi="Times New Roman"/>
                <w:sz w:val="20"/>
                <w:szCs w:val="20"/>
              </w:rPr>
            </w:pPr>
          </w:p>
        </w:tc>
      </w:tr>
      <w:tr w:rsidR="00C53BAC" w:rsidRPr="00254EBB" w:rsidTr="0025013A">
        <w:trPr>
          <w:trHeight w:val="510"/>
          <w:jc w:val="center"/>
        </w:trPr>
        <w:tc>
          <w:tcPr>
            <w:tcW w:w="960" w:type="dxa"/>
            <w:tcBorders>
              <w:right w:val="nil"/>
            </w:tcBorders>
            <w:shd w:val="clear" w:color="auto" w:fill="FFFFFF"/>
            <w:noWrap/>
            <w:vAlign w:val="center"/>
          </w:tcPr>
          <w:p w:rsidR="00C53BAC" w:rsidRPr="00254EBB" w:rsidRDefault="009A7461" w:rsidP="005D53EE">
            <w:pPr>
              <w:jc w:val="center"/>
              <w:rPr>
                <w:rFonts w:ascii="Times New Roman" w:hAnsi="Times New Roman"/>
                <w:color w:val="0000FF"/>
                <w:sz w:val="20"/>
                <w:szCs w:val="20"/>
              </w:rPr>
            </w:pPr>
            <w:hyperlink r:id="rId81" w:history="1">
              <w:r w:rsidR="00C53BAC" w:rsidRPr="00254EBB">
                <w:rPr>
                  <w:rFonts w:ascii="Times New Roman" w:hAnsi="Times New Roman"/>
                  <w:color w:val="0000FF"/>
                  <w:sz w:val="20"/>
                  <w:szCs w:val="20"/>
                  <w:u w:val="single"/>
                </w:rPr>
                <w:t>181</w:t>
              </w:r>
            </w:hyperlink>
          </w:p>
        </w:tc>
        <w:tc>
          <w:tcPr>
            <w:tcW w:w="2339" w:type="dxa"/>
            <w:tcBorders>
              <w:left w:val="nil"/>
            </w:tcBorders>
            <w:shd w:val="clear" w:color="auto" w:fill="FFFFFF"/>
            <w:vAlign w:val="center"/>
          </w:tcPr>
          <w:p w:rsidR="00C53BAC" w:rsidRPr="00254EBB" w:rsidRDefault="00C53BAC" w:rsidP="005D53EE">
            <w:pPr>
              <w:rPr>
                <w:rFonts w:ascii="Times New Roman" w:hAnsi="Times New Roman"/>
                <w:color w:val="000000"/>
                <w:sz w:val="20"/>
                <w:szCs w:val="20"/>
              </w:rPr>
            </w:pPr>
            <w:r w:rsidRPr="00254EBB">
              <w:rPr>
                <w:rFonts w:ascii="Times New Roman" w:hAnsi="Times New Roman"/>
                <w:color w:val="000000"/>
                <w:sz w:val="20"/>
                <w:szCs w:val="20"/>
              </w:rPr>
              <w:t>Prior-sanctioned food ingredients</w:t>
            </w:r>
          </w:p>
        </w:tc>
        <w:tc>
          <w:tcPr>
            <w:tcW w:w="1666" w:type="dxa"/>
            <w:tcBorders>
              <w:left w:val="double" w:sz="4" w:space="0" w:color="auto"/>
            </w:tcBorders>
            <w:shd w:val="clear" w:color="auto" w:fill="FFFFFF"/>
            <w:vAlign w:val="center"/>
          </w:tcPr>
          <w:p w:rsidR="00C53BAC" w:rsidRPr="00254EBB" w:rsidRDefault="00C53BAC" w:rsidP="005D53EE">
            <w:pPr>
              <w:rPr>
                <w:rFonts w:ascii="Times New Roman" w:hAnsi="Times New Roman"/>
                <w:color w:val="000000"/>
                <w:sz w:val="20"/>
                <w:szCs w:val="20"/>
              </w:rPr>
            </w:pPr>
          </w:p>
        </w:tc>
        <w:tc>
          <w:tcPr>
            <w:tcW w:w="1800" w:type="dxa"/>
            <w:shd w:val="clear" w:color="auto" w:fill="FFFFFF"/>
            <w:vAlign w:val="center"/>
          </w:tcPr>
          <w:p w:rsidR="00C53BAC" w:rsidRPr="00254EBB" w:rsidRDefault="00C53BAC" w:rsidP="005D53EE">
            <w:pPr>
              <w:rPr>
                <w:rFonts w:ascii="Times New Roman" w:hAnsi="Times New Roman"/>
                <w:color w:val="000000"/>
                <w:sz w:val="20"/>
                <w:szCs w:val="20"/>
              </w:rPr>
            </w:pPr>
          </w:p>
        </w:tc>
        <w:tc>
          <w:tcPr>
            <w:tcW w:w="1620" w:type="dxa"/>
            <w:shd w:val="clear" w:color="auto" w:fill="FFFFFF"/>
            <w:vAlign w:val="center"/>
          </w:tcPr>
          <w:p w:rsidR="00C53BAC" w:rsidRPr="00254EBB" w:rsidRDefault="00C53BAC" w:rsidP="005D53EE">
            <w:pPr>
              <w:rPr>
                <w:rFonts w:ascii="Times New Roman" w:hAnsi="Times New Roman"/>
                <w:color w:val="000000"/>
                <w:sz w:val="20"/>
                <w:szCs w:val="20"/>
              </w:rPr>
            </w:pPr>
          </w:p>
        </w:tc>
        <w:tc>
          <w:tcPr>
            <w:tcW w:w="900" w:type="dxa"/>
            <w:shd w:val="clear" w:color="auto" w:fill="FFFFFF"/>
            <w:noWrap/>
            <w:vAlign w:val="center"/>
          </w:tcPr>
          <w:p w:rsidR="00C53BAC" w:rsidRPr="00254EBB" w:rsidRDefault="00C53BAC" w:rsidP="005D53EE">
            <w:pPr>
              <w:rPr>
                <w:rFonts w:ascii="Times New Roman" w:hAnsi="Times New Roman"/>
                <w:sz w:val="20"/>
                <w:szCs w:val="20"/>
              </w:rPr>
            </w:pPr>
          </w:p>
        </w:tc>
        <w:tc>
          <w:tcPr>
            <w:tcW w:w="1408" w:type="dxa"/>
            <w:shd w:val="clear" w:color="auto" w:fill="FFFFFF"/>
            <w:noWrap/>
            <w:vAlign w:val="center"/>
          </w:tcPr>
          <w:p w:rsidR="00C53BAC" w:rsidRPr="00254EBB" w:rsidRDefault="00C53BAC" w:rsidP="005D53EE">
            <w:pPr>
              <w:rPr>
                <w:rFonts w:ascii="Times New Roman" w:hAnsi="Times New Roman"/>
                <w:sz w:val="20"/>
                <w:szCs w:val="20"/>
              </w:rPr>
            </w:pPr>
          </w:p>
        </w:tc>
        <w:tc>
          <w:tcPr>
            <w:tcW w:w="1742" w:type="dxa"/>
            <w:shd w:val="clear" w:color="auto" w:fill="FFFFFF"/>
          </w:tcPr>
          <w:p w:rsidR="00C53BAC" w:rsidRPr="00254EBB" w:rsidRDefault="00C53BAC" w:rsidP="005D53EE">
            <w:pPr>
              <w:rPr>
                <w:rFonts w:ascii="Times New Roman" w:hAnsi="Times New Roman"/>
                <w:sz w:val="20"/>
                <w:szCs w:val="20"/>
              </w:rPr>
            </w:pPr>
          </w:p>
        </w:tc>
        <w:tc>
          <w:tcPr>
            <w:tcW w:w="2073" w:type="dxa"/>
            <w:shd w:val="clear" w:color="auto" w:fill="FFFFFF"/>
            <w:noWrap/>
            <w:vAlign w:val="center"/>
          </w:tcPr>
          <w:p w:rsidR="00C53BAC" w:rsidRPr="00254EBB" w:rsidRDefault="00C53BAC" w:rsidP="005D53EE">
            <w:pPr>
              <w:rPr>
                <w:rFonts w:ascii="Times New Roman" w:hAnsi="Times New Roman"/>
                <w:sz w:val="20"/>
                <w:szCs w:val="20"/>
              </w:rPr>
            </w:pPr>
          </w:p>
        </w:tc>
      </w:tr>
      <w:tr w:rsidR="00C53BAC" w:rsidRPr="00254EBB" w:rsidTr="0025013A">
        <w:trPr>
          <w:trHeight w:val="510"/>
          <w:jc w:val="center"/>
        </w:trPr>
        <w:tc>
          <w:tcPr>
            <w:tcW w:w="960" w:type="dxa"/>
            <w:tcBorders>
              <w:right w:val="nil"/>
            </w:tcBorders>
            <w:shd w:val="clear" w:color="auto" w:fill="FFFFFF"/>
            <w:noWrap/>
            <w:vAlign w:val="center"/>
          </w:tcPr>
          <w:p w:rsidR="00C53BAC" w:rsidRPr="00254EBB" w:rsidRDefault="009A7461" w:rsidP="005D53EE">
            <w:pPr>
              <w:jc w:val="center"/>
              <w:rPr>
                <w:rFonts w:ascii="Times New Roman" w:hAnsi="Times New Roman"/>
                <w:color w:val="0000FF"/>
                <w:sz w:val="20"/>
                <w:szCs w:val="20"/>
              </w:rPr>
            </w:pPr>
            <w:hyperlink r:id="rId82" w:history="1">
              <w:r w:rsidR="00C53BAC" w:rsidRPr="00254EBB">
                <w:rPr>
                  <w:rFonts w:ascii="Times New Roman" w:hAnsi="Times New Roman"/>
                  <w:color w:val="0000FF"/>
                  <w:sz w:val="20"/>
                  <w:szCs w:val="20"/>
                  <w:u w:val="single"/>
                </w:rPr>
                <w:t>182</w:t>
              </w:r>
            </w:hyperlink>
          </w:p>
        </w:tc>
        <w:tc>
          <w:tcPr>
            <w:tcW w:w="2339" w:type="dxa"/>
            <w:tcBorders>
              <w:left w:val="nil"/>
            </w:tcBorders>
            <w:shd w:val="clear" w:color="auto" w:fill="FFFFFF"/>
            <w:vAlign w:val="center"/>
          </w:tcPr>
          <w:p w:rsidR="00C53BAC" w:rsidRPr="00254EBB" w:rsidRDefault="00C53BAC" w:rsidP="005D53EE">
            <w:pPr>
              <w:rPr>
                <w:rFonts w:ascii="Times New Roman" w:hAnsi="Times New Roman"/>
                <w:color w:val="000000"/>
                <w:sz w:val="20"/>
                <w:szCs w:val="20"/>
              </w:rPr>
            </w:pPr>
            <w:r w:rsidRPr="00254EBB">
              <w:rPr>
                <w:rFonts w:ascii="Times New Roman" w:hAnsi="Times New Roman"/>
                <w:color w:val="000000"/>
                <w:sz w:val="20"/>
                <w:szCs w:val="20"/>
              </w:rPr>
              <w:t>Substances generally recognized as safe</w:t>
            </w:r>
          </w:p>
        </w:tc>
        <w:tc>
          <w:tcPr>
            <w:tcW w:w="1666" w:type="dxa"/>
            <w:tcBorders>
              <w:left w:val="double" w:sz="4" w:space="0" w:color="auto"/>
            </w:tcBorders>
            <w:shd w:val="clear" w:color="auto" w:fill="FFFFFF"/>
            <w:vAlign w:val="center"/>
          </w:tcPr>
          <w:p w:rsidR="00C53BAC" w:rsidRPr="00254EBB" w:rsidRDefault="00C53BAC" w:rsidP="005D53EE">
            <w:pPr>
              <w:rPr>
                <w:rFonts w:ascii="Times New Roman" w:hAnsi="Times New Roman"/>
                <w:color w:val="000000"/>
                <w:sz w:val="20"/>
                <w:szCs w:val="20"/>
              </w:rPr>
            </w:pPr>
          </w:p>
        </w:tc>
        <w:tc>
          <w:tcPr>
            <w:tcW w:w="1800" w:type="dxa"/>
            <w:shd w:val="clear" w:color="auto" w:fill="FFFFFF"/>
            <w:vAlign w:val="center"/>
          </w:tcPr>
          <w:p w:rsidR="00C53BAC" w:rsidRPr="00254EBB" w:rsidRDefault="00C53BAC" w:rsidP="005D53EE">
            <w:pPr>
              <w:rPr>
                <w:rFonts w:ascii="Times New Roman" w:hAnsi="Times New Roman"/>
                <w:color w:val="000000"/>
                <w:sz w:val="20"/>
                <w:szCs w:val="20"/>
              </w:rPr>
            </w:pPr>
          </w:p>
        </w:tc>
        <w:tc>
          <w:tcPr>
            <w:tcW w:w="1620" w:type="dxa"/>
            <w:shd w:val="clear" w:color="auto" w:fill="FFFFFF"/>
            <w:vAlign w:val="center"/>
          </w:tcPr>
          <w:p w:rsidR="00C53BAC" w:rsidRPr="00254EBB" w:rsidRDefault="00C53BAC" w:rsidP="005D53EE">
            <w:pPr>
              <w:rPr>
                <w:rFonts w:ascii="Times New Roman" w:hAnsi="Times New Roman"/>
                <w:color w:val="000000"/>
                <w:sz w:val="20"/>
                <w:szCs w:val="20"/>
              </w:rPr>
            </w:pPr>
          </w:p>
        </w:tc>
        <w:tc>
          <w:tcPr>
            <w:tcW w:w="900" w:type="dxa"/>
            <w:shd w:val="clear" w:color="auto" w:fill="FFFFFF"/>
            <w:noWrap/>
            <w:vAlign w:val="center"/>
          </w:tcPr>
          <w:p w:rsidR="00C53BAC" w:rsidRPr="00254EBB" w:rsidRDefault="00C53BAC" w:rsidP="005D53EE">
            <w:pPr>
              <w:rPr>
                <w:rFonts w:ascii="Times New Roman" w:hAnsi="Times New Roman"/>
                <w:sz w:val="20"/>
                <w:szCs w:val="20"/>
              </w:rPr>
            </w:pPr>
          </w:p>
        </w:tc>
        <w:tc>
          <w:tcPr>
            <w:tcW w:w="1408" w:type="dxa"/>
            <w:shd w:val="clear" w:color="auto" w:fill="FFFFFF"/>
            <w:noWrap/>
            <w:vAlign w:val="center"/>
          </w:tcPr>
          <w:p w:rsidR="00C53BAC" w:rsidRPr="00254EBB" w:rsidRDefault="00C53BAC" w:rsidP="005D53EE">
            <w:pPr>
              <w:rPr>
                <w:rFonts w:ascii="Times New Roman" w:hAnsi="Times New Roman"/>
                <w:sz w:val="20"/>
                <w:szCs w:val="20"/>
              </w:rPr>
            </w:pPr>
          </w:p>
        </w:tc>
        <w:tc>
          <w:tcPr>
            <w:tcW w:w="1742" w:type="dxa"/>
            <w:shd w:val="clear" w:color="auto" w:fill="FFFFFF"/>
          </w:tcPr>
          <w:p w:rsidR="00C53BAC" w:rsidRPr="00254EBB" w:rsidRDefault="00C53BAC" w:rsidP="005D53EE">
            <w:pPr>
              <w:rPr>
                <w:rFonts w:ascii="Times New Roman" w:hAnsi="Times New Roman"/>
                <w:sz w:val="20"/>
                <w:szCs w:val="20"/>
              </w:rPr>
            </w:pPr>
          </w:p>
        </w:tc>
        <w:tc>
          <w:tcPr>
            <w:tcW w:w="2073" w:type="dxa"/>
            <w:shd w:val="clear" w:color="auto" w:fill="FFFFFF"/>
            <w:noWrap/>
            <w:vAlign w:val="center"/>
          </w:tcPr>
          <w:p w:rsidR="00C53BAC" w:rsidRPr="00254EBB" w:rsidRDefault="00C53BAC" w:rsidP="005D53EE">
            <w:pPr>
              <w:rPr>
                <w:rFonts w:ascii="Times New Roman" w:hAnsi="Times New Roman"/>
                <w:sz w:val="20"/>
                <w:szCs w:val="20"/>
              </w:rPr>
            </w:pPr>
          </w:p>
        </w:tc>
      </w:tr>
      <w:tr w:rsidR="00C53BAC" w:rsidRPr="00254EBB" w:rsidTr="0025013A">
        <w:trPr>
          <w:trHeight w:val="510"/>
          <w:jc w:val="center"/>
        </w:trPr>
        <w:tc>
          <w:tcPr>
            <w:tcW w:w="960" w:type="dxa"/>
            <w:tcBorders>
              <w:right w:val="nil"/>
            </w:tcBorders>
            <w:shd w:val="clear" w:color="auto" w:fill="FFFFFF"/>
            <w:noWrap/>
            <w:vAlign w:val="center"/>
          </w:tcPr>
          <w:p w:rsidR="00C53BAC" w:rsidRPr="00254EBB" w:rsidRDefault="009A7461" w:rsidP="005D53EE">
            <w:pPr>
              <w:jc w:val="center"/>
              <w:rPr>
                <w:rFonts w:ascii="Times New Roman" w:hAnsi="Times New Roman"/>
                <w:color w:val="0000FF"/>
                <w:sz w:val="20"/>
                <w:szCs w:val="20"/>
              </w:rPr>
            </w:pPr>
            <w:hyperlink r:id="rId83" w:history="1">
              <w:r w:rsidR="00C53BAC" w:rsidRPr="00254EBB">
                <w:rPr>
                  <w:rFonts w:ascii="Times New Roman" w:hAnsi="Times New Roman"/>
                  <w:color w:val="0000FF"/>
                  <w:sz w:val="20"/>
                  <w:szCs w:val="20"/>
                  <w:u w:val="single"/>
                </w:rPr>
                <w:t>184</w:t>
              </w:r>
            </w:hyperlink>
          </w:p>
        </w:tc>
        <w:tc>
          <w:tcPr>
            <w:tcW w:w="2339" w:type="dxa"/>
            <w:tcBorders>
              <w:left w:val="nil"/>
            </w:tcBorders>
            <w:shd w:val="clear" w:color="auto" w:fill="FFFFFF"/>
            <w:vAlign w:val="center"/>
          </w:tcPr>
          <w:p w:rsidR="00C53BAC" w:rsidRPr="00254EBB" w:rsidRDefault="00C53BAC" w:rsidP="005D53EE">
            <w:pPr>
              <w:rPr>
                <w:rFonts w:ascii="Times New Roman" w:hAnsi="Times New Roman"/>
                <w:color w:val="000000"/>
                <w:sz w:val="20"/>
                <w:szCs w:val="20"/>
              </w:rPr>
            </w:pPr>
            <w:r w:rsidRPr="00254EBB">
              <w:rPr>
                <w:rFonts w:ascii="Times New Roman" w:hAnsi="Times New Roman"/>
                <w:color w:val="000000"/>
                <w:sz w:val="20"/>
                <w:szCs w:val="20"/>
              </w:rPr>
              <w:t>Direct food substances affirmed as generally recognized as safe</w:t>
            </w:r>
          </w:p>
        </w:tc>
        <w:tc>
          <w:tcPr>
            <w:tcW w:w="1666" w:type="dxa"/>
            <w:tcBorders>
              <w:left w:val="double" w:sz="4" w:space="0" w:color="auto"/>
            </w:tcBorders>
            <w:shd w:val="clear" w:color="auto" w:fill="FFFFFF"/>
            <w:vAlign w:val="center"/>
          </w:tcPr>
          <w:p w:rsidR="00C53BAC" w:rsidRPr="00254EBB" w:rsidRDefault="00C53BAC" w:rsidP="005D53EE">
            <w:pPr>
              <w:rPr>
                <w:rFonts w:ascii="Times New Roman" w:hAnsi="Times New Roman"/>
                <w:color w:val="000000"/>
                <w:sz w:val="20"/>
                <w:szCs w:val="20"/>
              </w:rPr>
            </w:pPr>
          </w:p>
        </w:tc>
        <w:tc>
          <w:tcPr>
            <w:tcW w:w="1800" w:type="dxa"/>
            <w:shd w:val="clear" w:color="auto" w:fill="FFFFFF"/>
            <w:vAlign w:val="center"/>
          </w:tcPr>
          <w:p w:rsidR="00C53BAC" w:rsidRPr="00254EBB" w:rsidRDefault="00C53BAC" w:rsidP="005D53EE">
            <w:pPr>
              <w:rPr>
                <w:rFonts w:ascii="Times New Roman" w:hAnsi="Times New Roman"/>
                <w:color w:val="000000"/>
                <w:sz w:val="20"/>
                <w:szCs w:val="20"/>
              </w:rPr>
            </w:pPr>
          </w:p>
        </w:tc>
        <w:tc>
          <w:tcPr>
            <w:tcW w:w="1620" w:type="dxa"/>
            <w:shd w:val="clear" w:color="auto" w:fill="FFFFFF"/>
            <w:vAlign w:val="center"/>
          </w:tcPr>
          <w:p w:rsidR="00C53BAC" w:rsidRPr="00254EBB" w:rsidRDefault="00C53BAC" w:rsidP="005D53EE">
            <w:pPr>
              <w:rPr>
                <w:rFonts w:ascii="Times New Roman" w:hAnsi="Times New Roman"/>
                <w:color w:val="000000"/>
                <w:sz w:val="20"/>
                <w:szCs w:val="20"/>
              </w:rPr>
            </w:pPr>
          </w:p>
        </w:tc>
        <w:tc>
          <w:tcPr>
            <w:tcW w:w="900" w:type="dxa"/>
            <w:shd w:val="clear" w:color="auto" w:fill="FFFFFF"/>
            <w:noWrap/>
            <w:vAlign w:val="center"/>
          </w:tcPr>
          <w:p w:rsidR="00C53BAC" w:rsidRPr="00254EBB" w:rsidRDefault="00C53BAC" w:rsidP="005D53EE">
            <w:pPr>
              <w:rPr>
                <w:rFonts w:ascii="Times New Roman" w:hAnsi="Times New Roman"/>
                <w:sz w:val="20"/>
                <w:szCs w:val="20"/>
              </w:rPr>
            </w:pPr>
          </w:p>
        </w:tc>
        <w:tc>
          <w:tcPr>
            <w:tcW w:w="1408" w:type="dxa"/>
            <w:shd w:val="clear" w:color="auto" w:fill="FFFFFF"/>
            <w:noWrap/>
            <w:vAlign w:val="center"/>
          </w:tcPr>
          <w:p w:rsidR="00C53BAC" w:rsidRPr="00254EBB" w:rsidRDefault="00C53BAC" w:rsidP="005D53EE">
            <w:pPr>
              <w:rPr>
                <w:rFonts w:ascii="Times New Roman" w:hAnsi="Times New Roman"/>
                <w:sz w:val="20"/>
                <w:szCs w:val="20"/>
              </w:rPr>
            </w:pPr>
          </w:p>
        </w:tc>
        <w:tc>
          <w:tcPr>
            <w:tcW w:w="1742" w:type="dxa"/>
            <w:shd w:val="clear" w:color="auto" w:fill="FFFFFF"/>
          </w:tcPr>
          <w:p w:rsidR="00C53BAC" w:rsidRPr="00254EBB" w:rsidRDefault="00C53BAC" w:rsidP="005D53EE">
            <w:pPr>
              <w:rPr>
                <w:rFonts w:ascii="Times New Roman" w:hAnsi="Times New Roman"/>
                <w:sz w:val="20"/>
                <w:szCs w:val="20"/>
              </w:rPr>
            </w:pPr>
          </w:p>
        </w:tc>
        <w:tc>
          <w:tcPr>
            <w:tcW w:w="2073" w:type="dxa"/>
            <w:shd w:val="clear" w:color="auto" w:fill="FFFFFF"/>
            <w:noWrap/>
            <w:vAlign w:val="center"/>
          </w:tcPr>
          <w:p w:rsidR="00C53BAC" w:rsidRPr="00254EBB" w:rsidRDefault="00C53BAC" w:rsidP="005D53EE">
            <w:pPr>
              <w:rPr>
                <w:rFonts w:ascii="Times New Roman" w:hAnsi="Times New Roman"/>
                <w:sz w:val="20"/>
                <w:szCs w:val="20"/>
              </w:rPr>
            </w:pPr>
          </w:p>
        </w:tc>
      </w:tr>
      <w:tr w:rsidR="00C53BAC" w:rsidRPr="00254EBB" w:rsidTr="0025013A">
        <w:trPr>
          <w:cantSplit/>
          <w:trHeight w:val="510"/>
          <w:jc w:val="center"/>
        </w:trPr>
        <w:tc>
          <w:tcPr>
            <w:tcW w:w="960" w:type="dxa"/>
            <w:tcBorders>
              <w:right w:val="nil"/>
            </w:tcBorders>
            <w:shd w:val="clear" w:color="auto" w:fill="FFFFFF"/>
            <w:noWrap/>
            <w:vAlign w:val="center"/>
          </w:tcPr>
          <w:p w:rsidR="00C53BAC" w:rsidRPr="00254EBB" w:rsidRDefault="009A7461" w:rsidP="005D53EE">
            <w:pPr>
              <w:jc w:val="center"/>
              <w:rPr>
                <w:rFonts w:ascii="Times New Roman" w:hAnsi="Times New Roman"/>
                <w:color w:val="0000FF"/>
                <w:sz w:val="20"/>
                <w:szCs w:val="20"/>
              </w:rPr>
            </w:pPr>
            <w:hyperlink r:id="rId84" w:history="1">
              <w:r w:rsidR="00C53BAC" w:rsidRPr="00254EBB">
                <w:rPr>
                  <w:rFonts w:ascii="Times New Roman" w:hAnsi="Times New Roman"/>
                  <w:color w:val="0000FF"/>
                  <w:sz w:val="20"/>
                  <w:szCs w:val="20"/>
                  <w:u w:val="single"/>
                </w:rPr>
                <w:t>186</w:t>
              </w:r>
            </w:hyperlink>
          </w:p>
        </w:tc>
        <w:tc>
          <w:tcPr>
            <w:tcW w:w="2339" w:type="dxa"/>
            <w:tcBorders>
              <w:left w:val="nil"/>
            </w:tcBorders>
            <w:shd w:val="clear" w:color="auto" w:fill="FFFFFF"/>
            <w:vAlign w:val="center"/>
          </w:tcPr>
          <w:p w:rsidR="00C53BAC" w:rsidRPr="00254EBB" w:rsidRDefault="00C53BAC" w:rsidP="005D53EE">
            <w:pPr>
              <w:rPr>
                <w:rFonts w:ascii="Times New Roman" w:hAnsi="Times New Roman"/>
                <w:color w:val="000000"/>
                <w:sz w:val="20"/>
                <w:szCs w:val="20"/>
              </w:rPr>
            </w:pPr>
            <w:r w:rsidRPr="00254EBB">
              <w:rPr>
                <w:rFonts w:ascii="Times New Roman" w:hAnsi="Times New Roman"/>
                <w:color w:val="000000"/>
                <w:sz w:val="20"/>
                <w:szCs w:val="20"/>
              </w:rPr>
              <w:t>Indirect food substances affirmed as generally recognized as safe</w:t>
            </w:r>
          </w:p>
        </w:tc>
        <w:tc>
          <w:tcPr>
            <w:tcW w:w="1666" w:type="dxa"/>
            <w:tcBorders>
              <w:left w:val="double" w:sz="4" w:space="0" w:color="auto"/>
            </w:tcBorders>
            <w:shd w:val="clear" w:color="auto" w:fill="FFFFFF"/>
            <w:vAlign w:val="center"/>
          </w:tcPr>
          <w:p w:rsidR="00C53BAC" w:rsidRPr="00254EBB" w:rsidRDefault="00C53BAC" w:rsidP="005D53EE">
            <w:pPr>
              <w:rPr>
                <w:rFonts w:ascii="Times New Roman" w:hAnsi="Times New Roman"/>
                <w:color w:val="000000"/>
                <w:sz w:val="20"/>
                <w:szCs w:val="20"/>
              </w:rPr>
            </w:pPr>
          </w:p>
        </w:tc>
        <w:tc>
          <w:tcPr>
            <w:tcW w:w="1800" w:type="dxa"/>
            <w:shd w:val="clear" w:color="auto" w:fill="FFFFFF"/>
            <w:vAlign w:val="center"/>
          </w:tcPr>
          <w:p w:rsidR="00C53BAC" w:rsidRPr="00254EBB" w:rsidRDefault="00C53BAC" w:rsidP="005D53EE">
            <w:pPr>
              <w:rPr>
                <w:rFonts w:ascii="Times New Roman" w:hAnsi="Times New Roman"/>
                <w:color w:val="000000"/>
                <w:sz w:val="20"/>
                <w:szCs w:val="20"/>
              </w:rPr>
            </w:pPr>
          </w:p>
        </w:tc>
        <w:tc>
          <w:tcPr>
            <w:tcW w:w="1620" w:type="dxa"/>
            <w:shd w:val="clear" w:color="auto" w:fill="FFFFFF"/>
            <w:vAlign w:val="center"/>
          </w:tcPr>
          <w:p w:rsidR="00C53BAC" w:rsidRPr="00254EBB" w:rsidRDefault="00C53BAC" w:rsidP="005D53EE">
            <w:pPr>
              <w:rPr>
                <w:rFonts w:ascii="Times New Roman" w:hAnsi="Times New Roman"/>
                <w:color w:val="000000"/>
                <w:sz w:val="20"/>
                <w:szCs w:val="20"/>
              </w:rPr>
            </w:pPr>
          </w:p>
        </w:tc>
        <w:tc>
          <w:tcPr>
            <w:tcW w:w="900" w:type="dxa"/>
            <w:shd w:val="clear" w:color="auto" w:fill="FFFFFF"/>
            <w:noWrap/>
            <w:vAlign w:val="center"/>
          </w:tcPr>
          <w:p w:rsidR="00C53BAC" w:rsidRPr="00254EBB" w:rsidRDefault="00C53BAC" w:rsidP="005D53EE">
            <w:pPr>
              <w:rPr>
                <w:rFonts w:ascii="Times New Roman" w:hAnsi="Times New Roman"/>
                <w:sz w:val="20"/>
                <w:szCs w:val="20"/>
              </w:rPr>
            </w:pPr>
          </w:p>
        </w:tc>
        <w:tc>
          <w:tcPr>
            <w:tcW w:w="1408" w:type="dxa"/>
            <w:shd w:val="clear" w:color="auto" w:fill="FFFFFF"/>
            <w:noWrap/>
            <w:vAlign w:val="center"/>
          </w:tcPr>
          <w:p w:rsidR="00C53BAC" w:rsidRPr="00254EBB" w:rsidRDefault="00C53BAC" w:rsidP="005D53EE">
            <w:pPr>
              <w:rPr>
                <w:rFonts w:ascii="Times New Roman" w:hAnsi="Times New Roman"/>
                <w:sz w:val="20"/>
                <w:szCs w:val="20"/>
              </w:rPr>
            </w:pPr>
          </w:p>
        </w:tc>
        <w:tc>
          <w:tcPr>
            <w:tcW w:w="1742" w:type="dxa"/>
            <w:shd w:val="clear" w:color="auto" w:fill="FFFFFF"/>
          </w:tcPr>
          <w:p w:rsidR="00C53BAC" w:rsidRPr="00254EBB" w:rsidRDefault="00C53BAC" w:rsidP="005D53EE">
            <w:pPr>
              <w:rPr>
                <w:rFonts w:ascii="Times New Roman" w:hAnsi="Times New Roman"/>
                <w:sz w:val="20"/>
                <w:szCs w:val="20"/>
              </w:rPr>
            </w:pPr>
          </w:p>
        </w:tc>
        <w:tc>
          <w:tcPr>
            <w:tcW w:w="2073" w:type="dxa"/>
            <w:shd w:val="clear" w:color="auto" w:fill="FFFFFF"/>
            <w:noWrap/>
            <w:vAlign w:val="center"/>
          </w:tcPr>
          <w:p w:rsidR="00C53BAC" w:rsidRPr="00254EBB" w:rsidRDefault="00C53BAC" w:rsidP="005D53EE">
            <w:pPr>
              <w:rPr>
                <w:rFonts w:ascii="Times New Roman" w:hAnsi="Times New Roman"/>
                <w:sz w:val="20"/>
                <w:szCs w:val="20"/>
              </w:rPr>
            </w:pPr>
          </w:p>
        </w:tc>
      </w:tr>
      <w:tr w:rsidR="00C53BAC" w:rsidRPr="00254EBB" w:rsidTr="0025013A">
        <w:trPr>
          <w:trHeight w:val="510"/>
          <w:jc w:val="center"/>
        </w:trPr>
        <w:tc>
          <w:tcPr>
            <w:tcW w:w="960" w:type="dxa"/>
            <w:tcBorders>
              <w:right w:val="nil"/>
            </w:tcBorders>
            <w:shd w:val="clear" w:color="auto" w:fill="FFFFFF"/>
            <w:noWrap/>
            <w:vAlign w:val="center"/>
          </w:tcPr>
          <w:p w:rsidR="00C53BAC" w:rsidRPr="00254EBB" w:rsidRDefault="009A7461" w:rsidP="005D53EE">
            <w:pPr>
              <w:jc w:val="center"/>
              <w:rPr>
                <w:rFonts w:ascii="Times New Roman" w:hAnsi="Times New Roman"/>
                <w:color w:val="0000FF"/>
                <w:sz w:val="20"/>
                <w:szCs w:val="20"/>
              </w:rPr>
            </w:pPr>
            <w:hyperlink r:id="rId85" w:history="1">
              <w:r w:rsidR="00C53BAC" w:rsidRPr="00254EBB">
                <w:rPr>
                  <w:rFonts w:ascii="Times New Roman" w:hAnsi="Times New Roman"/>
                  <w:color w:val="0000FF"/>
                  <w:sz w:val="20"/>
                  <w:szCs w:val="20"/>
                  <w:u w:val="single"/>
                </w:rPr>
                <w:t>189</w:t>
              </w:r>
            </w:hyperlink>
          </w:p>
        </w:tc>
        <w:tc>
          <w:tcPr>
            <w:tcW w:w="2339" w:type="dxa"/>
            <w:tcBorders>
              <w:left w:val="nil"/>
            </w:tcBorders>
            <w:shd w:val="clear" w:color="auto" w:fill="FFFFFF"/>
            <w:vAlign w:val="center"/>
          </w:tcPr>
          <w:p w:rsidR="00C53BAC" w:rsidRPr="00254EBB" w:rsidRDefault="00C53BAC" w:rsidP="005D53EE">
            <w:pPr>
              <w:rPr>
                <w:rFonts w:ascii="Times New Roman" w:hAnsi="Times New Roman"/>
                <w:color w:val="000000"/>
                <w:sz w:val="20"/>
                <w:szCs w:val="20"/>
              </w:rPr>
            </w:pPr>
            <w:r w:rsidRPr="00254EBB">
              <w:rPr>
                <w:rFonts w:ascii="Times New Roman" w:hAnsi="Times New Roman"/>
                <w:color w:val="000000"/>
                <w:sz w:val="20"/>
                <w:szCs w:val="20"/>
              </w:rPr>
              <w:t>Substances prohibited from use in human food</w:t>
            </w:r>
          </w:p>
        </w:tc>
        <w:tc>
          <w:tcPr>
            <w:tcW w:w="1666" w:type="dxa"/>
            <w:tcBorders>
              <w:left w:val="double" w:sz="4" w:space="0" w:color="auto"/>
            </w:tcBorders>
            <w:shd w:val="clear" w:color="auto" w:fill="FFFFFF"/>
            <w:vAlign w:val="center"/>
          </w:tcPr>
          <w:p w:rsidR="00C53BAC" w:rsidRPr="00254EBB" w:rsidRDefault="00C53BAC" w:rsidP="005D53EE">
            <w:pPr>
              <w:rPr>
                <w:rFonts w:ascii="Times New Roman" w:hAnsi="Times New Roman"/>
                <w:color w:val="000000"/>
                <w:sz w:val="20"/>
                <w:szCs w:val="20"/>
              </w:rPr>
            </w:pPr>
          </w:p>
        </w:tc>
        <w:tc>
          <w:tcPr>
            <w:tcW w:w="1800" w:type="dxa"/>
            <w:shd w:val="clear" w:color="auto" w:fill="FFFFFF"/>
            <w:vAlign w:val="center"/>
          </w:tcPr>
          <w:p w:rsidR="00C53BAC" w:rsidRPr="00254EBB" w:rsidRDefault="00C53BAC" w:rsidP="005D53EE">
            <w:pPr>
              <w:rPr>
                <w:rFonts w:ascii="Times New Roman" w:hAnsi="Times New Roman"/>
                <w:color w:val="000000"/>
                <w:sz w:val="20"/>
                <w:szCs w:val="20"/>
              </w:rPr>
            </w:pPr>
          </w:p>
        </w:tc>
        <w:tc>
          <w:tcPr>
            <w:tcW w:w="1620" w:type="dxa"/>
            <w:shd w:val="clear" w:color="auto" w:fill="FFFFFF"/>
            <w:vAlign w:val="center"/>
          </w:tcPr>
          <w:p w:rsidR="00C53BAC" w:rsidRPr="00254EBB" w:rsidRDefault="00C53BAC" w:rsidP="005D53EE">
            <w:pPr>
              <w:rPr>
                <w:rFonts w:ascii="Times New Roman" w:hAnsi="Times New Roman"/>
                <w:color w:val="000000"/>
                <w:sz w:val="20"/>
                <w:szCs w:val="20"/>
              </w:rPr>
            </w:pPr>
          </w:p>
        </w:tc>
        <w:tc>
          <w:tcPr>
            <w:tcW w:w="900" w:type="dxa"/>
            <w:shd w:val="clear" w:color="auto" w:fill="FFFFFF"/>
            <w:noWrap/>
            <w:vAlign w:val="center"/>
          </w:tcPr>
          <w:p w:rsidR="00C53BAC" w:rsidRPr="00254EBB" w:rsidRDefault="00C53BAC" w:rsidP="005D53EE">
            <w:pPr>
              <w:rPr>
                <w:rFonts w:ascii="Times New Roman" w:hAnsi="Times New Roman"/>
                <w:sz w:val="20"/>
                <w:szCs w:val="20"/>
              </w:rPr>
            </w:pPr>
          </w:p>
        </w:tc>
        <w:tc>
          <w:tcPr>
            <w:tcW w:w="1408" w:type="dxa"/>
            <w:shd w:val="clear" w:color="auto" w:fill="FFFFFF"/>
            <w:noWrap/>
            <w:vAlign w:val="center"/>
          </w:tcPr>
          <w:p w:rsidR="00C53BAC" w:rsidRPr="00254EBB" w:rsidRDefault="00C53BAC" w:rsidP="005D53EE">
            <w:pPr>
              <w:rPr>
                <w:rFonts w:ascii="Times New Roman" w:hAnsi="Times New Roman"/>
                <w:sz w:val="20"/>
                <w:szCs w:val="20"/>
              </w:rPr>
            </w:pPr>
          </w:p>
        </w:tc>
        <w:tc>
          <w:tcPr>
            <w:tcW w:w="1742" w:type="dxa"/>
            <w:shd w:val="clear" w:color="auto" w:fill="FFFFFF"/>
          </w:tcPr>
          <w:p w:rsidR="00C53BAC" w:rsidRPr="00254EBB" w:rsidRDefault="00C53BAC" w:rsidP="005D53EE">
            <w:pPr>
              <w:rPr>
                <w:rFonts w:ascii="Times New Roman" w:hAnsi="Times New Roman"/>
                <w:sz w:val="20"/>
                <w:szCs w:val="20"/>
              </w:rPr>
            </w:pPr>
          </w:p>
        </w:tc>
        <w:tc>
          <w:tcPr>
            <w:tcW w:w="2073" w:type="dxa"/>
            <w:shd w:val="clear" w:color="auto" w:fill="FFFFFF"/>
            <w:noWrap/>
            <w:vAlign w:val="center"/>
          </w:tcPr>
          <w:p w:rsidR="00C53BAC" w:rsidRPr="00254EBB" w:rsidRDefault="00C53BAC" w:rsidP="005D53EE">
            <w:pPr>
              <w:rPr>
                <w:rFonts w:ascii="Times New Roman" w:hAnsi="Times New Roman"/>
                <w:sz w:val="20"/>
                <w:szCs w:val="20"/>
              </w:rPr>
            </w:pPr>
          </w:p>
        </w:tc>
      </w:tr>
      <w:tr w:rsidR="00C53BAC" w:rsidRPr="00254EBB" w:rsidTr="0025013A">
        <w:trPr>
          <w:trHeight w:val="510"/>
          <w:jc w:val="center"/>
        </w:trPr>
        <w:tc>
          <w:tcPr>
            <w:tcW w:w="960" w:type="dxa"/>
            <w:tcBorders>
              <w:right w:val="nil"/>
            </w:tcBorders>
            <w:shd w:val="clear" w:color="auto" w:fill="FFFFFF"/>
            <w:noWrap/>
            <w:vAlign w:val="center"/>
          </w:tcPr>
          <w:p w:rsidR="00C53BAC" w:rsidRPr="00254EBB" w:rsidRDefault="009A7461" w:rsidP="005D53EE">
            <w:pPr>
              <w:jc w:val="center"/>
              <w:rPr>
                <w:rFonts w:ascii="Times New Roman" w:hAnsi="Times New Roman"/>
                <w:color w:val="0000FF"/>
                <w:sz w:val="20"/>
                <w:szCs w:val="20"/>
              </w:rPr>
            </w:pPr>
            <w:hyperlink r:id="rId86" w:history="1">
              <w:r w:rsidR="00C53BAC" w:rsidRPr="00254EBB">
                <w:rPr>
                  <w:rFonts w:ascii="Times New Roman" w:hAnsi="Times New Roman"/>
                  <w:color w:val="0000FF"/>
                  <w:sz w:val="20"/>
                  <w:szCs w:val="20"/>
                  <w:u w:val="single"/>
                </w:rPr>
                <w:t>190</w:t>
              </w:r>
            </w:hyperlink>
          </w:p>
        </w:tc>
        <w:tc>
          <w:tcPr>
            <w:tcW w:w="2339" w:type="dxa"/>
            <w:tcBorders>
              <w:left w:val="nil"/>
            </w:tcBorders>
            <w:shd w:val="clear" w:color="auto" w:fill="FFFFFF"/>
            <w:vAlign w:val="center"/>
          </w:tcPr>
          <w:p w:rsidR="00C53BAC" w:rsidRPr="00254EBB" w:rsidRDefault="00C53BAC" w:rsidP="005D53EE">
            <w:pPr>
              <w:rPr>
                <w:rFonts w:ascii="Times New Roman" w:hAnsi="Times New Roman"/>
                <w:color w:val="000000"/>
                <w:sz w:val="20"/>
                <w:szCs w:val="20"/>
              </w:rPr>
            </w:pPr>
            <w:r w:rsidRPr="00254EBB">
              <w:rPr>
                <w:rFonts w:ascii="Times New Roman" w:hAnsi="Times New Roman"/>
                <w:color w:val="000000"/>
                <w:sz w:val="20"/>
                <w:szCs w:val="20"/>
              </w:rPr>
              <w:t>Dietary supplements</w:t>
            </w:r>
          </w:p>
        </w:tc>
        <w:tc>
          <w:tcPr>
            <w:tcW w:w="1666" w:type="dxa"/>
            <w:tcBorders>
              <w:left w:val="double" w:sz="4" w:space="0" w:color="auto"/>
            </w:tcBorders>
            <w:shd w:val="clear" w:color="auto" w:fill="FFFFFF"/>
            <w:vAlign w:val="center"/>
          </w:tcPr>
          <w:p w:rsidR="00C53BAC" w:rsidRPr="00254EBB" w:rsidRDefault="00C53BAC" w:rsidP="005D53EE">
            <w:pPr>
              <w:rPr>
                <w:rFonts w:ascii="Times New Roman" w:hAnsi="Times New Roman"/>
                <w:color w:val="000000"/>
                <w:sz w:val="20"/>
                <w:szCs w:val="20"/>
              </w:rPr>
            </w:pPr>
          </w:p>
        </w:tc>
        <w:tc>
          <w:tcPr>
            <w:tcW w:w="1800" w:type="dxa"/>
            <w:shd w:val="clear" w:color="auto" w:fill="FFFFFF"/>
            <w:vAlign w:val="center"/>
          </w:tcPr>
          <w:p w:rsidR="00C53BAC" w:rsidRPr="00254EBB" w:rsidRDefault="00C53BAC" w:rsidP="005D53EE">
            <w:pPr>
              <w:rPr>
                <w:rFonts w:ascii="Times New Roman" w:hAnsi="Times New Roman"/>
                <w:color w:val="000000"/>
                <w:sz w:val="20"/>
                <w:szCs w:val="20"/>
              </w:rPr>
            </w:pPr>
          </w:p>
        </w:tc>
        <w:tc>
          <w:tcPr>
            <w:tcW w:w="1620" w:type="dxa"/>
            <w:shd w:val="clear" w:color="auto" w:fill="FFFFFF"/>
            <w:vAlign w:val="center"/>
          </w:tcPr>
          <w:p w:rsidR="00C53BAC" w:rsidRPr="00254EBB" w:rsidRDefault="00C53BAC" w:rsidP="005D53EE">
            <w:pPr>
              <w:rPr>
                <w:rFonts w:ascii="Times New Roman" w:hAnsi="Times New Roman"/>
                <w:color w:val="000000"/>
                <w:sz w:val="20"/>
                <w:szCs w:val="20"/>
              </w:rPr>
            </w:pPr>
          </w:p>
        </w:tc>
        <w:tc>
          <w:tcPr>
            <w:tcW w:w="900" w:type="dxa"/>
            <w:shd w:val="clear" w:color="auto" w:fill="FFFFFF"/>
            <w:noWrap/>
            <w:vAlign w:val="center"/>
          </w:tcPr>
          <w:p w:rsidR="00C53BAC" w:rsidRPr="00254EBB" w:rsidRDefault="00C53BAC" w:rsidP="005D53EE">
            <w:pPr>
              <w:rPr>
                <w:rFonts w:ascii="Times New Roman" w:hAnsi="Times New Roman"/>
                <w:sz w:val="20"/>
                <w:szCs w:val="20"/>
              </w:rPr>
            </w:pPr>
          </w:p>
        </w:tc>
        <w:tc>
          <w:tcPr>
            <w:tcW w:w="1408" w:type="dxa"/>
            <w:shd w:val="clear" w:color="auto" w:fill="FFFFFF"/>
            <w:noWrap/>
            <w:vAlign w:val="center"/>
          </w:tcPr>
          <w:p w:rsidR="00C53BAC" w:rsidRPr="00254EBB" w:rsidRDefault="00C53BAC" w:rsidP="005D53EE">
            <w:pPr>
              <w:rPr>
                <w:rFonts w:ascii="Times New Roman" w:hAnsi="Times New Roman"/>
                <w:sz w:val="20"/>
                <w:szCs w:val="20"/>
              </w:rPr>
            </w:pPr>
          </w:p>
        </w:tc>
        <w:tc>
          <w:tcPr>
            <w:tcW w:w="1742" w:type="dxa"/>
            <w:shd w:val="clear" w:color="auto" w:fill="FFFFFF"/>
          </w:tcPr>
          <w:p w:rsidR="00C53BAC" w:rsidRPr="00254EBB" w:rsidRDefault="00C53BAC" w:rsidP="005D53EE">
            <w:pPr>
              <w:rPr>
                <w:rFonts w:ascii="Times New Roman" w:hAnsi="Times New Roman"/>
                <w:sz w:val="20"/>
                <w:szCs w:val="20"/>
              </w:rPr>
            </w:pPr>
          </w:p>
        </w:tc>
        <w:tc>
          <w:tcPr>
            <w:tcW w:w="2073" w:type="dxa"/>
            <w:shd w:val="clear" w:color="auto" w:fill="FFFFFF"/>
            <w:noWrap/>
            <w:vAlign w:val="center"/>
          </w:tcPr>
          <w:p w:rsidR="00C53BAC" w:rsidRPr="00254EBB" w:rsidRDefault="00C53BAC" w:rsidP="005D53EE">
            <w:pPr>
              <w:rPr>
                <w:rFonts w:ascii="Times New Roman" w:hAnsi="Times New Roman"/>
                <w:sz w:val="20"/>
                <w:szCs w:val="20"/>
              </w:rPr>
            </w:pPr>
          </w:p>
        </w:tc>
      </w:tr>
    </w:tbl>
    <w:p w:rsidR="00C53BAC" w:rsidRPr="00254EBB" w:rsidRDefault="00C53BAC" w:rsidP="000B5C76">
      <w:pPr>
        <w:spacing w:before="240" w:line="240" w:lineRule="auto"/>
        <w:jc w:val="both"/>
        <w:rPr>
          <w:rFonts w:ascii="Times New Roman" w:hAnsi="Times New Roman"/>
          <w:b/>
        </w:rPr>
      </w:pPr>
      <w:r w:rsidRPr="00254EBB">
        <w:rPr>
          <w:rFonts w:ascii="Times New Roman" w:hAnsi="Times New Roman"/>
          <w:b/>
        </w:rPr>
        <w:t xml:space="preserve">State law and regulations: </w:t>
      </w:r>
    </w:p>
    <w:p w:rsidR="00C53BAC" w:rsidRPr="00254EBB" w:rsidRDefault="00C53BAC" w:rsidP="005D53EE">
      <w:pPr>
        <w:jc w:val="both"/>
        <w:rPr>
          <w:rFonts w:ascii="Times New Roman" w:hAnsi="Times New Roman"/>
        </w:rPr>
      </w:pPr>
      <w:r w:rsidRPr="00254EBB">
        <w:rPr>
          <w:rFonts w:ascii="Times New Roman" w:hAnsi="Times New Roman"/>
        </w:rPr>
        <w:t>State laws and regulations used by the program to address regulatory responsibilities outside of FDA jurisdiction are listed below.</w:t>
      </w:r>
    </w:p>
    <w:p w:rsidR="0025013A" w:rsidRPr="00254EBB" w:rsidRDefault="0025013A" w:rsidP="0025013A">
      <w:pPr>
        <w:pBdr>
          <w:bottom w:val="single" w:sz="4" w:space="1" w:color="auto"/>
          <w:between w:val="single" w:sz="4" w:space="1" w:color="auto"/>
        </w:pBdr>
        <w:spacing w:after="120" w:line="240" w:lineRule="auto"/>
        <w:rPr>
          <w:rFonts w:ascii="Times New Roman" w:hAnsi="Times New Roman"/>
          <w:b/>
        </w:rPr>
      </w:pPr>
    </w:p>
    <w:p w:rsidR="0025013A" w:rsidRPr="00254EBB" w:rsidRDefault="0025013A" w:rsidP="0025013A">
      <w:pPr>
        <w:pBdr>
          <w:bottom w:val="single" w:sz="4" w:space="1" w:color="auto"/>
          <w:between w:val="single" w:sz="4" w:space="1" w:color="auto"/>
        </w:pBdr>
        <w:spacing w:after="120" w:line="240" w:lineRule="auto"/>
        <w:rPr>
          <w:rFonts w:ascii="Times New Roman" w:hAnsi="Times New Roman"/>
          <w:b/>
        </w:rPr>
      </w:pPr>
    </w:p>
    <w:p w:rsidR="0025013A" w:rsidRPr="00254EBB" w:rsidRDefault="0025013A" w:rsidP="0025013A">
      <w:pPr>
        <w:pBdr>
          <w:bottom w:val="single" w:sz="4" w:space="1" w:color="auto"/>
          <w:between w:val="single" w:sz="4" w:space="1" w:color="auto"/>
        </w:pBdr>
        <w:spacing w:after="120" w:line="240" w:lineRule="auto"/>
        <w:rPr>
          <w:rFonts w:ascii="Times New Roman" w:hAnsi="Times New Roman"/>
          <w:b/>
        </w:rPr>
      </w:pPr>
    </w:p>
    <w:p w:rsidR="0025013A" w:rsidRPr="00254EBB" w:rsidRDefault="0025013A" w:rsidP="0025013A">
      <w:pPr>
        <w:pBdr>
          <w:bottom w:val="single" w:sz="4" w:space="1" w:color="auto"/>
          <w:between w:val="single" w:sz="4" w:space="1" w:color="auto"/>
        </w:pBdr>
        <w:spacing w:after="120" w:line="240" w:lineRule="auto"/>
        <w:rPr>
          <w:rFonts w:ascii="Times New Roman" w:hAnsi="Times New Roman"/>
          <w:b/>
        </w:rPr>
      </w:pPr>
    </w:p>
    <w:p w:rsidR="0025013A" w:rsidRPr="00254EBB" w:rsidRDefault="0025013A" w:rsidP="0025013A">
      <w:pPr>
        <w:pBdr>
          <w:bottom w:val="single" w:sz="4" w:space="1" w:color="auto"/>
          <w:between w:val="single" w:sz="4" w:space="1" w:color="auto"/>
        </w:pBdr>
        <w:spacing w:after="120" w:line="240" w:lineRule="auto"/>
        <w:rPr>
          <w:rFonts w:ascii="Times New Roman" w:hAnsi="Times New Roman"/>
          <w:b/>
        </w:rPr>
      </w:pPr>
    </w:p>
    <w:p w:rsidR="0025013A" w:rsidRPr="00254EBB" w:rsidRDefault="0025013A" w:rsidP="0025013A">
      <w:pPr>
        <w:pBdr>
          <w:bottom w:val="single" w:sz="4" w:space="1" w:color="auto"/>
          <w:between w:val="single" w:sz="4" w:space="1" w:color="auto"/>
        </w:pBdr>
        <w:spacing w:after="120" w:line="240" w:lineRule="auto"/>
        <w:rPr>
          <w:rFonts w:ascii="Times New Roman" w:hAnsi="Times New Roman"/>
          <w:b/>
        </w:rPr>
      </w:pPr>
    </w:p>
    <w:p w:rsidR="0025013A" w:rsidRPr="00254EBB" w:rsidRDefault="0025013A" w:rsidP="0025013A">
      <w:pPr>
        <w:pBdr>
          <w:bottom w:val="single" w:sz="4" w:space="1" w:color="auto"/>
          <w:between w:val="single" w:sz="4" w:space="1" w:color="auto"/>
        </w:pBdr>
        <w:spacing w:after="120" w:line="240" w:lineRule="auto"/>
        <w:rPr>
          <w:rFonts w:ascii="Times New Roman" w:hAnsi="Times New Roman"/>
          <w:b/>
        </w:rPr>
      </w:pPr>
    </w:p>
    <w:p w:rsidR="00DE0DDF" w:rsidRPr="00254EBB" w:rsidRDefault="00DE0DDF" w:rsidP="00DE0DDF">
      <w:pPr>
        <w:spacing w:after="0" w:line="240" w:lineRule="auto"/>
        <w:rPr>
          <w:rFonts w:ascii="Times New Roman" w:hAnsi="Times New Roman"/>
          <w:b/>
        </w:rPr>
      </w:pPr>
      <w:r w:rsidRPr="00254EBB">
        <w:rPr>
          <w:rFonts w:ascii="Times New Roman" w:hAnsi="Times New Roman"/>
          <w:b/>
        </w:rPr>
        <w:t>Assessment completed by:_______________________________________</w:t>
      </w:r>
      <w:r w:rsidR="000B5C76" w:rsidRPr="00254EBB">
        <w:rPr>
          <w:rFonts w:ascii="Times New Roman" w:hAnsi="Times New Roman"/>
          <w:b/>
        </w:rPr>
        <w:t>_________________________________</w:t>
      </w:r>
      <w:r w:rsidRPr="00254EBB">
        <w:rPr>
          <w:rFonts w:ascii="Times New Roman" w:hAnsi="Times New Roman"/>
          <w:b/>
        </w:rPr>
        <w:t>_______________________</w:t>
      </w:r>
    </w:p>
    <w:p w:rsidR="00DE0DDF" w:rsidRPr="00254EBB" w:rsidRDefault="00DE0DDF" w:rsidP="00DE0DDF">
      <w:pPr>
        <w:spacing w:after="0" w:line="240" w:lineRule="auto"/>
        <w:rPr>
          <w:rFonts w:ascii="Times New Roman" w:hAnsi="Times New Roman"/>
        </w:rPr>
      </w:pPr>
      <w:r w:rsidRPr="00254EBB">
        <w:rPr>
          <w:rFonts w:ascii="Times New Roman" w:hAnsi="Times New Roman"/>
          <w:b/>
        </w:rPr>
        <w:tab/>
      </w:r>
      <w:r w:rsidRPr="00254EBB">
        <w:rPr>
          <w:rFonts w:ascii="Times New Roman" w:hAnsi="Times New Roman"/>
          <w:b/>
        </w:rPr>
        <w:tab/>
      </w:r>
      <w:r w:rsidRPr="00254EBB">
        <w:rPr>
          <w:rFonts w:ascii="Times New Roman" w:hAnsi="Times New Roman"/>
          <w:b/>
        </w:rPr>
        <w:tab/>
      </w:r>
      <w:r w:rsidRPr="00254EBB">
        <w:rPr>
          <w:rFonts w:ascii="Times New Roman" w:hAnsi="Times New Roman"/>
          <w:b/>
        </w:rPr>
        <w:tab/>
        <w:t>(NAME)</w:t>
      </w:r>
      <w:r w:rsidRPr="00254EBB">
        <w:rPr>
          <w:rFonts w:ascii="Times New Roman" w:hAnsi="Times New Roman"/>
          <w:b/>
        </w:rPr>
        <w:tab/>
      </w:r>
      <w:r w:rsidRPr="00254EBB">
        <w:rPr>
          <w:rFonts w:ascii="Times New Roman" w:hAnsi="Times New Roman"/>
          <w:b/>
        </w:rPr>
        <w:tab/>
      </w:r>
      <w:r w:rsidRPr="00254EBB">
        <w:rPr>
          <w:rFonts w:ascii="Times New Roman" w:hAnsi="Times New Roman"/>
          <w:b/>
        </w:rPr>
        <w:tab/>
      </w:r>
      <w:r w:rsidRPr="00254EBB">
        <w:rPr>
          <w:rFonts w:ascii="Times New Roman" w:hAnsi="Times New Roman"/>
          <w:b/>
        </w:rPr>
        <w:tab/>
      </w:r>
      <w:r w:rsidRPr="00254EBB">
        <w:rPr>
          <w:rFonts w:ascii="Times New Roman" w:hAnsi="Times New Roman"/>
          <w:b/>
        </w:rPr>
        <w:tab/>
      </w:r>
      <w:r w:rsidRPr="00254EBB">
        <w:rPr>
          <w:rFonts w:ascii="Times New Roman" w:hAnsi="Times New Roman"/>
          <w:b/>
        </w:rPr>
        <w:tab/>
      </w:r>
      <w:r w:rsidR="000B5C76" w:rsidRPr="00254EBB">
        <w:rPr>
          <w:rFonts w:ascii="Times New Roman" w:hAnsi="Times New Roman"/>
          <w:b/>
        </w:rPr>
        <w:tab/>
      </w:r>
      <w:r w:rsidR="000B5C76" w:rsidRPr="00254EBB">
        <w:rPr>
          <w:rFonts w:ascii="Times New Roman" w:hAnsi="Times New Roman"/>
          <w:b/>
        </w:rPr>
        <w:tab/>
      </w:r>
      <w:r w:rsidR="000B5C76" w:rsidRPr="00254EBB">
        <w:rPr>
          <w:rFonts w:ascii="Times New Roman" w:hAnsi="Times New Roman"/>
          <w:b/>
        </w:rPr>
        <w:tab/>
      </w:r>
      <w:r w:rsidR="000B5C76" w:rsidRPr="00254EBB">
        <w:rPr>
          <w:rFonts w:ascii="Times New Roman" w:hAnsi="Times New Roman"/>
          <w:b/>
        </w:rPr>
        <w:tab/>
      </w:r>
      <w:r w:rsidRPr="00254EBB">
        <w:rPr>
          <w:rFonts w:ascii="Times New Roman" w:hAnsi="Times New Roman"/>
          <w:b/>
        </w:rPr>
        <w:t>(DATE)</w:t>
      </w:r>
    </w:p>
    <w:p w:rsidR="00C53BAC" w:rsidRPr="00254EBB" w:rsidRDefault="00C53BAC" w:rsidP="00C53BAC">
      <w:pPr>
        <w:spacing w:after="0" w:line="240" w:lineRule="auto"/>
        <w:rPr>
          <w:rFonts w:ascii="Times New Roman" w:hAnsi="Times New Roman"/>
          <w:sz w:val="18"/>
          <w:szCs w:val="18"/>
        </w:rPr>
        <w:sectPr w:rsidR="00C53BAC" w:rsidRPr="00254EBB" w:rsidSect="00C53BAC">
          <w:pgSz w:w="15840" w:h="12240" w:orient="landscape"/>
          <w:pgMar w:top="1440" w:right="1440" w:bottom="1440" w:left="1440" w:header="720" w:footer="720" w:gutter="0"/>
          <w:cols w:space="720"/>
          <w:docGrid w:linePitch="360"/>
        </w:sectPr>
      </w:pPr>
      <w:r w:rsidRPr="00254EBB">
        <w:rPr>
          <w:rFonts w:ascii="Times New Roman" w:hAnsi="Times New Roman"/>
          <w:sz w:val="18"/>
          <w:szCs w:val="18"/>
        </w:rPr>
        <w:br w:type="page"/>
      </w:r>
    </w:p>
    <w:p w:rsidR="00C53BAC" w:rsidRPr="00E0428E" w:rsidRDefault="00104E61" w:rsidP="00E0428E">
      <w:pPr>
        <w:pStyle w:val="Heading1"/>
        <w:pBdr>
          <w:bottom w:val="single" w:sz="4" w:space="1" w:color="auto"/>
        </w:pBdr>
        <w:spacing w:before="0"/>
        <w:rPr>
          <w:rFonts w:ascii="Times New Roman" w:hAnsi="Times New Roman" w:cs="Times New Roman"/>
          <w:color w:val="auto"/>
          <w:sz w:val="24"/>
          <w:szCs w:val="24"/>
        </w:rPr>
      </w:pPr>
      <w:bookmarkStart w:id="367" w:name="_Toc438623241"/>
      <w:r w:rsidRPr="00E0428E">
        <w:rPr>
          <w:rFonts w:ascii="Times New Roman" w:hAnsi="Times New Roman" w:cs="Times New Roman"/>
          <w:color w:val="auto"/>
          <w:sz w:val="24"/>
          <w:szCs w:val="24"/>
        </w:rPr>
        <w:lastRenderedPageBreak/>
        <w:t xml:space="preserve">Appendix 2.1: </w:t>
      </w:r>
      <w:r w:rsidR="00892FFB" w:rsidRPr="00E0428E">
        <w:rPr>
          <w:rFonts w:ascii="Times New Roman" w:hAnsi="Times New Roman" w:cs="Times New Roman"/>
          <w:color w:val="auto"/>
          <w:sz w:val="24"/>
          <w:szCs w:val="24"/>
        </w:rPr>
        <w:t xml:space="preserve">Self-Assessment </w:t>
      </w:r>
      <w:r w:rsidR="00D93950" w:rsidRPr="00E0428E">
        <w:rPr>
          <w:rFonts w:ascii="Times New Roman" w:hAnsi="Times New Roman" w:cs="Times New Roman"/>
          <w:color w:val="auto"/>
          <w:sz w:val="24"/>
          <w:szCs w:val="24"/>
        </w:rPr>
        <w:t>Worksheet</w:t>
      </w:r>
      <w:bookmarkEnd w:id="367"/>
    </w:p>
    <w:p w:rsidR="00F87F86" w:rsidRPr="00254EBB" w:rsidRDefault="00F87F86" w:rsidP="005D53EE">
      <w:pPr>
        <w:pStyle w:val="heading30"/>
        <w:tabs>
          <w:tab w:val="left" w:pos="4320"/>
        </w:tabs>
        <w:jc w:val="left"/>
        <w:rPr>
          <w:i w:val="0"/>
          <w:sz w:val="24"/>
        </w:rPr>
      </w:pPr>
    </w:p>
    <w:p w:rsidR="00C53BAC" w:rsidRPr="00254EBB" w:rsidRDefault="00C53BAC" w:rsidP="005D53EE">
      <w:pPr>
        <w:pStyle w:val="heading30"/>
        <w:tabs>
          <w:tab w:val="left" w:pos="4320"/>
        </w:tabs>
        <w:jc w:val="left"/>
        <w:rPr>
          <w:i w:val="0"/>
          <w:sz w:val="24"/>
        </w:rPr>
      </w:pPr>
      <w:r w:rsidRPr="00254EBB">
        <w:rPr>
          <w:i w:val="0"/>
          <w:sz w:val="24"/>
        </w:rPr>
        <w:t>State agency: __________________________________________________________________</w:t>
      </w:r>
    </w:p>
    <w:p w:rsidR="00C53BAC" w:rsidRPr="00254EBB" w:rsidRDefault="00C53BAC" w:rsidP="005D53EE">
      <w:pPr>
        <w:pStyle w:val="heading30"/>
        <w:tabs>
          <w:tab w:val="left" w:pos="4320"/>
        </w:tabs>
        <w:jc w:val="left"/>
        <w:rPr>
          <w:i w:val="0"/>
          <w:sz w:val="24"/>
        </w:rPr>
      </w:pPr>
    </w:p>
    <w:tbl>
      <w:tblPr>
        <w:tblW w:w="10467"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1E0" w:firstRow="1" w:lastRow="1" w:firstColumn="1" w:lastColumn="1" w:noHBand="0" w:noVBand="0"/>
      </w:tblPr>
      <w:tblGrid>
        <w:gridCol w:w="5328"/>
        <w:gridCol w:w="896"/>
        <w:gridCol w:w="4243"/>
      </w:tblGrid>
      <w:tr w:rsidR="00C53BAC" w:rsidRPr="00254EBB" w:rsidTr="00324725">
        <w:trPr>
          <w:trHeight w:val="332"/>
          <w:tblHeader/>
          <w:jc w:val="center"/>
        </w:trPr>
        <w:tc>
          <w:tcPr>
            <w:tcW w:w="5328" w:type="dxa"/>
            <w:tcBorders>
              <w:bottom w:val="single" w:sz="4" w:space="0" w:color="auto"/>
            </w:tcBorders>
            <w:vAlign w:val="center"/>
          </w:tcPr>
          <w:p w:rsidR="00C53BAC" w:rsidRPr="00254EBB" w:rsidRDefault="00C53BAC" w:rsidP="00B97E43">
            <w:pPr>
              <w:tabs>
                <w:tab w:val="left" w:pos="0"/>
                <w:tab w:val="left" w:pos="4320"/>
                <w:tab w:val="left" w:pos="8100"/>
                <w:tab w:val="left" w:pos="10512"/>
              </w:tabs>
              <w:spacing w:before="120" w:after="120" w:line="240" w:lineRule="auto"/>
              <w:jc w:val="center"/>
              <w:rPr>
                <w:rFonts w:ascii="Times New Roman" w:hAnsi="Times New Roman"/>
                <w:b/>
              </w:rPr>
            </w:pPr>
            <w:r w:rsidRPr="00254EBB">
              <w:rPr>
                <w:rFonts w:ascii="Times New Roman" w:hAnsi="Times New Roman"/>
                <w:b/>
              </w:rPr>
              <w:t>Program Elements</w:t>
            </w:r>
          </w:p>
        </w:tc>
        <w:tc>
          <w:tcPr>
            <w:tcW w:w="896" w:type="dxa"/>
            <w:tcBorders>
              <w:bottom w:val="single" w:sz="4" w:space="0" w:color="auto"/>
            </w:tcBorders>
            <w:vAlign w:val="center"/>
          </w:tcPr>
          <w:p w:rsidR="00C53BAC" w:rsidRPr="00254EBB" w:rsidRDefault="00C53BAC" w:rsidP="00B97E43">
            <w:pPr>
              <w:tabs>
                <w:tab w:val="left" w:pos="4320"/>
              </w:tabs>
              <w:spacing w:before="120" w:after="120" w:line="240" w:lineRule="auto"/>
              <w:jc w:val="center"/>
              <w:rPr>
                <w:rFonts w:ascii="Times New Roman" w:hAnsi="Times New Roman"/>
                <w:b/>
              </w:rPr>
            </w:pPr>
            <w:r w:rsidRPr="00254EBB">
              <w:rPr>
                <w:rFonts w:ascii="Times New Roman" w:hAnsi="Times New Roman"/>
                <w:b/>
              </w:rPr>
              <w:t>Yes/No</w:t>
            </w:r>
          </w:p>
        </w:tc>
        <w:tc>
          <w:tcPr>
            <w:tcW w:w="4243" w:type="dxa"/>
            <w:tcBorders>
              <w:bottom w:val="single" w:sz="4" w:space="0" w:color="auto"/>
            </w:tcBorders>
            <w:vAlign w:val="center"/>
          </w:tcPr>
          <w:p w:rsidR="00C53BAC" w:rsidRPr="00254EBB" w:rsidRDefault="00C53BAC" w:rsidP="00B97E43">
            <w:pPr>
              <w:tabs>
                <w:tab w:val="left" w:pos="4320"/>
              </w:tabs>
              <w:spacing w:before="120" w:after="120" w:line="240" w:lineRule="auto"/>
              <w:jc w:val="center"/>
              <w:rPr>
                <w:rFonts w:ascii="Times New Roman" w:hAnsi="Times New Roman"/>
                <w:b/>
              </w:rPr>
            </w:pPr>
            <w:r w:rsidRPr="00254EBB">
              <w:rPr>
                <w:rFonts w:ascii="Times New Roman" w:hAnsi="Times New Roman"/>
                <w:b/>
              </w:rPr>
              <w:t>If no, please explain why element is not met</w:t>
            </w:r>
          </w:p>
        </w:tc>
      </w:tr>
      <w:tr w:rsidR="00C53BAC" w:rsidRPr="00254EBB" w:rsidTr="000B5C76">
        <w:trPr>
          <w:jc w:val="center"/>
        </w:trPr>
        <w:tc>
          <w:tcPr>
            <w:tcW w:w="10467" w:type="dxa"/>
            <w:gridSpan w:val="3"/>
            <w:shd w:val="clear" w:color="auto" w:fill="D9D9D9"/>
            <w:vAlign w:val="center"/>
          </w:tcPr>
          <w:p w:rsidR="00C53BAC" w:rsidRPr="00254EBB" w:rsidRDefault="00C53BAC" w:rsidP="00FC74CD">
            <w:pPr>
              <w:tabs>
                <w:tab w:val="left" w:pos="4320"/>
              </w:tabs>
              <w:spacing w:before="60" w:after="60"/>
              <w:ind w:left="58"/>
              <w:rPr>
                <w:rFonts w:ascii="Times New Roman" w:hAnsi="Times New Roman"/>
                <w:b/>
              </w:rPr>
            </w:pPr>
            <w:r w:rsidRPr="00254EBB">
              <w:rPr>
                <w:rFonts w:ascii="Times New Roman" w:hAnsi="Times New Roman"/>
                <w:b/>
              </w:rPr>
              <w:t>2.3.1. Training Plan and Training Records</w:t>
            </w:r>
          </w:p>
        </w:tc>
      </w:tr>
      <w:tr w:rsidR="00C53BAC" w:rsidRPr="00254EBB" w:rsidTr="000B5C76">
        <w:trPr>
          <w:trHeight w:val="359"/>
          <w:jc w:val="center"/>
        </w:trPr>
        <w:tc>
          <w:tcPr>
            <w:tcW w:w="5328" w:type="dxa"/>
            <w:vAlign w:val="center"/>
          </w:tcPr>
          <w:p w:rsidR="00C53BAC" w:rsidRPr="00254EBB" w:rsidRDefault="00C53BAC" w:rsidP="000B5C76">
            <w:pPr>
              <w:tabs>
                <w:tab w:val="left" w:pos="0"/>
                <w:tab w:val="left" w:pos="4320"/>
                <w:tab w:val="left" w:pos="8100"/>
                <w:tab w:val="left" w:pos="10512"/>
              </w:tabs>
              <w:spacing w:before="60" w:after="60" w:line="240" w:lineRule="auto"/>
              <w:rPr>
                <w:rFonts w:ascii="Times New Roman" w:hAnsi="Times New Roman"/>
              </w:rPr>
            </w:pPr>
            <w:r w:rsidRPr="00254EBB">
              <w:rPr>
                <w:rFonts w:ascii="Times New Roman" w:hAnsi="Times New Roman"/>
              </w:rPr>
              <w:t>Does the State program:</w:t>
            </w:r>
          </w:p>
        </w:tc>
        <w:tc>
          <w:tcPr>
            <w:tcW w:w="5139" w:type="dxa"/>
            <w:gridSpan w:val="2"/>
            <w:shd w:val="clear" w:color="auto" w:fill="D9D9D9"/>
          </w:tcPr>
          <w:p w:rsidR="00C53BAC" w:rsidRPr="00254EBB" w:rsidRDefault="00C53BAC" w:rsidP="005D53EE">
            <w:pPr>
              <w:tabs>
                <w:tab w:val="left" w:pos="4320"/>
              </w:tabs>
              <w:rPr>
                <w:rFonts w:ascii="Times New Roman" w:hAnsi="Times New Roman"/>
                <w:b/>
              </w:rPr>
            </w:pPr>
          </w:p>
        </w:tc>
      </w:tr>
      <w:tr w:rsidR="00C53BAC" w:rsidRPr="00254EBB" w:rsidTr="00324725">
        <w:trPr>
          <w:trHeight w:val="809"/>
          <w:jc w:val="center"/>
        </w:trPr>
        <w:tc>
          <w:tcPr>
            <w:tcW w:w="5328" w:type="dxa"/>
          </w:tcPr>
          <w:p w:rsidR="00C53BAC" w:rsidRPr="00254EBB" w:rsidRDefault="00C53BAC" w:rsidP="00F267E6">
            <w:pPr>
              <w:numPr>
                <w:ilvl w:val="0"/>
                <w:numId w:val="21"/>
              </w:numPr>
              <w:tabs>
                <w:tab w:val="left" w:pos="0"/>
                <w:tab w:val="left" w:pos="4320"/>
                <w:tab w:val="left" w:pos="8100"/>
                <w:tab w:val="left" w:pos="10512"/>
              </w:tabs>
              <w:spacing w:before="60" w:after="60" w:line="240" w:lineRule="auto"/>
              <w:rPr>
                <w:rFonts w:ascii="Times New Roman" w:hAnsi="Times New Roman"/>
              </w:rPr>
            </w:pPr>
            <w:r w:rsidRPr="00254EBB">
              <w:rPr>
                <w:rFonts w:ascii="Times New Roman" w:hAnsi="Times New Roman"/>
              </w:rPr>
              <w:t xml:space="preserve">Have a written training plan that ensures all inspectors receive training required to adequately perform their work assignments? </w:t>
            </w:r>
          </w:p>
        </w:tc>
        <w:tc>
          <w:tcPr>
            <w:tcW w:w="896" w:type="dxa"/>
          </w:tcPr>
          <w:p w:rsidR="00C53BAC" w:rsidRPr="00254EBB" w:rsidRDefault="00C53BAC" w:rsidP="005D53EE">
            <w:pPr>
              <w:tabs>
                <w:tab w:val="left" w:pos="4320"/>
              </w:tabs>
              <w:jc w:val="center"/>
              <w:rPr>
                <w:rFonts w:ascii="Times New Roman" w:hAnsi="Times New Roman"/>
                <w:b/>
              </w:rPr>
            </w:pPr>
          </w:p>
        </w:tc>
        <w:tc>
          <w:tcPr>
            <w:tcW w:w="4243" w:type="dxa"/>
          </w:tcPr>
          <w:p w:rsidR="00C53BAC" w:rsidRPr="00254EBB" w:rsidRDefault="00C53BAC" w:rsidP="005D53EE">
            <w:pPr>
              <w:tabs>
                <w:tab w:val="left" w:pos="4320"/>
              </w:tabs>
              <w:rPr>
                <w:rFonts w:ascii="Times New Roman" w:hAnsi="Times New Roman"/>
                <w:b/>
              </w:rPr>
            </w:pPr>
          </w:p>
        </w:tc>
      </w:tr>
      <w:tr w:rsidR="00C53BAC" w:rsidRPr="00254EBB" w:rsidTr="00324725">
        <w:trPr>
          <w:jc w:val="center"/>
        </w:trPr>
        <w:tc>
          <w:tcPr>
            <w:tcW w:w="5328" w:type="dxa"/>
          </w:tcPr>
          <w:p w:rsidR="00C53BAC" w:rsidRPr="00254EBB" w:rsidRDefault="00C53BAC" w:rsidP="00F267E6">
            <w:pPr>
              <w:numPr>
                <w:ilvl w:val="0"/>
                <w:numId w:val="21"/>
              </w:numPr>
              <w:tabs>
                <w:tab w:val="left" w:pos="0"/>
                <w:tab w:val="left" w:pos="4320"/>
                <w:tab w:val="left" w:pos="8100"/>
                <w:tab w:val="left" w:pos="10512"/>
              </w:tabs>
              <w:spacing w:before="60" w:after="60" w:line="240" w:lineRule="auto"/>
              <w:rPr>
                <w:rFonts w:ascii="Times New Roman" w:hAnsi="Times New Roman"/>
              </w:rPr>
            </w:pPr>
            <w:r w:rsidRPr="00254EBB">
              <w:rPr>
                <w:rFonts w:ascii="Times New Roman" w:hAnsi="Times New Roman"/>
              </w:rPr>
              <w:t xml:space="preserve">Maintain a training history for active inspectors? </w:t>
            </w:r>
          </w:p>
        </w:tc>
        <w:tc>
          <w:tcPr>
            <w:tcW w:w="896" w:type="dxa"/>
          </w:tcPr>
          <w:p w:rsidR="00C53BAC" w:rsidRPr="00254EBB" w:rsidRDefault="00C53BAC" w:rsidP="005D53EE">
            <w:pPr>
              <w:tabs>
                <w:tab w:val="left" w:pos="4320"/>
              </w:tabs>
              <w:jc w:val="center"/>
              <w:rPr>
                <w:rFonts w:ascii="Times New Roman" w:hAnsi="Times New Roman"/>
                <w:b/>
              </w:rPr>
            </w:pPr>
          </w:p>
        </w:tc>
        <w:tc>
          <w:tcPr>
            <w:tcW w:w="4243" w:type="dxa"/>
          </w:tcPr>
          <w:p w:rsidR="00C53BAC" w:rsidRPr="00254EBB" w:rsidRDefault="00C53BAC" w:rsidP="005D53EE">
            <w:pPr>
              <w:tabs>
                <w:tab w:val="left" w:pos="4320"/>
              </w:tabs>
              <w:rPr>
                <w:rFonts w:ascii="Times New Roman" w:hAnsi="Times New Roman"/>
                <w:b/>
              </w:rPr>
            </w:pPr>
          </w:p>
        </w:tc>
      </w:tr>
      <w:tr w:rsidR="00C53BAC" w:rsidRPr="00254EBB" w:rsidTr="00324725">
        <w:trPr>
          <w:jc w:val="center"/>
        </w:trPr>
        <w:tc>
          <w:tcPr>
            <w:tcW w:w="5328" w:type="dxa"/>
          </w:tcPr>
          <w:p w:rsidR="00C53BAC" w:rsidRPr="00254EBB" w:rsidRDefault="00C53BAC" w:rsidP="00F267E6">
            <w:pPr>
              <w:numPr>
                <w:ilvl w:val="0"/>
                <w:numId w:val="21"/>
              </w:numPr>
              <w:tabs>
                <w:tab w:val="left" w:pos="0"/>
                <w:tab w:val="left" w:pos="4320"/>
                <w:tab w:val="left" w:pos="8100"/>
                <w:tab w:val="left" w:pos="10512"/>
              </w:tabs>
              <w:spacing w:before="60" w:after="60" w:line="240" w:lineRule="auto"/>
              <w:rPr>
                <w:rFonts w:ascii="Times New Roman" w:hAnsi="Times New Roman"/>
              </w:rPr>
            </w:pPr>
            <w:r w:rsidRPr="00254EBB">
              <w:rPr>
                <w:rFonts w:ascii="Times New Roman" w:hAnsi="Times New Roman"/>
              </w:rPr>
              <w:t>Maintain a history for all inactive inspectors for three years or per the state’s record retention policy?</w:t>
            </w:r>
          </w:p>
        </w:tc>
        <w:tc>
          <w:tcPr>
            <w:tcW w:w="896" w:type="dxa"/>
          </w:tcPr>
          <w:p w:rsidR="00C53BAC" w:rsidRPr="00254EBB" w:rsidRDefault="00C53BAC" w:rsidP="005D53EE">
            <w:pPr>
              <w:tabs>
                <w:tab w:val="left" w:pos="4320"/>
              </w:tabs>
              <w:jc w:val="center"/>
              <w:rPr>
                <w:rFonts w:ascii="Times New Roman" w:hAnsi="Times New Roman"/>
                <w:b/>
              </w:rPr>
            </w:pPr>
          </w:p>
        </w:tc>
        <w:tc>
          <w:tcPr>
            <w:tcW w:w="4243" w:type="dxa"/>
          </w:tcPr>
          <w:p w:rsidR="00C53BAC" w:rsidRPr="00254EBB" w:rsidRDefault="00C53BAC" w:rsidP="005D53EE">
            <w:pPr>
              <w:tabs>
                <w:tab w:val="left" w:pos="4320"/>
              </w:tabs>
              <w:rPr>
                <w:rFonts w:ascii="Times New Roman" w:hAnsi="Times New Roman"/>
                <w:b/>
              </w:rPr>
            </w:pPr>
          </w:p>
        </w:tc>
      </w:tr>
      <w:tr w:rsidR="00C53BAC" w:rsidRPr="00254EBB" w:rsidTr="00324725">
        <w:trPr>
          <w:jc w:val="center"/>
        </w:trPr>
        <w:tc>
          <w:tcPr>
            <w:tcW w:w="5328" w:type="dxa"/>
          </w:tcPr>
          <w:p w:rsidR="00C53BAC" w:rsidRPr="00254EBB" w:rsidRDefault="00C53BAC" w:rsidP="00F267E6">
            <w:pPr>
              <w:numPr>
                <w:ilvl w:val="0"/>
                <w:numId w:val="21"/>
              </w:numPr>
              <w:tabs>
                <w:tab w:val="left" w:pos="0"/>
                <w:tab w:val="left" w:pos="4320"/>
                <w:tab w:val="left" w:pos="8100"/>
                <w:tab w:val="left" w:pos="10512"/>
              </w:tabs>
              <w:spacing w:before="60" w:after="60" w:line="240" w:lineRule="auto"/>
              <w:rPr>
                <w:rFonts w:ascii="Times New Roman" w:hAnsi="Times New Roman"/>
              </w:rPr>
            </w:pPr>
            <w:r w:rsidRPr="00254EBB">
              <w:rPr>
                <w:rFonts w:ascii="Times New Roman" w:hAnsi="Times New Roman"/>
              </w:rPr>
              <w:t>Use Appendix 2.2 or equivalent form to document and summarize all training provided to inspectors?</w:t>
            </w:r>
          </w:p>
        </w:tc>
        <w:tc>
          <w:tcPr>
            <w:tcW w:w="896" w:type="dxa"/>
          </w:tcPr>
          <w:p w:rsidR="00C53BAC" w:rsidRPr="00254EBB" w:rsidRDefault="00C53BAC" w:rsidP="005D53EE">
            <w:pPr>
              <w:tabs>
                <w:tab w:val="left" w:pos="4320"/>
              </w:tabs>
              <w:jc w:val="center"/>
              <w:rPr>
                <w:rFonts w:ascii="Times New Roman" w:hAnsi="Times New Roman"/>
                <w:b/>
              </w:rPr>
            </w:pPr>
          </w:p>
        </w:tc>
        <w:tc>
          <w:tcPr>
            <w:tcW w:w="4243" w:type="dxa"/>
          </w:tcPr>
          <w:p w:rsidR="00C53BAC" w:rsidRPr="00254EBB" w:rsidRDefault="00C53BAC" w:rsidP="005D53EE">
            <w:pPr>
              <w:tabs>
                <w:tab w:val="left" w:pos="4320"/>
              </w:tabs>
              <w:rPr>
                <w:rFonts w:ascii="Times New Roman" w:hAnsi="Times New Roman"/>
                <w:b/>
              </w:rPr>
            </w:pPr>
          </w:p>
        </w:tc>
      </w:tr>
      <w:tr w:rsidR="00C53BAC" w:rsidRPr="00254EBB" w:rsidTr="00324725">
        <w:trPr>
          <w:jc w:val="center"/>
        </w:trPr>
        <w:tc>
          <w:tcPr>
            <w:tcW w:w="5328" w:type="dxa"/>
          </w:tcPr>
          <w:p w:rsidR="00C53BAC" w:rsidRPr="00254EBB" w:rsidRDefault="00C53BAC" w:rsidP="00F267E6">
            <w:pPr>
              <w:numPr>
                <w:ilvl w:val="0"/>
                <w:numId w:val="21"/>
              </w:numPr>
              <w:tabs>
                <w:tab w:val="left" w:pos="0"/>
                <w:tab w:val="left" w:pos="4320"/>
                <w:tab w:val="left" w:pos="8100"/>
                <w:tab w:val="left" w:pos="10512"/>
              </w:tabs>
              <w:spacing w:before="60" w:after="60" w:line="240" w:lineRule="auto"/>
              <w:rPr>
                <w:rFonts w:ascii="Times New Roman" w:hAnsi="Times New Roman"/>
              </w:rPr>
            </w:pPr>
            <w:r w:rsidRPr="00254EBB">
              <w:rPr>
                <w:rFonts w:ascii="Times New Roman" w:hAnsi="Times New Roman"/>
              </w:rPr>
              <w:t>Use Appendix 2.3 or equivalent form to document training for each inspector?</w:t>
            </w:r>
          </w:p>
        </w:tc>
        <w:tc>
          <w:tcPr>
            <w:tcW w:w="896" w:type="dxa"/>
          </w:tcPr>
          <w:p w:rsidR="00C53BAC" w:rsidRPr="00254EBB" w:rsidRDefault="00C53BAC" w:rsidP="005D53EE">
            <w:pPr>
              <w:tabs>
                <w:tab w:val="left" w:pos="4320"/>
              </w:tabs>
              <w:jc w:val="center"/>
              <w:rPr>
                <w:rFonts w:ascii="Times New Roman" w:hAnsi="Times New Roman"/>
                <w:b/>
              </w:rPr>
            </w:pPr>
          </w:p>
        </w:tc>
        <w:tc>
          <w:tcPr>
            <w:tcW w:w="4243" w:type="dxa"/>
          </w:tcPr>
          <w:p w:rsidR="00C53BAC" w:rsidRPr="00254EBB" w:rsidRDefault="00C53BAC" w:rsidP="005D53EE">
            <w:pPr>
              <w:tabs>
                <w:tab w:val="left" w:pos="4320"/>
              </w:tabs>
              <w:rPr>
                <w:rFonts w:ascii="Times New Roman" w:hAnsi="Times New Roman"/>
                <w:b/>
              </w:rPr>
            </w:pPr>
          </w:p>
        </w:tc>
      </w:tr>
      <w:tr w:rsidR="00C53BAC" w:rsidRPr="00254EBB" w:rsidTr="00324725">
        <w:trPr>
          <w:jc w:val="center"/>
        </w:trPr>
        <w:tc>
          <w:tcPr>
            <w:tcW w:w="5328" w:type="dxa"/>
          </w:tcPr>
          <w:p w:rsidR="00C53BAC" w:rsidRPr="00254EBB" w:rsidRDefault="00C53BAC" w:rsidP="00F267E6">
            <w:pPr>
              <w:numPr>
                <w:ilvl w:val="0"/>
                <w:numId w:val="21"/>
              </w:numPr>
              <w:tabs>
                <w:tab w:val="left" w:pos="0"/>
                <w:tab w:val="left" w:pos="4320"/>
                <w:tab w:val="left" w:pos="8100"/>
                <w:tab w:val="left" w:pos="10512"/>
              </w:tabs>
              <w:spacing w:before="60" w:after="60" w:line="240" w:lineRule="auto"/>
              <w:rPr>
                <w:rFonts w:ascii="Times New Roman" w:hAnsi="Times New Roman"/>
              </w:rPr>
            </w:pPr>
            <w:r w:rsidRPr="00254EBB">
              <w:rPr>
                <w:rFonts w:ascii="Times New Roman" w:hAnsi="Times New Roman"/>
              </w:rPr>
              <w:t xml:space="preserve">Training record summary and individual training records include the inspector’s </w:t>
            </w:r>
            <w:r w:rsidRPr="00254EBB">
              <w:rPr>
                <w:rFonts w:ascii="Times New Roman" w:hAnsi="Times New Roman"/>
                <w:smallCaps/>
              </w:rPr>
              <w:t>start date?</w:t>
            </w:r>
          </w:p>
        </w:tc>
        <w:tc>
          <w:tcPr>
            <w:tcW w:w="896" w:type="dxa"/>
          </w:tcPr>
          <w:p w:rsidR="00C53BAC" w:rsidRPr="00254EBB" w:rsidRDefault="00C53BAC" w:rsidP="005D53EE">
            <w:pPr>
              <w:tabs>
                <w:tab w:val="left" w:pos="4320"/>
              </w:tabs>
              <w:jc w:val="center"/>
              <w:rPr>
                <w:rFonts w:ascii="Times New Roman" w:hAnsi="Times New Roman"/>
                <w:b/>
              </w:rPr>
            </w:pPr>
          </w:p>
        </w:tc>
        <w:tc>
          <w:tcPr>
            <w:tcW w:w="4243" w:type="dxa"/>
          </w:tcPr>
          <w:p w:rsidR="00C53BAC" w:rsidRPr="00254EBB" w:rsidRDefault="00C53BAC" w:rsidP="005D53EE">
            <w:pPr>
              <w:tabs>
                <w:tab w:val="left" w:pos="4320"/>
              </w:tabs>
              <w:rPr>
                <w:rFonts w:ascii="Times New Roman" w:hAnsi="Times New Roman"/>
                <w:b/>
              </w:rPr>
            </w:pPr>
          </w:p>
        </w:tc>
      </w:tr>
      <w:tr w:rsidR="00C53BAC" w:rsidRPr="00254EBB" w:rsidTr="000B5C76">
        <w:trPr>
          <w:jc w:val="center"/>
        </w:trPr>
        <w:tc>
          <w:tcPr>
            <w:tcW w:w="10467" w:type="dxa"/>
            <w:gridSpan w:val="3"/>
            <w:shd w:val="clear" w:color="auto" w:fill="CCCCCC"/>
          </w:tcPr>
          <w:p w:rsidR="00C53BAC" w:rsidRPr="00254EBB" w:rsidRDefault="00C53BAC" w:rsidP="00FC74CD">
            <w:pPr>
              <w:tabs>
                <w:tab w:val="left" w:pos="4320"/>
              </w:tabs>
              <w:spacing w:before="60" w:after="60"/>
              <w:ind w:left="58"/>
              <w:rPr>
                <w:rFonts w:ascii="Times New Roman" w:hAnsi="Times New Roman"/>
                <w:b/>
              </w:rPr>
            </w:pPr>
            <w:r w:rsidRPr="00254EBB">
              <w:rPr>
                <w:rFonts w:ascii="Times New Roman" w:hAnsi="Times New Roman"/>
                <w:b/>
              </w:rPr>
              <w:t>2.3.2. Basic Food Inspection Training</w:t>
            </w:r>
          </w:p>
        </w:tc>
      </w:tr>
      <w:tr w:rsidR="00C53BAC" w:rsidRPr="00254EBB" w:rsidTr="000B5C76">
        <w:trPr>
          <w:jc w:val="center"/>
        </w:trPr>
        <w:tc>
          <w:tcPr>
            <w:tcW w:w="5328" w:type="dxa"/>
            <w:vAlign w:val="center"/>
          </w:tcPr>
          <w:p w:rsidR="00C53BAC" w:rsidRPr="00254EBB" w:rsidRDefault="00C53BAC" w:rsidP="000B5C76">
            <w:pPr>
              <w:tabs>
                <w:tab w:val="left" w:pos="0"/>
                <w:tab w:val="left" w:pos="4320"/>
                <w:tab w:val="left" w:pos="8100"/>
                <w:tab w:val="left" w:pos="10512"/>
              </w:tabs>
              <w:spacing w:before="60" w:after="60"/>
              <w:rPr>
                <w:rFonts w:ascii="Times New Roman" w:hAnsi="Times New Roman"/>
              </w:rPr>
            </w:pPr>
            <w:r w:rsidRPr="00254EBB">
              <w:rPr>
                <w:rFonts w:ascii="Times New Roman" w:hAnsi="Times New Roman"/>
              </w:rPr>
              <w:t>Does the State program require that each inspector:</w:t>
            </w:r>
          </w:p>
        </w:tc>
        <w:tc>
          <w:tcPr>
            <w:tcW w:w="5139" w:type="dxa"/>
            <w:gridSpan w:val="2"/>
            <w:shd w:val="clear" w:color="auto" w:fill="D9D9D9"/>
          </w:tcPr>
          <w:p w:rsidR="00C53BAC" w:rsidRPr="00254EBB" w:rsidRDefault="00C53BAC" w:rsidP="005D53EE">
            <w:pPr>
              <w:tabs>
                <w:tab w:val="left" w:pos="4320"/>
              </w:tabs>
              <w:rPr>
                <w:rFonts w:ascii="Times New Roman" w:hAnsi="Times New Roman"/>
                <w:b/>
              </w:rPr>
            </w:pPr>
          </w:p>
        </w:tc>
      </w:tr>
      <w:tr w:rsidR="00C53BAC" w:rsidRPr="00254EBB" w:rsidTr="00324725">
        <w:trPr>
          <w:jc w:val="center"/>
        </w:trPr>
        <w:tc>
          <w:tcPr>
            <w:tcW w:w="5328" w:type="dxa"/>
          </w:tcPr>
          <w:p w:rsidR="00C53BAC" w:rsidRPr="00254EBB" w:rsidRDefault="00C53BAC" w:rsidP="00F267E6">
            <w:pPr>
              <w:numPr>
                <w:ilvl w:val="0"/>
                <w:numId w:val="22"/>
              </w:numPr>
              <w:tabs>
                <w:tab w:val="left" w:pos="0"/>
                <w:tab w:val="left" w:pos="4320"/>
                <w:tab w:val="left" w:pos="8100"/>
                <w:tab w:val="left" w:pos="10512"/>
              </w:tabs>
              <w:spacing w:before="60" w:after="60" w:line="240" w:lineRule="auto"/>
              <w:rPr>
                <w:rFonts w:ascii="Times New Roman" w:hAnsi="Times New Roman"/>
              </w:rPr>
            </w:pPr>
            <w:r w:rsidRPr="00254EBB">
              <w:rPr>
                <w:rFonts w:ascii="Times New Roman" w:hAnsi="Times New Roman"/>
              </w:rPr>
              <w:t xml:space="preserve">Complete all Basic Food Inspection Training coursework within 24 months of </w:t>
            </w:r>
            <w:r w:rsidRPr="00254EBB">
              <w:rPr>
                <w:rFonts w:ascii="Times New Roman" w:hAnsi="Times New Roman"/>
                <w:smallCaps/>
              </w:rPr>
              <w:t>start date</w:t>
            </w:r>
            <w:r w:rsidRPr="00254EBB">
              <w:rPr>
                <w:rFonts w:ascii="Times New Roman" w:hAnsi="Times New Roman"/>
              </w:rPr>
              <w:t xml:space="preserve"> with manufactured food program?</w:t>
            </w:r>
          </w:p>
        </w:tc>
        <w:tc>
          <w:tcPr>
            <w:tcW w:w="896" w:type="dxa"/>
          </w:tcPr>
          <w:p w:rsidR="00C53BAC" w:rsidRPr="00254EBB" w:rsidRDefault="00C53BAC" w:rsidP="005D53EE">
            <w:pPr>
              <w:tabs>
                <w:tab w:val="left" w:pos="4320"/>
              </w:tabs>
              <w:jc w:val="center"/>
              <w:rPr>
                <w:rFonts w:ascii="Times New Roman" w:hAnsi="Times New Roman"/>
                <w:b/>
              </w:rPr>
            </w:pPr>
          </w:p>
        </w:tc>
        <w:tc>
          <w:tcPr>
            <w:tcW w:w="4243" w:type="dxa"/>
          </w:tcPr>
          <w:p w:rsidR="00C53BAC" w:rsidRPr="00254EBB" w:rsidRDefault="00C53BAC" w:rsidP="005D53EE">
            <w:pPr>
              <w:tabs>
                <w:tab w:val="left" w:pos="4320"/>
              </w:tabs>
              <w:rPr>
                <w:rFonts w:ascii="Times New Roman" w:hAnsi="Times New Roman"/>
                <w:b/>
              </w:rPr>
            </w:pPr>
          </w:p>
        </w:tc>
      </w:tr>
      <w:tr w:rsidR="00C53BAC" w:rsidRPr="00254EBB" w:rsidTr="00324725">
        <w:trPr>
          <w:jc w:val="center"/>
        </w:trPr>
        <w:tc>
          <w:tcPr>
            <w:tcW w:w="5328" w:type="dxa"/>
          </w:tcPr>
          <w:p w:rsidR="00C53BAC" w:rsidRPr="00254EBB" w:rsidRDefault="00C53BAC" w:rsidP="00F267E6">
            <w:pPr>
              <w:numPr>
                <w:ilvl w:val="0"/>
                <w:numId w:val="22"/>
              </w:numPr>
              <w:tabs>
                <w:tab w:val="left" w:pos="0"/>
                <w:tab w:val="left" w:pos="4320"/>
                <w:tab w:val="left" w:pos="8100"/>
                <w:tab w:val="left" w:pos="10512"/>
              </w:tabs>
              <w:spacing w:before="60" w:after="60" w:line="240" w:lineRule="auto"/>
              <w:rPr>
                <w:rFonts w:ascii="Times New Roman" w:hAnsi="Times New Roman"/>
              </w:rPr>
            </w:pPr>
            <w:r w:rsidRPr="00254EBB">
              <w:rPr>
                <w:rFonts w:ascii="Times New Roman" w:hAnsi="Times New Roman"/>
              </w:rPr>
              <w:t>Complete the basic course curriculum in the subject areas listed in 2.3.2.2.1 – 2.3.2.2.11?</w:t>
            </w:r>
          </w:p>
        </w:tc>
        <w:tc>
          <w:tcPr>
            <w:tcW w:w="896" w:type="dxa"/>
          </w:tcPr>
          <w:p w:rsidR="00C53BAC" w:rsidRPr="00254EBB" w:rsidRDefault="00C53BAC" w:rsidP="005D53EE">
            <w:pPr>
              <w:tabs>
                <w:tab w:val="left" w:pos="4320"/>
              </w:tabs>
              <w:jc w:val="center"/>
              <w:rPr>
                <w:rFonts w:ascii="Times New Roman" w:hAnsi="Times New Roman"/>
                <w:b/>
              </w:rPr>
            </w:pPr>
          </w:p>
        </w:tc>
        <w:tc>
          <w:tcPr>
            <w:tcW w:w="4243" w:type="dxa"/>
          </w:tcPr>
          <w:p w:rsidR="00C53BAC" w:rsidRPr="00254EBB" w:rsidRDefault="00C53BAC" w:rsidP="005D53EE">
            <w:pPr>
              <w:tabs>
                <w:tab w:val="left" w:pos="4320"/>
              </w:tabs>
              <w:rPr>
                <w:rFonts w:ascii="Times New Roman" w:hAnsi="Times New Roman"/>
                <w:b/>
              </w:rPr>
            </w:pPr>
          </w:p>
        </w:tc>
      </w:tr>
      <w:tr w:rsidR="00C53BAC" w:rsidRPr="00254EBB" w:rsidTr="00324725">
        <w:trPr>
          <w:jc w:val="center"/>
        </w:trPr>
        <w:tc>
          <w:tcPr>
            <w:tcW w:w="5328" w:type="dxa"/>
          </w:tcPr>
          <w:p w:rsidR="00C53BAC" w:rsidRPr="00254EBB" w:rsidRDefault="00C53BAC" w:rsidP="00F267E6">
            <w:pPr>
              <w:numPr>
                <w:ilvl w:val="0"/>
                <w:numId w:val="22"/>
              </w:numPr>
              <w:tabs>
                <w:tab w:val="left" w:pos="0"/>
                <w:tab w:val="left" w:pos="4320"/>
                <w:tab w:val="left" w:pos="8100"/>
                <w:tab w:val="left" w:pos="10512"/>
              </w:tabs>
              <w:spacing w:before="60" w:after="60" w:line="240" w:lineRule="auto"/>
              <w:rPr>
                <w:rFonts w:ascii="Times New Roman" w:hAnsi="Times New Roman"/>
              </w:rPr>
            </w:pPr>
            <w:r w:rsidRPr="00254EBB">
              <w:rPr>
                <w:rFonts w:ascii="Times New Roman" w:hAnsi="Times New Roman"/>
              </w:rPr>
              <w:t xml:space="preserve">Who will inspect general food manufactured food firms complete ten </w:t>
            </w:r>
            <w:r w:rsidRPr="00254EBB">
              <w:rPr>
                <w:rFonts w:ascii="Times New Roman" w:hAnsi="Times New Roman"/>
                <w:smallCaps/>
              </w:rPr>
              <w:t>Joint field training inspection</w:t>
            </w:r>
            <w:r w:rsidRPr="00254EBB">
              <w:rPr>
                <w:rFonts w:ascii="Times New Roman" w:hAnsi="Times New Roman"/>
              </w:rPr>
              <w:t xml:space="preserve"> or </w:t>
            </w:r>
            <w:r w:rsidRPr="00254EBB">
              <w:rPr>
                <w:rFonts w:ascii="Times New Roman" w:hAnsi="Times New Roman"/>
                <w:smallCaps/>
              </w:rPr>
              <w:t>field inspection audits</w:t>
            </w:r>
            <w:r w:rsidRPr="00254EBB">
              <w:rPr>
                <w:rFonts w:ascii="Times New Roman" w:hAnsi="Times New Roman"/>
              </w:rPr>
              <w:t xml:space="preserve"> or </w:t>
            </w:r>
            <w:r w:rsidRPr="00254EBB">
              <w:rPr>
                <w:rFonts w:ascii="Times New Roman" w:hAnsi="Times New Roman"/>
                <w:smallCaps/>
              </w:rPr>
              <w:t>evaluations</w:t>
            </w:r>
            <w:r w:rsidRPr="00254EBB">
              <w:rPr>
                <w:rFonts w:ascii="Times New Roman" w:hAnsi="Times New Roman"/>
              </w:rPr>
              <w:t xml:space="preserve"> with a </w:t>
            </w:r>
            <w:r w:rsidRPr="00254EBB">
              <w:rPr>
                <w:rFonts w:ascii="Times New Roman" w:hAnsi="Times New Roman"/>
                <w:smallCaps/>
              </w:rPr>
              <w:t>qualified trainer?</w:t>
            </w:r>
            <w:r w:rsidRPr="00254EBB">
              <w:rPr>
                <w:rFonts w:ascii="Times New Roman" w:hAnsi="Times New Roman"/>
              </w:rPr>
              <w:t xml:space="preserve"> </w:t>
            </w:r>
          </w:p>
        </w:tc>
        <w:tc>
          <w:tcPr>
            <w:tcW w:w="896" w:type="dxa"/>
          </w:tcPr>
          <w:p w:rsidR="00C53BAC" w:rsidRPr="00254EBB" w:rsidRDefault="00C53BAC" w:rsidP="005D53EE">
            <w:pPr>
              <w:tabs>
                <w:tab w:val="left" w:pos="4320"/>
              </w:tabs>
              <w:jc w:val="center"/>
              <w:rPr>
                <w:rFonts w:ascii="Times New Roman" w:hAnsi="Times New Roman"/>
                <w:b/>
              </w:rPr>
            </w:pPr>
          </w:p>
        </w:tc>
        <w:tc>
          <w:tcPr>
            <w:tcW w:w="4243" w:type="dxa"/>
          </w:tcPr>
          <w:p w:rsidR="00C53BAC" w:rsidRPr="00254EBB" w:rsidRDefault="00C53BAC" w:rsidP="005D53EE">
            <w:pPr>
              <w:tabs>
                <w:tab w:val="left" w:pos="4320"/>
              </w:tabs>
              <w:rPr>
                <w:rFonts w:ascii="Times New Roman" w:hAnsi="Times New Roman"/>
                <w:b/>
              </w:rPr>
            </w:pPr>
          </w:p>
        </w:tc>
      </w:tr>
      <w:tr w:rsidR="00C53BAC" w:rsidRPr="00254EBB" w:rsidTr="00324725">
        <w:trPr>
          <w:jc w:val="center"/>
        </w:trPr>
        <w:tc>
          <w:tcPr>
            <w:tcW w:w="5328" w:type="dxa"/>
          </w:tcPr>
          <w:p w:rsidR="00C53BAC" w:rsidRPr="00254EBB" w:rsidRDefault="00C53BAC" w:rsidP="00F267E6">
            <w:pPr>
              <w:numPr>
                <w:ilvl w:val="0"/>
                <w:numId w:val="22"/>
              </w:numPr>
              <w:tabs>
                <w:tab w:val="left" w:pos="0"/>
                <w:tab w:val="left" w:pos="4320"/>
                <w:tab w:val="left" w:pos="8100"/>
                <w:tab w:val="left" w:pos="10512"/>
              </w:tabs>
              <w:spacing w:before="60" w:after="60" w:line="240" w:lineRule="auto"/>
              <w:rPr>
                <w:rFonts w:ascii="Times New Roman" w:hAnsi="Times New Roman"/>
              </w:rPr>
            </w:pPr>
            <w:r w:rsidRPr="00254EBB">
              <w:rPr>
                <w:rFonts w:ascii="Times New Roman" w:hAnsi="Times New Roman"/>
              </w:rPr>
              <w:t xml:space="preserve">Who will inspect general food manufactured food firms complete two acceptable </w:t>
            </w:r>
            <w:r w:rsidRPr="00254EBB">
              <w:rPr>
                <w:rFonts w:ascii="Times New Roman" w:hAnsi="Times New Roman"/>
                <w:smallCaps/>
              </w:rPr>
              <w:t xml:space="preserve">field inspection audits </w:t>
            </w:r>
            <w:r w:rsidRPr="00254EBB">
              <w:rPr>
                <w:rFonts w:ascii="Times New Roman" w:hAnsi="Times New Roman"/>
              </w:rPr>
              <w:t xml:space="preserve">or </w:t>
            </w:r>
            <w:r w:rsidRPr="00254EBB">
              <w:rPr>
                <w:rFonts w:ascii="Times New Roman" w:hAnsi="Times New Roman"/>
                <w:smallCaps/>
              </w:rPr>
              <w:t>evaluations</w:t>
            </w:r>
            <w:r w:rsidRPr="00254EBB">
              <w:rPr>
                <w:rFonts w:ascii="Times New Roman" w:hAnsi="Times New Roman"/>
              </w:rPr>
              <w:t xml:space="preserve"> by a </w:t>
            </w:r>
            <w:r w:rsidRPr="00254EBB">
              <w:rPr>
                <w:rFonts w:ascii="Times New Roman" w:hAnsi="Times New Roman"/>
                <w:smallCaps/>
              </w:rPr>
              <w:t>qualified field inspection trainer</w:t>
            </w:r>
            <w:r w:rsidRPr="00254EBB">
              <w:rPr>
                <w:rFonts w:ascii="Times New Roman" w:hAnsi="Times New Roman"/>
              </w:rPr>
              <w:t xml:space="preserve"> or </w:t>
            </w:r>
            <w:r w:rsidRPr="00254EBB">
              <w:rPr>
                <w:rFonts w:ascii="Times New Roman" w:hAnsi="Times New Roman"/>
                <w:smallCaps/>
              </w:rPr>
              <w:t>qualified field inspection auditor?</w:t>
            </w:r>
          </w:p>
        </w:tc>
        <w:tc>
          <w:tcPr>
            <w:tcW w:w="896" w:type="dxa"/>
          </w:tcPr>
          <w:p w:rsidR="00C53BAC" w:rsidRPr="00254EBB" w:rsidRDefault="00C53BAC" w:rsidP="005D53EE">
            <w:pPr>
              <w:tabs>
                <w:tab w:val="left" w:pos="4320"/>
              </w:tabs>
              <w:jc w:val="center"/>
              <w:rPr>
                <w:rFonts w:ascii="Times New Roman" w:hAnsi="Times New Roman"/>
                <w:b/>
              </w:rPr>
            </w:pPr>
          </w:p>
        </w:tc>
        <w:tc>
          <w:tcPr>
            <w:tcW w:w="4243" w:type="dxa"/>
          </w:tcPr>
          <w:p w:rsidR="00C53BAC" w:rsidRPr="00254EBB" w:rsidRDefault="00C53BAC" w:rsidP="005D53EE">
            <w:pPr>
              <w:tabs>
                <w:tab w:val="left" w:pos="4320"/>
              </w:tabs>
              <w:rPr>
                <w:rFonts w:ascii="Times New Roman" w:hAnsi="Times New Roman"/>
                <w:b/>
              </w:rPr>
            </w:pPr>
          </w:p>
        </w:tc>
      </w:tr>
      <w:tr w:rsidR="00C53BAC" w:rsidRPr="00254EBB" w:rsidTr="00324725">
        <w:trPr>
          <w:jc w:val="center"/>
        </w:trPr>
        <w:tc>
          <w:tcPr>
            <w:tcW w:w="5328" w:type="dxa"/>
          </w:tcPr>
          <w:p w:rsidR="00C53BAC" w:rsidRPr="00254EBB" w:rsidRDefault="00C53BAC" w:rsidP="00F267E6">
            <w:pPr>
              <w:numPr>
                <w:ilvl w:val="0"/>
                <w:numId w:val="22"/>
              </w:numPr>
              <w:autoSpaceDE w:val="0"/>
              <w:autoSpaceDN w:val="0"/>
              <w:adjustRightInd w:val="0"/>
              <w:spacing w:before="60" w:after="60" w:line="240" w:lineRule="auto"/>
              <w:rPr>
                <w:rFonts w:ascii="Times New Roman" w:hAnsi="Times New Roman"/>
                <w:b/>
              </w:rPr>
            </w:pPr>
            <w:r w:rsidRPr="00254EBB">
              <w:rPr>
                <w:rFonts w:ascii="Times New Roman" w:hAnsi="Times New Roman"/>
              </w:rPr>
              <w:t xml:space="preserve">Who will inspect non high risk food warehouses complete five </w:t>
            </w:r>
            <w:r w:rsidRPr="00254EBB">
              <w:rPr>
                <w:rFonts w:ascii="Times New Roman" w:hAnsi="Times New Roman"/>
                <w:smallCaps/>
              </w:rPr>
              <w:t>joint field training inspection,</w:t>
            </w:r>
            <w:r w:rsidRPr="00254EBB">
              <w:rPr>
                <w:rFonts w:ascii="Times New Roman" w:hAnsi="Times New Roman"/>
              </w:rPr>
              <w:t xml:space="preserve"> </w:t>
            </w:r>
            <w:r w:rsidRPr="00254EBB">
              <w:rPr>
                <w:rFonts w:ascii="Times New Roman" w:hAnsi="Times New Roman"/>
                <w:smallCaps/>
              </w:rPr>
              <w:t xml:space="preserve">field inspection audits, </w:t>
            </w:r>
            <w:r w:rsidRPr="00254EBB">
              <w:rPr>
                <w:rFonts w:ascii="Times New Roman" w:hAnsi="Times New Roman"/>
              </w:rPr>
              <w:t xml:space="preserve">or </w:t>
            </w:r>
            <w:r w:rsidRPr="00254EBB">
              <w:rPr>
                <w:rFonts w:ascii="Times New Roman" w:hAnsi="Times New Roman"/>
                <w:smallCaps/>
              </w:rPr>
              <w:t>evaluations</w:t>
            </w:r>
            <w:r w:rsidRPr="00254EBB">
              <w:rPr>
                <w:rFonts w:ascii="Times New Roman" w:hAnsi="Times New Roman"/>
              </w:rPr>
              <w:t xml:space="preserve"> with a </w:t>
            </w:r>
            <w:r w:rsidRPr="00254EBB">
              <w:rPr>
                <w:rFonts w:ascii="Times New Roman" w:hAnsi="Times New Roman"/>
                <w:smallCaps/>
              </w:rPr>
              <w:t>qualified field inspection trainer?</w:t>
            </w:r>
          </w:p>
        </w:tc>
        <w:tc>
          <w:tcPr>
            <w:tcW w:w="896" w:type="dxa"/>
          </w:tcPr>
          <w:p w:rsidR="00C53BAC" w:rsidRPr="00254EBB" w:rsidRDefault="00C53BAC" w:rsidP="005D53EE">
            <w:pPr>
              <w:tabs>
                <w:tab w:val="left" w:pos="4320"/>
              </w:tabs>
              <w:jc w:val="center"/>
              <w:rPr>
                <w:rFonts w:ascii="Times New Roman" w:hAnsi="Times New Roman"/>
                <w:b/>
              </w:rPr>
            </w:pPr>
          </w:p>
        </w:tc>
        <w:tc>
          <w:tcPr>
            <w:tcW w:w="4243" w:type="dxa"/>
          </w:tcPr>
          <w:p w:rsidR="00C53BAC" w:rsidRPr="00254EBB" w:rsidRDefault="00C53BAC" w:rsidP="005D53EE">
            <w:pPr>
              <w:tabs>
                <w:tab w:val="left" w:pos="4320"/>
              </w:tabs>
              <w:rPr>
                <w:rFonts w:ascii="Times New Roman" w:hAnsi="Times New Roman"/>
                <w:b/>
              </w:rPr>
            </w:pPr>
          </w:p>
        </w:tc>
      </w:tr>
      <w:tr w:rsidR="00C53BAC" w:rsidRPr="00254EBB" w:rsidTr="00324725">
        <w:trPr>
          <w:jc w:val="center"/>
        </w:trPr>
        <w:tc>
          <w:tcPr>
            <w:tcW w:w="5328" w:type="dxa"/>
          </w:tcPr>
          <w:p w:rsidR="00C53BAC" w:rsidRPr="00254EBB" w:rsidRDefault="00C53BAC" w:rsidP="00F267E6">
            <w:pPr>
              <w:numPr>
                <w:ilvl w:val="0"/>
                <w:numId w:val="22"/>
              </w:numPr>
              <w:tabs>
                <w:tab w:val="left" w:pos="0"/>
                <w:tab w:val="left" w:pos="4320"/>
                <w:tab w:val="left" w:pos="8100"/>
                <w:tab w:val="left" w:pos="10512"/>
              </w:tabs>
              <w:spacing w:before="60" w:after="60" w:line="240" w:lineRule="auto"/>
              <w:rPr>
                <w:rFonts w:ascii="Times New Roman" w:hAnsi="Times New Roman"/>
              </w:rPr>
            </w:pPr>
            <w:r w:rsidRPr="00254EBB">
              <w:rPr>
                <w:rFonts w:ascii="Times New Roman" w:hAnsi="Times New Roman"/>
              </w:rPr>
              <w:lastRenderedPageBreak/>
              <w:t xml:space="preserve">Who will inspect non high risk food warehouses complete two acceptable </w:t>
            </w:r>
            <w:r w:rsidRPr="00254EBB">
              <w:rPr>
                <w:rFonts w:ascii="Times New Roman" w:hAnsi="Times New Roman"/>
                <w:smallCaps/>
              </w:rPr>
              <w:t xml:space="preserve">field inspection audits, </w:t>
            </w:r>
            <w:r w:rsidRPr="00254EBB">
              <w:rPr>
                <w:rFonts w:ascii="Times New Roman" w:hAnsi="Times New Roman"/>
              </w:rPr>
              <w:t xml:space="preserve">or </w:t>
            </w:r>
            <w:r w:rsidRPr="00254EBB">
              <w:rPr>
                <w:rFonts w:ascii="Times New Roman" w:hAnsi="Times New Roman"/>
                <w:smallCaps/>
              </w:rPr>
              <w:t>evaluations</w:t>
            </w:r>
            <w:r w:rsidRPr="00254EBB">
              <w:rPr>
                <w:rFonts w:ascii="Times New Roman" w:hAnsi="Times New Roman"/>
              </w:rPr>
              <w:t xml:space="preserve"> with a </w:t>
            </w:r>
            <w:r w:rsidRPr="00254EBB">
              <w:rPr>
                <w:rFonts w:ascii="Times New Roman" w:hAnsi="Times New Roman"/>
                <w:smallCaps/>
              </w:rPr>
              <w:t>qualified field inspection trainer?</w:t>
            </w:r>
          </w:p>
        </w:tc>
        <w:tc>
          <w:tcPr>
            <w:tcW w:w="896" w:type="dxa"/>
          </w:tcPr>
          <w:p w:rsidR="00C53BAC" w:rsidRPr="00254EBB" w:rsidRDefault="00C53BAC" w:rsidP="005D53EE">
            <w:pPr>
              <w:tabs>
                <w:tab w:val="left" w:pos="4320"/>
              </w:tabs>
              <w:jc w:val="center"/>
              <w:rPr>
                <w:rFonts w:ascii="Times New Roman" w:hAnsi="Times New Roman"/>
                <w:b/>
              </w:rPr>
            </w:pPr>
          </w:p>
        </w:tc>
        <w:tc>
          <w:tcPr>
            <w:tcW w:w="4243" w:type="dxa"/>
          </w:tcPr>
          <w:p w:rsidR="00C53BAC" w:rsidRPr="00254EBB" w:rsidRDefault="00C53BAC" w:rsidP="005D53EE">
            <w:pPr>
              <w:tabs>
                <w:tab w:val="left" w:pos="4320"/>
              </w:tabs>
              <w:rPr>
                <w:rFonts w:ascii="Times New Roman" w:hAnsi="Times New Roman"/>
                <w:b/>
              </w:rPr>
            </w:pPr>
          </w:p>
        </w:tc>
      </w:tr>
      <w:tr w:rsidR="00C53BAC" w:rsidRPr="00254EBB" w:rsidTr="00324725">
        <w:trPr>
          <w:cantSplit/>
          <w:jc w:val="center"/>
        </w:trPr>
        <w:tc>
          <w:tcPr>
            <w:tcW w:w="5328" w:type="dxa"/>
          </w:tcPr>
          <w:p w:rsidR="00C53BAC" w:rsidRPr="00254EBB" w:rsidRDefault="00C53BAC" w:rsidP="00F267E6">
            <w:pPr>
              <w:numPr>
                <w:ilvl w:val="0"/>
                <w:numId w:val="22"/>
              </w:numPr>
              <w:tabs>
                <w:tab w:val="left" w:pos="0"/>
                <w:tab w:val="left" w:pos="4320"/>
                <w:tab w:val="left" w:pos="8100"/>
                <w:tab w:val="left" w:pos="10512"/>
              </w:tabs>
              <w:spacing w:before="60" w:after="60" w:line="240" w:lineRule="auto"/>
              <w:rPr>
                <w:rFonts w:ascii="Times New Roman" w:hAnsi="Times New Roman"/>
              </w:rPr>
            </w:pPr>
            <w:r w:rsidRPr="00254EBB">
              <w:rPr>
                <w:rFonts w:ascii="Times New Roman" w:hAnsi="Times New Roman"/>
              </w:rPr>
              <w:t xml:space="preserve">Who advances to conduct general food manufacturing firms from non high risk food warehouses complete five additional </w:t>
            </w:r>
            <w:r w:rsidRPr="00254EBB">
              <w:rPr>
                <w:rFonts w:ascii="Times New Roman" w:hAnsi="Times New Roman"/>
                <w:smallCaps/>
              </w:rPr>
              <w:t xml:space="preserve">joint field training inspections, field inspection audits, </w:t>
            </w:r>
            <w:r w:rsidRPr="00254EBB">
              <w:rPr>
                <w:rFonts w:ascii="Times New Roman" w:hAnsi="Times New Roman"/>
              </w:rPr>
              <w:t xml:space="preserve">or </w:t>
            </w:r>
            <w:r w:rsidRPr="00254EBB">
              <w:rPr>
                <w:rFonts w:ascii="Times New Roman" w:hAnsi="Times New Roman"/>
                <w:smallCaps/>
              </w:rPr>
              <w:t xml:space="preserve">evaluations </w:t>
            </w:r>
            <w:r w:rsidRPr="00254EBB">
              <w:rPr>
                <w:rFonts w:ascii="Times New Roman" w:hAnsi="Times New Roman"/>
              </w:rPr>
              <w:t>to fulfill requirements identified in 2.3.2.3.1, of which, two are representative of the general manufactured food firms?</w:t>
            </w:r>
          </w:p>
        </w:tc>
        <w:tc>
          <w:tcPr>
            <w:tcW w:w="896" w:type="dxa"/>
          </w:tcPr>
          <w:p w:rsidR="00C53BAC" w:rsidRPr="00254EBB" w:rsidRDefault="00C53BAC" w:rsidP="005D53EE">
            <w:pPr>
              <w:tabs>
                <w:tab w:val="left" w:pos="4320"/>
              </w:tabs>
              <w:jc w:val="center"/>
              <w:rPr>
                <w:rFonts w:ascii="Times New Roman" w:hAnsi="Times New Roman"/>
                <w:b/>
              </w:rPr>
            </w:pPr>
          </w:p>
        </w:tc>
        <w:tc>
          <w:tcPr>
            <w:tcW w:w="4243" w:type="dxa"/>
          </w:tcPr>
          <w:p w:rsidR="00C53BAC" w:rsidRPr="00254EBB" w:rsidRDefault="00C53BAC" w:rsidP="005D53EE">
            <w:pPr>
              <w:tabs>
                <w:tab w:val="left" w:pos="4320"/>
              </w:tabs>
              <w:rPr>
                <w:rFonts w:ascii="Times New Roman" w:hAnsi="Times New Roman"/>
                <w:b/>
              </w:rPr>
            </w:pPr>
          </w:p>
        </w:tc>
      </w:tr>
      <w:tr w:rsidR="00C53BAC" w:rsidRPr="00254EBB" w:rsidTr="00324725">
        <w:trPr>
          <w:jc w:val="center"/>
        </w:trPr>
        <w:tc>
          <w:tcPr>
            <w:tcW w:w="5328" w:type="dxa"/>
          </w:tcPr>
          <w:p w:rsidR="00C53BAC" w:rsidRPr="00254EBB" w:rsidRDefault="00C53BAC" w:rsidP="00F267E6">
            <w:pPr>
              <w:numPr>
                <w:ilvl w:val="0"/>
                <w:numId w:val="22"/>
              </w:numPr>
              <w:tabs>
                <w:tab w:val="left" w:pos="0"/>
                <w:tab w:val="left" w:pos="4320"/>
                <w:tab w:val="left" w:pos="8100"/>
                <w:tab w:val="left" w:pos="10512"/>
              </w:tabs>
              <w:spacing w:before="60" w:after="60" w:line="240" w:lineRule="auto"/>
              <w:rPr>
                <w:rFonts w:ascii="Times New Roman" w:hAnsi="Times New Roman"/>
              </w:rPr>
            </w:pPr>
            <w:r w:rsidRPr="00254EBB">
              <w:rPr>
                <w:rFonts w:ascii="Times New Roman" w:hAnsi="Times New Roman"/>
              </w:rPr>
              <w:t xml:space="preserve">Who advances to conduct general food manufacturing firms from non high risk food warehouses complete two additional acceptable </w:t>
            </w:r>
            <w:r w:rsidRPr="00254EBB">
              <w:rPr>
                <w:rFonts w:ascii="Times New Roman" w:hAnsi="Times New Roman"/>
                <w:smallCaps/>
              </w:rPr>
              <w:t xml:space="preserve">field inspection audits, </w:t>
            </w:r>
            <w:r w:rsidRPr="00254EBB">
              <w:rPr>
                <w:rFonts w:ascii="Times New Roman" w:hAnsi="Times New Roman"/>
              </w:rPr>
              <w:t xml:space="preserve">or </w:t>
            </w:r>
            <w:r w:rsidRPr="00254EBB">
              <w:rPr>
                <w:rFonts w:ascii="Times New Roman" w:hAnsi="Times New Roman"/>
                <w:smallCaps/>
              </w:rPr>
              <w:t>evaluations</w:t>
            </w:r>
            <w:r w:rsidRPr="00254EBB">
              <w:rPr>
                <w:rFonts w:ascii="Times New Roman" w:hAnsi="Times New Roman"/>
              </w:rPr>
              <w:t xml:space="preserve"> with a </w:t>
            </w:r>
            <w:r w:rsidRPr="00254EBB">
              <w:rPr>
                <w:rFonts w:ascii="Times New Roman" w:hAnsi="Times New Roman"/>
                <w:smallCaps/>
              </w:rPr>
              <w:t>qualified field inspection trainer?</w:t>
            </w:r>
            <w:r w:rsidRPr="00254EBB">
              <w:rPr>
                <w:rFonts w:ascii="Times New Roman" w:hAnsi="Times New Roman"/>
              </w:rPr>
              <w:t xml:space="preserve"> </w:t>
            </w:r>
          </w:p>
        </w:tc>
        <w:tc>
          <w:tcPr>
            <w:tcW w:w="896" w:type="dxa"/>
          </w:tcPr>
          <w:p w:rsidR="00C53BAC" w:rsidRPr="00254EBB" w:rsidRDefault="00C53BAC" w:rsidP="005D53EE">
            <w:pPr>
              <w:tabs>
                <w:tab w:val="left" w:pos="4320"/>
              </w:tabs>
              <w:jc w:val="center"/>
              <w:rPr>
                <w:rFonts w:ascii="Times New Roman" w:hAnsi="Times New Roman"/>
                <w:b/>
              </w:rPr>
            </w:pPr>
          </w:p>
        </w:tc>
        <w:tc>
          <w:tcPr>
            <w:tcW w:w="4243" w:type="dxa"/>
          </w:tcPr>
          <w:p w:rsidR="00C53BAC" w:rsidRPr="00254EBB" w:rsidRDefault="00C53BAC" w:rsidP="005D53EE">
            <w:pPr>
              <w:tabs>
                <w:tab w:val="left" w:pos="4320"/>
              </w:tabs>
              <w:rPr>
                <w:rFonts w:ascii="Times New Roman" w:hAnsi="Times New Roman"/>
                <w:b/>
              </w:rPr>
            </w:pPr>
          </w:p>
        </w:tc>
      </w:tr>
      <w:tr w:rsidR="00C53BAC" w:rsidRPr="00254EBB" w:rsidTr="00324725">
        <w:trPr>
          <w:jc w:val="center"/>
        </w:trPr>
        <w:tc>
          <w:tcPr>
            <w:tcW w:w="5328" w:type="dxa"/>
          </w:tcPr>
          <w:p w:rsidR="00C53BAC" w:rsidRPr="00254EBB" w:rsidRDefault="00C53BAC" w:rsidP="00F267E6">
            <w:pPr>
              <w:numPr>
                <w:ilvl w:val="0"/>
                <w:numId w:val="22"/>
              </w:numPr>
              <w:tabs>
                <w:tab w:val="left" w:pos="0"/>
                <w:tab w:val="left" w:pos="4320"/>
                <w:tab w:val="left" w:pos="8100"/>
                <w:tab w:val="left" w:pos="10512"/>
              </w:tabs>
              <w:spacing w:before="60" w:after="60" w:line="240" w:lineRule="auto"/>
              <w:rPr>
                <w:rFonts w:ascii="Times New Roman" w:hAnsi="Times New Roman"/>
              </w:rPr>
            </w:pPr>
            <w:r w:rsidRPr="00254EBB">
              <w:rPr>
                <w:rFonts w:ascii="Times New Roman" w:hAnsi="Times New Roman"/>
              </w:rPr>
              <w:t>Complete the minimum field training requirements prior to conducting independent inspections?</w:t>
            </w:r>
          </w:p>
        </w:tc>
        <w:tc>
          <w:tcPr>
            <w:tcW w:w="896" w:type="dxa"/>
          </w:tcPr>
          <w:p w:rsidR="00C53BAC" w:rsidRPr="00254EBB" w:rsidRDefault="00C53BAC" w:rsidP="005D53EE">
            <w:pPr>
              <w:tabs>
                <w:tab w:val="left" w:pos="4320"/>
              </w:tabs>
              <w:jc w:val="center"/>
              <w:rPr>
                <w:rFonts w:ascii="Times New Roman" w:hAnsi="Times New Roman"/>
                <w:b/>
              </w:rPr>
            </w:pPr>
          </w:p>
        </w:tc>
        <w:tc>
          <w:tcPr>
            <w:tcW w:w="4243" w:type="dxa"/>
          </w:tcPr>
          <w:p w:rsidR="00C53BAC" w:rsidRPr="00254EBB" w:rsidRDefault="00C53BAC" w:rsidP="005D53EE">
            <w:pPr>
              <w:tabs>
                <w:tab w:val="left" w:pos="4320"/>
              </w:tabs>
              <w:rPr>
                <w:rFonts w:ascii="Times New Roman" w:hAnsi="Times New Roman"/>
                <w:b/>
              </w:rPr>
            </w:pPr>
          </w:p>
        </w:tc>
      </w:tr>
      <w:tr w:rsidR="00C53BAC" w:rsidRPr="00254EBB" w:rsidTr="000B5C76">
        <w:trPr>
          <w:jc w:val="center"/>
        </w:trPr>
        <w:tc>
          <w:tcPr>
            <w:tcW w:w="10467" w:type="dxa"/>
            <w:gridSpan w:val="3"/>
            <w:shd w:val="clear" w:color="auto" w:fill="D9D9D9"/>
          </w:tcPr>
          <w:p w:rsidR="00C53BAC" w:rsidRPr="00254EBB" w:rsidRDefault="00C53BAC" w:rsidP="005D53EE">
            <w:pPr>
              <w:tabs>
                <w:tab w:val="left" w:pos="4320"/>
              </w:tabs>
              <w:spacing w:before="60" w:after="60"/>
              <w:rPr>
                <w:rFonts w:ascii="Times New Roman" w:hAnsi="Times New Roman"/>
                <w:b/>
              </w:rPr>
            </w:pPr>
            <w:r w:rsidRPr="00254EBB">
              <w:rPr>
                <w:rFonts w:ascii="Times New Roman" w:hAnsi="Times New Roman"/>
                <w:b/>
              </w:rPr>
              <w:t>2.3.3. Advanced Food Inspection Training</w:t>
            </w:r>
          </w:p>
        </w:tc>
      </w:tr>
      <w:tr w:rsidR="00C53BAC" w:rsidRPr="00254EBB" w:rsidTr="00B97E43">
        <w:trPr>
          <w:jc w:val="center"/>
        </w:trPr>
        <w:tc>
          <w:tcPr>
            <w:tcW w:w="5328" w:type="dxa"/>
            <w:vAlign w:val="center"/>
          </w:tcPr>
          <w:p w:rsidR="00C53BAC" w:rsidRPr="00254EBB" w:rsidRDefault="00C53BAC" w:rsidP="00B97E43">
            <w:pPr>
              <w:tabs>
                <w:tab w:val="left" w:pos="0"/>
                <w:tab w:val="left" w:pos="4320"/>
                <w:tab w:val="left" w:pos="8100"/>
                <w:tab w:val="left" w:pos="10512"/>
              </w:tabs>
              <w:spacing w:before="60" w:after="60"/>
              <w:rPr>
                <w:rFonts w:ascii="Times New Roman" w:hAnsi="Times New Roman"/>
              </w:rPr>
            </w:pPr>
            <w:r w:rsidRPr="00254EBB">
              <w:rPr>
                <w:rFonts w:ascii="Times New Roman" w:hAnsi="Times New Roman"/>
              </w:rPr>
              <w:t xml:space="preserve">Does the State program require each inspector: </w:t>
            </w:r>
          </w:p>
        </w:tc>
        <w:tc>
          <w:tcPr>
            <w:tcW w:w="5139" w:type="dxa"/>
            <w:gridSpan w:val="2"/>
            <w:shd w:val="clear" w:color="auto" w:fill="D9D9D9"/>
          </w:tcPr>
          <w:p w:rsidR="00C53BAC" w:rsidRPr="00254EBB" w:rsidRDefault="00C53BAC" w:rsidP="005D53EE">
            <w:pPr>
              <w:tabs>
                <w:tab w:val="left" w:pos="4320"/>
              </w:tabs>
              <w:rPr>
                <w:rFonts w:ascii="Times New Roman" w:hAnsi="Times New Roman"/>
                <w:b/>
              </w:rPr>
            </w:pPr>
          </w:p>
        </w:tc>
      </w:tr>
      <w:tr w:rsidR="00C53BAC" w:rsidRPr="00254EBB" w:rsidTr="00324725">
        <w:trPr>
          <w:jc w:val="center"/>
        </w:trPr>
        <w:tc>
          <w:tcPr>
            <w:tcW w:w="5328" w:type="dxa"/>
          </w:tcPr>
          <w:p w:rsidR="00C53BAC" w:rsidRPr="00254EBB" w:rsidRDefault="00C53BAC" w:rsidP="00F267E6">
            <w:pPr>
              <w:numPr>
                <w:ilvl w:val="0"/>
                <w:numId w:val="23"/>
              </w:numPr>
              <w:tabs>
                <w:tab w:val="left" w:pos="0"/>
                <w:tab w:val="left" w:pos="4320"/>
                <w:tab w:val="left" w:pos="8100"/>
                <w:tab w:val="left" w:pos="10512"/>
              </w:tabs>
              <w:spacing w:before="60" w:after="60" w:line="240" w:lineRule="auto"/>
              <w:rPr>
                <w:rFonts w:ascii="Times New Roman" w:hAnsi="Times New Roman"/>
              </w:rPr>
            </w:pPr>
            <w:r w:rsidRPr="00254EBB">
              <w:rPr>
                <w:rFonts w:ascii="Times New Roman" w:hAnsi="Times New Roman"/>
              </w:rPr>
              <w:t>Who performs specialized food inspections to complete the coursework specific to the type of specialized food inspection they will be performing?</w:t>
            </w:r>
          </w:p>
        </w:tc>
        <w:tc>
          <w:tcPr>
            <w:tcW w:w="896" w:type="dxa"/>
          </w:tcPr>
          <w:p w:rsidR="00C53BAC" w:rsidRPr="00254EBB" w:rsidRDefault="00C53BAC" w:rsidP="005D53EE">
            <w:pPr>
              <w:tabs>
                <w:tab w:val="left" w:pos="4320"/>
              </w:tabs>
              <w:jc w:val="center"/>
              <w:rPr>
                <w:rFonts w:ascii="Times New Roman" w:hAnsi="Times New Roman"/>
                <w:b/>
              </w:rPr>
            </w:pPr>
          </w:p>
        </w:tc>
        <w:tc>
          <w:tcPr>
            <w:tcW w:w="4243" w:type="dxa"/>
          </w:tcPr>
          <w:p w:rsidR="00C53BAC" w:rsidRPr="00254EBB" w:rsidRDefault="00C53BAC" w:rsidP="005D53EE">
            <w:pPr>
              <w:tabs>
                <w:tab w:val="left" w:pos="4320"/>
              </w:tabs>
              <w:rPr>
                <w:rFonts w:ascii="Times New Roman" w:hAnsi="Times New Roman"/>
                <w:b/>
              </w:rPr>
            </w:pPr>
          </w:p>
        </w:tc>
      </w:tr>
      <w:tr w:rsidR="00C53BAC" w:rsidRPr="00254EBB" w:rsidTr="00324725">
        <w:trPr>
          <w:jc w:val="center"/>
        </w:trPr>
        <w:tc>
          <w:tcPr>
            <w:tcW w:w="5328" w:type="dxa"/>
          </w:tcPr>
          <w:p w:rsidR="00C53BAC" w:rsidRPr="00254EBB" w:rsidRDefault="00C53BAC" w:rsidP="00F267E6">
            <w:pPr>
              <w:pStyle w:val="BodyTextIndent"/>
              <w:numPr>
                <w:ilvl w:val="0"/>
                <w:numId w:val="23"/>
              </w:numPr>
              <w:tabs>
                <w:tab w:val="left" w:pos="4320"/>
              </w:tabs>
              <w:spacing w:before="60" w:after="60"/>
              <w:rPr>
                <w:sz w:val="22"/>
                <w:szCs w:val="22"/>
              </w:rPr>
            </w:pPr>
            <w:r w:rsidRPr="00254EBB">
              <w:rPr>
                <w:sz w:val="22"/>
                <w:szCs w:val="22"/>
              </w:rPr>
              <w:t xml:space="preserve">Who performs specialized food inspections to participate in two </w:t>
            </w:r>
            <w:r w:rsidRPr="00254EBB">
              <w:rPr>
                <w:smallCaps/>
                <w:sz w:val="22"/>
                <w:szCs w:val="22"/>
              </w:rPr>
              <w:t>joint field training inspections?</w:t>
            </w:r>
          </w:p>
        </w:tc>
        <w:tc>
          <w:tcPr>
            <w:tcW w:w="896" w:type="dxa"/>
          </w:tcPr>
          <w:p w:rsidR="00C53BAC" w:rsidRPr="00254EBB" w:rsidRDefault="00C53BAC" w:rsidP="005D53EE">
            <w:pPr>
              <w:tabs>
                <w:tab w:val="left" w:pos="4320"/>
              </w:tabs>
              <w:jc w:val="center"/>
              <w:rPr>
                <w:rFonts w:ascii="Times New Roman" w:hAnsi="Times New Roman"/>
                <w:b/>
              </w:rPr>
            </w:pPr>
          </w:p>
        </w:tc>
        <w:tc>
          <w:tcPr>
            <w:tcW w:w="4243" w:type="dxa"/>
          </w:tcPr>
          <w:p w:rsidR="00C53BAC" w:rsidRPr="00254EBB" w:rsidRDefault="00C53BAC" w:rsidP="005D53EE">
            <w:pPr>
              <w:tabs>
                <w:tab w:val="left" w:pos="4320"/>
              </w:tabs>
              <w:rPr>
                <w:rFonts w:ascii="Times New Roman" w:hAnsi="Times New Roman"/>
                <w:b/>
              </w:rPr>
            </w:pPr>
          </w:p>
        </w:tc>
      </w:tr>
      <w:tr w:rsidR="00C53BAC" w:rsidRPr="00254EBB" w:rsidTr="00324725">
        <w:trPr>
          <w:jc w:val="center"/>
        </w:trPr>
        <w:tc>
          <w:tcPr>
            <w:tcW w:w="5328" w:type="dxa"/>
          </w:tcPr>
          <w:p w:rsidR="00C53BAC" w:rsidRPr="00254EBB" w:rsidRDefault="00C53BAC" w:rsidP="00F267E6">
            <w:pPr>
              <w:numPr>
                <w:ilvl w:val="0"/>
                <w:numId w:val="23"/>
              </w:numPr>
              <w:autoSpaceDE w:val="0"/>
              <w:autoSpaceDN w:val="0"/>
              <w:adjustRightInd w:val="0"/>
              <w:spacing w:before="60" w:after="60" w:line="240" w:lineRule="auto"/>
              <w:rPr>
                <w:rFonts w:ascii="Times New Roman" w:hAnsi="Times New Roman"/>
              </w:rPr>
            </w:pPr>
            <w:r w:rsidRPr="00254EBB">
              <w:rPr>
                <w:rFonts w:ascii="Times New Roman" w:hAnsi="Times New Roman"/>
              </w:rPr>
              <w:t xml:space="preserve">After successful completion of the course; participate in one </w:t>
            </w:r>
            <w:r w:rsidRPr="00254EBB">
              <w:rPr>
                <w:rFonts w:ascii="Times New Roman" w:hAnsi="Times New Roman"/>
                <w:smallCaps/>
              </w:rPr>
              <w:t xml:space="preserve">evaluation </w:t>
            </w:r>
            <w:r w:rsidRPr="00254EBB">
              <w:rPr>
                <w:rFonts w:ascii="Times New Roman" w:hAnsi="Times New Roman"/>
              </w:rPr>
              <w:t>or</w:t>
            </w:r>
            <w:r w:rsidRPr="00254EBB">
              <w:rPr>
                <w:rFonts w:ascii="Times New Roman" w:hAnsi="Times New Roman"/>
                <w:smallCaps/>
              </w:rPr>
              <w:t xml:space="preserve"> field inspection audit</w:t>
            </w:r>
            <w:r w:rsidRPr="00254EBB">
              <w:rPr>
                <w:rFonts w:ascii="Times New Roman" w:hAnsi="Times New Roman"/>
              </w:rPr>
              <w:t xml:space="preserve"> with a </w:t>
            </w:r>
            <w:r w:rsidRPr="00254EBB">
              <w:rPr>
                <w:rFonts w:ascii="Times New Roman" w:hAnsi="Times New Roman"/>
                <w:smallCaps/>
              </w:rPr>
              <w:t xml:space="preserve">qualified trainer </w:t>
            </w:r>
            <w:r w:rsidRPr="00254EBB">
              <w:rPr>
                <w:rFonts w:ascii="Times New Roman" w:hAnsi="Times New Roman"/>
              </w:rPr>
              <w:t>or</w:t>
            </w:r>
            <w:r w:rsidRPr="00254EBB">
              <w:rPr>
                <w:rFonts w:ascii="Times New Roman" w:hAnsi="Times New Roman"/>
                <w:smallCaps/>
              </w:rPr>
              <w:t xml:space="preserve"> qualified auditor </w:t>
            </w:r>
            <w:r w:rsidRPr="00254EBB">
              <w:rPr>
                <w:rFonts w:ascii="Times New Roman" w:hAnsi="Times New Roman"/>
              </w:rPr>
              <w:t>prior to conducting independent inspections?</w:t>
            </w:r>
          </w:p>
        </w:tc>
        <w:tc>
          <w:tcPr>
            <w:tcW w:w="896" w:type="dxa"/>
          </w:tcPr>
          <w:p w:rsidR="00C53BAC" w:rsidRPr="00254EBB" w:rsidRDefault="00C53BAC" w:rsidP="005D53EE">
            <w:pPr>
              <w:tabs>
                <w:tab w:val="left" w:pos="4320"/>
              </w:tabs>
              <w:jc w:val="center"/>
              <w:rPr>
                <w:rFonts w:ascii="Times New Roman" w:hAnsi="Times New Roman"/>
                <w:b/>
              </w:rPr>
            </w:pPr>
          </w:p>
        </w:tc>
        <w:tc>
          <w:tcPr>
            <w:tcW w:w="4243" w:type="dxa"/>
          </w:tcPr>
          <w:p w:rsidR="00C53BAC" w:rsidRPr="00254EBB" w:rsidRDefault="00C53BAC" w:rsidP="005D53EE">
            <w:pPr>
              <w:tabs>
                <w:tab w:val="left" w:pos="4320"/>
              </w:tabs>
              <w:rPr>
                <w:rFonts w:ascii="Times New Roman" w:hAnsi="Times New Roman"/>
                <w:b/>
              </w:rPr>
            </w:pPr>
          </w:p>
        </w:tc>
      </w:tr>
      <w:tr w:rsidR="00C53BAC" w:rsidRPr="00254EBB" w:rsidTr="00324725">
        <w:trPr>
          <w:jc w:val="center"/>
        </w:trPr>
        <w:tc>
          <w:tcPr>
            <w:tcW w:w="5328" w:type="dxa"/>
            <w:tcBorders>
              <w:bottom w:val="single" w:sz="4" w:space="0" w:color="auto"/>
            </w:tcBorders>
          </w:tcPr>
          <w:p w:rsidR="00C53BAC" w:rsidRPr="00254EBB" w:rsidRDefault="00C53BAC" w:rsidP="00F267E6">
            <w:pPr>
              <w:numPr>
                <w:ilvl w:val="0"/>
                <w:numId w:val="23"/>
              </w:numPr>
              <w:autoSpaceDE w:val="0"/>
              <w:autoSpaceDN w:val="0"/>
              <w:adjustRightInd w:val="0"/>
              <w:spacing w:before="60" w:after="60" w:line="240" w:lineRule="auto"/>
              <w:rPr>
                <w:rFonts w:ascii="Times New Roman" w:hAnsi="Times New Roman"/>
              </w:rPr>
            </w:pPr>
            <w:r w:rsidRPr="00254EBB">
              <w:rPr>
                <w:rFonts w:ascii="Times New Roman" w:hAnsi="Times New Roman"/>
              </w:rPr>
              <w:t xml:space="preserve">Within one year after being released to do specialized food inspections complete a second </w:t>
            </w:r>
            <w:r w:rsidRPr="00254EBB">
              <w:rPr>
                <w:rFonts w:ascii="Times New Roman" w:hAnsi="Times New Roman"/>
                <w:smallCaps/>
              </w:rPr>
              <w:t xml:space="preserve">evaluation </w:t>
            </w:r>
            <w:r w:rsidRPr="00254EBB">
              <w:rPr>
                <w:rFonts w:ascii="Times New Roman" w:hAnsi="Times New Roman"/>
              </w:rPr>
              <w:t>or</w:t>
            </w:r>
            <w:r w:rsidRPr="00254EBB">
              <w:rPr>
                <w:rFonts w:ascii="Times New Roman" w:hAnsi="Times New Roman"/>
                <w:smallCaps/>
              </w:rPr>
              <w:t xml:space="preserve"> field inspection audit</w:t>
            </w:r>
            <w:r w:rsidRPr="00254EBB">
              <w:rPr>
                <w:rFonts w:ascii="Times New Roman" w:hAnsi="Times New Roman"/>
              </w:rPr>
              <w:t xml:space="preserve"> with a </w:t>
            </w:r>
            <w:r w:rsidRPr="00254EBB">
              <w:rPr>
                <w:rFonts w:ascii="Times New Roman" w:hAnsi="Times New Roman"/>
                <w:smallCaps/>
              </w:rPr>
              <w:t>qualified trainer</w:t>
            </w:r>
            <w:r w:rsidRPr="00254EBB">
              <w:rPr>
                <w:rFonts w:ascii="Times New Roman" w:hAnsi="Times New Roman"/>
              </w:rPr>
              <w:t xml:space="preserve"> or</w:t>
            </w:r>
            <w:r w:rsidRPr="00254EBB">
              <w:rPr>
                <w:rFonts w:ascii="Times New Roman" w:hAnsi="Times New Roman"/>
                <w:smallCaps/>
              </w:rPr>
              <w:t xml:space="preserve"> qualified auditor </w:t>
            </w:r>
            <w:r w:rsidRPr="00254EBB">
              <w:rPr>
                <w:rFonts w:ascii="Times New Roman" w:hAnsi="Times New Roman"/>
              </w:rPr>
              <w:t>in the area of specialty?</w:t>
            </w:r>
          </w:p>
        </w:tc>
        <w:tc>
          <w:tcPr>
            <w:tcW w:w="896" w:type="dxa"/>
            <w:tcBorders>
              <w:bottom w:val="single" w:sz="4" w:space="0" w:color="auto"/>
            </w:tcBorders>
          </w:tcPr>
          <w:p w:rsidR="00C53BAC" w:rsidRPr="00254EBB" w:rsidRDefault="00C53BAC" w:rsidP="005D53EE">
            <w:pPr>
              <w:tabs>
                <w:tab w:val="left" w:pos="4320"/>
              </w:tabs>
              <w:jc w:val="center"/>
              <w:rPr>
                <w:rFonts w:ascii="Times New Roman" w:hAnsi="Times New Roman"/>
                <w:b/>
              </w:rPr>
            </w:pPr>
          </w:p>
        </w:tc>
        <w:tc>
          <w:tcPr>
            <w:tcW w:w="4243" w:type="dxa"/>
            <w:tcBorders>
              <w:bottom w:val="single" w:sz="4" w:space="0" w:color="auto"/>
            </w:tcBorders>
          </w:tcPr>
          <w:p w:rsidR="00C53BAC" w:rsidRPr="00254EBB" w:rsidRDefault="00C53BAC" w:rsidP="005D53EE">
            <w:pPr>
              <w:tabs>
                <w:tab w:val="left" w:pos="4320"/>
              </w:tabs>
              <w:rPr>
                <w:rFonts w:ascii="Times New Roman" w:hAnsi="Times New Roman"/>
                <w:b/>
              </w:rPr>
            </w:pPr>
          </w:p>
        </w:tc>
      </w:tr>
      <w:tr w:rsidR="00C53BAC" w:rsidRPr="00254EBB" w:rsidTr="000B5C76">
        <w:trPr>
          <w:jc w:val="center"/>
        </w:trPr>
        <w:tc>
          <w:tcPr>
            <w:tcW w:w="10467" w:type="dxa"/>
            <w:gridSpan w:val="3"/>
            <w:shd w:val="clear" w:color="auto" w:fill="D9D9D9"/>
          </w:tcPr>
          <w:p w:rsidR="00C53BAC" w:rsidRPr="00254EBB" w:rsidRDefault="007643D0" w:rsidP="005D53EE">
            <w:pPr>
              <w:tabs>
                <w:tab w:val="left" w:pos="4320"/>
              </w:tabs>
              <w:spacing w:before="60" w:after="60"/>
              <w:rPr>
                <w:rFonts w:ascii="Times New Roman" w:hAnsi="Times New Roman"/>
                <w:b/>
              </w:rPr>
            </w:pPr>
            <w:r>
              <w:rPr>
                <w:rFonts w:ascii="Times New Roman" w:hAnsi="Times New Roman"/>
                <w:b/>
              </w:rPr>
              <w:t>2.3.4</w:t>
            </w:r>
            <w:r w:rsidR="00C53BAC" w:rsidRPr="00254EBB">
              <w:rPr>
                <w:rFonts w:ascii="Times New Roman" w:hAnsi="Times New Roman"/>
                <w:b/>
              </w:rPr>
              <w:t xml:space="preserve"> Experienced Inspectors</w:t>
            </w:r>
          </w:p>
        </w:tc>
      </w:tr>
      <w:tr w:rsidR="00C53BAC" w:rsidRPr="00254EBB" w:rsidTr="00B97E43">
        <w:trPr>
          <w:jc w:val="center"/>
        </w:trPr>
        <w:tc>
          <w:tcPr>
            <w:tcW w:w="5328" w:type="dxa"/>
            <w:vAlign w:val="center"/>
          </w:tcPr>
          <w:p w:rsidR="00C53BAC" w:rsidRPr="00254EBB" w:rsidRDefault="00C57FDE" w:rsidP="00C57FDE">
            <w:pPr>
              <w:autoSpaceDE w:val="0"/>
              <w:autoSpaceDN w:val="0"/>
              <w:adjustRightInd w:val="0"/>
              <w:spacing w:before="60" w:after="60" w:line="240" w:lineRule="auto"/>
              <w:rPr>
                <w:rFonts w:ascii="Times New Roman" w:hAnsi="Times New Roman"/>
              </w:rPr>
            </w:pPr>
            <w:r w:rsidRPr="00254EBB">
              <w:rPr>
                <w:rFonts w:ascii="Times New Roman" w:hAnsi="Times New Roman"/>
              </w:rPr>
              <w:t xml:space="preserve">For </w:t>
            </w:r>
            <w:r w:rsidRPr="00254EBB">
              <w:rPr>
                <w:rFonts w:ascii="Times New Roman" w:hAnsi="Times New Roman"/>
                <w:smallCaps/>
              </w:rPr>
              <w:t xml:space="preserve">current experienced staff </w:t>
            </w:r>
            <w:r w:rsidRPr="00254EBB">
              <w:rPr>
                <w:rFonts w:ascii="Times New Roman" w:hAnsi="Times New Roman"/>
              </w:rPr>
              <w:t xml:space="preserve">or </w:t>
            </w:r>
            <w:r w:rsidRPr="00254EBB">
              <w:rPr>
                <w:rFonts w:ascii="Times New Roman" w:hAnsi="Times New Roman"/>
                <w:smallCaps/>
              </w:rPr>
              <w:t xml:space="preserve">newly hired experienced staff </w:t>
            </w:r>
            <w:r w:rsidRPr="00254EBB">
              <w:rPr>
                <w:rFonts w:ascii="Times New Roman" w:hAnsi="Times New Roman"/>
              </w:rPr>
              <w:t>a State program’s training plan shall include the following unless the state determines in their training plan that all staff will be required to complete the program elements in 2.3.2 and 2.3.3</w:t>
            </w:r>
            <w:r w:rsidR="00C53BAC" w:rsidRPr="00254EBB">
              <w:rPr>
                <w:rFonts w:ascii="Times New Roman" w:hAnsi="Times New Roman"/>
              </w:rPr>
              <w:t xml:space="preserve">: </w:t>
            </w:r>
          </w:p>
        </w:tc>
        <w:tc>
          <w:tcPr>
            <w:tcW w:w="5139" w:type="dxa"/>
            <w:gridSpan w:val="2"/>
            <w:shd w:val="clear" w:color="auto" w:fill="D9D9D9"/>
          </w:tcPr>
          <w:p w:rsidR="00C53BAC" w:rsidRPr="00254EBB" w:rsidRDefault="00C53BAC" w:rsidP="005D53EE">
            <w:pPr>
              <w:tabs>
                <w:tab w:val="left" w:pos="4320"/>
              </w:tabs>
              <w:rPr>
                <w:rFonts w:ascii="Times New Roman" w:hAnsi="Times New Roman"/>
                <w:b/>
              </w:rPr>
            </w:pPr>
          </w:p>
        </w:tc>
      </w:tr>
      <w:tr w:rsidR="00C53BAC" w:rsidRPr="00254EBB" w:rsidTr="00324725">
        <w:trPr>
          <w:jc w:val="center"/>
        </w:trPr>
        <w:tc>
          <w:tcPr>
            <w:tcW w:w="5328" w:type="dxa"/>
          </w:tcPr>
          <w:p w:rsidR="00C53BAC" w:rsidRPr="00254EBB" w:rsidRDefault="00C53BAC" w:rsidP="00F267E6">
            <w:pPr>
              <w:numPr>
                <w:ilvl w:val="0"/>
                <w:numId w:val="25"/>
              </w:numPr>
              <w:autoSpaceDE w:val="0"/>
              <w:autoSpaceDN w:val="0"/>
              <w:adjustRightInd w:val="0"/>
              <w:spacing w:before="60" w:after="60" w:line="240" w:lineRule="auto"/>
              <w:rPr>
                <w:rFonts w:ascii="Times New Roman" w:hAnsi="Times New Roman"/>
              </w:rPr>
            </w:pPr>
            <w:r w:rsidRPr="00254EBB">
              <w:rPr>
                <w:rFonts w:ascii="Times New Roman" w:hAnsi="Times New Roman"/>
              </w:rPr>
              <w:lastRenderedPageBreak/>
              <w:t>Missing basic course work, does the State program have a statement or affidavit that explains the background or experience that justifies the waiver?</w:t>
            </w:r>
          </w:p>
        </w:tc>
        <w:tc>
          <w:tcPr>
            <w:tcW w:w="896" w:type="dxa"/>
          </w:tcPr>
          <w:p w:rsidR="00C53BAC" w:rsidRPr="00254EBB" w:rsidRDefault="00C53BAC" w:rsidP="005D53EE">
            <w:pPr>
              <w:tabs>
                <w:tab w:val="left" w:pos="4320"/>
              </w:tabs>
              <w:jc w:val="center"/>
              <w:rPr>
                <w:rFonts w:ascii="Times New Roman" w:hAnsi="Times New Roman"/>
                <w:b/>
              </w:rPr>
            </w:pPr>
          </w:p>
        </w:tc>
        <w:tc>
          <w:tcPr>
            <w:tcW w:w="4243" w:type="dxa"/>
          </w:tcPr>
          <w:p w:rsidR="00C53BAC" w:rsidRPr="00254EBB" w:rsidRDefault="00C53BAC" w:rsidP="005D53EE">
            <w:pPr>
              <w:tabs>
                <w:tab w:val="left" w:pos="4320"/>
              </w:tabs>
              <w:rPr>
                <w:rFonts w:ascii="Times New Roman" w:hAnsi="Times New Roman"/>
                <w:b/>
              </w:rPr>
            </w:pPr>
          </w:p>
        </w:tc>
      </w:tr>
      <w:tr w:rsidR="00C53BAC" w:rsidRPr="00254EBB" w:rsidTr="00324725">
        <w:trPr>
          <w:jc w:val="center"/>
        </w:trPr>
        <w:tc>
          <w:tcPr>
            <w:tcW w:w="5328" w:type="dxa"/>
          </w:tcPr>
          <w:p w:rsidR="00C53BAC" w:rsidRPr="00254EBB" w:rsidRDefault="00C53BAC" w:rsidP="00F267E6">
            <w:pPr>
              <w:numPr>
                <w:ilvl w:val="0"/>
                <w:numId w:val="25"/>
              </w:numPr>
              <w:autoSpaceDE w:val="0"/>
              <w:autoSpaceDN w:val="0"/>
              <w:adjustRightInd w:val="0"/>
              <w:spacing w:before="60" w:after="60" w:line="240" w:lineRule="auto"/>
              <w:rPr>
                <w:rFonts w:ascii="Times New Roman" w:hAnsi="Times New Roman"/>
              </w:rPr>
            </w:pPr>
            <w:r w:rsidRPr="00254EBB">
              <w:rPr>
                <w:rFonts w:ascii="Times New Roman" w:hAnsi="Times New Roman"/>
              </w:rPr>
              <w:t xml:space="preserve">Missing </w:t>
            </w:r>
            <w:r w:rsidRPr="00254EBB">
              <w:rPr>
                <w:rFonts w:ascii="Times New Roman" w:hAnsi="Times New Roman"/>
                <w:smallCaps/>
              </w:rPr>
              <w:t xml:space="preserve">joint field training inspections, </w:t>
            </w:r>
            <w:r w:rsidRPr="00254EBB">
              <w:rPr>
                <w:rFonts w:ascii="Times New Roman" w:hAnsi="Times New Roman"/>
              </w:rPr>
              <w:t xml:space="preserve">does the State program have a Statement or affidavit explaining the background or experience that justifies a waiver of the basic or specialized </w:t>
            </w:r>
            <w:r w:rsidRPr="00254EBB">
              <w:rPr>
                <w:rFonts w:ascii="Times New Roman" w:hAnsi="Times New Roman"/>
                <w:smallCaps/>
              </w:rPr>
              <w:t>joint field training inspections?</w:t>
            </w:r>
          </w:p>
        </w:tc>
        <w:tc>
          <w:tcPr>
            <w:tcW w:w="896" w:type="dxa"/>
          </w:tcPr>
          <w:p w:rsidR="00C53BAC" w:rsidRPr="00254EBB" w:rsidRDefault="00C53BAC" w:rsidP="005D53EE">
            <w:pPr>
              <w:tabs>
                <w:tab w:val="left" w:pos="4320"/>
              </w:tabs>
              <w:jc w:val="center"/>
              <w:rPr>
                <w:rFonts w:ascii="Times New Roman" w:hAnsi="Times New Roman"/>
                <w:b/>
              </w:rPr>
            </w:pPr>
          </w:p>
        </w:tc>
        <w:tc>
          <w:tcPr>
            <w:tcW w:w="4243" w:type="dxa"/>
          </w:tcPr>
          <w:p w:rsidR="00C53BAC" w:rsidRPr="00254EBB" w:rsidRDefault="00C53BAC" w:rsidP="005D53EE">
            <w:pPr>
              <w:tabs>
                <w:tab w:val="left" w:pos="4320"/>
              </w:tabs>
              <w:rPr>
                <w:rFonts w:ascii="Times New Roman" w:hAnsi="Times New Roman"/>
                <w:b/>
              </w:rPr>
            </w:pPr>
          </w:p>
        </w:tc>
      </w:tr>
      <w:tr w:rsidR="00C53BAC" w:rsidRPr="00254EBB" w:rsidTr="00324725">
        <w:trPr>
          <w:cantSplit/>
          <w:jc w:val="center"/>
        </w:trPr>
        <w:tc>
          <w:tcPr>
            <w:tcW w:w="5328" w:type="dxa"/>
          </w:tcPr>
          <w:p w:rsidR="00C53BAC" w:rsidRPr="00254EBB" w:rsidRDefault="00C53BAC" w:rsidP="00F267E6">
            <w:pPr>
              <w:numPr>
                <w:ilvl w:val="0"/>
                <w:numId w:val="25"/>
              </w:numPr>
              <w:autoSpaceDE w:val="0"/>
              <w:autoSpaceDN w:val="0"/>
              <w:adjustRightInd w:val="0"/>
              <w:spacing w:before="60" w:after="60" w:line="240" w:lineRule="auto"/>
              <w:rPr>
                <w:rFonts w:ascii="Times New Roman" w:hAnsi="Times New Roman"/>
              </w:rPr>
            </w:pPr>
            <w:r w:rsidRPr="00254EBB">
              <w:rPr>
                <w:rFonts w:ascii="Times New Roman" w:hAnsi="Times New Roman"/>
              </w:rPr>
              <w:t xml:space="preserve">Who is newly hired who had </w:t>
            </w:r>
            <w:r w:rsidRPr="00254EBB">
              <w:rPr>
                <w:rFonts w:ascii="Times New Roman" w:hAnsi="Times New Roman"/>
                <w:smallCaps/>
              </w:rPr>
              <w:t xml:space="preserve">joint field training inspections </w:t>
            </w:r>
            <w:r w:rsidRPr="00254EBB">
              <w:rPr>
                <w:rFonts w:ascii="Times New Roman" w:hAnsi="Times New Roman"/>
              </w:rPr>
              <w:t xml:space="preserve">waived, were two successful </w:t>
            </w:r>
            <w:r w:rsidRPr="00254EBB">
              <w:rPr>
                <w:rFonts w:ascii="Times New Roman" w:hAnsi="Times New Roman"/>
                <w:smallCaps/>
              </w:rPr>
              <w:t xml:space="preserve">evaluations </w:t>
            </w:r>
            <w:r w:rsidRPr="00254EBB">
              <w:rPr>
                <w:rFonts w:ascii="Times New Roman" w:hAnsi="Times New Roman"/>
              </w:rPr>
              <w:t>or</w:t>
            </w:r>
            <w:r w:rsidRPr="00254EBB">
              <w:rPr>
                <w:rFonts w:ascii="Times New Roman" w:hAnsi="Times New Roman"/>
                <w:smallCaps/>
              </w:rPr>
              <w:t xml:space="preserve"> field inspection audits</w:t>
            </w:r>
            <w:r w:rsidRPr="00254EBB">
              <w:rPr>
                <w:rFonts w:ascii="Times New Roman" w:hAnsi="Times New Roman"/>
              </w:rPr>
              <w:t xml:space="preserve"> completed within 6 months of the inspector’s </w:t>
            </w:r>
            <w:r w:rsidRPr="00254EBB">
              <w:rPr>
                <w:rFonts w:ascii="Times New Roman" w:hAnsi="Times New Roman"/>
                <w:smallCaps/>
              </w:rPr>
              <w:t>qualified date</w:t>
            </w:r>
            <w:r w:rsidRPr="00254EBB">
              <w:rPr>
                <w:rFonts w:ascii="Times New Roman" w:hAnsi="Times New Roman"/>
              </w:rPr>
              <w:t>?</w:t>
            </w:r>
          </w:p>
        </w:tc>
        <w:tc>
          <w:tcPr>
            <w:tcW w:w="896" w:type="dxa"/>
          </w:tcPr>
          <w:p w:rsidR="00C53BAC" w:rsidRPr="00254EBB" w:rsidRDefault="00C53BAC" w:rsidP="005D53EE">
            <w:pPr>
              <w:tabs>
                <w:tab w:val="left" w:pos="4320"/>
              </w:tabs>
              <w:jc w:val="center"/>
              <w:rPr>
                <w:rFonts w:ascii="Times New Roman" w:hAnsi="Times New Roman"/>
                <w:b/>
              </w:rPr>
            </w:pPr>
          </w:p>
        </w:tc>
        <w:tc>
          <w:tcPr>
            <w:tcW w:w="4243" w:type="dxa"/>
          </w:tcPr>
          <w:p w:rsidR="00C53BAC" w:rsidRPr="00254EBB" w:rsidRDefault="00C53BAC" w:rsidP="005D53EE">
            <w:pPr>
              <w:tabs>
                <w:tab w:val="left" w:pos="4320"/>
              </w:tabs>
              <w:rPr>
                <w:rFonts w:ascii="Times New Roman" w:hAnsi="Times New Roman"/>
                <w:b/>
              </w:rPr>
            </w:pPr>
          </w:p>
        </w:tc>
      </w:tr>
      <w:tr w:rsidR="00C53BAC" w:rsidRPr="00254EBB" w:rsidTr="00324725">
        <w:trPr>
          <w:jc w:val="center"/>
        </w:trPr>
        <w:tc>
          <w:tcPr>
            <w:tcW w:w="5328" w:type="dxa"/>
          </w:tcPr>
          <w:p w:rsidR="00C53BAC" w:rsidRPr="00254EBB" w:rsidRDefault="00C53BAC" w:rsidP="00F267E6">
            <w:pPr>
              <w:numPr>
                <w:ilvl w:val="0"/>
                <w:numId w:val="25"/>
              </w:numPr>
              <w:autoSpaceDE w:val="0"/>
              <w:autoSpaceDN w:val="0"/>
              <w:adjustRightInd w:val="0"/>
              <w:spacing w:before="60" w:after="60" w:line="240" w:lineRule="auto"/>
              <w:rPr>
                <w:rFonts w:ascii="Times New Roman" w:hAnsi="Times New Roman"/>
              </w:rPr>
            </w:pPr>
            <w:r w:rsidRPr="00254EBB">
              <w:rPr>
                <w:rFonts w:ascii="Times New Roman" w:hAnsi="Times New Roman"/>
              </w:rPr>
              <w:t>Missing specialized coursework, does the State program have a statement or affidavit explaining the date and location that the specialized training was completed?</w:t>
            </w:r>
          </w:p>
        </w:tc>
        <w:tc>
          <w:tcPr>
            <w:tcW w:w="896" w:type="dxa"/>
          </w:tcPr>
          <w:p w:rsidR="00C53BAC" w:rsidRPr="00254EBB" w:rsidRDefault="00C53BAC" w:rsidP="005D53EE">
            <w:pPr>
              <w:tabs>
                <w:tab w:val="left" w:pos="4320"/>
              </w:tabs>
              <w:jc w:val="center"/>
              <w:rPr>
                <w:rFonts w:ascii="Times New Roman" w:hAnsi="Times New Roman"/>
                <w:b/>
              </w:rPr>
            </w:pPr>
          </w:p>
        </w:tc>
        <w:tc>
          <w:tcPr>
            <w:tcW w:w="4243" w:type="dxa"/>
          </w:tcPr>
          <w:p w:rsidR="00C53BAC" w:rsidRPr="00254EBB" w:rsidRDefault="00C53BAC" w:rsidP="005D53EE">
            <w:pPr>
              <w:tabs>
                <w:tab w:val="left" w:pos="4320"/>
              </w:tabs>
              <w:rPr>
                <w:rFonts w:ascii="Times New Roman" w:hAnsi="Times New Roman"/>
                <w:b/>
              </w:rPr>
            </w:pPr>
          </w:p>
        </w:tc>
      </w:tr>
      <w:tr w:rsidR="00C53BAC" w:rsidRPr="00254EBB" w:rsidTr="000B5C76">
        <w:trPr>
          <w:jc w:val="center"/>
        </w:trPr>
        <w:tc>
          <w:tcPr>
            <w:tcW w:w="10467" w:type="dxa"/>
            <w:gridSpan w:val="3"/>
            <w:shd w:val="clear" w:color="auto" w:fill="D9D9D9"/>
          </w:tcPr>
          <w:p w:rsidR="00C53BAC" w:rsidRPr="00254EBB" w:rsidRDefault="00C53BAC" w:rsidP="007643D0">
            <w:pPr>
              <w:tabs>
                <w:tab w:val="left" w:pos="4320"/>
              </w:tabs>
              <w:spacing w:before="60" w:after="60"/>
              <w:rPr>
                <w:rFonts w:ascii="Times New Roman" w:hAnsi="Times New Roman"/>
                <w:b/>
              </w:rPr>
            </w:pPr>
            <w:r w:rsidRPr="00254EBB">
              <w:rPr>
                <w:rFonts w:ascii="Times New Roman" w:hAnsi="Times New Roman"/>
                <w:b/>
              </w:rPr>
              <w:t>2.3.</w:t>
            </w:r>
            <w:r w:rsidR="007643D0">
              <w:rPr>
                <w:rFonts w:ascii="Times New Roman" w:hAnsi="Times New Roman"/>
                <w:b/>
              </w:rPr>
              <w:t>5</w:t>
            </w:r>
            <w:r w:rsidRPr="00254EBB">
              <w:rPr>
                <w:rFonts w:ascii="Times New Roman" w:hAnsi="Times New Roman"/>
                <w:b/>
              </w:rPr>
              <w:t xml:space="preserve"> Continuing Education and Training</w:t>
            </w:r>
          </w:p>
        </w:tc>
      </w:tr>
      <w:tr w:rsidR="00C53BAC" w:rsidRPr="00254EBB" w:rsidTr="00324725">
        <w:trPr>
          <w:jc w:val="center"/>
        </w:trPr>
        <w:tc>
          <w:tcPr>
            <w:tcW w:w="5328" w:type="dxa"/>
          </w:tcPr>
          <w:p w:rsidR="00C53BAC" w:rsidRPr="00254EBB" w:rsidRDefault="00C53BAC" w:rsidP="00F267E6">
            <w:pPr>
              <w:pStyle w:val="BodyTextIndent"/>
              <w:numPr>
                <w:ilvl w:val="0"/>
                <w:numId w:val="24"/>
              </w:numPr>
              <w:tabs>
                <w:tab w:val="left" w:pos="4320"/>
              </w:tabs>
              <w:spacing w:before="60" w:after="60"/>
              <w:rPr>
                <w:sz w:val="22"/>
                <w:szCs w:val="22"/>
              </w:rPr>
            </w:pPr>
            <w:r w:rsidRPr="00254EBB">
              <w:rPr>
                <w:sz w:val="22"/>
                <w:szCs w:val="22"/>
              </w:rPr>
              <w:t xml:space="preserve">Does each inspector conducting manufactured food inspections accumulate 20 </w:t>
            </w:r>
            <w:r w:rsidRPr="00254EBB">
              <w:rPr>
                <w:smallCaps/>
                <w:sz w:val="22"/>
                <w:szCs w:val="22"/>
              </w:rPr>
              <w:t>contact hours</w:t>
            </w:r>
            <w:r w:rsidRPr="00254EBB">
              <w:rPr>
                <w:sz w:val="22"/>
                <w:szCs w:val="22"/>
              </w:rPr>
              <w:t xml:space="preserve"> of continuing education every 36 months from the start of the </w:t>
            </w:r>
            <w:r w:rsidRPr="00254EBB">
              <w:rPr>
                <w:smallCaps/>
              </w:rPr>
              <w:t>qualified date</w:t>
            </w:r>
            <w:r w:rsidRPr="00254EBB">
              <w:rPr>
                <w:sz w:val="22"/>
                <w:szCs w:val="22"/>
              </w:rPr>
              <w:t xml:space="preserve">? </w:t>
            </w:r>
          </w:p>
        </w:tc>
        <w:tc>
          <w:tcPr>
            <w:tcW w:w="896" w:type="dxa"/>
          </w:tcPr>
          <w:p w:rsidR="00C53BAC" w:rsidRPr="00254EBB" w:rsidRDefault="00C53BAC" w:rsidP="005D53EE">
            <w:pPr>
              <w:tabs>
                <w:tab w:val="left" w:pos="4320"/>
              </w:tabs>
              <w:jc w:val="center"/>
              <w:rPr>
                <w:rFonts w:ascii="Times New Roman" w:hAnsi="Times New Roman"/>
                <w:b/>
              </w:rPr>
            </w:pPr>
          </w:p>
        </w:tc>
        <w:tc>
          <w:tcPr>
            <w:tcW w:w="4243" w:type="dxa"/>
          </w:tcPr>
          <w:p w:rsidR="00C53BAC" w:rsidRPr="00254EBB" w:rsidRDefault="00C53BAC" w:rsidP="005D53EE">
            <w:pPr>
              <w:tabs>
                <w:tab w:val="left" w:pos="4320"/>
              </w:tabs>
              <w:rPr>
                <w:rFonts w:ascii="Times New Roman" w:hAnsi="Times New Roman"/>
                <w:b/>
              </w:rPr>
            </w:pPr>
          </w:p>
        </w:tc>
      </w:tr>
      <w:tr w:rsidR="00C53BAC" w:rsidRPr="00254EBB" w:rsidTr="00324725">
        <w:trPr>
          <w:jc w:val="center"/>
        </w:trPr>
        <w:tc>
          <w:tcPr>
            <w:tcW w:w="5328" w:type="dxa"/>
            <w:tcBorders>
              <w:bottom w:val="single" w:sz="4" w:space="0" w:color="auto"/>
            </w:tcBorders>
          </w:tcPr>
          <w:p w:rsidR="00C53BAC" w:rsidRPr="00254EBB" w:rsidRDefault="00C53BAC" w:rsidP="00F267E6">
            <w:pPr>
              <w:pStyle w:val="BodyTextIndent"/>
              <w:numPr>
                <w:ilvl w:val="0"/>
                <w:numId w:val="24"/>
              </w:numPr>
              <w:tabs>
                <w:tab w:val="left" w:pos="4320"/>
              </w:tabs>
              <w:spacing w:before="60" w:after="60"/>
              <w:rPr>
                <w:sz w:val="22"/>
                <w:szCs w:val="22"/>
              </w:rPr>
            </w:pPr>
            <w:r w:rsidRPr="00254EBB">
              <w:rPr>
                <w:sz w:val="22"/>
                <w:szCs w:val="22"/>
              </w:rPr>
              <w:t>Does the state program maintain documentation for continuing educa</w:t>
            </w:r>
            <w:r w:rsidR="004B2A7D">
              <w:rPr>
                <w:sz w:val="22"/>
                <w:szCs w:val="22"/>
              </w:rPr>
              <w:t>tion credit as outlined in 2.3.5</w:t>
            </w:r>
            <w:r w:rsidRPr="00254EBB">
              <w:rPr>
                <w:sz w:val="22"/>
                <w:szCs w:val="22"/>
              </w:rPr>
              <w:t>.</w:t>
            </w:r>
            <w:r w:rsidR="004B2A7D">
              <w:rPr>
                <w:sz w:val="22"/>
                <w:szCs w:val="22"/>
              </w:rPr>
              <w:t>7</w:t>
            </w:r>
            <w:r w:rsidRPr="00254EBB">
              <w:rPr>
                <w:sz w:val="22"/>
                <w:szCs w:val="22"/>
              </w:rPr>
              <w:t>?</w:t>
            </w:r>
          </w:p>
        </w:tc>
        <w:tc>
          <w:tcPr>
            <w:tcW w:w="896" w:type="dxa"/>
            <w:tcBorders>
              <w:bottom w:val="single" w:sz="4" w:space="0" w:color="auto"/>
            </w:tcBorders>
          </w:tcPr>
          <w:p w:rsidR="00C53BAC" w:rsidRPr="00254EBB" w:rsidRDefault="00C53BAC" w:rsidP="005D53EE">
            <w:pPr>
              <w:tabs>
                <w:tab w:val="left" w:pos="4320"/>
              </w:tabs>
              <w:jc w:val="center"/>
              <w:rPr>
                <w:rFonts w:ascii="Times New Roman" w:hAnsi="Times New Roman"/>
                <w:b/>
              </w:rPr>
            </w:pPr>
          </w:p>
        </w:tc>
        <w:tc>
          <w:tcPr>
            <w:tcW w:w="4243" w:type="dxa"/>
            <w:tcBorders>
              <w:bottom w:val="single" w:sz="4" w:space="0" w:color="auto"/>
            </w:tcBorders>
          </w:tcPr>
          <w:p w:rsidR="00C53BAC" w:rsidRPr="00254EBB" w:rsidRDefault="00C53BAC" w:rsidP="005D53EE">
            <w:pPr>
              <w:tabs>
                <w:tab w:val="left" w:pos="4320"/>
              </w:tabs>
              <w:rPr>
                <w:rFonts w:ascii="Times New Roman" w:hAnsi="Times New Roman"/>
                <w:b/>
              </w:rPr>
            </w:pPr>
          </w:p>
        </w:tc>
      </w:tr>
      <w:tr w:rsidR="00C53BAC" w:rsidRPr="00254EBB" w:rsidTr="000B5C76">
        <w:trPr>
          <w:jc w:val="center"/>
        </w:trPr>
        <w:tc>
          <w:tcPr>
            <w:tcW w:w="10467" w:type="dxa"/>
            <w:gridSpan w:val="3"/>
            <w:shd w:val="clear" w:color="auto" w:fill="D9D9D9"/>
          </w:tcPr>
          <w:p w:rsidR="00C53BAC" w:rsidRPr="00254EBB" w:rsidRDefault="00C53BAC" w:rsidP="007643D0">
            <w:pPr>
              <w:tabs>
                <w:tab w:val="left" w:pos="4320"/>
              </w:tabs>
              <w:spacing w:before="60" w:after="60"/>
              <w:rPr>
                <w:rFonts w:ascii="Times New Roman" w:hAnsi="Times New Roman"/>
                <w:b/>
              </w:rPr>
            </w:pPr>
            <w:r w:rsidRPr="00254EBB">
              <w:rPr>
                <w:rFonts w:ascii="Times New Roman" w:hAnsi="Times New Roman"/>
                <w:b/>
              </w:rPr>
              <w:t>2.3.</w:t>
            </w:r>
            <w:r w:rsidR="007643D0">
              <w:rPr>
                <w:rFonts w:ascii="Times New Roman" w:hAnsi="Times New Roman"/>
                <w:b/>
              </w:rPr>
              <w:t>6</w:t>
            </w:r>
            <w:r w:rsidRPr="00254EBB">
              <w:rPr>
                <w:rFonts w:ascii="Times New Roman" w:hAnsi="Times New Roman"/>
                <w:b/>
              </w:rPr>
              <w:t xml:space="preserve"> Coursework Sources</w:t>
            </w:r>
          </w:p>
        </w:tc>
      </w:tr>
      <w:tr w:rsidR="00C53BAC" w:rsidRPr="00254EBB" w:rsidTr="00324725">
        <w:trPr>
          <w:jc w:val="center"/>
        </w:trPr>
        <w:tc>
          <w:tcPr>
            <w:tcW w:w="5328" w:type="dxa"/>
          </w:tcPr>
          <w:p w:rsidR="00C53BAC" w:rsidRPr="00254EBB" w:rsidRDefault="00C53BAC" w:rsidP="005D53EE">
            <w:pPr>
              <w:pStyle w:val="BodyTextIndent"/>
              <w:tabs>
                <w:tab w:val="left" w:pos="4320"/>
              </w:tabs>
              <w:spacing w:before="60" w:after="60"/>
              <w:ind w:left="0" w:firstLine="0"/>
              <w:rPr>
                <w:sz w:val="22"/>
                <w:szCs w:val="22"/>
              </w:rPr>
            </w:pPr>
            <w:r w:rsidRPr="00254EBB">
              <w:rPr>
                <w:sz w:val="22"/>
                <w:szCs w:val="22"/>
              </w:rPr>
              <w:t>Is all basic, advanced, and continuing education coursework obtained from sources listed in 2.3.5.1 – 2.3.5.4?</w:t>
            </w:r>
          </w:p>
        </w:tc>
        <w:tc>
          <w:tcPr>
            <w:tcW w:w="896" w:type="dxa"/>
          </w:tcPr>
          <w:p w:rsidR="00C53BAC" w:rsidRPr="00254EBB" w:rsidRDefault="00C53BAC" w:rsidP="005D53EE">
            <w:pPr>
              <w:tabs>
                <w:tab w:val="left" w:pos="4320"/>
              </w:tabs>
              <w:jc w:val="center"/>
              <w:rPr>
                <w:rFonts w:ascii="Times New Roman" w:hAnsi="Times New Roman"/>
                <w:b/>
              </w:rPr>
            </w:pPr>
          </w:p>
        </w:tc>
        <w:tc>
          <w:tcPr>
            <w:tcW w:w="4243" w:type="dxa"/>
          </w:tcPr>
          <w:p w:rsidR="00C53BAC" w:rsidRPr="00254EBB" w:rsidRDefault="00C53BAC" w:rsidP="005D53EE">
            <w:pPr>
              <w:tabs>
                <w:tab w:val="left" w:pos="4320"/>
              </w:tabs>
              <w:rPr>
                <w:rFonts w:ascii="Times New Roman" w:hAnsi="Times New Roman"/>
                <w:b/>
              </w:rPr>
            </w:pPr>
          </w:p>
        </w:tc>
      </w:tr>
    </w:tbl>
    <w:p w:rsidR="00C53BAC" w:rsidRPr="00254EBB" w:rsidRDefault="00C53BAC" w:rsidP="005D53EE">
      <w:pPr>
        <w:rPr>
          <w:rFonts w:ascii="Times New Roman" w:hAnsi="Times New Roman"/>
        </w:rPr>
      </w:pPr>
    </w:p>
    <w:p w:rsidR="00DE0DDF" w:rsidRPr="00254EBB" w:rsidRDefault="00DE0DDF" w:rsidP="00DE0DDF">
      <w:pPr>
        <w:spacing w:after="0" w:line="240" w:lineRule="auto"/>
        <w:rPr>
          <w:rFonts w:ascii="Times New Roman" w:hAnsi="Times New Roman"/>
          <w:b/>
        </w:rPr>
      </w:pPr>
      <w:r w:rsidRPr="00254EBB">
        <w:rPr>
          <w:rFonts w:ascii="Times New Roman" w:hAnsi="Times New Roman"/>
          <w:b/>
        </w:rPr>
        <w:t>Assessment completed by:______________________________________________________________</w:t>
      </w:r>
    </w:p>
    <w:p w:rsidR="00DE0DDF" w:rsidRPr="00254EBB" w:rsidRDefault="00DE0DDF" w:rsidP="00DE0DDF">
      <w:pPr>
        <w:spacing w:after="0" w:line="240" w:lineRule="auto"/>
        <w:rPr>
          <w:rFonts w:ascii="Times New Roman" w:hAnsi="Times New Roman"/>
        </w:rPr>
      </w:pPr>
      <w:r w:rsidRPr="00254EBB">
        <w:rPr>
          <w:rFonts w:ascii="Times New Roman" w:hAnsi="Times New Roman"/>
          <w:b/>
        </w:rPr>
        <w:tab/>
      </w:r>
      <w:r w:rsidRPr="00254EBB">
        <w:rPr>
          <w:rFonts w:ascii="Times New Roman" w:hAnsi="Times New Roman"/>
          <w:b/>
        </w:rPr>
        <w:tab/>
      </w:r>
      <w:r w:rsidRPr="00254EBB">
        <w:rPr>
          <w:rFonts w:ascii="Times New Roman" w:hAnsi="Times New Roman"/>
          <w:b/>
        </w:rPr>
        <w:tab/>
      </w:r>
      <w:r w:rsidRPr="00254EBB">
        <w:rPr>
          <w:rFonts w:ascii="Times New Roman" w:hAnsi="Times New Roman"/>
          <w:b/>
        </w:rPr>
        <w:tab/>
        <w:t>(NAME)</w:t>
      </w:r>
      <w:r w:rsidRPr="00254EBB">
        <w:rPr>
          <w:rFonts w:ascii="Times New Roman" w:hAnsi="Times New Roman"/>
          <w:b/>
        </w:rPr>
        <w:tab/>
      </w:r>
      <w:r w:rsidRPr="00254EBB">
        <w:rPr>
          <w:rFonts w:ascii="Times New Roman" w:hAnsi="Times New Roman"/>
          <w:b/>
        </w:rPr>
        <w:tab/>
      </w:r>
      <w:r w:rsidRPr="00254EBB">
        <w:rPr>
          <w:rFonts w:ascii="Times New Roman" w:hAnsi="Times New Roman"/>
          <w:b/>
        </w:rPr>
        <w:tab/>
      </w:r>
      <w:r w:rsidRPr="00254EBB">
        <w:rPr>
          <w:rFonts w:ascii="Times New Roman" w:hAnsi="Times New Roman"/>
          <w:b/>
        </w:rPr>
        <w:tab/>
      </w:r>
      <w:r w:rsidRPr="00254EBB">
        <w:rPr>
          <w:rFonts w:ascii="Times New Roman" w:hAnsi="Times New Roman"/>
          <w:b/>
        </w:rPr>
        <w:tab/>
      </w:r>
      <w:r w:rsidRPr="00254EBB">
        <w:rPr>
          <w:rFonts w:ascii="Times New Roman" w:hAnsi="Times New Roman"/>
          <w:b/>
        </w:rPr>
        <w:tab/>
        <w:t>(DATE)</w:t>
      </w:r>
    </w:p>
    <w:p w:rsidR="00DE0DDF" w:rsidRPr="00254EBB" w:rsidRDefault="00DE0DDF" w:rsidP="00DE0DDF">
      <w:pPr>
        <w:rPr>
          <w:rFonts w:ascii="Times New Roman" w:hAnsi="Times New Roman"/>
        </w:rPr>
      </w:pPr>
    </w:p>
    <w:p w:rsidR="00892FFB" w:rsidRPr="00254EBB" w:rsidRDefault="00892FFB">
      <w:pPr>
        <w:spacing w:after="0" w:line="240" w:lineRule="auto"/>
        <w:rPr>
          <w:rFonts w:ascii="Times New Roman" w:hAnsi="Times New Roman"/>
          <w:b/>
          <w:sz w:val="16"/>
          <w:szCs w:val="16"/>
        </w:rPr>
      </w:pPr>
      <w:r w:rsidRPr="00254EBB">
        <w:rPr>
          <w:rFonts w:ascii="Times New Roman" w:hAnsi="Times New Roman"/>
          <w:b/>
          <w:sz w:val="16"/>
          <w:szCs w:val="16"/>
        </w:rPr>
        <w:br w:type="page"/>
      </w:r>
    </w:p>
    <w:p w:rsidR="00D93950" w:rsidRPr="00254EBB" w:rsidRDefault="00D93950">
      <w:pPr>
        <w:spacing w:after="0" w:line="240" w:lineRule="auto"/>
        <w:rPr>
          <w:rFonts w:ascii="Times New Roman" w:hAnsi="Times New Roman"/>
          <w:b/>
          <w:sz w:val="16"/>
          <w:szCs w:val="16"/>
        </w:rPr>
        <w:sectPr w:rsidR="00D93950" w:rsidRPr="00254EBB" w:rsidSect="00892FFB">
          <w:headerReference w:type="default" r:id="rId87"/>
          <w:footerReference w:type="even" r:id="rId88"/>
          <w:headerReference w:type="first" r:id="rId89"/>
          <w:pgSz w:w="12240" w:h="15840"/>
          <w:pgMar w:top="1440" w:right="1440" w:bottom="1440" w:left="1440" w:header="720" w:footer="720" w:gutter="0"/>
          <w:cols w:space="720"/>
          <w:docGrid w:linePitch="360"/>
        </w:sectPr>
      </w:pPr>
    </w:p>
    <w:p w:rsidR="00892FFB" w:rsidRPr="00E0428E" w:rsidRDefault="00D93950" w:rsidP="00E0428E">
      <w:pPr>
        <w:pStyle w:val="Heading1"/>
        <w:pBdr>
          <w:bottom w:val="single" w:sz="4" w:space="1" w:color="auto"/>
        </w:pBdr>
        <w:spacing w:before="0"/>
        <w:rPr>
          <w:rFonts w:ascii="Times New Roman" w:hAnsi="Times New Roman" w:cs="Times New Roman"/>
          <w:color w:val="auto"/>
          <w:sz w:val="24"/>
          <w:szCs w:val="24"/>
        </w:rPr>
      </w:pPr>
      <w:bookmarkStart w:id="368" w:name="_Toc438623242"/>
      <w:r w:rsidRPr="00E0428E">
        <w:rPr>
          <w:rFonts w:ascii="Times New Roman" w:hAnsi="Times New Roman" w:cs="Times New Roman"/>
          <w:color w:val="auto"/>
          <w:sz w:val="24"/>
          <w:szCs w:val="24"/>
        </w:rPr>
        <w:lastRenderedPageBreak/>
        <w:t>Appendix 2.2: Inspector Training Record Summary</w:t>
      </w:r>
      <w:bookmarkEnd w:id="368"/>
    </w:p>
    <w:p w:rsidR="0063405B" w:rsidRPr="00254EBB" w:rsidRDefault="0063405B" w:rsidP="008725BB">
      <w:pPr>
        <w:spacing w:after="0" w:line="240" w:lineRule="auto"/>
        <w:ind w:right="187"/>
        <w:rPr>
          <w:rFonts w:ascii="Times New Roman" w:hAnsi="Times New Roman"/>
          <w:i/>
          <w:sz w:val="24"/>
          <w:szCs w:val="24"/>
        </w:rPr>
      </w:pPr>
    </w:p>
    <w:p w:rsidR="00C53BAC" w:rsidRPr="00254EBB" w:rsidRDefault="00C53BAC" w:rsidP="008725BB">
      <w:pPr>
        <w:spacing w:after="0" w:line="240" w:lineRule="auto"/>
        <w:ind w:right="187"/>
        <w:rPr>
          <w:rFonts w:ascii="Times New Roman" w:hAnsi="Times New Roman"/>
          <w:i/>
        </w:rPr>
      </w:pPr>
      <w:r w:rsidRPr="00254EBB">
        <w:rPr>
          <w:rFonts w:ascii="Times New Roman" w:hAnsi="Times New Roman"/>
          <w:i/>
        </w:rPr>
        <w:t xml:space="preserve">Instructions: This Appendix is used to document and track inspectors’ training status. Enter the name of all active inspectors. Include the </w:t>
      </w:r>
      <w:r w:rsidRPr="00254EBB">
        <w:rPr>
          <w:rFonts w:ascii="Times New Roman" w:hAnsi="Times New Roman"/>
          <w:i/>
          <w:smallCaps/>
        </w:rPr>
        <w:t>start date</w:t>
      </w:r>
      <w:r w:rsidRPr="00254EBB">
        <w:rPr>
          <w:rFonts w:ascii="Times New Roman" w:hAnsi="Times New Roman"/>
          <w:i/>
        </w:rPr>
        <w:t xml:space="preserve"> of employment, and record the date the inspector completed the coursework and field training for the b</w:t>
      </w:r>
      <w:r w:rsidR="00FC74CD">
        <w:rPr>
          <w:rFonts w:ascii="Times New Roman" w:hAnsi="Times New Roman"/>
          <w:i/>
        </w:rPr>
        <w:t xml:space="preserve">asic and advanced curriculums. </w:t>
      </w:r>
      <w:r w:rsidRPr="00254EBB">
        <w:rPr>
          <w:rFonts w:ascii="Times New Roman" w:hAnsi="Times New Roman"/>
          <w:i/>
        </w:rPr>
        <w:t xml:space="preserve">For continuing education, indicate the </w:t>
      </w:r>
      <w:r w:rsidRPr="00254EBB">
        <w:rPr>
          <w:rFonts w:ascii="Times New Roman" w:hAnsi="Times New Roman"/>
          <w:i/>
          <w:smallCaps/>
        </w:rPr>
        <w:t>qualified date</w:t>
      </w:r>
      <w:r w:rsidRPr="00254EBB">
        <w:rPr>
          <w:rFonts w:ascii="Times New Roman" w:hAnsi="Times New Roman"/>
          <w:i/>
        </w:rPr>
        <w:t xml:space="preserve"> and number of </w:t>
      </w:r>
      <w:r w:rsidRPr="00254EBB">
        <w:rPr>
          <w:rFonts w:ascii="Times New Roman" w:hAnsi="Times New Roman"/>
          <w:i/>
          <w:smallCaps/>
        </w:rPr>
        <w:t>contact hours</w:t>
      </w:r>
      <w:r w:rsidRPr="00254EBB">
        <w:rPr>
          <w:rFonts w:ascii="Times New Roman" w:hAnsi="Times New Roman"/>
          <w:i/>
        </w:rPr>
        <w:t xml:space="preserve"> completed. </w:t>
      </w:r>
    </w:p>
    <w:p w:rsidR="0063405B" w:rsidRPr="00254EBB" w:rsidRDefault="0063405B" w:rsidP="008725BB">
      <w:pPr>
        <w:spacing w:after="0" w:line="240" w:lineRule="auto"/>
        <w:ind w:right="187"/>
        <w:rPr>
          <w:rFonts w:ascii="Times New Roman" w:hAnsi="Times New Roman"/>
          <w:i/>
          <w:sz w:val="24"/>
          <w:szCs w:val="24"/>
        </w:rPr>
      </w:pPr>
    </w:p>
    <w:tbl>
      <w:tblPr>
        <w:tblW w:w="0" w:type="auto"/>
        <w:jc w:val="center"/>
        <w:tblInd w:w="-1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9"/>
        <w:gridCol w:w="1440"/>
        <w:gridCol w:w="1170"/>
        <w:gridCol w:w="1260"/>
        <w:gridCol w:w="3118"/>
        <w:gridCol w:w="1080"/>
        <w:gridCol w:w="900"/>
        <w:gridCol w:w="1292"/>
        <w:gridCol w:w="1260"/>
      </w:tblGrid>
      <w:tr w:rsidR="00C53BAC" w:rsidRPr="00254EBB" w:rsidTr="005D53EE">
        <w:trPr>
          <w:jc w:val="center"/>
        </w:trPr>
        <w:tc>
          <w:tcPr>
            <w:tcW w:w="2129" w:type="dxa"/>
            <w:vMerge w:val="restart"/>
            <w:shd w:val="clear" w:color="auto" w:fill="auto"/>
            <w:vAlign w:val="center"/>
          </w:tcPr>
          <w:p w:rsidR="00C53BAC" w:rsidRPr="00254EBB" w:rsidRDefault="00C53BAC" w:rsidP="008725BB">
            <w:pPr>
              <w:spacing w:after="0" w:line="240" w:lineRule="auto"/>
              <w:jc w:val="center"/>
              <w:rPr>
                <w:rFonts w:ascii="Times New Roman" w:hAnsi="Times New Roman"/>
                <w:b/>
              </w:rPr>
            </w:pPr>
            <w:r w:rsidRPr="00254EBB">
              <w:rPr>
                <w:rFonts w:ascii="Times New Roman" w:hAnsi="Times New Roman"/>
                <w:b/>
              </w:rPr>
              <w:t>Employee name</w:t>
            </w:r>
          </w:p>
        </w:tc>
        <w:tc>
          <w:tcPr>
            <w:tcW w:w="1440" w:type="dxa"/>
            <w:vMerge w:val="restart"/>
            <w:shd w:val="clear" w:color="auto" w:fill="auto"/>
            <w:vAlign w:val="center"/>
          </w:tcPr>
          <w:p w:rsidR="00C53BAC" w:rsidRPr="00254EBB" w:rsidRDefault="00C53BAC" w:rsidP="008725BB">
            <w:pPr>
              <w:spacing w:after="0" w:line="240" w:lineRule="auto"/>
              <w:jc w:val="center"/>
              <w:rPr>
                <w:rFonts w:ascii="Times New Roman" w:hAnsi="Times New Roman"/>
                <w:b/>
                <w:smallCaps/>
              </w:rPr>
            </w:pPr>
            <w:r w:rsidRPr="00254EBB">
              <w:rPr>
                <w:rFonts w:ascii="Times New Roman" w:hAnsi="Times New Roman"/>
                <w:b/>
                <w:smallCaps/>
              </w:rPr>
              <w:t>Start Date</w:t>
            </w:r>
          </w:p>
        </w:tc>
        <w:tc>
          <w:tcPr>
            <w:tcW w:w="2430" w:type="dxa"/>
            <w:gridSpan w:val="2"/>
            <w:shd w:val="clear" w:color="auto" w:fill="auto"/>
          </w:tcPr>
          <w:p w:rsidR="00C53BAC" w:rsidRPr="00254EBB" w:rsidRDefault="00C53BAC" w:rsidP="008725BB">
            <w:pPr>
              <w:spacing w:after="0" w:line="240" w:lineRule="auto"/>
              <w:jc w:val="center"/>
              <w:rPr>
                <w:rFonts w:ascii="Times New Roman" w:hAnsi="Times New Roman"/>
                <w:b/>
              </w:rPr>
            </w:pPr>
            <w:r w:rsidRPr="00254EBB">
              <w:rPr>
                <w:rFonts w:ascii="Times New Roman" w:hAnsi="Times New Roman"/>
                <w:b/>
              </w:rPr>
              <w:t>Basic Food Inspection Curriculum</w:t>
            </w:r>
          </w:p>
        </w:tc>
        <w:tc>
          <w:tcPr>
            <w:tcW w:w="5098" w:type="dxa"/>
            <w:gridSpan w:val="3"/>
            <w:shd w:val="clear" w:color="auto" w:fill="auto"/>
            <w:vAlign w:val="center"/>
          </w:tcPr>
          <w:p w:rsidR="00C53BAC" w:rsidRPr="00254EBB" w:rsidRDefault="00C53BAC" w:rsidP="008725BB">
            <w:pPr>
              <w:spacing w:after="0" w:line="240" w:lineRule="auto"/>
              <w:jc w:val="center"/>
              <w:rPr>
                <w:rFonts w:ascii="Times New Roman" w:hAnsi="Times New Roman"/>
                <w:b/>
              </w:rPr>
            </w:pPr>
            <w:r w:rsidRPr="00254EBB">
              <w:rPr>
                <w:rFonts w:ascii="Times New Roman" w:hAnsi="Times New Roman"/>
                <w:b/>
              </w:rPr>
              <w:t>Advanced Food Inspection Curriculum</w:t>
            </w:r>
          </w:p>
        </w:tc>
        <w:tc>
          <w:tcPr>
            <w:tcW w:w="2552" w:type="dxa"/>
            <w:gridSpan w:val="2"/>
            <w:shd w:val="clear" w:color="auto" w:fill="auto"/>
            <w:vAlign w:val="center"/>
          </w:tcPr>
          <w:p w:rsidR="00C53BAC" w:rsidRPr="00254EBB" w:rsidRDefault="00C53BAC" w:rsidP="008725BB">
            <w:pPr>
              <w:spacing w:after="0" w:line="240" w:lineRule="auto"/>
              <w:jc w:val="center"/>
              <w:rPr>
                <w:rFonts w:ascii="Times New Roman" w:hAnsi="Times New Roman"/>
                <w:b/>
              </w:rPr>
            </w:pPr>
            <w:r w:rsidRPr="00254EBB">
              <w:rPr>
                <w:rFonts w:ascii="Times New Roman" w:hAnsi="Times New Roman"/>
                <w:b/>
              </w:rPr>
              <w:t>Continuing Education</w:t>
            </w:r>
          </w:p>
        </w:tc>
      </w:tr>
      <w:tr w:rsidR="00C53BAC" w:rsidRPr="00254EBB" w:rsidTr="005D53EE">
        <w:trPr>
          <w:jc w:val="center"/>
        </w:trPr>
        <w:tc>
          <w:tcPr>
            <w:tcW w:w="2129" w:type="dxa"/>
            <w:vMerge/>
            <w:shd w:val="clear" w:color="auto" w:fill="auto"/>
          </w:tcPr>
          <w:p w:rsidR="00C53BAC" w:rsidRPr="00254EBB" w:rsidRDefault="00C53BAC" w:rsidP="005D53EE">
            <w:pPr>
              <w:jc w:val="center"/>
              <w:rPr>
                <w:rFonts w:ascii="Times New Roman" w:hAnsi="Times New Roman"/>
                <w:b/>
              </w:rPr>
            </w:pPr>
          </w:p>
        </w:tc>
        <w:tc>
          <w:tcPr>
            <w:tcW w:w="1440" w:type="dxa"/>
            <w:vMerge/>
            <w:shd w:val="clear" w:color="auto" w:fill="auto"/>
          </w:tcPr>
          <w:p w:rsidR="00C53BAC" w:rsidRPr="00254EBB" w:rsidRDefault="00C53BAC" w:rsidP="005D53EE">
            <w:pPr>
              <w:jc w:val="center"/>
              <w:rPr>
                <w:rFonts w:ascii="Times New Roman" w:hAnsi="Times New Roman"/>
                <w:b/>
              </w:rPr>
            </w:pPr>
          </w:p>
        </w:tc>
        <w:tc>
          <w:tcPr>
            <w:tcW w:w="1170" w:type="dxa"/>
            <w:shd w:val="clear" w:color="auto" w:fill="auto"/>
            <w:vAlign w:val="center"/>
          </w:tcPr>
          <w:p w:rsidR="00C53BAC" w:rsidRPr="00254EBB" w:rsidRDefault="00C53BAC" w:rsidP="008725BB">
            <w:pPr>
              <w:spacing w:after="0" w:line="240" w:lineRule="auto"/>
              <w:jc w:val="center"/>
              <w:rPr>
                <w:rFonts w:ascii="Times New Roman" w:hAnsi="Times New Roman"/>
                <w:b/>
              </w:rPr>
            </w:pPr>
            <w:r w:rsidRPr="00254EBB">
              <w:rPr>
                <w:rFonts w:ascii="Times New Roman" w:hAnsi="Times New Roman"/>
                <w:b/>
              </w:rPr>
              <w:t>Course work</w:t>
            </w:r>
          </w:p>
        </w:tc>
        <w:tc>
          <w:tcPr>
            <w:tcW w:w="1260" w:type="dxa"/>
            <w:shd w:val="clear" w:color="auto" w:fill="auto"/>
            <w:vAlign w:val="center"/>
          </w:tcPr>
          <w:p w:rsidR="00C53BAC" w:rsidRPr="00254EBB" w:rsidRDefault="00C53BAC" w:rsidP="008725BB">
            <w:pPr>
              <w:spacing w:after="0" w:line="240" w:lineRule="auto"/>
              <w:jc w:val="center"/>
              <w:rPr>
                <w:rFonts w:ascii="Times New Roman" w:hAnsi="Times New Roman"/>
                <w:b/>
              </w:rPr>
            </w:pPr>
            <w:r w:rsidRPr="00254EBB">
              <w:rPr>
                <w:rFonts w:ascii="Times New Roman" w:hAnsi="Times New Roman"/>
                <w:b/>
              </w:rPr>
              <w:t>Field</w:t>
            </w:r>
          </w:p>
          <w:p w:rsidR="00C53BAC" w:rsidRPr="00254EBB" w:rsidRDefault="00C53BAC" w:rsidP="008725BB">
            <w:pPr>
              <w:spacing w:after="0" w:line="240" w:lineRule="auto"/>
              <w:jc w:val="center"/>
              <w:rPr>
                <w:rFonts w:ascii="Times New Roman" w:hAnsi="Times New Roman"/>
                <w:b/>
              </w:rPr>
            </w:pPr>
            <w:r w:rsidRPr="00254EBB">
              <w:rPr>
                <w:rFonts w:ascii="Times New Roman" w:hAnsi="Times New Roman"/>
                <w:b/>
              </w:rPr>
              <w:t>work</w:t>
            </w:r>
          </w:p>
        </w:tc>
        <w:tc>
          <w:tcPr>
            <w:tcW w:w="3118" w:type="dxa"/>
            <w:shd w:val="clear" w:color="auto" w:fill="auto"/>
            <w:vAlign w:val="center"/>
          </w:tcPr>
          <w:p w:rsidR="00C53BAC" w:rsidRPr="00254EBB" w:rsidRDefault="00C53BAC" w:rsidP="008725BB">
            <w:pPr>
              <w:spacing w:after="0" w:line="240" w:lineRule="auto"/>
              <w:jc w:val="center"/>
              <w:rPr>
                <w:rFonts w:ascii="Times New Roman" w:hAnsi="Times New Roman"/>
                <w:b/>
              </w:rPr>
            </w:pPr>
            <w:r w:rsidRPr="00254EBB">
              <w:rPr>
                <w:rFonts w:ascii="Times New Roman" w:hAnsi="Times New Roman"/>
                <w:b/>
              </w:rPr>
              <w:t>Area of Specialty</w:t>
            </w:r>
          </w:p>
        </w:tc>
        <w:tc>
          <w:tcPr>
            <w:tcW w:w="1080" w:type="dxa"/>
            <w:shd w:val="clear" w:color="auto" w:fill="auto"/>
            <w:vAlign w:val="center"/>
          </w:tcPr>
          <w:p w:rsidR="00C53BAC" w:rsidRPr="00254EBB" w:rsidRDefault="00C53BAC" w:rsidP="008725BB">
            <w:pPr>
              <w:spacing w:after="0" w:line="240" w:lineRule="auto"/>
              <w:jc w:val="center"/>
              <w:rPr>
                <w:rFonts w:ascii="Times New Roman" w:hAnsi="Times New Roman"/>
                <w:b/>
              </w:rPr>
            </w:pPr>
            <w:r w:rsidRPr="00254EBB">
              <w:rPr>
                <w:rFonts w:ascii="Times New Roman" w:hAnsi="Times New Roman"/>
                <w:b/>
              </w:rPr>
              <w:t>Course work</w:t>
            </w:r>
          </w:p>
        </w:tc>
        <w:tc>
          <w:tcPr>
            <w:tcW w:w="900" w:type="dxa"/>
            <w:shd w:val="clear" w:color="auto" w:fill="auto"/>
            <w:vAlign w:val="center"/>
          </w:tcPr>
          <w:p w:rsidR="00C53BAC" w:rsidRPr="00254EBB" w:rsidRDefault="00C53BAC" w:rsidP="008725BB">
            <w:pPr>
              <w:spacing w:after="0" w:line="240" w:lineRule="auto"/>
              <w:jc w:val="center"/>
              <w:rPr>
                <w:rFonts w:ascii="Times New Roman" w:hAnsi="Times New Roman"/>
                <w:b/>
              </w:rPr>
            </w:pPr>
            <w:r w:rsidRPr="00254EBB">
              <w:rPr>
                <w:rFonts w:ascii="Times New Roman" w:hAnsi="Times New Roman"/>
                <w:b/>
              </w:rPr>
              <w:t>Field work</w:t>
            </w:r>
          </w:p>
        </w:tc>
        <w:tc>
          <w:tcPr>
            <w:tcW w:w="1292" w:type="dxa"/>
            <w:shd w:val="clear" w:color="auto" w:fill="auto"/>
            <w:vAlign w:val="center"/>
          </w:tcPr>
          <w:p w:rsidR="00C53BAC" w:rsidRPr="00254EBB" w:rsidRDefault="00C53BAC" w:rsidP="008725BB">
            <w:pPr>
              <w:spacing w:after="0" w:line="240" w:lineRule="auto"/>
              <w:jc w:val="center"/>
              <w:rPr>
                <w:rFonts w:ascii="Times New Roman" w:hAnsi="Times New Roman"/>
                <w:b/>
                <w:smallCaps/>
              </w:rPr>
            </w:pPr>
            <w:r w:rsidRPr="00254EBB">
              <w:rPr>
                <w:rFonts w:ascii="Times New Roman" w:hAnsi="Times New Roman"/>
                <w:b/>
                <w:smallCaps/>
              </w:rPr>
              <w:t>Qualified Date</w:t>
            </w:r>
          </w:p>
        </w:tc>
        <w:tc>
          <w:tcPr>
            <w:tcW w:w="1260" w:type="dxa"/>
            <w:shd w:val="clear" w:color="auto" w:fill="auto"/>
            <w:vAlign w:val="center"/>
          </w:tcPr>
          <w:p w:rsidR="00C53BAC" w:rsidRPr="00254EBB" w:rsidRDefault="00C53BAC" w:rsidP="008725BB">
            <w:pPr>
              <w:spacing w:after="0" w:line="240" w:lineRule="auto"/>
              <w:jc w:val="center"/>
              <w:rPr>
                <w:rFonts w:ascii="Times New Roman" w:hAnsi="Times New Roman"/>
                <w:b/>
                <w:smallCaps/>
              </w:rPr>
            </w:pPr>
            <w:r w:rsidRPr="00254EBB">
              <w:rPr>
                <w:rFonts w:ascii="Times New Roman" w:hAnsi="Times New Roman"/>
                <w:b/>
                <w:smallCaps/>
              </w:rPr>
              <w:t>Contact Hours</w:t>
            </w:r>
          </w:p>
        </w:tc>
      </w:tr>
      <w:tr w:rsidR="00C53BAC" w:rsidRPr="00254EBB" w:rsidTr="005D53EE">
        <w:trPr>
          <w:jc w:val="center"/>
        </w:trPr>
        <w:tc>
          <w:tcPr>
            <w:tcW w:w="2129" w:type="dxa"/>
            <w:shd w:val="clear" w:color="auto" w:fill="auto"/>
          </w:tcPr>
          <w:p w:rsidR="00C53BAC" w:rsidRPr="00254EBB" w:rsidRDefault="00C53BAC">
            <w:pPr>
              <w:rPr>
                <w:rFonts w:ascii="Times New Roman" w:hAnsi="Times New Roman"/>
                <w:b/>
              </w:rPr>
            </w:pPr>
          </w:p>
        </w:tc>
        <w:tc>
          <w:tcPr>
            <w:tcW w:w="1440" w:type="dxa"/>
            <w:shd w:val="clear" w:color="auto" w:fill="auto"/>
          </w:tcPr>
          <w:p w:rsidR="00C53BAC" w:rsidRPr="00254EBB" w:rsidRDefault="00C53BAC">
            <w:pPr>
              <w:rPr>
                <w:rFonts w:ascii="Times New Roman" w:hAnsi="Times New Roman"/>
                <w:b/>
              </w:rPr>
            </w:pPr>
          </w:p>
        </w:tc>
        <w:tc>
          <w:tcPr>
            <w:tcW w:w="1170" w:type="dxa"/>
            <w:shd w:val="clear" w:color="auto" w:fill="auto"/>
          </w:tcPr>
          <w:p w:rsidR="00C53BAC" w:rsidRPr="00254EBB" w:rsidRDefault="00C53BAC">
            <w:pPr>
              <w:rPr>
                <w:rFonts w:ascii="Times New Roman" w:hAnsi="Times New Roman"/>
                <w:b/>
              </w:rPr>
            </w:pPr>
          </w:p>
        </w:tc>
        <w:tc>
          <w:tcPr>
            <w:tcW w:w="1260" w:type="dxa"/>
            <w:shd w:val="clear" w:color="auto" w:fill="auto"/>
          </w:tcPr>
          <w:p w:rsidR="00C53BAC" w:rsidRPr="00254EBB" w:rsidRDefault="00C53BAC">
            <w:pPr>
              <w:rPr>
                <w:rFonts w:ascii="Times New Roman" w:hAnsi="Times New Roman"/>
                <w:b/>
              </w:rPr>
            </w:pPr>
          </w:p>
        </w:tc>
        <w:tc>
          <w:tcPr>
            <w:tcW w:w="3118" w:type="dxa"/>
            <w:shd w:val="clear" w:color="auto" w:fill="auto"/>
          </w:tcPr>
          <w:p w:rsidR="00C53BAC" w:rsidRPr="00254EBB" w:rsidRDefault="00C53BAC">
            <w:pPr>
              <w:rPr>
                <w:rFonts w:ascii="Times New Roman" w:hAnsi="Times New Roman"/>
                <w:b/>
              </w:rPr>
            </w:pPr>
          </w:p>
        </w:tc>
        <w:tc>
          <w:tcPr>
            <w:tcW w:w="1080" w:type="dxa"/>
            <w:shd w:val="clear" w:color="auto" w:fill="auto"/>
          </w:tcPr>
          <w:p w:rsidR="00C53BAC" w:rsidRPr="00254EBB" w:rsidRDefault="00C53BAC">
            <w:pPr>
              <w:rPr>
                <w:rFonts w:ascii="Times New Roman" w:hAnsi="Times New Roman"/>
                <w:b/>
              </w:rPr>
            </w:pPr>
          </w:p>
        </w:tc>
        <w:tc>
          <w:tcPr>
            <w:tcW w:w="900" w:type="dxa"/>
            <w:shd w:val="clear" w:color="auto" w:fill="auto"/>
          </w:tcPr>
          <w:p w:rsidR="00C53BAC" w:rsidRPr="00254EBB" w:rsidRDefault="00C53BAC">
            <w:pPr>
              <w:rPr>
                <w:rFonts w:ascii="Times New Roman" w:hAnsi="Times New Roman"/>
                <w:b/>
              </w:rPr>
            </w:pPr>
          </w:p>
        </w:tc>
        <w:tc>
          <w:tcPr>
            <w:tcW w:w="1292" w:type="dxa"/>
            <w:shd w:val="clear" w:color="auto" w:fill="auto"/>
          </w:tcPr>
          <w:p w:rsidR="00C53BAC" w:rsidRPr="00254EBB" w:rsidRDefault="00C53BAC">
            <w:pPr>
              <w:rPr>
                <w:rFonts w:ascii="Times New Roman" w:hAnsi="Times New Roman"/>
                <w:b/>
              </w:rPr>
            </w:pPr>
          </w:p>
        </w:tc>
        <w:tc>
          <w:tcPr>
            <w:tcW w:w="1260" w:type="dxa"/>
            <w:shd w:val="clear" w:color="auto" w:fill="auto"/>
          </w:tcPr>
          <w:p w:rsidR="00C53BAC" w:rsidRPr="00254EBB" w:rsidRDefault="00C53BAC">
            <w:pPr>
              <w:rPr>
                <w:rFonts w:ascii="Times New Roman" w:hAnsi="Times New Roman"/>
                <w:b/>
              </w:rPr>
            </w:pPr>
          </w:p>
        </w:tc>
      </w:tr>
      <w:tr w:rsidR="00C53BAC" w:rsidRPr="00254EBB" w:rsidTr="005D53EE">
        <w:trPr>
          <w:jc w:val="center"/>
        </w:trPr>
        <w:tc>
          <w:tcPr>
            <w:tcW w:w="2129" w:type="dxa"/>
            <w:shd w:val="clear" w:color="auto" w:fill="auto"/>
          </w:tcPr>
          <w:p w:rsidR="00C53BAC" w:rsidRPr="00254EBB" w:rsidRDefault="00C53BAC">
            <w:pPr>
              <w:rPr>
                <w:rFonts w:ascii="Times New Roman" w:hAnsi="Times New Roman"/>
                <w:b/>
              </w:rPr>
            </w:pPr>
          </w:p>
        </w:tc>
        <w:tc>
          <w:tcPr>
            <w:tcW w:w="1440" w:type="dxa"/>
            <w:shd w:val="clear" w:color="auto" w:fill="auto"/>
          </w:tcPr>
          <w:p w:rsidR="00C53BAC" w:rsidRPr="00254EBB" w:rsidRDefault="00C53BAC">
            <w:pPr>
              <w:rPr>
                <w:rFonts w:ascii="Times New Roman" w:hAnsi="Times New Roman"/>
                <w:b/>
              </w:rPr>
            </w:pPr>
          </w:p>
        </w:tc>
        <w:tc>
          <w:tcPr>
            <w:tcW w:w="1170" w:type="dxa"/>
            <w:shd w:val="clear" w:color="auto" w:fill="auto"/>
          </w:tcPr>
          <w:p w:rsidR="00C53BAC" w:rsidRPr="00254EBB" w:rsidRDefault="00C53BAC">
            <w:pPr>
              <w:rPr>
                <w:rFonts w:ascii="Times New Roman" w:hAnsi="Times New Roman"/>
                <w:b/>
              </w:rPr>
            </w:pPr>
          </w:p>
        </w:tc>
        <w:tc>
          <w:tcPr>
            <w:tcW w:w="1260" w:type="dxa"/>
            <w:shd w:val="clear" w:color="auto" w:fill="auto"/>
          </w:tcPr>
          <w:p w:rsidR="00C53BAC" w:rsidRPr="00254EBB" w:rsidRDefault="00C53BAC">
            <w:pPr>
              <w:rPr>
                <w:rFonts w:ascii="Times New Roman" w:hAnsi="Times New Roman"/>
                <w:b/>
              </w:rPr>
            </w:pPr>
          </w:p>
        </w:tc>
        <w:tc>
          <w:tcPr>
            <w:tcW w:w="3118" w:type="dxa"/>
            <w:shd w:val="clear" w:color="auto" w:fill="auto"/>
          </w:tcPr>
          <w:p w:rsidR="00C53BAC" w:rsidRPr="00254EBB" w:rsidRDefault="00C53BAC">
            <w:pPr>
              <w:rPr>
                <w:rFonts w:ascii="Times New Roman" w:hAnsi="Times New Roman"/>
                <w:b/>
              </w:rPr>
            </w:pPr>
          </w:p>
        </w:tc>
        <w:tc>
          <w:tcPr>
            <w:tcW w:w="1080" w:type="dxa"/>
            <w:shd w:val="clear" w:color="auto" w:fill="auto"/>
          </w:tcPr>
          <w:p w:rsidR="00C53BAC" w:rsidRPr="00254EBB" w:rsidRDefault="00C53BAC">
            <w:pPr>
              <w:rPr>
                <w:rFonts w:ascii="Times New Roman" w:hAnsi="Times New Roman"/>
                <w:b/>
              </w:rPr>
            </w:pPr>
          </w:p>
        </w:tc>
        <w:tc>
          <w:tcPr>
            <w:tcW w:w="900" w:type="dxa"/>
            <w:shd w:val="clear" w:color="auto" w:fill="auto"/>
          </w:tcPr>
          <w:p w:rsidR="00C53BAC" w:rsidRPr="00254EBB" w:rsidRDefault="00C53BAC">
            <w:pPr>
              <w:rPr>
                <w:rFonts w:ascii="Times New Roman" w:hAnsi="Times New Roman"/>
                <w:b/>
              </w:rPr>
            </w:pPr>
          </w:p>
        </w:tc>
        <w:tc>
          <w:tcPr>
            <w:tcW w:w="1292" w:type="dxa"/>
            <w:shd w:val="clear" w:color="auto" w:fill="auto"/>
          </w:tcPr>
          <w:p w:rsidR="00C53BAC" w:rsidRPr="00254EBB" w:rsidRDefault="00C53BAC">
            <w:pPr>
              <w:rPr>
                <w:rFonts w:ascii="Times New Roman" w:hAnsi="Times New Roman"/>
                <w:b/>
              </w:rPr>
            </w:pPr>
          </w:p>
        </w:tc>
        <w:tc>
          <w:tcPr>
            <w:tcW w:w="1260" w:type="dxa"/>
            <w:shd w:val="clear" w:color="auto" w:fill="auto"/>
          </w:tcPr>
          <w:p w:rsidR="00C53BAC" w:rsidRPr="00254EBB" w:rsidRDefault="00C53BAC">
            <w:pPr>
              <w:rPr>
                <w:rFonts w:ascii="Times New Roman" w:hAnsi="Times New Roman"/>
                <w:b/>
              </w:rPr>
            </w:pPr>
          </w:p>
        </w:tc>
      </w:tr>
      <w:tr w:rsidR="00C53BAC" w:rsidRPr="00254EBB" w:rsidTr="005D53EE">
        <w:trPr>
          <w:jc w:val="center"/>
        </w:trPr>
        <w:tc>
          <w:tcPr>
            <w:tcW w:w="2129" w:type="dxa"/>
            <w:shd w:val="clear" w:color="auto" w:fill="auto"/>
          </w:tcPr>
          <w:p w:rsidR="00C53BAC" w:rsidRPr="00254EBB" w:rsidRDefault="00C53BAC">
            <w:pPr>
              <w:rPr>
                <w:rFonts w:ascii="Times New Roman" w:hAnsi="Times New Roman"/>
                <w:b/>
              </w:rPr>
            </w:pPr>
          </w:p>
        </w:tc>
        <w:tc>
          <w:tcPr>
            <w:tcW w:w="1440" w:type="dxa"/>
            <w:shd w:val="clear" w:color="auto" w:fill="auto"/>
          </w:tcPr>
          <w:p w:rsidR="00C53BAC" w:rsidRPr="00254EBB" w:rsidRDefault="00C53BAC">
            <w:pPr>
              <w:rPr>
                <w:rFonts w:ascii="Times New Roman" w:hAnsi="Times New Roman"/>
                <w:b/>
              </w:rPr>
            </w:pPr>
          </w:p>
        </w:tc>
        <w:tc>
          <w:tcPr>
            <w:tcW w:w="1170" w:type="dxa"/>
            <w:shd w:val="clear" w:color="auto" w:fill="auto"/>
          </w:tcPr>
          <w:p w:rsidR="00C53BAC" w:rsidRPr="00254EBB" w:rsidRDefault="00C53BAC">
            <w:pPr>
              <w:rPr>
                <w:rFonts w:ascii="Times New Roman" w:hAnsi="Times New Roman"/>
                <w:b/>
              </w:rPr>
            </w:pPr>
          </w:p>
        </w:tc>
        <w:tc>
          <w:tcPr>
            <w:tcW w:w="1260" w:type="dxa"/>
            <w:shd w:val="clear" w:color="auto" w:fill="auto"/>
          </w:tcPr>
          <w:p w:rsidR="00C53BAC" w:rsidRPr="00254EBB" w:rsidRDefault="00C53BAC">
            <w:pPr>
              <w:rPr>
                <w:rFonts w:ascii="Times New Roman" w:hAnsi="Times New Roman"/>
                <w:b/>
              </w:rPr>
            </w:pPr>
          </w:p>
        </w:tc>
        <w:tc>
          <w:tcPr>
            <w:tcW w:w="3118" w:type="dxa"/>
            <w:shd w:val="clear" w:color="auto" w:fill="auto"/>
          </w:tcPr>
          <w:p w:rsidR="00C53BAC" w:rsidRPr="00254EBB" w:rsidRDefault="00C53BAC">
            <w:pPr>
              <w:rPr>
                <w:rFonts w:ascii="Times New Roman" w:hAnsi="Times New Roman"/>
                <w:b/>
              </w:rPr>
            </w:pPr>
          </w:p>
        </w:tc>
        <w:tc>
          <w:tcPr>
            <w:tcW w:w="1080" w:type="dxa"/>
            <w:shd w:val="clear" w:color="auto" w:fill="auto"/>
          </w:tcPr>
          <w:p w:rsidR="00C53BAC" w:rsidRPr="00254EBB" w:rsidRDefault="00C53BAC">
            <w:pPr>
              <w:rPr>
                <w:rFonts w:ascii="Times New Roman" w:hAnsi="Times New Roman"/>
                <w:b/>
              </w:rPr>
            </w:pPr>
          </w:p>
        </w:tc>
        <w:tc>
          <w:tcPr>
            <w:tcW w:w="900" w:type="dxa"/>
            <w:shd w:val="clear" w:color="auto" w:fill="auto"/>
          </w:tcPr>
          <w:p w:rsidR="00C53BAC" w:rsidRPr="00254EBB" w:rsidRDefault="00C53BAC">
            <w:pPr>
              <w:rPr>
                <w:rFonts w:ascii="Times New Roman" w:hAnsi="Times New Roman"/>
                <w:b/>
              </w:rPr>
            </w:pPr>
          </w:p>
        </w:tc>
        <w:tc>
          <w:tcPr>
            <w:tcW w:w="1292" w:type="dxa"/>
            <w:shd w:val="clear" w:color="auto" w:fill="auto"/>
          </w:tcPr>
          <w:p w:rsidR="00C53BAC" w:rsidRPr="00254EBB" w:rsidRDefault="00C53BAC">
            <w:pPr>
              <w:rPr>
                <w:rFonts w:ascii="Times New Roman" w:hAnsi="Times New Roman"/>
                <w:b/>
              </w:rPr>
            </w:pPr>
          </w:p>
        </w:tc>
        <w:tc>
          <w:tcPr>
            <w:tcW w:w="1260" w:type="dxa"/>
            <w:shd w:val="clear" w:color="auto" w:fill="auto"/>
          </w:tcPr>
          <w:p w:rsidR="00C53BAC" w:rsidRPr="00254EBB" w:rsidRDefault="00C53BAC">
            <w:pPr>
              <w:rPr>
                <w:rFonts w:ascii="Times New Roman" w:hAnsi="Times New Roman"/>
                <w:b/>
              </w:rPr>
            </w:pPr>
          </w:p>
        </w:tc>
      </w:tr>
      <w:tr w:rsidR="00C53BAC" w:rsidRPr="00254EBB" w:rsidTr="005D53EE">
        <w:trPr>
          <w:jc w:val="center"/>
        </w:trPr>
        <w:tc>
          <w:tcPr>
            <w:tcW w:w="2129" w:type="dxa"/>
            <w:shd w:val="clear" w:color="auto" w:fill="auto"/>
          </w:tcPr>
          <w:p w:rsidR="00C53BAC" w:rsidRPr="00254EBB" w:rsidRDefault="00C53BAC">
            <w:pPr>
              <w:rPr>
                <w:rFonts w:ascii="Times New Roman" w:hAnsi="Times New Roman"/>
                <w:b/>
              </w:rPr>
            </w:pPr>
          </w:p>
        </w:tc>
        <w:tc>
          <w:tcPr>
            <w:tcW w:w="1440" w:type="dxa"/>
            <w:shd w:val="clear" w:color="auto" w:fill="auto"/>
          </w:tcPr>
          <w:p w:rsidR="00C53BAC" w:rsidRPr="00254EBB" w:rsidRDefault="00C53BAC">
            <w:pPr>
              <w:rPr>
                <w:rFonts w:ascii="Times New Roman" w:hAnsi="Times New Roman"/>
                <w:b/>
              </w:rPr>
            </w:pPr>
          </w:p>
        </w:tc>
        <w:tc>
          <w:tcPr>
            <w:tcW w:w="1170" w:type="dxa"/>
            <w:shd w:val="clear" w:color="auto" w:fill="auto"/>
          </w:tcPr>
          <w:p w:rsidR="00C53BAC" w:rsidRPr="00254EBB" w:rsidRDefault="00C53BAC">
            <w:pPr>
              <w:rPr>
                <w:rFonts w:ascii="Times New Roman" w:hAnsi="Times New Roman"/>
                <w:b/>
              </w:rPr>
            </w:pPr>
          </w:p>
        </w:tc>
        <w:tc>
          <w:tcPr>
            <w:tcW w:w="1260" w:type="dxa"/>
            <w:shd w:val="clear" w:color="auto" w:fill="auto"/>
          </w:tcPr>
          <w:p w:rsidR="00C53BAC" w:rsidRPr="00254EBB" w:rsidRDefault="00C53BAC">
            <w:pPr>
              <w:rPr>
                <w:rFonts w:ascii="Times New Roman" w:hAnsi="Times New Roman"/>
                <w:b/>
              </w:rPr>
            </w:pPr>
          </w:p>
        </w:tc>
        <w:tc>
          <w:tcPr>
            <w:tcW w:w="3118" w:type="dxa"/>
            <w:shd w:val="clear" w:color="auto" w:fill="auto"/>
          </w:tcPr>
          <w:p w:rsidR="00C53BAC" w:rsidRPr="00254EBB" w:rsidRDefault="00C53BAC">
            <w:pPr>
              <w:rPr>
                <w:rFonts w:ascii="Times New Roman" w:hAnsi="Times New Roman"/>
                <w:b/>
              </w:rPr>
            </w:pPr>
          </w:p>
        </w:tc>
        <w:tc>
          <w:tcPr>
            <w:tcW w:w="1080" w:type="dxa"/>
            <w:shd w:val="clear" w:color="auto" w:fill="auto"/>
          </w:tcPr>
          <w:p w:rsidR="00C53BAC" w:rsidRPr="00254EBB" w:rsidRDefault="00C53BAC">
            <w:pPr>
              <w:rPr>
                <w:rFonts w:ascii="Times New Roman" w:hAnsi="Times New Roman"/>
                <w:b/>
              </w:rPr>
            </w:pPr>
          </w:p>
        </w:tc>
        <w:tc>
          <w:tcPr>
            <w:tcW w:w="900" w:type="dxa"/>
            <w:shd w:val="clear" w:color="auto" w:fill="auto"/>
          </w:tcPr>
          <w:p w:rsidR="00C53BAC" w:rsidRPr="00254EBB" w:rsidRDefault="00C53BAC">
            <w:pPr>
              <w:rPr>
                <w:rFonts w:ascii="Times New Roman" w:hAnsi="Times New Roman"/>
                <w:b/>
              </w:rPr>
            </w:pPr>
          </w:p>
        </w:tc>
        <w:tc>
          <w:tcPr>
            <w:tcW w:w="1292" w:type="dxa"/>
            <w:shd w:val="clear" w:color="auto" w:fill="auto"/>
          </w:tcPr>
          <w:p w:rsidR="00C53BAC" w:rsidRPr="00254EBB" w:rsidRDefault="00C53BAC">
            <w:pPr>
              <w:rPr>
                <w:rFonts w:ascii="Times New Roman" w:hAnsi="Times New Roman"/>
                <w:b/>
              </w:rPr>
            </w:pPr>
          </w:p>
        </w:tc>
        <w:tc>
          <w:tcPr>
            <w:tcW w:w="1260" w:type="dxa"/>
            <w:shd w:val="clear" w:color="auto" w:fill="auto"/>
          </w:tcPr>
          <w:p w:rsidR="00C53BAC" w:rsidRPr="00254EBB" w:rsidRDefault="00C53BAC">
            <w:pPr>
              <w:rPr>
                <w:rFonts w:ascii="Times New Roman" w:hAnsi="Times New Roman"/>
                <w:b/>
              </w:rPr>
            </w:pPr>
          </w:p>
        </w:tc>
      </w:tr>
      <w:tr w:rsidR="00C53BAC" w:rsidRPr="00254EBB" w:rsidTr="005D53EE">
        <w:trPr>
          <w:jc w:val="center"/>
        </w:trPr>
        <w:tc>
          <w:tcPr>
            <w:tcW w:w="2129" w:type="dxa"/>
            <w:shd w:val="clear" w:color="auto" w:fill="auto"/>
          </w:tcPr>
          <w:p w:rsidR="00C53BAC" w:rsidRPr="00254EBB" w:rsidRDefault="00C53BAC">
            <w:pPr>
              <w:rPr>
                <w:rFonts w:ascii="Times New Roman" w:hAnsi="Times New Roman"/>
                <w:b/>
              </w:rPr>
            </w:pPr>
          </w:p>
        </w:tc>
        <w:tc>
          <w:tcPr>
            <w:tcW w:w="1440" w:type="dxa"/>
            <w:shd w:val="clear" w:color="auto" w:fill="auto"/>
          </w:tcPr>
          <w:p w:rsidR="00C53BAC" w:rsidRPr="00254EBB" w:rsidRDefault="00C53BAC">
            <w:pPr>
              <w:rPr>
                <w:rFonts w:ascii="Times New Roman" w:hAnsi="Times New Roman"/>
                <w:b/>
              </w:rPr>
            </w:pPr>
          </w:p>
        </w:tc>
        <w:tc>
          <w:tcPr>
            <w:tcW w:w="1170" w:type="dxa"/>
            <w:shd w:val="clear" w:color="auto" w:fill="auto"/>
          </w:tcPr>
          <w:p w:rsidR="00C53BAC" w:rsidRPr="00254EBB" w:rsidRDefault="00C53BAC">
            <w:pPr>
              <w:rPr>
                <w:rFonts w:ascii="Times New Roman" w:hAnsi="Times New Roman"/>
                <w:b/>
              </w:rPr>
            </w:pPr>
          </w:p>
        </w:tc>
        <w:tc>
          <w:tcPr>
            <w:tcW w:w="1260" w:type="dxa"/>
            <w:shd w:val="clear" w:color="auto" w:fill="auto"/>
          </w:tcPr>
          <w:p w:rsidR="00C53BAC" w:rsidRPr="00254EBB" w:rsidRDefault="00C53BAC">
            <w:pPr>
              <w:rPr>
                <w:rFonts w:ascii="Times New Roman" w:hAnsi="Times New Roman"/>
                <w:b/>
              </w:rPr>
            </w:pPr>
          </w:p>
        </w:tc>
        <w:tc>
          <w:tcPr>
            <w:tcW w:w="3118" w:type="dxa"/>
            <w:shd w:val="clear" w:color="auto" w:fill="auto"/>
          </w:tcPr>
          <w:p w:rsidR="00C53BAC" w:rsidRPr="00254EBB" w:rsidRDefault="00C53BAC">
            <w:pPr>
              <w:rPr>
                <w:rFonts w:ascii="Times New Roman" w:hAnsi="Times New Roman"/>
                <w:b/>
              </w:rPr>
            </w:pPr>
          </w:p>
        </w:tc>
        <w:tc>
          <w:tcPr>
            <w:tcW w:w="1080" w:type="dxa"/>
            <w:shd w:val="clear" w:color="auto" w:fill="auto"/>
          </w:tcPr>
          <w:p w:rsidR="00C53BAC" w:rsidRPr="00254EBB" w:rsidRDefault="00C53BAC">
            <w:pPr>
              <w:rPr>
                <w:rFonts w:ascii="Times New Roman" w:hAnsi="Times New Roman"/>
                <w:b/>
              </w:rPr>
            </w:pPr>
          </w:p>
        </w:tc>
        <w:tc>
          <w:tcPr>
            <w:tcW w:w="900" w:type="dxa"/>
            <w:shd w:val="clear" w:color="auto" w:fill="auto"/>
          </w:tcPr>
          <w:p w:rsidR="00C53BAC" w:rsidRPr="00254EBB" w:rsidRDefault="00C53BAC">
            <w:pPr>
              <w:rPr>
                <w:rFonts w:ascii="Times New Roman" w:hAnsi="Times New Roman"/>
                <w:b/>
              </w:rPr>
            </w:pPr>
          </w:p>
        </w:tc>
        <w:tc>
          <w:tcPr>
            <w:tcW w:w="1292" w:type="dxa"/>
            <w:shd w:val="clear" w:color="auto" w:fill="auto"/>
          </w:tcPr>
          <w:p w:rsidR="00C53BAC" w:rsidRPr="00254EBB" w:rsidRDefault="00C53BAC">
            <w:pPr>
              <w:rPr>
                <w:rFonts w:ascii="Times New Roman" w:hAnsi="Times New Roman"/>
                <w:b/>
              </w:rPr>
            </w:pPr>
          </w:p>
        </w:tc>
        <w:tc>
          <w:tcPr>
            <w:tcW w:w="1260" w:type="dxa"/>
            <w:shd w:val="clear" w:color="auto" w:fill="auto"/>
          </w:tcPr>
          <w:p w:rsidR="00C53BAC" w:rsidRPr="00254EBB" w:rsidRDefault="00C53BAC">
            <w:pPr>
              <w:rPr>
                <w:rFonts w:ascii="Times New Roman" w:hAnsi="Times New Roman"/>
                <w:b/>
              </w:rPr>
            </w:pPr>
          </w:p>
        </w:tc>
      </w:tr>
      <w:tr w:rsidR="001A461C" w:rsidRPr="00254EBB" w:rsidTr="005D53EE">
        <w:trPr>
          <w:jc w:val="center"/>
        </w:trPr>
        <w:tc>
          <w:tcPr>
            <w:tcW w:w="2129" w:type="dxa"/>
            <w:shd w:val="clear" w:color="auto" w:fill="auto"/>
          </w:tcPr>
          <w:p w:rsidR="001A461C" w:rsidRPr="00254EBB" w:rsidRDefault="001A461C">
            <w:pPr>
              <w:rPr>
                <w:rFonts w:ascii="Times New Roman" w:hAnsi="Times New Roman"/>
                <w:b/>
              </w:rPr>
            </w:pPr>
          </w:p>
        </w:tc>
        <w:tc>
          <w:tcPr>
            <w:tcW w:w="1440" w:type="dxa"/>
            <w:shd w:val="clear" w:color="auto" w:fill="auto"/>
          </w:tcPr>
          <w:p w:rsidR="001A461C" w:rsidRPr="00254EBB" w:rsidRDefault="001A461C">
            <w:pPr>
              <w:rPr>
                <w:rFonts w:ascii="Times New Roman" w:hAnsi="Times New Roman"/>
                <w:b/>
              </w:rPr>
            </w:pPr>
          </w:p>
        </w:tc>
        <w:tc>
          <w:tcPr>
            <w:tcW w:w="1170" w:type="dxa"/>
            <w:shd w:val="clear" w:color="auto" w:fill="auto"/>
          </w:tcPr>
          <w:p w:rsidR="001A461C" w:rsidRPr="00254EBB" w:rsidRDefault="001A461C">
            <w:pPr>
              <w:rPr>
                <w:rFonts w:ascii="Times New Roman" w:hAnsi="Times New Roman"/>
                <w:b/>
              </w:rPr>
            </w:pPr>
          </w:p>
        </w:tc>
        <w:tc>
          <w:tcPr>
            <w:tcW w:w="1260" w:type="dxa"/>
            <w:shd w:val="clear" w:color="auto" w:fill="auto"/>
          </w:tcPr>
          <w:p w:rsidR="001A461C" w:rsidRPr="00254EBB" w:rsidRDefault="001A461C">
            <w:pPr>
              <w:rPr>
                <w:rFonts w:ascii="Times New Roman" w:hAnsi="Times New Roman"/>
                <w:b/>
              </w:rPr>
            </w:pPr>
          </w:p>
        </w:tc>
        <w:tc>
          <w:tcPr>
            <w:tcW w:w="3118" w:type="dxa"/>
            <w:shd w:val="clear" w:color="auto" w:fill="auto"/>
          </w:tcPr>
          <w:p w:rsidR="001A461C" w:rsidRPr="00254EBB" w:rsidRDefault="001A461C">
            <w:pPr>
              <w:rPr>
                <w:rFonts w:ascii="Times New Roman" w:hAnsi="Times New Roman"/>
                <w:b/>
              </w:rPr>
            </w:pPr>
          </w:p>
        </w:tc>
        <w:tc>
          <w:tcPr>
            <w:tcW w:w="1080" w:type="dxa"/>
            <w:shd w:val="clear" w:color="auto" w:fill="auto"/>
          </w:tcPr>
          <w:p w:rsidR="001A461C" w:rsidRPr="00254EBB" w:rsidRDefault="001A461C">
            <w:pPr>
              <w:rPr>
                <w:rFonts w:ascii="Times New Roman" w:hAnsi="Times New Roman"/>
                <w:b/>
              </w:rPr>
            </w:pPr>
          </w:p>
        </w:tc>
        <w:tc>
          <w:tcPr>
            <w:tcW w:w="900" w:type="dxa"/>
            <w:shd w:val="clear" w:color="auto" w:fill="auto"/>
          </w:tcPr>
          <w:p w:rsidR="001A461C" w:rsidRPr="00254EBB" w:rsidRDefault="001A461C">
            <w:pPr>
              <w:rPr>
                <w:rFonts w:ascii="Times New Roman" w:hAnsi="Times New Roman"/>
                <w:b/>
              </w:rPr>
            </w:pPr>
          </w:p>
        </w:tc>
        <w:tc>
          <w:tcPr>
            <w:tcW w:w="1292" w:type="dxa"/>
            <w:shd w:val="clear" w:color="auto" w:fill="auto"/>
          </w:tcPr>
          <w:p w:rsidR="001A461C" w:rsidRPr="00254EBB" w:rsidRDefault="001A461C">
            <w:pPr>
              <w:rPr>
                <w:rFonts w:ascii="Times New Roman" w:hAnsi="Times New Roman"/>
                <w:b/>
              </w:rPr>
            </w:pPr>
          </w:p>
        </w:tc>
        <w:tc>
          <w:tcPr>
            <w:tcW w:w="1260" w:type="dxa"/>
            <w:shd w:val="clear" w:color="auto" w:fill="auto"/>
          </w:tcPr>
          <w:p w:rsidR="001A461C" w:rsidRPr="00254EBB" w:rsidRDefault="001A461C">
            <w:pPr>
              <w:rPr>
                <w:rFonts w:ascii="Times New Roman" w:hAnsi="Times New Roman"/>
                <w:b/>
              </w:rPr>
            </w:pPr>
          </w:p>
        </w:tc>
      </w:tr>
      <w:tr w:rsidR="001A461C" w:rsidRPr="00254EBB" w:rsidTr="005D53EE">
        <w:trPr>
          <w:jc w:val="center"/>
        </w:trPr>
        <w:tc>
          <w:tcPr>
            <w:tcW w:w="2129" w:type="dxa"/>
            <w:shd w:val="clear" w:color="auto" w:fill="auto"/>
          </w:tcPr>
          <w:p w:rsidR="001A461C" w:rsidRPr="00254EBB" w:rsidRDefault="001A461C">
            <w:pPr>
              <w:rPr>
                <w:rFonts w:ascii="Times New Roman" w:hAnsi="Times New Roman"/>
                <w:b/>
              </w:rPr>
            </w:pPr>
          </w:p>
        </w:tc>
        <w:tc>
          <w:tcPr>
            <w:tcW w:w="1440" w:type="dxa"/>
            <w:shd w:val="clear" w:color="auto" w:fill="auto"/>
          </w:tcPr>
          <w:p w:rsidR="001A461C" w:rsidRPr="00254EBB" w:rsidRDefault="001A461C">
            <w:pPr>
              <w:rPr>
                <w:rFonts w:ascii="Times New Roman" w:hAnsi="Times New Roman"/>
                <w:b/>
              </w:rPr>
            </w:pPr>
          </w:p>
        </w:tc>
        <w:tc>
          <w:tcPr>
            <w:tcW w:w="1170" w:type="dxa"/>
            <w:shd w:val="clear" w:color="auto" w:fill="auto"/>
          </w:tcPr>
          <w:p w:rsidR="001A461C" w:rsidRPr="00254EBB" w:rsidRDefault="001A461C">
            <w:pPr>
              <w:rPr>
                <w:rFonts w:ascii="Times New Roman" w:hAnsi="Times New Roman"/>
                <w:b/>
              </w:rPr>
            </w:pPr>
          </w:p>
        </w:tc>
        <w:tc>
          <w:tcPr>
            <w:tcW w:w="1260" w:type="dxa"/>
            <w:shd w:val="clear" w:color="auto" w:fill="auto"/>
          </w:tcPr>
          <w:p w:rsidR="001A461C" w:rsidRPr="00254EBB" w:rsidRDefault="001A461C">
            <w:pPr>
              <w:rPr>
                <w:rFonts w:ascii="Times New Roman" w:hAnsi="Times New Roman"/>
                <w:b/>
              </w:rPr>
            </w:pPr>
          </w:p>
        </w:tc>
        <w:tc>
          <w:tcPr>
            <w:tcW w:w="3118" w:type="dxa"/>
            <w:shd w:val="clear" w:color="auto" w:fill="auto"/>
          </w:tcPr>
          <w:p w:rsidR="001A461C" w:rsidRPr="00254EBB" w:rsidRDefault="001A461C">
            <w:pPr>
              <w:rPr>
                <w:rFonts w:ascii="Times New Roman" w:hAnsi="Times New Roman"/>
                <w:b/>
              </w:rPr>
            </w:pPr>
          </w:p>
        </w:tc>
        <w:tc>
          <w:tcPr>
            <w:tcW w:w="1080" w:type="dxa"/>
            <w:shd w:val="clear" w:color="auto" w:fill="auto"/>
          </w:tcPr>
          <w:p w:rsidR="001A461C" w:rsidRPr="00254EBB" w:rsidRDefault="001A461C">
            <w:pPr>
              <w:rPr>
                <w:rFonts w:ascii="Times New Roman" w:hAnsi="Times New Roman"/>
                <w:b/>
              </w:rPr>
            </w:pPr>
          </w:p>
        </w:tc>
        <w:tc>
          <w:tcPr>
            <w:tcW w:w="900" w:type="dxa"/>
            <w:shd w:val="clear" w:color="auto" w:fill="auto"/>
          </w:tcPr>
          <w:p w:rsidR="001A461C" w:rsidRPr="00254EBB" w:rsidRDefault="001A461C">
            <w:pPr>
              <w:rPr>
                <w:rFonts w:ascii="Times New Roman" w:hAnsi="Times New Roman"/>
                <w:b/>
              </w:rPr>
            </w:pPr>
          </w:p>
        </w:tc>
        <w:tc>
          <w:tcPr>
            <w:tcW w:w="1292" w:type="dxa"/>
            <w:shd w:val="clear" w:color="auto" w:fill="auto"/>
          </w:tcPr>
          <w:p w:rsidR="001A461C" w:rsidRPr="00254EBB" w:rsidRDefault="001A461C">
            <w:pPr>
              <w:rPr>
                <w:rFonts w:ascii="Times New Roman" w:hAnsi="Times New Roman"/>
                <w:b/>
              </w:rPr>
            </w:pPr>
          </w:p>
        </w:tc>
        <w:tc>
          <w:tcPr>
            <w:tcW w:w="1260" w:type="dxa"/>
            <w:shd w:val="clear" w:color="auto" w:fill="auto"/>
          </w:tcPr>
          <w:p w:rsidR="001A461C" w:rsidRPr="00254EBB" w:rsidRDefault="001A461C">
            <w:pPr>
              <w:rPr>
                <w:rFonts w:ascii="Times New Roman" w:hAnsi="Times New Roman"/>
                <w:b/>
              </w:rPr>
            </w:pPr>
          </w:p>
        </w:tc>
      </w:tr>
    </w:tbl>
    <w:p w:rsidR="00C53BAC" w:rsidRPr="00254EBB" w:rsidRDefault="00C53BAC" w:rsidP="005D53EE">
      <w:pPr>
        <w:rPr>
          <w:rFonts w:ascii="Times New Roman" w:hAnsi="Times New Roman"/>
          <w:b/>
        </w:rPr>
      </w:pPr>
    </w:p>
    <w:p w:rsidR="0063405B" w:rsidRPr="00254EBB" w:rsidRDefault="0063405B" w:rsidP="00DE0DDF">
      <w:pPr>
        <w:spacing w:after="0" w:line="240" w:lineRule="auto"/>
        <w:rPr>
          <w:rFonts w:ascii="Times New Roman" w:hAnsi="Times New Roman"/>
          <w:b/>
        </w:rPr>
      </w:pPr>
    </w:p>
    <w:p w:rsidR="00DE0DDF" w:rsidRPr="00254EBB" w:rsidRDefault="00DE0DDF" w:rsidP="00DE0DDF">
      <w:pPr>
        <w:spacing w:after="0" w:line="240" w:lineRule="auto"/>
        <w:rPr>
          <w:rFonts w:ascii="Times New Roman" w:hAnsi="Times New Roman"/>
          <w:b/>
        </w:rPr>
      </w:pPr>
      <w:r w:rsidRPr="00254EBB">
        <w:rPr>
          <w:rFonts w:ascii="Times New Roman" w:hAnsi="Times New Roman"/>
          <w:b/>
        </w:rPr>
        <w:t>Assessment completed by:_______________________________________________________________________________________________</w:t>
      </w:r>
    </w:p>
    <w:p w:rsidR="00DE0DDF" w:rsidRPr="00254EBB" w:rsidRDefault="00DE0DDF" w:rsidP="00DE0DDF">
      <w:pPr>
        <w:spacing w:after="0" w:line="240" w:lineRule="auto"/>
        <w:rPr>
          <w:rFonts w:ascii="Times New Roman" w:hAnsi="Times New Roman"/>
        </w:rPr>
      </w:pPr>
      <w:r w:rsidRPr="00254EBB">
        <w:rPr>
          <w:rFonts w:ascii="Times New Roman" w:hAnsi="Times New Roman"/>
          <w:b/>
        </w:rPr>
        <w:tab/>
      </w:r>
      <w:r w:rsidRPr="00254EBB">
        <w:rPr>
          <w:rFonts w:ascii="Times New Roman" w:hAnsi="Times New Roman"/>
          <w:b/>
        </w:rPr>
        <w:tab/>
      </w:r>
      <w:r w:rsidRPr="00254EBB">
        <w:rPr>
          <w:rFonts w:ascii="Times New Roman" w:hAnsi="Times New Roman"/>
          <w:b/>
        </w:rPr>
        <w:tab/>
      </w:r>
      <w:r w:rsidRPr="00254EBB">
        <w:rPr>
          <w:rFonts w:ascii="Times New Roman" w:hAnsi="Times New Roman"/>
          <w:b/>
        </w:rPr>
        <w:tab/>
        <w:t>(NAME)</w:t>
      </w:r>
      <w:r w:rsidRPr="00254EBB">
        <w:rPr>
          <w:rFonts w:ascii="Times New Roman" w:hAnsi="Times New Roman"/>
          <w:b/>
        </w:rPr>
        <w:tab/>
      </w:r>
      <w:r w:rsidRPr="00254EBB">
        <w:rPr>
          <w:rFonts w:ascii="Times New Roman" w:hAnsi="Times New Roman"/>
          <w:b/>
        </w:rPr>
        <w:tab/>
      </w:r>
      <w:r w:rsidRPr="00254EBB">
        <w:rPr>
          <w:rFonts w:ascii="Times New Roman" w:hAnsi="Times New Roman"/>
          <w:b/>
        </w:rPr>
        <w:tab/>
      </w:r>
      <w:r w:rsidRPr="00254EBB">
        <w:rPr>
          <w:rFonts w:ascii="Times New Roman" w:hAnsi="Times New Roman"/>
          <w:b/>
        </w:rPr>
        <w:tab/>
      </w:r>
      <w:r w:rsidRPr="00254EBB">
        <w:rPr>
          <w:rFonts w:ascii="Times New Roman" w:hAnsi="Times New Roman"/>
          <w:b/>
        </w:rPr>
        <w:tab/>
      </w:r>
      <w:r w:rsidRPr="00254EBB">
        <w:rPr>
          <w:rFonts w:ascii="Times New Roman" w:hAnsi="Times New Roman"/>
          <w:b/>
        </w:rPr>
        <w:tab/>
      </w:r>
      <w:r w:rsidRPr="00254EBB">
        <w:rPr>
          <w:rFonts w:ascii="Times New Roman" w:hAnsi="Times New Roman"/>
          <w:b/>
        </w:rPr>
        <w:tab/>
      </w:r>
      <w:r w:rsidRPr="00254EBB">
        <w:rPr>
          <w:rFonts w:ascii="Times New Roman" w:hAnsi="Times New Roman"/>
          <w:b/>
        </w:rPr>
        <w:tab/>
      </w:r>
      <w:r w:rsidRPr="00254EBB">
        <w:rPr>
          <w:rFonts w:ascii="Times New Roman" w:hAnsi="Times New Roman"/>
          <w:b/>
        </w:rPr>
        <w:tab/>
      </w:r>
      <w:r w:rsidRPr="00254EBB">
        <w:rPr>
          <w:rFonts w:ascii="Times New Roman" w:hAnsi="Times New Roman"/>
          <w:b/>
        </w:rPr>
        <w:tab/>
        <w:t>(DATE)</w:t>
      </w:r>
    </w:p>
    <w:p w:rsidR="00DE0DDF" w:rsidRPr="00254EBB" w:rsidRDefault="00DE0DDF" w:rsidP="00DE0DDF">
      <w:pPr>
        <w:rPr>
          <w:rFonts w:ascii="Times New Roman" w:hAnsi="Times New Roman"/>
        </w:rPr>
      </w:pPr>
    </w:p>
    <w:p w:rsidR="00D93950" w:rsidRPr="00254EBB" w:rsidRDefault="00D93950" w:rsidP="005D53EE">
      <w:pPr>
        <w:pStyle w:val="Title"/>
        <w:pBdr>
          <w:top w:val="single" w:sz="4" w:space="2" w:color="auto"/>
        </w:pBdr>
        <w:jc w:val="left"/>
        <w:rPr>
          <w:sz w:val="24"/>
        </w:rPr>
        <w:sectPr w:rsidR="00D93950" w:rsidRPr="00254EBB" w:rsidSect="00D93950">
          <w:pgSz w:w="15840" w:h="12240" w:orient="landscape"/>
          <w:pgMar w:top="1440" w:right="1440" w:bottom="1440" w:left="1440" w:header="720" w:footer="720" w:gutter="0"/>
          <w:cols w:space="720"/>
          <w:docGrid w:linePitch="360"/>
        </w:sectPr>
      </w:pPr>
    </w:p>
    <w:p w:rsidR="00892FFB" w:rsidRPr="00E0428E" w:rsidRDefault="001A461C" w:rsidP="00E0428E">
      <w:pPr>
        <w:pStyle w:val="Heading1"/>
        <w:spacing w:before="0"/>
        <w:rPr>
          <w:rFonts w:ascii="Times New Roman" w:eastAsia="Times New Roman" w:hAnsi="Times New Roman" w:cs="Times New Roman"/>
          <w:color w:val="auto"/>
          <w:sz w:val="24"/>
          <w:szCs w:val="24"/>
        </w:rPr>
      </w:pPr>
      <w:bookmarkStart w:id="369" w:name="_Toc438623243"/>
      <w:r w:rsidRPr="00E0428E">
        <w:rPr>
          <w:rFonts w:ascii="Times New Roman" w:eastAsia="Times New Roman" w:hAnsi="Times New Roman" w:cs="Times New Roman"/>
          <w:color w:val="auto"/>
          <w:sz w:val="24"/>
          <w:szCs w:val="24"/>
        </w:rPr>
        <w:lastRenderedPageBreak/>
        <w:t>Appendix 2.3: Inspector Training Record</w:t>
      </w:r>
      <w:bookmarkEnd w:id="369"/>
    </w:p>
    <w:p w:rsidR="001A461C" w:rsidRPr="00254EBB" w:rsidRDefault="001A461C" w:rsidP="005D53EE">
      <w:pPr>
        <w:pStyle w:val="Title"/>
        <w:pBdr>
          <w:top w:val="single" w:sz="4" w:space="2" w:color="auto"/>
        </w:pBdr>
        <w:jc w:val="left"/>
        <w:rPr>
          <w:sz w:val="24"/>
        </w:rPr>
      </w:pPr>
    </w:p>
    <w:p w:rsidR="00C53BAC" w:rsidRPr="00254EBB" w:rsidRDefault="001A461C" w:rsidP="005D53EE">
      <w:pPr>
        <w:pStyle w:val="Title"/>
        <w:pBdr>
          <w:top w:val="single" w:sz="4" w:space="2" w:color="auto"/>
        </w:pBdr>
        <w:jc w:val="left"/>
        <w:rPr>
          <w:sz w:val="24"/>
        </w:rPr>
      </w:pPr>
      <w:r w:rsidRPr="00254EBB">
        <w:rPr>
          <w:sz w:val="24"/>
        </w:rPr>
        <w:t>State Agency</w:t>
      </w:r>
      <w:r w:rsidR="00F31D62" w:rsidRPr="00254EBB">
        <w:rPr>
          <w:sz w:val="24"/>
        </w:rPr>
        <w:t>: _</w:t>
      </w:r>
      <w:r w:rsidR="00C53BAC" w:rsidRPr="00254EBB">
        <w:rPr>
          <w:sz w:val="24"/>
        </w:rPr>
        <w:t>________________________________________________________________</w:t>
      </w:r>
    </w:p>
    <w:p w:rsidR="00C53BAC" w:rsidRPr="00254EBB" w:rsidRDefault="00C53BAC" w:rsidP="005D53EE">
      <w:pPr>
        <w:pStyle w:val="Title"/>
        <w:pBdr>
          <w:top w:val="single" w:sz="4" w:space="2" w:color="auto"/>
        </w:pBdr>
        <w:jc w:val="left"/>
        <w:rPr>
          <w:sz w:val="24"/>
        </w:rPr>
      </w:pPr>
    </w:p>
    <w:p w:rsidR="00C53BAC" w:rsidRPr="00254EBB" w:rsidRDefault="00C53BAC" w:rsidP="005D53EE">
      <w:pPr>
        <w:pStyle w:val="Title"/>
        <w:pBdr>
          <w:top w:val="single" w:sz="4" w:space="2" w:color="auto"/>
        </w:pBdr>
        <w:jc w:val="left"/>
        <w:rPr>
          <w:sz w:val="24"/>
        </w:rPr>
      </w:pPr>
      <w:r w:rsidRPr="00254EBB">
        <w:rPr>
          <w:sz w:val="24"/>
        </w:rPr>
        <w:t xml:space="preserve">Name of Inspector _______________________________________   </w:t>
      </w:r>
      <w:r w:rsidRPr="00254EBB">
        <w:rPr>
          <w:smallCaps/>
          <w:sz w:val="24"/>
        </w:rPr>
        <w:t>Start date</w:t>
      </w:r>
      <w:r w:rsidRPr="00254EBB">
        <w:rPr>
          <w:sz w:val="24"/>
        </w:rPr>
        <w:t xml:space="preserve"> _________</w:t>
      </w:r>
    </w:p>
    <w:p w:rsidR="00C53BAC" w:rsidRPr="00254EBB" w:rsidRDefault="00C53BAC" w:rsidP="005D53EE">
      <w:pPr>
        <w:pStyle w:val="Subtitle"/>
        <w:tabs>
          <w:tab w:val="left" w:pos="5865"/>
        </w:tabs>
        <w:rPr>
          <w:sz w:val="24"/>
        </w:rPr>
      </w:pPr>
    </w:p>
    <w:tbl>
      <w:tblPr>
        <w:tblW w:w="11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65"/>
        <w:gridCol w:w="2163"/>
        <w:gridCol w:w="3061"/>
      </w:tblGrid>
      <w:tr w:rsidR="00C53BAC" w:rsidRPr="00254EBB" w:rsidTr="00D93950">
        <w:trPr>
          <w:trHeight w:val="633"/>
          <w:jc w:val="center"/>
        </w:trPr>
        <w:tc>
          <w:tcPr>
            <w:tcW w:w="11089" w:type="dxa"/>
            <w:gridSpan w:val="3"/>
            <w:shd w:val="clear" w:color="auto" w:fill="CCCCCC"/>
            <w:vAlign w:val="center"/>
          </w:tcPr>
          <w:p w:rsidR="00C53BAC" w:rsidRPr="00254EBB" w:rsidRDefault="00C53BAC" w:rsidP="00324725">
            <w:pPr>
              <w:spacing w:after="0" w:line="240" w:lineRule="auto"/>
              <w:jc w:val="center"/>
              <w:rPr>
                <w:rFonts w:ascii="Times New Roman" w:hAnsi="Times New Roman"/>
                <w:b/>
                <w:bCs/>
              </w:rPr>
            </w:pPr>
            <w:r w:rsidRPr="00254EBB">
              <w:rPr>
                <w:rFonts w:ascii="Times New Roman" w:hAnsi="Times New Roman"/>
                <w:b/>
                <w:bCs/>
              </w:rPr>
              <w:t>Basic Food Inspection Curriculum</w:t>
            </w:r>
          </w:p>
          <w:p w:rsidR="00C53BAC" w:rsidRPr="00254EBB" w:rsidRDefault="00C53BAC" w:rsidP="00324725">
            <w:pPr>
              <w:spacing w:after="0" w:line="240" w:lineRule="auto"/>
              <w:jc w:val="center"/>
              <w:rPr>
                <w:rFonts w:ascii="Times New Roman" w:hAnsi="Times New Roman"/>
                <w:b/>
                <w:bCs/>
              </w:rPr>
            </w:pPr>
            <w:r w:rsidRPr="00254EBB">
              <w:rPr>
                <w:rFonts w:ascii="Times New Roman" w:hAnsi="Times New Roman"/>
                <w:b/>
                <w:bCs/>
              </w:rPr>
              <w:t>Coursework</w:t>
            </w:r>
          </w:p>
        </w:tc>
      </w:tr>
      <w:tr w:rsidR="00C53BAC" w:rsidRPr="00254EBB" w:rsidTr="00D93950">
        <w:trPr>
          <w:trHeight w:val="633"/>
          <w:jc w:val="center"/>
        </w:trPr>
        <w:tc>
          <w:tcPr>
            <w:tcW w:w="5865" w:type="dxa"/>
            <w:vAlign w:val="center"/>
          </w:tcPr>
          <w:p w:rsidR="00C53BAC" w:rsidRPr="00254EBB" w:rsidRDefault="00C53BAC" w:rsidP="008725BB">
            <w:pPr>
              <w:spacing w:after="0" w:line="240" w:lineRule="auto"/>
              <w:jc w:val="center"/>
              <w:rPr>
                <w:rFonts w:ascii="Times New Roman" w:hAnsi="Times New Roman"/>
                <w:i/>
              </w:rPr>
            </w:pPr>
            <w:r w:rsidRPr="00254EBB">
              <w:rPr>
                <w:rFonts w:ascii="Times New Roman" w:hAnsi="Times New Roman"/>
                <w:b/>
                <w:bCs/>
              </w:rPr>
              <w:t>Course</w:t>
            </w:r>
            <w:r w:rsidRPr="00254EBB">
              <w:rPr>
                <w:rFonts w:ascii="Times New Roman" w:hAnsi="Times New Roman"/>
                <w:i/>
              </w:rPr>
              <w:t xml:space="preserve"> </w:t>
            </w:r>
          </w:p>
          <w:p w:rsidR="00C53BAC" w:rsidRPr="00254EBB" w:rsidRDefault="00C53BAC" w:rsidP="008725BB">
            <w:pPr>
              <w:spacing w:after="0" w:line="240" w:lineRule="auto"/>
              <w:jc w:val="center"/>
              <w:rPr>
                <w:rFonts w:ascii="Times New Roman" w:hAnsi="Times New Roman"/>
                <w:bCs/>
                <w:i/>
                <w:sz w:val="20"/>
                <w:szCs w:val="20"/>
              </w:rPr>
            </w:pPr>
            <w:r w:rsidRPr="00254EBB">
              <w:rPr>
                <w:rFonts w:ascii="Times New Roman" w:hAnsi="Times New Roman"/>
                <w:i/>
                <w:sz w:val="20"/>
                <w:szCs w:val="20"/>
              </w:rPr>
              <w:t>Please provide the course name and location for each subject area</w:t>
            </w:r>
          </w:p>
        </w:tc>
        <w:tc>
          <w:tcPr>
            <w:tcW w:w="2163" w:type="dxa"/>
            <w:vAlign w:val="center"/>
          </w:tcPr>
          <w:p w:rsidR="00C53BAC" w:rsidRPr="00254EBB" w:rsidRDefault="00C53BAC" w:rsidP="008725BB">
            <w:pPr>
              <w:spacing w:after="0" w:line="240" w:lineRule="auto"/>
              <w:jc w:val="center"/>
              <w:rPr>
                <w:rFonts w:ascii="Times New Roman" w:hAnsi="Times New Roman"/>
                <w:b/>
                <w:bCs/>
              </w:rPr>
            </w:pPr>
            <w:r w:rsidRPr="00254EBB">
              <w:rPr>
                <w:rFonts w:ascii="Times New Roman" w:hAnsi="Times New Roman"/>
                <w:b/>
                <w:bCs/>
              </w:rPr>
              <w:t>Date completed</w:t>
            </w:r>
          </w:p>
        </w:tc>
        <w:tc>
          <w:tcPr>
            <w:tcW w:w="3061" w:type="dxa"/>
            <w:vAlign w:val="center"/>
          </w:tcPr>
          <w:p w:rsidR="00C53BAC" w:rsidRPr="00254EBB" w:rsidRDefault="00C53BAC" w:rsidP="008725BB">
            <w:pPr>
              <w:spacing w:after="0" w:line="240" w:lineRule="auto"/>
              <w:jc w:val="center"/>
              <w:rPr>
                <w:rFonts w:ascii="Times New Roman" w:hAnsi="Times New Roman"/>
                <w:b/>
                <w:bCs/>
              </w:rPr>
            </w:pPr>
            <w:r w:rsidRPr="00254EBB">
              <w:rPr>
                <w:rFonts w:ascii="Times New Roman" w:hAnsi="Times New Roman"/>
                <w:b/>
                <w:bCs/>
              </w:rPr>
              <w:t>Course Documentation Available for Review (Y/N)</w:t>
            </w:r>
          </w:p>
        </w:tc>
      </w:tr>
      <w:tr w:rsidR="00C53BAC" w:rsidRPr="00254EBB" w:rsidTr="00D93950">
        <w:trPr>
          <w:cantSplit/>
          <w:trHeight w:val="324"/>
          <w:jc w:val="center"/>
        </w:trPr>
        <w:tc>
          <w:tcPr>
            <w:tcW w:w="5865" w:type="dxa"/>
          </w:tcPr>
          <w:p w:rsidR="00C53BAC" w:rsidRPr="00254EBB" w:rsidRDefault="00C53BAC" w:rsidP="005D53EE">
            <w:pPr>
              <w:spacing w:after="400"/>
              <w:rPr>
                <w:rFonts w:ascii="Times New Roman" w:hAnsi="Times New Roman"/>
              </w:rPr>
            </w:pPr>
            <w:r w:rsidRPr="00254EBB">
              <w:rPr>
                <w:rFonts w:ascii="Times New Roman" w:hAnsi="Times New Roman"/>
              </w:rPr>
              <w:t>Prevailing statutes, regulations, and ordinances</w:t>
            </w:r>
          </w:p>
        </w:tc>
        <w:tc>
          <w:tcPr>
            <w:tcW w:w="2163" w:type="dxa"/>
          </w:tcPr>
          <w:p w:rsidR="00C53BAC" w:rsidRPr="00254EBB" w:rsidRDefault="00C53BAC">
            <w:pPr>
              <w:rPr>
                <w:rFonts w:ascii="Times New Roman" w:hAnsi="Times New Roman"/>
                <w:b/>
                <w:bCs/>
              </w:rPr>
            </w:pPr>
          </w:p>
        </w:tc>
        <w:tc>
          <w:tcPr>
            <w:tcW w:w="3061" w:type="dxa"/>
          </w:tcPr>
          <w:p w:rsidR="00C53BAC" w:rsidRPr="00254EBB" w:rsidRDefault="00C53BAC">
            <w:pPr>
              <w:rPr>
                <w:rFonts w:ascii="Times New Roman" w:hAnsi="Times New Roman"/>
                <w:b/>
                <w:bCs/>
              </w:rPr>
            </w:pPr>
          </w:p>
        </w:tc>
      </w:tr>
      <w:tr w:rsidR="00C53BAC" w:rsidRPr="00254EBB" w:rsidTr="00D93950">
        <w:trPr>
          <w:cantSplit/>
          <w:trHeight w:val="324"/>
          <w:jc w:val="center"/>
        </w:trPr>
        <w:tc>
          <w:tcPr>
            <w:tcW w:w="5865" w:type="dxa"/>
          </w:tcPr>
          <w:p w:rsidR="00C53BAC" w:rsidRPr="00254EBB" w:rsidRDefault="00C53BAC" w:rsidP="005D53EE">
            <w:pPr>
              <w:spacing w:after="400"/>
              <w:rPr>
                <w:rFonts w:ascii="Times New Roman" w:hAnsi="Times New Roman"/>
              </w:rPr>
            </w:pPr>
            <w:r w:rsidRPr="00254EBB">
              <w:rPr>
                <w:rFonts w:ascii="Times New Roman" w:hAnsi="Times New Roman"/>
              </w:rPr>
              <w:t>Public health principles</w:t>
            </w:r>
          </w:p>
        </w:tc>
        <w:tc>
          <w:tcPr>
            <w:tcW w:w="2163" w:type="dxa"/>
          </w:tcPr>
          <w:p w:rsidR="00C53BAC" w:rsidRPr="00254EBB" w:rsidRDefault="00C53BAC">
            <w:pPr>
              <w:rPr>
                <w:rFonts w:ascii="Times New Roman" w:hAnsi="Times New Roman"/>
                <w:b/>
                <w:bCs/>
              </w:rPr>
            </w:pPr>
          </w:p>
        </w:tc>
        <w:tc>
          <w:tcPr>
            <w:tcW w:w="3061" w:type="dxa"/>
          </w:tcPr>
          <w:p w:rsidR="00C53BAC" w:rsidRPr="00254EBB" w:rsidRDefault="00C53BAC">
            <w:pPr>
              <w:rPr>
                <w:rFonts w:ascii="Times New Roman" w:hAnsi="Times New Roman"/>
                <w:b/>
                <w:bCs/>
              </w:rPr>
            </w:pPr>
          </w:p>
        </w:tc>
      </w:tr>
      <w:tr w:rsidR="00C53BAC" w:rsidRPr="00254EBB" w:rsidTr="00D93950">
        <w:trPr>
          <w:cantSplit/>
          <w:trHeight w:val="324"/>
          <w:jc w:val="center"/>
        </w:trPr>
        <w:tc>
          <w:tcPr>
            <w:tcW w:w="5865" w:type="dxa"/>
          </w:tcPr>
          <w:p w:rsidR="00C53BAC" w:rsidRPr="00254EBB" w:rsidRDefault="00C53BAC" w:rsidP="005D53EE">
            <w:pPr>
              <w:spacing w:after="400"/>
              <w:rPr>
                <w:rFonts w:ascii="Times New Roman" w:hAnsi="Times New Roman"/>
              </w:rPr>
            </w:pPr>
            <w:r w:rsidRPr="00254EBB">
              <w:rPr>
                <w:rFonts w:ascii="Times New Roman" w:hAnsi="Times New Roman"/>
              </w:rPr>
              <w:t>Emergency Management</w:t>
            </w:r>
          </w:p>
        </w:tc>
        <w:tc>
          <w:tcPr>
            <w:tcW w:w="2163" w:type="dxa"/>
          </w:tcPr>
          <w:p w:rsidR="00C53BAC" w:rsidRPr="00254EBB" w:rsidRDefault="00C53BAC">
            <w:pPr>
              <w:rPr>
                <w:rFonts w:ascii="Times New Roman" w:hAnsi="Times New Roman"/>
                <w:b/>
                <w:bCs/>
              </w:rPr>
            </w:pPr>
          </w:p>
        </w:tc>
        <w:tc>
          <w:tcPr>
            <w:tcW w:w="3061" w:type="dxa"/>
          </w:tcPr>
          <w:p w:rsidR="00C53BAC" w:rsidRPr="00254EBB" w:rsidRDefault="00C53BAC">
            <w:pPr>
              <w:rPr>
                <w:rFonts w:ascii="Times New Roman" w:hAnsi="Times New Roman"/>
                <w:b/>
                <w:bCs/>
              </w:rPr>
            </w:pPr>
          </w:p>
        </w:tc>
      </w:tr>
      <w:tr w:rsidR="00C53BAC" w:rsidRPr="00254EBB" w:rsidTr="00D93950">
        <w:trPr>
          <w:cantSplit/>
          <w:trHeight w:val="324"/>
          <w:jc w:val="center"/>
        </w:trPr>
        <w:tc>
          <w:tcPr>
            <w:tcW w:w="5865" w:type="dxa"/>
          </w:tcPr>
          <w:p w:rsidR="00C53BAC" w:rsidRPr="00254EBB" w:rsidRDefault="00C53BAC" w:rsidP="005D53EE">
            <w:pPr>
              <w:spacing w:after="400"/>
              <w:rPr>
                <w:rFonts w:ascii="Times New Roman" w:hAnsi="Times New Roman"/>
              </w:rPr>
            </w:pPr>
            <w:r w:rsidRPr="00254EBB">
              <w:rPr>
                <w:rFonts w:ascii="Times New Roman" w:hAnsi="Times New Roman"/>
              </w:rPr>
              <w:t>Communication skills</w:t>
            </w:r>
          </w:p>
        </w:tc>
        <w:tc>
          <w:tcPr>
            <w:tcW w:w="2163" w:type="dxa"/>
          </w:tcPr>
          <w:p w:rsidR="00C53BAC" w:rsidRPr="00254EBB" w:rsidRDefault="00C53BAC">
            <w:pPr>
              <w:rPr>
                <w:rFonts w:ascii="Times New Roman" w:hAnsi="Times New Roman"/>
                <w:b/>
                <w:bCs/>
              </w:rPr>
            </w:pPr>
          </w:p>
        </w:tc>
        <w:tc>
          <w:tcPr>
            <w:tcW w:w="3061" w:type="dxa"/>
          </w:tcPr>
          <w:p w:rsidR="00C53BAC" w:rsidRPr="00254EBB" w:rsidRDefault="00C53BAC">
            <w:pPr>
              <w:rPr>
                <w:rFonts w:ascii="Times New Roman" w:hAnsi="Times New Roman"/>
                <w:b/>
                <w:bCs/>
              </w:rPr>
            </w:pPr>
          </w:p>
        </w:tc>
      </w:tr>
      <w:tr w:rsidR="00C53BAC" w:rsidRPr="00254EBB" w:rsidTr="00D93950">
        <w:trPr>
          <w:cantSplit/>
          <w:trHeight w:val="324"/>
          <w:jc w:val="center"/>
        </w:trPr>
        <w:tc>
          <w:tcPr>
            <w:tcW w:w="5865" w:type="dxa"/>
          </w:tcPr>
          <w:p w:rsidR="00C53BAC" w:rsidRPr="00254EBB" w:rsidRDefault="00C53BAC" w:rsidP="005D53EE">
            <w:pPr>
              <w:spacing w:after="400"/>
              <w:rPr>
                <w:rFonts w:ascii="Times New Roman" w:hAnsi="Times New Roman"/>
              </w:rPr>
            </w:pPr>
            <w:r w:rsidRPr="00254EBB">
              <w:rPr>
                <w:rFonts w:ascii="Times New Roman" w:hAnsi="Times New Roman"/>
              </w:rPr>
              <w:t>Microbiology</w:t>
            </w:r>
          </w:p>
        </w:tc>
        <w:tc>
          <w:tcPr>
            <w:tcW w:w="2163" w:type="dxa"/>
          </w:tcPr>
          <w:p w:rsidR="00C53BAC" w:rsidRPr="00254EBB" w:rsidRDefault="00C53BAC">
            <w:pPr>
              <w:rPr>
                <w:rFonts w:ascii="Times New Roman" w:hAnsi="Times New Roman"/>
                <w:b/>
                <w:bCs/>
              </w:rPr>
            </w:pPr>
          </w:p>
        </w:tc>
        <w:tc>
          <w:tcPr>
            <w:tcW w:w="3061" w:type="dxa"/>
          </w:tcPr>
          <w:p w:rsidR="00C53BAC" w:rsidRPr="00254EBB" w:rsidRDefault="00C53BAC">
            <w:pPr>
              <w:rPr>
                <w:rFonts w:ascii="Times New Roman" w:hAnsi="Times New Roman"/>
                <w:b/>
                <w:bCs/>
              </w:rPr>
            </w:pPr>
          </w:p>
        </w:tc>
      </w:tr>
      <w:tr w:rsidR="00C53BAC" w:rsidRPr="00254EBB" w:rsidTr="00D93950">
        <w:trPr>
          <w:cantSplit/>
          <w:trHeight w:val="324"/>
          <w:jc w:val="center"/>
        </w:trPr>
        <w:tc>
          <w:tcPr>
            <w:tcW w:w="5865" w:type="dxa"/>
          </w:tcPr>
          <w:p w:rsidR="00C53BAC" w:rsidRPr="00254EBB" w:rsidRDefault="00C53BAC" w:rsidP="005D53EE">
            <w:pPr>
              <w:spacing w:after="400"/>
              <w:rPr>
                <w:rFonts w:ascii="Times New Roman" w:hAnsi="Times New Roman"/>
              </w:rPr>
            </w:pPr>
            <w:r w:rsidRPr="00254EBB">
              <w:rPr>
                <w:rFonts w:ascii="Times New Roman" w:hAnsi="Times New Roman"/>
              </w:rPr>
              <w:t>Epidemiology</w:t>
            </w:r>
          </w:p>
        </w:tc>
        <w:tc>
          <w:tcPr>
            <w:tcW w:w="2163" w:type="dxa"/>
          </w:tcPr>
          <w:p w:rsidR="00C53BAC" w:rsidRPr="00254EBB" w:rsidRDefault="00C53BAC">
            <w:pPr>
              <w:rPr>
                <w:rFonts w:ascii="Times New Roman" w:hAnsi="Times New Roman"/>
                <w:b/>
                <w:bCs/>
              </w:rPr>
            </w:pPr>
          </w:p>
        </w:tc>
        <w:tc>
          <w:tcPr>
            <w:tcW w:w="3061" w:type="dxa"/>
          </w:tcPr>
          <w:p w:rsidR="00C53BAC" w:rsidRPr="00254EBB" w:rsidRDefault="00C53BAC">
            <w:pPr>
              <w:rPr>
                <w:rFonts w:ascii="Times New Roman" w:hAnsi="Times New Roman"/>
                <w:b/>
                <w:bCs/>
              </w:rPr>
            </w:pPr>
          </w:p>
        </w:tc>
      </w:tr>
      <w:tr w:rsidR="00C53BAC" w:rsidRPr="00254EBB" w:rsidTr="00D93950">
        <w:trPr>
          <w:cantSplit/>
          <w:trHeight w:val="324"/>
          <w:jc w:val="center"/>
        </w:trPr>
        <w:tc>
          <w:tcPr>
            <w:tcW w:w="5865" w:type="dxa"/>
          </w:tcPr>
          <w:p w:rsidR="00C53BAC" w:rsidRPr="00254EBB" w:rsidRDefault="00C53BAC" w:rsidP="005D53EE">
            <w:pPr>
              <w:spacing w:after="400"/>
              <w:rPr>
                <w:rFonts w:ascii="Times New Roman" w:hAnsi="Times New Roman"/>
              </w:rPr>
            </w:pPr>
            <w:r w:rsidRPr="00254EBB">
              <w:rPr>
                <w:rFonts w:ascii="Times New Roman" w:hAnsi="Times New Roman"/>
              </w:rPr>
              <w:t>Basics of HACCP</w:t>
            </w:r>
          </w:p>
        </w:tc>
        <w:tc>
          <w:tcPr>
            <w:tcW w:w="2163" w:type="dxa"/>
          </w:tcPr>
          <w:p w:rsidR="00C53BAC" w:rsidRPr="00254EBB" w:rsidRDefault="00C53BAC">
            <w:pPr>
              <w:rPr>
                <w:rFonts w:ascii="Times New Roman" w:hAnsi="Times New Roman"/>
                <w:b/>
                <w:bCs/>
              </w:rPr>
            </w:pPr>
          </w:p>
        </w:tc>
        <w:tc>
          <w:tcPr>
            <w:tcW w:w="3061" w:type="dxa"/>
          </w:tcPr>
          <w:p w:rsidR="00C53BAC" w:rsidRPr="00254EBB" w:rsidRDefault="00C53BAC">
            <w:pPr>
              <w:rPr>
                <w:rFonts w:ascii="Times New Roman" w:hAnsi="Times New Roman"/>
                <w:b/>
                <w:bCs/>
              </w:rPr>
            </w:pPr>
          </w:p>
        </w:tc>
      </w:tr>
      <w:tr w:rsidR="00C53BAC" w:rsidRPr="00254EBB" w:rsidTr="00D93950">
        <w:trPr>
          <w:cantSplit/>
          <w:trHeight w:val="324"/>
          <w:jc w:val="center"/>
        </w:trPr>
        <w:tc>
          <w:tcPr>
            <w:tcW w:w="5865" w:type="dxa"/>
          </w:tcPr>
          <w:p w:rsidR="00C53BAC" w:rsidRPr="00254EBB" w:rsidRDefault="00C53BAC" w:rsidP="005D53EE">
            <w:pPr>
              <w:spacing w:after="400"/>
              <w:rPr>
                <w:rFonts w:ascii="Times New Roman" w:hAnsi="Times New Roman"/>
              </w:rPr>
            </w:pPr>
            <w:r w:rsidRPr="00254EBB">
              <w:rPr>
                <w:rFonts w:ascii="Times New Roman" w:hAnsi="Times New Roman"/>
              </w:rPr>
              <w:t>Allergen Management</w:t>
            </w:r>
          </w:p>
        </w:tc>
        <w:tc>
          <w:tcPr>
            <w:tcW w:w="2163" w:type="dxa"/>
          </w:tcPr>
          <w:p w:rsidR="00C53BAC" w:rsidRPr="00254EBB" w:rsidRDefault="00C53BAC">
            <w:pPr>
              <w:rPr>
                <w:rFonts w:ascii="Times New Roman" w:hAnsi="Times New Roman"/>
                <w:b/>
                <w:bCs/>
              </w:rPr>
            </w:pPr>
          </w:p>
        </w:tc>
        <w:tc>
          <w:tcPr>
            <w:tcW w:w="3061" w:type="dxa"/>
          </w:tcPr>
          <w:p w:rsidR="00C53BAC" w:rsidRPr="00254EBB" w:rsidRDefault="00C53BAC">
            <w:pPr>
              <w:rPr>
                <w:rFonts w:ascii="Times New Roman" w:hAnsi="Times New Roman"/>
                <w:b/>
                <w:bCs/>
              </w:rPr>
            </w:pPr>
          </w:p>
        </w:tc>
      </w:tr>
      <w:tr w:rsidR="00C53BAC" w:rsidRPr="00254EBB" w:rsidTr="00D93950">
        <w:trPr>
          <w:cantSplit/>
          <w:trHeight w:val="324"/>
          <w:jc w:val="center"/>
        </w:trPr>
        <w:tc>
          <w:tcPr>
            <w:tcW w:w="5865" w:type="dxa"/>
          </w:tcPr>
          <w:p w:rsidR="00C53BAC" w:rsidRPr="00254EBB" w:rsidRDefault="00C53BAC" w:rsidP="005D53EE">
            <w:pPr>
              <w:spacing w:after="400"/>
              <w:rPr>
                <w:rFonts w:ascii="Times New Roman" w:hAnsi="Times New Roman"/>
              </w:rPr>
            </w:pPr>
            <w:r w:rsidRPr="00254EBB">
              <w:rPr>
                <w:rFonts w:ascii="Times New Roman" w:hAnsi="Times New Roman"/>
              </w:rPr>
              <w:t>Basic food labeling</w:t>
            </w:r>
          </w:p>
        </w:tc>
        <w:tc>
          <w:tcPr>
            <w:tcW w:w="2163" w:type="dxa"/>
          </w:tcPr>
          <w:p w:rsidR="00C53BAC" w:rsidRPr="00254EBB" w:rsidRDefault="00C53BAC">
            <w:pPr>
              <w:rPr>
                <w:rFonts w:ascii="Times New Roman" w:hAnsi="Times New Roman"/>
                <w:b/>
                <w:bCs/>
              </w:rPr>
            </w:pPr>
          </w:p>
        </w:tc>
        <w:tc>
          <w:tcPr>
            <w:tcW w:w="3061" w:type="dxa"/>
          </w:tcPr>
          <w:p w:rsidR="00C53BAC" w:rsidRPr="00254EBB" w:rsidRDefault="00C53BAC">
            <w:pPr>
              <w:rPr>
                <w:rFonts w:ascii="Times New Roman" w:hAnsi="Times New Roman"/>
                <w:b/>
                <w:bCs/>
              </w:rPr>
            </w:pPr>
          </w:p>
        </w:tc>
      </w:tr>
      <w:tr w:rsidR="00C53BAC" w:rsidRPr="00254EBB" w:rsidTr="00D93950">
        <w:trPr>
          <w:cantSplit/>
          <w:trHeight w:val="324"/>
          <w:jc w:val="center"/>
        </w:trPr>
        <w:tc>
          <w:tcPr>
            <w:tcW w:w="5865" w:type="dxa"/>
          </w:tcPr>
          <w:p w:rsidR="00C53BAC" w:rsidRPr="00254EBB" w:rsidRDefault="00C53BAC" w:rsidP="005D53EE">
            <w:pPr>
              <w:spacing w:after="400"/>
              <w:rPr>
                <w:rFonts w:ascii="Times New Roman" w:hAnsi="Times New Roman"/>
              </w:rPr>
            </w:pPr>
            <w:r w:rsidRPr="00254EBB">
              <w:rPr>
                <w:rFonts w:ascii="Times New Roman" w:hAnsi="Times New Roman"/>
              </w:rPr>
              <w:t>Food defense awareness training</w:t>
            </w:r>
          </w:p>
        </w:tc>
        <w:tc>
          <w:tcPr>
            <w:tcW w:w="2163" w:type="dxa"/>
          </w:tcPr>
          <w:p w:rsidR="00C53BAC" w:rsidRPr="00254EBB" w:rsidRDefault="00C53BAC">
            <w:pPr>
              <w:rPr>
                <w:rFonts w:ascii="Times New Roman" w:hAnsi="Times New Roman"/>
                <w:b/>
                <w:bCs/>
              </w:rPr>
            </w:pPr>
          </w:p>
        </w:tc>
        <w:tc>
          <w:tcPr>
            <w:tcW w:w="3061" w:type="dxa"/>
          </w:tcPr>
          <w:p w:rsidR="00C53BAC" w:rsidRPr="00254EBB" w:rsidRDefault="00C53BAC">
            <w:pPr>
              <w:rPr>
                <w:rFonts w:ascii="Times New Roman" w:hAnsi="Times New Roman"/>
                <w:b/>
                <w:bCs/>
              </w:rPr>
            </w:pPr>
          </w:p>
        </w:tc>
      </w:tr>
      <w:tr w:rsidR="00C53BAC" w:rsidRPr="00254EBB" w:rsidTr="00D93950">
        <w:trPr>
          <w:cantSplit/>
          <w:trHeight w:val="324"/>
          <w:jc w:val="center"/>
        </w:trPr>
        <w:tc>
          <w:tcPr>
            <w:tcW w:w="5865" w:type="dxa"/>
          </w:tcPr>
          <w:p w:rsidR="00C53BAC" w:rsidRPr="00254EBB" w:rsidRDefault="00C53BAC" w:rsidP="005D53EE">
            <w:pPr>
              <w:spacing w:after="400"/>
              <w:rPr>
                <w:rFonts w:ascii="Times New Roman" w:hAnsi="Times New Roman"/>
              </w:rPr>
            </w:pPr>
            <w:r w:rsidRPr="00254EBB">
              <w:rPr>
                <w:rFonts w:ascii="Times New Roman" w:hAnsi="Times New Roman"/>
              </w:rPr>
              <w:t>Sampling Techniques and preparation</w:t>
            </w:r>
          </w:p>
        </w:tc>
        <w:tc>
          <w:tcPr>
            <w:tcW w:w="2163" w:type="dxa"/>
          </w:tcPr>
          <w:p w:rsidR="00C53BAC" w:rsidRPr="00254EBB" w:rsidRDefault="00C53BAC">
            <w:pPr>
              <w:rPr>
                <w:rFonts w:ascii="Times New Roman" w:hAnsi="Times New Roman"/>
                <w:b/>
                <w:bCs/>
              </w:rPr>
            </w:pPr>
          </w:p>
        </w:tc>
        <w:tc>
          <w:tcPr>
            <w:tcW w:w="3061" w:type="dxa"/>
          </w:tcPr>
          <w:p w:rsidR="00C53BAC" w:rsidRPr="00254EBB" w:rsidRDefault="00C53BAC">
            <w:pPr>
              <w:rPr>
                <w:rFonts w:ascii="Times New Roman" w:hAnsi="Times New Roman"/>
                <w:b/>
                <w:bCs/>
              </w:rPr>
            </w:pPr>
          </w:p>
        </w:tc>
      </w:tr>
    </w:tbl>
    <w:p w:rsidR="00C53BAC" w:rsidRPr="00254EBB" w:rsidRDefault="00C53BAC" w:rsidP="005D53EE">
      <w:pPr>
        <w:pStyle w:val="Heading8"/>
        <w:jc w:val="center"/>
        <w:rPr>
          <w:b w:val="0"/>
          <w:bCs w:val="0"/>
          <w:sz w:val="28"/>
        </w:rPr>
      </w:pPr>
    </w:p>
    <w:p w:rsidR="00F31D62" w:rsidRPr="00254EBB" w:rsidRDefault="00F31D62" w:rsidP="00F31D62">
      <w:pPr>
        <w:rPr>
          <w:rFonts w:ascii="Times New Roman" w:hAnsi="Times New Roman"/>
        </w:rPr>
      </w:pPr>
    </w:p>
    <w:p w:rsidR="008725BB" w:rsidRPr="00254EBB" w:rsidRDefault="008725BB" w:rsidP="00F31D62">
      <w:pPr>
        <w:rPr>
          <w:rFonts w:ascii="Times New Roman" w:hAnsi="Times New Roman"/>
        </w:rPr>
      </w:pPr>
    </w:p>
    <w:p w:rsidR="008725BB" w:rsidRPr="00254EBB" w:rsidRDefault="008725BB" w:rsidP="00F31D62">
      <w:pPr>
        <w:rPr>
          <w:rFonts w:ascii="Times New Roman" w:hAnsi="Times New Roman"/>
        </w:rPr>
      </w:pPr>
    </w:p>
    <w:p w:rsidR="00F31D62" w:rsidRPr="00254EBB" w:rsidRDefault="00F31D62" w:rsidP="00F31D62">
      <w:pPr>
        <w:pBdr>
          <w:bottom w:val="single" w:sz="4" w:space="1" w:color="auto"/>
        </w:pBdr>
        <w:spacing w:after="0" w:line="240" w:lineRule="auto"/>
        <w:rPr>
          <w:rFonts w:ascii="Times New Roman" w:eastAsia="Times New Roman" w:hAnsi="Times New Roman"/>
          <w:b/>
          <w:bCs/>
          <w:sz w:val="24"/>
          <w:szCs w:val="24"/>
        </w:rPr>
      </w:pPr>
      <w:r w:rsidRPr="00254EBB">
        <w:rPr>
          <w:rFonts w:ascii="Times New Roman" w:eastAsia="Times New Roman" w:hAnsi="Times New Roman"/>
          <w:b/>
          <w:bCs/>
          <w:sz w:val="24"/>
          <w:szCs w:val="24"/>
        </w:rPr>
        <w:lastRenderedPageBreak/>
        <w:t>Appendix 2.3: Inspector Training Record (continued)</w:t>
      </w:r>
    </w:p>
    <w:tbl>
      <w:tblPr>
        <w:tblpPr w:leftFromText="180" w:rightFromText="180" w:vertAnchor="page" w:horzAnchor="margin" w:tblpXSpec="center" w:tblpY="2843"/>
        <w:tblW w:w="11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2"/>
        <w:gridCol w:w="4596"/>
        <w:gridCol w:w="1573"/>
        <w:gridCol w:w="2133"/>
        <w:gridCol w:w="2105"/>
      </w:tblGrid>
      <w:tr w:rsidR="00F31D62" w:rsidRPr="00254EBB" w:rsidTr="00086133">
        <w:trPr>
          <w:trHeight w:val="800"/>
        </w:trPr>
        <w:tc>
          <w:tcPr>
            <w:tcW w:w="11089" w:type="dxa"/>
            <w:gridSpan w:val="5"/>
            <w:shd w:val="clear" w:color="auto" w:fill="BFBFBF" w:themeFill="background1" w:themeFillShade="BF"/>
            <w:vAlign w:val="center"/>
          </w:tcPr>
          <w:p w:rsidR="00F31D62" w:rsidRPr="00254EBB" w:rsidRDefault="00F31D62" w:rsidP="00324725">
            <w:pPr>
              <w:spacing w:after="0" w:line="240" w:lineRule="auto"/>
              <w:jc w:val="center"/>
              <w:rPr>
                <w:rFonts w:ascii="Times New Roman" w:hAnsi="Times New Roman"/>
                <w:b/>
                <w:bCs/>
              </w:rPr>
            </w:pPr>
            <w:r w:rsidRPr="00254EBB">
              <w:rPr>
                <w:rFonts w:ascii="Times New Roman" w:hAnsi="Times New Roman"/>
                <w:b/>
                <w:bCs/>
              </w:rPr>
              <w:t>Basic Food Inspection Curriculum</w:t>
            </w:r>
          </w:p>
          <w:p w:rsidR="00F31D62" w:rsidRPr="00254EBB" w:rsidRDefault="00F31D62" w:rsidP="00324725">
            <w:pPr>
              <w:spacing w:after="0" w:line="240" w:lineRule="auto"/>
              <w:jc w:val="center"/>
              <w:rPr>
                <w:rFonts w:ascii="Times New Roman" w:hAnsi="Times New Roman"/>
                <w:b/>
                <w:bCs/>
              </w:rPr>
            </w:pPr>
            <w:r w:rsidRPr="00254EBB">
              <w:rPr>
                <w:rFonts w:ascii="Times New Roman" w:hAnsi="Times New Roman"/>
                <w:b/>
                <w:bCs/>
              </w:rPr>
              <w:t>Fieldwork</w:t>
            </w:r>
          </w:p>
        </w:tc>
      </w:tr>
      <w:tr w:rsidR="00C53BAC" w:rsidRPr="00254EBB" w:rsidTr="00086133">
        <w:trPr>
          <w:trHeight w:val="633"/>
        </w:trPr>
        <w:tc>
          <w:tcPr>
            <w:tcW w:w="5278" w:type="dxa"/>
            <w:gridSpan w:val="2"/>
            <w:vAlign w:val="center"/>
          </w:tcPr>
          <w:p w:rsidR="00C53BAC" w:rsidRPr="00254EBB" w:rsidRDefault="00C53BAC" w:rsidP="00086133">
            <w:pPr>
              <w:spacing w:after="0" w:line="240" w:lineRule="auto"/>
              <w:jc w:val="center"/>
              <w:rPr>
                <w:rFonts w:ascii="Times New Roman" w:hAnsi="Times New Roman"/>
                <w:b/>
                <w:bCs/>
              </w:rPr>
            </w:pPr>
            <w:r w:rsidRPr="00254EBB">
              <w:rPr>
                <w:rFonts w:ascii="Times New Roman" w:hAnsi="Times New Roman"/>
                <w:b/>
                <w:bCs/>
              </w:rPr>
              <w:t xml:space="preserve"> </w:t>
            </w:r>
            <w:r w:rsidR="00361538" w:rsidRPr="00254EBB">
              <w:rPr>
                <w:rFonts w:ascii="Times New Roman" w:hAnsi="Times New Roman"/>
                <w:b/>
                <w:bCs/>
                <w:smallCaps/>
              </w:rPr>
              <w:t>Joint field training inspection</w:t>
            </w:r>
            <w:r w:rsidR="00361538" w:rsidRPr="00254EBB">
              <w:rPr>
                <w:rFonts w:ascii="Times New Roman" w:hAnsi="Times New Roman"/>
                <w:b/>
                <w:bCs/>
              </w:rPr>
              <w:t xml:space="preserve"> </w:t>
            </w:r>
            <w:r w:rsidRPr="00254EBB">
              <w:rPr>
                <w:rFonts w:ascii="Times New Roman" w:hAnsi="Times New Roman"/>
                <w:b/>
                <w:bCs/>
              </w:rPr>
              <w:t xml:space="preserve">or </w:t>
            </w:r>
            <w:r w:rsidR="00361538" w:rsidRPr="00254EBB">
              <w:rPr>
                <w:rFonts w:ascii="Times New Roman" w:hAnsi="Times New Roman"/>
                <w:b/>
                <w:bCs/>
                <w:smallCaps/>
              </w:rPr>
              <w:t>field inspection audits</w:t>
            </w:r>
          </w:p>
        </w:tc>
        <w:tc>
          <w:tcPr>
            <w:tcW w:w="1573" w:type="dxa"/>
            <w:tcBorders>
              <w:bottom w:val="single" w:sz="4" w:space="0" w:color="auto"/>
            </w:tcBorders>
            <w:vAlign w:val="center"/>
          </w:tcPr>
          <w:p w:rsidR="00C53BAC" w:rsidRPr="00254EBB" w:rsidRDefault="00C53BAC" w:rsidP="00086133">
            <w:pPr>
              <w:spacing w:after="0" w:line="240" w:lineRule="auto"/>
              <w:jc w:val="center"/>
              <w:rPr>
                <w:rFonts w:ascii="Times New Roman" w:hAnsi="Times New Roman"/>
                <w:b/>
                <w:bCs/>
              </w:rPr>
            </w:pPr>
            <w:r w:rsidRPr="00254EBB">
              <w:rPr>
                <w:rFonts w:ascii="Times New Roman" w:hAnsi="Times New Roman"/>
                <w:b/>
                <w:bCs/>
              </w:rPr>
              <w:t>Date Completed</w:t>
            </w:r>
          </w:p>
        </w:tc>
        <w:tc>
          <w:tcPr>
            <w:tcW w:w="2133" w:type="dxa"/>
            <w:tcBorders>
              <w:bottom w:val="single" w:sz="4" w:space="0" w:color="auto"/>
            </w:tcBorders>
            <w:vAlign w:val="center"/>
          </w:tcPr>
          <w:p w:rsidR="00C53BAC" w:rsidRPr="00254EBB" w:rsidRDefault="00C53BAC" w:rsidP="00086133">
            <w:pPr>
              <w:spacing w:after="0" w:line="240" w:lineRule="auto"/>
              <w:jc w:val="center"/>
              <w:rPr>
                <w:rFonts w:ascii="Times New Roman" w:hAnsi="Times New Roman"/>
                <w:b/>
                <w:bCs/>
                <w:smallCaps/>
              </w:rPr>
            </w:pPr>
            <w:r w:rsidRPr="00254EBB">
              <w:rPr>
                <w:rFonts w:ascii="Times New Roman" w:hAnsi="Times New Roman"/>
                <w:b/>
                <w:bCs/>
                <w:smallCaps/>
              </w:rPr>
              <w:t>Evaluation/Audit</w:t>
            </w:r>
          </w:p>
          <w:p w:rsidR="00C53BAC" w:rsidRPr="00254EBB" w:rsidRDefault="00C53BAC" w:rsidP="00086133">
            <w:pPr>
              <w:spacing w:after="0" w:line="240" w:lineRule="auto"/>
              <w:jc w:val="center"/>
              <w:rPr>
                <w:rFonts w:ascii="Times New Roman" w:hAnsi="Times New Roman"/>
                <w:b/>
                <w:bCs/>
              </w:rPr>
            </w:pPr>
            <w:r w:rsidRPr="00254EBB">
              <w:rPr>
                <w:rFonts w:ascii="Times New Roman" w:hAnsi="Times New Roman"/>
                <w:b/>
                <w:bCs/>
              </w:rPr>
              <w:t>Acceptable</w:t>
            </w:r>
          </w:p>
          <w:p w:rsidR="00C53BAC" w:rsidRPr="00254EBB" w:rsidRDefault="00C53BAC" w:rsidP="00086133">
            <w:pPr>
              <w:spacing w:after="0" w:line="240" w:lineRule="auto"/>
              <w:jc w:val="center"/>
              <w:rPr>
                <w:rFonts w:ascii="Times New Roman" w:hAnsi="Times New Roman"/>
                <w:b/>
                <w:bCs/>
              </w:rPr>
            </w:pPr>
            <w:r w:rsidRPr="00254EBB">
              <w:rPr>
                <w:rFonts w:ascii="Times New Roman" w:hAnsi="Times New Roman"/>
                <w:b/>
                <w:bCs/>
              </w:rPr>
              <w:t>(Y/N)</w:t>
            </w:r>
          </w:p>
        </w:tc>
        <w:tc>
          <w:tcPr>
            <w:tcW w:w="2105" w:type="dxa"/>
            <w:tcBorders>
              <w:bottom w:val="single" w:sz="4" w:space="0" w:color="auto"/>
            </w:tcBorders>
            <w:vAlign w:val="center"/>
          </w:tcPr>
          <w:p w:rsidR="00C53BAC" w:rsidRPr="00254EBB" w:rsidRDefault="00C53BAC" w:rsidP="00086133">
            <w:pPr>
              <w:spacing w:after="0" w:line="240" w:lineRule="auto"/>
              <w:jc w:val="center"/>
              <w:rPr>
                <w:rFonts w:ascii="Times New Roman" w:hAnsi="Times New Roman"/>
                <w:b/>
                <w:bCs/>
              </w:rPr>
            </w:pPr>
            <w:r w:rsidRPr="00254EBB">
              <w:rPr>
                <w:rFonts w:ascii="Times New Roman" w:hAnsi="Times New Roman"/>
                <w:b/>
                <w:bCs/>
              </w:rPr>
              <w:t>Documentation Available for Review</w:t>
            </w:r>
          </w:p>
          <w:p w:rsidR="00C53BAC" w:rsidRPr="00254EBB" w:rsidRDefault="00C53BAC" w:rsidP="00086133">
            <w:pPr>
              <w:spacing w:after="0" w:line="240" w:lineRule="auto"/>
              <w:jc w:val="center"/>
              <w:rPr>
                <w:rFonts w:ascii="Times New Roman" w:hAnsi="Times New Roman"/>
                <w:b/>
                <w:bCs/>
              </w:rPr>
            </w:pPr>
            <w:r w:rsidRPr="00254EBB">
              <w:rPr>
                <w:rFonts w:ascii="Times New Roman" w:hAnsi="Times New Roman"/>
                <w:b/>
                <w:bCs/>
              </w:rPr>
              <w:t>(Y/N)</w:t>
            </w:r>
          </w:p>
        </w:tc>
      </w:tr>
      <w:tr w:rsidR="00C53BAC" w:rsidRPr="00254EBB" w:rsidTr="00086133">
        <w:trPr>
          <w:cantSplit/>
          <w:trHeight w:val="324"/>
        </w:trPr>
        <w:tc>
          <w:tcPr>
            <w:tcW w:w="5278" w:type="dxa"/>
            <w:gridSpan w:val="2"/>
            <w:vAlign w:val="center"/>
          </w:tcPr>
          <w:p w:rsidR="00C53BAC" w:rsidRPr="00254EBB" w:rsidRDefault="00C53BAC" w:rsidP="00361538">
            <w:pPr>
              <w:spacing w:before="60" w:after="60" w:line="240" w:lineRule="auto"/>
              <w:rPr>
                <w:rFonts w:ascii="Times New Roman" w:hAnsi="Times New Roman"/>
                <w:bCs/>
                <w:i/>
                <w:sz w:val="20"/>
                <w:szCs w:val="20"/>
              </w:rPr>
            </w:pPr>
            <w:r w:rsidRPr="00254EBB">
              <w:rPr>
                <w:rFonts w:ascii="Times New Roman" w:hAnsi="Times New Roman"/>
                <w:i/>
                <w:sz w:val="20"/>
                <w:szCs w:val="20"/>
              </w:rPr>
              <w:t>Please provide the name of the food plant and identification number.</w:t>
            </w:r>
          </w:p>
        </w:tc>
        <w:tc>
          <w:tcPr>
            <w:tcW w:w="5811" w:type="dxa"/>
            <w:gridSpan w:val="3"/>
            <w:shd w:val="clear" w:color="auto" w:fill="C0C0C0"/>
          </w:tcPr>
          <w:p w:rsidR="00C53BAC" w:rsidRPr="00254EBB" w:rsidRDefault="00C53BAC" w:rsidP="00086133">
            <w:pPr>
              <w:rPr>
                <w:rFonts w:ascii="Times New Roman" w:hAnsi="Times New Roman"/>
                <w:b/>
                <w:bCs/>
                <w:sz w:val="28"/>
              </w:rPr>
            </w:pPr>
          </w:p>
        </w:tc>
      </w:tr>
      <w:tr w:rsidR="00C53BAC" w:rsidRPr="00254EBB" w:rsidTr="00086133">
        <w:trPr>
          <w:cantSplit/>
          <w:trHeight w:val="324"/>
        </w:trPr>
        <w:tc>
          <w:tcPr>
            <w:tcW w:w="682" w:type="dxa"/>
          </w:tcPr>
          <w:p w:rsidR="00C53BAC" w:rsidRPr="00254EBB" w:rsidRDefault="00C53BAC" w:rsidP="00086133">
            <w:pPr>
              <w:rPr>
                <w:rFonts w:ascii="Times New Roman" w:hAnsi="Times New Roman"/>
                <w:color w:val="000000"/>
              </w:rPr>
            </w:pPr>
            <w:r w:rsidRPr="00254EBB">
              <w:rPr>
                <w:rFonts w:ascii="Times New Roman" w:hAnsi="Times New Roman"/>
                <w:color w:val="000000"/>
              </w:rPr>
              <w:t>1.</w:t>
            </w:r>
          </w:p>
        </w:tc>
        <w:tc>
          <w:tcPr>
            <w:tcW w:w="4596" w:type="dxa"/>
          </w:tcPr>
          <w:p w:rsidR="00C53BAC" w:rsidRPr="00254EBB" w:rsidRDefault="00C53BAC" w:rsidP="00086133">
            <w:pPr>
              <w:rPr>
                <w:rFonts w:ascii="Times New Roman" w:hAnsi="Times New Roman"/>
                <w:b/>
                <w:bCs/>
              </w:rPr>
            </w:pPr>
          </w:p>
        </w:tc>
        <w:tc>
          <w:tcPr>
            <w:tcW w:w="1573" w:type="dxa"/>
          </w:tcPr>
          <w:p w:rsidR="00C53BAC" w:rsidRPr="00254EBB" w:rsidRDefault="00C53BAC" w:rsidP="00086133">
            <w:pPr>
              <w:rPr>
                <w:rFonts w:ascii="Times New Roman" w:hAnsi="Times New Roman"/>
                <w:b/>
                <w:bCs/>
                <w:sz w:val="28"/>
              </w:rPr>
            </w:pPr>
          </w:p>
        </w:tc>
        <w:tc>
          <w:tcPr>
            <w:tcW w:w="2133" w:type="dxa"/>
          </w:tcPr>
          <w:p w:rsidR="00C53BAC" w:rsidRPr="00254EBB" w:rsidRDefault="00C53BAC" w:rsidP="00086133">
            <w:pPr>
              <w:rPr>
                <w:rFonts w:ascii="Times New Roman" w:hAnsi="Times New Roman"/>
                <w:b/>
                <w:bCs/>
                <w:sz w:val="28"/>
              </w:rPr>
            </w:pPr>
          </w:p>
        </w:tc>
        <w:tc>
          <w:tcPr>
            <w:tcW w:w="2105" w:type="dxa"/>
          </w:tcPr>
          <w:p w:rsidR="00C53BAC" w:rsidRPr="00254EBB" w:rsidRDefault="00C53BAC" w:rsidP="00086133">
            <w:pPr>
              <w:rPr>
                <w:rFonts w:ascii="Times New Roman" w:hAnsi="Times New Roman"/>
                <w:b/>
                <w:bCs/>
                <w:sz w:val="28"/>
              </w:rPr>
            </w:pPr>
          </w:p>
        </w:tc>
      </w:tr>
      <w:tr w:rsidR="00C53BAC" w:rsidRPr="00254EBB" w:rsidTr="00086133">
        <w:trPr>
          <w:cantSplit/>
          <w:trHeight w:val="324"/>
        </w:trPr>
        <w:tc>
          <w:tcPr>
            <w:tcW w:w="682" w:type="dxa"/>
          </w:tcPr>
          <w:p w:rsidR="00C53BAC" w:rsidRPr="00254EBB" w:rsidRDefault="00C53BAC" w:rsidP="00086133">
            <w:pPr>
              <w:rPr>
                <w:rFonts w:ascii="Times New Roman" w:hAnsi="Times New Roman"/>
                <w:color w:val="000000"/>
              </w:rPr>
            </w:pPr>
            <w:r w:rsidRPr="00254EBB">
              <w:rPr>
                <w:rFonts w:ascii="Times New Roman" w:hAnsi="Times New Roman"/>
                <w:color w:val="000000"/>
              </w:rPr>
              <w:t>2.</w:t>
            </w:r>
          </w:p>
        </w:tc>
        <w:tc>
          <w:tcPr>
            <w:tcW w:w="4596" w:type="dxa"/>
          </w:tcPr>
          <w:p w:rsidR="00C53BAC" w:rsidRPr="00254EBB" w:rsidRDefault="00C53BAC" w:rsidP="00086133">
            <w:pPr>
              <w:rPr>
                <w:rFonts w:ascii="Times New Roman" w:hAnsi="Times New Roman"/>
                <w:b/>
                <w:bCs/>
              </w:rPr>
            </w:pPr>
          </w:p>
        </w:tc>
        <w:tc>
          <w:tcPr>
            <w:tcW w:w="1573" w:type="dxa"/>
          </w:tcPr>
          <w:p w:rsidR="00C53BAC" w:rsidRPr="00254EBB" w:rsidRDefault="00C53BAC" w:rsidP="00086133">
            <w:pPr>
              <w:rPr>
                <w:rFonts w:ascii="Times New Roman" w:hAnsi="Times New Roman"/>
                <w:b/>
                <w:bCs/>
                <w:sz w:val="28"/>
              </w:rPr>
            </w:pPr>
          </w:p>
        </w:tc>
        <w:tc>
          <w:tcPr>
            <w:tcW w:w="2133" w:type="dxa"/>
          </w:tcPr>
          <w:p w:rsidR="00C53BAC" w:rsidRPr="00254EBB" w:rsidRDefault="00C53BAC" w:rsidP="00086133">
            <w:pPr>
              <w:rPr>
                <w:rFonts w:ascii="Times New Roman" w:hAnsi="Times New Roman"/>
                <w:b/>
                <w:bCs/>
                <w:sz w:val="28"/>
              </w:rPr>
            </w:pPr>
          </w:p>
        </w:tc>
        <w:tc>
          <w:tcPr>
            <w:tcW w:w="2105" w:type="dxa"/>
          </w:tcPr>
          <w:p w:rsidR="00C53BAC" w:rsidRPr="00254EBB" w:rsidRDefault="00C53BAC" w:rsidP="00086133">
            <w:pPr>
              <w:rPr>
                <w:rFonts w:ascii="Times New Roman" w:hAnsi="Times New Roman"/>
                <w:b/>
                <w:bCs/>
                <w:sz w:val="28"/>
              </w:rPr>
            </w:pPr>
          </w:p>
        </w:tc>
      </w:tr>
      <w:tr w:rsidR="00C53BAC" w:rsidRPr="00254EBB" w:rsidTr="00086133">
        <w:trPr>
          <w:cantSplit/>
          <w:trHeight w:val="324"/>
        </w:trPr>
        <w:tc>
          <w:tcPr>
            <w:tcW w:w="682" w:type="dxa"/>
          </w:tcPr>
          <w:p w:rsidR="00C53BAC" w:rsidRPr="00254EBB" w:rsidRDefault="00C53BAC" w:rsidP="00086133">
            <w:pPr>
              <w:rPr>
                <w:rFonts w:ascii="Times New Roman" w:hAnsi="Times New Roman"/>
                <w:color w:val="000000"/>
              </w:rPr>
            </w:pPr>
            <w:r w:rsidRPr="00254EBB">
              <w:rPr>
                <w:rFonts w:ascii="Times New Roman" w:hAnsi="Times New Roman"/>
                <w:color w:val="000000"/>
              </w:rPr>
              <w:t>3.</w:t>
            </w:r>
          </w:p>
        </w:tc>
        <w:tc>
          <w:tcPr>
            <w:tcW w:w="4596" w:type="dxa"/>
          </w:tcPr>
          <w:p w:rsidR="00C53BAC" w:rsidRPr="00254EBB" w:rsidRDefault="00C53BAC" w:rsidP="00086133">
            <w:pPr>
              <w:rPr>
                <w:rFonts w:ascii="Times New Roman" w:hAnsi="Times New Roman"/>
                <w:b/>
                <w:bCs/>
                <w:color w:val="3366FF"/>
              </w:rPr>
            </w:pPr>
          </w:p>
        </w:tc>
        <w:tc>
          <w:tcPr>
            <w:tcW w:w="1573" w:type="dxa"/>
          </w:tcPr>
          <w:p w:rsidR="00C53BAC" w:rsidRPr="00254EBB" w:rsidRDefault="00C53BAC" w:rsidP="00086133">
            <w:pPr>
              <w:rPr>
                <w:rFonts w:ascii="Times New Roman" w:hAnsi="Times New Roman"/>
                <w:b/>
                <w:bCs/>
                <w:sz w:val="28"/>
              </w:rPr>
            </w:pPr>
          </w:p>
        </w:tc>
        <w:tc>
          <w:tcPr>
            <w:tcW w:w="2133" w:type="dxa"/>
          </w:tcPr>
          <w:p w:rsidR="00C53BAC" w:rsidRPr="00254EBB" w:rsidRDefault="00C53BAC" w:rsidP="00086133">
            <w:pPr>
              <w:rPr>
                <w:rFonts w:ascii="Times New Roman" w:hAnsi="Times New Roman"/>
                <w:b/>
                <w:bCs/>
                <w:sz w:val="28"/>
              </w:rPr>
            </w:pPr>
          </w:p>
        </w:tc>
        <w:tc>
          <w:tcPr>
            <w:tcW w:w="2105" w:type="dxa"/>
          </w:tcPr>
          <w:p w:rsidR="00C53BAC" w:rsidRPr="00254EBB" w:rsidRDefault="00C53BAC" w:rsidP="00086133">
            <w:pPr>
              <w:rPr>
                <w:rFonts w:ascii="Times New Roman" w:hAnsi="Times New Roman"/>
                <w:b/>
                <w:bCs/>
                <w:sz w:val="28"/>
              </w:rPr>
            </w:pPr>
          </w:p>
        </w:tc>
      </w:tr>
      <w:tr w:rsidR="00C53BAC" w:rsidRPr="00254EBB" w:rsidTr="00086133">
        <w:trPr>
          <w:cantSplit/>
          <w:trHeight w:val="324"/>
        </w:trPr>
        <w:tc>
          <w:tcPr>
            <w:tcW w:w="682" w:type="dxa"/>
          </w:tcPr>
          <w:p w:rsidR="00C53BAC" w:rsidRPr="00254EBB" w:rsidRDefault="00C53BAC" w:rsidP="00086133">
            <w:pPr>
              <w:rPr>
                <w:rFonts w:ascii="Times New Roman" w:hAnsi="Times New Roman"/>
                <w:color w:val="000000"/>
              </w:rPr>
            </w:pPr>
            <w:r w:rsidRPr="00254EBB">
              <w:rPr>
                <w:rFonts w:ascii="Times New Roman" w:hAnsi="Times New Roman"/>
                <w:color w:val="000000"/>
              </w:rPr>
              <w:t>4.</w:t>
            </w:r>
          </w:p>
        </w:tc>
        <w:tc>
          <w:tcPr>
            <w:tcW w:w="4596" w:type="dxa"/>
          </w:tcPr>
          <w:p w:rsidR="00C53BAC" w:rsidRPr="00254EBB" w:rsidRDefault="00C53BAC" w:rsidP="00086133">
            <w:pPr>
              <w:rPr>
                <w:rFonts w:ascii="Times New Roman" w:hAnsi="Times New Roman"/>
                <w:b/>
                <w:bCs/>
              </w:rPr>
            </w:pPr>
          </w:p>
        </w:tc>
        <w:tc>
          <w:tcPr>
            <w:tcW w:w="1573" w:type="dxa"/>
          </w:tcPr>
          <w:p w:rsidR="00C53BAC" w:rsidRPr="00254EBB" w:rsidRDefault="00C53BAC" w:rsidP="00086133">
            <w:pPr>
              <w:rPr>
                <w:rFonts w:ascii="Times New Roman" w:hAnsi="Times New Roman"/>
                <w:b/>
                <w:bCs/>
                <w:sz w:val="28"/>
              </w:rPr>
            </w:pPr>
          </w:p>
        </w:tc>
        <w:tc>
          <w:tcPr>
            <w:tcW w:w="2133" w:type="dxa"/>
          </w:tcPr>
          <w:p w:rsidR="00C53BAC" w:rsidRPr="00254EBB" w:rsidRDefault="00C53BAC" w:rsidP="00086133">
            <w:pPr>
              <w:rPr>
                <w:rFonts w:ascii="Times New Roman" w:hAnsi="Times New Roman"/>
                <w:b/>
                <w:bCs/>
                <w:sz w:val="28"/>
              </w:rPr>
            </w:pPr>
          </w:p>
        </w:tc>
        <w:tc>
          <w:tcPr>
            <w:tcW w:w="2105" w:type="dxa"/>
          </w:tcPr>
          <w:p w:rsidR="00C53BAC" w:rsidRPr="00254EBB" w:rsidRDefault="00C53BAC" w:rsidP="00086133">
            <w:pPr>
              <w:rPr>
                <w:rFonts w:ascii="Times New Roman" w:hAnsi="Times New Roman"/>
                <w:b/>
                <w:bCs/>
                <w:sz w:val="28"/>
              </w:rPr>
            </w:pPr>
          </w:p>
        </w:tc>
      </w:tr>
      <w:tr w:rsidR="00C53BAC" w:rsidRPr="00254EBB" w:rsidTr="00086133">
        <w:trPr>
          <w:cantSplit/>
          <w:trHeight w:val="324"/>
        </w:trPr>
        <w:tc>
          <w:tcPr>
            <w:tcW w:w="682" w:type="dxa"/>
          </w:tcPr>
          <w:p w:rsidR="00C53BAC" w:rsidRPr="00254EBB" w:rsidRDefault="00C53BAC" w:rsidP="00086133">
            <w:pPr>
              <w:rPr>
                <w:rFonts w:ascii="Times New Roman" w:hAnsi="Times New Roman"/>
                <w:color w:val="000000"/>
              </w:rPr>
            </w:pPr>
            <w:r w:rsidRPr="00254EBB">
              <w:rPr>
                <w:rFonts w:ascii="Times New Roman" w:hAnsi="Times New Roman"/>
                <w:color w:val="000000"/>
              </w:rPr>
              <w:t>5.</w:t>
            </w:r>
          </w:p>
        </w:tc>
        <w:tc>
          <w:tcPr>
            <w:tcW w:w="4596" w:type="dxa"/>
          </w:tcPr>
          <w:p w:rsidR="00C53BAC" w:rsidRPr="00254EBB" w:rsidRDefault="00C53BAC" w:rsidP="00086133">
            <w:pPr>
              <w:rPr>
                <w:rFonts w:ascii="Times New Roman" w:hAnsi="Times New Roman"/>
                <w:b/>
                <w:bCs/>
              </w:rPr>
            </w:pPr>
          </w:p>
        </w:tc>
        <w:tc>
          <w:tcPr>
            <w:tcW w:w="1573" w:type="dxa"/>
          </w:tcPr>
          <w:p w:rsidR="00C53BAC" w:rsidRPr="00254EBB" w:rsidRDefault="00C53BAC" w:rsidP="00086133">
            <w:pPr>
              <w:rPr>
                <w:rFonts w:ascii="Times New Roman" w:hAnsi="Times New Roman"/>
                <w:b/>
                <w:bCs/>
                <w:sz w:val="28"/>
              </w:rPr>
            </w:pPr>
          </w:p>
        </w:tc>
        <w:tc>
          <w:tcPr>
            <w:tcW w:w="2133" w:type="dxa"/>
          </w:tcPr>
          <w:p w:rsidR="00C53BAC" w:rsidRPr="00254EBB" w:rsidRDefault="00C53BAC" w:rsidP="00086133">
            <w:pPr>
              <w:rPr>
                <w:rFonts w:ascii="Times New Roman" w:hAnsi="Times New Roman"/>
                <w:b/>
                <w:bCs/>
                <w:sz w:val="28"/>
              </w:rPr>
            </w:pPr>
          </w:p>
        </w:tc>
        <w:tc>
          <w:tcPr>
            <w:tcW w:w="2105" w:type="dxa"/>
          </w:tcPr>
          <w:p w:rsidR="00C53BAC" w:rsidRPr="00254EBB" w:rsidRDefault="00C53BAC" w:rsidP="00086133">
            <w:pPr>
              <w:rPr>
                <w:rFonts w:ascii="Times New Roman" w:hAnsi="Times New Roman"/>
                <w:b/>
                <w:bCs/>
                <w:sz w:val="28"/>
              </w:rPr>
            </w:pPr>
          </w:p>
        </w:tc>
      </w:tr>
      <w:tr w:rsidR="00C53BAC" w:rsidRPr="00254EBB" w:rsidTr="00086133">
        <w:trPr>
          <w:cantSplit/>
          <w:trHeight w:val="324"/>
        </w:trPr>
        <w:tc>
          <w:tcPr>
            <w:tcW w:w="682" w:type="dxa"/>
          </w:tcPr>
          <w:p w:rsidR="00C53BAC" w:rsidRPr="00254EBB" w:rsidRDefault="00C53BAC" w:rsidP="00086133">
            <w:pPr>
              <w:rPr>
                <w:rFonts w:ascii="Times New Roman" w:hAnsi="Times New Roman"/>
                <w:color w:val="000000"/>
              </w:rPr>
            </w:pPr>
            <w:r w:rsidRPr="00254EBB">
              <w:rPr>
                <w:rFonts w:ascii="Times New Roman" w:hAnsi="Times New Roman"/>
                <w:color w:val="000000"/>
              </w:rPr>
              <w:t>6.</w:t>
            </w:r>
          </w:p>
        </w:tc>
        <w:tc>
          <w:tcPr>
            <w:tcW w:w="4596" w:type="dxa"/>
          </w:tcPr>
          <w:p w:rsidR="00C53BAC" w:rsidRPr="00254EBB" w:rsidRDefault="00C53BAC" w:rsidP="00086133">
            <w:pPr>
              <w:rPr>
                <w:rFonts w:ascii="Times New Roman" w:hAnsi="Times New Roman"/>
                <w:b/>
                <w:bCs/>
              </w:rPr>
            </w:pPr>
          </w:p>
        </w:tc>
        <w:tc>
          <w:tcPr>
            <w:tcW w:w="1573" w:type="dxa"/>
          </w:tcPr>
          <w:p w:rsidR="00C53BAC" w:rsidRPr="00254EBB" w:rsidRDefault="00C53BAC" w:rsidP="00086133">
            <w:pPr>
              <w:rPr>
                <w:rFonts w:ascii="Times New Roman" w:hAnsi="Times New Roman"/>
                <w:b/>
                <w:bCs/>
                <w:sz w:val="28"/>
              </w:rPr>
            </w:pPr>
          </w:p>
        </w:tc>
        <w:tc>
          <w:tcPr>
            <w:tcW w:w="2133" w:type="dxa"/>
          </w:tcPr>
          <w:p w:rsidR="00C53BAC" w:rsidRPr="00254EBB" w:rsidRDefault="00C53BAC" w:rsidP="00086133">
            <w:pPr>
              <w:rPr>
                <w:rFonts w:ascii="Times New Roman" w:hAnsi="Times New Roman"/>
                <w:b/>
                <w:bCs/>
                <w:sz w:val="28"/>
              </w:rPr>
            </w:pPr>
          </w:p>
        </w:tc>
        <w:tc>
          <w:tcPr>
            <w:tcW w:w="2105" w:type="dxa"/>
          </w:tcPr>
          <w:p w:rsidR="00C53BAC" w:rsidRPr="00254EBB" w:rsidRDefault="00C53BAC" w:rsidP="00086133">
            <w:pPr>
              <w:rPr>
                <w:rFonts w:ascii="Times New Roman" w:hAnsi="Times New Roman"/>
                <w:b/>
                <w:bCs/>
                <w:sz w:val="28"/>
              </w:rPr>
            </w:pPr>
          </w:p>
        </w:tc>
      </w:tr>
      <w:tr w:rsidR="00C53BAC" w:rsidRPr="00254EBB" w:rsidTr="00086133">
        <w:trPr>
          <w:cantSplit/>
          <w:trHeight w:val="324"/>
        </w:trPr>
        <w:tc>
          <w:tcPr>
            <w:tcW w:w="682" w:type="dxa"/>
          </w:tcPr>
          <w:p w:rsidR="00C53BAC" w:rsidRPr="00254EBB" w:rsidRDefault="00C53BAC" w:rsidP="00086133">
            <w:pPr>
              <w:rPr>
                <w:rFonts w:ascii="Times New Roman" w:hAnsi="Times New Roman"/>
                <w:color w:val="000000"/>
              </w:rPr>
            </w:pPr>
            <w:r w:rsidRPr="00254EBB">
              <w:rPr>
                <w:rFonts w:ascii="Times New Roman" w:hAnsi="Times New Roman"/>
                <w:color w:val="000000"/>
              </w:rPr>
              <w:t>7.</w:t>
            </w:r>
          </w:p>
        </w:tc>
        <w:tc>
          <w:tcPr>
            <w:tcW w:w="4596" w:type="dxa"/>
          </w:tcPr>
          <w:p w:rsidR="00C53BAC" w:rsidRPr="00254EBB" w:rsidRDefault="00C53BAC" w:rsidP="00086133">
            <w:pPr>
              <w:rPr>
                <w:rFonts w:ascii="Times New Roman" w:hAnsi="Times New Roman"/>
                <w:b/>
                <w:bCs/>
              </w:rPr>
            </w:pPr>
          </w:p>
        </w:tc>
        <w:tc>
          <w:tcPr>
            <w:tcW w:w="1573" w:type="dxa"/>
          </w:tcPr>
          <w:p w:rsidR="00C53BAC" w:rsidRPr="00254EBB" w:rsidRDefault="00C53BAC" w:rsidP="00086133">
            <w:pPr>
              <w:rPr>
                <w:rFonts w:ascii="Times New Roman" w:hAnsi="Times New Roman"/>
                <w:b/>
                <w:bCs/>
                <w:sz w:val="28"/>
              </w:rPr>
            </w:pPr>
          </w:p>
        </w:tc>
        <w:tc>
          <w:tcPr>
            <w:tcW w:w="2133" w:type="dxa"/>
          </w:tcPr>
          <w:p w:rsidR="00C53BAC" w:rsidRPr="00254EBB" w:rsidRDefault="00C53BAC" w:rsidP="00086133">
            <w:pPr>
              <w:rPr>
                <w:rFonts w:ascii="Times New Roman" w:hAnsi="Times New Roman"/>
                <w:b/>
                <w:bCs/>
                <w:sz w:val="28"/>
              </w:rPr>
            </w:pPr>
          </w:p>
        </w:tc>
        <w:tc>
          <w:tcPr>
            <w:tcW w:w="2105" w:type="dxa"/>
          </w:tcPr>
          <w:p w:rsidR="00C53BAC" w:rsidRPr="00254EBB" w:rsidRDefault="00C53BAC" w:rsidP="00086133">
            <w:pPr>
              <w:rPr>
                <w:rFonts w:ascii="Times New Roman" w:hAnsi="Times New Roman"/>
                <w:b/>
                <w:bCs/>
                <w:sz w:val="28"/>
              </w:rPr>
            </w:pPr>
          </w:p>
        </w:tc>
      </w:tr>
      <w:tr w:rsidR="00C53BAC" w:rsidRPr="00254EBB" w:rsidTr="00086133">
        <w:trPr>
          <w:cantSplit/>
          <w:trHeight w:val="324"/>
        </w:trPr>
        <w:tc>
          <w:tcPr>
            <w:tcW w:w="682" w:type="dxa"/>
          </w:tcPr>
          <w:p w:rsidR="00C53BAC" w:rsidRPr="00254EBB" w:rsidRDefault="00C53BAC" w:rsidP="00086133">
            <w:pPr>
              <w:rPr>
                <w:rFonts w:ascii="Times New Roman" w:hAnsi="Times New Roman"/>
                <w:color w:val="000000"/>
              </w:rPr>
            </w:pPr>
            <w:r w:rsidRPr="00254EBB">
              <w:rPr>
                <w:rFonts w:ascii="Times New Roman" w:hAnsi="Times New Roman"/>
                <w:color w:val="000000"/>
              </w:rPr>
              <w:t>8.</w:t>
            </w:r>
          </w:p>
        </w:tc>
        <w:tc>
          <w:tcPr>
            <w:tcW w:w="4596" w:type="dxa"/>
          </w:tcPr>
          <w:p w:rsidR="00C53BAC" w:rsidRPr="00254EBB" w:rsidRDefault="00C53BAC" w:rsidP="00086133">
            <w:pPr>
              <w:rPr>
                <w:rFonts w:ascii="Times New Roman" w:hAnsi="Times New Roman"/>
                <w:b/>
                <w:bCs/>
                <w:color w:val="3366FF"/>
              </w:rPr>
            </w:pPr>
          </w:p>
        </w:tc>
        <w:tc>
          <w:tcPr>
            <w:tcW w:w="1573" w:type="dxa"/>
          </w:tcPr>
          <w:p w:rsidR="00C53BAC" w:rsidRPr="00254EBB" w:rsidRDefault="00C53BAC" w:rsidP="00086133">
            <w:pPr>
              <w:rPr>
                <w:rFonts w:ascii="Times New Roman" w:hAnsi="Times New Roman"/>
                <w:b/>
                <w:bCs/>
                <w:sz w:val="28"/>
              </w:rPr>
            </w:pPr>
          </w:p>
        </w:tc>
        <w:tc>
          <w:tcPr>
            <w:tcW w:w="2133" w:type="dxa"/>
          </w:tcPr>
          <w:p w:rsidR="00C53BAC" w:rsidRPr="00254EBB" w:rsidRDefault="00C53BAC" w:rsidP="00086133">
            <w:pPr>
              <w:rPr>
                <w:rFonts w:ascii="Times New Roman" w:hAnsi="Times New Roman"/>
                <w:b/>
                <w:bCs/>
                <w:sz w:val="28"/>
              </w:rPr>
            </w:pPr>
          </w:p>
        </w:tc>
        <w:tc>
          <w:tcPr>
            <w:tcW w:w="2105" w:type="dxa"/>
          </w:tcPr>
          <w:p w:rsidR="00C53BAC" w:rsidRPr="00254EBB" w:rsidRDefault="00C53BAC" w:rsidP="00086133">
            <w:pPr>
              <w:rPr>
                <w:rFonts w:ascii="Times New Roman" w:hAnsi="Times New Roman"/>
                <w:b/>
                <w:bCs/>
                <w:sz w:val="28"/>
              </w:rPr>
            </w:pPr>
          </w:p>
        </w:tc>
      </w:tr>
      <w:tr w:rsidR="00C53BAC" w:rsidRPr="00254EBB" w:rsidTr="00086133">
        <w:trPr>
          <w:cantSplit/>
          <w:trHeight w:val="324"/>
        </w:trPr>
        <w:tc>
          <w:tcPr>
            <w:tcW w:w="682" w:type="dxa"/>
          </w:tcPr>
          <w:p w:rsidR="00C53BAC" w:rsidRPr="00254EBB" w:rsidRDefault="00C53BAC" w:rsidP="00086133">
            <w:pPr>
              <w:rPr>
                <w:rFonts w:ascii="Times New Roman" w:hAnsi="Times New Roman"/>
                <w:color w:val="000000"/>
              </w:rPr>
            </w:pPr>
            <w:r w:rsidRPr="00254EBB">
              <w:rPr>
                <w:rFonts w:ascii="Times New Roman" w:hAnsi="Times New Roman"/>
                <w:color w:val="000000"/>
              </w:rPr>
              <w:t>9.</w:t>
            </w:r>
          </w:p>
        </w:tc>
        <w:tc>
          <w:tcPr>
            <w:tcW w:w="4596" w:type="dxa"/>
          </w:tcPr>
          <w:p w:rsidR="00C53BAC" w:rsidRPr="00254EBB" w:rsidRDefault="00C53BAC" w:rsidP="00086133">
            <w:pPr>
              <w:rPr>
                <w:rFonts w:ascii="Times New Roman" w:hAnsi="Times New Roman"/>
                <w:b/>
                <w:bCs/>
              </w:rPr>
            </w:pPr>
          </w:p>
        </w:tc>
        <w:tc>
          <w:tcPr>
            <w:tcW w:w="1573" w:type="dxa"/>
          </w:tcPr>
          <w:p w:rsidR="00C53BAC" w:rsidRPr="00254EBB" w:rsidRDefault="00C53BAC" w:rsidP="00086133">
            <w:pPr>
              <w:rPr>
                <w:rFonts w:ascii="Times New Roman" w:hAnsi="Times New Roman"/>
                <w:b/>
                <w:bCs/>
                <w:sz w:val="28"/>
              </w:rPr>
            </w:pPr>
          </w:p>
        </w:tc>
        <w:tc>
          <w:tcPr>
            <w:tcW w:w="2133" w:type="dxa"/>
          </w:tcPr>
          <w:p w:rsidR="00C53BAC" w:rsidRPr="00254EBB" w:rsidRDefault="00C53BAC" w:rsidP="00086133">
            <w:pPr>
              <w:rPr>
                <w:rFonts w:ascii="Times New Roman" w:hAnsi="Times New Roman"/>
                <w:b/>
                <w:bCs/>
                <w:sz w:val="28"/>
              </w:rPr>
            </w:pPr>
          </w:p>
        </w:tc>
        <w:tc>
          <w:tcPr>
            <w:tcW w:w="2105" w:type="dxa"/>
          </w:tcPr>
          <w:p w:rsidR="00C53BAC" w:rsidRPr="00254EBB" w:rsidRDefault="00C53BAC" w:rsidP="00086133">
            <w:pPr>
              <w:rPr>
                <w:rFonts w:ascii="Times New Roman" w:hAnsi="Times New Roman"/>
                <w:b/>
                <w:bCs/>
                <w:sz w:val="28"/>
              </w:rPr>
            </w:pPr>
          </w:p>
        </w:tc>
      </w:tr>
      <w:tr w:rsidR="00C53BAC" w:rsidRPr="00254EBB" w:rsidTr="00086133">
        <w:trPr>
          <w:cantSplit/>
          <w:trHeight w:val="324"/>
        </w:trPr>
        <w:tc>
          <w:tcPr>
            <w:tcW w:w="682" w:type="dxa"/>
          </w:tcPr>
          <w:p w:rsidR="00C53BAC" w:rsidRPr="00254EBB" w:rsidRDefault="00C53BAC" w:rsidP="00086133">
            <w:pPr>
              <w:rPr>
                <w:rFonts w:ascii="Times New Roman" w:hAnsi="Times New Roman"/>
                <w:color w:val="000000"/>
              </w:rPr>
            </w:pPr>
            <w:r w:rsidRPr="00254EBB">
              <w:rPr>
                <w:rFonts w:ascii="Times New Roman" w:hAnsi="Times New Roman"/>
                <w:color w:val="000000"/>
              </w:rPr>
              <w:t>10.</w:t>
            </w:r>
          </w:p>
        </w:tc>
        <w:tc>
          <w:tcPr>
            <w:tcW w:w="4596" w:type="dxa"/>
          </w:tcPr>
          <w:p w:rsidR="00C53BAC" w:rsidRPr="00254EBB" w:rsidRDefault="00C53BAC" w:rsidP="00086133">
            <w:pPr>
              <w:rPr>
                <w:rFonts w:ascii="Times New Roman" w:hAnsi="Times New Roman"/>
                <w:b/>
                <w:bCs/>
              </w:rPr>
            </w:pPr>
          </w:p>
        </w:tc>
        <w:tc>
          <w:tcPr>
            <w:tcW w:w="1573" w:type="dxa"/>
            <w:tcBorders>
              <w:bottom w:val="single" w:sz="4" w:space="0" w:color="auto"/>
            </w:tcBorders>
          </w:tcPr>
          <w:p w:rsidR="00C53BAC" w:rsidRPr="00254EBB" w:rsidRDefault="00C53BAC" w:rsidP="00086133">
            <w:pPr>
              <w:rPr>
                <w:rFonts w:ascii="Times New Roman" w:hAnsi="Times New Roman"/>
                <w:b/>
                <w:bCs/>
                <w:sz w:val="28"/>
              </w:rPr>
            </w:pPr>
          </w:p>
        </w:tc>
        <w:tc>
          <w:tcPr>
            <w:tcW w:w="2133" w:type="dxa"/>
            <w:tcBorders>
              <w:bottom w:val="single" w:sz="4" w:space="0" w:color="auto"/>
            </w:tcBorders>
          </w:tcPr>
          <w:p w:rsidR="00C53BAC" w:rsidRPr="00254EBB" w:rsidRDefault="00C53BAC" w:rsidP="00086133">
            <w:pPr>
              <w:rPr>
                <w:rFonts w:ascii="Times New Roman" w:hAnsi="Times New Roman"/>
                <w:b/>
                <w:bCs/>
                <w:sz w:val="28"/>
              </w:rPr>
            </w:pPr>
          </w:p>
        </w:tc>
        <w:tc>
          <w:tcPr>
            <w:tcW w:w="2105" w:type="dxa"/>
            <w:tcBorders>
              <w:bottom w:val="single" w:sz="4" w:space="0" w:color="auto"/>
            </w:tcBorders>
          </w:tcPr>
          <w:p w:rsidR="00C53BAC" w:rsidRPr="00254EBB" w:rsidRDefault="00C53BAC" w:rsidP="00086133">
            <w:pPr>
              <w:rPr>
                <w:rFonts w:ascii="Times New Roman" w:hAnsi="Times New Roman"/>
                <w:b/>
                <w:bCs/>
                <w:sz w:val="28"/>
              </w:rPr>
            </w:pPr>
          </w:p>
        </w:tc>
      </w:tr>
    </w:tbl>
    <w:p w:rsidR="00086133" w:rsidRPr="00254EBB" w:rsidRDefault="00086133" w:rsidP="005D53EE">
      <w:pPr>
        <w:rPr>
          <w:rFonts w:ascii="Times New Roman" w:hAnsi="Times New Roman"/>
          <w:b/>
        </w:rPr>
      </w:pPr>
    </w:p>
    <w:p w:rsidR="00C53BAC" w:rsidRPr="00254EBB" w:rsidRDefault="00086133" w:rsidP="005D53EE">
      <w:pPr>
        <w:rPr>
          <w:rFonts w:ascii="Times New Roman" w:hAnsi="Times New Roman"/>
          <w:vanish/>
        </w:rPr>
      </w:pPr>
      <w:r w:rsidRPr="00254EBB">
        <w:rPr>
          <w:rFonts w:ascii="Times New Roman" w:hAnsi="Times New Roman"/>
          <w:b/>
        </w:rPr>
        <w:t>Inspector Name_______________________________________________________________________</w:t>
      </w:r>
    </w:p>
    <w:p w:rsidR="00C53BAC" w:rsidRPr="00254EBB" w:rsidRDefault="00C53BAC">
      <w:pPr>
        <w:rPr>
          <w:rFonts w:ascii="Times New Roman" w:hAnsi="Times New Roman"/>
          <w:b/>
          <w:bCs/>
          <w:sz w:val="28"/>
        </w:rPr>
      </w:pPr>
    </w:p>
    <w:p w:rsidR="00C53BAC" w:rsidRPr="00254EBB" w:rsidRDefault="00C53BAC">
      <w:pPr>
        <w:rPr>
          <w:rFonts w:ascii="Times New Roman" w:hAnsi="Times New Roman"/>
          <w:b/>
          <w:bCs/>
          <w:sz w:val="28"/>
        </w:rPr>
      </w:pPr>
    </w:p>
    <w:p w:rsidR="00C53BAC" w:rsidRPr="00254EBB" w:rsidRDefault="00C53BAC" w:rsidP="005D53EE">
      <w:pPr>
        <w:rPr>
          <w:rFonts w:ascii="Times New Roman" w:hAnsi="Times New Roman"/>
          <w:b/>
          <w:bCs/>
        </w:rPr>
      </w:pPr>
      <w:r w:rsidRPr="00254EBB">
        <w:rPr>
          <w:rFonts w:ascii="Times New Roman" w:hAnsi="Times New Roman"/>
          <w:b/>
          <w:bCs/>
          <w:sz w:val="28"/>
        </w:rPr>
        <w:br w:type="page"/>
      </w:r>
    </w:p>
    <w:p w:rsidR="00F31D62" w:rsidRPr="00254EBB" w:rsidRDefault="00F31D62" w:rsidP="00F31D62">
      <w:pPr>
        <w:pBdr>
          <w:bottom w:val="single" w:sz="4" w:space="1" w:color="auto"/>
        </w:pBdr>
        <w:spacing w:after="0" w:line="240" w:lineRule="auto"/>
        <w:rPr>
          <w:rFonts w:ascii="Times New Roman" w:eastAsia="Times New Roman" w:hAnsi="Times New Roman"/>
          <w:b/>
          <w:bCs/>
          <w:sz w:val="24"/>
          <w:szCs w:val="24"/>
        </w:rPr>
      </w:pPr>
      <w:r w:rsidRPr="00254EBB">
        <w:rPr>
          <w:rFonts w:ascii="Times New Roman" w:eastAsia="Times New Roman" w:hAnsi="Times New Roman"/>
          <w:b/>
          <w:bCs/>
          <w:sz w:val="24"/>
          <w:szCs w:val="24"/>
        </w:rPr>
        <w:lastRenderedPageBreak/>
        <w:t>Appendix 2.3: Inspector Training Record (continued)</w:t>
      </w:r>
    </w:p>
    <w:p w:rsidR="00C53BAC" w:rsidRPr="00254EBB" w:rsidRDefault="00C53BAC" w:rsidP="005D53EE">
      <w:pPr>
        <w:rPr>
          <w:rFonts w:ascii="Times New Roman" w:hAnsi="Times New Roman"/>
          <w:b/>
          <w:bCs/>
        </w:rPr>
      </w:pPr>
    </w:p>
    <w:p w:rsidR="00086133" w:rsidRPr="00254EBB" w:rsidRDefault="00086133" w:rsidP="005D53EE">
      <w:pPr>
        <w:rPr>
          <w:rFonts w:ascii="Times New Roman" w:hAnsi="Times New Roman"/>
          <w:b/>
          <w:bCs/>
        </w:rPr>
      </w:pPr>
      <w:r w:rsidRPr="00254EBB">
        <w:rPr>
          <w:rFonts w:ascii="Times New Roman" w:hAnsi="Times New Roman"/>
          <w:b/>
        </w:rPr>
        <w:t>Inspector Name_______________________________________________________________________</w:t>
      </w:r>
    </w:p>
    <w:p w:rsidR="00C53BAC" w:rsidRPr="00254EBB" w:rsidRDefault="00C53BAC" w:rsidP="005D53EE">
      <w:pPr>
        <w:rPr>
          <w:rFonts w:ascii="Times New Roman" w:hAnsi="Times New Roman"/>
          <w:b/>
          <w:bCs/>
        </w:rPr>
      </w:pPr>
    </w:p>
    <w:tbl>
      <w:tblPr>
        <w:tblW w:w="11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48"/>
        <w:gridCol w:w="1890"/>
        <w:gridCol w:w="3078"/>
      </w:tblGrid>
      <w:tr w:rsidR="00C53BAC" w:rsidRPr="00254EBB" w:rsidTr="00F31D62">
        <w:trPr>
          <w:jc w:val="center"/>
        </w:trPr>
        <w:tc>
          <w:tcPr>
            <w:tcW w:w="11016" w:type="dxa"/>
            <w:gridSpan w:val="3"/>
            <w:shd w:val="clear" w:color="auto" w:fill="CCCCCC"/>
            <w:vAlign w:val="center"/>
          </w:tcPr>
          <w:p w:rsidR="00C53BAC" w:rsidRPr="00254EBB" w:rsidRDefault="00C53BAC" w:rsidP="00E907D7">
            <w:pPr>
              <w:spacing w:before="120" w:after="120" w:line="240" w:lineRule="auto"/>
              <w:jc w:val="center"/>
              <w:rPr>
                <w:rFonts w:ascii="Times New Roman" w:hAnsi="Times New Roman"/>
                <w:b/>
                <w:bCs/>
              </w:rPr>
            </w:pPr>
            <w:r w:rsidRPr="00254EBB">
              <w:rPr>
                <w:rFonts w:ascii="Times New Roman" w:hAnsi="Times New Roman"/>
                <w:b/>
                <w:bCs/>
              </w:rPr>
              <w:t>Advanced Food Inspection Curriculum</w:t>
            </w:r>
            <w:r w:rsidR="00E907D7" w:rsidRPr="00254EBB">
              <w:rPr>
                <w:rFonts w:ascii="Times New Roman" w:hAnsi="Times New Roman"/>
                <w:b/>
                <w:bCs/>
              </w:rPr>
              <w:t xml:space="preserve"> </w:t>
            </w:r>
            <w:r w:rsidRPr="00254EBB">
              <w:rPr>
                <w:rFonts w:ascii="Times New Roman" w:hAnsi="Times New Roman"/>
                <w:b/>
                <w:bCs/>
              </w:rPr>
              <w:t>Coursework</w:t>
            </w:r>
          </w:p>
        </w:tc>
      </w:tr>
      <w:tr w:rsidR="00C53BAC" w:rsidRPr="00254EBB" w:rsidTr="00F31D62">
        <w:trPr>
          <w:trHeight w:val="845"/>
          <w:jc w:val="center"/>
        </w:trPr>
        <w:tc>
          <w:tcPr>
            <w:tcW w:w="6048" w:type="dxa"/>
            <w:vAlign w:val="center"/>
          </w:tcPr>
          <w:p w:rsidR="00C53BAC" w:rsidRPr="00254EBB" w:rsidRDefault="00C53BAC" w:rsidP="00A84D75">
            <w:pPr>
              <w:spacing w:after="0" w:line="240" w:lineRule="auto"/>
              <w:jc w:val="center"/>
              <w:rPr>
                <w:rFonts w:ascii="Times New Roman" w:hAnsi="Times New Roman"/>
                <w:b/>
                <w:bCs/>
                <w:iCs/>
              </w:rPr>
            </w:pPr>
            <w:r w:rsidRPr="00254EBB">
              <w:rPr>
                <w:rFonts w:ascii="Times New Roman" w:hAnsi="Times New Roman"/>
                <w:b/>
                <w:bCs/>
                <w:iCs/>
              </w:rPr>
              <w:t>Course</w:t>
            </w:r>
          </w:p>
          <w:p w:rsidR="00C53BAC" w:rsidRPr="00254EBB" w:rsidRDefault="00C53BAC" w:rsidP="00A84D75">
            <w:pPr>
              <w:spacing w:after="0" w:line="240" w:lineRule="auto"/>
              <w:jc w:val="center"/>
              <w:rPr>
                <w:rFonts w:ascii="Times New Roman" w:hAnsi="Times New Roman"/>
                <w:bCs/>
                <w:i/>
                <w:iCs/>
              </w:rPr>
            </w:pPr>
            <w:r w:rsidRPr="00254EBB">
              <w:rPr>
                <w:rFonts w:ascii="Times New Roman" w:hAnsi="Times New Roman"/>
                <w:bCs/>
                <w:i/>
                <w:iCs/>
              </w:rPr>
              <w:t>Please provide the name and location of the course.</w:t>
            </w:r>
          </w:p>
        </w:tc>
        <w:tc>
          <w:tcPr>
            <w:tcW w:w="1890" w:type="dxa"/>
            <w:vAlign w:val="center"/>
          </w:tcPr>
          <w:p w:rsidR="00C53BAC" w:rsidRPr="00254EBB" w:rsidRDefault="00C53BAC" w:rsidP="00A84D75">
            <w:pPr>
              <w:spacing w:after="0" w:line="240" w:lineRule="auto"/>
              <w:jc w:val="center"/>
              <w:rPr>
                <w:rFonts w:ascii="Times New Roman" w:hAnsi="Times New Roman"/>
                <w:b/>
                <w:bCs/>
              </w:rPr>
            </w:pPr>
            <w:r w:rsidRPr="00254EBB">
              <w:rPr>
                <w:rFonts w:ascii="Times New Roman" w:hAnsi="Times New Roman"/>
                <w:b/>
                <w:bCs/>
              </w:rPr>
              <w:t>Completion Date</w:t>
            </w:r>
          </w:p>
        </w:tc>
        <w:tc>
          <w:tcPr>
            <w:tcW w:w="3078" w:type="dxa"/>
            <w:vAlign w:val="center"/>
          </w:tcPr>
          <w:p w:rsidR="00C53BAC" w:rsidRPr="00254EBB" w:rsidRDefault="00C53BAC" w:rsidP="00A84D75">
            <w:pPr>
              <w:spacing w:after="0" w:line="240" w:lineRule="auto"/>
              <w:jc w:val="center"/>
              <w:rPr>
                <w:rFonts w:ascii="Times New Roman" w:hAnsi="Times New Roman"/>
                <w:b/>
                <w:bCs/>
              </w:rPr>
            </w:pPr>
            <w:r w:rsidRPr="00254EBB">
              <w:rPr>
                <w:rFonts w:ascii="Times New Roman" w:hAnsi="Times New Roman"/>
                <w:b/>
                <w:bCs/>
              </w:rPr>
              <w:t xml:space="preserve">Course Documentation Available For Review </w:t>
            </w:r>
          </w:p>
          <w:p w:rsidR="00C53BAC" w:rsidRPr="00254EBB" w:rsidRDefault="00C53BAC" w:rsidP="00A84D75">
            <w:pPr>
              <w:spacing w:after="0" w:line="240" w:lineRule="auto"/>
              <w:jc w:val="center"/>
              <w:rPr>
                <w:rFonts w:ascii="Times New Roman" w:hAnsi="Times New Roman"/>
                <w:b/>
                <w:bCs/>
              </w:rPr>
            </w:pPr>
            <w:r w:rsidRPr="00254EBB">
              <w:rPr>
                <w:rFonts w:ascii="Times New Roman" w:hAnsi="Times New Roman"/>
                <w:b/>
                <w:bCs/>
              </w:rPr>
              <w:t>(Y/N)</w:t>
            </w:r>
          </w:p>
        </w:tc>
      </w:tr>
      <w:tr w:rsidR="00C53BAC" w:rsidRPr="00254EBB" w:rsidTr="00605DE0">
        <w:trPr>
          <w:jc w:val="center"/>
        </w:trPr>
        <w:tc>
          <w:tcPr>
            <w:tcW w:w="11016" w:type="dxa"/>
            <w:gridSpan w:val="3"/>
            <w:tcBorders>
              <w:bottom w:val="dashSmallGap" w:sz="4" w:space="0" w:color="auto"/>
            </w:tcBorders>
            <w:shd w:val="clear" w:color="auto" w:fill="CCCCCC"/>
            <w:vAlign w:val="center"/>
          </w:tcPr>
          <w:p w:rsidR="00C53BAC" w:rsidRPr="00254EBB" w:rsidRDefault="00C53BAC" w:rsidP="00605DE0">
            <w:pPr>
              <w:tabs>
                <w:tab w:val="left" w:pos="6270"/>
              </w:tabs>
              <w:rPr>
                <w:rFonts w:ascii="Times New Roman" w:hAnsi="Times New Roman"/>
                <w:b/>
                <w:bCs/>
              </w:rPr>
            </w:pPr>
            <w:r w:rsidRPr="00254EBB">
              <w:rPr>
                <w:rFonts w:ascii="Times New Roman" w:hAnsi="Times New Roman"/>
              </w:rPr>
              <w:t>Acidified</w:t>
            </w:r>
            <w:r w:rsidR="00A84D75" w:rsidRPr="00254EBB">
              <w:rPr>
                <w:rFonts w:ascii="Times New Roman" w:hAnsi="Times New Roman"/>
              </w:rPr>
              <w:t xml:space="preserve"> food</w:t>
            </w:r>
          </w:p>
        </w:tc>
      </w:tr>
      <w:tr w:rsidR="00C53BAC" w:rsidRPr="00254EBB" w:rsidTr="00605DE0">
        <w:trPr>
          <w:trHeight w:val="692"/>
          <w:jc w:val="center"/>
        </w:trPr>
        <w:tc>
          <w:tcPr>
            <w:tcW w:w="6048" w:type="dxa"/>
            <w:tcBorders>
              <w:bottom w:val="single" w:sz="4" w:space="0" w:color="auto"/>
            </w:tcBorders>
            <w:vAlign w:val="center"/>
          </w:tcPr>
          <w:p w:rsidR="00C53BAC" w:rsidRPr="00254EBB" w:rsidRDefault="00C53BAC" w:rsidP="00605DE0">
            <w:pPr>
              <w:rPr>
                <w:rFonts w:ascii="Times New Roman" w:hAnsi="Times New Roman"/>
              </w:rPr>
            </w:pPr>
          </w:p>
        </w:tc>
        <w:tc>
          <w:tcPr>
            <w:tcW w:w="1890" w:type="dxa"/>
            <w:tcBorders>
              <w:bottom w:val="single" w:sz="4" w:space="0" w:color="auto"/>
            </w:tcBorders>
            <w:vAlign w:val="center"/>
          </w:tcPr>
          <w:p w:rsidR="00C53BAC" w:rsidRPr="00254EBB" w:rsidRDefault="00C53BAC" w:rsidP="00605DE0">
            <w:pPr>
              <w:rPr>
                <w:rFonts w:ascii="Times New Roman" w:hAnsi="Times New Roman"/>
                <w:b/>
                <w:bCs/>
              </w:rPr>
            </w:pPr>
          </w:p>
        </w:tc>
        <w:tc>
          <w:tcPr>
            <w:tcW w:w="3078" w:type="dxa"/>
            <w:tcBorders>
              <w:bottom w:val="single" w:sz="4" w:space="0" w:color="auto"/>
            </w:tcBorders>
            <w:vAlign w:val="center"/>
          </w:tcPr>
          <w:p w:rsidR="00C53BAC" w:rsidRPr="00254EBB" w:rsidRDefault="00C53BAC" w:rsidP="00605DE0">
            <w:pPr>
              <w:rPr>
                <w:rFonts w:ascii="Times New Roman" w:hAnsi="Times New Roman"/>
                <w:b/>
                <w:bCs/>
              </w:rPr>
            </w:pPr>
          </w:p>
        </w:tc>
      </w:tr>
      <w:tr w:rsidR="00C53BAC" w:rsidRPr="00254EBB" w:rsidTr="00605DE0">
        <w:trPr>
          <w:jc w:val="center"/>
        </w:trPr>
        <w:tc>
          <w:tcPr>
            <w:tcW w:w="11016" w:type="dxa"/>
            <w:gridSpan w:val="3"/>
            <w:tcBorders>
              <w:bottom w:val="dashSmallGap" w:sz="4" w:space="0" w:color="auto"/>
            </w:tcBorders>
            <w:shd w:val="clear" w:color="auto" w:fill="CCCCCC"/>
            <w:vAlign w:val="center"/>
          </w:tcPr>
          <w:p w:rsidR="00C53BAC" w:rsidRPr="00254EBB" w:rsidRDefault="00C53BAC" w:rsidP="00605DE0">
            <w:pPr>
              <w:rPr>
                <w:rFonts w:ascii="Times New Roman" w:hAnsi="Times New Roman"/>
                <w:b/>
                <w:bCs/>
              </w:rPr>
            </w:pPr>
            <w:r w:rsidRPr="00254EBB">
              <w:rPr>
                <w:rFonts w:ascii="Times New Roman" w:hAnsi="Times New Roman"/>
              </w:rPr>
              <w:t>Low acid canned food</w:t>
            </w:r>
          </w:p>
        </w:tc>
      </w:tr>
      <w:tr w:rsidR="00C53BAC" w:rsidRPr="00254EBB" w:rsidTr="00605DE0">
        <w:trPr>
          <w:trHeight w:val="710"/>
          <w:jc w:val="center"/>
        </w:trPr>
        <w:tc>
          <w:tcPr>
            <w:tcW w:w="6048" w:type="dxa"/>
            <w:tcBorders>
              <w:bottom w:val="single" w:sz="4" w:space="0" w:color="auto"/>
            </w:tcBorders>
            <w:vAlign w:val="center"/>
          </w:tcPr>
          <w:p w:rsidR="00C53BAC" w:rsidRPr="00254EBB" w:rsidRDefault="00C53BAC" w:rsidP="00605DE0">
            <w:pPr>
              <w:rPr>
                <w:rFonts w:ascii="Times New Roman" w:hAnsi="Times New Roman"/>
              </w:rPr>
            </w:pPr>
          </w:p>
        </w:tc>
        <w:tc>
          <w:tcPr>
            <w:tcW w:w="1890" w:type="dxa"/>
            <w:tcBorders>
              <w:bottom w:val="single" w:sz="4" w:space="0" w:color="auto"/>
            </w:tcBorders>
            <w:vAlign w:val="center"/>
          </w:tcPr>
          <w:p w:rsidR="00C53BAC" w:rsidRPr="00254EBB" w:rsidRDefault="00C53BAC" w:rsidP="00605DE0">
            <w:pPr>
              <w:rPr>
                <w:rFonts w:ascii="Times New Roman" w:hAnsi="Times New Roman"/>
                <w:b/>
                <w:bCs/>
              </w:rPr>
            </w:pPr>
          </w:p>
        </w:tc>
        <w:tc>
          <w:tcPr>
            <w:tcW w:w="3078" w:type="dxa"/>
            <w:tcBorders>
              <w:bottom w:val="single" w:sz="4" w:space="0" w:color="auto"/>
            </w:tcBorders>
            <w:vAlign w:val="center"/>
          </w:tcPr>
          <w:p w:rsidR="00C53BAC" w:rsidRPr="00254EBB" w:rsidRDefault="00C53BAC" w:rsidP="00605DE0">
            <w:pPr>
              <w:rPr>
                <w:rFonts w:ascii="Times New Roman" w:hAnsi="Times New Roman"/>
                <w:b/>
                <w:bCs/>
              </w:rPr>
            </w:pPr>
          </w:p>
        </w:tc>
      </w:tr>
      <w:tr w:rsidR="00C53BAC" w:rsidRPr="00254EBB" w:rsidTr="00605DE0">
        <w:trPr>
          <w:jc w:val="center"/>
        </w:trPr>
        <w:tc>
          <w:tcPr>
            <w:tcW w:w="11016" w:type="dxa"/>
            <w:gridSpan w:val="3"/>
            <w:tcBorders>
              <w:bottom w:val="dashSmallGap" w:sz="4" w:space="0" w:color="auto"/>
            </w:tcBorders>
            <w:shd w:val="clear" w:color="auto" w:fill="CCCCCC"/>
            <w:vAlign w:val="center"/>
          </w:tcPr>
          <w:p w:rsidR="00C53BAC" w:rsidRPr="00254EBB" w:rsidRDefault="00C53BAC" w:rsidP="00605DE0">
            <w:pPr>
              <w:rPr>
                <w:rFonts w:ascii="Times New Roman" w:hAnsi="Times New Roman"/>
                <w:b/>
                <w:bCs/>
              </w:rPr>
            </w:pPr>
            <w:r w:rsidRPr="00254EBB">
              <w:rPr>
                <w:rFonts w:ascii="Times New Roman" w:hAnsi="Times New Roman"/>
              </w:rPr>
              <w:t>Juice HACCP</w:t>
            </w:r>
          </w:p>
        </w:tc>
      </w:tr>
      <w:tr w:rsidR="00C53BAC" w:rsidRPr="00254EBB" w:rsidTr="00605DE0">
        <w:trPr>
          <w:trHeight w:val="665"/>
          <w:jc w:val="center"/>
        </w:trPr>
        <w:tc>
          <w:tcPr>
            <w:tcW w:w="6048" w:type="dxa"/>
            <w:tcBorders>
              <w:bottom w:val="single" w:sz="4" w:space="0" w:color="auto"/>
            </w:tcBorders>
            <w:vAlign w:val="center"/>
          </w:tcPr>
          <w:p w:rsidR="00C53BAC" w:rsidRPr="00254EBB" w:rsidRDefault="00C53BAC" w:rsidP="00605DE0">
            <w:pPr>
              <w:rPr>
                <w:rFonts w:ascii="Times New Roman" w:hAnsi="Times New Roman"/>
              </w:rPr>
            </w:pPr>
          </w:p>
        </w:tc>
        <w:tc>
          <w:tcPr>
            <w:tcW w:w="1890" w:type="dxa"/>
            <w:tcBorders>
              <w:bottom w:val="single" w:sz="4" w:space="0" w:color="auto"/>
            </w:tcBorders>
            <w:vAlign w:val="center"/>
          </w:tcPr>
          <w:p w:rsidR="00C53BAC" w:rsidRPr="00254EBB" w:rsidRDefault="00C53BAC" w:rsidP="00605DE0">
            <w:pPr>
              <w:rPr>
                <w:rFonts w:ascii="Times New Roman" w:hAnsi="Times New Roman"/>
                <w:b/>
                <w:bCs/>
              </w:rPr>
            </w:pPr>
          </w:p>
        </w:tc>
        <w:tc>
          <w:tcPr>
            <w:tcW w:w="3078" w:type="dxa"/>
            <w:tcBorders>
              <w:bottom w:val="single" w:sz="4" w:space="0" w:color="auto"/>
            </w:tcBorders>
            <w:vAlign w:val="center"/>
          </w:tcPr>
          <w:p w:rsidR="00C53BAC" w:rsidRPr="00254EBB" w:rsidRDefault="00C53BAC" w:rsidP="00605DE0">
            <w:pPr>
              <w:rPr>
                <w:rFonts w:ascii="Times New Roman" w:hAnsi="Times New Roman"/>
                <w:b/>
                <w:bCs/>
              </w:rPr>
            </w:pPr>
          </w:p>
        </w:tc>
      </w:tr>
      <w:tr w:rsidR="00C53BAC" w:rsidRPr="00254EBB" w:rsidTr="00605DE0">
        <w:trPr>
          <w:jc w:val="center"/>
        </w:trPr>
        <w:tc>
          <w:tcPr>
            <w:tcW w:w="11016" w:type="dxa"/>
            <w:gridSpan w:val="3"/>
            <w:tcBorders>
              <w:bottom w:val="dashSmallGap" w:sz="4" w:space="0" w:color="auto"/>
            </w:tcBorders>
            <w:shd w:val="clear" w:color="auto" w:fill="CCCCCC"/>
            <w:vAlign w:val="center"/>
          </w:tcPr>
          <w:p w:rsidR="00C53BAC" w:rsidRPr="00254EBB" w:rsidRDefault="00A84D75" w:rsidP="00605DE0">
            <w:pPr>
              <w:tabs>
                <w:tab w:val="left" w:pos="4275"/>
              </w:tabs>
              <w:rPr>
                <w:rFonts w:ascii="Times New Roman" w:hAnsi="Times New Roman"/>
                <w:b/>
                <w:bCs/>
              </w:rPr>
            </w:pPr>
            <w:r w:rsidRPr="00254EBB">
              <w:rPr>
                <w:rFonts w:ascii="Times New Roman" w:hAnsi="Times New Roman"/>
              </w:rPr>
              <w:t>Seafood HACCP</w:t>
            </w:r>
          </w:p>
        </w:tc>
      </w:tr>
      <w:tr w:rsidR="00C53BAC" w:rsidRPr="00254EBB" w:rsidTr="00605DE0">
        <w:trPr>
          <w:cantSplit/>
          <w:trHeight w:val="800"/>
          <w:jc w:val="center"/>
        </w:trPr>
        <w:tc>
          <w:tcPr>
            <w:tcW w:w="6048" w:type="dxa"/>
            <w:tcBorders>
              <w:top w:val="single" w:sz="4" w:space="0" w:color="auto"/>
              <w:left w:val="single" w:sz="4" w:space="0" w:color="auto"/>
              <w:bottom w:val="single" w:sz="4" w:space="0" w:color="auto"/>
              <w:right w:val="single" w:sz="4" w:space="0" w:color="auto"/>
            </w:tcBorders>
            <w:vAlign w:val="center"/>
          </w:tcPr>
          <w:p w:rsidR="00C53BAC" w:rsidRPr="00254EBB" w:rsidRDefault="00C53BAC" w:rsidP="00605DE0">
            <w:pPr>
              <w:rPr>
                <w:rFonts w:ascii="Times New Roman" w:hAnsi="Times New Roman"/>
              </w:rPr>
            </w:pPr>
          </w:p>
        </w:tc>
        <w:tc>
          <w:tcPr>
            <w:tcW w:w="1890" w:type="dxa"/>
            <w:tcBorders>
              <w:top w:val="single" w:sz="4" w:space="0" w:color="auto"/>
              <w:left w:val="single" w:sz="4" w:space="0" w:color="auto"/>
              <w:bottom w:val="single" w:sz="4" w:space="0" w:color="auto"/>
              <w:right w:val="single" w:sz="4" w:space="0" w:color="auto"/>
            </w:tcBorders>
            <w:vAlign w:val="center"/>
          </w:tcPr>
          <w:p w:rsidR="00C53BAC" w:rsidRPr="00254EBB" w:rsidRDefault="00C53BAC" w:rsidP="00605DE0">
            <w:pPr>
              <w:rPr>
                <w:rFonts w:ascii="Times New Roman" w:hAnsi="Times New Roman"/>
                <w:b/>
                <w:bCs/>
              </w:rPr>
            </w:pPr>
          </w:p>
        </w:tc>
        <w:tc>
          <w:tcPr>
            <w:tcW w:w="3078" w:type="dxa"/>
            <w:tcBorders>
              <w:top w:val="single" w:sz="4" w:space="0" w:color="auto"/>
              <w:left w:val="single" w:sz="4" w:space="0" w:color="auto"/>
              <w:bottom w:val="single" w:sz="4" w:space="0" w:color="auto"/>
              <w:right w:val="single" w:sz="4" w:space="0" w:color="auto"/>
            </w:tcBorders>
            <w:vAlign w:val="center"/>
          </w:tcPr>
          <w:p w:rsidR="00C53BAC" w:rsidRPr="00254EBB" w:rsidRDefault="00C53BAC" w:rsidP="00605DE0">
            <w:pPr>
              <w:rPr>
                <w:rFonts w:ascii="Times New Roman" w:hAnsi="Times New Roman"/>
                <w:b/>
                <w:bCs/>
              </w:rPr>
            </w:pPr>
          </w:p>
        </w:tc>
      </w:tr>
      <w:tr w:rsidR="00C53BAC" w:rsidRPr="00254EBB" w:rsidTr="00605DE0">
        <w:trPr>
          <w:cantSplit/>
          <w:trHeight w:val="296"/>
          <w:jc w:val="center"/>
        </w:trPr>
        <w:tc>
          <w:tcPr>
            <w:tcW w:w="11016"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C53BAC" w:rsidRPr="00254EBB" w:rsidRDefault="00C53BAC" w:rsidP="00605DE0">
            <w:pPr>
              <w:rPr>
                <w:rFonts w:ascii="Times New Roman" w:hAnsi="Times New Roman"/>
                <w:b/>
                <w:bCs/>
              </w:rPr>
            </w:pPr>
            <w:r w:rsidRPr="00254EBB">
              <w:rPr>
                <w:rFonts w:ascii="Times New Roman" w:hAnsi="Times New Roman"/>
              </w:rPr>
              <w:t>Traceback Investigations</w:t>
            </w:r>
          </w:p>
        </w:tc>
      </w:tr>
      <w:tr w:rsidR="00C53BAC" w:rsidRPr="00254EBB" w:rsidTr="00605DE0">
        <w:trPr>
          <w:cantSplit/>
          <w:trHeight w:val="800"/>
          <w:jc w:val="center"/>
        </w:trPr>
        <w:tc>
          <w:tcPr>
            <w:tcW w:w="6048" w:type="dxa"/>
            <w:tcBorders>
              <w:top w:val="single" w:sz="4" w:space="0" w:color="auto"/>
              <w:left w:val="single" w:sz="4" w:space="0" w:color="auto"/>
              <w:bottom w:val="single" w:sz="4" w:space="0" w:color="auto"/>
              <w:right w:val="single" w:sz="4" w:space="0" w:color="auto"/>
            </w:tcBorders>
          </w:tcPr>
          <w:p w:rsidR="00C53BAC" w:rsidRPr="00254EBB" w:rsidRDefault="00C53BAC" w:rsidP="005D53EE">
            <w:pPr>
              <w:rPr>
                <w:rFonts w:ascii="Times New Roman" w:hAnsi="Times New Roman"/>
              </w:rPr>
            </w:pPr>
          </w:p>
        </w:tc>
        <w:tc>
          <w:tcPr>
            <w:tcW w:w="1890" w:type="dxa"/>
            <w:tcBorders>
              <w:top w:val="single" w:sz="4" w:space="0" w:color="auto"/>
              <w:left w:val="single" w:sz="4" w:space="0" w:color="auto"/>
              <w:bottom w:val="single" w:sz="4" w:space="0" w:color="auto"/>
              <w:right w:val="single" w:sz="4" w:space="0" w:color="auto"/>
            </w:tcBorders>
          </w:tcPr>
          <w:p w:rsidR="00C53BAC" w:rsidRPr="00254EBB" w:rsidRDefault="00C53BAC" w:rsidP="005D53EE">
            <w:pPr>
              <w:rPr>
                <w:rFonts w:ascii="Times New Roman" w:hAnsi="Times New Roman"/>
                <w:b/>
                <w:bCs/>
              </w:rPr>
            </w:pPr>
          </w:p>
        </w:tc>
        <w:tc>
          <w:tcPr>
            <w:tcW w:w="3078" w:type="dxa"/>
            <w:tcBorders>
              <w:top w:val="single" w:sz="4" w:space="0" w:color="auto"/>
              <w:left w:val="single" w:sz="4" w:space="0" w:color="auto"/>
              <w:bottom w:val="single" w:sz="4" w:space="0" w:color="auto"/>
              <w:right w:val="single" w:sz="4" w:space="0" w:color="auto"/>
            </w:tcBorders>
          </w:tcPr>
          <w:p w:rsidR="00C53BAC" w:rsidRPr="00254EBB" w:rsidRDefault="00C53BAC" w:rsidP="005D53EE">
            <w:pPr>
              <w:rPr>
                <w:rFonts w:ascii="Times New Roman" w:hAnsi="Times New Roman"/>
                <w:b/>
                <w:bCs/>
              </w:rPr>
            </w:pPr>
          </w:p>
        </w:tc>
      </w:tr>
      <w:tr w:rsidR="00605DE0" w:rsidRPr="00254EBB" w:rsidTr="00605DE0">
        <w:trPr>
          <w:cantSplit/>
          <w:trHeight w:val="332"/>
          <w:jc w:val="center"/>
        </w:trPr>
        <w:tc>
          <w:tcPr>
            <w:tcW w:w="1101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05DE0" w:rsidRPr="00254EBB" w:rsidRDefault="00605DE0" w:rsidP="005D53EE">
            <w:pPr>
              <w:rPr>
                <w:rFonts w:ascii="Times New Roman" w:hAnsi="Times New Roman"/>
                <w:b/>
                <w:bCs/>
              </w:rPr>
            </w:pPr>
            <w:r w:rsidRPr="00254EBB">
              <w:rPr>
                <w:rFonts w:ascii="Times New Roman" w:hAnsi="Times New Roman"/>
              </w:rPr>
              <w:t>Foodborne Illness Investigations</w:t>
            </w:r>
          </w:p>
        </w:tc>
      </w:tr>
      <w:tr w:rsidR="00605DE0" w:rsidRPr="00254EBB" w:rsidTr="00F31D62">
        <w:trPr>
          <w:cantSplit/>
          <w:trHeight w:val="800"/>
          <w:jc w:val="center"/>
        </w:trPr>
        <w:tc>
          <w:tcPr>
            <w:tcW w:w="6048" w:type="dxa"/>
            <w:tcBorders>
              <w:top w:val="single" w:sz="4" w:space="0" w:color="auto"/>
              <w:left w:val="single" w:sz="4" w:space="0" w:color="auto"/>
              <w:bottom w:val="single" w:sz="4" w:space="0" w:color="auto"/>
              <w:right w:val="single" w:sz="4" w:space="0" w:color="auto"/>
            </w:tcBorders>
          </w:tcPr>
          <w:p w:rsidR="00605DE0" w:rsidRPr="00254EBB" w:rsidRDefault="00605DE0" w:rsidP="005D53EE">
            <w:pPr>
              <w:rPr>
                <w:rFonts w:ascii="Times New Roman" w:hAnsi="Times New Roman"/>
              </w:rPr>
            </w:pPr>
          </w:p>
        </w:tc>
        <w:tc>
          <w:tcPr>
            <w:tcW w:w="1890" w:type="dxa"/>
            <w:tcBorders>
              <w:top w:val="single" w:sz="4" w:space="0" w:color="auto"/>
              <w:left w:val="single" w:sz="4" w:space="0" w:color="auto"/>
              <w:bottom w:val="single" w:sz="4" w:space="0" w:color="auto"/>
              <w:right w:val="single" w:sz="4" w:space="0" w:color="auto"/>
            </w:tcBorders>
          </w:tcPr>
          <w:p w:rsidR="00605DE0" w:rsidRPr="00254EBB" w:rsidRDefault="00605DE0" w:rsidP="005D53EE">
            <w:pPr>
              <w:rPr>
                <w:rFonts w:ascii="Times New Roman" w:hAnsi="Times New Roman"/>
                <w:b/>
                <w:bCs/>
              </w:rPr>
            </w:pPr>
          </w:p>
        </w:tc>
        <w:tc>
          <w:tcPr>
            <w:tcW w:w="3078" w:type="dxa"/>
            <w:tcBorders>
              <w:top w:val="single" w:sz="4" w:space="0" w:color="auto"/>
              <w:left w:val="single" w:sz="4" w:space="0" w:color="auto"/>
              <w:bottom w:val="single" w:sz="4" w:space="0" w:color="auto"/>
              <w:right w:val="single" w:sz="4" w:space="0" w:color="auto"/>
            </w:tcBorders>
          </w:tcPr>
          <w:p w:rsidR="00605DE0" w:rsidRPr="00254EBB" w:rsidRDefault="00605DE0" w:rsidP="005D53EE">
            <w:pPr>
              <w:rPr>
                <w:rFonts w:ascii="Times New Roman" w:hAnsi="Times New Roman"/>
                <w:b/>
                <w:bCs/>
              </w:rPr>
            </w:pPr>
          </w:p>
        </w:tc>
      </w:tr>
    </w:tbl>
    <w:p w:rsidR="00C53BAC" w:rsidRPr="00254EBB" w:rsidRDefault="00C53BAC" w:rsidP="005D53EE">
      <w:pPr>
        <w:rPr>
          <w:rFonts w:ascii="Times New Roman" w:hAnsi="Times New Roman"/>
          <w:b/>
          <w:bCs/>
        </w:rPr>
      </w:pPr>
    </w:p>
    <w:p w:rsidR="00C53BAC" w:rsidRPr="00254EBB" w:rsidRDefault="00C53BAC" w:rsidP="005D53EE">
      <w:pPr>
        <w:rPr>
          <w:rFonts w:ascii="Times New Roman" w:hAnsi="Times New Roman"/>
          <w:b/>
          <w:bCs/>
          <w:sz w:val="28"/>
        </w:rPr>
      </w:pPr>
      <w:r w:rsidRPr="00254EBB">
        <w:rPr>
          <w:rFonts w:ascii="Times New Roman" w:hAnsi="Times New Roman"/>
          <w:b/>
          <w:bCs/>
        </w:rPr>
        <w:br w:type="page"/>
      </w:r>
    </w:p>
    <w:p w:rsidR="00086133" w:rsidRPr="00254EBB" w:rsidRDefault="00086133" w:rsidP="00086133">
      <w:pPr>
        <w:pBdr>
          <w:bottom w:val="single" w:sz="4" w:space="1" w:color="auto"/>
        </w:pBdr>
        <w:spacing w:after="0" w:line="240" w:lineRule="auto"/>
        <w:rPr>
          <w:rFonts w:ascii="Times New Roman" w:eastAsia="Times New Roman" w:hAnsi="Times New Roman"/>
          <w:b/>
          <w:bCs/>
          <w:sz w:val="24"/>
          <w:szCs w:val="24"/>
        </w:rPr>
      </w:pPr>
      <w:r w:rsidRPr="00254EBB">
        <w:rPr>
          <w:rFonts w:ascii="Times New Roman" w:eastAsia="Times New Roman" w:hAnsi="Times New Roman"/>
          <w:b/>
          <w:bCs/>
          <w:sz w:val="24"/>
          <w:szCs w:val="24"/>
        </w:rPr>
        <w:lastRenderedPageBreak/>
        <w:t>Appendix 2.3: Inspector Training Record (continued)</w:t>
      </w:r>
    </w:p>
    <w:p w:rsidR="00086133" w:rsidRPr="00254EBB" w:rsidRDefault="00086133" w:rsidP="005D53EE">
      <w:pPr>
        <w:rPr>
          <w:rFonts w:ascii="Times New Roman" w:hAnsi="Times New Roman"/>
          <w:i/>
          <w:iCs/>
        </w:rPr>
      </w:pPr>
    </w:p>
    <w:p w:rsidR="00086133" w:rsidRPr="00254EBB" w:rsidRDefault="00086133" w:rsidP="00086133">
      <w:pPr>
        <w:rPr>
          <w:rFonts w:ascii="Times New Roman" w:hAnsi="Times New Roman"/>
          <w:i/>
          <w:iCs/>
        </w:rPr>
      </w:pPr>
      <w:r w:rsidRPr="00254EBB">
        <w:rPr>
          <w:rFonts w:ascii="Times New Roman" w:hAnsi="Times New Roman"/>
          <w:b/>
        </w:rPr>
        <w:t>Inspector Name_______________________________________________________________________</w:t>
      </w:r>
    </w:p>
    <w:p w:rsidR="00C53BAC" w:rsidRPr="00254EBB" w:rsidRDefault="00C53BAC" w:rsidP="005D53EE">
      <w:pPr>
        <w:rPr>
          <w:rFonts w:ascii="Times New Roman" w:hAnsi="Times New Roman"/>
          <w:i/>
          <w:iCs/>
        </w:rPr>
      </w:pPr>
      <w:r w:rsidRPr="00254EBB">
        <w:rPr>
          <w:rFonts w:ascii="Times New Roman" w:hAnsi="Times New Roman"/>
          <w:i/>
          <w:iCs/>
        </w:rPr>
        <w:t xml:space="preserve">Instructions: Identify and record the type of specialized food inspection conducted for the </w:t>
      </w:r>
      <w:r w:rsidRPr="00254EBB">
        <w:rPr>
          <w:rFonts w:ascii="Times New Roman" w:hAnsi="Times New Roman"/>
          <w:smallCaps/>
        </w:rPr>
        <w:t>Joint field training inspection</w:t>
      </w:r>
      <w:r w:rsidRPr="00254EBB">
        <w:rPr>
          <w:rFonts w:ascii="Times New Roman" w:hAnsi="Times New Roman"/>
        </w:rPr>
        <w:t xml:space="preserve"> or </w:t>
      </w:r>
      <w:r w:rsidRPr="00254EBB">
        <w:rPr>
          <w:rFonts w:ascii="Times New Roman" w:hAnsi="Times New Roman"/>
          <w:smallCaps/>
        </w:rPr>
        <w:t>field inspection Audits</w:t>
      </w:r>
      <w:r w:rsidRPr="00254EBB">
        <w:rPr>
          <w:rFonts w:ascii="Times New Roman" w:hAnsi="Times New Roman"/>
          <w:b/>
          <w:smallCaps/>
        </w:rPr>
        <w:t xml:space="preserve">, </w:t>
      </w:r>
      <w:r w:rsidRPr="00254EBB">
        <w:rPr>
          <w:rFonts w:ascii="Times New Roman" w:hAnsi="Times New Roman"/>
          <w:i/>
          <w:iCs/>
        </w:rPr>
        <w:t>such as acidified foods, low acid canned foods, juice HACCP, or seafood HACCP.</w:t>
      </w:r>
    </w:p>
    <w:tbl>
      <w:tblPr>
        <w:tblW w:w="10602" w:type="dxa"/>
        <w:jc w:val="center"/>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1"/>
        <w:gridCol w:w="4485"/>
        <w:gridCol w:w="1827"/>
        <w:gridCol w:w="2133"/>
        <w:gridCol w:w="1776"/>
      </w:tblGrid>
      <w:tr w:rsidR="00C53BAC" w:rsidRPr="00254EBB" w:rsidTr="00086133">
        <w:trPr>
          <w:cantSplit/>
          <w:trHeight w:val="287"/>
          <w:jc w:val="center"/>
        </w:trPr>
        <w:tc>
          <w:tcPr>
            <w:tcW w:w="10602" w:type="dxa"/>
            <w:gridSpan w:val="5"/>
            <w:shd w:val="clear" w:color="auto" w:fill="CCCCCC"/>
            <w:vAlign w:val="center"/>
          </w:tcPr>
          <w:p w:rsidR="00C53BAC" w:rsidRPr="00254EBB" w:rsidRDefault="00C53BAC" w:rsidP="0027733F">
            <w:pPr>
              <w:spacing w:before="120" w:after="120" w:line="240" w:lineRule="auto"/>
              <w:jc w:val="center"/>
              <w:rPr>
                <w:rFonts w:ascii="Times New Roman" w:hAnsi="Times New Roman"/>
                <w:b/>
                <w:bCs/>
              </w:rPr>
            </w:pPr>
            <w:r w:rsidRPr="00254EBB">
              <w:rPr>
                <w:rFonts w:ascii="Times New Roman" w:hAnsi="Times New Roman"/>
                <w:b/>
                <w:bCs/>
              </w:rPr>
              <w:t>Adva</w:t>
            </w:r>
            <w:r w:rsidR="0027733F" w:rsidRPr="00254EBB">
              <w:rPr>
                <w:rFonts w:ascii="Times New Roman" w:hAnsi="Times New Roman"/>
                <w:b/>
                <w:bCs/>
              </w:rPr>
              <w:t xml:space="preserve">nced Food Inspection Curriculum </w:t>
            </w:r>
            <w:r w:rsidRPr="00254EBB">
              <w:rPr>
                <w:rFonts w:ascii="Times New Roman" w:hAnsi="Times New Roman"/>
                <w:b/>
                <w:bCs/>
              </w:rPr>
              <w:t>Fieldwork</w:t>
            </w:r>
          </w:p>
        </w:tc>
      </w:tr>
      <w:tr w:rsidR="00C53BAC" w:rsidRPr="00254EBB" w:rsidTr="00086133">
        <w:trPr>
          <w:cantSplit/>
          <w:trHeight w:val="324"/>
          <w:jc w:val="center"/>
        </w:trPr>
        <w:tc>
          <w:tcPr>
            <w:tcW w:w="10602" w:type="dxa"/>
            <w:gridSpan w:val="5"/>
            <w:shd w:val="clear" w:color="auto" w:fill="auto"/>
            <w:vAlign w:val="center"/>
          </w:tcPr>
          <w:p w:rsidR="00C53BAC" w:rsidRPr="00254EBB" w:rsidRDefault="00C53BAC" w:rsidP="00FC74CD">
            <w:pPr>
              <w:spacing w:before="120" w:after="120" w:line="240" w:lineRule="auto"/>
              <w:rPr>
                <w:rFonts w:ascii="Times New Roman" w:hAnsi="Times New Roman"/>
                <w:b/>
                <w:bCs/>
              </w:rPr>
            </w:pPr>
            <w:r w:rsidRPr="00254EBB">
              <w:rPr>
                <w:rFonts w:ascii="Times New Roman" w:hAnsi="Times New Roman"/>
                <w:b/>
                <w:bCs/>
              </w:rPr>
              <w:t>Specialized food inspection</w:t>
            </w:r>
          </w:p>
        </w:tc>
      </w:tr>
      <w:tr w:rsidR="00C53BAC" w:rsidRPr="00254EBB" w:rsidTr="00086133">
        <w:trPr>
          <w:trHeight w:val="633"/>
          <w:jc w:val="center"/>
        </w:trPr>
        <w:tc>
          <w:tcPr>
            <w:tcW w:w="4866" w:type="dxa"/>
            <w:gridSpan w:val="2"/>
            <w:shd w:val="clear" w:color="auto" w:fill="auto"/>
            <w:vAlign w:val="center"/>
          </w:tcPr>
          <w:p w:rsidR="00C53BAC" w:rsidRPr="00254EBB" w:rsidRDefault="00C53BAC" w:rsidP="0027733F">
            <w:pPr>
              <w:spacing w:after="0" w:line="240" w:lineRule="auto"/>
              <w:jc w:val="center"/>
              <w:rPr>
                <w:rFonts w:ascii="Times New Roman" w:hAnsi="Times New Roman"/>
                <w:b/>
                <w:bCs/>
              </w:rPr>
            </w:pPr>
            <w:r w:rsidRPr="00254EBB">
              <w:rPr>
                <w:rFonts w:ascii="Times New Roman" w:hAnsi="Times New Roman"/>
                <w:b/>
                <w:bCs/>
                <w:smallCaps/>
              </w:rPr>
              <w:t xml:space="preserve"> </w:t>
            </w:r>
            <w:r w:rsidRPr="00254EBB">
              <w:rPr>
                <w:rFonts w:ascii="Times New Roman" w:hAnsi="Times New Roman"/>
                <w:b/>
                <w:bCs/>
                <w:iCs/>
                <w:smallCaps/>
              </w:rPr>
              <w:t>Joint field training inspection</w:t>
            </w:r>
            <w:r w:rsidRPr="00254EBB">
              <w:rPr>
                <w:rFonts w:ascii="Times New Roman" w:hAnsi="Times New Roman"/>
                <w:b/>
                <w:bCs/>
                <w:iCs/>
              </w:rPr>
              <w:t xml:space="preserve"> or </w:t>
            </w:r>
            <w:r w:rsidRPr="00254EBB">
              <w:rPr>
                <w:rFonts w:ascii="Times New Roman" w:hAnsi="Times New Roman"/>
                <w:b/>
                <w:bCs/>
                <w:iCs/>
                <w:smallCaps/>
              </w:rPr>
              <w:t>field inspection audits</w:t>
            </w:r>
          </w:p>
        </w:tc>
        <w:tc>
          <w:tcPr>
            <w:tcW w:w="1827" w:type="dxa"/>
            <w:shd w:val="clear" w:color="auto" w:fill="auto"/>
            <w:vAlign w:val="center"/>
          </w:tcPr>
          <w:p w:rsidR="00C53BAC" w:rsidRPr="00254EBB" w:rsidRDefault="00C53BAC" w:rsidP="0027733F">
            <w:pPr>
              <w:spacing w:after="0" w:line="240" w:lineRule="auto"/>
              <w:jc w:val="center"/>
              <w:rPr>
                <w:rFonts w:ascii="Times New Roman" w:hAnsi="Times New Roman"/>
                <w:b/>
                <w:bCs/>
              </w:rPr>
            </w:pPr>
            <w:r w:rsidRPr="00254EBB">
              <w:rPr>
                <w:rFonts w:ascii="Times New Roman" w:hAnsi="Times New Roman"/>
                <w:b/>
                <w:bCs/>
              </w:rPr>
              <w:t>Completion Date</w:t>
            </w:r>
          </w:p>
        </w:tc>
        <w:tc>
          <w:tcPr>
            <w:tcW w:w="2133" w:type="dxa"/>
            <w:shd w:val="clear" w:color="auto" w:fill="auto"/>
            <w:vAlign w:val="center"/>
          </w:tcPr>
          <w:p w:rsidR="00C53BAC" w:rsidRPr="00254EBB" w:rsidRDefault="00C53BAC" w:rsidP="0027733F">
            <w:pPr>
              <w:spacing w:after="0" w:line="240" w:lineRule="auto"/>
              <w:jc w:val="center"/>
              <w:rPr>
                <w:rFonts w:ascii="Times New Roman" w:hAnsi="Times New Roman"/>
                <w:b/>
                <w:bCs/>
                <w:smallCaps/>
              </w:rPr>
            </w:pPr>
            <w:r w:rsidRPr="00254EBB">
              <w:rPr>
                <w:rFonts w:ascii="Times New Roman" w:hAnsi="Times New Roman"/>
                <w:b/>
                <w:bCs/>
                <w:smallCaps/>
              </w:rPr>
              <w:t>Evaluation/Audit</w:t>
            </w:r>
          </w:p>
          <w:p w:rsidR="00C53BAC" w:rsidRPr="00254EBB" w:rsidRDefault="00C53BAC" w:rsidP="0027733F">
            <w:pPr>
              <w:spacing w:after="0" w:line="240" w:lineRule="auto"/>
              <w:jc w:val="center"/>
              <w:rPr>
                <w:rFonts w:ascii="Times New Roman" w:hAnsi="Times New Roman"/>
                <w:b/>
                <w:bCs/>
              </w:rPr>
            </w:pPr>
            <w:r w:rsidRPr="00254EBB">
              <w:rPr>
                <w:rFonts w:ascii="Times New Roman" w:hAnsi="Times New Roman"/>
                <w:b/>
                <w:bCs/>
              </w:rPr>
              <w:t>Acceptable</w:t>
            </w:r>
          </w:p>
          <w:p w:rsidR="00C53BAC" w:rsidRPr="00254EBB" w:rsidRDefault="00C53BAC" w:rsidP="0027733F">
            <w:pPr>
              <w:spacing w:after="0" w:line="240" w:lineRule="auto"/>
              <w:jc w:val="center"/>
              <w:rPr>
                <w:rFonts w:ascii="Times New Roman" w:hAnsi="Times New Roman"/>
                <w:b/>
                <w:bCs/>
              </w:rPr>
            </w:pPr>
            <w:r w:rsidRPr="00254EBB">
              <w:rPr>
                <w:rFonts w:ascii="Times New Roman" w:hAnsi="Times New Roman"/>
                <w:b/>
                <w:bCs/>
              </w:rPr>
              <w:t>(Y/N)</w:t>
            </w:r>
          </w:p>
        </w:tc>
        <w:tc>
          <w:tcPr>
            <w:tcW w:w="1776" w:type="dxa"/>
            <w:shd w:val="clear" w:color="auto" w:fill="auto"/>
            <w:vAlign w:val="center"/>
          </w:tcPr>
          <w:p w:rsidR="00C53BAC" w:rsidRPr="00254EBB" w:rsidRDefault="00C53BAC" w:rsidP="0027733F">
            <w:pPr>
              <w:spacing w:after="0" w:line="240" w:lineRule="auto"/>
              <w:jc w:val="center"/>
              <w:rPr>
                <w:rFonts w:ascii="Times New Roman" w:hAnsi="Times New Roman"/>
                <w:b/>
                <w:bCs/>
              </w:rPr>
            </w:pPr>
            <w:r w:rsidRPr="00254EBB">
              <w:rPr>
                <w:rFonts w:ascii="Times New Roman" w:hAnsi="Times New Roman"/>
                <w:b/>
                <w:bCs/>
              </w:rPr>
              <w:t>Documentation Available for Review</w:t>
            </w:r>
          </w:p>
          <w:p w:rsidR="00C53BAC" w:rsidRPr="00254EBB" w:rsidRDefault="00C53BAC" w:rsidP="0027733F">
            <w:pPr>
              <w:spacing w:after="0" w:line="240" w:lineRule="auto"/>
              <w:jc w:val="center"/>
              <w:rPr>
                <w:rFonts w:ascii="Times New Roman" w:hAnsi="Times New Roman"/>
                <w:b/>
                <w:bCs/>
              </w:rPr>
            </w:pPr>
            <w:r w:rsidRPr="00254EBB">
              <w:rPr>
                <w:rFonts w:ascii="Times New Roman" w:hAnsi="Times New Roman"/>
                <w:b/>
                <w:bCs/>
              </w:rPr>
              <w:t>(Y/N)</w:t>
            </w:r>
          </w:p>
        </w:tc>
      </w:tr>
      <w:tr w:rsidR="00C53BAC" w:rsidRPr="00254EBB" w:rsidTr="00086133">
        <w:trPr>
          <w:cantSplit/>
          <w:trHeight w:val="324"/>
          <w:jc w:val="center"/>
        </w:trPr>
        <w:tc>
          <w:tcPr>
            <w:tcW w:w="4866" w:type="dxa"/>
            <w:gridSpan w:val="2"/>
            <w:shd w:val="clear" w:color="auto" w:fill="auto"/>
            <w:vAlign w:val="center"/>
          </w:tcPr>
          <w:p w:rsidR="00C53BAC" w:rsidRPr="00254EBB" w:rsidRDefault="00C53BAC" w:rsidP="005D53EE">
            <w:pPr>
              <w:rPr>
                <w:rFonts w:ascii="Times New Roman" w:hAnsi="Times New Roman"/>
                <w:b/>
                <w:bCs/>
              </w:rPr>
            </w:pPr>
            <w:r w:rsidRPr="00254EBB">
              <w:rPr>
                <w:rFonts w:ascii="Times New Roman" w:hAnsi="Times New Roman"/>
                <w:i/>
                <w:sz w:val="20"/>
                <w:szCs w:val="20"/>
              </w:rPr>
              <w:t>Please provide the name of the food plant and identification number.</w:t>
            </w:r>
          </w:p>
        </w:tc>
        <w:tc>
          <w:tcPr>
            <w:tcW w:w="5736" w:type="dxa"/>
            <w:gridSpan w:val="3"/>
            <w:shd w:val="clear" w:color="auto" w:fill="CCCCCC"/>
          </w:tcPr>
          <w:p w:rsidR="00C53BAC" w:rsidRPr="00254EBB" w:rsidRDefault="00C53BAC" w:rsidP="005D53EE">
            <w:pPr>
              <w:rPr>
                <w:rFonts w:ascii="Times New Roman" w:hAnsi="Times New Roman"/>
                <w:b/>
                <w:bCs/>
                <w:sz w:val="28"/>
              </w:rPr>
            </w:pPr>
          </w:p>
        </w:tc>
      </w:tr>
      <w:tr w:rsidR="00C53BAC" w:rsidRPr="00254EBB" w:rsidTr="00086133">
        <w:trPr>
          <w:cantSplit/>
          <w:trHeight w:val="324"/>
          <w:jc w:val="center"/>
        </w:trPr>
        <w:tc>
          <w:tcPr>
            <w:tcW w:w="381" w:type="dxa"/>
            <w:shd w:val="clear" w:color="auto" w:fill="auto"/>
          </w:tcPr>
          <w:p w:rsidR="00C53BAC" w:rsidRPr="00254EBB" w:rsidRDefault="00C53BAC" w:rsidP="005D53EE">
            <w:pPr>
              <w:rPr>
                <w:rFonts w:ascii="Times New Roman" w:hAnsi="Times New Roman"/>
                <w:color w:val="000000"/>
              </w:rPr>
            </w:pPr>
            <w:r w:rsidRPr="00254EBB">
              <w:rPr>
                <w:rFonts w:ascii="Times New Roman" w:hAnsi="Times New Roman"/>
                <w:color w:val="000000"/>
              </w:rPr>
              <w:t>1.</w:t>
            </w:r>
          </w:p>
        </w:tc>
        <w:tc>
          <w:tcPr>
            <w:tcW w:w="4485" w:type="dxa"/>
            <w:shd w:val="clear" w:color="auto" w:fill="auto"/>
          </w:tcPr>
          <w:p w:rsidR="00C53BAC" w:rsidRPr="00254EBB" w:rsidRDefault="00C53BAC" w:rsidP="005D53EE">
            <w:pPr>
              <w:rPr>
                <w:rFonts w:ascii="Times New Roman" w:hAnsi="Times New Roman"/>
                <w:b/>
                <w:bCs/>
              </w:rPr>
            </w:pPr>
          </w:p>
        </w:tc>
        <w:tc>
          <w:tcPr>
            <w:tcW w:w="1827" w:type="dxa"/>
            <w:shd w:val="clear" w:color="auto" w:fill="auto"/>
          </w:tcPr>
          <w:p w:rsidR="00C53BAC" w:rsidRPr="00254EBB" w:rsidRDefault="00C53BAC" w:rsidP="005D53EE">
            <w:pPr>
              <w:rPr>
                <w:rFonts w:ascii="Times New Roman" w:hAnsi="Times New Roman"/>
                <w:b/>
                <w:bCs/>
                <w:sz w:val="28"/>
              </w:rPr>
            </w:pPr>
          </w:p>
        </w:tc>
        <w:tc>
          <w:tcPr>
            <w:tcW w:w="2133" w:type="dxa"/>
            <w:shd w:val="clear" w:color="auto" w:fill="auto"/>
          </w:tcPr>
          <w:p w:rsidR="00C53BAC" w:rsidRPr="00254EBB" w:rsidRDefault="00C53BAC" w:rsidP="005D53EE">
            <w:pPr>
              <w:rPr>
                <w:rFonts w:ascii="Times New Roman" w:hAnsi="Times New Roman"/>
                <w:b/>
                <w:bCs/>
                <w:sz w:val="28"/>
              </w:rPr>
            </w:pPr>
          </w:p>
        </w:tc>
        <w:tc>
          <w:tcPr>
            <w:tcW w:w="1776" w:type="dxa"/>
            <w:shd w:val="clear" w:color="auto" w:fill="auto"/>
          </w:tcPr>
          <w:p w:rsidR="00C53BAC" w:rsidRPr="00254EBB" w:rsidRDefault="00C53BAC" w:rsidP="005D53EE">
            <w:pPr>
              <w:rPr>
                <w:rFonts w:ascii="Times New Roman" w:hAnsi="Times New Roman"/>
                <w:b/>
                <w:bCs/>
                <w:sz w:val="28"/>
              </w:rPr>
            </w:pPr>
          </w:p>
        </w:tc>
      </w:tr>
      <w:tr w:rsidR="00C53BAC" w:rsidRPr="00254EBB" w:rsidTr="00086133">
        <w:trPr>
          <w:cantSplit/>
          <w:trHeight w:val="324"/>
          <w:jc w:val="center"/>
        </w:trPr>
        <w:tc>
          <w:tcPr>
            <w:tcW w:w="381" w:type="dxa"/>
            <w:shd w:val="clear" w:color="auto" w:fill="auto"/>
          </w:tcPr>
          <w:p w:rsidR="00C53BAC" w:rsidRPr="00254EBB" w:rsidRDefault="00C53BAC" w:rsidP="005D53EE">
            <w:pPr>
              <w:rPr>
                <w:rFonts w:ascii="Times New Roman" w:hAnsi="Times New Roman"/>
                <w:color w:val="000000"/>
              </w:rPr>
            </w:pPr>
            <w:r w:rsidRPr="00254EBB">
              <w:rPr>
                <w:rFonts w:ascii="Times New Roman" w:hAnsi="Times New Roman"/>
                <w:color w:val="000000"/>
              </w:rPr>
              <w:t>2.</w:t>
            </w:r>
          </w:p>
        </w:tc>
        <w:tc>
          <w:tcPr>
            <w:tcW w:w="4485" w:type="dxa"/>
            <w:shd w:val="clear" w:color="auto" w:fill="auto"/>
          </w:tcPr>
          <w:p w:rsidR="00C53BAC" w:rsidRPr="00254EBB" w:rsidRDefault="00C53BAC" w:rsidP="005D53EE">
            <w:pPr>
              <w:rPr>
                <w:rFonts w:ascii="Times New Roman" w:hAnsi="Times New Roman"/>
                <w:b/>
                <w:bCs/>
              </w:rPr>
            </w:pPr>
          </w:p>
        </w:tc>
        <w:tc>
          <w:tcPr>
            <w:tcW w:w="1827" w:type="dxa"/>
            <w:shd w:val="clear" w:color="auto" w:fill="auto"/>
          </w:tcPr>
          <w:p w:rsidR="00C53BAC" w:rsidRPr="00254EBB" w:rsidRDefault="00C53BAC" w:rsidP="005D53EE">
            <w:pPr>
              <w:rPr>
                <w:rFonts w:ascii="Times New Roman" w:hAnsi="Times New Roman"/>
                <w:b/>
                <w:bCs/>
                <w:sz w:val="28"/>
              </w:rPr>
            </w:pPr>
          </w:p>
        </w:tc>
        <w:tc>
          <w:tcPr>
            <w:tcW w:w="2133" w:type="dxa"/>
            <w:shd w:val="clear" w:color="auto" w:fill="auto"/>
          </w:tcPr>
          <w:p w:rsidR="00C53BAC" w:rsidRPr="00254EBB" w:rsidRDefault="00C53BAC" w:rsidP="005D53EE">
            <w:pPr>
              <w:rPr>
                <w:rFonts w:ascii="Times New Roman" w:hAnsi="Times New Roman"/>
                <w:b/>
                <w:bCs/>
                <w:sz w:val="28"/>
              </w:rPr>
            </w:pPr>
          </w:p>
        </w:tc>
        <w:tc>
          <w:tcPr>
            <w:tcW w:w="1776" w:type="dxa"/>
            <w:shd w:val="clear" w:color="auto" w:fill="auto"/>
          </w:tcPr>
          <w:p w:rsidR="00C53BAC" w:rsidRPr="00254EBB" w:rsidRDefault="00C53BAC" w:rsidP="005D53EE">
            <w:pPr>
              <w:rPr>
                <w:rFonts w:ascii="Times New Roman" w:hAnsi="Times New Roman"/>
                <w:b/>
                <w:bCs/>
                <w:sz w:val="28"/>
              </w:rPr>
            </w:pPr>
          </w:p>
        </w:tc>
      </w:tr>
      <w:tr w:rsidR="00C53BAC" w:rsidRPr="00254EBB" w:rsidTr="00086133">
        <w:trPr>
          <w:cantSplit/>
          <w:trHeight w:val="324"/>
          <w:jc w:val="center"/>
        </w:trPr>
        <w:tc>
          <w:tcPr>
            <w:tcW w:w="381" w:type="dxa"/>
            <w:shd w:val="clear" w:color="auto" w:fill="auto"/>
          </w:tcPr>
          <w:p w:rsidR="00C53BAC" w:rsidRPr="00254EBB" w:rsidRDefault="00C53BAC" w:rsidP="005D53EE">
            <w:pPr>
              <w:rPr>
                <w:rFonts w:ascii="Times New Roman" w:hAnsi="Times New Roman"/>
                <w:color w:val="000000"/>
              </w:rPr>
            </w:pPr>
            <w:r w:rsidRPr="00254EBB">
              <w:rPr>
                <w:rFonts w:ascii="Times New Roman" w:hAnsi="Times New Roman"/>
                <w:color w:val="000000"/>
              </w:rPr>
              <w:t>3.</w:t>
            </w:r>
          </w:p>
        </w:tc>
        <w:tc>
          <w:tcPr>
            <w:tcW w:w="4485" w:type="dxa"/>
            <w:shd w:val="clear" w:color="auto" w:fill="auto"/>
          </w:tcPr>
          <w:p w:rsidR="00C53BAC" w:rsidRPr="00254EBB" w:rsidRDefault="00C53BAC" w:rsidP="005D53EE">
            <w:pPr>
              <w:rPr>
                <w:rFonts w:ascii="Times New Roman" w:hAnsi="Times New Roman"/>
                <w:b/>
                <w:bCs/>
                <w:color w:val="3366FF"/>
              </w:rPr>
            </w:pPr>
          </w:p>
        </w:tc>
        <w:tc>
          <w:tcPr>
            <w:tcW w:w="1827" w:type="dxa"/>
            <w:tcBorders>
              <w:bottom w:val="single" w:sz="4" w:space="0" w:color="auto"/>
            </w:tcBorders>
            <w:shd w:val="clear" w:color="auto" w:fill="auto"/>
          </w:tcPr>
          <w:p w:rsidR="00C53BAC" w:rsidRPr="00254EBB" w:rsidRDefault="00C53BAC" w:rsidP="005D53EE">
            <w:pPr>
              <w:rPr>
                <w:rFonts w:ascii="Times New Roman" w:hAnsi="Times New Roman"/>
                <w:b/>
                <w:bCs/>
                <w:sz w:val="28"/>
              </w:rPr>
            </w:pPr>
          </w:p>
        </w:tc>
        <w:tc>
          <w:tcPr>
            <w:tcW w:w="2133" w:type="dxa"/>
            <w:tcBorders>
              <w:bottom w:val="single" w:sz="4" w:space="0" w:color="auto"/>
            </w:tcBorders>
            <w:shd w:val="clear" w:color="auto" w:fill="auto"/>
          </w:tcPr>
          <w:p w:rsidR="00C53BAC" w:rsidRPr="00254EBB" w:rsidRDefault="00C53BAC" w:rsidP="005D53EE">
            <w:pPr>
              <w:rPr>
                <w:rFonts w:ascii="Times New Roman" w:hAnsi="Times New Roman"/>
                <w:b/>
                <w:bCs/>
                <w:sz w:val="28"/>
              </w:rPr>
            </w:pPr>
          </w:p>
        </w:tc>
        <w:tc>
          <w:tcPr>
            <w:tcW w:w="1776" w:type="dxa"/>
            <w:tcBorders>
              <w:bottom w:val="single" w:sz="4" w:space="0" w:color="auto"/>
            </w:tcBorders>
            <w:shd w:val="clear" w:color="auto" w:fill="auto"/>
          </w:tcPr>
          <w:p w:rsidR="00C53BAC" w:rsidRPr="00254EBB" w:rsidRDefault="00C53BAC" w:rsidP="005D53EE">
            <w:pPr>
              <w:rPr>
                <w:rFonts w:ascii="Times New Roman" w:hAnsi="Times New Roman"/>
                <w:b/>
                <w:bCs/>
                <w:sz w:val="28"/>
              </w:rPr>
            </w:pPr>
          </w:p>
        </w:tc>
      </w:tr>
      <w:tr w:rsidR="00C53BAC" w:rsidRPr="00254EBB" w:rsidTr="00086133">
        <w:trPr>
          <w:cantSplit/>
          <w:trHeight w:val="360"/>
          <w:jc w:val="center"/>
        </w:trPr>
        <w:tc>
          <w:tcPr>
            <w:tcW w:w="10602" w:type="dxa"/>
            <w:gridSpan w:val="5"/>
            <w:tcBorders>
              <w:top w:val="single" w:sz="36" w:space="0" w:color="auto"/>
              <w:left w:val="single" w:sz="8" w:space="0" w:color="auto"/>
              <w:bottom w:val="single" w:sz="8" w:space="0" w:color="auto"/>
              <w:right w:val="single" w:sz="8" w:space="0" w:color="auto"/>
            </w:tcBorders>
            <w:shd w:val="clear" w:color="auto" w:fill="auto"/>
            <w:vAlign w:val="center"/>
          </w:tcPr>
          <w:p w:rsidR="00C53BAC" w:rsidRPr="00254EBB" w:rsidRDefault="00C53BAC" w:rsidP="0027733F">
            <w:pPr>
              <w:spacing w:before="120" w:after="120" w:line="240" w:lineRule="auto"/>
              <w:rPr>
                <w:rFonts w:ascii="Times New Roman" w:hAnsi="Times New Roman"/>
                <w:b/>
                <w:bCs/>
              </w:rPr>
            </w:pPr>
            <w:r w:rsidRPr="00254EBB">
              <w:rPr>
                <w:rFonts w:ascii="Times New Roman" w:hAnsi="Times New Roman"/>
                <w:b/>
                <w:bCs/>
              </w:rPr>
              <w:t>Specialized food inspection</w:t>
            </w:r>
          </w:p>
        </w:tc>
      </w:tr>
      <w:tr w:rsidR="00C53BAC" w:rsidRPr="00254EBB" w:rsidTr="00086133">
        <w:trPr>
          <w:trHeight w:val="633"/>
          <w:jc w:val="center"/>
        </w:trPr>
        <w:tc>
          <w:tcPr>
            <w:tcW w:w="4866" w:type="dxa"/>
            <w:gridSpan w:val="2"/>
            <w:tcBorders>
              <w:top w:val="single" w:sz="8" w:space="0" w:color="auto"/>
            </w:tcBorders>
            <w:shd w:val="clear" w:color="auto" w:fill="auto"/>
            <w:vAlign w:val="center"/>
          </w:tcPr>
          <w:p w:rsidR="00C53BAC" w:rsidRPr="00254EBB" w:rsidRDefault="00C53BAC" w:rsidP="0027733F">
            <w:pPr>
              <w:spacing w:after="0" w:line="240" w:lineRule="auto"/>
              <w:jc w:val="center"/>
              <w:rPr>
                <w:rFonts w:ascii="Times New Roman" w:hAnsi="Times New Roman"/>
                <w:b/>
                <w:bCs/>
              </w:rPr>
            </w:pPr>
            <w:r w:rsidRPr="00254EBB">
              <w:rPr>
                <w:rFonts w:ascii="Times New Roman" w:hAnsi="Times New Roman"/>
                <w:b/>
                <w:bCs/>
              </w:rPr>
              <w:t xml:space="preserve"> </w:t>
            </w:r>
            <w:r w:rsidRPr="00254EBB">
              <w:rPr>
                <w:rFonts w:ascii="Times New Roman" w:hAnsi="Times New Roman"/>
                <w:b/>
                <w:bCs/>
                <w:iCs/>
                <w:smallCaps/>
              </w:rPr>
              <w:t>Joint field training inspection</w:t>
            </w:r>
            <w:r w:rsidRPr="00254EBB">
              <w:rPr>
                <w:rFonts w:ascii="Times New Roman" w:hAnsi="Times New Roman"/>
                <w:b/>
                <w:bCs/>
                <w:iCs/>
              </w:rPr>
              <w:t xml:space="preserve"> or </w:t>
            </w:r>
            <w:r w:rsidRPr="00254EBB">
              <w:rPr>
                <w:rFonts w:ascii="Times New Roman" w:hAnsi="Times New Roman"/>
                <w:b/>
                <w:bCs/>
                <w:iCs/>
                <w:smallCaps/>
              </w:rPr>
              <w:t>field inspection audits</w:t>
            </w:r>
          </w:p>
        </w:tc>
        <w:tc>
          <w:tcPr>
            <w:tcW w:w="1827" w:type="dxa"/>
            <w:tcBorders>
              <w:top w:val="single" w:sz="8" w:space="0" w:color="auto"/>
            </w:tcBorders>
            <w:shd w:val="clear" w:color="auto" w:fill="auto"/>
            <w:vAlign w:val="center"/>
          </w:tcPr>
          <w:p w:rsidR="00C53BAC" w:rsidRPr="00254EBB" w:rsidRDefault="00C53BAC" w:rsidP="0027733F">
            <w:pPr>
              <w:spacing w:after="0" w:line="240" w:lineRule="auto"/>
              <w:jc w:val="center"/>
              <w:rPr>
                <w:rFonts w:ascii="Times New Roman" w:hAnsi="Times New Roman"/>
                <w:b/>
                <w:bCs/>
              </w:rPr>
            </w:pPr>
            <w:r w:rsidRPr="00254EBB">
              <w:rPr>
                <w:rFonts w:ascii="Times New Roman" w:hAnsi="Times New Roman"/>
                <w:b/>
                <w:bCs/>
              </w:rPr>
              <w:t>Completion Date</w:t>
            </w:r>
          </w:p>
        </w:tc>
        <w:tc>
          <w:tcPr>
            <w:tcW w:w="2133" w:type="dxa"/>
            <w:tcBorders>
              <w:top w:val="single" w:sz="8" w:space="0" w:color="auto"/>
            </w:tcBorders>
            <w:shd w:val="clear" w:color="auto" w:fill="auto"/>
            <w:vAlign w:val="center"/>
          </w:tcPr>
          <w:p w:rsidR="00C53BAC" w:rsidRPr="00254EBB" w:rsidRDefault="00C53BAC" w:rsidP="0027733F">
            <w:pPr>
              <w:spacing w:after="0" w:line="240" w:lineRule="auto"/>
              <w:jc w:val="center"/>
              <w:rPr>
                <w:rFonts w:ascii="Times New Roman" w:hAnsi="Times New Roman"/>
                <w:b/>
                <w:bCs/>
                <w:smallCaps/>
              </w:rPr>
            </w:pPr>
            <w:r w:rsidRPr="00254EBB">
              <w:rPr>
                <w:rFonts w:ascii="Times New Roman" w:hAnsi="Times New Roman"/>
                <w:b/>
                <w:bCs/>
                <w:smallCaps/>
              </w:rPr>
              <w:t>Evaluation/Audit</w:t>
            </w:r>
          </w:p>
          <w:p w:rsidR="00C53BAC" w:rsidRPr="00254EBB" w:rsidRDefault="00C53BAC" w:rsidP="0027733F">
            <w:pPr>
              <w:spacing w:after="0" w:line="240" w:lineRule="auto"/>
              <w:jc w:val="center"/>
              <w:rPr>
                <w:rFonts w:ascii="Times New Roman" w:hAnsi="Times New Roman"/>
                <w:b/>
                <w:bCs/>
              </w:rPr>
            </w:pPr>
            <w:r w:rsidRPr="00254EBB">
              <w:rPr>
                <w:rFonts w:ascii="Times New Roman" w:hAnsi="Times New Roman"/>
                <w:b/>
                <w:bCs/>
              </w:rPr>
              <w:t>Acceptable</w:t>
            </w:r>
          </w:p>
          <w:p w:rsidR="00C53BAC" w:rsidRPr="00254EBB" w:rsidRDefault="00C53BAC" w:rsidP="0027733F">
            <w:pPr>
              <w:spacing w:after="0" w:line="240" w:lineRule="auto"/>
              <w:jc w:val="center"/>
              <w:rPr>
                <w:rFonts w:ascii="Times New Roman" w:hAnsi="Times New Roman"/>
                <w:b/>
                <w:bCs/>
              </w:rPr>
            </w:pPr>
            <w:r w:rsidRPr="00254EBB">
              <w:rPr>
                <w:rFonts w:ascii="Times New Roman" w:hAnsi="Times New Roman"/>
                <w:b/>
                <w:bCs/>
              </w:rPr>
              <w:t>(Y/N)</w:t>
            </w:r>
          </w:p>
        </w:tc>
        <w:tc>
          <w:tcPr>
            <w:tcW w:w="1776" w:type="dxa"/>
            <w:tcBorders>
              <w:top w:val="single" w:sz="8" w:space="0" w:color="auto"/>
            </w:tcBorders>
            <w:shd w:val="clear" w:color="auto" w:fill="auto"/>
            <w:vAlign w:val="center"/>
          </w:tcPr>
          <w:p w:rsidR="00C53BAC" w:rsidRPr="00254EBB" w:rsidRDefault="00C53BAC" w:rsidP="0027733F">
            <w:pPr>
              <w:spacing w:after="0" w:line="240" w:lineRule="auto"/>
              <w:jc w:val="center"/>
              <w:rPr>
                <w:rFonts w:ascii="Times New Roman" w:hAnsi="Times New Roman"/>
                <w:b/>
                <w:bCs/>
              </w:rPr>
            </w:pPr>
            <w:r w:rsidRPr="00254EBB">
              <w:rPr>
                <w:rFonts w:ascii="Times New Roman" w:hAnsi="Times New Roman"/>
                <w:b/>
                <w:bCs/>
              </w:rPr>
              <w:t>Documentation</w:t>
            </w:r>
          </w:p>
          <w:p w:rsidR="00C53BAC" w:rsidRPr="00254EBB" w:rsidRDefault="00C53BAC" w:rsidP="0027733F">
            <w:pPr>
              <w:spacing w:after="0" w:line="240" w:lineRule="auto"/>
              <w:jc w:val="center"/>
              <w:rPr>
                <w:rFonts w:ascii="Times New Roman" w:hAnsi="Times New Roman"/>
                <w:b/>
                <w:bCs/>
              </w:rPr>
            </w:pPr>
            <w:r w:rsidRPr="00254EBB">
              <w:rPr>
                <w:rFonts w:ascii="Times New Roman" w:hAnsi="Times New Roman"/>
                <w:b/>
                <w:bCs/>
              </w:rPr>
              <w:t>Available for Review (Y/N)</w:t>
            </w:r>
          </w:p>
        </w:tc>
      </w:tr>
      <w:tr w:rsidR="00C53BAC" w:rsidRPr="00254EBB" w:rsidTr="00086133">
        <w:trPr>
          <w:cantSplit/>
          <w:trHeight w:val="324"/>
          <w:jc w:val="center"/>
        </w:trPr>
        <w:tc>
          <w:tcPr>
            <w:tcW w:w="4866" w:type="dxa"/>
            <w:gridSpan w:val="2"/>
            <w:shd w:val="clear" w:color="auto" w:fill="auto"/>
            <w:vAlign w:val="center"/>
          </w:tcPr>
          <w:p w:rsidR="00C53BAC" w:rsidRPr="00254EBB" w:rsidRDefault="00C53BAC" w:rsidP="005D53EE">
            <w:pPr>
              <w:rPr>
                <w:rFonts w:ascii="Times New Roman" w:hAnsi="Times New Roman"/>
                <w:b/>
                <w:bCs/>
              </w:rPr>
            </w:pPr>
            <w:r w:rsidRPr="00254EBB">
              <w:rPr>
                <w:rFonts w:ascii="Times New Roman" w:hAnsi="Times New Roman"/>
                <w:i/>
                <w:sz w:val="20"/>
                <w:szCs w:val="20"/>
              </w:rPr>
              <w:t>Please provide the name of the food plant and identification number.</w:t>
            </w:r>
          </w:p>
        </w:tc>
        <w:tc>
          <w:tcPr>
            <w:tcW w:w="5736" w:type="dxa"/>
            <w:gridSpan w:val="3"/>
            <w:shd w:val="clear" w:color="auto" w:fill="CCCCCC"/>
          </w:tcPr>
          <w:p w:rsidR="00C53BAC" w:rsidRPr="00254EBB" w:rsidRDefault="00C53BAC" w:rsidP="005D53EE">
            <w:pPr>
              <w:rPr>
                <w:rFonts w:ascii="Times New Roman" w:hAnsi="Times New Roman"/>
                <w:b/>
                <w:bCs/>
                <w:sz w:val="28"/>
              </w:rPr>
            </w:pPr>
          </w:p>
        </w:tc>
      </w:tr>
      <w:tr w:rsidR="00C53BAC" w:rsidRPr="00254EBB" w:rsidTr="00086133">
        <w:trPr>
          <w:cantSplit/>
          <w:trHeight w:val="324"/>
          <w:jc w:val="center"/>
        </w:trPr>
        <w:tc>
          <w:tcPr>
            <w:tcW w:w="381" w:type="dxa"/>
            <w:shd w:val="clear" w:color="auto" w:fill="auto"/>
          </w:tcPr>
          <w:p w:rsidR="00C53BAC" w:rsidRPr="00254EBB" w:rsidRDefault="00C53BAC" w:rsidP="005D53EE">
            <w:pPr>
              <w:rPr>
                <w:rFonts w:ascii="Times New Roman" w:hAnsi="Times New Roman"/>
                <w:color w:val="000000"/>
              </w:rPr>
            </w:pPr>
            <w:r w:rsidRPr="00254EBB">
              <w:rPr>
                <w:rFonts w:ascii="Times New Roman" w:hAnsi="Times New Roman"/>
                <w:color w:val="000000"/>
              </w:rPr>
              <w:t>1.</w:t>
            </w:r>
          </w:p>
        </w:tc>
        <w:tc>
          <w:tcPr>
            <w:tcW w:w="4485" w:type="dxa"/>
            <w:shd w:val="clear" w:color="auto" w:fill="auto"/>
          </w:tcPr>
          <w:p w:rsidR="00C53BAC" w:rsidRPr="00254EBB" w:rsidRDefault="00C53BAC" w:rsidP="005D53EE">
            <w:pPr>
              <w:rPr>
                <w:rFonts w:ascii="Times New Roman" w:hAnsi="Times New Roman"/>
                <w:b/>
                <w:bCs/>
              </w:rPr>
            </w:pPr>
          </w:p>
        </w:tc>
        <w:tc>
          <w:tcPr>
            <w:tcW w:w="1827" w:type="dxa"/>
            <w:shd w:val="clear" w:color="auto" w:fill="auto"/>
          </w:tcPr>
          <w:p w:rsidR="00C53BAC" w:rsidRPr="00254EBB" w:rsidRDefault="00C53BAC" w:rsidP="005D53EE">
            <w:pPr>
              <w:rPr>
                <w:rFonts w:ascii="Times New Roman" w:hAnsi="Times New Roman"/>
                <w:b/>
                <w:bCs/>
                <w:sz w:val="28"/>
              </w:rPr>
            </w:pPr>
          </w:p>
        </w:tc>
        <w:tc>
          <w:tcPr>
            <w:tcW w:w="2133" w:type="dxa"/>
            <w:shd w:val="clear" w:color="auto" w:fill="auto"/>
          </w:tcPr>
          <w:p w:rsidR="00C53BAC" w:rsidRPr="00254EBB" w:rsidRDefault="00C53BAC" w:rsidP="005D53EE">
            <w:pPr>
              <w:rPr>
                <w:rFonts w:ascii="Times New Roman" w:hAnsi="Times New Roman"/>
                <w:b/>
                <w:bCs/>
                <w:sz w:val="28"/>
              </w:rPr>
            </w:pPr>
          </w:p>
        </w:tc>
        <w:tc>
          <w:tcPr>
            <w:tcW w:w="1776" w:type="dxa"/>
            <w:shd w:val="clear" w:color="auto" w:fill="auto"/>
          </w:tcPr>
          <w:p w:rsidR="00C53BAC" w:rsidRPr="00254EBB" w:rsidRDefault="00C53BAC" w:rsidP="005D53EE">
            <w:pPr>
              <w:rPr>
                <w:rFonts w:ascii="Times New Roman" w:hAnsi="Times New Roman"/>
                <w:b/>
                <w:bCs/>
                <w:sz w:val="28"/>
              </w:rPr>
            </w:pPr>
          </w:p>
        </w:tc>
      </w:tr>
      <w:tr w:rsidR="00C53BAC" w:rsidRPr="00254EBB" w:rsidTr="00086133">
        <w:trPr>
          <w:cantSplit/>
          <w:trHeight w:val="324"/>
          <w:jc w:val="center"/>
        </w:trPr>
        <w:tc>
          <w:tcPr>
            <w:tcW w:w="381" w:type="dxa"/>
            <w:shd w:val="clear" w:color="auto" w:fill="auto"/>
          </w:tcPr>
          <w:p w:rsidR="00C53BAC" w:rsidRPr="00254EBB" w:rsidRDefault="00C53BAC" w:rsidP="005D53EE">
            <w:pPr>
              <w:rPr>
                <w:rFonts w:ascii="Times New Roman" w:hAnsi="Times New Roman"/>
                <w:color w:val="000000"/>
              </w:rPr>
            </w:pPr>
            <w:r w:rsidRPr="00254EBB">
              <w:rPr>
                <w:rFonts w:ascii="Times New Roman" w:hAnsi="Times New Roman"/>
                <w:color w:val="000000"/>
              </w:rPr>
              <w:t>2.</w:t>
            </w:r>
          </w:p>
        </w:tc>
        <w:tc>
          <w:tcPr>
            <w:tcW w:w="4485" w:type="dxa"/>
            <w:shd w:val="clear" w:color="auto" w:fill="auto"/>
          </w:tcPr>
          <w:p w:rsidR="00C53BAC" w:rsidRPr="00254EBB" w:rsidRDefault="00C53BAC" w:rsidP="005D53EE">
            <w:pPr>
              <w:rPr>
                <w:rFonts w:ascii="Times New Roman" w:hAnsi="Times New Roman"/>
                <w:b/>
                <w:bCs/>
              </w:rPr>
            </w:pPr>
          </w:p>
        </w:tc>
        <w:tc>
          <w:tcPr>
            <w:tcW w:w="1827" w:type="dxa"/>
            <w:shd w:val="clear" w:color="auto" w:fill="auto"/>
          </w:tcPr>
          <w:p w:rsidR="00C53BAC" w:rsidRPr="00254EBB" w:rsidRDefault="00C53BAC" w:rsidP="005D53EE">
            <w:pPr>
              <w:rPr>
                <w:rFonts w:ascii="Times New Roman" w:hAnsi="Times New Roman"/>
                <w:b/>
                <w:bCs/>
                <w:sz w:val="28"/>
              </w:rPr>
            </w:pPr>
          </w:p>
        </w:tc>
        <w:tc>
          <w:tcPr>
            <w:tcW w:w="2133" w:type="dxa"/>
            <w:shd w:val="clear" w:color="auto" w:fill="auto"/>
          </w:tcPr>
          <w:p w:rsidR="00C53BAC" w:rsidRPr="00254EBB" w:rsidRDefault="00C53BAC" w:rsidP="005D53EE">
            <w:pPr>
              <w:rPr>
                <w:rFonts w:ascii="Times New Roman" w:hAnsi="Times New Roman"/>
                <w:b/>
                <w:bCs/>
                <w:sz w:val="28"/>
              </w:rPr>
            </w:pPr>
          </w:p>
        </w:tc>
        <w:tc>
          <w:tcPr>
            <w:tcW w:w="1776" w:type="dxa"/>
            <w:shd w:val="clear" w:color="auto" w:fill="auto"/>
          </w:tcPr>
          <w:p w:rsidR="00C53BAC" w:rsidRPr="00254EBB" w:rsidRDefault="00C53BAC" w:rsidP="005D53EE">
            <w:pPr>
              <w:rPr>
                <w:rFonts w:ascii="Times New Roman" w:hAnsi="Times New Roman"/>
                <w:b/>
                <w:bCs/>
                <w:sz w:val="28"/>
              </w:rPr>
            </w:pPr>
          </w:p>
        </w:tc>
      </w:tr>
      <w:tr w:rsidR="00C53BAC" w:rsidRPr="00254EBB" w:rsidTr="00086133">
        <w:trPr>
          <w:cantSplit/>
          <w:trHeight w:val="324"/>
          <w:jc w:val="center"/>
        </w:trPr>
        <w:tc>
          <w:tcPr>
            <w:tcW w:w="381" w:type="dxa"/>
            <w:shd w:val="clear" w:color="auto" w:fill="auto"/>
          </w:tcPr>
          <w:p w:rsidR="00C53BAC" w:rsidRPr="00254EBB" w:rsidRDefault="00C53BAC" w:rsidP="005D53EE">
            <w:pPr>
              <w:rPr>
                <w:rFonts w:ascii="Times New Roman" w:hAnsi="Times New Roman"/>
                <w:color w:val="000000"/>
              </w:rPr>
            </w:pPr>
            <w:r w:rsidRPr="00254EBB">
              <w:rPr>
                <w:rFonts w:ascii="Times New Roman" w:hAnsi="Times New Roman"/>
                <w:color w:val="000000"/>
              </w:rPr>
              <w:t>3.</w:t>
            </w:r>
          </w:p>
        </w:tc>
        <w:tc>
          <w:tcPr>
            <w:tcW w:w="4485" w:type="dxa"/>
            <w:shd w:val="clear" w:color="auto" w:fill="auto"/>
          </w:tcPr>
          <w:p w:rsidR="00C53BAC" w:rsidRPr="00254EBB" w:rsidRDefault="00C53BAC" w:rsidP="005D53EE">
            <w:pPr>
              <w:rPr>
                <w:rFonts w:ascii="Times New Roman" w:hAnsi="Times New Roman"/>
                <w:b/>
                <w:bCs/>
                <w:color w:val="3366FF"/>
              </w:rPr>
            </w:pPr>
          </w:p>
        </w:tc>
        <w:tc>
          <w:tcPr>
            <w:tcW w:w="1827" w:type="dxa"/>
            <w:tcBorders>
              <w:bottom w:val="single" w:sz="4" w:space="0" w:color="auto"/>
            </w:tcBorders>
            <w:shd w:val="clear" w:color="auto" w:fill="auto"/>
          </w:tcPr>
          <w:p w:rsidR="00C53BAC" w:rsidRPr="00254EBB" w:rsidRDefault="00C53BAC" w:rsidP="005D53EE">
            <w:pPr>
              <w:rPr>
                <w:rFonts w:ascii="Times New Roman" w:hAnsi="Times New Roman"/>
                <w:b/>
                <w:bCs/>
                <w:sz w:val="28"/>
              </w:rPr>
            </w:pPr>
          </w:p>
        </w:tc>
        <w:tc>
          <w:tcPr>
            <w:tcW w:w="2133" w:type="dxa"/>
            <w:tcBorders>
              <w:bottom w:val="single" w:sz="4" w:space="0" w:color="auto"/>
            </w:tcBorders>
            <w:shd w:val="clear" w:color="auto" w:fill="auto"/>
          </w:tcPr>
          <w:p w:rsidR="00C53BAC" w:rsidRPr="00254EBB" w:rsidRDefault="00C53BAC" w:rsidP="005D53EE">
            <w:pPr>
              <w:rPr>
                <w:rFonts w:ascii="Times New Roman" w:hAnsi="Times New Roman"/>
                <w:b/>
                <w:bCs/>
                <w:sz w:val="28"/>
              </w:rPr>
            </w:pPr>
          </w:p>
        </w:tc>
        <w:tc>
          <w:tcPr>
            <w:tcW w:w="1776" w:type="dxa"/>
            <w:tcBorders>
              <w:bottom w:val="single" w:sz="4" w:space="0" w:color="auto"/>
            </w:tcBorders>
            <w:shd w:val="clear" w:color="auto" w:fill="auto"/>
          </w:tcPr>
          <w:p w:rsidR="00C53BAC" w:rsidRPr="00254EBB" w:rsidRDefault="00C53BAC" w:rsidP="005D53EE">
            <w:pPr>
              <w:rPr>
                <w:rFonts w:ascii="Times New Roman" w:hAnsi="Times New Roman"/>
                <w:b/>
                <w:bCs/>
                <w:sz w:val="28"/>
              </w:rPr>
            </w:pPr>
          </w:p>
        </w:tc>
      </w:tr>
    </w:tbl>
    <w:p w:rsidR="00086133" w:rsidRPr="00254EBB" w:rsidRDefault="00086133">
      <w:pPr>
        <w:rPr>
          <w:rFonts w:ascii="Times New Roman" w:hAnsi="Times New Roman"/>
        </w:rPr>
      </w:pPr>
    </w:p>
    <w:p w:rsidR="00086133" w:rsidRPr="00254EBB" w:rsidRDefault="00086133">
      <w:pPr>
        <w:spacing w:after="0" w:line="240" w:lineRule="auto"/>
        <w:rPr>
          <w:rFonts w:ascii="Times New Roman" w:hAnsi="Times New Roman"/>
        </w:rPr>
      </w:pPr>
      <w:r w:rsidRPr="00254EBB">
        <w:rPr>
          <w:rFonts w:ascii="Times New Roman" w:hAnsi="Times New Roman"/>
        </w:rPr>
        <w:br w:type="page"/>
      </w:r>
    </w:p>
    <w:p w:rsidR="00086133" w:rsidRPr="00254EBB" w:rsidRDefault="00086133" w:rsidP="00086133">
      <w:pPr>
        <w:pBdr>
          <w:bottom w:val="single" w:sz="4" w:space="1" w:color="auto"/>
        </w:pBdr>
        <w:spacing w:after="0" w:line="240" w:lineRule="auto"/>
        <w:rPr>
          <w:rFonts w:ascii="Times New Roman" w:eastAsia="Times New Roman" w:hAnsi="Times New Roman"/>
          <w:b/>
          <w:bCs/>
          <w:sz w:val="24"/>
          <w:szCs w:val="24"/>
        </w:rPr>
      </w:pPr>
      <w:r w:rsidRPr="00254EBB">
        <w:rPr>
          <w:rFonts w:ascii="Times New Roman" w:eastAsia="Times New Roman" w:hAnsi="Times New Roman"/>
          <w:b/>
          <w:bCs/>
          <w:sz w:val="24"/>
          <w:szCs w:val="24"/>
        </w:rPr>
        <w:lastRenderedPageBreak/>
        <w:t>Appendix 2.3: Inspector Training Record (continued)</w:t>
      </w:r>
    </w:p>
    <w:p w:rsidR="000065B0" w:rsidRDefault="000065B0" w:rsidP="000065B0">
      <w:pPr>
        <w:pStyle w:val="Title"/>
        <w:pBdr>
          <w:top w:val="single" w:sz="4" w:space="2" w:color="auto"/>
        </w:pBdr>
        <w:jc w:val="left"/>
        <w:rPr>
          <w:sz w:val="24"/>
        </w:rPr>
      </w:pPr>
    </w:p>
    <w:p w:rsidR="000065B0" w:rsidRDefault="000065B0" w:rsidP="000065B0">
      <w:pPr>
        <w:pStyle w:val="Title"/>
        <w:pBdr>
          <w:top w:val="single" w:sz="4" w:space="2" w:color="auto"/>
        </w:pBdr>
        <w:jc w:val="left"/>
        <w:rPr>
          <w:sz w:val="24"/>
        </w:rPr>
      </w:pPr>
      <w:r w:rsidRPr="00254EBB">
        <w:rPr>
          <w:sz w:val="24"/>
        </w:rPr>
        <w:t>Name of Inspector _______</w:t>
      </w:r>
      <w:r>
        <w:rPr>
          <w:sz w:val="24"/>
        </w:rPr>
        <w:t>______________________________</w:t>
      </w:r>
      <w:r w:rsidRPr="00254EBB">
        <w:rPr>
          <w:sz w:val="24"/>
        </w:rPr>
        <w:t xml:space="preserve"> </w:t>
      </w:r>
      <w:r>
        <w:rPr>
          <w:smallCaps/>
          <w:sz w:val="24"/>
        </w:rPr>
        <w:t>Qualified</w:t>
      </w:r>
      <w:r w:rsidRPr="00254EBB">
        <w:rPr>
          <w:smallCaps/>
          <w:sz w:val="24"/>
        </w:rPr>
        <w:t xml:space="preserve"> date</w:t>
      </w:r>
      <w:r w:rsidRPr="00254EBB">
        <w:rPr>
          <w:sz w:val="24"/>
        </w:rPr>
        <w:t xml:space="preserve"> ______</w:t>
      </w:r>
      <w:r>
        <w:rPr>
          <w:sz w:val="24"/>
        </w:rPr>
        <w:t>_</w:t>
      </w:r>
      <w:r w:rsidRPr="00254EBB">
        <w:rPr>
          <w:sz w:val="24"/>
        </w:rPr>
        <w:t>__</w:t>
      </w:r>
    </w:p>
    <w:p w:rsidR="000065B0" w:rsidRPr="00254EBB" w:rsidRDefault="000065B0" w:rsidP="000065B0">
      <w:pPr>
        <w:pStyle w:val="Title"/>
        <w:pBdr>
          <w:top w:val="single" w:sz="4" w:space="2" w:color="auto"/>
        </w:pBdr>
        <w:jc w:val="left"/>
        <w:rPr>
          <w:sz w:val="24"/>
        </w:rPr>
      </w:pPr>
    </w:p>
    <w:p w:rsidR="00C53BAC" w:rsidRPr="00254EBB" w:rsidRDefault="00C53BAC" w:rsidP="005D53EE">
      <w:pPr>
        <w:rPr>
          <w:rFonts w:ascii="Times New Roman" w:hAnsi="Times New Roman"/>
          <w:vanish/>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1260"/>
        <w:gridCol w:w="2610"/>
        <w:gridCol w:w="1890"/>
      </w:tblGrid>
      <w:tr w:rsidR="00E74110" w:rsidRPr="00254EBB" w:rsidTr="00D14087">
        <w:tc>
          <w:tcPr>
            <w:tcW w:w="9918" w:type="dxa"/>
            <w:gridSpan w:val="4"/>
            <w:shd w:val="clear" w:color="auto" w:fill="auto"/>
          </w:tcPr>
          <w:p w:rsidR="00E74110" w:rsidRPr="00254EBB" w:rsidRDefault="00E74110" w:rsidP="00E74110">
            <w:pPr>
              <w:spacing w:after="0" w:line="240" w:lineRule="auto"/>
              <w:jc w:val="center"/>
              <w:rPr>
                <w:rFonts w:ascii="Times New Roman" w:hAnsi="Times New Roman"/>
                <w:b/>
              </w:rPr>
            </w:pPr>
            <w:r w:rsidRPr="00254EBB">
              <w:rPr>
                <w:rFonts w:ascii="Times New Roman" w:hAnsi="Times New Roman"/>
                <w:b/>
              </w:rPr>
              <w:t>CONTINUING EDUCATION COURSEWORK</w:t>
            </w:r>
          </w:p>
          <w:p w:rsidR="00E74110" w:rsidRPr="00254EBB" w:rsidRDefault="00E74110" w:rsidP="00E74110">
            <w:pPr>
              <w:spacing w:after="0" w:line="240" w:lineRule="auto"/>
              <w:jc w:val="center"/>
              <w:rPr>
                <w:rFonts w:ascii="Times New Roman" w:hAnsi="Times New Roman"/>
              </w:rPr>
            </w:pPr>
            <w:r w:rsidRPr="00254EBB">
              <w:rPr>
                <w:rFonts w:ascii="Times New Roman" w:hAnsi="Times New Roman"/>
                <w:i/>
              </w:rPr>
              <w:t xml:space="preserve">A total of 20 </w:t>
            </w:r>
            <w:r w:rsidRPr="00254EBB">
              <w:rPr>
                <w:rFonts w:ascii="Times New Roman" w:hAnsi="Times New Roman"/>
                <w:i/>
                <w:smallCaps/>
              </w:rPr>
              <w:t>Contact Hours</w:t>
            </w:r>
            <w:r w:rsidRPr="00254EBB">
              <w:rPr>
                <w:rFonts w:ascii="Times New Roman" w:hAnsi="Times New Roman"/>
                <w:i/>
              </w:rPr>
              <w:t xml:space="preserve"> required every 36 months</w:t>
            </w:r>
          </w:p>
        </w:tc>
      </w:tr>
      <w:tr w:rsidR="00E74110" w:rsidRPr="00254EBB" w:rsidTr="00D14087">
        <w:tc>
          <w:tcPr>
            <w:tcW w:w="9918" w:type="dxa"/>
            <w:gridSpan w:val="4"/>
            <w:shd w:val="clear" w:color="auto" w:fill="BFBFBF"/>
          </w:tcPr>
          <w:p w:rsidR="00E74110" w:rsidRPr="00254EBB" w:rsidRDefault="00E74110" w:rsidP="00E74110">
            <w:pPr>
              <w:spacing w:after="0" w:line="240" w:lineRule="auto"/>
              <w:jc w:val="center"/>
              <w:rPr>
                <w:rFonts w:ascii="Times New Roman" w:eastAsia="Times New Roman" w:hAnsi="Times New Roman"/>
                <w:b/>
                <w:bCs/>
              </w:rPr>
            </w:pPr>
            <w:r w:rsidRPr="00254EBB">
              <w:rPr>
                <w:rFonts w:ascii="Times New Roman" w:eastAsia="Times New Roman" w:hAnsi="Times New Roman"/>
                <w:b/>
                <w:bCs/>
              </w:rPr>
              <w:t>Activities in Program Element 2.3.4.4</w:t>
            </w:r>
          </w:p>
          <w:p w:rsidR="00E74110" w:rsidRPr="00254EBB" w:rsidRDefault="00E74110" w:rsidP="00E74110">
            <w:pPr>
              <w:spacing w:after="0" w:line="240" w:lineRule="auto"/>
              <w:jc w:val="center"/>
              <w:rPr>
                <w:rFonts w:ascii="Times New Roman" w:eastAsia="Times New Roman" w:hAnsi="Times New Roman"/>
                <w:bCs/>
                <w:i/>
              </w:rPr>
            </w:pPr>
            <w:r w:rsidRPr="00254EBB">
              <w:rPr>
                <w:rFonts w:ascii="Times New Roman" w:eastAsia="Times New Roman" w:hAnsi="Times New Roman"/>
                <w:bCs/>
                <w:i/>
              </w:rPr>
              <w:t xml:space="preserve">Maximum of 20 </w:t>
            </w:r>
            <w:r w:rsidRPr="00254EBB">
              <w:rPr>
                <w:rFonts w:ascii="Times New Roman" w:eastAsia="Times New Roman" w:hAnsi="Times New Roman"/>
                <w:bCs/>
                <w:i/>
                <w:smallCaps/>
              </w:rPr>
              <w:t>contact hours</w:t>
            </w:r>
          </w:p>
        </w:tc>
      </w:tr>
      <w:tr w:rsidR="00E74110" w:rsidRPr="00254EBB" w:rsidTr="00D14087">
        <w:tc>
          <w:tcPr>
            <w:tcW w:w="4158" w:type="dxa"/>
            <w:shd w:val="clear" w:color="auto" w:fill="auto"/>
            <w:vAlign w:val="center"/>
          </w:tcPr>
          <w:p w:rsidR="00E74110" w:rsidRPr="00254EBB" w:rsidRDefault="00E74110" w:rsidP="00E74110">
            <w:pPr>
              <w:spacing w:after="0" w:line="240" w:lineRule="auto"/>
              <w:rPr>
                <w:rFonts w:ascii="Times New Roman" w:eastAsia="Times New Roman" w:hAnsi="Times New Roman"/>
                <w:b/>
                <w:sz w:val="24"/>
                <w:szCs w:val="24"/>
              </w:rPr>
            </w:pPr>
            <w:r w:rsidRPr="00254EBB">
              <w:rPr>
                <w:rFonts w:ascii="Times New Roman" w:eastAsia="Times New Roman" w:hAnsi="Times New Roman"/>
                <w:b/>
                <w:sz w:val="24"/>
                <w:szCs w:val="24"/>
              </w:rPr>
              <w:t xml:space="preserve">Type of Activity </w:t>
            </w:r>
          </w:p>
          <w:p w:rsidR="00E74110" w:rsidRPr="00254EBB" w:rsidRDefault="00E74110" w:rsidP="00E74110">
            <w:pPr>
              <w:spacing w:after="0" w:line="240" w:lineRule="auto"/>
              <w:rPr>
                <w:rFonts w:ascii="Times New Roman" w:eastAsia="Times New Roman" w:hAnsi="Times New Roman"/>
                <w:b/>
              </w:rPr>
            </w:pPr>
            <w:r w:rsidRPr="00254EBB">
              <w:rPr>
                <w:rFonts w:ascii="Times New Roman" w:eastAsia="Times New Roman" w:hAnsi="Times New Roman"/>
                <w:i/>
                <w:sz w:val="20"/>
                <w:szCs w:val="20"/>
              </w:rPr>
              <w:t>(Provide Title and Brief Description</w:t>
            </w:r>
          </w:p>
        </w:tc>
        <w:tc>
          <w:tcPr>
            <w:tcW w:w="1260" w:type="dxa"/>
            <w:shd w:val="clear" w:color="auto" w:fill="auto"/>
            <w:vAlign w:val="center"/>
          </w:tcPr>
          <w:p w:rsidR="00E74110" w:rsidRPr="00254EBB" w:rsidRDefault="00E74110" w:rsidP="00E74110">
            <w:pPr>
              <w:spacing w:after="0" w:line="240" w:lineRule="auto"/>
              <w:jc w:val="center"/>
              <w:rPr>
                <w:rFonts w:ascii="Times New Roman" w:hAnsi="Times New Roman"/>
              </w:rPr>
            </w:pPr>
            <w:r w:rsidRPr="00254EBB">
              <w:rPr>
                <w:rFonts w:ascii="Times New Roman" w:eastAsia="Times New Roman" w:hAnsi="Times New Roman"/>
                <w:b/>
                <w:bCs/>
              </w:rPr>
              <w:t>Date Completed</w:t>
            </w:r>
          </w:p>
        </w:tc>
        <w:tc>
          <w:tcPr>
            <w:tcW w:w="2610" w:type="dxa"/>
            <w:shd w:val="clear" w:color="auto" w:fill="auto"/>
            <w:vAlign w:val="center"/>
          </w:tcPr>
          <w:p w:rsidR="00E74110" w:rsidRPr="00254EBB" w:rsidRDefault="00E74110" w:rsidP="00E74110">
            <w:pPr>
              <w:spacing w:after="0" w:line="240" w:lineRule="auto"/>
              <w:jc w:val="center"/>
              <w:rPr>
                <w:rFonts w:ascii="Times New Roman" w:hAnsi="Times New Roman"/>
              </w:rPr>
            </w:pPr>
            <w:r w:rsidRPr="00254EBB">
              <w:rPr>
                <w:rFonts w:ascii="Times New Roman" w:eastAsia="Times New Roman" w:hAnsi="Times New Roman"/>
                <w:b/>
                <w:bCs/>
              </w:rPr>
              <w:t>Documentation Available for Review (Y/N)</w:t>
            </w:r>
          </w:p>
        </w:tc>
        <w:tc>
          <w:tcPr>
            <w:tcW w:w="1890" w:type="dxa"/>
            <w:shd w:val="clear" w:color="auto" w:fill="auto"/>
            <w:vAlign w:val="center"/>
          </w:tcPr>
          <w:p w:rsidR="00E74110" w:rsidRPr="00254EBB" w:rsidRDefault="00E74110" w:rsidP="00E74110">
            <w:pPr>
              <w:spacing w:after="0" w:line="240" w:lineRule="auto"/>
              <w:jc w:val="center"/>
              <w:rPr>
                <w:rFonts w:ascii="Times New Roman" w:hAnsi="Times New Roman"/>
              </w:rPr>
            </w:pPr>
            <w:r w:rsidRPr="00254EBB">
              <w:rPr>
                <w:rFonts w:ascii="Times New Roman" w:eastAsia="Times New Roman" w:hAnsi="Times New Roman"/>
                <w:b/>
                <w:bCs/>
                <w:smallCaps/>
              </w:rPr>
              <w:t>Contact Hours</w:t>
            </w:r>
            <w:r w:rsidRPr="00254EBB">
              <w:rPr>
                <w:rFonts w:ascii="Times New Roman" w:eastAsia="Times New Roman" w:hAnsi="Times New Roman"/>
                <w:b/>
                <w:bCs/>
              </w:rPr>
              <w:t xml:space="preserve"> Earned</w:t>
            </w:r>
          </w:p>
        </w:tc>
      </w:tr>
      <w:tr w:rsidR="00E74110" w:rsidRPr="00254EBB" w:rsidTr="00D14087">
        <w:tc>
          <w:tcPr>
            <w:tcW w:w="4158" w:type="dxa"/>
            <w:shd w:val="clear" w:color="auto" w:fill="auto"/>
          </w:tcPr>
          <w:p w:rsidR="00E74110" w:rsidRPr="00254EBB" w:rsidRDefault="00E74110" w:rsidP="007E3CE8">
            <w:pPr>
              <w:spacing w:before="20" w:after="20" w:line="240" w:lineRule="auto"/>
              <w:rPr>
                <w:rFonts w:ascii="Times New Roman" w:hAnsi="Times New Roman"/>
              </w:rPr>
            </w:pPr>
          </w:p>
        </w:tc>
        <w:tc>
          <w:tcPr>
            <w:tcW w:w="1260" w:type="dxa"/>
            <w:shd w:val="clear" w:color="auto" w:fill="auto"/>
          </w:tcPr>
          <w:p w:rsidR="00E74110" w:rsidRPr="00254EBB" w:rsidRDefault="00E74110" w:rsidP="007E3CE8">
            <w:pPr>
              <w:spacing w:before="20" w:after="20" w:line="240" w:lineRule="auto"/>
              <w:rPr>
                <w:rFonts w:ascii="Times New Roman" w:hAnsi="Times New Roman"/>
              </w:rPr>
            </w:pPr>
          </w:p>
        </w:tc>
        <w:tc>
          <w:tcPr>
            <w:tcW w:w="2610" w:type="dxa"/>
            <w:shd w:val="clear" w:color="auto" w:fill="auto"/>
          </w:tcPr>
          <w:p w:rsidR="00E74110" w:rsidRPr="00254EBB" w:rsidRDefault="00E74110" w:rsidP="007E3CE8">
            <w:pPr>
              <w:spacing w:before="20" w:after="20" w:line="240" w:lineRule="auto"/>
              <w:rPr>
                <w:rFonts w:ascii="Times New Roman" w:hAnsi="Times New Roman"/>
              </w:rPr>
            </w:pPr>
          </w:p>
        </w:tc>
        <w:tc>
          <w:tcPr>
            <w:tcW w:w="1890" w:type="dxa"/>
            <w:shd w:val="clear" w:color="auto" w:fill="auto"/>
          </w:tcPr>
          <w:p w:rsidR="00E74110" w:rsidRPr="00254EBB" w:rsidRDefault="00E74110" w:rsidP="007E3CE8">
            <w:pPr>
              <w:spacing w:before="20" w:after="20" w:line="240" w:lineRule="auto"/>
              <w:rPr>
                <w:rFonts w:ascii="Times New Roman" w:hAnsi="Times New Roman"/>
              </w:rPr>
            </w:pPr>
          </w:p>
        </w:tc>
      </w:tr>
      <w:tr w:rsidR="00E74110" w:rsidRPr="00254EBB" w:rsidTr="00D14087">
        <w:tc>
          <w:tcPr>
            <w:tcW w:w="4158" w:type="dxa"/>
            <w:shd w:val="clear" w:color="auto" w:fill="auto"/>
          </w:tcPr>
          <w:p w:rsidR="00E74110" w:rsidRPr="00254EBB" w:rsidRDefault="00E74110" w:rsidP="007E3CE8">
            <w:pPr>
              <w:spacing w:before="20" w:after="20" w:line="240" w:lineRule="auto"/>
              <w:rPr>
                <w:rFonts w:ascii="Times New Roman" w:hAnsi="Times New Roman"/>
              </w:rPr>
            </w:pPr>
          </w:p>
        </w:tc>
        <w:tc>
          <w:tcPr>
            <w:tcW w:w="1260" w:type="dxa"/>
            <w:shd w:val="clear" w:color="auto" w:fill="auto"/>
          </w:tcPr>
          <w:p w:rsidR="00E74110" w:rsidRPr="00254EBB" w:rsidRDefault="00E74110" w:rsidP="007E3CE8">
            <w:pPr>
              <w:spacing w:before="20" w:after="20" w:line="240" w:lineRule="auto"/>
              <w:rPr>
                <w:rFonts w:ascii="Times New Roman" w:hAnsi="Times New Roman"/>
              </w:rPr>
            </w:pPr>
          </w:p>
        </w:tc>
        <w:tc>
          <w:tcPr>
            <w:tcW w:w="2610" w:type="dxa"/>
            <w:shd w:val="clear" w:color="auto" w:fill="auto"/>
          </w:tcPr>
          <w:p w:rsidR="00E74110" w:rsidRPr="00254EBB" w:rsidRDefault="00E74110" w:rsidP="007E3CE8">
            <w:pPr>
              <w:spacing w:before="20" w:after="20" w:line="240" w:lineRule="auto"/>
              <w:rPr>
                <w:rFonts w:ascii="Times New Roman" w:hAnsi="Times New Roman"/>
              </w:rPr>
            </w:pPr>
          </w:p>
        </w:tc>
        <w:tc>
          <w:tcPr>
            <w:tcW w:w="1890" w:type="dxa"/>
            <w:shd w:val="clear" w:color="auto" w:fill="auto"/>
          </w:tcPr>
          <w:p w:rsidR="00E74110" w:rsidRPr="00254EBB" w:rsidRDefault="00E74110" w:rsidP="007E3CE8">
            <w:pPr>
              <w:spacing w:before="20" w:after="20" w:line="240" w:lineRule="auto"/>
              <w:rPr>
                <w:rFonts w:ascii="Times New Roman" w:hAnsi="Times New Roman"/>
              </w:rPr>
            </w:pPr>
          </w:p>
        </w:tc>
      </w:tr>
      <w:tr w:rsidR="00E74110" w:rsidRPr="00254EBB" w:rsidTr="00D14087">
        <w:tc>
          <w:tcPr>
            <w:tcW w:w="4158" w:type="dxa"/>
            <w:shd w:val="clear" w:color="auto" w:fill="auto"/>
          </w:tcPr>
          <w:p w:rsidR="00E74110" w:rsidRPr="00254EBB" w:rsidRDefault="00E74110" w:rsidP="007E3CE8">
            <w:pPr>
              <w:spacing w:before="20" w:after="20" w:line="240" w:lineRule="auto"/>
              <w:rPr>
                <w:rFonts w:ascii="Times New Roman" w:hAnsi="Times New Roman"/>
              </w:rPr>
            </w:pPr>
          </w:p>
        </w:tc>
        <w:tc>
          <w:tcPr>
            <w:tcW w:w="1260" w:type="dxa"/>
            <w:shd w:val="clear" w:color="auto" w:fill="auto"/>
          </w:tcPr>
          <w:p w:rsidR="00E74110" w:rsidRPr="00254EBB" w:rsidRDefault="00E74110" w:rsidP="007E3CE8">
            <w:pPr>
              <w:spacing w:before="20" w:after="20" w:line="240" w:lineRule="auto"/>
              <w:rPr>
                <w:rFonts w:ascii="Times New Roman" w:hAnsi="Times New Roman"/>
              </w:rPr>
            </w:pPr>
          </w:p>
        </w:tc>
        <w:tc>
          <w:tcPr>
            <w:tcW w:w="2610" w:type="dxa"/>
            <w:shd w:val="clear" w:color="auto" w:fill="auto"/>
          </w:tcPr>
          <w:p w:rsidR="00E74110" w:rsidRPr="00254EBB" w:rsidRDefault="00E74110" w:rsidP="007E3CE8">
            <w:pPr>
              <w:spacing w:before="20" w:after="20" w:line="240" w:lineRule="auto"/>
              <w:rPr>
                <w:rFonts w:ascii="Times New Roman" w:hAnsi="Times New Roman"/>
              </w:rPr>
            </w:pPr>
          </w:p>
        </w:tc>
        <w:tc>
          <w:tcPr>
            <w:tcW w:w="1890" w:type="dxa"/>
            <w:shd w:val="clear" w:color="auto" w:fill="auto"/>
          </w:tcPr>
          <w:p w:rsidR="00E74110" w:rsidRPr="00254EBB" w:rsidRDefault="00E74110" w:rsidP="007E3CE8">
            <w:pPr>
              <w:spacing w:before="20" w:after="20" w:line="240" w:lineRule="auto"/>
              <w:rPr>
                <w:rFonts w:ascii="Times New Roman" w:hAnsi="Times New Roman"/>
              </w:rPr>
            </w:pPr>
          </w:p>
        </w:tc>
      </w:tr>
      <w:tr w:rsidR="00E74110" w:rsidRPr="00254EBB" w:rsidTr="00D14087">
        <w:tc>
          <w:tcPr>
            <w:tcW w:w="4158" w:type="dxa"/>
            <w:shd w:val="clear" w:color="auto" w:fill="auto"/>
          </w:tcPr>
          <w:p w:rsidR="00E74110" w:rsidRPr="00254EBB" w:rsidRDefault="00E74110" w:rsidP="007E3CE8">
            <w:pPr>
              <w:spacing w:before="20" w:after="20" w:line="240" w:lineRule="auto"/>
              <w:rPr>
                <w:rFonts w:ascii="Times New Roman" w:hAnsi="Times New Roman"/>
              </w:rPr>
            </w:pPr>
          </w:p>
        </w:tc>
        <w:tc>
          <w:tcPr>
            <w:tcW w:w="1260" w:type="dxa"/>
            <w:shd w:val="clear" w:color="auto" w:fill="auto"/>
          </w:tcPr>
          <w:p w:rsidR="00E74110" w:rsidRPr="00254EBB" w:rsidRDefault="00E74110" w:rsidP="007E3CE8">
            <w:pPr>
              <w:spacing w:before="20" w:after="20" w:line="240" w:lineRule="auto"/>
              <w:rPr>
                <w:rFonts w:ascii="Times New Roman" w:hAnsi="Times New Roman"/>
              </w:rPr>
            </w:pPr>
          </w:p>
        </w:tc>
        <w:tc>
          <w:tcPr>
            <w:tcW w:w="2610" w:type="dxa"/>
            <w:shd w:val="clear" w:color="auto" w:fill="auto"/>
          </w:tcPr>
          <w:p w:rsidR="00E74110" w:rsidRPr="00254EBB" w:rsidRDefault="00E74110" w:rsidP="007E3CE8">
            <w:pPr>
              <w:spacing w:before="20" w:after="20" w:line="240" w:lineRule="auto"/>
              <w:rPr>
                <w:rFonts w:ascii="Times New Roman" w:hAnsi="Times New Roman"/>
              </w:rPr>
            </w:pPr>
          </w:p>
        </w:tc>
        <w:tc>
          <w:tcPr>
            <w:tcW w:w="1890" w:type="dxa"/>
            <w:shd w:val="clear" w:color="auto" w:fill="auto"/>
          </w:tcPr>
          <w:p w:rsidR="00E74110" w:rsidRPr="00254EBB" w:rsidRDefault="00E74110" w:rsidP="007E3CE8">
            <w:pPr>
              <w:spacing w:before="20" w:after="20" w:line="240" w:lineRule="auto"/>
              <w:rPr>
                <w:rFonts w:ascii="Times New Roman" w:hAnsi="Times New Roman"/>
              </w:rPr>
            </w:pPr>
          </w:p>
        </w:tc>
      </w:tr>
      <w:tr w:rsidR="00E74110" w:rsidRPr="00254EBB" w:rsidTr="00D14087">
        <w:tc>
          <w:tcPr>
            <w:tcW w:w="4158" w:type="dxa"/>
            <w:shd w:val="clear" w:color="auto" w:fill="auto"/>
          </w:tcPr>
          <w:p w:rsidR="00E74110" w:rsidRPr="00254EBB" w:rsidRDefault="00E74110" w:rsidP="007E3CE8">
            <w:pPr>
              <w:spacing w:before="20" w:after="20" w:line="240" w:lineRule="auto"/>
              <w:rPr>
                <w:rFonts w:ascii="Times New Roman" w:hAnsi="Times New Roman"/>
              </w:rPr>
            </w:pPr>
          </w:p>
        </w:tc>
        <w:tc>
          <w:tcPr>
            <w:tcW w:w="1260" w:type="dxa"/>
            <w:shd w:val="clear" w:color="auto" w:fill="auto"/>
          </w:tcPr>
          <w:p w:rsidR="00E74110" w:rsidRPr="00254EBB" w:rsidRDefault="00E74110" w:rsidP="007E3CE8">
            <w:pPr>
              <w:spacing w:before="20" w:after="20" w:line="240" w:lineRule="auto"/>
              <w:rPr>
                <w:rFonts w:ascii="Times New Roman" w:hAnsi="Times New Roman"/>
              </w:rPr>
            </w:pPr>
          </w:p>
        </w:tc>
        <w:tc>
          <w:tcPr>
            <w:tcW w:w="2610" w:type="dxa"/>
            <w:shd w:val="clear" w:color="auto" w:fill="auto"/>
          </w:tcPr>
          <w:p w:rsidR="00E74110" w:rsidRPr="00254EBB" w:rsidRDefault="00E74110" w:rsidP="007E3CE8">
            <w:pPr>
              <w:spacing w:before="20" w:after="20" w:line="240" w:lineRule="auto"/>
              <w:rPr>
                <w:rFonts w:ascii="Times New Roman" w:hAnsi="Times New Roman"/>
              </w:rPr>
            </w:pPr>
          </w:p>
        </w:tc>
        <w:tc>
          <w:tcPr>
            <w:tcW w:w="1890" w:type="dxa"/>
            <w:shd w:val="clear" w:color="auto" w:fill="auto"/>
          </w:tcPr>
          <w:p w:rsidR="00E74110" w:rsidRPr="00254EBB" w:rsidRDefault="00E74110" w:rsidP="007E3CE8">
            <w:pPr>
              <w:spacing w:before="20" w:after="20" w:line="240" w:lineRule="auto"/>
              <w:rPr>
                <w:rFonts w:ascii="Times New Roman" w:hAnsi="Times New Roman"/>
              </w:rPr>
            </w:pPr>
          </w:p>
        </w:tc>
      </w:tr>
      <w:tr w:rsidR="00E74110" w:rsidRPr="00254EBB" w:rsidTr="00D14087">
        <w:trPr>
          <w:trHeight w:val="287"/>
        </w:trPr>
        <w:tc>
          <w:tcPr>
            <w:tcW w:w="4158" w:type="dxa"/>
            <w:shd w:val="clear" w:color="auto" w:fill="auto"/>
          </w:tcPr>
          <w:p w:rsidR="00E74110" w:rsidRPr="00254EBB" w:rsidRDefault="00E74110" w:rsidP="007E3CE8">
            <w:pPr>
              <w:spacing w:before="20" w:after="20" w:line="240" w:lineRule="auto"/>
              <w:rPr>
                <w:rFonts w:ascii="Times New Roman" w:hAnsi="Times New Roman"/>
              </w:rPr>
            </w:pPr>
          </w:p>
        </w:tc>
        <w:tc>
          <w:tcPr>
            <w:tcW w:w="1260" w:type="dxa"/>
            <w:shd w:val="clear" w:color="auto" w:fill="auto"/>
          </w:tcPr>
          <w:p w:rsidR="00E74110" w:rsidRPr="00254EBB" w:rsidRDefault="00E74110" w:rsidP="007E3CE8">
            <w:pPr>
              <w:spacing w:before="20" w:after="20" w:line="240" w:lineRule="auto"/>
              <w:rPr>
                <w:rFonts w:ascii="Times New Roman" w:hAnsi="Times New Roman"/>
              </w:rPr>
            </w:pPr>
          </w:p>
        </w:tc>
        <w:tc>
          <w:tcPr>
            <w:tcW w:w="2610" w:type="dxa"/>
            <w:shd w:val="clear" w:color="auto" w:fill="auto"/>
          </w:tcPr>
          <w:p w:rsidR="00E74110" w:rsidRPr="00254EBB" w:rsidRDefault="00E74110" w:rsidP="007E3CE8">
            <w:pPr>
              <w:spacing w:before="20" w:after="20" w:line="240" w:lineRule="auto"/>
              <w:rPr>
                <w:rFonts w:ascii="Times New Roman" w:hAnsi="Times New Roman"/>
              </w:rPr>
            </w:pPr>
          </w:p>
        </w:tc>
        <w:tc>
          <w:tcPr>
            <w:tcW w:w="1890" w:type="dxa"/>
            <w:shd w:val="clear" w:color="auto" w:fill="auto"/>
          </w:tcPr>
          <w:p w:rsidR="00E74110" w:rsidRPr="00254EBB" w:rsidRDefault="00E74110" w:rsidP="007E3CE8">
            <w:pPr>
              <w:spacing w:before="20" w:after="20" w:line="240" w:lineRule="auto"/>
              <w:rPr>
                <w:rFonts w:ascii="Times New Roman" w:hAnsi="Times New Roman"/>
              </w:rPr>
            </w:pPr>
          </w:p>
        </w:tc>
      </w:tr>
      <w:tr w:rsidR="00E74110" w:rsidRPr="00254EBB" w:rsidTr="00D14087">
        <w:tc>
          <w:tcPr>
            <w:tcW w:w="8028" w:type="dxa"/>
            <w:gridSpan w:val="3"/>
            <w:tcBorders>
              <w:bottom w:val="single" w:sz="4" w:space="0" w:color="auto"/>
            </w:tcBorders>
            <w:shd w:val="clear" w:color="auto" w:fill="auto"/>
          </w:tcPr>
          <w:p w:rsidR="00E74110" w:rsidRPr="00254EBB" w:rsidRDefault="00E74110" w:rsidP="007E3CE8">
            <w:pPr>
              <w:spacing w:before="20" w:after="20" w:line="240" w:lineRule="auto"/>
              <w:jc w:val="right"/>
              <w:rPr>
                <w:rFonts w:ascii="Times New Roman" w:hAnsi="Times New Roman"/>
                <w:i/>
              </w:rPr>
            </w:pPr>
            <w:r w:rsidRPr="00254EBB">
              <w:rPr>
                <w:rFonts w:ascii="Times New Roman" w:hAnsi="Times New Roman"/>
                <w:i/>
              </w:rPr>
              <w:t>Subtotal</w:t>
            </w:r>
          </w:p>
        </w:tc>
        <w:tc>
          <w:tcPr>
            <w:tcW w:w="1890" w:type="dxa"/>
            <w:tcBorders>
              <w:bottom w:val="single" w:sz="4" w:space="0" w:color="auto"/>
            </w:tcBorders>
            <w:shd w:val="clear" w:color="auto" w:fill="auto"/>
          </w:tcPr>
          <w:p w:rsidR="00E74110" w:rsidRPr="00254EBB" w:rsidRDefault="00E74110" w:rsidP="007E3CE8">
            <w:pPr>
              <w:spacing w:before="20" w:after="20" w:line="240" w:lineRule="auto"/>
              <w:rPr>
                <w:rFonts w:ascii="Times New Roman" w:hAnsi="Times New Roman"/>
                <w:i/>
              </w:rPr>
            </w:pPr>
          </w:p>
        </w:tc>
      </w:tr>
      <w:tr w:rsidR="00E74110" w:rsidRPr="00254EBB" w:rsidTr="00D14087">
        <w:tc>
          <w:tcPr>
            <w:tcW w:w="9918" w:type="dxa"/>
            <w:gridSpan w:val="4"/>
            <w:shd w:val="clear" w:color="auto" w:fill="BFBFBF"/>
          </w:tcPr>
          <w:p w:rsidR="00E74110" w:rsidRPr="00254EBB" w:rsidRDefault="00E74110" w:rsidP="00E74110">
            <w:pPr>
              <w:spacing w:after="0" w:line="240" w:lineRule="auto"/>
              <w:jc w:val="center"/>
              <w:rPr>
                <w:rFonts w:ascii="Times New Roman" w:hAnsi="Times New Roman"/>
                <w:b/>
              </w:rPr>
            </w:pPr>
            <w:r w:rsidRPr="00254EBB">
              <w:rPr>
                <w:rFonts w:ascii="Times New Roman" w:hAnsi="Times New Roman"/>
                <w:b/>
              </w:rPr>
              <w:t>Presenting, Training, or Publishing (Program Element 2.3.4.5)</w:t>
            </w:r>
          </w:p>
          <w:p w:rsidR="00E74110" w:rsidRPr="00254EBB" w:rsidRDefault="00E74110" w:rsidP="00E74110">
            <w:pPr>
              <w:spacing w:after="0" w:line="240" w:lineRule="auto"/>
              <w:jc w:val="center"/>
              <w:rPr>
                <w:rFonts w:ascii="Times New Roman" w:hAnsi="Times New Roman"/>
                <w:i/>
              </w:rPr>
            </w:pPr>
            <w:r w:rsidRPr="00254EBB">
              <w:rPr>
                <w:rFonts w:ascii="Times New Roman" w:hAnsi="Times New Roman"/>
                <w:i/>
              </w:rPr>
              <w:t xml:space="preserve">Maximum of 10 </w:t>
            </w:r>
            <w:r w:rsidRPr="00254EBB">
              <w:rPr>
                <w:rFonts w:ascii="Times New Roman" w:hAnsi="Times New Roman"/>
                <w:i/>
                <w:smallCaps/>
              </w:rPr>
              <w:t>contact hours</w:t>
            </w:r>
          </w:p>
        </w:tc>
      </w:tr>
      <w:tr w:rsidR="00E74110" w:rsidRPr="00254EBB" w:rsidTr="00D14087">
        <w:tc>
          <w:tcPr>
            <w:tcW w:w="4158" w:type="dxa"/>
            <w:shd w:val="clear" w:color="auto" w:fill="auto"/>
            <w:vAlign w:val="center"/>
          </w:tcPr>
          <w:p w:rsidR="00E74110" w:rsidRPr="00254EBB" w:rsidRDefault="00E74110" w:rsidP="00E74110">
            <w:pPr>
              <w:spacing w:after="0" w:line="240" w:lineRule="auto"/>
              <w:rPr>
                <w:rFonts w:ascii="Times New Roman" w:eastAsia="Times New Roman" w:hAnsi="Times New Roman"/>
                <w:b/>
                <w:sz w:val="24"/>
                <w:szCs w:val="24"/>
              </w:rPr>
            </w:pPr>
            <w:r w:rsidRPr="00254EBB">
              <w:rPr>
                <w:rFonts w:ascii="Times New Roman" w:eastAsia="Times New Roman" w:hAnsi="Times New Roman"/>
                <w:b/>
                <w:sz w:val="24"/>
                <w:szCs w:val="24"/>
              </w:rPr>
              <w:t xml:space="preserve">Type of Activity </w:t>
            </w:r>
          </w:p>
          <w:p w:rsidR="00E74110" w:rsidRPr="00254EBB" w:rsidRDefault="00E74110" w:rsidP="00E74110">
            <w:pPr>
              <w:spacing w:after="0" w:line="240" w:lineRule="auto"/>
              <w:rPr>
                <w:rFonts w:ascii="Times New Roman" w:hAnsi="Times New Roman"/>
              </w:rPr>
            </w:pPr>
            <w:r w:rsidRPr="00254EBB">
              <w:rPr>
                <w:rFonts w:ascii="Times New Roman" w:eastAsia="Times New Roman" w:hAnsi="Times New Roman"/>
                <w:i/>
                <w:sz w:val="20"/>
                <w:szCs w:val="20"/>
              </w:rPr>
              <w:t>(Provide Title and Brief Description</w:t>
            </w:r>
          </w:p>
        </w:tc>
        <w:tc>
          <w:tcPr>
            <w:tcW w:w="1260" w:type="dxa"/>
            <w:shd w:val="clear" w:color="auto" w:fill="auto"/>
          </w:tcPr>
          <w:p w:rsidR="00E74110" w:rsidRPr="00254EBB" w:rsidRDefault="00E74110" w:rsidP="00E74110">
            <w:pPr>
              <w:spacing w:after="0" w:line="240" w:lineRule="auto"/>
              <w:jc w:val="center"/>
              <w:rPr>
                <w:rFonts w:ascii="Times New Roman" w:hAnsi="Times New Roman"/>
              </w:rPr>
            </w:pPr>
            <w:r w:rsidRPr="00254EBB">
              <w:rPr>
                <w:rFonts w:ascii="Times New Roman" w:eastAsia="Times New Roman" w:hAnsi="Times New Roman"/>
                <w:b/>
                <w:bCs/>
              </w:rPr>
              <w:t>Date Completed</w:t>
            </w:r>
          </w:p>
        </w:tc>
        <w:tc>
          <w:tcPr>
            <w:tcW w:w="2610" w:type="dxa"/>
            <w:shd w:val="clear" w:color="auto" w:fill="auto"/>
          </w:tcPr>
          <w:p w:rsidR="00E74110" w:rsidRPr="00254EBB" w:rsidRDefault="00E74110" w:rsidP="00E74110">
            <w:pPr>
              <w:spacing w:after="0" w:line="240" w:lineRule="auto"/>
              <w:jc w:val="center"/>
              <w:rPr>
                <w:rFonts w:ascii="Times New Roman" w:hAnsi="Times New Roman"/>
              </w:rPr>
            </w:pPr>
            <w:r w:rsidRPr="00254EBB">
              <w:rPr>
                <w:rFonts w:ascii="Times New Roman" w:eastAsia="Times New Roman" w:hAnsi="Times New Roman"/>
                <w:b/>
                <w:bCs/>
              </w:rPr>
              <w:t>Documentation Available for Review (Y/N)</w:t>
            </w:r>
          </w:p>
        </w:tc>
        <w:tc>
          <w:tcPr>
            <w:tcW w:w="1890" w:type="dxa"/>
            <w:shd w:val="clear" w:color="auto" w:fill="auto"/>
          </w:tcPr>
          <w:p w:rsidR="00E74110" w:rsidRPr="00254EBB" w:rsidRDefault="00E74110" w:rsidP="00E74110">
            <w:pPr>
              <w:spacing w:after="0" w:line="240" w:lineRule="auto"/>
              <w:jc w:val="center"/>
              <w:rPr>
                <w:rFonts w:ascii="Times New Roman" w:hAnsi="Times New Roman"/>
              </w:rPr>
            </w:pPr>
            <w:r w:rsidRPr="00254EBB">
              <w:rPr>
                <w:rFonts w:ascii="Times New Roman" w:eastAsia="Times New Roman" w:hAnsi="Times New Roman"/>
                <w:b/>
                <w:bCs/>
                <w:smallCaps/>
              </w:rPr>
              <w:t>Contact Hours</w:t>
            </w:r>
            <w:r w:rsidRPr="00254EBB">
              <w:rPr>
                <w:rFonts w:ascii="Times New Roman" w:eastAsia="Times New Roman" w:hAnsi="Times New Roman"/>
                <w:b/>
                <w:bCs/>
              </w:rPr>
              <w:t xml:space="preserve"> Earned</w:t>
            </w:r>
          </w:p>
        </w:tc>
      </w:tr>
      <w:tr w:rsidR="00E74110" w:rsidRPr="00254EBB" w:rsidTr="00D14087">
        <w:tc>
          <w:tcPr>
            <w:tcW w:w="4158" w:type="dxa"/>
            <w:shd w:val="clear" w:color="auto" w:fill="auto"/>
          </w:tcPr>
          <w:p w:rsidR="00E74110" w:rsidRPr="00254EBB" w:rsidRDefault="00E74110" w:rsidP="007E3CE8">
            <w:pPr>
              <w:spacing w:before="20" w:after="20" w:line="240" w:lineRule="auto"/>
              <w:rPr>
                <w:rFonts w:ascii="Times New Roman" w:hAnsi="Times New Roman"/>
              </w:rPr>
            </w:pPr>
          </w:p>
        </w:tc>
        <w:tc>
          <w:tcPr>
            <w:tcW w:w="1260" w:type="dxa"/>
            <w:shd w:val="clear" w:color="auto" w:fill="auto"/>
          </w:tcPr>
          <w:p w:rsidR="00E74110" w:rsidRPr="00254EBB" w:rsidRDefault="00E74110" w:rsidP="007E3CE8">
            <w:pPr>
              <w:spacing w:before="20" w:after="20" w:line="240" w:lineRule="auto"/>
              <w:rPr>
                <w:rFonts w:ascii="Times New Roman" w:hAnsi="Times New Roman"/>
              </w:rPr>
            </w:pPr>
          </w:p>
        </w:tc>
        <w:tc>
          <w:tcPr>
            <w:tcW w:w="2610" w:type="dxa"/>
            <w:shd w:val="clear" w:color="auto" w:fill="auto"/>
          </w:tcPr>
          <w:p w:rsidR="00E74110" w:rsidRPr="00254EBB" w:rsidRDefault="00E74110" w:rsidP="007E3CE8">
            <w:pPr>
              <w:spacing w:before="20" w:after="20" w:line="240" w:lineRule="auto"/>
              <w:rPr>
                <w:rFonts w:ascii="Times New Roman" w:hAnsi="Times New Roman"/>
              </w:rPr>
            </w:pPr>
          </w:p>
        </w:tc>
        <w:tc>
          <w:tcPr>
            <w:tcW w:w="1890" w:type="dxa"/>
            <w:shd w:val="clear" w:color="auto" w:fill="auto"/>
          </w:tcPr>
          <w:p w:rsidR="00E74110" w:rsidRPr="00254EBB" w:rsidRDefault="00E74110" w:rsidP="007E3CE8">
            <w:pPr>
              <w:spacing w:before="20" w:after="20" w:line="240" w:lineRule="auto"/>
              <w:rPr>
                <w:rFonts w:ascii="Times New Roman" w:hAnsi="Times New Roman"/>
              </w:rPr>
            </w:pPr>
          </w:p>
        </w:tc>
      </w:tr>
      <w:tr w:rsidR="00E74110" w:rsidRPr="00254EBB" w:rsidTr="00D14087">
        <w:tc>
          <w:tcPr>
            <w:tcW w:w="4158" w:type="dxa"/>
            <w:shd w:val="clear" w:color="auto" w:fill="auto"/>
          </w:tcPr>
          <w:p w:rsidR="00E74110" w:rsidRPr="00254EBB" w:rsidRDefault="00E74110" w:rsidP="007E3CE8">
            <w:pPr>
              <w:spacing w:before="20" w:after="20" w:line="240" w:lineRule="auto"/>
              <w:rPr>
                <w:rFonts w:ascii="Times New Roman" w:hAnsi="Times New Roman"/>
              </w:rPr>
            </w:pPr>
          </w:p>
        </w:tc>
        <w:tc>
          <w:tcPr>
            <w:tcW w:w="1260" w:type="dxa"/>
            <w:shd w:val="clear" w:color="auto" w:fill="auto"/>
          </w:tcPr>
          <w:p w:rsidR="00E74110" w:rsidRPr="00254EBB" w:rsidRDefault="00E74110" w:rsidP="007E3CE8">
            <w:pPr>
              <w:spacing w:before="20" w:after="20" w:line="240" w:lineRule="auto"/>
              <w:rPr>
                <w:rFonts w:ascii="Times New Roman" w:hAnsi="Times New Roman"/>
              </w:rPr>
            </w:pPr>
          </w:p>
        </w:tc>
        <w:tc>
          <w:tcPr>
            <w:tcW w:w="2610" w:type="dxa"/>
            <w:shd w:val="clear" w:color="auto" w:fill="auto"/>
          </w:tcPr>
          <w:p w:rsidR="00E74110" w:rsidRPr="00254EBB" w:rsidRDefault="00E74110" w:rsidP="007E3CE8">
            <w:pPr>
              <w:spacing w:before="20" w:after="20" w:line="240" w:lineRule="auto"/>
              <w:rPr>
                <w:rFonts w:ascii="Times New Roman" w:hAnsi="Times New Roman"/>
              </w:rPr>
            </w:pPr>
          </w:p>
        </w:tc>
        <w:tc>
          <w:tcPr>
            <w:tcW w:w="1890" w:type="dxa"/>
            <w:shd w:val="clear" w:color="auto" w:fill="auto"/>
          </w:tcPr>
          <w:p w:rsidR="00E74110" w:rsidRPr="00254EBB" w:rsidRDefault="00E74110" w:rsidP="007E3CE8">
            <w:pPr>
              <w:spacing w:before="20" w:after="20" w:line="240" w:lineRule="auto"/>
              <w:rPr>
                <w:rFonts w:ascii="Times New Roman" w:hAnsi="Times New Roman"/>
              </w:rPr>
            </w:pPr>
          </w:p>
        </w:tc>
      </w:tr>
      <w:tr w:rsidR="00E74110" w:rsidRPr="00254EBB" w:rsidTr="00D14087">
        <w:tc>
          <w:tcPr>
            <w:tcW w:w="4158" w:type="dxa"/>
            <w:shd w:val="clear" w:color="auto" w:fill="auto"/>
          </w:tcPr>
          <w:p w:rsidR="00E74110" w:rsidRPr="00254EBB" w:rsidRDefault="00E74110" w:rsidP="007E3CE8">
            <w:pPr>
              <w:spacing w:before="20" w:after="20" w:line="240" w:lineRule="auto"/>
              <w:rPr>
                <w:rFonts w:ascii="Times New Roman" w:hAnsi="Times New Roman"/>
              </w:rPr>
            </w:pPr>
          </w:p>
        </w:tc>
        <w:tc>
          <w:tcPr>
            <w:tcW w:w="1260" w:type="dxa"/>
            <w:shd w:val="clear" w:color="auto" w:fill="auto"/>
          </w:tcPr>
          <w:p w:rsidR="00E74110" w:rsidRPr="00254EBB" w:rsidRDefault="00E74110" w:rsidP="007E3CE8">
            <w:pPr>
              <w:spacing w:before="20" w:after="20" w:line="240" w:lineRule="auto"/>
              <w:rPr>
                <w:rFonts w:ascii="Times New Roman" w:hAnsi="Times New Roman"/>
              </w:rPr>
            </w:pPr>
          </w:p>
        </w:tc>
        <w:tc>
          <w:tcPr>
            <w:tcW w:w="2610" w:type="dxa"/>
            <w:shd w:val="clear" w:color="auto" w:fill="auto"/>
          </w:tcPr>
          <w:p w:rsidR="00E74110" w:rsidRPr="00254EBB" w:rsidRDefault="00E74110" w:rsidP="007E3CE8">
            <w:pPr>
              <w:spacing w:before="20" w:after="20" w:line="240" w:lineRule="auto"/>
              <w:rPr>
                <w:rFonts w:ascii="Times New Roman" w:hAnsi="Times New Roman"/>
              </w:rPr>
            </w:pPr>
          </w:p>
        </w:tc>
        <w:tc>
          <w:tcPr>
            <w:tcW w:w="1890" w:type="dxa"/>
            <w:shd w:val="clear" w:color="auto" w:fill="auto"/>
          </w:tcPr>
          <w:p w:rsidR="00E74110" w:rsidRPr="00254EBB" w:rsidRDefault="00E74110" w:rsidP="007E3CE8">
            <w:pPr>
              <w:spacing w:before="20" w:after="20" w:line="240" w:lineRule="auto"/>
              <w:rPr>
                <w:rFonts w:ascii="Times New Roman" w:hAnsi="Times New Roman"/>
              </w:rPr>
            </w:pPr>
          </w:p>
        </w:tc>
      </w:tr>
      <w:tr w:rsidR="00E74110" w:rsidRPr="00254EBB" w:rsidTr="00D14087">
        <w:tc>
          <w:tcPr>
            <w:tcW w:w="4158" w:type="dxa"/>
            <w:shd w:val="clear" w:color="auto" w:fill="auto"/>
          </w:tcPr>
          <w:p w:rsidR="00E74110" w:rsidRPr="00254EBB" w:rsidRDefault="00E74110" w:rsidP="007E3CE8">
            <w:pPr>
              <w:spacing w:before="20" w:after="20" w:line="240" w:lineRule="auto"/>
              <w:rPr>
                <w:rFonts w:ascii="Times New Roman" w:hAnsi="Times New Roman"/>
              </w:rPr>
            </w:pPr>
          </w:p>
        </w:tc>
        <w:tc>
          <w:tcPr>
            <w:tcW w:w="1260" w:type="dxa"/>
            <w:shd w:val="clear" w:color="auto" w:fill="auto"/>
          </w:tcPr>
          <w:p w:rsidR="00E74110" w:rsidRPr="00254EBB" w:rsidRDefault="00E74110" w:rsidP="007E3CE8">
            <w:pPr>
              <w:spacing w:before="20" w:after="20" w:line="240" w:lineRule="auto"/>
              <w:rPr>
                <w:rFonts w:ascii="Times New Roman" w:hAnsi="Times New Roman"/>
              </w:rPr>
            </w:pPr>
          </w:p>
        </w:tc>
        <w:tc>
          <w:tcPr>
            <w:tcW w:w="2610" w:type="dxa"/>
            <w:shd w:val="clear" w:color="auto" w:fill="auto"/>
          </w:tcPr>
          <w:p w:rsidR="00E74110" w:rsidRPr="00254EBB" w:rsidRDefault="00E74110" w:rsidP="007E3CE8">
            <w:pPr>
              <w:spacing w:before="20" w:after="20" w:line="240" w:lineRule="auto"/>
              <w:rPr>
                <w:rFonts w:ascii="Times New Roman" w:hAnsi="Times New Roman"/>
              </w:rPr>
            </w:pPr>
          </w:p>
        </w:tc>
        <w:tc>
          <w:tcPr>
            <w:tcW w:w="1890" w:type="dxa"/>
            <w:shd w:val="clear" w:color="auto" w:fill="auto"/>
          </w:tcPr>
          <w:p w:rsidR="00E74110" w:rsidRPr="00254EBB" w:rsidRDefault="00E74110" w:rsidP="007E3CE8">
            <w:pPr>
              <w:spacing w:before="20" w:after="20" w:line="240" w:lineRule="auto"/>
              <w:rPr>
                <w:rFonts w:ascii="Times New Roman" w:hAnsi="Times New Roman"/>
              </w:rPr>
            </w:pPr>
          </w:p>
        </w:tc>
      </w:tr>
      <w:tr w:rsidR="00E74110" w:rsidRPr="00254EBB" w:rsidTr="00D14087">
        <w:tc>
          <w:tcPr>
            <w:tcW w:w="4158" w:type="dxa"/>
            <w:shd w:val="clear" w:color="auto" w:fill="auto"/>
          </w:tcPr>
          <w:p w:rsidR="00E74110" w:rsidRPr="00254EBB" w:rsidRDefault="00E74110" w:rsidP="007E3CE8">
            <w:pPr>
              <w:spacing w:before="20" w:after="20" w:line="240" w:lineRule="auto"/>
              <w:rPr>
                <w:rFonts w:ascii="Times New Roman" w:hAnsi="Times New Roman"/>
              </w:rPr>
            </w:pPr>
          </w:p>
        </w:tc>
        <w:tc>
          <w:tcPr>
            <w:tcW w:w="1260" w:type="dxa"/>
            <w:shd w:val="clear" w:color="auto" w:fill="auto"/>
          </w:tcPr>
          <w:p w:rsidR="00E74110" w:rsidRPr="00254EBB" w:rsidRDefault="00E74110" w:rsidP="007E3CE8">
            <w:pPr>
              <w:spacing w:before="20" w:after="20" w:line="240" w:lineRule="auto"/>
              <w:rPr>
                <w:rFonts w:ascii="Times New Roman" w:hAnsi="Times New Roman"/>
              </w:rPr>
            </w:pPr>
          </w:p>
        </w:tc>
        <w:tc>
          <w:tcPr>
            <w:tcW w:w="2610" w:type="dxa"/>
            <w:shd w:val="clear" w:color="auto" w:fill="auto"/>
          </w:tcPr>
          <w:p w:rsidR="00E74110" w:rsidRPr="00254EBB" w:rsidRDefault="00E74110" w:rsidP="007E3CE8">
            <w:pPr>
              <w:spacing w:before="20" w:after="20" w:line="240" w:lineRule="auto"/>
              <w:rPr>
                <w:rFonts w:ascii="Times New Roman" w:hAnsi="Times New Roman"/>
              </w:rPr>
            </w:pPr>
          </w:p>
        </w:tc>
        <w:tc>
          <w:tcPr>
            <w:tcW w:w="1890" w:type="dxa"/>
            <w:shd w:val="clear" w:color="auto" w:fill="auto"/>
          </w:tcPr>
          <w:p w:rsidR="00E74110" w:rsidRPr="00254EBB" w:rsidRDefault="00E74110" w:rsidP="007E3CE8">
            <w:pPr>
              <w:spacing w:before="20" w:after="20" w:line="240" w:lineRule="auto"/>
              <w:rPr>
                <w:rFonts w:ascii="Times New Roman" w:hAnsi="Times New Roman"/>
              </w:rPr>
            </w:pPr>
          </w:p>
        </w:tc>
      </w:tr>
      <w:tr w:rsidR="00E74110" w:rsidRPr="00254EBB" w:rsidTr="00D14087">
        <w:tc>
          <w:tcPr>
            <w:tcW w:w="8028" w:type="dxa"/>
            <w:gridSpan w:val="3"/>
            <w:tcBorders>
              <w:bottom w:val="single" w:sz="4" w:space="0" w:color="auto"/>
            </w:tcBorders>
            <w:shd w:val="clear" w:color="auto" w:fill="auto"/>
          </w:tcPr>
          <w:p w:rsidR="00E74110" w:rsidRPr="00254EBB" w:rsidRDefault="00E74110" w:rsidP="007E3CE8">
            <w:pPr>
              <w:spacing w:before="20" w:after="20" w:line="240" w:lineRule="auto"/>
              <w:jc w:val="right"/>
              <w:rPr>
                <w:rFonts w:ascii="Times New Roman" w:hAnsi="Times New Roman"/>
                <w:i/>
              </w:rPr>
            </w:pPr>
            <w:r w:rsidRPr="00254EBB">
              <w:rPr>
                <w:rFonts w:ascii="Times New Roman" w:hAnsi="Times New Roman"/>
                <w:i/>
              </w:rPr>
              <w:t>Subtotal</w:t>
            </w:r>
          </w:p>
        </w:tc>
        <w:tc>
          <w:tcPr>
            <w:tcW w:w="1890" w:type="dxa"/>
            <w:tcBorders>
              <w:bottom w:val="single" w:sz="4" w:space="0" w:color="auto"/>
            </w:tcBorders>
            <w:shd w:val="clear" w:color="auto" w:fill="auto"/>
          </w:tcPr>
          <w:p w:rsidR="00E74110" w:rsidRPr="00254EBB" w:rsidRDefault="00E74110" w:rsidP="007E3CE8">
            <w:pPr>
              <w:spacing w:before="20" w:after="20" w:line="240" w:lineRule="auto"/>
              <w:rPr>
                <w:rFonts w:ascii="Times New Roman" w:hAnsi="Times New Roman"/>
                <w:i/>
              </w:rPr>
            </w:pPr>
          </w:p>
        </w:tc>
      </w:tr>
      <w:tr w:rsidR="00E74110" w:rsidRPr="00254EBB" w:rsidTr="00D14087">
        <w:tc>
          <w:tcPr>
            <w:tcW w:w="9918" w:type="dxa"/>
            <w:gridSpan w:val="4"/>
            <w:shd w:val="clear" w:color="auto" w:fill="BFBFBF"/>
          </w:tcPr>
          <w:p w:rsidR="00E74110" w:rsidRPr="00254EBB" w:rsidRDefault="00E74110" w:rsidP="00E74110">
            <w:pPr>
              <w:spacing w:after="0" w:line="240" w:lineRule="auto"/>
              <w:jc w:val="center"/>
              <w:rPr>
                <w:rFonts w:ascii="Times New Roman" w:hAnsi="Times New Roman"/>
                <w:b/>
              </w:rPr>
            </w:pPr>
            <w:r w:rsidRPr="00254EBB">
              <w:rPr>
                <w:rFonts w:ascii="Times New Roman" w:hAnsi="Times New Roman"/>
                <w:b/>
              </w:rPr>
              <w:t>Reading Technical Publications (Program Element 2.3.4.6)</w:t>
            </w:r>
          </w:p>
          <w:p w:rsidR="00E74110" w:rsidRPr="00254EBB" w:rsidRDefault="00E74110" w:rsidP="00E74110">
            <w:pPr>
              <w:spacing w:after="0" w:line="240" w:lineRule="auto"/>
              <w:jc w:val="center"/>
              <w:rPr>
                <w:rFonts w:ascii="Times New Roman" w:hAnsi="Times New Roman"/>
                <w:i/>
              </w:rPr>
            </w:pPr>
            <w:r w:rsidRPr="00254EBB">
              <w:rPr>
                <w:rFonts w:ascii="Times New Roman" w:hAnsi="Times New Roman"/>
                <w:i/>
              </w:rPr>
              <w:t xml:space="preserve">Maximum of 4 </w:t>
            </w:r>
            <w:r w:rsidRPr="00254EBB">
              <w:rPr>
                <w:rFonts w:ascii="Times New Roman" w:hAnsi="Times New Roman"/>
                <w:i/>
                <w:smallCaps/>
              </w:rPr>
              <w:t>contact hours</w:t>
            </w:r>
          </w:p>
        </w:tc>
      </w:tr>
      <w:tr w:rsidR="00E74110" w:rsidRPr="00254EBB" w:rsidTr="00D14087">
        <w:tc>
          <w:tcPr>
            <w:tcW w:w="4158" w:type="dxa"/>
            <w:shd w:val="clear" w:color="auto" w:fill="auto"/>
            <w:vAlign w:val="center"/>
          </w:tcPr>
          <w:p w:rsidR="00E74110" w:rsidRPr="00254EBB" w:rsidRDefault="00E74110" w:rsidP="00E74110">
            <w:pPr>
              <w:spacing w:after="0" w:line="240" w:lineRule="auto"/>
              <w:rPr>
                <w:rFonts w:ascii="Times New Roman" w:eastAsia="Times New Roman" w:hAnsi="Times New Roman"/>
                <w:b/>
                <w:sz w:val="24"/>
                <w:szCs w:val="24"/>
              </w:rPr>
            </w:pPr>
            <w:r w:rsidRPr="00254EBB">
              <w:rPr>
                <w:rFonts w:ascii="Times New Roman" w:eastAsia="Times New Roman" w:hAnsi="Times New Roman"/>
                <w:b/>
                <w:sz w:val="24"/>
                <w:szCs w:val="24"/>
              </w:rPr>
              <w:t xml:space="preserve">Type of Activity </w:t>
            </w:r>
          </w:p>
          <w:p w:rsidR="00E74110" w:rsidRPr="00254EBB" w:rsidRDefault="00E74110" w:rsidP="00E74110">
            <w:pPr>
              <w:spacing w:after="0" w:line="240" w:lineRule="auto"/>
              <w:rPr>
                <w:rFonts w:ascii="Times New Roman" w:hAnsi="Times New Roman"/>
              </w:rPr>
            </w:pPr>
            <w:r w:rsidRPr="00254EBB">
              <w:rPr>
                <w:rFonts w:ascii="Times New Roman" w:eastAsia="Times New Roman" w:hAnsi="Times New Roman"/>
                <w:i/>
                <w:sz w:val="20"/>
                <w:szCs w:val="20"/>
              </w:rPr>
              <w:t>(Provide Title and Brief Description</w:t>
            </w:r>
          </w:p>
        </w:tc>
        <w:tc>
          <w:tcPr>
            <w:tcW w:w="1260" w:type="dxa"/>
            <w:shd w:val="clear" w:color="auto" w:fill="auto"/>
          </w:tcPr>
          <w:p w:rsidR="00E74110" w:rsidRPr="00254EBB" w:rsidRDefault="00E74110" w:rsidP="00E74110">
            <w:pPr>
              <w:spacing w:after="0" w:line="240" w:lineRule="auto"/>
              <w:jc w:val="center"/>
              <w:rPr>
                <w:rFonts w:ascii="Times New Roman" w:hAnsi="Times New Roman"/>
              </w:rPr>
            </w:pPr>
            <w:r w:rsidRPr="00254EBB">
              <w:rPr>
                <w:rFonts w:ascii="Times New Roman" w:eastAsia="Times New Roman" w:hAnsi="Times New Roman"/>
                <w:b/>
                <w:bCs/>
              </w:rPr>
              <w:t>Date Completed</w:t>
            </w:r>
          </w:p>
        </w:tc>
        <w:tc>
          <w:tcPr>
            <w:tcW w:w="2610" w:type="dxa"/>
            <w:shd w:val="clear" w:color="auto" w:fill="auto"/>
          </w:tcPr>
          <w:p w:rsidR="00E74110" w:rsidRPr="00254EBB" w:rsidRDefault="00E74110" w:rsidP="00E74110">
            <w:pPr>
              <w:spacing w:after="0" w:line="240" w:lineRule="auto"/>
              <w:jc w:val="center"/>
              <w:rPr>
                <w:rFonts w:ascii="Times New Roman" w:hAnsi="Times New Roman"/>
              </w:rPr>
            </w:pPr>
            <w:r w:rsidRPr="00254EBB">
              <w:rPr>
                <w:rFonts w:ascii="Times New Roman" w:eastAsia="Times New Roman" w:hAnsi="Times New Roman"/>
                <w:b/>
                <w:bCs/>
              </w:rPr>
              <w:t>Documentation Available for Review (Y/N)</w:t>
            </w:r>
          </w:p>
        </w:tc>
        <w:tc>
          <w:tcPr>
            <w:tcW w:w="1890" w:type="dxa"/>
            <w:shd w:val="clear" w:color="auto" w:fill="auto"/>
          </w:tcPr>
          <w:p w:rsidR="00E74110" w:rsidRPr="00254EBB" w:rsidRDefault="00E74110" w:rsidP="00E74110">
            <w:pPr>
              <w:spacing w:after="0" w:line="240" w:lineRule="auto"/>
              <w:jc w:val="center"/>
              <w:rPr>
                <w:rFonts w:ascii="Times New Roman" w:hAnsi="Times New Roman"/>
              </w:rPr>
            </w:pPr>
            <w:r w:rsidRPr="00254EBB">
              <w:rPr>
                <w:rFonts w:ascii="Times New Roman" w:eastAsia="Times New Roman" w:hAnsi="Times New Roman"/>
                <w:b/>
                <w:bCs/>
                <w:smallCaps/>
              </w:rPr>
              <w:t>Contact Hours</w:t>
            </w:r>
            <w:r w:rsidRPr="00254EBB">
              <w:rPr>
                <w:rFonts w:ascii="Times New Roman" w:eastAsia="Times New Roman" w:hAnsi="Times New Roman"/>
                <w:b/>
                <w:bCs/>
              </w:rPr>
              <w:t xml:space="preserve"> Earned</w:t>
            </w:r>
          </w:p>
        </w:tc>
      </w:tr>
      <w:tr w:rsidR="00E74110" w:rsidRPr="00254EBB" w:rsidTr="00D14087">
        <w:tc>
          <w:tcPr>
            <w:tcW w:w="4158" w:type="dxa"/>
            <w:shd w:val="clear" w:color="auto" w:fill="auto"/>
          </w:tcPr>
          <w:p w:rsidR="00E74110" w:rsidRPr="00254EBB" w:rsidRDefault="00E74110" w:rsidP="007E3CE8">
            <w:pPr>
              <w:spacing w:before="20" w:after="20" w:line="240" w:lineRule="auto"/>
              <w:rPr>
                <w:rFonts w:ascii="Times New Roman" w:hAnsi="Times New Roman"/>
              </w:rPr>
            </w:pPr>
          </w:p>
        </w:tc>
        <w:tc>
          <w:tcPr>
            <w:tcW w:w="1260" w:type="dxa"/>
            <w:shd w:val="clear" w:color="auto" w:fill="auto"/>
          </w:tcPr>
          <w:p w:rsidR="00E74110" w:rsidRPr="00254EBB" w:rsidRDefault="00E74110" w:rsidP="007E3CE8">
            <w:pPr>
              <w:spacing w:before="20" w:after="20" w:line="240" w:lineRule="auto"/>
              <w:rPr>
                <w:rFonts w:ascii="Times New Roman" w:hAnsi="Times New Roman"/>
              </w:rPr>
            </w:pPr>
          </w:p>
        </w:tc>
        <w:tc>
          <w:tcPr>
            <w:tcW w:w="2610" w:type="dxa"/>
            <w:shd w:val="clear" w:color="auto" w:fill="auto"/>
          </w:tcPr>
          <w:p w:rsidR="00E74110" w:rsidRPr="00254EBB" w:rsidRDefault="00E74110" w:rsidP="007E3CE8">
            <w:pPr>
              <w:spacing w:before="20" w:after="20" w:line="240" w:lineRule="auto"/>
              <w:rPr>
                <w:rFonts w:ascii="Times New Roman" w:hAnsi="Times New Roman"/>
              </w:rPr>
            </w:pPr>
          </w:p>
        </w:tc>
        <w:tc>
          <w:tcPr>
            <w:tcW w:w="1890" w:type="dxa"/>
            <w:shd w:val="clear" w:color="auto" w:fill="auto"/>
          </w:tcPr>
          <w:p w:rsidR="00E74110" w:rsidRPr="00254EBB" w:rsidRDefault="00E74110" w:rsidP="007E3CE8">
            <w:pPr>
              <w:spacing w:before="20" w:after="20" w:line="240" w:lineRule="auto"/>
              <w:rPr>
                <w:rFonts w:ascii="Times New Roman" w:hAnsi="Times New Roman"/>
              </w:rPr>
            </w:pPr>
          </w:p>
        </w:tc>
      </w:tr>
      <w:tr w:rsidR="00E74110" w:rsidRPr="00254EBB" w:rsidTr="00D14087">
        <w:tc>
          <w:tcPr>
            <w:tcW w:w="4158" w:type="dxa"/>
            <w:shd w:val="clear" w:color="auto" w:fill="auto"/>
          </w:tcPr>
          <w:p w:rsidR="00E74110" w:rsidRPr="00254EBB" w:rsidRDefault="00E74110" w:rsidP="007E3CE8">
            <w:pPr>
              <w:spacing w:before="20" w:after="20" w:line="240" w:lineRule="auto"/>
              <w:rPr>
                <w:rFonts w:ascii="Times New Roman" w:hAnsi="Times New Roman"/>
              </w:rPr>
            </w:pPr>
          </w:p>
        </w:tc>
        <w:tc>
          <w:tcPr>
            <w:tcW w:w="1260" w:type="dxa"/>
            <w:shd w:val="clear" w:color="auto" w:fill="auto"/>
          </w:tcPr>
          <w:p w:rsidR="00E74110" w:rsidRPr="00254EBB" w:rsidRDefault="00E74110" w:rsidP="007E3CE8">
            <w:pPr>
              <w:spacing w:before="20" w:after="20" w:line="240" w:lineRule="auto"/>
              <w:rPr>
                <w:rFonts w:ascii="Times New Roman" w:hAnsi="Times New Roman"/>
              </w:rPr>
            </w:pPr>
          </w:p>
        </w:tc>
        <w:tc>
          <w:tcPr>
            <w:tcW w:w="2610" w:type="dxa"/>
            <w:shd w:val="clear" w:color="auto" w:fill="auto"/>
          </w:tcPr>
          <w:p w:rsidR="00E74110" w:rsidRPr="00254EBB" w:rsidRDefault="00E74110" w:rsidP="007E3CE8">
            <w:pPr>
              <w:spacing w:before="20" w:after="20" w:line="240" w:lineRule="auto"/>
              <w:rPr>
                <w:rFonts w:ascii="Times New Roman" w:hAnsi="Times New Roman"/>
              </w:rPr>
            </w:pPr>
          </w:p>
        </w:tc>
        <w:tc>
          <w:tcPr>
            <w:tcW w:w="1890" w:type="dxa"/>
            <w:shd w:val="clear" w:color="auto" w:fill="auto"/>
          </w:tcPr>
          <w:p w:rsidR="00E74110" w:rsidRPr="00254EBB" w:rsidRDefault="00E74110" w:rsidP="007E3CE8">
            <w:pPr>
              <w:spacing w:before="20" w:after="20" w:line="240" w:lineRule="auto"/>
              <w:rPr>
                <w:rFonts w:ascii="Times New Roman" w:hAnsi="Times New Roman"/>
              </w:rPr>
            </w:pPr>
          </w:p>
        </w:tc>
      </w:tr>
      <w:tr w:rsidR="00E74110" w:rsidRPr="00254EBB" w:rsidTr="00D14087">
        <w:tc>
          <w:tcPr>
            <w:tcW w:w="4158" w:type="dxa"/>
            <w:shd w:val="clear" w:color="auto" w:fill="auto"/>
          </w:tcPr>
          <w:p w:rsidR="00E74110" w:rsidRPr="00254EBB" w:rsidRDefault="00E74110" w:rsidP="007E3CE8">
            <w:pPr>
              <w:spacing w:before="20" w:after="20" w:line="240" w:lineRule="auto"/>
              <w:rPr>
                <w:rFonts w:ascii="Times New Roman" w:hAnsi="Times New Roman"/>
              </w:rPr>
            </w:pPr>
          </w:p>
        </w:tc>
        <w:tc>
          <w:tcPr>
            <w:tcW w:w="1260" w:type="dxa"/>
            <w:shd w:val="clear" w:color="auto" w:fill="auto"/>
          </w:tcPr>
          <w:p w:rsidR="00E74110" w:rsidRPr="00254EBB" w:rsidRDefault="00E74110" w:rsidP="007E3CE8">
            <w:pPr>
              <w:spacing w:before="20" w:after="20" w:line="240" w:lineRule="auto"/>
              <w:rPr>
                <w:rFonts w:ascii="Times New Roman" w:hAnsi="Times New Roman"/>
              </w:rPr>
            </w:pPr>
          </w:p>
        </w:tc>
        <w:tc>
          <w:tcPr>
            <w:tcW w:w="2610" w:type="dxa"/>
            <w:shd w:val="clear" w:color="auto" w:fill="auto"/>
          </w:tcPr>
          <w:p w:rsidR="00E74110" w:rsidRPr="00254EBB" w:rsidRDefault="00E74110" w:rsidP="007E3CE8">
            <w:pPr>
              <w:spacing w:before="20" w:after="20" w:line="240" w:lineRule="auto"/>
              <w:rPr>
                <w:rFonts w:ascii="Times New Roman" w:hAnsi="Times New Roman"/>
              </w:rPr>
            </w:pPr>
          </w:p>
        </w:tc>
        <w:tc>
          <w:tcPr>
            <w:tcW w:w="1890" w:type="dxa"/>
            <w:shd w:val="clear" w:color="auto" w:fill="auto"/>
          </w:tcPr>
          <w:p w:rsidR="00E74110" w:rsidRPr="00254EBB" w:rsidRDefault="00E74110" w:rsidP="007E3CE8">
            <w:pPr>
              <w:spacing w:before="20" w:after="20" w:line="240" w:lineRule="auto"/>
              <w:rPr>
                <w:rFonts w:ascii="Times New Roman" w:hAnsi="Times New Roman"/>
              </w:rPr>
            </w:pPr>
          </w:p>
        </w:tc>
      </w:tr>
      <w:tr w:rsidR="00E74110" w:rsidRPr="00254EBB" w:rsidTr="00D14087">
        <w:tc>
          <w:tcPr>
            <w:tcW w:w="8028" w:type="dxa"/>
            <w:gridSpan w:val="3"/>
            <w:shd w:val="clear" w:color="auto" w:fill="auto"/>
          </w:tcPr>
          <w:p w:rsidR="00E74110" w:rsidRPr="00254EBB" w:rsidRDefault="00E74110" w:rsidP="007E3CE8">
            <w:pPr>
              <w:spacing w:before="20" w:after="20" w:line="240" w:lineRule="auto"/>
              <w:jc w:val="right"/>
              <w:rPr>
                <w:rFonts w:ascii="Times New Roman" w:hAnsi="Times New Roman"/>
                <w:i/>
              </w:rPr>
            </w:pPr>
            <w:r w:rsidRPr="00254EBB">
              <w:rPr>
                <w:rFonts w:ascii="Times New Roman" w:hAnsi="Times New Roman"/>
                <w:i/>
              </w:rPr>
              <w:t>Subtotal</w:t>
            </w:r>
          </w:p>
        </w:tc>
        <w:tc>
          <w:tcPr>
            <w:tcW w:w="1890" w:type="dxa"/>
            <w:shd w:val="clear" w:color="auto" w:fill="auto"/>
          </w:tcPr>
          <w:p w:rsidR="00E74110" w:rsidRPr="00254EBB" w:rsidRDefault="00E74110" w:rsidP="007E3CE8">
            <w:pPr>
              <w:spacing w:before="20" w:after="20" w:line="240" w:lineRule="auto"/>
              <w:rPr>
                <w:rFonts w:ascii="Times New Roman" w:hAnsi="Times New Roman"/>
              </w:rPr>
            </w:pPr>
          </w:p>
        </w:tc>
      </w:tr>
      <w:tr w:rsidR="00E74110" w:rsidRPr="00254EBB" w:rsidTr="00D14087">
        <w:tc>
          <w:tcPr>
            <w:tcW w:w="8028" w:type="dxa"/>
            <w:gridSpan w:val="3"/>
            <w:shd w:val="clear" w:color="auto" w:fill="auto"/>
          </w:tcPr>
          <w:p w:rsidR="00E74110" w:rsidRPr="00254EBB" w:rsidRDefault="00E74110" w:rsidP="007E3CE8">
            <w:pPr>
              <w:spacing w:before="20" w:after="20" w:line="240" w:lineRule="auto"/>
              <w:jc w:val="right"/>
              <w:rPr>
                <w:rFonts w:ascii="Times New Roman" w:hAnsi="Times New Roman"/>
                <w:b/>
                <w:i/>
              </w:rPr>
            </w:pPr>
            <w:r w:rsidRPr="00254EBB">
              <w:rPr>
                <w:rFonts w:ascii="Times New Roman" w:hAnsi="Times New Roman"/>
                <w:b/>
                <w:i/>
              </w:rPr>
              <w:t xml:space="preserve">Total </w:t>
            </w:r>
            <w:r w:rsidRPr="00254EBB">
              <w:rPr>
                <w:rFonts w:ascii="Times New Roman" w:hAnsi="Times New Roman"/>
                <w:b/>
                <w:i/>
                <w:smallCaps/>
              </w:rPr>
              <w:t>Contact Hours</w:t>
            </w:r>
            <w:r w:rsidRPr="00254EBB">
              <w:rPr>
                <w:rFonts w:ascii="Times New Roman" w:hAnsi="Times New Roman"/>
                <w:b/>
                <w:i/>
              </w:rPr>
              <w:t xml:space="preserve"> Earned</w:t>
            </w:r>
          </w:p>
        </w:tc>
        <w:tc>
          <w:tcPr>
            <w:tcW w:w="1890" w:type="dxa"/>
            <w:shd w:val="clear" w:color="auto" w:fill="auto"/>
          </w:tcPr>
          <w:p w:rsidR="00E74110" w:rsidRPr="00254EBB" w:rsidRDefault="00E74110" w:rsidP="007E3CE8">
            <w:pPr>
              <w:spacing w:before="20" w:after="20" w:line="240" w:lineRule="auto"/>
              <w:rPr>
                <w:rFonts w:ascii="Times New Roman" w:hAnsi="Times New Roman"/>
                <w:b/>
                <w:i/>
              </w:rPr>
            </w:pPr>
          </w:p>
        </w:tc>
      </w:tr>
    </w:tbl>
    <w:p w:rsidR="00086133" w:rsidRPr="00254EBB" w:rsidRDefault="00086133">
      <w:pPr>
        <w:spacing w:after="0" w:line="240" w:lineRule="auto"/>
        <w:rPr>
          <w:rFonts w:ascii="Times New Roman" w:hAnsi="Times New Roman"/>
        </w:rPr>
      </w:pPr>
      <w:r w:rsidRPr="00254EBB">
        <w:rPr>
          <w:rFonts w:ascii="Times New Roman" w:hAnsi="Times New Roman"/>
        </w:rPr>
        <w:br w:type="page"/>
      </w:r>
    </w:p>
    <w:p w:rsidR="00086133" w:rsidRPr="00E0428E" w:rsidRDefault="00086133" w:rsidP="00E0428E">
      <w:pPr>
        <w:pStyle w:val="Heading1"/>
        <w:pBdr>
          <w:bottom w:val="single" w:sz="4" w:space="1" w:color="auto"/>
        </w:pBdr>
        <w:spacing w:before="0"/>
        <w:rPr>
          <w:rFonts w:ascii="Times New Roman" w:eastAsia="Times New Roman" w:hAnsi="Times New Roman" w:cs="Times New Roman"/>
          <w:color w:val="auto"/>
          <w:sz w:val="24"/>
          <w:szCs w:val="24"/>
        </w:rPr>
      </w:pPr>
      <w:bookmarkStart w:id="370" w:name="_Toc438623244"/>
      <w:r w:rsidRPr="00E0428E">
        <w:rPr>
          <w:rFonts w:ascii="Times New Roman" w:eastAsia="Times New Roman" w:hAnsi="Times New Roman" w:cs="Times New Roman"/>
          <w:color w:val="auto"/>
          <w:sz w:val="24"/>
          <w:szCs w:val="24"/>
        </w:rPr>
        <w:lastRenderedPageBreak/>
        <w:t xml:space="preserve">Appendix 2.4: </w:t>
      </w:r>
      <w:r w:rsidRPr="00E0428E">
        <w:rPr>
          <w:rFonts w:ascii="Times New Roman" w:hAnsi="Times New Roman" w:cs="Times New Roman"/>
          <w:color w:val="auto"/>
          <w:sz w:val="24"/>
          <w:szCs w:val="24"/>
        </w:rPr>
        <w:t>Curriculum Example Basic Food Inspector Training</w:t>
      </w:r>
      <w:bookmarkEnd w:id="370"/>
    </w:p>
    <w:p w:rsidR="00086133" w:rsidRPr="00254EBB" w:rsidRDefault="00086133" w:rsidP="008E5CB0">
      <w:pPr>
        <w:spacing w:after="0" w:line="240" w:lineRule="auto"/>
        <w:rPr>
          <w:rFonts w:ascii="Times New Roman" w:hAnsi="Times New Roman"/>
          <w:i/>
          <w:iCs/>
        </w:rPr>
      </w:pPr>
    </w:p>
    <w:p w:rsidR="00C53BAC" w:rsidRPr="00254EBB" w:rsidRDefault="00C53BAC" w:rsidP="008E5CB0">
      <w:pPr>
        <w:spacing w:after="0" w:line="240" w:lineRule="auto"/>
        <w:rPr>
          <w:rFonts w:ascii="Times New Roman" w:hAnsi="Times New Roman"/>
          <w:i/>
          <w:color w:val="000000"/>
        </w:rPr>
      </w:pPr>
      <w:r w:rsidRPr="00254EBB">
        <w:rPr>
          <w:rFonts w:ascii="Times New Roman" w:hAnsi="Times New Roman"/>
          <w:i/>
          <w:iCs/>
          <w:color w:val="000000"/>
        </w:rPr>
        <w:t xml:space="preserve">Standard 2 requires a State program </w:t>
      </w:r>
      <w:r w:rsidRPr="00254EBB">
        <w:rPr>
          <w:rFonts w:ascii="Times New Roman" w:hAnsi="Times New Roman"/>
          <w:i/>
          <w:color w:val="000000"/>
        </w:rPr>
        <w:t>to have a documented</w:t>
      </w:r>
      <w:r w:rsidRPr="00254EBB" w:rsidDel="00C8651C">
        <w:rPr>
          <w:rFonts w:ascii="Times New Roman" w:hAnsi="Times New Roman"/>
          <w:i/>
          <w:color w:val="000000"/>
        </w:rPr>
        <w:t xml:space="preserve"> </w:t>
      </w:r>
      <w:r w:rsidRPr="00254EBB">
        <w:rPr>
          <w:rFonts w:ascii="Times New Roman" w:hAnsi="Times New Roman"/>
          <w:i/>
          <w:color w:val="000000"/>
        </w:rPr>
        <w:t xml:space="preserve">training plan that ensures all inspectors receive training to adequately perform their work assignments.  Additionally, Standard 2 identifies thirteen coursework areas for basic food inspection training and allows for coursework to be obtained from distance learning, for example satellite downlinks or web-based training such as those available from FDA Office of Regulatory Affairs University (ORAU). </w:t>
      </w:r>
    </w:p>
    <w:p w:rsidR="00C53BAC" w:rsidRPr="00254EBB" w:rsidRDefault="00C53BAC" w:rsidP="00086133">
      <w:pPr>
        <w:spacing w:after="0" w:line="240" w:lineRule="auto"/>
        <w:rPr>
          <w:rFonts w:ascii="Times New Roman" w:hAnsi="Times New Roman"/>
          <w:i/>
          <w:color w:val="000000"/>
        </w:rPr>
      </w:pPr>
    </w:p>
    <w:p w:rsidR="00C53BAC" w:rsidRPr="00254EBB" w:rsidRDefault="00C53BAC" w:rsidP="00086133">
      <w:pPr>
        <w:spacing w:after="0" w:line="240" w:lineRule="auto"/>
        <w:rPr>
          <w:rFonts w:ascii="Times New Roman" w:hAnsi="Times New Roman"/>
          <w:i/>
          <w:color w:val="000000"/>
        </w:rPr>
      </w:pPr>
      <w:r w:rsidRPr="00254EBB">
        <w:rPr>
          <w:rFonts w:ascii="Times New Roman" w:hAnsi="Times New Roman"/>
          <w:i/>
          <w:color w:val="000000"/>
        </w:rPr>
        <w:t xml:space="preserve">The list below is an </w:t>
      </w:r>
      <w:r w:rsidRPr="00254EBB">
        <w:rPr>
          <w:rFonts w:ascii="Times New Roman" w:hAnsi="Times New Roman"/>
          <w:b/>
          <w:i/>
          <w:color w:val="000000"/>
        </w:rPr>
        <w:t>example</w:t>
      </w:r>
      <w:r w:rsidRPr="00254EBB">
        <w:rPr>
          <w:rFonts w:ascii="Times New Roman" w:hAnsi="Times New Roman"/>
          <w:i/>
          <w:color w:val="000000"/>
        </w:rPr>
        <w:t xml:space="preserve"> of the basic food inspection training coursework that could be used to meet section 2.3.2 Basic Food Inspection Training coursework requirements. Unless indicated below, the majority of FDA courses are available through </w:t>
      </w:r>
      <w:hyperlink r:id="rId90" w:history="1">
        <w:r w:rsidRPr="00254EBB">
          <w:rPr>
            <w:rStyle w:val="Hyperlink"/>
            <w:rFonts w:ascii="Times New Roman" w:hAnsi="Times New Roman"/>
            <w:i/>
          </w:rPr>
          <w:t>http://www.fda.gov/Training/ForStateLocalTribalRegulators/ucm119016.htm</w:t>
        </w:r>
      </w:hyperlink>
      <w:r w:rsidRPr="00254EBB">
        <w:rPr>
          <w:rStyle w:val="Hyperlink"/>
          <w:rFonts w:ascii="Times New Roman" w:hAnsi="Times New Roman"/>
          <w:i/>
          <w:color w:val="000000"/>
        </w:rPr>
        <w:t xml:space="preserve"> </w:t>
      </w:r>
    </w:p>
    <w:p w:rsidR="00C53BAC" w:rsidRPr="00254EBB" w:rsidRDefault="00C53BAC" w:rsidP="005D53EE">
      <w:pPr>
        <w:autoSpaceDE w:val="0"/>
        <w:autoSpaceDN w:val="0"/>
        <w:adjustRightInd w:val="0"/>
        <w:spacing w:after="0" w:line="204" w:lineRule="exact"/>
        <w:ind w:left="40" w:right="-20"/>
        <w:rPr>
          <w:rFonts w:ascii="Times New Roman" w:hAnsi="Times New Roman"/>
          <w:b/>
          <w:bCs/>
          <w:color w:val="0000FF"/>
          <w:spacing w:val="1"/>
          <w:sz w:val="20"/>
          <w:szCs w:val="20"/>
          <w:u w:val="thick"/>
        </w:rPr>
      </w:pPr>
    </w:p>
    <w:p w:rsidR="00C53BAC" w:rsidRPr="00254EBB" w:rsidRDefault="00C53BAC" w:rsidP="005D53EE">
      <w:pPr>
        <w:autoSpaceDE w:val="0"/>
        <w:autoSpaceDN w:val="0"/>
        <w:adjustRightInd w:val="0"/>
        <w:spacing w:after="0" w:line="240" w:lineRule="auto"/>
        <w:ind w:left="40" w:right="-20"/>
        <w:rPr>
          <w:rFonts w:ascii="Times New Roman" w:hAnsi="Times New Roman"/>
          <w:b/>
          <w:sz w:val="20"/>
          <w:szCs w:val="20"/>
        </w:rPr>
      </w:pPr>
      <w:r w:rsidRPr="00254EBB">
        <w:rPr>
          <w:rFonts w:ascii="Times New Roman" w:hAnsi="Times New Roman"/>
          <w:b/>
          <w:bCs/>
          <w:spacing w:val="1"/>
          <w:sz w:val="20"/>
          <w:szCs w:val="20"/>
        </w:rPr>
        <w:t>P</w:t>
      </w:r>
      <w:r w:rsidRPr="00254EBB">
        <w:rPr>
          <w:rFonts w:ascii="Times New Roman" w:hAnsi="Times New Roman"/>
          <w:b/>
          <w:bCs/>
          <w:sz w:val="20"/>
          <w:szCs w:val="20"/>
        </w:rPr>
        <w:t>R</w:t>
      </w:r>
      <w:r w:rsidRPr="00254EBB">
        <w:rPr>
          <w:rFonts w:ascii="Times New Roman" w:hAnsi="Times New Roman"/>
          <w:b/>
          <w:bCs/>
          <w:spacing w:val="-1"/>
          <w:sz w:val="20"/>
          <w:szCs w:val="20"/>
        </w:rPr>
        <w:t>E</w:t>
      </w:r>
      <w:r w:rsidRPr="00254EBB">
        <w:rPr>
          <w:rFonts w:ascii="Times New Roman" w:hAnsi="Times New Roman"/>
          <w:b/>
          <w:bCs/>
          <w:sz w:val="20"/>
          <w:szCs w:val="20"/>
        </w:rPr>
        <w:t>VA</w:t>
      </w:r>
      <w:r w:rsidRPr="00254EBB">
        <w:rPr>
          <w:rFonts w:ascii="Times New Roman" w:hAnsi="Times New Roman"/>
          <w:b/>
          <w:bCs/>
          <w:spacing w:val="2"/>
          <w:sz w:val="20"/>
          <w:szCs w:val="20"/>
        </w:rPr>
        <w:t>IL</w:t>
      </w:r>
      <w:r w:rsidRPr="00254EBB">
        <w:rPr>
          <w:rFonts w:ascii="Times New Roman" w:hAnsi="Times New Roman"/>
          <w:b/>
          <w:bCs/>
          <w:spacing w:val="-1"/>
          <w:sz w:val="20"/>
          <w:szCs w:val="20"/>
        </w:rPr>
        <w:t>I</w:t>
      </w:r>
      <w:r w:rsidRPr="00254EBB">
        <w:rPr>
          <w:rFonts w:ascii="Times New Roman" w:hAnsi="Times New Roman"/>
          <w:b/>
          <w:bCs/>
          <w:spacing w:val="3"/>
          <w:sz w:val="20"/>
          <w:szCs w:val="20"/>
        </w:rPr>
        <w:t>N</w:t>
      </w:r>
      <w:r w:rsidRPr="00254EBB">
        <w:rPr>
          <w:rFonts w:ascii="Times New Roman" w:hAnsi="Times New Roman"/>
          <w:b/>
          <w:bCs/>
          <w:sz w:val="20"/>
          <w:szCs w:val="20"/>
        </w:rPr>
        <w:t>G</w:t>
      </w:r>
      <w:r w:rsidRPr="00254EBB">
        <w:rPr>
          <w:rFonts w:ascii="Times New Roman" w:hAnsi="Times New Roman"/>
          <w:b/>
          <w:bCs/>
          <w:spacing w:val="-14"/>
          <w:sz w:val="20"/>
          <w:szCs w:val="20"/>
        </w:rPr>
        <w:t xml:space="preserve"> </w:t>
      </w:r>
      <w:r w:rsidRPr="00254EBB">
        <w:rPr>
          <w:rFonts w:ascii="Times New Roman" w:hAnsi="Times New Roman"/>
          <w:b/>
          <w:bCs/>
          <w:sz w:val="20"/>
          <w:szCs w:val="20"/>
        </w:rPr>
        <w:t>S</w:t>
      </w:r>
      <w:r w:rsidRPr="00254EBB">
        <w:rPr>
          <w:rFonts w:ascii="Times New Roman" w:hAnsi="Times New Roman"/>
          <w:b/>
          <w:bCs/>
          <w:spacing w:val="-1"/>
          <w:sz w:val="20"/>
          <w:szCs w:val="20"/>
        </w:rPr>
        <w:t>T</w:t>
      </w:r>
      <w:r w:rsidRPr="00254EBB">
        <w:rPr>
          <w:rFonts w:ascii="Times New Roman" w:hAnsi="Times New Roman"/>
          <w:b/>
          <w:bCs/>
          <w:spacing w:val="3"/>
          <w:sz w:val="20"/>
          <w:szCs w:val="20"/>
        </w:rPr>
        <w:t>A</w:t>
      </w:r>
      <w:r w:rsidRPr="00254EBB">
        <w:rPr>
          <w:rFonts w:ascii="Times New Roman" w:hAnsi="Times New Roman"/>
          <w:b/>
          <w:bCs/>
          <w:spacing w:val="-1"/>
          <w:sz w:val="20"/>
          <w:szCs w:val="20"/>
        </w:rPr>
        <w:t>T</w:t>
      </w:r>
      <w:r w:rsidRPr="00254EBB">
        <w:rPr>
          <w:rFonts w:ascii="Times New Roman" w:hAnsi="Times New Roman"/>
          <w:b/>
          <w:bCs/>
          <w:spacing w:val="3"/>
          <w:sz w:val="20"/>
          <w:szCs w:val="20"/>
        </w:rPr>
        <w:t>U</w:t>
      </w:r>
      <w:r w:rsidRPr="00254EBB">
        <w:rPr>
          <w:rFonts w:ascii="Times New Roman" w:hAnsi="Times New Roman"/>
          <w:b/>
          <w:bCs/>
          <w:spacing w:val="-1"/>
          <w:sz w:val="20"/>
          <w:szCs w:val="20"/>
        </w:rPr>
        <w:t>T</w:t>
      </w:r>
      <w:r w:rsidRPr="00254EBB">
        <w:rPr>
          <w:rFonts w:ascii="Times New Roman" w:hAnsi="Times New Roman"/>
          <w:b/>
          <w:bCs/>
          <w:spacing w:val="2"/>
          <w:sz w:val="20"/>
          <w:szCs w:val="20"/>
        </w:rPr>
        <w:t>E</w:t>
      </w:r>
      <w:r w:rsidRPr="00254EBB">
        <w:rPr>
          <w:rFonts w:ascii="Times New Roman" w:hAnsi="Times New Roman"/>
          <w:b/>
          <w:bCs/>
          <w:sz w:val="20"/>
          <w:szCs w:val="20"/>
        </w:rPr>
        <w:t>S,</w:t>
      </w:r>
      <w:r w:rsidRPr="00254EBB">
        <w:rPr>
          <w:rFonts w:ascii="Times New Roman" w:hAnsi="Times New Roman"/>
          <w:b/>
          <w:bCs/>
          <w:spacing w:val="-7"/>
          <w:sz w:val="20"/>
          <w:szCs w:val="20"/>
        </w:rPr>
        <w:t xml:space="preserve"> </w:t>
      </w:r>
      <w:r w:rsidRPr="00254EBB">
        <w:rPr>
          <w:rFonts w:ascii="Times New Roman" w:hAnsi="Times New Roman"/>
          <w:b/>
          <w:bCs/>
          <w:sz w:val="20"/>
          <w:szCs w:val="20"/>
        </w:rPr>
        <w:t>R</w:t>
      </w:r>
      <w:r w:rsidRPr="00254EBB">
        <w:rPr>
          <w:rFonts w:ascii="Times New Roman" w:hAnsi="Times New Roman"/>
          <w:b/>
          <w:bCs/>
          <w:spacing w:val="-1"/>
          <w:sz w:val="20"/>
          <w:szCs w:val="20"/>
        </w:rPr>
        <w:t>E</w:t>
      </w:r>
      <w:r w:rsidRPr="00254EBB">
        <w:rPr>
          <w:rFonts w:ascii="Times New Roman" w:hAnsi="Times New Roman"/>
          <w:b/>
          <w:bCs/>
          <w:spacing w:val="1"/>
          <w:sz w:val="20"/>
          <w:szCs w:val="20"/>
        </w:rPr>
        <w:t>G</w:t>
      </w:r>
      <w:r w:rsidRPr="00254EBB">
        <w:rPr>
          <w:rFonts w:ascii="Times New Roman" w:hAnsi="Times New Roman"/>
          <w:b/>
          <w:bCs/>
          <w:sz w:val="20"/>
          <w:szCs w:val="20"/>
        </w:rPr>
        <w:t>U</w:t>
      </w:r>
      <w:r w:rsidRPr="00254EBB">
        <w:rPr>
          <w:rFonts w:ascii="Times New Roman" w:hAnsi="Times New Roman"/>
          <w:b/>
          <w:bCs/>
          <w:spacing w:val="-1"/>
          <w:sz w:val="20"/>
          <w:szCs w:val="20"/>
        </w:rPr>
        <w:t>L</w:t>
      </w:r>
      <w:r w:rsidRPr="00254EBB">
        <w:rPr>
          <w:rFonts w:ascii="Times New Roman" w:hAnsi="Times New Roman"/>
          <w:b/>
          <w:bCs/>
          <w:spacing w:val="3"/>
          <w:sz w:val="20"/>
          <w:szCs w:val="20"/>
        </w:rPr>
        <w:t>A</w:t>
      </w:r>
      <w:r w:rsidRPr="00254EBB">
        <w:rPr>
          <w:rFonts w:ascii="Times New Roman" w:hAnsi="Times New Roman"/>
          <w:b/>
          <w:bCs/>
          <w:spacing w:val="-1"/>
          <w:sz w:val="20"/>
          <w:szCs w:val="20"/>
        </w:rPr>
        <w:t>TI</w:t>
      </w:r>
      <w:r w:rsidRPr="00254EBB">
        <w:rPr>
          <w:rFonts w:ascii="Times New Roman" w:hAnsi="Times New Roman"/>
          <w:b/>
          <w:bCs/>
          <w:spacing w:val="1"/>
          <w:sz w:val="20"/>
          <w:szCs w:val="20"/>
        </w:rPr>
        <w:t>O</w:t>
      </w:r>
      <w:r w:rsidRPr="00254EBB">
        <w:rPr>
          <w:rFonts w:ascii="Times New Roman" w:hAnsi="Times New Roman"/>
          <w:b/>
          <w:bCs/>
          <w:spacing w:val="3"/>
          <w:sz w:val="20"/>
          <w:szCs w:val="20"/>
        </w:rPr>
        <w:t>N</w:t>
      </w:r>
      <w:r w:rsidRPr="00254EBB">
        <w:rPr>
          <w:rFonts w:ascii="Times New Roman" w:hAnsi="Times New Roman"/>
          <w:b/>
          <w:bCs/>
          <w:sz w:val="20"/>
          <w:szCs w:val="20"/>
        </w:rPr>
        <w:t xml:space="preserve">S, </w:t>
      </w:r>
      <w:r w:rsidRPr="00254EBB">
        <w:rPr>
          <w:rFonts w:ascii="Times New Roman" w:hAnsi="Times New Roman"/>
          <w:b/>
          <w:bCs/>
          <w:spacing w:val="1"/>
          <w:sz w:val="20"/>
          <w:szCs w:val="20"/>
        </w:rPr>
        <w:t>O</w:t>
      </w:r>
      <w:r w:rsidRPr="00254EBB">
        <w:rPr>
          <w:rFonts w:ascii="Times New Roman" w:hAnsi="Times New Roman"/>
          <w:b/>
          <w:bCs/>
          <w:sz w:val="20"/>
          <w:szCs w:val="20"/>
        </w:rPr>
        <w:t>RD</w:t>
      </w:r>
      <w:r w:rsidRPr="00254EBB">
        <w:rPr>
          <w:rFonts w:ascii="Times New Roman" w:hAnsi="Times New Roman"/>
          <w:b/>
          <w:bCs/>
          <w:spacing w:val="-1"/>
          <w:sz w:val="20"/>
          <w:szCs w:val="20"/>
        </w:rPr>
        <w:t>I</w:t>
      </w:r>
      <w:r w:rsidRPr="00254EBB">
        <w:rPr>
          <w:rFonts w:ascii="Times New Roman" w:hAnsi="Times New Roman"/>
          <w:b/>
          <w:bCs/>
          <w:sz w:val="20"/>
          <w:szCs w:val="20"/>
        </w:rPr>
        <w:t>NAN</w:t>
      </w:r>
      <w:r w:rsidRPr="00254EBB">
        <w:rPr>
          <w:rFonts w:ascii="Times New Roman" w:hAnsi="Times New Roman"/>
          <w:b/>
          <w:bCs/>
          <w:spacing w:val="3"/>
          <w:sz w:val="20"/>
          <w:szCs w:val="20"/>
        </w:rPr>
        <w:t>C</w:t>
      </w:r>
      <w:r w:rsidRPr="00254EBB">
        <w:rPr>
          <w:rFonts w:ascii="Times New Roman" w:hAnsi="Times New Roman"/>
          <w:b/>
          <w:bCs/>
          <w:spacing w:val="-1"/>
          <w:sz w:val="20"/>
          <w:szCs w:val="20"/>
        </w:rPr>
        <w:t>E</w:t>
      </w:r>
      <w:r w:rsidRPr="00254EBB">
        <w:rPr>
          <w:rFonts w:ascii="Times New Roman" w:hAnsi="Times New Roman"/>
          <w:b/>
          <w:bCs/>
          <w:sz w:val="20"/>
          <w:szCs w:val="20"/>
        </w:rPr>
        <w:t>S</w:t>
      </w:r>
    </w:p>
    <w:p w:rsidR="00C53BAC" w:rsidRPr="005D26CF" w:rsidRDefault="00C53BAC" w:rsidP="00F267E6">
      <w:pPr>
        <w:pStyle w:val="ListParagraph"/>
        <w:numPr>
          <w:ilvl w:val="0"/>
          <w:numId w:val="27"/>
        </w:numPr>
        <w:autoSpaceDE w:val="0"/>
        <w:autoSpaceDN w:val="0"/>
        <w:adjustRightInd w:val="0"/>
        <w:spacing w:after="0" w:line="240" w:lineRule="auto"/>
        <w:ind w:right="-20" w:hanging="40"/>
        <w:rPr>
          <w:rFonts w:ascii="Times New Roman" w:hAnsi="Times New Roman" w:cs="Times New Roman"/>
          <w:color w:val="000000"/>
        </w:rPr>
      </w:pPr>
      <w:r w:rsidRPr="005D26CF">
        <w:rPr>
          <w:rFonts w:ascii="Times New Roman" w:hAnsi="Times New Roman" w:cs="Times New Roman"/>
          <w:color w:val="000000"/>
          <w:spacing w:val="2"/>
        </w:rPr>
        <w:t>B</w:t>
      </w:r>
      <w:r w:rsidRPr="005D26CF">
        <w:rPr>
          <w:rFonts w:ascii="Times New Roman" w:hAnsi="Times New Roman" w:cs="Times New Roman"/>
          <w:color w:val="000000"/>
        </w:rPr>
        <w:t>a</w:t>
      </w:r>
      <w:r w:rsidRPr="005D26CF">
        <w:rPr>
          <w:rFonts w:ascii="Times New Roman" w:hAnsi="Times New Roman" w:cs="Times New Roman"/>
          <w:color w:val="000000"/>
          <w:spacing w:val="-1"/>
        </w:rPr>
        <w:t>s</w:t>
      </w:r>
      <w:r w:rsidRPr="005D26CF">
        <w:rPr>
          <w:rFonts w:ascii="Times New Roman" w:hAnsi="Times New Roman" w:cs="Times New Roman"/>
          <w:color w:val="000000"/>
        </w:rPr>
        <w:t>ic</w:t>
      </w:r>
      <w:r w:rsidRPr="005D26CF">
        <w:rPr>
          <w:rFonts w:ascii="Times New Roman" w:hAnsi="Times New Roman" w:cs="Times New Roman"/>
          <w:color w:val="000000"/>
          <w:spacing w:val="-3"/>
        </w:rPr>
        <w:t xml:space="preserve"> </w:t>
      </w:r>
      <w:r w:rsidRPr="005D26CF">
        <w:rPr>
          <w:rFonts w:ascii="Times New Roman" w:hAnsi="Times New Roman" w:cs="Times New Roman"/>
          <w:color w:val="000000"/>
        </w:rPr>
        <w:t>F</w:t>
      </w:r>
      <w:r w:rsidRPr="005D26CF">
        <w:rPr>
          <w:rFonts w:ascii="Times New Roman" w:hAnsi="Times New Roman" w:cs="Times New Roman"/>
          <w:color w:val="000000"/>
          <w:spacing w:val="1"/>
        </w:rPr>
        <w:t>oo</w:t>
      </w:r>
      <w:r w:rsidRPr="005D26CF">
        <w:rPr>
          <w:rFonts w:ascii="Times New Roman" w:hAnsi="Times New Roman" w:cs="Times New Roman"/>
          <w:color w:val="000000"/>
        </w:rPr>
        <w:t>d</w:t>
      </w:r>
      <w:r w:rsidRPr="005D26CF">
        <w:rPr>
          <w:rFonts w:ascii="Times New Roman" w:hAnsi="Times New Roman" w:cs="Times New Roman"/>
          <w:color w:val="000000"/>
          <w:spacing w:val="-2"/>
        </w:rPr>
        <w:t xml:space="preserve"> L</w:t>
      </w:r>
      <w:r w:rsidRPr="005D26CF">
        <w:rPr>
          <w:rFonts w:ascii="Times New Roman" w:hAnsi="Times New Roman" w:cs="Times New Roman"/>
          <w:color w:val="000000"/>
          <w:spacing w:val="3"/>
        </w:rPr>
        <w:t>a</w:t>
      </w:r>
      <w:r w:rsidRPr="005D26CF">
        <w:rPr>
          <w:rFonts w:ascii="Times New Roman" w:hAnsi="Times New Roman" w:cs="Times New Roman"/>
          <w:color w:val="000000"/>
        </w:rPr>
        <w:t>w</w:t>
      </w:r>
      <w:r w:rsidRPr="005D26CF">
        <w:rPr>
          <w:rFonts w:ascii="Times New Roman" w:hAnsi="Times New Roman" w:cs="Times New Roman"/>
          <w:color w:val="000000"/>
          <w:spacing w:val="-6"/>
        </w:rPr>
        <w:t xml:space="preserve"> </w:t>
      </w:r>
      <w:r w:rsidRPr="005D26CF">
        <w:rPr>
          <w:rFonts w:ascii="Times New Roman" w:hAnsi="Times New Roman" w:cs="Times New Roman"/>
          <w:color w:val="000000"/>
          <w:spacing w:val="-2"/>
        </w:rPr>
        <w:t>f</w:t>
      </w:r>
      <w:r w:rsidRPr="005D26CF">
        <w:rPr>
          <w:rFonts w:ascii="Times New Roman" w:hAnsi="Times New Roman" w:cs="Times New Roman"/>
          <w:color w:val="000000"/>
          <w:spacing w:val="1"/>
        </w:rPr>
        <w:t>o</w:t>
      </w:r>
      <w:r w:rsidRPr="005D26CF">
        <w:rPr>
          <w:rFonts w:ascii="Times New Roman" w:hAnsi="Times New Roman" w:cs="Times New Roman"/>
          <w:color w:val="000000"/>
        </w:rPr>
        <w:t>r</w:t>
      </w:r>
      <w:r w:rsidRPr="005D26CF">
        <w:rPr>
          <w:rFonts w:ascii="Times New Roman" w:hAnsi="Times New Roman" w:cs="Times New Roman"/>
          <w:color w:val="000000"/>
          <w:spacing w:val="-1"/>
        </w:rPr>
        <w:t xml:space="preserve"> </w:t>
      </w:r>
      <w:r w:rsidRPr="005D26CF">
        <w:rPr>
          <w:rFonts w:ascii="Times New Roman" w:hAnsi="Times New Roman" w:cs="Times New Roman"/>
          <w:color w:val="000000"/>
        </w:rPr>
        <w:t>State</w:t>
      </w:r>
      <w:r w:rsidRPr="005D26CF">
        <w:rPr>
          <w:rFonts w:ascii="Times New Roman" w:hAnsi="Times New Roman" w:cs="Times New Roman"/>
          <w:color w:val="000000"/>
          <w:spacing w:val="-3"/>
        </w:rPr>
        <w:t xml:space="preserve"> </w:t>
      </w:r>
      <w:r w:rsidRPr="005D26CF">
        <w:rPr>
          <w:rFonts w:ascii="Times New Roman" w:hAnsi="Times New Roman" w:cs="Times New Roman"/>
          <w:color w:val="000000"/>
          <w:spacing w:val="-1"/>
        </w:rPr>
        <w:t>R</w:t>
      </w:r>
      <w:r w:rsidRPr="005D26CF">
        <w:rPr>
          <w:rFonts w:ascii="Times New Roman" w:hAnsi="Times New Roman" w:cs="Times New Roman"/>
          <w:color w:val="000000"/>
          <w:spacing w:val="3"/>
        </w:rPr>
        <w:t>e</w:t>
      </w:r>
      <w:r w:rsidRPr="005D26CF">
        <w:rPr>
          <w:rFonts w:ascii="Times New Roman" w:hAnsi="Times New Roman" w:cs="Times New Roman"/>
          <w:color w:val="000000"/>
          <w:spacing w:val="1"/>
        </w:rPr>
        <w:t>g</w:t>
      </w:r>
      <w:r w:rsidRPr="005D26CF">
        <w:rPr>
          <w:rFonts w:ascii="Times New Roman" w:hAnsi="Times New Roman" w:cs="Times New Roman"/>
          <w:color w:val="000000"/>
          <w:spacing w:val="-1"/>
        </w:rPr>
        <w:t>u</w:t>
      </w:r>
      <w:r w:rsidRPr="005D26CF">
        <w:rPr>
          <w:rFonts w:ascii="Times New Roman" w:hAnsi="Times New Roman" w:cs="Times New Roman"/>
          <w:color w:val="000000"/>
        </w:rPr>
        <w:t>lat</w:t>
      </w:r>
      <w:r w:rsidRPr="005D26CF">
        <w:rPr>
          <w:rFonts w:ascii="Times New Roman" w:hAnsi="Times New Roman" w:cs="Times New Roman"/>
          <w:color w:val="000000"/>
          <w:spacing w:val="1"/>
        </w:rPr>
        <w:t>or</w:t>
      </w:r>
      <w:r w:rsidRPr="005D26CF">
        <w:rPr>
          <w:rFonts w:ascii="Times New Roman" w:hAnsi="Times New Roman" w:cs="Times New Roman"/>
          <w:color w:val="000000"/>
        </w:rPr>
        <w:t>s</w:t>
      </w:r>
      <w:r w:rsidRPr="005D26CF">
        <w:rPr>
          <w:rFonts w:ascii="Times New Roman" w:hAnsi="Times New Roman" w:cs="Times New Roman"/>
          <w:color w:val="000000"/>
          <w:spacing w:val="-9"/>
        </w:rPr>
        <w:t xml:space="preserve"> </w:t>
      </w:r>
      <w:r w:rsidRPr="005D26CF">
        <w:rPr>
          <w:rFonts w:ascii="Times New Roman" w:hAnsi="Times New Roman" w:cs="Times New Roman"/>
          <w:color w:val="000000"/>
          <w:spacing w:val="1"/>
        </w:rPr>
        <w:t>(60</w:t>
      </w:r>
      <w:r w:rsidRPr="005D26CF">
        <w:rPr>
          <w:rFonts w:ascii="Times New Roman" w:hAnsi="Times New Roman" w:cs="Times New Roman"/>
          <w:color w:val="000000"/>
        </w:rPr>
        <w:t>)</w:t>
      </w:r>
      <w:r w:rsidRPr="005D26CF">
        <w:rPr>
          <w:rFonts w:ascii="Times New Roman" w:hAnsi="Times New Roman" w:cs="Times New Roman"/>
          <w:color w:val="000000"/>
          <w:spacing w:val="-2"/>
        </w:rPr>
        <w:t xml:space="preserve"> </w:t>
      </w:r>
      <w:r w:rsidRPr="005D26CF">
        <w:rPr>
          <w:rFonts w:ascii="Times New Roman" w:hAnsi="Times New Roman" w:cs="Times New Roman"/>
          <w:color w:val="000000"/>
        </w:rPr>
        <w:t>FD</w:t>
      </w:r>
      <w:r w:rsidRPr="005D26CF">
        <w:rPr>
          <w:rFonts w:ascii="Times New Roman" w:hAnsi="Times New Roman" w:cs="Times New Roman"/>
          <w:color w:val="000000"/>
          <w:spacing w:val="-2"/>
        </w:rPr>
        <w:t>A</w:t>
      </w:r>
      <w:r w:rsidRPr="005D26CF">
        <w:rPr>
          <w:rFonts w:ascii="Times New Roman" w:hAnsi="Times New Roman" w:cs="Times New Roman"/>
          <w:color w:val="000000"/>
          <w:spacing w:val="1"/>
        </w:rPr>
        <w:t>35</w:t>
      </w:r>
    </w:p>
    <w:p w:rsidR="00C53BAC" w:rsidRPr="005D26CF" w:rsidRDefault="00C53BAC" w:rsidP="00F267E6">
      <w:pPr>
        <w:pStyle w:val="ListParagraph"/>
        <w:numPr>
          <w:ilvl w:val="0"/>
          <w:numId w:val="27"/>
        </w:numPr>
        <w:autoSpaceDE w:val="0"/>
        <w:autoSpaceDN w:val="0"/>
        <w:adjustRightInd w:val="0"/>
        <w:spacing w:after="0" w:line="240" w:lineRule="auto"/>
        <w:ind w:right="499" w:hanging="40"/>
        <w:rPr>
          <w:rFonts w:ascii="Times New Roman" w:hAnsi="Times New Roman" w:cs="Times New Roman"/>
          <w:color w:val="000000"/>
        </w:rPr>
      </w:pPr>
      <w:r w:rsidRPr="005D26CF">
        <w:rPr>
          <w:rFonts w:ascii="Times New Roman" w:hAnsi="Times New Roman" w:cs="Times New Roman"/>
          <w:color w:val="000000"/>
          <w:spacing w:val="2"/>
        </w:rPr>
        <w:t>B</w:t>
      </w:r>
      <w:r w:rsidRPr="005D26CF">
        <w:rPr>
          <w:rFonts w:ascii="Times New Roman" w:hAnsi="Times New Roman" w:cs="Times New Roman"/>
          <w:color w:val="000000"/>
        </w:rPr>
        <w:t>a</w:t>
      </w:r>
      <w:r w:rsidRPr="005D26CF">
        <w:rPr>
          <w:rFonts w:ascii="Times New Roman" w:hAnsi="Times New Roman" w:cs="Times New Roman"/>
          <w:color w:val="000000"/>
          <w:spacing w:val="-1"/>
        </w:rPr>
        <w:t>s</w:t>
      </w:r>
      <w:r w:rsidRPr="005D26CF">
        <w:rPr>
          <w:rFonts w:ascii="Times New Roman" w:hAnsi="Times New Roman" w:cs="Times New Roman"/>
          <w:color w:val="000000"/>
        </w:rPr>
        <w:t>ics</w:t>
      </w:r>
      <w:r w:rsidRPr="005D26CF">
        <w:rPr>
          <w:rFonts w:ascii="Times New Roman" w:hAnsi="Times New Roman" w:cs="Times New Roman"/>
          <w:color w:val="000000"/>
          <w:spacing w:val="-5"/>
        </w:rPr>
        <w:t xml:space="preserve"> </w:t>
      </w:r>
      <w:r w:rsidRPr="005D26CF">
        <w:rPr>
          <w:rFonts w:ascii="Times New Roman" w:hAnsi="Times New Roman" w:cs="Times New Roman"/>
          <w:color w:val="000000"/>
          <w:spacing w:val="1"/>
        </w:rPr>
        <w:t>o</w:t>
      </w:r>
      <w:r w:rsidRPr="005D26CF">
        <w:rPr>
          <w:rFonts w:ascii="Times New Roman" w:hAnsi="Times New Roman" w:cs="Times New Roman"/>
          <w:color w:val="000000"/>
        </w:rPr>
        <w:t>f</w:t>
      </w:r>
      <w:r w:rsidRPr="005D26CF">
        <w:rPr>
          <w:rFonts w:ascii="Times New Roman" w:hAnsi="Times New Roman" w:cs="Times New Roman"/>
          <w:color w:val="000000"/>
          <w:spacing w:val="-3"/>
        </w:rPr>
        <w:t xml:space="preserve"> </w:t>
      </w:r>
      <w:r w:rsidRPr="005D26CF">
        <w:rPr>
          <w:rFonts w:ascii="Times New Roman" w:hAnsi="Times New Roman" w:cs="Times New Roman"/>
          <w:color w:val="000000"/>
          <w:spacing w:val="1"/>
        </w:rPr>
        <w:t>In</w:t>
      </w:r>
      <w:r w:rsidRPr="005D26CF">
        <w:rPr>
          <w:rFonts w:ascii="Times New Roman" w:hAnsi="Times New Roman" w:cs="Times New Roman"/>
          <w:color w:val="000000"/>
          <w:spacing w:val="-1"/>
        </w:rPr>
        <w:t>s</w:t>
      </w:r>
      <w:r w:rsidRPr="005D26CF">
        <w:rPr>
          <w:rFonts w:ascii="Times New Roman" w:hAnsi="Times New Roman" w:cs="Times New Roman"/>
          <w:color w:val="000000"/>
          <w:spacing w:val="1"/>
        </w:rPr>
        <w:t>p</w:t>
      </w:r>
      <w:r w:rsidRPr="005D26CF">
        <w:rPr>
          <w:rFonts w:ascii="Times New Roman" w:hAnsi="Times New Roman" w:cs="Times New Roman"/>
          <w:color w:val="000000"/>
        </w:rPr>
        <w:t>ecti</w:t>
      </w:r>
      <w:r w:rsidRPr="005D26CF">
        <w:rPr>
          <w:rFonts w:ascii="Times New Roman" w:hAnsi="Times New Roman" w:cs="Times New Roman"/>
          <w:color w:val="000000"/>
          <w:spacing w:val="1"/>
        </w:rPr>
        <w:t>o</w:t>
      </w:r>
      <w:r w:rsidRPr="005D26CF">
        <w:rPr>
          <w:rFonts w:ascii="Times New Roman" w:hAnsi="Times New Roman" w:cs="Times New Roman"/>
          <w:color w:val="000000"/>
          <w:spacing w:val="-1"/>
        </w:rPr>
        <w:t>n</w:t>
      </w:r>
      <w:r w:rsidRPr="005D26CF">
        <w:rPr>
          <w:rFonts w:ascii="Times New Roman" w:hAnsi="Times New Roman" w:cs="Times New Roman"/>
          <w:color w:val="000000"/>
        </w:rPr>
        <w:t>:</w:t>
      </w:r>
      <w:r w:rsidRPr="005D26CF">
        <w:rPr>
          <w:rFonts w:ascii="Times New Roman" w:hAnsi="Times New Roman" w:cs="Times New Roman"/>
          <w:color w:val="000000"/>
          <w:spacing w:val="-9"/>
        </w:rPr>
        <w:t xml:space="preserve"> </w:t>
      </w:r>
      <w:r w:rsidRPr="005D26CF">
        <w:rPr>
          <w:rFonts w:ascii="Times New Roman" w:hAnsi="Times New Roman" w:cs="Times New Roman"/>
          <w:color w:val="000000"/>
          <w:spacing w:val="2"/>
        </w:rPr>
        <w:t>B</w:t>
      </w:r>
      <w:r w:rsidRPr="005D26CF">
        <w:rPr>
          <w:rFonts w:ascii="Times New Roman" w:hAnsi="Times New Roman" w:cs="Times New Roman"/>
          <w:color w:val="000000"/>
        </w:rPr>
        <w:t>e</w:t>
      </w:r>
      <w:r w:rsidRPr="005D26CF">
        <w:rPr>
          <w:rFonts w:ascii="Times New Roman" w:hAnsi="Times New Roman" w:cs="Times New Roman"/>
          <w:color w:val="000000"/>
          <w:spacing w:val="-1"/>
        </w:rPr>
        <w:t>g</w:t>
      </w:r>
      <w:r w:rsidRPr="005D26CF">
        <w:rPr>
          <w:rFonts w:ascii="Times New Roman" w:hAnsi="Times New Roman" w:cs="Times New Roman"/>
          <w:color w:val="000000"/>
          <w:spacing w:val="2"/>
        </w:rPr>
        <w:t>i</w:t>
      </w:r>
      <w:r w:rsidRPr="005D26CF">
        <w:rPr>
          <w:rFonts w:ascii="Times New Roman" w:hAnsi="Times New Roman" w:cs="Times New Roman"/>
          <w:color w:val="000000"/>
          <w:spacing w:val="1"/>
        </w:rPr>
        <w:t>n</w:t>
      </w:r>
      <w:r w:rsidRPr="005D26CF">
        <w:rPr>
          <w:rFonts w:ascii="Times New Roman" w:hAnsi="Times New Roman" w:cs="Times New Roman"/>
          <w:color w:val="000000"/>
          <w:spacing w:val="-1"/>
        </w:rPr>
        <w:t>n</w:t>
      </w:r>
      <w:r w:rsidRPr="005D26CF">
        <w:rPr>
          <w:rFonts w:ascii="Times New Roman" w:hAnsi="Times New Roman" w:cs="Times New Roman"/>
          <w:color w:val="000000"/>
          <w:spacing w:val="2"/>
        </w:rPr>
        <w:t>i</w:t>
      </w:r>
      <w:r w:rsidRPr="005D26CF">
        <w:rPr>
          <w:rFonts w:ascii="Times New Roman" w:hAnsi="Times New Roman" w:cs="Times New Roman"/>
          <w:color w:val="000000"/>
          <w:spacing w:val="-1"/>
        </w:rPr>
        <w:t>n</w:t>
      </w:r>
      <w:r w:rsidRPr="005D26CF">
        <w:rPr>
          <w:rFonts w:ascii="Times New Roman" w:hAnsi="Times New Roman" w:cs="Times New Roman"/>
          <w:color w:val="000000"/>
        </w:rPr>
        <w:t>g</w:t>
      </w:r>
      <w:r w:rsidRPr="005D26CF">
        <w:rPr>
          <w:rFonts w:ascii="Times New Roman" w:hAnsi="Times New Roman" w:cs="Times New Roman"/>
          <w:color w:val="000000"/>
          <w:spacing w:val="-9"/>
        </w:rPr>
        <w:t xml:space="preserve"> </w:t>
      </w:r>
      <w:r w:rsidRPr="005D26CF">
        <w:rPr>
          <w:rFonts w:ascii="Times New Roman" w:hAnsi="Times New Roman" w:cs="Times New Roman"/>
          <w:color w:val="000000"/>
          <w:spacing w:val="3"/>
        </w:rPr>
        <w:t>a</w:t>
      </w:r>
      <w:r w:rsidRPr="005D26CF">
        <w:rPr>
          <w:rFonts w:ascii="Times New Roman" w:hAnsi="Times New Roman" w:cs="Times New Roman"/>
          <w:color w:val="000000"/>
        </w:rPr>
        <w:t>n</w:t>
      </w:r>
      <w:r w:rsidRPr="005D26CF">
        <w:rPr>
          <w:rFonts w:ascii="Times New Roman" w:hAnsi="Times New Roman" w:cs="Times New Roman"/>
          <w:color w:val="000000"/>
          <w:spacing w:val="-3"/>
        </w:rPr>
        <w:t xml:space="preserve"> </w:t>
      </w:r>
      <w:r w:rsidRPr="005D26CF">
        <w:rPr>
          <w:rFonts w:ascii="Times New Roman" w:hAnsi="Times New Roman" w:cs="Times New Roman"/>
          <w:color w:val="000000"/>
          <w:spacing w:val="1"/>
        </w:rPr>
        <w:t>In</w:t>
      </w:r>
      <w:r w:rsidRPr="005D26CF">
        <w:rPr>
          <w:rFonts w:ascii="Times New Roman" w:hAnsi="Times New Roman" w:cs="Times New Roman"/>
          <w:color w:val="000000"/>
          <w:spacing w:val="-1"/>
        </w:rPr>
        <w:t>s</w:t>
      </w:r>
      <w:r w:rsidRPr="005D26CF">
        <w:rPr>
          <w:rFonts w:ascii="Times New Roman" w:hAnsi="Times New Roman" w:cs="Times New Roman"/>
          <w:color w:val="000000"/>
          <w:spacing w:val="1"/>
        </w:rPr>
        <w:t>p</w:t>
      </w:r>
      <w:r w:rsidRPr="005D26CF">
        <w:rPr>
          <w:rFonts w:ascii="Times New Roman" w:hAnsi="Times New Roman" w:cs="Times New Roman"/>
          <w:color w:val="000000"/>
        </w:rPr>
        <w:t>ecti</w:t>
      </w:r>
      <w:r w:rsidRPr="005D26CF">
        <w:rPr>
          <w:rFonts w:ascii="Times New Roman" w:hAnsi="Times New Roman" w:cs="Times New Roman"/>
          <w:color w:val="000000"/>
          <w:spacing w:val="1"/>
        </w:rPr>
        <w:t>o</w:t>
      </w:r>
      <w:r w:rsidRPr="005D26CF">
        <w:rPr>
          <w:rFonts w:ascii="Times New Roman" w:hAnsi="Times New Roman" w:cs="Times New Roman"/>
          <w:color w:val="000000"/>
        </w:rPr>
        <w:t>n</w:t>
      </w:r>
      <w:r w:rsidRPr="005D26CF">
        <w:rPr>
          <w:rFonts w:ascii="Times New Roman" w:hAnsi="Times New Roman" w:cs="Times New Roman"/>
          <w:color w:val="000000"/>
          <w:spacing w:val="-9"/>
        </w:rPr>
        <w:t xml:space="preserve"> </w:t>
      </w:r>
      <w:r w:rsidRPr="005D26CF">
        <w:rPr>
          <w:rFonts w:ascii="Times New Roman" w:hAnsi="Times New Roman" w:cs="Times New Roman"/>
          <w:color w:val="000000"/>
          <w:spacing w:val="1"/>
        </w:rPr>
        <w:t>(90</w:t>
      </w:r>
      <w:r w:rsidRPr="005D26CF">
        <w:rPr>
          <w:rFonts w:ascii="Times New Roman" w:hAnsi="Times New Roman" w:cs="Times New Roman"/>
          <w:color w:val="000000"/>
        </w:rPr>
        <w:t>)</w:t>
      </w:r>
      <w:r w:rsidRPr="005D26CF">
        <w:rPr>
          <w:rFonts w:ascii="Times New Roman" w:hAnsi="Times New Roman" w:cs="Times New Roman"/>
          <w:color w:val="000000"/>
          <w:spacing w:val="-4"/>
        </w:rPr>
        <w:t xml:space="preserve"> </w:t>
      </w:r>
      <w:r w:rsidRPr="005D26CF">
        <w:rPr>
          <w:rFonts w:ascii="Times New Roman" w:hAnsi="Times New Roman" w:cs="Times New Roman"/>
          <w:color w:val="000000"/>
        </w:rPr>
        <w:t>F</w:t>
      </w:r>
      <w:r w:rsidRPr="005D26CF">
        <w:rPr>
          <w:rFonts w:ascii="Times New Roman" w:hAnsi="Times New Roman" w:cs="Times New Roman"/>
          <w:color w:val="000000"/>
          <w:spacing w:val="3"/>
        </w:rPr>
        <w:t>D</w:t>
      </w:r>
      <w:r w:rsidRPr="005D26CF">
        <w:rPr>
          <w:rFonts w:ascii="Times New Roman" w:hAnsi="Times New Roman" w:cs="Times New Roman"/>
          <w:color w:val="000000"/>
          <w:spacing w:val="-2"/>
        </w:rPr>
        <w:t>A</w:t>
      </w:r>
      <w:r w:rsidRPr="005D26CF">
        <w:rPr>
          <w:rFonts w:ascii="Times New Roman" w:hAnsi="Times New Roman" w:cs="Times New Roman"/>
          <w:color w:val="000000"/>
          <w:spacing w:val="1"/>
        </w:rPr>
        <w:t>3</w:t>
      </w:r>
      <w:r w:rsidRPr="005D26CF">
        <w:rPr>
          <w:rFonts w:ascii="Times New Roman" w:hAnsi="Times New Roman" w:cs="Times New Roman"/>
          <w:color w:val="000000"/>
        </w:rPr>
        <w:t>8</w:t>
      </w:r>
    </w:p>
    <w:p w:rsidR="00C53BAC" w:rsidRPr="005D26CF" w:rsidRDefault="00C53BAC" w:rsidP="00F267E6">
      <w:pPr>
        <w:pStyle w:val="ListParagraph"/>
        <w:numPr>
          <w:ilvl w:val="0"/>
          <w:numId w:val="27"/>
        </w:numPr>
        <w:autoSpaceDE w:val="0"/>
        <w:autoSpaceDN w:val="0"/>
        <w:adjustRightInd w:val="0"/>
        <w:spacing w:after="0" w:line="240" w:lineRule="auto"/>
        <w:ind w:right="654" w:hanging="40"/>
        <w:rPr>
          <w:rFonts w:ascii="Times New Roman" w:hAnsi="Times New Roman" w:cs="Times New Roman"/>
        </w:rPr>
      </w:pPr>
      <w:r w:rsidRPr="005D26CF">
        <w:rPr>
          <w:rFonts w:ascii="Times New Roman" w:hAnsi="Times New Roman" w:cs="Times New Roman"/>
          <w:spacing w:val="2"/>
        </w:rPr>
        <w:t>B</w:t>
      </w:r>
      <w:r w:rsidRPr="005D26CF">
        <w:rPr>
          <w:rFonts w:ascii="Times New Roman" w:hAnsi="Times New Roman" w:cs="Times New Roman"/>
        </w:rPr>
        <w:t>a</w:t>
      </w:r>
      <w:r w:rsidRPr="005D26CF">
        <w:rPr>
          <w:rFonts w:ascii="Times New Roman" w:hAnsi="Times New Roman" w:cs="Times New Roman"/>
          <w:spacing w:val="-1"/>
        </w:rPr>
        <w:t>s</w:t>
      </w:r>
      <w:r w:rsidRPr="005D26CF">
        <w:rPr>
          <w:rFonts w:ascii="Times New Roman" w:hAnsi="Times New Roman" w:cs="Times New Roman"/>
        </w:rPr>
        <w:t>ics</w:t>
      </w:r>
      <w:r w:rsidRPr="005D26CF">
        <w:rPr>
          <w:rFonts w:ascii="Times New Roman" w:hAnsi="Times New Roman" w:cs="Times New Roman"/>
          <w:spacing w:val="-5"/>
        </w:rPr>
        <w:t xml:space="preserve"> </w:t>
      </w:r>
      <w:r w:rsidRPr="005D26CF">
        <w:rPr>
          <w:rFonts w:ascii="Times New Roman" w:hAnsi="Times New Roman" w:cs="Times New Roman"/>
          <w:spacing w:val="1"/>
        </w:rPr>
        <w:t>o</w:t>
      </w:r>
      <w:r w:rsidRPr="005D26CF">
        <w:rPr>
          <w:rFonts w:ascii="Times New Roman" w:hAnsi="Times New Roman" w:cs="Times New Roman"/>
        </w:rPr>
        <w:t>f</w:t>
      </w:r>
      <w:r w:rsidRPr="005D26CF">
        <w:rPr>
          <w:rFonts w:ascii="Times New Roman" w:hAnsi="Times New Roman" w:cs="Times New Roman"/>
          <w:spacing w:val="-3"/>
        </w:rPr>
        <w:t xml:space="preserve"> </w:t>
      </w:r>
      <w:r w:rsidRPr="005D26CF">
        <w:rPr>
          <w:rFonts w:ascii="Times New Roman" w:hAnsi="Times New Roman" w:cs="Times New Roman"/>
          <w:spacing w:val="1"/>
        </w:rPr>
        <w:t>In</w:t>
      </w:r>
      <w:r w:rsidRPr="005D26CF">
        <w:rPr>
          <w:rFonts w:ascii="Times New Roman" w:hAnsi="Times New Roman" w:cs="Times New Roman"/>
          <w:spacing w:val="-1"/>
        </w:rPr>
        <w:t>s</w:t>
      </w:r>
      <w:r w:rsidRPr="005D26CF">
        <w:rPr>
          <w:rFonts w:ascii="Times New Roman" w:hAnsi="Times New Roman" w:cs="Times New Roman"/>
          <w:spacing w:val="1"/>
        </w:rPr>
        <w:t>p</w:t>
      </w:r>
      <w:r w:rsidRPr="005D26CF">
        <w:rPr>
          <w:rFonts w:ascii="Times New Roman" w:hAnsi="Times New Roman" w:cs="Times New Roman"/>
        </w:rPr>
        <w:t>ecti</w:t>
      </w:r>
      <w:r w:rsidRPr="005D26CF">
        <w:rPr>
          <w:rFonts w:ascii="Times New Roman" w:hAnsi="Times New Roman" w:cs="Times New Roman"/>
          <w:spacing w:val="1"/>
        </w:rPr>
        <w:t>o</w:t>
      </w:r>
      <w:r w:rsidRPr="005D26CF">
        <w:rPr>
          <w:rFonts w:ascii="Times New Roman" w:hAnsi="Times New Roman" w:cs="Times New Roman"/>
          <w:spacing w:val="-1"/>
        </w:rPr>
        <w:t>n</w:t>
      </w:r>
      <w:r w:rsidRPr="005D26CF">
        <w:rPr>
          <w:rFonts w:ascii="Times New Roman" w:hAnsi="Times New Roman" w:cs="Times New Roman"/>
        </w:rPr>
        <w:t>:</w:t>
      </w:r>
      <w:r w:rsidRPr="005D26CF">
        <w:rPr>
          <w:rFonts w:ascii="Times New Roman" w:hAnsi="Times New Roman" w:cs="Times New Roman"/>
          <w:spacing w:val="-9"/>
        </w:rPr>
        <w:t xml:space="preserve"> </w:t>
      </w:r>
      <w:r w:rsidRPr="005D26CF">
        <w:rPr>
          <w:rFonts w:ascii="Times New Roman" w:hAnsi="Times New Roman" w:cs="Times New Roman"/>
          <w:spacing w:val="1"/>
        </w:rPr>
        <w:t>I</w:t>
      </w:r>
      <w:r w:rsidRPr="005D26CF">
        <w:rPr>
          <w:rFonts w:ascii="Times New Roman" w:hAnsi="Times New Roman" w:cs="Times New Roman"/>
          <w:spacing w:val="-1"/>
        </w:rPr>
        <w:t>s</w:t>
      </w:r>
      <w:r w:rsidRPr="005D26CF">
        <w:rPr>
          <w:rFonts w:ascii="Times New Roman" w:hAnsi="Times New Roman" w:cs="Times New Roman"/>
          <w:spacing w:val="2"/>
        </w:rPr>
        <w:t>s</w:t>
      </w:r>
      <w:r w:rsidRPr="005D26CF">
        <w:rPr>
          <w:rFonts w:ascii="Times New Roman" w:hAnsi="Times New Roman" w:cs="Times New Roman"/>
          <w:spacing w:val="-1"/>
        </w:rPr>
        <w:t>u</w:t>
      </w:r>
      <w:r w:rsidRPr="005D26CF">
        <w:rPr>
          <w:rFonts w:ascii="Times New Roman" w:hAnsi="Times New Roman" w:cs="Times New Roman"/>
          <w:spacing w:val="3"/>
        </w:rPr>
        <w:t>e</w:t>
      </w:r>
      <w:r w:rsidRPr="005D26CF">
        <w:rPr>
          <w:rFonts w:ascii="Times New Roman" w:hAnsi="Times New Roman" w:cs="Times New Roman"/>
        </w:rPr>
        <w:t>s</w:t>
      </w:r>
      <w:r w:rsidRPr="005D26CF">
        <w:rPr>
          <w:rFonts w:ascii="Times New Roman" w:hAnsi="Times New Roman" w:cs="Times New Roman"/>
          <w:spacing w:val="-5"/>
        </w:rPr>
        <w:t xml:space="preserve"> </w:t>
      </w:r>
      <w:r w:rsidRPr="005D26CF">
        <w:rPr>
          <w:rFonts w:ascii="Times New Roman" w:hAnsi="Times New Roman" w:cs="Times New Roman"/>
        </w:rPr>
        <w:t>&amp;</w:t>
      </w:r>
      <w:r w:rsidRPr="005D26CF">
        <w:rPr>
          <w:rFonts w:ascii="Times New Roman" w:hAnsi="Times New Roman" w:cs="Times New Roman"/>
          <w:spacing w:val="-1"/>
        </w:rPr>
        <w:t xml:space="preserve"> </w:t>
      </w:r>
      <w:r w:rsidRPr="005D26CF">
        <w:rPr>
          <w:rFonts w:ascii="Times New Roman" w:hAnsi="Times New Roman" w:cs="Times New Roman"/>
        </w:rPr>
        <w:t>O</w:t>
      </w:r>
      <w:r w:rsidRPr="005D26CF">
        <w:rPr>
          <w:rFonts w:ascii="Times New Roman" w:hAnsi="Times New Roman" w:cs="Times New Roman"/>
          <w:spacing w:val="1"/>
        </w:rPr>
        <w:t>b</w:t>
      </w:r>
      <w:r w:rsidRPr="005D26CF">
        <w:rPr>
          <w:rFonts w:ascii="Times New Roman" w:hAnsi="Times New Roman" w:cs="Times New Roman"/>
          <w:spacing w:val="-1"/>
        </w:rPr>
        <w:t>s</w:t>
      </w:r>
      <w:r w:rsidRPr="005D26CF">
        <w:rPr>
          <w:rFonts w:ascii="Times New Roman" w:hAnsi="Times New Roman" w:cs="Times New Roman"/>
        </w:rPr>
        <w:t>e</w:t>
      </w:r>
      <w:r w:rsidRPr="005D26CF">
        <w:rPr>
          <w:rFonts w:ascii="Times New Roman" w:hAnsi="Times New Roman" w:cs="Times New Roman"/>
          <w:spacing w:val="1"/>
        </w:rPr>
        <w:t>r</w:t>
      </w:r>
      <w:r w:rsidRPr="005D26CF">
        <w:rPr>
          <w:rFonts w:ascii="Times New Roman" w:hAnsi="Times New Roman" w:cs="Times New Roman"/>
          <w:spacing w:val="-1"/>
        </w:rPr>
        <w:t>v</w:t>
      </w:r>
      <w:r w:rsidRPr="005D26CF">
        <w:rPr>
          <w:rFonts w:ascii="Times New Roman" w:hAnsi="Times New Roman" w:cs="Times New Roman"/>
        </w:rPr>
        <w:t>ati</w:t>
      </w:r>
      <w:r w:rsidRPr="005D26CF">
        <w:rPr>
          <w:rFonts w:ascii="Times New Roman" w:hAnsi="Times New Roman" w:cs="Times New Roman"/>
          <w:spacing w:val="1"/>
        </w:rPr>
        <w:t>on</w:t>
      </w:r>
      <w:r w:rsidRPr="005D26CF">
        <w:rPr>
          <w:rFonts w:ascii="Times New Roman" w:hAnsi="Times New Roman" w:cs="Times New Roman"/>
        </w:rPr>
        <w:t>s</w:t>
      </w:r>
      <w:r w:rsidRPr="005D26CF">
        <w:rPr>
          <w:rFonts w:ascii="Times New Roman" w:hAnsi="Times New Roman" w:cs="Times New Roman"/>
          <w:spacing w:val="-11"/>
        </w:rPr>
        <w:t xml:space="preserve"> </w:t>
      </w:r>
      <w:r w:rsidRPr="005D26CF">
        <w:rPr>
          <w:rFonts w:ascii="Times New Roman" w:hAnsi="Times New Roman" w:cs="Times New Roman"/>
          <w:spacing w:val="1"/>
        </w:rPr>
        <w:t>(90)</w:t>
      </w:r>
      <w:r w:rsidRPr="005D26CF">
        <w:rPr>
          <w:rFonts w:ascii="Times New Roman" w:hAnsi="Times New Roman" w:cs="Times New Roman"/>
          <w:spacing w:val="-3"/>
        </w:rPr>
        <w:t xml:space="preserve"> </w:t>
      </w:r>
      <w:r w:rsidRPr="005D26CF">
        <w:rPr>
          <w:rFonts w:ascii="Times New Roman" w:hAnsi="Times New Roman" w:cs="Times New Roman"/>
        </w:rPr>
        <w:t>F</w:t>
      </w:r>
      <w:r w:rsidRPr="005D26CF">
        <w:rPr>
          <w:rFonts w:ascii="Times New Roman" w:hAnsi="Times New Roman" w:cs="Times New Roman"/>
          <w:spacing w:val="3"/>
        </w:rPr>
        <w:t>D</w:t>
      </w:r>
      <w:r w:rsidRPr="005D26CF">
        <w:rPr>
          <w:rFonts w:ascii="Times New Roman" w:hAnsi="Times New Roman" w:cs="Times New Roman"/>
          <w:spacing w:val="-2"/>
        </w:rPr>
        <w:t>A</w:t>
      </w:r>
      <w:r w:rsidRPr="005D26CF">
        <w:rPr>
          <w:rFonts w:ascii="Times New Roman" w:hAnsi="Times New Roman" w:cs="Times New Roman"/>
          <w:spacing w:val="1"/>
        </w:rPr>
        <w:t>3</w:t>
      </w:r>
      <w:r w:rsidRPr="005D26CF">
        <w:rPr>
          <w:rFonts w:ascii="Times New Roman" w:hAnsi="Times New Roman" w:cs="Times New Roman"/>
        </w:rPr>
        <w:t>9</w:t>
      </w:r>
    </w:p>
    <w:p w:rsidR="00C53BAC" w:rsidRPr="005D26CF" w:rsidRDefault="00C53BAC" w:rsidP="00F267E6">
      <w:pPr>
        <w:pStyle w:val="ListParagraph"/>
        <w:numPr>
          <w:ilvl w:val="0"/>
          <w:numId w:val="27"/>
        </w:numPr>
        <w:autoSpaceDE w:val="0"/>
        <w:autoSpaceDN w:val="0"/>
        <w:adjustRightInd w:val="0"/>
        <w:spacing w:after="0" w:line="240" w:lineRule="auto"/>
        <w:ind w:right="590" w:hanging="40"/>
        <w:rPr>
          <w:rFonts w:ascii="Times New Roman" w:hAnsi="Times New Roman" w:cs="Times New Roman"/>
        </w:rPr>
      </w:pPr>
      <w:r w:rsidRPr="005D26CF">
        <w:rPr>
          <w:rFonts w:ascii="Times New Roman" w:hAnsi="Times New Roman" w:cs="Times New Roman"/>
        </w:rPr>
        <w:t>An</w:t>
      </w:r>
      <w:r w:rsidRPr="005D26CF">
        <w:rPr>
          <w:rFonts w:ascii="Times New Roman" w:hAnsi="Times New Roman" w:cs="Times New Roman"/>
          <w:spacing w:val="-3"/>
        </w:rPr>
        <w:t xml:space="preserve"> </w:t>
      </w:r>
      <w:r w:rsidRPr="005D26CF">
        <w:rPr>
          <w:rFonts w:ascii="Times New Roman" w:hAnsi="Times New Roman" w:cs="Times New Roman"/>
          <w:spacing w:val="1"/>
        </w:rPr>
        <w:t>I</w:t>
      </w:r>
      <w:r w:rsidRPr="005D26CF">
        <w:rPr>
          <w:rFonts w:ascii="Times New Roman" w:hAnsi="Times New Roman" w:cs="Times New Roman"/>
          <w:spacing w:val="-1"/>
        </w:rPr>
        <w:t>n</w:t>
      </w:r>
      <w:r w:rsidRPr="005D26CF">
        <w:rPr>
          <w:rFonts w:ascii="Times New Roman" w:hAnsi="Times New Roman" w:cs="Times New Roman"/>
        </w:rPr>
        <w:t>t</w:t>
      </w:r>
      <w:r w:rsidRPr="005D26CF">
        <w:rPr>
          <w:rFonts w:ascii="Times New Roman" w:hAnsi="Times New Roman" w:cs="Times New Roman"/>
          <w:spacing w:val="1"/>
        </w:rPr>
        <w:t>rod</w:t>
      </w:r>
      <w:r w:rsidRPr="005D26CF">
        <w:rPr>
          <w:rFonts w:ascii="Times New Roman" w:hAnsi="Times New Roman" w:cs="Times New Roman"/>
          <w:spacing w:val="-1"/>
        </w:rPr>
        <w:t>u</w:t>
      </w:r>
      <w:r w:rsidRPr="005D26CF">
        <w:rPr>
          <w:rFonts w:ascii="Times New Roman" w:hAnsi="Times New Roman" w:cs="Times New Roman"/>
        </w:rPr>
        <w:t>cti</w:t>
      </w:r>
      <w:r w:rsidRPr="005D26CF">
        <w:rPr>
          <w:rFonts w:ascii="Times New Roman" w:hAnsi="Times New Roman" w:cs="Times New Roman"/>
          <w:spacing w:val="4"/>
        </w:rPr>
        <w:t>o</w:t>
      </w:r>
      <w:r w:rsidRPr="005D26CF">
        <w:rPr>
          <w:rFonts w:ascii="Times New Roman" w:hAnsi="Times New Roman" w:cs="Times New Roman"/>
        </w:rPr>
        <w:t>n</w:t>
      </w:r>
      <w:r w:rsidRPr="005D26CF">
        <w:rPr>
          <w:rFonts w:ascii="Times New Roman" w:hAnsi="Times New Roman" w:cs="Times New Roman"/>
          <w:spacing w:val="-11"/>
        </w:rPr>
        <w:t xml:space="preserve"> </w:t>
      </w:r>
      <w:r w:rsidRPr="005D26CF">
        <w:rPr>
          <w:rFonts w:ascii="Times New Roman" w:hAnsi="Times New Roman" w:cs="Times New Roman"/>
        </w:rPr>
        <w:t>to F</w:t>
      </w:r>
      <w:r w:rsidRPr="005D26CF">
        <w:rPr>
          <w:rFonts w:ascii="Times New Roman" w:hAnsi="Times New Roman" w:cs="Times New Roman"/>
          <w:spacing w:val="1"/>
        </w:rPr>
        <w:t>oo</w:t>
      </w:r>
      <w:r w:rsidRPr="005D26CF">
        <w:rPr>
          <w:rFonts w:ascii="Times New Roman" w:hAnsi="Times New Roman" w:cs="Times New Roman"/>
        </w:rPr>
        <w:t>d</w:t>
      </w:r>
      <w:r w:rsidRPr="005D26CF">
        <w:rPr>
          <w:rFonts w:ascii="Times New Roman" w:hAnsi="Times New Roman" w:cs="Times New Roman"/>
          <w:spacing w:val="-2"/>
        </w:rPr>
        <w:t xml:space="preserve"> </w:t>
      </w:r>
      <w:r w:rsidRPr="005D26CF">
        <w:rPr>
          <w:rFonts w:ascii="Times New Roman" w:hAnsi="Times New Roman" w:cs="Times New Roman"/>
        </w:rPr>
        <w:t>Sec</w:t>
      </w:r>
      <w:r w:rsidRPr="005D26CF">
        <w:rPr>
          <w:rFonts w:ascii="Times New Roman" w:hAnsi="Times New Roman" w:cs="Times New Roman"/>
          <w:spacing w:val="-1"/>
        </w:rPr>
        <w:t>u</w:t>
      </w:r>
      <w:r w:rsidRPr="005D26CF">
        <w:rPr>
          <w:rFonts w:ascii="Times New Roman" w:hAnsi="Times New Roman" w:cs="Times New Roman"/>
          <w:spacing w:val="1"/>
        </w:rPr>
        <w:t>r</w:t>
      </w:r>
      <w:r w:rsidRPr="005D26CF">
        <w:rPr>
          <w:rFonts w:ascii="Times New Roman" w:hAnsi="Times New Roman" w:cs="Times New Roman"/>
        </w:rPr>
        <w:t>i</w:t>
      </w:r>
      <w:r w:rsidRPr="005D26CF">
        <w:rPr>
          <w:rFonts w:ascii="Times New Roman" w:hAnsi="Times New Roman" w:cs="Times New Roman"/>
          <w:spacing w:val="2"/>
        </w:rPr>
        <w:t>t</w:t>
      </w:r>
      <w:r w:rsidRPr="005D26CF">
        <w:rPr>
          <w:rFonts w:ascii="Times New Roman" w:hAnsi="Times New Roman" w:cs="Times New Roman"/>
        </w:rPr>
        <w:t>y</w:t>
      </w:r>
      <w:r w:rsidRPr="005D26CF">
        <w:rPr>
          <w:rFonts w:ascii="Times New Roman" w:hAnsi="Times New Roman" w:cs="Times New Roman"/>
          <w:spacing w:val="-8"/>
        </w:rPr>
        <w:t xml:space="preserve"> </w:t>
      </w:r>
      <w:r w:rsidRPr="005D26CF">
        <w:rPr>
          <w:rFonts w:ascii="Times New Roman" w:hAnsi="Times New Roman" w:cs="Times New Roman"/>
        </w:rPr>
        <w:t>A</w:t>
      </w:r>
      <w:r w:rsidRPr="005D26CF">
        <w:rPr>
          <w:rFonts w:ascii="Times New Roman" w:hAnsi="Times New Roman" w:cs="Times New Roman"/>
          <w:spacing w:val="-2"/>
        </w:rPr>
        <w:t>w</w:t>
      </w:r>
      <w:r w:rsidRPr="005D26CF">
        <w:rPr>
          <w:rFonts w:ascii="Times New Roman" w:hAnsi="Times New Roman" w:cs="Times New Roman"/>
        </w:rPr>
        <w:t>a</w:t>
      </w:r>
      <w:r w:rsidRPr="005D26CF">
        <w:rPr>
          <w:rFonts w:ascii="Times New Roman" w:hAnsi="Times New Roman" w:cs="Times New Roman"/>
          <w:spacing w:val="1"/>
        </w:rPr>
        <w:t>r</w:t>
      </w:r>
      <w:r w:rsidRPr="005D26CF">
        <w:rPr>
          <w:rFonts w:ascii="Times New Roman" w:hAnsi="Times New Roman" w:cs="Times New Roman"/>
          <w:spacing w:val="3"/>
        </w:rPr>
        <w:t>e</w:t>
      </w:r>
      <w:r w:rsidRPr="005D26CF">
        <w:rPr>
          <w:rFonts w:ascii="Times New Roman" w:hAnsi="Times New Roman" w:cs="Times New Roman"/>
          <w:spacing w:val="-1"/>
        </w:rPr>
        <w:t>n</w:t>
      </w:r>
      <w:r w:rsidRPr="005D26CF">
        <w:rPr>
          <w:rFonts w:ascii="Times New Roman" w:hAnsi="Times New Roman" w:cs="Times New Roman"/>
          <w:spacing w:val="1"/>
        </w:rPr>
        <w:t>e</w:t>
      </w:r>
      <w:r w:rsidRPr="005D26CF">
        <w:rPr>
          <w:rFonts w:ascii="Times New Roman" w:hAnsi="Times New Roman" w:cs="Times New Roman"/>
          <w:spacing w:val="-1"/>
        </w:rPr>
        <w:t>s</w:t>
      </w:r>
      <w:r w:rsidRPr="005D26CF">
        <w:rPr>
          <w:rFonts w:ascii="Times New Roman" w:hAnsi="Times New Roman" w:cs="Times New Roman"/>
        </w:rPr>
        <w:t>s</w:t>
      </w:r>
      <w:r w:rsidRPr="005D26CF">
        <w:rPr>
          <w:rFonts w:ascii="Times New Roman" w:hAnsi="Times New Roman" w:cs="Times New Roman"/>
          <w:spacing w:val="-9"/>
        </w:rPr>
        <w:t xml:space="preserve"> </w:t>
      </w:r>
      <w:r w:rsidRPr="005D26CF">
        <w:rPr>
          <w:rFonts w:ascii="Times New Roman" w:hAnsi="Times New Roman" w:cs="Times New Roman"/>
          <w:spacing w:val="1"/>
        </w:rPr>
        <w:t>(60</w:t>
      </w:r>
      <w:r w:rsidRPr="005D26CF">
        <w:rPr>
          <w:rFonts w:ascii="Times New Roman" w:hAnsi="Times New Roman" w:cs="Times New Roman"/>
        </w:rPr>
        <w:t>)</w:t>
      </w:r>
      <w:r w:rsidRPr="005D26CF">
        <w:rPr>
          <w:rFonts w:ascii="Times New Roman" w:hAnsi="Times New Roman" w:cs="Times New Roman"/>
          <w:spacing w:val="-4"/>
        </w:rPr>
        <w:t xml:space="preserve"> </w:t>
      </w:r>
      <w:r w:rsidRPr="005D26CF">
        <w:rPr>
          <w:rFonts w:ascii="Times New Roman" w:hAnsi="Times New Roman" w:cs="Times New Roman"/>
        </w:rPr>
        <w:t>FD</w:t>
      </w:r>
      <w:r w:rsidRPr="005D26CF">
        <w:rPr>
          <w:rFonts w:ascii="Times New Roman" w:hAnsi="Times New Roman" w:cs="Times New Roman"/>
          <w:spacing w:val="1"/>
        </w:rPr>
        <w:t>25</w:t>
      </w:r>
      <w:r w:rsidRPr="005D26CF">
        <w:rPr>
          <w:rFonts w:ascii="Times New Roman" w:hAnsi="Times New Roman" w:cs="Times New Roman"/>
        </w:rPr>
        <w:t>1</w:t>
      </w:r>
      <w:r w:rsidRPr="005D26CF">
        <w:rPr>
          <w:rFonts w:ascii="Times New Roman" w:hAnsi="Times New Roman" w:cs="Times New Roman"/>
          <w:spacing w:val="-4"/>
        </w:rPr>
        <w:t xml:space="preserve"> </w:t>
      </w:r>
      <w:r w:rsidRPr="005D26CF">
        <w:rPr>
          <w:rFonts w:ascii="Times New Roman" w:hAnsi="Times New Roman" w:cs="Times New Roman"/>
          <w:spacing w:val="1"/>
        </w:rPr>
        <w:t>(</w:t>
      </w:r>
      <w:r w:rsidRPr="005D26CF">
        <w:rPr>
          <w:rFonts w:ascii="Times New Roman" w:hAnsi="Times New Roman" w:cs="Times New Roman"/>
        </w:rPr>
        <w:t>O</w:t>
      </w:r>
      <w:r w:rsidRPr="005D26CF">
        <w:rPr>
          <w:rFonts w:ascii="Times New Roman" w:hAnsi="Times New Roman" w:cs="Times New Roman"/>
          <w:spacing w:val="-1"/>
        </w:rPr>
        <w:t>R</w:t>
      </w:r>
      <w:r w:rsidRPr="005D26CF">
        <w:rPr>
          <w:rFonts w:ascii="Times New Roman" w:hAnsi="Times New Roman" w:cs="Times New Roman"/>
        </w:rPr>
        <w:t>A</w:t>
      </w:r>
      <w:r w:rsidRPr="005D26CF">
        <w:rPr>
          <w:rFonts w:ascii="Times New Roman" w:hAnsi="Times New Roman" w:cs="Times New Roman"/>
          <w:spacing w:val="-7"/>
        </w:rPr>
        <w:t xml:space="preserve"> </w:t>
      </w:r>
      <w:r w:rsidRPr="005D26CF">
        <w:rPr>
          <w:rFonts w:ascii="Times New Roman" w:hAnsi="Times New Roman" w:cs="Times New Roman"/>
        </w:rPr>
        <w:t xml:space="preserve">U </w:t>
      </w:r>
      <w:r w:rsidRPr="005D26CF">
        <w:rPr>
          <w:rFonts w:ascii="Times New Roman" w:hAnsi="Times New Roman" w:cs="Times New Roman"/>
          <w:spacing w:val="2"/>
        </w:rPr>
        <w:t>i</w:t>
      </w:r>
      <w:r w:rsidRPr="005D26CF">
        <w:rPr>
          <w:rFonts w:ascii="Times New Roman" w:hAnsi="Times New Roman" w:cs="Times New Roman"/>
          <w:spacing w:val="-1"/>
        </w:rPr>
        <w:t>n</w:t>
      </w:r>
      <w:r w:rsidRPr="005D26CF">
        <w:rPr>
          <w:rFonts w:ascii="Times New Roman" w:hAnsi="Times New Roman" w:cs="Times New Roman"/>
        </w:rPr>
        <w:t>te</w:t>
      </w:r>
      <w:r w:rsidRPr="005D26CF">
        <w:rPr>
          <w:rFonts w:ascii="Times New Roman" w:hAnsi="Times New Roman" w:cs="Times New Roman"/>
          <w:spacing w:val="1"/>
        </w:rPr>
        <w:t>r</w:t>
      </w:r>
      <w:r w:rsidRPr="005D26CF">
        <w:rPr>
          <w:rFonts w:ascii="Times New Roman" w:hAnsi="Times New Roman" w:cs="Times New Roman"/>
          <w:spacing w:val="-1"/>
        </w:rPr>
        <w:t>n</w:t>
      </w:r>
      <w:r w:rsidRPr="005D26CF">
        <w:rPr>
          <w:rFonts w:ascii="Times New Roman" w:hAnsi="Times New Roman" w:cs="Times New Roman"/>
        </w:rPr>
        <w:t>et</w:t>
      </w:r>
      <w:r w:rsidRPr="005D26CF">
        <w:rPr>
          <w:rFonts w:ascii="Times New Roman" w:hAnsi="Times New Roman" w:cs="Times New Roman"/>
          <w:spacing w:val="-3"/>
        </w:rPr>
        <w:t xml:space="preserve"> </w:t>
      </w:r>
      <w:r w:rsidRPr="005D26CF">
        <w:rPr>
          <w:rFonts w:ascii="Times New Roman" w:hAnsi="Times New Roman" w:cs="Times New Roman"/>
          <w:spacing w:val="-1"/>
        </w:rPr>
        <w:t>s</w:t>
      </w:r>
      <w:r w:rsidRPr="005D26CF">
        <w:rPr>
          <w:rFonts w:ascii="Times New Roman" w:hAnsi="Times New Roman" w:cs="Times New Roman"/>
        </w:rPr>
        <w:t>ite)</w:t>
      </w:r>
    </w:p>
    <w:p w:rsidR="00C53BAC" w:rsidRPr="005D26CF" w:rsidRDefault="00C53BAC" w:rsidP="00F267E6">
      <w:pPr>
        <w:pStyle w:val="ListParagraph"/>
        <w:numPr>
          <w:ilvl w:val="0"/>
          <w:numId w:val="27"/>
        </w:numPr>
        <w:autoSpaceDE w:val="0"/>
        <w:autoSpaceDN w:val="0"/>
        <w:adjustRightInd w:val="0"/>
        <w:spacing w:after="0" w:line="240" w:lineRule="auto"/>
        <w:ind w:right="590" w:hanging="40"/>
        <w:rPr>
          <w:rFonts w:ascii="Times New Roman" w:hAnsi="Times New Roman" w:cs="Times New Roman"/>
        </w:rPr>
      </w:pPr>
      <w:r w:rsidRPr="005D26CF">
        <w:rPr>
          <w:rFonts w:ascii="Times New Roman" w:hAnsi="Times New Roman" w:cs="Times New Roman"/>
        </w:rPr>
        <w:t>Food &amp; Drug Law: FDA Jurisdictions, FDA01</w:t>
      </w:r>
    </w:p>
    <w:p w:rsidR="00C53BAC" w:rsidRPr="005D26CF" w:rsidRDefault="00C53BAC" w:rsidP="00F267E6">
      <w:pPr>
        <w:pStyle w:val="ListParagraph"/>
        <w:numPr>
          <w:ilvl w:val="0"/>
          <w:numId w:val="27"/>
        </w:numPr>
        <w:autoSpaceDE w:val="0"/>
        <w:autoSpaceDN w:val="0"/>
        <w:adjustRightInd w:val="0"/>
        <w:spacing w:after="0" w:line="240" w:lineRule="auto"/>
        <w:ind w:right="590" w:hanging="40"/>
        <w:rPr>
          <w:rFonts w:ascii="Times New Roman" w:hAnsi="Times New Roman" w:cs="Times New Roman"/>
        </w:rPr>
      </w:pPr>
      <w:r w:rsidRPr="005D26CF">
        <w:rPr>
          <w:rFonts w:ascii="Times New Roman" w:hAnsi="Times New Roman" w:cs="Times New Roman"/>
        </w:rPr>
        <w:t>Food &amp; Drug Law: Prohibited Actions, FDA02</w:t>
      </w:r>
    </w:p>
    <w:p w:rsidR="00C53BAC" w:rsidRPr="005D26CF" w:rsidRDefault="00C53BAC" w:rsidP="00F267E6">
      <w:pPr>
        <w:pStyle w:val="ListParagraph"/>
        <w:numPr>
          <w:ilvl w:val="0"/>
          <w:numId w:val="27"/>
        </w:numPr>
        <w:autoSpaceDE w:val="0"/>
        <w:autoSpaceDN w:val="0"/>
        <w:adjustRightInd w:val="0"/>
        <w:spacing w:after="0" w:line="240" w:lineRule="auto"/>
        <w:ind w:right="590" w:hanging="40"/>
        <w:rPr>
          <w:rFonts w:ascii="Times New Roman" w:hAnsi="Times New Roman" w:cs="Times New Roman"/>
        </w:rPr>
      </w:pPr>
      <w:r w:rsidRPr="005D26CF">
        <w:rPr>
          <w:rFonts w:ascii="Times New Roman" w:hAnsi="Times New Roman" w:cs="Times New Roman"/>
        </w:rPr>
        <w:t>Food &amp; Drug Law: Judicial Actions, FDA03</w:t>
      </w:r>
    </w:p>
    <w:p w:rsidR="00C53BAC" w:rsidRPr="005D26CF" w:rsidRDefault="00C53BAC" w:rsidP="00F267E6">
      <w:pPr>
        <w:pStyle w:val="ListParagraph"/>
        <w:numPr>
          <w:ilvl w:val="0"/>
          <w:numId w:val="27"/>
        </w:numPr>
        <w:autoSpaceDE w:val="0"/>
        <w:autoSpaceDN w:val="0"/>
        <w:adjustRightInd w:val="0"/>
        <w:spacing w:after="0" w:line="240" w:lineRule="auto"/>
        <w:ind w:right="590" w:hanging="40"/>
        <w:rPr>
          <w:rFonts w:ascii="Times New Roman" w:hAnsi="Times New Roman" w:cs="Times New Roman"/>
        </w:rPr>
      </w:pPr>
      <w:r w:rsidRPr="005D26CF">
        <w:rPr>
          <w:rFonts w:ascii="Times New Roman" w:hAnsi="Times New Roman" w:cs="Times New Roman"/>
        </w:rPr>
        <w:t>Food &amp; Drug Law: Criminal Actions Violations, FDA04</w:t>
      </w:r>
    </w:p>
    <w:p w:rsidR="00C53BAC" w:rsidRPr="005D26CF" w:rsidRDefault="00C53BAC" w:rsidP="00F267E6">
      <w:pPr>
        <w:pStyle w:val="ListParagraph"/>
        <w:numPr>
          <w:ilvl w:val="0"/>
          <w:numId w:val="27"/>
        </w:numPr>
        <w:autoSpaceDE w:val="0"/>
        <w:autoSpaceDN w:val="0"/>
        <w:adjustRightInd w:val="0"/>
        <w:spacing w:after="0" w:line="240" w:lineRule="auto"/>
        <w:ind w:right="590" w:hanging="40"/>
        <w:rPr>
          <w:rFonts w:ascii="Times New Roman" w:hAnsi="Times New Roman" w:cs="Times New Roman"/>
        </w:rPr>
      </w:pPr>
      <w:r w:rsidRPr="005D26CF">
        <w:rPr>
          <w:rFonts w:ascii="Times New Roman" w:hAnsi="Times New Roman" w:cs="Times New Roman"/>
        </w:rPr>
        <w:t>Food &amp; Drug Law: Imports &amp; Exports, FDA05</w:t>
      </w:r>
    </w:p>
    <w:p w:rsidR="00C53BAC" w:rsidRPr="005D26CF" w:rsidRDefault="00C53BAC" w:rsidP="00F267E6">
      <w:pPr>
        <w:pStyle w:val="ListParagraph"/>
        <w:numPr>
          <w:ilvl w:val="0"/>
          <w:numId w:val="27"/>
        </w:numPr>
        <w:autoSpaceDE w:val="0"/>
        <w:autoSpaceDN w:val="0"/>
        <w:adjustRightInd w:val="0"/>
        <w:spacing w:after="0" w:line="240" w:lineRule="auto"/>
        <w:ind w:right="590" w:hanging="40"/>
        <w:rPr>
          <w:rFonts w:ascii="Times New Roman" w:hAnsi="Times New Roman" w:cs="Times New Roman"/>
        </w:rPr>
      </w:pPr>
      <w:r w:rsidRPr="005D26CF">
        <w:rPr>
          <w:rFonts w:ascii="Times New Roman" w:hAnsi="Times New Roman" w:cs="Times New Roman"/>
        </w:rPr>
        <w:t>Recalls of FDA Regulated Products, FDA24</w:t>
      </w:r>
    </w:p>
    <w:p w:rsidR="00C53BAC" w:rsidRPr="005D26CF" w:rsidRDefault="00C53BAC" w:rsidP="005D53EE">
      <w:pPr>
        <w:autoSpaceDE w:val="0"/>
        <w:autoSpaceDN w:val="0"/>
        <w:adjustRightInd w:val="0"/>
        <w:spacing w:after="0" w:line="240" w:lineRule="auto"/>
        <w:ind w:left="400" w:right="-20"/>
        <w:rPr>
          <w:rFonts w:ascii="Times New Roman" w:hAnsi="Times New Roman"/>
        </w:rPr>
      </w:pPr>
      <w:r w:rsidRPr="005D26CF">
        <w:rPr>
          <w:rFonts w:ascii="Times New Roman" w:hAnsi="Times New Roman"/>
          <w:b/>
          <w:bCs/>
        </w:rPr>
        <w:t>N</w:t>
      </w:r>
      <w:r w:rsidRPr="005D26CF">
        <w:rPr>
          <w:rFonts w:ascii="Times New Roman" w:hAnsi="Times New Roman"/>
          <w:b/>
          <w:bCs/>
          <w:spacing w:val="1"/>
        </w:rPr>
        <w:t>O</w:t>
      </w:r>
      <w:r w:rsidRPr="005D26CF">
        <w:rPr>
          <w:rFonts w:ascii="Times New Roman" w:hAnsi="Times New Roman"/>
          <w:b/>
          <w:bCs/>
          <w:spacing w:val="3"/>
        </w:rPr>
        <w:t>T</w:t>
      </w:r>
      <w:r w:rsidRPr="005D26CF">
        <w:rPr>
          <w:rFonts w:ascii="Times New Roman" w:hAnsi="Times New Roman"/>
          <w:b/>
          <w:bCs/>
          <w:spacing w:val="-1"/>
        </w:rPr>
        <w:t>E</w:t>
      </w:r>
      <w:r w:rsidRPr="005D26CF">
        <w:rPr>
          <w:rFonts w:ascii="Times New Roman" w:hAnsi="Times New Roman"/>
          <w:b/>
          <w:bCs/>
        </w:rPr>
        <w:t>:</w:t>
      </w:r>
      <w:r w:rsidRPr="005D26CF">
        <w:rPr>
          <w:rFonts w:ascii="Times New Roman" w:hAnsi="Times New Roman"/>
          <w:b/>
          <w:bCs/>
          <w:spacing w:val="-5"/>
        </w:rPr>
        <w:t xml:space="preserve"> </w:t>
      </w:r>
      <w:r w:rsidRPr="005D26CF">
        <w:rPr>
          <w:rFonts w:ascii="Times New Roman" w:hAnsi="Times New Roman"/>
          <w:spacing w:val="-1"/>
        </w:rPr>
        <w:t>S</w:t>
      </w:r>
      <w:r w:rsidRPr="005D26CF">
        <w:rPr>
          <w:rFonts w:ascii="Times New Roman" w:hAnsi="Times New Roman"/>
        </w:rPr>
        <w:t>pe</w:t>
      </w:r>
      <w:r w:rsidRPr="005D26CF">
        <w:rPr>
          <w:rFonts w:ascii="Times New Roman" w:hAnsi="Times New Roman"/>
          <w:spacing w:val="1"/>
        </w:rPr>
        <w:t>c</w:t>
      </w:r>
      <w:r w:rsidRPr="005D26CF">
        <w:rPr>
          <w:rFonts w:ascii="Times New Roman" w:hAnsi="Times New Roman"/>
          <w:spacing w:val="-1"/>
        </w:rPr>
        <w:t>i</w:t>
      </w:r>
      <w:r w:rsidRPr="005D26CF">
        <w:rPr>
          <w:rFonts w:ascii="Times New Roman" w:hAnsi="Times New Roman"/>
          <w:spacing w:val="2"/>
        </w:rPr>
        <w:t>f</w:t>
      </w:r>
      <w:r w:rsidRPr="005D26CF">
        <w:rPr>
          <w:rFonts w:ascii="Times New Roman" w:hAnsi="Times New Roman"/>
          <w:spacing w:val="-1"/>
        </w:rPr>
        <w:t>i</w:t>
      </w:r>
      <w:r w:rsidRPr="005D26CF">
        <w:rPr>
          <w:rFonts w:ascii="Times New Roman" w:hAnsi="Times New Roman"/>
        </w:rPr>
        <w:t>c</w:t>
      </w:r>
      <w:r w:rsidRPr="005D26CF">
        <w:rPr>
          <w:rFonts w:ascii="Times New Roman" w:hAnsi="Times New Roman"/>
          <w:spacing w:val="-6"/>
        </w:rPr>
        <w:t xml:space="preserve"> </w:t>
      </w:r>
      <w:r w:rsidRPr="005D26CF">
        <w:rPr>
          <w:rFonts w:ascii="Times New Roman" w:hAnsi="Times New Roman"/>
          <w:spacing w:val="1"/>
        </w:rPr>
        <w:t>s</w:t>
      </w:r>
      <w:r w:rsidRPr="005D26CF">
        <w:rPr>
          <w:rFonts w:ascii="Times New Roman" w:hAnsi="Times New Roman"/>
        </w:rPr>
        <w:t>tate</w:t>
      </w:r>
      <w:r w:rsidRPr="005D26CF">
        <w:rPr>
          <w:rFonts w:ascii="Times New Roman" w:hAnsi="Times New Roman"/>
          <w:spacing w:val="2"/>
        </w:rPr>
        <w:t>/</w:t>
      </w:r>
      <w:r w:rsidRPr="005D26CF">
        <w:rPr>
          <w:rFonts w:ascii="Times New Roman" w:hAnsi="Times New Roman"/>
          <w:spacing w:val="-1"/>
        </w:rPr>
        <w:t>l</w:t>
      </w:r>
      <w:r w:rsidRPr="005D26CF">
        <w:rPr>
          <w:rFonts w:ascii="Times New Roman" w:hAnsi="Times New Roman"/>
        </w:rPr>
        <w:t>o</w:t>
      </w:r>
      <w:r w:rsidRPr="005D26CF">
        <w:rPr>
          <w:rFonts w:ascii="Times New Roman" w:hAnsi="Times New Roman"/>
          <w:spacing w:val="1"/>
        </w:rPr>
        <w:t>c</w:t>
      </w:r>
      <w:r w:rsidRPr="005D26CF">
        <w:rPr>
          <w:rFonts w:ascii="Times New Roman" w:hAnsi="Times New Roman"/>
          <w:spacing w:val="2"/>
        </w:rPr>
        <w:t>a</w:t>
      </w:r>
      <w:r w:rsidRPr="005D26CF">
        <w:rPr>
          <w:rFonts w:ascii="Times New Roman" w:hAnsi="Times New Roman"/>
        </w:rPr>
        <w:t>l</w:t>
      </w:r>
      <w:r w:rsidRPr="005D26CF">
        <w:rPr>
          <w:rFonts w:ascii="Times New Roman" w:hAnsi="Times New Roman"/>
          <w:spacing w:val="-10"/>
        </w:rPr>
        <w:t xml:space="preserve"> </w:t>
      </w:r>
      <w:r w:rsidRPr="005D26CF">
        <w:rPr>
          <w:rFonts w:ascii="Times New Roman" w:hAnsi="Times New Roman"/>
          <w:spacing w:val="1"/>
        </w:rPr>
        <w:t>l</w:t>
      </w:r>
      <w:r w:rsidRPr="005D26CF">
        <w:rPr>
          <w:rFonts w:ascii="Times New Roman" w:hAnsi="Times New Roman"/>
          <w:spacing w:val="2"/>
        </w:rPr>
        <w:t>a</w:t>
      </w:r>
      <w:r w:rsidRPr="005D26CF">
        <w:rPr>
          <w:rFonts w:ascii="Times New Roman" w:hAnsi="Times New Roman"/>
          <w:spacing w:val="-2"/>
        </w:rPr>
        <w:t>w</w:t>
      </w:r>
      <w:r w:rsidRPr="005D26CF">
        <w:rPr>
          <w:rFonts w:ascii="Times New Roman" w:hAnsi="Times New Roman"/>
        </w:rPr>
        <w:t>s</w:t>
      </w:r>
      <w:r w:rsidRPr="005D26CF">
        <w:rPr>
          <w:rFonts w:ascii="Times New Roman" w:hAnsi="Times New Roman"/>
          <w:spacing w:val="-3"/>
        </w:rPr>
        <w:t xml:space="preserve"> </w:t>
      </w:r>
      <w:r w:rsidRPr="005D26CF">
        <w:rPr>
          <w:rFonts w:ascii="Times New Roman" w:hAnsi="Times New Roman"/>
        </w:rPr>
        <w:t>&amp;</w:t>
      </w:r>
      <w:r w:rsidRPr="005D26CF">
        <w:rPr>
          <w:rFonts w:ascii="Times New Roman" w:hAnsi="Times New Roman"/>
          <w:spacing w:val="-2"/>
        </w:rPr>
        <w:t xml:space="preserve"> </w:t>
      </w:r>
      <w:r w:rsidRPr="005D26CF">
        <w:rPr>
          <w:rFonts w:ascii="Times New Roman" w:hAnsi="Times New Roman"/>
          <w:spacing w:val="1"/>
        </w:rPr>
        <w:t>r</w:t>
      </w:r>
      <w:r w:rsidRPr="005D26CF">
        <w:rPr>
          <w:rFonts w:ascii="Times New Roman" w:hAnsi="Times New Roman"/>
          <w:spacing w:val="2"/>
        </w:rPr>
        <w:t>e</w:t>
      </w:r>
      <w:r w:rsidRPr="005D26CF">
        <w:rPr>
          <w:rFonts w:ascii="Times New Roman" w:hAnsi="Times New Roman"/>
        </w:rPr>
        <w:t>gu</w:t>
      </w:r>
      <w:r w:rsidRPr="005D26CF">
        <w:rPr>
          <w:rFonts w:ascii="Times New Roman" w:hAnsi="Times New Roman"/>
          <w:spacing w:val="1"/>
        </w:rPr>
        <w:t>l</w:t>
      </w:r>
      <w:r w:rsidRPr="005D26CF">
        <w:rPr>
          <w:rFonts w:ascii="Times New Roman" w:hAnsi="Times New Roman"/>
        </w:rPr>
        <w:t>at</w:t>
      </w:r>
      <w:r w:rsidRPr="005D26CF">
        <w:rPr>
          <w:rFonts w:ascii="Times New Roman" w:hAnsi="Times New Roman"/>
          <w:spacing w:val="1"/>
        </w:rPr>
        <w:t>i</w:t>
      </w:r>
      <w:r w:rsidRPr="005D26CF">
        <w:rPr>
          <w:rFonts w:ascii="Times New Roman" w:hAnsi="Times New Roman"/>
        </w:rPr>
        <w:t>ons</w:t>
      </w:r>
      <w:r w:rsidRPr="005D26CF">
        <w:rPr>
          <w:rFonts w:ascii="Times New Roman" w:hAnsi="Times New Roman"/>
          <w:spacing w:val="-9"/>
        </w:rPr>
        <w:t xml:space="preserve"> </w:t>
      </w:r>
      <w:r w:rsidRPr="005D26CF">
        <w:rPr>
          <w:rFonts w:ascii="Times New Roman" w:hAnsi="Times New Roman"/>
        </w:rPr>
        <w:t>to be add</w:t>
      </w:r>
      <w:r w:rsidRPr="005D26CF">
        <w:rPr>
          <w:rFonts w:ascii="Times New Roman" w:hAnsi="Times New Roman"/>
          <w:spacing w:val="1"/>
        </w:rPr>
        <w:t>r</w:t>
      </w:r>
      <w:r w:rsidRPr="005D26CF">
        <w:rPr>
          <w:rFonts w:ascii="Times New Roman" w:hAnsi="Times New Roman"/>
        </w:rPr>
        <w:t>e</w:t>
      </w:r>
      <w:r w:rsidRPr="005D26CF">
        <w:rPr>
          <w:rFonts w:ascii="Times New Roman" w:hAnsi="Times New Roman"/>
          <w:spacing w:val="1"/>
        </w:rPr>
        <w:t>ss</w:t>
      </w:r>
      <w:r w:rsidRPr="005D26CF">
        <w:rPr>
          <w:rFonts w:ascii="Times New Roman" w:hAnsi="Times New Roman"/>
        </w:rPr>
        <w:t>ed</w:t>
      </w:r>
      <w:r w:rsidRPr="005D26CF">
        <w:rPr>
          <w:rFonts w:ascii="Times New Roman" w:hAnsi="Times New Roman"/>
          <w:spacing w:val="-7"/>
        </w:rPr>
        <w:t xml:space="preserve"> </w:t>
      </w:r>
      <w:r w:rsidRPr="005D26CF">
        <w:rPr>
          <w:rFonts w:ascii="Times New Roman" w:hAnsi="Times New Roman"/>
          <w:spacing w:val="2"/>
        </w:rPr>
        <w:t>b</w:t>
      </w:r>
      <w:r w:rsidRPr="005D26CF">
        <w:rPr>
          <w:rFonts w:ascii="Times New Roman" w:hAnsi="Times New Roman"/>
        </w:rPr>
        <w:t>y</w:t>
      </w:r>
      <w:r w:rsidRPr="005D26CF">
        <w:rPr>
          <w:rFonts w:ascii="Times New Roman" w:hAnsi="Times New Roman"/>
          <w:spacing w:val="-4"/>
        </w:rPr>
        <w:t xml:space="preserve"> </w:t>
      </w:r>
      <w:r w:rsidRPr="005D26CF">
        <w:rPr>
          <w:rFonts w:ascii="Times New Roman" w:hAnsi="Times New Roman"/>
        </w:rPr>
        <w:t>ea</w:t>
      </w:r>
      <w:r w:rsidRPr="005D26CF">
        <w:rPr>
          <w:rFonts w:ascii="Times New Roman" w:hAnsi="Times New Roman"/>
          <w:spacing w:val="1"/>
        </w:rPr>
        <w:t>c</w:t>
      </w:r>
      <w:r w:rsidRPr="005D26CF">
        <w:rPr>
          <w:rFonts w:ascii="Times New Roman" w:hAnsi="Times New Roman"/>
        </w:rPr>
        <w:t>h</w:t>
      </w:r>
      <w:r w:rsidRPr="005D26CF">
        <w:rPr>
          <w:rFonts w:ascii="Times New Roman" w:hAnsi="Times New Roman"/>
          <w:spacing w:val="-5"/>
        </w:rPr>
        <w:t xml:space="preserve"> </w:t>
      </w:r>
      <w:r w:rsidRPr="005D26CF">
        <w:rPr>
          <w:rFonts w:ascii="Times New Roman" w:hAnsi="Times New Roman"/>
          <w:spacing w:val="1"/>
        </w:rPr>
        <w:t>j</w:t>
      </w:r>
      <w:r w:rsidRPr="005D26CF">
        <w:rPr>
          <w:rFonts w:ascii="Times New Roman" w:hAnsi="Times New Roman"/>
        </w:rPr>
        <w:t>u</w:t>
      </w:r>
      <w:r w:rsidRPr="005D26CF">
        <w:rPr>
          <w:rFonts w:ascii="Times New Roman" w:hAnsi="Times New Roman"/>
          <w:spacing w:val="3"/>
        </w:rPr>
        <w:t>r</w:t>
      </w:r>
      <w:r w:rsidRPr="005D26CF">
        <w:rPr>
          <w:rFonts w:ascii="Times New Roman" w:hAnsi="Times New Roman"/>
          <w:spacing w:val="-1"/>
        </w:rPr>
        <w:t>i</w:t>
      </w:r>
      <w:r w:rsidRPr="005D26CF">
        <w:rPr>
          <w:rFonts w:ascii="Times New Roman" w:hAnsi="Times New Roman"/>
          <w:spacing w:val="1"/>
        </w:rPr>
        <w:t>s</w:t>
      </w:r>
      <w:r w:rsidRPr="005D26CF">
        <w:rPr>
          <w:rFonts w:ascii="Times New Roman" w:hAnsi="Times New Roman"/>
        </w:rPr>
        <w:t>d</w:t>
      </w:r>
      <w:r w:rsidRPr="005D26CF">
        <w:rPr>
          <w:rFonts w:ascii="Times New Roman" w:hAnsi="Times New Roman"/>
          <w:spacing w:val="-1"/>
        </w:rPr>
        <w:t>i</w:t>
      </w:r>
      <w:r w:rsidRPr="005D26CF">
        <w:rPr>
          <w:rFonts w:ascii="Times New Roman" w:hAnsi="Times New Roman"/>
          <w:spacing w:val="1"/>
        </w:rPr>
        <w:t>c</w:t>
      </w:r>
      <w:r w:rsidRPr="005D26CF">
        <w:rPr>
          <w:rFonts w:ascii="Times New Roman" w:hAnsi="Times New Roman"/>
          <w:spacing w:val="2"/>
        </w:rPr>
        <w:t>t</w:t>
      </w:r>
      <w:r w:rsidRPr="005D26CF">
        <w:rPr>
          <w:rFonts w:ascii="Times New Roman" w:hAnsi="Times New Roman"/>
          <w:spacing w:val="-1"/>
        </w:rPr>
        <w:t>i</w:t>
      </w:r>
      <w:r w:rsidRPr="005D26CF">
        <w:rPr>
          <w:rFonts w:ascii="Times New Roman" w:hAnsi="Times New Roman"/>
        </w:rPr>
        <w:t>on</w:t>
      </w:r>
    </w:p>
    <w:p w:rsidR="00C53BAC" w:rsidRPr="00254EBB" w:rsidRDefault="00C53BAC" w:rsidP="005D53EE">
      <w:pPr>
        <w:spacing w:after="0" w:line="240" w:lineRule="auto"/>
        <w:rPr>
          <w:rFonts w:ascii="Times New Roman" w:hAnsi="Times New Roman"/>
          <w:sz w:val="20"/>
          <w:szCs w:val="20"/>
        </w:rPr>
      </w:pPr>
    </w:p>
    <w:p w:rsidR="00C53BAC" w:rsidRPr="005D26CF" w:rsidRDefault="00C53BAC" w:rsidP="005D53EE">
      <w:pPr>
        <w:autoSpaceDE w:val="0"/>
        <w:autoSpaceDN w:val="0"/>
        <w:adjustRightInd w:val="0"/>
        <w:spacing w:after="0" w:line="240" w:lineRule="auto"/>
        <w:ind w:left="40" w:right="-20"/>
        <w:rPr>
          <w:rFonts w:ascii="Times New Roman" w:hAnsi="Times New Roman"/>
          <w:b/>
        </w:rPr>
      </w:pPr>
      <w:r w:rsidRPr="005D26CF">
        <w:rPr>
          <w:rFonts w:ascii="Times New Roman" w:hAnsi="Times New Roman"/>
          <w:b/>
          <w:bCs/>
          <w:spacing w:val="1"/>
        </w:rPr>
        <w:t>P</w:t>
      </w:r>
      <w:r w:rsidRPr="005D26CF">
        <w:rPr>
          <w:rFonts w:ascii="Times New Roman" w:hAnsi="Times New Roman"/>
          <w:b/>
          <w:bCs/>
        </w:rPr>
        <w:t>U</w:t>
      </w:r>
      <w:r w:rsidRPr="005D26CF">
        <w:rPr>
          <w:rFonts w:ascii="Times New Roman" w:hAnsi="Times New Roman"/>
          <w:b/>
          <w:bCs/>
          <w:spacing w:val="2"/>
        </w:rPr>
        <w:t>B</w:t>
      </w:r>
      <w:r w:rsidRPr="005D26CF">
        <w:rPr>
          <w:rFonts w:ascii="Times New Roman" w:hAnsi="Times New Roman"/>
          <w:b/>
          <w:bCs/>
          <w:spacing w:val="-1"/>
        </w:rPr>
        <w:t>LIC</w:t>
      </w:r>
      <w:r w:rsidRPr="005D26CF">
        <w:rPr>
          <w:rFonts w:ascii="Times New Roman" w:hAnsi="Times New Roman"/>
          <w:b/>
          <w:bCs/>
          <w:spacing w:val="-6"/>
        </w:rPr>
        <w:t xml:space="preserve"> </w:t>
      </w:r>
      <w:r w:rsidRPr="005D26CF">
        <w:rPr>
          <w:rFonts w:ascii="Times New Roman" w:hAnsi="Times New Roman"/>
          <w:b/>
          <w:bCs/>
          <w:spacing w:val="1"/>
        </w:rPr>
        <w:t>H</w:t>
      </w:r>
      <w:r w:rsidRPr="005D26CF">
        <w:rPr>
          <w:rFonts w:ascii="Times New Roman" w:hAnsi="Times New Roman"/>
          <w:b/>
          <w:bCs/>
          <w:spacing w:val="-1"/>
        </w:rPr>
        <w:t>E</w:t>
      </w:r>
      <w:r w:rsidRPr="005D26CF">
        <w:rPr>
          <w:rFonts w:ascii="Times New Roman" w:hAnsi="Times New Roman"/>
          <w:b/>
          <w:bCs/>
          <w:spacing w:val="3"/>
        </w:rPr>
        <w:t>A</w:t>
      </w:r>
      <w:r w:rsidRPr="005D26CF">
        <w:rPr>
          <w:rFonts w:ascii="Times New Roman" w:hAnsi="Times New Roman"/>
          <w:b/>
          <w:bCs/>
          <w:spacing w:val="-1"/>
        </w:rPr>
        <w:t>LTH</w:t>
      </w:r>
      <w:r w:rsidRPr="005D26CF">
        <w:rPr>
          <w:rFonts w:ascii="Times New Roman" w:hAnsi="Times New Roman"/>
          <w:b/>
          <w:bCs/>
          <w:spacing w:val="-7"/>
        </w:rPr>
        <w:t xml:space="preserve"> </w:t>
      </w:r>
      <w:r w:rsidRPr="005D26CF">
        <w:rPr>
          <w:rFonts w:ascii="Times New Roman" w:hAnsi="Times New Roman"/>
          <w:b/>
          <w:bCs/>
          <w:spacing w:val="1"/>
        </w:rPr>
        <w:t>P</w:t>
      </w:r>
      <w:r w:rsidRPr="005D26CF">
        <w:rPr>
          <w:rFonts w:ascii="Times New Roman" w:hAnsi="Times New Roman"/>
          <w:b/>
          <w:bCs/>
          <w:spacing w:val="3"/>
        </w:rPr>
        <w:t>R</w:t>
      </w:r>
      <w:r w:rsidRPr="005D26CF">
        <w:rPr>
          <w:rFonts w:ascii="Times New Roman" w:hAnsi="Times New Roman"/>
          <w:b/>
          <w:bCs/>
          <w:spacing w:val="-1"/>
        </w:rPr>
        <w:t>I</w:t>
      </w:r>
      <w:r w:rsidRPr="005D26CF">
        <w:rPr>
          <w:rFonts w:ascii="Times New Roman" w:hAnsi="Times New Roman"/>
          <w:b/>
          <w:bCs/>
        </w:rPr>
        <w:t>NC</w:t>
      </w:r>
      <w:r w:rsidRPr="005D26CF">
        <w:rPr>
          <w:rFonts w:ascii="Times New Roman" w:hAnsi="Times New Roman"/>
          <w:b/>
          <w:bCs/>
          <w:spacing w:val="2"/>
        </w:rPr>
        <w:t>I</w:t>
      </w:r>
      <w:r w:rsidRPr="005D26CF">
        <w:rPr>
          <w:rFonts w:ascii="Times New Roman" w:hAnsi="Times New Roman"/>
          <w:b/>
          <w:bCs/>
          <w:spacing w:val="1"/>
        </w:rPr>
        <w:t>P</w:t>
      </w:r>
      <w:r w:rsidRPr="005D26CF">
        <w:rPr>
          <w:rFonts w:ascii="Times New Roman" w:hAnsi="Times New Roman"/>
          <w:b/>
          <w:bCs/>
          <w:spacing w:val="-1"/>
        </w:rPr>
        <w:t>LES</w:t>
      </w:r>
    </w:p>
    <w:p w:rsidR="00C53BAC" w:rsidRPr="005D26CF" w:rsidRDefault="00C53BAC" w:rsidP="005D53EE">
      <w:pPr>
        <w:autoSpaceDE w:val="0"/>
        <w:autoSpaceDN w:val="0"/>
        <w:adjustRightInd w:val="0"/>
        <w:spacing w:after="0" w:line="240" w:lineRule="auto"/>
        <w:ind w:left="40" w:right="-20" w:firstLine="320"/>
        <w:rPr>
          <w:rFonts w:ascii="Times New Roman" w:hAnsi="Times New Roman"/>
          <w:color w:val="000000"/>
        </w:rPr>
      </w:pPr>
      <w:r w:rsidRPr="005D26CF">
        <w:rPr>
          <w:rFonts w:ascii="Times New Roman" w:hAnsi="Times New Roman"/>
          <w:color w:val="000000"/>
          <w:spacing w:val="1"/>
        </w:rPr>
        <w:t>1</w:t>
      </w:r>
      <w:r w:rsidRPr="005D26CF">
        <w:rPr>
          <w:rFonts w:ascii="Times New Roman" w:hAnsi="Times New Roman"/>
          <w:color w:val="000000"/>
        </w:rPr>
        <w:t xml:space="preserve">.   </w:t>
      </w:r>
      <w:r w:rsidRPr="005D26CF">
        <w:rPr>
          <w:rFonts w:ascii="Times New Roman" w:hAnsi="Times New Roman"/>
          <w:color w:val="000000"/>
          <w:spacing w:val="7"/>
        </w:rPr>
        <w:t xml:space="preserve"> </w:t>
      </w:r>
      <w:r w:rsidRPr="005D26CF">
        <w:rPr>
          <w:rFonts w:ascii="Times New Roman" w:hAnsi="Times New Roman"/>
          <w:color w:val="000000"/>
          <w:spacing w:val="2"/>
        </w:rPr>
        <w:t>P</w:t>
      </w:r>
      <w:r w:rsidRPr="005D26CF">
        <w:rPr>
          <w:rFonts w:ascii="Times New Roman" w:hAnsi="Times New Roman"/>
          <w:color w:val="000000"/>
          <w:spacing w:val="-1"/>
        </w:rPr>
        <w:t>u</w:t>
      </w:r>
      <w:r w:rsidRPr="005D26CF">
        <w:rPr>
          <w:rFonts w:ascii="Times New Roman" w:hAnsi="Times New Roman"/>
          <w:color w:val="000000"/>
          <w:spacing w:val="1"/>
        </w:rPr>
        <w:t>b</w:t>
      </w:r>
      <w:r w:rsidRPr="005D26CF">
        <w:rPr>
          <w:rFonts w:ascii="Times New Roman" w:hAnsi="Times New Roman"/>
          <w:color w:val="000000"/>
        </w:rPr>
        <w:t>lic</w:t>
      </w:r>
      <w:r w:rsidRPr="005D26CF">
        <w:rPr>
          <w:rFonts w:ascii="Times New Roman" w:hAnsi="Times New Roman"/>
          <w:color w:val="000000"/>
          <w:spacing w:val="-4"/>
        </w:rPr>
        <w:t xml:space="preserve"> </w:t>
      </w:r>
      <w:r w:rsidRPr="005D26CF">
        <w:rPr>
          <w:rFonts w:ascii="Times New Roman" w:hAnsi="Times New Roman"/>
          <w:color w:val="000000"/>
        </w:rPr>
        <w:t>Health</w:t>
      </w:r>
      <w:r w:rsidRPr="005D26CF">
        <w:rPr>
          <w:rFonts w:ascii="Times New Roman" w:hAnsi="Times New Roman"/>
          <w:color w:val="000000"/>
          <w:spacing w:val="-6"/>
        </w:rPr>
        <w:t xml:space="preserve"> </w:t>
      </w:r>
      <w:r w:rsidRPr="005D26CF">
        <w:rPr>
          <w:rFonts w:ascii="Times New Roman" w:hAnsi="Times New Roman"/>
          <w:color w:val="000000"/>
          <w:spacing w:val="2"/>
        </w:rPr>
        <w:t>P</w:t>
      </w:r>
      <w:r w:rsidRPr="005D26CF">
        <w:rPr>
          <w:rFonts w:ascii="Times New Roman" w:hAnsi="Times New Roman"/>
          <w:color w:val="000000"/>
          <w:spacing w:val="1"/>
        </w:rPr>
        <w:t>r</w:t>
      </w:r>
      <w:r w:rsidRPr="005D26CF">
        <w:rPr>
          <w:rFonts w:ascii="Times New Roman" w:hAnsi="Times New Roman"/>
          <w:color w:val="000000"/>
        </w:rPr>
        <w:t>i</w:t>
      </w:r>
      <w:r w:rsidRPr="005D26CF">
        <w:rPr>
          <w:rFonts w:ascii="Times New Roman" w:hAnsi="Times New Roman"/>
          <w:color w:val="000000"/>
          <w:spacing w:val="-1"/>
        </w:rPr>
        <w:t>n</w:t>
      </w:r>
      <w:r w:rsidRPr="005D26CF">
        <w:rPr>
          <w:rFonts w:ascii="Times New Roman" w:hAnsi="Times New Roman"/>
          <w:color w:val="000000"/>
        </w:rPr>
        <w:t>ci</w:t>
      </w:r>
      <w:r w:rsidRPr="005D26CF">
        <w:rPr>
          <w:rFonts w:ascii="Times New Roman" w:hAnsi="Times New Roman"/>
          <w:color w:val="000000"/>
          <w:spacing w:val="1"/>
        </w:rPr>
        <w:t>p</w:t>
      </w:r>
      <w:r w:rsidRPr="005D26CF">
        <w:rPr>
          <w:rFonts w:ascii="Times New Roman" w:hAnsi="Times New Roman"/>
          <w:color w:val="000000"/>
        </w:rPr>
        <w:t>les</w:t>
      </w:r>
      <w:r w:rsidRPr="005D26CF">
        <w:rPr>
          <w:rFonts w:ascii="Times New Roman" w:hAnsi="Times New Roman"/>
          <w:color w:val="000000"/>
          <w:spacing w:val="-8"/>
        </w:rPr>
        <w:t xml:space="preserve"> </w:t>
      </w:r>
      <w:r w:rsidRPr="005D26CF">
        <w:rPr>
          <w:rFonts w:ascii="Times New Roman" w:hAnsi="Times New Roman"/>
          <w:color w:val="000000"/>
          <w:spacing w:val="1"/>
        </w:rPr>
        <w:t>(90</w:t>
      </w:r>
      <w:r w:rsidRPr="005D26CF">
        <w:rPr>
          <w:rFonts w:ascii="Times New Roman" w:hAnsi="Times New Roman"/>
          <w:color w:val="000000"/>
        </w:rPr>
        <w:t>)</w:t>
      </w:r>
      <w:r w:rsidRPr="005D26CF">
        <w:rPr>
          <w:rFonts w:ascii="Times New Roman" w:hAnsi="Times New Roman"/>
          <w:color w:val="000000"/>
          <w:spacing w:val="-2"/>
        </w:rPr>
        <w:t xml:space="preserve"> </w:t>
      </w:r>
      <w:r w:rsidRPr="005D26CF">
        <w:rPr>
          <w:rFonts w:ascii="Times New Roman" w:hAnsi="Times New Roman"/>
          <w:color w:val="000000"/>
        </w:rPr>
        <w:t>F</w:t>
      </w:r>
      <w:r w:rsidRPr="005D26CF">
        <w:rPr>
          <w:rFonts w:ascii="Times New Roman" w:hAnsi="Times New Roman"/>
          <w:color w:val="000000"/>
          <w:spacing w:val="3"/>
        </w:rPr>
        <w:t>D</w:t>
      </w:r>
      <w:r w:rsidRPr="005D26CF">
        <w:rPr>
          <w:rFonts w:ascii="Times New Roman" w:hAnsi="Times New Roman"/>
          <w:color w:val="000000"/>
          <w:spacing w:val="-2"/>
        </w:rPr>
        <w:t>A</w:t>
      </w:r>
      <w:r w:rsidRPr="005D26CF">
        <w:rPr>
          <w:rFonts w:ascii="Times New Roman" w:hAnsi="Times New Roman"/>
          <w:color w:val="000000"/>
          <w:spacing w:val="1"/>
        </w:rPr>
        <w:t>36</w:t>
      </w:r>
    </w:p>
    <w:p w:rsidR="00C53BAC" w:rsidRPr="005D26CF" w:rsidRDefault="00C53BAC" w:rsidP="005D53EE">
      <w:pPr>
        <w:spacing w:after="0" w:line="240" w:lineRule="auto"/>
        <w:rPr>
          <w:rFonts w:ascii="Times New Roman" w:hAnsi="Times New Roman"/>
        </w:rPr>
      </w:pPr>
    </w:p>
    <w:p w:rsidR="00C53BAC" w:rsidRPr="005D26CF" w:rsidRDefault="00C53BAC" w:rsidP="005D53EE">
      <w:pPr>
        <w:autoSpaceDE w:val="0"/>
        <w:autoSpaceDN w:val="0"/>
        <w:adjustRightInd w:val="0"/>
        <w:spacing w:after="0" w:line="240" w:lineRule="auto"/>
        <w:ind w:left="40" w:right="-20"/>
        <w:rPr>
          <w:rFonts w:ascii="Times New Roman" w:hAnsi="Times New Roman"/>
          <w:b/>
        </w:rPr>
      </w:pPr>
      <w:r w:rsidRPr="005D26CF">
        <w:rPr>
          <w:rFonts w:ascii="Times New Roman" w:hAnsi="Times New Roman"/>
          <w:b/>
          <w:bCs/>
          <w:spacing w:val="-1"/>
        </w:rPr>
        <w:t>E</w:t>
      </w:r>
      <w:r w:rsidRPr="005D26CF">
        <w:rPr>
          <w:rFonts w:ascii="Times New Roman" w:hAnsi="Times New Roman"/>
          <w:b/>
          <w:bCs/>
          <w:spacing w:val="4"/>
        </w:rPr>
        <w:t>M</w:t>
      </w:r>
      <w:r w:rsidRPr="005D26CF">
        <w:rPr>
          <w:rFonts w:ascii="Times New Roman" w:hAnsi="Times New Roman"/>
          <w:b/>
          <w:bCs/>
          <w:spacing w:val="-1"/>
        </w:rPr>
        <w:t>E</w:t>
      </w:r>
      <w:r w:rsidRPr="005D26CF">
        <w:rPr>
          <w:rFonts w:ascii="Times New Roman" w:hAnsi="Times New Roman"/>
          <w:b/>
          <w:bCs/>
        </w:rPr>
        <w:t>R</w:t>
      </w:r>
      <w:r w:rsidRPr="005D26CF">
        <w:rPr>
          <w:rFonts w:ascii="Times New Roman" w:hAnsi="Times New Roman"/>
          <w:b/>
          <w:bCs/>
          <w:spacing w:val="-1"/>
        </w:rPr>
        <w:t>G</w:t>
      </w:r>
      <w:r w:rsidRPr="005D26CF">
        <w:rPr>
          <w:rFonts w:ascii="Times New Roman" w:hAnsi="Times New Roman"/>
          <w:b/>
          <w:bCs/>
          <w:spacing w:val="2"/>
        </w:rPr>
        <w:t>E</w:t>
      </w:r>
      <w:r w:rsidRPr="005D26CF">
        <w:rPr>
          <w:rFonts w:ascii="Times New Roman" w:hAnsi="Times New Roman"/>
          <w:b/>
          <w:bCs/>
        </w:rPr>
        <w:t>NCY</w:t>
      </w:r>
      <w:r w:rsidRPr="005D26CF">
        <w:rPr>
          <w:rFonts w:ascii="Times New Roman" w:hAnsi="Times New Roman"/>
          <w:b/>
          <w:bCs/>
          <w:spacing w:val="-13"/>
        </w:rPr>
        <w:t xml:space="preserve"> </w:t>
      </w:r>
      <w:r w:rsidRPr="005D26CF">
        <w:rPr>
          <w:rFonts w:ascii="Times New Roman" w:hAnsi="Times New Roman"/>
          <w:b/>
          <w:bCs/>
          <w:spacing w:val="4"/>
        </w:rPr>
        <w:t>M</w:t>
      </w:r>
      <w:r w:rsidRPr="005D26CF">
        <w:rPr>
          <w:rFonts w:ascii="Times New Roman" w:hAnsi="Times New Roman"/>
          <w:b/>
          <w:bCs/>
        </w:rPr>
        <w:t>ANA</w:t>
      </w:r>
      <w:r w:rsidRPr="005D26CF">
        <w:rPr>
          <w:rFonts w:ascii="Times New Roman" w:hAnsi="Times New Roman"/>
          <w:b/>
          <w:bCs/>
          <w:spacing w:val="-1"/>
        </w:rPr>
        <w:t>G</w:t>
      </w:r>
      <w:r w:rsidRPr="005D26CF">
        <w:rPr>
          <w:rFonts w:ascii="Times New Roman" w:hAnsi="Times New Roman"/>
          <w:b/>
          <w:bCs/>
          <w:spacing w:val="2"/>
        </w:rPr>
        <w:t>E</w:t>
      </w:r>
      <w:r w:rsidRPr="005D26CF">
        <w:rPr>
          <w:rFonts w:ascii="Times New Roman" w:hAnsi="Times New Roman"/>
          <w:b/>
          <w:bCs/>
          <w:spacing w:val="4"/>
        </w:rPr>
        <w:t>M</w:t>
      </w:r>
      <w:r w:rsidRPr="005D26CF">
        <w:rPr>
          <w:rFonts w:ascii="Times New Roman" w:hAnsi="Times New Roman"/>
          <w:b/>
          <w:bCs/>
          <w:spacing w:val="-1"/>
        </w:rPr>
        <w:t>E</w:t>
      </w:r>
      <w:r w:rsidRPr="005D26CF">
        <w:rPr>
          <w:rFonts w:ascii="Times New Roman" w:hAnsi="Times New Roman"/>
          <w:b/>
          <w:bCs/>
        </w:rPr>
        <w:t>NT</w:t>
      </w:r>
    </w:p>
    <w:p w:rsidR="00C53BAC" w:rsidRPr="005D26CF" w:rsidRDefault="00C53BAC" w:rsidP="005D53EE">
      <w:pPr>
        <w:autoSpaceDE w:val="0"/>
        <w:autoSpaceDN w:val="0"/>
        <w:adjustRightInd w:val="0"/>
        <w:spacing w:after="0" w:line="240" w:lineRule="auto"/>
        <w:ind w:left="40" w:right="53"/>
        <w:rPr>
          <w:rFonts w:ascii="Times New Roman" w:hAnsi="Times New Roman"/>
          <w:color w:val="000000"/>
        </w:rPr>
      </w:pPr>
      <w:r w:rsidRPr="005D26CF">
        <w:rPr>
          <w:rFonts w:ascii="Times New Roman" w:hAnsi="Times New Roman"/>
          <w:color w:val="000000"/>
        </w:rPr>
        <w:t>F</w:t>
      </w:r>
      <w:r w:rsidRPr="005D26CF">
        <w:rPr>
          <w:rFonts w:ascii="Times New Roman" w:hAnsi="Times New Roman"/>
          <w:color w:val="000000"/>
          <w:spacing w:val="1"/>
        </w:rPr>
        <w:t>E</w:t>
      </w:r>
      <w:r w:rsidRPr="005D26CF">
        <w:rPr>
          <w:rFonts w:ascii="Times New Roman" w:hAnsi="Times New Roman"/>
          <w:color w:val="000000"/>
          <w:spacing w:val="3"/>
        </w:rPr>
        <w:t>M</w:t>
      </w:r>
      <w:r w:rsidRPr="005D26CF">
        <w:rPr>
          <w:rFonts w:ascii="Times New Roman" w:hAnsi="Times New Roman"/>
          <w:color w:val="000000"/>
        </w:rPr>
        <w:t>A</w:t>
      </w:r>
      <w:r w:rsidRPr="005D26CF">
        <w:rPr>
          <w:rFonts w:ascii="Times New Roman" w:hAnsi="Times New Roman"/>
          <w:color w:val="000000"/>
          <w:spacing w:val="-8"/>
        </w:rPr>
        <w:t xml:space="preserve"> </w:t>
      </w:r>
      <w:r w:rsidRPr="005D26CF">
        <w:rPr>
          <w:rFonts w:ascii="Times New Roman" w:hAnsi="Times New Roman"/>
          <w:color w:val="000000"/>
        </w:rPr>
        <w:t>–</w:t>
      </w:r>
      <w:r w:rsidRPr="005D26CF">
        <w:rPr>
          <w:rFonts w:ascii="Times New Roman" w:hAnsi="Times New Roman"/>
          <w:color w:val="000000"/>
          <w:spacing w:val="1"/>
        </w:rPr>
        <w:t xml:space="preserve"> I</w:t>
      </w:r>
      <w:r w:rsidRPr="005D26CF">
        <w:rPr>
          <w:rFonts w:ascii="Times New Roman" w:hAnsi="Times New Roman"/>
          <w:color w:val="000000"/>
          <w:spacing w:val="-1"/>
        </w:rPr>
        <w:t>n</w:t>
      </w:r>
      <w:r w:rsidRPr="005D26CF">
        <w:rPr>
          <w:rFonts w:ascii="Times New Roman" w:hAnsi="Times New Roman"/>
          <w:color w:val="000000"/>
        </w:rPr>
        <w:t>ci</w:t>
      </w:r>
      <w:r w:rsidRPr="005D26CF">
        <w:rPr>
          <w:rFonts w:ascii="Times New Roman" w:hAnsi="Times New Roman"/>
          <w:color w:val="000000"/>
          <w:spacing w:val="1"/>
        </w:rPr>
        <w:t>d</w:t>
      </w:r>
      <w:r w:rsidRPr="005D26CF">
        <w:rPr>
          <w:rFonts w:ascii="Times New Roman" w:hAnsi="Times New Roman"/>
          <w:color w:val="000000"/>
        </w:rPr>
        <w:t>e</w:t>
      </w:r>
      <w:r w:rsidRPr="005D26CF">
        <w:rPr>
          <w:rFonts w:ascii="Times New Roman" w:hAnsi="Times New Roman"/>
          <w:color w:val="000000"/>
          <w:spacing w:val="-1"/>
        </w:rPr>
        <w:t>n</w:t>
      </w:r>
      <w:r w:rsidRPr="005D26CF">
        <w:rPr>
          <w:rFonts w:ascii="Times New Roman" w:hAnsi="Times New Roman"/>
          <w:color w:val="000000"/>
        </w:rPr>
        <w:t>t</w:t>
      </w:r>
      <w:r w:rsidRPr="005D26CF">
        <w:rPr>
          <w:rFonts w:ascii="Times New Roman" w:hAnsi="Times New Roman"/>
          <w:color w:val="000000"/>
          <w:spacing w:val="-7"/>
        </w:rPr>
        <w:t xml:space="preserve"> </w:t>
      </w:r>
      <w:r w:rsidRPr="005D26CF">
        <w:rPr>
          <w:rFonts w:ascii="Times New Roman" w:hAnsi="Times New Roman"/>
          <w:color w:val="000000"/>
          <w:spacing w:val="-1"/>
        </w:rPr>
        <w:t>C</w:t>
      </w:r>
      <w:r w:rsidRPr="005D26CF">
        <w:rPr>
          <w:rFonts w:ascii="Times New Roman" w:hAnsi="Times New Roman"/>
          <w:color w:val="000000"/>
          <w:spacing w:val="4"/>
        </w:rPr>
        <w:t>o</w:t>
      </w:r>
      <w:r w:rsidRPr="005D26CF">
        <w:rPr>
          <w:rFonts w:ascii="Times New Roman" w:hAnsi="Times New Roman"/>
          <w:color w:val="000000"/>
          <w:spacing w:val="1"/>
        </w:rPr>
        <w:t>m</w:t>
      </w:r>
      <w:r w:rsidRPr="005D26CF">
        <w:rPr>
          <w:rFonts w:ascii="Times New Roman" w:hAnsi="Times New Roman"/>
          <w:color w:val="000000"/>
          <w:spacing w:val="-1"/>
        </w:rPr>
        <w:t>m</w:t>
      </w:r>
      <w:r w:rsidRPr="005D26CF">
        <w:rPr>
          <w:rFonts w:ascii="Times New Roman" w:hAnsi="Times New Roman"/>
          <w:color w:val="000000"/>
        </w:rPr>
        <w:t>a</w:t>
      </w:r>
      <w:r w:rsidRPr="005D26CF">
        <w:rPr>
          <w:rFonts w:ascii="Times New Roman" w:hAnsi="Times New Roman"/>
          <w:color w:val="000000"/>
          <w:spacing w:val="-1"/>
        </w:rPr>
        <w:t>n</w:t>
      </w:r>
      <w:r w:rsidRPr="005D26CF">
        <w:rPr>
          <w:rFonts w:ascii="Times New Roman" w:hAnsi="Times New Roman"/>
          <w:color w:val="000000"/>
        </w:rPr>
        <w:t>d</w:t>
      </w:r>
      <w:r w:rsidRPr="005D26CF">
        <w:rPr>
          <w:rFonts w:ascii="Times New Roman" w:hAnsi="Times New Roman"/>
          <w:color w:val="000000"/>
          <w:spacing w:val="-6"/>
        </w:rPr>
        <w:t xml:space="preserve"> </w:t>
      </w:r>
      <w:r w:rsidRPr="005D26CF">
        <w:rPr>
          <w:rFonts w:ascii="Times New Roman" w:hAnsi="Times New Roman"/>
          <w:color w:val="000000"/>
          <w:spacing w:val="2"/>
        </w:rPr>
        <w:t>S</w:t>
      </w:r>
      <w:r w:rsidRPr="005D26CF">
        <w:rPr>
          <w:rFonts w:ascii="Times New Roman" w:hAnsi="Times New Roman"/>
          <w:color w:val="000000"/>
          <w:spacing w:val="-1"/>
        </w:rPr>
        <w:t>ys</w:t>
      </w:r>
      <w:r w:rsidRPr="005D26CF">
        <w:rPr>
          <w:rFonts w:ascii="Times New Roman" w:hAnsi="Times New Roman"/>
          <w:color w:val="000000"/>
        </w:rPr>
        <w:t>t</w:t>
      </w:r>
      <w:r w:rsidRPr="005D26CF">
        <w:rPr>
          <w:rFonts w:ascii="Times New Roman" w:hAnsi="Times New Roman"/>
          <w:color w:val="000000"/>
          <w:spacing w:val="3"/>
        </w:rPr>
        <w:t>e</w:t>
      </w:r>
      <w:r w:rsidRPr="005D26CF">
        <w:rPr>
          <w:rFonts w:ascii="Times New Roman" w:hAnsi="Times New Roman"/>
          <w:color w:val="000000"/>
        </w:rPr>
        <w:t>m</w:t>
      </w:r>
      <w:r w:rsidRPr="005D26CF">
        <w:rPr>
          <w:rFonts w:ascii="Times New Roman" w:hAnsi="Times New Roman"/>
          <w:color w:val="000000"/>
          <w:spacing w:val="-7"/>
        </w:rPr>
        <w:t xml:space="preserve"> </w:t>
      </w:r>
      <w:r w:rsidRPr="005D26CF">
        <w:rPr>
          <w:rFonts w:ascii="Times New Roman" w:hAnsi="Times New Roman"/>
          <w:color w:val="000000"/>
          <w:spacing w:val="3"/>
        </w:rPr>
        <w:t>a</w:t>
      </w:r>
      <w:r w:rsidRPr="005D26CF">
        <w:rPr>
          <w:rFonts w:ascii="Times New Roman" w:hAnsi="Times New Roman"/>
          <w:color w:val="000000"/>
          <w:spacing w:val="-1"/>
        </w:rPr>
        <w:t>n</w:t>
      </w:r>
      <w:r w:rsidRPr="005D26CF">
        <w:rPr>
          <w:rFonts w:ascii="Times New Roman" w:hAnsi="Times New Roman"/>
          <w:color w:val="000000"/>
        </w:rPr>
        <w:t>d</w:t>
      </w:r>
      <w:r w:rsidRPr="005D26CF">
        <w:rPr>
          <w:rFonts w:ascii="Times New Roman" w:hAnsi="Times New Roman"/>
          <w:color w:val="000000"/>
          <w:spacing w:val="-1"/>
        </w:rPr>
        <w:t xml:space="preserve"> </w:t>
      </w:r>
      <w:r w:rsidRPr="005D26CF">
        <w:rPr>
          <w:rFonts w:ascii="Times New Roman" w:hAnsi="Times New Roman"/>
          <w:color w:val="000000"/>
        </w:rPr>
        <w:t>Nati</w:t>
      </w:r>
      <w:r w:rsidRPr="005D26CF">
        <w:rPr>
          <w:rFonts w:ascii="Times New Roman" w:hAnsi="Times New Roman"/>
          <w:color w:val="000000"/>
          <w:spacing w:val="1"/>
        </w:rPr>
        <w:t>o</w:t>
      </w:r>
      <w:r w:rsidRPr="005D26CF">
        <w:rPr>
          <w:rFonts w:ascii="Times New Roman" w:hAnsi="Times New Roman"/>
          <w:color w:val="000000"/>
          <w:spacing w:val="-1"/>
        </w:rPr>
        <w:t>n</w:t>
      </w:r>
      <w:r w:rsidRPr="005D26CF">
        <w:rPr>
          <w:rFonts w:ascii="Times New Roman" w:hAnsi="Times New Roman"/>
          <w:color w:val="000000"/>
        </w:rPr>
        <w:t>al</w:t>
      </w:r>
      <w:r w:rsidRPr="005D26CF">
        <w:rPr>
          <w:rFonts w:ascii="Times New Roman" w:hAnsi="Times New Roman"/>
          <w:color w:val="000000"/>
          <w:spacing w:val="-7"/>
        </w:rPr>
        <w:t xml:space="preserve"> </w:t>
      </w:r>
      <w:r w:rsidRPr="005D26CF">
        <w:rPr>
          <w:rFonts w:ascii="Times New Roman" w:hAnsi="Times New Roman"/>
          <w:color w:val="000000"/>
          <w:spacing w:val="1"/>
        </w:rPr>
        <w:t>I</w:t>
      </w:r>
      <w:r w:rsidRPr="005D26CF">
        <w:rPr>
          <w:rFonts w:ascii="Times New Roman" w:hAnsi="Times New Roman"/>
          <w:color w:val="000000"/>
          <w:spacing w:val="-1"/>
        </w:rPr>
        <w:t>n</w:t>
      </w:r>
      <w:r w:rsidRPr="005D26CF">
        <w:rPr>
          <w:rFonts w:ascii="Times New Roman" w:hAnsi="Times New Roman"/>
          <w:color w:val="000000"/>
        </w:rPr>
        <w:t>ci</w:t>
      </w:r>
      <w:r w:rsidRPr="005D26CF">
        <w:rPr>
          <w:rFonts w:ascii="Times New Roman" w:hAnsi="Times New Roman"/>
          <w:color w:val="000000"/>
          <w:spacing w:val="1"/>
        </w:rPr>
        <w:t>d</w:t>
      </w:r>
      <w:r w:rsidRPr="005D26CF">
        <w:rPr>
          <w:rFonts w:ascii="Times New Roman" w:hAnsi="Times New Roman"/>
          <w:color w:val="000000"/>
          <w:spacing w:val="3"/>
        </w:rPr>
        <w:t>e</w:t>
      </w:r>
      <w:r w:rsidRPr="005D26CF">
        <w:rPr>
          <w:rFonts w:ascii="Times New Roman" w:hAnsi="Times New Roman"/>
          <w:color w:val="000000"/>
          <w:spacing w:val="-1"/>
        </w:rPr>
        <w:t>nt</w:t>
      </w:r>
      <w:r w:rsidRPr="005D26CF">
        <w:rPr>
          <w:rFonts w:ascii="Times New Roman" w:hAnsi="Times New Roman"/>
          <w:color w:val="000000"/>
          <w:spacing w:val="-8"/>
        </w:rPr>
        <w:t xml:space="preserve"> </w:t>
      </w:r>
      <w:r w:rsidRPr="005D26CF">
        <w:rPr>
          <w:rFonts w:ascii="Times New Roman" w:hAnsi="Times New Roman"/>
          <w:color w:val="000000"/>
          <w:spacing w:val="1"/>
        </w:rPr>
        <w:t>M</w:t>
      </w:r>
      <w:r w:rsidRPr="005D26CF">
        <w:rPr>
          <w:rFonts w:ascii="Times New Roman" w:hAnsi="Times New Roman"/>
          <w:color w:val="000000"/>
        </w:rPr>
        <w:t>a</w:t>
      </w:r>
      <w:r w:rsidRPr="005D26CF">
        <w:rPr>
          <w:rFonts w:ascii="Times New Roman" w:hAnsi="Times New Roman"/>
          <w:color w:val="000000"/>
          <w:spacing w:val="-1"/>
        </w:rPr>
        <w:t>n</w:t>
      </w:r>
      <w:r w:rsidRPr="005D26CF">
        <w:rPr>
          <w:rFonts w:ascii="Times New Roman" w:hAnsi="Times New Roman"/>
          <w:color w:val="000000"/>
        </w:rPr>
        <w:t>a</w:t>
      </w:r>
      <w:r w:rsidRPr="005D26CF">
        <w:rPr>
          <w:rFonts w:ascii="Times New Roman" w:hAnsi="Times New Roman"/>
          <w:color w:val="000000"/>
          <w:spacing w:val="-1"/>
        </w:rPr>
        <w:t>g</w:t>
      </w:r>
      <w:r w:rsidRPr="005D26CF">
        <w:rPr>
          <w:rFonts w:ascii="Times New Roman" w:hAnsi="Times New Roman"/>
          <w:color w:val="000000"/>
          <w:spacing w:val="3"/>
        </w:rPr>
        <w:t>e</w:t>
      </w:r>
      <w:r w:rsidRPr="005D26CF">
        <w:rPr>
          <w:rFonts w:ascii="Times New Roman" w:hAnsi="Times New Roman"/>
          <w:color w:val="000000"/>
          <w:spacing w:val="-1"/>
        </w:rPr>
        <w:t>m</w:t>
      </w:r>
      <w:r w:rsidRPr="005D26CF">
        <w:rPr>
          <w:rFonts w:ascii="Times New Roman" w:hAnsi="Times New Roman"/>
          <w:color w:val="000000"/>
          <w:spacing w:val="3"/>
        </w:rPr>
        <w:t>e</w:t>
      </w:r>
      <w:r w:rsidRPr="005D26CF">
        <w:rPr>
          <w:rFonts w:ascii="Times New Roman" w:hAnsi="Times New Roman"/>
          <w:color w:val="000000"/>
          <w:spacing w:val="-1"/>
        </w:rPr>
        <w:t>n</w:t>
      </w:r>
      <w:r w:rsidRPr="005D26CF">
        <w:rPr>
          <w:rFonts w:ascii="Times New Roman" w:hAnsi="Times New Roman"/>
          <w:color w:val="000000"/>
        </w:rPr>
        <w:t>t</w:t>
      </w:r>
      <w:r w:rsidRPr="005D26CF">
        <w:rPr>
          <w:rFonts w:ascii="Times New Roman" w:hAnsi="Times New Roman"/>
          <w:color w:val="000000"/>
          <w:spacing w:val="-10"/>
        </w:rPr>
        <w:t xml:space="preserve"> </w:t>
      </w:r>
      <w:r w:rsidRPr="005D26CF">
        <w:rPr>
          <w:rFonts w:ascii="Times New Roman" w:hAnsi="Times New Roman"/>
          <w:color w:val="000000"/>
          <w:spacing w:val="2"/>
        </w:rPr>
        <w:t>S</w:t>
      </w:r>
      <w:r w:rsidRPr="005D26CF">
        <w:rPr>
          <w:rFonts w:ascii="Times New Roman" w:hAnsi="Times New Roman"/>
          <w:color w:val="000000"/>
          <w:spacing w:val="-1"/>
        </w:rPr>
        <w:t>ys</w:t>
      </w:r>
      <w:r w:rsidRPr="005D26CF">
        <w:rPr>
          <w:rFonts w:ascii="Times New Roman" w:hAnsi="Times New Roman"/>
          <w:color w:val="000000"/>
        </w:rPr>
        <w:t>t</w:t>
      </w:r>
      <w:r w:rsidRPr="005D26CF">
        <w:rPr>
          <w:rFonts w:ascii="Times New Roman" w:hAnsi="Times New Roman"/>
          <w:color w:val="000000"/>
          <w:spacing w:val="3"/>
        </w:rPr>
        <w:t>e</w:t>
      </w:r>
      <w:r w:rsidRPr="005D26CF">
        <w:rPr>
          <w:rFonts w:ascii="Times New Roman" w:hAnsi="Times New Roman"/>
          <w:color w:val="000000"/>
          <w:spacing w:val="-1"/>
        </w:rPr>
        <w:t>m</w:t>
      </w:r>
      <w:r w:rsidRPr="005D26CF">
        <w:rPr>
          <w:rFonts w:ascii="Times New Roman" w:hAnsi="Times New Roman"/>
          <w:color w:val="000000"/>
        </w:rPr>
        <w:t>:</w:t>
      </w:r>
      <w:r w:rsidRPr="005D26CF">
        <w:rPr>
          <w:rFonts w:ascii="Times New Roman" w:hAnsi="Times New Roman"/>
          <w:color w:val="000000"/>
          <w:spacing w:val="-3"/>
        </w:rPr>
        <w:t xml:space="preserve"> </w:t>
      </w:r>
      <w:r w:rsidRPr="005D26CF">
        <w:rPr>
          <w:rFonts w:ascii="Times New Roman" w:hAnsi="Times New Roman"/>
          <w:color w:val="000000"/>
          <w:spacing w:val="-1"/>
        </w:rPr>
        <w:t>C</w:t>
      </w:r>
      <w:r w:rsidRPr="005D26CF">
        <w:rPr>
          <w:rFonts w:ascii="Times New Roman" w:hAnsi="Times New Roman"/>
          <w:color w:val="000000"/>
          <w:spacing w:val="1"/>
        </w:rPr>
        <w:t>o</w:t>
      </w:r>
      <w:r w:rsidRPr="005D26CF">
        <w:rPr>
          <w:rFonts w:ascii="Times New Roman" w:hAnsi="Times New Roman"/>
          <w:color w:val="000000"/>
          <w:spacing w:val="-1"/>
        </w:rPr>
        <w:t>u</w:t>
      </w:r>
      <w:r w:rsidRPr="005D26CF">
        <w:rPr>
          <w:rFonts w:ascii="Times New Roman" w:hAnsi="Times New Roman"/>
          <w:color w:val="000000"/>
          <w:spacing w:val="1"/>
        </w:rPr>
        <w:t>r</w:t>
      </w:r>
      <w:r w:rsidRPr="005D26CF">
        <w:rPr>
          <w:rFonts w:ascii="Times New Roman" w:hAnsi="Times New Roman"/>
          <w:color w:val="000000"/>
          <w:spacing w:val="-1"/>
        </w:rPr>
        <w:t>s</w:t>
      </w:r>
      <w:r w:rsidRPr="005D26CF">
        <w:rPr>
          <w:rFonts w:ascii="Times New Roman" w:hAnsi="Times New Roman"/>
          <w:color w:val="000000"/>
        </w:rPr>
        <w:t>e</w:t>
      </w:r>
      <w:r w:rsidRPr="005D26CF">
        <w:rPr>
          <w:rFonts w:ascii="Times New Roman" w:hAnsi="Times New Roman"/>
          <w:color w:val="000000"/>
          <w:spacing w:val="-3"/>
        </w:rPr>
        <w:t xml:space="preserve"> </w:t>
      </w:r>
      <w:r w:rsidRPr="005D26CF">
        <w:rPr>
          <w:rFonts w:ascii="Times New Roman" w:hAnsi="Times New Roman"/>
          <w:color w:val="000000"/>
        </w:rPr>
        <w:t>a</w:t>
      </w:r>
      <w:r w:rsidRPr="005D26CF">
        <w:rPr>
          <w:rFonts w:ascii="Times New Roman" w:hAnsi="Times New Roman"/>
          <w:color w:val="000000"/>
          <w:spacing w:val="-1"/>
        </w:rPr>
        <w:t>v</w:t>
      </w:r>
      <w:r w:rsidRPr="005D26CF">
        <w:rPr>
          <w:rFonts w:ascii="Times New Roman" w:hAnsi="Times New Roman"/>
          <w:color w:val="000000"/>
        </w:rPr>
        <w:t>aila</w:t>
      </w:r>
      <w:r w:rsidRPr="005D26CF">
        <w:rPr>
          <w:rFonts w:ascii="Times New Roman" w:hAnsi="Times New Roman"/>
          <w:color w:val="000000"/>
          <w:spacing w:val="1"/>
        </w:rPr>
        <w:t>b</w:t>
      </w:r>
      <w:r w:rsidRPr="005D26CF">
        <w:rPr>
          <w:rFonts w:ascii="Times New Roman" w:hAnsi="Times New Roman"/>
          <w:color w:val="000000"/>
        </w:rPr>
        <w:t>le</w:t>
      </w:r>
      <w:r w:rsidRPr="005D26CF">
        <w:rPr>
          <w:rFonts w:ascii="Times New Roman" w:hAnsi="Times New Roman"/>
          <w:color w:val="000000"/>
          <w:spacing w:val="-6"/>
        </w:rPr>
        <w:t xml:space="preserve"> </w:t>
      </w:r>
      <w:r w:rsidRPr="005D26CF">
        <w:rPr>
          <w:rFonts w:ascii="Times New Roman" w:hAnsi="Times New Roman"/>
          <w:color w:val="000000"/>
          <w:spacing w:val="-2"/>
        </w:rPr>
        <w:t>f</w:t>
      </w:r>
      <w:r w:rsidRPr="005D26CF">
        <w:rPr>
          <w:rFonts w:ascii="Times New Roman" w:hAnsi="Times New Roman"/>
          <w:color w:val="000000"/>
          <w:spacing w:val="1"/>
        </w:rPr>
        <w:t>r</w:t>
      </w:r>
      <w:r w:rsidRPr="005D26CF">
        <w:rPr>
          <w:rFonts w:ascii="Times New Roman" w:hAnsi="Times New Roman"/>
          <w:color w:val="000000"/>
          <w:spacing w:val="4"/>
        </w:rPr>
        <w:t>o</w:t>
      </w:r>
      <w:r w:rsidRPr="005D26CF">
        <w:rPr>
          <w:rFonts w:ascii="Times New Roman" w:hAnsi="Times New Roman"/>
          <w:color w:val="000000"/>
        </w:rPr>
        <w:t>m</w:t>
      </w:r>
      <w:r w:rsidRPr="005D26CF">
        <w:rPr>
          <w:rFonts w:ascii="Times New Roman" w:hAnsi="Times New Roman"/>
          <w:color w:val="000000"/>
          <w:spacing w:val="-5"/>
        </w:rPr>
        <w:t xml:space="preserve"> </w:t>
      </w:r>
      <w:r w:rsidRPr="005D26CF">
        <w:rPr>
          <w:rFonts w:ascii="Times New Roman" w:hAnsi="Times New Roman"/>
          <w:color w:val="000000"/>
        </w:rPr>
        <w:t>F</w:t>
      </w:r>
      <w:r w:rsidRPr="005D26CF">
        <w:rPr>
          <w:rFonts w:ascii="Times New Roman" w:hAnsi="Times New Roman"/>
          <w:color w:val="000000"/>
          <w:spacing w:val="1"/>
        </w:rPr>
        <w:t>E</w:t>
      </w:r>
      <w:r w:rsidRPr="005D26CF">
        <w:rPr>
          <w:rFonts w:ascii="Times New Roman" w:hAnsi="Times New Roman"/>
          <w:color w:val="000000"/>
          <w:spacing w:val="3"/>
        </w:rPr>
        <w:t>M</w:t>
      </w:r>
      <w:r w:rsidRPr="005D26CF">
        <w:rPr>
          <w:rFonts w:ascii="Times New Roman" w:hAnsi="Times New Roman"/>
          <w:color w:val="000000"/>
        </w:rPr>
        <w:t>A</w:t>
      </w:r>
      <w:r w:rsidRPr="005D26CF">
        <w:rPr>
          <w:rFonts w:ascii="Times New Roman" w:hAnsi="Times New Roman"/>
          <w:color w:val="000000"/>
          <w:spacing w:val="-5"/>
        </w:rPr>
        <w:t xml:space="preserve"> </w:t>
      </w:r>
      <w:r w:rsidRPr="005D26CF">
        <w:rPr>
          <w:rFonts w:ascii="Times New Roman" w:hAnsi="Times New Roman"/>
          <w:color w:val="000000"/>
          <w:spacing w:val="-2"/>
        </w:rPr>
        <w:t>w</w:t>
      </w:r>
      <w:r w:rsidRPr="005D26CF">
        <w:rPr>
          <w:rFonts w:ascii="Times New Roman" w:hAnsi="Times New Roman"/>
          <w:color w:val="000000"/>
        </w:rPr>
        <w:t>eb li</w:t>
      </w:r>
      <w:r w:rsidRPr="005D26CF">
        <w:rPr>
          <w:rFonts w:ascii="Times New Roman" w:hAnsi="Times New Roman"/>
          <w:color w:val="000000"/>
          <w:spacing w:val="1"/>
        </w:rPr>
        <w:t>n</w:t>
      </w:r>
      <w:r w:rsidRPr="005D26CF">
        <w:rPr>
          <w:rFonts w:ascii="Times New Roman" w:hAnsi="Times New Roman"/>
          <w:color w:val="000000"/>
          <w:spacing w:val="-1"/>
        </w:rPr>
        <w:t>k</w:t>
      </w:r>
      <w:r w:rsidRPr="005D26CF">
        <w:rPr>
          <w:rFonts w:ascii="Times New Roman" w:hAnsi="Times New Roman"/>
          <w:color w:val="000000"/>
        </w:rPr>
        <w:t>.</w:t>
      </w:r>
      <w:r w:rsidRPr="005D26CF">
        <w:rPr>
          <w:rFonts w:ascii="Times New Roman" w:hAnsi="Times New Roman"/>
          <w:color w:val="000000"/>
          <w:spacing w:val="-3"/>
        </w:rPr>
        <w:t xml:space="preserve"> </w:t>
      </w:r>
      <w:r w:rsidRPr="005D26CF">
        <w:rPr>
          <w:rFonts w:ascii="Times New Roman" w:hAnsi="Times New Roman"/>
          <w:color w:val="0000FF"/>
        </w:rPr>
        <w:t>–</w:t>
      </w:r>
      <w:r w:rsidRPr="005D26CF">
        <w:rPr>
          <w:rFonts w:ascii="Times New Roman" w:hAnsi="Times New Roman"/>
          <w:color w:val="0000FF"/>
          <w:spacing w:val="1"/>
        </w:rPr>
        <w:t xml:space="preserve"> </w:t>
      </w:r>
      <w:hyperlink r:id="rId91" w:history="1">
        <w:r w:rsidRPr="005D26CF">
          <w:rPr>
            <w:rFonts w:ascii="Times New Roman" w:hAnsi="Times New Roman"/>
            <w:color w:val="0000FF"/>
            <w:spacing w:val="-1"/>
            <w:u w:val="single"/>
          </w:rPr>
          <w:t>h</w:t>
        </w:r>
        <w:r w:rsidRPr="005D26CF">
          <w:rPr>
            <w:rFonts w:ascii="Times New Roman" w:hAnsi="Times New Roman"/>
            <w:color w:val="0000FF"/>
            <w:u w:val="single"/>
          </w:rPr>
          <w:t>tt</w:t>
        </w:r>
        <w:r w:rsidRPr="005D26CF">
          <w:rPr>
            <w:rFonts w:ascii="Times New Roman" w:hAnsi="Times New Roman"/>
            <w:color w:val="0000FF"/>
            <w:spacing w:val="1"/>
            <w:u w:val="single"/>
          </w:rPr>
          <w:t>p</w:t>
        </w:r>
        <w:r w:rsidRPr="005D26CF">
          <w:rPr>
            <w:rFonts w:ascii="Times New Roman" w:hAnsi="Times New Roman"/>
            <w:color w:val="0000FF"/>
            <w:u w:val="single"/>
          </w:rPr>
          <w:t>://t</w:t>
        </w:r>
        <w:r w:rsidRPr="005D26CF">
          <w:rPr>
            <w:rFonts w:ascii="Times New Roman" w:hAnsi="Times New Roman"/>
            <w:color w:val="0000FF"/>
            <w:spacing w:val="1"/>
            <w:u w:val="single"/>
          </w:rPr>
          <w:t>r</w:t>
        </w:r>
        <w:r w:rsidRPr="005D26CF">
          <w:rPr>
            <w:rFonts w:ascii="Times New Roman" w:hAnsi="Times New Roman"/>
            <w:color w:val="0000FF"/>
            <w:u w:val="single"/>
          </w:rPr>
          <w:t>a</w:t>
        </w:r>
        <w:r w:rsidRPr="005D26CF">
          <w:rPr>
            <w:rFonts w:ascii="Times New Roman" w:hAnsi="Times New Roman"/>
            <w:color w:val="0000FF"/>
            <w:spacing w:val="2"/>
            <w:u w:val="single"/>
          </w:rPr>
          <w:t>i</w:t>
        </w:r>
        <w:r w:rsidRPr="005D26CF">
          <w:rPr>
            <w:rFonts w:ascii="Times New Roman" w:hAnsi="Times New Roman"/>
            <w:color w:val="0000FF"/>
            <w:spacing w:val="-1"/>
            <w:u w:val="single"/>
          </w:rPr>
          <w:t>n</w:t>
        </w:r>
        <w:r w:rsidRPr="005D26CF">
          <w:rPr>
            <w:rFonts w:ascii="Times New Roman" w:hAnsi="Times New Roman"/>
            <w:color w:val="0000FF"/>
            <w:u w:val="single"/>
          </w:rPr>
          <w:t>i</w:t>
        </w:r>
        <w:r w:rsidRPr="005D26CF">
          <w:rPr>
            <w:rFonts w:ascii="Times New Roman" w:hAnsi="Times New Roman"/>
            <w:color w:val="0000FF"/>
            <w:spacing w:val="1"/>
            <w:u w:val="single"/>
          </w:rPr>
          <w:t>n</w:t>
        </w:r>
        <w:r w:rsidRPr="005D26CF">
          <w:rPr>
            <w:rFonts w:ascii="Times New Roman" w:hAnsi="Times New Roman"/>
            <w:color w:val="0000FF"/>
            <w:spacing w:val="-1"/>
            <w:u w:val="single"/>
          </w:rPr>
          <w:t>g</w:t>
        </w:r>
        <w:r w:rsidRPr="005D26CF">
          <w:rPr>
            <w:rFonts w:ascii="Times New Roman" w:hAnsi="Times New Roman"/>
            <w:color w:val="0000FF"/>
            <w:spacing w:val="3"/>
            <w:u w:val="single"/>
          </w:rPr>
          <w:t>.</w:t>
        </w:r>
        <w:r w:rsidRPr="005D26CF">
          <w:rPr>
            <w:rFonts w:ascii="Times New Roman" w:hAnsi="Times New Roman"/>
            <w:color w:val="0000FF"/>
            <w:spacing w:val="-2"/>
            <w:u w:val="single"/>
          </w:rPr>
          <w:t>f</w:t>
        </w:r>
        <w:r w:rsidRPr="005D26CF">
          <w:rPr>
            <w:rFonts w:ascii="Times New Roman" w:hAnsi="Times New Roman"/>
            <w:color w:val="0000FF"/>
            <w:spacing w:val="3"/>
            <w:u w:val="single"/>
          </w:rPr>
          <w:t>e</w:t>
        </w:r>
        <w:r w:rsidRPr="005D26CF">
          <w:rPr>
            <w:rFonts w:ascii="Times New Roman" w:hAnsi="Times New Roman"/>
            <w:color w:val="0000FF"/>
            <w:spacing w:val="-1"/>
            <w:u w:val="single"/>
          </w:rPr>
          <w:t>m</w:t>
        </w:r>
        <w:r w:rsidRPr="005D26CF">
          <w:rPr>
            <w:rFonts w:ascii="Times New Roman" w:hAnsi="Times New Roman"/>
            <w:color w:val="0000FF"/>
            <w:u w:val="single"/>
          </w:rPr>
          <w:t>a</w:t>
        </w:r>
        <w:r w:rsidRPr="005D26CF">
          <w:rPr>
            <w:rFonts w:ascii="Times New Roman" w:hAnsi="Times New Roman"/>
            <w:color w:val="0000FF"/>
            <w:spacing w:val="1"/>
            <w:u w:val="single"/>
          </w:rPr>
          <w:t>.</w:t>
        </w:r>
        <w:r w:rsidRPr="005D26CF">
          <w:rPr>
            <w:rFonts w:ascii="Times New Roman" w:hAnsi="Times New Roman"/>
            <w:color w:val="0000FF"/>
            <w:spacing w:val="-1"/>
            <w:u w:val="single"/>
          </w:rPr>
          <w:t>g</w:t>
        </w:r>
        <w:r w:rsidRPr="005D26CF">
          <w:rPr>
            <w:rFonts w:ascii="Times New Roman" w:hAnsi="Times New Roman"/>
            <w:color w:val="0000FF"/>
            <w:spacing w:val="4"/>
            <w:u w:val="single"/>
          </w:rPr>
          <w:t>o</w:t>
        </w:r>
        <w:r w:rsidRPr="005D26CF">
          <w:rPr>
            <w:rFonts w:ascii="Times New Roman" w:hAnsi="Times New Roman"/>
            <w:color w:val="0000FF"/>
            <w:spacing w:val="-1"/>
            <w:u w:val="single"/>
          </w:rPr>
          <w:t>v</w:t>
        </w:r>
        <w:r w:rsidRPr="005D26CF">
          <w:rPr>
            <w:rFonts w:ascii="Times New Roman" w:hAnsi="Times New Roman"/>
            <w:color w:val="0000FF"/>
            <w:u w:val="single"/>
          </w:rPr>
          <w:t>/</w:t>
        </w:r>
        <w:r w:rsidRPr="005D26CF">
          <w:rPr>
            <w:rFonts w:ascii="Times New Roman" w:hAnsi="Times New Roman"/>
            <w:color w:val="0000FF"/>
            <w:spacing w:val="1"/>
            <w:u w:val="single"/>
          </w:rPr>
          <w:t>I</w:t>
        </w:r>
        <w:r w:rsidRPr="005D26CF">
          <w:rPr>
            <w:rFonts w:ascii="Times New Roman" w:hAnsi="Times New Roman"/>
            <w:color w:val="0000FF"/>
            <w:u w:val="single"/>
          </w:rPr>
          <w:t>S/N</w:t>
        </w:r>
        <w:r w:rsidRPr="005D26CF">
          <w:rPr>
            <w:rFonts w:ascii="Times New Roman" w:hAnsi="Times New Roman"/>
            <w:color w:val="0000FF"/>
            <w:spacing w:val="1"/>
            <w:u w:val="single"/>
          </w:rPr>
          <w:t>IM</w:t>
        </w:r>
        <w:r w:rsidRPr="005D26CF">
          <w:rPr>
            <w:rFonts w:ascii="Times New Roman" w:hAnsi="Times New Roman"/>
            <w:color w:val="0000FF"/>
            <w:u w:val="single"/>
          </w:rPr>
          <w:t>S</w:t>
        </w:r>
        <w:r w:rsidRPr="005D26CF">
          <w:rPr>
            <w:rFonts w:ascii="Times New Roman" w:hAnsi="Times New Roman"/>
            <w:color w:val="0000FF"/>
            <w:spacing w:val="1"/>
            <w:u w:val="single"/>
          </w:rPr>
          <w:t>.</w:t>
        </w:r>
        <w:r w:rsidRPr="005D26CF">
          <w:rPr>
            <w:rFonts w:ascii="Times New Roman" w:hAnsi="Times New Roman"/>
            <w:color w:val="0000FF"/>
            <w:spacing w:val="3"/>
            <w:u w:val="single"/>
          </w:rPr>
          <w:t>a</w:t>
        </w:r>
        <w:r w:rsidRPr="005D26CF">
          <w:rPr>
            <w:rFonts w:ascii="Times New Roman" w:hAnsi="Times New Roman"/>
            <w:color w:val="0000FF"/>
            <w:spacing w:val="-1"/>
            <w:u w:val="single"/>
          </w:rPr>
          <w:t>s</w:t>
        </w:r>
        <w:r w:rsidRPr="005D26CF">
          <w:rPr>
            <w:rFonts w:ascii="Times New Roman" w:hAnsi="Times New Roman"/>
            <w:color w:val="0000FF"/>
            <w:u w:val="single"/>
          </w:rPr>
          <w:t>p</w:t>
        </w:r>
      </w:hyperlink>
    </w:p>
    <w:p w:rsidR="00C53BAC" w:rsidRPr="005D26CF" w:rsidRDefault="00C53BAC" w:rsidP="00F267E6">
      <w:pPr>
        <w:pStyle w:val="ListParagraph"/>
        <w:numPr>
          <w:ilvl w:val="0"/>
          <w:numId w:val="28"/>
        </w:numPr>
        <w:autoSpaceDE w:val="0"/>
        <w:autoSpaceDN w:val="0"/>
        <w:adjustRightInd w:val="0"/>
        <w:spacing w:after="0" w:line="240" w:lineRule="auto"/>
        <w:ind w:right="153"/>
        <w:rPr>
          <w:rFonts w:ascii="Times New Roman" w:hAnsi="Times New Roman" w:cs="Times New Roman"/>
          <w:color w:val="000000"/>
        </w:rPr>
      </w:pPr>
      <w:r w:rsidRPr="005D26CF">
        <w:rPr>
          <w:rFonts w:ascii="Times New Roman" w:hAnsi="Times New Roman" w:cs="Times New Roman"/>
          <w:color w:val="000000"/>
          <w:spacing w:val="1"/>
        </w:rPr>
        <w:t>I</w:t>
      </w:r>
      <w:r w:rsidRPr="005D26CF">
        <w:rPr>
          <w:rFonts w:ascii="Times New Roman" w:hAnsi="Times New Roman" w:cs="Times New Roman"/>
          <w:color w:val="000000"/>
        </w:rPr>
        <w:t>S</w:t>
      </w:r>
      <w:r w:rsidRPr="005D26CF">
        <w:rPr>
          <w:rFonts w:ascii="Times New Roman" w:hAnsi="Times New Roman" w:cs="Times New Roman"/>
          <w:color w:val="000000"/>
          <w:spacing w:val="-2"/>
        </w:rPr>
        <w:t>-</w:t>
      </w:r>
      <w:r w:rsidRPr="005D26CF">
        <w:rPr>
          <w:rFonts w:ascii="Times New Roman" w:hAnsi="Times New Roman" w:cs="Times New Roman"/>
          <w:color w:val="000000"/>
          <w:spacing w:val="1"/>
        </w:rPr>
        <w:t>100.</w:t>
      </w:r>
      <w:r w:rsidRPr="005D26CF">
        <w:rPr>
          <w:rFonts w:ascii="Times New Roman" w:hAnsi="Times New Roman" w:cs="Times New Roman"/>
          <w:color w:val="000000"/>
        </w:rPr>
        <w:t>a,</w:t>
      </w:r>
      <w:r w:rsidRPr="005D26CF">
        <w:rPr>
          <w:rFonts w:ascii="Times New Roman" w:hAnsi="Times New Roman" w:cs="Times New Roman"/>
          <w:color w:val="000000"/>
          <w:spacing w:val="-6"/>
        </w:rPr>
        <w:t xml:space="preserve"> </w:t>
      </w:r>
      <w:r w:rsidRPr="005D26CF">
        <w:rPr>
          <w:rFonts w:ascii="Times New Roman" w:hAnsi="Times New Roman" w:cs="Times New Roman"/>
          <w:color w:val="000000"/>
          <w:spacing w:val="1"/>
        </w:rPr>
        <w:t>I</w:t>
      </w:r>
      <w:r w:rsidRPr="005D26CF">
        <w:rPr>
          <w:rFonts w:ascii="Times New Roman" w:hAnsi="Times New Roman" w:cs="Times New Roman"/>
          <w:color w:val="000000"/>
          <w:spacing w:val="-1"/>
        </w:rPr>
        <w:t>n</w:t>
      </w:r>
      <w:r w:rsidRPr="005D26CF">
        <w:rPr>
          <w:rFonts w:ascii="Times New Roman" w:hAnsi="Times New Roman" w:cs="Times New Roman"/>
          <w:color w:val="000000"/>
        </w:rPr>
        <w:t>t</w:t>
      </w:r>
      <w:r w:rsidRPr="005D26CF">
        <w:rPr>
          <w:rFonts w:ascii="Times New Roman" w:hAnsi="Times New Roman" w:cs="Times New Roman"/>
          <w:color w:val="000000"/>
          <w:spacing w:val="1"/>
        </w:rPr>
        <w:t>rod</w:t>
      </w:r>
      <w:r w:rsidRPr="005D26CF">
        <w:rPr>
          <w:rFonts w:ascii="Times New Roman" w:hAnsi="Times New Roman" w:cs="Times New Roman"/>
          <w:color w:val="000000"/>
          <w:spacing w:val="-1"/>
        </w:rPr>
        <w:t>u</w:t>
      </w:r>
      <w:r w:rsidRPr="005D26CF">
        <w:rPr>
          <w:rFonts w:ascii="Times New Roman" w:hAnsi="Times New Roman" w:cs="Times New Roman"/>
          <w:color w:val="000000"/>
        </w:rPr>
        <w:t>cti</w:t>
      </w:r>
      <w:r w:rsidRPr="005D26CF">
        <w:rPr>
          <w:rFonts w:ascii="Times New Roman" w:hAnsi="Times New Roman" w:cs="Times New Roman"/>
          <w:color w:val="000000"/>
          <w:spacing w:val="1"/>
        </w:rPr>
        <w:t>o</w:t>
      </w:r>
      <w:r w:rsidRPr="005D26CF">
        <w:rPr>
          <w:rFonts w:ascii="Times New Roman" w:hAnsi="Times New Roman" w:cs="Times New Roman"/>
          <w:color w:val="000000"/>
        </w:rPr>
        <w:t>n</w:t>
      </w:r>
      <w:r w:rsidRPr="005D26CF">
        <w:rPr>
          <w:rFonts w:ascii="Times New Roman" w:hAnsi="Times New Roman" w:cs="Times New Roman"/>
          <w:color w:val="000000"/>
          <w:spacing w:val="-11"/>
        </w:rPr>
        <w:t xml:space="preserve"> </w:t>
      </w:r>
      <w:r w:rsidRPr="005D26CF">
        <w:rPr>
          <w:rFonts w:ascii="Times New Roman" w:hAnsi="Times New Roman" w:cs="Times New Roman"/>
          <w:color w:val="000000"/>
        </w:rPr>
        <w:t xml:space="preserve">to </w:t>
      </w:r>
      <w:r w:rsidRPr="005D26CF">
        <w:rPr>
          <w:rFonts w:ascii="Times New Roman" w:hAnsi="Times New Roman" w:cs="Times New Roman"/>
          <w:color w:val="000000"/>
          <w:spacing w:val="1"/>
        </w:rPr>
        <w:t>I</w:t>
      </w:r>
      <w:r w:rsidRPr="005D26CF">
        <w:rPr>
          <w:rFonts w:ascii="Times New Roman" w:hAnsi="Times New Roman" w:cs="Times New Roman"/>
          <w:color w:val="000000"/>
          <w:spacing w:val="-1"/>
        </w:rPr>
        <w:t>n</w:t>
      </w:r>
      <w:r w:rsidRPr="005D26CF">
        <w:rPr>
          <w:rFonts w:ascii="Times New Roman" w:hAnsi="Times New Roman" w:cs="Times New Roman"/>
          <w:color w:val="000000"/>
        </w:rPr>
        <w:t>ci</w:t>
      </w:r>
      <w:r w:rsidRPr="005D26CF">
        <w:rPr>
          <w:rFonts w:ascii="Times New Roman" w:hAnsi="Times New Roman" w:cs="Times New Roman"/>
          <w:color w:val="000000"/>
          <w:spacing w:val="1"/>
        </w:rPr>
        <w:t>d</w:t>
      </w:r>
      <w:r w:rsidRPr="005D26CF">
        <w:rPr>
          <w:rFonts w:ascii="Times New Roman" w:hAnsi="Times New Roman" w:cs="Times New Roman"/>
          <w:color w:val="000000"/>
        </w:rPr>
        <w:t>e</w:t>
      </w:r>
      <w:r w:rsidRPr="005D26CF">
        <w:rPr>
          <w:rFonts w:ascii="Times New Roman" w:hAnsi="Times New Roman" w:cs="Times New Roman"/>
          <w:color w:val="000000"/>
          <w:spacing w:val="-1"/>
        </w:rPr>
        <w:t>n</w:t>
      </w:r>
      <w:r w:rsidRPr="005D26CF">
        <w:rPr>
          <w:rFonts w:ascii="Times New Roman" w:hAnsi="Times New Roman" w:cs="Times New Roman"/>
          <w:color w:val="000000"/>
        </w:rPr>
        <w:t>t</w:t>
      </w:r>
      <w:r w:rsidRPr="005D26CF">
        <w:rPr>
          <w:rFonts w:ascii="Times New Roman" w:hAnsi="Times New Roman" w:cs="Times New Roman"/>
          <w:color w:val="000000"/>
          <w:spacing w:val="-7"/>
        </w:rPr>
        <w:t xml:space="preserve"> </w:t>
      </w:r>
      <w:r w:rsidRPr="005D26CF">
        <w:rPr>
          <w:rFonts w:ascii="Times New Roman" w:hAnsi="Times New Roman" w:cs="Times New Roman"/>
          <w:color w:val="000000"/>
          <w:spacing w:val="-1"/>
        </w:rPr>
        <w:t>C</w:t>
      </w:r>
      <w:r w:rsidRPr="005D26CF">
        <w:rPr>
          <w:rFonts w:ascii="Times New Roman" w:hAnsi="Times New Roman" w:cs="Times New Roman"/>
          <w:color w:val="000000"/>
          <w:spacing w:val="4"/>
        </w:rPr>
        <w:t>o</w:t>
      </w:r>
      <w:r w:rsidRPr="005D26CF">
        <w:rPr>
          <w:rFonts w:ascii="Times New Roman" w:hAnsi="Times New Roman" w:cs="Times New Roman"/>
          <w:color w:val="000000"/>
          <w:spacing w:val="1"/>
        </w:rPr>
        <w:t>m</w:t>
      </w:r>
      <w:r w:rsidRPr="005D26CF">
        <w:rPr>
          <w:rFonts w:ascii="Times New Roman" w:hAnsi="Times New Roman" w:cs="Times New Roman"/>
          <w:color w:val="000000"/>
          <w:spacing w:val="-1"/>
        </w:rPr>
        <w:t>m</w:t>
      </w:r>
      <w:r w:rsidRPr="005D26CF">
        <w:rPr>
          <w:rFonts w:ascii="Times New Roman" w:hAnsi="Times New Roman" w:cs="Times New Roman"/>
          <w:color w:val="000000"/>
        </w:rPr>
        <w:t>a</w:t>
      </w:r>
      <w:r w:rsidRPr="005D26CF">
        <w:rPr>
          <w:rFonts w:ascii="Times New Roman" w:hAnsi="Times New Roman" w:cs="Times New Roman"/>
          <w:color w:val="000000"/>
          <w:spacing w:val="-1"/>
        </w:rPr>
        <w:t>n</w:t>
      </w:r>
      <w:r w:rsidRPr="005D26CF">
        <w:rPr>
          <w:rFonts w:ascii="Times New Roman" w:hAnsi="Times New Roman" w:cs="Times New Roman"/>
          <w:color w:val="000000"/>
        </w:rPr>
        <w:t>d</w:t>
      </w:r>
      <w:r w:rsidRPr="005D26CF">
        <w:rPr>
          <w:rFonts w:ascii="Times New Roman" w:hAnsi="Times New Roman" w:cs="Times New Roman"/>
          <w:color w:val="000000"/>
          <w:spacing w:val="-6"/>
        </w:rPr>
        <w:t xml:space="preserve"> </w:t>
      </w:r>
      <w:r w:rsidRPr="005D26CF">
        <w:rPr>
          <w:rFonts w:ascii="Times New Roman" w:hAnsi="Times New Roman" w:cs="Times New Roman"/>
          <w:color w:val="000000"/>
          <w:spacing w:val="2"/>
        </w:rPr>
        <w:t>S</w:t>
      </w:r>
      <w:r w:rsidRPr="005D26CF">
        <w:rPr>
          <w:rFonts w:ascii="Times New Roman" w:hAnsi="Times New Roman" w:cs="Times New Roman"/>
          <w:color w:val="000000"/>
          <w:spacing w:val="-1"/>
        </w:rPr>
        <w:t>ys</w:t>
      </w:r>
      <w:r w:rsidRPr="005D26CF">
        <w:rPr>
          <w:rFonts w:ascii="Times New Roman" w:hAnsi="Times New Roman" w:cs="Times New Roman"/>
          <w:color w:val="000000"/>
        </w:rPr>
        <w:t>t</w:t>
      </w:r>
      <w:r w:rsidRPr="005D26CF">
        <w:rPr>
          <w:rFonts w:ascii="Times New Roman" w:hAnsi="Times New Roman" w:cs="Times New Roman"/>
          <w:color w:val="000000"/>
          <w:spacing w:val="3"/>
        </w:rPr>
        <w:t>e</w:t>
      </w:r>
      <w:r w:rsidRPr="005D26CF">
        <w:rPr>
          <w:rFonts w:ascii="Times New Roman" w:hAnsi="Times New Roman" w:cs="Times New Roman"/>
          <w:color w:val="000000"/>
          <w:spacing w:val="-1"/>
        </w:rPr>
        <w:t>m</w:t>
      </w:r>
      <w:r w:rsidRPr="005D26CF">
        <w:rPr>
          <w:rFonts w:ascii="Times New Roman" w:hAnsi="Times New Roman" w:cs="Times New Roman"/>
          <w:color w:val="000000"/>
        </w:rPr>
        <w:t>,</w:t>
      </w:r>
      <w:r w:rsidRPr="005D26CF">
        <w:rPr>
          <w:rFonts w:ascii="Times New Roman" w:hAnsi="Times New Roman" w:cs="Times New Roman"/>
          <w:color w:val="000000"/>
          <w:spacing w:val="-7"/>
        </w:rPr>
        <w:t xml:space="preserve"> </w:t>
      </w:r>
      <w:r w:rsidRPr="005D26CF">
        <w:rPr>
          <w:rFonts w:ascii="Times New Roman" w:hAnsi="Times New Roman" w:cs="Times New Roman"/>
          <w:color w:val="000000"/>
          <w:spacing w:val="1"/>
        </w:rPr>
        <w:t>(180</w:t>
      </w:r>
      <w:r w:rsidRPr="005D26CF">
        <w:rPr>
          <w:rFonts w:ascii="Times New Roman" w:hAnsi="Times New Roman" w:cs="Times New Roman"/>
          <w:color w:val="000000"/>
        </w:rPr>
        <w:t>)</w:t>
      </w:r>
      <w:r w:rsidRPr="005D26CF">
        <w:rPr>
          <w:rFonts w:ascii="Times New Roman" w:hAnsi="Times New Roman" w:cs="Times New Roman"/>
          <w:color w:val="000000"/>
          <w:spacing w:val="-5"/>
        </w:rPr>
        <w:t xml:space="preserve"> </w:t>
      </w:r>
      <w:r w:rsidRPr="005D26CF">
        <w:rPr>
          <w:rFonts w:ascii="Times New Roman" w:hAnsi="Times New Roman" w:cs="Times New Roman"/>
          <w:color w:val="000000"/>
          <w:spacing w:val="1"/>
        </w:rPr>
        <w:t>I</w:t>
      </w:r>
      <w:r w:rsidRPr="005D26CF">
        <w:rPr>
          <w:rFonts w:ascii="Times New Roman" w:hAnsi="Times New Roman" w:cs="Times New Roman"/>
          <w:color w:val="000000"/>
          <w:spacing w:val="-1"/>
        </w:rPr>
        <w:t>C</w:t>
      </w:r>
      <w:r w:rsidRPr="005D26CF">
        <w:rPr>
          <w:rFonts w:ascii="Times New Roman" w:hAnsi="Times New Roman" w:cs="Times New Roman"/>
          <w:color w:val="000000"/>
        </w:rPr>
        <w:t>S</w:t>
      </w:r>
      <w:r w:rsidRPr="005D26CF">
        <w:rPr>
          <w:rFonts w:ascii="Times New Roman" w:hAnsi="Times New Roman" w:cs="Times New Roman"/>
          <w:color w:val="000000"/>
          <w:spacing w:val="-2"/>
        </w:rPr>
        <w:t>-</w:t>
      </w:r>
      <w:r w:rsidRPr="005D26CF">
        <w:rPr>
          <w:rFonts w:ascii="Times New Roman" w:hAnsi="Times New Roman" w:cs="Times New Roman"/>
          <w:color w:val="000000"/>
          <w:spacing w:val="1"/>
        </w:rPr>
        <w:t>10</w:t>
      </w:r>
      <w:r w:rsidRPr="005D26CF">
        <w:rPr>
          <w:rFonts w:ascii="Times New Roman" w:hAnsi="Times New Roman" w:cs="Times New Roman"/>
          <w:color w:val="000000"/>
        </w:rPr>
        <w:t>0</w:t>
      </w:r>
      <w:r w:rsidRPr="005D26CF">
        <w:rPr>
          <w:rFonts w:ascii="Times New Roman" w:hAnsi="Times New Roman" w:cs="Times New Roman"/>
          <w:color w:val="000000"/>
          <w:spacing w:val="-5"/>
        </w:rPr>
        <w:t xml:space="preserve"> </w:t>
      </w:r>
      <w:r w:rsidRPr="005D26CF">
        <w:rPr>
          <w:rFonts w:ascii="Times New Roman" w:hAnsi="Times New Roman" w:cs="Times New Roman"/>
          <w:color w:val="000000"/>
          <w:spacing w:val="1"/>
        </w:rPr>
        <w:t>o</w:t>
      </w:r>
      <w:r w:rsidRPr="005D26CF">
        <w:rPr>
          <w:rFonts w:ascii="Times New Roman" w:hAnsi="Times New Roman" w:cs="Times New Roman"/>
          <w:color w:val="000000"/>
        </w:rPr>
        <w:t>r</w:t>
      </w:r>
      <w:r w:rsidRPr="005D26CF">
        <w:rPr>
          <w:rFonts w:ascii="Times New Roman" w:hAnsi="Times New Roman" w:cs="Times New Roman"/>
          <w:color w:val="000000"/>
          <w:spacing w:val="-1"/>
        </w:rPr>
        <w:t xml:space="preserve"> </w:t>
      </w:r>
      <w:r w:rsidRPr="005D26CF">
        <w:rPr>
          <w:rFonts w:ascii="Times New Roman" w:hAnsi="Times New Roman" w:cs="Times New Roman"/>
          <w:color w:val="000000"/>
          <w:spacing w:val="1"/>
        </w:rPr>
        <w:t>I</w:t>
      </w:r>
      <w:r w:rsidRPr="005D26CF">
        <w:rPr>
          <w:rFonts w:ascii="Times New Roman" w:hAnsi="Times New Roman" w:cs="Times New Roman"/>
          <w:color w:val="000000"/>
        </w:rPr>
        <w:t>S</w:t>
      </w:r>
      <w:r w:rsidRPr="005D26CF">
        <w:rPr>
          <w:rFonts w:ascii="Times New Roman" w:hAnsi="Times New Roman" w:cs="Times New Roman"/>
          <w:color w:val="000000"/>
          <w:spacing w:val="-2"/>
        </w:rPr>
        <w:t>-</w:t>
      </w:r>
      <w:r w:rsidRPr="005D26CF">
        <w:rPr>
          <w:rFonts w:ascii="Times New Roman" w:hAnsi="Times New Roman" w:cs="Times New Roman"/>
          <w:color w:val="000000"/>
          <w:spacing w:val="1"/>
        </w:rPr>
        <w:t>10</w:t>
      </w:r>
      <w:r w:rsidRPr="005D26CF">
        <w:rPr>
          <w:rFonts w:ascii="Times New Roman" w:hAnsi="Times New Roman" w:cs="Times New Roman"/>
          <w:color w:val="000000"/>
        </w:rPr>
        <w:t>0</w:t>
      </w:r>
      <w:r w:rsidRPr="005D26CF">
        <w:rPr>
          <w:rFonts w:ascii="Times New Roman" w:hAnsi="Times New Roman" w:cs="Times New Roman"/>
          <w:color w:val="000000"/>
          <w:spacing w:val="-3"/>
        </w:rPr>
        <w:t xml:space="preserve"> </w:t>
      </w:r>
      <w:r w:rsidRPr="005D26CF">
        <w:rPr>
          <w:rFonts w:ascii="Times New Roman" w:hAnsi="Times New Roman" w:cs="Times New Roman"/>
          <w:color w:val="000000"/>
          <w:spacing w:val="-2"/>
        </w:rPr>
        <w:t>f</w:t>
      </w:r>
      <w:r w:rsidRPr="005D26CF">
        <w:rPr>
          <w:rFonts w:ascii="Times New Roman" w:hAnsi="Times New Roman" w:cs="Times New Roman"/>
          <w:color w:val="000000"/>
          <w:spacing w:val="1"/>
        </w:rPr>
        <w:t>o</w:t>
      </w:r>
      <w:r w:rsidRPr="005D26CF">
        <w:rPr>
          <w:rFonts w:ascii="Times New Roman" w:hAnsi="Times New Roman" w:cs="Times New Roman"/>
          <w:color w:val="000000"/>
        </w:rPr>
        <w:t>r</w:t>
      </w:r>
      <w:r w:rsidRPr="005D26CF">
        <w:rPr>
          <w:rFonts w:ascii="Times New Roman" w:hAnsi="Times New Roman" w:cs="Times New Roman"/>
          <w:color w:val="000000"/>
          <w:spacing w:val="-1"/>
        </w:rPr>
        <w:t xml:space="preserve"> </w:t>
      </w:r>
      <w:r w:rsidRPr="005D26CF">
        <w:rPr>
          <w:rFonts w:ascii="Times New Roman" w:hAnsi="Times New Roman" w:cs="Times New Roman"/>
          <w:color w:val="000000"/>
          <w:spacing w:val="-3"/>
        </w:rPr>
        <w:t>F</w:t>
      </w:r>
      <w:r w:rsidRPr="005D26CF">
        <w:rPr>
          <w:rFonts w:ascii="Times New Roman" w:hAnsi="Times New Roman" w:cs="Times New Roman"/>
          <w:color w:val="000000"/>
        </w:rPr>
        <w:t>DA</w:t>
      </w:r>
    </w:p>
    <w:p w:rsidR="00C53BAC" w:rsidRPr="005D26CF" w:rsidRDefault="00C53BAC" w:rsidP="00F267E6">
      <w:pPr>
        <w:pStyle w:val="ListParagraph"/>
        <w:numPr>
          <w:ilvl w:val="0"/>
          <w:numId w:val="28"/>
        </w:numPr>
        <w:autoSpaceDE w:val="0"/>
        <w:autoSpaceDN w:val="0"/>
        <w:adjustRightInd w:val="0"/>
        <w:spacing w:after="0" w:line="240" w:lineRule="auto"/>
        <w:ind w:right="-20"/>
        <w:rPr>
          <w:rFonts w:ascii="Times New Roman" w:hAnsi="Times New Roman" w:cs="Times New Roman"/>
          <w:color w:val="000000"/>
        </w:rPr>
      </w:pPr>
      <w:r w:rsidRPr="005D26CF">
        <w:rPr>
          <w:rFonts w:ascii="Times New Roman" w:hAnsi="Times New Roman" w:cs="Times New Roman"/>
          <w:color w:val="000000"/>
          <w:spacing w:val="1"/>
        </w:rPr>
        <w:t>I</w:t>
      </w:r>
      <w:r w:rsidRPr="005D26CF">
        <w:rPr>
          <w:rFonts w:ascii="Times New Roman" w:hAnsi="Times New Roman" w:cs="Times New Roman"/>
          <w:color w:val="000000"/>
        </w:rPr>
        <w:t>S</w:t>
      </w:r>
      <w:r w:rsidRPr="005D26CF">
        <w:rPr>
          <w:rFonts w:ascii="Times New Roman" w:hAnsi="Times New Roman" w:cs="Times New Roman"/>
          <w:color w:val="000000"/>
          <w:spacing w:val="-2"/>
        </w:rPr>
        <w:t>-</w:t>
      </w:r>
      <w:r w:rsidRPr="005D26CF">
        <w:rPr>
          <w:rFonts w:ascii="Times New Roman" w:hAnsi="Times New Roman" w:cs="Times New Roman"/>
          <w:color w:val="000000"/>
          <w:spacing w:val="1"/>
        </w:rPr>
        <w:t>200.</w:t>
      </w:r>
      <w:r w:rsidRPr="005D26CF">
        <w:rPr>
          <w:rFonts w:ascii="Times New Roman" w:hAnsi="Times New Roman" w:cs="Times New Roman"/>
          <w:color w:val="000000"/>
        </w:rPr>
        <w:t>a,</w:t>
      </w:r>
      <w:r w:rsidRPr="005D26CF">
        <w:rPr>
          <w:rFonts w:ascii="Times New Roman" w:hAnsi="Times New Roman" w:cs="Times New Roman"/>
          <w:color w:val="000000"/>
          <w:spacing w:val="-6"/>
        </w:rPr>
        <w:t xml:space="preserve"> </w:t>
      </w:r>
      <w:r w:rsidRPr="005D26CF">
        <w:rPr>
          <w:rFonts w:ascii="Times New Roman" w:hAnsi="Times New Roman" w:cs="Times New Roman"/>
          <w:color w:val="000000"/>
          <w:spacing w:val="1"/>
        </w:rPr>
        <w:t>I</w:t>
      </w:r>
      <w:r w:rsidRPr="005D26CF">
        <w:rPr>
          <w:rFonts w:ascii="Times New Roman" w:hAnsi="Times New Roman" w:cs="Times New Roman"/>
          <w:color w:val="000000"/>
          <w:spacing w:val="-1"/>
        </w:rPr>
        <w:t>C</w:t>
      </w:r>
      <w:r w:rsidRPr="005D26CF">
        <w:rPr>
          <w:rFonts w:ascii="Times New Roman" w:hAnsi="Times New Roman" w:cs="Times New Roman"/>
          <w:color w:val="000000"/>
        </w:rPr>
        <w:t>S</w:t>
      </w:r>
      <w:r w:rsidRPr="005D26CF">
        <w:rPr>
          <w:rFonts w:ascii="Times New Roman" w:hAnsi="Times New Roman" w:cs="Times New Roman"/>
          <w:color w:val="000000"/>
          <w:spacing w:val="-3"/>
        </w:rPr>
        <w:t xml:space="preserve"> </w:t>
      </w:r>
      <w:r w:rsidRPr="005D26CF">
        <w:rPr>
          <w:rFonts w:ascii="Times New Roman" w:hAnsi="Times New Roman" w:cs="Times New Roman"/>
          <w:color w:val="000000"/>
          <w:spacing w:val="-2"/>
        </w:rPr>
        <w:t>f</w:t>
      </w:r>
      <w:r w:rsidRPr="005D26CF">
        <w:rPr>
          <w:rFonts w:ascii="Times New Roman" w:hAnsi="Times New Roman" w:cs="Times New Roman"/>
          <w:color w:val="000000"/>
          <w:spacing w:val="1"/>
        </w:rPr>
        <w:t>o</w:t>
      </w:r>
      <w:r w:rsidRPr="005D26CF">
        <w:rPr>
          <w:rFonts w:ascii="Times New Roman" w:hAnsi="Times New Roman" w:cs="Times New Roman"/>
          <w:color w:val="000000"/>
        </w:rPr>
        <w:t>r</w:t>
      </w:r>
      <w:r w:rsidRPr="005D26CF">
        <w:rPr>
          <w:rFonts w:ascii="Times New Roman" w:hAnsi="Times New Roman" w:cs="Times New Roman"/>
          <w:color w:val="000000"/>
          <w:spacing w:val="-1"/>
        </w:rPr>
        <w:t xml:space="preserve"> </w:t>
      </w:r>
      <w:r w:rsidRPr="005D26CF">
        <w:rPr>
          <w:rFonts w:ascii="Times New Roman" w:hAnsi="Times New Roman" w:cs="Times New Roman"/>
          <w:color w:val="000000"/>
        </w:rPr>
        <w:t>Si</w:t>
      </w:r>
      <w:r w:rsidRPr="005D26CF">
        <w:rPr>
          <w:rFonts w:ascii="Times New Roman" w:hAnsi="Times New Roman" w:cs="Times New Roman"/>
          <w:color w:val="000000"/>
          <w:spacing w:val="1"/>
        </w:rPr>
        <w:t>n</w:t>
      </w:r>
      <w:r w:rsidRPr="005D26CF">
        <w:rPr>
          <w:rFonts w:ascii="Times New Roman" w:hAnsi="Times New Roman" w:cs="Times New Roman"/>
          <w:color w:val="000000"/>
          <w:spacing w:val="-1"/>
        </w:rPr>
        <w:t>g</w:t>
      </w:r>
      <w:r w:rsidRPr="005D26CF">
        <w:rPr>
          <w:rFonts w:ascii="Times New Roman" w:hAnsi="Times New Roman" w:cs="Times New Roman"/>
          <w:color w:val="000000"/>
        </w:rPr>
        <w:t>le</w:t>
      </w:r>
      <w:r w:rsidRPr="005D26CF">
        <w:rPr>
          <w:rFonts w:ascii="Times New Roman" w:hAnsi="Times New Roman" w:cs="Times New Roman"/>
          <w:color w:val="000000"/>
          <w:spacing w:val="-4"/>
        </w:rPr>
        <w:t xml:space="preserve"> </w:t>
      </w:r>
      <w:r w:rsidRPr="005D26CF">
        <w:rPr>
          <w:rFonts w:ascii="Times New Roman" w:hAnsi="Times New Roman" w:cs="Times New Roman"/>
          <w:color w:val="000000"/>
          <w:spacing w:val="-1"/>
        </w:rPr>
        <w:t>R</w:t>
      </w:r>
      <w:r w:rsidRPr="005D26CF">
        <w:rPr>
          <w:rFonts w:ascii="Times New Roman" w:hAnsi="Times New Roman" w:cs="Times New Roman"/>
          <w:color w:val="000000"/>
          <w:spacing w:val="3"/>
        </w:rPr>
        <w:t>e</w:t>
      </w:r>
      <w:r w:rsidRPr="005D26CF">
        <w:rPr>
          <w:rFonts w:ascii="Times New Roman" w:hAnsi="Times New Roman" w:cs="Times New Roman"/>
          <w:color w:val="000000"/>
          <w:spacing w:val="-1"/>
        </w:rPr>
        <w:t>s</w:t>
      </w:r>
      <w:r w:rsidRPr="005D26CF">
        <w:rPr>
          <w:rFonts w:ascii="Times New Roman" w:hAnsi="Times New Roman" w:cs="Times New Roman"/>
          <w:color w:val="000000"/>
          <w:spacing w:val="1"/>
        </w:rPr>
        <w:t>o</w:t>
      </w:r>
      <w:r w:rsidRPr="005D26CF">
        <w:rPr>
          <w:rFonts w:ascii="Times New Roman" w:hAnsi="Times New Roman" w:cs="Times New Roman"/>
          <w:color w:val="000000"/>
          <w:spacing w:val="-1"/>
        </w:rPr>
        <w:t>u</w:t>
      </w:r>
      <w:r w:rsidRPr="005D26CF">
        <w:rPr>
          <w:rFonts w:ascii="Times New Roman" w:hAnsi="Times New Roman" w:cs="Times New Roman"/>
          <w:color w:val="000000"/>
          <w:spacing w:val="1"/>
        </w:rPr>
        <w:t>r</w:t>
      </w:r>
      <w:r w:rsidRPr="005D26CF">
        <w:rPr>
          <w:rFonts w:ascii="Times New Roman" w:hAnsi="Times New Roman" w:cs="Times New Roman"/>
          <w:color w:val="000000"/>
        </w:rPr>
        <w:t>ces</w:t>
      </w:r>
      <w:r w:rsidRPr="005D26CF">
        <w:rPr>
          <w:rFonts w:ascii="Times New Roman" w:hAnsi="Times New Roman" w:cs="Times New Roman"/>
          <w:color w:val="000000"/>
          <w:spacing w:val="-8"/>
        </w:rPr>
        <w:t xml:space="preserve"> </w:t>
      </w:r>
      <w:r w:rsidRPr="005D26CF">
        <w:rPr>
          <w:rFonts w:ascii="Times New Roman" w:hAnsi="Times New Roman" w:cs="Times New Roman"/>
          <w:color w:val="000000"/>
        </w:rPr>
        <w:t>a</w:t>
      </w:r>
      <w:r w:rsidRPr="005D26CF">
        <w:rPr>
          <w:rFonts w:ascii="Times New Roman" w:hAnsi="Times New Roman" w:cs="Times New Roman"/>
          <w:color w:val="000000"/>
          <w:spacing w:val="-1"/>
        </w:rPr>
        <w:t>n</w:t>
      </w:r>
      <w:r w:rsidRPr="005D26CF">
        <w:rPr>
          <w:rFonts w:ascii="Times New Roman" w:hAnsi="Times New Roman" w:cs="Times New Roman"/>
          <w:color w:val="000000"/>
        </w:rPr>
        <w:t>d</w:t>
      </w:r>
      <w:r w:rsidRPr="005D26CF">
        <w:rPr>
          <w:rFonts w:ascii="Times New Roman" w:hAnsi="Times New Roman" w:cs="Times New Roman"/>
          <w:color w:val="000000"/>
          <w:spacing w:val="-1"/>
        </w:rPr>
        <w:t xml:space="preserve"> </w:t>
      </w:r>
      <w:r w:rsidRPr="005D26CF">
        <w:rPr>
          <w:rFonts w:ascii="Times New Roman" w:hAnsi="Times New Roman" w:cs="Times New Roman"/>
          <w:color w:val="000000"/>
          <w:spacing w:val="1"/>
        </w:rPr>
        <w:t>I</w:t>
      </w:r>
      <w:r w:rsidRPr="005D26CF">
        <w:rPr>
          <w:rFonts w:ascii="Times New Roman" w:hAnsi="Times New Roman" w:cs="Times New Roman"/>
          <w:color w:val="000000"/>
          <w:spacing w:val="-1"/>
        </w:rPr>
        <w:t>n</w:t>
      </w:r>
      <w:r w:rsidRPr="005D26CF">
        <w:rPr>
          <w:rFonts w:ascii="Times New Roman" w:hAnsi="Times New Roman" w:cs="Times New Roman"/>
          <w:color w:val="000000"/>
          <w:spacing w:val="2"/>
        </w:rPr>
        <w:t>i</w:t>
      </w:r>
      <w:r w:rsidRPr="005D26CF">
        <w:rPr>
          <w:rFonts w:ascii="Times New Roman" w:hAnsi="Times New Roman" w:cs="Times New Roman"/>
          <w:color w:val="000000"/>
        </w:rPr>
        <w:t>tial</w:t>
      </w:r>
      <w:r w:rsidRPr="005D26CF">
        <w:rPr>
          <w:rFonts w:ascii="Times New Roman" w:hAnsi="Times New Roman" w:cs="Times New Roman"/>
          <w:color w:val="000000"/>
          <w:spacing w:val="-2"/>
        </w:rPr>
        <w:t xml:space="preserve"> A</w:t>
      </w:r>
      <w:r w:rsidRPr="005D26CF">
        <w:rPr>
          <w:rFonts w:ascii="Times New Roman" w:hAnsi="Times New Roman" w:cs="Times New Roman"/>
          <w:color w:val="000000"/>
        </w:rPr>
        <w:t>cti</w:t>
      </w:r>
      <w:r w:rsidRPr="005D26CF">
        <w:rPr>
          <w:rFonts w:ascii="Times New Roman" w:hAnsi="Times New Roman" w:cs="Times New Roman"/>
          <w:color w:val="000000"/>
          <w:spacing w:val="4"/>
        </w:rPr>
        <w:t>o</w:t>
      </w:r>
      <w:r w:rsidRPr="005D26CF">
        <w:rPr>
          <w:rFonts w:ascii="Times New Roman" w:hAnsi="Times New Roman" w:cs="Times New Roman"/>
          <w:color w:val="000000"/>
        </w:rPr>
        <w:t xml:space="preserve">n, </w:t>
      </w:r>
      <w:r w:rsidRPr="005D26CF">
        <w:rPr>
          <w:rFonts w:ascii="Times New Roman" w:hAnsi="Times New Roman" w:cs="Times New Roman"/>
          <w:color w:val="000000"/>
          <w:spacing w:val="1"/>
        </w:rPr>
        <w:t>I</w:t>
      </w:r>
      <w:r w:rsidRPr="005D26CF">
        <w:rPr>
          <w:rFonts w:ascii="Times New Roman" w:hAnsi="Times New Roman" w:cs="Times New Roman"/>
          <w:color w:val="000000"/>
          <w:spacing w:val="-1"/>
        </w:rPr>
        <w:t>n</w:t>
      </w:r>
      <w:r w:rsidRPr="005D26CF">
        <w:rPr>
          <w:rFonts w:ascii="Times New Roman" w:hAnsi="Times New Roman" w:cs="Times New Roman"/>
          <w:color w:val="000000"/>
        </w:rPr>
        <w:t>ci</w:t>
      </w:r>
      <w:r w:rsidRPr="005D26CF">
        <w:rPr>
          <w:rFonts w:ascii="Times New Roman" w:hAnsi="Times New Roman" w:cs="Times New Roman"/>
          <w:color w:val="000000"/>
          <w:spacing w:val="1"/>
        </w:rPr>
        <w:t>d</w:t>
      </w:r>
      <w:r w:rsidRPr="005D26CF">
        <w:rPr>
          <w:rFonts w:ascii="Times New Roman" w:hAnsi="Times New Roman" w:cs="Times New Roman"/>
          <w:color w:val="000000"/>
        </w:rPr>
        <w:t>e</w:t>
      </w:r>
      <w:r w:rsidRPr="005D26CF">
        <w:rPr>
          <w:rFonts w:ascii="Times New Roman" w:hAnsi="Times New Roman" w:cs="Times New Roman"/>
          <w:color w:val="000000"/>
          <w:spacing w:val="-1"/>
        </w:rPr>
        <w:t>n</w:t>
      </w:r>
      <w:r w:rsidRPr="005D26CF">
        <w:rPr>
          <w:rFonts w:ascii="Times New Roman" w:hAnsi="Times New Roman" w:cs="Times New Roman"/>
          <w:color w:val="000000"/>
        </w:rPr>
        <w:t>t</w:t>
      </w:r>
      <w:r w:rsidRPr="005D26CF">
        <w:rPr>
          <w:rFonts w:ascii="Times New Roman" w:hAnsi="Times New Roman" w:cs="Times New Roman"/>
          <w:color w:val="000000"/>
          <w:spacing w:val="-1"/>
        </w:rPr>
        <w:t>s</w:t>
      </w:r>
      <w:r w:rsidRPr="005D26CF">
        <w:rPr>
          <w:rFonts w:ascii="Times New Roman" w:hAnsi="Times New Roman" w:cs="Times New Roman"/>
          <w:color w:val="000000"/>
        </w:rPr>
        <w:t>,</w:t>
      </w:r>
      <w:r w:rsidRPr="005D26CF">
        <w:rPr>
          <w:rFonts w:ascii="Times New Roman" w:hAnsi="Times New Roman" w:cs="Times New Roman"/>
          <w:color w:val="000000"/>
          <w:spacing w:val="-7"/>
        </w:rPr>
        <w:t xml:space="preserve"> </w:t>
      </w:r>
      <w:r w:rsidRPr="005D26CF">
        <w:rPr>
          <w:rFonts w:ascii="Times New Roman" w:hAnsi="Times New Roman" w:cs="Times New Roman"/>
          <w:color w:val="000000"/>
          <w:spacing w:val="1"/>
        </w:rPr>
        <w:t>(180</w:t>
      </w:r>
      <w:r w:rsidRPr="005D26CF">
        <w:rPr>
          <w:rFonts w:ascii="Times New Roman" w:hAnsi="Times New Roman" w:cs="Times New Roman"/>
          <w:color w:val="000000"/>
        </w:rPr>
        <w:t>)</w:t>
      </w:r>
      <w:r w:rsidRPr="005D26CF">
        <w:rPr>
          <w:rFonts w:ascii="Times New Roman" w:hAnsi="Times New Roman" w:cs="Times New Roman"/>
          <w:color w:val="000000"/>
          <w:spacing w:val="-3"/>
        </w:rPr>
        <w:t xml:space="preserve"> </w:t>
      </w:r>
      <w:r w:rsidRPr="005D26CF">
        <w:rPr>
          <w:rFonts w:ascii="Times New Roman" w:hAnsi="Times New Roman" w:cs="Times New Roman"/>
          <w:color w:val="000000"/>
          <w:spacing w:val="1"/>
        </w:rPr>
        <w:t>I</w:t>
      </w:r>
      <w:r w:rsidRPr="005D26CF">
        <w:rPr>
          <w:rFonts w:ascii="Times New Roman" w:hAnsi="Times New Roman" w:cs="Times New Roman"/>
          <w:color w:val="000000"/>
          <w:spacing w:val="-1"/>
        </w:rPr>
        <w:t>C</w:t>
      </w:r>
      <w:r w:rsidRPr="005D26CF">
        <w:rPr>
          <w:rFonts w:ascii="Times New Roman" w:hAnsi="Times New Roman" w:cs="Times New Roman"/>
          <w:color w:val="000000"/>
        </w:rPr>
        <w:t>S</w:t>
      </w:r>
      <w:r w:rsidRPr="005D26CF">
        <w:rPr>
          <w:rFonts w:ascii="Times New Roman" w:hAnsi="Times New Roman" w:cs="Times New Roman"/>
          <w:color w:val="000000"/>
          <w:spacing w:val="-2"/>
        </w:rPr>
        <w:t>-</w:t>
      </w:r>
      <w:r w:rsidRPr="005D26CF">
        <w:rPr>
          <w:rFonts w:ascii="Times New Roman" w:hAnsi="Times New Roman" w:cs="Times New Roman"/>
          <w:color w:val="000000"/>
          <w:spacing w:val="1"/>
        </w:rPr>
        <w:t>200</w:t>
      </w:r>
    </w:p>
    <w:p w:rsidR="00C53BAC" w:rsidRPr="005D26CF" w:rsidRDefault="00C53BAC" w:rsidP="00F267E6">
      <w:pPr>
        <w:pStyle w:val="ListParagraph"/>
        <w:numPr>
          <w:ilvl w:val="0"/>
          <w:numId w:val="28"/>
        </w:numPr>
        <w:autoSpaceDE w:val="0"/>
        <w:autoSpaceDN w:val="0"/>
        <w:adjustRightInd w:val="0"/>
        <w:spacing w:after="0" w:line="240" w:lineRule="auto"/>
        <w:ind w:right="-20"/>
        <w:rPr>
          <w:rFonts w:ascii="Times New Roman" w:hAnsi="Times New Roman" w:cs="Times New Roman"/>
          <w:color w:val="000000"/>
        </w:rPr>
      </w:pPr>
      <w:r w:rsidRPr="005D26CF">
        <w:rPr>
          <w:rFonts w:ascii="Times New Roman" w:hAnsi="Times New Roman" w:cs="Times New Roman"/>
          <w:color w:val="000000"/>
          <w:spacing w:val="1"/>
        </w:rPr>
        <w:t>I</w:t>
      </w:r>
      <w:r w:rsidRPr="005D26CF">
        <w:rPr>
          <w:rFonts w:ascii="Times New Roman" w:hAnsi="Times New Roman" w:cs="Times New Roman"/>
          <w:color w:val="000000"/>
        </w:rPr>
        <w:t>S</w:t>
      </w:r>
      <w:r w:rsidRPr="005D26CF">
        <w:rPr>
          <w:rFonts w:ascii="Times New Roman" w:hAnsi="Times New Roman" w:cs="Times New Roman"/>
          <w:color w:val="000000"/>
          <w:spacing w:val="-2"/>
        </w:rPr>
        <w:t>-</w:t>
      </w:r>
      <w:r w:rsidRPr="005D26CF">
        <w:rPr>
          <w:rFonts w:ascii="Times New Roman" w:hAnsi="Times New Roman" w:cs="Times New Roman"/>
          <w:color w:val="000000"/>
          <w:spacing w:val="1"/>
        </w:rPr>
        <w:t>700.</w:t>
      </w:r>
      <w:r w:rsidRPr="005D26CF">
        <w:rPr>
          <w:rFonts w:ascii="Times New Roman" w:hAnsi="Times New Roman" w:cs="Times New Roman"/>
          <w:color w:val="000000"/>
        </w:rPr>
        <w:t>a,</w:t>
      </w:r>
      <w:r w:rsidRPr="005D26CF">
        <w:rPr>
          <w:rFonts w:ascii="Times New Roman" w:hAnsi="Times New Roman" w:cs="Times New Roman"/>
          <w:color w:val="000000"/>
          <w:spacing w:val="-6"/>
        </w:rPr>
        <w:t xml:space="preserve"> </w:t>
      </w:r>
      <w:r w:rsidRPr="005D26CF">
        <w:rPr>
          <w:rFonts w:ascii="Times New Roman" w:hAnsi="Times New Roman" w:cs="Times New Roman"/>
          <w:color w:val="000000"/>
        </w:rPr>
        <w:t>N</w:t>
      </w:r>
      <w:r w:rsidRPr="005D26CF">
        <w:rPr>
          <w:rFonts w:ascii="Times New Roman" w:hAnsi="Times New Roman" w:cs="Times New Roman"/>
          <w:color w:val="000000"/>
          <w:spacing w:val="1"/>
        </w:rPr>
        <w:t>I</w:t>
      </w:r>
      <w:r w:rsidRPr="005D26CF">
        <w:rPr>
          <w:rFonts w:ascii="Times New Roman" w:hAnsi="Times New Roman" w:cs="Times New Roman"/>
          <w:color w:val="000000"/>
        </w:rPr>
        <w:t>MS</w:t>
      </w:r>
      <w:r w:rsidRPr="005D26CF">
        <w:rPr>
          <w:rFonts w:ascii="Times New Roman" w:hAnsi="Times New Roman" w:cs="Times New Roman"/>
          <w:color w:val="000000"/>
          <w:spacing w:val="-5"/>
        </w:rPr>
        <w:t xml:space="preserve"> </w:t>
      </w:r>
      <w:r w:rsidRPr="005D26CF">
        <w:rPr>
          <w:rFonts w:ascii="Times New Roman" w:hAnsi="Times New Roman" w:cs="Times New Roman"/>
          <w:color w:val="000000"/>
        </w:rPr>
        <w:t>an</w:t>
      </w:r>
      <w:r w:rsidRPr="005D26CF">
        <w:rPr>
          <w:rFonts w:ascii="Times New Roman" w:hAnsi="Times New Roman" w:cs="Times New Roman"/>
          <w:color w:val="000000"/>
          <w:spacing w:val="-3"/>
        </w:rPr>
        <w:t xml:space="preserve"> </w:t>
      </w:r>
      <w:r w:rsidRPr="005D26CF">
        <w:rPr>
          <w:rFonts w:ascii="Times New Roman" w:hAnsi="Times New Roman" w:cs="Times New Roman"/>
          <w:color w:val="000000"/>
          <w:spacing w:val="1"/>
        </w:rPr>
        <w:t>I</w:t>
      </w:r>
      <w:r w:rsidRPr="005D26CF">
        <w:rPr>
          <w:rFonts w:ascii="Times New Roman" w:hAnsi="Times New Roman" w:cs="Times New Roman"/>
          <w:color w:val="000000"/>
          <w:spacing w:val="-1"/>
        </w:rPr>
        <w:t>n</w:t>
      </w:r>
      <w:r w:rsidRPr="005D26CF">
        <w:rPr>
          <w:rFonts w:ascii="Times New Roman" w:hAnsi="Times New Roman" w:cs="Times New Roman"/>
          <w:color w:val="000000"/>
        </w:rPr>
        <w:t>t</w:t>
      </w:r>
      <w:r w:rsidRPr="005D26CF">
        <w:rPr>
          <w:rFonts w:ascii="Times New Roman" w:hAnsi="Times New Roman" w:cs="Times New Roman"/>
          <w:color w:val="000000"/>
          <w:spacing w:val="1"/>
        </w:rPr>
        <w:t>rod</w:t>
      </w:r>
      <w:r w:rsidRPr="005D26CF">
        <w:rPr>
          <w:rFonts w:ascii="Times New Roman" w:hAnsi="Times New Roman" w:cs="Times New Roman"/>
          <w:color w:val="000000"/>
          <w:spacing w:val="-1"/>
        </w:rPr>
        <w:t>u</w:t>
      </w:r>
      <w:r w:rsidRPr="005D26CF">
        <w:rPr>
          <w:rFonts w:ascii="Times New Roman" w:hAnsi="Times New Roman" w:cs="Times New Roman"/>
          <w:color w:val="000000"/>
        </w:rPr>
        <w:t>ct</w:t>
      </w:r>
      <w:r w:rsidRPr="005D26CF">
        <w:rPr>
          <w:rFonts w:ascii="Times New Roman" w:hAnsi="Times New Roman" w:cs="Times New Roman"/>
          <w:color w:val="000000"/>
          <w:spacing w:val="2"/>
        </w:rPr>
        <w:t>i</w:t>
      </w:r>
      <w:r w:rsidRPr="005D26CF">
        <w:rPr>
          <w:rFonts w:ascii="Times New Roman" w:hAnsi="Times New Roman" w:cs="Times New Roman"/>
          <w:color w:val="000000"/>
          <w:spacing w:val="1"/>
        </w:rPr>
        <w:t>o</w:t>
      </w:r>
      <w:r w:rsidRPr="005D26CF">
        <w:rPr>
          <w:rFonts w:ascii="Times New Roman" w:hAnsi="Times New Roman" w:cs="Times New Roman"/>
          <w:color w:val="000000"/>
          <w:spacing w:val="-1"/>
        </w:rPr>
        <w:t>n</w:t>
      </w:r>
      <w:r w:rsidRPr="005D26CF">
        <w:rPr>
          <w:rFonts w:ascii="Times New Roman" w:hAnsi="Times New Roman" w:cs="Times New Roman"/>
          <w:color w:val="000000"/>
        </w:rPr>
        <w:t>,</w:t>
      </w:r>
      <w:r w:rsidRPr="005D26CF">
        <w:rPr>
          <w:rFonts w:ascii="Times New Roman" w:hAnsi="Times New Roman" w:cs="Times New Roman"/>
          <w:color w:val="000000"/>
          <w:spacing w:val="-9"/>
        </w:rPr>
        <w:t xml:space="preserve"> </w:t>
      </w:r>
      <w:r w:rsidRPr="005D26CF">
        <w:rPr>
          <w:rFonts w:ascii="Times New Roman" w:hAnsi="Times New Roman" w:cs="Times New Roman"/>
          <w:color w:val="000000"/>
          <w:spacing w:val="1"/>
        </w:rPr>
        <w:t>(180</w:t>
      </w:r>
      <w:r w:rsidRPr="005D26CF">
        <w:rPr>
          <w:rFonts w:ascii="Times New Roman" w:hAnsi="Times New Roman" w:cs="Times New Roman"/>
          <w:color w:val="000000"/>
        </w:rPr>
        <w:t>)</w:t>
      </w:r>
      <w:r w:rsidRPr="005D26CF">
        <w:rPr>
          <w:rFonts w:ascii="Times New Roman" w:hAnsi="Times New Roman" w:cs="Times New Roman"/>
          <w:color w:val="000000"/>
          <w:spacing w:val="-5"/>
        </w:rPr>
        <w:t xml:space="preserve"> </w:t>
      </w:r>
      <w:r w:rsidRPr="005D26CF">
        <w:rPr>
          <w:rFonts w:ascii="Times New Roman" w:hAnsi="Times New Roman" w:cs="Times New Roman"/>
          <w:color w:val="000000"/>
          <w:spacing w:val="1"/>
        </w:rPr>
        <w:t>I</w:t>
      </w:r>
      <w:r w:rsidRPr="005D26CF">
        <w:rPr>
          <w:rFonts w:ascii="Times New Roman" w:hAnsi="Times New Roman" w:cs="Times New Roman"/>
          <w:color w:val="000000"/>
          <w:spacing w:val="-1"/>
        </w:rPr>
        <w:t>C</w:t>
      </w:r>
      <w:r w:rsidRPr="005D26CF">
        <w:rPr>
          <w:rFonts w:ascii="Times New Roman" w:hAnsi="Times New Roman" w:cs="Times New Roman"/>
          <w:color w:val="000000"/>
        </w:rPr>
        <w:t>S</w:t>
      </w:r>
      <w:r w:rsidRPr="005D26CF">
        <w:rPr>
          <w:rFonts w:ascii="Times New Roman" w:hAnsi="Times New Roman" w:cs="Times New Roman"/>
          <w:color w:val="000000"/>
          <w:spacing w:val="-3"/>
        </w:rPr>
        <w:t xml:space="preserve"> </w:t>
      </w:r>
      <w:r w:rsidRPr="005D26CF">
        <w:rPr>
          <w:rFonts w:ascii="Times New Roman" w:hAnsi="Times New Roman" w:cs="Times New Roman"/>
          <w:color w:val="000000"/>
          <w:spacing w:val="1"/>
        </w:rPr>
        <w:t>700</w:t>
      </w:r>
    </w:p>
    <w:p w:rsidR="00C53BAC" w:rsidRPr="005D26CF" w:rsidRDefault="00C53BAC" w:rsidP="00F267E6">
      <w:pPr>
        <w:pStyle w:val="ListParagraph"/>
        <w:numPr>
          <w:ilvl w:val="0"/>
          <w:numId w:val="28"/>
        </w:numPr>
        <w:autoSpaceDE w:val="0"/>
        <w:autoSpaceDN w:val="0"/>
        <w:adjustRightInd w:val="0"/>
        <w:spacing w:after="0" w:line="240" w:lineRule="auto"/>
        <w:ind w:right="-20"/>
        <w:rPr>
          <w:rFonts w:ascii="Times New Roman" w:hAnsi="Times New Roman" w:cs="Times New Roman"/>
          <w:color w:val="000000"/>
        </w:rPr>
      </w:pPr>
      <w:r w:rsidRPr="005D26CF">
        <w:rPr>
          <w:rFonts w:ascii="Times New Roman" w:hAnsi="Times New Roman" w:cs="Times New Roman"/>
          <w:color w:val="000000"/>
          <w:spacing w:val="1"/>
        </w:rPr>
        <w:t>IS-800.b, National Response Framework – An Introduction, ICS 800</w:t>
      </w:r>
    </w:p>
    <w:p w:rsidR="00C53BAC" w:rsidRPr="005D26CF" w:rsidRDefault="00C53BAC" w:rsidP="005D53EE">
      <w:pPr>
        <w:spacing w:after="0" w:line="240" w:lineRule="auto"/>
        <w:rPr>
          <w:rFonts w:ascii="Times New Roman" w:hAnsi="Times New Roman"/>
        </w:rPr>
      </w:pPr>
    </w:p>
    <w:p w:rsidR="00C53BAC" w:rsidRPr="005D26CF" w:rsidRDefault="00C53BAC" w:rsidP="005D53EE">
      <w:pPr>
        <w:autoSpaceDE w:val="0"/>
        <w:autoSpaceDN w:val="0"/>
        <w:adjustRightInd w:val="0"/>
        <w:spacing w:after="0" w:line="240" w:lineRule="auto"/>
        <w:ind w:left="40" w:right="-20"/>
        <w:rPr>
          <w:rFonts w:ascii="Times New Roman" w:hAnsi="Times New Roman"/>
          <w:b/>
        </w:rPr>
      </w:pPr>
      <w:r w:rsidRPr="005D26CF">
        <w:rPr>
          <w:rFonts w:ascii="Times New Roman" w:hAnsi="Times New Roman"/>
          <w:b/>
          <w:bCs/>
        </w:rPr>
        <w:t>C</w:t>
      </w:r>
      <w:r w:rsidRPr="005D26CF">
        <w:rPr>
          <w:rFonts w:ascii="Times New Roman" w:hAnsi="Times New Roman"/>
          <w:b/>
          <w:bCs/>
          <w:spacing w:val="1"/>
        </w:rPr>
        <w:t>O</w:t>
      </w:r>
      <w:r w:rsidRPr="005D26CF">
        <w:rPr>
          <w:rFonts w:ascii="Times New Roman" w:hAnsi="Times New Roman"/>
          <w:b/>
          <w:bCs/>
          <w:spacing w:val="2"/>
        </w:rPr>
        <w:t>M</w:t>
      </w:r>
      <w:r w:rsidRPr="005D26CF">
        <w:rPr>
          <w:rFonts w:ascii="Times New Roman" w:hAnsi="Times New Roman"/>
          <w:b/>
          <w:bCs/>
          <w:spacing w:val="4"/>
        </w:rPr>
        <w:t>M</w:t>
      </w:r>
      <w:r w:rsidRPr="005D26CF">
        <w:rPr>
          <w:rFonts w:ascii="Times New Roman" w:hAnsi="Times New Roman"/>
          <w:b/>
          <w:bCs/>
        </w:rPr>
        <w:t>UN</w:t>
      </w:r>
      <w:r w:rsidRPr="005D26CF">
        <w:rPr>
          <w:rFonts w:ascii="Times New Roman" w:hAnsi="Times New Roman"/>
          <w:b/>
          <w:bCs/>
          <w:spacing w:val="-1"/>
        </w:rPr>
        <w:t>I</w:t>
      </w:r>
      <w:r w:rsidRPr="005D26CF">
        <w:rPr>
          <w:rFonts w:ascii="Times New Roman" w:hAnsi="Times New Roman"/>
          <w:b/>
          <w:bCs/>
        </w:rPr>
        <w:t>CA</w:t>
      </w:r>
      <w:r w:rsidRPr="005D26CF">
        <w:rPr>
          <w:rFonts w:ascii="Times New Roman" w:hAnsi="Times New Roman"/>
          <w:b/>
          <w:bCs/>
          <w:spacing w:val="-1"/>
        </w:rPr>
        <w:t>TI</w:t>
      </w:r>
      <w:r w:rsidRPr="005D26CF">
        <w:rPr>
          <w:rFonts w:ascii="Times New Roman" w:hAnsi="Times New Roman"/>
          <w:b/>
          <w:bCs/>
          <w:spacing w:val="1"/>
        </w:rPr>
        <w:t>O</w:t>
      </w:r>
      <w:r w:rsidRPr="005D26CF">
        <w:rPr>
          <w:rFonts w:ascii="Times New Roman" w:hAnsi="Times New Roman"/>
          <w:b/>
          <w:bCs/>
        </w:rPr>
        <w:t>N</w:t>
      </w:r>
      <w:r w:rsidRPr="005D26CF">
        <w:rPr>
          <w:rFonts w:ascii="Times New Roman" w:hAnsi="Times New Roman"/>
          <w:b/>
          <w:bCs/>
          <w:spacing w:val="-18"/>
        </w:rPr>
        <w:t xml:space="preserve"> </w:t>
      </w:r>
      <w:r w:rsidRPr="005D26CF">
        <w:rPr>
          <w:rFonts w:ascii="Times New Roman" w:hAnsi="Times New Roman"/>
          <w:b/>
          <w:bCs/>
        </w:rPr>
        <w:t>S</w:t>
      </w:r>
      <w:r w:rsidRPr="005D26CF">
        <w:rPr>
          <w:rFonts w:ascii="Times New Roman" w:hAnsi="Times New Roman"/>
          <w:b/>
          <w:bCs/>
          <w:spacing w:val="1"/>
        </w:rPr>
        <w:t>K</w:t>
      </w:r>
      <w:r w:rsidRPr="005D26CF">
        <w:rPr>
          <w:rFonts w:ascii="Times New Roman" w:hAnsi="Times New Roman"/>
          <w:b/>
          <w:bCs/>
          <w:spacing w:val="2"/>
        </w:rPr>
        <w:t>IL</w:t>
      </w:r>
      <w:r w:rsidRPr="005D26CF">
        <w:rPr>
          <w:rFonts w:ascii="Times New Roman" w:hAnsi="Times New Roman"/>
          <w:b/>
          <w:bCs/>
          <w:spacing w:val="-1"/>
        </w:rPr>
        <w:t>L</w:t>
      </w:r>
      <w:r w:rsidRPr="005D26CF">
        <w:rPr>
          <w:rFonts w:ascii="Times New Roman" w:hAnsi="Times New Roman"/>
          <w:b/>
          <w:bCs/>
        </w:rPr>
        <w:t>S</w:t>
      </w:r>
    </w:p>
    <w:p w:rsidR="00C53BAC" w:rsidRPr="005D26CF" w:rsidRDefault="00C53BAC" w:rsidP="005D53EE">
      <w:pPr>
        <w:autoSpaceDE w:val="0"/>
        <w:autoSpaceDN w:val="0"/>
        <w:adjustRightInd w:val="0"/>
        <w:spacing w:after="0" w:line="240" w:lineRule="auto"/>
        <w:ind w:left="720" w:right="-20" w:hanging="360"/>
        <w:rPr>
          <w:rFonts w:ascii="Times New Roman" w:hAnsi="Times New Roman"/>
          <w:color w:val="000000"/>
        </w:rPr>
      </w:pPr>
      <w:r w:rsidRPr="005D26CF">
        <w:rPr>
          <w:rFonts w:ascii="Times New Roman" w:hAnsi="Times New Roman"/>
          <w:color w:val="000000"/>
          <w:spacing w:val="1"/>
        </w:rPr>
        <w:t>1</w:t>
      </w:r>
      <w:r w:rsidRPr="005D26CF">
        <w:rPr>
          <w:rFonts w:ascii="Times New Roman" w:hAnsi="Times New Roman"/>
          <w:color w:val="000000"/>
        </w:rPr>
        <w:t xml:space="preserve">.   </w:t>
      </w:r>
      <w:r w:rsidRPr="00CC2AA9">
        <w:rPr>
          <w:rFonts w:ascii="Times New Roman" w:hAnsi="Times New Roman"/>
          <w:color w:val="000000"/>
          <w:spacing w:val="-1"/>
        </w:rPr>
        <w:t>C</w:t>
      </w:r>
      <w:r w:rsidRPr="00CC2AA9">
        <w:rPr>
          <w:rFonts w:ascii="Times New Roman" w:hAnsi="Times New Roman"/>
          <w:color w:val="000000"/>
          <w:spacing w:val="4"/>
        </w:rPr>
        <w:t>o</w:t>
      </w:r>
      <w:r w:rsidRPr="00CC2AA9">
        <w:rPr>
          <w:rFonts w:ascii="Times New Roman" w:hAnsi="Times New Roman"/>
          <w:color w:val="000000"/>
          <w:spacing w:val="-1"/>
        </w:rPr>
        <w:t>mm</w:t>
      </w:r>
      <w:r w:rsidRPr="00CC2AA9">
        <w:rPr>
          <w:rFonts w:ascii="Times New Roman" w:hAnsi="Times New Roman"/>
          <w:color w:val="000000"/>
          <w:spacing w:val="1"/>
        </w:rPr>
        <w:t>u</w:t>
      </w:r>
      <w:r w:rsidRPr="00CC2AA9">
        <w:rPr>
          <w:rFonts w:ascii="Times New Roman" w:hAnsi="Times New Roman"/>
          <w:color w:val="000000"/>
          <w:spacing w:val="-1"/>
        </w:rPr>
        <w:t>n</w:t>
      </w:r>
      <w:r w:rsidRPr="00CC2AA9">
        <w:rPr>
          <w:rFonts w:ascii="Times New Roman" w:hAnsi="Times New Roman"/>
          <w:color w:val="000000"/>
        </w:rPr>
        <w:t>ic</w:t>
      </w:r>
      <w:r w:rsidRPr="00CC2AA9">
        <w:rPr>
          <w:rFonts w:ascii="Times New Roman" w:hAnsi="Times New Roman"/>
          <w:color w:val="000000"/>
          <w:spacing w:val="3"/>
        </w:rPr>
        <w:t>a</w:t>
      </w:r>
      <w:r w:rsidRPr="00CC2AA9">
        <w:rPr>
          <w:rFonts w:ascii="Times New Roman" w:hAnsi="Times New Roman"/>
          <w:color w:val="000000"/>
        </w:rPr>
        <w:t>ti</w:t>
      </w:r>
      <w:r w:rsidRPr="00CC2AA9">
        <w:rPr>
          <w:rFonts w:ascii="Times New Roman" w:hAnsi="Times New Roman"/>
          <w:color w:val="000000"/>
          <w:spacing w:val="1"/>
        </w:rPr>
        <w:t>o</w:t>
      </w:r>
      <w:r w:rsidRPr="00CC2AA9">
        <w:rPr>
          <w:rFonts w:ascii="Times New Roman" w:hAnsi="Times New Roman"/>
          <w:color w:val="000000"/>
        </w:rPr>
        <w:t>n</w:t>
      </w:r>
      <w:r w:rsidRPr="00CC2AA9">
        <w:rPr>
          <w:rFonts w:ascii="Times New Roman" w:hAnsi="Times New Roman"/>
          <w:color w:val="000000"/>
          <w:spacing w:val="-14"/>
        </w:rPr>
        <w:t xml:space="preserve"> </w:t>
      </w:r>
      <w:r w:rsidRPr="00CC2AA9">
        <w:rPr>
          <w:rFonts w:ascii="Times New Roman" w:hAnsi="Times New Roman"/>
          <w:color w:val="000000"/>
          <w:spacing w:val="2"/>
        </w:rPr>
        <w:t>S</w:t>
      </w:r>
      <w:r w:rsidRPr="00CC2AA9">
        <w:rPr>
          <w:rFonts w:ascii="Times New Roman" w:hAnsi="Times New Roman"/>
          <w:color w:val="000000"/>
          <w:spacing w:val="-1"/>
        </w:rPr>
        <w:t>k</w:t>
      </w:r>
      <w:r w:rsidRPr="00CC2AA9">
        <w:rPr>
          <w:rFonts w:ascii="Times New Roman" w:hAnsi="Times New Roman"/>
          <w:color w:val="000000"/>
        </w:rPr>
        <w:t>il</w:t>
      </w:r>
      <w:r w:rsidRPr="00CC2AA9">
        <w:rPr>
          <w:rFonts w:ascii="Times New Roman" w:hAnsi="Times New Roman"/>
          <w:color w:val="000000"/>
          <w:spacing w:val="2"/>
        </w:rPr>
        <w:t>l</w:t>
      </w:r>
      <w:r w:rsidRPr="00CC2AA9">
        <w:rPr>
          <w:rFonts w:ascii="Times New Roman" w:hAnsi="Times New Roman"/>
          <w:color w:val="000000"/>
        </w:rPr>
        <w:t>s</w:t>
      </w:r>
      <w:r w:rsidRPr="00CC2AA9">
        <w:rPr>
          <w:rFonts w:ascii="Times New Roman" w:hAnsi="Times New Roman"/>
          <w:color w:val="000000"/>
          <w:spacing w:val="-5"/>
        </w:rPr>
        <w:t xml:space="preserve"> </w:t>
      </w:r>
      <w:r w:rsidRPr="00CC2AA9">
        <w:rPr>
          <w:rFonts w:ascii="Times New Roman" w:hAnsi="Times New Roman"/>
          <w:color w:val="000000"/>
          <w:spacing w:val="-2"/>
        </w:rPr>
        <w:t>f</w:t>
      </w:r>
      <w:r w:rsidRPr="00CC2AA9">
        <w:rPr>
          <w:rFonts w:ascii="Times New Roman" w:hAnsi="Times New Roman"/>
          <w:color w:val="000000"/>
          <w:spacing w:val="1"/>
        </w:rPr>
        <w:t>o</w:t>
      </w:r>
      <w:r w:rsidRPr="00CC2AA9">
        <w:rPr>
          <w:rFonts w:ascii="Times New Roman" w:hAnsi="Times New Roman"/>
          <w:color w:val="000000"/>
        </w:rPr>
        <w:t>r</w:t>
      </w:r>
      <w:r w:rsidRPr="00CC2AA9">
        <w:rPr>
          <w:rFonts w:ascii="Times New Roman" w:hAnsi="Times New Roman"/>
          <w:color w:val="000000"/>
          <w:spacing w:val="-1"/>
        </w:rPr>
        <w:t xml:space="preserve"> R</w:t>
      </w:r>
      <w:r w:rsidRPr="00CC2AA9">
        <w:rPr>
          <w:rFonts w:ascii="Times New Roman" w:hAnsi="Times New Roman"/>
          <w:color w:val="000000"/>
          <w:spacing w:val="3"/>
        </w:rPr>
        <w:t>e</w:t>
      </w:r>
      <w:r w:rsidRPr="00CC2AA9">
        <w:rPr>
          <w:rFonts w:ascii="Times New Roman" w:hAnsi="Times New Roman"/>
          <w:color w:val="000000"/>
          <w:spacing w:val="1"/>
        </w:rPr>
        <w:t>g</w:t>
      </w:r>
      <w:r w:rsidRPr="00CC2AA9">
        <w:rPr>
          <w:rFonts w:ascii="Times New Roman" w:hAnsi="Times New Roman"/>
          <w:color w:val="000000"/>
          <w:spacing w:val="-1"/>
        </w:rPr>
        <w:t>u</w:t>
      </w:r>
      <w:r w:rsidRPr="00CC2AA9">
        <w:rPr>
          <w:rFonts w:ascii="Times New Roman" w:hAnsi="Times New Roman"/>
          <w:color w:val="000000"/>
        </w:rPr>
        <w:t>lat</w:t>
      </w:r>
      <w:r w:rsidRPr="00CC2AA9">
        <w:rPr>
          <w:rFonts w:ascii="Times New Roman" w:hAnsi="Times New Roman"/>
          <w:color w:val="000000"/>
          <w:spacing w:val="1"/>
        </w:rPr>
        <w:t>or</w:t>
      </w:r>
      <w:r w:rsidRPr="00CC2AA9">
        <w:rPr>
          <w:rFonts w:ascii="Times New Roman" w:hAnsi="Times New Roman"/>
          <w:color w:val="000000"/>
        </w:rPr>
        <w:t>s</w:t>
      </w:r>
      <w:r w:rsidRPr="00CC2AA9">
        <w:rPr>
          <w:rFonts w:ascii="Times New Roman" w:hAnsi="Times New Roman"/>
          <w:color w:val="000000"/>
          <w:spacing w:val="-9"/>
        </w:rPr>
        <w:t xml:space="preserve"> </w:t>
      </w:r>
      <w:r w:rsidRPr="00CC2AA9">
        <w:rPr>
          <w:rFonts w:ascii="Times New Roman" w:hAnsi="Times New Roman"/>
          <w:color w:val="000000"/>
          <w:spacing w:val="1"/>
        </w:rPr>
        <w:t>(</w:t>
      </w:r>
      <w:r w:rsidRPr="00CC2AA9">
        <w:rPr>
          <w:rFonts w:ascii="Times New Roman" w:hAnsi="Times New Roman"/>
          <w:color w:val="000000"/>
          <w:spacing w:val="-1"/>
        </w:rPr>
        <w:t>C</w:t>
      </w:r>
      <w:r w:rsidRPr="00CC2AA9">
        <w:rPr>
          <w:rFonts w:ascii="Times New Roman" w:hAnsi="Times New Roman"/>
          <w:color w:val="000000"/>
          <w:spacing w:val="1"/>
        </w:rPr>
        <w:t>o</w:t>
      </w:r>
      <w:r w:rsidRPr="00CC2AA9">
        <w:rPr>
          <w:rFonts w:ascii="Times New Roman" w:hAnsi="Times New Roman"/>
          <w:color w:val="000000"/>
          <w:spacing w:val="-1"/>
        </w:rPr>
        <w:t>u</w:t>
      </w:r>
      <w:r w:rsidRPr="00CC2AA9">
        <w:rPr>
          <w:rFonts w:ascii="Times New Roman" w:hAnsi="Times New Roman"/>
          <w:color w:val="000000"/>
          <w:spacing w:val="3"/>
        </w:rPr>
        <w:t>r</w:t>
      </w:r>
      <w:r w:rsidRPr="00CC2AA9">
        <w:rPr>
          <w:rFonts w:ascii="Times New Roman" w:hAnsi="Times New Roman"/>
          <w:color w:val="000000"/>
          <w:spacing w:val="-1"/>
        </w:rPr>
        <w:t>s</w:t>
      </w:r>
      <w:r w:rsidRPr="00CC2AA9">
        <w:rPr>
          <w:rFonts w:ascii="Times New Roman" w:hAnsi="Times New Roman"/>
          <w:color w:val="000000"/>
        </w:rPr>
        <w:t>e</w:t>
      </w:r>
      <w:r w:rsidRPr="00CC2AA9">
        <w:rPr>
          <w:rFonts w:ascii="Times New Roman" w:hAnsi="Times New Roman"/>
          <w:color w:val="000000"/>
          <w:spacing w:val="-5"/>
        </w:rPr>
        <w:t xml:space="preserve"> </w:t>
      </w:r>
      <w:r w:rsidRPr="00CC2AA9">
        <w:rPr>
          <w:rFonts w:ascii="Times New Roman" w:hAnsi="Times New Roman"/>
          <w:color w:val="000000"/>
        </w:rPr>
        <w:t>can</w:t>
      </w:r>
      <w:r w:rsidRPr="00CC2AA9">
        <w:rPr>
          <w:rFonts w:ascii="Times New Roman" w:hAnsi="Times New Roman"/>
          <w:color w:val="000000"/>
          <w:spacing w:val="-4"/>
        </w:rPr>
        <w:t xml:space="preserve"> </w:t>
      </w:r>
      <w:r w:rsidRPr="00CC2AA9">
        <w:rPr>
          <w:rFonts w:ascii="Times New Roman" w:hAnsi="Times New Roman"/>
          <w:color w:val="000000"/>
          <w:spacing w:val="1"/>
        </w:rPr>
        <w:t>b</w:t>
      </w:r>
      <w:r w:rsidRPr="00CC2AA9">
        <w:rPr>
          <w:rFonts w:ascii="Times New Roman" w:hAnsi="Times New Roman"/>
          <w:color w:val="000000"/>
        </w:rPr>
        <w:t>e acce</w:t>
      </w:r>
      <w:r w:rsidRPr="00CC2AA9">
        <w:rPr>
          <w:rFonts w:ascii="Times New Roman" w:hAnsi="Times New Roman"/>
          <w:color w:val="000000"/>
          <w:spacing w:val="-1"/>
        </w:rPr>
        <w:t>ss</w:t>
      </w:r>
      <w:r w:rsidRPr="00CC2AA9">
        <w:rPr>
          <w:rFonts w:ascii="Times New Roman" w:hAnsi="Times New Roman"/>
          <w:color w:val="000000"/>
        </w:rPr>
        <w:t>ed</w:t>
      </w:r>
      <w:r w:rsidRPr="00CC2AA9">
        <w:rPr>
          <w:rFonts w:ascii="Times New Roman" w:hAnsi="Times New Roman"/>
          <w:color w:val="000000"/>
          <w:spacing w:val="-5"/>
        </w:rPr>
        <w:t xml:space="preserve"> </w:t>
      </w:r>
      <w:r w:rsidRPr="00CC2AA9">
        <w:rPr>
          <w:rFonts w:ascii="Times New Roman" w:hAnsi="Times New Roman"/>
          <w:color w:val="000000"/>
        </w:rPr>
        <w:t>t</w:t>
      </w:r>
      <w:r w:rsidRPr="00CC2AA9">
        <w:rPr>
          <w:rFonts w:ascii="Times New Roman" w:hAnsi="Times New Roman"/>
          <w:color w:val="000000"/>
          <w:spacing w:val="-1"/>
        </w:rPr>
        <w:t>h</w:t>
      </w:r>
      <w:r w:rsidRPr="00CC2AA9">
        <w:rPr>
          <w:rFonts w:ascii="Times New Roman" w:hAnsi="Times New Roman"/>
          <w:color w:val="000000"/>
          <w:spacing w:val="1"/>
        </w:rPr>
        <w:t>roug</w:t>
      </w:r>
      <w:r w:rsidRPr="00CC2AA9">
        <w:rPr>
          <w:rFonts w:ascii="Times New Roman" w:hAnsi="Times New Roman"/>
          <w:color w:val="000000"/>
        </w:rPr>
        <w:t>h</w:t>
      </w:r>
      <w:r w:rsidRPr="00CC2AA9">
        <w:rPr>
          <w:rFonts w:ascii="Times New Roman" w:hAnsi="Times New Roman"/>
          <w:color w:val="000000"/>
          <w:spacing w:val="-6"/>
        </w:rPr>
        <w:t xml:space="preserve"> </w:t>
      </w:r>
      <w:hyperlink r:id="rId92" w:anchor="/purchase/category/49067" w:history="1">
        <w:r w:rsidR="00CC2AA9" w:rsidRPr="00CC2AA9">
          <w:rPr>
            <w:rStyle w:val="Hyperlink"/>
            <w:rFonts w:ascii="Times New Roman" w:hAnsi="Times New Roman"/>
          </w:rPr>
          <w:t>https://ifpti.absorbtraining.com/#/purchase/category/49067</w:t>
        </w:r>
      </w:hyperlink>
      <w:r w:rsidRPr="00CC2AA9">
        <w:rPr>
          <w:rFonts w:ascii="Times New Roman" w:hAnsi="Times New Roman"/>
          <w:color w:val="000000"/>
        </w:rPr>
        <w:t>)</w:t>
      </w:r>
    </w:p>
    <w:p w:rsidR="00C53BAC" w:rsidRPr="005D26CF" w:rsidRDefault="00C53BAC" w:rsidP="005D53EE">
      <w:pPr>
        <w:spacing w:after="0" w:line="240" w:lineRule="auto"/>
        <w:rPr>
          <w:rFonts w:ascii="Times New Roman" w:hAnsi="Times New Roman"/>
        </w:rPr>
      </w:pPr>
    </w:p>
    <w:p w:rsidR="00C53BAC" w:rsidRPr="005D26CF" w:rsidRDefault="00C53BAC" w:rsidP="005D53EE">
      <w:pPr>
        <w:autoSpaceDE w:val="0"/>
        <w:autoSpaceDN w:val="0"/>
        <w:adjustRightInd w:val="0"/>
        <w:spacing w:after="0" w:line="240" w:lineRule="auto"/>
        <w:ind w:left="40" w:right="-20"/>
        <w:rPr>
          <w:rFonts w:ascii="Times New Roman" w:hAnsi="Times New Roman"/>
          <w:b/>
        </w:rPr>
      </w:pPr>
      <w:r w:rsidRPr="005D26CF">
        <w:rPr>
          <w:rFonts w:ascii="Times New Roman" w:hAnsi="Times New Roman"/>
          <w:b/>
          <w:bCs/>
          <w:spacing w:val="1"/>
        </w:rPr>
        <w:t>FOO</w:t>
      </w:r>
      <w:r w:rsidRPr="005D26CF">
        <w:rPr>
          <w:rFonts w:ascii="Times New Roman" w:hAnsi="Times New Roman"/>
          <w:b/>
          <w:bCs/>
        </w:rPr>
        <w:t>D</w:t>
      </w:r>
      <w:r w:rsidRPr="005D26CF">
        <w:rPr>
          <w:rFonts w:ascii="Times New Roman" w:hAnsi="Times New Roman"/>
          <w:b/>
          <w:bCs/>
          <w:spacing w:val="-6"/>
        </w:rPr>
        <w:t xml:space="preserve"> </w:t>
      </w:r>
      <w:r w:rsidRPr="005D26CF">
        <w:rPr>
          <w:rFonts w:ascii="Times New Roman" w:hAnsi="Times New Roman"/>
          <w:b/>
          <w:bCs/>
          <w:spacing w:val="4"/>
        </w:rPr>
        <w:t>M</w:t>
      </w:r>
      <w:r w:rsidRPr="005D26CF">
        <w:rPr>
          <w:rFonts w:ascii="Times New Roman" w:hAnsi="Times New Roman"/>
          <w:b/>
          <w:bCs/>
        </w:rPr>
        <w:t>ICR</w:t>
      </w:r>
      <w:r w:rsidRPr="005D26CF">
        <w:rPr>
          <w:rFonts w:ascii="Times New Roman" w:hAnsi="Times New Roman"/>
          <w:b/>
          <w:bCs/>
          <w:spacing w:val="1"/>
        </w:rPr>
        <w:t>O</w:t>
      </w:r>
      <w:r w:rsidRPr="005D26CF">
        <w:rPr>
          <w:rFonts w:ascii="Times New Roman" w:hAnsi="Times New Roman"/>
          <w:b/>
          <w:bCs/>
        </w:rPr>
        <w:t>BI</w:t>
      </w:r>
      <w:r w:rsidRPr="005D26CF">
        <w:rPr>
          <w:rFonts w:ascii="Times New Roman" w:hAnsi="Times New Roman"/>
          <w:b/>
          <w:bCs/>
          <w:spacing w:val="1"/>
        </w:rPr>
        <w:t>O</w:t>
      </w:r>
      <w:r w:rsidRPr="005D26CF">
        <w:rPr>
          <w:rFonts w:ascii="Times New Roman" w:hAnsi="Times New Roman"/>
          <w:b/>
          <w:bCs/>
        </w:rPr>
        <w:t>L</w:t>
      </w:r>
      <w:r w:rsidRPr="005D26CF">
        <w:rPr>
          <w:rFonts w:ascii="Times New Roman" w:hAnsi="Times New Roman"/>
          <w:b/>
          <w:bCs/>
          <w:spacing w:val="1"/>
        </w:rPr>
        <w:t>OG</w:t>
      </w:r>
      <w:r w:rsidRPr="005D26CF">
        <w:rPr>
          <w:rFonts w:ascii="Times New Roman" w:hAnsi="Times New Roman"/>
          <w:b/>
          <w:bCs/>
        </w:rPr>
        <w:t>I</w:t>
      </w:r>
      <w:r w:rsidRPr="005D26CF">
        <w:rPr>
          <w:rFonts w:ascii="Times New Roman" w:hAnsi="Times New Roman"/>
          <w:b/>
          <w:bCs/>
          <w:spacing w:val="-2"/>
        </w:rPr>
        <w:t>C</w:t>
      </w:r>
      <w:r w:rsidRPr="005D26CF">
        <w:rPr>
          <w:rFonts w:ascii="Times New Roman" w:hAnsi="Times New Roman"/>
          <w:b/>
          <w:bCs/>
          <w:spacing w:val="1"/>
        </w:rPr>
        <w:t>A</w:t>
      </w:r>
      <w:r w:rsidRPr="005D26CF">
        <w:rPr>
          <w:rFonts w:ascii="Times New Roman" w:hAnsi="Times New Roman"/>
          <w:b/>
          <w:bCs/>
        </w:rPr>
        <w:t>L</w:t>
      </w:r>
      <w:r w:rsidRPr="005D26CF">
        <w:rPr>
          <w:rFonts w:ascii="Times New Roman" w:hAnsi="Times New Roman"/>
          <w:b/>
          <w:bCs/>
          <w:spacing w:val="-13"/>
        </w:rPr>
        <w:t xml:space="preserve"> </w:t>
      </w:r>
      <w:r w:rsidRPr="005D26CF">
        <w:rPr>
          <w:rFonts w:ascii="Times New Roman" w:hAnsi="Times New Roman"/>
          <w:b/>
          <w:bCs/>
        </w:rPr>
        <w:t>C</w:t>
      </w:r>
      <w:r w:rsidRPr="005D26CF">
        <w:rPr>
          <w:rFonts w:ascii="Times New Roman" w:hAnsi="Times New Roman"/>
          <w:b/>
          <w:bCs/>
          <w:spacing w:val="1"/>
        </w:rPr>
        <w:t>O</w:t>
      </w:r>
      <w:r w:rsidRPr="005D26CF">
        <w:rPr>
          <w:rFonts w:ascii="Times New Roman" w:hAnsi="Times New Roman"/>
          <w:b/>
          <w:bCs/>
        </w:rPr>
        <w:t>N</w:t>
      </w:r>
      <w:r w:rsidRPr="005D26CF">
        <w:rPr>
          <w:rFonts w:ascii="Times New Roman" w:hAnsi="Times New Roman"/>
          <w:b/>
          <w:bCs/>
          <w:spacing w:val="1"/>
        </w:rPr>
        <w:t>T</w:t>
      </w:r>
      <w:r w:rsidRPr="005D26CF">
        <w:rPr>
          <w:rFonts w:ascii="Times New Roman" w:hAnsi="Times New Roman"/>
          <w:b/>
          <w:bCs/>
          <w:spacing w:val="-2"/>
        </w:rPr>
        <w:t>R</w:t>
      </w:r>
      <w:r w:rsidRPr="005D26CF">
        <w:rPr>
          <w:rFonts w:ascii="Times New Roman" w:hAnsi="Times New Roman"/>
          <w:b/>
          <w:bCs/>
          <w:spacing w:val="1"/>
        </w:rPr>
        <w:t>O</w:t>
      </w:r>
      <w:r w:rsidRPr="005D26CF">
        <w:rPr>
          <w:rFonts w:ascii="Times New Roman" w:hAnsi="Times New Roman"/>
          <w:b/>
          <w:bCs/>
        </w:rPr>
        <w:t>L</w:t>
      </w:r>
      <w:r w:rsidRPr="005D26CF">
        <w:rPr>
          <w:rFonts w:ascii="Times New Roman" w:hAnsi="Times New Roman"/>
          <w:b/>
          <w:bCs/>
          <w:spacing w:val="-7"/>
        </w:rPr>
        <w:t xml:space="preserve"> </w:t>
      </w:r>
      <w:r w:rsidRPr="005D26CF">
        <w:rPr>
          <w:rFonts w:ascii="Times New Roman" w:hAnsi="Times New Roman"/>
          <w:b/>
          <w:bCs/>
          <w:spacing w:val="1"/>
        </w:rPr>
        <w:t>(</w:t>
      </w:r>
      <w:r w:rsidRPr="005D26CF">
        <w:rPr>
          <w:rFonts w:ascii="Times New Roman" w:hAnsi="Times New Roman"/>
          <w:b/>
          <w:bCs/>
          <w:spacing w:val="-1"/>
        </w:rPr>
        <w:t>S</w:t>
      </w:r>
      <w:r w:rsidRPr="005D26CF">
        <w:rPr>
          <w:rFonts w:ascii="Times New Roman" w:hAnsi="Times New Roman"/>
          <w:b/>
          <w:bCs/>
        </w:rPr>
        <w:t>ERIE</w:t>
      </w:r>
      <w:r w:rsidRPr="005D26CF">
        <w:rPr>
          <w:rFonts w:ascii="Times New Roman" w:hAnsi="Times New Roman"/>
          <w:b/>
          <w:bCs/>
          <w:spacing w:val="-1"/>
        </w:rPr>
        <w:t>S</w:t>
      </w:r>
      <w:r w:rsidRPr="005D26CF">
        <w:rPr>
          <w:rFonts w:ascii="Times New Roman" w:hAnsi="Times New Roman"/>
          <w:b/>
          <w:bCs/>
          <w:spacing w:val="1"/>
        </w:rPr>
        <w:t>)</w:t>
      </w:r>
      <w:r w:rsidRPr="005D26CF">
        <w:rPr>
          <w:rFonts w:ascii="Times New Roman" w:hAnsi="Times New Roman"/>
          <w:b/>
          <w:bCs/>
        </w:rPr>
        <w:t>:</w:t>
      </w:r>
    </w:p>
    <w:p w:rsidR="00C53BAC" w:rsidRPr="005D26CF" w:rsidRDefault="00C53BAC" w:rsidP="00F267E6">
      <w:pPr>
        <w:pStyle w:val="ListParagraph"/>
        <w:numPr>
          <w:ilvl w:val="0"/>
          <w:numId w:val="29"/>
        </w:numPr>
        <w:autoSpaceDE w:val="0"/>
        <w:autoSpaceDN w:val="0"/>
        <w:adjustRightInd w:val="0"/>
        <w:spacing w:after="0" w:line="240" w:lineRule="auto"/>
        <w:ind w:right="-20"/>
        <w:rPr>
          <w:rFonts w:ascii="Times New Roman" w:hAnsi="Times New Roman" w:cs="Times New Roman"/>
          <w:color w:val="000000"/>
        </w:rPr>
      </w:pPr>
      <w:r w:rsidRPr="005D26CF">
        <w:rPr>
          <w:rFonts w:ascii="Times New Roman" w:hAnsi="Times New Roman" w:cs="Times New Roman"/>
          <w:color w:val="000000"/>
        </w:rPr>
        <w:t>O</w:t>
      </w:r>
      <w:r w:rsidRPr="005D26CF">
        <w:rPr>
          <w:rFonts w:ascii="Times New Roman" w:hAnsi="Times New Roman" w:cs="Times New Roman"/>
          <w:color w:val="000000"/>
          <w:spacing w:val="-1"/>
        </w:rPr>
        <w:t>v</w:t>
      </w:r>
      <w:r w:rsidRPr="005D26CF">
        <w:rPr>
          <w:rFonts w:ascii="Times New Roman" w:hAnsi="Times New Roman" w:cs="Times New Roman"/>
          <w:color w:val="000000"/>
        </w:rPr>
        <w:t>e</w:t>
      </w:r>
      <w:r w:rsidRPr="005D26CF">
        <w:rPr>
          <w:rFonts w:ascii="Times New Roman" w:hAnsi="Times New Roman" w:cs="Times New Roman"/>
          <w:color w:val="000000"/>
          <w:spacing w:val="1"/>
        </w:rPr>
        <w:t>r</w:t>
      </w:r>
      <w:r w:rsidRPr="005D26CF">
        <w:rPr>
          <w:rFonts w:ascii="Times New Roman" w:hAnsi="Times New Roman" w:cs="Times New Roman"/>
          <w:color w:val="000000"/>
          <w:spacing w:val="-1"/>
        </w:rPr>
        <w:t>v</w:t>
      </w:r>
      <w:r w:rsidRPr="005D26CF">
        <w:rPr>
          <w:rFonts w:ascii="Times New Roman" w:hAnsi="Times New Roman" w:cs="Times New Roman"/>
          <w:color w:val="000000"/>
        </w:rPr>
        <w:t>i</w:t>
      </w:r>
      <w:r w:rsidRPr="005D26CF">
        <w:rPr>
          <w:rFonts w:ascii="Times New Roman" w:hAnsi="Times New Roman" w:cs="Times New Roman"/>
          <w:color w:val="000000"/>
          <w:spacing w:val="5"/>
        </w:rPr>
        <w:t>e</w:t>
      </w:r>
      <w:r w:rsidRPr="005D26CF">
        <w:rPr>
          <w:rFonts w:ascii="Times New Roman" w:hAnsi="Times New Roman" w:cs="Times New Roman"/>
          <w:color w:val="000000"/>
        </w:rPr>
        <w:t>w</w:t>
      </w:r>
      <w:r w:rsidRPr="005D26CF">
        <w:rPr>
          <w:rFonts w:ascii="Times New Roman" w:hAnsi="Times New Roman" w:cs="Times New Roman"/>
          <w:color w:val="000000"/>
          <w:spacing w:val="-12"/>
        </w:rPr>
        <w:t xml:space="preserve"> </w:t>
      </w:r>
      <w:r w:rsidRPr="005D26CF">
        <w:rPr>
          <w:rFonts w:ascii="Times New Roman" w:hAnsi="Times New Roman" w:cs="Times New Roman"/>
          <w:color w:val="000000"/>
          <w:spacing w:val="4"/>
        </w:rPr>
        <w:t>o</w:t>
      </w:r>
      <w:r w:rsidRPr="005D26CF">
        <w:rPr>
          <w:rFonts w:ascii="Times New Roman" w:hAnsi="Times New Roman" w:cs="Times New Roman"/>
          <w:color w:val="000000"/>
        </w:rPr>
        <w:t>f</w:t>
      </w:r>
      <w:r w:rsidRPr="005D26CF">
        <w:rPr>
          <w:rFonts w:ascii="Times New Roman" w:hAnsi="Times New Roman" w:cs="Times New Roman"/>
          <w:color w:val="000000"/>
          <w:spacing w:val="-3"/>
        </w:rPr>
        <w:t xml:space="preserve"> </w:t>
      </w:r>
      <w:r w:rsidRPr="005D26CF">
        <w:rPr>
          <w:rFonts w:ascii="Times New Roman" w:hAnsi="Times New Roman" w:cs="Times New Roman"/>
          <w:color w:val="000000"/>
          <w:spacing w:val="1"/>
        </w:rPr>
        <w:t>M</w:t>
      </w:r>
      <w:r w:rsidRPr="005D26CF">
        <w:rPr>
          <w:rFonts w:ascii="Times New Roman" w:hAnsi="Times New Roman" w:cs="Times New Roman"/>
          <w:color w:val="000000"/>
        </w:rPr>
        <w:t>ic</w:t>
      </w:r>
      <w:r w:rsidRPr="005D26CF">
        <w:rPr>
          <w:rFonts w:ascii="Times New Roman" w:hAnsi="Times New Roman" w:cs="Times New Roman"/>
          <w:color w:val="000000"/>
          <w:spacing w:val="1"/>
        </w:rPr>
        <w:t>rob</w:t>
      </w:r>
      <w:r w:rsidRPr="005D26CF">
        <w:rPr>
          <w:rFonts w:ascii="Times New Roman" w:hAnsi="Times New Roman" w:cs="Times New Roman"/>
          <w:color w:val="000000"/>
        </w:rPr>
        <w:t>i</w:t>
      </w:r>
      <w:r w:rsidRPr="005D26CF">
        <w:rPr>
          <w:rFonts w:ascii="Times New Roman" w:hAnsi="Times New Roman" w:cs="Times New Roman"/>
          <w:color w:val="000000"/>
          <w:spacing w:val="1"/>
        </w:rPr>
        <w:t>o</w:t>
      </w:r>
      <w:r w:rsidRPr="005D26CF">
        <w:rPr>
          <w:rFonts w:ascii="Times New Roman" w:hAnsi="Times New Roman" w:cs="Times New Roman"/>
          <w:color w:val="000000"/>
        </w:rPr>
        <w:t>l</w:t>
      </w:r>
      <w:r w:rsidRPr="005D26CF">
        <w:rPr>
          <w:rFonts w:ascii="Times New Roman" w:hAnsi="Times New Roman" w:cs="Times New Roman"/>
          <w:color w:val="000000"/>
          <w:spacing w:val="1"/>
        </w:rPr>
        <w:t>og</w:t>
      </w:r>
      <w:r w:rsidRPr="005D26CF">
        <w:rPr>
          <w:rFonts w:ascii="Times New Roman" w:hAnsi="Times New Roman" w:cs="Times New Roman"/>
          <w:color w:val="000000"/>
        </w:rPr>
        <w:t>y</w:t>
      </w:r>
      <w:r w:rsidRPr="005D26CF">
        <w:rPr>
          <w:rFonts w:ascii="Times New Roman" w:hAnsi="Times New Roman" w:cs="Times New Roman"/>
          <w:color w:val="000000"/>
          <w:spacing w:val="-14"/>
        </w:rPr>
        <w:t xml:space="preserve"> </w:t>
      </w:r>
      <w:r w:rsidRPr="005D26CF">
        <w:rPr>
          <w:rFonts w:ascii="Times New Roman" w:hAnsi="Times New Roman" w:cs="Times New Roman"/>
          <w:color w:val="000000"/>
          <w:spacing w:val="1"/>
        </w:rPr>
        <w:t>(60</w:t>
      </w:r>
      <w:r w:rsidRPr="005D26CF">
        <w:rPr>
          <w:rFonts w:ascii="Times New Roman" w:hAnsi="Times New Roman" w:cs="Times New Roman"/>
          <w:color w:val="000000"/>
        </w:rPr>
        <w:t>)</w:t>
      </w:r>
      <w:r w:rsidRPr="005D26CF">
        <w:rPr>
          <w:rFonts w:ascii="Times New Roman" w:hAnsi="Times New Roman" w:cs="Times New Roman"/>
          <w:color w:val="000000"/>
          <w:spacing w:val="-2"/>
        </w:rPr>
        <w:t xml:space="preserve"> </w:t>
      </w:r>
      <w:r w:rsidRPr="005D26CF">
        <w:rPr>
          <w:rFonts w:ascii="Times New Roman" w:hAnsi="Times New Roman" w:cs="Times New Roman"/>
          <w:color w:val="000000"/>
          <w:spacing w:val="1"/>
        </w:rPr>
        <w:t>MI</w:t>
      </w:r>
      <w:r w:rsidRPr="005D26CF">
        <w:rPr>
          <w:rFonts w:ascii="Times New Roman" w:hAnsi="Times New Roman" w:cs="Times New Roman"/>
          <w:color w:val="000000"/>
          <w:spacing w:val="-1"/>
        </w:rPr>
        <w:t>C</w:t>
      </w:r>
      <w:r w:rsidRPr="005D26CF">
        <w:rPr>
          <w:rFonts w:ascii="Times New Roman" w:hAnsi="Times New Roman" w:cs="Times New Roman"/>
          <w:color w:val="000000"/>
          <w:spacing w:val="1"/>
        </w:rPr>
        <w:t>01</w:t>
      </w:r>
    </w:p>
    <w:p w:rsidR="00C53BAC" w:rsidRPr="005D26CF" w:rsidRDefault="00C53BAC" w:rsidP="00F267E6">
      <w:pPr>
        <w:pStyle w:val="ListParagraph"/>
        <w:numPr>
          <w:ilvl w:val="0"/>
          <w:numId w:val="29"/>
        </w:numPr>
        <w:autoSpaceDE w:val="0"/>
        <w:autoSpaceDN w:val="0"/>
        <w:adjustRightInd w:val="0"/>
        <w:spacing w:after="0" w:line="240" w:lineRule="auto"/>
        <w:ind w:right="-20"/>
        <w:rPr>
          <w:rFonts w:ascii="Times New Roman" w:hAnsi="Times New Roman" w:cs="Times New Roman"/>
          <w:color w:val="000000"/>
        </w:rPr>
      </w:pPr>
      <w:r w:rsidRPr="005D26CF">
        <w:rPr>
          <w:rFonts w:ascii="Times New Roman" w:hAnsi="Times New Roman" w:cs="Times New Roman"/>
          <w:color w:val="000000"/>
        </w:rPr>
        <w:t>G</w:t>
      </w:r>
      <w:r w:rsidRPr="005D26CF">
        <w:rPr>
          <w:rFonts w:ascii="Times New Roman" w:hAnsi="Times New Roman" w:cs="Times New Roman"/>
          <w:color w:val="000000"/>
          <w:spacing w:val="1"/>
        </w:rPr>
        <w:t>r</w:t>
      </w:r>
      <w:r w:rsidRPr="005D26CF">
        <w:rPr>
          <w:rFonts w:ascii="Times New Roman" w:hAnsi="Times New Roman" w:cs="Times New Roman"/>
          <w:color w:val="000000"/>
          <w:spacing w:val="3"/>
        </w:rPr>
        <w:t>a</w:t>
      </w:r>
      <w:r w:rsidRPr="005D26CF">
        <w:rPr>
          <w:rFonts w:ascii="Times New Roman" w:hAnsi="Times New Roman" w:cs="Times New Roman"/>
          <w:color w:val="000000"/>
          <w:spacing w:val="-1"/>
        </w:rPr>
        <w:t>m</w:t>
      </w:r>
      <w:r w:rsidRPr="005D26CF">
        <w:rPr>
          <w:rFonts w:ascii="Times New Roman" w:hAnsi="Times New Roman" w:cs="Times New Roman"/>
          <w:color w:val="000000"/>
          <w:spacing w:val="-2"/>
        </w:rPr>
        <w:t>-</w:t>
      </w:r>
      <w:r w:rsidRPr="005D26CF">
        <w:rPr>
          <w:rFonts w:ascii="Times New Roman" w:hAnsi="Times New Roman" w:cs="Times New Roman"/>
          <w:color w:val="000000"/>
        </w:rPr>
        <w:t>Ne</w:t>
      </w:r>
      <w:r w:rsidRPr="005D26CF">
        <w:rPr>
          <w:rFonts w:ascii="Times New Roman" w:hAnsi="Times New Roman" w:cs="Times New Roman"/>
          <w:color w:val="000000"/>
          <w:spacing w:val="-1"/>
        </w:rPr>
        <w:t>g</w:t>
      </w:r>
      <w:r w:rsidRPr="005D26CF">
        <w:rPr>
          <w:rFonts w:ascii="Times New Roman" w:hAnsi="Times New Roman" w:cs="Times New Roman"/>
          <w:color w:val="000000"/>
        </w:rPr>
        <w:t>a</w:t>
      </w:r>
      <w:r w:rsidRPr="005D26CF">
        <w:rPr>
          <w:rFonts w:ascii="Times New Roman" w:hAnsi="Times New Roman" w:cs="Times New Roman"/>
          <w:color w:val="000000"/>
          <w:spacing w:val="2"/>
        </w:rPr>
        <w:t>t</w:t>
      </w:r>
      <w:r w:rsidRPr="005D26CF">
        <w:rPr>
          <w:rFonts w:ascii="Times New Roman" w:hAnsi="Times New Roman" w:cs="Times New Roman"/>
          <w:color w:val="000000"/>
        </w:rPr>
        <w:t>i</w:t>
      </w:r>
      <w:r w:rsidRPr="005D26CF">
        <w:rPr>
          <w:rFonts w:ascii="Times New Roman" w:hAnsi="Times New Roman" w:cs="Times New Roman"/>
          <w:color w:val="000000"/>
          <w:spacing w:val="-1"/>
        </w:rPr>
        <w:t>v</w:t>
      </w:r>
      <w:r w:rsidRPr="005D26CF">
        <w:rPr>
          <w:rFonts w:ascii="Times New Roman" w:hAnsi="Times New Roman" w:cs="Times New Roman"/>
          <w:color w:val="000000"/>
        </w:rPr>
        <w:t>e</w:t>
      </w:r>
      <w:r w:rsidRPr="005D26CF">
        <w:rPr>
          <w:rFonts w:ascii="Times New Roman" w:hAnsi="Times New Roman" w:cs="Times New Roman"/>
          <w:color w:val="000000"/>
          <w:spacing w:val="-9"/>
        </w:rPr>
        <w:t xml:space="preserve"> </w:t>
      </w:r>
      <w:r w:rsidRPr="005D26CF">
        <w:rPr>
          <w:rFonts w:ascii="Times New Roman" w:hAnsi="Times New Roman" w:cs="Times New Roman"/>
          <w:color w:val="000000"/>
          <w:spacing w:val="-1"/>
        </w:rPr>
        <w:t>R</w:t>
      </w:r>
      <w:r w:rsidRPr="005D26CF">
        <w:rPr>
          <w:rFonts w:ascii="Times New Roman" w:hAnsi="Times New Roman" w:cs="Times New Roman"/>
          <w:color w:val="000000"/>
          <w:spacing w:val="1"/>
        </w:rPr>
        <w:t>od</w:t>
      </w:r>
      <w:r w:rsidRPr="005D26CF">
        <w:rPr>
          <w:rFonts w:ascii="Times New Roman" w:hAnsi="Times New Roman" w:cs="Times New Roman"/>
          <w:color w:val="000000"/>
        </w:rPr>
        <w:t>s</w:t>
      </w:r>
      <w:r w:rsidRPr="005D26CF">
        <w:rPr>
          <w:rFonts w:ascii="Times New Roman" w:hAnsi="Times New Roman" w:cs="Times New Roman"/>
          <w:color w:val="000000"/>
          <w:spacing w:val="-4"/>
        </w:rPr>
        <w:t xml:space="preserve"> </w:t>
      </w:r>
      <w:r w:rsidRPr="005D26CF">
        <w:rPr>
          <w:rFonts w:ascii="Times New Roman" w:hAnsi="Times New Roman" w:cs="Times New Roman"/>
          <w:color w:val="000000"/>
          <w:spacing w:val="1"/>
        </w:rPr>
        <w:t>(60</w:t>
      </w:r>
      <w:r w:rsidRPr="005D26CF">
        <w:rPr>
          <w:rFonts w:ascii="Times New Roman" w:hAnsi="Times New Roman" w:cs="Times New Roman"/>
          <w:color w:val="000000"/>
        </w:rPr>
        <w:t>)</w:t>
      </w:r>
      <w:r w:rsidRPr="005D26CF">
        <w:rPr>
          <w:rFonts w:ascii="Times New Roman" w:hAnsi="Times New Roman" w:cs="Times New Roman"/>
          <w:color w:val="000000"/>
          <w:spacing w:val="-2"/>
        </w:rPr>
        <w:t xml:space="preserve"> </w:t>
      </w:r>
      <w:r w:rsidRPr="005D26CF">
        <w:rPr>
          <w:rFonts w:ascii="Times New Roman" w:hAnsi="Times New Roman" w:cs="Times New Roman"/>
          <w:color w:val="000000"/>
          <w:spacing w:val="1"/>
        </w:rPr>
        <w:t>M</w:t>
      </w:r>
      <w:r w:rsidRPr="005D26CF">
        <w:rPr>
          <w:rFonts w:ascii="Times New Roman" w:hAnsi="Times New Roman" w:cs="Times New Roman"/>
          <w:color w:val="000000"/>
          <w:spacing w:val="-2"/>
        </w:rPr>
        <w:t>I</w:t>
      </w:r>
      <w:r w:rsidRPr="005D26CF">
        <w:rPr>
          <w:rFonts w:ascii="Times New Roman" w:hAnsi="Times New Roman" w:cs="Times New Roman"/>
          <w:color w:val="000000"/>
          <w:spacing w:val="-1"/>
        </w:rPr>
        <w:t>C</w:t>
      </w:r>
      <w:r w:rsidRPr="005D26CF">
        <w:rPr>
          <w:rFonts w:ascii="Times New Roman" w:hAnsi="Times New Roman" w:cs="Times New Roman"/>
          <w:color w:val="000000"/>
          <w:spacing w:val="1"/>
        </w:rPr>
        <w:t>02</w:t>
      </w:r>
    </w:p>
    <w:p w:rsidR="00C53BAC" w:rsidRPr="005D26CF" w:rsidRDefault="00C53BAC" w:rsidP="00F267E6">
      <w:pPr>
        <w:pStyle w:val="ListParagraph"/>
        <w:numPr>
          <w:ilvl w:val="0"/>
          <w:numId w:val="29"/>
        </w:numPr>
        <w:autoSpaceDE w:val="0"/>
        <w:autoSpaceDN w:val="0"/>
        <w:adjustRightInd w:val="0"/>
        <w:spacing w:after="0" w:line="240" w:lineRule="auto"/>
        <w:ind w:right="-20"/>
        <w:rPr>
          <w:rFonts w:ascii="Times New Roman" w:hAnsi="Times New Roman" w:cs="Times New Roman"/>
          <w:color w:val="000000"/>
        </w:rPr>
      </w:pPr>
      <w:r w:rsidRPr="005D26CF">
        <w:rPr>
          <w:rFonts w:ascii="Times New Roman" w:hAnsi="Times New Roman" w:cs="Times New Roman"/>
          <w:color w:val="000000"/>
        </w:rPr>
        <w:t>G</w:t>
      </w:r>
      <w:r w:rsidRPr="005D26CF">
        <w:rPr>
          <w:rFonts w:ascii="Times New Roman" w:hAnsi="Times New Roman" w:cs="Times New Roman"/>
          <w:color w:val="000000"/>
          <w:spacing w:val="1"/>
        </w:rPr>
        <w:t>r</w:t>
      </w:r>
      <w:r w:rsidRPr="005D26CF">
        <w:rPr>
          <w:rFonts w:ascii="Times New Roman" w:hAnsi="Times New Roman" w:cs="Times New Roman"/>
          <w:color w:val="000000"/>
          <w:spacing w:val="3"/>
        </w:rPr>
        <w:t>a</w:t>
      </w:r>
      <w:r w:rsidRPr="005D26CF">
        <w:rPr>
          <w:rFonts w:ascii="Times New Roman" w:hAnsi="Times New Roman" w:cs="Times New Roman"/>
          <w:color w:val="000000"/>
          <w:spacing w:val="-1"/>
        </w:rPr>
        <w:t>m</w:t>
      </w:r>
      <w:r w:rsidRPr="005D26CF">
        <w:rPr>
          <w:rFonts w:ascii="Times New Roman" w:hAnsi="Times New Roman" w:cs="Times New Roman"/>
          <w:color w:val="000000"/>
          <w:spacing w:val="-2"/>
        </w:rPr>
        <w:t>-</w:t>
      </w:r>
      <w:r w:rsidRPr="005D26CF">
        <w:rPr>
          <w:rFonts w:ascii="Times New Roman" w:hAnsi="Times New Roman" w:cs="Times New Roman"/>
          <w:color w:val="000000"/>
          <w:spacing w:val="2"/>
        </w:rPr>
        <w:t>P</w:t>
      </w:r>
      <w:r w:rsidRPr="005D26CF">
        <w:rPr>
          <w:rFonts w:ascii="Times New Roman" w:hAnsi="Times New Roman" w:cs="Times New Roman"/>
          <w:color w:val="000000"/>
          <w:spacing w:val="1"/>
        </w:rPr>
        <w:t>o</w:t>
      </w:r>
      <w:r w:rsidRPr="005D26CF">
        <w:rPr>
          <w:rFonts w:ascii="Times New Roman" w:hAnsi="Times New Roman" w:cs="Times New Roman"/>
          <w:color w:val="000000"/>
          <w:spacing w:val="-1"/>
        </w:rPr>
        <w:t>s</w:t>
      </w:r>
      <w:r w:rsidRPr="005D26CF">
        <w:rPr>
          <w:rFonts w:ascii="Times New Roman" w:hAnsi="Times New Roman" w:cs="Times New Roman"/>
          <w:color w:val="000000"/>
        </w:rPr>
        <w:t>iti</w:t>
      </w:r>
      <w:r w:rsidRPr="005D26CF">
        <w:rPr>
          <w:rFonts w:ascii="Times New Roman" w:hAnsi="Times New Roman" w:cs="Times New Roman"/>
          <w:color w:val="000000"/>
          <w:spacing w:val="-1"/>
        </w:rPr>
        <w:t>v</w:t>
      </w:r>
      <w:r w:rsidRPr="005D26CF">
        <w:rPr>
          <w:rFonts w:ascii="Times New Roman" w:hAnsi="Times New Roman" w:cs="Times New Roman"/>
          <w:color w:val="000000"/>
        </w:rPr>
        <w:t>e</w:t>
      </w:r>
      <w:r w:rsidRPr="005D26CF">
        <w:rPr>
          <w:rFonts w:ascii="Times New Roman" w:hAnsi="Times New Roman" w:cs="Times New Roman"/>
          <w:color w:val="000000"/>
          <w:spacing w:val="-9"/>
        </w:rPr>
        <w:t xml:space="preserve"> </w:t>
      </w:r>
      <w:r w:rsidRPr="005D26CF">
        <w:rPr>
          <w:rFonts w:ascii="Times New Roman" w:hAnsi="Times New Roman" w:cs="Times New Roman"/>
          <w:color w:val="000000"/>
          <w:spacing w:val="-1"/>
        </w:rPr>
        <w:t>R</w:t>
      </w:r>
      <w:r w:rsidRPr="005D26CF">
        <w:rPr>
          <w:rFonts w:ascii="Times New Roman" w:hAnsi="Times New Roman" w:cs="Times New Roman"/>
          <w:color w:val="000000"/>
          <w:spacing w:val="1"/>
        </w:rPr>
        <w:t>od</w:t>
      </w:r>
      <w:r w:rsidRPr="005D26CF">
        <w:rPr>
          <w:rFonts w:ascii="Times New Roman" w:hAnsi="Times New Roman" w:cs="Times New Roman"/>
          <w:color w:val="000000"/>
        </w:rPr>
        <w:t>s</w:t>
      </w:r>
      <w:r w:rsidRPr="005D26CF">
        <w:rPr>
          <w:rFonts w:ascii="Times New Roman" w:hAnsi="Times New Roman" w:cs="Times New Roman"/>
          <w:color w:val="000000"/>
          <w:spacing w:val="-4"/>
        </w:rPr>
        <w:t xml:space="preserve"> </w:t>
      </w:r>
      <w:r w:rsidRPr="005D26CF">
        <w:rPr>
          <w:rFonts w:ascii="Times New Roman" w:hAnsi="Times New Roman" w:cs="Times New Roman"/>
          <w:color w:val="000000"/>
        </w:rPr>
        <w:t>&amp;</w:t>
      </w:r>
      <w:r w:rsidRPr="005D26CF">
        <w:rPr>
          <w:rFonts w:ascii="Times New Roman" w:hAnsi="Times New Roman" w:cs="Times New Roman"/>
          <w:color w:val="000000"/>
          <w:spacing w:val="-3"/>
        </w:rPr>
        <w:t xml:space="preserve"> </w:t>
      </w:r>
      <w:r w:rsidRPr="005D26CF">
        <w:rPr>
          <w:rFonts w:ascii="Times New Roman" w:hAnsi="Times New Roman" w:cs="Times New Roman"/>
          <w:color w:val="000000"/>
          <w:spacing w:val="-1"/>
        </w:rPr>
        <w:t>C</w:t>
      </w:r>
      <w:r w:rsidRPr="005D26CF">
        <w:rPr>
          <w:rFonts w:ascii="Times New Roman" w:hAnsi="Times New Roman" w:cs="Times New Roman"/>
          <w:color w:val="000000"/>
          <w:spacing w:val="1"/>
        </w:rPr>
        <w:t>o</w:t>
      </w:r>
      <w:r w:rsidRPr="005D26CF">
        <w:rPr>
          <w:rFonts w:ascii="Times New Roman" w:hAnsi="Times New Roman" w:cs="Times New Roman"/>
          <w:color w:val="000000"/>
        </w:rPr>
        <w:t>cci</w:t>
      </w:r>
      <w:r w:rsidRPr="005D26CF">
        <w:rPr>
          <w:rFonts w:ascii="Times New Roman" w:hAnsi="Times New Roman" w:cs="Times New Roman"/>
          <w:color w:val="000000"/>
          <w:spacing w:val="-2"/>
        </w:rPr>
        <w:t xml:space="preserve"> </w:t>
      </w:r>
      <w:r w:rsidRPr="005D26CF">
        <w:rPr>
          <w:rFonts w:ascii="Times New Roman" w:hAnsi="Times New Roman" w:cs="Times New Roman"/>
          <w:color w:val="000000"/>
          <w:spacing w:val="1"/>
        </w:rPr>
        <w:t>(90</w:t>
      </w:r>
      <w:r w:rsidRPr="005D26CF">
        <w:rPr>
          <w:rFonts w:ascii="Times New Roman" w:hAnsi="Times New Roman" w:cs="Times New Roman"/>
          <w:color w:val="000000"/>
        </w:rPr>
        <w:t>)</w:t>
      </w:r>
      <w:r w:rsidRPr="005D26CF">
        <w:rPr>
          <w:rFonts w:ascii="Times New Roman" w:hAnsi="Times New Roman" w:cs="Times New Roman"/>
          <w:color w:val="000000"/>
          <w:spacing w:val="-2"/>
        </w:rPr>
        <w:t xml:space="preserve"> </w:t>
      </w:r>
      <w:r w:rsidRPr="005D26CF">
        <w:rPr>
          <w:rFonts w:ascii="Times New Roman" w:hAnsi="Times New Roman" w:cs="Times New Roman"/>
          <w:color w:val="000000"/>
          <w:spacing w:val="1"/>
        </w:rPr>
        <w:t>MI</w:t>
      </w:r>
      <w:r w:rsidRPr="005D26CF">
        <w:rPr>
          <w:rFonts w:ascii="Times New Roman" w:hAnsi="Times New Roman" w:cs="Times New Roman"/>
          <w:color w:val="000000"/>
          <w:spacing w:val="-1"/>
        </w:rPr>
        <w:t>C0</w:t>
      </w:r>
      <w:r w:rsidRPr="005D26CF">
        <w:rPr>
          <w:rFonts w:ascii="Times New Roman" w:hAnsi="Times New Roman" w:cs="Times New Roman"/>
          <w:color w:val="000000"/>
        </w:rPr>
        <w:t>3</w:t>
      </w:r>
    </w:p>
    <w:p w:rsidR="00C53BAC" w:rsidRPr="005D26CF" w:rsidRDefault="00C53BAC" w:rsidP="00F267E6">
      <w:pPr>
        <w:pStyle w:val="ListParagraph"/>
        <w:numPr>
          <w:ilvl w:val="0"/>
          <w:numId w:val="29"/>
        </w:numPr>
        <w:autoSpaceDE w:val="0"/>
        <w:autoSpaceDN w:val="0"/>
        <w:adjustRightInd w:val="0"/>
        <w:spacing w:after="0" w:line="240" w:lineRule="auto"/>
        <w:ind w:right="-20"/>
        <w:rPr>
          <w:rFonts w:ascii="Times New Roman" w:hAnsi="Times New Roman" w:cs="Times New Roman"/>
          <w:color w:val="000000"/>
        </w:rPr>
      </w:pPr>
      <w:r w:rsidRPr="005D26CF">
        <w:rPr>
          <w:rFonts w:ascii="Times New Roman" w:hAnsi="Times New Roman" w:cs="Times New Roman"/>
          <w:color w:val="000000"/>
        </w:rPr>
        <w:t>F</w:t>
      </w:r>
      <w:r w:rsidRPr="005D26CF">
        <w:rPr>
          <w:rFonts w:ascii="Times New Roman" w:hAnsi="Times New Roman" w:cs="Times New Roman"/>
          <w:color w:val="000000"/>
          <w:spacing w:val="1"/>
        </w:rPr>
        <w:t>oodb</w:t>
      </w:r>
      <w:r w:rsidRPr="005D26CF">
        <w:rPr>
          <w:rFonts w:ascii="Times New Roman" w:hAnsi="Times New Roman" w:cs="Times New Roman"/>
          <w:color w:val="000000"/>
          <w:spacing w:val="-1"/>
        </w:rPr>
        <w:t>o</w:t>
      </w:r>
      <w:r w:rsidRPr="005D26CF">
        <w:rPr>
          <w:rFonts w:ascii="Times New Roman" w:hAnsi="Times New Roman" w:cs="Times New Roman"/>
          <w:color w:val="000000"/>
          <w:spacing w:val="1"/>
        </w:rPr>
        <w:t>r</w:t>
      </w:r>
      <w:r w:rsidRPr="005D26CF">
        <w:rPr>
          <w:rFonts w:ascii="Times New Roman" w:hAnsi="Times New Roman" w:cs="Times New Roman"/>
          <w:color w:val="000000"/>
          <w:spacing w:val="-1"/>
        </w:rPr>
        <w:t>n</w:t>
      </w:r>
      <w:r w:rsidRPr="005D26CF">
        <w:rPr>
          <w:rFonts w:ascii="Times New Roman" w:hAnsi="Times New Roman" w:cs="Times New Roman"/>
          <w:color w:val="000000"/>
        </w:rPr>
        <w:t>e</w:t>
      </w:r>
      <w:r w:rsidRPr="005D26CF">
        <w:rPr>
          <w:rFonts w:ascii="Times New Roman" w:hAnsi="Times New Roman" w:cs="Times New Roman"/>
          <w:color w:val="000000"/>
          <w:spacing w:val="-8"/>
        </w:rPr>
        <w:t xml:space="preserve"> </w:t>
      </w:r>
      <w:r w:rsidRPr="005D26CF">
        <w:rPr>
          <w:rFonts w:ascii="Times New Roman" w:hAnsi="Times New Roman" w:cs="Times New Roman"/>
          <w:color w:val="000000"/>
        </w:rPr>
        <w:t>Vi</w:t>
      </w:r>
      <w:r w:rsidRPr="005D26CF">
        <w:rPr>
          <w:rFonts w:ascii="Times New Roman" w:hAnsi="Times New Roman" w:cs="Times New Roman"/>
          <w:color w:val="000000"/>
          <w:spacing w:val="1"/>
        </w:rPr>
        <w:t>r</w:t>
      </w:r>
      <w:r w:rsidRPr="005D26CF">
        <w:rPr>
          <w:rFonts w:ascii="Times New Roman" w:hAnsi="Times New Roman" w:cs="Times New Roman"/>
          <w:color w:val="000000"/>
          <w:spacing w:val="-1"/>
        </w:rPr>
        <w:t>us</w:t>
      </w:r>
      <w:r w:rsidRPr="005D26CF">
        <w:rPr>
          <w:rFonts w:ascii="Times New Roman" w:hAnsi="Times New Roman" w:cs="Times New Roman"/>
          <w:color w:val="000000"/>
          <w:spacing w:val="3"/>
        </w:rPr>
        <w:t>e</w:t>
      </w:r>
      <w:r w:rsidRPr="005D26CF">
        <w:rPr>
          <w:rFonts w:ascii="Times New Roman" w:hAnsi="Times New Roman" w:cs="Times New Roman"/>
          <w:color w:val="000000"/>
        </w:rPr>
        <w:t>s</w:t>
      </w:r>
      <w:r w:rsidRPr="005D26CF">
        <w:rPr>
          <w:rFonts w:ascii="Times New Roman" w:hAnsi="Times New Roman" w:cs="Times New Roman"/>
          <w:color w:val="000000"/>
          <w:spacing w:val="-6"/>
        </w:rPr>
        <w:t xml:space="preserve"> </w:t>
      </w:r>
      <w:r w:rsidRPr="005D26CF">
        <w:rPr>
          <w:rFonts w:ascii="Times New Roman" w:hAnsi="Times New Roman" w:cs="Times New Roman"/>
          <w:color w:val="000000"/>
          <w:spacing w:val="1"/>
        </w:rPr>
        <w:t>(60</w:t>
      </w:r>
      <w:r w:rsidRPr="005D26CF">
        <w:rPr>
          <w:rFonts w:ascii="Times New Roman" w:hAnsi="Times New Roman" w:cs="Times New Roman"/>
          <w:color w:val="000000"/>
        </w:rPr>
        <w:t>)</w:t>
      </w:r>
      <w:r w:rsidRPr="005D26CF">
        <w:rPr>
          <w:rFonts w:ascii="Times New Roman" w:hAnsi="Times New Roman" w:cs="Times New Roman"/>
          <w:color w:val="000000"/>
          <w:spacing w:val="-2"/>
        </w:rPr>
        <w:t xml:space="preserve"> </w:t>
      </w:r>
      <w:r w:rsidRPr="005D26CF">
        <w:rPr>
          <w:rFonts w:ascii="Times New Roman" w:hAnsi="Times New Roman" w:cs="Times New Roman"/>
          <w:color w:val="000000"/>
          <w:spacing w:val="1"/>
        </w:rPr>
        <w:t>MI</w:t>
      </w:r>
      <w:r w:rsidRPr="005D26CF">
        <w:rPr>
          <w:rFonts w:ascii="Times New Roman" w:hAnsi="Times New Roman" w:cs="Times New Roman"/>
          <w:color w:val="000000"/>
          <w:spacing w:val="-1"/>
        </w:rPr>
        <w:t>C0</w:t>
      </w:r>
      <w:r w:rsidRPr="005D26CF">
        <w:rPr>
          <w:rFonts w:ascii="Times New Roman" w:hAnsi="Times New Roman" w:cs="Times New Roman"/>
          <w:color w:val="000000"/>
        </w:rPr>
        <w:t>4</w:t>
      </w:r>
    </w:p>
    <w:p w:rsidR="00C53BAC" w:rsidRPr="005D26CF" w:rsidRDefault="00C53BAC" w:rsidP="00F267E6">
      <w:pPr>
        <w:pStyle w:val="ListParagraph"/>
        <w:numPr>
          <w:ilvl w:val="0"/>
          <w:numId w:val="29"/>
        </w:numPr>
        <w:autoSpaceDE w:val="0"/>
        <w:autoSpaceDN w:val="0"/>
        <w:adjustRightInd w:val="0"/>
        <w:spacing w:after="0" w:line="240" w:lineRule="auto"/>
        <w:ind w:right="-20"/>
        <w:rPr>
          <w:rFonts w:ascii="Times New Roman" w:hAnsi="Times New Roman" w:cs="Times New Roman"/>
          <w:color w:val="000000"/>
        </w:rPr>
      </w:pPr>
      <w:r w:rsidRPr="005D26CF">
        <w:rPr>
          <w:rFonts w:ascii="Times New Roman" w:hAnsi="Times New Roman" w:cs="Times New Roman"/>
          <w:color w:val="000000"/>
        </w:rPr>
        <w:t>F</w:t>
      </w:r>
      <w:r w:rsidRPr="005D26CF">
        <w:rPr>
          <w:rFonts w:ascii="Times New Roman" w:hAnsi="Times New Roman" w:cs="Times New Roman"/>
          <w:color w:val="000000"/>
          <w:spacing w:val="1"/>
        </w:rPr>
        <w:t>oodb</w:t>
      </w:r>
      <w:r w:rsidRPr="005D26CF">
        <w:rPr>
          <w:rFonts w:ascii="Times New Roman" w:hAnsi="Times New Roman" w:cs="Times New Roman"/>
          <w:color w:val="000000"/>
          <w:spacing w:val="-1"/>
        </w:rPr>
        <w:t>o</w:t>
      </w:r>
      <w:r w:rsidRPr="005D26CF">
        <w:rPr>
          <w:rFonts w:ascii="Times New Roman" w:hAnsi="Times New Roman" w:cs="Times New Roman"/>
          <w:color w:val="000000"/>
          <w:spacing w:val="1"/>
        </w:rPr>
        <w:t>r</w:t>
      </w:r>
      <w:r w:rsidRPr="005D26CF">
        <w:rPr>
          <w:rFonts w:ascii="Times New Roman" w:hAnsi="Times New Roman" w:cs="Times New Roman"/>
          <w:color w:val="000000"/>
          <w:spacing w:val="-1"/>
        </w:rPr>
        <w:t>n</w:t>
      </w:r>
      <w:r w:rsidRPr="005D26CF">
        <w:rPr>
          <w:rFonts w:ascii="Times New Roman" w:hAnsi="Times New Roman" w:cs="Times New Roman"/>
          <w:color w:val="000000"/>
        </w:rPr>
        <w:t>e</w:t>
      </w:r>
      <w:r w:rsidRPr="005D26CF">
        <w:rPr>
          <w:rFonts w:ascii="Times New Roman" w:hAnsi="Times New Roman" w:cs="Times New Roman"/>
          <w:color w:val="000000"/>
          <w:spacing w:val="-8"/>
        </w:rPr>
        <w:t xml:space="preserve"> </w:t>
      </w:r>
      <w:r w:rsidRPr="005D26CF">
        <w:rPr>
          <w:rFonts w:ascii="Times New Roman" w:hAnsi="Times New Roman" w:cs="Times New Roman"/>
          <w:color w:val="000000"/>
          <w:spacing w:val="2"/>
        </w:rPr>
        <w:t>P</w:t>
      </w:r>
      <w:r w:rsidRPr="005D26CF">
        <w:rPr>
          <w:rFonts w:ascii="Times New Roman" w:hAnsi="Times New Roman" w:cs="Times New Roman"/>
          <w:color w:val="000000"/>
        </w:rPr>
        <w:t>a</w:t>
      </w:r>
      <w:r w:rsidRPr="005D26CF">
        <w:rPr>
          <w:rFonts w:ascii="Times New Roman" w:hAnsi="Times New Roman" w:cs="Times New Roman"/>
          <w:color w:val="000000"/>
          <w:spacing w:val="1"/>
        </w:rPr>
        <w:t>r</w:t>
      </w:r>
      <w:r w:rsidRPr="005D26CF">
        <w:rPr>
          <w:rFonts w:ascii="Times New Roman" w:hAnsi="Times New Roman" w:cs="Times New Roman"/>
          <w:color w:val="000000"/>
        </w:rPr>
        <w:t>a</w:t>
      </w:r>
      <w:r w:rsidRPr="005D26CF">
        <w:rPr>
          <w:rFonts w:ascii="Times New Roman" w:hAnsi="Times New Roman" w:cs="Times New Roman"/>
          <w:color w:val="000000"/>
          <w:spacing w:val="-1"/>
        </w:rPr>
        <w:t>s</w:t>
      </w:r>
      <w:r w:rsidRPr="005D26CF">
        <w:rPr>
          <w:rFonts w:ascii="Times New Roman" w:hAnsi="Times New Roman" w:cs="Times New Roman"/>
          <w:color w:val="000000"/>
        </w:rPr>
        <w:t>ites</w:t>
      </w:r>
      <w:r w:rsidRPr="005D26CF">
        <w:rPr>
          <w:rFonts w:ascii="Times New Roman" w:hAnsi="Times New Roman" w:cs="Times New Roman"/>
          <w:color w:val="000000"/>
          <w:spacing w:val="-7"/>
        </w:rPr>
        <w:t xml:space="preserve"> </w:t>
      </w:r>
      <w:r w:rsidRPr="005D26CF">
        <w:rPr>
          <w:rFonts w:ascii="Times New Roman" w:hAnsi="Times New Roman" w:cs="Times New Roman"/>
          <w:color w:val="000000"/>
          <w:spacing w:val="1"/>
        </w:rPr>
        <w:t>(90</w:t>
      </w:r>
      <w:r w:rsidRPr="005D26CF">
        <w:rPr>
          <w:rFonts w:ascii="Times New Roman" w:hAnsi="Times New Roman" w:cs="Times New Roman"/>
          <w:color w:val="000000"/>
        </w:rPr>
        <w:t>)</w:t>
      </w:r>
      <w:r w:rsidRPr="005D26CF">
        <w:rPr>
          <w:rFonts w:ascii="Times New Roman" w:hAnsi="Times New Roman" w:cs="Times New Roman"/>
          <w:color w:val="000000"/>
          <w:spacing w:val="-2"/>
        </w:rPr>
        <w:t xml:space="preserve"> </w:t>
      </w:r>
      <w:r w:rsidRPr="005D26CF">
        <w:rPr>
          <w:rFonts w:ascii="Times New Roman" w:hAnsi="Times New Roman" w:cs="Times New Roman"/>
          <w:color w:val="000000"/>
        </w:rPr>
        <w:t>M</w:t>
      </w:r>
      <w:r w:rsidRPr="005D26CF">
        <w:rPr>
          <w:rFonts w:ascii="Times New Roman" w:hAnsi="Times New Roman" w:cs="Times New Roman"/>
          <w:color w:val="000000"/>
          <w:spacing w:val="1"/>
        </w:rPr>
        <w:t>I</w:t>
      </w:r>
      <w:r w:rsidRPr="005D26CF">
        <w:rPr>
          <w:rFonts w:ascii="Times New Roman" w:hAnsi="Times New Roman" w:cs="Times New Roman"/>
          <w:color w:val="000000"/>
          <w:spacing w:val="-3"/>
        </w:rPr>
        <w:t>C</w:t>
      </w:r>
      <w:r w:rsidRPr="005D26CF">
        <w:rPr>
          <w:rFonts w:ascii="Times New Roman" w:hAnsi="Times New Roman" w:cs="Times New Roman"/>
          <w:color w:val="000000"/>
          <w:spacing w:val="1"/>
        </w:rPr>
        <w:t>0</w:t>
      </w:r>
      <w:r w:rsidRPr="005D26CF">
        <w:rPr>
          <w:rFonts w:ascii="Times New Roman" w:hAnsi="Times New Roman" w:cs="Times New Roman"/>
          <w:color w:val="000000"/>
        </w:rPr>
        <w:t>5</w:t>
      </w:r>
    </w:p>
    <w:p w:rsidR="00C53BAC" w:rsidRPr="005D26CF" w:rsidRDefault="00C53BAC" w:rsidP="00F267E6">
      <w:pPr>
        <w:pStyle w:val="ListParagraph"/>
        <w:numPr>
          <w:ilvl w:val="0"/>
          <w:numId w:val="29"/>
        </w:numPr>
        <w:autoSpaceDE w:val="0"/>
        <w:autoSpaceDN w:val="0"/>
        <w:adjustRightInd w:val="0"/>
        <w:spacing w:after="0" w:line="240" w:lineRule="auto"/>
        <w:ind w:right="-20"/>
        <w:rPr>
          <w:rFonts w:ascii="Times New Roman" w:hAnsi="Times New Roman" w:cs="Times New Roman"/>
          <w:color w:val="000000"/>
        </w:rPr>
      </w:pPr>
      <w:r w:rsidRPr="005D26CF">
        <w:rPr>
          <w:rFonts w:ascii="Times New Roman" w:hAnsi="Times New Roman" w:cs="Times New Roman"/>
          <w:color w:val="000000"/>
          <w:spacing w:val="1"/>
        </w:rPr>
        <w:t>M</w:t>
      </w:r>
      <w:r w:rsidRPr="005D26CF">
        <w:rPr>
          <w:rFonts w:ascii="Times New Roman" w:hAnsi="Times New Roman" w:cs="Times New Roman"/>
          <w:color w:val="000000"/>
        </w:rPr>
        <w:t>i</w:t>
      </w:r>
      <w:r w:rsidRPr="005D26CF">
        <w:rPr>
          <w:rFonts w:ascii="Times New Roman" w:hAnsi="Times New Roman" w:cs="Times New Roman"/>
          <w:color w:val="000000"/>
          <w:spacing w:val="1"/>
        </w:rPr>
        <w:t>d</w:t>
      </w:r>
      <w:r w:rsidRPr="005D26CF">
        <w:rPr>
          <w:rFonts w:ascii="Times New Roman" w:hAnsi="Times New Roman" w:cs="Times New Roman"/>
          <w:color w:val="000000"/>
          <w:spacing w:val="-2"/>
        </w:rPr>
        <w:t>-</w:t>
      </w:r>
      <w:r w:rsidRPr="005D26CF">
        <w:rPr>
          <w:rFonts w:ascii="Times New Roman" w:hAnsi="Times New Roman" w:cs="Times New Roman"/>
          <w:color w:val="000000"/>
        </w:rPr>
        <w:t>Se</w:t>
      </w:r>
      <w:r w:rsidRPr="005D26CF">
        <w:rPr>
          <w:rFonts w:ascii="Times New Roman" w:hAnsi="Times New Roman" w:cs="Times New Roman"/>
          <w:color w:val="000000"/>
          <w:spacing w:val="1"/>
        </w:rPr>
        <w:t>r</w:t>
      </w:r>
      <w:r w:rsidRPr="005D26CF">
        <w:rPr>
          <w:rFonts w:ascii="Times New Roman" w:hAnsi="Times New Roman" w:cs="Times New Roman"/>
          <w:color w:val="000000"/>
        </w:rPr>
        <w:t>ies</w:t>
      </w:r>
      <w:r w:rsidRPr="005D26CF">
        <w:rPr>
          <w:rFonts w:ascii="Times New Roman" w:hAnsi="Times New Roman" w:cs="Times New Roman"/>
          <w:color w:val="000000"/>
          <w:spacing w:val="-9"/>
        </w:rPr>
        <w:t xml:space="preserve"> </w:t>
      </w:r>
      <w:r w:rsidRPr="005D26CF">
        <w:rPr>
          <w:rFonts w:ascii="Times New Roman" w:hAnsi="Times New Roman" w:cs="Times New Roman"/>
          <w:color w:val="000000"/>
          <w:spacing w:val="3"/>
        </w:rPr>
        <w:t>E</w:t>
      </w:r>
      <w:r w:rsidRPr="005D26CF">
        <w:rPr>
          <w:rFonts w:ascii="Times New Roman" w:hAnsi="Times New Roman" w:cs="Times New Roman"/>
          <w:color w:val="000000"/>
          <w:spacing w:val="-1"/>
        </w:rPr>
        <w:t>x</w:t>
      </w:r>
      <w:r w:rsidRPr="005D26CF">
        <w:rPr>
          <w:rFonts w:ascii="Times New Roman" w:hAnsi="Times New Roman" w:cs="Times New Roman"/>
          <w:color w:val="000000"/>
          <w:spacing w:val="3"/>
        </w:rPr>
        <w:t>a</w:t>
      </w:r>
      <w:r w:rsidRPr="005D26CF">
        <w:rPr>
          <w:rFonts w:ascii="Times New Roman" w:hAnsi="Times New Roman" w:cs="Times New Roman"/>
          <w:color w:val="000000"/>
        </w:rPr>
        <w:t>m</w:t>
      </w:r>
      <w:r w:rsidRPr="005D26CF">
        <w:rPr>
          <w:rFonts w:ascii="Times New Roman" w:hAnsi="Times New Roman" w:cs="Times New Roman"/>
          <w:color w:val="000000"/>
          <w:spacing w:val="-8"/>
        </w:rPr>
        <w:t xml:space="preserve"> </w:t>
      </w:r>
      <w:r w:rsidRPr="005D26CF">
        <w:rPr>
          <w:rFonts w:ascii="Times New Roman" w:hAnsi="Times New Roman" w:cs="Times New Roman"/>
          <w:color w:val="000000"/>
          <w:spacing w:val="1"/>
        </w:rPr>
        <w:t>(30</w:t>
      </w:r>
      <w:r w:rsidRPr="005D26CF">
        <w:rPr>
          <w:rFonts w:ascii="Times New Roman" w:hAnsi="Times New Roman" w:cs="Times New Roman"/>
          <w:color w:val="000000"/>
        </w:rPr>
        <w:t>)</w:t>
      </w:r>
      <w:r w:rsidRPr="005D26CF">
        <w:rPr>
          <w:rFonts w:ascii="Times New Roman" w:hAnsi="Times New Roman" w:cs="Times New Roman"/>
          <w:color w:val="000000"/>
          <w:spacing w:val="-2"/>
        </w:rPr>
        <w:t xml:space="preserve"> </w:t>
      </w:r>
      <w:r w:rsidRPr="005D26CF">
        <w:rPr>
          <w:rFonts w:ascii="Times New Roman" w:hAnsi="Times New Roman" w:cs="Times New Roman"/>
          <w:color w:val="000000"/>
        </w:rPr>
        <w:t>M</w:t>
      </w:r>
      <w:r w:rsidRPr="005D26CF">
        <w:rPr>
          <w:rFonts w:ascii="Times New Roman" w:hAnsi="Times New Roman" w:cs="Times New Roman"/>
          <w:color w:val="000000"/>
          <w:spacing w:val="1"/>
        </w:rPr>
        <w:t>I</w:t>
      </w:r>
      <w:r w:rsidRPr="005D26CF">
        <w:rPr>
          <w:rFonts w:ascii="Times New Roman" w:hAnsi="Times New Roman" w:cs="Times New Roman"/>
          <w:color w:val="000000"/>
          <w:spacing w:val="-1"/>
        </w:rPr>
        <w:t>C</w:t>
      </w:r>
      <w:r w:rsidRPr="005D26CF">
        <w:rPr>
          <w:rFonts w:ascii="Times New Roman" w:hAnsi="Times New Roman" w:cs="Times New Roman"/>
          <w:color w:val="000000"/>
          <w:spacing w:val="1"/>
        </w:rPr>
        <w:t>1</w:t>
      </w:r>
      <w:r w:rsidRPr="005D26CF">
        <w:rPr>
          <w:rFonts w:ascii="Times New Roman" w:hAnsi="Times New Roman" w:cs="Times New Roman"/>
          <w:color w:val="000000"/>
        </w:rPr>
        <w:t>6</w:t>
      </w:r>
    </w:p>
    <w:p w:rsidR="00C53BAC" w:rsidRPr="005D26CF" w:rsidRDefault="00C53BAC" w:rsidP="00F267E6">
      <w:pPr>
        <w:pStyle w:val="ListParagraph"/>
        <w:numPr>
          <w:ilvl w:val="0"/>
          <w:numId w:val="29"/>
        </w:numPr>
        <w:autoSpaceDE w:val="0"/>
        <w:autoSpaceDN w:val="0"/>
        <w:adjustRightInd w:val="0"/>
        <w:spacing w:after="0" w:line="240" w:lineRule="auto"/>
        <w:ind w:right="-20"/>
        <w:rPr>
          <w:rFonts w:ascii="Times New Roman" w:hAnsi="Times New Roman" w:cs="Times New Roman"/>
          <w:color w:val="000000"/>
        </w:rPr>
      </w:pPr>
      <w:r w:rsidRPr="005D26CF">
        <w:rPr>
          <w:rFonts w:ascii="Times New Roman" w:hAnsi="Times New Roman" w:cs="Times New Roman"/>
          <w:color w:val="000000"/>
          <w:spacing w:val="-1"/>
        </w:rPr>
        <w:t>C</w:t>
      </w:r>
      <w:r w:rsidRPr="005D26CF">
        <w:rPr>
          <w:rFonts w:ascii="Times New Roman" w:hAnsi="Times New Roman" w:cs="Times New Roman"/>
          <w:color w:val="000000"/>
          <w:spacing w:val="1"/>
        </w:rPr>
        <w:t>o</w:t>
      </w:r>
      <w:r w:rsidRPr="005D26CF">
        <w:rPr>
          <w:rFonts w:ascii="Times New Roman" w:hAnsi="Times New Roman" w:cs="Times New Roman"/>
          <w:color w:val="000000"/>
          <w:spacing w:val="-1"/>
        </w:rPr>
        <w:t>n</w:t>
      </w:r>
      <w:r w:rsidRPr="005D26CF">
        <w:rPr>
          <w:rFonts w:ascii="Times New Roman" w:hAnsi="Times New Roman" w:cs="Times New Roman"/>
          <w:color w:val="000000"/>
        </w:rPr>
        <w:t>t</w:t>
      </w:r>
      <w:r w:rsidRPr="005D26CF">
        <w:rPr>
          <w:rFonts w:ascii="Times New Roman" w:hAnsi="Times New Roman" w:cs="Times New Roman"/>
          <w:color w:val="000000"/>
          <w:spacing w:val="1"/>
        </w:rPr>
        <w:t>ro</w:t>
      </w:r>
      <w:r w:rsidRPr="005D26CF">
        <w:rPr>
          <w:rFonts w:ascii="Times New Roman" w:hAnsi="Times New Roman" w:cs="Times New Roman"/>
          <w:color w:val="000000"/>
        </w:rPr>
        <w:t>ll</w:t>
      </w:r>
      <w:r w:rsidRPr="005D26CF">
        <w:rPr>
          <w:rFonts w:ascii="Times New Roman" w:hAnsi="Times New Roman" w:cs="Times New Roman"/>
          <w:color w:val="000000"/>
          <w:spacing w:val="2"/>
        </w:rPr>
        <w:t>i</w:t>
      </w:r>
      <w:r w:rsidRPr="005D26CF">
        <w:rPr>
          <w:rFonts w:ascii="Times New Roman" w:hAnsi="Times New Roman" w:cs="Times New Roman"/>
          <w:color w:val="000000"/>
          <w:spacing w:val="-1"/>
        </w:rPr>
        <w:t>n</w:t>
      </w:r>
      <w:r w:rsidRPr="005D26CF">
        <w:rPr>
          <w:rFonts w:ascii="Times New Roman" w:hAnsi="Times New Roman" w:cs="Times New Roman"/>
          <w:color w:val="000000"/>
        </w:rPr>
        <w:t>g</w:t>
      </w:r>
      <w:r w:rsidRPr="005D26CF">
        <w:rPr>
          <w:rFonts w:ascii="Times New Roman" w:hAnsi="Times New Roman" w:cs="Times New Roman"/>
          <w:color w:val="000000"/>
          <w:spacing w:val="-10"/>
        </w:rPr>
        <w:t xml:space="preserve"> </w:t>
      </w:r>
      <w:r w:rsidRPr="005D26CF">
        <w:rPr>
          <w:rFonts w:ascii="Times New Roman" w:hAnsi="Times New Roman" w:cs="Times New Roman"/>
          <w:color w:val="000000"/>
        </w:rPr>
        <w:t>G</w:t>
      </w:r>
      <w:r w:rsidRPr="005D26CF">
        <w:rPr>
          <w:rFonts w:ascii="Times New Roman" w:hAnsi="Times New Roman" w:cs="Times New Roman"/>
          <w:color w:val="000000"/>
          <w:spacing w:val="1"/>
        </w:rPr>
        <w:t>r</w:t>
      </w:r>
      <w:r w:rsidRPr="005D26CF">
        <w:rPr>
          <w:rFonts w:ascii="Times New Roman" w:hAnsi="Times New Roman" w:cs="Times New Roman"/>
          <w:color w:val="000000"/>
          <w:spacing w:val="4"/>
        </w:rPr>
        <w:t>o</w:t>
      </w:r>
      <w:r w:rsidRPr="005D26CF">
        <w:rPr>
          <w:rFonts w:ascii="Times New Roman" w:hAnsi="Times New Roman" w:cs="Times New Roman"/>
          <w:color w:val="000000"/>
          <w:spacing w:val="-2"/>
        </w:rPr>
        <w:t>w</w:t>
      </w:r>
      <w:r w:rsidRPr="005D26CF">
        <w:rPr>
          <w:rFonts w:ascii="Times New Roman" w:hAnsi="Times New Roman" w:cs="Times New Roman"/>
          <w:color w:val="000000"/>
          <w:spacing w:val="2"/>
        </w:rPr>
        <w:t>t</w:t>
      </w:r>
      <w:r w:rsidRPr="005D26CF">
        <w:rPr>
          <w:rFonts w:ascii="Times New Roman" w:hAnsi="Times New Roman" w:cs="Times New Roman"/>
          <w:color w:val="000000"/>
        </w:rPr>
        <w:t>h</w:t>
      </w:r>
      <w:r w:rsidRPr="005D26CF">
        <w:rPr>
          <w:rFonts w:ascii="Times New Roman" w:hAnsi="Times New Roman" w:cs="Times New Roman"/>
          <w:color w:val="000000"/>
          <w:spacing w:val="-7"/>
        </w:rPr>
        <w:t xml:space="preserve"> </w:t>
      </w:r>
      <w:r w:rsidRPr="005D26CF">
        <w:rPr>
          <w:rFonts w:ascii="Times New Roman" w:hAnsi="Times New Roman" w:cs="Times New Roman"/>
          <w:color w:val="000000"/>
        </w:rPr>
        <w:t>Fact</w:t>
      </w:r>
      <w:r w:rsidRPr="005D26CF">
        <w:rPr>
          <w:rFonts w:ascii="Times New Roman" w:hAnsi="Times New Roman" w:cs="Times New Roman"/>
          <w:color w:val="000000"/>
          <w:spacing w:val="1"/>
        </w:rPr>
        <w:t>or</w:t>
      </w:r>
      <w:r w:rsidRPr="005D26CF">
        <w:rPr>
          <w:rFonts w:ascii="Times New Roman" w:hAnsi="Times New Roman" w:cs="Times New Roman"/>
          <w:color w:val="000000"/>
        </w:rPr>
        <w:t>s</w:t>
      </w:r>
      <w:r w:rsidRPr="005D26CF">
        <w:rPr>
          <w:rFonts w:ascii="Times New Roman" w:hAnsi="Times New Roman" w:cs="Times New Roman"/>
          <w:color w:val="000000"/>
          <w:spacing w:val="-6"/>
        </w:rPr>
        <w:t xml:space="preserve"> </w:t>
      </w:r>
      <w:r w:rsidRPr="005D26CF">
        <w:rPr>
          <w:rFonts w:ascii="Times New Roman" w:hAnsi="Times New Roman" w:cs="Times New Roman"/>
          <w:color w:val="000000"/>
          <w:spacing w:val="1"/>
        </w:rPr>
        <w:t>(90</w:t>
      </w:r>
      <w:r w:rsidRPr="005D26CF">
        <w:rPr>
          <w:rFonts w:ascii="Times New Roman" w:hAnsi="Times New Roman" w:cs="Times New Roman"/>
          <w:color w:val="000000"/>
        </w:rPr>
        <w:t>)</w:t>
      </w:r>
      <w:r w:rsidRPr="005D26CF">
        <w:rPr>
          <w:rFonts w:ascii="Times New Roman" w:hAnsi="Times New Roman" w:cs="Times New Roman"/>
          <w:color w:val="000000"/>
          <w:spacing w:val="-2"/>
        </w:rPr>
        <w:t xml:space="preserve"> </w:t>
      </w:r>
      <w:r w:rsidRPr="005D26CF">
        <w:rPr>
          <w:rFonts w:ascii="Times New Roman" w:hAnsi="Times New Roman" w:cs="Times New Roman"/>
          <w:color w:val="000000"/>
          <w:spacing w:val="1"/>
        </w:rPr>
        <w:t>MI</w:t>
      </w:r>
      <w:r w:rsidRPr="005D26CF">
        <w:rPr>
          <w:rFonts w:ascii="Times New Roman" w:hAnsi="Times New Roman" w:cs="Times New Roman"/>
          <w:color w:val="000000"/>
          <w:spacing w:val="-1"/>
        </w:rPr>
        <w:t>C</w:t>
      </w:r>
      <w:r w:rsidRPr="005D26CF">
        <w:rPr>
          <w:rFonts w:ascii="Times New Roman" w:hAnsi="Times New Roman" w:cs="Times New Roman"/>
          <w:color w:val="000000"/>
          <w:spacing w:val="1"/>
        </w:rPr>
        <w:t>0</w:t>
      </w:r>
      <w:r w:rsidRPr="005D26CF">
        <w:rPr>
          <w:rFonts w:ascii="Times New Roman" w:hAnsi="Times New Roman" w:cs="Times New Roman"/>
          <w:color w:val="000000"/>
        </w:rPr>
        <w:t>6</w:t>
      </w:r>
    </w:p>
    <w:p w:rsidR="00C53BAC" w:rsidRPr="005D26CF" w:rsidRDefault="00C53BAC" w:rsidP="00F267E6">
      <w:pPr>
        <w:pStyle w:val="ListParagraph"/>
        <w:numPr>
          <w:ilvl w:val="0"/>
          <w:numId w:val="29"/>
        </w:numPr>
        <w:autoSpaceDE w:val="0"/>
        <w:autoSpaceDN w:val="0"/>
        <w:adjustRightInd w:val="0"/>
        <w:spacing w:after="0" w:line="240" w:lineRule="auto"/>
        <w:ind w:right="-20"/>
        <w:rPr>
          <w:rFonts w:ascii="Times New Roman" w:hAnsi="Times New Roman" w:cs="Times New Roman"/>
          <w:color w:val="000000"/>
        </w:rPr>
      </w:pPr>
      <w:r w:rsidRPr="005D26CF">
        <w:rPr>
          <w:rFonts w:ascii="Times New Roman" w:hAnsi="Times New Roman" w:cs="Times New Roman"/>
          <w:color w:val="000000"/>
          <w:spacing w:val="-1"/>
        </w:rPr>
        <w:t>C</w:t>
      </w:r>
      <w:r w:rsidRPr="005D26CF">
        <w:rPr>
          <w:rFonts w:ascii="Times New Roman" w:hAnsi="Times New Roman" w:cs="Times New Roman"/>
          <w:color w:val="000000"/>
          <w:spacing w:val="1"/>
        </w:rPr>
        <w:t>o</w:t>
      </w:r>
      <w:r w:rsidRPr="005D26CF">
        <w:rPr>
          <w:rFonts w:ascii="Times New Roman" w:hAnsi="Times New Roman" w:cs="Times New Roman"/>
          <w:color w:val="000000"/>
          <w:spacing w:val="-1"/>
        </w:rPr>
        <w:t>n</w:t>
      </w:r>
      <w:r w:rsidRPr="005D26CF">
        <w:rPr>
          <w:rFonts w:ascii="Times New Roman" w:hAnsi="Times New Roman" w:cs="Times New Roman"/>
          <w:color w:val="000000"/>
        </w:rPr>
        <w:t>t</w:t>
      </w:r>
      <w:r w:rsidRPr="005D26CF">
        <w:rPr>
          <w:rFonts w:ascii="Times New Roman" w:hAnsi="Times New Roman" w:cs="Times New Roman"/>
          <w:color w:val="000000"/>
          <w:spacing w:val="1"/>
        </w:rPr>
        <w:t>ro</w:t>
      </w:r>
      <w:r w:rsidRPr="005D26CF">
        <w:rPr>
          <w:rFonts w:ascii="Times New Roman" w:hAnsi="Times New Roman" w:cs="Times New Roman"/>
          <w:color w:val="000000"/>
        </w:rPr>
        <w:t>l</w:t>
      </w:r>
      <w:r w:rsidRPr="005D26CF">
        <w:rPr>
          <w:rFonts w:ascii="Times New Roman" w:hAnsi="Times New Roman" w:cs="Times New Roman"/>
          <w:color w:val="000000"/>
          <w:spacing w:val="-6"/>
        </w:rPr>
        <w:t xml:space="preserve"> </w:t>
      </w:r>
      <w:r w:rsidRPr="005D26CF">
        <w:rPr>
          <w:rFonts w:ascii="Times New Roman" w:hAnsi="Times New Roman" w:cs="Times New Roman"/>
          <w:color w:val="000000"/>
          <w:spacing w:val="4"/>
        </w:rPr>
        <w:t>b</w:t>
      </w:r>
      <w:r w:rsidRPr="005D26CF">
        <w:rPr>
          <w:rFonts w:ascii="Times New Roman" w:hAnsi="Times New Roman" w:cs="Times New Roman"/>
          <w:color w:val="000000"/>
        </w:rPr>
        <w:t>y</w:t>
      </w:r>
      <w:r w:rsidRPr="005D26CF">
        <w:rPr>
          <w:rFonts w:ascii="Times New Roman" w:hAnsi="Times New Roman" w:cs="Times New Roman"/>
          <w:color w:val="000000"/>
          <w:spacing w:val="-5"/>
        </w:rPr>
        <w:t xml:space="preserve"> </w:t>
      </w:r>
      <w:r w:rsidRPr="005D26CF">
        <w:rPr>
          <w:rFonts w:ascii="Times New Roman" w:hAnsi="Times New Roman" w:cs="Times New Roman"/>
          <w:color w:val="000000"/>
          <w:spacing w:val="-1"/>
        </w:rPr>
        <w:t>R</w:t>
      </w:r>
      <w:r w:rsidRPr="005D26CF">
        <w:rPr>
          <w:rFonts w:ascii="Times New Roman" w:hAnsi="Times New Roman" w:cs="Times New Roman"/>
          <w:color w:val="000000"/>
          <w:spacing w:val="3"/>
        </w:rPr>
        <w:t>e</w:t>
      </w:r>
      <w:r w:rsidRPr="005D26CF">
        <w:rPr>
          <w:rFonts w:ascii="Times New Roman" w:hAnsi="Times New Roman" w:cs="Times New Roman"/>
          <w:color w:val="000000"/>
          <w:spacing w:val="-2"/>
        </w:rPr>
        <w:t>f</w:t>
      </w:r>
      <w:r w:rsidRPr="005D26CF">
        <w:rPr>
          <w:rFonts w:ascii="Times New Roman" w:hAnsi="Times New Roman" w:cs="Times New Roman"/>
          <w:color w:val="000000"/>
          <w:spacing w:val="1"/>
        </w:rPr>
        <w:t>r</w:t>
      </w:r>
      <w:r w:rsidRPr="005D26CF">
        <w:rPr>
          <w:rFonts w:ascii="Times New Roman" w:hAnsi="Times New Roman" w:cs="Times New Roman"/>
          <w:color w:val="000000"/>
          <w:spacing w:val="2"/>
        </w:rPr>
        <w:t>i</w:t>
      </w:r>
      <w:r w:rsidRPr="005D26CF">
        <w:rPr>
          <w:rFonts w:ascii="Times New Roman" w:hAnsi="Times New Roman" w:cs="Times New Roman"/>
          <w:color w:val="000000"/>
          <w:spacing w:val="-1"/>
        </w:rPr>
        <w:t>g</w:t>
      </w:r>
      <w:r w:rsidRPr="005D26CF">
        <w:rPr>
          <w:rFonts w:ascii="Times New Roman" w:hAnsi="Times New Roman" w:cs="Times New Roman"/>
          <w:color w:val="000000"/>
        </w:rPr>
        <w:t>e</w:t>
      </w:r>
      <w:r w:rsidRPr="005D26CF">
        <w:rPr>
          <w:rFonts w:ascii="Times New Roman" w:hAnsi="Times New Roman" w:cs="Times New Roman"/>
          <w:color w:val="000000"/>
          <w:spacing w:val="1"/>
        </w:rPr>
        <w:t>r</w:t>
      </w:r>
      <w:r w:rsidRPr="005D26CF">
        <w:rPr>
          <w:rFonts w:ascii="Times New Roman" w:hAnsi="Times New Roman" w:cs="Times New Roman"/>
          <w:color w:val="000000"/>
        </w:rPr>
        <w:t>ati</w:t>
      </w:r>
      <w:r w:rsidRPr="005D26CF">
        <w:rPr>
          <w:rFonts w:ascii="Times New Roman" w:hAnsi="Times New Roman" w:cs="Times New Roman"/>
          <w:color w:val="000000"/>
          <w:spacing w:val="1"/>
        </w:rPr>
        <w:t>o</w:t>
      </w:r>
      <w:r w:rsidRPr="005D26CF">
        <w:rPr>
          <w:rFonts w:ascii="Times New Roman" w:hAnsi="Times New Roman" w:cs="Times New Roman"/>
          <w:color w:val="000000"/>
        </w:rPr>
        <w:t>n</w:t>
      </w:r>
      <w:r w:rsidRPr="005D26CF">
        <w:rPr>
          <w:rFonts w:ascii="Times New Roman" w:hAnsi="Times New Roman" w:cs="Times New Roman"/>
          <w:color w:val="000000"/>
          <w:spacing w:val="-9"/>
        </w:rPr>
        <w:t xml:space="preserve"> </w:t>
      </w:r>
      <w:r w:rsidRPr="005D26CF">
        <w:rPr>
          <w:rFonts w:ascii="Times New Roman" w:hAnsi="Times New Roman" w:cs="Times New Roman"/>
          <w:color w:val="000000"/>
        </w:rPr>
        <w:t>&amp;</w:t>
      </w:r>
      <w:r w:rsidRPr="005D26CF">
        <w:rPr>
          <w:rFonts w:ascii="Times New Roman" w:hAnsi="Times New Roman" w:cs="Times New Roman"/>
          <w:color w:val="000000"/>
          <w:spacing w:val="-3"/>
        </w:rPr>
        <w:t xml:space="preserve"> </w:t>
      </w:r>
      <w:r w:rsidRPr="005D26CF">
        <w:rPr>
          <w:rFonts w:ascii="Times New Roman" w:hAnsi="Times New Roman" w:cs="Times New Roman"/>
          <w:color w:val="000000"/>
        </w:rPr>
        <w:t>F</w:t>
      </w:r>
      <w:r w:rsidRPr="005D26CF">
        <w:rPr>
          <w:rFonts w:ascii="Times New Roman" w:hAnsi="Times New Roman" w:cs="Times New Roman"/>
          <w:color w:val="000000"/>
          <w:spacing w:val="3"/>
        </w:rPr>
        <w:t>r</w:t>
      </w:r>
      <w:r w:rsidRPr="005D26CF">
        <w:rPr>
          <w:rFonts w:ascii="Times New Roman" w:hAnsi="Times New Roman" w:cs="Times New Roman"/>
          <w:color w:val="000000"/>
        </w:rPr>
        <w:t>eezi</w:t>
      </w:r>
      <w:r w:rsidRPr="005D26CF">
        <w:rPr>
          <w:rFonts w:ascii="Times New Roman" w:hAnsi="Times New Roman" w:cs="Times New Roman"/>
          <w:color w:val="000000"/>
          <w:spacing w:val="-1"/>
        </w:rPr>
        <w:t>n</w:t>
      </w:r>
      <w:r w:rsidRPr="005D26CF">
        <w:rPr>
          <w:rFonts w:ascii="Times New Roman" w:hAnsi="Times New Roman" w:cs="Times New Roman"/>
          <w:color w:val="000000"/>
        </w:rPr>
        <w:t>g</w:t>
      </w:r>
      <w:r w:rsidRPr="005D26CF">
        <w:rPr>
          <w:rFonts w:ascii="Times New Roman" w:hAnsi="Times New Roman" w:cs="Times New Roman"/>
          <w:color w:val="000000"/>
          <w:spacing w:val="-8"/>
        </w:rPr>
        <w:t xml:space="preserve"> </w:t>
      </w:r>
      <w:r w:rsidRPr="005D26CF">
        <w:rPr>
          <w:rFonts w:ascii="Times New Roman" w:hAnsi="Times New Roman" w:cs="Times New Roman"/>
          <w:color w:val="000000"/>
          <w:spacing w:val="1"/>
        </w:rPr>
        <w:t>(60</w:t>
      </w:r>
      <w:r w:rsidRPr="005D26CF">
        <w:rPr>
          <w:rFonts w:ascii="Times New Roman" w:hAnsi="Times New Roman" w:cs="Times New Roman"/>
          <w:color w:val="000000"/>
        </w:rPr>
        <w:t>)</w:t>
      </w:r>
      <w:r w:rsidRPr="005D26CF">
        <w:rPr>
          <w:rFonts w:ascii="Times New Roman" w:hAnsi="Times New Roman" w:cs="Times New Roman"/>
          <w:color w:val="000000"/>
          <w:spacing w:val="-2"/>
        </w:rPr>
        <w:t xml:space="preserve"> </w:t>
      </w:r>
      <w:r w:rsidRPr="005D26CF">
        <w:rPr>
          <w:rFonts w:ascii="Times New Roman" w:hAnsi="Times New Roman" w:cs="Times New Roman"/>
          <w:color w:val="000000"/>
          <w:spacing w:val="1"/>
        </w:rPr>
        <w:t>MI</w:t>
      </w:r>
      <w:r w:rsidRPr="005D26CF">
        <w:rPr>
          <w:rFonts w:ascii="Times New Roman" w:hAnsi="Times New Roman" w:cs="Times New Roman"/>
          <w:color w:val="000000"/>
          <w:spacing w:val="-1"/>
        </w:rPr>
        <w:t>C</w:t>
      </w:r>
      <w:r w:rsidRPr="005D26CF">
        <w:rPr>
          <w:rFonts w:ascii="Times New Roman" w:hAnsi="Times New Roman" w:cs="Times New Roman"/>
          <w:color w:val="000000"/>
          <w:spacing w:val="1"/>
        </w:rPr>
        <w:t>0</w:t>
      </w:r>
      <w:r w:rsidRPr="005D26CF">
        <w:rPr>
          <w:rFonts w:ascii="Times New Roman" w:hAnsi="Times New Roman" w:cs="Times New Roman"/>
          <w:color w:val="000000"/>
        </w:rPr>
        <w:t>7</w:t>
      </w:r>
    </w:p>
    <w:p w:rsidR="00547148" w:rsidRPr="00254EBB" w:rsidRDefault="00547148" w:rsidP="00547148">
      <w:pPr>
        <w:pBdr>
          <w:bottom w:val="single" w:sz="4" w:space="1" w:color="auto"/>
        </w:pBdr>
        <w:spacing w:after="0" w:line="240" w:lineRule="auto"/>
        <w:rPr>
          <w:rFonts w:ascii="Times New Roman" w:eastAsia="Times New Roman" w:hAnsi="Times New Roman"/>
          <w:b/>
          <w:bCs/>
          <w:sz w:val="24"/>
          <w:szCs w:val="24"/>
        </w:rPr>
      </w:pPr>
      <w:r w:rsidRPr="00254EBB">
        <w:rPr>
          <w:rFonts w:ascii="Times New Roman" w:eastAsia="Times New Roman" w:hAnsi="Times New Roman"/>
          <w:b/>
          <w:bCs/>
          <w:sz w:val="24"/>
          <w:szCs w:val="24"/>
        </w:rPr>
        <w:lastRenderedPageBreak/>
        <w:t xml:space="preserve">Appendix 2.4: </w:t>
      </w:r>
      <w:r w:rsidRPr="00254EBB">
        <w:rPr>
          <w:rFonts w:ascii="Times New Roman" w:hAnsi="Times New Roman"/>
          <w:b/>
          <w:sz w:val="24"/>
          <w:szCs w:val="24"/>
        </w:rPr>
        <w:t>Curriculum Example Basic Food Inspector Training (continued)</w:t>
      </w:r>
    </w:p>
    <w:p w:rsidR="00564FBE" w:rsidRDefault="00564FBE" w:rsidP="00564FBE">
      <w:pPr>
        <w:pStyle w:val="ListParagraph"/>
        <w:autoSpaceDE w:val="0"/>
        <w:autoSpaceDN w:val="0"/>
        <w:adjustRightInd w:val="0"/>
        <w:spacing w:after="0" w:line="240" w:lineRule="auto"/>
        <w:ind w:left="761" w:right="-20"/>
        <w:rPr>
          <w:rFonts w:ascii="Times New Roman" w:hAnsi="Times New Roman" w:cs="Times New Roman"/>
          <w:color w:val="000000"/>
        </w:rPr>
      </w:pPr>
    </w:p>
    <w:p w:rsidR="00564FBE" w:rsidRPr="00564FBE" w:rsidRDefault="00564FBE" w:rsidP="00564FBE">
      <w:pPr>
        <w:autoSpaceDE w:val="0"/>
        <w:autoSpaceDN w:val="0"/>
        <w:adjustRightInd w:val="0"/>
        <w:spacing w:after="0" w:line="240" w:lineRule="auto"/>
        <w:ind w:left="40" w:right="-20"/>
        <w:rPr>
          <w:rFonts w:ascii="Times New Roman" w:hAnsi="Times New Roman"/>
          <w:b/>
        </w:rPr>
      </w:pPr>
      <w:r w:rsidRPr="005D26CF">
        <w:rPr>
          <w:rFonts w:ascii="Times New Roman" w:hAnsi="Times New Roman"/>
          <w:b/>
          <w:bCs/>
          <w:spacing w:val="1"/>
        </w:rPr>
        <w:t>FOO</w:t>
      </w:r>
      <w:r w:rsidRPr="005D26CF">
        <w:rPr>
          <w:rFonts w:ascii="Times New Roman" w:hAnsi="Times New Roman"/>
          <w:b/>
          <w:bCs/>
        </w:rPr>
        <w:t>D</w:t>
      </w:r>
      <w:r w:rsidRPr="005D26CF">
        <w:rPr>
          <w:rFonts w:ascii="Times New Roman" w:hAnsi="Times New Roman"/>
          <w:b/>
          <w:bCs/>
          <w:spacing w:val="-6"/>
        </w:rPr>
        <w:t xml:space="preserve"> </w:t>
      </w:r>
      <w:r w:rsidRPr="005D26CF">
        <w:rPr>
          <w:rFonts w:ascii="Times New Roman" w:hAnsi="Times New Roman"/>
          <w:b/>
          <w:bCs/>
          <w:spacing w:val="4"/>
        </w:rPr>
        <w:t>M</w:t>
      </w:r>
      <w:r w:rsidRPr="005D26CF">
        <w:rPr>
          <w:rFonts w:ascii="Times New Roman" w:hAnsi="Times New Roman"/>
          <w:b/>
          <w:bCs/>
        </w:rPr>
        <w:t>ICR</w:t>
      </w:r>
      <w:r w:rsidRPr="005D26CF">
        <w:rPr>
          <w:rFonts w:ascii="Times New Roman" w:hAnsi="Times New Roman"/>
          <w:b/>
          <w:bCs/>
          <w:spacing w:val="1"/>
        </w:rPr>
        <w:t>O</w:t>
      </w:r>
      <w:r w:rsidRPr="005D26CF">
        <w:rPr>
          <w:rFonts w:ascii="Times New Roman" w:hAnsi="Times New Roman"/>
          <w:b/>
          <w:bCs/>
        </w:rPr>
        <w:t>BI</w:t>
      </w:r>
      <w:r w:rsidRPr="005D26CF">
        <w:rPr>
          <w:rFonts w:ascii="Times New Roman" w:hAnsi="Times New Roman"/>
          <w:b/>
          <w:bCs/>
          <w:spacing w:val="1"/>
        </w:rPr>
        <w:t>O</w:t>
      </w:r>
      <w:r w:rsidRPr="005D26CF">
        <w:rPr>
          <w:rFonts w:ascii="Times New Roman" w:hAnsi="Times New Roman"/>
          <w:b/>
          <w:bCs/>
        </w:rPr>
        <w:t>L</w:t>
      </w:r>
      <w:r w:rsidRPr="005D26CF">
        <w:rPr>
          <w:rFonts w:ascii="Times New Roman" w:hAnsi="Times New Roman"/>
          <w:b/>
          <w:bCs/>
          <w:spacing w:val="1"/>
        </w:rPr>
        <w:t>OG</w:t>
      </w:r>
      <w:r w:rsidRPr="005D26CF">
        <w:rPr>
          <w:rFonts w:ascii="Times New Roman" w:hAnsi="Times New Roman"/>
          <w:b/>
          <w:bCs/>
        </w:rPr>
        <w:t>I</w:t>
      </w:r>
      <w:r w:rsidRPr="005D26CF">
        <w:rPr>
          <w:rFonts w:ascii="Times New Roman" w:hAnsi="Times New Roman"/>
          <w:b/>
          <w:bCs/>
          <w:spacing w:val="-2"/>
        </w:rPr>
        <w:t>C</w:t>
      </w:r>
      <w:r w:rsidRPr="005D26CF">
        <w:rPr>
          <w:rFonts w:ascii="Times New Roman" w:hAnsi="Times New Roman"/>
          <w:b/>
          <w:bCs/>
          <w:spacing w:val="1"/>
        </w:rPr>
        <w:t>A</w:t>
      </w:r>
      <w:r w:rsidRPr="005D26CF">
        <w:rPr>
          <w:rFonts w:ascii="Times New Roman" w:hAnsi="Times New Roman"/>
          <w:b/>
          <w:bCs/>
        </w:rPr>
        <w:t>L</w:t>
      </w:r>
      <w:r w:rsidRPr="005D26CF">
        <w:rPr>
          <w:rFonts w:ascii="Times New Roman" w:hAnsi="Times New Roman"/>
          <w:b/>
          <w:bCs/>
          <w:spacing w:val="-13"/>
        </w:rPr>
        <w:t xml:space="preserve"> </w:t>
      </w:r>
      <w:r w:rsidRPr="005D26CF">
        <w:rPr>
          <w:rFonts w:ascii="Times New Roman" w:hAnsi="Times New Roman"/>
          <w:b/>
          <w:bCs/>
        </w:rPr>
        <w:t>C</w:t>
      </w:r>
      <w:r w:rsidRPr="005D26CF">
        <w:rPr>
          <w:rFonts w:ascii="Times New Roman" w:hAnsi="Times New Roman"/>
          <w:b/>
          <w:bCs/>
          <w:spacing w:val="1"/>
        </w:rPr>
        <w:t>O</w:t>
      </w:r>
      <w:r w:rsidRPr="005D26CF">
        <w:rPr>
          <w:rFonts w:ascii="Times New Roman" w:hAnsi="Times New Roman"/>
          <w:b/>
          <w:bCs/>
        </w:rPr>
        <w:t>N</w:t>
      </w:r>
      <w:r w:rsidRPr="005D26CF">
        <w:rPr>
          <w:rFonts w:ascii="Times New Roman" w:hAnsi="Times New Roman"/>
          <w:b/>
          <w:bCs/>
          <w:spacing w:val="1"/>
        </w:rPr>
        <w:t>T</w:t>
      </w:r>
      <w:r w:rsidRPr="005D26CF">
        <w:rPr>
          <w:rFonts w:ascii="Times New Roman" w:hAnsi="Times New Roman"/>
          <w:b/>
          <w:bCs/>
          <w:spacing w:val="-2"/>
        </w:rPr>
        <w:t>R</w:t>
      </w:r>
      <w:r w:rsidRPr="005D26CF">
        <w:rPr>
          <w:rFonts w:ascii="Times New Roman" w:hAnsi="Times New Roman"/>
          <w:b/>
          <w:bCs/>
          <w:spacing w:val="1"/>
        </w:rPr>
        <w:t>O</w:t>
      </w:r>
      <w:r w:rsidRPr="005D26CF">
        <w:rPr>
          <w:rFonts w:ascii="Times New Roman" w:hAnsi="Times New Roman"/>
          <w:b/>
          <w:bCs/>
        </w:rPr>
        <w:t>L</w:t>
      </w:r>
      <w:r w:rsidRPr="005D26CF">
        <w:rPr>
          <w:rFonts w:ascii="Times New Roman" w:hAnsi="Times New Roman"/>
          <w:b/>
          <w:bCs/>
          <w:spacing w:val="-7"/>
        </w:rPr>
        <w:t xml:space="preserve"> </w:t>
      </w:r>
      <w:r w:rsidRPr="005D26CF">
        <w:rPr>
          <w:rFonts w:ascii="Times New Roman" w:hAnsi="Times New Roman"/>
          <w:b/>
          <w:bCs/>
          <w:spacing w:val="1"/>
        </w:rPr>
        <w:t>(</w:t>
      </w:r>
      <w:r w:rsidRPr="005D26CF">
        <w:rPr>
          <w:rFonts w:ascii="Times New Roman" w:hAnsi="Times New Roman"/>
          <w:b/>
          <w:bCs/>
          <w:spacing w:val="-1"/>
        </w:rPr>
        <w:t>S</w:t>
      </w:r>
      <w:r w:rsidRPr="005D26CF">
        <w:rPr>
          <w:rFonts w:ascii="Times New Roman" w:hAnsi="Times New Roman"/>
          <w:b/>
          <w:bCs/>
        </w:rPr>
        <w:t>ERIE</w:t>
      </w:r>
      <w:r w:rsidRPr="005D26CF">
        <w:rPr>
          <w:rFonts w:ascii="Times New Roman" w:hAnsi="Times New Roman"/>
          <w:b/>
          <w:bCs/>
          <w:spacing w:val="-1"/>
        </w:rPr>
        <w:t>S</w:t>
      </w:r>
      <w:r w:rsidRPr="005D26CF">
        <w:rPr>
          <w:rFonts w:ascii="Times New Roman" w:hAnsi="Times New Roman"/>
          <w:b/>
          <w:bCs/>
          <w:spacing w:val="1"/>
        </w:rPr>
        <w:t>)</w:t>
      </w:r>
      <w:r w:rsidRPr="005D26CF">
        <w:rPr>
          <w:rFonts w:ascii="Times New Roman" w:hAnsi="Times New Roman"/>
          <w:b/>
          <w:bCs/>
        </w:rPr>
        <w:t>:</w:t>
      </w:r>
    </w:p>
    <w:p w:rsidR="005D26CF" w:rsidRPr="00564FBE" w:rsidRDefault="00564FBE" w:rsidP="00564FBE">
      <w:pPr>
        <w:pStyle w:val="ListParagraph"/>
        <w:numPr>
          <w:ilvl w:val="0"/>
          <w:numId w:val="29"/>
        </w:numPr>
        <w:autoSpaceDE w:val="0"/>
        <w:autoSpaceDN w:val="0"/>
        <w:adjustRightInd w:val="0"/>
        <w:spacing w:after="0" w:line="240" w:lineRule="auto"/>
        <w:ind w:right="-20"/>
        <w:rPr>
          <w:rFonts w:ascii="Times New Roman" w:hAnsi="Times New Roman" w:cs="Times New Roman"/>
          <w:color w:val="000000"/>
        </w:rPr>
      </w:pPr>
      <w:r w:rsidRPr="005D26CF">
        <w:rPr>
          <w:rFonts w:ascii="Times New Roman" w:hAnsi="Times New Roman" w:cs="Times New Roman"/>
          <w:color w:val="000000"/>
          <w:spacing w:val="-1"/>
        </w:rPr>
        <w:t>C</w:t>
      </w:r>
      <w:r w:rsidRPr="005D26CF">
        <w:rPr>
          <w:rFonts w:ascii="Times New Roman" w:hAnsi="Times New Roman" w:cs="Times New Roman"/>
          <w:color w:val="000000"/>
          <w:spacing w:val="1"/>
        </w:rPr>
        <w:t>o</w:t>
      </w:r>
      <w:r w:rsidRPr="005D26CF">
        <w:rPr>
          <w:rFonts w:ascii="Times New Roman" w:hAnsi="Times New Roman" w:cs="Times New Roman"/>
          <w:color w:val="000000"/>
          <w:spacing w:val="-1"/>
        </w:rPr>
        <w:t>n</w:t>
      </w:r>
      <w:r w:rsidRPr="005D26CF">
        <w:rPr>
          <w:rFonts w:ascii="Times New Roman" w:hAnsi="Times New Roman" w:cs="Times New Roman"/>
          <w:color w:val="000000"/>
        </w:rPr>
        <w:t>t</w:t>
      </w:r>
      <w:r w:rsidRPr="005D26CF">
        <w:rPr>
          <w:rFonts w:ascii="Times New Roman" w:hAnsi="Times New Roman" w:cs="Times New Roman"/>
          <w:color w:val="000000"/>
          <w:spacing w:val="1"/>
        </w:rPr>
        <w:t>ro</w:t>
      </w:r>
      <w:r w:rsidRPr="005D26CF">
        <w:rPr>
          <w:rFonts w:ascii="Times New Roman" w:hAnsi="Times New Roman" w:cs="Times New Roman"/>
          <w:color w:val="000000"/>
        </w:rPr>
        <w:t>l</w:t>
      </w:r>
      <w:r w:rsidRPr="005D26CF">
        <w:rPr>
          <w:rFonts w:ascii="Times New Roman" w:hAnsi="Times New Roman" w:cs="Times New Roman"/>
          <w:color w:val="000000"/>
          <w:spacing w:val="-6"/>
        </w:rPr>
        <w:t xml:space="preserve"> </w:t>
      </w:r>
      <w:r w:rsidRPr="005D26CF">
        <w:rPr>
          <w:rFonts w:ascii="Times New Roman" w:hAnsi="Times New Roman" w:cs="Times New Roman"/>
          <w:color w:val="000000"/>
          <w:spacing w:val="4"/>
        </w:rPr>
        <w:t>b</w:t>
      </w:r>
      <w:r w:rsidRPr="005D26CF">
        <w:rPr>
          <w:rFonts w:ascii="Times New Roman" w:hAnsi="Times New Roman" w:cs="Times New Roman"/>
          <w:color w:val="000000"/>
        </w:rPr>
        <w:t>y</w:t>
      </w:r>
      <w:r w:rsidRPr="005D26CF">
        <w:rPr>
          <w:rFonts w:ascii="Times New Roman" w:hAnsi="Times New Roman" w:cs="Times New Roman"/>
          <w:color w:val="000000"/>
          <w:spacing w:val="-5"/>
        </w:rPr>
        <w:t xml:space="preserve"> </w:t>
      </w:r>
      <w:r w:rsidRPr="005D26CF">
        <w:rPr>
          <w:rFonts w:ascii="Times New Roman" w:hAnsi="Times New Roman" w:cs="Times New Roman"/>
          <w:color w:val="000000"/>
          <w:spacing w:val="3"/>
        </w:rPr>
        <w:t>T</w:t>
      </w:r>
      <w:r w:rsidRPr="005D26CF">
        <w:rPr>
          <w:rFonts w:ascii="Times New Roman" w:hAnsi="Times New Roman" w:cs="Times New Roman"/>
          <w:color w:val="000000"/>
          <w:spacing w:val="-1"/>
        </w:rPr>
        <w:t>h</w:t>
      </w:r>
      <w:r w:rsidRPr="005D26CF">
        <w:rPr>
          <w:rFonts w:ascii="Times New Roman" w:hAnsi="Times New Roman" w:cs="Times New Roman"/>
          <w:color w:val="000000"/>
        </w:rPr>
        <w:t>e</w:t>
      </w:r>
      <w:r w:rsidRPr="005D26CF">
        <w:rPr>
          <w:rFonts w:ascii="Times New Roman" w:hAnsi="Times New Roman" w:cs="Times New Roman"/>
          <w:color w:val="000000"/>
          <w:spacing w:val="3"/>
        </w:rPr>
        <w:t>r</w:t>
      </w:r>
      <w:r w:rsidRPr="005D26CF">
        <w:rPr>
          <w:rFonts w:ascii="Times New Roman" w:hAnsi="Times New Roman" w:cs="Times New Roman"/>
          <w:color w:val="000000"/>
          <w:spacing w:val="-4"/>
        </w:rPr>
        <w:t>m</w:t>
      </w:r>
      <w:r w:rsidRPr="005D26CF">
        <w:rPr>
          <w:rFonts w:ascii="Times New Roman" w:hAnsi="Times New Roman" w:cs="Times New Roman"/>
          <w:color w:val="000000"/>
        </w:rPr>
        <w:t>al</w:t>
      </w:r>
      <w:r w:rsidRPr="005D26CF">
        <w:rPr>
          <w:rFonts w:ascii="Times New Roman" w:hAnsi="Times New Roman" w:cs="Times New Roman"/>
          <w:color w:val="000000"/>
          <w:spacing w:val="-7"/>
        </w:rPr>
        <w:t xml:space="preserve"> </w:t>
      </w:r>
      <w:r w:rsidRPr="005D26CF">
        <w:rPr>
          <w:rFonts w:ascii="Times New Roman" w:hAnsi="Times New Roman" w:cs="Times New Roman"/>
          <w:color w:val="000000"/>
          <w:spacing w:val="2"/>
        </w:rPr>
        <w:t>P</w:t>
      </w:r>
      <w:r w:rsidRPr="005D26CF">
        <w:rPr>
          <w:rFonts w:ascii="Times New Roman" w:hAnsi="Times New Roman" w:cs="Times New Roman"/>
          <w:color w:val="000000"/>
          <w:spacing w:val="1"/>
        </w:rPr>
        <w:t>ro</w:t>
      </w:r>
      <w:r w:rsidRPr="005D26CF">
        <w:rPr>
          <w:rFonts w:ascii="Times New Roman" w:hAnsi="Times New Roman" w:cs="Times New Roman"/>
          <w:color w:val="000000"/>
        </w:rPr>
        <w:t>ce</w:t>
      </w:r>
      <w:r w:rsidRPr="005D26CF">
        <w:rPr>
          <w:rFonts w:ascii="Times New Roman" w:hAnsi="Times New Roman" w:cs="Times New Roman"/>
          <w:color w:val="000000"/>
          <w:spacing w:val="-1"/>
        </w:rPr>
        <w:t>ss</w:t>
      </w:r>
      <w:r w:rsidRPr="005D26CF">
        <w:rPr>
          <w:rFonts w:ascii="Times New Roman" w:hAnsi="Times New Roman" w:cs="Times New Roman"/>
          <w:color w:val="000000"/>
        </w:rPr>
        <w:t>i</w:t>
      </w:r>
      <w:r w:rsidRPr="005D26CF">
        <w:rPr>
          <w:rFonts w:ascii="Times New Roman" w:hAnsi="Times New Roman" w:cs="Times New Roman"/>
          <w:color w:val="000000"/>
          <w:spacing w:val="1"/>
        </w:rPr>
        <w:t>n</w:t>
      </w:r>
      <w:r w:rsidRPr="005D26CF">
        <w:rPr>
          <w:rFonts w:ascii="Times New Roman" w:hAnsi="Times New Roman" w:cs="Times New Roman"/>
          <w:color w:val="000000"/>
        </w:rPr>
        <w:t>g</w:t>
      </w:r>
      <w:r w:rsidRPr="005D26CF">
        <w:rPr>
          <w:rFonts w:ascii="Times New Roman" w:hAnsi="Times New Roman" w:cs="Times New Roman"/>
          <w:color w:val="000000"/>
          <w:spacing w:val="-10"/>
        </w:rPr>
        <w:t xml:space="preserve"> </w:t>
      </w:r>
      <w:r w:rsidRPr="005D26CF">
        <w:rPr>
          <w:rFonts w:ascii="Times New Roman" w:hAnsi="Times New Roman" w:cs="Times New Roman"/>
          <w:color w:val="000000"/>
          <w:spacing w:val="1"/>
        </w:rPr>
        <w:t>(90</w:t>
      </w:r>
      <w:r w:rsidRPr="005D26CF">
        <w:rPr>
          <w:rFonts w:ascii="Times New Roman" w:hAnsi="Times New Roman" w:cs="Times New Roman"/>
          <w:color w:val="000000"/>
        </w:rPr>
        <w:t>)</w:t>
      </w:r>
      <w:r w:rsidRPr="005D26CF">
        <w:rPr>
          <w:rFonts w:ascii="Times New Roman" w:hAnsi="Times New Roman" w:cs="Times New Roman"/>
          <w:color w:val="000000"/>
          <w:spacing w:val="-2"/>
        </w:rPr>
        <w:t xml:space="preserve"> </w:t>
      </w:r>
      <w:r w:rsidRPr="005D26CF">
        <w:rPr>
          <w:rFonts w:ascii="Times New Roman" w:hAnsi="Times New Roman" w:cs="Times New Roman"/>
          <w:color w:val="000000"/>
          <w:spacing w:val="1"/>
        </w:rPr>
        <w:t>MI</w:t>
      </w:r>
      <w:r w:rsidRPr="005D26CF">
        <w:rPr>
          <w:rFonts w:ascii="Times New Roman" w:hAnsi="Times New Roman" w:cs="Times New Roman"/>
          <w:color w:val="000000"/>
          <w:spacing w:val="-1"/>
        </w:rPr>
        <w:t>C</w:t>
      </w:r>
      <w:r w:rsidRPr="005D26CF">
        <w:rPr>
          <w:rFonts w:ascii="Times New Roman" w:hAnsi="Times New Roman" w:cs="Times New Roman"/>
          <w:color w:val="000000"/>
          <w:spacing w:val="1"/>
        </w:rPr>
        <w:t>08</w:t>
      </w:r>
    </w:p>
    <w:p w:rsidR="005D26CF" w:rsidRPr="005D26CF" w:rsidRDefault="005D26CF" w:rsidP="00564FBE">
      <w:pPr>
        <w:pStyle w:val="ListParagraph"/>
        <w:numPr>
          <w:ilvl w:val="0"/>
          <w:numId w:val="29"/>
        </w:numPr>
        <w:autoSpaceDE w:val="0"/>
        <w:autoSpaceDN w:val="0"/>
        <w:adjustRightInd w:val="0"/>
        <w:spacing w:after="0" w:line="240" w:lineRule="auto"/>
        <w:ind w:right="-20"/>
        <w:rPr>
          <w:rFonts w:ascii="Times New Roman" w:hAnsi="Times New Roman" w:cs="Times New Roman"/>
          <w:color w:val="000000"/>
        </w:rPr>
      </w:pPr>
      <w:r w:rsidRPr="005D26CF">
        <w:rPr>
          <w:rFonts w:ascii="Times New Roman" w:hAnsi="Times New Roman" w:cs="Times New Roman"/>
          <w:color w:val="000000"/>
          <w:spacing w:val="-1"/>
        </w:rPr>
        <w:t>C</w:t>
      </w:r>
      <w:r w:rsidRPr="005D26CF">
        <w:rPr>
          <w:rFonts w:ascii="Times New Roman" w:hAnsi="Times New Roman" w:cs="Times New Roman"/>
          <w:color w:val="000000"/>
          <w:spacing w:val="1"/>
        </w:rPr>
        <w:t>o</w:t>
      </w:r>
      <w:r w:rsidRPr="005D26CF">
        <w:rPr>
          <w:rFonts w:ascii="Times New Roman" w:hAnsi="Times New Roman" w:cs="Times New Roman"/>
          <w:color w:val="000000"/>
          <w:spacing w:val="-1"/>
        </w:rPr>
        <w:t>n</w:t>
      </w:r>
      <w:r w:rsidRPr="005D26CF">
        <w:rPr>
          <w:rFonts w:ascii="Times New Roman" w:hAnsi="Times New Roman" w:cs="Times New Roman"/>
          <w:color w:val="000000"/>
        </w:rPr>
        <w:t>t</w:t>
      </w:r>
      <w:r w:rsidRPr="005D26CF">
        <w:rPr>
          <w:rFonts w:ascii="Times New Roman" w:hAnsi="Times New Roman" w:cs="Times New Roman"/>
          <w:color w:val="000000"/>
          <w:spacing w:val="1"/>
        </w:rPr>
        <w:t>ro</w:t>
      </w:r>
      <w:r w:rsidRPr="005D26CF">
        <w:rPr>
          <w:rFonts w:ascii="Times New Roman" w:hAnsi="Times New Roman" w:cs="Times New Roman"/>
          <w:color w:val="000000"/>
        </w:rPr>
        <w:t>l</w:t>
      </w:r>
      <w:r w:rsidRPr="005D26CF">
        <w:rPr>
          <w:rFonts w:ascii="Times New Roman" w:hAnsi="Times New Roman" w:cs="Times New Roman"/>
          <w:color w:val="000000"/>
          <w:spacing w:val="-6"/>
        </w:rPr>
        <w:t xml:space="preserve"> </w:t>
      </w:r>
      <w:r w:rsidRPr="005D26CF">
        <w:rPr>
          <w:rFonts w:ascii="Times New Roman" w:hAnsi="Times New Roman" w:cs="Times New Roman"/>
          <w:color w:val="000000"/>
          <w:spacing w:val="4"/>
        </w:rPr>
        <w:t>b</w:t>
      </w:r>
      <w:r w:rsidRPr="005D26CF">
        <w:rPr>
          <w:rFonts w:ascii="Times New Roman" w:hAnsi="Times New Roman" w:cs="Times New Roman"/>
          <w:color w:val="000000"/>
        </w:rPr>
        <w:t>y</w:t>
      </w:r>
      <w:r w:rsidRPr="005D26CF">
        <w:rPr>
          <w:rFonts w:ascii="Times New Roman" w:hAnsi="Times New Roman" w:cs="Times New Roman"/>
          <w:color w:val="000000"/>
          <w:spacing w:val="-5"/>
        </w:rPr>
        <w:t xml:space="preserve"> </w:t>
      </w:r>
      <w:r w:rsidRPr="005D26CF">
        <w:rPr>
          <w:rFonts w:ascii="Times New Roman" w:hAnsi="Times New Roman" w:cs="Times New Roman"/>
          <w:color w:val="000000"/>
          <w:spacing w:val="2"/>
        </w:rPr>
        <w:t>P</w:t>
      </w:r>
      <w:r w:rsidRPr="005D26CF">
        <w:rPr>
          <w:rFonts w:ascii="Times New Roman" w:hAnsi="Times New Roman" w:cs="Times New Roman"/>
          <w:color w:val="000000"/>
        </w:rPr>
        <w:t>a</w:t>
      </w:r>
      <w:r w:rsidRPr="005D26CF">
        <w:rPr>
          <w:rFonts w:ascii="Times New Roman" w:hAnsi="Times New Roman" w:cs="Times New Roman"/>
          <w:color w:val="000000"/>
          <w:spacing w:val="-1"/>
        </w:rPr>
        <w:t>s</w:t>
      </w:r>
      <w:r w:rsidRPr="005D26CF">
        <w:rPr>
          <w:rFonts w:ascii="Times New Roman" w:hAnsi="Times New Roman" w:cs="Times New Roman"/>
          <w:color w:val="000000"/>
        </w:rPr>
        <w:t>te</w:t>
      </w:r>
      <w:r w:rsidRPr="005D26CF">
        <w:rPr>
          <w:rFonts w:ascii="Times New Roman" w:hAnsi="Times New Roman" w:cs="Times New Roman"/>
          <w:color w:val="000000"/>
          <w:spacing w:val="-1"/>
        </w:rPr>
        <w:t>u</w:t>
      </w:r>
      <w:r w:rsidRPr="005D26CF">
        <w:rPr>
          <w:rFonts w:ascii="Times New Roman" w:hAnsi="Times New Roman" w:cs="Times New Roman"/>
          <w:color w:val="000000"/>
          <w:spacing w:val="1"/>
        </w:rPr>
        <w:t>r</w:t>
      </w:r>
      <w:r w:rsidRPr="005D26CF">
        <w:rPr>
          <w:rFonts w:ascii="Times New Roman" w:hAnsi="Times New Roman" w:cs="Times New Roman"/>
          <w:color w:val="000000"/>
        </w:rPr>
        <w:t>izati</w:t>
      </w:r>
      <w:r w:rsidRPr="005D26CF">
        <w:rPr>
          <w:rFonts w:ascii="Times New Roman" w:hAnsi="Times New Roman" w:cs="Times New Roman"/>
          <w:color w:val="000000"/>
          <w:spacing w:val="4"/>
        </w:rPr>
        <w:t>o</w:t>
      </w:r>
      <w:r w:rsidRPr="005D26CF">
        <w:rPr>
          <w:rFonts w:ascii="Times New Roman" w:hAnsi="Times New Roman" w:cs="Times New Roman"/>
          <w:color w:val="000000"/>
        </w:rPr>
        <w:t>n</w:t>
      </w:r>
      <w:r w:rsidRPr="005D26CF">
        <w:rPr>
          <w:rFonts w:ascii="Times New Roman" w:hAnsi="Times New Roman" w:cs="Times New Roman"/>
          <w:color w:val="000000"/>
          <w:spacing w:val="-12"/>
        </w:rPr>
        <w:t xml:space="preserve"> </w:t>
      </w:r>
      <w:r w:rsidRPr="005D26CF">
        <w:rPr>
          <w:rFonts w:ascii="Times New Roman" w:hAnsi="Times New Roman" w:cs="Times New Roman"/>
          <w:color w:val="000000"/>
          <w:spacing w:val="1"/>
        </w:rPr>
        <w:t>(90</w:t>
      </w:r>
      <w:r w:rsidRPr="005D26CF">
        <w:rPr>
          <w:rFonts w:ascii="Times New Roman" w:hAnsi="Times New Roman" w:cs="Times New Roman"/>
          <w:color w:val="000000"/>
        </w:rPr>
        <w:t>)</w:t>
      </w:r>
      <w:r w:rsidRPr="005D26CF">
        <w:rPr>
          <w:rFonts w:ascii="Times New Roman" w:hAnsi="Times New Roman" w:cs="Times New Roman"/>
          <w:color w:val="000000"/>
          <w:spacing w:val="-4"/>
        </w:rPr>
        <w:t xml:space="preserve"> </w:t>
      </w:r>
      <w:r w:rsidRPr="005D26CF">
        <w:rPr>
          <w:rFonts w:ascii="Times New Roman" w:hAnsi="Times New Roman" w:cs="Times New Roman"/>
          <w:color w:val="000000"/>
        </w:rPr>
        <w:t>M</w:t>
      </w:r>
      <w:r w:rsidRPr="005D26CF">
        <w:rPr>
          <w:rFonts w:ascii="Times New Roman" w:hAnsi="Times New Roman" w:cs="Times New Roman"/>
          <w:color w:val="000000"/>
          <w:spacing w:val="1"/>
        </w:rPr>
        <w:t>I</w:t>
      </w:r>
      <w:r w:rsidRPr="005D26CF">
        <w:rPr>
          <w:rFonts w:ascii="Times New Roman" w:hAnsi="Times New Roman" w:cs="Times New Roman"/>
          <w:color w:val="000000"/>
          <w:spacing w:val="-1"/>
        </w:rPr>
        <w:t>C</w:t>
      </w:r>
      <w:r w:rsidRPr="005D26CF">
        <w:rPr>
          <w:rFonts w:ascii="Times New Roman" w:hAnsi="Times New Roman" w:cs="Times New Roman"/>
          <w:color w:val="000000"/>
          <w:spacing w:val="1"/>
        </w:rPr>
        <w:t>0</w:t>
      </w:r>
      <w:r w:rsidRPr="005D26CF">
        <w:rPr>
          <w:rFonts w:ascii="Times New Roman" w:hAnsi="Times New Roman" w:cs="Times New Roman"/>
          <w:color w:val="000000"/>
        </w:rPr>
        <w:t>9</w:t>
      </w:r>
    </w:p>
    <w:p w:rsidR="00547148" w:rsidRPr="005D26CF" w:rsidRDefault="005D26CF" w:rsidP="00564FBE">
      <w:pPr>
        <w:pStyle w:val="ListParagraph"/>
        <w:numPr>
          <w:ilvl w:val="0"/>
          <w:numId w:val="29"/>
        </w:numPr>
        <w:autoSpaceDE w:val="0"/>
        <w:autoSpaceDN w:val="0"/>
        <w:adjustRightInd w:val="0"/>
        <w:spacing w:after="0" w:line="240" w:lineRule="auto"/>
        <w:ind w:right="-20"/>
        <w:rPr>
          <w:rFonts w:ascii="Times New Roman" w:hAnsi="Times New Roman" w:cs="Times New Roman"/>
          <w:color w:val="000000"/>
        </w:rPr>
      </w:pPr>
      <w:r w:rsidRPr="005D26CF">
        <w:rPr>
          <w:rFonts w:ascii="Times New Roman" w:hAnsi="Times New Roman" w:cs="Times New Roman"/>
          <w:color w:val="000000"/>
        </w:rPr>
        <w:t xml:space="preserve">Control by Retorting (90) MIC10 </w:t>
      </w:r>
    </w:p>
    <w:p w:rsidR="00C53BAC" w:rsidRPr="005D26CF" w:rsidRDefault="00C53BAC" w:rsidP="00564FBE">
      <w:pPr>
        <w:pStyle w:val="ListParagraph"/>
        <w:numPr>
          <w:ilvl w:val="0"/>
          <w:numId w:val="29"/>
        </w:numPr>
        <w:autoSpaceDE w:val="0"/>
        <w:autoSpaceDN w:val="0"/>
        <w:adjustRightInd w:val="0"/>
        <w:spacing w:after="0" w:line="240" w:lineRule="auto"/>
        <w:ind w:right="-20"/>
        <w:rPr>
          <w:rFonts w:ascii="Times New Roman" w:hAnsi="Times New Roman" w:cs="Times New Roman"/>
          <w:color w:val="000000"/>
        </w:rPr>
      </w:pPr>
      <w:r w:rsidRPr="005D26CF">
        <w:rPr>
          <w:rFonts w:ascii="Times New Roman" w:hAnsi="Times New Roman" w:cs="Times New Roman"/>
          <w:color w:val="000000"/>
        </w:rPr>
        <w:t xml:space="preserve">Technology-Based Food Processes (120) MIC11 </w:t>
      </w:r>
    </w:p>
    <w:p w:rsidR="00C53BAC" w:rsidRPr="005D26CF" w:rsidRDefault="00C53BAC" w:rsidP="00564FBE">
      <w:pPr>
        <w:pStyle w:val="ListParagraph"/>
        <w:numPr>
          <w:ilvl w:val="0"/>
          <w:numId w:val="29"/>
        </w:numPr>
        <w:autoSpaceDE w:val="0"/>
        <w:autoSpaceDN w:val="0"/>
        <w:adjustRightInd w:val="0"/>
        <w:spacing w:after="0" w:line="240" w:lineRule="auto"/>
        <w:ind w:right="-20"/>
        <w:rPr>
          <w:rFonts w:ascii="Times New Roman" w:hAnsi="Times New Roman" w:cs="Times New Roman"/>
          <w:color w:val="000000"/>
        </w:rPr>
      </w:pPr>
      <w:r w:rsidRPr="005D26CF">
        <w:rPr>
          <w:rFonts w:ascii="Times New Roman" w:hAnsi="Times New Roman" w:cs="Times New Roman"/>
          <w:color w:val="000000"/>
        </w:rPr>
        <w:t xml:space="preserve">Natural Toxins (90) MIC12 </w:t>
      </w:r>
    </w:p>
    <w:p w:rsidR="00C53BAC" w:rsidRPr="005D26CF" w:rsidRDefault="00C53BAC" w:rsidP="00564FBE">
      <w:pPr>
        <w:pStyle w:val="ListParagraph"/>
        <w:numPr>
          <w:ilvl w:val="0"/>
          <w:numId w:val="29"/>
        </w:numPr>
        <w:autoSpaceDE w:val="0"/>
        <w:autoSpaceDN w:val="0"/>
        <w:adjustRightInd w:val="0"/>
        <w:spacing w:after="0" w:line="240" w:lineRule="auto"/>
        <w:ind w:right="-20"/>
        <w:rPr>
          <w:rFonts w:ascii="Times New Roman" w:hAnsi="Times New Roman" w:cs="Times New Roman"/>
          <w:color w:val="000000"/>
        </w:rPr>
      </w:pPr>
      <w:r w:rsidRPr="005D26CF">
        <w:rPr>
          <w:rFonts w:ascii="Times New Roman" w:hAnsi="Times New Roman" w:cs="Times New Roman"/>
          <w:color w:val="000000"/>
        </w:rPr>
        <w:t>A</w:t>
      </w:r>
      <w:r w:rsidRPr="005D26CF">
        <w:rPr>
          <w:rFonts w:ascii="Times New Roman" w:hAnsi="Times New Roman" w:cs="Times New Roman"/>
          <w:color w:val="000000"/>
          <w:spacing w:val="-1"/>
        </w:rPr>
        <w:t>s</w:t>
      </w:r>
      <w:r w:rsidRPr="005D26CF">
        <w:rPr>
          <w:rFonts w:ascii="Times New Roman" w:hAnsi="Times New Roman" w:cs="Times New Roman"/>
          <w:color w:val="000000"/>
        </w:rPr>
        <w:t>e</w:t>
      </w:r>
      <w:r w:rsidRPr="005D26CF">
        <w:rPr>
          <w:rFonts w:ascii="Times New Roman" w:hAnsi="Times New Roman" w:cs="Times New Roman"/>
          <w:color w:val="000000"/>
          <w:spacing w:val="1"/>
        </w:rPr>
        <w:t>p</w:t>
      </w:r>
      <w:r w:rsidRPr="005D26CF">
        <w:rPr>
          <w:rFonts w:ascii="Times New Roman" w:hAnsi="Times New Roman" w:cs="Times New Roman"/>
          <w:color w:val="000000"/>
        </w:rPr>
        <w:t>tic</w:t>
      </w:r>
      <w:r w:rsidRPr="005D26CF">
        <w:rPr>
          <w:rFonts w:ascii="Times New Roman" w:hAnsi="Times New Roman" w:cs="Times New Roman"/>
          <w:color w:val="000000"/>
          <w:spacing w:val="-5"/>
        </w:rPr>
        <w:t xml:space="preserve"> </w:t>
      </w:r>
      <w:r w:rsidRPr="005D26CF">
        <w:rPr>
          <w:rFonts w:ascii="Times New Roman" w:hAnsi="Times New Roman" w:cs="Times New Roman"/>
          <w:color w:val="000000"/>
        </w:rPr>
        <w:t>S</w:t>
      </w:r>
      <w:r w:rsidRPr="005D26CF">
        <w:rPr>
          <w:rFonts w:ascii="Times New Roman" w:hAnsi="Times New Roman" w:cs="Times New Roman"/>
          <w:color w:val="000000"/>
          <w:spacing w:val="3"/>
        </w:rPr>
        <w:t>a</w:t>
      </w:r>
      <w:r w:rsidRPr="005D26CF">
        <w:rPr>
          <w:rFonts w:ascii="Times New Roman" w:hAnsi="Times New Roman" w:cs="Times New Roman"/>
          <w:color w:val="000000"/>
          <w:spacing w:val="-4"/>
        </w:rPr>
        <w:t>m</w:t>
      </w:r>
      <w:r w:rsidRPr="005D26CF">
        <w:rPr>
          <w:rFonts w:ascii="Times New Roman" w:hAnsi="Times New Roman" w:cs="Times New Roman"/>
          <w:color w:val="000000"/>
          <w:spacing w:val="1"/>
        </w:rPr>
        <w:t>p</w:t>
      </w:r>
      <w:r w:rsidRPr="005D26CF">
        <w:rPr>
          <w:rFonts w:ascii="Times New Roman" w:hAnsi="Times New Roman" w:cs="Times New Roman"/>
          <w:color w:val="000000"/>
          <w:spacing w:val="2"/>
        </w:rPr>
        <w:t>l</w:t>
      </w:r>
      <w:r w:rsidRPr="005D26CF">
        <w:rPr>
          <w:rFonts w:ascii="Times New Roman" w:hAnsi="Times New Roman" w:cs="Times New Roman"/>
          <w:color w:val="000000"/>
        </w:rPr>
        <w:t>i</w:t>
      </w:r>
      <w:r w:rsidRPr="005D26CF">
        <w:rPr>
          <w:rFonts w:ascii="Times New Roman" w:hAnsi="Times New Roman" w:cs="Times New Roman"/>
          <w:color w:val="000000"/>
          <w:spacing w:val="1"/>
        </w:rPr>
        <w:t>n</w:t>
      </w:r>
      <w:r w:rsidRPr="005D26CF">
        <w:rPr>
          <w:rFonts w:ascii="Times New Roman" w:hAnsi="Times New Roman" w:cs="Times New Roman"/>
          <w:color w:val="000000"/>
        </w:rPr>
        <w:t>g</w:t>
      </w:r>
      <w:r w:rsidRPr="005D26CF">
        <w:rPr>
          <w:rFonts w:ascii="Times New Roman" w:hAnsi="Times New Roman" w:cs="Times New Roman"/>
          <w:color w:val="000000"/>
          <w:spacing w:val="-9"/>
        </w:rPr>
        <w:t xml:space="preserve"> </w:t>
      </w:r>
      <w:r w:rsidRPr="005D26CF">
        <w:rPr>
          <w:rFonts w:ascii="Times New Roman" w:hAnsi="Times New Roman" w:cs="Times New Roman"/>
          <w:color w:val="000000"/>
          <w:spacing w:val="1"/>
        </w:rPr>
        <w:t>(90</w:t>
      </w:r>
      <w:r w:rsidRPr="005D26CF">
        <w:rPr>
          <w:rFonts w:ascii="Times New Roman" w:hAnsi="Times New Roman" w:cs="Times New Roman"/>
          <w:color w:val="000000"/>
        </w:rPr>
        <w:t>)</w:t>
      </w:r>
      <w:r w:rsidRPr="005D26CF">
        <w:rPr>
          <w:rFonts w:ascii="Times New Roman" w:hAnsi="Times New Roman" w:cs="Times New Roman"/>
          <w:color w:val="000000"/>
          <w:spacing w:val="-2"/>
        </w:rPr>
        <w:t xml:space="preserve"> </w:t>
      </w:r>
      <w:r w:rsidRPr="005D26CF">
        <w:rPr>
          <w:rFonts w:ascii="Times New Roman" w:hAnsi="Times New Roman" w:cs="Times New Roman"/>
          <w:color w:val="000000"/>
        </w:rPr>
        <w:t>M</w:t>
      </w:r>
      <w:r w:rsidRPr="005D26CF">
        <w:rPr>
          <w:rFonts w:ascii="Times New Roman" w:hAnsi="Times New Roman" w:cs="Times New Roman"/>
          <w:color w:val="000000"/>
          <w:spacing w:val="1"/>
        </w:rPr>
        <w:t>I</w:t>
      </w:r>
      <w:r w:rsidRPr="005D26CF">
        <w:rPr>
          <w:rFonts w:ascii="Times New Roman" w:hAnsi="Times New Roman" w:cs="Times New Roman"/>
          <w:color w:val="000000"/>
          <w:spacing w:val="-1"/>
        </w:rPr>
        <w:t>C</w:t>
      </w:r>
      <w:r w:rsidRPr="005D26CF">
        <w:rPr>
          <w:rFonts w:ascii="Times New Roman" w:hAnsi="Times New Roman" w:cs="Times New Roman"/>
          <w:color w:val="000000"/>
          <w:spacing w:val="1"/>
        </w:rPr>
        <w:t>13</w:t>
      </w:r>
    </w:p>
    <w:p w:rsidR="00C53BAC" w:rsidRPr="005D26CF" w:rsidRDefault="00C53BAC" w:rsidP="00564FBE">
      <w:pPr>
        <w:pStyle w:val="ListParagraph"/>
        <w:numPr>
          <w:ilvl w:val="0"/>
          <w:numId w:val="29"/>
        </w:numPr>
        <w:autoSpaceDE w:val="0"/>
        <w:autoSpaceDN w:val="0"/>
        <w:adjustRightInd w:val="0"/>
        <w:spacing w:after="0" w:line="240" w:lineRule="auto"/>
        <w:ind w:right="-20"/>
        <w:rPr>
          <w:rFonts w:ascii="Times New Roman" w:hAnsi="Times New Roman" w:cs="Times New Roman"/>
          <w:color w:val="000000"/>
        </w:rPr>
      </w:pPr>
      <w:r w:rsidRPr="005D26CF">
        <w:rPr>
          <w:rFonts w:ascii="Times New Roman" w:hAnsi="Times New Roman" w:cs="Times New Roman"/>
          <w:color w:val="000000"/>
          <w:spacing w:val="-1"/>
        </w:rPr>
        <w:t>C</w:t>
      </w:r>
      <w:r w:rsidRPr="005D26CF">
        <w:rPr>
          <w:rFonts w:ascii="Times New Roman" w:hAnsi="Times New Roman" w:cs="Times New Roman"/>
          <w:color w:val="000000"/>
        </w:rPr>
        <w:t>lea</w:t>
      </w:r>
      <w:r w:rsidRPr="005D26CF">
        <w:rPr>
          <w:rFonts w:ascii="Times New Roman" w:hAnsi="Times New Roman" w:cs="Times New Roman"/>
          <w:color w:val="000000"/>
          <w:spacing w:val="1"/>
        </w:rPr>
        <w:t>n</w:t>
      </w:r>
      <w:r w:rsidRPr="005D26CF">
        <w:rPr>
          <w:rFonts w:ascii="Times New Roman" w:hAnsi="Times New Roman" w:cs="Times New Roman"/>
          <w:color w:val="000000"/>
        </w:rPr>
        <w:t>i</w:t>
      </w:r>
      <w:r w:rsidRPr="005D26CF">
        <w:rPr>
          <w:rFonts w:ascii="Times New Roman" w:hAnsi="Times New Roman" w:cs="Times New Roman"/>
          <w:color w:val="000000"/>
          <w:spacing w:val="1"/>
        </w:rPr>
        <w:t>n</w:t>
      </w:r>
      <w:r w:rsidRPr="005D26CF">
        <w:rPr>
          <w:rFonts w:ascii="Times New Roman" w:hAnsi="Times New Roman" w:cs="Times New Roman"/>
          <w:color w:val="000000"/>
        </w:rPr>
        <w:t>g</w:t>
      </w:r>
      <w:r w:rsidRPr="005D26CF">
        <w:rPr>
          <w:rFonts w:ascii="Times New Roman" w:hAnsi="Times New Roman" w:cs="Times New Roman"/>
          <w:color w:val="000000"/>
          <w:spacing w:val="-5"/>
        </w:rPr>
        <w:t xml:space="preserve"> </w:t>
      </w:r>
      <w:r w:rsidRPr="005D26CF">
        <w:rPr>
          <w:rFonts w:ascii="Times New Roman" w:hAnsi="Times New Roman" w:cs="Times New Roman"/>
          <w:color w:val="000000"/>
        </w:rPr>
        <w:t>&amp;</w:t>
      </w:r>
      <w:r w:rsidRPr="005D26CF">
        <w:rPr>
          <w:rFonts w:ascii="Times New Roman" w:hAnsi="Times New Roman" w:cs="Times New Roman"/>
          <w:color w:val="000000"/>
          <w:spacing w:val="-3"/>
        </w:rPr>
        <w:t xml:space="preserve"> </w:t>
      </w:r>
      <w:r w:rsidRPr="005D26CF">
        <w:rPr>
          <w:rFonts w:ascii="Times New Roman" w:hAnsi="Times New Roman" w:cs="Times New Roman"/>
          <w:color w:val="000000"/>
        </w:rPr>
        <w:t>Sa</w:t>
      </w:r>
      <w:r w:rsidRPr="005D26CF">
        <w:rPr>
          <w:rFonts w:ascii="Times New Roman" w:hAnsi="Times New Roman" w:cs="Times New Roman"/>
          <w:color w:val="000000"/>
          <w:spacing w:val="1"/>
        </w:rPr>
        <w:t>n</w:t>
      </w:r>
      <w:r w:rsidRPr="005D26CF">
        <w:rPr>
          <w:rFonts w:ascii="Times New Roman" w:hAnsi="Times New Roman" w:cs="Times New Roman"/>
          <w:color w:val="000000"/>
        </w:rPr>
        <w:t>itiz</w:t>
      </w:r>
      <w:r w:rsidRPr="005D26CF">
        <w:rPr>
          <w:rFonts w:ascii="Times New Roman" w:hAnsi="Times New Roman" w:cs="Times New Roman"/>
          <w:color w:val="000000"/>
          <w:spacing w:val="2"/>
        </w:rPr>
        <w:t>i</w:t>
      </w:r>
      <w:r w:rsidRPr="005D26CF">
        <w:rPr>
          <w:rFonts w:ascii="Times New Roman" w:hAnsi="Times New Roman" w:cs="Times New Roman"/>
          <w:color w:val="000000"/>
          <w:spacing w:val="-1"/>
        </w:rPr>
        <w:t>n</w:t>
      </w:r>
      <w:r w:rsidRPr="005D26CF">
        <w:rPr>
          <w:rFonts w:ascii="Times New Roman" w:hAnsi="Times New Roman" w:cs="Times New Roman"/>
          <w:color w:val="000000"/>
        </w:rPr>
        <w:t>g</w:t>
      </w:r>
      <w:r w:rsidRPr="005D26CF">
        <w:rPr>
          <w:rFonts w:ascii="Times New Roman" w:hAnsi="Times New Roman" w:cs="Times New Roman"/>
          <w:color w:val="000000"/>
          <w:spacing w:val="-9"/>
        </w:rPr>
        <w:t xml:space="preserve"> </w:t>
      </w:r>
      <w:r w:rsidRPr="005D26CF">
        <w:rPr>
          <w:rFonts w:ascii="Times New Roman" w:hAnsi="Times New Roman" w:cs="Times New Roman"/>
          <w:color w:val="000000"/>
          <w:spacing w:val="1"/>
        </w:rPr>
        <w:t>(90</w:t>
      </w:r>
      <w:r w:rsidRPr="005D26CF">
        <w:rPr>
          <w:rFonts w:ascii="Times New Roman" w:hAnsi="Times New Roman" w:cs="Times New Roman"/>
          <w:color w:val="000000"/>
        </w:rPr>
        <w:t>)</w:t>
      </w:r>
      <w:r w:rsidRPr="005D26CF">
        <w:rPr>
          <w:rFonts w:ascii="Times New Roman" w:hAnsi="Times New Roman" w:cs="Times New Roman"/>
          <w:color w:val="000000"/>
          <w:spacing w:val="-2"/>
        </w:rPr>
        <w:t xml:space="preserve"> </w:t>
      </w:r>
      <w:r w:rsidRPr="005D26CF">
        <w:rPr>
          <w:rFonts w:ascii="Times New Roman" w:hAnsi="Times New Roman" w:cs="Times New Roman"/>
          <w:color w:val="000000"/>
        </w:rPr>
        <w:t>M</w:t>
      </w:r>
      <w:r w:rsidRPr="005D26CF">
        <w:rPr>
          <w:rFonts w:ascii="Times New Roman" w:hAnsi="Times New Roman" w:cs="Times New Roman"/>
          <w:color w:val="000000"/>
          <w:spacing w:val="1"/>
        </w:rPr>
        <w:t>I</w:t>
      </w:r>
      <w:r w:rsidRPr="005D26CF">
        <w:rPr>
          <w:rFonts w:ascii="Times New Roman" w:hAnsi="Times New Roman" w:cs="Times New Roman"/>
          <w:color w:val="000000"/>
          <w:spacing w:val="-1"/>
        </w:rPr>
        <w:t>C</w:t>
      </w:r>
      <w:r w:rsidRPr="005D26CF">
        <w:rPr>
          <w:rFonts w:ascii="Times New Roman" w:hAnsi="Times New Roman" w:cs="Times New Roman"/>
          <w:color w:val="000000"/>
          <w:spacing w:val="1"/>
        </w:rPr>
        <w:t>1</w:t>
      </w:r>
      <w:r w:rsidRPr="005D26CF">
        <w:rPr>
          <w:rFonts w:ascii="Times New Roman" w:hAnsi="Times New Roman" w:cs="Times New Roman"/>
          <w:color w:val="000000"/>
        </w:rPr>
        <w:t>5</w:t>
      </w:r>
    </w:p>
    <w:p w:rsidR="00C53BAC" w:rsidRPr="005D26CF" w:rsidRDefault="00C53BAC" w:rsidP="005D53EE">
      <w:pPr>
        <w:spacing w:after="0" w:line="240" w:lineRule="auto"/>
        <w:rPr>
          <w:rFonts w:ascii="Times New Roman" w:hAnsi="Times New Roman"/>
        </w:rPr>
      </w:pPr>
    </w:p>
    <w:p w:rsidR="00C53BAC" w:rsidRPr="005D26CF" w:rsidRDefault="00C53BAC" w:rsidP="005D53EE">
      <w:pPr>
        <w:autoSpaceDE w:val="0"/>
        <w:autoSpaceDN w:val="0"/>
        <w:adjustRightInd w:val="0"/>
        <w:spacing w:after="0" w:line="240" w:lineRule="auto"/>
        <w:ind w:left="40" w:right="-20"/>
        <w:rPr>
          <w:rFonts w:ascii="Times New Roman" w:hAnsi="Times New Roman"/>
        </w:rPr>
      </w:pPr>
      <w:r w:rsidRPr="005D26CF">
        <w:rPr>
          <w:rFonts w:ascii="Times New Roman" w:hAnsi="Times New Roman"/>
          <w:b/>
          <w:bCs/>
          <w:spacing w:val="-1"/>
        </w:rPr>
        <w:t>E</w:t>
      </w:r>
      <w:r w:rsidRPr="005D26CF">
        <w:rPr>
          <w:rFonts w:ascii="Times New Roman" w:hAnsi="Times New Roman"/>
          <w:b/>
          <w:bCs/>
          <w:spacing w:val="1"/>
        </w:rPr>
        <w:t>P</w:t>
      </w:r>
      <w:r w:rsidRPr="005D26CF">
        <w:rPr>
          <w:rFonts w:ascii="Times New Roman" w:hAnsi="Times New Roman"/>
          <w:b/>
          <w:bCs/>
          <w:spacing w:val="-1"/>
        </w:rPr>
        <w:t>I</w:t>
      </w:r>
      <w:r w:rsidRPr="005D26CF">
        <w:rPr>
          <w:rFonts w:ascii="Times New Roman" w:hAnsi="Times New Roman"/>
          <w:b/>
          <w:bCs/>
          <w:spacing w:val="3"/>
        </w:rPr>
        <w:t>D</w:t>
      </w:r>
      <w:r w:rsidRPr="005D26CF">
        <w:rPr>
          <w:rFonts w:ascii="Times New Roman" w:hAnsi="Times New Roman"/>
          <w:b/>
          <w:bCs/>
          <w:spacing w:val="-1"/>
        </w:rPr>
        <w:t>E</w:t>
      </w:r>
      <w:r w:rsidRPr="005D26CF">
        <w:rPr>
          <w:rFonts w:ascii="Times New Roman" w:hAnsi="Times New Roman"/>
          <w:b/>
          <w:bCs/>
          <w:spacing w:val="4"/>
        </w:rPr>
        <w:t>M</w:t>
      </w:r>
      <w:r w:rsidRPr="005D26CF">
        <w:rPr>
          <w:rFonts w:ascii="Times New Roman" w:hAnsi="Times New Roman"/>
          <w:b/>
          <w:bCs/>
          <w:spacing w:val="-1"/>
        </w:rPr>
        <w:t>I</w:t>
      </w:r>
      <w:r w:rsidRPr="005D26CF">
        <w:rPr>
          <w:rFonts w:ascii="Times New Roman" w:hAnsi="Times New Roman"/>
          <w:b/>
          <w:bCs/>
          <w:spacing w:val="1"/>
        </w:rPr>
        <w:t>O</w:t>
      </w:r>
      <w:r w:rsidRPr="005D26CF">
        <w:rPr>
          <w:rFonts w:ascii="Times New Roman" w:hAnsi="Times New Roman"/>
          <w:b/>
          <w:bCs/>
          <w:spacing w:val="-1"/>
        </w:rPr>
        <w:t>L</w:t>
      </w:r>
      <w:r w:rsidRPr="005D26CF">
        <w:rPr>
          <w:rFonts w:ascii="Times New Roman" w:hAnsi="Times New Roman"/>
          <w:b/>
          <w:bCs/>
          <w:spacing w:val="1"/>
        </w:rPr>
        <w:t>O</w:t>
      </w:r>
      <w:r w:rsidRPr="005D26CF">
        <w:rPr>
          <w:rFonts w:ascii="Times New Roman" w:hAnsi="Times New Roman"/>
          <w:b/>
          <w:bCs/>
          <w:spacing w:val="-1"/>
        </w:rPr>
        <w:t>G</w:t>
      </w:r>
      <w:r w:rsidRPr="005D26CF">
        <w:rPr>
          <w:rFonts w:ascii="Times New Roman" w:hAnsi="Times New Roman"/>
          <w:b/>
          <w:bCs/>
        </w:rPr>
        <w:t>Y</w:t>
      </w:r>
      <w:r w:rsidRPr="005D26CF">
        <w:rPr>
          <w:rFonts w:ascii="Times New Roman" w:hAnsi="Times New Roman"/>
          <w:bCs/>
        </w:rPr>
        <w:t xml:space="preserve">: </w:t>
      </w:r>
      <w:r w:rsidRPr="005D26CF">
        <w:rPr>
          <w:rFonts w:ascii="Times New Roman" w:hAnsi="Times New Roman"/>
          <w:bCs/>
          <w:spacing w:val="1"/>
        </w:rPr>
        <w:t>Foo</w:t>
      </w:r>
      <w:r w:rsidRPr="005D26CF">
        <w:rPr>
          <w:rFonts w:ascii="Times New Roman" w:hAnsi="Times New Roman"/>
          <w:bCs/>
        </w:rPr>
        <w:t>db</w:t>
      </w:r>
      <w:r w:rsidRPr="005D26CF">
        <w:rPr>
          <w:rFonts w:ascii="Times New Roman" w:hAnsi="Times New Roman"/>
          <w:bCs/>
          <w:spacing w:val="1"/>
        </w:rPr>
        <w:t>o</w:t>
      </w:r>
      <w:r w:rsidRPr="005D26CF">
        <w:rPr>
          <w:rFonts w:ascii="Times New Roman" w:hAnsi="Times New Roman"/>
          <w:bCs/>
        </w:rPr>
        <w:t>rne</w:t>
      </w:r>
      <w:r w:rsidRPr="005D26CF">
        <w:rPr>
          <w:rFonts w:ascii="Times New Roman" w:hAnsi="Times New Roman"/>
          <w:bCs/>
          <w:spacing w:val="-9"/>
        </w:rPr>
        <w:t xml:space="preserve"> </w:t>
      </w:r>
      <w:r w:rsidRPr="005D26CF">
        <w:rPr>
          <w:rFonts w:ascii="Times New Roman" w:hAnsi="Times New Roman"/>
          <w:bCs/>
          <w:spacing w:val="-1"/>
        </w:rPr>
        <w:t>I</w:t>
      </w:r>
      <w:r w:rsidRPr="005D26CF">
        <w:rPr>
          <w:rFonts w:ascii="Times New Roman" w:hAnsi="Times New Roman"/>
          <w:bCs/>
        </w:rPr>
        <w:t>llne</w:t>
      </w:r>
      <w:r w:rsidRPr="005D26CF">
        <w:rPr>
          <w:rFonts w:ascii="Times New Roman" w:hAnsi="Times New Roman"/>
          <w:bCs/>
          <w:spacing w:val="2"/>
        </w:rPr>
        <w:t>s</w:t>
      </w:r>
      <w:r w:rsidRPr="005D26CF">
        <w:rPr>
          <w:rFonts w:ascii="Times New Roman" w:hAnsi="Times New Roman"/>
          <w:bCs/>
        </w:rPr>
        <w:t>s</w:t>
      </w:r>
      <w:r w:rsidRPr="005D26CF">
        <w:rPr>
          <w:rFonts w:ascii="Times New Roman" w:hAnsi="Times New Roman"/>
          <w:bCs/>
          <w:spacing w:val="-6"/>
        </w:rPr>
        <w:t xml:space="preserve"> </w:t>
      </w:r>
      <w:r w:rsidRPr="005D26CF">
        <w:rPr>
          <w:rFonts w:ascii="Times New Roman" w:hAnsi="Times New Roman"/>
          <w:bCs/>
          <w:spacing w:val="-1"/>
        </w:rPr>
        <w:t>I</w:t>
      </w:r>
      <w:r w:rsidRPr="005D26CF">
        <w:rPr>
          <w:rFonts w:ascii="Times New Roman" w:hAnsi="Times New Roman"/>
          <w:bCs/>
        </w:rPr>
        <w:t>n</w:t>
      </w:r>
      <w:r w:rsidRPr="005D26CF">
        <w:rPr>
          <w:rFonts w:ascii="Times New Roman" w:hAnsi="Times New Roman"/>
          <w:bCs/>
          <w:spacing w:val="1"/>
        </w:rPr>
        <w:t>v</w:t>
      </w:r>
      <w:r w:rsidRPr="005D26CF">
        <w:rPr>
          <w:rFonts w:ascii="Times New Roman" w:hAnsi="Times New Roman"/>
          <w:bCs/>
        </w:rPr>
        <w:t>e</w:t>
      </w:r>
      <w:r w:rsidRPr="005D26CF">
        <w:rPr>
          <w:rFonts w:ascii="Times New Roman" w:hAnsi="Times New Roman"/>
          <w:bCs/>
          <w:spacing w:val="-1"/>
        </w:rPr>
        <w:t>s</w:t>
      </w:r>
      <w:r w:rsidRPr="005D26CF">
        <w:rPr>
          <w:rFonts w:ascii="Times New Roman" w:hAnsi="Times New Roman"/>
          <w:bCs/>
          <w:spacing w:val="1"/>
        </w:rPr>
        <w:t>t</w:t>
      </w:r>
      <w:r w:rsidRPr="005D26CF">
        <w:rPr>
          <w:rFonts w:ascii="Times New Roman" w:hAnsi="Times New Roman"/>
          <w:bCs/>
        </w:rPr>
        <w:t>i</w:t>
      </w:r>
      <w:r w:rsidRPr="005D26CF">
        <w:rPr>
          <w:rFonts w:ascii="Times New Roman" w:hAnsi="Times New Roman"/>
          <w:bCs/>
          <w:spacing w:val="1"/>
        </w:rPr>
        <w:t>gat</w:t>
      </w:r>
      <w:r w:rsidRPr="005D26CF">
        <w:rPr>
          <w:rFonts w:ascii="Times New Roman" w:hAnsi="Times New Roman"/>
          <w:bCs/>
        </w:rPr>
        <w:t>i</w:t>
      </w:r>
      <w:r w:rsidRPr="005D26CF">
        <w:rPr>
          <w:rFonts w:ascii="Times New Roman" w:hAnsi="Times New Roman"/>
          <w:bCs/>
          <w:spacing w:val="1"/>
        </w:rPr>
        <w:t>o</w:t>
      </w:r>
      <w:r w:rsidRPr="005D26CF">
        <w:rPr>
          <w:rFonts w:ascii="Times New Roman" w:hAnsi="Times New Roman"/>
          <w:bCs/>
        </w:rPr>
        <w:t>ns</w:t>
      </w:r>
      <w:r w:rsidRPr="005D26CF">
        <w:rPr>
          <w:rFonts w:ascii="Times New Roman" w:hAnsi="Times New Roman"/>
          <w:bCs/>
          <w:spacing w:val="-12"/>
        </w:rPr>
        <w:t xml:space="preserve"> </w:t>
      </w:r>
      <w:r w:rsidRPr="005D26CF">
        <w:rPr>
          <w:rFonts w:ascii="Times New Roman" w:hAnsi="Times New Roman"/>
          <w:bCs/>
          <w:spacing w:val="1"/>
        </w:rPr>
        <w:t>(</w:t>
      </w:r>
      <w:r w:rsidRPr="005D26CF">
        <w:rPr>
          <w:rFonts w:ascii="Times New Roman" w:hAnsi="Times New Roman"/>
          <w:bCs/>
          <w:spacing w:val="-1"/>
        </w:rPr>
        <w:t>s</w:t>
      </w:r>
      <w:r w:rsidRPr="005D26CF">
        <w:rPr>
          <w:rFonts w:ascii="Times New Roman" w:hAnsi="Times New Roman"/>
          <w:bCs/>
        </w:rPr>
        <w:t>erie</w:t>
      </w:r>
      <w:r w:rsidRPr="005D26CF">
        <w:rPr>
          <w:rFonts w:ascii="Times New Roman" w:hAnsi="Times New Roman"/>
          <w:bCs/>
          <w:spacing w:val="-1"/>
        </w:rPr>
        <w:t>s</w:t>
      </w:r>
      <w:r w:rsidRPr="005D26CF">
        <w:rPr>
          <w:rFonts w:ascii="Times New Roman" w:hAnsi="Times New Roman"/>
          <w:bCs/>
          <w:spacing w:val="1"/>
        </w:rPr>
        <w:t>)</w:t>
      </w:r>
      <w:r w:rsidRPr="005D26CF">
        <w:rPr>
          <w:rFonts w:ascii="Times New Roman" w:hAnsi="Times New Roman"/>
          <w:bCs/>
        </w:rPr>
        <w:t>:</w:t>
      </w:r>
    </w:p>
    <w:p w:rsidR="00C53BAC" w:rsidRPr="005D26CF" w:rsidRDefault="00C53BAC" w:rsidP="005D53EE">
      <w:pPr>
        <w:autoSpaceDE w:val="0"/>
        <w:autoSpaceDN w:val="0"/>
        <w:adjustRightInd w:val="0"/>
        <w:spacing w:after="0" w:line="240" w:lineRule="auto"/>
        <w:ind w:left="450" w:right="-20" w:hanging="90"/>
        <w:rPr>
          <w:rFonts w:ascii="Times New Roman" w:hAnsi="Times New Roman"/>
          <w:color w:val="000000"/>
        </w:rPr>
      </w:pPr>
      <w:r w:rsidRPr="005D26CF">
        <w:rPr>
          <w:rFonts w:ascii="Times New Roman" w:hAnsi="Times New Roman"/>
          <w:color w:val="000000"/>
          <w:spacing w:val="1"/>
        </w:rPr>
        <w:t>1</w:t>
      </w:r>
      <w:r w:rsidRPr="005D26CF">
        <w:rPr>
          <w:rFonts w:ascii="Times New Roman" w:hAnsi="Times New Roman"/>
          <w:color w:val="000000"/>
        </w:rPr>
        <w:t xml:space="preserve">.   </w:t>
      </w:r>
      <w:r w:rsidRPr="005D26CF">
        <w:rPr>
          <w:rFonts w:ascii="Times New Roman" w:hAnsi="Times New Roman"/>
          <w:color w:val="000000"/>
          <w:spacing w:val="7"/>
        </w:rPr>
        <w:t xml:space="preserve"> </w:t>
      </w:r>
      <w:r w:rsidRPr="005D26CF">
        <w:rPr>
          <w:rFonts w:ascii="Times New Roman" w:hAnsi="Times New Roman"/>
          <w:color w:val="000000"/>
          <w:spacing w:val="-1"/>
        </w:rPr>
        <w:t>C</w:t>
      </w:r>
      <w:r w:rsidRPr="005D26CF">
        <w:rPr>
          <w:rFonts w:ascii="Times New Roman" w:hAnsi="Times New Roman"/>
          <w:color w:val="000000"/>
          <w:spacing w:val="1"/>
        </w:rPr>
        <w:t>o</w:t>
      </w:r>
      <w:r w:rsidRPr="005D26CF">
        <w:rPr>
          <w:rFonts w:ascii="Times New Roman" w:hAnsi="Times New Roman"/>
          <w:color w:val="000000"/>
        </w:rPr>
        <w:t>llect</w:t>
      </w:r>
      <w:r w:rsidRPr="005D26CF">
        <w:rPr>
          <w:rFonts w:ascii="Times New Roman" w:hAnsi="Times New Roman"/>
          <w:color w:val="000000"/>
          <w:spacing w:val="2"/>
        </w:rPr>
        <w:t>i</w:t>
      </w:r>
      <w:r w:rsidRPr="005D26CF">
        <w:rPr>
          <w:rFonts w:ascii="Times New Roman" w:hAnsi="Times New Roman"/>
          <w:color w:val="000000"/>
          <w:spacing w:val="-1"/>
        </w:rPr>
        <w:t>n</w:t>
      </w:r>
      <w:r w:rsidRPr="005D26CF">
        <w:rPr>
          <w:rFonts w:ascii="Times New Roman" w:hAnsi="Times New Roman"/>
          <w:color w:val="000000"/>
        </w:rPr>
        <w:t>g</w:t>
      </w:r>
      <w:r w:rsidRPr="005D26CF">
        <w:rPr>
          <w:rFonts w:ascii="Times New Roman" w:hAnsi="Times New Roman"/>
          <w:color w:val="000000"/>
          <w:spacing w:val="-9"/>
        </w:rPr>
        <w:t xml:space="preserve"> </w:t>
      </w:r>
      <w:r w:rsidRPr="005D26CF">
        <w:rPr>
          <w:rFonts w:ascii="Times New Roman" w:hAnsi="Times New Roman"/>
          <w:color w:val="000000"/>
          <w:spacing w:val="2"/>
        </w:rPr>
        <w:t>S</w:t>
      </w:r>
      <w:r w:rsidRPr="005D26CF">
        <w:rPr>
          <w:rFonts w:ascii="Times New Roman" w:hAnsi="Times New Roman"/>
          <w:color w:val="000000"/>
          <w:spacing w:val="-1"/>
        </w:rPr>
        <w:t>u</w:t>
      </w:r>
      <w:r w:rsidRPr="005D26CF">
        <w:rPr>
          <w:rFonts w:ascii="Times New Roman" w:hAnsi="Times New Roman"/>
          <w:color w:val="000000"/>
          <w:spacing w:val="1"/>
        </w:rPr>
        <w:t>r</w:t>
      </w:r>
      <w:r w:rsidRPr="005D26CF">
        <w:rPr>
          <w:rFonts w:ascii="Times New Roman" w:hAnsi="Times New Roman"/>
          <w:color w:val="000000"/>
          <w:spacing w:val="-1"/>
        </w:rPr>
        <w:t>v</w:t>
      </w:r>
      <w:r w:rsidRPr="005D26CF">
        <w:rPr>
          <w:rFonts w:ascii="Times New Roman" w:hAnsi="Times New Roman"/>
          <w:color w:val="000000"/>
          <w:spacing w:val="3"/>
        </w:rPr>
        <w:t>e</w:t>
      </w:r>
      <w:r w:rsidRPr="005D26CF">
        <w:rPr>
          <w:rFonts w:ascii="Times New Roman" w:hAnsi="Times New Roman"/>
          <w:color w:val="000000"/>
        </w:rPr>
        <w:t>ill</w:t>
      </w:r>
      <w:r w:rsidRPr="005D26CF">
        <w:rPr>
          <w:rFonts w:ascii="Times New Roman" w:hAnsi="Times New Roman"/>
          <w:color w:val="000000"/>
          <w:spacing w:val="3"/>
        </w:rPr>
        <w:t>a</w:t>
      </w:r>
      <w:r w:rsidRPr="005D26CF">
        <w:rPr>
          <w:rFonts w:ascii="Times New Roman" w:hAnsi="Times New Roman"/>
          <w:color w:val="000000"/>
          <w:spacing w:val="-1"/>
        </w:rPr>
        <w:t>n</w:t>
      </w:r>
      <w:r w:rsidRPr="005D26CF">
        <w:rPr>
          <w:rFonts w:ascii="Times New Roman" w:hAnsi="Times New Roman"/>
          <w:color w:val="000000"/>
        </w:rPr>
        <w:t>ce</w:t>
      </w:r>
      <w:r w:rsidRPr="005D26CF">
        <w:rPr>
          <w:rFonts w:ascii="Times New Roman" w:hAnsi="Times New Roman"/>
          <w:color w:val="000000"/>
          <w:spacing w:val="-9"/>
        </w:rPr>
        <w:t xml:space="preserve"> </w:t>
      </w:r>
      <w:r w:rsidRPr="005D26CF">
        <w:rPr>
          <w:rFonts w:ascii="Times New Roman" w:hAnsi="Times New Roman"/>
          <w:color w:val="000000"/>
        </w:rPr>
        <w:t>Data</w:t>
      </w:r>
      <w:r w:rsidRPr="005D26CF">
        <w:rPr>
          <w:rFonts w:ascii="Times New Roman" w:hAnsi="Times New Roman"/>
          <w:color w:val="000000"/>
          <w:spacing w:val="-3"/>
        </w:rPr>
        <w:t xml:space="preserve"> </w:t>
      </w:r>
      <w:r w:rsidRPr="005D26CF">
        <w:rPr>
          <w:rFonts w:ascii="Times New Roman" w:hAnsi="Times New Roman"/>
          <w:color w:val="000000"/>
          <w:spacing w:val="1"/>
        </w:rPr>
        <w:t>(90</w:t>
      </w:r>
      <w:r w:rsidRPr="005D26CF">
        <w:rPr>
          <w:rFonts w:ascii="Times New Roman" w:hAnsi="Times New Roman"/>
          <w:color w:val="000000"/>
        </w:rPr>
        <w:t>)</w:t>
      </w:r>
      <w:r w:rsidRPr="005D26CF">
        <w:rPr>
          <w:rFonts w:ascii="Times New Roman" w:hAnsi="Times New Roman"/>
          <w:color w:val="000000"/>
          <w:spacing w:val="-2"/>
        </w:rPr>
        <w:t xml:space="preserve"> </w:t>
      </w:r>
      <w:r w:rsidRPr="005D26CF">
        <w:rPr>
          <w:rFonts w:ascii="Times New Roman" w:hAnsi="Times New Roman"/>
          <w:color w:val="000000"/>
        </w:rPr>
        <w:t>F</w:t>
      </w:r>
      <w:r w:rsidRPr="005D26CF">
        <w:rPr>
          <w:rFonts w:ascii="Times New Roman" w:hAnsi="Times New Roman"/>
          <w:color w:val="000000"/>
          <w:spacing w:val="1"/>
        </w:rPr>
        <w:t>I</w:t>
      </w:r>
      <w:r w:rsidRPr="005D26CF">
        <w:rPr>
          <w:rFonts w:ascii="Times New Roman" w:hAnsi="Times New Roman"/>
          <w:color w:val="000000"/>
          <w:spacing w:val="-1"/>
        </w:rPr>
        <w:t>0</w:t>
      </w:r>
      <w:r w:rsidRPr="005D26CF">
        <w:rPr>
          <w:rFonts w:ascii="Times New Roman" w:hAnsi="Times New Roman"/>
          <w:color w:val="000000"/>
        </w:rPr>
        <w:t>1</w:t>
      </w:r>
    </w:p>
    <w:p w:rsidR="00C53BAC" w:rsidRPr="005D26CF" w:rsidRDefault="00C53BAC" w:rsidP="005D53EE">
      <w:pPr>
        <w:autoSpaceDE w:val="0"/>
        <w:autoSpaceDN w:val="0"/>
        <w:adjustRightInd w:val="0"/>
        <w:spacing w:after="0" w:line="240" w:lineRule="auto"/>
        <w:ind w:left="450" w:right="-20" w:hanging="90"/>
        <w:rPr>
          <w:rFonts w:ascii="Times New Roman" w:hAnsi="Times New Roman"/>
          <w:color w:val="000000"/>
        </w:rPr>
      </w:pPr>
      <w:r w:rsidRPr="005D26CF">
        <w:rPr>
          <w:rFonts w:ascii="Times New Roman" w:hAnsi="Times New Roman"/>
          <w:color w:val="000000"/>
          <w:spacing w:val="1"/>
        </w:rPr>
        <w:t>2</w:t>
      </w:r>
      <w:r w:rsidRPr="005D26CF">
        <w:rPr>
          <w:rFonts w:ascii="Times New Roman" w:hAnsi="Times New Roman"/>
          <w:color w:val="000000"/>
        </w:rPr>
        <w:t xml:space="preserve">.   </w:t>
      </w:r>
      <w:r w:rsidRPr="005D26CF">
        <w:rPr>
          <w:rFonts w:ascii="Times New Roman" w:hAnsi="Times New Roman"/>
          <w:color w:val="000000"/>
          <w:spacing w:val="7"/>
        </w:rPr>
        <w:t xml:space="preserve"> </w:t>
      </w:r>
      <w:r w:rsidRPr="005D26CF">
        <w:rPr>
          <w:rFonts w:ascii="Times New Roman" w:hAnsi="Times New Roman"/>
          <w:color w:val="000000"/>
          <w:spacing w:val="2"/>
        </w:rPr>
        <w:t>B</w:t>
      </w:r>
      <w:r w:rsidRPr="005D26CF">
        <w:rPr>
          <w:rFonts w:ascii="Times New Roman" w:hAnsi="Times New Roman"/>
          <w:color w:val="000000"/>
        </w:rPr>
        <w:t>e</w:t>
      </w:r>
      <w:r w:rsidRPr="005D26CF">
        <w:rPr>
          <w:rFonts w:ascii="Times New Roman" w:hAnsi="Times New Roman"/>
          <w:color w:val="000000"/>
          <w:spacing w:val="-1"/>
        </w:rPr>
        <w:t>g</w:t>
      </w:r>
      <w:r w:rsidRPr="005D26CF">
        <w:rPr>
          <w:rFonts w:ascii="Times New Roman" w:hAnsi="Times New Roman"/>
          <w:color w:val="000000"/>
        </w:rPr>
        <w:t>i</w:t>
      </w:r>
      <w:r w:rsidRPr="005D26CF">
        <w:rPr>
          <w:rFonts w:ascii="Times New Roman" w:hAnsi="Times New Roman"/>
          <w:color w:val="000000"/>
          <w:spacing w:val="1"/>
        </w:rPr>
        <w:t>n</w:t>
      </w:r>
      <w:r w:rsidRPr="005D26CF">
        <w:rPr>
          <w:rFonts w:ascii="Times New Roman" w:hAnsi="Times New Roman"/>
          <w:color w:val="000000"/>
          <w:spacing w:val="-1"/>
        </w:rPr>
        <w:t>n</w:t>
      </w:r>
      <w:r w:rsidRPr="005D26CF">
        <w:rPr>
          <w:rFonts w:ascii="Times New Roman" w:hAnsi="Times New Roman"/>
          <w:color w:val="000000"/>
          <w:spacing w:val="2"/>
        </w:rPr>
        <w:t>i</w:t>
      </w:r>
      <w:r w:rsidRPr="005D26CF">
        <w:rPr>
          <w:rFonts w:ascii="Times New Roman" w:hAnsi="Times New Roman"/>
          <w:color w:val="000000"/>
          <w:spacing w:val="-1"/>
        </w:rPr>
        <w:t>n</w:t>
      </w:r>
      <w:r w:rsidRPr="005D26CF">
        <w:rPr>
          <w:rFonts w:ascii="Times New Roman" w:hAnsi="Times New Roman"/>
          <w:color w:val="000000"/>
        </w:rPr>
        <w:t>g</w:t>
      </w:r>
      <w:r w:rsidRPr="005D26CF">
        <w:rPr>
          <w:rFonts w:ascii="Times New Roman" w:hAnsi="Times New Roman"/>
          <w:color w:val="000000"/>
          <w:spacing w:val="-9"/>
        </w:rPr>
        <w:t xml:space="preserve"> </w:t>
      </w:r>
      <w:r w:rsidRPr="005D26CF">
        <w:rPr>
          <w:rFonts w:ascii="Times New Roman" w:hAnsi="Times New Roman"/>
          <w:color w:val="000000"/>
          <w:spacing w:val="2"/>
        </w:rPr>
        <w:t>t</w:t>
      </w:r>
      <w:r w:rsidRPr="005D26CF">
        <w:rPr>
          <w:rFonts w:ascii="Times New Roman" w:hAnsi="Times New Roman"/>
          <w:color w:val="000000"/>
          <w:spacing w:val="-1"/>
        </w:rPr>
        <w:t>h</w:t>
      </w:r>
      <w:r w:rsidRPr="005D26CF">
        <w:rPr>
          <w:rFonts w:ascii="Times New Roman" w:hAnsi="Times New Roman"/>
          <w:color w:val="000000"/>
        </w:rPr>
        <w:t>e</w:t>
      </w:r>
      <w:r w:rsidRPr="005D26CF">
        <w:rPr>
          <w:rFonts w:ascii="Times New Roman" w:hAnsi="Times New Roman"/>
          <w:color w:val="000000"/>
          <w:spacing w:val="-1"/>
        </w:rPr>
        <w:t xml:space="preserve"> </w:t>
      </w:r>
      <w:r w:rsidRPr="005D26CF">
        <w:rPr>
          <w:rFonts w:ascii="Times New Roman" w:hAnsi="Times New Roman"/>
          <w:color w:val="000000"/>
          <w:spacing w:val="1"/>
        </w:rPr>
        <w:t>In</w:t>
      </w:r>
      <w:r w:rsidRPr="005D26CF">
        <w:rPr>
          <w:rFonts w:ascii="Times New Roman" w:hAnsi="Times New Roman"/>
          <w:color w:val="000000"/>
          <w:spacing w:val="-1"/>
        </w:rPr>
        <w:t>v</w:t>
      </w:r>
      <w:r w:rsidRPr="005D26CF">
        <w:rPr>
          <w:rFonts w:ascii="Times New Roman" w:hAnsi="Times New Roman"/>
          <w:color w:val="000000"/>
        </w:rPr>
        <w:t>e</w:t>
      </w:r>
      <w:r w:rsidRPr="005D26CF">
        <w:rPr>
          <w:rFonts w:ascii="Times New Roman" w:hAnsi="Times New Roman"/>
          <w:color w:val="000000"/>
          <w:spacing w:val="-1"/>
        </w:rPr>
        <w:t>s</w:t>
      </w:r>
      <w:r w:rsidRPr="005D26CF">
        <w:rPr>
          <w:rFonts w:ascii="Times New Roman" w:hAnsi="Times New Roman"/>
          <w:color w:val="000000"/>
          <w:spacing w:val="2"/>
        </w:rPr>
        <w:t>t</w:t>
      </w:r>
      <w:r w:rsidRPr="005D26CF">
        <w:rPr>
          <w:rFonts w:ascii="Times New Roman" w:hAnsi="Times New Roman"/>
          <w:color w:val="000000"/>
        </w:rPr>
        <w:t>i</w:t>
      </w:r>
      <w:r w:rsidRPr="005D26CF">
        <w:rPr>
          <w:rFonts w:ascii="Times New Roman" w:hAnsi="Times New Roman"/>
          <w:color w:val="000000"/>
          <w:spacing w:val="-1"/>
        </w:rPr>
        <w:t>g</w:t>
      </w:r>
      <w:r w:rsidRPr="005D26CF">
        <w:rPr>
          <w:rFonts w:ascii="Times New Roman" w:hAnsi="Times New Roman"/>
          <w:color w:val="000000"/>
        </w:rPr>
        <w:t>a</w:t>
      </w:r>
      <w:r w:rsidRPr="005D26CF">
        <w:rPr>
          <w:rFonts w:ascii="Times New Roman" w:hAnsi="Times New Roman"/>
          <w:color w:val="000000"/>
          <w:spacing w:val="2"/>
        </w:rPr>
        <w:t>t</w:t>
      </w:r>
      <w:r w:rsidRPr="005D26CF">
        <w:rPr>
          <w:rFonts w:ascii="Times New Roman" w:hAnsi="Times New Roman"/>
          <w:color w:val="000000"/>
        </w:rPr>
        <w:t>i</w:t>
      </w:r>
      <w:r w:rsidRPr="005D26CF">
        <w:rPr>
          <w:rFonts w:ascii="Times New Roman" w:hAnsi="Times New Roman"/>
          <w:color w:val="000000"/>
          <w:spacing w:val="1"/>
        </w:rPr>
        <w:t>o</w:t>
      </w:r>
      <w:r w:rsidRPr="005D26CF">
        <w:rPr>
          <w:rFonts w:ascii="Times New Roman" w:hAnsi="Times New Roman"/>
          <w:color w:val="000000"/>
        </w:rPr>
        <w:t>n</w:t>
      </w:r>
      <w:r w:rsidRPr="005D26CF">
        <w:rPr>
          <w:rFonts w:ascii="Times New Roman" w:hAnsi="Times New Roman"/>
          <w:color w:val="000000"/>
          <w:spacing w:val="-11"/>
        </w:rPr>
        <w:t xml:space="preserve"> </w:t>
      </w:r>
      <w:r w:rsidRPr="005D26CF">
        <w:rPr>
          <w:rFonts w:ascii="Times New Roman" w:hAnsi="Times New Roman"/>
          <w:color w:val="000000"/>
          <w:spacing w:val="1"/>
        </w:rPr>
        <w:t>(90</w:t>
      </w:r>
      <w:r w:rsidRPr="005D26CF">
        <w:rPr>
          <w:rFonts w:ascii="Times New Roman" w:hAnsi="Times New Roman"/>
          <w:color w:val="000000"/>
        </w:rPr>
        <w:t>)</w:t>
      </w:r>
      <w:r w:rsidRPr="005D26CF">
        <w:rPr>
          <w:rFonts w:ascii="Times New Roman" w:hAnsi="Times New Roman"/>
          <w:color w:val="000000"/>
          <w:spacing w:val="-2"/>
        </w:rPr>
        <w:t xml:space="preserve"> </w:t>
      </w:r>
      <w:r w:rsidRPr="005D26CF">
        <w:rPr>
          <w:rFonts w:ascii="Times New Roman" w:hAnsi="Times New Roman"/>
          <w:color w:val="000000"/>
        </w:rPr>
        <w:t>F</w:t>
      </w:r>
      <w:r w:rsidRPr="005D26CF">
        <w:rPr>
          <w:rFonts w:ascii="Times New Roman" w:hAnsi="Times New Roman"/>
          <w:color w:val="000000"/>
          <w:spacing w:val="1"/>
        </w:rPr>
        <w:t>I0</w:t>
      </w:r>
      <w:r w:rsidRPr="005D26CF">
        <w:rPr>
          <w:rFonts w:ascii="Times New Roman" w:hAnsi="Times New Roman"/>
          <w:color w:val="000000"/>
        </w:rPr>
        <w:t>2</w:t>
      </w:r>
    </w:p>
    <w:p w:rsidR="00C53BAC" w:rsidRPr="005D26CF" w:rsidRDefault="00C53BAC" w:rsidP="005D53EE">
      <w:pPr>
        <w:autoSpaceDE w:val="0"/>
        <w:autoSpaceDN w:val="0"/>
        <w:adjustRightInd w:val="0"/>
        <w:spacing w:after="0" w:line="240" w:lineRule="auto"/>
        <w:ind w:left="450" w:right="-20" w:hanging="90"/>
        <w:rPr>
          <w:rFonts w:ascii="Times New Roman" w:hAnsi="Times New Roman"/>
          <w:color w:val="000000"/>
        </w:rPr>
      </w:pPr>
      <w:r w:rsidRPr="005D26CF">
        <w:rPr>
          <w:rFonts w:ascii="Times New Roman" w:hAnsi="Times New Roman"/>
          <w:color w:val="000000"/>
          <w:spacing w:val="1"/>
        </w:rPr>
        <w:t>3</w:t>
      </w:r>
      <w:r w:rsidRPr="005D26CF">
        <w:rPr>
          <w:rFonts w:ascii="Times New Roman" w:hAnsi="Times New Roman"/>
          <w:color w:val="000000"/>
        </w:rPr>
        <w:t xml:space="preserve">.   </w:t>
      </w:r>
      <w:r w:rsidRPr="005D26CF">
        <w:rPr>
          <w:rFonts w:ascii="Times New Roman" w:hAnsi="Times New Roman"/>
          <w:color w:val="000000"/>
          <w:spacing w:val="7"/>
        </w:rPr>
        <w:t xml:space="preserve"> </w:t>
      </w:r>
      <w:r w:rsidRPr="005D26CF">
        <w:rPr>
          <w:rFonts w:ascii="Times New Roman" w:hAnsi="Times New Roman"/>
          <w:color w:val="000000"/>
          <w:spacing w:val="1"/>
        </w:rPr>
        <w:t>E</w:t>
      </w:r>
      <w:r w:rsidRPr="005D26CF">
        <w:rPr>
          <w:rFonts w:ascii="Times New Roman" w:hAnsi="Times New Roman"/>
          <w:color w:val="000000"/>
          <w:spacing w:val="-1"/>
        </w:rPr>
        <w:t>x</w:t>
      </w:r>
      <w:r w:rsidRPr="005D26CF">
        <w:rPr>
          <w:rFonts w:ascii="Times New Roman" w:hAnsi="Times New Roman"/>
          <w:color w:val="000000"/>
          <w:spacing w:val="1"/>
        </w:rPr>
        <w:t>p</w:t>
      </w:r>
      <w:r w:rsidRPr="005D26CF">
        <w:rPr>
          <w:rFonts w:ascii="Times New Roman" w:hAnsi="Times New Roman"/>
          <w:color w:val="000000"/>
        </w:rPr>
        <w:t>a</w:t>
      </w:r>
      <w:r w:rsidRPr="005D26CF">
        <w:rPr>
          <w:rFonts w:ascii="Times New Roman" w:hAnsi="Times New Roman"/>
          <w:color w:val="000000"/>
          <w:spacing w:val="-1"/>
        </w:rPr>
        <w:t>n</w:t>
      </w:r>
      <w:r w:rsidRPr="005D26CF">
        <w:rPr>
          <w:rFonts w:ascii="Times New Roman" w:hAnsi="Times New Roman"/>
          <w:color w:val="000000"/>
          <w:spacing w:val="1"/>
        </w:rPr>
        <w:t>d</w:t>
      </w:r>
      <w:r w:rsidRPr="005D26CF">
        <w:rPr>
          <w:rFonts w:ascii="Times New Roman" w:hAnsi="Times New Roman"/>
          <w:color w:val="000000"/>
        </w:rPr>
        <w:t>i</w:t>
      </w:r>
      <w:r w:rsidRPr="005D26CF">
        <w:rPr>
          <w:rFonts w:ascii="Times New Roman" w:hAnsi="Times New Roman"/>
          <w:color w:val="000000"/>
          <w:spacing w:val="1"/>
        </w:rPr>
        <w:t>n</w:t>
      </w:r>
      <w:r w:rsidRPr="005D26CF">
        <w:rPr>
          <w:rFonts w:ascii="Times New Roman" w:hAnsi="Times New Roman"/>
          <w:color w:val="000000"/>
        </w:rPr>
        <w:t>g</w:t>
      </w:r>
      <w:r w:rsidRPr="005D26CF">
        <w:rPr>
          <w:rFonts w:ascii="Times New Roman" w:hAnsi="Times New Roman"/>
          <w:color w:val="000000"/>
          <w:spacing w:val="-10"/>
        </w:rPr>
        <w:t xml:space="preserve"> </w:t>
      </w:r>
      <w:r w:rsidRPr="005D26CF">
        <w:rPr>
          <w:rFonts w:ascii="Times New Roman" w:hAnsi="Times New Roman"/>
          <w:color w:val="000000"/>
          <w:spacing w:val="2"/>
        </w:rPr>
        <w:t>t</w:t>
      </w:r>
      <w:r w:rsidRPr="005D26CF">
        <w:rPr>
          <w:rFonts w:ascii="Times New Roman" w:hAnsi="Times New Roman"/>
          <w:color w:val="000000"/>
          <w:spacing w:val="-1"/>
        </w:rPr>
        <w:t>h</w:t>
      </w:r>
      <w:r w:rsidRPr="005D26CF">
        <w:rPr>
          <w:rFonts w:ascii="Times New Roman" w:hAnsi="Times New Roman"/>
          <w:color w:val="000000"/>
        </w:rPr>
        <w:t>e</w:t>
      </w:r>
      <w:r w:rsidRPr="005D26CF">
        <w:rPr>
          <w:rFonts w:ascii="Times New Roman" w:hAnsi="Times New Roman"/>
          <w:color w:val="000000"/>
          <w:spacing w:val="-1"/>
        </w:rPr>
        <w:t xml:space="preserve"> </w:t>
      </w:r>
      <w:r w:rsidRPr="005D26CF">
        <w:rPr>
          <w:rFonts w:ascii="Times New Roman" w:hAnsi="Times New Roman"/>
          <w:color w:val="000000"/>
          <w:spacing w:val="1"/>
        </w:rPr>
        <w:t>In</w:t>
      </w:r>
      <w:r w:rsidRPr="005D26CF">
        <w:rPr>
          <w:rFonts w:ascii="Times New Roman" w:hAnsi="Times New Roman"/>
          <w:color w:val="000000"/>
          <w:spacing w:val="-1"/>
        </w:rPr>
        <w:t>v</w:t>
      </w:r>
      <w:r w:rsidRPr="005D26CF">
        <w:rPr>
          <w:rFonts w:ascii="Times New Roman" w:hAnsi="Times New Roman"/>
          <w:color w:val="000000"/>
        </w:rPr>
        <w:t>e</w:t>
      </w:r>
      <w:r w:rsidRPr="005D26CF">
        <w:rPr>
          <w:rFonts w:ascii="Times New Roman" w:hAnsi="Times New Roman"/>
          <w:color w:val="000000"/>
          <w:spacing w:val="-1"/>
        </w:rPr>
        <w:t>s</w:t>
      </w:r>
      <w:r w:rsidRPr="005D26CF">
        <w:rPr>
          <w:rFonts w:ascii="Times New Roman" w:hAnsi="Times New Roman"/>
          <w:color w:val="000000"/>
        </w:rPr>
        <w:t>t</w:t>
      </w:r>
      <w:r w:rsidRPr="005D26CF">
        <w:rPr>
          <w:rFonts w:ascii="Times New Roman" w:hAnsi="Times New Roman"/>
          <w:color w:val="000000"/>
          <w:spacing w:val="2"/>
        </w:rPr>
        <w:t>i</w:t>
      </w:r>
      <w:r w:rsidRPr="005D26CF">
        <w:rPr>
          <w:rFonts w:ascii="Times New Roman" w:hAnsi="Times New Roman"/>
          <w:color w:val="000000"/>
          <w:spacing w:val="-1"/>
        </w:rPr>
        <w:t>g</w:t>
      </w:r>
      <w:r w:rsidRPr="005D26CF">
        <w:rPr>
          <w:rFonts w:ascii="Times New Roman" w:hAnsi="Times New Roman"/>
          <w:color w:val="000000"/>
        </w:rPr>
        <w:t>ati</w:t>
      </w:r>
      <w:r w:rsidRPr="005D26CF">
        <w:rPr>
          <w:rFonts w:ascii="Times New Roman" w:hAnsi="Times New Roman"/>
          <w:color w:val="000000"/>
          <w:spacing w:val="4"/>
        </w:rPr>
        <w:t>o</w:t>
      </w:r>
      <w:r w:rsidRPr="005D26CF">
        <w:rPr>
          <w:rFonts w:ascii="Times New Roman" w:hAnsi="Times New Roman"/>
          <w:color w:val="000000"/>
        </w:rPr>
        <w:t>n</w:t>
      </w:r>
      <w:r w:rsidRPr="005D26CF">
        <w:rPr>
          <w:rFonts w:ascii="Times New Roman" w:hAnsi="Times New Roman"/>
          <w:color w:val="000000"/>
          <w:spacing w:val="-11"/>
        </w:rPr>
        <w:t xml:space="preserve"> </w:t>
      </w:r>
      <w:r w:rsidRPr="005D26CF">
        <w:rPr>
          <w:rFonts w:ascii="Times New Roman" w:hAnsi="Times New Roman"/>
          <w:color w:val="000000"/>
          <w:spacing w:val="1"/>
        </w:rPr>
        <w:t>(90</w:t>
      </w:r>
      <w:r w:rsidRPr="005D26CF">
        <w:rPr>
          <w:rFonts w:ascii="Times New Roman" w:hAnsi="Times New Roman"/>
          <w:color w:val="000000"/>
        </w:rPr>
        <w:t>)</w:t>
      </w:r>
      <w:r w:rsidRPr="005D26CF">
        <w:rPr>
          <w:rFonts w:ascii="Times New Roman" w:hAnsi="Times New Roman"/>
          <w:color w:val="000000"/>
          <w:spacing w:val="-2"/>
        </w:rPr>
        <w:t xml:space="preserve"> </w:t>
      </w:r>
      <w:r w:rsidRPr="005D26CF">
        <w:rPr>
          <w:rFonts w:ascii="Times New Roman" w:hAnsi="Times New Roman"/>
          <w:color w:val="000000"/>
        </w:rPr>
        <w:t>F</w:t>
      </w:r>
      <w:r w:rsidRPr="005D26CF">
        <w:rPr>
          <w:rFonts w:ascii="Times New Roman" w:hAnsi="Times New Roman"/>
          <w:color w:val="000000"/>
          <w:spacing w:val="1"/>
        </w:rPr>
        <w:t>I</w:t>
      </w:r>
      <w:r w:rsidRPr="005D26CF">
        <w:rPr>
          <w:rFonts w:ascii="Times New Roman" w:hAnsi="Times New Roman"/>
          <w:color w:val="000000"/>
          <w:spacing w:val="-1"/>
        </w:rPr>
        <w:t>03</w:t>
      </w:r>
    </w:p>
    <w:p w:rsidR="00C53BAC" w:rsidRPr="005D26CF" w:rsidRDefault="00C53BAC" w:rsidP="005D53EE">
      <w:pPr>
        <w:autoSpaceDE w:val="0"/>
        <w:autoSpaceDN w:val="0"/>
        <w:adjustRightInd w:val="0"/>
        <w:spacing w:after="0" w:line="240" w:lineRule="auto"/>
        <w:ind w:left="450" w:right="-20" w:hanging="90"/>
        <w:rPr>
          <w:rFonts w:ascii="Times New Roman" w:hAnsi="Times New Roman"/>
          <w:color w:val="000000"/>
        </w:rPr>
      </w:pPr>
      <w:r w:rsidRPr="005D26CF">
        <w:rPr>
          <w:rFonts w:ascii="Times New Roman" w:hAnsi="Times New Roman"/>
          <w:color w:val="000000"/>
          <w:spacing w:val="1"/>
        </w:rPr>
        <w:t>4</w:t>
      </w:r>
      <w:r w:rsidRPr="005D26CF">
        <w:rPr>
          <w:rFonts w:ascii="Times New Roman" w:hAnsi="Times New Roman"/>
          <w:color w:val="000000"/>
        </w:rPr>
        <w:t xml:space="preserve">.   </w:t>
      </w:r>
      <w:r w:rsidRPr="005D26CF">
        <w:rPr>
          <w:rFonts w:ascii="Times New Roman" w:hAnsi="Times New Roman"/>
          <w:color w:val="000000"/>
          <w:spacing w:val="7"/>
        </w:rPr>
        <w:t xml:space="preserve"> </w:t>
      </w:r>
      <w:r w:rsidRPr="005D26CF">
        <w:rPr>
          <w:rFonts w:ascii="Times New Roman" w:hAnsi="Times New Roman"/>
          <w:color w:val="000000"/>
          <w:spacing w:val="-1"/>
        </w:rPr>
        <w:t>C</w:t>
      </w:r>
      <w:r w:rsidRPr="005D26CF">
        <w:rPr>
          <w:rFonts w:ascii="Times New Roman" w:hAnsi="Times New Roman"/>
          <w:color w:val="000000"/>
          <w:spacing w:val="1"/>
        </w:rPr>
        <w:t>o</w:t>
      </w:r>
      <w:r w:rsidRPr="005D26CF">
        <w:rPr>
          <w:rFonts w:ascii="Times New Roman" w:hAnsi="Times New Roman"/>
          <w:color w:val="000000"/>
          <w:spacing w:val="-1"/>
        </w:rPr>
        <w:t>n</w:t>
      </w:r>
      <w:r w:rsidRPr="005D26CF">
        <w:rPr>
          <w:rFonts w:ascii="Times New Roman" w:hAnsi="Times New Roman"/>
          <w:color w:val="000000"/>
          <w:spacing w:val="1"/>
        </w:rPr>
        <w:t>d</w:t>
      </w:r>
      <w:r w:rsidRPr="005D26CF">
        <w:rPr>
          <w:rFonts w:ascii="Times New Roman" w:hAnsi="Times New Roman"/>
          <w:color w:val="000000"/>
          <w:spacing w:val="-1"/>
        </w:rPr>
        <w:t>u</w:t>
      </w:r>
      <w:r w:rsidRPr="005D26CF">
        <w:rPr>
          <w:rFonts w:ascii="Times New Roman" w:hAnsi="Times New Roman"/>
          <w:color w:val="000000"/>
        </w:rPr>
        <w:t>c</w:t>
      </w:r>
      <w:r w:rsidRPr="005D26CF">
        <w:rPr>
          <w:rFonts w:ascii="Times New Roman" w:hAnsi="Times New Roman"/>
          <w:color w:val="000000"/>
          <w:spacing w:val="2"/>
        </w:rPr>
        <w:t>t</w:t>
      </w:r>
      <w:r w:rsidRPr="005D26CF">
        <w:rPr>
          <w:rFonts w:ascii="Times New Roman" w:hAnsi="Times New Roman"/>
          <w:color w:val="000000"/>
        </w:rPr>
        <w:t>i</w:t>
      </w:r>
      <w:r w:rsidRPr="005D26CF">
        <w:rPr>
          <w:rFonts w:ascii="Times New Roman" w:hAnsi="Times New Roman"/>
          <w:color w:val="000000"/>
          <w:spacing w:val="1"/>
        </w:rPr>
        <w:t>n</w:t>
      </w:r>
      <w:r w:rsidRPr="005D26CF">
        <w:rPr>
          <w:rFonts w:ascii="Times New Roman" w:hAnsi="Times New Roman"/>
          <w:color w:val="000000"/>
        </w:rPr>
        <w:t>g</w:t>
      </w:r>
      <w:r w:rsidRPr="005D26CF">
        <w:rPr>
          <w:rFonts w:ascii="Times New Roman" w:hAnsi="Times New Roman"/>
          <w:color w:val="000000"/>
          <w:spacing w:val="-10"/>
        </w:rPr>
        <w:t xml:space="preserve"> </w:t>
      </w:r>
      <w:r w:rsidRPr="005D26CF">
        <w:rPr>
          <w:rFonts w:ascii="Times New Roman" w:hAnsi="Times New Roman"/>
          <w:color w:val="000000"/>
        </w:rPr>
        <w:t>a F</w:t>
      </w:r>
      <w:r w:rsidRPr="005D26CF">
        <w:rPr>
          <w:rFonts w:ascii="Times New Roman" w:hAnsi="Times New Roman"/>
          <w:color w:val="000000"/>
          <w:spacing w:val="1"/>
        </w:rPr>
        <w:t>oo</w:t>
      </w:r>
      <w:r w:rsidRPr="005D26CF">
        <w:rPr>
          <w:rFonts w:ascii="Times New Roman" w:hAnsi="Times New Roman"/>
          <w:color w:val="000000"/>
        </w:rPr>
        <w:t>d</w:t>
      </w:r>
      <w:r w:rsidRPr="005D26CF">
        <w:rPr>
          <w:rFonts w:ascii="Times New Roman" w:hAnsi="Times New Roman"/>
          <w:color w:val="000000"/>
          <w:spacing w:val="-2"/>
        </w:rPr>
        <w:t xml:space="preserve"> </w:t>
      </w:r>
      <w:r w:rsidRPr="005D26CF">
        <w:rPr>
          <w:rFonts w:ascii="Times New Roman" w:hAnsi="Times New Roman"/>
          <w:color w:val="000000"/>
        </w:rPr>
        <w:t>Haza</w:t>
      </w:r>
      <w:r w:rsidRPr="005D26CF">
        <w:rPr>
          <w:rFonts w:ascii="Times New Roman" w:hAnsi="Times New Roman"/>
          <w:color w:val="000000"/>
          <w:spacing w:val="1"/>
        </w:rPr>
        <w:t>r</w:t>
      </w:r>
      <w:r w:rsidRPr="005D26CF">
        <w:rPr>
          <w:rFonts w:ascii="Times New Roman" w:hAnsi="Times New Roman"/>
          <w:color w:val="000000"/>
        </w:rPr>
        <w:t>d</w:t>
      </w:r>
      <w:r w:rsidRPr="005D26CF">
        <w:rPr>
          <w:rFonts w:ascii="Times New Roman" w:hAnsi="Times New Roman"/>
          <w:color w:val="000000"/>
          <w:spacing w:val="-4"/>
        </w:rPr>
        <w:t xml:space="preserve"> </w:t>
      </w:r>
      <w:r w:rsidRPr="005D26CF">
        <w:rPr>
          <w:rFonts w:ascii="Times New Roman" w:hAnsi="Times New Roman"/>
          <w:color w:val="000000"/>
          <w:spacing w:val="-1"/>
        </w:rPr>
        <w:t>R</w:t>
      </w:r>
      <w:r w:rsidRPr="005D26CF">
        <w:rPr>
          <w:rFonts w:ascii="Times New Roman" w:hAnsi="Times New Roman"/>
          <w:color w:val="000000"/>
        </w:rPr>
        <w:t>e</w:t>
      </w:r>
      <w:r w:rsidRPr="005D26CF">
        <w:rPr>
          <w:rFonts w:ascii="Times New Roman" w:hAnsi="Times New Roman"/>
          <w:color w:val="000000"/>
          <w:spacing w:val="-1"/>
        </w:rPr>
        <w:t>v</w:t>
      </w:r>
      <w:r w:rsidRPr="005D26CF">
        <w:rPr>
          <w:rFonts w:ascii="Times New Roman" w:hAnsi="Times New Roman"/>
          <w:color w:val="000000"/>
        </w:rPr>
        <w:t>i</w:t>
      </w:r>
      <w:r w:rsidRPr="005D26CF">
        <w:rPr>
          <w:rFonts w:ascii="Times New Roman" w:hAnsi="Times New Roman"/>
          <w:color w:val="000000"/>
          <w:spacing w:val="3"/>
        </w:rPr>
        <w:t>e</w:t>
      </w:r>
      <w:r w:rsidRPr="005D26CF">
        <w:rPr>
          <w:rFonts w:ascii="Times New Roman" w:hAnsi="Times New Roman"/>
          <w:color w:val="000000"/>
        </w:rPr>
        <w:t>w</w:t>
      </w:r>
      <w:r w:rsidRPr="005D26CF">
        <w:rPr>
          <w:rFonts w:ascii="Times New Roman" w:hAnsi="Times New Roman"/>
          <w:color w:val="000000"/>
          <w:spacing w:val="-8"/>
        </w:rPr>
        <w:t xml:space="preserve"> </w:t>
      </w:r>
      <w:r w:rsidRPr="005D26CF">
        <w:rPr>
          <w:rFonts w:ascii="Times New Roman" w:hAnsi="Times New Roman"/>
          <w:color w:val="000000"/>
          <w:spacing w:val="1"/>
        </w:rPr>
        <w:t>(90</w:t>
      </w:r>
      <w:r w:rsidRPr="005D26CF">
        <w:rPr>
          <w:rFonts w:ascii="Times New Roman" w:hAnsi="Times New Roman"/>
          <w:color w:val="000000"/>
        </w:rPr>
        <w:t>)</w:t>
      </w:r>
      <w:r w:rsidRPr="005D26CF">
        <w:rPr>
          <w:rFonts w:ascii="Times New Roman" w:hAnsi="Times New Roman"/>
          <w:color w:val="000000"/>
          <w:spacing w:val="-2"/>
        </w:rPr>
        <w:t xml:space="preserve"> </w:t>
      </w:r>
      <w:r w:rsidRPr="005D26CF">
        <w:rPr>
          <w:rFonts w:ascii="Times New Roman" w:hAnsi="Times New Roman"/>
          <w:color w:val="000000"/>
        </w:rPr>
        <w:t>F</w:t>
      </w:r>
      <w:r w:rsidRPr="005D26CF">
        <w:rPr>
          <w:rFonts w:ascii="Times New Roman" w:hAnsi="Times New Roman"/>
          <w:color w:val="000000"/>
          <w:spacing w:val="1"/>
        </w:rPr>
        <w:t>I04</w:t>
      </w:r>
    </w:p>
    <w:p w:rsidR="00C53BAC" w:rsidRPr="005D26CF" w:rsidRDefault="00C53BAC" w:rsidP="005D53EE">
      <w:pPr>
        <w:autoSpaceDE w:val="0"/>
        <w:autoSpaceDN w:val="0"/>
        <w:adjustRightInd w:val="0"/>
        <w:spacing w:after="0" w:line="240" w:lineRule="auto"/>
        <w:ind w:left="450" w:right="-20" w:hanging="90"/>
        <w:rPr>
          <w:rFonts w:ascii="Times New Roman" w:hAnsi="Times New Roman"/>
          <w:color w:val="000000"/>
        </w:rPr>
      </w:pPr>
      <w:r w:rsidRPr="005D26CF">
        <w:rPr>
          <w:rFonts w:ascii="Times New Roman" w:hAnsi="Times New Roman"/>
          <w:color w:val="000000"/>
          <w:spacing w:val="1"/>
        </w:rPr>
        <w:t>5</w:t>
      </w:r>
      <w:r w:rsidRPr="005D26CF">
        <w:rPr>
          <w:rFonts w:ascii="Times New Roman" w:hAnsi="Times New Roman"/>
          <w:color w:val="000000"/>
        </w:rPr>
        <w:t xml:space="preserve">.   </w:t>
      </w:r>
      <w:r w:rsidRPr="005D26CF">
        <w:rPr>
          <w:rFonts w:ascii="Times New Roman" w:hAnsi="Times New Roman"/>
          <w:color w:val="000000"/>
          <w:spacing w:val="7"/>
        </w:rPr>
        <w:t xml:space="preserve"> </w:t>
      </w:r>
      <w:r w:rsidRPr="005D26CF">
        <w:rPr>
          <w:rFonts w:ascii="Times New Roman" w:hAnsi="Times New Roman"/>
          <w:color w:val="000000"/>
          <w:spacing w:val="1"/>
        </w:rPr>
        <w:t>Ep</w:t>
      </w:r>
      <w:r w:rsidRPr="005D26CF">
        <w:rPr>
          <w:rFonts w:ascii="Times New Roman" w:hAnsi="Times New Roman"/>
          <w:color w:val="000000"/>
        </w:rPr>
        <w:t>i</w:t>
      </w:r>
      <w:r w:rsidRPr="005D26CF">
        <w:rPr>
          <w:rFonts w:ascii="Times New Roman" w:hAnsi="Times New Roman"/>
          <w:color w:val="000000"/>
          <w:spacing w:val="1"/>
        </w:rPr>
        <w:t>d</w:t>
      </w:r>
      <w:r w:rsidRPr="005D26CF">
        <w:rPr>
          <w:rFonts w:ascii="Times New Roman" w:hAnsi="Times New Roman"/>
          <w:color w:val="000000"/>
        </w:rPr>
        <w:t>e</w:t>
      </w:r>
      <w:r w:rsidRPr="005D26CF">
        <w:rPr>
          <w:rFonts w:ascii="Times New Roman" w:hAnsi="Times New Roman"/>
          <w:color w:val="000000"/>
          <w:spacing w:val="-4"/>
        </w:rPr>
        <w:t>m</w:t>
      </w:r>
      <w:r w:rsidRPr="005D26CF">
        <w:rPr>
          <w:rFonts w:ascii="Times New Roman" w:hAnsi="Times New Roman"/>
          <w:color w:val="000000"/>
        </w:rPr>
        <w:t>i</w:t>
      </w:r>
      <w:r w:rsidRPr="005D26CF">
        <w:rPr>
          <w:rFonts w:ascii="Times New Roman" w:hAnsi="Times New Roman"/>
          <w:color w:val="000000"/>
          <w:spacing w:val="1"/>
        </w:rPr>
        <w:t>o</w:t>
      </w:r>
      <w:r w:rsidRPr="005D26CF">
        <w:rPr>
          <w:rFonts w:ascii="Times New Roman" w:hAnsi="Times New Roman"/>
          <w:color w:val="000000"/>
        </w:rPr>
        <w:t>l</w:t>
      </w:r>
      <w:r w:rsidRPr="005D26CF">
        <w:rPr>
          <w:rFonts w:ascii="Times New Roman" w:hAnsi="Times New Roman"/>
          <w:color w:val="000000"/>
          <w:spacing w:val="4"/>
        </w:rPr>
        <w:t>o</w:t>
      </w:r>
      <w:r w:rsidRPr="005D26CF">
        <w:rPr>
          <w:rFonts w:ascii="Times New Roman" w:hAnsi="Times New Roman"/>
          <w:color w:val="000000"/>
          <w:spacing w:val="-1"/>
        </w:rPr>
        <w:t>g</w:t>
      </w:r>
      <w:r w:rsidRPr="005D26CF">
        <w:rPr>
          <w:rFonts w:ascii="Times New Roman" w:hAnsi="Times New Roman"/>
          <w:color w:val="000000"/>
        </w:rPr>
        <w:t>ical</w:t>
      </w:r>
      <w:r w:rsidRPr="005D26CF">
        <w:rPr>
          <w:rFonts w:ascii="Times New Roman" w:hAnsi="Times New Roman"/>
          <w:color w:val="000000"/>
          <w:spacing w:val="-13"/>
        </w:rPr>
        <w:t xml:space="preserve"> </w:t>
      </w:r>
      <w:r w:rsidRPr="005D26CF">
        <w:rPr>
          <w:rFonts w:ascii="Times New Roman" w:hAnsi="Times New Roman"/>
          <w:color w:val="000000"/>
        </w:rPr>
        <w:t>Stat</w:t>
      </w:r>
      <w:r w:rsidRPr="005D26CF">
        <w:rPr>
          <w:rFonts w:ascii="Times New Roman" w:hAnsi="Times New Roman"/>
          <w:color w:val="000000"/>
          <w:spacing w:val="2"/>
        </w:rPr>
        <w:t>i</w:t>
      </w:r>
      <w:r w:rsidRPr="005D26CF">
        <w:rPr>
          <w:rFonts w:ascii="Times New Roman" w:hAnsi="Times New Roman"/>
          <w:color w:val="000000"/>
          <w:spacing w:val="-1"/>
        </w:rPr>
        <w:t>s</w:t>
      </w:r>
      <w:r w:rsidRPr="005D26CF">
        <w:rPr>
          <w:rFonts w:ascii="Times New Roman" w:hAnsi="Times New Roman"/>
          <w:color w:val="000000"/>
        </w:rPr>
        <w:t>ti</w:t>
      </w:r>
      <w:r w:rsidRPr="005D26CF">
        <w:rPr>
          <w:rFonts w:ascii="Times New Roman" w:hAnsi="Times New Roman"/>
          <w:color w:val="000000"/>
          <w:spacing w:val="3"/>
        </w:rPr>
        <w:t>c</w:t>
      </w:r>
      <w:r w:rsidRPr="005D26CF">
        <w:rPr>
          <w:rFonts w:ascii="Times New Roman" w:hAnsi="Times New Roman"/>
          <w:color w:val="000000"/>
        </w:rPr>
        <w:t>s</w:t>
      </w:r>
      <w:r w:rsidRPr="005D26CF">
        <w:rPr>
          <w:rFonts w:ascii="Times New Roman" w:hAnsi="Times New Roman"/>
          <w:color w:val="000000"/>
          <w:spacing w:val="-7"/>
        </w:rPr>
        <w:t xml:space="preserve"> </w:t>
      </w:r>
      <w:r w:rsidRPr="005D26CF">
        <w:rPr>
          <w:rFonts w:ascii="Times New Roman" w:hAnsi="Times New Roman"/>
          <w:color w:val="000000"/>
          <w:spacing w:val="1"/>
        </w:rPr>
        <w:t>(90</w:t>
      </w:r>
      <w:r w:rsidRPr="005D26CF">
        <w:rPr>
          <w:rFonts w:ascii="Times New Roman" w:hAnsi="Times New Roman"/>
          <w:color w:val="000000"/>
        </w:rPr>
        <w:t>)</w:t>
      </w:r>
      <w:r w:rsidRPr="005D26CF">
        <w:rPr>
          <w:rFonts w:ascii="Times New Roman" w:hAnsi="Times New Roman"/>
          <w:color w:val="000000"/>
          <w:spacing w:val="-2"/>
        </w:rPr>
        <w:t xml:space="preserve"> </w:t>
      </w:r>
      <w:r w:rsidRPr="005D26CF">
        <w:rPr>
          <w:rFonts w:ascii="Times New Roman" w:hAnsi="Times New Roman"/>
          <w:color w:val="000000"/>
        </w:rPr>
        <w:t>F</w:t>
      </w:r>
      <w:r w:rsidRPr="005D26CF">
        <w:rPr>
          <w:rFonts w:ascii="Times New Roman" w:hAnsi="Times New Roman"/>
          <w:color w:val="000000"/>
          <w:spacing w:val="1"/>
        </w:rPr>
        <w:t>I0</w:t>
      </w:r>
      <w:r w:rsidRPr="005D26CF">
        <w:rPr>
          <w:rFonts w:ascii="Times New Roman" w:hAnsi="Times New Roman"/>
          <w:color w:val="000000"/>
        </w:rPr>
        <w:t>5</w:t>
      </w:r>
    </w:p>
    <w:p w:rsidR="00C53BAC" w:rsidRPr="005D26CF" w:rsidRDefault="00C53BAC" w:rsidP="005D53EE">
      <w:pPr>
        <w:autoSpaceDE w:val="0"/>
        <w:autoSpaceDN w:val="0"/>
        <w:adjustRightInd w:val="0"/>
        <w:spacing w:after="0" w:line="240" w:lineRule="auto"/>
        <w:ind w:left="450" w:right="-20" w:hanging="90"/>
        <w:rPr>
          <w:rFonts w:ascii="Times New Roman" w:hAnsi="Times New Roman"/>
          <w:color w:val="000000"/>
        </w:rPr>
      </w:pPr>
      <w:r w:rsidRPr="005D26CF">
        <w:rPr>
          <w:rFonts w:ascii="Times New Roman" w:hAnsi="Times New Roman"/>
          <w:color w:val="000000"/>
          <w:spacing w:val="1"/>
        </w:rPr>
        <w:t>6</w:t>
      </w:r>
      <w:r w:rsidRPr="005D26CF">
        <w:rPr>
          <w:rFonts w:ascii="Times New Roman" w:hAnsi="Times New Roman"/>
          <w:color w:val="000000"/>
        </w:rPr>
        <w:t xml:space="preserve">.   </w:t>
      </w:r>
      <w:r w:rsidRPr="005D26CF">
        <w:rPr>
          <w:rFonts w:ascii="Times New Roman" w:hAnsi="Times New Roman"/>
          <w:color w:val="000000"/>
          <w:spacing w:val="7"/>
        </w:rPr>
        <w:t xml:space="preserve"> </w:t>
      </w:r>
      <w:r w:rsidRPr="005D26CF">
        <w:rPr>
          <w:rFonts w:ascii="Times New Roman" w:hAnsi="Times New Roman"/>
          <w:color w:val="000000"/>
        </w:rPr>
        <w:t>Fi</w:t>
      </w:r>
      <w:r w:rsidRPr="005D26CF">
        <w:rPr>
          <w:rFonts w:ascii="Times New Roman" w:hAnsi="Times New Roman"/>
          <w:color w:val="000000"/>
          <w:spacing w:val="-1"/>
        </w:rPr>
        <w:t>n</w:t>
      </w:r>
      <w:r w:rsidRPr="005D26CF">
        <w:rPr>
          <w:rFonts w:ascii="Times New Roman" w:hAnsi="Times New Roman"/>
          <w:color w:val="000000"/>
        </w:rPr>
        <w:t>al</w:t>
      </w:r>
      <w:r w:rsidRPr="005D26CF">
        <w:rPr>
          <w:rFonts w:ascii="Times New Roman" w:hAnsi="Times New Roman"/>
          <w:color w:val="000000"/>
          <w:spacing w:val="-1"/>
        </w:rPr>
        <w:t xml:space="preserve"> R</w:t>
      </w:r>
      <w:r w:rsidRPr="005D26CF">
        <w:rPr>
          <w:rFonts w:ascii="Times New Roman" w:hAnsi="Times New Roman"/>
          <w:color w:val="000000"/>
        </w:rPr>
        <w:t>e</w:t>
      </w:r>
      <w:r w:rsidRPr="005D26CF">
        <w:rPr>
          <w:rFonts w:ascii="Times New Roman" w:hAnsi="Times New Roman"/>
          <w:color w:val="000000"/>
          <w:spacing w:val="1"/>
        </w:rPr>
        <w:t>por</w:t>
      </w:r>
      <w:r w:rsidRPr="005D26CF">
        <w:rPr>
          <w:rFonts w:ascii="Times New Roman" w:hAnsi="Times New Roman"/>
          <w:color w:val="000000"/>
        </w:rPr>
        <w:t>t</w:t>
      </w:r>
      <w:r w:rsidRPr="005D26CF">
        <w:rPr>
          <w:rFonts w:ascii="Times New Roman" w:hAnsi="Times New Roman"/>
          <w:color w:val="000000"/>
          <w:spacing w:val="-5"/>
        </w:rPr>
        <w:t xml:space="preserve"> </w:t>
      </w:r>
      <w:r w:rsidRPr="005D26CF">
        <w:rPr>
          <w:rFonts w:ascii="Times New Roman" w:hAnsi="Times New Roman"/>
          <w:color w:val="000000"/>
          <w:spacing w:val="1"/>
        </w:rPr>
        <w:t>(30</w:t>
      </w:r>
      <w:r w:rsidRPr="005D26CF">
        <w:rPr>
          <w:rFonts w:ascii="Times New Roman" w:hAnsi="Times New Roman"/>
          <w:color w:val="000000"/>
        </w:rPr>
        <w:t>)</w:t>
      </w:r>
      <w:r w:rsidRPr="005D26CF">
        <w:rPr>
          <w:rFonts w:ascii="Times New Roman" w:hAnsi="Times New Roman"/>
          <w:color w:val="000000"/>
          <w:spacing w:val="-4"/>
        </w:rPr>
        <w:t xml:space="preserve"> </w:t>
      </w:r>
      <w:r w:rsidRPr="005D26CF">
        <w:rPr>
          <w:rFonts w:ascii="Times New Roman" w:hAnsi="Times New Roman"/>
          <w:color w:val="000000"/>
        </w:rPr>
        <w:t>F</w:t>
      </w:r>
      <w:r w:rsidRPr="005D26CF">
        <w:rPr>
          <w:rFonts w:ascii="Times New Roman" w:hAnsi="Times New Roman"/>
          <w:color w:val="000000"/>
          <w:spacing w:val="1"/>
        </w:rPr>
        <w:t>I06</w:t>
      </w:r>
    </w:p>
    <w:p w:rsidR="00C53BAC" w:rsidRPr="005D26CF" w:rsidRDefault="00C53BAC" w:rsidP="005D53EE">
      <w:pPr>
        <w:pStyle w:val="Default"/>
        <w:rPr>
          <w:sz w:val="22"/>
          <w:szCs w:val="22"/>
        </w:rPr>
      </w:pPr>
    </w:p>
    <w:p w:rsidR="00C53BAC" w:rsidRPr="005D26CF" w:rsidRDefault="00C53BAC" w:rsidP="005D53EE">
      <w:pPr>
        <w:autoSpaceDE w:val="0"/>
        <w:autoSpaceDN w:val="0"/>
        <w:adjustRightInd w:val="0"/>
        <w:spacing w:after="0" w:line="240" w:lineRule="auto"/>
        <w:ind w:left="40" w:right="-20"/>
        <w:rPr>
          <w:rFonts w:ascii="Times New Roman" w:hAnsi="Times New Roman"/>
        </w:rPr>
      </w:pPr>
      <w:r w:rsidRPr="005D26CF">
        <w:rPr>
          <w:rFonts w:ascii="Times New Roman" w:hAnsi="Times New Roman"/>
          <w:b/>
          <w:bCs/>
        </w:rPr>
        <w:t>HACCP</w:t>
      </w:r>
      <w:r w:rsidRPr="005D26CF">
        <w:rPr>
          <w:rFonts w:ascii="Times New Roman" w:hAnsi="Times New Roman"/>
          <w:bCs/>
        </w:rPr>
        <w:t xml:space="preserve">: </w:t>
      </w:r>
      <w:r w:rsidRPr="005D26CF">
        <w:rPr>
          <w:rFonts w:ascii="Times New Roman" w:hAnsi="Times New Roman"/>
          <w:bCs/>
          <w:spacing w:val="2"/>
          <w:u w:val="single"/>
        </w:rPr>
        <w:t>B</w:t>
      </w:r>
      <w:r w:rsidRPr="005D26CF">
        <w:rPr>
          <w:rFonts w:ascii="Times New Roman" w:hAnsi="Times New Roman"/>
          <w:bCs/>
          <w:spacing w:val="1"/>
          <w:u w:val="single"/>
        </w:rPr>
        <w:t>a</w:t>
      </w:r>
      <w:r w:rsidRPr="005D26CF">
        <w:rPr>
          <w:rFonts w:ascii="Times New Roman" w:hAnsi="Times New Roman"/>
          <w:bCs/>
          <w:spacing w:val="-1"/>
          <w:u w:val="single"/>
        </w:rPr>
        <w:t>s</w:t>
      </w:r>
      <w:r w:rsidRPr="005D26CF">
        <w:rPr>
          <w:rFonts w:ascii="Times New Roman" w:hAnsi="Times New Roman"/>
          <w:bCs/>
          <w:u w:val="single"/>
        </w:rPr>
        <w:t>ics</w:t>
      </w:r>
      <w:r w:rsidRPr="005D26CF">
        <w:rPr>
          <w:rFonts w:ascii="Times New Roman" w:hAnsi="Times New Roman"/>
          <w:bCs/>
          <w:spacing w:val="-6"/>
          <w:u w:val="single"/>
        </w:rPr>
        <w:t xml:space="preserve"> </w:t>
      </w:r>
      <w:r w:rsidRPr="005D26CF">
        <w:rPr>
          <w:rFonts w:ascii="Times New Roman" w:hAnsi="Times New Roman"/>
          <w:bCs/>
          <w:spacing w:val="1"/>
          <w:u w:val="single"/>
        </w:rPr>
        <w:t>o</w:t>
      </w:r>
      <w:r w:rsidRPr="005D26CF">
        <w:rPr>
          <w:rFonts w:ascii="Times New Roman" w:hAnsi="Times New Roman"/>
          <w:bCs/>
          <w:u w:val="single"/>
        </w:rPr>
        <w:t>f</w:t>
      </w:r>
      <w:r w:rsidRPr="005D26CF">
        <w:rPr>
          <w:rFonts w:ascii="Times New Roman" w:hAnsi="Times New Roman"/>
          <w:bCs/>
          <w:spacing w:val="-1"/>
          <w:u w:val="single"/>
        </w:rPr>
        <w:t xml:space="preserve"> </w:t>
      </w:r>
      <w:r w:rsidRPr="005D26CF">
        <w:rPr>
          <w:rFonts w:ascii="Times New Roman" w:hAnsi="Times New Roman"/>
          <w:bCs/>
          <w:spacing w:val="1"/>
          <w:u w:val="single"/>
        </w:rPr>
        <w:t>H</w:t>
      </w:r>
      <w:r w:rsidRPr="005D26CF">
        <w:rPr>
          <w:rFonts w:ascii="Times New Roman" w:hAnsi="Times New Roman"/>
          <w:bCs/>
          <w:u w:val="single"/>
        </w:rPr>
        <w:t>ACCP</w:t>
      </w:r>
      <w:r w:rsidRPr="005D26CF">
        <w:rPr>
          <w:rFonts w:ascii="Times New Roman" w:hAnsi="Times New Roman"/>
          <w:bCs/>
          <w:spacing w:val="-7"/>
          <w:u w:val="single"/>
        </w:rPr>
        <w:t xml:space="preserve"> </w:t>
      </w:r>
      <w:r w:rsidRPr="005D26CF">
        <w:rPr>
          <w:rFonts w:ascii="Times New Roman" w:hAnsi="Times New Roman"/>
          <w:bCs/>
          <w:spacing w:val="1"/>
          <w:u w:val="single"/>
        </w:rPr>
        <w:t>(</w:t>
      </w:r>
      <w:r w:rsidRPr="005D26CF">
        <w:rPr>
          <w:rFonts w:ascii="Times New Roman" w:hAnsi="Times New Roman"/>
          <w:bCs/>
          <w:spacing w:val="-1"/>
          <w:u w:val="single"/>
        </w:rPr>
        <w:t>s</w:t>
      </w:r>
      <w:r w:rsidRPr="005D26CF">
        <w:rPr>
          <w:rFonts w:ascii="Times New Roman" w:hAnsi="Times New Roman"/>
          <w:bCs/>
          <w:u w:val="single"/>
        </w:rPr>
        <w:t>erie</w:t>
      </w:r>
      <w:r w:rsidRPr="005D26CF">
        <w:rPr>
          <w:rFonts w:ascii="Times New Roman" w:hAnsi="Times New Roman"/>
          <w:bCs/>
          <w:spacing w:val="-1"/>
          <w:u w:val="single"/>
        </w:rPr>
        <w:t>s</w:t>
      </w:r>
      <w:r w:rsidRPr="005D26CF">
        <w:rPr>
          <w:rFonts w:ascii="Times New Roman" w:hAnsi="Times New Roman"/>
          <w:bCs/>
          <w:spacing w:val="1"/>
          <w:u w:val="single"/>
        </w:rPr>
        <w:t>)</w:t>
      </w:r>
      <w:r w:rsidRPr="005D26CF">
        <w:rPr>
          <w:rFonts w:ascii="Times New Roman" w:hAnsi="Times New Roman"/>
          <w:bCs/>
          <w:u w:val="single"/>
        </w:rPr>
        <w:t>:</w:t>
      </w:r>
    </w:p>
    <w:p w:rsidR="00C53BAC" w:rsidRPr="005D26CF" w:rsidRDefault="00C53BAC" w:rsidP="005D53EE">
      <w:pPr>
        <w:autoSpaceDE w:val="0"/>
        <w:autoSpaceDN w:val="0"/>
        <w:adjustRightInd w:val="0"/>
        <w:spacing w:after="0" w:line="240" w:lineRule="auto"/>
        <w:ind w:left="720" w:right="-20" w:hanging="360"/>
        <w:rPr>
          <w:rFonts w:ascii="Times New Roman" w:hAnsi="Times New Roman"/>
          <w:color w:val="000000"/>
        </w:rPr>
      </w:pPr>
      <w:r w:rsidRPr="005D26CF">
        <w:rPr>
          <w:rFonts w:ascii="Times New Roman" w:hAnsi="Times New Roman"/>
          <w:color w:val="000000"/>
          <w:spacing w:val="1"/>
        </w:rPr>
        <w:t>1</w:t>
      </w:r>
      <w:r w:rsidRPr="005D26CF">
        <w:rPr>
          <w:rFonts w:ascii="Times New Roman" w:hAnsi="Times New Roman"/>
          <w:color w:val="000000"/>
        </w:rPr>
        <w:t xml:space="preserve">.   </w:t>
      </w:r>
      <w:r w:rsidRPr="005D26CF">
        <w:rPr>
          <w:rFonts w:ascii="Times New Roman" w:hAnsi="Times New Roman"/>
          <w:color w:val="000000"/>
          <w:spacing w:val="7"/>
        </w:rPr>
        <w:t xml:space="preserve"> </w:t>
      </w:r>
      <w:r w:rsidRPr="005D26CF">
        <w:rPr>
          <w:rFonts w:ascii="Times New Roman" w:hAnsi="Times New Roman"/>
          <w:color w:val="000000"/>
        </w:rPr>
        <w:t>O</w:t>
      </w:r>
      <w:r w:rsidRPr="005D26CF">
        <w:rPr>
          <w:rFonts w:ascii="Times New Roman" w:hAnsi="Times New Roman"/>
          <w:color w:val="000000"/>
          <w:spacing w:val="-1"/>
        </w:rPr>
        <w:t>v</w:t>
      </w:r>
      <w:r w:rsidRPr="005D26CF">
        <w:rPr>
          <w:rFonts w:ascii="Times New Roman" w:hAnsi="Times New Roman"/>
          <w:color w:val="000000"/>
        </w:rPr>
        <w:t>e</w:t>
      </w:r>
      <w:r w:rsidRPr="005D26CF">
        <w:rPr>
          <w:rFonts w:ascii="Times New Roman" w:hAnsi="Times New Roman"/>
          <w:color w:val="000000"/>
          <w:spacing w:val="1"/>
        </w:rPr>
        <w:t>r</w:t>
      </w:r>
      <w:r w:rsidRPr="005D26CF">
        <w:rPr>
          <w:rFonts w:ascii="Times New Roman" w:hAnsi="Times New Roman"/>
          <w:color w:val="000000"/>
          <w:spacing w:val="-1"/>
        </w:rPr>
        <w:t>v</w:t>
      </w:r>
      <w:r w:rsidRPr="005D26CF">
        <w:rPr>
          <w:rFonts w:ascii="Times New Roman" w:hAnsi="Times New Roman"/>
          <w:color w:val="000000"/>
        </w:rPr>
        <w:t>i</w:t>
      </w:r>
      <w:r w:rsidRPr="005D26CF">
        <w:rPr>
          <w:rFonts w:ascii="Times New Roman" w:hAnsi="Times New Roman"/>
          <w:color w:val="000000"/>
          <w:spacing w:val="5"/>
        </w:rPr>
        <w:t>e</w:t>
      </w:r>
      <w:r w:rsidRPr="005D26CF">
        <w:rPr>
          <w:rFonts w:ascii="Times New Roman" w:hAnsi="Times New Roman"/>
          <w:color w:val="000000"/>
        </w:rPr>
        <w:t>w</w:t>
      </w:r>
      <w:r w:rsidRPr="005D26CF">
        <w:rPr>
          <w:rFonts w:ascii="Times New Roman" w:hAnsi="Times New Roman"/>
          <w:color w:val="000000"/>
          <w:spacing w:val="-12"/>
        </w:rPr>
        <w:t xml:space="preserve"> </w:t>
      </w:r>
      <w:r w:rsidRPr="005D26CF">
        <w:rPr>
          <w:rFonts w:ascii="Times New Roman" w:hAnsi="Times New Roman"/>
          <w:color w:val="000000"/>
          <w:spacing w:val="4"/>
        </w:rPr>
        <w:t>o</w:t>
      </w:r>
      <w:r w:rsidRPr="005D26CF">
        <w:rPr>
          <w:rFonts w:ascii="Times New Roman" w:hAnsi="Times New Roman"/>
          <w:color w:val="000000"/>
        </w:rPr>
        <w:t>f</w:t>
      </w:r>
      <w:r w:rsidRPr="005D26CF">
        <w:rPr>
          <w:rFonts w:ascii="Times New Roman" w:hAnsi="Times New Roman"/>
          <w:color w:val="000000"/>
          <w:spacing w:val="-3"/>
        </w:rPr>
        <w:t xml:space="preserve"> </w:t>
      </w:r>
      <w:r w:rsidRPr="005D26CF">
        <w:rPr>
          <w:rFonts w:ascii="Times New Roman" w:hAnsi="Times New Roman"/>
          <w:color w:val="000000"/>
          <w:spacing w:val="3"/>
        </w:rPr>
        <w:t>H</w:t>
      </w:r>
      <w:r w:rsidRPr="005D26CF">
        <w:rPr>
          <w:rFonts w:ascii="Times New Roman" w:hAnsi="Times New Roman"/>
          <w:color w:val="000000"/>
        </w:rPr>
        <w:t>A</w:t>
      </w:r>
      <w:r w:rsidRPr="005D26CF">
        <w:rPr>
          <w:rFonts w:ascii="Times New Roman" w:hAnsi="Times New Roman"/>
          <w:color w:val="000000"/>
          <w:spacing w:val="-1"/>
        </w:rPr>
        <w:t>CC</w:t>
      </w:r>
      <w:r w:rsidRPr="005D26CF">
        <w:rPr>
          <w:rFonts w:ascii="Times New Roman" w:hAnsi="Times New Roman"/>
          <w:color w:val="000000"/>
        </w:rPr>
        <w:t>P</w:t>
      </w:r>
      <w:r w:rsidRPr="005D26CF">
        <w:rPr>
          <w:rFonts w:ascii="Times New Roman" w:hAnsi="Times New Roman"/>
          <w:color w:val="000000"/>
          <w:spacing w:val="-5"/>
        </w:rPr>
        <w:t xml:space="preserve"> </w:t>
      </w:r>
      <w:r w:rsidRPr="005D26CF">
        <w:rPr>
          <w:rFonts w:ascii="Times New Roman" w:hAnsi="Times New Roman"/>
          <w:color w:val="000000"/>
          <w:spacing w:val="1"/>
        </w:rPr>
        <w:t>(60</w:t>
      </w:r>
      <w:r w:rsidRPr="005D26CF">
        <w:rPr>
          <w:rFonts w:ascii="Times New Roman" w:hAnsi="Times New Roman"/>
          <w:color w:val="000000"/>
        </w:rPr>
        <w:t>)</w:t>
      </w:r>
      <w:r w:rsidRPr="005D26CF">
        <w:rPr>
          <w:rFonts w:ascii="Times New Roman" w:hAnsi="Times New Roman"/>
          <w:color w:val="000000"/>
          <w:spacing w:val="-2"/>
        </w:rPr>
        <w:t xml:space="preserve"> </w:t>
      </w:r>
      <w:r w:rsidRPr="005D26CF">
        <w:rPr>
          <w:rFonts w:ascii="Times New Roman" w:hAnsi="Times New Roman"/>
          <w:color w:val="000000"/>
        </w:rPr>
        <w:t>FD</w:t>
      </w:r>
      <w:r w:rsidRPr="005D26CF">
        <w:rPr>
          <w:rFonts w:ascii="Times New Roman" w:hAnsi="Times New Roman"/>
          <w:color w:val="000000"/>
          <w:spacing w:val="-2"/>
        </w:rPr>
        <w:t>A</w:t>
      </w:r>
      <w:r w:rsidRPr="005D26CF">
        <w:rPr>
          <w:rFonts w:ascii="Times New Roman" w:hAnsi="Times New Roman"/>
          <w:color w:val="000000"/>
          <w:spacing w:val="1"/>
        </w:rPr>
        <w:t>1</w:t>
      </w:r>
      <w:r w:rsidRPr="005D26CF">
        <w:rPr>
          <w:rFonts w:ascii="Times New Roman" w:hAnsi="Times New Roman"/>
          <w:color w:val="000000"/>
        </w:rPr>
        <w:t>6</w:t>
      </w:r>
    </w:p>
    <w:p w:rsidR="00C53BAC" w:rsidRPr="005D26CF" w:rsidRDefault="00C53BAC" w:rsidP="005D53EE">
      <w:pPr>
        <w:autoSpaceDE w:val="0"/>
        <w:autoSpaceDN w:val="0"/>
        <w:adjustRightInd w:val="0"/>
        <w:spacing w:after="0" w:line="240" w:lineRule="auto"/>
        <w:ind w:left="720" w:right="-20" w:hanging="360"/>
        <w:rPr>
          <w:rFonts w:ascii="Times New Roman" w:hAnsi="Times New Roman"/>
          <w:color w:val="000000"/>
        </w:rPr>
      </w:pPr>
      <w:r w:rsidRPr="005D26CF">
        <w:rPr>
          <w:rFonts w:ascii="Times New Roman" w:hAnsi="Times New Roman"/>
          <w:color w:val="000000"/>
          <w:spacing w:val="1"/>
        </w:rPr>
        <w:t>2</w:t>
      </w:r>
      <w:r w:rsidRPr="005D26CF">
        <w:rPr>
          <w:rFonts w:ascii="Times New Roman" w:hAnsi="Times New Roman"/>
          <w:color w:val="000000"/>
        </w:rPr>
        <w:t xml:space="preserve">.   </w:t>
      </w:r>
      <w:r w:rsidRPr="005D26CF">
        <w:rPr>
          <w:rFonts w:ascii="Times New Roman" w:hAnsi="Times New Roman"/>
          <w:color w:val="000000"/>
          <w:spacing w:val="7"/>
        </w:rPr>
        <w:t xml:space="preserve"> </w:t>
      </w:r>
      <w:r w:rsidRPr="005D26CF">
        <w:rPr>
          <w:rFonts w:ascii="Times New Roman" w:hAnsi="Times New Roman"/>
          <w:color w:val="000000"/>
          <w:spacing w:val="2"/>
        </w:rPr>
        <w:t>P</w:t>
      </w:r>
      <w:r w:rsidRPr="005D26CF">
        <w:rPr>
          <w:rFonts w:ascii="Times New Roman" w:hAnsi="Times New Roman"/>
          <w:color w:val="000000"/>
          <w:spacing w:val="1"/>
        </w:rPr>
        <w:t>r</w:t>
      </w:r>
      <w:r w:rsidRPr="005D26CF">
        <w:rPr>
          <w:rFonts w:ascii="Times New Roman" w:hAnsi="Times New Roman"/>
          <w:color w:val="000000"/>
        </w:rPr>
        <w:t>e</w:t>
      </w:r>
      <w:r w:rsidRPr="005D26CF">
        <w:rPr>
          <w:rFonts w:ascii="Times New Roman" w:hAnsi="Times New Roman"/>
          <w:color w:val="000000"/>
          <w:spacing w:val="1"/>
        </w:rPr>
        <w:t>r</w:t>
      </w:r>
      <w:r w:rsidRPr="005D26CF">
        <w:rPr>
          <w:rFonts w:ascii="Times New Roman" w:hAnsi="Times New Roman"/>
          <w:color w:val="000000"/>
        </w:rPr>
        <w:t>e</w:t>
      </w:r>
      <w:r w:rsidRPr="005D26CF">
        <w:rPr>
          <w:rFonts w:ascii="Times New Roman" w:hAnsi="Times New Roman"/>
          <w:color w:val="000000"/>
          <w:spacing w:val="1"/>
        </w:rPr>
        <w:t>q</w:t>
      </w:r>
      <w:r w:rsidRPr="005D26CF">
        <w:rPr>
          <w:rFonts w:ascii="Times New Roman" w:hAnsi="Times New Roman"/>
          <w:color w:val="000000"/>
          <w:spacing w:val="-1"/>
        </w:rPr>
        <w:t>u</w:t>
      </w:r>
      <w:r w:rsidRPr="005D26CF">
        <w:rPr>
          <w:rFonts w:ascii="Times New Roman" w:hAnsi="Times New Roman"/>
          <w:color w:val="000000"/>
        </w:rPr>
        <w:t>i</w:t>
      </w:r>
      <w:r w:rsidRPr="005D26CF">
        <w:rPr>
          <w:rFonts w:ascii="Times New Roman" w:hAnsi="Times New Roman"/>
          <w:color w:val="000000"/>
          <w:spacing w:val="-1"/>
        </w:rPr>
        <w:t>s</w:t>
      </w:r>
      <w:r w:rsidRPr="005D26CF">
        <w:rPr>
          <w:rFonts w:ascii="Times New Roman" w:hAnsi="Times New Roman"/>
          <w:color w:val="000000"/>
        </w:rPr>
        <w:t>ite</w:t>
      </w:r>
      <w:r w:rsidRPr="005D26CF">
        <w:rPr>
          <w:rFonts w:ascii="Times New Roman" w:hAnsi="Times New Roman"/>
          <w:color w:val="000000"/>
          <w:spacing w:val="-9"/>
        </w:rPr>
        <w:t xml:space="preserve"> </w:t>
      </w:r>
      <w:r w:rsidRPr="005D26CF">
        <w:rPr>
          <w:rFonts w:ascii="Times New Roman" w:hAnsi="Times New Roman"/>
          <w:color w:val="000000"/>
          <w:spacing w:val="2"/>
        </w:rPr>
        <w:t>P</w:t>
      </w:r>
      <w:r w:rsidRPr="005D26CF">
        <w:rPr>
          <w:rFonts w:ascii="Times New Roman" w:hAnsi="Times New Roman"/>
          <w:color w:val="000000"/>
          <w:spacing w:val="1"/>
        </w:rPr>
        <w:t>ro</w:t>
      </w:r>
      <w:r w:rsidRPr="005D26CF">
        <w:rPr>
          <w:rFonts w:ascii="Times New Roman" w:hAnsi="Times New Roman"/>
          <w:color w:val="000000"/>
          <w:spacing w:val="-1"/>
        </w:rPr>
        <w:t>g</w:t>
      </w:r>
      <w:r w:rsidRPr="005D26CF">
        <w:rPr>
          <w:rFonts w:ascii="Times New Roman" w:hAnsi="Times New Roman"/>
          <w:color w:val="000000"/>
          <w:spacing w:val="1"/>
        </w:rPr>
        <w:t>r</w:t>
      </w:r>
      <w:r w:rsidRPr="005D26CF">
        <w:rPr>
          <w:rFonts w:ascii="Times New Roman" w:hAnsi="Times New Roman"/>
          <w:color w:val="000000"/>
        </w:rPr>
        <w:t>a</w:t>
      </w:r>
      <w:r w:rsidRPr="005D26CF">
        <w:rPr>
          <w:rFonts w:ascii="Times New Roman" w:hAnsi="Times New Roman"/>
          <w:color w:val="000000"/>
          <w:spacing w:val="-4"/>
        </w:rPr>
        <w:t>m</w:t>
      </w:r>
      <w:r w:rsidRPr="005D26CF">
        <w:rPr>
          <w:rFonts w:ascii="Times New Roman" w:hAnsi="Times New Roman"/>
          <w:color w:val="000000"/>
        </w:rPr>
        <w:t>s</w:t>
      </w:r>
      <w:r w:rsidRPr="005D26CF">
        <w:rPr>
          <w:rFonts w:ascii="Times New Roman" w:hAnsi="Times New Roman"/>
          <w:color w:val="000000"/>
          <w:spacing w:val="-6"/>
        </w:rPr>
        <w:t xml:space="preserve"> </w:t>
      </w:r>
      <w:r w:rsidRPr="005D26CF">
        <w:rPr>
          <w:rFonts w:ascii="Times New Roman" w:hAnsi="Times New Roman"/>
          <w:color w:val="000000"/>
        </w:rPr>
        <w:t>&amp;</w:t>
      </w:r>
      <w:r w:rsidRPr="005D26CF">
        <w:rPr>
          <w:rFonts w:ascii="Times New Roman" w:hAnsi="Times New Roman"/>
          <w:color w:val="000000"/>
          <w:spacing w:val="-3"/>
        </w:rPr>
        <w:t xml:space="preserve"> </w:t>
      </w:r>
      <w:r w:rsidRPr="005D26CF">
        <w:rPr>
          <w:rFonts w:ascii="Times New Roman" w:hAnsi="Times New Roman"/>
          <w:color w:val="000000"/>
          <w:spacing w:val="2"/>
        </w:rPr>
        <w:t>P</w:t>
      </w:r>
      <w:r w:rsidRPr="005D26CF">
        <w:rPr>
          <w:rFonts w:ascii="Times New Roman" w:hAnsi="Times New Roman"/>
          <w:color w:val="000000"/>
          <w:spacing w:val="1"/>
        </w:rPr>
        <w:t>r</w:t>
      </w:r>
      <w:r w:rsidRPr="005D26CF">
        <w:rPr>
          <w:rFonts w:ascii="Times New Roman" w:hAnsi="Times New Roman"/>
          <w:color w:val="000000"/>
        </w:rPr>
        <w:t>eli</w:t>
      </w:r>
      <w:r w:rsidRPr="005D26CF">
        <w:rPr>
          <w:rFonts w:ascii="Times New Roman" w:hAnsi="Times New Roman"/>
          <w:color w:val="000000"/>
          <w:spacing w:val="-1"/>
        </w:rPr>
        <w:t>m</w:t>
      </w:r>
      <w:r w:rsidRPr="005D26CF">
        <w:rPr>
          <w:rFonts w:ascii="Times New Roman" w:hAnsi="Times New Roman"/>
          <w:color w:val="000000"/>
          <w:spacing w:val="2"/>
        </w:rPr>
        <w:t>i</w:t>
      </w:r>
      <w:r w:rsidRPr="005D26CF">
        <w:rPr>
          <w:rFonts w:ascii="Times New Roman" w:hAnsi="Times New Roman"/>
          <w:color w:val="000000"/>
          <w:spacing w:val="-1"/>
        </w:rPr>
        <w:t>n</w:t>
      </w:r>
      <w:r w:rsidRPr="005D26CF">
        <w:rPr>
          <w:rFonts w:ascii="Times New Roman" w:hAnsi="Times New Roman"/>
          <w:color w:val="000000"/>
        </w:rPr>
        <w:t>a</w:t>
      </w:r>
      <w:r w:rsidRPr="005D26CF">
        <w:rPr>
          <w:rFonts w:ascii="Times New Roman" w:hAnsi="Times New Roman"/>
          <w:color w:val="000000"/>
          <w:spacing w:val="3"/>
        </w:rPr>
        <w:t>r</w:t>
      </w:r>
      <w:r w:rsidRPr="005D26CF">
        <w:rPr>
          <w:rFonts w:ascii="Times New Roman" w:hAnsi="Times New Roman"/>
          <w:color w:val="000000"/>
        </w:rPr>
        <w:t>y</w:t>
      </w:r>
      <w:r w:rsidRPr="005D26CF">
        <w:rPr>
          <w:rFonts w:ascii="Times New Roman" w:hAnsi="Times New Roman"/>
          <w:color w:val="000000"/>
          <w:spacing w:val="-12"/>
        </w:rPr>
        <w:t xml:space="preserve"> </w:t>
      </w:r>
      <w:r w:rsidRPr="005D26CF">
        <w:rPr>
          <w:rFonts w:ascii="Times New Roman" w:hAnsi="Times New Roman"/>
          <w:color w:val="000000"/>
        </w:rPr>
        <w:t>Ste</w:t>
      </w:r>
      <w:r w:rsidRPr="005D26CF">
        <w:rPr>
          <w:rFonts w:ascii="Times New Roman" w:hAnsi="Times New Roman"/>
          <w:color w:val="000000"/>
          <w:spacing w:val="1"/>
        </w:rPr>
        <w:t>p</w:t>
      </w:r>
      <w:r w:rsidRPr="005D26CF">
        <w:rPr>
          <w:rFonts w:ascii="Times New Roman" w:hAnsi="Times New Roman"/>
          <w:color w:val="000000"/>
        </w:rPr>
        <w:t>s</w:t>
      </w:r>
      <w:r w:rsidRPr="005D26CF">
        <w:rPr>
          <w:rFonts w:ascii="Times New Roman" w:hAnsi="Times New Roman"/>
          <w:color w:val="000000"/>
          <w:spacing w:val="-4"/>
        </w:rPr>
        <w:t xml:space="preserve"> </w:t>
      </w:r>
      <w:r w:rsidRPr="005D26CF">
        <w:rPr>
          <w:rFonts w:ascii="Times New Roman" w:hAnsi="Times New Roman"/>
          <w:color w:val="000000"/>
          <w:spacing w:val="1"/>
        </w:rPr>
        <w:t>(60</w:t>
      </w:r>
      <w:r w:rsidRPr="005D26CF">
        <w:rPr>
          <w:rFonts w:ascii="Times New Roman" w:hAnsi="Times New Roman"/>
          <w:color w:val="000000"/>
        </w:rPr>
        <w:t>)</w:t>
      </w:r>
      <w:r w:rsidRPr="005D26CF">
        <w:rPr>
          <w:rFonts w:ascii="Times New Roman" w:hAnsi="Times New Roman"/>
          <w:color w:val="000000"/>
          <w:spacing w:val="-2"/>
        </w:rPr>
        <w:t xml:space="preserve"> </w:t>
      </w:r>
      <w:r w:rsidRPr="005D26CF">
        <w:rPr>
          <w:rFonts w:ascii="Times New Roman" w:hAnsi="Times New Roman"/>
          <w:color w:val="000000"/>
        </w:rPr>
        <w:t>F</w:t>
      </w:r>
      <w:r w:rsidRPr="005D26CF">
        <w:rPr>
          <w:rFonts w:ascii="Times New Roman" w:hAnsi="Times New Roman"/>
          <w:color w:val="000000"/>
          <w:spacing w:val="3"/>
        </w:rPr>
        <w:t>D</w:t>
      </w:r>
      <w:r w:rsidRPr="005D26CF">
        <w:rPr>
          <w:rFonts w:ascii="Times New Roman" w:hAnsi="Times New Roman"/>
          <w:color w:val="000000"/>
          <w:spacing w:val="-2"/>
        </w:rPr>
        <w:t>A</w:t>
      </w:r>
      <w:r w:rsidRPr="005D26CF">
        <w:rPr>
          <w:rFonts w:ascii="Times New Roman" w:hAnsi="Times New Roman"/>
          <w:color w:val="000000"/>
          <w:spacing w:val="1"/>
        </w:rPr>
        <w:t>1</w:t>
      </w:r>
      <w:r w:rsidRPr="005D26CF">
        <w:rPr>
          <w:rFonts w:ascii="Times New Roman" w:hAnsi="Times New Roman"/>
          <w:color w:val="000000"/>
        </w:rPr>
        <w:t>7</w:t>
      </w:r>
    </w:p>
    <w:p w:rsidR="00C53BAC" w:rsidRPr="005D26CF" w:rsidRDefault="00C53BAC" w:rsidP="005D53EE">
      <w:pPr>
        <w:autoSpaceDE w:val="0"/>
        <w:autoSpaceDN w:val="0"/>
        <w:adjustRightInd w:val="0"/>
        <w:spacing w:after="0" w:line="240" w:lineRule="auto"/>
        <w:ind w:left="720" w:right="-20" w:hanging="360"/>
        <w:rPr>
          <w:rFonts w:ascii="Times New Roman" w:hAnsi="Times New Roman"/>
          <w:color w:val="000000"/>
        </w:rPr>
      </w:pPr>
      <w:r w:rsidRPr="005D26CF">
        <w:rPr>
          <w:rFonts w:ascii="Times New Roman" w:hAnsi="Times New Roman"/>
          <w:color w:val="000000"/>
          <w:spacing w:val="1"/>
        </w:rPr>
        <w:t>3</w:t>
      </w:r>
      <w:r w:rsidRPr="005D26CF">
        <w:rPr>
          <w:rFonts w:ascii="Times New Roman" w:hAnsi="Times New Roman"/>
          <w:color w:val="000000"/>
        </w:rPr>
        <w:t xml:space="preserve">.   </w:t>
      </w:r>
      <w:r w:rsidRPr="005D26CF">
        <w:rPr>
          <w:rFonts w:ascii="Times New Roman" w:hAnsi="Times New Roman"/>
          <w:color w:val="000000"/>
          <w:spacing w:val="7"/>
        </w:rPr>
        <w:t xml:space="preserve"> </w:t>
      </w:r>
      <w:r w:rsidRPr="005D26CF">
        <w:rPr>
          <w:rFonts w:ascii="Times New Roman" w:hAnsi="Times New Roman"/>
          <w:color w:val="000000"/>
          <w:spacing w:val="3"/>
        </w:rPr>
        <w:t>T</w:t>
      </w:r>
      <w:r w:rsidRPr="005D26CF">
        <w:rPr>
          <w:rFonts w:ascii="Times New Roman" w:hAnsi="Times New Roman"/>
          <w:color w:val="000000"/>
          <w:spacing w:val="-1"/>
        </w:rPr>
        <w:t>h</w:t>
      </w:r>
      <w:r w:rsidRPr="005D26CF">
        <w:rPr>
          <w:rFonts w:ascii="Times New Roman" w:hAnsi="Times New Roman"/>
          <w:color w:val="000000"/>
        </w:rPr>
        <w:t>e</w:t>
      </w:r>
      <w:r w:rsidRPr="005D26CF">
        <w:rPr>
          <w:rFonts w:ascii="Times New Roman" w:hAnsi="Times New Roman"/>
          <w:color w:val="000000"/>
          <w:spacing w:val="-2"/>
        </w:rPr>
        <w:t xml:space="preserve"> </w:t>
      </w:r>
      <w:r w:rsidRPr="005D26CF">
        <w:rPr>
          <w:rFonts w:ascii="Times New Roman" w:hAnsi="Times New Roman"/>
          <w:color w:val="000000"/>
          <w:spacing w:val="2"/>
        </w:rPr>
        <w:t>P</w:t>
      </w:r>
      <w:r w:rsidRPr="005D26CF">
        <w:rPr>
          <w:rFonts w:ascii="Times New Roman" w:hAnsi="Times New Roman"/>
          <w:color w:val="000000"/>
          <w:spacing w:val="1"/>
        </w:rPr>
        <w:t>r</w:t>
      </w:r>
      <w:r w:rsidRPr="005D26CF">
        <w:rPr>
          <w:rFonts w:ascii="Times New Roman" w:hAnsi="Times New Roman"/>
          <w:color w:val="000000"/>
        </w:rPr>
        <w:t>i</w:t>
      </w:r>
      <w:r w:rsidRPr="005D26CF">
        <w:rPr>
          <w:rFonts w:ascii="Times New Roman" w:hAnsi="Times New Roman"/>
          <w:color w:val="000000"/>
          <w:spacing w:val="-1"/>
        </w:rPr>
        <w:t>n</w:t>
      </w:r>
      <w:r w:rsidRPr="005D26CF">
        <w:rPr>
          <w:rFonts w:ascii="Times New Roman" w:hAnsi="Times New Roman"/>
          <w:color w:val="000000"/>
        </w:rPr>
        <w:t>ci</w:t>
      </w:r>
      <w:r w:rsidRPr="005D26CF">
        <w:rPr>
          <w:rFonts w:ascii="Times New Roman" w:hAnsi="Times New Roman"/>
          <w:color w:val="000000"/>
          <w:spacing w:val="1"/>
        </w:rPr>
        <w:t>p</w:t>
      </w:r>
      <w:r w:rsidRPr="005D26CF">
        <w:rPr>
          <w:rFonts w:ascii="Times New Roman" w:hAnsi="Times New Roman"/>
          <w:color w:val="000000"/>
        </w:rPr>
        <w:t>les</w:t>
      </w:r>
      <w:r w:rsidRPr="005D26CF">
        <w:rPr>
          <w:rFonts w:ascii="Times New Roman" w:hAnsi="Times New Roman"/>
          <w:color w:val="000000"/>
          <w:spacing w:val="-8"/>
        </w:rPr>
        <w:t xml:space="preserve"> </w:t>
      </w:r>
      <w:r w:rsidRPr="005D26CF">
        <w:rPr>
          <w:rFonts w:ascii="Times New Roman" w:hAnsi="Times New Roman"/>
          <w:color w:val="000000"/>
          <w:spacing w:val="1"/>
        </w:rPr>
        <w:t>(6</w:t>
      </w:r>
      <w:r w:rsidRPr="005D26CF">
        <w:rPr>
          <w:rFonts w:ascii="Times New Roman" w:hAnsi="Times New Roman"/>
          <w:color w:val="000000"/>
          <w:spacing w:val="-1"/>
        </w:rPr>
        <w:t>0</w:t>
      </w:r>
      <w:r w:rsidRPr="005D26CF">
        <w:rPr>
          <w:rFonts w:ascii="Times New Roman" w:hAnsi="Times New Roman"/>
          <w:color w:val="000000"/>
        </w:rPr>
        <w:t>)</w:t>
      </w:r>
      <w:r w:rsidRPr="005D26CF">
        <w:rPr>
          <w:rFonts w:ascii="Times New Roman" w:hAnsi="Times New Roman"/>
          <w:color w:val="000000"/>
          <w:spacing w:val="-2"/>
        </w:rPr>
        <w:t xml:space="preserve"> </w:t>
      </w:r>
      <w:r w:rsidRPr="005D26CF">
        <w:rPr>
          <w:rFonts w:ascii="Times New Roman" w:hAnsi="Times New Roman"/>
          <w:color w:val="000000"/>
        </w:rPr>
        <w:t>FD</w:t>
      </w:r>
      <w:r w:rsidRPr="005D26CF">
        <w:rPr>
          <w:rFonts w:ascii="Times New Roman" w:hAnsi="Times New Roman"/>
          <w:color w:val="000000"/>
          <w:spacing w:val="-2"/>
        </w:rPr>
        <w:t>A</w:t>
      </w:r>
      <w:r w:rsidRPr="005D26CF">
        <w:rPr>
          <w:rFonts w:ascii="Times New Roman" w:hAnsi="Times New Roman"/>
          <w:color w:val="000000"/>
          <w:spacing w:val="1"/>
        </w:rPr>
        <w:t>18</w:t>
      </w:r>
    </w:p>
    <w:p w:rsidR="00C53BAC" w:rsidRPr="005D26CF" w:rsidRDefault="00C53BAC" w:rsidP="005D53EE">
      <w:pPr>
        <w:pStyle w:val="Default"/>
        <w:rPr>
          <w:b/>
          <w:bCs/>
          <w:color w:val="0000FF"/>
          <w:sz w:val="22"/>
          <w:szCs w:val="22"/>
        </w:rPr>
      </w:pPr>
    </w:p>
    <w:p w:rsidR="00C53BAC" w:rsidRPr="005D26CF" w:rsidRDefault="00C53BAC" w:rsidP="005D53EE">
      <w:pPr>
        <w:pStyle w:val="Default"/>
        <w:rPr>
          <w:b/>
          <w:color w:val="auto"/>
          <w:sz w:val="22"/>
          <w:szCs w:val="22"/>
        </w:rPr>
      </w:pPr>
      <w:r w:rsidRPr="005D26CF">
        <w:rPr>
          <w:b/>
          <w:bCs/>
          <w:color w:val="auto"/>
          <w:sz w:val="22"/>
          <w:szCs w:val="22"/>
        </w:rPr>
        <w:t xml:space="preserve">ALLERGEN MANAGEMENT </w:t>
      </w:r>
    </w:p>
    <w:p w:rsidR="00C53BAC" w:rsidRPr="005D26CF" w:rsidRDefault="00C53BAC" w:rsidP="00F267E6">
      <w:pPr>
        <w:pStyle w:val="Default"/>
        <w:numPr>
          <w:ilvl w:val="0"/>
          <w:numId w:val="26"/>
        </w:numPr>
        <w:ind w:left="360"/>
        <w:rPr>
          <w:sz w:val="22"/>
          <w:szCs w:val="22"/>
        </w:rPr>
      </w:pPr>
      <w:r w:rsidRPr="005D26CF">
        <w:rPr>
          <w:sz w:val="22"/>
          <w:szCs w:val="22"/>
        </w:rPr>
        <w:t>Food Allergens (60) FD252</w:t>
      </w:r>
    </w:p>
    <w:p w:rsidR="00C53BAC" w:rsidRPr="005D26CF" w:rsidRDefault="00C53BAC" w:rsidP="005D53EE">
      <w:pPr>
        <w:pStyle w:val="Default"/>
        <w:rPr>
          <w:b/>
          <w:bCs/>
          <w:color w:val="0000FF"/>
          <w:sz w:val="22"/>
          <w:szCs w:val="22"/>
        </w:rPr>
      </w:pPr>
    </w:p>
    <w:p w:rsidR="00C53BAC" w:rsidRPr="005D26CF" w:rsidRDefault="00C53BAC" w:rsidP="005D53EE">
      <w:pPr>
        <w:pStyle w:val="Default"/>
        <w:rPr>
          <w:b/>
          <w:bCs/>
          <w:color w:val="auto"/>
          <w:sz w:val="22"/>
          <w:szCs w:val="22"/>
        </w:rPr>
      </w:pPr>
      <w:r w:rsidRPr="005D26CF">
        <w:rPr>
          <w:b/>
          <w:bCs/>
          <w:color w:val="auto"/>
          <w:sz w:val="22"/>
          <w:szCs w:val="22"/>
        </w:rPr>
        <w:t>BASIC LABELING</w:t>
      </w:r>
    </w:p>
    <w:p w:rsidR="00C53BAC" w:rsidRPr="005D26CF" w:rsidRDefault="00C53BAC" w:rsidP="00F267E6">
      <w:pPr>
        <w:pStyle w:val="Default"/>
        <w:numPr>
          <w:ilvl w:val="0"/>
          <w:numId w:val="30"/>
        </w:numPr>
        <w:rPr>
          <w:sz w:val="22"/>
          <w:szCs w:val="22"/>
        </w:rPr>
      </w:pPr>
      <w:r w:rsidRPr="005D26CF">
        <w:rPr>
          <w:sz w:val="22"/>
          <w:szCs w:val="22"/>
        </w:rPr>
        <w:t xml:space="preserve">Food Labeling (60) FDA45 (Course can be accessed through </w:t>
      </w:r>
      <w:hyperlink r:id="rId93" w:anchor="/purchase/category/49067" w:history="1">
        <w:r w:rsidRPr="005D26CF">
          <w:rPr>
            <w:rStyle w:val="Hyperlink"/>
            <w:sz w:val="22"/>
            <w:szCs w:val="22"/>
          </w:rPr>
          <w:t>https://ifpti.absorbtraining.com/#/purchase/category/49067</w:t>
        </w:r>
      </w:hyperlink>
      <w:r w:rsidRPr="005D26CF">
        <w:rPr>
          <w:sz w:val="22"/>
          <w:szCs w:val="22"/>
        </w:rPr>
        <w:t>)</w:t>
      </w:r>
    </w:p>
    <w:p w:rsidR="00C53BAC" w:rsidRPr="005D26CF" w:rsidRDefault="00C53BAC" w:rsidP="005D53EE">
      <w:pPr>
        <w:pStyle w:val="Default"/>
        <w:ind w:left="720"/>
        <w:rPr>
          <w:sz w:val="22"/>
          <w:szCs w:val="22"/>
        </w:rPr>
      </w:pPr>
    </w:p>
    <w:p w:rsidR="00C53BAC" w:rsidRPr="005D26CF" w:rsidRDefault="00C53BAC" w:rsidP="005D53EE">
      <w:pPr>
        <w:pStyle w:val="Default"/>
        <w:rPr>
          <w:b/>
          <w:bCs/>
          <w:color w:val="auto"/>
          <w:sz w:val="22"/>
          <w:szCs w:val="22"/>
        </w:rPr>
      </w:pPr>
      <w:r w:rsidRPr="005D26CF">
        <w:rPr>
          <w:b/>
          <w:bCs/>
          <w:color w:val="auto"/>
          <w:sz w:val="22"/>
          <w:szCs w:val="22"/>
        </w:rPr>
        <w:t>FOOD DEFENSE</w:t>
      </w:r>
    </w:p>
    <w:p w:rsidR="00C53BAC" w:rsidRPr="005D26CF" w:rsidRDefault="00C53BAC" w:rsidP="00F267E6">
      <w:pPr>
        <w:pStyle w:val="Default"/>
        <w:numPr>
          <w:ilvl w:val="0"/>
          <w:numId w:val="31"/>
        </w:numPr>
        <w:rPr>
          <w:sz w:val="22"/>
          <w:szCs w:val="22"/>
        </w:rPr>
      </w:pPr>
      <w:r w:rsidRPr="005D26CF">
        <w:rPr>
          <w:sz w:val="22"/>
          <w:szCs w:val="22"/>
        </w:rPr>
        <w:t>ALERT: Food Defense Awareness Training</w:t>
      </w:r>
    </w:p>
    <w:p w:rsidR="00C53BAC" w:rsidRPr="005D26CF" w:rsidRDefault="00C53BAC" w:rsidP="005D53EE">
      <w:pPr>
        <w:pStyle w:val="Default"/>
        <w:rPr>
          <w:sz w:val="22"/>
          <w:szCs w:val="22"/>
        </w:rPr>
      </w:pPr>
    </w:p>
    <w:p w:rsidR="00C53BAC" w:rsidRPr="005D26CF" w:rsidRDefault="00C53BAC" w:rsidP="005D53EE">
      <w:pPr>
        <w:pStyle w:val="Default"/>
        <w:rPr>
          <w:b/>
          <w:bCs/>
          <w:color w:val="auto"/>
          <w:sz w:val="22"/>
          <w:szCs w:val="22"/>
        </w:rPr>
      </w:pPr>
      <w:r w:rsidRPr="005D26CF">
        <w:rPr>
          <w:b/>
          <w:bCs/>
          <w:color w:val="auto"/>
          <w:sz w:val="22"/>
          <w:szCs w:val="22"/>
        </w:rPr>
        <w:t>SAMPLING TECHNIQUE</w:t>
      </w:r>
    </w:p>
    <w:p w:rsidR="00C53BAC" w:rsidRPr="005D26CF" w:rsidRDefault="00C53BAC" w:rsidP="00F267E6">
      <w:pPr>
        <w:pStyle w:val="ListParagraph"/>
        <w:numPr>
          <w:ilvl w:val="0"/>
          <w:numId w:val="32"/>
        </w:numPr>
        <w:autoSpaceDE w:val="0"/>
        <w:autoSpaceDN w:val="0"/>
        <w:adjustRightInd w:val="0"/>
        <w:spacing w:after="0" w:line="240" w:lineRule="auto"/>
        <w:ind w:right="-20"/>
        <w:rPr>
          <w:rFonts w:ascii="Times New Roman" w:hAnsi="Times New Roman" w:cs="Times New Roman"/>
          <w:color w:val="000000"/>
        </w:rPr>
      </w:pPr>
      <w:r w:rsidRPr="005D26CF">
        <w:rPr>
          <w:rFonts w:ascii="Times New Roman" w:hAnsi="Times New Roman" w:cs="Times New Roman"/>
          <w:color w:val="000000"/>
        </w:rPr>
        <w:t>A</w:t>
      </w:r>
      <w:r w:rsidRPr="005D26CF">
        <w:rPr>
          <w:rFonts w:ascii="Times New Roman" w:hAnsi="Times New Roman" w:cs="Times New Roman"/>
          <w:color w:val="000000"/>
          <w:spacing w:val="-1"/>
        </w:rPr>
        <w:t>s</w:t>
      </w:r>
      <w:r w:rsidRPr="005D26CF">
        <w:rPr>
          <w:rFonts w:ascii="Times New Roman" w:hAnsi="Times New Roman" w:cs="Times New Roman"/>
          <w:color w:val="000000"/>
        </w:rPr>
        <w:t>e</w:t>
      </w:r>
      <w:r w:rsidRPr="005D26CF">
        <w:rPr>
          <w:rFonts w:ascii="Times New Roman" w:hAnsi="Times New Roman" w:cs="Times New Roman"/>
          <w:color w:val="000000"/>
          <w:spacing w:val="1"/>
        </w:rPr>
        <w:t>p</w:t>
      </w:r>
      <w:r w:rsidRPr="005D26CF">
        <w:rPr>
          <w:rFonts w:ascii="Times New Roman" w:hAnsi="Times New Roman" w:cs="Times New Roman"/>
          <w:color w:val="000000"/>
        </w:rPr>
        <w:t>tic</w:t>
      </w:r>
      <w:r w:rsidRPr="005D26CF">
        <w:rPr>
          <w:rFonts w:ascii="Times New Roman" w:hAnsi="Times New Roman" w:cs="Times New Roman"/>
          <w:color w:val="000000"/>
          <w:spacing w:val="-5"/>
        </w:rPr>
        <w:t xml:space="preserve"> </w:t>
      </w:r>
      <w:r w:rsidRPr="005D26CF">
        <w:rPr>
          <w:rFonts w:ascii="Times New Roman" w:hAnsi="Times New Roman" w:cs="Times New Roman"/>
          <w:color w:val="000000"/>
        </w:rPr>
        <w:t>S</w:t>
      </w:r>
      <w:r w:rsidRPr="005D26CF">
        <w:rPr>
          <w:rFonts w:ascii="Times New Roman" w:hAnsi="Times New Roman" w:cs="Times New Roman"/>
          <w:color w:val="000000"/>
          <w:spacing w:val="3"/>
        </w:rPr>
        <w:t>a</w:t>
      </w:r>
      <w:r w:rsidRPr="005D26CF">
        <w:rPr>
          <w:rFonts w:ascii="Times New Roman" w:hAnsi="Times New Roman" w:cs="Times New Roman"/>
          <w:color w:val="000000"/>
          <w:spacing w:val="-4"/>
        </w:rPr>
        <w:t>m</w:t>
      </w:r>
      <w:r w:rsidRPr="005D26CF">
        <w:rPr>
          <w:rFonts w:ascii="Times New Roman" w:hAnsi="Times New Roman" w:cs="Times New Roman"/>
          <w:color w:val="000000"/>
          <w:spacing w:val="1"/>
        </w:rPr>
        <w:t>p</w:t>
      </w:r>
      <w:r w:rsidRPr="005D26CF">
        <w:rPr>
          <w:rFonts w:ascii="Times New Roman" w:hAnsi="Times New Roman" w:cs="Times New Roman"/>
          <w:color w:val="000000"/>
          <w:spacing w:val="2"/>
        </w:rPr>
        <w:t>l</w:t>
      </w:r>
      <w:r w:rsidRPr="005D26CF">
        <w:rPr>
          <w:rFonts w:ascii="Times New Roman" w:hAnsi="Times New Roman" w:cs="Times New Roman"/>
          <w:color w:val="000000"/>
        </w:rPr>
        <w:t>i</w:t>
      </w:r>
      <w:r w:rsidRPr="005D26CF">
        <w:rPr>
          <w:rFonts w:ascii="Times New Roman" w:hAnsi="Times New Roman" w:cs="Times New Roman"/>
          <w:color w:val="000000"/>
          <w:spacing w:val="1"/>
        </w:rPr>
        <w:t>n</w:t>
      </w:r>
      <w:r w:rsidRPr="005D26CF">
        <w:rPr>
          <w:rFonts w:ascii="Times New Roman" w:hAnsi="Times New Roman" w:cs="Times New Roman"/>
          <w:color w:val="000000"/>
        </w:rPr>
        <w:t>g</w:t>
      </w:r>
      <w:r w:rsidRPr="005D26CF">
        <w:rPr>
          <w:rFonts w:ascii="Times New Roman" w:hAnsi="Times New Roman" w:cs="Times New Roman"/>
          <w:color w:val="000000"/>
          <w:spacing w:val="-9"/>
        </w:rPr>
        <w:t xml:space="preserve"> </w:t>
      </w:r>
      <w:r w:rsidRPr="005D26CF">
        <w:rPr>
          <w:rFonts w:ascii="Times New Roman" w:hAnsi="Times New Roman" w:cs="Times New Roman"/>
          <w:color w:val="000000"/>
          <w:spacing w:val="1"/>
        </w:rPr>
        <w:t>(90</w:t>
      </w:r>
      <w:r w:rsidRPr="005D26CF">
        <w:rPr>
          <w:rFonts w:ascii="Times New Roman" w:hAnsi="Times New Roman" w:cs="Times New Roman"/>
          <w:color w:val="000000"/>
        </w:rPr>
        <w:t>)</w:t>
      </w:r>
      <w:r w:rsidRPr="005D26CF">
        <w:rPr>
          <w:rFonts w:ascii="Times New Roman" w:hAnsi="Times New Roman" w:cs="Times New Roman"/>
          <w:color w:val="000000"/>
          <w:spacing w:val="-2"/>
        </w:rPr>
        <w:t xml:space="preserve"> </w:t>
      </w:r>
      <w:r w:rsidRPr="005D26CF">
        <w:rPr>
          <w:rFonts w:ascii="Times New Roman" w:hAnsi="Times New Roman" w:cs="Times New Roman"/>
          <w:color w:val="000000"/>
        </w:rPr>
        <w:t>M</w:t>
      </w:r>
      <w:r w:rsidRPr="005D26CF">
        <w:rPr>
          <w:rFonts w:ascii="Times New Roman" w:hAnsi="Times New Roman" w:cs="Times New Roman"/>
          <w:color w:val="000000"/>
          <w:spacing w:val="1"/>
        </w:rPr>
        <w:t>I</w:t>
      </w:r>
      <w:r w:rsidRPr="005D26CF">
        <w:rPr>
          <w:rFonts w:ascii="Times New Roman" w:hAnsi="Times New Roman" w:cs="Times New Roman"/>
          <w:color w:val="000000"/>
          <w:spacing w:val="-1"/>
        </w:rPr>
        <w:t>C</w:t>
      </w:r>
      <w:r w:rsidRPr="005D26CF">
        <w:rPr>
          <w:rFonts w:ascii="Times New Roman" w:hAnsi="Times New Roman" w:cs="Times New Roman"/>
          <w:color w:val="000000"/>
          <w:spacing w:val="1"/>
        </w:rPr>
        <w:t>13</w:t>
      </w:r>
    </w:p>
    <w:p w:rsidR="00C53BAC" w:rsidRPr="00254EBB" w:rsidRDefault="00C53BAC" w:rsidP="005D53EE">
      <w:pPr>
        <w:pStyle w:val="Default"/>
        <w:rPr>
          <w:sz w:val="20"/>
          <w:szCs w:val="20"/>
        </w:rPr>
      </w:pPr>
    </w:p>
    <w:p w:rsidR="00C53BAC" w:rsidRPr="00254EBB" w:rsidRDefault="00C53BAC" w:rsidP="005D53EE">
      <w:pPr>
        <w:pStyle w:val="Default"/>
        <w:rPr>
          <w:sz w:val="20"/>
          <w:szCs w:val="20"/>
        </w:rPr>
      </w:pPr>
    </w:p>
    <w:p w:rsidR="001A70FC" w:rsidRPr="00254EBB" w:rsidRDefault="001A70FC">
      <w:pPr>
        <w:spacing w:after="0" w:line="240" w:lineRule="auto"/>
        <w:rPr>
          <w:rFonts w:ascii="Times New Roman" w:eastAsia="Times New Roman" w:hAnsi="Times New Roman"/>
          <w:b/>
          <w:sz w:val="24"/>
          <w:szCs w:val="24"/>
        </w:rPr>
      </w:pPr>
      <w:r w:rsidRPr="00254EBB">
        <w:rPr>
          <w:rFonts w:ascii="Times New Roman" w:hAnsi="Times New Roman"/>
          <w:i/>
          <w:sz w:val="24"/>
        </w:rPr>
        <w:br w:type="page"/>
      </w:r>
    </w:p>
    <w:p w:rsidR="001A70FC" w:rsidRPr="00E0428E" w:rsidRDefault="001A70FC" w:rsidP="00E0428E">
      <w:pPr>
        <w:pStyle w:val="Heading1"/>
        <w:pBdr>
          <w:bottom w:val="single" w:sz="4" w:space="1" w:color="auto"/>
        </w:pBdr>
        <w:spacing w:before="0"/>
        <w:rPr>
          <w:rFonts w:ascii="Times New Roman" w:eastAsia="Times New Roman" w:hAnsi="Times New Roman" w:cs="Times New Roman"/>
          <w:color w:val="auto"/>
          <w:sz w:val="24"/>
          <w:szCs w:val="24"/>
        </w:rPr>
      </w:pPr>
      <w:bookmarkStart w:id="371" w:name="_Toc438623245"/>
      <w:r w:rsidRPr="00E0428E">
        <w:rPr>
          <w:rFonts w:ascii="Times New Roman" w:eastAsia="Times New Roman" w:hAnsi="Times New Roman" w:cs="Times New Roman"/>
          <w:color w:val="auto"/>
          <w:sz w:val="24"/>
          <w:szCs w:val="24"/>
        </w:rPr>
        <w:lastRenderedPageBreak/>
        <w:t xml:space="preserve">Appendix 3.1: </w:t>
      </w:r>
      <w:r w:rsidRPr="00E0428E">
        <w:rPr>
          <w:rFonts w:ascii="Times New Roman" w:hAnsi="Times New Roman" w:cs="Times New Roman"/>
          <w:color w:val="auto"/>
          <w:sz w:val="24"/>
          <w:szCs w:val="24"/>
        </w:rPr>
        <w:t>Self-Assessment Worksheet</w:t>
      </w:r>
      <w:bookmarkEnd w:id="371"/>
    </w:p>
    <w:p w:rsidR="00C53BAC" w:rsidRPr="00254EBB" w:rsidRDefault="00C53BAC" w:rsidP="005D53EE">
      <w:pPr>
        <w:pStyle w:val="heading30"/>
        <w:tabs>
          <w:tab w:val="left" w:pos="4320"/>
        </w:tabs>
        <w:jc w:val="left"/>
        <w:rPr>
          <w:i w:val="0"/>
          <w:sz w:val="24"/>
        </w:rPr>
      </w:pPr>
    </w:p>
    <w:p w:rsidR="00C53BAC" w:rsidRPr="00254EBB" w:rsidRDefault="00C53BAC" w:rsidP="005D53EE">
      <w:pPr>
        <w:pStyle w:val="heading30"/>
        <w:tabs>
          <w:tab w:val="left" w:pos="4320"/>
        </w:tabs>
        <w:jc w:val="left"/>
        <w:rPr>
          <w:i w:val="0"/>
          <w:sz w:val="24"/>
        </w:rPr>
      </w:pPr>
      <w:r w:rsidRPr="00254EBB">
        <w:rPr>
          <w:i w:val="0"/>
          <w:sz w:val="24"/>
        </w:rPr>
        <w:t xml:space="preserve">State agency: __________________________________________________________________ </w:t>
      </w:r>
    </w:p>
    <w:p w:rsidR="00C53BAC" w:rsidRPr="00254EBB" w:rsidRDefault="00C53BAC" w:rsidP="005D53EE">
      <w:pPr>
        <w:pStyle w:val="heading30"/>
        <w:tabs>
          <w:tab w:val="left" w:pos="4320"/>
        </w:tabs>
        <w:rPr>
          <w:i w:val="0"/>
          <w:sz w:val="22"/>
          <w:szCs w:val="22"/>
        </w:rPr>
      </w:pPr>
    </w:p>
    <w:tbl>
      <w:tblPr>
        <w:tblW w:w="10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1E0" w:firstRow="1" w:lastRow="1" w:firstColumn="1" w:lastColumn="1" w:noHBand="0" w:noVBand="0"/>
      </w:tblPr>
      <w:tblGrid>
        <w:gridCol w:w="5319"/>
        <w:gridCol w:w="891"/>
        <w:gridCol w:w="4572"/>
      </w:tblGrid>
      <w:tr w:rsidR="00C53BAC" w:rsidRPr="00254EBB" w:rsidTr="00E0428E">
        <w:trPr>
          <w:trHeight w:val="332"/>
          <w:tblHeader/>
          <w:jc w:val="center"/>
        </w:trPr>
        <w:tc>
          <w:tcPr>
            <w:tcW w:w="5319" w:type="dxa"/>
            <w:vAlign w:val="center"/>
          </w:tcPr>
          <w:p w:rsidR="00C53BAC" w:rsidRPr="00254EBB" w:rsidRDefault="00C53BAC" w:rsidP="001A70FC">
            <w:pPr>
              <w:tabs>
                <w:tab w:val="left" w:pos="0"/>
                <w:tab w:val="left" w:pos="4320"/>
                <w:tab w:val="left" w:pos="8100"/>
                <w:tab w:val="left" w:pos="10512"/>
              </w:tabs>
              <w:spacing w:before="120" w:after="120" w:line="240" w:lineRule="auto"/>
              <w:jc w:val="center"/>
              <w:rPr>
                <w:rFonts w:ascii="Times New Roman" w:hAnsi="Times New Roman"/>
                <w:b/>
                <w:color w:val="000000"/>
              </w:rPr>
            </w:pPr>
            <w:r w:rsidRPr="00254EBB">
              <w:rPr>
                <w:rFonts w:ascii="Times New Roman" w:hAnsi="Times New Roman"/>
                <w:b/>
                <w:color w:val="000000"/>
              </w:rPr>
              <w:t>Program Elements</w:t>
            </w:r>
          </w:p>
        </w:tc>
        <w:tc>
          <w:tcPr>
            <w:tcW w:w="891" w:type="dxa"/>
            <w:vAlign w:val="center"/>
          </w:tcPr>
          <w:p w:rsidR="00C53BAC" w:rsidRPr="00254EBB" w:rsidRDefault="00C53BAC" w:rsidP="001A70FC">
            <w:pPr>
              <w:tabs>
                <w:tab w:val="left" w:pos="4320"/>
              </w:tabs>
              <w:spacing w:before="120" w:after="120" w:line="240" w:lineRule="auto"/>
              <w:jc w:val="center"/>
              <w:rPr>
                <w:rFonts w:ascii="Times New Roman" w:hAnsi="Times New Roman"/>
                <w:b/>
                <w:color w:val="000000"/>
              </w:rPr>
            </w:pPr>
            <w:r w:rsidRPr="00254EBB">
              <w:rPr>
                <w:rFonts w:ascii="Times New Roman" w:hAnsi="Times New Roman"/>
                <w:b/>
                <w:color w:val="000000"/>
              </w:rPr>
              <w:t>Yes/No</w:t>
            </w:r>
          </w:p>
        </w:tc>
        <w:tc>
          <w:tcPr>
            <w:tcW w:w="4572" w:type="dxa"/>
            <w:vAlign w:val="center"/>
          </w:tcPr>
          <w:p w:rsidR="00C53BAC" w:rsidRPr="00254EBB" w:rsidRDefault="00C53BAC" w:rsidP="001A70FC">
            <w:pPr>
              <w:tabs>
                <w:tab w:val="left" w:pos="4320"/>
              </w:tabs>
              <w:spacing w:before="120" w:after="120" w:line="240" w:lineRule="auto"/>
              <w:rPr>
                <w:rFonts w:ascii="Times New Roman" w:hAnsi="Times New Roman"/>
                <w:b/>
                <w:color w:val="000000"/>
              </w:rPr>
            </w:pPr>
            <w:r w:rsidRPr="00254EBB">
              <w:rPr>
                <w:rFonts w:ascii="Times New Roman" w:hAnsi="Times New Roman"/>
                <w:b/>
                <w:color w:val="000000"/>
              </w:rPr>
              <w:t>If no, please explain why element is not met</w:t>
            </w:r>
          </w:p>
        </w:tc>
      </w:tr>
      <w:tr w:rsidR="00C53BAC" w:rsidRPr="00254EBB" w:rsidTr="00E0428E">
        <w:trPr>
          <w:jc w:val="center"/>
        </w:trPr>
        <w:tc>
          <w:tcPr>
            <w:tcW w:w="10782" w:type="dxa"/>
            <w:gridSpan w:val="3"/>
            <w:shd w:val="clear" w:color="auto" w:fill="CCCCCC"/>
          </w:tcPr>
          <w:p w:rsidR="00C53BAC" w:rsidRPr="00254EBB" w:rsidRDefault="00C53BAC" w:rsidP="005D53EE">
            <w:pPr>
              <w:tabs>
                <w:tab w:val="left" w:pos="4320"/>
              </w:tabs>
              <w:spacing w:before="60" w:after="60"/>
              <w:ind w:left="58"/>
              <w:rPr>
                <w:rFonts w:ascii="Times New Roman" w:hAnsi="Times New Roman"/>
                <w:b/>
                <w:color w:val="000000"/>
              </w:rPr>
            </w:pPr>
            <w:r w:rsidRPr="00254EBB">
              <w:rPr>
                <w:rFonts w:ascii="Times New Roman" w:hAnsi="Times New Roman"/>
                <w:b/>
                <w:color w:val="000000"/>
              </w:rPr>
              <w:t>3.3.1  Risk-based inspection program</w:t>
            </w:r>
          </w:p>
        </w:tc>
      </w:tr>
      <w:tr w:rsidR="00C53BAC" w:rsidRPr="00254EBB" w:rsidTr="00E0428E">
        <w:trPr>
          <w:jc w:val="center"/>
        </w:trPr>
        <w:tc>
          <w:tcPr>
            <w:tcW w:w="5319" w:type="dxa"/>
          </w:tcPr>
          <w:p w:rsidR="00C53BAC" w:rsidRPr="00254EBB" w:rsidRDefault="00C53BAC" w:rsidP="00F267E6">
            <w:pPr>
              <w:numPr>
                <w:ilvl w:val="0"/>
                <w:numId w:val="89"/>
              </w:numPr>
              <w:tabs>
                <w:tab w:val="left" w:pos="0"/>
                <w:tab w:val="left" w:pos="4320"/>
                <w:tab w:val="left" w:pos="8100"/>
                <w:tab w:val="left" w:pos="10512"/>
              </w:tabs>
              <w:spacing w:before="60" w:after="60" w:line="240" w:lineRule="auto"/>
              <w:rPr>
                <w:rFonts w:ascii="Times New Roman" w:hAnsi="Times New Roman"/>
                <w:color w:val="000000"/>
              </w:rPr>
            </w:pPr>
            <w:r w:rsidRPr="00254EBB">
              <w:rPr>
                <w:rFonts w:ascii="Times New Roman" w:hAnsi="Times New Roman"/>
                <w:color w:val="000000"/>
              </w:rPr>
              <w:t>Does the State program maintain an inventory of food plants for which the State has regulatory oversight?</w:t>
            </w:r>
          </w:p>
        </w:tc>
        <w:tc>
          <w:tcPr>
            <w:tcW w:w="891" w:type="dxa"/>
          </w:tcPr>
          <w:p w:rsidR="00C53BAC" w:rsidRPr="00254EBB" w:rsidRDefault="00C53BAC" w:rsidP="005D53EE">
            <w:pPr>
              <w:tabs>
                <w:tab w:val="left" w:pos="4320"/>
              </w:tabs>
              <w:jc w:val="center"/>
              <w:rPr>
                <w:rFonts w:ascii="Times New Roman" w:hAnsi="Times New Roman"/>
                <w:b/>
                <w:color w:val="000000"/>
              </w:rPr>
            </w:pPr>
          </w:p>
        </w:tc>
        <w:tc>
          <w:tcPr>
            <w:tcW w:w="4572" w:type="dxa"/>
          </w:tcPr>
          <w:p w:rsidR="00C53BAC" w:rsidRPr="00254EBB" w:rsidRDefault="00C53BAC" w:rsidP="005D53EE">
            <w:pPr>
              <w:tabs>
                <w:tab w:val="left" w:pos="4320"/>
              </w:tabs>
              <w:rPr>
                <w:rFonts w:ascii="Times New Roman" w:hAnsi="Times New Roman"/>
                <w:b/>
                <w:color w:val="000000"/>
              </w:rPr>
            </w:pPr>
          </w:p>
        </w:tc>
      </w:tr>
      <w:tr w:rsidR="00C53BAC" w:rsidRPr="00254EBB" w:rsidTr="00E0428E">
        <w:trPr>
          <w:jc w:val="center"/>
        </w:trPr>
        <w:tc>
          <w:tcPr>
            <w:tcW w:w="5319" w:type="dxa"/>
          </w:tcPr>
          <w:p w:rsidR="00C53BAC" w:rsidRPr="00254EBB" w:rsidRDefault="00C53BAC" w:rsidP="00F267E6">
            <w:pPr>
              <w:numPr>
                <w:ilvl w:val="0"/>
                <w:numId w:val="89"/>
              </w:numPr>
              <w:spacing w:before="60" w:after="60" w:line="240" w:lineRule="auto"/>
              <w:outlineLvl w:val="0"/>
              <w:rPr>
                <w:rFonts w:ascii="Times New Roman" w:hAnsi="Times New Roman"/>
              </w:rPr>
            </w:pPr>
            <w:bookmarkStart w:id="372" w:name="_Toc435091757"/>
            <w:bookmarkStart w:id="373" w:name="_Toc438623246"/>
            <w:r w:rsidRPr="00254EBB">
              <w:rPr>
                <w:rFonts w:ascii="Times New Roman" w:hAnsi="Times New Roman"/>
                <w:color w:val="000000"/>
              </w:rPr>
              <w:t xml:space="preserve">Does the State program have a </w:t>
            </w:r>
            <w:r w:rsidRPr="00254EBB">
              <w:rPr>
                <w:rFonts w:ascii="Times New Roman" w:hAnsi="Times New Roman"/>
              </w:rPr>
              <w:t>written procedure documenting the classification criteria and inspection frequencies?</w:t>
            </w:r>
            <w:bookmarkEnd w:id="372"/>
            <w:bookmarkEnd w:id="373"/>
          </w:p>
        </w:tc>
        <w:tc>
          <w:tcPr>
            <w:tcW w:w="891" w:type="dxa"/>
          </w:tcPr>
          <w:p w:rsidR="00C53BAC" w:rsidRPr="00254EBB" w:rsidRDefault="00C53BAC" w:rsidP="005D53EE">
            <w:pPr>
              <w:tabs>
                <w:tab w:val="left" w:pos="4320"/>
              </w:tabs>
              <w:jc w:val="center"/>
              <w:rPr>
                <w:rFonts w:ascii="Times New Roman" w:hAnsi="Times New Roman"/>
                <w:b/>
                <w:color w:val="000000"/>
              </w:rPr>
            </w:pPr>
          </w:p>
        </w:tc>
        <w:tc>
          <w:tcPr>
            <w:tcW w:w="4572" w:type="dxa"/>
          </w:tcPr>
          <w:p w:rsidR="00C53BAC" w:rsidRPr="00254EBB" w:rsidRDefault="00C53BAC" w:rsidP="005D53EE">
            <w:pPr>
              <w:tabs>
                <w:tab w:val="left" w:pos="4320"/>
              </w:tabs>
              <w:rPr>
                <w:rFonts w:ascii="Times New Roman" w:hAnsi="Times New Roman"/>
                <w:b/>
                <w:color w:val="000000"/>
              </w:rPr>
            </w:pPr>
          </w:p>
        </w:tc>
      </w:tr>
      <w:tr w:rsidR="00C53BAC" w:rsidRPr="00254EBB" w:rsidTr="00E0428E">
        <w:trPr>
          <w:jc w:val="center"/>
        </w:trPr>
        <w:tc>
          <w:tcPr>
            <w:tcW w:w="5319" w:type="dxa"/>
          </w:tcPr>
          <w:p w:rsidR="00C53BAC" w:rsidRPr="00254EBB" w:rsidRDefault="00C53BAC" w:rsidP="00F267E6">
            <w:pPr>
              <w:numPr>
                <w:ilvl w:val="0"/>
                <w:numId w:val="89"/>
              </w:numPr>
              <w:tabs>
                <w:tab w:val="left" w:pos="0"/>
                <w:tab w:val="left" w:pos="4320"/>
                <w:tab w:val="left" w:pos="8100"/>
                <w:tab w:val="left" w:pos="10512"/>
              </w:tabs>
              <w:spacing w:before="60" w:after="60" w:line="240" w:lineRule="auto"/>
              <w:rPr>
                <w:rFonts w:ascii="Times New Roman" w:hAnsi="Times New Roman"/>
                <w:color w:val="000000"/>
              </w:rPr>
            </w:pPr>
            <w:r w:rsidRPr="00254EBB">
              <w:rPr>
                <w:rFonts w:ascii="Times New Roman" w:hAnsi="Times New Roman"/>
                <w:color w:val="000000"/>
              </w:rPr>
              <w:t>Is the inventory categorized by the degree of risk associated with the likelihood that a food safety or defense incident will occur?</w:t>
            </w:r>
          </w:p>
        </w:tc>
        <w:tc>
          <w:tcPr>
            <w:tcW w:w="891" w:type="dxa"/>
          </w:tcPr>
          <w:p w:rsidR="00C53BAC" w:rsidRPr="00254EBB" w:rsidRDefault="00C53BAC" w:rsidP="005D53EE">
            <w:pPr>
              <w:tabs>
                <w:tab w:val="left" w:pos="4320"/>
              </w:tabs>
              <w:jc w:val="center"/>
              <w:rPr>
                <w:rFonts w:ascii="Times New Roman" w:hAnsi="Times New Roman"/>
                <w:b/>
                <w:color w:val="000000"/>
              </w:rPr>
            </w:pPr>
          </w:p>
        </w:tc>
        <w:tc>
          <w:tcPr>
            <w:tcW w:w="4572" w:type="dxa"/>
          </w:tcPr>
          <w:p w:rsidR="00C53BAC" w:rsidRPr="00254EBB" w:rsidRDefault="00C53BAC" w:rsidP="005D53EE">
            <w:pPr>
              <w:tabs>
                <w:tab w:val="left" w:pos="4320"/>
              </w:tabs>
              <w:rPr>
                <w:rFonts w:ascii="Times New Roman" w:hAnsi="Times New Roman"/>
                <w:b/>
                <w:color w:val="000000"/>
              </w:rPr>
            </w:pPr>
          </w:p>
        </w:tc>
      </w:tr>
      <w:tr w:rsidR="00C53BAC" w:rsidRPr="00254EBB" w:rsidTr="00E0428E">
        <w:trPr>
          <w:jc w:val="center"/>
        </w:trPr>
        <w:tc>
          <w:tcPr>
            <w:tcW w:w="5319" w:type="dxa"/>
          </w:tcPr>
          <w:p w:rsidR="00C53BAC" w:rsidRPr="00254EBB" w:rsidRDefault="00C53BAC" w:rsidP="00F267E6">
            <w:pPr>
              <w:numPr>
                <w:ilvl w:val="0"/>
                <w:numId w:val="89"/>
              </w:numPr>
              <w:tabs>
                <w:tab w:val="left" w:pos="0"/>
                <w:tab w:val="left" w:pos="162"/>
                <w:tab w:val="left" w:pos="4320"/>
                <w:tab w:val="left" w:pos="8100"/>
                <w:tab w:val="left" w:pos="10512"/>
              </w:tabs>
              <w:spacing w:before="60" w:after="60" w:line="240" w:lineRule="auto"/>
              <w:rPr>
                <w:rFonts w:ascii="Times New Roman" w:hAnsi="Times New Roman"/>
              </w:rPr>
            </w:pPr>
            <w:r w:rsidRPr="00254EBB">
              <w:rPr>
                <w:rFonts w:ascii="Times New Roman" w:hAnsi="Times New Roman"/>
              </w:rPr>
              <w:t>Does the State program use the risk factors and classification criteria as described in 3.3.1.2?</w:t>
            </w:r>
          </w:p>
        </w:tc>
        <w:tc>
          <w:tcPr>
            <w:tcW w:w="891" w:type="dxa"/>
          </w:tcPr>
          <w:p w:rsidR="00C53BAC" w:rsidRPr="00254EBB" w:rsidRDefault="00C53BAC" w:rsidP="005D53EE">
            <w:pPr>
              <w:tabs>
                <w:tab w:val="left" w:pos="4320"/>
              </w:tabs>
              <w:jc w:val="center"/>
              <w:rPr>
                <w:rFonts w:ascii="Times New Roman" w:hAnsi="Times New Roman"/>
                <w:b/>
                <w:color w:val="000000"/>
              </w:rPr>
            </w:pPr>
          </w:p>
        </w:tc>
        <w:tc>
          <w:tcPr>
            <w:tcW w:w="4572" w:type="dxa"/>
          </w:tcPr>
          <w:p w:rsidR="00C53BAC" w:rsidRPr="00254EBB" w:rsidRDefault="00C53BAC" w:rsidP="005D53EE">
            <w:pPr>
              <w:tabs>
                <w:tab w:val="left" w:pos="4320"/>
              </w:tabs>
              <w:rPr>
                <w:rFonts w:ascii="Times New Roman" w:hAnsi="Times New Roman"/>
                <w:b/>
                <w:color w:val="000000"/>
              </w:rPr>
            </w:pPr>
          </w:p>
        </w:tc>
      </w:tr>
      <w:tr w:rsidR="00C53BAC" w:rsidRPr="00254EBB" w:rsidTr="00E0428E">
        <w:trPr>
          <w:jc w:val="center"/>
        </w:trPr>
        <w:tc>
          <w:tcPr>
            <w:tcW w:w="10782" w:type="dxa"/>
            <w:gridSpan w:val="3"/>
            <w:shd w:val="clear" w:color="auto" w:fill="CCCCCC"/>
          </w:tcPr>
          <w:p w:rsidR="00C53BAC" w:rsidRPr="00254EBB" w:rsidRDefault="00C53BAC" w:rsidP="005D53EE">
            <w:pPr>
              <w:tabs>
                <w:tab w:val="left" w:pos="4320"/>
              </w:tabs>
              <w:spacing w:before="60" w:after="60"/>
              <w:ind w:left="58"/>
              <w:rPr>
                <w:rFonts w:ascii="Times New Roman" w:hAnsi="Times New Roman"/>
                <w:b/>
                <w:color w:val="000000"/>
              </w:rPr>
            </w:pPr>
            <w:r w:rsidRPr="00254EBB">
              <w:rPr>
                <w:rFonts w:ascii="Times New Roman" w:hAnsi="Times New Roman"/>
                <w:b/>
                <w:color w:val="000000"/>
              </w:rPr>
              <w:t>3.3.2  Inspection protocol</w:t>
            </w:r>
          </w:p>
        </w:tc>
      </w:tr>
      <w:tr w:rsidR="00C53BAC" w:rsidRPr="00254EBB" w:rsidTr="00E0428E">
        <w:trPr>
          <w:trHeight w:val="854"/>
          <w:jc w:val="center"/>
        </w:trPr>
        <w:tc>
          <w:tcPr>
            <w:tcW w:w="5319" w:type="dxa"/>
            <w:vAlign w:val="center"/>
          </w:tcPr>
          <w:p w:rsidR="00C53BAC" w:rsidRPr="00254EBB" w:rsidRDefault="00C53BAC" w:rsidP="000810C6">
            <w:pPr>
              <w:tabs>
                <w:tab w:val="left" w:pos="0"/>
                <w:tab w:val="left" w:pos="4320"/>
                <w:tab w:val="left" w:pos="8100"/>
                <w:tab w:val="left" w:pos="10512"/>
              </w:tabs>
              <w:spacing w:before="60" w:after="60" w:line="240" w:lineRule="auto"/>
              <w:ind w:left="270" w:hanging="270"/>
              <w:rPr>
                <w:rFonts w:ascii="Times New Roman" w:hAnsi="Times New Roman"/>
                <w:color w:val="000000"/>
              </w:rPr>
            </w:pPr>
            <w:r w:rsidRPr="00254EBB">
              <w:rPr>
                <w:rFonts w:ascii="Times New Roman" w:hAnsi="Times New Roman"/>
                <w:color w:val="000000"/>
              </w:rPr>
              <w:t xml:space="preserve">Does the State program’s inspection protocol require </w:t>
            </w:r>
          </w:p>
          <w:p w:rsidR="00C53BAC" w:rsidRPr="00254EBB" w:rsidRDefault="00C53BAC" w:rsidP="000810C6">
            <w:pPr>
              <w:tabs>
                <w:tab w:val="left" w:pos="0"/>
                <w:tab w:val="left" w:pos="4320"/>
                <w:tab w:val="left" w:pos="8100"/>
                <w:tab w:val="left" w:pos="10512"/>
              </w:tabs>
              <w:spacing w:before="60" w:after="60" w:line="240" w:lineRule="auto"/>
              <w:ind w:left="270" w:hanging="270"/>
              <w:rPr>
                <w:rFonts w:ascii="Times New Roman" w:hAnsi="Times New Roman"/>
                <w:color w:val="000000"/>
              </w:rPr>
            </w:pPr>
            <w:r w:rsidRPr="00254EBB">
              <w:rPr>
                <w:rFonts w:ascii="Times New Roman" w:hAnsi="Times New Roman"/>
                <w:color w:val="000000"/>
              </w:rPr>
              <w:t xml:space="preserve"> inspectors to:</w:t>
            </w:r>
          </w:p>
        </w:tc>
        <w:tc>
          <w:tcPr>
            <w:tcW w:w="5463" w:type="dxa"/>
            <w:gridSpan w:val="2"/>
            <w:shd w:val="clear" w:color="auto" w:fill="D9D9D9"/>
          </w:tcPr>
          <w:p w:rsidR="00C53BAC" w:rsidRPr="00254EBB" w:rsidRDefault="00C53BAC" w:rsidP="000810C6">
            <w:pPr>
              <w:spacing w:before="60" w:after="60" w:line="240" w:lineRule="auto"/>
              <w:rPr>
                <w:rFonts w:ascii="Times New Roman" w:hAnsi="Times New Roman"/>
              </w:rPr>
            </w:pPr>
          </w:p>
        </w:tc>
      </w:tr>
      <w:tr w:rsidR="00C53BAC" w:rsidRPr="00254EBB" w:rsidTr="00E0428E">
        <w:trPr>
          <w:jc w:val="center"/>
        </w:trPr>
        <w:tc>
          <w:tcPr>
            <w:tcW w:w="5319" w:type="dxa"/>
          </w:tcPr>
          <w:p w:rsidR="00C53BAC" w:rsidRPr="00254EBB" w:rsidRDefault="00C53BAC" w:rsidP="00F267E6">
            <w:pPr>
              <w:numPr>
                <w:ilvl w:val="0"/>
                <w:numId w:val="90"/>
              </w:numPr>
              <w:tabs>
                <w:tab w:val="left" w:pos="0"/>
                <w:tab w:val="left" w:pos="4320"/>
                <w:tab w:val="left" w:pos="8100"/>
                <w:tab w:val="left" w:pos="10512"/>
              </w:tabs>
              <w:spacing w:before="60" w:after="60" w:line="240" w:lineRule="auto"/>
              <w:rPr>
                <w:rFonts w:ascii="Times New Roman" w:hAnsi="Times New Roman"/>
                <w:color w:val="000000"/>
              </w:rPr>
            </w:pPr>
            <w:r w:rsidRPr="00254EBB">
              <w:rPr>
                <w:rFonts w:ascii="Times New Roman" w:hAnsi="Times New Roman"/>
                <w:color w:val="000000"/>
              </w:rPr>
              <w:t xml:space="preserve">Review the previous inspection report and </w:t>
            </w:r>
            <w:r w:rsidRPr="00254EBB">
              <w:rPr>
                <w:rFonts w:ascii="Times New Roman" w:hAnsi="Times New Roman"/>
                <w:smallCaps/>
                <w:color w:val="000000"/>
              </w:rPr>
              <w:t>consumer complaints</w:t>
            </w:r>
            <w:r w:rsidRPr="00254EBB">
              <w:rPr>
                <w:rFonts w:ascii="Times New Roman" w:hAnsi="Times New Roman"/>
                <w:color w:val="000000"/>
              </w:rPr>
              <w:t>?</w:t>
            </w:r>
          </w:p>
        </w:tc>
        <w:tc>
          <w:tcPr>
            <w:tcW w:w="891" w:type="dxa"/>
          </w:tcPr>
          <w:p w:rsidR="00C53BAC" w:rsidRPr="00254EBB" w:rsidRDefault="00C53BAC" w:rsidP="005D53EE">
            <w:pPr>
              <w:tabs>
                <w:tab w:val="left" w:pos="4320"/>
              </w:tabs>
              <w:jc w:val="center"/>
              <w:rPr>
                <w:rFonts w:ascii="Times New Roman" w:hAnsi="Times New Roman"/>
                <w:b/>
                <w:color w:val="000000"/>
              </w:rPr>
            </w:pPr>
          </w:p>
        </w:tc>
        <w:tc>
          <w:tcPr>
            <w:tcW w:w="4572" w:type="dxa"/>
          </w:tcPr>
          <w:p w:rsidR="00C53BAC" w:rsidRPr="00254EBB" w:rsidRDefault="00C53BAC" w:rsidP="005D53EE">
            <w:pPr>
              <w:tabs>
                <w:tab w:val="left" w:pos="4320"/>
              </w:tabs>
              <w:rPr>
                <w:rFonts w:ascii="Times New Roman" w:hAnsi="Times New Roman"/>
                <w:b/>
                <w:color w:val="000000"/>
              </w:rPr>
            </w:pPr>
          </w:p>
        </w:tc>
      </w:tr>
      <w:tr w:rsidR="00C53BAC" w:rsidRPr="00254EBB" w:rsidTr="00E0428E">
        <w:trPr>
          <w:jc w:val="center"/>
        </w:trPr>
        <w:tc>
          <w:tcPr>
            <w:tcW w:w="5319" w:type="dxa"/>
          </w:tcPr>
          <w:p w:rsidR="00C53BAC" w:rsidRPr="00254EBB" w:rsidRDefault="00C53BAC" w:rsidP="00F267E6">
            <w:pPr>
              <w:numPr>
                <w:ilvl w:val="0"/>
                <w:numId w:val="90"/>
              </w:numPr>
              <w:tabs>
                <w:tab w:val="left" w:pos="0"/>
                <w:tab w:val="left" w:pos="4320"/>
                <w:tab w:val="left" w:pos="8100"/>
                <w:tab w:val="left" w:pos="10512"/>
              </w:tabs>
              <w:spacing w:before="60" w:after="60" w:line="240" w:lineRule="auto"/>
              <w:rPr>
                <w:rFonts w:ascii="Times New Roman" w:hAnsi="Times New Roman"/>
                <w:color w:val="000000"/>
              </w:rPr>
            </w:pPr>
            <w:r w:rsidRPr="00254EBB">
              <w:rPr>
                <w:rFonts w:ascii="Times New Roman" w:hAnsi="Times New Roman"/>
              </w:rPr>
              <w:t>Have appropriate forms (if necessary) and equipment</w:t>
            </w:r>
            <w:r w:rsidRPr="00254EBB">
              <w:rPr>
                <w:rStyle w:val="FootnoteReference"/>
                <w:rFonts w:ascii="Times New Roman" w:hAnsi="Times New Roman"/>
              </w:rPr>
              <w:footnoteReference w:id="19"/>
            </w:r>
            <w:r w:rsidRPr="00254EBB">
              <w:rPr>
                <w:rFonts w:ascii="Times New Roman" w:hAnsi="Times New Roman"/>
                <w:smallCaps/>
              </w:rPr>
              <w:t xml:space="preserve"> </w:t>
            </w:r>
            <w:r w:rsidRPr="00254EBB">
              <w:rPr>
                <w:rFonts w:ascii="Times New Roman" w:hAnsi="Times New Roman"/>
              </w:rPr>
              <w:t>that has been verified</w:t>
            </w:r>
            <w:r w:rsidRPr="00254EBB">
              <w:rPr>
                <w:rFonts w:ascii="Times New Roman" w:hAnsi="Times New Roman"/>
                <w:b/>
                <w:color w:val="00B050"/>
              </w:rPr>
              <w:t xml:space="preserve"> </w:t>
            </w:r>
            <w:r w:rsidRPr="00254EBB">
              <w:rPr>
                <w:rFonts w:ascii="Times New Roman" w:hAnsi="Times New Roman"/>
              </w:rPr>
              <w:t>and maintained as defined by the state’s standard operating procedures or manufacture’s recommendations</w:t>
            </w:r>
            <w:r w:rsidRPr="00254EBB">
              <w:rPr>
                <w:rFonts w:ascii="Times New Roman" w:hAnsi="Times New Roman"/>
                <w:color w:val="000000"/>
              </w:rPr>
              <w:t>?</w:t>
            </w:r>
          </w:p>
        </w:tc>
        <w:tc>
          <w:tcPr>
            <w:tcW w:w="891" w:type="dxa"/>
          </w:tcPr>
          <w:p w:rsidR="00C53BAC" w:rsidRPr="00254EBB" w:rsidRDefault="00C53BAC" w:rsidP="005D53EE">
            <w:pPr>
              <w:tabs>
                <w:tab w:val="left" w:pos="4320"/>
              </w:tabs>
              <w:jc w:val="center"/>
              <w:rPr>
                <w:rFonts w:ascii="Times New Roman" w:hAnsi="Times New Roman"/>
                <w:b/>
                <w:color w:val="000000"/>
              </w:rPr>
            </w:pPr>
          </w:p>
        </w:tc>
        <w:tc>
          <w:tcPr>
            <w:tcW w:w="4572" w:type="dxa"/>
          </w:tcPr>
          <w:p w:rsidR="00C53BAC" w:rsidRPr="00254EBB" w:rsidRDefault="00C53BAC" w:rsidP="005D53EE">
            <w:pPr>
              <w:tabs>
                <w:tab w:val="left" w:pos="4320"/>
              </w:tabs>
              <w:rPr>
                <w:rFonts w:ascii="Times New Roman" w:hAnsi="Times New Roman"/>
                <w:b/>
                <w:color w:val="000000"/>
              </w:rPr>
            </w:pPr>
          </w:p>
        </w:tc>
      </w:tr>
      <w:tr w:rsidR="00C53BAC" w:rsidRPr="00254EBB" w:rsidTr="00E0428E">
        <w:trPr>
          <w:jc w:val="center"/>
        </w:trPr>
        <w:tc>
          <w:tcPr>
            <w:tcW w:w="5319" w:type="dxa"/>
          </w:tcPr>
          <w:p w:rsidR="00C53BAC" w:rsidRPr="00254EBB" w:rsidRDefault="00C53BAC" w:rsidP="00F267E6">
            <w:pPr>
              <w:numPr>
                <w:ilvl w:val="0"/>
                <w:numId w:val="90"/>
              </w:numPr>
              <w:tabs>
                <w:tab w:val="left" w:pos="0"/>
                <w:tab w:val="left" w:pos="4320"/>
                <w:tab w:val="left" w:pos="8100"/>
                <w:tab w:val="left" w:pos="10512"/>
              </w:tabs>
              <w:spacing w:before="60" w:after="60" w:line="240" w:lineRule="auto"/>
              <w:rPr>
                <w:rFonts w:ascii="Times New Roman" w:hAnsi="Times New Roman"/>
                <w:color w:val="000000"/>
              </w:rPr>
            </w:pPr>
            <w:r w:rsidRPr="00254EBB">
              <w:rPr>
                <w:rFonts w:ascii="Times New Roman" w:hAnsi="Times New Roman"/>
                <w:color w:val="000000"/>
              </w:rPr>
              <w:t>Make appropriate introductions, and explain the purpose and scope of the inspection?</w:t>
            </w:r>
          </w:p>
        </w:tc>
        <w:tc>
          <w:tcPr>
            <w:tcW w:w="891" w:type="dxa"/>
          </w:tcPr>
          <w:p w:rsidR="00C53BAC" w:rsidRPr="00254EBB" w:rsidRDefault="00C53BAC" w:rsidP="005D53EE">
            <w:pPr>
              <w:tabs>
                <w:tab w:val="left" w:pos="4320"/>
              </w:tabs>
              <w:jc w:val="center"/>
              <w:rPr>
                <w:rFonts w:ascii="Times New Roman" w:hAnsi="Times New Roman"/>
                <w:b/>
                <w:color w:val="000000"/>
              </w:rPr>
            </w:pPr>
          </w:p>
        </w:tc>
        <w:tc>
          <w:tcPr>
            <w:tcW w:w="4572" w:type="dxa"/>
          </w:tcPr>
          <w:p w:rsidR="00C53BAC" w:rsidRPr="00254EBB" w:rsidRDefault="00C53BAC" w:rsidP="005D53EE">
            <w:pPr>
              <w:tabs>
                <w:tab w:val="left" w:pos="4320"/>
              </w:tabs>
              <w:rPr>
                <w:rFonts w:ascii="Times New Roman" w:hAnsi="Times New Roman"/>
                <w:b/>
                <w:color w:val="000000"/>
              </w:rPr>
            </w:pPr>
          </w:p>
        </w:tc>
      </w:tr>
      <w:tr w:rsidR="00C53BAC" w:rsidRPr="00254EBB" w:rsidTr="00E0428E">
        <w:trPr>
          <w:jc w:val="center"/>
        </w:trPr>
        <w:tc>
          <w:tcPr>
            <w:tcW w:w="5319" w:type="dxa"/>
          </w:tcPr>
          <w:p w:rsidR="00C53BAC" w:rsidRPr="00254EBB" w:rsidRDefault="00C53BAC" w:rsidP="00F267E6">
            <w:pPr>
              <w:numPr>
                <w:ilvl w:val="0"/>
                <w:numId w:val="90"/>
              </w:numPr>
              <w:tabs>
                <w:tab w:val="left" w:pos="0"/>
                <w:tab w:val="left" w:pos="4320"/>
                <w:tab w:val="left" w:pos="8100"/>
                <w:tab w:val="left" w:pos="10512"/>
              </w:tabs>
              <w:spacing w:before="60" w:after="60" w:line="240" w:lineRule="auto"/>
              <w:rPr>
                <w:rFonts w:ascii="Times New Roman" w:hAnsi="Times New Roman"/>
                <w:color w:val="000000"/>
              </w:rPr>
            </w:pPr>
            <w:r w:rsidRPr="00254EBB">
              <w:rPr>
                <w:rFonts w:ascii="Times New Roman" w:hAnsi="Times New Roman"/>
                <w:color w:val="000000"/>
              </w:rPr>
              <w:t>Establish jurisdiction?</w:t>
            </w:r>
          </w:p>
        </w:tc>
        <w:tc>
          <w:tcPr>
            <w:tcW w:w="891" w:type="dxa"/>
          </w:tcPr>
          <w:p w:rsidR="00C53BAC" w:rsidRPr="00254EBB" w:rsidRDefault="00C53BAC" w:rsidP="005D53EE">
            <w:pPr>
              <w:tabs>
                <w:tab w:val="left" w:pos="4320"/>
              </w:tabs>
              <w:jc w:val="center"/>
              <w:rPr>
                <w:rFonts w:ascii="Times New Roman" w:hAnsi="Times New Roman"/>
                <w:b/>
                <w:color w:val="000000"/>
              </w:rPr>
            </w:pPr>
          </w:p>
        </w:tc>
        <w:tc>
          <w:tcPr>
            <w:tcW w:w="4572" w:type="dxa"/>
          </w:tcPr>
          <w:p w:rsidR="00C53BAC" w:rsidRPr="00254EBB" w:rsidRDefault="00C53BAC" w:rsidP="005D53EE">
            <w:pPr>
              <w:tabs>
                <w:tab w:val="left" w:pos="4320"/>
              </w:tabs>
              <w:rPr>
                <w:rFonts w:ascii="Times New Roman" w:hAnsi="Times New Roman"/>
                <w:b/>
                <w:color w:val="000000"/>
              </w:rPr>
            </w:pPr>
          </w:p>
        </w:tc>
      </w:tr>
      <w:tr w:rsidR="00C53BAC" w:rsidRPr="00254EBB" w:rsidTr="00E0428E">
        <w:trPr>
          <w:jc w:val="center"/>
        </w:trPr>
        <w:tc>
          <w:tcPr>
            <w:tcW w:w="5319" w:type="dxa"/>
          </w:tcPr>
          <w:p w:rsidR="00C53BAC" w:rsidRPr="00254EBB" w:rsidRDefault="00C53BAC" w:rsidP="00F267E6">
            <w:pPr>
              <w:numPr>
                <w:ilvl w:val="0"/>
                <w:numId w:val="90"/>
              </w:numPr>
              <w:tabs>
                <w:tab w:val="left" w:pos="0"/>
                <w:tab w:val="left" w:pos="4320"/>
                <w:tab w:val="left" w:pos="8100"/>
                <w:tab w:val="left" w:pos="10512"/>
              </w:tabs>
              <w:spacing w:before="60" w:after="60" w:line="240" w:lineRule="auto"/>
              <w:rPr>
                <w:rFonts w:ascii="Times New Roman" w:hAnsi="Times New Roman"/>
                <w:color w:val="000000"/>
              </w:rPr>
            </w:pPr>
            <w:r w:rsidRPr="00254EBB">
              <w:rPr>
                <w:rFonts w:ascii="Times New Roman" w:hAnsi="Times New Roman"/>
                <w:color w:val="000000"/>
              </w:rPr>
              <w:t>Select appropriate product/process for the inspection (high risk products and processes)?</w:t>
            </w:r>
          </w:p>
        </w:tc>
        <w:tc>
          <w:tcPr>
            <w:tcW w:w="891" w:type="dxa"/>
          </w:tcPr>
          <w:p w:rsidR="00C53BAC" w:rsidRPr="00254EBB" w:rsidRDefault="00C53BAC" w:rsidP="005D53EE">
            <w:pPr>
              <w:tabs>
                <w:tab w:val="left" w:pos="4320"/>
              </w:tabs>
              <w:jc w:val="center"/>
              <w:rPr>
                <w:rFonts w:ascii="Times New Roman" w:hAnsi="Times New Roman"/>
                <w:b/>
                <w:color w:val="000000"/>
              </w:rPr>
            </w:pPr>
          </w:p>
        </w:tc>
        <w:tc>
          <w:tcPr>
            <w:tcW w:w="4572" w:type="dxa"/>
          </w:tcPr>
          <w:p w:rsidR="00C53BAC" w:rsidRPr="00254EBB" w:rsidRDefault="00C53BAC" w:rsidP="005D53EE">
            <w:pPr>
              <w:tabs>
                <w:tab w:val="left" w:pos="4320"/>
              </w:tabs>
              <w:rPr>
                <w:rFonts w:ascii="Times New Roman" w:hAnsi="Times New Roman"/>
                <w:b/>
                <w:color w:val="000000"/>
              </w:rPr>
            </w:pPr>
          </w:p>
        </w:tc>
      </w:tr>
      <w:tr w:rsidR="00C53BAC" w:rsidRPr="00254EBB" w:rsidTr="00E0428E">
        <w:trPr>
          <w:jc w:val="center"/>
        </w:trPr>
        <w:tc>
          <w:tcPr>
            <w:tcW w:w="5319" w:type="dxa"/>
          </w:tcPr>
          <w:p w:rsidR="00C53BAC" w:rsidRPr="00254EBB" w:rsidRDefault="00C53BAC" w:rsidP="00F267E6">
            <w:pPr>
              <w:numPr>
                <w:ilvl w:val="0"/>
                <w:numId w:val="90"/>
              </w:numPr>
              <w:tabs>
                <w:tab w:val="left" w:pos="0"/>
                <w:tab w:val="left" w:pos="4320"/>
                <w:tab w:val="left" w:pos="8100"/>
                <w:tab w:val="left" w:pos="10512"/>
              </w:tabs>
              <w:spacing w:before="60" w:after="60" w:line="240" w:lineRule="auto"/>
              <w:rPr>
                <w:rFonts w:ascii="Times New Roman" w:hAnsi="Times New Roman"/>
                <w:color w:val="000000"/>
              </w:rPr>
            </w:pPr>
            <w:r w:rsidRPr="00254EBB">
              <w:rPr>
                <w:rFonts w:ascii="Times New Roman" w:hAnsi="Times New Roman"/>
                <w:color w:val="000000"/>
              </w:rPr>
              <w:t>Assess employee practices critical to the safe and sanitary production and storage of food?</w:t>
            </w:r>
          </w:p>
        </w:tc>
        <w:tc>
          <w:tcPr>
            <w:tcW w:w="891" w:type="dxa"/>
          </w:tcPr>
          <w:p w:rsidR="00C53BAC" w:rsidRPr="00254EBB" w:rsidRDefault="00C53BAC" w:rsidP="005D53EE">
            <w:pPr>
              <w:tabs>
                <w:tab w:val="left" w:pos="4320"/>
              </w:tabs>
              <w:jc w:val="center"/>
              <w:rPr>
                <w:rFonts w:ascii="Times New Roman" w:hAnsi="Times New Roman"/>
                <w:b/>
                <w:color w:val="000000"/>
              </w:rPr>
            </w:pPr>
          </w:p>
        </w:tc>
        <w:tc>
          <w:tcPr>
            <w:tcW w:w="4572" w:type="dxa"/>
          </w:tcPr>
          <w:p w:rsidR="00C53BAC" w:rsidRPr="00254EBB" w:rsidRDefault="00C53BAC" w:rsidP="005D53EE">
            <w:pPr>
              <w:tabs>
                <w:tab w:val="left" w:pos="4320"/>
              </w:tabs>
              <w:rPr>
                <w:rFonts w:ascii="Times New Roman" w:hAnsi="Times New Roman"/>
                <w:b/>
                <w:color w:val="000000"/>
              </w:rPr>
            </w:pPr>
          </w:p>
        </w:tc>
      </w:tr>
      <w:tr w:rsidR="00C53BAC" w:rsidRPr="00254EBB" w:rsidTr="00E0428E">
        <w:trPr>
          <w:jc w:val="center"/>
        </w:trPr>
        <w:tc>
          <w:tcPr>
            <w:tcW w:w="5319" w:type="dxa"/>
          </w:tcPr>
          <w:p w:rsidR="00C53BAC" w:rsidRPr="00254EBB" w:rsidRDefault="00C53BAC" w:rsidP="00F267E6">
            <w:pPr>
              <w:pStyle w:val="BodyTextIndent"/>
              <w:numPr>
                <w:ilvl w:val="0"/>
                <w:numId w:val="90"/>
              </w:numPr>
              <w:tabs>
                <w:tab w:val="left" w:pos="4320"/>
              </w:tabs>
              <w:spacing w:before="60" w:after="60"/>
              <w:rPr>
                <w:sz w:val="22"/>
                <w:szCs w:val="22"/>
              </w:rPr>
            </w:pPr>
            <w:r w:rsidRPr="00254EBB">
              <w:rPr>
                <w:sz w:val="22"/>
                <w:szCs w:val="22"/>
              </w:rPr>
              <w:t>Properly evaluate the likelihood that conditions, practices, components, and/or labeling could cause the product to be adulterated or misbranded</w:t>
            </w:r>
            <w:r w:rsidRPr="00254EBB">
              <w:rPr>
                <w:color w:val="000000"/>
                <w:sz w:val="22"/>
                <w:szCs w:val="22"/>
              </w:rPr>
              <w:t>?</w:t>
            </w:r>
          </w:p>
        </w:tc>
        <w:tc>
          <w:tcPr>
            <w:tcW w:w="891" w:type="dxa"/>
          </w:tcPr>
          <w:p w:rsidR="00C53BAC" w:rsidRPr="00254EBB" w:rsidRDefault="00C53BAC" w:rsidP="005D53EE">
            <w:pPr>
              <w:tabs>
                <w:tab w:val="left" w:pos="4320"/>
              </w:tabs>
              <w:jc w:val="center"/>
              <w:rPr>
                <w:rFonts w:ascii="Times New Roman" w:hAnsi="Times New Roman"/>
                <w:b/>
                <w:color w:val="000000"/>
              </w:rPr>
            </w:pPr>
          </w:p>
        </w:tc>
        <w:tc>
          <w:tcPr>
            <w:tcW w:w="4572" w:type="dxa"/>
          </w:tcPr>
          <w:p w:rsidR="00C53BAC" w:rsidRPr="00254EBB" w:rsidRDefault="00C53BAC" w:rsidP="005D53EE">
            <w:pPr>
              <w:tabs>
                <w:tab w:val="left" w:pos="4320"/>
              </w:tabs>
              <w:rPr>
                <w:rFonts w:ascii="Times New Roman" w:hAnsi="Times New Roman"/>
                <w:b/>
                <w:color w:val="000000"/>
              </w:rPr>
            </w:pPr>
          </w:p>
        </w:tc>
      </w:tr>
      <w:tr w:rsidR="00C53BAC" w:rsidRPr="00254EBB" w:rsidTr="00E0428E">
        <w:trPr>
          <w:cantSplit/>
          <w:jc w:val="center"/>
        </w:trPr>
        <w:tc>
          <w:tcPr>
            <w:tcW w:w="5319" w:type="dxa"/>
          </w:tcPr>
          <w:p w:rsidR="00C53BAC" w:rsidRPr="00254EBB" w:rsidRDefault="00C53BAC" w:rsidP="00F267E6">
            <w:pPr>
              <w:pStyle w:val="BodyTextIndent"/>
              <w:numPr>
                <w:ilvl w:val="0"/>
                <w:numId w:val="90"/>
              </w:numPr>
              <w:tabs>
                <w:tab w:val="left" w:pos="4320"/>
              </w:tabs>
              <w:spacing w:before="60" w:after="60"/>
              <w:rPr>
                <w:sz w:val="22"/>
                <w:szCs w:val="22"/>
              </w:rPr>
            </w:pPr>
            <w:r w:rsidRPr="00254EBB">
              <w:rPr>
                <w:sz w:val="22"/>
                <w:szCs w:val="22"/>
              </w:rPr>
              <w:lastRenderedPageBreak/>
              <w:t>Recognize significant violative conditions or practices, and record findings consistent with program procedures?</w:t>
            </w:r>
          </w:p>
        </w:tc>
        <w:tc>
          <w:tcPr>
            <w:tcW w:w="891" w:type="dxa"/>
          </w:tcPr>
          <w:p w:rsidR="00C53BAC" w:rsidRPr="00254EBB" w:rsidRDefault="00C53BAC" w:rsidP="005D53EE">
            <w:pPr>
              <w:tabs>
                <w:tab w:val="left" w:pos="4320"/>
              </w:tabs>
              <w:jc w:val="center"/>
              <w:rPr>
                <w:rFonts w:ascii="Times New Roman" w:hAnsi="Times New Roman"/>
                <w:b/>
                <w:color w:val="000000"/>
              </w:rPr>
            </w:pPr>
          </w:p>
        </w:tc>
        <w:tc>
          <w:tcPr>
            <w:tcW w:w="4572" w:type="dxa"/>
          </w:tcPr>
          <w:p w:rsidR="00C53BAC" w:rsidRPr="00254EBB" w:rsidRDefault="00C53BAC" w:rsidP="005D53EE">
            <w:pPr>
              <w:tabs>
                <w:tab w:val="left" w:pos="4320"/>
              </w:tabs>
              <w:rPr>
                <w:rFonts w:ascii="Times New Roman" w:hAnsi="Times New Roman"/>
                <w:b/>
                <w:color w:val="000000"/>
              </w:rPr>
            </w:pPr>
          </w:p>
        </w:tc>
      </w:tr>
      <w:tr w:rsidR="00C53BAC" w:rsidRPr="00254EBB" w:rsidTr="00E0428E">
        <w:trPr>
          <w:jc w:val="center"/>
        </w:trPr>
        <w:tc>
          <w:tcPr>
            <w:tcW w:w="5319" w:type="dxa"/>
          </w:tcPr>
          <w:p w:rsidR="00C53BAC" w:rsidRPr="00254EBB" w:rsidRDefault="00C53BAC" w:rsidP="00F267E6">
            <w:pPr>
              <w:pStyle w:val="BodyTextIndent"/>
              <w:numPr>
                <w:ilvl w:val="0"/>
                <w:numId w:val="90"/>
              </w:numPr>
              <w:tabs>
                <w:tab w:val="left" w:pos="4320"/>
              </w:tabs>
              <w:spacing w:before="60" w:after="60"/>
              <w:rPr>
                <w:sz w:val="22"/>
                <w:szCs w:val="22"/>
              </w:rPr>
            </w:pPr>
            <w:r w:rsidRPr="00254EBB">
              <w:rPr>
                <w:sz w:val="22"/>
                <w:szCs w:val="22"/>
              </w:rPr>
              <w:t>Distinguish between significant and insignificant observations, and isolated incidents versus trends?</w:t>
            </w:r>
          </w:p>
        </w:tc>
        <w:tc>
          <w:tcPr>
            <w:tcW w:w="891" w:type="dxa"/>
          </w:tcPr>
          <w:p w:rsidR="00C53BAC" w:rsidRPr="00254EBB" w:rsidRDefault="00C53BAC" w:rsidP="005D53EE">
            <w:pPr>
              <w:tabs>
                <w:tab w:val="left" w:pos="4320"/>
              </w:tabs>
              <w:jc w:val="center"/>
              <w:rPr>
                <w:rFonts w:ascii="Times New Roman" w:hAnsi="Times New Roman"/>
                <w:b/>
                <w:color w:val="000000"/>
              </w:rPr>
            </w:pPr>
          </w:p>
        </w:tc>
        <w:tc>
          <w:tcPr>
            <w:tcW w:w="4572" w:type="dxa"/>
          </w:tcPr>
          <w:p w:rsidR="00C53BAC" w:rsidRPr="00254EBB" w:rsidRDefault="00C53BAC" w:rsidP="005D53EE">
            <w:pPr>
              <w:tabs>
                <w:tab w:val="left" w:pos="4320"/>
              </w:tabs>
              <w:rPr>
                <w:rFonts w:ascii="Times New Roman" w:hAnsi="Times New Roman"/>
                <w:b/>
                <w:color w:val="000000"/>
              </w:rPr>
            </w:pPr>
          </w:p>
        </w:tc>
      </w:tr>
      <w:tr w:rsidR="00C53BAC" w:rsidRPr="00254EBB" w:rsidTr="00E0428E">
        <w:trPr>
          <w:cantSplit/>
          <w:jc w:val="center"/>
        </w:trPr>
        <w:tc>
          <w:tcPr>
            <w:tcW w:w="5319" w:type="dxa"/>
          </w:tcPr>
          <w:p w:rsidR="00C53BAC" w:rsidRPr="00254EBB" w:rsidRDefault="00C53BAC" w:rsidP="00F267E6">
            <w:pPr>
              <w:pStyle w:val="BodyTextIndent"/>
              <w:numPr>
                <w:ilvl w:val="0"/>
                <w:numId w:val="90"/>
              </w:numPr>
              <w:tabs>
                <w:tab w:val="left" w:pos="4320"/>
              </w:tabs>
              <w:spacing w:before="60" w:after="60"/>
              <w:rPr>
                <w:sz w:val="22"/>
                <w:szCs w:val="22"/>
              </w:rPr>
            </w:pPr>
            <w:r w:rsidRPr="00254EBB">
              <w:rPr>
                <w:sz w:val="22"/>
                <w:szCs w:val="22"/>
              </w:rPr>
              <w:t>Review and evaluate the appropriate operational records and procedures and apply the information obtained from this review?</w:t>
            </w:r>
          </w:p>
        </w:tc>
        <w:tc>
          <w:tcPr>
            <w:tcW w:w="891" w:type="dxa"/>
          </w:tcPr>
          <w:p w:rsidR="00C53BAC" w:rsidRPr="00254EBB" w:rsidRDefault="00C53BAC" w:rsidP="005D53EE">
            <w:pPr>
              <w:tabs>
                <w:tab w:val="left" w:pos="4320"/>
              </w:tabs>
              <w:jc w:val="center"/>
              <w:rPr>
                <w:rFonts w:ascii="Times New Roman" w:hAnsi="Times New Roman"/>
                <w:b/>
                <w:color w:val="000000"/>
              </w:rPr>
            </w:pPr>
          </w:p>
        </w:tc>
        <w:tc>
          <w:tcPr>
            <w:tcW w:w="4572" w:type="dxa"/>
          </w:tcPr>
          <w:p w:rsidR="00C53BAC" w:rsidRPr="00254EBB" w:rsidRDefault="00C53BAC" w:rsidP="005D53EE">
            <w:pPr>
              <w:tabs>
                <w:tab w:val="left" w:pos="4320"/>
              </w:tabs>
              <w:rPr>
                <w:rFonts w:ascii="Times New Roman" w:hAnsi="Times New Roman"/>
                <w:b/>
                <w:color w:val="000000"/>
              </w:rPr>
            </w:pPr>
          </w:p>
        </w:tc>
      </w:tr>
      <w:tr w:rsidR="00C53BAC" w:rsidRPr="00254EBB" w:rsidTr="00E0428E">
        <w:trPr>
          <w:jc w:val="center"/>
        </w:trPr>
        <w:tc>
          <w:tcPr>
            <w:tcW w:w="5319" w:type="dxa"/>
          </w:tcPr>
          <w:p w:rsidR="00C53BAC" w:rsidRPr="00254EBB" w:rsidRDefault="00C53BAC" w:rsidP="00F267E6">
            <w:pPr>
              <w:pStyle w:val="BodyTextIndent"/>
              <w:numPr>
                <w:ilvl w:val="0"/>
                <w:numId w:val="90"/>
              </w:numPr>
              <w:tabs>
                <w:tab w:val="left" w:pos="4320"/>
              </w:tabs>
              <w:spacing w:before="60" w:after="60"/>
              <w:rPr>
                <w:sz w:val="22"/>
                <w:szCs w:val="22"/>
              </w:rPr>
            </w:pPr>
            <w:r w:rsidRPr="00254EBB">
              <w:rPr>
                <w:sz w:val="22"/>
                <w:szCs w:val="22"/>
              </w:rPr>
              <w:t xml:space="preserve">Collect adequate evidence and documentation in accordance with program procedures to support the inspectional observations? </w:t>
            </w:r>
          </w:p>
        </w:tc>
        <w:tc>
          <w:tcPr>
            <w:tcW w:w="891" w:type="dxa"/>
          </w:tcPr>
          <w:p w:rsidR="00C53BAC" w:rsidRPr="00254EBB" w:rsidRDefault="00C53BAC" w:rsidP="005D53EE">
            <w:pPr>
              <w:tabs>
                <w:tab w:val="left" w:pos="4320"/>
              </w:tabs>
              <w:jc w:val="center"/>
              <w:rPr>
                <w:rFonts w:ascii="Times New Roman" w:hAnsi="Times New Roman"/>
                <w:b/>
                <w:color w:val="000000"/>
              </w:rPr>
            </w:pPr>
          </w:p>
        </w:tc>
        <w:tc>
          <w:tcPr>
            <w:tcW w:w="4572" w:type="dxa"/>
          </w:tcPr>
          <w:p w:rsidR="00C53BAC" w:rsidRPr="00254EBB" w:rsidRDefault="00C53BAC" w:rsidP="005D53EE">
            <w:pPr>
              <w:tabs>
                <w:tab w:val="left" w:pos="4320"/>
              </w:tabs>
              <w:rPr>
                <w:rFonts w:ascii="Times New Roman" w:hAnsi="Times New Roman"/>
                <w:b/>
                <w:color w:val="000000"/>
              </w:rPr>
            </w:pPr>
          </w:p>
        </w:tc>
      </w:tr>
      <w:tr w:rsidR="00C53BAC" w:rsidRPr="00254EBB" w:rsidTr="00E0428E">
        <w:trPr>
          <w:jc w:val="center"/>
        </w:trPr>
        <w:tc>
          <w:tcPr>
            <w:tcW w:w="5319" w:type="dxa"/>
          </w:tcPr>
          <w:p w:rsidR="00C53BAC" w:rsidRPr="00254EBB" w:rsidRDefault="00C53BAC" w:rsidP="00F267E6">
            <w:pPr>
              <w:pStyle w:val="BodyTextIndent"/>
              <w:numPr>
                <w:ilvl w:val="0"/>
                <w:numId w:val="90"/>
              </w:numPr>
              <w:tabs>
                <w:tab w:val="left" w:pos="4320"/>
              </w:tabs>
              <w:spacing w:before="60" w:after="60"/>
              <w:rPr>
                <w:sz w:val="22"/>
                <w:szCs w:val="22"/>
              </w:rPr>
            </w:pPr>
            <w:r w:rsidRPr="00254EBB">
              <w:rPr>
                <w:sz w:val="22"/>
                <w:szCs w:val="22"/>
              </w:rPr>
              <w:t>Verify correction of deficiencies from a previous inspection?</w:t>
            </w:r>
          </w:p>
        </w:tc>
        <w:tc>
          <w:tcPr>
            <w:tcW w:w="891" w:type="dxa"/>
          </w:tcPr>
          <w:p w:rsidR="00C53BAC" w:rsidRPr="00254EBB" w:rsidRDefault="00C53BAC" w:rsidP="005D53EE">
            <w:pPr>
              <w:tabs>
                <w:tab w:val="left" w:pos="4320"/>
              </w:tabs>
              <w:jc w:val="center"/>
              <w:rPr>
                <w:rFonts w:ascii="Times New Roman" w:hAnsi="Times New Roman"/>
                <w:b/>
                <w:color w:val="000000"/>
              </w:rPr>
            </w:pPr>
          </w:p>
        </w:tc>
        <w:tc>
          <w:tcPr>
            <w:tcW w:w="4572" w:type="dxa"/>
          </w:tcPr>
          <w:p w:rsidR="00C53BAC" w:rsidRPr="00254EBB" w:rsidRDefault="00C53BAC" w:rsidP="005D53EE">
            <w:pPr>
              <w:tabs>
                <w:tab w:val="left" w:pos="4320"/>
              </w:tabs>
              <w:rPr>
                <w:rFonts w:ascii="Times New Roman" w:hAnsi="Times New Roman"/>
                <w:b/>
                <w:color w:val="000000"/>
              </w:rPr>
            </w:pPr>
          </w:p>
        </w:tc>
      </w:tr>
      <w:tr w:rsidR="00C53BAC" w:rsidRPr="00254EBB" w:rsidTr="00E0428E">
        <w:trPr>
          <w:jc w:val="center"/>
        </w:trPr>
        <w:tc>
          <w:tcPr>
            <w:tcW w:w="5319" w:type="dxa"/>
            <w:tcBorders>
              <w:bottom w:val="single" w:sz="2" w:space="0" w:color="auto"/>
            </w:tcBorders>
          </w:tcPr>
          <w:p w:rsidR="00C53BAC" w:rsidRPr="00254EBB" w:rsidRDefault="00C53BAC" w:rsidP="00F267E6">
            <w:pPr>
              <w:pStyle w:val="BodyTextIndent"/>
              <w:numPr>
                <w:ilvl w:val="0"/>
                <w:numId w:val="90"/>
              </w:numPr>
              <w:tabs>
                <w:tab w:val="left" w:pos="4320"/>
              </w:tabs>
              <w:spacing w:before="60" w:after="60"/>
              <w:rPr>
                <w:sz w:val="22"/>
                <w:szCs w:val="22"/>
              </w:rPr>
            </w:pPr>
            <w:r w:rsidRPr="00254EBB">
              <w:rPr>
                <w:sz w:val="22"/>
                <w:szCs w:val="22"/>
              </w:rPr>
              <w:t>Behave professionally and demonstrate proper sanitary practices during the inspection?</w:t>
            </w:r>
          </w:p>
        </w:tc>
        <w:tc>
          <w:tcPr>
            <w:tcW w:w="891" w:type="dxa"/>
            <w:tcBorders>
              <w:bottom w:val="single" w:sz="2" w:space="0" w:color="auto"/>
            </w:tcBorders>
          </w:tcPr>
          <w:p w:rsidR="00C53BAC" w:rsidRPr="00254EBB" w:rsidRDefault="00C53BAC" w:rsidP="005D53EE">
            <w:pPr>
              <w:tabs>
                <w:tab w:val="left" w:pos="4320"/>
              </w:tabs>
              <w:jc w:val="center"/>
              <w:rPr>
                <w:rFonts w:ascii="Times New Roman" w:hAnsi="Times New Roman"/>
                <w:b/>
                <w:color w:val="000000"/>
              </w:rPr>
            </w:pPr>
          </w:p>
        </w:tc>
        <w:tc>
          <w:tcPr>
            <w:tcW w:w="4572" w:type="dxa"/>
            <w:tcBorders>
              <w:bottom w:val="single" w:sz="2" w:space="0" w:color="auto"/>
            </w:tcBorders>
          </w:tcPr>
          <w:p w:rsidR="00C53BAC" w:rsidRPr="00254EBB" w:rsidRDefault="00C53BAC" w:rsidP="005D53EE">
            <w:pPr>
              <w:tabs>
                <w:tab w:val="left" w:pos="4320"/>
              </w:tabs>
              <w:rPr>
                <w:rFonts w:ascii="Times New Roman" w:hAnsi="Times New Roman"/>
                <w:b/>
                <w:color w:val="000000"/>
              </w:rPr>
            </w:pPr>
          </w:p>
        </w:tc>
      </w:tr>
      <w:tr w:rsidR="00C53BAC" w:rsidRPr="00254EBB" w:rsidTr="00E0428E">
        <w:trPr>
          <w:jc w:val="center"/>
        </w:trPr>
        <w:tc>
          <w:tcPr>
            <w:tcW w:w="5319" w:type="dxa"/>
            <w:tcBorders>
              <w:top w:val="single" w:sz="2" w:space="0" w:color="auto"/>
              <w:left w:val="single" w:sz="2" w:space="0" w:color="auto"/>
              <w:bottom w:val="single" w:sz="2" w:space="0" w:color="auto"/>
              <w:right w:val="single" w:sz="2" w:space="0" w:color="auto"/>
            </w:tcBorders>
            <w:shd w:val="clear" w:color="auto" w:fill="auto"/>
          </w:tcPr>
          <w:p w:rsidR="00C53BAC" w:rsidRPr="00254EBB" w:rsidRDefault="00F47555" w:rsidP="00F267E6">
            <w:pPr>
              <w:pStyle w:val="BodyTextIndent"/>
              <w:numPr>
                <w:ilvl w:val="0"/>
                <w:numId w:val="90"/>
              </w:numPr>
              <w:tabs>
                <w:tab w:val="left" w:pos="4320"/>
              </w:tabs>
              <w:spacing w:before="60" w:after="60"/>
              <w:rPr>
                <w:sz w:val="22"/>
                <w:szCs w:val="22"/>
              </w:rPr>
            </w:pPr>
            <w:r w:rsidRPr="00254EBB">
              <w:rPr>
                <w:sz w:val="22"/>
                <w:szCs w:val="22"/>
              </w:rPr>
              <w:t xml:space="preserve">Use current versions of applicable hazard guides or other guidance, to identify and evaluate the </w:t>
            </w:r>
            <w:r w:rsidR="006553B3" w:rsidRPr="00254EBB">
              <w:rPr>
                <w:smallCaps/>
                <w:sz w:val="22"/>
                <w:szCs w:val="22"/>
              </w:rPr>
              <w:t>hazards</w:t>
            </w:r>
            <w:r w:rsidRPr="00254EBB">
              <w:rPr>
                <w:sz w:val="22"/>
                <w:szCs w:val="22"/>
              </w:rPr>
              <w:t xml:space="preserve"> associated with product(s) and process(es) when conducting inspections of specialized food and processes?</w:t>
            </w:r>
          </w:p>
        </w:tc>
        <w:tc>
          <w:tcPr>
            <w:tcW w:w="891" w:type="dxa"/>
            <w:tcBorders>
              <w:top w:val="single" w:sz="2" w:space="0" w:color="auto"/>
              <w:left w:val="single" w:sz="2" w:space="0" w:color="auto"/>
              <w:bottom w:val="single" w:sz="2" w:space="0" w:color="auto"/>
              <w:right w:val="single" w:sz="2" w:space="0" w:color="auto"/>
            </w:tcBorders>
            <w:shd w:val="clear" w:color="auto" w:fill="auto"/>
          </w:tcPr>
          <w:p w:rsidR="00C53BAC" w:rsidRPr="00254EBB" w:rsidRDefault="00C53BAC" w:rsidP="005D53EE">
            <w:pPr>
              <w:tabs>
                <w:tab w:val="left" w:pos="4320"/>
              </w:tabs>
              <w:jc w:val="center"/>
              <w:rPr>
                <w:rFonts w:ascii="Times New Roman" w:hAnsi="Times New Roman"/>
                <w:b/>
                <w:color w:val="000000"/>
              </w:rPr>
            </w:pPr>
          </w:p>
        </w:tc>
        <w:tc>
          <w:tcPr>
            <w:tcW w:w="4572" w:type="dxa"/>
            <w:tcBorders>
              <w:top w:val="single" w:sz="2" w:space="0" w:color="auto"/>
              <w:left w:val="single" w:sz="2" w:space="0" w:color="auto"/>
              <w:bottom w:val="single" w:sz="2" w:space="0" w:color="auto"/>
              <w:right w:val="single" w:sz="2" w:space="0" w:color="auto"/>
            </w:tcBorders>
            <w:shd w:val="clear" w:color="auto" w:fill="auto"/>
          </w:tcPr>
          <w:p w:rsidR="00C53BAC" w:rsidRPr="00254EBB" w:rsidRDefault="00C53BAC" w:rsidP="005D53EE">
            <w:pPr>
              <w:tabs>
                <w:tab w:val="left" w:pos="4320"/>
              </w:tabs>
              <w:rPr>
                <w:rFonts w:ascii="Times New Roman" w:hAnsi="Times New Roman"/>
                <w:b/>
                <w:color w:val="000000"/>
              </w:rPr>
            </w:pPr>
          </w:p>
        </w:tc>
      </w:tr>
      <w:tr w:rsidR="00C53BAC" w:rsidRPr="00254EBB" w:rsidTr="00E0428E">
        <w:trPr>
          <w:jc w:val="center"/>
        </w:trPr>
        <w:tc>
          <w:tcPr>
            <w:tcW w:w="5319" w:type="dxa"/>
            <w:tcBorders>
              <w:top w:val="single" w:sz="2" w:space="0" w:color="auto"/>
              <w:left w:val="single" w:sz="2" w:space="0" w:color="auto"/>
              <w:bottom w:val="single" w:sz="2" w:space="0" w:color="auto"/>
              <w:right w:val="single" w:sz="2" w:space="0" w:color="auto"/>
            </w:tcBorders>
            <w:shd w:val="clear" w:color="auto" w:fill="auto"/>
          </w:tcPr>
          <w:p w:rsidR="00C53BAC" w:rsidRPr="00254EBB" w:rsidRDefault="00C53BAC" w:rsidP="00F267E6">
            <w:pPr>
              <w:pStyle w:val="BodyTextIndent"/>
              <w:numPr>
                <w:ilvl w:val="0"/>
                <w:numId w:val="90"/>
              </w:numPr>
              <w:tabs>
                <w:tab w:val="left" w:pos="4320"/>
              </w:tabs>
              <w:spacing w:before="60" w:after="60"/>
              <w:rPr>
                <w:sz w:val="22"/>
                <w:szCs w:val="22"/>
              </w:rPr>
            </w:pPr>
            <w:r w:rsidRPr="00254EBB">
              <w:rPr>
                <w:sz w:val="22"/>
                <w:szCs w:val="22"/>
              </w:rPr>
              <w:t>Assess the firm’s implementation of sanitation monitoring for the applicable eight key areas of sanitation when required by regulation?</w:t>
            </w:r>
          </w:p>
        </w:tc>
        <w:tc>
          <w:tcPr>
            <w:tcW w:w="891" w:type="dxa"/>
            <w:tcBorders>
              <w:top w:val="single" w:sz="2" w:space="0" w:color="auto"/>
              <w:left w:val="single" w:sz="2" w:space="0" w:color="auto"/>
              <w:bottom w:val="single" w:sz="2" w:space="0" w:color="auto"/>
              <w:right w:val="single" w:sz="2" w:space="0" w:color="auto"/>
            </w:tcBorders>
            <w:shd w:val="clear" w:color="auto" w:fill="auto"/>
          </w:tcPr>
          <w:p w:rsidR="00C53BAC" w:rsidRPr="00254EBB" w:rsidRDefault="00C53BAC" w:rsidP="005D53EE">
            <w:pPr>
              <w:tabs>
                <w:tab w:val="left" w:pos="4320"/>
              </w:tabs>
              <w:jc w:val="center"/>
              <w:rPr>
                <w:rFonts w:ascii="Times New Roman" w:hAnsi="Times New Roman"/>
                <w:b/>
                <w:color w:val="000000"/>
              </w:rPr>
            </w:pPr>
          </w:p>
        </w:tc>
        <w:tc>
          <w:tcPr>
            <w:tcW w:w="4572" w:type="dxa"/>
            <w:tcBorders>
              <w:top w:val="single" w:sz="2" w:space="0" w:color="auto"/>
              <w:left w:val="single" w:sz="2" w:space="0" w:color="auto"/>
              <w:bottom w:val="single" w:sz="2" w:space="0" w:color="auto"/>
              <w:right w:val="single" w:sz="2" w:space="0" w:color="auto"/>
            </w:tcBorders>
            <w:shd w:val="clear" w:color="auto" w:fill="auto"/>
          </w:tcPr>
          <w:p w:rsidR="00C53BAC" w:rsidRPr="00254EBB" w:rsidRDefault="00C53BAC" w:rsidP="005D53EE">
            <w:pPr>
              <w:tabs>
                <w:tab w:val="left" w:pos="4320"/>
              </w:tabs>
              <w:rPr>
                <w:rFonts w:ascii="Times New Roman" w:hAnsi="Times New Roman"/>
                <w:b/>
                <w:color w:val="000000"/>
              </w:rPr>
            </w:pPr>
          </w:p>
        </w:tc>
      </w:tr>
      <w:tr w:rsidR="00C53BAC" w:rsidRPr="00254EBB" w:rsidTr="00E0428E">
        <w:trPr>
          <w:jc w:val="center"/>
        </w:trPr>
        <w:tc>
          <w:tcPr>
            <w:tcW w:w="5319" w:type="dxa"/>
            <w:tcBorders>
              <w:top w:val="single" w:sz="2" w:space="0" w:color="auto"/>
              <w:left w:val="single" w:sz="2" w:space="0" w:color="auto"/>
              <w:bottom w:val="single" w:sz="2" w:space="0" w:color="auto"/>
              <w:right w:val="single" w:sz="2" w:space="0" w:color="auto"/>
            </w:tcBorders>
            <w:shd w:val="clear" w:color="auto" w:fill="auto"/>
          </w:tcPr>
          <w:p w:rsidR="00C53BAC" w:rsidRPr="00254EBB" w:rsidRDefault="00C53BAC" w:rsidP="00F267E6">
            <w:pPr>
              <w:pStyle w:val="BodyTextIndent"/>
              <w:numPr>
                <w:ilvl w:val="0"/>
                <w:numId w:val="90"/>
              </w:numPr>
              <w:tabs>
                <w:tab w:val="left" w:pos="4320"/>
              </w:tabs>
              <w:spacing w:before="60" w:after="60"/>
              <w:rPr>
                <w:sz w:val="22"/>
                <w:szCs w:val="22"/>
              </w:rPr>
            </w:pPr>
            <w:r w:rsidRPr="00254EBB">
              <w:rPr>
                <w:sz w:val="22"/>
                <w:szCs w:val="22"/>
              </w:rPr>
              <w:t>When appropriate review the firm’s Scheduled Process, HACCP plan, or necessary process controls in the absence of a HACCP plan and applicable monitoring, verification and deviation or corrective action records, including those related to sanitation?</w:t>
            </w:r>
          </w:p>
        </w:tc>
        <w:tc>
          <w:tcPr>
            <w:tcW w:w="891" w:type="dxa"/>
            <w:tcBorders>
              <w:top w:val="single" w:sz="2" w:space="0" w:color="auto"/>
              <w:left w:val="single" w:sz="2" w:space="0" w:color="auto"/>
              <w:bottom w:val="single" w:sz="2" w:space="0" w:color="auto"/>
              <w:right w:val="single" w:sz="2" w:space="0" w:color="auto"/>
            </w:tcBorders>
            <w:shd w:val="clear" w:color="auto" w:fill="auto"/>
          </w:tcPr>
          <w:p w:rsidR="00C53BAC" w:rsidRPr="00254EBB" w:rsidRDefault="00C53BAC" w:rsidP="005D53EE">
            <w:pPr>
              <w:tabs>
                <w:tab w:val="left" w:pos="4320"/>
              </w:tabs>
              <w:jc w:val="center"/>
              <w:rPr>
                <w:rFonts w:ascii="Times New Roman" w:hAnsi="Times New Roman"/>
                <w:b/>
                <w:color w:val="000000"/>
              </w:rPr>
            </w:pPr>
          </w:p>
        </w:tc>
        <w:tc>
          <w:tcPr>
            <w:tcW w:w="4572" w:type="dxa"/>
            <w:tcBorders>
              <w:top w:val="single" w:sz="2" w:space="0" w:color="auto"/>
              <w:left w:val="single" w:sz="2" w:space="0" w:color="auto"/>
              <w:bottom w:val="single" w:sz="2" w:space="0" w:color="auto"/>
              <w:right w:val="single" w:sz="2" w:space="0" w:color="auto"/>
            </w:tcBorders>
            <w:shd w:val="clear" w:color="auto" w:fill="auto"/>
          </w:tcPr>
          <w:p w:rsidR="00C53BAC" w:rsidRPr="00254EBB" w:rsidRDefault="00C53BAC" w:rsidP="005D53EE">
            <w:pPr>
              <w:tabs>
                <w:tab w:val="left" w:pos="4320"/>
              </w:tabs>
              <w:rPr>
                <w:rFonts w:ascii="Times New Roman" w:hAnsi="Times New Roman"/>
                <w:b/>
                <w:color w:val="000000"/>
              </w:rPr>
            </w:pPr>
          </w:p>
        </w:tc>
      </w:tr>
      <w:tr w:rsidR="00C53BAC" w:rsidRPr="00254EBB" w:rsidTr="00E0428E">
        <w:trPr>
          <w:jc w:val="center"/>
        </w:trPr>
        <w:tc>
          <w:tcPr>
            <w:tcW w:w="5319" w:type="dxa"/>
            <w:tcBorders>
              <w:top w:val="single" w:sz="2" w:space="0" w:color="auto"/>
              <w:left w:val="single" w:sz="2" w:space="0" w:color="auto"/>
              <w:bottom w:val="single" w:sz="2" w:space="0" w:color="auto"/>
              <w:right w:val="single" w:sz="2" w:space="0" w:color="auto"/>
            </w:tcBorders>
            <w:shd w:val="clear" w:color="auto" w:fill="auto"/>
          </w:tcPr>
          <w:p w:rsidR="00C53BAC" w:rsidRPr="00254EBB" w:rsidRDefault="00C53BAC" w:rsidP="00F267E6">
            <w:pPr>
              <w:pStyle w:val="BodyTextIndent"/>
              <w:numPr>
                <w:ilvl w:val="0"/>
                <w:numId w:val="90"/>
              </w:numPr>
              <w:tabs>
                <w:tab w:val="left" w:pos="4320"/>
              </w:tabs>
              <w:spacing w:before="60" w:after="60"/>
              <w:rPr>
                <w:sz w:val="22"/>
                <w:szCs w:val="22"/>
              </w:rPr>
            </w:pPr>
            <w:r w:rsidRPr="00254EBB">
              <w:rPr>
                <w:sz w:val="22"/>
                <w:szCs w:val="22"/>
              </w:rPr>
              <w:t>Recognize deficiencies in the firm’s monitoring controls and sanitation procedures through in-plant observations?</w:t>
            </w:r>
          </w:p>
        </w:tc>
        <w:tc>
          <w:tcPr>
            <w:tcW w:w="891" w:type="dxa"/>
            <w:tcBorders>
              <w:top w:val="single" w:sz="2" w:space="0" w:color="auto"/>
              <w:left w:val="single" w:sz="2" w:space="0" w:color="auto"/>
              <w:bottom w:val="single" w:sz="2" w:space="0" w:color="auto"/>
              <w:right w:val="single" w:sz="2" w:space="0" w:color="auto"/>
            </w:tcBorders>
            <w:shd w:val="clear" w:color="auto" w:fill="auto"/>
          </w:tcPr>
          <w:p w:rsidR="00C53BAC" w:rsidRPr="00254EBB" w:rsidRDefault="00C53BAC" w:rsidP="005D53EE">
            <w:pPr>
              <w:tabs>
                <w:tab w:val="left" w:pos="4320"/>
              </w:tabs>
              <w:jc w:val="center"/>
              <w:rPr>
                <w:rFonts w:ascii="Times New Roman" w:hAnsi="Times New Roman"/>
                <w:b/>
                <w:color w:val="000000"/>
              </w:rPr>
            </w:pPr>
          </w:p>
        </w:tc>
        <w:tc>
          <w:tcPr>
            <w:tcW w:w="4572" w:type="dxa"/>
            <w:tcBorders>
              <w:top w:val="single" w:sz="2" w:space="0" w:color="auto"/>
              <w:left w:val="single" w:sz="2" w:space="0" w:color="auto"/>
              <w:bottom w:val="single" w:sz="2" w:space="0" w:color="auto"/>
              <w:right w:val="single" w:sz="2" w:space="0" w:color="auto"/>
            </w:tcBorders>
            <w:shd w:val="clear" w:color="auto" w:fill="auto"/>
          </w:tcPr>
          <w:p w:rsidR="00C53BAC" w:rsidRPr="00254EBB" w:rsidRDefault="00C53BAC" w:rsidP="005D53EE">
            <w:pPr>
              <w:tabs>
                <w:tab w:val="left" w:pos="4320"/>
              </w:tabs>
              <w:rPr>
                <w:rFonts w:ascii="Times New Roman" w:hAnsi="Times New Roman"/>
                <w:b/>
                <w:color w:val="000000"/>
              </w:rPr>
            </w:pPr>
          </w:p>
        </w:tc>
      </w:tr>
      <w:tr w:rsidR="00C53BAC" w:rsidRPr="00254EBB" w:rsidTr="00E0428E">
        <w:trPr>
          <w:jc w:val="center"/>
        </w:trPr>
        <w:tc>
          <w:tcPr>
            <w:tcW w:w="5319" w:type="dxa"/>
            <w:tcBorders>
              <w:top w:val="single" w:sz="4" w:space="0" w:color="auto"/>
              <w:left w:val="single" w:sz="4" w:space="0" w:color="auto"/>
              <w:bottom w:val="single" w:sz="4" w:space="0" w:color="auto"/>
              <w:right w:val="single" w:sz="4" w:space="0" w:color="auto"/>
            </w:tcBorders>
            <w:shd w:val="clear" w:color="auto" w:fill="auto"/>
          </w:tcPr>
          <w:p w:rsidR="00C53BAC" w:rsidRPr="00254EBB" w:rsidRDefault="00C53BAC" w:rsidP="00F267E6">
            <w:pPr>
              <w:pStyle w:val="BodyTextIndent"/>
              <w:numPr>
                <w:ilvl w:val="0"/>
                <w:numId w:val="90"/>
              </w:numPr>
              <w:tabs>
                <w:tab w:val="left" w:pos="4320"/>
              </w:tabs>
              <w:spacing w:before="60" w:after="60"/>
              <w:rPr>
                <w:sz w:val="22"/>
                <w:szCs w:val="22"/>
              </w:rPr>
            </w:pPr>
            <w:r w:rsidRPr="00254EBB">
              <w:rPr>
                <w:sz w:val="22"/>
                <w:szCs w:val="22"/>
              </w:rPr>
              <w:t>Use suitable interviewing techniques?</w:t>
            </w: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53BAC" w:rsidRPr="00254EBB" w:rsidRDefault="00C53BAC" w:rsidP="005D53EE">
            <w:pPr>
              <w:tabs>
                <w:tab w:val="left" w:pos="4320"/>
              </w:tabs>
              <w:jc w:val="center"/>
              <w:rPr>
                <w:rFonts w:ascii="Times New Roman" w:hAnsi="Times New Roman"/>
                <w:b/>
                <w:color w:val="000000"/>
              </w:rPr>
            </w:pPr>
          </w:p>
        </w:tc>
        <w:tc>
          <w:tcPr>
            <w:tcW w:w="4572" w:type="dxa"/>
            <w:tcBorders>
              <w:top w:val="single" w:sz="4" w:space="0" w:color="auto"/>
              <w:left w:val="single" w:sz="4" w:space="0" w:color="auto"/>
              <w:bottom w:val="single" w:sz="4" w:space="0" w:color="auto"/>
              <w:right w:val="single" w:sz="4" w:space="0" w:color="auto"/>
            </w:tcBorders>
            <w:shd w:val="clear" w:color="auto" w:fill="auto"/>
          </w:tcPr>
          <w:p w:rsidR="00C53BAC" w:rsidRPr="00254EBB" w:rsidRDefault="00C53BAC" w:rsidP="005D53EE">
            <w:pPr>
              <w:tabs>
                <w:tab w:val="left" w:pos="4320"/>
              </w:tabs>
              <w:rPr>
                <w:rFonts w:ascii="Times New Roman" w:hAnsi="Times New Roman"/>
                <w:b/>
                <w:color w:val="000000"/>
              </w:rPr>
            </w:pPr>
          </w:p>
        </w:tc>
      </w:tr>
      <w:tr w:rsidR="00C53BAC" w:rsidRPr="00254EBB" w:rsidTr="00E0428E">
        <w:trPr>
          <w:jc w:val="center"/>
        </w:trPr>
        <w:tc>
          <w:tcPr>
            <w:tcW w:w="5319" w:type="dxa"/>
            <w:tcBorders>
              <w:top w:val="single" w:sz="4" w:space="0" w:color="auto"/>
              <w:left w:val="single" w:sz="4" w:space="0" w:color="auto"/>
              <w:bottom w:val="single" w:sz="4" w:space="0" w:color="auto"/>
              <w:right w:val="single" w:sz="4" w:space="0" w:color="auto"/>
            </w:tcBorders>
            <w:shd w:val="clear" w:color="auto" w:fill="auto"/>
          </w:tcPr>
          <w:p w:rsidR="00C53BAC" w:rsidRPr="00254EBB" w:rsidRDefault="00C53BAC" w:rsidP="00F267E6">
            <w:pPr>
              <w:pStyle w:val="BodyTextIndent"/>
              <w:numPr>
                <w:ilvl w:val="0"/>
                <w:numId w:val="90"/>
              </w:numPr>
              <w:tabs>
                <w:tab w:val="left" w:pos="4320"/>
              </w:tabs>
              <w:spacing w:before="60" w:after="60"/>
              <w:rPr>
                <w:sz w:val="22"/>
                <w:szCs w:val="22"/>
              </w:rPr>
            </w:pPr>
            <w:r w:rsidRPr="00254EBB">
              <w:rPr>
                <w:sz w:val="22"/>
                <w:szCs w:val="22"/>
              </w:rPr>
              <w:t>Explain findings clearly and adequately throughout the inspection?</w:t>
            </w: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53BAC" w:rsidRPr="00254EBB" w:rsidRDefault="00C53BAC" w:rsidP="005D53EE">
            <w:pPr>
              <w:tabs>
                <w:tab w:val="left" w:pos="4320"/>
              </w:tabs>
              <w:jc w:val="center"/>
              <w:rPr>
                <w:rFonts w:ascii="Times New Roman" w:hAnsi="Times New Roman"/>
                <w:b/>
                <w:color w:val="000000"/>
              </w:rPr>
            </w:pPr>
          </w:p>
        </w:tc>
        <w:tc>
          <w:tcPr>
            <w:tcW w:w="4572" w:type="dxa"/>
            <w:tcBorders>
              <w:top w:val="single" w:sz="4" w:space="0" w:color="auto"/>
              <w:left w:val="single" w:sz="4" w:space="0" w:color="auto"/>
              <w:bottom w:val="single" w:sz="4" w:space="0" w:color="auto"/>
              <w:right w:val="single" w:sz="4" w:space="0" w:color="auto"/>
            </w:tcBorders>
            <w:shd w:val="clear" w:color="auto" w:fill="auto"/>
          </w:tcPr>
          <w:p w:rsidR="00C53BAC" w:rsidRPr="00254EBB" w:rsidRDefault="00C53BAC" w:rsidP="005D53EE">
            <w:pPr>
              <w:tabs>
                <w:tab w:val="left" w:pos="4320"/>
              </w:tabs>
              <w:rPr>
                <w:rFonts w:ascii="Times New Roman" w:hAnsi="Times New Roman"/>
                <w:b/>
                <w:color w:val="000000"/>
              </w:rPr>
            </w:pPr>
          </w:p>
        </w:tc>
      </w:tr>
      <w:tr w:rsidR="00C53BAC" w:rsidRPr="00254EBB" w:rsidTr="00E0428E">
        <w:trPr>
          <w:jc w:val="center"/>
        </w:trPr>
        <w:tc>
          <w:tcPr>
            <w:tcW w:w="5319" w:type="dxa"/>
            <w:tcBorders>
              <w:top w:val="single" w:sz="4" w:space="0" w:color="auto"/>
              <w:left w:val="single" w:sz="4" w:space="0" w:color="auto"/>
              <w:bottom w:val="single" w:sz="4" w:space="0" w:color="auto"/>
              <w:right w:val="single" w:sz="4" w:space="0" w:color="auto"/>
            </w:tcBorders>
            <w:shd w:val="clear" w:color="auto" w:fill="auto"/>
          </w:tcPr>
          <w:p w:rsidR="00C53BAC" w:rsidRPr="00254EBB" w:rsidRDefault="00C53BAC" w:rsidP="00F267E6">
            <w:pPr>
              <w:pStyle w:val="BodyTextIndent"/>
              <w:numPr>
                <w:ilvl w:val="0"/>
                <w:numId w:val="90"/>
              </w:numPr>
              <w:tabs>
                <w:tab w:val="left" w:pos="4320"/>
              </w:tabs>
              <w:spacing w:before="60" w:after="60"/>
              <w:rPr>
                <w:sz w:val="22"/>
                <w:szCs w:val="22"/>
              </w:rPr>
            </w:pPr>
            <w:r w:rsidRPr="00254EBB">
              <w:rPr>
                <w:sz w:val="22"/>
                <w:szCs w:val="22"/>
              </w:rPr>
              <w:t>Alert the firm’s person in charge when an immediate corrective action is necessary?</w:t>
            </w: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53BAC" w:rsidRPr="00254EBB" w:rsidRDefault="00C53BAC" w:rsidP="005D53EE">
            <w:pPr>
              <w:tabs>
                <w:tab w:val="left" w:pos="4320"/>
              </w:tabs>
              <w:jc w:val="center"/>
              <w:rPr>
                <w:rFonts w:ascii="Times New Roman" w:hAnsi="Times New Roman"/>
                <w:b/>
                <w:color w:val="000000"/>
              </w:rPr>
            </w:pPr>
          </w:p>
        </w:tc>
        <w:tc>
          <w:tcPr>
            <w:tcW w:w="4572" w:type="dxa"/>
            <w:tcBorders>
              <w:top w:val="single" w:sz="4" w:space="0" w:color="auto"/>
              <w:left w:val="single" w:sz="4" w:space="0" w:color="auto"/>
              <w:bottom w:val="single" w:sz="4" w:space="0" w:color="auto"/>
              <w:right w:val="single" w:sz="4" w:space="0" w:color="auto"/>
            </w:tcBorders>
            <w:shd w:val="clear" w:color="auto" w:fill="auto"/>
          </w:tcPr>
          <w:p w:rsidR="00C53BAC" w:rsidRPr="00254EBB" w:rsidRDefault="00C53BAC" w:rsidP="005D53EE">
            <w:pPr>
              <w:tabs>
                <w:tab w:val="left" w:pos="4320"/>
              </w:tabs>
              <w:rPr>
                <w:rFonts w:ascii="Times New Roman" w:hAnsi="Times New Roman"/>
                <w:b/>
                <w:color w:val="000000"/>
              </w:rPr>
            </w:pPr>
          </w:p>
        </w:tc>
      </w:tr>
      <w:tr w:rsidR="00C53BAC" w:rsidRPr="00254EBB" w:rsidTr="00E0428E">
        <w:trPr>
          <w:jc w:val="center"/>
        </w:trPr>
        <w:tc>
          <w:tcPr>
            <w:tcW w:w="5319" w:type="dxa"/>
            <w:tcBorders>
              <w:top w:val="single" w:sz="4" w:space="0" w:color="auto"/>
              <w:left w:val="single" w:sz="4" w:space="0" w:color="auto"/>
              <w:bottom w:val="single" w:sz="4" w:space="0" w:color="auto"/>
              <w:right w:val="single" w:sz="4" w:space="0" w:color="auto"/>
            </w:tcBorders>
            <w:shd w:val="clear" w:color="auto" w:fill="auto"/>
          </w:tcPr>
          <w:p w:rsidR="00C53BAC" w:rsidRPr="00254EBB" w:rsidRDefault="00C53BAC" w:rsidP="00F267E6">
            <w:pPr>
              <w:pStyle w:val="BodyTextIndent"/>
              <w:numPr>
                <w:ilvl w:val="0"/>
                <w:numId w:val="90"/>
              </w:numPr>
              <w:tabs>
                <w:tab w:val="left" w:pos="4320"/>
              </w:tabs>
              <w:spacing w:before="60" w:after="60"/>
              <w:rPr>
                <w:sz w:val="22"/>
                <w:szCs w:val="22"/>
              </w:rPr>
            </w:pPr>
            <w:r w:rsidRPr="00254EBB">
              <w:rPr>
                <w:sz w:val="22"/>
                <w:szCs w:val="22"/>
              </w:rPr>
              <w:t>Answer questions and provide information in an appropriate manner?</w:t>
            </w: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C53BAC" w:rsidRPr="00254EBB" w:rsidRDefault="00C53BAC" w:rsidP="005D53EE">
            <w:pPr>
              <w:tabs>
                <w:tab w:val="left" w:pos="4320"/>
              </w:tabs>
              <w:jc w:val="center"/>
              <w:rPr>
                <w:rFonts w:ascii="Times New Roman" w:hAnsi="Times New Roman"/>
                <w:b/>
                <w:color w:val="000000"/>
              </w:rPr>
            </w:pPr>
          </w:p>
        </w:tc>
        <w:tc>
          <w:tcPr>
            <w:tcW w:w="4572" w:type="dxa"/>
            <w:tcBorders>
              <w:top w:val="single" w:sz="4" w:space="0" w:color="auto"/>
              <w:left w:val="single" w:sz="4" w:space="0" w:color="auto"/>
              <w:bottom w:val="single" w:sz="4" w:space="0" w:color="auto"/>
              <w:right w:val="single" w:sz="4" w:space="0" w:color="auto"/>
            </w:tcBorders>
            <w:shd w:val="clear" w:color="auto" w:fill="auto"/>
          </w:tcPr>
          <w:p w:rsidR="00C53BAC" w:rsidRPr="00254EBB" w:rsidRDefault="00C53BAC" w:rsidP="005D53EE">
            <w:pPr>
              <w:tabs>
                <w:tab w:val="left" w:pos="4320"/>
              </w:tabs>
              <w:rPr>
                <w:rFonts w:ascii="Times New Roman" w:hAnsi="Times New Roman"/>
                <w:b/>
                <w:color w:val="000000"/>
              </w:rPr>
            </w:pPr>
          </w:p>
        </w:tc>
      </w:tr>
      <w:tr w:rsidR="00C53BAC" w:rsidRPr="00254EBB" w:rsidTr="00E0428E">
        <w:trPr>
          <w:cantSplit/>
          <w:jc w:val="center"/>
        </w:trPr>
        <w:tc>
          <w:tcPr>
            <w:tcW w:w="5319" w:type="dxa"/>
            <w:tcBorders>
              <w:top w:val="single" w:sz="4" w:space="0" w:color="auto"/>
              <w:left w:val="single" w:sz="4" w:space="0" w:color="auto"/>
              <w:bottom w:val="single" w:sz="4" w:space="0" w:color="auto"/>
              <w:right w:val="single" w:sz="4" w:space="0" w:color="auto"/>
            </w:tcBorders>
          </w:tcPr>
          <w:p w:rsidR="00C53BAC" w:rsidRPr="00254EBB" w:rsidRDefault="00C53BAC" w:rsidP="00F267E6">
            <w:pPr>
              <w:numPr>
                <w:ilvl w:val="0"/>
                <w:numId w:val="90"/>
              </w:numPr>
              <w:tabs>
                <w:tab w:val="left" w:pos="0"/>
                <w:tab w:val="left" w:pos="4320"/>
                <w:tab w:val="left" w:pos="8100"/>
                <w:tab w:val="left" w:pos="10512"/>
              </w:tabs>
              <w:spacing w:before="60" w:after="60" w:line="240" w:lineRule="auto"/>
              <w:rPr>
                <w:rFonts w:ascii="Times New Roman" w:hAnsi="Times New Roman"/>
                <w:color w:val="000000"/>
              </w:rPr>
            </w:pPr>
            <w:r w:rsidRPr="00254EBB">
              <w:rPr>
                <w:rFonts w:ascii="Times New Roman" w:hAnsi="Times New Roman"/>
                <w:color w:val="000000"/>
              </w:rPr>
              <w:lastRenderedPageBreak/>
              <w:t>Write findings accurately, clearly, and concisely on the State document and provide a copy to firm’s person in charge?</w:t>
            </w:r>
          </w:p>
        </w:tc>
        <w:tc>
          <w:tcPr>
            <w:tcW w:w="891" w:type="dxa"/>
            <w:tcBorders>
              <w:top w:val="single" w:sz="4" w:space="0" w:color="auto"/>
              <w:left w:val="single" w:sz="4" w:space="0" w:color="auto"/>
              <w:bottom w:val="single" w:sz="4" w:space="0" w:color="auto"/>
              <w:right w:val="single" w:sz="4" w:space="0" w:color="auto"/>
            </w:tcBorders>
          </w:tcPr>
          <w:p w:rsidR="00C53BAC" w:rsidRPr="00254EBB" w:rsidRDefault="00C53BAC" w:rsidP="005D53EE">
            <w:pPr>
              <w:tabs>
                <w:tab w:val="left" w:pos="4320"/>
              </w:tabs>
              <w:jc w:val="center"/>
              <w:rPr>
                <w:rFonts w:ascii="Times New Roman" w:hAnsi="Times New Roman"/>
                <w:b/>
                <w:color w:val="000000"/>
              </w:rPr>
            </w:pPr>
          </w:p>
        </w:tc>
        <w:tc>
          <w:tcPr>
            <w:tcW w:w="4572" w:type="dxa"/>
            <w:tcBorders>
              <w:top w:val="single" w:sz="4" w:space="0" w:color="auto"/>
              <w:left w:val="single" w:sz="4" w:space="0" w:color="auto"/>
              <w:bottom w:val="single" w:sz="4" w:space="0" w:color="auto"/>
              <w:right w:val="single" w:sz="4" w:space="0" w:color="auto"/>
            </w:tcBorders>
          </w:tcPr>
          <w:p w:rsidR="00C53BAC" w:rsidRPr="00254EBB" w:rsidRDefault="00C53BAC" w:rsidP="005D53EE">
            <w:pPr>
              <w:tabs>
                <w:tab w:val="left" w:pos="4320"/>
              </w:tabs>
              <w:rPr>
                <w:rFonts w:ascii="Times New Roman" w:hAnsi="Times New Roman"/>
                <w:b/>
                <w:color w:val="000000"/>
              </w:rPr>
            </w:pPr>
          </w:p>
        </w:tc>
      </w:tr>
      <w:tr w:rsidR="00C53BAC" w:rsidRPr="00254EBB" w:rsidTr="00E0428E">
        <w:trPr>
          <w:jc w:val="center"/>
        </w:trPr>
        <w:tc>
          <w:tcPr>
            <w:tcW w:w="10782" w:type="dxa"/>
            <w:gridSpan w:val="3"/>
            <w:tcBorders>
              <w:top w:val="single" w:sz="4" w:space="0" w:color="auto"/>
              <w:left w:val="single" w:sz="4" w:space="0" w:color="auto"/>
              <w:bottom w:val="single" w:sz="4" w:space="0" w:color="auto"/>
              <w:right w:val="single" w:sz="4" w:space="0" w:color="auto"/>
            </w:tcBorders>
            <w:shd w:val="clear" w:color="auto" w:fill="BFBFBF"/>
          </w:tcPr>
          <w:p w:rsidR="00C53BAC" w:rsidRPr="00254EBB" w:rsidRDefault="00FC74CD" w:rsidP="005D53EE">
            <w:pPr>
              <w:tabs>
                <w:tab w:val="left" w:pos="4320"/>
              </w:tabs>
              <w:spacing w:before="60" w:after="60"/>
              <w:rPr>
                <w:rFonts w:ascii="Times New Roman" w:hAnsi="Times New Roman"/>
                <w:b/>
                <w:color w:val="000000"/>
              </w:rPr>
            </w:pPr>
            <w:r>
              <w:rPr>
                <w:rFonts w:ascii="Times New Roman" w:hAnsi="Times New Roman"/>
                <w:b/>
                <w:color w:val="000000"/>
              </w:rPr>
              <w:t xml:space="preserve">3.3.3 </w:t>
            </w:r>
            <w:r w:rsidR="00C53BAC" w:rsidRPr="00254EBB">
              <w:rPr>
                <w:rFonts w:ascii="Times New Roman" w:hAnsi="Times New Roman"/>
                <w:b/>
                <w:color w:val="000000"/>
              </w:rPr>
              <w:t>Inspection reports</w:t>
            </w:r>
          </w:p>
        </w:tc>
      </w:tr>
      <w:tr w:rsidR="00C53BAC" w:rsidRPr="00254EBB" w:rsidTr="00E0428E">
        <w:trPr>
          <w:jc w:val="center"/>
        </w:trPr>
        <w:tc>
          <w:tcPr>
            <w:tcW w:w="5319" w:type="dxa"/>
            <w:tcBorders>
              <w:top w:val="single" w:sz="4" w:space="0" w:color="auto"/>
              <w:left w:val="single" w:sz="4" w:space="0" w:color="auto"/>
              <w:bottom w:val="single" w:sz="4" w:space="0" w:color="auto"/>
              <w:right w:val="single" w:sz="4" w:space="0" w:color="auto"/>
            </w:tcBorders>
          </w:tcPr>
          <w:p w:rsidR="00C53BAC" w:rsidRPr="00254EBB" w:rsidDel="00B953BC" w:rsidRDefault="00C53BAC" w:rsidP="005D53EE">
            <w:pPr>
              <w:tabs>
                <w:tab w:val="left" w:pos="0"/>
                <w:tab w:val="left" w:pos="4320"/>
                <w:tab w:val="left" w:pos="8100"/>
                <w:tab w:val="left" w:pos="10512"/>
              </w:tabs>
              <w:spacing w:before="60" w:after="60"/>
              <w:rPr>
                <w:rFonts w:ascii="Times New Roman" w:hAnsi="Times New Roman"/>
              </w:rPr>
            </w:pPr>
            <w:r w:rsidRPr="00254EBB">
              <w:rPr>
                <w:rFonts w:ascii="Times New Roman" w:hAnsi="Times New Roman"/>
              </w:rPr>
              <w:t>Does the State program have written inspection report procedures that require inspectors to:</w:t>
            </w:r>
          </w:p>
        </w:tc>
        <w:tc>
          <w:tcPr>
            <w:tcW w:w="5463" w:type="dxa"/>
            <w:gridSpan w:val="2"/>
            <w:tcBorders>
              <w:top w:val="single" w:sz="4" w:space="0" w:color="auto"/>
              <w:left w:val="single" w:sz="4" w:space="0" w:color="auto"/>
              <w:bottom w:val="single" w:sz="4" w:space="0" w:color="auto"/>
              <w:right w:val="single" w:sz="4" w:space="0" w:color="auto"/>
            </w:tcBorders>
            <w:shd w:val="clear" w:color="auto" w:fill="BFBFBF"/>
          </w:tcPr>
          <w:p w:rsidR="00C53BAC" w:rsidRPr="00254EBB" w:rsidRDefault="00C53BAC" w:rsidP="005D53EE">
            <w:pPr>
              <w:tabs>
                <w:tab w:val="left" w:pos="4320"/>
              </w:tabs>
              <w:rPr>
                <w:rFonts w:ascii="Times New Roman" w:hAnsi="Times New Roman"/>
                <w:b/>
                <w:color w:val="000000"/>
              </w:rPr>
            </w:pPr>
          </w:p>
        </w:tc>
      </w:tr>
      <w:tr w:rsidR="00C53BAC" w:rsidRPr="00254EBB" w:rsidTr="00E0428E">
        <w:trPr>
          <w:jc w:val="center"/>
        </w:trPr>
        <w:tc>
          <w:tcPr>
            <w:tcW w:w="5319" w:type="dxa"/>
            <w:tcBorders>
              <w:top w:val="single" w:sz="4" w:space="0" w:color="auto"/>
              <w:left w:val="single" w:sz="4" w:space="0" w:color="auto"/>
              <w:bottom w:val="single" w:sz="4" w:space="0" w:color="auto"/>
              <w:right w:val="single" w:sz="4" w:space="0" w:color="auto"/>
            </w:tcBorders>
          </w:tcPr>
          <w:p w:rsidR="00C53BAC" w:rsidRPr="00254EBB" w:rsidDel="00B953BC" w:rsidRDefault="00C53BAC" w:rsidP="00F267E6">
            <w:pPr>
              <w:numPr>
                <w:ilvl w:val="0"/>
                <w:numId w:val="35"/>
              </w:numPr>
              <w:tabs>
                <w:tab w:val="left" w:pos="0"/>
                <w:tab w:val="left" w:pos="342"/>
                <w:tab w:val="left" w:pos="8100"/>
                <w:tab w:val="left" w:pos="10512"/>
              </w:tabs>
              <w:spacing w:before="60" w:after="60" w:line="240" w:lineRule="auto"/>
              <w:ind w:left="342" w:hanging="342"/>
              <w:rPr>
                <w:rFonts w:ascii="Times New Roman" w:hAnsi="Times New Roman"/>
              </w:rPr>
            </w:pPr>
            <w:r w:rsidRPr="00254EBB">
              <w:rPr>
                <w:rFonts w:ascii="Times New Roman" w:hAnsi="Times New Roman"/>
              </w:rPr>
              <w:t>Submit inspection report in a timely manner?</w:t>
            </w:r>
          </w:p>
        </w:tc>
        <w:tc>
          <w:tcPr>
            <w:tcW w:w="891" w:type="dxa"/>
            <w:tcBorders>
              <w:top w:val="single" w:sz="4" w:space="0" w:color="auto"/>
              <w:left w:val="single" w:sz="4" w:space="0" w:color="auto"/>
              <w:bottom w:val="single" w:sz="4" w:space="0" w:color="auto"/>
              <w:right w:val="single" w:sz="4" w:space="0" w:color="auto"/>
            </w:tcBorders>
          </w:tcPr>
          <w:p w:rsidR="00C53BAC" w:rsidRPr="00254EBB" w:rsidRDefault="00C53BAC" w:rsidP="005D53EE">
            <w:pPr>
              <w:tabs>
                <w:tab w:val="left" w:pos="4320"/>
              </w:tabs>
              <w:jc w:val="center"/>
              <w:rPr>
                <w:rFonts w:ascii="Times New Roman" w:hAnsi="Times New Roman"/>
                <w:b/>
                <w:color w:val="000000"/>
              </w:rPr>
            </w:pPr>
          </w:p>
        </w:tc>
        <w:tc>
          <w:tcPr>
            <w:tcW w:w="4572" w:type="dxa"/>
            <w:tcBorders>
              <w:top w:val="single" w:sz="4" w:space="0" w:color="auto"/>
              <w:left w:val="single" w:sz="4" w:space="0" w:color="auto"/>
              <w:bottom w:val="single" w:sz="4" w:space="0" w:color="auto"/>
              <w:right w:val="single" w:sz="4" w:space="0" w:color="auto"/>
            </w:tcBorders>
          </w:tcPr>
          <w:p w:rsidR="00C53BAC" w:rsidRPr="00254EBB" w:rsidRDefault="00C53BAC" w:rsidP="005D53EE">
            <w:pPr>
              <w:tabs>
                <w:tab w:val="left" w:pos="4320"/>
              </w:tabs>
              <w:rPr>
                <w:rFonts w:ascii="Times New Roman" w:hAnsi="Times New Roman"/>
                <w:b/>
                <w:color w:val="000000"/>
              </w:rPr>
            </w:pPr>
          </w:p>
        </w:tc>
      </w:tr>
      <w:tr w:rsidR="00C53BAC" w:rsidRPr="00254EBB" w:rsidTr="00E0428E">
        <w:trPr>
          <w:jc w:val="center"/>
        </w:trPr>
        <w:tc>
          <w:tcPr>
            <w:tcW w:w="5319" w:type="dxa"/>
            <w:tcBorders>
              <w:top w:val="single" w:sz="4" w:space="0" w:color="auto"/>
              <w:left w:val="single" w:sz="4" w:space="0" w:color="auto"/>
              <w:bottom w:val="single" w:sz="4" w:space="0" w:color="auto"/>
              <w:right w:val="single" w:sz="4" w:space="0" w:color="auto"/>
            </w:tcBorders>
          </w:tcPr>
          <w:p w:rsidR="00C53BAC" w:rsidRPr="00254EBB" w:rsidDel="00B953BC" w:rsidRDefault="00C53BAC" w:rsidP="00F267E6">
            <w:pPr>
              <w:numPr>
                <w:ilvl w:val="0"/>
                <w:numId w:val="35"/>
              </w:numPr>
              <w:tabs>
                <w:tab w:val="left" w:pos="0"/>
                <w:tab w:val="left" w:pos="342"/>
                <w:tab w:val="left" w:pos="8100"/>
                <w:tab w:val="left" w:pos="10512"/>
              </w:tabs>
              <w:spacing w:before="60" w:after="60" w:line="240" w:lineRule="auto"/>
              <w:ind w:left="342" w:hanging="342"/>
              <w:rPr>
                <w:rFonts w:ascii="Times New Roman" w:hAnsi="Times New Roman"/>
              </w:rPr>
            </w:pPr>
            <w:r w:rsidRPr="00254EBB">
              <w:rPr>
                <w:rFonts w:ascii="Times New Roman" w:hAnsi="Times New Roman"/>
              </w:rPr>
              <w:t>Complete the inspection report form completely and accurately?</w:t>
            </w:r>
          </w:p>
        </w:tc>
        <w:tc>
          <w:tcPr>
            <w:tcW w:w="891" w:type="dxa"/>
            <w:tcBorders>
              <w:top w:val="single" w:sz="4" w:space="0" w:color="auto"/>
              <w:left w:val="single" w:sz="4" w:space="0" w:color="auto"/>
              <w:bottom w:val="single" w:sz="4" w:space="0" w:color="auto"/>
              <w:right w:val="single" w:sz="4" w:space="0" w:color="auto"/>
            </w:tcBorders>
          </w:tcPr>
          <w:p w:rsidR="00C53BAC" w:rsidRPr="00254EBB" w:rsidRDefault="00C53BAC" w:rsidP="005D53EE">
            <w:pPr>
              <w:tabs>
                <w:tab w:val="left" w:pos="4320"/>
              </w:tabs>
              <w:jc w:val="center"/>
              <w:rPr>
                <w:rFonts w:ascii="Times New Roman" w:hAnsi="Times New Roman"/>
                <w:b/>
                <w:color w:val="000000"/>
              </w:rPr>
            </w:pPr>
          </w:p>
        </w:tc>
        <w:tc>
          <w:tcPr>
            <w:tcW w:w="4572" w:type="dxa"/>
            <w:tcBorders>
              <w:top w:val="single" w:sz="4" w:space="0" w:color="auto"/>
              <w:left w:val="single" w:sz="4" w:space="0" w:color="auto"/>
              <w:bottom w:val="single" w:sz="4" w:space="0" w:color="auto"/>
              <w:right w:val="single" w:sz="4" w:space="0" w:color="auto"/>
            </w:tcBorders>
          </w:tcPr>
          <w:p w:rsidR="00C53BAC" w:rsidRPr="00254EBB" w:rsidRDefault="00C53BAC" w:rsidP="005D53EE">
            <w:pPr>
              <w:tabs>
                <w:tab w:val="left" w:pos="4320"/>
              </w:tabs>
              <w:rPr>
                <w:rFonts w:ascii="Times New Roman" w:hAnsi="Times New Roman"/>
                <w:b/>
                <w:color w:val="000000"/>
              </w:rPr>
            </w:pPr>
          </w:p>
        </w:tc>
      </w:tr>
      <w:tr w:rsidR="00C53BAC" w:rsidRPr="00254EBB" w:rsidTr="00E0428E">
        <w:trPr>
          <w:jc w:val="center"/>
        </w:trPr>
        <w:tc>
          <w:tcPr>
            <w:tcW w:w="5319" w:type="dxa"/>
            <w:tcBorders>
              <w:top w:val="single" w:sz="4" w:space="0" w:color="auto"/>
              <w:left w:val="single" w:sz="4" w:space="0" w:color="auto"/>
              <w:bottom w:val="single" w:sz="4" w:space="0" w:color="auto"/>
              <w:right w:val="single" w:sz="4" w:space="0" w:color="auto"/>
            </w:tcBorders>
          </w:tcPr>
          <w:p w:rsidR="00C53BAC" w:rsidRPr="00254EBB" w:rsidDel="00B953BC" w:rsidRDefault="00C53BAC" w:rsidP="00F267E6">
            <w:pPr>
              <w:numPr>
                <w:ilvl w:val="0"/>
                <w:numId w:val="35"/>
              </w:numPr>
              <w:tabs>
                <w:tab w:val="left" w:pos="0"/>
                <w:tab w:val="left" w:pos="342"/>
                <w:tab w:val="left" w:pos="8100"/>
                <w:tab w:val="left" w:pos="10512"/>
              </w:tabs>
              <w:spacing w:before="60" w:after="60" w:line="240" w:lineRule="auto"/>
              <w:ind w:left="342" w:hanging="342"/>
              <w:rPr>
                <w:rFonts w:ascii="Times New Roman" w:hAnsi="Times New Roman"/>
              </w:rPr>
            </w:pPr>
            <w:r w:rsidRPr="00254EBB">
              <w:rPr>
                <w:rFonts w:ascii="Times New Roman" w:hAnsi="Times New Roman"/>
              </w:rPr>
              <w:t>Document violations and observations clearly, legibly, and concisely?</w:t>
            </w:r>
          </w:p>
        </w:tc>
        <w:tc>
          <w:tcPr>
            <w:tcW w:w="891" w:type="dxa"/>
            <w:tcBorders>
              <w:top w:val="single" w:sz="4" w:space="0" w:color="auto"/>
              <w:left w:val="single" w:sz="4" w:space="0" w:color="auto"/>
              <w:bottom w:val="single" w:sz="4" w:space="0" w:color="auto"/>
              <w:right w:val="single" w:sz="4" w:space="0" w:color="auto"/>
            </w:tcBorders>
          </w:tcPr>
          <w:p w:rsidR="00C53BAC" w:rsidRPr="00254EBB" w:rsidRDefault="00C53BAC" w:rsidP="005D53EE">
            <w:pPr>
              <w:tabs>
                <w:tab w:val="left" w:pos="4320"/>
              </w:tabs>
              <w:jc w:val="center"/>
              <w:rPr>
                <w:rFonts w:ascii="Times New Roman" w:hAnsi="Times New Roman"/>
                <w:b/>
                <w:color w:val="000000"/>
              </w:rPr>
            </w:pPr>
          </w:p>
        </w:tc>
        <w:tc>
          <w:tcPr>
            <w:tcW w:w="4572" w:type="dxa"/>
            <w:tcBorders>
              <w:top w:val="single" w:sz="4" w:space="0" w:color="auto"/>
              <w:left w:val="single" w:sz="4" w:space="0" w:color="auto"/>
              <w:bottom w:val="single" w:sz="4" w:space="0" w:color="auto"/>
              <w:right w:val="single" w:sz="4" w:space="0" w:color="auto"/>
            </w:tcBorders>
          </w:tcPr>
          <w:p w:rsidR="00C53BAC" w:rsidRPr="00254EBB" w:rsidRDefault="00C53BAC" w:rsidP="005D53EE">
            <w:pPr>
              <w:tabs>
                <w:tab w:val="left" w:pos="4320"/>
              </w:tabs>
              <w:rPr>
                <w:rFonts w:ascii="Times New Roman" w:hAnsi="Times New Roman"/>
                <w:b/>
                <w:color w:val="000000"/>
              </w:rPr>
            </w:pPr>
          </w:p>
        </w:tc>
      </w:tr>
      <w:tr w:rsidR="00C53BAC" w:rsidRPr="00254EBB" w:rsidTr="00E0428E">
        <w:trPr>
          <w:jc w:val="center"/>
        </w:trPr>
        <w:tc>
          <w:tcPr>
            <w:tcW w:w="5319" w:type="dxa"/>
            <w:tcBorders>
              <w:top w:val="single" w:sz="4" w:space="0" w:color="auto"/>
              <w:left w:val="single" w:sz="4" w:space="0" w:color="auto"/>
              <w:bottom w:val="single" w:sz="4" w:space="0" w:color="auto"/>
              <w:right w:val="single" w:sz="4" w:space="0" w:color="auto"/>
            </w:tcBorders>
          </w:tcPr>
          <w:p w:rsidR="00C53BAC" w:rsidRPr="00254EBB" w:rsidDel="00B953BC" w:rsidRDefault="00C53BAC" w:rsidP="00F267E6">
            <w:pPr>
              <w:numPr>
                <w:ilvl w:val="0"/>
                <w:numId w:val="35"/>
              </w:numPr>
              <w:tabs>
                <w:tab w:val="left" w:pos="0"/>
                <w:tab w:val="left" w:pos="342"/>
                <w:tab w:val="left" w:pos="8100"/>
                <w:tab w:val="left" w:pos="10512"/>
              </w:tabs>
              <w:spacing w:before="60" w:after="60" w:line="240" w:lineRule="auto"/>
              <w:ind w:left="342" w:hanging="342"/>
              <w:rPr>
                <w:rFonts w:ascii="Times New Roman" w:hAnsi="Times New Roman"/>
              </w:rPr>
            </w:pPr>
            <w:r w:rsidRPr="00254EBB">
              <w:rPr>
                <w:rFonts w:ascii="Times New Roman" w:hAnsi="Times New Roman"/>
              </w:rPr>
              <w:t>Follow up with corrective action, compliance and enforcement?</w:t>
            </w:r>
          </w:p>
        </w:tc>
        <w:tc>
          <w:tcPr>
            <w:tcW w:w="891" w:type="dxa"/>
            <w:tcBorders>
              <w:top w:val="single" w:sz="4" w:space="0" w:color="auto"/>
              <w:left w:val="single" w:sz="4" w:space="0" w:color="auto"/>
              <w:bottom w:val="single" w:sz="4" w:space="0" w:color="auto"/>
              <w:right w:val="single" w:sz="4" w:space="0" w:color="auto"/>
            </w:tcBorders>
          </w:tcPr>
          <w:p w:rsidR="00C53BAC" w:rsidRPr="00254EBB" w:rsidRDefault="00C53BAC" w:rsidP="005D53EE">
            <w:pPr>
              <w:tabs>
                <w:tab w:val="left" w:pos="4320"/>
              </w:tabs>
              <w:jc w:val="center"/>
              <w:rPr>
                <w:rFonts w:ascii="Times New Roman" w:hAnsi="Times New Roman"/>
                <w:b/>
                <w:color w:val="000000"/>
              </w:rPr>
            </w:pPr>
          </w:p>
        </w:tc>
        <w:tc>
          <w:tcPr>
            <w:tcW w:w="4572" w:type="dxa"/>
            <w:tcBorders>
              <w:top w:val="single" w:sz="4" w:space="0" w:color="auto"/>
              <w:left w:val="single" w:sz="4" w:space="0" w:color="auto"/>
              <w:bottom w:val="single" w:sz="4" w:space="0" w:color="auto"/>
              <w:right w:val="single" w:sz="4" w:space="0" w:color="auto"/>
            </w:tcBorders>
          </w:tcPr>
          <w:p w:rsidR="00C53BAC" w:rsidRPr="00254EBB" w:rsidRDefault="00C53BAC" w:rsidP="005D53EE">
            <w:pPr>
              <w:tabs>
                <w:tab w:val="left" w:pos="4320"/>
              </w:tabs>
              <w:rPr>
                <w:rFonts w:ascii="Times New Roman" w:hAnsi="Times New Roman"/>
                <w:b/>
                <w:color w:val="000000"/>
              </w:rPr>
            </w:pPr>
          </w:p>
        </w:tc>
      </w:tr>
      <w:tr w:rsidR="00C53BAC" w:rsidRPr="00254EBB" w:rsidTr="00E0428E">
        <w:tblPrEx>
          <w:tblCellMar>
            <w:left w:w="108" w:type="dxa"/>
            <w:right w:w="108" w:type="dxa"/>
          </w:tblCellMar>
        </w:tblPrEx>
        <w:trPr>
          <w:jc w:val="center"/>
        </w:trPr>
        <w:tc>
          <w:tcPr>
            <w:tcW w:w="10782" w:type="dxa"/>
            <w:gridSpan w:val="3"/>
            <w:tcBorders>
              <w:top w:val="single" w:sz="4" w:space="0" w:color="auto"/>
              <w:left w:val="single" w:sz="4" w:space="0" w:color="auto"/>
              <w:bottom w:val="single" w:sz="4" w:space="0" w:color="auto"/>
              <w:right w:val="single" w:sz="4" w:space="0" w:color="auto"/>
            </w:tcBorders>
            <w:shd w:val="clear" w:color="auto" w:fill="CCCCCC"/>
          </w:tcPr>
          <w:p w:rsidR="00C53BAC" w:rsidRPr="00254EBB" w:rsidRDefault="00C53BAC" w:rsidP="00FC74CD">
            <w:pPr>
              <w:tabs>
                <w:tab w:val="left" w:pos="4320"/>
              </w:tabs>
              <w:spacing w:before="60" w:after="60"/>
              <w:rPr>
                <w:rFonts w:ascii="Times New Roman" w:hAnsi="Times New Roman"/>
                <w:b/>
                <w:color w:val="000000"/>
              </w:rPr>
            </w:pPr>
            <w:r w:rsidRPr="00254EBB">
              <w:rPr>
                <w:rFonts w:ascii="Times New Roman" w:hAnsi="Times New Roman"/>
                <w:b/>
                <w:color w:val="000000"/>
              </w:rPr>
              <w:t>3.3.4 Food recalls</w:t>
            </w:r>
          </w:p>
        </w:tc>
      </w:tr>
      <w:tr w:rsidR="00C53BAC" w:rsidRPr="00254EBB" w:rsidTr="00E0428E">
        <w:tblPrEx>
          <w:tblCellMar>
            <w:left w:w="108" w:type="dxa"/>
            <w:right w:w="108" w:type="dxa"/>
          </w:tblCellMar>
        </w:tblPrEx>
        <w:trPr>
          <w:jc w:val="center"/>
        </w:trPr>
        <w:tc>
          <w:tcPr>
            <w:tcW w:w="5319" w:type="dxa"/>
            <w:tcBorders>
              <w:top w:val="single" w:sz="4" w:space="0" w:color="auto"/>
              <w:left w:val="single" w:sz="4" w:space="0" w:color="auto"/>
              <w:bottom w:val="single" w:sz="4" w:space="0" w:color="auto"/>
              <w:right w:val="single" w:sz="4" w:space="0" w:color="auto"/>
            </w:tcBorders>
          </w:tcPr>
          <w:p w:rsidR="00C53BAC" w:rsidRPr="00254EBB" w:rsidRDefault="00C53BAC" w:rsidP="005D53EE">
            <w:pPr>
              <w:tabs>
                <w:tab w:val="left" w:pos="0"/>
                <w:tab w:val="left" w:pos="4320"/>
                <w:tab w:val="left" w:pos="8100"/>
                <w:tab w:val="left" w:pos="10512"/>
              </w:tabs>
              <w:spacing w:before="60" w:after="60"/>
              <w:rPr>
                <w:rFonts w:ascii="Times New Roman" w:hAnsi="Times New Roman"/>
                <w:color w:val="000000"/>
              </w:rPr>
            </w:pPr>
            <w:r w:rsidRPr="00254EBB">
              <w:rPr>
                <w:rFonts w:ascii="Times New Roman" w:hAnsi="Times New Roman"/>
                <w:color w:val="000000"/>
              </w:rPr>
              <w:t xml:space="preserve">Does the State program have a food recall system that has written procedures for: </w:t>
            </w:r>
          </w:p>
        </w:tc>
        <w:tc>
          <w:tcPr>
            <w:tcW w:w="5463" w:type="dxa"/>
            <w:gridSpan w:val="2"/>
            <w:tcBorders>
              <w:top w:val="single" w:sz="4" w:space="0" w:color="auto"/>
              <w:left w:val="single" w:sz="4" w:space="0" w:color="auto"/>
              <w:bottom w:val="single" w:sz="4" w:space="0" w:color="auto"/>
              <w:right w:val="single" w:sz="4" w:space="0" w:color="auto"/>
            </w:tcBorders>
            <w:shd w:val="clear" w:color="auto" w:fill="BFBFBF"/>
          </w:tcPr>
          <w:p w:rsidR="00C53BAC" w:rsidRPr="00254EBB" w:rsidRDefault="00C53BAC" w:rsidP="005D53EE">
            <w:pPr>
              <w:tabs>
                <w:tab w:val="left" w:pos="4320"/>
              </w:tabs>
              <w:rPr>
                <w:rFonts w:ascii="Times New Roman" w:hAnsi="Times New Roman"/>
                <w:b/>
                <w:color w:val="000000"/>
              </w:rPr>
            </w:pPr>
          </w:p>
        </w:tc>
      </w:tr>
      <w:tr w:rsidR="00C53BAC" w:rsidRPr="00254EBB" w:rsidTr="00E0428E">
        <w:tblPrEx>
          <w:tblCellMar>
            <w:left w:w="108" w:type="dxa"/>
            <w:right w:w="108" w:type="dxa"/>
          </w:tblCellMar>
        </w:tblPrEx>
        <w:trPr>
          <w:jc w:val="center"/>
        </w:trPr>
        <w:tc>
          <w:tcPr>
            <w:tcW w:w="5319" w:type="dxa"/>
            <w:tcBorders>
              <w:top w:val="single" w:sz="4" w:space="0" w:color="auto"/>
              <w:left w:val="single" w:sz="4" w:space="0" w:color="auto"/>
              <w:bottom w:val="single" w:sz="4" w:space="0" w:color="auto"/>
              <w:right w:val="single" w:sz="4" w:space="0" w:color="auto"/>
            </w:tcBorders>
          </w:tcPr>
          <w:p w:rsidR="00C53BAC" w:rsidRPr="00254EBB" w:rsidRDefault="00C53BAC" w:rsidP="00F267E6">
            <w:pPr>
              <w:numPr>
                <w:ilvl w:val="0"/>
                <w:numId w:val="33"/>
              </w:numPr>
              <w:tabs>
                <w:tab w:val="left" w:pos="0"/>
                <w:tab w:val="left" w:pos="4320"/>
                <w:tab w:val="left" w:pos="8100"/>
                <w:tab w:val="left" w:pos="10512"/>
              </w:tabs>
              <w:spacing w:before="60" w:after="60" w:line="240" w:lineRule="auto"/>
              <w:rPr>
                <w:rFonts w:ascii="Times New Roman" w:hAnsi="Times New Roman"/>
                <w:color w:val="000000"/>
              </w:rPr>
            </w:pPr>
            <w:r w:rsidRPr="00254EBB">
              <w:rPr>
                <w:rFonts w:ascii="Times New Roman" w:hAnsi="Times New Roman"/>
                <w:color w:val="000000"/>
              </w:rPr>
              <w:t>Sharing information about recalls with relevant agencies?</w:t>
            </w:r>
          </w:p>
        </w:tc>
        <w:tc>
          <w:tcPr>
            <w:tcW w:w="891" w:type="dxa"/>
            <w:tcBorders>
              <w:top w:val="single" w:sz="4" w:space="0" w:color="auto"/>
              <w:left w:val="single" w:sz="4" w:space="0" w:color="auto"/>
              <w:bottom w:val="single" w:sz="4" w:space="0" w:color="auto"/>
              <w:right w:val="single" w:sz="4" w:space="0" w:color="auto"/>
            </w:tcBorders>
          </w:tcPr>
          <w:p w:rsidR="00C53BAC" w:rsidRPr="00254EBB" w:rsidRDefault="00C53BAC" w:rsidP="005D53EE">
            <w:pPr>
              <w:tabs>
                <w:tab w:val="left" w:pos="4320"/>
              </w:tabs>
              <w:jc w:val="center"/>
              <w:rPr>
                <w:rFonts w:ascii="Times New Roman" w:hAnsi="Times New Roman"/>
                <w:b/>
                <w:color w:val="000000"/>
              </w:rPr>
            </w:pPr>
          </w:p>
        </w:tc>
        <w:tc>
          <w:tcPr>
            <w:tcW w:w="4572" w:type="dxa"/>
            <w:tcBorders>
              <w:top w:val="single" w:sz="4" w:space="0" w:color="auto"/>
              <w:left w:val="single" w:sz="4" w:space="0" w:color="auto"/>
              <w:bottom w:val="single" w:sz="4" w:space="0" w:color="auto"/>
              <w:right w:val="single" w:sz="4" w:space="0" w:color="auto"/>
            </w:tcBorders>
          </w:tcPr>
          <w:p w:rsidR="00C53BAC" w:rsidRPr="00254EBB" w:rsidRDefault="00C53BAC" w:rsidP="005D53EE">
            <w:pPr>
              <w:tabs>
                <w:tab w:val="left" w:pos="4320"/>
              </w:tabs>
              <w:rPr>
                <w:rFonts w:ascii="Times New Roman" w:hAnsi="Times New Roman"/>
                <w:b/>
                <w:color w:val="000000"/>
              </w:rPr>
            </w:pPr>
          </w:p>
        </w:tc>
      </w:tr>
      <w:tr w:rsidR="00C53BAC" w:rsidRPr="00254EBB" w:rsidTr="00E0428E">
        <w:tblPrEx>
          <w:tblCellMar>
            <w:left w:w="108" w:type="dxa"/>
            <w:right w:w="108" w:type="dxa"/>
          </w:tblCellMar>
        </w:tblPrEx>
        <w:trPr>
          <w:jc w:val="center"/>
        </w:trPr>
        <w:tc>
          <w:tcPr>
            <w:tcW w:w="5319" w:type="dxa"/>
            <w:tcBorders>
              <w:top w:val="single" w:sz="4" w:space="0" w:color="auto"/>
              <w:left w:val="single" w:sz="4" w:space="0" w:color="auto"/>
              <w:bottom w:val="single" w:sz="4" w:space="0" w:color="auto"/>
              <w:right w:val="single" w:sz="4" w:space="0" w:color="auto"/>
            </w:tcBorders>
          </w:tcPr>
          <w:p w:rsidR="00C53BAC" w:rsidRPr="00254EBB" w:rsidRDefault="00254EBB" w:rsidP="00F267E6">
            <w:pPr>
              <w:numPr>
                <w:ilvl w:val="0"/>
                <w:numId w:val="33"/>
              </w:numPr>
              <w:tabs>
                <w:tab w:val="left" w:pos="0"/>
                <w:tab w:val="left" w:pos="4320"/>
                <w:tab w:val="left" w:pos="8100"/>
                <w:tab w:val="left" w:pos="10512"/>
              </w:tabs>
              <w:spacing w:before="60" w:after="60" w:line="240" w:lineRule="auto"/>
              <w:rPr>
                <w:rFonts w:ascii="Times New Roman" w:hAnsi="Times New Roman"/>
                <w:color w:val="000000"/>
              </w:rPr>
            </w:pPr>
            <w:r w:rsidRPr="00254EBB">
              <w:rPr>
                <w:rFonts w:ascii="Times New Roman" w:hAnsi="Times New Roman"/>
                <w:color w:val="000000"/>
              </w:rPr>
              <w:t>Ensuring recalled products are removed promptly from the market</w:t>
            </w:r>
            <w:r w:rsidR="00C53BAC" w:rsidRPr="00254EBB">
              <w:rPr>
                <w:rFonts w:ascii="Times New Roman" w:hAnsi="Times New Roman"/>
                <w:color w:val="000000"/>
              </w:rPr>
              <w:t>?</w:t>
            </w:r>
          </w:p>
        </w:tc>
        <w:tc>
          <w:tcPr>
            <w:tcW w:w="891" w:type="dxa"/>
            <w:tcBorders>
              <w:top w:val="single" w:sz="4" w:space="0" w:color="auto"/>
              <w:left w:val="single" w:sz="4" w:space="0" w:color="auto"/>
              <w:bottom w:val="single" w:sz="4" w:space="0" w:color="auto"/>
              <w:right w:val="single" w:sz="4" w:space="0" w:color="auto"/>
            </w:tcBorders>
          </w:tcPr>
          <w:p w:rsidR="00C53BAC" w:rsidRPr="00254EBB" w:rsidRDefault="00C53BAC" w:rsidP="005D53EE">
            <w:pPr>
              <w:tabs>
                <w:tab w:val="left" w:pos="4320"/>
              </w:tabs>
              <w:jc w:val="center"/>
              <w:rPr>
                <w:rFonts w:ascii="Times New Roman" w:hAnsi="Times New Roman"/>
                <w:b/>
                <w:color w:val="000000"/>
              </w:rPr>
            </w:pPr>
          </w:p>
        </w:tc>
        <w:tc>
          <w:tcPr>
            <w:tcW w:w="4572" w:type="dxa"/>
            <w:tcBorders>
              <w:top w:val="single" w:sz="4" w:space="0" w:color="auto"/>
              <w:left w:val="single" w:sz="4" w:space="0" w:color="auto"/>
              <w:bottom w:val="single" w:sz="4" w:space="0" w:color="auto"/>
              <w:right w:val="single" w:sz="4" w:space="0" w:color="auto"/>
            </w:tcBorders>
          </w:tcPr>
          <w:p w:rsidR="00C53BAC" w:rsidRPr="00254EBB" w:rsidRDefault="00C53BAC" w:rsidP="005D53EE">
            <w:pPr>
              <w:tabs>
                <w:tab w:val="left" w:pos="4320"/>
              </w:tabs>
              <w:rPr>
                <w:rFonts w:ascii="Times New Roman" w:hAnsi="Times New Roman"/>
                <w:b/>
                <w:color w:val="000000"/>
              </w:rPr>
            </w:pPr>
          </w:p>
        </w:tc>
      </w:tr>
      <w:tr w:rsidR="00C53BAC" w:rsidRPr="00254EBB" w:rsidTr="00E0428E">
        <w:tblPrEx>
          <w:tblCellMar>
            <w:left w:w="108" w:type="dxa"/>
            <w:right w:w="108" w:type="dxa"/>
          </w:tblCellMar>
        </w:tblPrEx>
        <w:trPr>
          <w:jc w:val="center"/>
        </w:trPr>
        <w:tc>
          <w:tcPr>
            <w:tcW w:w="5319" w:type="dxa"/>
            <w:tcBorders>
              <w:top w:val="single" w:sz="4" w:space="0" w:color="auto"/>
              <w:left w:val="single" w:sz="4" w:space="0" w:color="auto"/>
              <w:bottom w:val="single" w:sz="4" w:space="0" w:color="auto"/>
              <w:right w:val="single" w:sz="4" w:space="0" w:color="auto"/>
            </w:tcBorders>
          </w:tcPr>
          <w:p w:rsidR="00C53BAC" w:rsidRPr="00254EBB" w:rsidRDefault="00C53BAC" w:rsidP="00F267E6">
            <w:pPr>
              <w:numPr>
                <w:ilvl w:val="0"/>
                <w:numId w:val="33"/>
              </w:numPr>
              <w:tabs>
                <w:tab w:val="left" w:pos="0"/>
                <w:tab w:val="left" w:pos="4320"/>
                <w:tab w:val="left" w:pos="8100"/>
                <w:tab w:val="left" w:pos="10512"/>
              </w:tabs>
              <w:spacing w:before="60" w:after="60" w:line="240" w:lineRule="auto"/>
              <w:rPr>
                <w:rFonts w:ascii="Times New Roman" w:hAnsi="Times New Roman"/>
                <w:color w:val="000000"/>
              </w:rPr>
            </w:pPr>
            <w:r w:rsidRPr="00254EBB">
              <w:rPr>
                <w:rFonts w:ascii="Times New Roman" w:hAnsi="Times New Roman"/>
                <w:color w:val="000000"/>
              </w:rPr>
              <w:t xml:space="preserve">Performing </w:t>
            </w:r>
            <w:r w:rsidRPr="00254EBB">
              <w:rPr>
                <w:rFonts w:ascii="Times New Roman" w:hAnsi="Times New Roman"/>
                <w:smallCaps/>
                <w:color w:val="000000"/>
              </w:rPr>
              <w:t xml:space="preserve">recall audit checks? </w:t>
            </w:r>
          </w:p>
        </w:tc>
        <w:tc>
          <w:tcPr>
            <w:tcW w:w="891" w:type="dxa"/>
            <w:tcBorders>
              <w:top w:val="single" w:sz="4" w:space="0" w:color="auto"/>
              <w:left w:val="single" w:sz="4" w:space="0" w:color="auto"/>
              <w:bottom w:val="single" w:sz="4" w:space="0" w:color="auto"/>
              <w:right w:val="single" w:sz="4" w:space="0" w:color="auto"/>
            </w:tcBorders>
          </w:tcPr>
          <w:p w:rsidR="00C53BAC" w:rsidRPr="00254EBB" w:rsidRDefault="00C53BAC" w:rsidP="005D53EE">
            <w:pPr>
              <w:tabs>
                <w:tab w:val="left" w:pos="4320"/>
              </w:tabs>
              <w:jc w:val="center"/>
              <w:rPr>
                <w:rFonts w:ascii="Times New Roman" w:hAnsi="Times New Roman"/>
                <w:b/>
                <w:color w:val="000000"/>
              </w:rPr>
            </w:pPr>
          </w:p>
        </w:tc>
        <w:tc>
          <w:tcPr>
            <w:tcW w:w="4572" w:type="dxa"/>
            <w:tcBorders>
              <w:top w:val="single" w:sz="4" w:space="0" w:color="auto"/>
              <w:left w:val="single" w:sz="4" w:space="0" w:color="auto"/>
              <w:bottom w:val="single" w:sz="4" w:space="0" w:color="auto"/>
              <w:right w:val="single" w:sz="4" w:space="0" w:color="auto"/>
            </w:tcBorders>
          </w:tcPr>
          <w:p w:rsidR="00C53BAC" w:rsidRPr="00254EBB" w:rsidRDefault="00C53BAC" w:rsidP="005D53EE">
            <w:pPr>
              <w:tabs>
                <w:tab w:val="left" w:pos="4320"/>
              </w:tabs>
              <w:rPr>
                <w:rFonts w:ascii="Times New Roman" w:hAnsi="Times New Roman"/>
                <w:b/>
                <w:color w:val="000000"/>
              </w:rPr>
            </w:pPr>
          </w:p>
        </w:tc>
      </w:tr>
      <w:tr w:rsidR="00C53BAC" w:rsidRPr="00254EBB" w:rsidTr="00E0428E">
        <w:tblPrEx>
          <w:tblCellMar>
            <w:left w:w="108" w:type="dxa"/>
            <w:right w:w="108" w:type="dxa"/>
          </w:tblCellMar>
        </w:tblPrEx>
        <w:trPr>
          <w:jc w:val="center"/>
        </w:trPr>
        <w:tc>
          <w:tcPr>
            <w:tcW w:w="10782" w:type="dxa"/>
            <w:gridSpan w:val="3"/>
            <w:tcBorders>
              <w:top w:val="single" w:sz="4" w:space="0" w:color="auto"/>
              <w:left w:val="single" w:sz="4" w:space="0" w:color="auto"/>
              <w:bottom w:val="single" w:sz="4" w:space="0" w:color="auto"/>
              <w:right w:val="single" w:sz="4" w:space="0" w:color="auto"/>
            </w:tcBorders>
            <w:shd w:val="clear" w:color="auto" w:fill="CCCCCC"/>
          </w:tcPr>
          <w:p w:rsidR="00C53BAC" w:rsidRPr="00254EBB" w:rsidRDefault="00C53BAC" w:rsidP="00FC74CD">
            <w:pPr>
              <w:tabs>
                <w:tab w:val="left" w:pos="4320"/>
              </w:tabs>
              <w:spacing w:before="60" w:after="60"/>
              <w:rPr>
                <w:rFonts w:ascii="Times New Roman" w:hAnsi="Times New Roman"/>
                <w:b/>
                <w:color w:val="000000"/>
              </w:rPr>
            </w:pPr>
            <w:r w:rsidRPr="00254EBB">
              <w:rPr>
                <w:rFonts w:ascii="Times New Roman" w:hAnsi="Times New Roman"/>
                <w:b/>
                <w:color w:val="000000"/>
              </w:rPr>
              <w:t xml:space="preserve">3.3.5 </w:t>
            </w:r>
            <w:r w:rsidRPr="00254EBB">
              <w:rPr>
                <w:rFonts w:ascii="Times New Roman" w:hAnsi="Times New Roman"/>
                <w:b/>
                <w:smallCaps/>
                <w:color w:val="000000"/>
              </w:rPr>
              <w:t>Consumer complaints</w:t>
            </w:r>
          </w:p>
        </w:tc>
      </w:tr>
      <w:tr w:rsidR="00C53BAC" w:rsidRPr="00254EBB" w:rsidTr="00E0428E">
        <w:tblPrEx>
          <w:tblCellMar>
            <w:left w:w="108" w:type="dxa"/>
            <w:right w:w="108" w:type="dxa"/>
          </w:tblCellMar>
        </w:tblPrEx>
        <w:trPr>
          <w:jc w:val="center"/>
        </w:trPr>
        <w:tc>
          <w:tcPr>
            <w:tcW w:w="5319" w:type="dxa"/>
            <w:tcBorders>
              <w:top w:val="single" w:sz="4" w:space="0" w:color="auto"/>
              <w:left w:val="single" w:sz="4" w:space="0" w:color="auto"/>
              <w:bottom w:val="nil"/>
              <w:right w:val="single" w:sz="4" w:space="0" w:color="auto"/>
            </w:tcBorders>
          </w:tcPr>
          <w:p w:rsidR="00C53BAC" w:rsidRPr="00254EBB" w:rsidRDefault="00C53BAC" w:rsidP="005D53EE">
            <w:pPr>
              <w:tabs>
                <w:tab w:val="left" w:pos="0"/>
                <w:tab w:val="left" w:pos="4320"/>
                <w:tab w:val="left" w:pos="8100"/>
                <w:tab w:val="left" w:pos="10512"/>
              </w:tabs>
              <w:spacing w:before="60" w:after="60"/>
              <w:rPr>
                <w:rFonts w:ascii="Times New Roman" w:hAnsi="Times New Roman"/>
                <w:color w:val="000000"/>
              </w:rPr>
            </w:pPr>
            <w:r w:rsidRPr="00254EBB">
              <w:rPr>
                <w:rFonts w:ascii="Times New Roman" w:hAnsi="Times New Roman"/>
                <w:color w:val="000000"/>
              </w:rPr>
              <w:t xml:space="preserve">Does the program have procedures for receiving, tracking, evaluating, responding to, and closing </w:t>
            </w:r>
            <w:r w:rsidRPr="00254EBB">
              <w:rPr>
                <w:rFonts w:ascii="Times New Roman" w:hAnsi="Times New Roman"/>
                <w:smallCaps/>
                <w:color w:val="000000"/>
              </w:rPr>
              <w:t>consumer complaints</w:t>
            </w:r>
            <w:r w:rsidRPr="00254EBB">
              <w:rPr>
                <w:rFonts w:ascii="Times New Roman" w:hAnsi="Times New Roman"/>
                <w:color w:val="000000"/>
              </w:rPr>
              <w:t xml:space="preserve">? </w:t>
            </w:r>
          </w:p>
        </w:tc>
        <w:tc>
          <w:tcPr>
            <w:tcW w:w="891" w:type="dxa"/>
            <w:tcBorders>
              <w:top w:val="single" w:sz="4" w:space="0" w:color="auto"/>
              <w:left w:val="single" w:sz="4" w:space="0" w:color="auto"/>
              <w:bottom w:val="nil"/>
              <w:right w:val="single" w:sz="4" w:space="0" w:color="auto"/>
            </w:tcBorders>
          </w:tcPr>
          <w:p w:rsidR="00C53BAC" w:rsidRPr="00254EBB" w:rsidRDefault="00C53BAC" w:rsidP="005D53EE">
            <w:pPr>
              <w:tabs>
                <w:tab w:val="left" w:pos="4320"/>
              </w:tabs>
              <w:jc w:val="center"/>
              <w:rPr>
                <w:rFonts w:ascii="Times New Roman" w:hAnsi="Times New Roman"/>
                <w:b/>
                <w:color w:val="000000"/>
              </w:rPr>
            </w:pPr>
          </w:p>
        </w:tc>
        <w:tc>
          <w:tcPr>
            <w:tcW w:w="4572" w:type="dxa"/>
            <w:tcBorders>
              <w:top w:val="single" w:sz="4" w:space="0" w:color="auto"/>
              <w:left w:val="single" w:sz="4" w:space="0" w:color="auto"/>
              <w:bottom w:val="nil"/>
              <w:right w:val="single" w:sz="4" w:space="0" w:color="auto"/>
            </w:tcBorders>
          </w:tcPr>
          <w:p w:rsidR="00C53BAC" w:rsidRPr="00254EBB" w:rsidRDefault="00C53BAC" w:rsidP="005D53EE">
            <w:pPr>
              <w:tabs>
                <w:tab w:val="left" w:pos="4320"/>
              </w:tabs>
              <w:rPr>
                <w:rFonts w:ascii="Times New Roman" w:hAnsi="Times New Roman"/>
                <w:b/>
                <w:color w:val="000000"/>
              </w:rPr>
            </w:pPr>
          </w:p>
        </w:tc>
      </w:tr>
      <w:tr w:rsidR="00C53BAC" w:rsidRPr="00254EBB" w:rsidTr="00E0428E">
        <w:tblPrEx>
          <w:tblCellMar>
            <w:left w:w="108" w:type="dxa"/>
            <w:right w:w="108" w:type="dxa"/>
          </w:tblCellMar>
        </w:tblPrEx>
        <w:trPr>
          <w:jc w:val="center"/>
        </w:trPr>
        <w:tc>
          <w:tcPr>
            <w:tcW w:w="10782" w:type="dxa"/>
            <w:gridSpan w:val="3"/>
            <w:tcBorders>
              <w:top w:val="single" w:sz="4" w:space="0" w:color="auto"/>
              <w:left w:val="single" w:sz="4" w:space="0" w:color="auto"/>
              <w:bottom w:val="single" w:sz="4" w:space="0" w:color="auto"/>
              <w:right w:val="single" w:sz="4" w:space="0" w:color="auto"/>
            </w:tcBorders>
            <w:shd w:val="clear" w:color="auto" w:fill="CCCCCC"/>
          </w:tcPr>
          <w:p w:rsidR="00C53BAC" w:rsidRPr="00254EBB" w:rsidRDefault="00C53BAC" w:rsidP="00FC74CD">
            <w:pPr>
              <w:tabs>
                <w:tab w:val="left" w:pos="4320"/>
              </w:tabs>
              <w:spacing w:before="60" w:after="60"/>
              <w:ind w:left="58" w:hanging="58"/>
              <w:rPr>
                <w:rFonts w:ascii="Times New Roman" w:hAnsi="Times New Roman"/>
                <w:b/>
                <w:color w:val="000000"/>
              </w:rPr>
            </w:pPr>
            <w:r w:rsidRPr="00254EBB">
              <w:rPr>
                <w:rFonts w:ascii="Times New Roman" w:hAnsi="Times New Roman"/>
                <w:b/>
                <w:color w:val="000000"/>
              </w:rPr>
              <w:t>3.3.6 Industry complaints about inspections</w:t>
            </w:r>
          </w:p>
        </w:tc>
      </w:tr>
      <w:tr w:rsidR="00C53BAC" w:rsidRPr="00254EBB" w:rsidTr="00E0428E">
        <w:tblPrEx>
          <w:tblCellMar>
            <w:left w:w="108" w:type="dxa"/>
            <w:right w:w="108" w:type="dxa"/>
          </w:tblCellMar>
        </w:tblPrEx>
        <w:trPr>
          <w:jc w:val="center"/>
        </w:trPr>
        <w:tc>
          <w:tcPr>
            <w:tcW w:w="5319" w:type="dxa"/>
            <w:tcBorders>
              <w:top w:val="single" w:sz="4" w:space="0" w:color="auto"/>
              <w:left w:val="single" w:sz="4" w:space="0" w:color="auto"/>
              <w:bottom w:val="single" w:sz="4" w:space="0" w:color="auto"/>
              <w:right w:val="single" w:sz="4" w:space="0" w:color="auto"/>
            </w:tcBorders>
          </w:tcPr>
          <w:p w:rsidR="00C53BAC" w:rsidRPr="00254EBB" w:rsidRDefault="00C53BAC" w:rsidP="005D53EE">
            <w:pPr>
              <w:tabs>
                <w:tab w:val="left" w:pos="612"/>
                <w:tab w:val="left" w:pos="4320"/>
                <w:tab w:val="left" w:pos="8100"/>
                <w:tab w:val="left" w:pos="10512"/>
              </w:tabs>
              <w:spacing w:before="60" w:after="60"/>
              <w:rPr>
                <w:rFonts w:ascii="Times New Roman" w:hAnsi="Times New Roman"/>
                <w:color w:val="000000"/>
              </w:rPr>
            </w:pPr>
            <w:r w:rsidRPr="00254EBB">
              <w:rPr>
                <w:rFonts w:ascii="Times New Roman" w:hAnsi="Times New Roman"/>
                <w:color w:val="000000"/>
              </w:rPr>
              <w:t xml:space="preserve">Does the program have procedures for receiving, evaluating, and responding to food </w:t>
            </w:r>
            <w:r w:rsidRPr="00254EBB">
              <w:rPr>
                <w:rFonts w:ascii="Times New Roman" w:hAnsi="Times New Roman"/>
                <w:smallCaps/>
                <w:color w:val="000000"/>
              </w:rPr>
              <w:t>industry complaints</w:t>
            </w:r>
            <w:r w:rsidRPr="00254EBB">
              <w:rPr>
                <w:rFonts w:ascii="Times New Roman" w:hAnsi="Times New Roman"/>
                <w:color w:val="000000"/>
              </w:rPr>
              <w:t xml:space="preserve"> about inspections?</w:t>
            </w:r>
          </w:p>
        </w:tc>
        <w:tc>
          <w:tcPr>
            <w:tcW w:w="891" w:type="dxa"/>
            <w:tcBorders>
              <w:top w:val="single" w:sz="4" w:space="0" w:color="auto"/>
              <w:left w:val="single" w:sz="4" w:space="0" w:color="auto"/>
              <w:bottom w:val="single" w:sz="4" w:space="0" w:color="auto"/>
              <w:right w:val="single" w:sz="4" w:space="0" w:color="auto"/>
            </w:tcBorders>
          </w:tcPr>
          <w:p w:rsidR="00C53BAC" w:rsidRPr="00254EBB" w:rsidRDefault="00C53BAC" w:rsidP="005D53EE">
            <w:pPr>
              <w:tabs>
                <w:tab w:val="left" w:pos="4320"/>
              </w:tabs>
              <w:jc w:val="center"/>
              <w:rPr>
                <w:rFonts w:ascii="Times New Roman" w:hAnsi="Times New Roman"/>
                <w:b/>
                <w:color w:val="000000"/>
              </w:rPr>
            </w:pPr>
          </w:p>
        </w:tc>
        <w:tc>
          <w:tcPr>
            <w:tcW w:w="4572" w:type="dxa"/>
            <w:tcBorders>
              <w:top w:val="single" w:sz="4" w:space="0" w:color="auto"/>
              <w:left w:val="single" w:sz="4" w:space="0" w:color="auto"/>
              <w:bottom w:val="single" w:sz="4" w:space="0" w:color="auto"/>
              <w:right w:val="single" w:sz="4" w:space="0" w:color="auto"/>
            </w:tcBorders>
          </w:tcPr>
          <w:p w:rsidR="00C53BAC" w:rsidRPr="00254EBB" w:rsidRDefault="00C53BAC" w:rsidP="005D53EE">
            <w:pPr>
              <w:tabs>
                <w:tab w:val="left" w:pos="4320"/>
              </w:tabs>
              <w:rPr>
                <w:rFonts w:ascii="Times New Roman" w:hAnsi="Times New Roman"/>
                <w:b/>
                <w:color w:val="000000"/>
              </w:rPr>
            </w:pPr>
          </w:p>
        </w:tc>
      </w:tr>
      <w:tr w:rsidR="00C53BAC" w:rsidRPr="00254EBB" w:rsidTr="00E0428E">
        <w:tblPrEx>
          <w:tblCellMar>
            <w:left w:w="108" w:type="dxa"/>
            <w:right w:w="108" w:type="dxa"/>
          </w:tblCellMar>
        </w:tblPrEx>
        <w:trPr>
          <w:jc w:val="center"/>
        </w:trPr>
        <w:tc>
          <w:tcPr>
            <w:tcW w:w="10782" w:type="dxa"/>
            <w:gridSpan w:val="3"/>
            <w:tcBorders>
              <w:top w:val="single" w:sz="4" w:space="0" w:color="auto"/>
              <w:left w:val="single" w:sz="4" w:space="0" w:color="auto"/>
              <w:bottom w:val="single" w:sz="4" w:space="0" w:color="auto"/>
              <w:right w:val="single" w:sz="4" w:space="0" w:color="auto"/>
            </w:tcBorders>
            <w:shd w:val="clear" w:color="auto" w:fill="BFBFBF"/>
          </w:tcPr>
          <w:p w:rsidR="00C53BAC" w:rsidRPr="00254EBB" w:rsidRDefault="00C53BAC" w:rsidP="00FC74CD">
            <w:pPr>
              <w:tabs>
                <w:tab w:val="left" w:pos="4320"/>
              </w:tabs>
              <w:spacing w:before="60" w:after="60"/>
              <w:rPr>
                <w:rFonts w:ascii="Times New Roman" w:hAnsi="Times New Roman"/>
                <w:b/>
                <w:color w:val="000000"/>
              </w:rPr>
            </w:pPr>
            <w:r w:rsidRPr="00254EBB">
              <w:rPr>
                <w:rFonts w:ascii="Times New Roman" w:hAnsi="Times New Roman"/>
                <w:b/>
                <w:color w:val="000000"/>
              </w:rPr>
              <w:t>3.3.7 Sampling protocol</w:t>
            </w:r>
          </w:p>
        </w:tc>
      </w:tr>
      <w:tr w:rsidR="00C53BAC" w:rsidRPr="00254EBB" w:rsidTr="00E0428E">
        <w:tblPrEx>
          <w:tblCellMar>
            <w:left w:w="108" w:type="dxa"/>
            <w:right w:w="108" w:type="dxa"/>
          </w:tblCellMar>
        </w:tblPrEx>
        <w:trPr>
          <w:jc w:val="center"/>
        </w:trPr>
        <w:tc>
          <w:tcPr>
            <w:tcW w:w="5319" w:type="dxa"/>
            <w:tcBorders>
              <w:top w:val="single" w:sz="4" w:space="0" w:color="auto"/>
              <w:left w:val="single" w:sz="4" w:space="0" w:color="auto"/>
              <w:bottom w:val="single" w:sz="4" w:space="0" w:color="auto"/>
              <w:right w:val="single" w:sz="4" w:space="0" w:color="auto"/>
            </w:tcBorders>
            <w:vAlign w:val="center"/>
          </w:tcPr>
          <w:p w:rsidR="00C53BAC" w:rsidRPr="00254EBB" w:rsidRDefault="00C53BAC" w:rsidP="005D28D7">
            <w:pPr>
              <w:tabs>
                <w:tab w:val="left" w:pos="612"/>
                <w:tab w:val="left" w:pos="4320"/>
                <w:tab w:val="left" w:pos="8100"/>
                <w:tab w:val="left" w:pos="10512"/>
              </w:tabs>
              <w:spacing w:before="60" w:after="60"/>
              <w:rPr>
                <w:rFonts w:ascii="Times New Roman" w:hAnsi="Times New Roman"/>
              </w:rPr>
            </w:pPr>
            <w:r w:rsidRPr="00254EBB">
              <w:rPr>
                <w:rFonts w:ascii="Times New Roman" w:hAnsi="Times New Roman"/>
              </w:rPr>
              <w:t>Does the State program’s sampling procedure include:</w:t>
            </w:r>
          </w:p>
        </w:tc>
        <w:tc>
          <w:tcPr>
            <w:tcW w:w="5463" w:type="dxa"/>
            <w:gridSpan w:val="2"/>
            <w:tcBorders>
              <w:top w:val="single" w:sz="4" w:space="0" w:color="auto"/>
              <w:left w:val="single" w:sz="4" w:space="0" w:color="auto"/>
              <w:bottom w:val="single" w:sz="4" w:space="0" w:color="auto"/>
              <w:right w:val="single" w:sz="4" w:space="0" w:color="auto"/>
            </w:tcBorders>
            <w:shd w:val="clear" w:color="auto" w:fill="BFBFBF"/>
          </w:tcPr>
          <w:p w:rsidR="00C53BAC" w:rsidRPr="00254EBB" w:rsidRDefault="00C53BAC" w:rsidP="005D53EE">
            <w:pPr>
              <w:tabs>
                <w:tab w:val="left" w:pos="4320"/>
              </w:tabs>
              <w:rPr>
                <w:rFonts w:ascii="Times New Roman" w:hAnsi="Times New Roman"/>
                <w:b/>
                <w:color w:val="000000"/>
              </w:rPr>
            </w:pPr>
          </w:p>
        </w:tc>
      </w:tr>
      <w:tr w:rsidR="00C53BAC" w:rsidRPr="00254EBB" w:rsidTr="00E0428E">
        <w:tblPrEx>
          <w:tblCellMar>
            <w:left w:w="108" w:type="dxa"/>
            <w:right w:w="108" w:type="dxa"/>
          </w:tblCellMar>
        </w:tblPrEx>
        <w:trPr>
          <w:jc w:val="center"/>
        </w:trPr>
        <w:tc>
          <w:tcPr>
            <w:tcW w:w="5319" w:type="dxa"/>
            <w:tcBorders>
              <w:top w:val="single" w:sz="4" w:space="0" w:color="auto"/>
              <w:left w:val="single" w:sz="4" w:space="0" w:color="auto"/>
              <w:bottom w:val="single" w:sz="4" w:space="0" w:color="auto"/>
              <w:right w:val="single" w:sz="4" w:space="0" w:color="auto"/>
            </w:tcBorders>
          </w:tcPr>
          <w:p w:rsidR="00C53BAC" w:rsidRPr="00254EBB" w:rsidRDefault="00C53BAC" w:rsidP="00F267E6">
            <w:pPr>
              <w:numPr>
                <w:ilvl w:val="0"/>
                <w:numId w:val="34"/>
              </w:numPr>
              <w:tabs>
                <w:tab w:val="left" w:pos="342"/>
                <w:tab w:val="left" w:pos="4320"/>
                <w:tab w:val="left" w:pos="8100"/>
                <w:tab w:val="left" w:pos="10512"/>
              </w:tabs>
              <w:spacing w:before="60" w:after="60" w:line="240" w:lineRule="auto"/>
              <w:ind w:left="346" w:hanging="274"/>
              <w:rPr>
                <w:rFonts w:ascii="Times New Roman" w:hAnsi="Times New Roman"/>
              </w:rPr>
            </w:pPr>
            <w:r w:rsidRPr="00254EBB">
              <w:rPr>
                <w:rFonts w:ascii="Times New Roman" w:hAnsi="Times New Roman"/>
              </w:rPr>
              <w:t>Use of appropriate method &amp; equipment to collect the sample?</w:t>
            </w:r>
          </w:p>
        </w:tc>
        <w:tc>
          <w:tcPr>
            <w:tcW w:w="891" w:type="dxa"/>
            <w:tcBorders>
              <w:top w:val="single" w:sz="4" w:space="0" w:color="auto"/>
              <w:left w:val="single" w:sz="4" w:space="0" w:color="auto"/>
              <w:bottom w:val="single" w:sz="4" w:space="0" w:color="auto"/>
              <w:right w:val="single" w:sz="4" w:space="0" w:color="auto"/>
            </w:tcBorders>
          </w:tcPr>
          <w:p w:rsidR="00C53BAC" w:rsidRPr="00254EBB" w:rsidRDefault="00C53BAC" w:rsidP="005D53EE">
            <w:pPr>
              <w:tabs>
                <w:tab w:val="left" w:pos="4320"/>
              </w:tabs>
              <w:jc w:val="center"/>
              <w:rPr>
                <w:rFonts w:ascii="Times New Roman" w:hAnsi="Times New Roman"/>
                <w:b/>
                <w:color w:val="000000"/>
              </w:rPr>
            </w:pPr>
          </w:p>
        </w:tc>
        <w:tc>
          <w:tcPr>
            <w:tcW w:w="4572" w:type="dxa"/>
            <w:tcBorders>
              <w:top w:val="single" w:sz="4" w:space="0" w:color="auto"/>
              <w:left w:val="single" w:sz="4" w:space="0" w:color="auto"/>
              <w:bottom w:val="single" w:sz="4" w:space="0" w:color="auto"/>
              <w:right w:val="single" w:sz="4" w:space="0" w:color="auto"/>
            </w:tcBorders>
          </w:tcPr>
          <w:p w:rsidR="00C53BAC" w:rsidRPr="00254EBB" w:rsidRDefault="00C53BAC" w:rsidP="005D53EE">
            <w:pPr>
              <w:tabs>
                <w:tab w:val="left" w:pos="4320"/>
              </w:tabs>
              <w:rPr>
                <w:rFonts w:ascii="Times New Roman" w:hAnsi="Times New Roman"/>
                <w:b/>
                <w:color w:val="000000"/>
              </w:rPr>
            </w:pPr>
          </w:p>
        </w:tc>
      </w:tr>
      <w:tr w:rsidR="00C53BAC" w:rsidRPr="00254EBB" w:rsidTr="00E0428E">
        <w:tblPrEx>
          <w:tblCellMar>
            <w:left w:w="108" w:type="dxa"/>
            <w:right w:w="108" w:type="dxa"/>
          </w:tblCellMar>
        </w:tblPrEx>
        <w:trPr>
          <w:jc w:val="center"/>
        </w:trPr>
        <w:tc>
          <w:tcPr>
            <w:tcW w:w="5319" w:type="dxa"/>
            <w:tcBorders>
              <w:top w:val="single" w:sz="4" w:space="0" w:color="auto"/>
              <w:left w:val="single" w:sz="4" w:space="0" w:color="auto"/>
              <w:bottom w:val="single" w:sz="4" w:space="0" w:color="auto"/>
              <w:right w:val="single" w:sz="4" w:space="0" w:color="auto"/>
            </w:tcBorders>
            <w:vAlign w:val="center"/>
          </w:tcPr>
          <w:p w:rsidR="00C53BAC" w:rsidRPr="00254EBB" w:rsidRDefault="00C53BAC" w:rsidP="00F267E6">
            <w:pPr>
              <w:numPr>
                <w:ilvl w:val="0"/>
                <w:numId w:val="34"/>
              </w:numPr>
              <w:tabs>
                <w:tab w:val="left" w:pos="342"/>
                <w:tab w:val="left" w:pos="4320"/>
                <w:tab w:val="left" w:pos="8100"/>
                <w:tab w:val="left" w:pos="10512"/>
              </w:tabs>
              <w:spacing w:before="60" w:after="60" w:line="240" w:lineRule="auto"/>
              <w:ind w:left="346" w:hanging="274"/>
              <w:rPr>
                <w:rFonts w:ascii="Times New Roman" w:hAnsi="Times New Roman"/>
              </w:rPr>
            </w:pPr>
            <w:r w:rsidRPr="00254EBB">
              <w:rPr>
                <w:rFonts w:ascii="Times New Roman" w:hAnsi="Times New Roman"/>
              </w:rPr>
              <w:lastRenderedPageBreak/>
              <w:t>Record sample chain of custody per State protocols?</w:t>
            </w:r>
          </w:p>
        </w:tc>
        <w:tc>
          <w:tcPr>
            <w:tcW w:w="891" w:type="dxa"/>
            <w:tcBorders>
              <w:top w:val="single" w:sz="4" w:space="0" w:color="auto"/>
              <w:left w:val="single" w:sz="4" w:space="0" w:color="auto"/>
              <w:bottom w:val="single" w:sz="4" w:space="0" w:color="auto"/>
              <w:right w:val="single" w:sz="4" w:space="0" w:color="auto"/>
            </w:tcBorders>
          </w:tcPr>
          <w:p w:rsidR="00C53BAC" w:rsidRPr="00254EBB" w:rsidRDefault="00C53BAC" w:rsidP="005D53EE">
            <w:pPr>
              <w:tabs>
                <w:tab w:val="left" w:pos="4320"/>
              </w:tabs>
              <w:jc w:val="center"/>
              <w:rPr>
                <w:rFonts w:ascii="Times New Roman" w:hAnsi="Times New Roman"/>
                <w:b/>
                <w:color w:val="000000"/>
              </w:rPr>
            </w:pPr>
          </w:p>
        </w:tc>
        <w:tc>
          <w:tcPr>
            <w:tcW w:w="4572" w:type="dxa"/>
            <w:tcBorders>
              <w:top w:val="single" w:sz="4" w:space="0" w:color="auto"/>
              <w:left w:val="single" w:sz="4" w:space="0" w:color="auto"/>
              <w:bottom w:val="single" w:sz="4" w:space="0" w:color="auto"/>
              <w:right w:val="single" w:sz="4" w:space="0" w:color="auto"/>
            </w:tcBorders>
          </w:tcPr>
          <w:p w:rsidR="00C53BAC" w:rsidRPr="00254EBB" w:rsidRDefault="00C53BAC" w:rsidP="005D53EE">
            <w:pPr>
              <w:tabs>
                <w:tab w:val="left" w:pos="4320"/>
              </w:tabs>
              <w:rPr>
                <w:rFonts w:ascii="Times New Roman" w:hAnsi="Times New Roman"/>
                <w:b/>
                <w:color w:val="000000"/>
              </w:rPr>
            </w:pPr>
          </w:p>
        </w:tc>
      </w:tr>
      <w:tr w:rsidR="00C53BAC" w:rsidRPr="00254EBB" w:rsidTr="00E0428E">
        <w:tblPrEx>
          <w:tblCellMar>
            <w:left w:w="108" w:type="dxa"/>
            <w:right w:w="108" w:type="dxa"/>
          </w:tblCellMar>
        </w:tblPrEx>
        <w:trPr>
          <w:jc w:val="center"/>
        </w:trPr>
        <w:tc>
          <w:tcPr>
            <w:tcW w:w="5319" w:type="dxa"/>
            <w:tcBorders>
              <w:top w:val="single" w:sz="4" w:space="0" w:color="auto"/>
              <w:left w:val="single" w:sz="4" w:space="0" w:color="auto"/>
              <w:bottom w:val="single" w:sz="4" w:space="0" w:color="auto"/>
              <w:right w:val="single" w:sz="4" w:space="0" w:color="auto"/>
            </w:tcBorders>
          </w:tcPr>
          <w:p w:rsidR="00C53BAC" w:rsidRPr="00254EBB" w:rsidRDefault="00C53BAC" w:rsidP="00F267E6">
            <w:pPr>
              <w:numPr>
                <w:ilvl w:val="0"/>
                <w:numId w:val="34"/>
              </w:numPr>
              <w:tabs>
                <w:tab w:val="left" w:pos="342"/>
                <w:tab w:val="left" w:pos="4320"/>
                <w:tab w:val="left" w:pos="8100"/>
                <w:tab w:val="left" w:pos="10512"/>
              </w:tabs>
              <w:spacing w:before="60" w:after="60" w:line="240" w:lineRule="auto"/>
              <w:ind w:left="346" w:hanging="274"/>
              <w:rPr>
                <w:rFonts w:ascii="Times New Roman" w:hAnsi="Times New Roman"/>
              </w:rPr>
            </w:pPr>
            <w:r w:rsidRPr="00254EBB">
              <w:rPr>
                <w:rFonts w:ascii="Times New Roman" w:hAnsi="Times New Roman"/>
              </w:rPr>
              <w:t xml:space="preserve">Appropriately handle, package, and ship sample according to procedures to prevent compromising conditions and ensure security of the sample? </w:t>
            </w:r>
          </w:p>
        </w:tc>
        <w:tc>
          <w:tcPr>
            <w:tcW w:w="891" w:type="dxa"/>
            <w:tcBorders>
              <w:top w:val="single" w:sz="4" w:space="0" w:color="auto"/>
              <w:left w:val="single" w:sz="4" w:space="0" w:color="auto"/>
              <w:bottom w:val="single" w:sz="4" w:space="0" w:color="auto"/>
              <w:right w:val="single" w:sz="4" w:space="0" w:color="auto"/>
            </w:tcBorders>
          </w:tcPr>
          <w:p w:rsidR="00C53BAC" w:rsidRPr="00254EBB" w:rsidRDefault="00C53BAC" w:rsidP="005D53EE">
            <w:pPr>
              <w:tabs>
                <w:tab w:val="left" w:pos="4320"/>
              </w:tabs>
              <w:jc w:val="center"/>
              <w:rPr>
                <w:rFonts w:ascii="Times New Roman" w:hAnsi="Times New Roman"/>
                <w:b/>
                <w:color w:val="000000"/>
              </w:rPr>
            </w:pPr>
          </w:p>
        </w:tc>
        <w:tc>
          <w:tcPr>
            <w:tcW w:w="4572" w:type="dxa"/>
            <w:tcBorders>
              <w:top w:val="single" w:sz="4" w:space="0" w:color="auto"/>
              <w:left w:val="single" w:sz="4" w:space="0" w:color="auto"/>
              <w:bottom w:val="single" w:sz="4" w:space="0" w:color="auto"/>
              <w:right w:val="single" w:sz="4" w:space="0" w:color="auto"/>
            </w:tcBorders>
          </w:tcPr>
          <w:p w:rsidR="00C53BAC" w:rsidRPr="00254EBB" w:rsidRDefault="00C53BAC" w:rsidP="005D53EE">
            <w:pPr>
              <w:tabs>
                <w:tab w:val="left" w:pos="4320"/>
              </w:tabs>
              <w:rPr>
                <w:rFonts w:ascii="Times New Roman" w:hAnsi="Times New Roman"/>
                <w:b/>
                <w:color w:val="000000"/>
              </w:rPr>
            </w:pPr>
          </w:p>
        </w:tc>
      </w:tr>
      <w:tr w:rsidR="00C53BAC" w:rsidRPr="00254EBB" w:rsidTr="00E0428E">
        <w:tblPrEx>
          <w:tblCellMar>
            <w:left w:w="108" w:type="dxa"/>
            <w:right w:w="108" w:type="dxa"/>
          </w:tblCellMar>
        </w:tblPrEx>
        <w:trPr>
          <w:jc w:val="center"/>
        </w:trPr>
        <w:tc>
          <w:tcPr>
            <w:tcW w:w="5319" w:type="dxa"/>
            <w:tcBorders>
              <w:top w:val="single" w:sz="4" w:space="0" w:color="auto"/>
              <w:left w:val="single" w:sz="4" w:space="0" w:color="auto"/>
              <w:bottom w:val="single" w:sz="4" w:space="0" w:color="auto"/>
              <w:right w:val="single" w:sz="4" w:space="0" w:color="auto"/>
            </w:tcBorders>
          </w:tcPr>
          <w:p w:rsidR="00C53BAC" w:rsidRPr="00254EBB" w:rsidRDefault="00C53BAC" w:rsidP="00F267E6">
            <w:pPr>
              <w:numPr>
                <w:ilvl w:val="0"/>
                <w:numId w:val="34"/>
              </w:numPr>
              <w:tabs>
                <w:tab w:val="left" w:pos="342"/>
                <w:tab w:val="left" w:pos="4320"/>
                <w:tab w:val="left" w:pos="8100"/>
                <w:tab w:val="left" w:pos="10512"/>
              </w:tabs>
              <w:spacing w:before="60" w:after="60" w:line="240" w:lineRule="auto"/>
              <w:ind w:left="346" w:hanging="274"/>
              <w:rPr>
                <w:rFonts w:ascii="Times New Roman" w:hAnsi="Times New Roman"/>
              </w:rPr>
            </w:pPr>
            <w:r w:rsidRPr="00254EBB">
              <w:rPr>
                <w:rFonts w:ascii="Times New Roman" w:hAnsi="Times New Roman"/>
              </w:rPr>
              <w:t>Deliver or ship sample to the appropriate laboratory within acceptable timeframes?</w:t>
            </w:r>
          </w:p>
        </w:tc>
        <w:tc>
          <w:tcPr>
            <w:tcW w:w="891" w:type="dxa"/>
            <w:tcBorders>
              <w:top w:val="single" w:sz="4" w:space="0" w:color="auto"/>
              <w:left w:val="single" w:sz="4" w:space="0" w:color="auto"/>
              <w:bottom w:val="single" w:sz="4" w:space="0" w:color="auto"/>
              <w:right w:val="single" w:sz="4" w:space="0" w:color="auto"/>
            </w:tcBorders>
          </w:tcPr>
          <w:p w:rsidR="00C53BAC" w:rsidRPr="00254EBB" w:rsidRDefault="00C53BAC" w:rsidP="005D53EE">
            <w:pPr>
              <w:tabs>
                <w:tab w:val="left" w:pos="4320"/>
              </w:tabs>
              <w:jc w:val="center"/>
              <w:rPr>
                <w:rFonts w:ascii="Times New Roman" w:hAnsi="Times New Roman"/>
                <w:b/>
                <w:color w:val="000000"/>
              </w:rPr>
            </w:pPr>
          </w:p>
        </w:tc>
        <w:tc>
          <w:tcPr>
            <w:tcW w:w="4572" w:type="dxa"/>
            <w:tcBorders>
              <w:top w:val="single" w:sz="4" w:space="0" w:color="auto"/>
              <w:left w:val="single" w:sz="4" w:space="0" w:color="auto"/>
              <w:bottom w:val="single" w:sz="4" w:space="0" w:color="auto"/>
              <w:right w:val="single" w:sz="4" w:space="0" w:color="auto"/>
            </w:tcBorders>
          </w:tcPr>
          <w:p w:rsidR="00C53BAC" w:rsidRPr="00254EBB" w:rsidRDefault="00C53BAC" w:rsidP="005D53EE">
            <w:pPr>
              <w:tabs>
                <w:tab w:val="left" w:pos="4320"/>
              </w:tabs>
              <w:rPr>
                <w:rFonts w:ascii="Times New Roman" w:hAnsi="Times New Roman"/>
                <w:b/>
                <w:color w:val="000000"/>
              </w:rPr>
            </w:pPr>
          </w:p>
        </w:tc>
      </w:tr>
      <w:tr w:rsidR="00C53BAC" w:rsidRPr="00254EBB" w:rsidTr="00E0428E">
        <w:tblPrEx>
          <w:tblCellMar>
            <w:left w:w="108" w:type="dxa"/>
            <w:right w:w="108" w:type="dxa"/>
          </w:tblCellMar>
        </w:tblPrEx>
        <w:trPr>
          <w:jc w:val="center"/>
        </w:trPr>
        <w:tc>
          <w:tcPr>
            <w:tcW w:w="5319" w:type="dxa"/>
            <w:tcBorders>
              <w:top w:val="single" w:sz="4" w:space="0" w:color="auto"/>
              <w:left w:val="single" w:sz="4" w:space="0" w:color="auto"/>
              <w:bottom w:val="single" w:sz="4" w:space="0" w:color="auto"/>
              <w:right w:val="single" w:sz="4" w:space="0" w:color="auto"/>
            </w:tcBorders>
          </w:tcPr>
          <w:p w:rsidR="00C53BAC" w:rsidRPr="00254EBB" w:rsidRDefault="00C53BAC" w:rsidP="00F267E6">
            <w:pPr>
              <w:numPr>
                <w:ilvl w:val="0"/>
                <w:numId w:val="34"/>
              </w:numPr>
              <w:tabs>
                <w:tab w:val="left" w:pos="342"/>
                <w:tab w:val="left" w:pos="4320"/>
                <w:tab w:val="left" w:pos="8100"/>
                <w:tab w:val="left" w:pos="10512"/>
              </w:tabs>
              <w:spacing w:before="60" w:after="60" w:line="240" w:lineRule="auto"/>
              <w:ind w:left="346" w:hanging="274"/>
              <w:rPr>
                <w:rFonts w:ascii="Times New Roman" w:hAnsi="Times New Roman"/>
              </w:rPr>
            </w:pPr>
            <w:r w:rsidRPr="00254EBB">
              <w:rPr>
                <w:rFonts w:ascii="Times New Roman" w:hAnsi="Times New Roman"/>
              </w:rPr>
              <w:t>Instructions for documenting the sample collection to include all necessary information?</w:t>
            </w:r>
          </w:p>
        </w:tc>
        <w:tc>
          <w:tcPr>
            <w:tcW w:w="891" w:type="dxa"/>
            <w:tcBorders>
              <w:top w:val="single" w:sz="4" w:space="0" w:color="auto"/>
              <w:left w:val="single" w:sz="4" w:space="0" w:color="auto"/>
              <w:bottom w:val="single" w:sz="4" w:space="0" w:color="auto"/>
              <w:right w:val="single" w:sz="4" w:space="0" w:color="auto"/>
            </w:tcBorders>
          </w:tcPr>
          <w:p w:rsidR="00C53BAC" w:rsidRPr="00254EBB" w:rsidRDefault="00C53BAC" w:rsidP="005D53EE">
            <w:pPr>
              <w:tabs>
                <w:tab w:val="left" w:pos="4320"/>
              </w:tabs>
              <w:jc w:val="center"/>
              <w:rPr>
                <w:rFonts w:ascii="Times New Roman" w:hAnsi="Times New Roman"/>
                <w:b/>
                <w:color w:val="000000"/>
              </w:rPr>
            </w:pPr>
          </w:p>
        </w:tc>
        <w:tc>
          <w:tcPr>
            <w:tcW w:w="4572" w:type="dxa"/>
            <w:tcBorders>
              <w:top w:val="single" w:sz="4" w:space="0" w:color="auto"/>
              <w:left w:val="single" w:sz="4" w:space="0" w:color="auto"/>
              <w:bottom w:val="single" w:sz="4" w:space="0" w:color="auto"/>
              <w:right w:val="single" w:sz="4" w:space="0" w:color="auto"/>
            </w:tcBorders>
          </w:tcPr>
          <w:p w:rsidR="00C53BAC" w:rsidRPr="00254EBB" w:rsidRDefault="00C53BAC" w:rsidP="005D53EE">
            <w:pPr>
              <w:tabs>
                <w:tab w:val="left" w:pos="4320"/>
              </w:tabs>
              <w:rPr>
                <w:rFonts w:ascii="Times New Roman" w:hAnsi="Times New Roman"/>
                <w:b/>
                <w:color w:val="000000"/>
              </w:rPr>
            </w:pPr>
          </w:p>
        </w:tc>
      </w:tr>
      <w:tr w:rsidR="00C53BAC" w:rsidRPr="00254EBB" w:rsidTr="00E0428E">
        <w:tblPrEx>
          <w:tblCellMar>
            <w:left w:w="108" w:type="dxa"/>
            <w:right w:w="108" w:type="dxa"/>
          </w:tblCellMar>
        </w:tblPrEx>
        <w:trPr>
          <w:jc w:val="center"/>
        </w:trPr>
        <w:tc>
          <w:tcPr>
            <w:tcW w:w="5319" w:type="dxa"/>
            <w:tcBorders>
              <w:top w:val="single" w:sz="4" w:space="0" w:color="auto"/>
              <w:left w:val="single" w:sz="4" w:space="0" w:color="auto"/>
              <w:bottom w:val="single" w:sz="4" w:space="0" w:color="auto"/>
              <w:right w:val="single" w:sz="4" w:space="0" w:color="auto"/>
            </w:tcBorders>
          </w:tcPr>
          <w:p w:rsidR="00C53BAC" w:rsidRPr="00254EBB" w:rsidRDefault="00C53BAC" w:rsidP="00F267E6">
            <w:pPr>
              <w:numPr>
                <w:ilvl w:val="0"/>
                <w:numId w:val="34"/>
              </w:numPr>
              <w:tabs>
                <w:tab w:val="left" w:pos="342"/>
                <w:tab w:val="left" w:pos="4320"/>
                <w:tab w:val="left" w:pos="8100"/>
                <w:tab w:val="left" w:pos="10512"/>
              </w:tabs>
              <w:spacing w:before="60" w:after="60" w:line="240" w:lineRule="auto"/>
              <w:ind w:left="346" w:hanging="274"/>
              <w:rPr>
                <w:rFonts w:ascii="Times New Roman" w:hAnsi="Times New Roman"/>
              </w:rPr>
            </w:pPr>
            <w:r w:rsidRPr="00254EBB">
              <w:rPr>
                <w:rFonts w:ascii="Times New Roman" w:hAnsi="Times New Roman"/>
              </w:rPr>
              <w:t xml:space="preserve">For states that do not have a </w:t>
            </w:r>
            <w:r w:rsidRPr="00254EBB">
              <w:rPr>
                <w:rFonts w:ascii="Times New Roman" w:hAnsi="Times New Roman"/>
                <w:smallCaps/>
              </w:rPr>
              <w:t>sampling program,</w:t>
            </w:r>
            <w:r w:rsidRPr="00254EBB">
              <w:rPr>
                <w:rFonts w:ascii="Times New Roman" w:hAnsi="Times New Roman"/>
              </w:rPr>
              <w:t xml:space="preserve"> is there a statement that explains why a </w:t>
            </w:r>
            <w:r w:rsidRPr="00254EBB">
              <w:rPr>
                <w:rFonts w:ascii="Times New Roman" w:hAnsi="Times New Roman"/>
                <w:smallCaps/>
              </w:rPr>
              <w:t xml:space="preserve">sampling program </w:t>
            </w:r>
            <w:r w:rsidRPr="00254EBB">
              <w:rPr>
                <w:rFonts w:ascii="Times New Roman" w:hAnsi="Times New Roman"/>
              </w:rPr>
              <w:t>is</w:t>
            </w:r>
            <w:r w:rsidRPr="00254EBB">
              <w:rPr>
                <w:rFonts w:ascii="Times New Roman" w:hAnsi="Times New Roman"/>
                <w:smallCaps/>
              </w:rPr>
              <w:t xml:space="preserve"> </w:t>
            </w:r>
            <w:r w:rsidRPr="00254EBB">
              <w:rPr>
                <w:rFonts w:ascii="Times New Roman" w:hAnsi="Times New Roman"/>
              </w:rPr>
              <w:t>not supported and how public health is protected in the absence of such a program?</w:t>
            </w:r>
          </w:p>
        </w:tc>
        <w:tc>
          <w:tcPr>
            <w:tcW w:w="891" w:type="dxa"/>
            <w:tcBorders>
              <w:top w:val="single" w:sz="4" w:space="0" w:color="auto"/>
              <w:left w:val="single" w:sz="4" w:space="0" w:color="auto"/>
              <w:bottom w:val="single" w:sz="4" w:space="0" w:color="auto"/>
              <w:right w:val="single" w:sz="4" w:space="0" w:color="auto"/>
            </w:tcBorders>
          </w:tcPr>
          <w:p w:rsidR="00C53BAC" w:rsidRPr="00254EBB" w:rsidRDefault="00C53BAC" w:rsidP="005D53EE">
            <w:pPr>
              <w:tabs>
                <w:tab w:val="left" w:pos="4320"/>
              </w:tabs>
              <w:jc w:val="center"/>
              <w:rPr>
                <w:rFonts w:ascii="Times New Roman" w:hAnsi="Times New Roman"/>
                <w:b/>
                <w:color w:val="000000"/>
              </w:rPr>
            </w:pPr>
          </w:p>
        </w:tc>
        <w:tc>
          <w:tcPr>
            <w:tcW w:w="4572" w:type="dxa"/>
            <w:tcBorders>
              <w:top w:val="single" w:sz="4" w:space="0" w:color="auto"/>
              <w:left w:val="single" w:sz="4" w:space="0" w:color="auto"/>
              <w:bottom w:val="single" w:sz="4" w:space="0" w:color="auto"/>
              <w:right w:val="single" w:sz="4" w:space="0" w:color="auto"/>
            </w:tcBorders>
          </w:tcPr>
          <w:p w:rsidR="00C53BAC" w:rsidRPr="00254EBB" w:rsidRDefault="00C53BAC" w:rsidP="005D53EE">
            <w:pPr>
              <w:tabs>
                <w:tab w:val="left" w:pos="4320"/>
              </w:tabs>
              <w:rPr>
                <w:rFonts w:ascii="Times New Roman" w:hAnsi="Times New Roman"/>
                <w:b/>
                <w:color w:val="000000"/>
              </w:rPr>
            </w:pPr>
          </w:p>
        </w:tc>
      </w:tr>
      <w:tr w:rsidR="00C53BAC" w:rsidRPr="00254EBB" w:rsidTr="00E0428E">
        <w:tblPrEx>
          <w:tblCellMar>
            <w:left w:w="108" w:type="dxa"/>
            <w:right w:w="108" w:type="dxa"/>
          </w:tblCellMar>
        </w:tblPrEx>
        <w:trPr>
          <w:jc w:val="center"/>
        </w:trPr>
        <w:tc>
          <w:tcPr>
            <w:tcW w:w="10782"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C53BAC" w:rsidRPr="00254EBB" w:rsidRDefault="00C53BAC" w:rsidP="00075238">
            <w:pPr>
              <w:tabs>
                <w:tab w:val="left" w:pos="4320"/>
              </w:tabs>
              <w:spacing w:before="60" w:after="60" w:line="240" w:lineRule="auto"/>
              <w:rPr>
                <w:rFonts w:ascii="Times New Roman" w:hAnsi="Times New Roman"/>
                <w:b/>
                <w:color w:val="000000"/>
              </w:rPr>
            </w:pPr>
            <w:r w:rsidRPr="00254EBB">
              <w:rPr>
                <w:rFonts w:ascii="Times New Roman" w:hAnsi="Times New Roman"/>
                <w:b/>
                <w:color w:val="000000"/>
              </w:rPr>
              <w:t>3.3.8 Records Retention</w:t>
            </w:r>
          </w:p>
        </w:tc>
      </w:tr>
      <w:tr w:rsidR="00C53BAC" w:rsidRPr="00254EBB" w:rsidTr="00E0428E">
        <w:tblPrEx>
          <w:tblCellMar>
            <w:left w:w="108" w:type="dxa"/>
            <w:right w:w="108" w:type="dxa"/>
          </w:tblCellMar>
        </w:tblPrEx>
        <w:trPr>
          <w:jc w:val="center"/>
        </w:trPr>
        <w:tc>
          <w:tcPr>
            <w:tcW w:w="5319" w:type="dxa"/>
            <w:tcBorders>
              <w:top w:val="single" w:sz="4" w:space="0" w:color="auto"/>
              <w:left w:val="single" w:sz="4" w:space="0" w:color="auto"/>
              <w:bottom w:val="single" w:sz="4" w:space="0" w:color="auto"/>
              <w:right w:val="single" w:sz="4" w:space="0" w:color="auto"/>
            </w:tcBorders>
          </w:tcPr>
          <w:p w:rsidR="00C53BAC" w:rsidRPr="00254EBB" w:rsidRDefault="00C53BAC" w:rsidP="00075238">
            <w:pPr>
              <w:tabs>
                <w:tab w:val="left" w:pos="342"/>
                <w:tab w:val="left" w:pos="4320"/>
                <w:tab w:val="left" w:pos="8100"/>
                <w:tab w:val="left" w:pos="10512"/>
              </w:tabs>
              <w:spacing w:before="60" w:after="60" w:line="240" w:lineRule="auto"/>
              <w:rPr>
                <w:rFonts w:ascii="Times New Roman" w:hAnsi="Times New Roman"/>
              </w:rPr>
            </w:pPr>
            <w:r w:rsidRPr="00254EBB">
              <w:rPr>
                <w:rFonts w:ascii="Times New Roman" w:hAnsi="Times New Roman"/>
              </w:rPr>
              <w:t>Does the State program maintain records as required under 9.3.2.2 for the following:</w:t>
            </w:r>
          </w:p>
        </w:tc>
        <w:tc>
          <w:tcPr>
            <w:tcW w:w="891" w:type="dxa"/>
            <w:tcBorders>
              <w:top w:val="single" w:sz="4" w:space="0" w:color="auto"/>
              <w:left w:val="single" w:sz="4" w:space="0" w:color="auto"/>
              <w:bottom w:val="single" w:sz="4" w:space="0" w:color="auto"/>
              <w:right w:val="single" w:sz="4" w:space="0" w:color="auto"/>
            </w:tcBorders>
          </w:tcPr>
          <w:p w:rsidR="00C53BAC" w:rsidRPr="00254EBB" w:rsidRDefault="00C53BAC" w:rsidP="00075238">
            <w:pPr>
              <w:tabs>
                <w:tab w:val="left" w:pos="4320"/>
              </w:tabs>
              <w:spacing w:before="60" w:after="60" w:line="240" w:lineRule="auto"/>
              <w:jc w:val="center"/>
              <w:rPr>
                <w:rFonts w:ascii="Times New Roman" w:hAnsi="Times New Roman"/>
                <w:b/>
                <w:color w:val="000000"/>
              </w:rPr>
            </w:pPr>
          </w:p>
        </w:tc>
        <w:tc>
          <w:tcPr>
            <w:tcW w:w="4572" w:type="dxa"/>
            <w:tcBorders>
              <w:top w:val="single" w:sz="4" w:space="0" w:color="auto"/>
              <w:left w:val="single" w:sz="4" w:space="0" w:color="auto"/>
              <w:bottom w:val="single" w:sz="4" w:space="0" w:color="auto"/>
              <w:right w:val="single" w:sz="4" w:space="0" w:color="auto"/>
            </w:tcBorders>
          </w:tcPr>
          <w:p w:rsidR="00C53BAC" w:rsidRPr="00254EBB" w:rsidRDefault="00C53BAC" w:rsidP="00075238">
            <w:pPr>
              <w:tabs>
                <w:tab w:val="left" w:pos="4320"/>
              </w:tabs>
              <w:spacing w:before="60" w:after="60" w:line="240" w:lineRule="auto"/>
              <w:rPr>
                <w:rFonts w:ascii="Times New Roman" w:hAnsi="Times New Roman"/>
                <w:b/>
                <w:color w:val="000000"/>
              </w:rPr>
            </w:pPr>
          </w:p>
        </w:tc>
      </w:tr>
      <w:tr w:rsidR="00C53BAC" w:rsidRPr="00254EBB" w:rsidTr="00E0428E">
        <w:tblPrEx>
          <w:tblCellMar>
            <w:left w:w="108" w:type="dxa"/>
            <w:right w:w="108" w:type="dxa"/>
          </w:tblCellMar>
        </w:tblPrEx>
        <w:trPr>
          <w:jc w:val="center"/>
        </w:trPr>
        <w:tc>
          <w:tcPr>
            <w:tcW w:w="5319" w:type="dxa"/>
            <w:tcBorders>
              <w:top w:val="single" w:sz="4" w:space="0" w:color="auto"/>
              <w:left w:val="single" w:sz="4" w:space="0" w:color="auto"/>
              <w:bottom w:val="single" w:sz="4" w:space="0" w:color="auto"/>
              <w:right w:val="single" w:sz="4" w:space="0" w:color="auto"/>
            </w:tcBorders>
          </w:tcPr>
          <w:p w:rsidR="00C53BAC" w:rsidRPr="00254EBB" w:rsidRDefault="00C53BAC" w:rsidP="00F267E6">
            <w:pPr>
              <w:numPr>
                <w:ilvl w:val="0"/>
                <w:numId w:val="36"/>
              </w:numPr>
              <w:tabs>
                <w:tab w:val="left" w:pos="342"/>
                <w:tab w:val="left" w:pos="4320"/>
                <w:tab w:val="left" w:pos="8100"/>
                <w:tab w:val="left" w:pos="10512"/>
              </w:tabs>
              <w:spacing w:before="60" w:after="60" w:line="240" w:lineRule="auto"/>
              <w:ind w:hanging="648"/>
              <w:rPr>
                <w:rFonts w:ascii="Times New Roman" w:hAnsi="Times New Roman"/>
              </w:rPr>
            </w:pPr>
            <w:r w:rsidRPr="00254EBB">
              <w:rPr>
                <w:rFonts w:ascii="Times New Roman" w:hAnsi="Times New Roman"/>
              </w:rPr>
              <w:t>Inspection reports which include follow up activities?</w:t>
            </w:r>
          </w:p>
        </w:tc>
        <w:tc>
          <w:tcPr>
            <w:tcW w:w="891" w:type="dxa"/>
            <w:tcBorders>
              <w:top w:val="single" w:sz="4" w:space="0" w:color="auto"/>
              <w:left w:val="single" w:sz="4" w:space="0" w:color="auto"/>
              <w:bottom w:val="single" w:sz="4" w:space="0" w:color="auto"/>
              <w:right w:val="single" w:sz="4" w:space="0" w:color="auto"/>
            </w:tcBorders>
          </w:tcPr>
          <w:p w:rsidR="00C53BAC" w:rsidRPr="00254EBB" w:rsidRDefault="00C53BAC" w:rsidP="00075238">
            <w:pPr>
              <w:tabs>
                <w:tab w:val="left" w:pos="4320"/>
              </w:tabs>
              <w:spacing w:before="60" w:after="60" w:line="240" w:lineRule="auto"/>
              <w:jc w:val="center"/>
              <w:rPr>
                <w:rFonts w:ascii="Times New Roman" w:hAnsi="Times New Roman"/>
                <w:b/>
                <w:color w:val="000000"/>
              </w:rPr>
            </w:pPr>
          </w:p>
        </w:tc>
        <w:tc>
          <w:tcPr>
            <w:tcW w:w="4572" w:type="dxa"/>
            <w:tcBorders>
              <w:top w:val="single" w:sz="4" w:space="0" w:color="auto"/>
              <w:left w:val="single" w:sz="4" w:space="0" w:color="auto"/>
              <w:bottom w:val="single" w:sz="4" w:space="0" w:color="auto"/>
              <w:right w:val="single" w:sz="4" w:space="0" w:color="auto"/>
            </w:tcBorders>
          </w:tcPr>
          <w:p w:rsidR="00C53BAC" w:rsidRPr="00254EBB" w:rsidRDefault="00C53BAC" w:rsidP="00075238">
            <w:pPr>
              <w:tabs>
                <w:tab w:val="left" w:pos="4320"/>
              </w:tabs>
              <w:spacing w:before="60" w:after="60" w:line="240" w:lineRule="auto"/>
              <w:rPr>
                <w:rFonts w:ascii="Times New Roman" w:hAnsi="Times New Roman"/>
                <w:b/>
                <w:color w:val="000000"/>
              </w:rPr>
            </w:pPr>
          </w:p>
        </w:tc>
      </w:tr>
      <w:tr w:rsidR="00C53BAC" w:rsidRPr="00254EBB" w:rsidTr="00E0428E">
        <w:tblPrEx>
          <w:tblCellMar>
            <w:left w:w="108" w:type="dxa"/>
            <w:right w:w="108" w:type="dxa"/>
          </w:tblCellMar>
        </w:tblPrEx>
        <w:trPr>
          <w:jc w:val="center"/>
        </w:trPr>
        <w:tc>
          <w:tcPr>
            <w:tcW w:w="5319" w:type="dxa"/>
            <w:tcBorders>
              <w:top w:val="single" w:sz="4" w:space="0" w:color="auto"/>
              <w:left w:val="single" w:sz="4" w:space="0" w:color="auto"/>
              <w:bottom w:val="single" w:sz="4" w:space="0" w:color="auto"/>
              <w:right w:val="single" w:sz="4" w:space="0" w:color="auto"/>
            </w:tcBorders>
          </w:tcPr>
          <w:p w:rsidR="00C53BAC" w:rsidRPr="00254EBB" w:rsidRDefault="00C53BAC" w:rsidP="00F267E6">
            <w:pPr>
              <w:numPr>
                <w:ilvl w:val="0"/>
                <w:numId w:val="36"/>
              </w:numPr>
              <w:tabs>
                <w:tab w:val="left" w:pos="342"/>
                <w:tab w:val="left" w:pos="4320"/>
                <w:tab w:val="left" w:pos="8100"/>
                <w:tab w:val="left" w:pos="10512"/>
              </w:tabs>
              <w:spacing w:before="60" w:after="60" w:line="240" w:lineRule="auto"/>
              <w:ind w:left="346" w:hanging="274"/>
              <w:rPr>
                <w:rFonts w:ascii="Times New Roman" w:hAnsi="Times New Roman"/>
              </w:rPr>
            </w:pPr>
            <w:r w:rsidRPr="00254EBB">
              <w:rPr>
                <w:rFonts w:ascii="Times New Roman" w:hAnsi="Times New Roman"/>
              </w:rPr>
              <w:t>Essential recall information?</w:t>
            </w:r>
          </w:p>
        </w:tc>
        <w:tc>
          <w:tcPr>
            <w:tcW w:w="891" w:type="dxa"/>
            <w:tcBorders>
              <w:top w:val="single" w:sz="4" w:space="0" w:color="auto"/>
              <w:left w:val="single" w:sz="4" w:space="0" w:color="auto"/>
              <w:bottom w:val="single" w:sz="4" w:space="0" w:color="auto"/>
              <w:right w:val="single" w:sz="4" w:space="0" w:color="auto"/>
            </w:tcBorders>
          </w:tcPr>
          <w:p w:rsidR="00C53BAC" w:rsidRPr="00254EBB" w:rsidRDefault="00C53BAC" w:rsidP="00075238">
            <w:pPr>
              <w:tabs>
                <w:tab w:val="left" w:pos="4320"/>
              </w:tabs>
              <w:spacing w:before="60" w:after="60" w:line="240" w:lineRule="auto"/>
              <w:jc w:val="center"/>
              <w:rPr>
                <w:rFonts w:ascii="Times New Roman" w:hAnsi="Times New Roman"/>
                <w:b/>
                <w:color w:val="000000"/>
              </w:rPr>
            </w:pPr>
          </w:p>
        </w:tc>
        <w:tc>
          <w:tcPr>
            <w:tcW w:w="4572" w:type="dxa"/>
            <w:tcBorders>
              <w:top w:val="single" w:sz="4" w:space="0" w:color="auto"/>
              <w:left w:val="single" w:sz="4" w:space="0" w:color="auto"/>
              <w:bottom w:val="single" w:sz="4" w:space="0" w:color="auto"/>
              <w:right w:val="single" w:sz="4" w:space="0" w:color="auto"/>
            </w:tcBorders>
          </w:tcPr>
          <w:p w:rsidR="00C53BAC" w:rsidRPr="00254EBB" w:rsidRDefault="00C53BAC" w:rsidP="00075238">
            <w:pPr>
              <w:tabs>
                <w:tab w:val="left" w:pos="4320"/>
              </w:tabs>
              <w:spacing w:before="60" w:after="60" w:line="240" w:lineRule="auto"/>
              <w:rPr>
                <w:rFonts w:ascii="Times New Roman" w:hAnsi="Times New Roman"/>
                <w:b/>
                <w:color w:val="000000"/>
              </w:rPr>
            </w:pPr>
          </w:p>
        </w:tc>
      </w:tr>
      <w:tr w:rsidR="00C53BAC" w:rsidRPr="00254EBB" w:rsidTr="00E0428E">
        <w:tblPrEx>
          <w:tblCellMar>
            <w:left w:w="108" w:type="dxa"/>
            <w:right w:w="108" w:type="dxa"/>
          </w:tblCellMar>
        </w:tblPrEx>
        <w:trPr>
          <w:jc w:val="center"/>
        </w:trPr>
        <w:tc>
          <w:tcPr>
            <w:tcW w:w="5319" w:type="dxa"/>
            <w:tcBorders>
              <w:top w:val="single" w:sz="4" w:space="0" w:color="auto"/>
              <w:left w:val="single" w:sz="4" w:space="0" w:color="auto"/>
              <w:bottom w:val="single" w:sz="4" w:space="0" w:color="auto"/>
              <w:right w:val="single" w:sz="4" w:space="0" w:color="auto"/>
            </w:tcBorders>
          </w:tcPr>
          <w:p w:rsidR="00C53BAC" w:rsidRPr="00254EBB" w:rsidRDefault="00C53BAC" w:rsidP="00F267E6">
            <w:pPr>
              <w:numPr>
                <w:ilvl w:val="0"/>
                <w:numId w:val="36"/>
              </w:numPr>
              <w:tabs>
                <w:tab w:val="left" w:pos="342"/>
                <w:tab w:val="left" w:pos="1440"/>
              </w:tabs>
              <w:spacing w:before="60" w:after="60" w:line="240" w:lineRule="auto"/>
              <w:ind w:hanging="648"/>
              <w:outlineLvl w:val="0"/>
              <w:rPr>
                <w:rFonts w:ascii="Times New Roman" w:hAnsi="Times New Roman"/>
              </w:rPr>
            </w:pPr>
            <w:bookmarkStart w:id="374" w:name="_Toc435091758"/>
            <w:bookmarkStart w:id="375" w:name="_Toc438623247"/>
            <w:r w:rsidRPr="00254EBB">
              <w:rPr>
                <w:rFonts w:ascii="Times New Roman" w:hAnsi="Times New Roman"/>
                <w:smallCaps/>
              </w:rPr>
              <w:t>consumer complaints?</w:t>
            </w:r>
            <w:bookmarkEnd w:id="374"/>
            <w:bookmarkEnd w:id="375"/>
          </w:p>
        </w:tc>
        <w:tc>
          <w:tcPr>
            <w:tcW w:w="891" w:type="dxa"/>
            <w:tcBorders>
              <w:top w:val="single" w:sz="4" w:space="0" w:color="auto"/>
              <w:left w:val="single" w:sz="4" w:space="0" w:color="auto"/>
              <w:bottom w:val="single" w:sz="4" w:space="0" w:color="auto"/>
              <w:right w:val="single" w:sz="4" w:space="0" w:color="auto"/>
            </w:tcBorders>
          </w:tcPr>
          <w:p w:rsidR="00C53BAC" w:rsidRPr="00254EBB" w:rsidRDefault="00C53BAC" w:rsidP="00075238">
            <w:pPr>
              <w:tabs>
                <w:tab w:val="left" w:pos="4320"/>
              </w:tabs>
              <w:spacing w:before="60" w:after="60" w:line="240" w:lineRule="auto"/>
              <w:jc w:val="center"/>
              <w:rPr>
                <w:rFonts w:ascii="Times New Roman" w:hAnsi="Times New Roman"/>
                <w:b/>
                <w:color w:val="000000"/>
              </w:rPr>
            </w:pPr>
          </w:p>
        </w:tc>
        <w:tc>
          <w:tcPr>
            <w:tcW w:w="4572" w:type="dxa"/>
            <w:tcBorders>
              <w:top w:val="single" w:sz="4" w:space="0" w:color="auto"/>
              <w:left w:val="single" w:sz="4" w:space="0" w:color="auto"/>
              <w:bottom w:val="single" w:sz="4" w:space="0" w:color="auto"/>
              <w:right w:val="single" w:sz="4" w:space="0" w:color="auto"/>
            </w:tcBorders>
          </w:tcPr>
          <w:p w:rsidR="00C53BAC" w:rsidRPr="00254EBB" w:rsidRDefault="00C53BAC" w:rsidP="00075238">
            <w:pPr>
              <w:tabs>
                <w:tab w:val="left" w:pos="4320"/>
              </w:tabs>
              <w:spacing w:before="60" w:after="60" w:line="240" w:lineRule="auto"/>
              <w:rPr>
                <w:rFonts w:ascii="Times New Roman" w:hAnsi="Times New Roman"/>
                <w:b/>
                <w:color w:val="000000"/>
              </w:rPr>
            </w:pPr>
          </w:p>
        </w:tc>
      </w:tr>
      <w:tr w:rsidR="00C53BAC" w:rsidRPr="00254EBB" w:rsidTr="00E0428E">
        <w:tblPrEx>
          <w:tblCellMar>
            <w:left w:w="108" w:type="dxa"/>
            <w:right w:w="108" w:type="dxa"/>
          </w:tblCellMar>
        </w:tblPrEx>
        <w:trPr>
          <w:jc w:val="center"/>
        </w:trPr>
        <w:tc>
          <w:tcPr>
            <w:tcW w:w="5319" w:type="dxa"/>
            <w:tcBorders>
              <w:top w:val="single" w:sz="4" w:space="0" w:color="auto"/>
              <w:left w:val="single" w:sz="4" w:space="0" w:color="auto"/>
              <w:bottom w:val="single" w:sz="4" w:space="0" w:color="auto"/>
              <w:right w:val="single" w:sz="4" w:space="0" w:color="auto"/>
            </w:tcBorders>
          </w:tcPr>
          <w:p w:rsidR="00C53BAC" w:rsidRPr="00254EBB" w:rsidRDefault="00C53BAC" w:rsidP="00F267E6">
            <w:pPr>
              <w:numPr>
                <w:ilvl w:val="0"/>
                <w:numId w:val="36"/>
              </w:numPr>
              <w:tabs>
                <w:tab w:val="left" w:pos="342"/>
                <w:tab w:val="left" w:pos="1440"/>
              </w:tabs>
              <w:spacing w:before="60" w:after="60" w:line="240" w:lineRule="auto"/>
              <w:ind w:left="342" w:hanging="270"/>
              <w:outlineLvl w:val="0"/>
              <w:rPr>
                <w:rFonts w:ascii="Times New Roman" w:hAnsi="Times New Roman"/>
              </w:rPr>
            </w:pPr>
            <w:bookmarkStart w:id="376" w:name="_Toc435091759"/>
            <w:bookmarkStart w:id="377" w:name="_Toc438623248"/>
            <w:r w:rsidRPr="00254EBB">
              <w:rPr>
                <w:rFonts w:ascii="Times New Roman" w:hAnsi="Times New Roman"/>
                <w:smallCaps/>
              </w:rPr>
              <w:t>Industry complaints</w:t>
            </w:r>
            <w:r w:rsidRPr="00254EBB">
              <w:rPr>
                <w:rFonts w:ascii="Times New Roman" w:hAnsi="Times New Roman"/>
              </w:rPr>
              <w:t xml:space="preserve"> about inspections</w:t>
            </w:r>
            <w:r w:rsidRPr="00254EBB">
              <w:rPr>
                <w:rStyle w:val="FootnoteReference"/>
                <w:rFonts w:ascii="Times New Roman" w:hAnsi="Times New Roman"/>
              </w:rPr>
              <w:footnoteReference w:id="20"/>
            </w:r>
            <w:bookmarkEnd w:id="376"/>
            <w:bookmarkEnd w:id="377"/>
          </w:p>
        </w:tc>
        <w:tc>
          <w:tcPr>
            <w:tcW w:w="891" w:type="dxa"/>
            <w:tcBorders>
              <w:top w:val="single" w:sz="4" w:space="0" w:color="auto"/>
              <w:left w:val="single" w:sz="4" w:space="0" w:color="auto"/>
              <w:bottom w:val="single" w:sz="4" w:space="0" w:color="auto"/>
              <w:right w:val="single" w:sz="4" w:space="0" w:color="auto"/>
            </w:tcBorders>
          </w:tcPr>
          <w:p w:rsidR="00C53BAC" w:rsidRPr="00254EBB" w:rsidRDefault="00C53BAC" w:rsidP="00075238">
            <w:pPr>
              <w:tabs>
                <w:tab w:val="left" w:pos="4320"/>
              </w:tabs>
              <w:spacing w:before="60" w:after="60" w:line="240" w:lineRule="auto"/>
              <w:jc w:val="center"/>
              <w:rPr>
                <w:rFonts w:ascii="Times New Roman" w:hAnsi="Times New Roman"/>
                <w:b/>
                <w:color w:val="000000"/>
              </w:rPr>
            </w:pPr>
          </w:p>
        </w:tc>
        <w:tc>
          <w:tcPr>
            <w:tcW w:w="4572" w:type="dxa"/>
            <w:tcBorders>
              <w:top w:val="single" w:sz="4" w:space="0" w:color="auto"/>
              <w:left w:val="single" w:sz="4" w:space="0" w:color="auto"/>
              <w:bottom w:val="single" w:sz="4" w:space="0" w:color="auto"/>
              <w:right w:val="single" w:sz="4" w:space="0" w:color="auto"/>
            </w:tcBorders>
          </w:tcPr>
          <w:p w:rsidR="00C53BAC" w:rsidRPr="00254EBB" w:rsidRDefault="00C53BAC" w:rsidP="00075238">
            <w:pPr>
              <w:tabs>
                <w:tab w:val="left" w:pos="4320"/>
              </w:tabs>
              <w:spacing w:before="60" w:after="60" w:line="240" w:lineRule="auto"/>
              <w:rPr>
                <w:rFonts w:ascii="Times New Roman" w:hAnsi="Times New Roman"/>
                <w:b/>
                <w:color w:val="000000"/>
              </w:rPr>
            </w:pPr>
          </w:p>
        </w:tc>
      </w:tr>
      <w:tr w:rsidR="00C53BAC" w:rsidRPr="00254EBB" w:rsidTr="00E0428E">
        <w:tblPrEx>
          <w:tblCellMar>
            <w:left w:w="108" w:type="dxa"/>
            <w:right w:w="108" w:type="dxa"/>
          </w:tblCellMar>
        </w:tblPrEx>
        <w:trPr>
          <w:jc w:val="center"/>
        </w:trPr>
        <w:tc>
          <w:tcPr>
            <w:tcW w:w="5319" w:type="dxa"/>
            <w:tcBorders>
              <w:top w:val="single" w:sz="4" w:space="0" w:color="auto"/>
              <w:left w:val="single" w:sz="4" w:space="0" w:color="auto"/>
              <w:bottom w:val="single" w:sz="4" w:space="0" w:color="auto"/>
              <w:right w:val="single" w:sz="4" w:space="0" w:color="auto"/>
            </w:tcBorders>
          </w:tcPr>
          <w:p w:rsidR="00C53BAC" w:rsidRPr="00254EBB" w:rsidRDefault="00C53BAC" w:rsidP="00F267E6">
            <w:pPr>
              <w:numPr>
                <w:ilvl w:val="0"/>
                <w:numId w:val="36"/>
              </w:numPr>
              <w:tabs>
                <w:tab w:val="left" w:pos="342"/>
                <w:tab w:val="left" w:pos="1440"/>
              </w:tabs>
              <w:spacing w:before="60" w:after="60" w:line="240" w:lineRule="auto"/>
              <w:ind w:left="342" w:hanging="270"/>
              <w:outlineLvl w:val="0"/>
              <w:rPr>
                <w:rFonts w:ascii="Times New Roman" w:hAnsi="Times New Roman"/>
                <w:smallCaps/>
              </w:rPr>
            </w:pPr>
            <w:bookmarkStart w:id="378" w:name="_Toc435091760"/>
            <w:bookmarkStart w:id="379" w:name="_Toc438623249"/>
            <w:r w:rsidRPr="00254EBB">
              <w:rPr>
                <w:rFonts w:ascii="Times New Roman" w:hAnsi="Times New Roman"/>
              </w:rPr>
              <w:t>Documentation associated with sample collection?</w:t>
            </w:r>
            <w:bookmarkEnd w:id="378"/>
            <w:bookmarkEnd w:id="379"/>
          </w:p>
        </w:tc>
        <w:tc>
          <w:tcPr>
            <w:tcW w:w="891" w:type="dxa"/>
            <w:tcBorders>
              <w:top w:val="single" w:sz="4" w:space="0" w:color="auto"/>
              <w:left w:val="single" w:sz="4" w:space="0" w:color="auto"/>
              <w:bottom w:val="single" w:sz="4" w:space="0" w:color="auto"/>
              <w:right w:val="single" w:sz="4" w:space="0" w:color="auto"/>
            </w:tcBorders>
          </w:tcPr>
          <w:p w:rsidR="00C53BAC" w:rsidRPr="00254EBB" w:rsidRDefault="00C53BAC" w:rsidP="00075238">
            <w:pPr>
              <w:tabs>
                <w:tab w:val="left" w:pos="4320"/>
              </w:tabs>
              <w:spacing w:before="60" w:after="60" w:line="240" w:lineRule="auto"/>
              <w:jc w:val="center"/>
              <w:rPr>
                <w:rFonts w:ascii="Times New Roman" w:hAnsi="Times New Roman"/>
                <w:b/>
                <w:color w:val="000000"/>
              </w:rPr>
            </w:pPr>
          </w:p>
        </w:tc>
        <w:tc>
          <w:tcPr>
            <w:tcW w:w="4572" w:type="dxa"/>
            <w:tcBorders>
              <w:top w:val="single" w:sz="4" w:space="0" w:color="auto"/>
              <w:left w:val="single" w:sz="4" w:space="0" w:color="auto"/>
              <w:bottom w:val="single" w:sz="4" w:space="0" w:color="auto"/>
              <w:right w:val="single" w:sz="4" w:space="0" w:color="auto"/>
            </w:tcBorders>
          </w:tcPr>
          <w:p w:rsidR="00C53BAC" w:rsidRPr="00254EBB" w:rsidRDefault="00C53BAC" w:rsidP="00075238">
            <w:pPr>
              <w:tabs>
                <w:tab w:val="left" w:pos="4320"/>
              </w:tabs>
              <w:spacing w:before="60" w:after="60" w:line="240" w:lineRule="auto"/>
              <w:rPr>
                <w:rFonts w:ascii="Times New Roman" w:hAnsi="Times New Roman"/>
                <w:b/>
                <w:color w:val="000000"/>
              </w:rPr>
            </w:pPr>
          </w:p>
        </w:tc>
      </w:tr>
    </w:tbl>
    <w:p w:rsidR="00C53BAC" w:rsidRPr="00254EBB" w:rsidRDefault="00C53BAC" w:rsidP="005D53EE">
      <w:pPr>
        <w:tabs>
          <w:tab w:val="left" w:pos="4320"/>
          <w:tab w:val="left" w:pos="8100"/>
          <w:tab w:val="left" w:pos="8910"/>
        </w:tabs>
        <w:rPr>
          <w:rFonts w:ascii="Times New Roman" w:hAnsi="Times New Roman"/>
          <w:color w:val="000000"/>
        </w:rPr>
      </w:pPr>
    </w:p>
    <w:p w:rsidR="00C53BAC" w:rsidRPr="00254EBB" w:rsidRDefault="00C53BAC" w:rsidP="005D53EE">
      <w:pPr>
        <w:rPr>
          <w:rFonts w:ascii="Times New Roman" w:hAnsi="Times New Roman"/>
          <w:b/>
        </w:rPr>
      </w:pPr>
    </w:p>
    <w:p w:rsidR="00976E57" w:rsidRPr="00254EBB" w:rsidRDefault="00976E57" w:rsidP="005D53EE">
      <w:pPr>
        <w:rPr>
          <w:rFonts w:ascii="Times New Roman" w:hAnsi="Times New Roman"/>
          <w:b/>
        </w:rPr>
      </w:pPr>
    </w:p>
    <w:p w:rsidR="00976E57" w:rsidRPr="00254EBB" w:rsidRDefault="00976E57" w:rsidP="005D53EE">
      <w:pPr>
        <w:rPr>
          <w:rFonts w:ascii="Times New Roman" w:hAnsi="Times New Roman"/>
          <w:b/>
        </w:rPr>
      </w:pPr>
    </w:p>
    <w:p w:rsidR="00976E57" w:rsidRPr="00254EBB" w:rsidRDefault="00976E57" w:rsidP="005D53EE">
      <w:pPr>
        <w:rPr>
          <w:rFonts w:ascii="Times New Roman" w:hAnsi="Times New Roman"/>
          <w:b/>
        </w:rPr>
      </w:pPr>
    </w:p>
    <w:p w:rsidR="00976E57" w:rsidRPr="00254EBB" w:rsidRDefault="00976E57" w:rsidP="005D53EE">
      <w:pPr>
        <w:rPr>
          <w:rFonts w:ascii="Times New Roman" w:hAnsi="Times New Roman"/>
          <w:b/>
        </w:rPr>
      </w:pPr>
    </w:p>
    <w:p w:rsidR="00976E57" w:rsidRPr="00254EBB" w:rsidRDefault="00976E57" w:rsidP="005D53EE">
      <w:pPr>
        <w:rPr>
          <w:rFonts w:ascii="Times New Roman" w:hAnsi="Times New Roman"/>
          <w:b/>
        </w:rPr>
      </w:pPr>
    </w:p>
    <w:p w:rsidR="00DE0DDF" w:rsidRPr="00254EBB" w:rsidRDefault="00DE0DDF" w:rsidP="00DE0DDF">
      <w:pPr>
        <w:spacing w:after="0" w:line="240" w:lineRule="auto"/>
        <w:rPr>
          <w:rFonts w:ascii="Times New Roman" w:hAnsi="Times New Roman"/>
          <w:b/>
        </w:rPr>
      </w:pPr>
      <w:r w:rsidRPr="00254EBB">
        <w:rPr>
          <w:rFonts w:ascii="Times New Roman" w:hAnsi="Times New Roman"/>
          <w:b/>
        </w:rPr>
        <w:t>Assessment completed by:______________________________________________________________</w:t>
      </w:r>
    </w:p>
    <w:p w:rsidR="00DE0DDF" w:rsidRPr="00254EBB" w:rsidRDefault="00DE0DDF" w:rsidP="00DE0DDF">
      <w:pPr>
        <w:spacing w:after="0" w:line="240" w:lineRule="auto"/>
        <w:rPr>
          <w:rFonts w:ascii="Times New Roman" w:hAnsi="Times New Roman"/>
        </w:rPr>
      </w:pPr>
      <w:r w:rsidRPr="00254EBB">
        <w:rPr>
          <w:rFonts w:ascii="Times New Roman" w:hAnsi="Times New Roman"/>
          <w:b/>
        </w:rPr>
        <w:tab/>
      </w:r>
      <w:r w:rsidRPr="00254EBB">
        <w:rPr>
          <w:rFonts w:ascii="Times New Roman" w:hAnsi="Times New Roman"/>
          <w:b/>
        </w:rPr>
        <w:tab/>
      </w:r>
      <w:r w:rsidRPr="00254EBB">
        <w:rPr>
          <w:rFonts w:ascii="Times New Roman" w:hAnsi="Times New Roman"/>
          <w:b/>
        </w:rPr>
        <w:tab/>
      </w:r>
      <w:r w:rsidRPr="00254EBB">
        <w:rPr>
          <w:rFonts w:ascii="Times New Roman" w:hAnsi="Times New Roman"/>
          <w:b/>
        </w:rPr>
        <w:tab/>
        <w:t>(NAME)</w:t>
      </w:r>
      <w:r w:rsidRPr="00254EBB">
        <w:rPr>
          <w:rFonts w:ascii="Times New Roman" w:hAnsi="Times New Roman"/>
          <w:b/>
        </w:rPr>
        <w:tab/>
      </w:r>
      <w:r w:rsidRPr="00254EBB">
        <w:rPr>
          <w:rFonts w:ascii="Times New Roman" w:hAnsi="Times New Roman"/>
          <w:b/>
        </w:rPr>
        <w:tab/>
      </w:r>
      <w:r w:rsidRPr="00254EBB">
        <w:rPr>
          <w:rFonts w:ascii="Times New Roman" w:hAnsi="Times New Roman"/>
          <w:b/>
        </w:rPr>
        <w:tab/>
      </w:r>
      <w:r w:rsidRPr="00254EBB">
        <w:rPr>
          <w:rFonts w:ascii="Times New Roman" w:hAnsi="Times New Roman"/>
          <w:b/>
        </w:rPr>
        <w:tab/>
      </w:r>
      <w:r w:rsidRPr="00254EBB">
        <w:rPr>
          <w:rFonts w:ascii="Times New Roman" w:hAnsi="Times New Roman"/>
          <w:b/>
        </w:rPr>
        <w:tab/>
      </w:r>
      <w:r w:rsidRPr="00254EBB">
        <w:rPr>
          <w:rFonts w:ascii="Times New Roman" w:hAnsi="Times New Roman"/>
          <w:b/>
        </w:rPr>
        <w:tab/>
        <w:t>(DATE)</w:t>
      </w:r>
    </w:p>
    <w:p w:rsidR="00DE0DDF" w:rsidRPr="00254EBB" w:rsidRDefault="00DE0DDF" w:rsidP="00DE0DDF">
      <w:pPr>
        <w:rPr>
          <w:rFonts w:ascii="Times New Roman" w:hAnsi="Times New Roman"/>
        </w:rPr>
      </w:pPr>
    </w:p>
    <w:p w:rsidR="008C5423" w:rsidRPr="00254EBB" w:rsidRDefault="008C5423">
      <w:pPr>
        <w:spacing w:after="0" w:line="240" w:lineRule="auto"/>
        <w:rPr>
          <w:rFonts w:ascii="Times New Roman" w:hAnsi="Times New Roman"/>
          <w:b/>
          <w:color w:val="000000"/>
          <w:sz w:val="16"/>
          <w:szCs w:val="16"/>
        </w:rPr>
      </w:pPr>
      <w:r w:rsidRPr="00254EBB">
        <w:rPr>
          <w:rFonts w:ascii="Times New Roman" w:hAnsi="Times New Roman"/>
          <w:b/>
          <w:color w:val="000000"/>
          <w:sz w:val="16"/>
          <w:szCs w:val="16"/>
        </w:rPr>
        <w:br w:type="page"/>
      </w:r>
    </w:p>
    <w:p w:rsidR="008C5423" w:rsidRPr="00E0428E" w:rsidRDefault="008C5423" w:rsidP="00E0428E">
      <w:pPr>
        <w:pStyle w:val="Heading1"/>
        <w:pBdr>
          <w:bottom w:val="single" w:sz="4" w:space="1" w:color="auto"/>
        </w:pBdr>
        <w:spacing w:before="0"/>
        <w:rPr>
          <w:rFonts w:ascii="Times New Roman" w:eastAsia="Times New Roman" w:hAnsi="Times New Roman" w:cs="Times New Roman"/>
          <w:color w:val="auto"/>
          <w:sz w:val="24"/>
          <w:szCs w:val="24"/>
        </w:rPr>
      </w:pPr>
      <w:bookmarkStart w:id="380" w:name="_Toc438623250"/>
      <w:r w:rsidRPr="00E0428E">
        <w:rPr>
          <w:rFonts w:ascii="Times New Roman" w:eastAsia="Times New Roman" w:hAnsi="Times New Roman" w:cs="Times New Roman"/>
          <w:color w:val="auto"/>
          <w:sz w:val="24"/>
          <w:szCs w:val="24"/>
        </w:rPr>
        <w:lastRenderedPageBreak/>
        <w:t xml:space="preserve">Appendix 3.2: </w:t>
      </w:r>
      <w:r w:rsidRPr="00E0428E">
        <w:rPr>
          <w:rFonts w:ascii="Times New Roman" w:hAnsi="Times New Roman" w:cs="Times New Roman"/>
          <w:color w:val="auto"/>
          <w:sz w:val="24"/>
          <w:szCs w:val="24"/>
        </w:rPr>
        <w:t>Risk Classification Criteria for Food Plants</w:t>
      </w:r>
      <w:bookmarkEnd w:id="380"/>
    </w:p>
    <w:p w:rsidR="00C53BAC" w:rsidRPr="00254EBB" w:rsidRDefault="00C53BAC" w:rsidP="005D53EE">
      <w:pPr>
        <w:tabs>
          <w:tab w:val="left" w:pos="4320"/>
        </w:tabs>
        <w:jc w:val="both"/>
        <w:rPr>
          <w:rFonts w:ascii="Times New Roman" w:hAnsi="Times New Roman"/>
          <w:b/>
          <w:color w:val="000000"/>
          <w:sz w:val="16"/>
          <w:szCs w:val="16"/>
        </w:rPr>
      </w:pPr>
    </w:p>
    <w:p w:rsidR="00C53BAC" w:rsidRPr="00254EBB" w:rsidRDefault="00C53BAC" w:rsidP="008C5423">
      <w:pPr>
        <w:spacing w:after="0" w:line="240" w:lineRule="auto"/>
        <w:rPr>
          <w:rFonts w:ascii="Times New Roman" w:hAnsi="Times New Roman"/>
        </w:rPr>
      </w:pPr>
      <w:r w:rsidRPr="00254EBB">
        <w:rPr>
          <w:rFonts w:ascii="Times New Roman" w:hAnsi="Times New Roman"/>
        </w:rPr>
        <w:t xml:space="preserve">Risk management is prioritizing opportunities to reduce risk and allocate food safety efforts and resources. Policymakers must consider the entire production-to-consumption chain and all of the participants (regulators, industry, researchers, health care providers, and consumers) when deciding how to best utilize resources to maximize food safety and reduce costs. </w:t>
      </w:r>
    </w:p>
    <w:p w:rsidR="008C5423" w:rsidRPr="00254EBB" w:rsidRDefault="008C5423" w:rsidP="008C5423">
      <w:pPr>
        <w:spacing w:after="0" w:line="240" w:lineRule="auto"/>
        <w:rPr>
          <w:rFonts w:ascii="Times New Roman" w:hAnsi="Times New Roman"/>
        </w:rPr>
      </w:pPr>
    </w:p>
    <w:p w:rsidR="00C53BAC" w:rsidRPr="00254EBB" w:rsidRDefault="00C53BAC" w:rsidP="008C5423">
      <w:pPr>
        <w:spacing w:after="0" w:line="240" w:lineRule="auto"/>
        <w:rPr>
          <w:rFonts w:ascii="Times New Roman" w:hAnsi="Times New Roman"/>
        </w:rPr>
      </w:pPr>
      <w:r w:rsidRPr="00254EBB">
        <w:rPr>
          <w:rFonts w:ascii="Times New Roman" w:hAnsi="Times New Roman"/>
        </w:rPr>
        <w:t>Standard number 3 focuses on one segment of the total food safety syste</w:t>
      </w:r>
      <w:r w:rsidR="00FC74CD">
        <w:rPr>
          <w:rFonts w:ascii="Times New Roman" w:hAnsi="Times New Roman"/>
        </w:rPr>
        <w:t xml:space="preserve">m – inspection of food plants. </w:t>
      </w:r>
      <w:r w:rsidRPr="00254EBB">
        <w:rPr>
          <w:rFonts w:ascii="Times New Roman" w:hAnsi="Times New Roman"/>
        </w:rPr>
        <w:t>Although this standard does not prescribe a classification scheme or inspection frequency, frequencies could be established through: (1) risk-based assessment of foodborne hazards, (2) ranking the public health impacts of specific hazards, (3) measurement and valuation of the benefits of reducing risk, (4) evaluation of the effectiveness and cost of risk reduction intervention options, and (5) integration of these analyses to allocate resources.</w:t>
      </w:r>
    </w:p>
    <w:p w:rsidR="008C5423" w:rsidRPr="00254EBB" w:rsidRDefault="008C5423" w:rsidP="008C5423">
      <w:pPr>
        <w:spacing w:after="0" w:line="240" w:lineRule="auto"/>
        <w:rPr>
          <w:rFonts w:ascii="Times New Roman" w:hAnsi="Times New Roman"/>
        </w:rPr>
      </w:pPr>
    </w:p>
    <w:p w:rsidR="00C53BAC" w:rsidRPr="00254EBB" w:rsidRDefault="00C53BAC" w:rsidP="008C5423">
      <w:pPr>
        <w:spacing w:after="0" w:line="240" w:lineRule="auto"/>
        <w:rPr>
          <w:rFonts w:ascii="Times New Roman" w:hAnsi="Times New Roman"/>
        </w:rPr>
      </w:pPr>
      <w:r w:rsidRPr="00254EBB">
        <w:rPr>
          <w:rFonts w:ascii="Times New Roman" w:hAnsi="Times New Roman"/>
        </w:rPr>
        <w:t>When categorizing establishments by risk, State programs may consider several factors including: (1) the type of food and ingredients, (2) processing requirements, (3) volume of product manufactured or distributed, (4) intended consumer, and (5) compliance history of the food plant.  The factors may be assigned numerical values that are tabulated to rank the food plants and prioritize inspections.</w:t>
      </w:r>
    </w:p>
    <w:p w:rsidR="00C53BAC" w:rsidRPr="00254EBB" w:rsidRDefault="00C53BAC" w:rsidP="008C5423">
      <w:pPr>
        <w:pStyle w:val="BodyText"/>
        <w:jc w:val="left"/>
        <w:rPr>
          <w:strike/>
          <w:sz w:val="22"/>
          <w:szCs w:val="22"/>
        </w:rPr>
      </w:pPr>
      <w:r w:rsidRPr="00254EBB">
        <w:rPr>
          <w:sz w:val="22"/>
          <w:szCs w:val="22"/>
        </w:rPr>
        <w:t>Foods with microbial hazards, especially those that require stringent temperature controls, are usually deemed high risk. Other foods such as unpasteurized juices may be classified as high risk based on epidemiologic implication in foodborne disease outbreaks. In addition to microbial hazards, chemical hazards should also be evaluated.</w:t>
      </w:r>
    </w:p>
    <w:p w:rsidR="008C5423" w:rsidRPr="00254EBB" w:rsidRDefault="008C5423" w:rsidP="008C5423">
      <w:pPr>
        <w:pStyle w:val="BodyText"/>
        <w:jc w:val="left"/>
        <w:rPr>
          <w:sz w:val="22"/>
          <w:szCs w:val="22"/>
        </w:rPr>
      </w:pPr>
    </w:p>
    <w:p w:rsidR="00C53BAC" w:rsidRPr="00254EBB" w:rsidRDefault="00C53BAC" w:rsidP="008C5423">
      <w:pPr>
        <w:pStyle w:val="BodyText"/>
        <w:jc w:val="left"/>
        <w:rPr>
          <w:strike/>
          <w:sz w:val="22"/>
          <w:szCs w:val="22"/>
        </w:rPr>
      </w:pPr>
      <w:r w:rsidRPr="00254EBB">
        <w:rPr>
          <w:sz w:val="22"/>
          <w:szCs w:val="22"/>
        </w:rPr>
        <w:t>Complex manufacturing processes with many critical control points such as commercial sterilization, acidification, dehydration, formulation control, or mandatory HACCP systems are g</w:t>
      </w:r>
      <w:r w:rsidR="00FC74CD">
        <w:rPr>
          <w:sz w:val="22"/>
          <w:szCs w:val="22"/>
        </w:rPr>
        <w:t xml:space="preserve">enerally considered high risk. </w:t>
      </w:r>
      <w:r w:rsidRPr="00254EBB">
        <w:rPr>
          <w:sz w:val="22"/>
          <w:szCs w:val="22"/>
        </w:rPr>
        <w:t>These operations must be properly controlled to prevent, eliminate, or reduce food safety hazards to acceptable levels. Reconditioning operations including food salvage are often ranked as high risk because improper reconditioning could result in distribution of adulterated or misbranded products to consumers.</w:t>
      </w:r>
    </w:p>
    <w:p w:rsidR="00C53BAC" w:rsidRPr="00254EBB" w:rsidRDefault="00C53BAC" w:rsidP="008C5423">
      <w:pPr>
        <w:spacing w:after="0" w:line="240" w:lineRule="auto"/>
        <w:rPr>
          <w:rFonts w:ascii="Times New Roman" w:hAnsi="Times New Roman"/>
        </w:rPr>
      </w:pPr>
    </w:p>
    <w:p w:rsidR="00C53BAC" w:rsidRPr="00254EBB" w:rsidRDefault="00C53BAC" w:rsidP="008C5423">
      <w:pPr>
        <w:spacing w:after="0" w:line="240" w:lineRule="auto"/>
        <w:rPr>
          <w:rFonts w:ascii="Times New Roman" w:hAnsi="Times New Roman"/>
        </w:rPr>
      </w:pPr>
      <w:r w:rsidRPr="00254EBB">
        <w:rPr>
          <w:rFonts w:ascii="Times New Roman" w:hAnsi="Times New Roman"/>
        </w:rPr>
        <w:t>High volume manufacturers and distributors have the potential to expose more consumers to food safety hazards if product</w:t>
      </w:r>
      <w:r w:rsidR="00FC74CD">
        <w:rPr>
          <w:rFonts w:ascii="Times New Roman" w:hAnsi="Times New Roman"/>
        </w:rPr>
        <w:t xml:space="preserve"> or process controls fail. </w:t>
      </w:r>
      <w:r w:rsidRPr="00254EBB">
        <w:rPr>
          <w:rFonts w:ascii="Times New Roman" w:hAnsi="Times New Roman"/>
        </w:rPr>
        <w:t xml:space="preserve">When combined with other factors, they may be classified as high risk. </w:t>
      </w:r>
    </w:p>
    <w:p w:rsidR="00C53BAC" w:rsidRPr="00254EBB" w:rsidRDefault="00C53BAC" w:rsidP="008C5423">
      <w:pPr>
        <w:spacing w:after="0" w:line="240" w:lineRule="auto"/>
        <w:rPr>
          <w:rFonts w:ascii="Times New Roman" w:hAnsi="Times New Roman"/>
        </w:rPr>
      </w:pPr>
    </w:p>
    <w:p w:rsidR="00C53BAC" w:rsidRPr="00254EBB" w:rsidRDefault="00C53BAC" w:rsidP="008C5423">
      <w:pPr>
        <w:spacing w:after="0" w:line="240" w:lineRule="auto"/>
        <w:rPr>
          <w:rFonts w:ascii="Times New Roman" w:hAnsi="Times New Roman"/>
        </w:rPr>
      </w:pPr>
      <w:r w:rsidRPr="00254EBB">
        <w:rPr>
          <w:rFonts w:ascii="Times New Roman" w:hAnsi="Times New Roman"/>
        </w:rPr>
        <w:t xml:space="preserve">Many classification schemes prioritize products intended for use by </w:t>
      </w:r>
      <w:r w:rsidRPr="00254EBB">
        <w:rPr>
          <w:rFonts w:ascii="Times New Roman" w:hAnsi="Times New Roman"/>
          <w:smallCaps/>
        </w:rPr>
        <w:t>highly-susceptible populations</w:t>
      </w:r>
      <w:r w:rsidRPr="00254EBB">
        <w:rPr>
          <w:rFonts w:ascii="Times New Roman" w:hAnsi="Times New Roman"/>
        </w:rPr>
        <w:t xml:space="preserve"> because these populations are more likely to experience foodborne illnesses compared to the general population.</w:t>
      </w:r>
    </w:p>
    <w:p w:rsidR="00C53BAC" w:rsidRPr="00254EBB" w:rsidRDefault="00C53BAC" w:rsidP="008C5423">
      <w:pPr>
        <w:spacing w:after="0" w:line="240" w:lineRule="auto"/>
        <w:rPr>
          <w:rFonts w:ascii="Times New Roman" w:hAnsi="Times New Roman"/>
        </w:rPr>
      </w:pPr>
    </w:p>
    <w:p w:rsidR="00C53BAC" w:rsidRPr="00254EBB" w:rsidRDefault="00C53BAC" w:rsidP="008C5423">
      <w:pPr>
        <w:spacing w:after="0" w:line="240" w:lineRule="auto"/>
        <w:rPr>
          <w:rFonts w:ascii="Times New Roman" w:hAnsi="Times New Roman"/>
        </w:rPr>
      </w:pPr>
      <w:r w:rsidRPr="00254EBB">
        <w:rPr>
          <w:rFonts w:ascii="Times New Roman" w:hAnsi="Times New Roman"/>
        </w:rPr>
        <w:t xml:space="preserve">Inspection or compliance history is commonly considered when establishing inspection frequencies. It is reasonable to expect those firms with a history of compliance to be inspected less frequently than those firms with a history of non-compliance. Some State programs factor the compliance history directly into the risk ranking while others use performance criteria to adjust the inspection frequency from a baseline established by other criteria. </w:t>
      </w:r>
    </w:p>
    <w:p w:rsidR="00C53BAC" w:rsidRPr="00254EBB" w:rsidRDefault="00C53BAC" w:rsidP="008C5423">
      <w:pPr>
        <w:spacing w:after="0" w:line="240" w:lineRule="auto"/>
        <w:rPr>
          <w:rFonts w:ascii="Times New Roman" w:hAnsi="Times New Roman"/>
        </w:rPr>
      </w:pPr>
    </w:p>
    <w:p w:rsidR="00C53BAC" w:rsidRPr="00254EBB" w:rsidRDefault="00C53BAC" w:rsidP="008C5423">
      <w:pPr>
        <w:spacing w:after="0" w:line="240" w:lineRule="auto"/>
        <w:rPr>
          <w:rFonts w:ascii="Times New Roman" w:hAnsi="Times New Roman"/>
        </w:rPr>
      </w:pPr>
      <w:r w:rsidRPr="00254EBB">
        <w:rPr>
          <w:rFonts w:ascii="Times New Roman" w:hAnsi="Times New Roman"/>
        </w:rPr>
        <w:t>Standard number 3 requires a State program to categorize food plants based on risk and to allocate resources and establish inspection frequencies based on that categorization. Standard number 3 does not prescribe how this must be done. State programs should document their classification system and inspection frequencies. Differences between agencies will exist for many reasons including variable resources, legislative mandates, localized industries and practices, and competing priorities.</w:t>
      </w:r>
    </w:p>
    <w:p w:rsidR="008C5423" w:rsidRPr="00254EBB" w:rsidRDefault="008C5423" w:rsidP="008C5423">
      <w:pPr>
        <w:pBdr>
          <w:bottom w:val="single" w:sz="4" w:space="1" w:color="auto"/>
        </w:pBdr>
        <w:spacing w:after="0" w:line="240" w:lineRule="auto"/>
        <w:rPr>
          <w:rFonts w:ascii="Times New Roman" w:eastAsia="Times New Roman" w:hAnsi="Times New Roman"/>
          <w:b/>
          <w:bCs/>
          <w:sz w:val="24"/>
          <w:szCs w:val="24"/>
        </w:rPr>
      </w:pPr>
      <w:r w:rsidRPr="00254EBB">
        <w:rPr>
          <w:rFonts w:ascii="Times New Roman" w:eastAsia="Times New Roman" w:hAnsi="Times New Roman"/>
          <w:b/>
          <w:bCs/>
          <w:sz w:val="24"/>
          <w:szCs w:val="24"/>
        </w:rPr>
        <w:lastRenderedPageBreak/>
        <w:t xml:space="preserve">Appendix 3.2: </w:t>
      </w:r>
      <w:r w:rsidRPr="00254EBB">
        <w:rPr>
          <w:rFonts w:ascii="Times New Roman" w:hAnsi="Times New Roman"/>
          <w:b/>
          <w:sz w:val="24"/>
          <w:szCs w:val="24"/>
        </w:rPr>
        <w:t>Risk Classification Criteria for Food Plants (continued)</w:t>
      </w:r>
    </w:p>
    <w:p w:rsidR="008C5423" w:rsidRPr="00254EBB" w:rsidRDefault="008C5423" w:rsidP="008C5423">
      <w:pPr>
        <w:spacing w:after="0" w:line="240" w:lineRule="auto"/>
        <w:rPr>
          <w:rFonts w:ascii="Times New Roman" w:hAnsi="Times New Roman"/>
        </w:rPr>
      </w:pPr>
    </w:p>
    <w:p w:rsidR="00C53BAC" w:rsidRPr="00254EBB" w:rsidRDefault="00C53BAC" w:rsidP="008C5423">
      <w:pPr>
        <w:spacing w:after="0" w:line="240" w:lineRule="auto"/>
        <w:rPr>
          <w:rFonts w:ascii="Times New Roman" w:hAnsi="Times New Roman"/>
        </w:rPr>
      </w:pPr>
      <w:r w:rsidRPr="00254EBB">
        <w:rPr>
          <w:rFonts w:ascii="Times New Roman" w:hAnsi="Times New Roman"/>
        </w:rPr>
        <w:t xml:space="preserve">The risk classification criteria listed </w:t>
      </w:r>
      <w:r w:rsidR="004162CC">
        <w:rPr>
          <w:rFonts w:ascii="Times New Roman" w:hAnsi="Times New Roman"/>
        </w:rPr>
        <w:t>is</w:t>
      </w:r>
      <w:r w:rsidRPr="00254EBB">
        <w:rPr>
          <w:rFonts w:ascii="Times New Roman" w:hAnsi="Times New Roman"/>
        </w:rPr>
        <w:t xml:space="preserve"> intended solely to assist State programs with establishing their own classification system. </w:t>
      </w:r>
    </w:p>
    <w:p w:rsidR="008C5423" w:rsidRPr="00254EBB" w:rsidRDefault="008C5423" w:rsidP="008C5423">
      <w:pPr>
        <w:rPr>
          <w:rFonts w:ascii="Times New Roman" w:hAnsi="Times New Roman"/>
        </w:rPr>
      </w:pPr>
    </w:p>
    <w:tbl>
      <w:tblPr>
        <w:tblStyle w:val="TableGrid"/>
        <w:tblW w:w="0" w:type="auto"/>
        <w:tblLook w:val="04A0" w:firstRow="1" w:lastRow="0" w:firstColumn="1" w:lastColumn="0" w:noHBand="0" w:noVBand="1"/>
      </w:tblPr>
      <w:tblGrid>
        <w:gridCol w:w="1278"/>
        <w:gridCol w:w="8298"/>
      </w:tblGrid>
      <w:tr w:rsidR="008C5423" w:rsidRPr="00254EBB" w:rsidTr="008C5423">
        <w:tc>
          <w:tcPr>
            <w:tcW w:w="1278" w:type="dxa"/>
            <w:shd w:val="clear" w:color="auto" w:fill="BFBFBF" w:themeFill="background1" w:themeFillShade="BF"/>
          </w:tcPr>
          <w:p w:rsidR="008C5423" w:rsidRPr="00254EBB" w:rsidRDefault="008C5423" w:rsidP="008C5423">
            <w:pPr>
              <w:spacing w:before="60" w:after="60" w:line="240" w:lineRule="auto"/>
              <w:rPr>
                <w:rFonts w:ascii="Times New Roman" w:hAnsi="Times New Roman"/>
                <w:b/>
              </w:rPr>
            </w:pPr>
            <w:r w:rsidRPr="00254EBB">
              <w:rPr>
                <w:rFonts w:ascii="Times New Roman" w:hAnsi="Times New Roman"/>
                <w:b/>
              </w:rPr>
              <w:t>Risk</w:t>
            </w:r>
          </w:p>
        </w:tc>
        <w:tc>
          <w:tcPr>
            <w:tcW w:w="8298" w:type="dxa"/>
            <w:shd w:val="clear" w:color="auto" w:fill="BFBFBF" w:themeFill="background1" w:themeFillShade="BF"/>
          </w:tcPr>
          <w:p w:rsidR="008C5423" w:rsidRPr="00254EBB" w:rsidRDefault="008C5423" w:rsidP="008C5423">
            <w:pPr>
              <w:spacing w:before="60" w:after="60" w:line="240" w:lineRule="auto"/>
              <w:rPr>
                <w:rFonts w:ascii="Times New Roman" w:hAnsi="Times New Roman"/>
                <w:b/>
              </w:rPr>
            </w:pPr>
            <w:r w:rsidRPr="00254EBB">
              <w:rPr>
                <w:rFonts w:ascii="Times New Roman" w:hAnsi="Times New Roman"/>
                <w:b/>
              </w:rPr>
              <w:t>Type of processing</w:t>
            </w:r>
          </w:p>
        </w:tc>
      </w:tr>
      <w:tr w:rsidR="008C5423" w:rsidRPr="00254EBB" w:rsidTr="008C5423">
        <w:tc>
          <w:tcPr>
            <w:tcW w:w="1278" w:type="dxa"/>
          </w:tcPr>
          <w:p w:rsidR="008C5423" w:rsidRPr="00254EBB" w:rsidRDefault="008C5423" w:rsidP="008C5423">
            <w:pPr>
              <w:spacing w:before="60" w:after="60" w:line="240" w:lineRule="auto"/>
              <w:rPr>
                <w:rFonts w:ascii="Times New Roman" w:hAnsi="Times New Roman"/>
              </w:rPr>
            </w:pPr>
            <w:r w:rsidRPr="00254EBB">
              <w:rPr>
                <w:rFonts w:ascii="Times New Roman" w:hAnsi="Times New Roman"/>
              </w:rPr>
              <w:t>High</w:t>
            </w:r>
          </w:p>
        </w:tc>
        <w:tc>
          <w:tcPr>
            <w:tcW w:w="8298" w:type="dxa"/>
          </w:tcPr>
          <w:p w:rsidR="008C5423" w:rsidRPr="00254EBB" w:rsidRDefault="008C5423" w:rsidP="008C5423">
            <w:pPr>
              <w:spacing w:before="60" w:after="60" w:line="240" w:lineRule="auto"/>
              <w:rPr>
                <w:rFonts w:ascii="Times New Roman" w:hAnsi="Times New Roman"/>
              </w:rPr>
            </w:pPr>
            <w:r w:rsidRPr="00254EBB">
              <w:rPr>
                <w:rFonts w:ascii="Times New Roman" w:hAnsi="Times New Roman"/>
              </w:rPr>
              <w:t>Canning low acid foods, acidifying foods, vacuum packaging, salvaging, smoking for preservation, curing</w:t>
            </w:r>
          </w:p>
        </w:tc>
      </w:tr>
      <w:tr w:rsidR="008C5423" w:rsidRPr="00254EBB" w:rsidTr="008C5423">
        <w:tc>
          <w:tcPr>
            <w:tcW w:w="1278" w:type="dxa"/>
          </w:tcPr>
          <w:p w:rsidR="008C5423" w:rsidRPr="00254EBB" w:rsidRDefault="008C5423" w:rsidP="008C5423">
            <w:pPr>
              <w:spacing w:before="60" w:after="60" w:line="240" w:lineRule="auto"/>
              <w:rPr>
                <w:rFonts w:ascii="Times New Roman" w:hAnsi="Times New Roman"/>
              </w:rPr>
            </w:pPr>
            <w:r w:rsidRPr="00254EBB">
              <w:rPr>
                <w:rFonts w:ascii="Times New Roman" w:hAnsi="Times New Roman"/>
              </w:rPr>
              <w:t>Medium</w:t>
            </w:r>
          </w:p>
        </w:tc>
        <w:tc>
          <w:tcPr>
            <w:tcW w:w="8298" w:type="dxa"/>
          </w:tcPr>
          <w:p w:rsidR="008C5423" w:rsidRPr="00254EBB" w:rsidRDefault="008C5423" w:rsidP="008C5423">
            <w:pPr>
              <w:spacing w:before="60" w:after="60" w:line="240" w:lineRule="auto"/>
              <w:rPr>
                <w:rFonts w:ascii="Times New Roman" w:hAnsi="Times New Roman"/>
              </w:rPr>
            </w:pPr>
            <w:r w:rsidRPr="00254EBB">
              <w:rPr>
                <w:rFonts w:ascii="Times New Roman" w:hAnsi="Times New Roman"/>
              </w:rPr>
              <w:t>Cooking, cooling, holding under controlled temperatures, pasteurization</w:t>
            </w:r>
          </w:p>
        </w:tc>
      </w:tr>
      <w:tr w:rsidR="008C5423" w:rsidRPr="00254EBB" w:rsidTr="008C5423">
        <w:tc>
          <w:tcPr>
            <w:tcW w:w="1278" w:type="dxa"/>
            <w:tcBorders>
              <w:bottom w:val="single" w:sz="4" w:space="0" w:color="auto"/>
            </w:tcBorders>
          </w:tcPr>
          <w:p w:rsidR="008C5423" w:rsidRPr="00254EBB" w:rsidRDefault="008C5423" w:rsidP="008C5423">
            <w:pPr>
              <w:spacing w:before="60" w:after="60" w:line="240" w:lineRule="auto"/>
              <w:rPr>
                <w:rFonts w:ascii="Times New Roman" w:hAnsi="Times New Roman"/>
              </w:rPr>
            </w:pPr>
            <w:r w:rsidRPr="00254EBB">
              <w:rPr>
                <w:rFonts w:ascii="Times New Roman" w:hAnsi="Times New Roman"/>
              </w:rPr>
              <w:t>Low</w:t>
            </w:r>
          </w:p>
        </w:tc>
        <w:tc>
          <w:tcPr>
            <w:tcW w:w="8298" w:type="dxa"/>
            <w:tcBorders>
              <w:bottom w:val="single" w:sz="4" w:space="0" w:color="auto"/>
            </w:tcBorders>
          </w:tcPr>
          <w:p w:rsidR="008C5423" w:rsidRPr="00254EBB" w:rsidRDefault="008C5423" w:rsidP="008C5423">
            <w:pPr>
              <w:spacing w:before="60" w:after="60" w:line="240" w:lineRule="auto"/>
              <w:rPr>
                <w:rFonts w:ascii="Times New Roman" w:hAnsi="Times New Roman"/>
              </w:rPr>
            </w:pPr>
            <w:r w:rsidRPr="00254EBB">
              <w:rPr>
                <w:rFonts w:ascii="Times New Roman" w:hAnsi="Times New Roman"/>
              </w:rPr>
              <w:t>Temperature control not required</w:t>
            </w:r>
          </w:p>
        </w:tc>
      </w:tr>
      <w:tr w:rsidR="008C5423" w:rsidRPr="00254EBB" w:rsidTr="008C5423">
        <w:tc>
          <w:tcPr>
            <w:tcW w:w="1278" w:type="dxa"/>
            <w:shd w:val="clear" w:color="auto" w:fill="BFBFBF" w:themeFill="background1" w:themeFillShade="BF"/>
          </w:tcPr>
          <w:p w:rsidR="008C5423" w:rsidRPr="00254EBB" w:rsidRDefault="008C5423" w:rsidP="008C5423">
            <w:pPr>
              <w:spacing w:before="60" w:after="60" w:line="240" w:lineRule="auto"/>
              <w:rPr>
                <w:rFonts w:ascii="Times New Roman" w:hAnsi="Times New Roman"/>
                <w:b/>
              </w:rPr>
            </w:pPr>
            <w:r w:rsidRPr="00254EBB">
              <w:rPr>
                <w:rFonts w:ascii="Times New Roman" w:hAnsi="Times New Roman"/>
                <w:b/>
              </w:rPr>
              <w:t>Risk</w:t>
            </w:r>
          </w:p>
        </w:tc>
        <w:tc>
          <w:tcPr>
            <w:tcW w:w="8298" w:type="dxa"/>
            <w:shd w:val="clear" w:color="auto" w:fill="BFBFBF" w:themeFill="background1" w:themeFillShade="BF"/>
          </w:tcPr>
          <w:p w:rsidR="008C5423" w:rsidRPr="00254EBB" w:rsidRDefault="008C5423" w:rsidP="008C5423">
            <w:pPr>
              <w:spacing w:before="60" w:after="60" w:line="240" w:lineRule="auto"/>
              <w:rPr>
                <w:rFonts w:ascii="Times New Roman" w:hAnsi="Times New Roman"/>
                <w:b/>
              </w:rPr>
            </w:pPr>
            <w:r w:rsidRPr="00254EBB">
              <w:rPr>
                <w:rFonts w:ascii="Times New Roman" w:hAnsi="Times New Roman"/>
                <w:b/>
              </w:rPr>
              <w:t>Type of foods</w:t>
            </w:r>
          </w:p>
        </w:tc>
      </w:tr>
      <w:tr w:rsidR="008C5423" w:rsidRPr="00254EBB" w:rsidTr="008C5423">
        <w:tc>
          <w:tcPr>
            <w:tcW w:w="1278" w:type="dxa"/>
          </w:tcPr>
          <w:p w:rsidR="008C5423" w:rsidRPr="00254EBB" w:rsidRDefault="008C5423" w:rsidP="008C5423">
            <w:pPr>
              <w:spacing w:before="60" w:after="60" w:line="240" w:lineRule="auto"/>
              <w:rPr>
                <w:rFonts w:ascii="Times New Roman" w:hAnsi="Times New Roman"/>
              </w:rPr>
            </w:pPr>
            <w:r w:rsidRPr="00254EBB">
              <w:rPr>
                <w:rFonts w:ascii="Times New Roman" w:hAnsi="Times New Roman"/>
              </w:rPr>
              <w:t>High</w:t>
            </w:r>
          </w:p>
        </w:tc>
        <w:tc>
          <w:tcPr>
            <w:tcW w:w="8298" w:type="dxa"/>
          </w:tcPr>
          <w:p w:rsidR="008C5423" w:rsidRPr="00254EBB" w:rsidRDefault="008C5423" w:rsidP="008C5423">
            <w:pPr>
              <w:spacing w:before="60" w:after="60" w:line="240" w:lineRule="auto"/>
              <w:rPr>
                <w:rFonts w:ascii="Times New Roman" w:hAnsi="Times New Roman"/>
              </w:rPr>
            </w:pPr>
            <w:r w:rsidRPr="00254EBB">
              <w:rPr>
                <w:rFonts w:ascii="Times New Roman" w:hAnsi="Times New Roman"/>
              </w:rPr>
              <w:t>Potentially hazardous foods frequently implicated in foodborne illness (sprouts, unpasteurized juices, raw shellfish, cream-filled pastries, filled macaroni products)</w:t>
            </w:r>
          </w:p>
        </w:tc>
      </w:tr>
      <w:tr w:rsidR="008C5423" w:rsidRPr="00254EBB" w:rsidTr="008C5423">
        <w:tc>
          <w:tcPr>
            <w:tcW w:w="1278" w:type="dxa"/>
          </w:tcPr>
          <w:p w:rsidR="008C5423" w:rsidRPr="00254EBB" w:rsidRDefault="008C5423" w:rsidP="008C5423">
            <w:pPr>
              <w:spacing w:before="60" w:after="60" w:line="240" w:lineRule="auto"/>
              <w:rPr>
                <w:rFonts w:ascii="Times New Roman" w:hAnsi="Times New Roman"/>
              </w:rPr>
            </w:pPr>
            <w:r w:rsidRPr="00254EBB">
              <w:rPr>
                <w:rFonts w:ascii="Times New Roman" w:hAnsi="Times New Roman"/>
              </w:rPr>
              <w:t>Medium</w:t>
            </w:r>
          </w:p>
        </w:tc>
        <w:tc>
          <w:tcPr>
            <w:tcW w:w="8298" w:type="dxa"/>
          </w:tcPr>
          <w:p w:rsidR="008C5423" w:rsidRPr="00254EBB" w:rsidRDefault="008C5423" w:rsidP="008C5423">
            <w:pPr>
              <w:spacing w:before="60" w:after="60" w:line="240" w:lineRule="auto"/>
              <w:rPr>
                <w:rFonts w:ascii="Times New Roman" w:hAnsi="Times New Roman"/>
              </w:rPr>
            </w:pPr>
            <w:r w:rsidRPr="00254EBB">
              <w:rPr>
                <w:rFonts w:ascii="Times New Roman" w:hAnsi="Times New Roman"/>
              </w:rPr>
              <w:t xml:space="preserve">Potentially hazardous foods not typically implicated in foodborne illness </w:t>
            </w:r>
          </w:p>
        </w:tc>
      </w:tr>
      <w:tr w:rsidR="008C5423" w:rsidRPr="00254EBB" w:rsidTr="008C5423">
        <w:tc>
          <w:tcPr>
            <w:tcW w:w="1278" w:type="dxa"/>
            <w:tcBorders>
              <w:bottom w:val="single" w:sz="4" w:space="0" w:color="auto"/>
            </w:tcBorders>
          </w:tcPr>
          <w:p w:rsidR="008C5423" w:rsidRPr="00254EBB" w:rsidRDefault="008C5423" w:rsidP="008C5423">
            <w:pPr>
              <w:spacing w:before="60" w:after="60" w:line="240" w:lineRule="auto"/>
              <w:rPr>
                <w:rFonts w:ascii="Times New Roman" w:hAnsi="Times New Roman"/>
              </w:rPr>
            </w:pPr>
            <w:r w:rsidRPr="00254EBB">
              <w:rPr>
                <w:rFonts w:ascii="Times New Roman" w:hAnsi="Times New Roman"/>
              </w:rPr>
              <w:t>Low</w:t>
            </w:r>
          </w:p>
        </w:tc>
        <w:tc>
          <w:tcPr>
            <w:tcW w:w="8298" w:type="dxa"/>
            <w:tcBorders>
              <w:bottom w:val="single" w:sz="4" w:space="0" w:color="auto"/>
            </w:tcBorders>
          </w:tcPr>
          <w:p w:rsidR="008C5423" w:rsidRPr="00254EBB" w:rsidRDefault="008C5423" w:rsidP="008C5423">
            <w:pPr>
              <w:spacing w:before="60" w:after="60" w:line="240" w:lineRule="auto"/>
              <w:rPr>
                <w:rFonts w:ascii="Times New Roman" w:hAnsi="Times New Roman"/>
              </w:rPr>
            </w:pPr>
            <w:r w:rsidRPr="00254EBB">
              <w:rPr>
                <w:rFonts w:ascii="Times New Roman" w:hAnsi="Times New Roman"/>
              </w:rPr>
              <w:t>Non-potentially hazardous foods</w:t>
            </w:r>
          </w:p>
        </w:tc>
      </w:tr>
      <w:tr w:rsidR="008C5423" w:rsidRPr="00254EBB" w:rsidTr="008C5423">
        <w:tc>
          <w:tcPr>
            <w:tcW w:w="1278" w:type="dxa"/>
            <w:shd w:val="clear" w:color="auto" w:fill="BFBFBF" w:themeFill="background1" w:themeFillShade="BF"/>
          </w:tcPr>
          <w:p w:rsidR="008C5423" w:rsidRPr="00254EBB" w:rsidRDefault="008C5423" w:rsidP="008C5423">
            <w:pPr>
              <w:spacing w:before="60" w:after="60" w:line="240" w:lineRule="auto"/>
              <w:rPr>
                <w:rFonts w:ascii="Times New Roman" w:hAnsi="Times New Roman"/>
                <w:b/>
              </w:rPr>
            </w:pPr>
            <w:r w:rsidRPr="00254EBB">
              <w:rPr>
                <w:rFonts w:ascii="Times New Roman" w:hAnsi="Times New Roman"/>
                <w:b/>
              </w:rPr>
              <w:t>Risk</w:t>
            </w:r>
          </w:p>
        </w:tc>
        <w:tc>
          <w:tcPr>
            <w:tcW w:w="8298" w:type="dxa"/>
            <w:shd w:val="clear" w:color="auto" w:fill="BFBFBF" w:themeFill="background1" w:themeFillShade="BF"/>
          </w:tcPr>
          <w:p w:rsidR="008C5423" w:rsidRPr="00254EBB" w:rsidRDefault="008C5423" w:rsidP="008C5423">
            <w:pPr>
              <w:spacing w:before="60" w:after="60" w:line="240" w:lineRule="auto"/>
              <w:rPr>
                <w:rFonts w:ascii="Times New Roman" w:hAnsi="Times New Roman"/>
                <w:b/>
              </w:rPr>
            </w:pPr>
            <w:r w:rsidRPr="00254EBB">
              <w:rPr>
                <w:rFonts w:ascii="Times New Roman" w:hAnsi="Times New Roman"/>
                <w:b/>
              </w:rPr>
              <w:t>Volume of product manufactured/distributed</w:t>
            </w:r>
          </w:p>
        </w:tc>
      </w:tr>
      <w:tr w:rsidR="008C5423" w:rsidRPr="00254EBB" w:rsidTr="008C5423">
        <w:tc>
          <w:tcPr>
            <w:tcW w:w="1278" w:type="dxa"/>
          </w:tcPr>
          <w:p w:rsidR="008C5423" w:rsidRPr="00254EBB" w:rsidRDefault="008C5423" w:rsidP="008C5423">
            <w:pPr>
              <w:spacing w:before="60" w:after="60" w:line="240" w:lineRule="auto"/>
              <w:rPr>
                <w:rFonts w:ascii="Times New Roman" w:hAnsi="Times New Roman"/>
              </w:rPr>
            </w:pPr>
            <w:r w:rsidRPr="00254EBB">
              <w:rPr>
                <w:rFonts w:ascii="Times New Roman" w:hAnsi="Times New Roman"/>
              </w:rPr>
              <w:t>Higher</w:t>
            </w:r>
          </w:p>
        </w:tc>
        <w:tc>
          <w:tcPr>
            <w:tcW w:w="8298" w:type="dxa"/>
          </w:tcPr>
          <w:p w:rsidR="008C5423" w:rsidRPr="00254EBB" w:rsidRDefault="008C5423" w:rsidP="008C5423">
            <w:pPr>
              <w:spacing w:before="60" w:after="60" w:line="240" w:lineRule="auto"/>
              <w:rPr>
                <w:rFonts w:ascii="Times New Roman" w:hAnsi="Times New Roman"/>
              </w:rPr>
            </w:pPr>
            <w:r w:rsidRPr="00254EBB">
              <w:rPr>
                <w:rFonts w:ascii="Times New Roman" w:hAnsi="Times New Roman"/>
              </w:rPr>
              <w:t>High volume operations with broad distribution</w:t>
            </w:r>
          </w:p>
        </w:tc>
      </w:tr>
      <w:tr w:rsidR="008C5423" w:rsidRPr="00254EBB" w:rsidTr="008C5423">
        <w:tc>
          <w:tcPr>
            <w:tcW w:w="1278" w:type="dxa"/>
            <w:tcBorders>
              <w:bottom w:val="single" w:sz="4" w:space="0" w:color="auto"/>
            </w:tcBorders>
          </w:tcPr>
          <w:p w:rsidR="008C5423" w:rsidRPr="00254EBB" w:rsidRDefault="008C5423" w:rsidP="008C5423">
            <w:pPr>
              <w:spacing w:before="60" w:after="60" w:line="240" w:lineRule="auto"/>
              <w:rPr>
                <w:rFonts w:ascii="Times New Roman" w:hAnsi="Times New Roman"/>
              </w:rPr>
            </w:pPr>
            <w:r w:rsidRPr="00254EBB">
              <w:rPr>
                <w:rFonts w:ascii="Times New Roman" w:hAnsi="Times New Roman"/>
              </w:rPr>
              <w:t>Lower</w:t>
            </w:r>
          </w:p>
        </w:tc>
        <w:tc>
          <w:tcPr>
            <w:tcW w:w="8298" w:type="dxa"/>
            <w:tcBorders>
              <w:bottom w:val="single" w:sz="4" w:space="0" w:color="auto"/>
            </w:tcBorders>
          </w:tcPr>
          <w:p w:rsidR="008C5423" w:rsidRPr="00254EBB" w:rsidRDefault="008C5423" w:rsidP="008C5423">
            <w:pPr>
              <w:spacing w:before="60" w:after="60" w:line="240" w:lineRule="auto"/>
              <w:rPr>
                <w:rFonts w:ascii="Times New Roman" w:hAnsi="Times New Roman"/>
              </w:rPr>
            </w:pPr>
            <w:r w:rsidRPr="00254EBB">
              <w:rPr>
                <w:rFonts w:ascii="Times New Roman" w:hAnsi="Times New Roman"/>
              </w:rPr>
              <w:t>Low volume operations or operations with localized distribution</w:t>
            </w:r>
          </w:p>
        </w:tc>
      </w:tr>
      <w:tr w:rsidR="008C5423" w:rsidRPr="00254EBB" w:rsidTr="008C5423">
        <w:tc>
          <w:tcPr>
            <w:tcW w:w="1278" w:type="dxa"/>
            <w:shd w:val="clear" w:color="auto" w:fill="BFBFBF" w:themeFill="background1" w:themeFillShade="BF"/>
          </w:tcPr>
          <w:p w:rsidR="008C5423" w:rsidRPr="00254EBB" w:rsidRDefault="008C5423" w:rsidP="008C5423">
            <w:pPr>
              <w:spacing w:before="60" w:after="60" w:line="240" w:lineRule="auto"/>
              <w:rPr>
                <w:rFonts w:ascii="Times New Roman" w:hAnsi="Times New Roman"/>
                <w:b/>
              </w:rPr>
            </w:pPr>
            <w:r w:rsidRPr="00254EBB">
              <w:rPr>
                <w:rFonts w:ascii="Times New Roman" w:hAnsi="Times New Roman"/>
                <w:b/>
              </w:rPr>
              <w:t>Risk</w:t>
            </w:r>
          </w:p>
        </w:tc>
        <w:tc>
          <w:tcPr>
            <w:tcW w:w="8298" w:type="dxa"/>
            <w:shd w:val="clear" w:color="auto" w:fill="BFBFBF" w:themeFill="background1" w:themeFillShade="BF"/>
          </w:tcPr>
          <w:p w:rsidR="008C5423" w:rsidRPr="00254EBB" w:rsidRDefault="008C5423" w:rsidP="008C5423">
            <w:pPr>
              <w:spacing w:before="60" w:after="60" w:line="240" w:lineRule="auto"/>
              <w:rPr>
                <w:rFonts w:ascii="Times New Roman" w:hAnsi="Times New Roman"/>
                <w:b/>
              </w:rPr>
            </w:pPr>
            <w:r w:rsidRPr="00254EBB">
              <w:rPr>
                <w:rFonts w:ascii="Times New Roman" w:hAnsi="Times New Roman"/>
                <w:b/>
              </w:rPr>
              <w:t>Target population</w:t>
            </w:r>
          </w:p>
        </w:tc>
      </w:tr>
      <w:tr w:rsidR="008C5423" w:rsidRPr="00254EBB" w:rsidTr="008C5423">
        <w:tc>
          <w:tcPr>
            <w:tcW w:w="1278" w:type="dxa"/>
          </w:tcPr>
          <w:p w:rsidR="008C5423" w:rsidRPr="00254EBB" w:rsidRDefault="008C5423" w:rsidP="008C5423">
            <w:pPr>
              <w:spacing w:before="60" w:after="60" w:line="240" w:lineRule="auto"/>
              <w:rPr>
                <w:rFonts w:ascii="Times New Roman" w:hAnsi="Times New Roman"/>
              </w:rPr>
            </w:pPr>
            <w:r w:rsidRPr="00254EBB">
              <w:rPr>
                <w:rFonts w:ascii="Times New Roman" w:hAnsi="Times New Roman"/>
              </w:rPr>
              <w:t>Higher</w:t>
            </w:r>
          </w:p>
        </w:tc>
        <w:tc>
          <w:tcPr>
            <w:tcW w:w="8298" w:type="dxa"/>
          </w:tcPr>
          <w:p w:rsidR="008C5423" w:rsidRPr="00254EBB" w:rsidRDefault="008C5423" w:rsidP="008C5423">
            <w:pPr>
              <w:spacing w:before="60" w:after="60" w:line="240" w:lineRule="auto"/>
              <w:rPr>
                <w:rFonts w:ascii="Times New Roman" w:hAnsi="Times New Roman"/>
              </w:rPr>
            </w:pPr>
            <w:r w:rsidRPr="00254EBB">
              <w:rPr>
                <w:rFonts w:ascii="Times New Roman" w:hAnsi="Times New Roman"/>
              </w:rPr>
              <w:t xml:space="preserve">Foods consumed by </w:t>
            </w:r>
            <w:r w:rsidR="00926A65" w:rsidRPr="00254EBB">
              <w:rPr>
                <w:rFonts w:ascii="Times New Roman" w:hAnsi="Times New Roman"/>
                <w:smallCaps/>
              </w:rPr>
              <w:t>highly-susceptible populations</w:t>
            </w:r>
          </w:p>
        </w:tc>
      </w:tr>
      <w:tr w:rsidR="008C5423" w:rsidRPr="00254EBB" w:rsidTr="008C5423">
        <w:tc>
          <w:tcPr>
            <w:tcW w:w="1278" w:type="dxa"/>
            <w:tcBorders>
              <w:bottom w:val="single" w:sz="4" w:space="0" w:color="auto"/>
            </w:tcBorders>
          </w:tcPr>
          <w:p w:rsidR="008C5423" w:rsidRPr="00254EBB" w:rsidRDefault="008C5423" w:rsidP="008C5423">
            <w:pPr>
              <w:spacing w:before="60" w:after="60" w:line="240" w:lineRule="auto"/>
              <w:rPr>
                <w:rFonts w:ascii="Times New Roman" w:hAnsi="Times New Roman"/>
              </w:rPr>
            </w:pPr>
            <w:r w:rsidRPr="00254EBB">
              <w:rPr>
                <w:rFonts w:ascii="Times New Roman" w:hAnsi="Times New Roman"/>
              </w:rPr>
              <w:t>Lower</w:t>
            </w:r>
          </w:p>
        </w:tc>
        <w:tc>
          <w:tcPr>
            <w:tcW w:w="8298" w:type="dxa"/>
            <w:tcBorders>
              <w:bottom w:val="single" w:sz="4" w:space="0" w:color="auto"/>
            </w:tcBorders>
          </w:tcPr>
          <w:p w:rsidR="008C5423" w:rsidRPr="00254EBB" w:rsidRDefault="008C5423" w:rsidP="008C5423">
            <w:pPr>
              <w:spacing w:before="60" w:after="60" w:line="240" w:lineRule="auto"/>
              <w:rPr>
                <w:rFonts w:ascii="Times New Roman" w:hAnsi="Times New Roman"/>
              </w:rPr>
            </w:pPr>
            <w:r w:rsidRPr="00254EBB">
              <w:rPr>
                <w:rFonts w:ascii="Times New Roman" w:hAnsi="Times New Roman"/>
              </w:rPr>
              <w:t>Foods consumed solely or primarily by the general population</w:t>
            </w:r>
          </w:p>
        </w:tc>
      </w:tr>
      <w:tr w:rsidR="008C5423" w:rsidRPr="00254EBB" w:rsidTr="008C5423">
        <w:tc>
          <w:tcPr>
            <w:tcW w:w="1278" w:type="dxa"/>
            <w:shd w:val="clear" w:color="auto" w:fill="BFBFBF" w:themeFill="background1" w:themeFillShade="BF"/>
          </w:tcPr>
          <w:p w:rsidR="008C5423" w:rsidRPr="00254EBB" w:rsidRDefault="008C5423" w:rsidP="008C5423">
            <w:pPr>
              <w:spacing w:before="60" w:after="60" w:line="240" w:lineRule="auto"/>
              <w:rPr>
                <w:rFonts w:ascii="Times New Roman" w:hAnsi="Times New Roman"/>
                <w:b/>
              </w:rPr>
            </w:pPr>
            <w:r w:rsidRPr="00254EBB">
              <w:rPr>
                <w:rFonts w:ascii="Times New Roman" w:hAnsi="Times New Roman"/>
                <w:b/>
              </w:rPr>
              <w:t>Risk</w:t>
            </w:r>
          </w:p>
        </w:tc>
        <w:tc>
          <w:tcPr>
            <w:tcW w:w="8298" w:type="dxa"/>
            <w:shd w:val="clear" w:color="auto" w:fill="BFBFBF" w:themeFill="background1" w:themeFillShade="BF"/>
          </w:tcPr>
          <w:p w:rsidR="008C5423" w:rsidRPr="00254EBB" w:rsidRDefault="008C5423" w:rsidP="008C5423">
            <w:pPr>
              <w:spacing w:before="60" w:after="60" w:line="240" w:lineRule="auto"/>
              <w:rPr>
                <w:rFonts w:ascii="Times New Roman" w:hAnsi="Times New Roman"/>
                <w:b/>
              </w:rPr>
            </w:pPr>
            <w:r w:rsidRPr="00254EBB">
              <w:rPr>
                <w:rFonts w:ascii="Times New Roman" w:hAnsi="Times New Roman"/>
                <w:b/>
              </w:rPr>
              <w:t>Compliance History</w:t>
            </w:r>
          </w:p>
        </w:tc>
      </w:tr>
      <w:tr w:rsidR="008C5423" w:rsidRPr="00254EBB" w:rsidTr="008C5423">
        <w:tc>
          <w:tcPr>
            <w:tcW w:w="1278" w:type="dxa"/>
          </w:tcPr>
          <w:p w:rsidR="008C5423" w:rsidRPr="00254EBB" w:rsidRDefault="008C5423" w:rsidP="008C5423">
            <w:pPr>
              <w:spacing w:before="60" w:after="60" w:line="240" w:lineRule="auto"/>
              <w:rPr>
                <w:rFonts w:ascii="Times New Roman" w:hAnsi="Times New Roman"/>
              </w:rPr>
            </w:pPr>
            <w:r w:rsidRPr="00254EBB">
              <w:rPr>
                <w:rFonts w:ascii="Times New Roman" w:hAnsi="Times New Roman"/>
              </w:rPr>
              <w:t>Higher</w:t>
            </w:r>
          </w:p>
        </w:tc>
        <w:tc>
          <w:tcPr>
            <w:tcW w:w="8298" w:type="dxa"/>
          </w:tcPr>
          <w:p w:rsidR="008C5423" w:rsidRPr="00254EBB" w:rsidRDefault="008C5423" w:rsidP="008C5423">
            <w:pPr>
              <w:spacing w:before="60" w:after="60" w:line="240" w:lineRule="auto"/>
              <w:rPr>
                <w:rFonts w:ascii="Times New Roman" w:hAnsi="Times New Roman"/>
              </w:rPr>
            </w:pPr>
            <w:r w:rsidRPr="00254EBB">
              <w:rPr>
                <w:rFonts w:ascii="Times New Roman" w:hAnsi="Times New Roman"/>
              </w:rPr>
              <w:t>Businesses with an inconsistent or poor history of compliance with food safety requirements</w:t>
            </w:r>
          </w:p>
        </w:tc>
      </w:tr>
      <w:tr w:rsidR="008C5423" w:rsidRPr="00254EBB" w:rsidTr="008C5423">
        <w:tc>
          <w:tcPr>
            <w:tcW w:w="1278" w:type="dxa"/>
          </w:tcPr>
          <w:p w:rsidR="008C5423" w:rsidRPr="00254EBB" w:rsidRDefault="008C5423" w:rsidP="008C5423">
            <w:pPr>
              <w:spacing w:before="60" w:after="60" w:line="240" w:lineRule="auto"/>
              <w:rPr>
                <w:rFonts w:ascii="Times New Roman" w:hAnsi="Times New Roman"/>
              </w:rPr>
            </w:pPr>
            <w:r w:rsidRPr="00254EBB">
              <w:rPr>
                <w:rFonts w:ascii="Times New Roman" w:hAnsi="Times New Roman"/>
              </w:rPr>
              <w:t>Lower</w:t>
            </w:r>
          </w:p>
        </w:tc>
        <w:tc>
          <w:tcPr>
            <w:tcW w:w="8298" w:type="dxa"/>
          </w:tcPr>
          <w:p w:rsidR="008C5423" w:rsidRPr="00254EBB" w:rsidRDefault="008C5423" w:rsidP="008C5423">
            <w:pPr>
              <w:spacing w:before="60" w:after="60" w:line="240" w:lineRule="auto"/>
              <w:rPr>
                <w:rFonts w:ascii="Times New Roman" w:hAnsi="Times New Roman"/>
              </w:rPr>
            </w:pPr>
            <w:r w:rsidRPr="00254EBB">
              <w:rPr>
                <w:rFonts w:ascii="Times New Roman" w:hAnsi="Times New Roman"/>
              </w:rPr>
              <w:t>Businesses routinely in compliance with food safety requirements</w:t>
            </w:r>
          </w:p>
        </w:tc>
      </w:tr>
    </w:tbl>
    <w:p w:rsidR="00C53BAC" w:rsidRPr="00254EBB" w:rsidRDefault="00C53BAC" w:rsidP="008C5423">
      <w:pPr>
        <w:rPr>
          <w:rFonts w:ascii="Times New Roman" w:hAnsi="Times New Roman"/>
        </w:rPr>
      </w:pPr>
    </w:p>
    <w:p w:rsidR="008C5423" w:rsidRPr="00254EBB" w:rsidRDefault="008C5423" w:rsidP="008C5423">
      <w:pPr>
        <w:rPr>
          <w:rFonts w:ascii="Times New Roman" w:hAnsi="Times New Roman"/>
        </w:rPr>
      </w:pPr>
    </w:p>
    <w:p w:rsidR="008C5423" w:rsidRPr="00254EBB" w:rsidRDefault="008C5423">
      <w:pPr>
        <w:spacing w:after="0" w:line="240" w:lineRule="auto"/>
        <w:rPr>
          <w:rFonts w:ascii="Times New Roman" w:hAnsi="Times New Roman"/>
        </w:rPr>
      </w:pPr>
      <w:r w:rsidRPr="00254EBB">
        <w:rPr>
          <w:rFonts w:ascii="Times New Roman" w:hAnsi="Times New Roman"/>
        </w:rPr>
        <w:br w:type="page"/>
      </w:r>
    </w:p>
    <w:p w:rsidR="00DC09D9" w:rsidRPr="00E0428E" w:rsidRDefault="00DC09D9" w:rsidP="00E0428E">
      <w:pPr>
        <w:pStyle w:val="Heading1"/>
        <w:pBdr>
          <w:bottom w:val="single" w:sz="4" w:space="1" w:color="auto"/>
        </w:pBdr>
        <w:spacing w:before="0"/>
        <w:rPr>
          <w:rFonts w:ascii="Times New Roman" w:eastAsia="Times New Roman" w:hAnsi="Times New Roman" w:cs="Times New Roman"/>
          <w:color w:val="auto"/>
          <w:sz w:val="24"/>
          <w:szCs w:val="24"/>
        </w:rPr>
      </w:pPr>
      <w:bookmarkStart w:id="381" w:name="_Toc438623251"/>
      <w:r w:rsidRPr="00E0428E">
        <w:rPr>
          <w:rFonts w:ascii="Times New Roman" w:eastAsia="Times New Roman" w:hAnsi="Times New Roman" w:cs="Times New Roman"/>
          <w:color w:val="auto"/>
          <w:sz w:val="24"/>
          <w:szCs w:val="24"/>
        </w:rPr>
        <w:lastRenderedPageBreak/>
        <w:t xml:space="preserve">Appendix 4.1: </w:t>
      </w:r>
      <w:r w:rsidRPr="00E0428E">
        <w:rPr>
          <w:rFonts w:ascii="Times New Roman" w:hAnsi="Times New Roman" w:cs="Times New Roman"/>
          <w:color w:val="auto"/>
          <w:sz w:val="24"/>
          <w:szCs w:val="24"/>
        </w:rPr>
        <w:t>Self-Assessment Worksheet</w:t>
      </w:r>
      <w:bookmarkEnd w:id="381"/>
    </w:p>
    <w:p w:rsidR="00C53BAC" w:rsidRPr="00254EBB" w:rsidRDefault="00C53BAC" w:rsidP="005D53EE">
      <w:pPr>
        <w:pStyle w:val="heading30"/>
        <w:tabs>
          <w:tab w:val="left" w:pos="4320"/>
        </w:tabs>
        <w:jc w:val="left"/>
        <w:rPr>
          <w:i w:val="0"/>
          <w:sz w:val="24"/>
        </w:rPr>
      </w:pPr>
    </w:p>
    <w:p w:rsidR="00C53BAC" w:rsidRPr="00254EBB" w:rsidRDefault="00C53BAC" w:rsidP="005D53EE">
      <w:pPr>
        <w:pStyle w:val="heading30"/>
        <w:tabs>
          <w:tab w:val="left" w:pos="4320"/>
        </w:tabs>
        <w:jc w:val="left"/>
        <w:rPr>
          <w:i w:val="0"/>
          <w:sz w:val="24"/>
        </w:rPr>
      </w:pPr>
      <w:r w:rsidRPr="00254EBB">
        <w:rPr>
          <w:i w:val="0"/>
          <w:sz w:val="24"/>
        </w:rPr>
        <w:t xml:space="preserve">State agency: ______________________________________________________ </w:t>
      </w:r>
    </w:p>
    <w:p w:rsidR="00C53BAC" w:rsidRPr="00254EBB" w:rsidRDefault="00C53BAC" w:rsidP="005D53EE">
      <w:pPr>
        <w:pStyle w:val="heading30"/>
        <w:tabs>
          <w:tab w:val="left" w:pos="4320"/>
        </w:tabs>
        <w:rPr>
          <w:i w:val="0"/>
          <w:sz w:val="22"/>
          <w:szCs w:val="22"/>
        </w:rPr>
      </w:pPr>
    </w:p>
    <w:tbl>
      <w:tblPr>
        <w:tblW w:w="10800"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1E0" w:firstRow="1" w:lastRow="1" w:firstColumn="1" w:lastColumn="1" w:noHBand="0" w:noVBand="0"/>
      </w:tblPr>
      <w:tblGrid>
        <w:gridCol w:w="5328"/>
        <w:gridCol w:w="846"/>
        <w:gridCol w:w="18"/>
        <w:gridCol w:w="4608"/>
      </w:tblGrid>
      <w:tr w:rsidR="00C53BAC" w:rsidRPr="00254EBB" w:rsidTr="005D28D7">
        <w:trPr>
          <w:trHeight w:val="332"/>
          <w:tblHeader/>
          <w:jc w:val="center"/>
        </w:trPr>
        <w:tc>
          <w:tcPr>
            <w:tcW w:w="5328" w:type="dxa"/>
            <w:tcBorders>
              <w:bottom w:val="single" w:sz="4" w:space="0" w:color="auto"/>
            </w:tcBorders>
            <w:vAlign w:val="center"/>
          </w:tcPr>
          <w:p w:rsidR="00C53BAC" w:rsidRPr="00254EBB" w:rsidRDefault="00C53BAC" w:rsidP="005D53EE">
            <w:pPr>
              <w:tabs>
                <w:tab w:val="left" w:pos="0"/>
                <w:tab w:val="left" w:pos="4320"/>
                <w:tab w:val="left" w:pos="8100"/>
                <w:tab w:val="left" w:pos="10512"/>
              </w:tabs>
              <w:jc w:val="center"/>
              <w:rPr>
                <w:rFonts w:ascii="Times New Roman" w:hAnsi="Times New Roman"/>
                <w:b/>
                <w:color w:val="000000"/>
              </w:rPr>
            </w:pPr>
            <w:r w:rsidRPr="00254EBB">
              <w:rPr>
                <w:rFonts w:ascii="Times New Roman" w:hAnsi="Times New Roman"/>
                <w:b/>
                <w:color w:val="000000"/>
              </w:rPr>
              <w:t>Program Elements</w:t>
            </w:r>
          </w:p>
        </w:tc>
        <w:tc>
          <w:tcPr>
            <w:tcW w:w="864" w:type="dxa"/>
            <w:gridSpan w:val="2"/>
            <w:tcBorders>
              <w:bottom w:val="single" w:sz="4" w:space="0" w:color="auto"/>
            </w:tcBorders>
            <w:vAlign w:val="center"/>
          </w:tcPr>
          <w:p w:rsidR="00C53BAC" w:rsidRPr="00254EBB" w:rsidRDefault="00C53BAC" w:rsidP="005D53EE">
            <w:pPr>
              <w:tabs>
                <w:tab w:val="left" w:pos="4320"/>
              </w:tabs>
              <w:jc w:val="center"/>
              <w:rPr>
                <w:rFonts w:ascii="Times New Roman" w:hAnsi="Times New Roman"/>
                <w:b/>
                <w:color w:val="000000"/>
              </w:rPr>
            </w:pPr>
            <w:r w:rsidRPr="00254EBB">
              <w:rPr>
                <w:rFonts w:ascii="Times New Roman" w:hAnsi="Times New Roman"/>
                <w:b/>
                <w:color w:val="000000"/>
              </w:rPr>
              <w:t>Yes/No</w:t>
            </w:r>
          </w:p>
        </w:tc>
        <w:tc>
          <w:tcPr>
            <w:tcW w:w="4608" w:type="dxa"/>
            <w:tcBorders>
              <w:bottom w:val="single" w:sz="4" w:space="0" w:color="auto"/>
            </w:tcBorders>
            <w:vAlign w:val="center"/>
          </w:tcPr>
          <w:p w:rsidR="00C53BAC" w:rsidRPr="00254EBB" w:rsidRDefault="00C53BAC" w:rsidP="005D53EE">
            <w:pPr>
              <w:tabs>
                <w:tab w:val="left" w:pos="4320"/>
              </w:tabs>
              <w:rPr>
                <w:rFonts w:ascii="Times New Roman" w:hAnsi="Times New Roman"/>
                <w:b/>
                <w:color w:val="000000"/>
              </w:rPr>
            </w:pPr>
            <w:r w:rsidRPr="00254EBB">
              <w:rPr>
                <w:rFonts w:ascii="Times New Roman" w:hAnsi="Times New Roman"/>
                <w:b/>
                <w:color w:val="000000"/>
              </w:rPr>
              <w:t>If no, please explain why element is not met</w:t>
            </w:r>
          </w:p>
        </w:tc>
      </w:tr>
      <w:tr w:rsidR="00C53BAC" w:rsidRPr="00254EBB" w:rsidTr="005D28D7">
        <w:trPr>
          <w:jc w:val="center"/>
        </w:trPr>
        <w:tc>
          <w:tcPr>
            <w:tcW w:w="10800" w:type="dxa"/>
            <w:gridSpan w:val="4"/>
            <w:shd w:val="clear" w:color="auto" w:fill="BFBFBF" w:themeFill="background1" w:themeFillShade="BF"/>
          </w:tcPr>
          <w:p w:rsidR="00C53BAC" w:rsidRPr="00254EBB" w:rsidRDefault="00C53BAC" w:rsidP="00FC74CD">
            <w:pPr>
              <w:tabs>
                <w:tab w:val="left" w:pos="4320"/>
              </w:tabs>
              <w:spacing w:before="60" w:after="60"/>
              <w:ind w:left="56"/>
              <w:rPr>
                <w:rFonts w:ascii="Times New Roman" w:hAnsi="Times New Roman"/>
                <w:b/>
                <w:color w:val="000000"/>
              </w:rPr>
            </w:pPr>
            <w:r w:rsidRPr="00254EBB">
              <w:rPr>
                <w:rFonts w:ascii="Times New Roman" w:hAnsi="Times New Roman"/>
                <w:b/>
                <w:color w:val="000000"/>
              </w:rPr>
              <w:t xml:space="preserve">4.3.1 Quality Assurance </w:t>
            </w:r>
          </w:p>
        </w:tc>
      </w:tr>
      <w:tr w:rsidR="00C53BAC" w:rsidRPr="00254EBB" w:rsidTr="005D28D7">
        <w:trPr>
          <w:trHeight w:val="548"/>
          <w:jc w:val="center"/>
        </w:trPr>
        <w:tc>
          <w:tcPr>
            <w:tcW w:w="5328" w:type="dxa"/>
          </w:tcPr>
          <w:p w:rsidR="00C53BAC" w:rsidRPr="00254EBB" w:rsidRDefault="00C53BAC" w:rsidP="005D53EE">
            <w:pPr>
              <w:spacing w:before="60" w:after="60"/>
              <w:rPr>
                <w:rFonts w:ascii="Times New Roman" w:hAnsi="Times New Roman"/>
              </w:rPr>
            </w:pPr>
            <w:r w:rsidRPr="00254EBB">
              <w:rPr>
                <w:rFonts w:ascii="Times New Roman" w:hAnsi="Times New Roman"/>
              </w:rPr>
              <w:t>Does the State program have a written quality assurance protocol (QAP) that contains written procedures for:</w:t>
            </w:r>
          </w:p>
        </w:tc>
        <w:tc>
          <w:tcPr>
            <w:tcW w:w="5472" w:type="dxa"/>
            <w:gridSpan w:val="3"/>
            <w:shd w:val="clear" w:color="auto" w:fill="BFBFBF" w:themeFill="background1" w:themeFillShade="BF"/>
          </w:tcPr>
          <w:p w:rsidR="00C53BAC" w:rsidRPr="00254EBB" w:rsidRDefault="00C53BAC" w:rsidP="005D53EE">
            <w:pPr>
              <w:tabs>
                <w:tab w:val="left" w:pos="4320"/>
              </w:tabs>
              <w:rPr>
                <w:rFonts w:ascii="Times New Roman" w:hAnsi="Times New Roman"/>
                <w:b/>
                <w:color w:val="000000"/>
              </w:rPr>
            </w:pPr>
          </w:p>
        </w:tc>
      </w:tr>
      <w:tr w:rsidR="00C53BAC" w:rsidRPr="00254EBB" w:rsidTr="00DC09D9">
        <w:trPr>
          <w:trHeight w:val="638"/>
          <w:jc w:val="center"/>
        </w:trPr>
        <w:tc>
          <w:tcPr>
            <w:tcW w:w="5328" w:type="dxa"/>
          </w:tcPr>
          <w:p w:rsidR="00C53BAC" w:rsidRPr="00254EBB" w:rsidRDefault="00C53BAC" w:rsidP="00F267E6">
            <w:pPr>
              <w:numPr>
                <w:ilvl w:val="0"/>
                <w:numId w:val="91"/>
              </w:numPr>
              <w:tabs>
                <w:tab w:val="left" w:pos="0"/>
                <w:tab w:val="left" w:pos="4320"/>
                <w:tab w:val="left" w:pos="8100"/>
                <w:tab w:val="left" w:pos="10512"/>
              </w:tabs>
              <w:spacing w:before="60" w:after="60" w:line="240" w:lineRule="auto"/>
              <w:rPr>
                <w:rFonts w:ascii="Times New Roman" w:hAnsi="Times New Roman"/>
              </w:rPr>
            </w:pPr>
            <w:r w:rsidRPr="00254EBB">
              <w:rPr>
                <w:rFonts w:ascii="Times New Roman" w:hAnsi="Times New Roman"/>
              </w:rPr>
              <w:t xml:space="preserve">Conducting </w:t>
            </w:r>
            <w:r w:rsidRPr="00254EBB">
              <w:rPr>
                <w:rFonts w:ascii="Times New Roman" w:hAnsi="Times New Roman"/>
                <w:smallCaps/>
              </w:rPr>
              <w:t>field inspection audits</w:t>
            </w:r>
            <w:r w:rsidRPr="00254EBB">
              <w:rPr>
                <w:rFonts w:ascii="Times New Roman" w:hAnsi="Times New Roman"/>
              </w:rPr>
              <w:t xml:space="preserve"> as described in section 4.3.2?</w:t>
            </w:r>
          </w:p>
        </w:tc>
        <w:tc>
          <w:tcPr>
            <w:tcW w:w="846" w:type="dxa"/>
          </w:tcPr>
          <w:p w:rsidR="00C53BAC" w:rsidRPr="00254EBB" w:rsidRDefault="00C53BAC" w:rsidP="005D53EE">
            <w:pPr>
              <w:tabs>
                <w:tab w:val="left" w:pos="4320"/>
              </w:tabs>
              <w:jc w:val="center"/>
              <w:rPr>
                <w:rFonts w:ascii="Times New Roman" w:hAnsi="Times New Roman"/>
                <w:b/>
                <w:color w:val="000000"/>
              </w:rPr>
            </w:pPr>
          </w:p>
        </w:tc>
        <w:tc>
          <w:tcPr>
            <w:tcW w:w="4626" w:type="dxa"/>
            <w:gridSpan w:val="2"/>
          </w:tcPr>
          <w:p w:rsidR="00C53BAC" w:rsidRPr="00254EBB" w:rsidRDefault="00C53BAC" w:rsidP="005D53EE">
            <w:pPr>
              <w:tabs>
                <w:tab w:val="left" w:pos="4320"/>
              </w:tabs>
              <w:rPr>
                <w:rFonts w:ascii="Times New Roman" w:hAnsi="Times New Roman"/>
                <w:b/>
                <w:color w:val="000000"/>
              </w:rPr>
            </w:pPr>
          </w:p>
        </w:tc>
      </w:tr>
      <w:tr w:rsidR="00C53BAC" w:rsidRPr="00254EBB" w:rsidTr="00DC09D9">
        <w:trPr>
          <w:jc w:val="center"/>
        </w:trPr>
        <w:tc>
          <w:tcPr>
            <w:tcW w:w="5328" w:type="dxa"/>
          </w:tcPr>
          <w:p w:rsidR="00C53BAC" w:rsidRPr="00254EBB" w:rsidRDefault="00C53BAC" w:rsidP="00F267E6">
            <w:pPr>
              <w:numPr>
                <w:ilvl w:val="0"/>
                <w:numId w:val="91"/>
              </w:numPr>
              <w:tabs>
                <w:tab w:val="left" w:pos="0"/>
                <w:tab w:val="left" w:pos="4320"/>
                <w:tab w:val="left" w:pos="8100"/>
                <w:tab w:val="left" w:pos="10512"/>
              </w:tabs>
              <w:spacing w:before="60" w:after="60" w:line="240" w:lineRule="auto"/>
              <w:rPr>
                <w:rFonts w:ascii="Times New Roman" w:hAnsi="Times New Roman"/>
              </w:rPr>
            </w:pPr>
            <w:r w:rsidRPr="00254EBB">
              <w:rPr>
                <w:rFonts w:ascii="Times New Roman" w:hAnsi="Times New Roman"/>
              </w:rPr>
              <w:t>Conducting inspection report audits as described in section 4.3.3?</w:t>
            </w:r>
          </w:p>
        </w:tc>
        <w:tc>
          <w:tcPr>
            <w:tcW w:w="846" w:type="dxa"/>
          </w:tcPr>
          <w:p w:rsidR="00C53BAC" w:rsidRPr="00254EBB" w:rsidRDefault="00C53BAC" w:rsidP="005D53EE">
            <w:pPr>
              <w:tabs>
                <w:tab w:val="left" w:pos="4320"/>
              </w:tabs>
              <w:jc w:val="center"/>
              <w:rPr>
                <w:rFonts w:ascii="Times New Roman" w:hAnsi="Times New Roman"/>
                <w:b/>
                <w:color w:val="000000"/>
              </w:rPr>
            </w:pPr>
          </w:p>
        </w:tc>
        <w:tc>
          <w:tcPr>
            <w:tcW w:w="4626" w:type="dxa"/>
            <w:gridSpan w:val="2"/>
          </w:tcPr>
          <w:p w:rsidR="00C53BAC" w:rsidRPr="00254EBB" w:rsidRDefault="00C53BAC" w:rsidP="005D53EE">
            <w:pPr>
              <w:tabs>
                <w:tab w:val="left" w:pos="4320"/>
              </w:tabs>
              <w:rPr>
                <w:rFonts w:ascii="Times New Roman" w:hAnsi="Times New Roman"/>
                <w:b/>
                <w:color w:val="000000"/>
              </w:rPr>
            </w:pPr>
          </w:p>
        </w:tc>
      </w:tr>
      <w:tr w:rsidR="00C53BAC" w:rsidRPr="00254EBB" w:rsidTr="00DC09D9">
        <w:trPr>
          <w:jc w:val="center"/>
        </w:trPr>
        <w:tc>
          <w:tcPr>
            <w:tcW w:w="5328" w:type="dxa"/>
          </w:tcPr>
          <w:p w:rsidR="00C53BAC" w:rsidRPr="00254EBB" w:rsidRDefault="00C53BAC" w:rsidP="00F267E6">
            <w:pPr>
              <w:numPr>
                <w:ilvl w:val="0"/>
                <w:numId w:val="91"/>
              </w:numPr>
              <w:tabs>
                <w:tab w:val="left" w:pos="0"/>
                <w:tab w:val="left" w:pos="4320"/>
                <w:tab w:val="left" w:pos="8100"/>
                <w:tab w:val="left" w:pos="10512"/>
              </w:tabs>
              <w:spacing w:before="60" w:after="60" w:line="240" w:lineRule="auto"/>
              <w:rPr>
                <w:rFonts w:ascii="Times New Roman" w:hAnsi="Times New Roman"/>
              </w:rPr>
            </w:pPr>
            <w:r w:rsidRPr="00254EBB">
              <w:rPr>
                <w:rFonts w:ascii="Times New Roman" w:hAnsi="Times New Roman"/>
              </w:rPr>
              <w:t>Conducting sample report audits as described in section 4.3.4?</w:t>
            </w:r>
          </w:p>
        </w:tc>
        <w:tc>
          <w:tcPr>
            <w:tcW w:w="846" w:type="dxa"/>
          </w:tcPr>
          <w:p w:rsidR="00C53BAC" w:rsidRPr="00254EBB" w:rsidRDefault="00C53BAC" w:rsidP="005D53EE">
            <w:pPr>
              <w:tabs>
                <w:tab w:val="left" w:pos="4320"/>
              </w:tabs>
              <w:jc w:val="center"/>
              <w:rPr>
                <w:rFonts w:ascii="Times New Roman" w:hAnsi="Times New Roman"/>
                <w:b/>
                <w:color w:val="000000"/>
              </w:rPr>
            </w:pPr>
          </w:p>
        </w:tc>
        <w:tc>
          <w:tcPr>
            <w:tcW w:w="4626" w:type="dxa"/>
            <w:gridSpan w:val="2"/>
          </w:tcPr>
          <w:p w:rsidR="00C53BAC" w:rsidRPr="00254EBB" w:rsidRDefault="00C53BAC" w:rsidP="005D53EE">
            <w:pPr>
              <w:tabs>
                <w:tab w:val="left" w:pos="4320"/>
              </w:tabs>
              <w:rPr>
                <w:rFonts w:ascii="Times New Roman" w:hAnsi="Times New Roman"/>
                <w:b/>
                <w:color w:val="000000"/>
              </w:rPr>
            </w:pPr>
          </w:p>
        </w:tc>
      </w:tr>
      <w:tr w:rsidR="00C53BAC" w:rsidRPr="00254EBB" w:rsidTr="005D28D7">
        <w:trPr>
          <w:jc w:val="center"/>
        </w:trPr>
        <w:tc>
          <w:tcPr>
            <w:tcW w:w="5328" w:type="dxa"/>
            <w:tcBorders>
              <w:bottom w:val="single" w:sz="4" w:space="0" w:color="auto"/>
            </w:tcBorders>
          </w:tcPr>
          <w:p w:rsidR="00C53BAC" w:rsidRPr="00254EBB" w:rsidRDefault="00C53BAC" w:rsidP="00F267E6">
            <w:pPr>
              <w:numPr>
                <w:ilvl w:val="0"/>
                <w:numId w:val="91"/>
              </w:numPr>
              <w:tabs>
                <w:tab w:val="left" w:pos="0"/>
                <w:tab w:val="left" w:pos="4320"/>
                <w:tab w:val="left" w:pos="8100"/>
                <w:tab w:val="left" w:pos="10512"/>
              </w:tabs>
              <w:spacing w:before="60" w:after="60" w:line="240" w:lineRule="auto"/>
              <w:rPr>
                <w:rFonts w:ascii="Times New Roman" w:hAnsi="Times New Roman"/>
              </w:rPr>
            </w:pPr>
            <w:r w:rsidRPr="00254EBB">
              <w:rPr>
                <w:rFonts w:ascii="Times New Roman" w:hAnsi="Times New Roman"/>
              </w:rPr>
              <w:t>A corrective action plan as described in section 4.3.5?</w:t>
            </w:r>
          </w:p>
        </w:tc>
        <w:tc>
          <w:tcPr>
            <w:tcW w:w="846" w:type="dxa"/>
            <w:tcBorders>
              <w:bottom w:val="single" w:sz="4" w:space="0" w:color="auto"/>
            </w:tcBorders>
          </w:tcPr>
          <w:p w:rsidR="00C53BAC" w:rsidRPr="00254EBB" w:rsidRDefault="00C53BAC" w:rsidP="005D53EE">
            <w:pPr>
              <w:tabs>
                <w:tab w:val="left" w:pos="4320"/>
              </w:tabs>
              <w:jc w:val="center"/>
              <w:rPr>
                <w:rFonts w:ascii="Times New Roman" w:hAnsi="Times New Roman"/>
                <w:b/>
                <w:color w:val="000000"/>
              </w:rPr>
            </w:pPr>
          </w:p>
        </w:tc>
        <w:tc>
          <w:tcPr>
            <w:tcW w:w="4626" w:type="dxa"/>
            <w:gridSpan w:val="2"/>
            <w:tcBorders>
              <w:bottom w:val="single" w:sz="4" w:space="0" w:color="auto"/>
            </w:tcBorders>
          </w:tcPr>
          <w:p w:rsidR="00C53BAC" w:rsidRPr="00254EBB" w:rsidRDefault="00C53BAC" w:rsidP="005D53EE">
            <w:pPr>
              <w:tabs>
                <w:tab w:val="left" w:pos="4320"/>
              </w:tabs>
              <w:rPr>
                <w:rFonts w:ascii="Times New Roman" w:hAnsi="Times New Roman"/>
                <w:b/>
                <w:color w:val="000000"/>
              </w:rPr>
            </w:pPr>
          </w:p>
        </w:tc>
      </w:tr>
      <w:tr w:rsidR="00C53BAC" w:rsidRPr="00254EBB" w:rsidTr="005D28D7">
        <w:trPr>
          <w:jc w:val="center"/>
        </w:trPr>
        <w:tc>
          <w:tcPr>
            <w:tcW w:w="10800" w:type="dxa"/>
            <w:gridSpan w:val="4"/>
            <w:shd w:val="clear" w:color="auto" w:fill="BFBFBF" w:themeFill="background1" w:themeFillShade="BF"/>
          </w:tcPr>
          <w:p w:rsidR="00C53BAC" w:rsidRPr="00254EBB" w:rsidRDefault="00C53BAC" w:rsidP="00FC74CD">
            <w:pPr>
              <w:tabs>
                <w:tab w:val="left" w:pos="4320"/>
              </w:tabs>
              <w:spacing w:before="60" w:after="60"/>
              <w:rPr>
                <w:rFonts w:ascii="Times New Roman" w:hAnsi="Times New Roman"/>
                <w:b/>
                <w:color w:val="000000"/>
              </w:rPr>
            </w:pPr>
            <w:r w:rsidRPr="00254EBB">
              <w:rPr>
                <w:rFonts w:ascii="Times New Roman" w:hAnsi="Times New Roman"/>
                <w:b/>
              </w:rPr>
              <w:t xml:space="preserve">4.3.2 </w:t>
            </w:r>
            <w:r w:rsidRPr="00254EBB">
              <w:rPr>
                <w:rFonts w:ascii="Times New Roman" w:hAnsi="Times New Roman"/>
                <w:b/>
                <w:smallCaps/>
              </w:rPr>
              <w:t>field inspection audits</w:t>
            </w:r>
          </w:p>
        </w:tc>
      </w:tr>
      <w:tr w:rsidR="00C53BAC" w:rsidRPr="00254EBB" w:rsidTr="005D28D7">
        <w:trPr>
          <w:jc w:val="center"/>
        </w:trPr>
        <w:tc>
          <w:tcPr>
            <w:tcW w:w="5328" w:type="dxa"/>
          </w:tcPr>
          <w:p w:rsidR="00C53BAC" w:rsidRPr="00254EBB" w:rsidRDefault="00C53BAC" w:rsidP="005D53EE">
            <w:pPr>
              <w:tabs>
                <w:tab w:val="left" w:pos="0"/>
                <w:tab w:val="left" w:pos="4320"/>
                <w:tab w:val="left" w:pos="8100"/>
                <w:tab w:val="left" w:pos="10512"/>
              </w:tabs>
              <w:spacing w:before="60" w:after="60"/>
              <w:rPr>
                <w:rFonts w:ascii="Times New Roman" w:hAnsi="Times New Roman"/>
              </w:rPr>
            </w:pPr>
            <w:r w:rsidRPr="00254EBB">
              <w:rPr>
                <w:rFonts w:ascii="Times New Roman" w:hAnsi="Times New Roman"/>
              </w:rPr>
              <w:t>Does the State program:</w:t>
            </w:r>
          </w:p>
        </w:tc>
        <w:tc>
          <w:tcPr>
            <w:tcW w:w="5472" w:type="dxa"/>
            <w:gridSpan w:val="3"/>
            <w:shd w:val="clear" w:color="auto" w:fill="BFBFBF" w:themeFill="background1" w:themeFillShade="BF"/>
          </w:tcPr>
          <w:p w:rsidR="00C53BAC" w:rsidRPr="00254EBB" w:rsidRDefault="00C53BAC" w:rsidP="005D53EE">
            <w:pPr>
              <w:tabs>
                <w:tab w:val="left" w:pos="4320"/>
              </w:tabs>
              <w:rPr>
                <w:rFonts w:ascii="Times New Roman" w:hAnsi="Times New Roman"/>
                <w:b/>
                <w:color w:val="000000"/>
              </w:rPr>
            </w:pPr>
          </w:p>
        </w:tc>
      </w:tr>
      <w:tr w:rsidR="00C53BAC" w:rsidRPr="00254EBB" w:rsidTr="00DC09D9">
        <w:trPr>
          <w:jc w:val="center"/>
        </w:trPr>
        <w:tc>
          <w:tcPr>
            <w:tcW w:w="5328" w:type="dxa"/>
          </w:tcPr>
          <w:p w:rsidR="00C53BAC" w:rsidRPr="00254EBB" w:rsidRDefault="00C53BAC" w:rsidP="00F267E6">
            <w:pPr>
              <w:numPr>
                <w:ilvl w:val="0"/>
                <w:numId w:val="41"/>
              </w:numPr>
              <w:tabs>
                <w:tab w:val="left" w:pos="0"/>
                <w:tab w:val="left" w:pos="4320"/>
                <w:tab w:val="left" w:pos="8100"/>
                <w:tab w:val="left" w:pos="10512"/>
              </w:tabs>
              <w:spacing w:before="60" w:after="60" w:line="240" w:lineRule="auto"/>
              <w:rPr>
                <w:rFonts w:ascii="Times New Roman" w:hAnsi="Times New Roman"/>
              </w:rPr>
            </w:pPr>
            <w:r w:rsidRPr="00254EBB">
              <w:rPr>
                <w:rFonts w:ascii="Times New Roman" w:hAnsi="Times New Roman"/>
              </w:rPr>
              <w:t xml:space="preserve">Use a </w:t>
            </w:r>
            <w:r w:rsidRPr="00254EBB">
              <w:rPr>
                <w:rFonts w:ascii="Times New Roman" w:hAnsi="Times New Roman"/>
                <w:smallCaps/>
              </w:rPr>
              <w:t>qualified trainer</w:t>
            </w:r>
            <w:r w:rsidRPr="00254EBB">
              <w:rPr>
                <w:rFonts w:ascii="Times New Roman" w:hAnsi="Times New Roman"/>
              </w:rPr>
              <w:t xml:space="preserve"> or </w:t>
            </w:r>
            <w:r w:rsidRPr="00254EBB">
              <w:rPr>
                <w:rFonts w:ascii="Times New Roman" w:hAnsi="Times New Roman"/>
                <w:smallCaps/>
              </w:rPr>
              <w:t>qualified auditor</w:t>
            </w:r>
            <w:r w:rsidRPr="00254EBB">
              <w:rPr>
                <w:rFonts w:ascii="Times New Roman" w:hAnsi="Times New Roman"/>
              </w:rPr>
              <w:t xml:space="preserve"> conduct </w:t>
            </w:r>
            <w:r w:rsidRPr="00254EBB">
              <w:rPr>
                <w:rFonts w:ascii="Times New Roman" w:hAnsi="Times New Roman"/>
                <w:smallCaps/>
              </w:rPr>
              <w:t>field inspection audits</w:t>
            </w:r>
            <w:r w:rsidR="00CF5BA1">
              <w:rPr>
                <w:rFonts w:ascii="Times New Roman" w:hAnsi="Times New Roman"/>
                <w:smallCaps/>
              </w:rPr>
              <w:t xml:space="preserve"> </w:t>
            </w:r>
            <w:r w:rsidR="00CF5BA1" w:rsidRPr="00254EBB">
              <w:rPr>
                <w:rFonts w:ascii="Times New Roman" w:hAnsi="Times New Roman"/>
                <w:sz w:val="24"/>
                <w:szCs w:val="24"/>
              </w:rPr>
              <w:t>or</w:t>
            </w:r>
            <w:r w:rsidR="00CF5BA1" w:rsidRPr="00254EBB">
              <w:rPr>
                <w:rFonts w:ascii="Times New Roman" w:hAnsi="Times New Roman"/>
                <w:smallCaps/>
                <w:sz w:val="24"/>
                <w:szCs w:val="24"/>
              </w:rPr>
              <w:t xml:space="preserve"> </w:t>
            </w:r>
            <w:r w:rsidR="00CF5BA1" w:rsidRPr="00CF5BA1">
              <w:rPr>
                <w:rFonts w:ascii="Times New Roman" w:hAnsi="Times New Roman"/>
                <w:smallCaps/>
              </w:rPr>
              <w:t>verification audit inspections</w:t>
            </w:r>
            <w:r w:rsidRPr="00254EBB">
              <w:rPr>
                <w:rFonts w:ascii="Times New Roman" w:hAnsi="Times New Roman"/>
                <w:smallCaps/>
              </w:rPr>
              <w:t xml:space="preserve"> </w:t>
            </w:r>
            <w:r w:rsidRPr="00254EBB">
              <w:rPr>
                <w:rFonts w:ascii="Times New Roman" w:hAnsi="Times New Roman"/>
              </w:rPr>
              <w:t xml:space="preserve">to verify that inspections are consistently performed according State program’s written inspection procedures described in Standard 3? </w:t>
            </w:r>
          </w:p>
        </w:tc>
        <w:tc>
          <w:tcPr>
            <w:tcW w:w="846" w:type="dxa"/>
          </w:tcPr>
          <w:p w:rsidR="00C53BAC" w:rsidRPr="00254EBB" w:rsidRDefault="00C53BAC" w:rsidP="005D53EE">
            <w:pPr>
              <w:tabs>
                <w:tab w:val="left" w:pos="4320"/>
              </w:tabs>
              <w:jc w:val="center"/>
              <w:rPr>
                <w:rFonts w:ascii="Times New Roman" w:hAnsi="Times New Roman"/>
                <w:b/>
                <w:color w:val="000000"/>
              </w:rPr>
            </w:pPr>
          </w:p>
        </w:tc>
        <w:tc>
          <w:tcPr>
            <w:tcW w:w="4626" w:type="dxa"/>
            <w:gridSpan w:val="2"/>
          </w:tcPr>
          <w:p w:rsidR="00C53BAC" w:rsidRPr="00254EBB" w:rsidRDefault="00C53BAC" w:rsidP="005D53EE">
            <w:pPr>
              <w:tabs>
                <w:tab w:val="left" w:pos="4320"/>
              </w:tabs>
              <w:rPr>
                <w:rFonts w:ascii="Times New Roman" w:hAnsi="Times New Roman"/>
                <w:b/>
                <w:color w:val="000000"/>
              </w:rPr>
            </w:pPr>
          </w:p>
        </w:tc>
      </w:tr>
      <w:tr w:rsidR="00C53BAC" w:rsidRPr="00254EBB" w:rsidTr="00DC09D9">
        <w:trPr>
          <w:jc w:val="center"/>
        </w:trPr>
        <w:tc>
          <w:tcPr>
            <w:tcW w:w="5328" w:type="dxa"/>
          </w:tcPr>
          <w:p w:rsidR="00C53BAC" w:rsidRPr="00254EBB" w:rsidRDefault="00C53BAC" w:rsidP="00F267E6">
            <w:pPr>
              <w:numPr>
                <w:ilvl w:val="0"/>
                <w:numId w:val="41"/>
              </w:numPr>
              <w:tabs>
                <w:tab w:val="left" w:pos="0"/>
                <w:tab w:val="left" w:pos="4320"/>
                <w:tab w:val="left" w:pos="8100"/>
                <w:tab w:val="left" w:pos="10512"/>
              </w:tabs>
              <w:spacing w:before="60" w:after="60" w:line="240" w:lineRule="auto"/>
              <w:rPr>
                <w:rFonts w:ascii="Times New Roman" w:hAnsi="Times New Roman"/>
              </w:rPr>
            </w:pPr>
            <w:r w:rsidRPr="00254EBB">
              <w:rPr>
                <w:rFonts w:ascii="Times New Roman" w:hAnsi="Times New Roman"/>
              </w:rPr>
              <w:t xml:space="preserve">Conduct a minimum of two </w:t>
            </w:r>
            <w:r w:rsidRPr="00254EBB">
              <w:rPr>
                <w:rFonts w:ascii="Times New Roman" w:hAnsi="Times New Roman"/>
                <w:smallCaps/>
              </w:rPr>
              <w:t xml:space="preserve">field inspection audits </w:t>
            </w:r>
            <w:r w:rsidRPr="00254EBB">
              <w:rPr>
                <w:rFonts w:ascii="Times New Roman" w:hAnsi="Times New Roman"/>
              </w:rPr>
              <w:t>per inspector conducted every 36 months?</w:t>
            </w:r>
          </w:p>
        </w:tc>
        <w:tc>
          <w:tcPr>
            <w:tcW w:w="846" w:type="dxa"/>
          </w:tcPr>
          <w:p w:rsidR="00C53BAC" w:rsidRPr="00254EBB" w:rsidRDefault="00C53BAC" w:rsidP="005D53EE">
            <w:pPr>
              <w:tabs>
                <w:tab w:val="left" w:pos="4320"/>
              </w:tabs>
              <w:jc w:val="center"/>
              <w:rPr>
                <w:rFonts w:ascii="Times New Roman" w:hAnsi="Times New Roman"/>
                <w:b/>
                <w:color w:val="000000"/>
              </w:rPr>
            </w:pPr>
          </w:p>
        </w:tc>
        <w:tc>
          <w:tcPr>
            <w:tcW w:w="4626" w:type="dxa"/>
            <w:gridSpan w:val="2"/>
          </w:tcPr>
          <w:p w:rsidR="00C53BAC" w:rsidRPr="00254EBB" w:rsidRDefault="00C53BAC" w:rsidP="005D53EE">
            <w:pPr>
              <w:tabs>
                <w:tab w:val="left" w:pos="4320"/>
              </w:tabs>
              <w:rPr>
                <w:rFonts w:ascii="Times New Roman" w:hAnsi="Times New Roman"/>
                <w:b/>
                <w:color w:val="000000"/>
              </w:rPr>
            </w:pPr>
          </w:p>
        </w:tc>
      </w:tr>
      <w:tr w:rsidR="00C53BAC" w:rsidRPr="00254EBB" w:rsidTr="00DC09D9">
        <w:trPr>
          <w:jc w:val="center"/>
        </w:trPr>
        <w:tc>
          <w:tcPr>
            <w:tcW w:w="5328" w:type="dxa"/>
          </w:tcPr>
          <w:p w:rsidR="00C53BAC" w:rsidRPr="00254EBB" w:rsidRDefault="00C53BAC" w:rsidP="00F267E6">
            <w:pPr>
              <w:numPr>
                <w:ilvl w:val="0"/>
                <w:numId w:val="41"/>
              </w:numPr>
              <w:tabs>
                <w:tab w:val="left" w:pos="0"/>
                <w:tab w:val="left" w:pos="4320"/>
                <w:tab w:val="left" w:pos="8100"/>
                <w:tab w:val="left" w:pos="10512"/>
              </w:tabs>
              <w:spacing w:before="60" w:after="60" w:line="240" w:lineRule="auto"/>
              <w:rPr>
                <w:rFonts w:ascii="Times New Roman" w:hAnsi="Times New Roman"/>
              </w:rPr>
            </w:pPr>
            <w:r w:rsidRPr="00254EBB">
              <w:rPr>
                <w:rFonts w:ascii="Times New Roman" w:hAnsi="Times New Roman"/>
              </w:rPr>
              <w:t xml:space="preserve">Select inspections for </w:t>
            </w:r>
            <w:r w:rsidRPr="00254EBB">
              <w:rPr>
                <w:rFonts w:ascii="Times New Roman" w:hAnsi="Times New Roman"/>
                <w:smallCaps/>
              </w:rPr>
              <w:t>field inspection audits</w:t>
            </w:r>
            <w:r w:rsidRPr="00254EBB">
              <w:rPr>
                <w:rFonts w:ascii="Times New Roman" w:hAnsi="Times New Roman"/>
              </w:rPr>
              <w:t xml:space="preserve"> that include the highest risk firms that the inspector is trained for including specialized food inspections?</w:t>
            </w:r>
          </w:p>
        </w:tc>
        <w:tc>
          <w:tcPr>
            <w:tcW w:w="846" w:type="dxa"/>
          </w:tcPr>
          <w:p w:rsidR="00C53BAC" w:rsidRPr="00254EBB" w:rsidRDefault="00C53BAC" w:rsidP="005D53EE">
            <w:pPr>
              <w:tabs>
                <w:tab w:val="left" w:pos="4320"/>
              </w:tabs>
              <w:jc w:val="center"/>
              <w:rPr>
                <w:rFonts w:ascii="Times New Roman" w:hAnsi="Times New Roman"/>
                <w:b/>
                <w:color w:val="000000"/>
              </w:rPr>
            </w:pPr>
          </w:p>
        </w:tc>
        <w:tc>
          <w:tcPr>
            <w:tcW w:w="4626" w:type="dxa"/>
            <w:gridSpan w:val="2"/>
          </w:tcPr>
          <w:p w:rsidR="00C53BAC" w:rsidRPr="00254EBB" w:rsidRDefault="00C53BAC" w:rsidP="005D53EE">
            <w:pPr>
              <w:tabs>
                <w:tab w:val="left" w:pos="4320"/>
              </w:tabs>
              <w:rPr>
                <w:rFonts w:ascii="Times New Roman" w:hAnsi="Times New Roman"/>
                <w:b/>
                <w:color w:val="000000"/>
              </w:rPr>
            </w:pPr>
          </w:p>
        </w:tc>
      </w:tr>
      <w:tr w:rsidR="00C53BAC" w:rsidRPr="00254EBB" w:rsidTr="00DC09D9">
        <w:trPr>
          <w:jc w:val="center"/>
        </w:trPr>
        <w:tc>
          <w:tcPr>
            <w:tcW w:w="5328" w:type="dxa"/>
          </w:tcPr>
          <w:p w:rsidR="00C53BAC" w:rsidRPr="00254EBB" w:rsidRDefault="00C53BAC" w:rsidP="00F267E6">
            <w:pPr>
              <w:numPr>
                <w:ilvl w:val="0"/>
                <w:numId w:val="41"/>
              </w:numPr>
              <w:tabs>
                <w:tab w:val="left" w:pos="0"/>
                <w:tab w:val="left" w:pos="4320"/>
                <w:tab w:val="left" w:pos="8100"/>
                <w:tab w:val="left" w:pos="10512"/>
              </w:tabs>
              <w:spacing w:before="60" w:after="60" w:line="240" w:lineRule="auto"/>
              <w:rPr>
                <w:rFonts w:ascii="Times New Roman" w:hAnsi="Times New Roman"/>
              </w:rPr>
            </w:pPr>
            <w:r w:rsidRPr="00254EBB">
              <w:rPr>
                <w:rFonts w:ascii="Times New Roman" w:hAnsi="Times New Roman"/>
              </w:rPr>
              <w:t xml:space="preserve">Complete Appendix 4.5 or equivalent form be used to document </w:t>
            </w:r>
            <w:r w:rsidRPr="00254EBB">
              <w:rPr>
                <w:rFonts w:ascii="Times New Roman" w:hAnsi="Times New Roman"/>
                <w:smallCaps/>
              </w:rPr>
              <w:t>field inspection audits</w:t>
            </w:r>
            <w:r w:rsidRPr="00254EBB">
              <w:rPr>
                <w:rFonts w:ascii="Times New Roman" w:hAnsi="Times New Roman"/>
              </w:rPr>
              <w:t xml:space="preserve">? </w:t>
            </w:r>
          </w:p>
        </w:tc>
        <w:tc>
          <w:tcPr>
            <w:tcW w:w="846" w:type="dxa"/>
          </w:tcPr>
          <w:p w:rsidR="00C53BAC" w:rsidRPr="00254EBB" w:rsidRDefault="00C53BAC" w:rsidP="005D53EE">
            <w:pPr>
              <w:tabs>
                <w:tab w:val="left" w:pos="4320"/>
              </w:tabs>
              <w:jc w:val="center"/>
              <w:rPr>
                <w:rFonts w:ascii="Times New Roman" w:hAnsi="Times New Roman"/>
                <w:b/>
                <w:color w:val="000000"/>
              </w:rPr>
            </w:pPr>
          </w:p>
        </w:tc>
        <w:tc>
          <w:tcPr>
            <w:tcW w:w="4626" w:type="dxa"/>
            <w:gridSpan w:val="2"/>
          </w:tcPr>
          <w:p w:rsidR="00C53BAC" w:rsidRPr="00254EBB" w:rsidRDefault="00C53BAC" w:rsidP="005D53EE">
            <w:pPr>
              <w:tabs>
                <w:tab w:val="left" w:pos="4320"/>
              </w:tabs>
              <w:rPr>
                <w:rFonts w:ascii="Times New Roman" w:hAnsi="Times New Roman"/>
                <w:b/>
                <w:color w:val="000000"/>
              </w:rPr>
            </w:pPr>
          </w:p>
        </w:tc>
      </w:tr>
      <w:tr w:rsidR="00C53BAC" w:rsidRPr="00254EBB" w:rsidTr="005D28D7">
        <w:trPr>
          <w:jc w:val="center"/>
        </w:trPr>
        <w:tc>
          <w:tcPr>
            <w:tcW w:w="5328" w:type="dxa"/>
            <w:tcBorders>
              <w:bottom w:val="single" w:sz="4" w:space="0" w:color="auto"/>
            </w:tcBorders>
          </w:tcPr>
          <w:p w:rsidR="00C53BAC" w:rsidRPr="00254EBB" w:rsidRDefault="00C53BAC" w:rsidP="00F267E6">
            <w:pPr>
              <w:numPr>
                <w:ilvl w:val="0"/>
                <w:numId w:val="41"/>
              </w:numPr>
              <w:tabs>
                <w:tab w:val="left" w:pos="0"/>
                <w:tab w:val="left" w:pos="4320"/>
                <w:tab w:val="left" w:pos="8100"/>
                <w:tab w:val="left" w:pos="10512"/>
              </w:tabs>
              <w:spacing w:before="60" w:after="60" w:line="240" w:lineRule="auto"/>
              <w:rPr>
                <w:rFonts w:ascii="Times New Roman" w:hAnsi="Times New Roman"/>
              </w:rPr>
            </w:pPr>
            <w:r w:rsidRPr="00254EBB">
              <w:rPr>
                <w:rFonts w:ascii="Times New Roman" w:hAnsi="Times New Roman"/>
              </w:rPr>
              <w:t xml:space="preserve">Complete Appendix 4.2 or equivalent form document overall rating calculations of </w:t>
            </w:r>
            <w:r w:rsidRPr="00254EBB">
              <w:rPr>
                <w:rFonts w:ascii="Times New Roman" w:hAnsi="Times New Roman"/>
                <w:smallCaps/>
              </w:rPr>
              <w:t>field inspection audits</w:t>
            </w:r>
            <w:r w:rsidRPr="00254EBB">
              <w:rPr>
                <w:rFonts w:ascii="Times New Roman" w:hAnsi="Times New Roman"/>
              </w:rPr>
              <w:t xml:space="preserve">? </w:t>
            </w:r>
          </w:p>
        </w:tc>
        <w:tc>
          <w:tcPr>
            <w:tcW w:w="846" w:type="dxa"/>
            <w:tcBorders>
              <w:bottom w:val="single" w:sz="4" w:space="0" w:color="auto"/>
            </w:tcBorders>
          </w:tcPr>
          <w:p w:rsidR="00C53BAC" w:rsidRPr="00254EBB" w:rsidRDefault="00C53BAC" w:rsidP="005D53EE">
            <w:pPr>
              <w:tabs>
                <w:tab w:val="left" w:pos="4320"/>
              </w:tabs>
              <w:jc w:val="center"/>
              <w:rPr>
                <w:rFonts w:ascii="Times New Roman" w:hAnsi="Times New Roman"/>
                <w:b/>
                <w:color w:val="000000"/>
              </w:rPr>
            </w:pPr>
          </w:p>
        </w:tc>
        <w:tc>
          <w:tcPr>
            <w:tcW w:w="4626" w:type="dxa"/>
            <w:gridSpan w:val="2"/>
            <w:tcBorders>
              <w:bottom w:val="single" w:sz="4" w:space="0" w:color="auto"/>
            </w:tcBorders>
          </w:tcPr>
          <w:p w:rsidR="00C53BAC" w:rsidRPr="00254EBB" w:rsidRDefault="00C53BAC" w:rsidP="005D53EE">
            <w:pPr>
              <w:tabs>
                <w:tab w:val="left" w:pos="4320"/>
              </w:tabs>
              <w:rPr>
                <w:rFonts w:ascii="Times New Roman" w:hAnsi="Times New Roman"/>
                <w:b/>
                <w:color w:val="000000"/>
              </w:rPr>
            </w:pPr>
          </w:p>
        </w:tc>
      </w:tr>
      <w:tr w:rsidR="00C53BAC" w:rsidRPr="00254EBB" w:rsidTr="005D28D7">
        <w:trPr>
          <w:jc w:val="center"/>
        </w:trPr>
        <w:tc>
          <w:tcPr>
            <w:tcW w:w="10800" w:type="dxa"/>
            <w:gridSpan w:val="4"/>
            <w:shd w:val="clear" w:color="auto" w:fill="BFBFBF" w:themeFill="background1" w:themeFillShade="BF"/>
          </w:tcPr>
          <w:p w:rsidR="00C53BAC" w:rsidRPr="00254EBB" w:rsidRDefault="00C53BAC" w:rsidP="00FC74CD">
            <w:pPr>
              <w:tabs>
                <w:tab w:val="left" w:pos="4320"/>
              </w:tabs>
              <w:spacing w:before="60" w:after="60"/>
              <w:rPr>
                <w:rFonts w:ascii="Times New Roman" w:hAnsi="Times New Roman"/>
                <w:b/>
                <w:color w:val="000000"/>
              </w:rPr>
            </w:pPr>
            <w:r w:rsidRPr="00254EBB">
              <w:rPr>
                <w:rFonts w:ascii="Times New Roman" w:hAnsi="Times New Roman"/>
                <w:b/>
              </w:rPr>
              <w:t>4.3.3 Inspection Report Audits</w:t>
            </w:r>
          </w:p>
        </w:tc>
      </w:tr>
      <w:tr w:rsidR="00C53BAC" w:rsidRPr="00254EBB" w:rsidTr="005D28D7">
        <w:trPr>
          <w:jc w:val="center"/>
        </w:trPr>
        <w:tc>
          <w:tcPr>
            <w:tcW w:w="5328" w:type="dxa"/>
          </w:tcPr>
          <w:p w:rsidR="00C53BAC" w:rsidRPr="00254EBB" w:rsidRDefault="00C53BAC" w:rsidP="005D53EE">
            <w:pPr>
              <w:tabs>
                <w:tab w:val="left" w:pos="342"/>
                <w:tab w:val="left" w:pos="4320"/>
                <w:tab w:val="left" w:pos="8100"/>
                <w:tab w:val="left" w:pos="10512"/>
              </w:tabs>
              <w:spacing w:before="60" w:after="60"/>
              <w:rPr>
                <w:rFonts w:ascii="Times New Roman" w:hAnsi="Times New Roman"/>
                <w:color w:val="000000"/>
              </w:rPr>
            </w:pPr>
            <w:r w:rsidRPr="00254EBB">
              <w:rPr>
                <w:rFonts w:ascii="Times New Roman" w:hAnsi="Times New Roman"/>
                <w:color w:val="000000"/>
              </w:rPr>
              <w:t xml:space="preserve">Does the State program: </w:t>
            </w:r>
          </w:p>
        </w:tc>
        <w:tc>
          <w:tcPr>
            <w:tcW w:w="5472" w:type="dxa"/>
            <w:gridSpan w:val="3"/>
            <w:shd w:val="clear" w:color="auto" w:fill="BFBFBF" w:themeFill="background1" w:themeFillShade="BF"/>
          </w:tcPr>
          <w:p w:rsidR="00C53BAC" w:rsidRPr="00254EBB" w:rsidRDefault="00C53BAC" w:rsidP="005D53EE">
            <w:pPr>
              <w:tabs>
                <w:tab w:val="left" w:pos="4320"/>
              </w:tabs>
              <w:rPr>
                <w:rFonts w:ascii="Times New Roman" w:hAnsi="Times New Roman"/>
                <w:b/>
                <w:color w:val="000000"/>
              </w:rPr>
            </w:pPr>
          </w:p>
        </w:tc>
      </w:tr>
      <w:tr w:rsidR="00C53BAC" w:rsidRPr="00254EBB" w:rsidTr="00DC09D9">
        <w:trPr>
          <w:jc w:val="center"/>
        </w:trPr>
        <w:tc>
          <w:tcPr>
            <w:tcW w:w="5328" w:type="dxa"/>
          </w:tcPr>
          <w:p w:rsidR="00C53BAC" w:rsidRPr="00254EBB" w:rsidRDefault="00C53BAC" w:rsidP="00F267E6">
            <w:pPr>
              <w:numPr>
                <w:ilvl w:val="0"/>
                <w:numId w:val="40"/>
              </w:numPr>
              <w:tabs>
                <w:tab w:val="left" w:pos="342"/>
                <w:tab w:val="left" w:pos="4320"/>
                <w:tab w:val="left" w:pos="8100"/>
                <w:tab w:val="left" w:pos="10512"/>
              </w:tabs>
              <w:spacing w:before="60" w:after="60" w:line="240" w:lineRule="auto"/>
              <w:ind w:left="342" w:hanging="342"/>
              <w:rPr>
                <w:rFonts w:ascii="Times New Roman" w:hAnsi="Times New Roman"/>
                <w:color w:val="000000"/>
              </w:rPr>
            </w:pPr>
            <w:r w:rsidRPr="00254EBB">
              <w:rPr>
                <w:rFonts w:ascii="Times New Roman" w:hAnsi="Times New Roman"/>
              </w:rPr>
              <w:t>Conduct a periodic review of inspection reports to verify that inspectional findings are obtained and reported according to established written procedure</w:t>
            </w:r>
            <w:r w:rsidRPr="00254EBB">
              <w:rPr>
                <w:rFonts w:ascii="Times New Roman" w:hAnsi="Times New Roman"/>
                <w:color w:val="000000"/>
              </w:rPr>
              <w:t xml:space="preserve">? </w:t>
            </w:r>
          </w:p>
        </w:tc>
        <w:tc>
          <w:tcPr>
            <w:tcW w:w="846" w:type="dxa"/>
          </w:tcPr>
          <w:p w:rsidR="00C53BAC" w:rsidRPr="00254EBB" w:rsidRDefault="00C53BAC" w:rsidP="005D53EE">
            <w:pPr>
              <w:tabs>
                <w:tab w:val="left" w:pos="4320"/>
              </w:tabs>
              <w:jc w:val="center"/>
              <w:rPr>
                <w:rFonts w:ascii="Times New Roman" w:hAnsi="Times New Roman"/>
                <w:b/>
                <w:color w:val="000000"/>
              </w:rPr>
            </w:pPr>
          </w:p>
        </w:tc>
        <w:tc>
          <w:tcPr>
            <w:tcW w:w="4626" w:type="dxa"/>
            <w:gridSpan w:val="2"/>
          </w:tcPr>
          <w:p w:rsidR="00C53BAC" w:rsidRPr="00254EBB" w:rsidRDefault="00C53BAC" w:rsidP="005D53EE">
            <w:pPr>
              <w:tabs>
                <w:tab w:val="left" w:pos="4320"/>
              </w:tabs>
              <w:rPr>
                <w:rFonts w:ascii="Times New Roman" w:hAnsi="Times New Roman"/>
                <w:b/>
                <w:color w:val="000000"/>
              </w:rPr>
            </w:pPr>
          </w:p>
        </w:tc>
      </w:tr>
      <w:tr w:rsidR="00C53BAC" w:rsidRPr="00254EBB" w:rsidTr="00DC09D9">
        <w:trPr>
          <w:jc w:val="center"/>
        </w:trPr>
        <w:tc>
          <w:tcPr>
            <w:tcW w:w="5328" w:type="dxa"/>
          </w:tcPr>
          <w:p w:rsidR="00C53BAC" w:rsidRPr="00254EBB" w:rsidRDefault="00C53BAC" w:rsidP="00F267E6">
            <w:pPr>
              <w:pStyle w:val="BodyTextIndent"/>
              <w:numPr>
                <w:ilvl w:val="0"/>
                <w:numId w:val="40"/>
              </w:numPr>
              <w:tabs>
                <w:tab w:val="left" w:pos="342"/>
              </w:tabs>
              <w:spacing w:before="60" w:after="60"/>
              <w:ind w:left="342" w:hanging="342"/>
              <w:rPr>
                <w:sz w:val="22"/>
                <w:szCs w:val="22"/>
              </w:rPr>
            </w:pPr>
            <w:r w:rsidRPr="00254EBB">
              <w:rPr>
                <w:sz w:val="22"/>
                <w:szCs w:val="22"/>
              </w:rPr>
              <w:lastRenderedPageBreak/>
              <w:t>Use a random selection of inspection reports based on the number of inspections completed in the last 12 months using the table in 4.3.3.1?</w:t>
            </w:r>
          </w:p>
        </w:tc>
        <w:tc>
          <w:tcPr>
            <w:tcW w:w="846" w:type="dxa"/>
          </w:tcPr>
          <w:p w:rsidR="00C53BAC" w:rsidRPr="00254EBB" w:rsidRDefault="00C53BAC" w:rsidP="005D53EE">
            <w:pPr>
              <w:tabs>
                <w:tab w:val="left" w:pos="4320"/>
              </w:tabs>
              <w:jc w:val="center"/>
              <w:rPr>
                <w:rFonts w:ascii="Times New Roman" w:hAnsi="Times New Roman"/>
                <w:b/>
                <w:color w:val="000000"/>
              </w:rPr>
            </w:pPr>
          </w:p>
        </w:tc>
        <w:tc>
          <w:tcPr>
            <w:tcW w:w="4626" w:type="dxa"/>
            <w:gridSpan w:val="2"/>
          </w:tcPr>
          <w:p w:rsidR="00C53BAC" w:rsidRPr="00254EBB" w:rsidRDefault="00C53BAC" w:rsidP="005D53EE">
            <w:pPr>
              <w:tabs>
                <w:tab w:val="left" w:pos="4320"/>
              </w:tabs>
              <w:rPr>
                <w:rFonts w:ascii="Times New Roman" w:hAnsi="Times New Roman"/>
                <w:b/>
                <w:color w:val="000000"/>
              </w:rPr>
            </w:pPr>
          </w:p>
        </w:tc>
      </w:tr>
      <w:tr w:rsidR="00C53BAC" w:rsidRPr="00254EBB" w:rsidTr="00DC09D9">
        <w:trPr>
          <w:cantSplit/>
          <w:jc w:val="center"/>
        </w:trPr>
        <w:tc>
          <w:tcPr>
            <w:tcW w:w="5328" w:type="dxa"/>
          </w:tcPr>
          <w:p w:rsidR="00C53BAC" w:rsidRPr="00254EBB" w:rsidRDefault="00C53BAC" w:rsidP="00F267E6">
            <w:pPr>
              <w:pStyle w:val="BodyTextIndent"/>
              <w:numPr>
                <w:ilvl w:val="0"/>
                <w:numId w:val="40"/>
              </w:numPr>
              <w:tabs>
                <w:tab w:val="left" w:pos="342"/>
              </w:tabs>
              <w:spacing w:before="60" w:after="60"/>
              <w:ind w:left="342" w:hanging="342"/>
              <w:rPr>
                <w:sz w:val="22"/>
                <w:szCs w:val="22"/>
              </w:rPr>
            </w:pPr>
            <w:r w:rsidRPr="00254EBB">
              <w:rPr>
                <w:sz w:val="22"/>
                <w:szCs w:val="22"/>
              </w:rPr>
              <w:t xml:space="preserve">Take seven percent (7%) of inspection reports reviewed from inspections that were </w:t>
            </w:r>
            <w:r w:rsidRPr="00254EBB">
              <w:rPr>
                <w:smallCaps/>
                <w:sz w:val="22"/>
                <w:szCs w:val="22"/>
              </w:rPr>
              <w:t>field inspection audits</w:t>
            </w:r>
            <w:r w:rsidRPr="00254EBB">
              <w:rPr>
                <w:sz w:val="22"/>
                <w:szCs w:val="22"/>
              </w:rPr>
              <w:t>?</w:t>
            </w:r>
          </w:p>
        </w:tc>
        <w:tc>
          <w:tcPr>
            <w:tcW w:w="846" w:type="dxa"/>
          </w:tcPr>
          <w:p w:rsidR="00C53BAC" w:rsidRPr="00254EBB" w:rsidRDefault="00C53BAC" w:rsidP="005D53EE">
            <w:pPr>
              <w:tabs>
                <w:tab w:val="left" w:pos="4320"/>
              </w:tabs>
              <w:jc w:val="center"/>
              <w:rPr>
                <w:rFonts w:ascii="Times New Roman" w:hAnsi="Times New Roman"/>
                <w:b/>
                <w:color w:val="000000"/>
              </w:rPr>
            </w:pPr>
          </w:p>
        </w:tc>
        <w:tc>
          <w:tcPr>
            <w:tcW w:w="4626" w:type="dxa"/>
            <w:gridSpan w:val="2"/>
          </w:tcPr>
          <w:p w:rsidR="00C53BAC" w:rsidRPr="00254EBB" w:rsidRDefault="00C53BAC" w:rsidP="005D53EE">
            <w:pPr>
              <w:tabs>
                <w:tab w:val="left" w:pos="4320"/>
              </w:tabs>
              <w:rPr>
                <w:rFonts w:ascii="Times New Roman" w:hAnsi="Times New Roman"/>
                <w:b/>
                <w:color w:val="000000"/>
              </w:rPr>
            </w:pPr>
          </w:p>
        </w:tc>
      </w:tr>
      <w:tr w:rsidR="00C53BAC" w:rsidRPr="00254EBB" w:rsidTr="00DC09D9">
        <w:trPr>
          <w:jc w:val="center"/>
        </w:trPr>
        <w:tc>
          <w:tcPr>
            <w:tcW w:w="5328" w:type="dxa"/>
          </w:tcPr>
          <w:p w:rsidR="00C53BAC" w:rsidRPr="00254EBB" w:rsidRDefault="00C53BAC" w:rsidP="00F267E6">
            <w:pPr>
              <w:pStyle w:val="BodyTextIndent"/>
              <w:numPr>
                <w:ilvl w:val="0"/>
                <w:numId w:val="40"/>
              </w:numPr>
              <w:tabs>
                <w:tab w:val="left" w:pos="342"/>
              </w:tabs>
              <w:spacing w:before="60" w:after="60"/>
              <w:ind w:left="342" w:hanging="342"/>
              <w:rPr>
                <w:sz w:val="22"/>
                <w:szCs w:val="22"/>
              </w:rPr>
            </w:pPr>
            <w:r w:rsidRPr="00254EBB">
              <w:rPr>
                <w:sz w:val="22"/>
                <w:szCs w:val="22"/>
              </w:rPr>
              <w:t xml:space="preserve">Complete Appendix 4.6 or equivalent form to document inspection report audits? </w:t>
            </w:r>
          </w:p>
        </w:tc>
        <w:tc>
          <w:tcPr>
            <w:tcW w:w="846" w:type="dxa"/>
          </w:tcPr>
          <w:p w:rsidR="00C53BAC" w:rsidRPr="00254EBB" w:rsidRDefault="00C53BAC" w:rsidP="005D53EE">
            <w:pPr>
              <w:tabs>
                <w:tab w:val="left" w:pos="4320"/>
              </w:tabs>
              <w:jc w:val="center"/>
              <w:rPr>
                <w:rFonts w:ascii="Times New Roman" w:hAnsi="Times New Roman"/>
                <w:b/>
                <w:color w:val="000000"/>
              </w:rPr>
            </w:pPr>
          </w:p>
        </w:tc>
        <w:tc>
          <w:tcPr>
            <w:tcW w:w="4626" w:type="dxa"/>
            <w:gridSpan w:val="2"/>
          </w:tcPr>
          <w:p w:rsidR="00C53BAC" w:rsidRPr="00254EBB" w:rsidRDefault="00C53BAC" w:rsidP="005D53EE">
            <w:pPr>
              <w:tabs>
                <w:tab w:val="left" w:pos="4320"/>
              </w:tabs>
              <w:rPr>
                <w:rFonts w:ascii="Times New Roman" w:hAnsi="Times New Roman"/>
                <w:b/>
                <w:color w:val="000000"/>
              </w:rPr>
            </w:pPr>
          </w:p>
        </w:tc>
      </w:tr>
      <w:tr w:rsidR="00C53BAC" w:rsidRPr="00254EBB" w:rsidTr="005D28D7">
        <w:trPr>
          <w:jc w:val="center"/>
        </w:trPr>
        <w:tc>
          <w:tcPr>
            <w:tcW w:w="5328" w:type="dxa"/>
            <w:tcBorders>
              <w:bottom w:val="single" w:sz="4" w:space="0" w:color="auto"/>
            </w:tcBorders>
          </w:tcPr>
          <w:p w:rsidR="00C53BAC" w:rsidRPr="00254EBB" w:rsidRDefault="00C53BAC" w:rsidP="00F267E6">
            <w:pPr>
              <w:pStyle w:val="BodyTextIndent"/>
              <w:numPr>
                <w:ilvl w:val="0"/>
                <w:numId w:val="40"/>
              </w:numPr>
              <w:tabs>
                <w:tab w:val="left" w:pos="342"/>
              </w:tabs>
              <w:spacing w:before="60" w:after="60"/>
              <w:ind w:left="342" w:hanging="342"/>
              <w:rPr>
                <w:sz w:val="22"/>
                <w:szCs w:val="22"/>
              </w:rPr>
            </w:pPr>
            <w:r w:rsidRPr="00254EBB">
              <w:rPr>
                <w:sz w:val="22"/>
                <w:szCs w:val="22"/>
              </w:rPr>
              <w:t>Complete Appendix 4.3 or equivalent form to document overall rating calculations of inspection report audits?</w:t>
            </w:r>
          </w:p>
        </w:tc>
        <w:tc>
          <w:tcPr>
            <w:tcW w:w="846" w:type="dxa"/>
            <w:tcBorders>
              <w:bottom w:val="single" w:sz="4" w:space="0" w:color="auto"/>
            </w:tcBorders>
          </w:tcPr>
          <w:p w:rsidR="00C53BAC" w:rsidRPr="00254EBB" w:rsidRDefault="00C53BAC" w:rsidP="005D53EE">
            <w:pPr>
              <w:tabs>
                <w:tab w:val="left" w:pos="4320"/>
              </w:tabs>
              <w:jc w:val="center"/>
              <w:rPr>
                <w:rFonts w:ascii="Times New Roman" w:hAnsi="Times New Roman"/>
                <w:b/>
                <w:color w:val="000000"/>
              </w:rPr>
            </w:pPr>
          </w:p>
        </w:tc>
        <w:tc>
          <w:tcPr>
            <w:tcW w:w="4626" w:type="dxa"/>
            <w:gridSpan w:val="2"/>
            <w:tcBorders>
              <w:bottom w:val="single" w:sz="4" w:space="0" w:color="auto"/>
            </w:tcBorders>
          </w:tcPr>
          <w:p w:rsidR="00C53BAC" w:rsidRPr="00254EBB" w:rsidRDefault="00C53BAC" w:rsidP="005D53EE">
            <w:pPr>
              <w:tabs>
                <w:tab w:val="left" w:pos="4320"/>
              </w:tabs>
              <w:rPr>
                <w:rFonts w:ascii="Times New Roman" w:hAnsi="Times New Roman"/>
                <w:b/>
                <w:color w:val="000000"/>
              </w:rPr>
            </w:pPr>
          </w:p>
        </w:tc>
      </w:tr>
      <w:tr w:rsidR="00C53BAC" w:rsidRPr="00254EBB" w:rsidTr="005D28D7">
        <w:trPr>
          <w:jc w:val="center"/>
        </w:trPr>
        <w:tc>
          <w:tcPr>
            <w:tcW w:w="10800" w:type="dxa"/>
            <w:gridSpan w:val="4"/>
            <w:shd w:val="clear" w:color="auto" w:fill="BFBFBF" w:themeFill="background1" w:themeFillShade="BF"/>
          </w:tcPr>
          <w:p w:rsidR="00C53BAC" w:rsidRPr="00254EBB" w:rsidRDefault="00C53BAC" w:rsidP="00FC74CD">
            <w:pPr>
              <w:tabs>
                <w:tab w:val="left" w:pos="4320"/>
              </w:tabs>
              <w:spacing w:before="60" w:after="60"/>
              <w:rPr>
                <w:rFonts w:ascii="Times New Roman" w:hAnsi="Times New Roman"/>
                <w:b/>
                <w:color w:val="000000"/>
              </w:rPr>
            </w:pPr>
            <w:r w:rsidRPr="00254EBB">
              <w:rPr>
                <w:rFonts w:ascii="Times New Roman" w:hAnsi="Times New Roman"/>
                <w:b/>
              </w:rPr>
              <w:t>4.3.4 Sample Report Audits</w:t>
            </w:r>
          </w:p>
        </w:tc>
      </w:tr>
      <w:tr w:rsidR="00C53BAC" w:rsidRPr="00254EBB" w:rsidTr="005D28D7">
        <w:trPr>
          <w:trHeight w:val="350"/>
          <w:jc w:val="center"/>
        </w:trPr>
        <w:tc>
          <w:tcPr>
            <w:tcW w:w="5328" w:type="dxa"/>
            <w:vAlign w:val="center"/>
          </w:tcPr>
          <w:p w:rsidR="00C53BAC" w:rsidRPr="00254EBB" w:rsidRDefault="00C53BAC" w:rsidP="00F972A0">
            <w:pPr>
              <w:pStyle w:val="BodyTextIndent"/>
              <w:tabs>
                <w:tab w:val="left" w:pos="4320"/>
              </w:tabs>
              <w:ind w:left="0" w:firstLine="0"/>
              <w:rPr>
                <w:sz w:val="22"/>
                <w:szCs w:val="22"/>
              </w:rPr>
            </w:pPr>
            <w:r w:rsidRPr="00254EBB">
              <w:rPr>
                <w:sz w:val="22"/>
                <w:szCs w:val="22"/>
              </w:rPr>
              <w:t>Does the State program:</w:t>
            </w:r>
          </w:p>
        </w:tc>
        <w:tc>
          <w:tcPr>
            <w:tcW w:w="5472" w:type="dxa"/>
            <w:gridSpan w:val="3"/>
            <w:shd w:val="clear" w:color="auto" w:fill="BFBFBF" w:themeFill="background1" w:themeFillShade="BF"/>
          </w:tcPr>
          <w:p w:rsidR="00C53BAC" w:rsidRPr="00254EBB" w:rsidRDefault="00C53BAC" w:rsidP="00F972A0">
            <w:pPr>
              <w:tabs>
                <w:tab w:val="left" w:pos="4320"/>
              </w:tabs>
              <w:spacing w:after="0" w:line="240" w:lineRule="auto"/>
              <w:rPr>
                <w:rFonts w:ascii="Times New Roman" w:hAnsi="Times New Roman"/>
                <w:b/>
                <w:color w:val="000000"/>
              </w:rPr>
            </w:pPr>
          </w:p>
        </w:tc>
      </w:tr>
      <w:tr w:rsidR="00C53BAC" w:rsidRPr="00254EBB" w:rsidTr="00DC09D9">
        <w:trPr>
          <w:jc w:val="center"/>
        </w:trPr>
        <w:tc>
          <w:tcPr>
            <w:tcW w:w="5328" w:type="dxa"/>
          </w:tcPr>
          <w:p w:rsidR="00C53BAC" w:rsidRPr="00254EBB" w:rsidRDefault="00C53BAC" w:rsidP="00F267E6">
            <w:pPr>
              <w:pStyle w:val="BodyTextIndent"/>
              <w:numPr>
                <w:ilvl w:val="0"/>
                <w:numId w:val="38"/>
              </w:numPr>
              <w:tabs>
                <w:tab w:val="left" w:pos="4320"/>
              </w:tabs>
              <w:spacing w:before="60" w:after="60"/>
              <w:rPr>
                <w:sz w:val="22"/>
                <w:szCs w:val="22"/>
              </w:rPr>
            </w:pPr>
            <w:r w:rsidRPr="00254EBB">
              <w:rPr>
                <w:sz w:val="22"/>
                <w:szCs w:val="22"/>
              </w:rPr>
              <w:t>Conduct a periodic review of sample reports to verify that samples were collected, identified, recorded, and submitted according to established written procedure?</w:t>
            </w:r>
          </w:p>
        </w:tc>
        <w:tc>
          <w:tcPr>
            <w:tcW w:w="846" w:type="dxa"/>
          </w:tcPr>
          <w:p w:rsidR="00C53BAC" w:rsidRPr="00254EBB" w:rsidRDefault="00C53BAC" w:rsidP="005D53EE">
            <w:pPr>
              <w:tabs>
                <w:tab w:val="left" w:pos="4320"/>
              </w:tabs>
              <w:jc w:val="center"/>
              <w:rPr>
                <w:rFonts w:ascii="Times New Roman" w:hAnsi="Times New Roman"/>
                <w:b/>
                <w:color w:val="000000"/>
              </w:rPr>
            </w:pPr>
          </w:p>
        </w:tc>
        <w:tc>
          <w:tcPr>
            <w:tcW w:w="4626" w:type="dxa"/>
            <w:gridSpan w:val="2"/>
          </w:tcPr>
          <w:p w:rsidR="00C53BAC" w:rsidRPr="00254EBB" w:rsidRDefault="00C53BAC" w:rsidP="005D53EE">
            <w:pPr>
              <w:tabs>
                <w:tab w:val="left" w:pos="4320"/>
              </w:tabs>
              <w:rPr>
                <w:rFonts w:ascii="Times New Roman" w:hAnsi="Times New Roman"/>
                <w:b/>
                <w:color w:val="000000"/>
              </w:rPr>
            </w:pPr>
          </w:p>
        </w:tc>
      </w:tr>
      <w:tr w:rsidR="00C53BAC" w:rsidRPr="00254EBB" w:rsidTr="00DC09D9">
        <w:trPr>
          <w:jc w:val="center"/>
        </w:trPr>
        <w:tc>
          <w:tcPr>
            <w:tcW w:w="5328" w:type="dxa"/>
          </w:tcPr>
          <w:p w:rsidR="00C53BAC" w:rsidRPr="00254EBB" w:rsidRDefault="00C53BAC" w:rsidP="00F267E6">
            <w:pPr>
              <w:pStyle w:val="BodyTextIndent"/>
              <w:numPr>
                <w:ilvl w:val="0"/>
                <w:numId w:val="38"/>
              </w:numPr>
              <w:tabs>
                <w:tab w:val="left" w:pos="4320"/>
              </w:tabs>
              <w:spacing w:before="60" w:after="60"/>
              <w:rPr>
                <w:sz w:val="22"/>
                <w:szCs w:val="22"/>
              </w:rPr>
            </w:pPr>
            <w:r w:rsidRPr="00254EBB">
              <w:rPr>
                <w:sz w:val="22"/>
                <w:szCs w:val="22"/>
              </w:rPr>
              <w:t>Use a random selection of sample reports based on the number of samples collected in the last 12 months using the table in 4.3.4.1?</w:t>
            </w:r>
          </w:p>
        </w:tc>
        <w:tc>
          <w:tcPr>
            <w:tcW w:w="846" w:type="dxa"/>
          </w:tcPr>
          <w:p w:rsidR="00C53BAC" w:rsidRPr="00254EBB" w:rsidRDefault="00C53BAC" w:rsidP="005D53EE">
            <w:pPr>
              <w:tabs>
                <w:tab w:val="left" w:pos="4320"/>
              </w:tabs>
              <w:jc w:val="center"/>
              <w:rPr>
                <w:rFonts w:ascii="Times New Roman" w:hAnsi="Times New Roman"/>
                <w:b/>
                <w:color w:val="000000"/>
              </w:rPr>
            </w:pPr>
          </w:p>
        </w:tc>
        <w:tc>
          <w:tcPr>
            <w:tcW w:w="4626" w:type="dxa"/>
            <w:gridSpan w:val="2"/>
          </w:tcPr>
          <w:p w:rsidR="00C53BAC" w:rsidRPr="00254EBB" w:rsidRDefault="00C53BAC" w:rsidP="005D53EE">
            <w:pPr>
              <w:tabs>
                <w:tab w:val="left" w:pos="4320"/>
              </w:tabs>
              <w:rPr>
                <w:rFonts w:ascii="Times New Roman" w:hAnsi="Times New Roman"/>
                <w:b/>
                <w:color w:val="000000"/>
              </w:rPr>
            </w:pPr>
          </w:p>
        </w:tc>
      </w:tr>
      <w:tr w:rsidR="00C53BAC" w:rsidRPr="00254EBB" w:rsidTr="00DC09D9">
        <w:trPr>
          <w:jc w:val="center"/>
        </w:trPr>
        <w:tc>
          <w:tcPr>
            <w:tcW w:w="5328" w:type="dxa"/>
          </w:tcPr>
          <w:p w:rsidR="00C53BAC" w:rsidRPr="00254EBB" w:rsidRDefault="00C53BAC" w:rsidP="00F267E6">
            <w:pPr>
              <w:pStyle w:val="BodyTextIndent"/>
              <w:numPr>
                <w:ilvl w:val="0"/>
                <w:numId w:val="38"/>
              </w:numPr>
              <w:tabs>
                <w:tab w:val="left" w:pos="4320"/>
              </w:tabs>
              <w:spacing w:before="60" w:after="60"/>
              <w:rPr>
                <w:sz w:val="22"/>
                <w:szCs w:val="22"/>
              </w:rPr>
            </w:pPr>
            <w:r w:rsidRPr="00254EBB">
              <w:rPr>
                <w:sz w:val="22"/>
                <w:szCs w:val="22"/>
              </w:rPr>
              <w:t xml:space="preserve">Complete Appendix 4.7 or equivalent form to document sample report audits? </w:t>
            </w:r>
          </w:p>
        </w:tc>
        <w:tc>
          <w:tcPr>
            <w:tcW w:w="846" w:type="dxa"/>
          </w:tcPr>
          <w:p w:rsidR="00C53BAC" w:rsidRPr="00254EBB" w:rsidRDefault="00C53BAC" w:rsidP="005D53EE">
            <w:pPr>
              <w:tabs>
                <w:tab w:val="left" w:pos="4320"/>
              </w:tabs>
              <w:jc w:val="center"/>
              <w:rPr>
                <w:rFonts w:ascii="Times New Roman" w:hAnsi="Times New Roman"/>
                <w:b/>
                <w:color w:val="000000"/>
              </w:rPr>
            </w:pPr>
          </w:p>
        </w:tc>
        <w:tc>
          <w:tcPr>
            <w:tcW w:w="4626" w:type="dxa"/>
            <w:gridSpan w:val="2"/>
          </w:tcPr>
          <w:p w:rsidR="00C53BAC" w:rsidRPr="00254EBB" w:rsidRDefault="00C53BAC" w:rsidP="005D53EE">
            <w:pPr>
              <w:tabs>
                <w:tab w:val="left" w:pos="4320"/>
              </w:tabs>
              <w:rPr>
                <w:rFonts w:ascii="Times New Roman" w:hAnsi="Times New Roman"/>
                <w:b/>
                <w:color w:val="000000"/>
              </w:rPr>
            </w:pPr>
          </w:p>
        </w:tc>
      </w:tr>
      <w:tr w:rsidR="00C53BAC" w:rsidRPr="00254EBB" w:rsidTr="005D28D7">
        <w:trPr>
          <w:jc w:val="center"/>
        </w:trPr>
        <w:tc>
          <w:tcPr>
            <w:tcW w:w="5328" w:type="dxa"/>
            <w:tcBorders>
              <w:bottom w:val="single" w:sz="4" w:space="0" w:color="auto"/>
            </w:tcBorders>
          </w:tcPr>
          <w:p w:rsidR="00C53BAC" w:rsidRPr="00254EBB" w:rsidRDefault="00C53BAC" w:rsidP="00F267E6">
            <w:pPr>
              <w:pStyle w:val="BodyTextIndent"/>
              <w:numPr>
                <w:ilvl w:val="0"/>
                <w:numId w:val="38"/>
              </w:numPr>
              <w:tabs>
                <w:tab w:val="left" w:pos="4320"/>
              </w:tabs>
              <w:spacing w:before="60" w:after="60"/>
              <w:rPr>
                <w:sz w:val="22"/>
                <w:szCs w:val="22"/>
              </w:rPr>
            </w:pPr>
            <w:r w:rsidRPr="00254EBB">
              <w:rPr>
                <w:sz w:val="22"/>
                <w:szCs w:val="22"/>
              </w:rPr>
              <w:t xml:space="preserve">Complete Appendix 4.4 or equivalent form to document overall rating calculations of sample report audits? </w:t>
            </w:r>
          </w:p>
        </w:tc>
        <w:tc>
          <w:tcPr>
            <w:tcW w:w="846" w:type="dxa"/>
            <w:tcBorders>
              <w:bottom w:val="single" w:sz="4" w:space="0" w:color="auto"/>
            </w:tcBorders>
          </w:tcPr>
          <w:p w:rsidR="00C53BAC" w:rsidRPr="00254EBB" w:rsidRDefault="00C53BAC" w:rsidP="005D53EE">
            <w:pPr>
              <w:tabs>
                <w:tab w:val="left" w:pos="4320"/>
              </w:tabs>
              <w:jc w:val="center"/>
              <w:rPr>
                <w:rFonts w:ascii="Times New Roman" w:hAnsi="Times New Roman"/>
                <w:b/>
                <w:color w:val="000000"/>
              </w:rPr>
            </w:pPr>
          </w:p>
        </w:tc>
        <w:tc>
          <w:tcPr>
            <w:tcW w:w="4626" w:type="dxa"/>
            <w:gridSpan w:val="2"/>
            <w:tcBorders>
              <w:bottom w:val="single" w:sz="4" w:space="0" w:color="auto"/>
            </w:tcBorders>
          </w:tcPr>
          <w:p w:rsidR="00C53BAC" w:rsidRPr="00254EBB" w:rsidRDefault="00C53BAC" w:rsidP="005D53EE">
            <w:pPr>
              <w:tabs>
                <w:tab w:val="left" w:pos="4320"/>
              </w:tabs>
              <w:rPr>
                <w:rFonts w:ascii="Times New Roman" w:hAnsi="Times New Roman"/>
                <w:b/>
                <w:color w:val="000000"/>
              </w:rPr>
            </w:pPr>
          </w:p>
        </w:tc>
      </w:tr>
      <w:tr w:rsidR="00C53BAC" w:rsidRPr="00254EBB" w:rsidTr="005D28D7">
        <w:trPr>
          <w:jc w:val="center"/>
        </w:trPr>
        <w:tc>
          <w:tcPr>
            <w:tcW w:w="10800" w:type="dxa"/>
            <w:gridSpan w:val="4"/>
            <w:shd w:val="clear" w:color="auto" w:fill="BFBFBF" w:themeFill="background1" w:themeFillShade="BF"/>
          </w:tcPr>
          <w:p w:rsidR="00C53BAC" w:rsidRPr="00254EBB" w:rsidRDefault="00C53BAC" w:rsidP="00FC74CD">
            <w:pPr>
              <w:tabs>
                <w:tab w:val="left" w:pos="4320"/>
              </w:tabs>
              <w:spacing w:before="60" w:after="60"/>
              <w:rPr>
                <w:rFonts w:ascii="Times New Roman" w:hAnsi="Times New Roman"/>
                <w:b/>
                <w:color w:val="000000"/>
              </w:rPr>
            </w:pPr>
            <w:r w:rsidRPr="00254EBB">
              <w:rPr>
                <w:rFonts w:ascii="Times New Roman" w:hAnsi="Times New Roman"/>
                <w:b/>
              </w:rPr>
              <w:t>4.3.5 Corrective Action Plan</w:t>
            </w:r>
          </w:p>
        </w:tc>
      </w:tr>
      <w:tr w:rsidR="00C53BAC" w:rsidRPr="00254EBB" w:rsidTr="005D28D7">
        <w:trPr>
          <w:jc w:val="center"/>
        </w:trPr>
        <w:tc>
          <w:tcPr>
            <w:tcW w:w="5328" w:type="dxa"/>
          </w:tcPr>
          <w:p w:rsidR="00C53BAC" w:rsidRPr="00254EBB" w:rsidRDefault="00C53BAC" w:rsidP="005D53EE">
            <w:pPr>
              <w:pStyle w:val="BodyTextIndent"/>
              <w:tabs>
                <w:tab w:val="left" w:pos="4320"/>
              </w:tabs>
              <w:spacing w:before="60" w:after="60"/>
              <w:ind w:left="0" w:firstLine="0"/>
              <w:rPr>
                <w:sz w:val="22"/>
                <w:szCs w:val="22"/>
              </w:rPr>
            </w:pPr>
            <w:r w:rsidRPr="00254EBB">
              <w:rPr>
                <w:sz w:val="22"/>
                <w:szCs w:val="22"/>
              </w:rPr>
              <w:t>Does the State program have a written corrective action plan (Appendix 4.8 or equivalent form) that addresses actions when one or more o</w:t>
            </w:r>
            <w:r w:rsidR="00C41C53">
              <w:rPr>
                <w:sz w:val="22"/>
                <w:szCs w:val="22"/>
              </w:rPr>
              <w:t>f the conditions below are met:</w:t>
            </w:r>
            <w:r w:rsidRPr="00254EBB">
              <w:rPr>
                <w:sz w:val="22"/>
                <w:szCs w:val="22"/>
              </w:rPr>
              <w:t xml:space="preserve"> </w:t>
            </w:r>
          </w:p>
        </w:tc>
        <w:tc>
          <w:tcPr>
            <w:tcW w:w="5472" w:type="dxa"/>
            <w:gridSpan w:val="3"/>
            <w:shd w:val="clear" w:color="auto" w:fill="BFBFBF" w:themeFill="background1" w:themeFillShade="BF"/>
          </w:tcPr>
          <w:p w:rsidR="00C53BAC" w:rsidRPr="00254EBB" w:rsidRDefault="00C53BAC" w:rsidP="005D53EE">
            <w:pPr>
              <w:tabs>
                <w:tab w:val="left" w:pos="4320"/>
              </w:tabs>
              <w:rPr>
                <w:rFonts w:ascii="Times New Roman" w:hAnsi="Times New Roman"/>
                <w:b/>
                <w:color w:val="000000"/>
              </w:rPr>
            </w:pPr>
          </w:p>
        </w:tc>
      </w:tr>
      <w:tr w:rsidR="00C53BAC" w:rsidRPr="00254EBB" w:rsidTr="00DC09D9">
        <w:trPr>
          <w:jc w:val="center"/>
        </w:trPr>
        <w:tc>
          <w:tcPr>
            <w:tcW w:w="5328" w:type="dxa"/>
          </w:tcPr>
          <w:p w:rsidR="00C53BAC" w:rsidRPr="00254EBB" w:rsidRDefault="00C53BAC" w:rsidP="00F267E6">
            <w:pPr>
              <w:pStyle w:val="BodyTextIndent"/>
              <w:numPr>
                <w:ilvl w:val="0"/>
                <w:numId w:val="39"/>
              </w:numPr>
              <w:tabs>
                <w:tab w:val="left" w:pos="4320"/>
              </w:tabs>
              <w:spacing w:before="60" w:after="60"/>
              <w:rPr>
                <w:sz w:val="22"/>
                <w:szCs w:val="22"/>
              </w:rPr>
            </w:pPr>
            <w:r w:rsidRPr="00254EBB">
              <w:rPr>
                <w:sz w:val="22"/>
                <w:szCs w:val="22"/>
              </w:rPr>
              <w:t>An individual receives a rating of “needs improvement”?</w:t>
            </w:r>
          </w:p>
        </w:tc>
        <w:tc>
          <w:tcPr>
            <w:tcW w:w="846" w:type="dxa"/>
          </w:tcPr>
          <w:p w:rsidR="00C53BAC" w:rsidRPr="00254EBB" w:rsidRDefault="00C53BAC" w:rsidP="005D53EE">
            <w:pPr>
              <w:tabs>
                <w:tab w:val="left" w:pos="4320"/>
              </w:tabs>
              <w:jc w:val="center"/>
              <w:rPr>
                <w:rFonts w:ascii="Times New Roman" w:hAnsi="Times New Roman"/>
                <w:b/>
                <w:color w:val="000000"/>
              </w:rPr>
            </w:pPr>
          </w:p>
        </w:tc>
        <w:tc>
          <w:tcPr>
            <w:tcW w:w="4626" w:type="dxa"/>
            <w:gridSpan w:val="2"/>
          </w:tcPr>
          <w:p w:rsidR="00C53BAC" w:rsidRPr="00254EBB" w:rsidRDefault="00C53BAC" w:rsidP="005D53EE">
            <w:pPr>
              <w:tabs>
                <w:tab w:val="left" w:pos="4320"/>
              </w:tabs>
              <w:rPr>
                <w:rFonts w:ascii="Times New Roman" w:hAnsi="Times New Roman"/>
                <w:b/>
                <w:color w:val="000000"/>
              </w:rPr>
            </w:pPr>
          </w:p>
        </w:tc>
      </w:tr>
      <w:tr w:rsidR="00C53BAC" w:rsidRPr="00254EBB" w:rsidTr="00DC09D9">
        <w:trPr>
          <w:jc w:val="center"/>
        </w:trPr>
        <w:tc>
          <w:tcPr>
            <w:tcW w:w="5328" w:type="dxa"/>
          </w:tcPr>
          <w:p w:rsidR="00C53BAC" w:rsidRPr="00254EBB" w:rsidRDefault="00C53BAC" w:rsidP="00F267E6">
            <w:pPr>
              <w:pStyle w:val="BodyTextIndent"/>
              <w:numPr>
                <w:ilvl w:val="0"/>
                <w:numId w:val="39"/>
              </w:numPr>
              <w:tabs>
                <w:tab w:val="left" w:pos="4320"/>
              </w:tabs>
              <w:spacing w:before="60" w:after="60"/>
              <w:rPr>
                <w:b/>
                <w:sz w:val="22"/>
                <w:szCs w:val="22"/>
              </w:rPr>
            </w:pPr>
            <w:r w:rsidRPr="00254EBB">
              <w:rPr>
                <w:sz w:val="22"/>
                <w:szCs w:val="22"/>
              </w:rPr>
              <w:t>An individual performance factor for the program falls below 80%?</w:t>
            </w:r>
          </w:p>
        </w:tc>
        <w:tc>
          <w:tcPr>
            <w:tcW w:w="846" w:type="dxa"/>
          </w:tcPr>
          <w:p w:rsidR="00C53BAC" w:rsidRPr="00254EBB" w:rsidRDefault="00C53BAC" w:rsidP="005D53EE">
            <w:pPr>
              <w:tabs>
                <w:tab w:val="left" w:pos="4320"/>
              </w:tabs>
              <w:jc w:val="center"/>
              <w:rPr>
                <w:rFonts w:ascii="Times New Roman" w:hAnsi="Times New Roman"/>
                <w:b/>
                <w:color w:val="000000"/>
              </w:rPr>
            </w:pPr>
          </w:p>
        </w:tc>
        <w:tc>
          <w:tcPr>
            <w:tcW w:w="4626" w:type="dxa"/>
            <w:gridSpan w:val="2"/>
          </w:tcPr>
          <w:p w:rsidR="00C53BAC" w:rsidRPr="00254EBB" w:rsidRDefault="00C53BAC" w:rsidP="005D53EE">
            <w:pPr>
              <w:tabs>
                <w:tab w:val="left" w:pos="4320"/>
              </w:tabs>
              <w:rPr>
                <w:rFonts w:ascii="Times New Roman" w:hAnsi="Times New Roman"/>
                <w:b/>
                <w:color w:val="000000"/>
              </w:rPr>
            </w:pPr>
          </w:p>
        </w:tc>
      </w:tr>
      <w:tr w:rsidR="00C53BAC" w:rsidRPr="00254EBB" w:rsidTr="00DC09D9">
        <w:trPr>
          <w:jc w:val="center"/>
        </w:trPr>
        <w:tc>
          <w:tcPr>
            <w:tcW w:w="5328" w:type="dxa"/>
          </w:tcPr>
          <w:p w:rsidR="00C53BAC" w:rsidRPr="00254EBB" w:rsidRDefault="00C53BAC" w:rsidP="00F267E6">
            <w:pPr>
              <w:pStyle w:val="BodyTextIndent"/>
              <w:numPr>
                <w:ilvl w:val="0"/>
                <w:numId w:val="39"/>
              </w:numPr>
              <w:tabs>
                <w:tab w:val="left" w:pos="4320"/>
              </w:tabs>
              <w:spacing w:before="60" w:after="60"/>
              <w:rPr>
                <w:sz w:val="22"/>
                <w:szCs w:val="22"/>
              </w:rPr>
            </w:pPr>
            <w:r w:rsidRPr="00254EBB">
              <w:rPr>
                <w:sz w:val="22"/>
                <w:szCs w:val="22"/>
              </w:rPr>
              <w:t>An overall rating for the program falls below 80%?</w:t>
            </w:r>
          </w:p>
        </w:tc>
        <w:tc>
          <w:tcPr>
            <w:tcW w:w="846" w:type="dxa"/>
          </w:tcPr>
          <w:p w:rsidR="00C53BAC" w:rsidRPr="00254EBB" w:rsidRDefault="00C53BAC" w:rsidP="005D53EE">
            <w:pPr>
              <w:tabs>
                <w:tab w:val="left" w:pos="4320"/>
              </w:tabs>
              <w:jc w:val="center"/>
              <w:rPr>
                <w:rFonts w:ascii="Times New Roman" w:hAnsi="Times New Roman"/>
                <w:b/>
                <w:color w:val="000000"/>
              </w:rPr>
            </w:pPr>
          </w:p>
        </w:tc>
        <w:tc>
          <w:tcPr>
            <w:tcW w:w="4626" w:type="dxa"/>
            <w:gridSpan w:val="2"/>
          </w:tcPr>
          <w:p w:rsidR="00C53BAC" w:rsidRPr="00254EBB" w:rsidRDefault="00C53BAC" w:rsidP="005D53EE">
            <w:pPr>
              <w:tabs>
                <w:tab w:val="left" w:pos="4320"/>
              </w:tabs>
              <w:rPr>
                <w:rFonts w:ascii="Times New Roman" w:hAnsi="Times New Roman"/>
                <w:b/>
                <w:color w:val="000000"/>
              </w:rPr>
            </w:pPr>
          </w:p>
        </w:tc>
      </w:tr>
    </w:tbl>
    <w:p w:rsidR="00976E57" w:rsidRPr="00254EBB" w:rsidRDefault="00976E57" w:rsidP="00042FD0">
      <w:pPr>
        <w:spacing w:before="240" w:after="120"/>
        <w:rPr>
          <w:rFonts w:ascii="Times New Roman" w:hAnsi="Times New Roman"/>
          <w:b/>
        </w:rPr>
      </w:pPr>
    </w:p>
    <w:p w:rsidR="00C53BAC" w:rsidRPr="00254EBB" w:rsidRDefault="00C53BAC" w:rsidP="00042FD0">
      <w:pPr>
        <w:spacing w:before="240" w:after="120"/>
        <w:rPr>
          <w:rFonts w:ascii="Times New Roman" w:hAnsi="Times New Roman"/>
          <w:b/>
        </w:rPr>
      </w:pPr>
      <w:r w:rsidRPr="00254EBB">
        <w:rPr>
          <w:rFonts w:ascii="Times New Roman" w:hAnsi="Times New Roman"/>
          <w:b/>
        </w:rPr>
        <w:t>Assessment completed by:_____________________________________________________________</w:t>
      </w:r>
    </w:p>
    <w:p w:rsidR="00FE3825" w:rsidRPr="00254EBB" w:rsidRDefault="00042FD0" w:rsidP="00976E57">
      <w:pPr>
        <w:rPr>
          <w:rFonts w:ascii="Times New Roman" w:hAnsi="Times New Roman"/>
          <w:b/>
          <w:sz w:val="16"/>
          <w:szCs w:val="16"/>
        </w:rPr>
      </w:pPr>
      <w:r w:rsidRPr="00254EBB">
        <w:rPr>
          <w:rFonts w:ascii="Times New Roman" w:hAnsi="Times New Roman"/>
          <w:b/>
          <w:sz w:val="16"/>
          <w:szCs w:val="16"/>
        </w:rPr>
        <w:tab/>
      </w:r>
      <w:r w:rsidRPr="00254EBB">
        <w:rPr>
          <w:rFonts w:ascii="Times New Roman" w:hAnsi="Times New Roman"/>
          <w:b/>
          <w:sz w:val="16"/>
          <w:szCs w:val="16"/>
        </w:rPr>
        <w:tab/>
      </w:r>
      <w:r w:rsidRPr="00254EBB">
        <w:rPr>
          <w:rFonts w:ascii="Times New Roman" w:hAnsi="Times New Roman"/>
          <w:b/>
          <w:sz w:val="16"/>
          <w:szCs w:val="16"/>
        </w:rPr>
        <w:tab/>
      </w:r>
      <w:r w:rsidRPr="00254EBB">
        <w:rPr>
          <w:rFonts w:ascii="Times New Roman" w:hAnsi="Times New Roman"/>
          <w:b/>
          <w:sz w:val="16"/>
          <w:szCs w:val="16"/>
        </w:rPr>
        <w:tab/>
      </w:r>
      <w:r w:rsidR="00C53BAC" w:rsidRPr="00254EBB">
        <w:rPr>
          <w:rFonts w:ascii="Times New Roman" w:hAnsi="Times New Roman"/>
          <w:b/>
          <w:sz w:val="16"/>
          <w:szCs w:val="16"/>
        </w:rPr>
        <w:t>(NAME)</w:t>
      </w:r>
      <w:r w:rsidR="00C53BAC" w:rsidRPr="00254EBB">
        <w:rPr>
          <w:rFonts w:ascii="Times New Roman" w:hAnsi="Times New Roman"/>
          <w:b/>
          <w:sz w:val="16"/>
          <w:szCs w:val="16"/>
        </w:rPr>
        <w:tab/>
      </w:r>
      <w:r w:rsidR="00C53BAC" w:rsidRPr="00254EBB">
        <w:rPr>
          <w:rFonts w:ascii="Times New Roman" w:hAnsi="Times New Roman"/>
          <w:b/>
          <w:sz w:val="16"/>
          <w:szCs w:val="16"/>
        </w:rPr>
        <w:tab/>
      </w:r>
      <w:r w:rsidR="00C53BAC" w:rsidRPr="00254EBB">
        <w:rPr>
          <w:rFonts w:ascii="Times New Roman" w:hAnsi="Times New Roman"/>
          <w:b/>
          <w:sz w:val="16"/>
          <w:szCs w:val="16"/>
        </w:rPr>
        <w:tab/>
      </w:r>
      <w:r w:rsidR="00C53BAC" w:rsidRPr="00254EBB">
        <w:rPr>
          <w:rFonts w:ascii="Times New Roman" w:hAnsi="Times New Roman"/>
          <w:b/>
          <w:sz w:val="16"/>
          <w:szCs w:val="16"/>
        </w:rPr>
        <w:tab/>
      </w:r>
      <w:r w:rsidR="00C53BAC" w:rsidRPr="00254EBB">
        <w:rPr>
          <w:rFonts w:ascii="Times New Roman" w:hAnsi="Times New Roman"/>
          <w:b/>
          <w:sz w:val="16"/>
          <w:szCs w:val="16"/>
        </w:rPr>
        <w:tab/>
      </w:r>
      <w:r w:rsidR="00C53BAC" w:rsidRPr="00254EBB">
        <w:rPr>
          <w:rFonts w:ascii="Times New Roman" w:hAnsi="Times New Roman"/>
          <w:b/>
          <w:sz w:val="16"/>
          <w:szCs w:val="16"/>
        </w:rPr>
        <w:tab/>
      </w:r>
      <w:r w:rsidR="00C53BAC" w:rsidRPr="00254EBB">
        <w:rPr>
          <w:rFonts w:ascii="Times New Roman" w:hAnsi="Times New Roman"/>
          <w:b/>
          <w:sz w:val="16"/>
          <w:szCs w:val="16"/>
        </w:rPr>
        <w:tab/>
        <w:t xml:space="preserve"> (DATE)</w:t>
      </w:r>
      <w:r w:rsidR="00FE3825" w:rsidRPr="00254EBB">
        <w:rPr>
          <w:rFonts w:ascii="Times New Roman" w:hAnsi="Times New Roman"/>
          <w:b/>
          <w:sz w:val="16"/>
          <w:szCs w:val="16"/>
        </w:rPr>
        <w:br w:type="page"/>
      </w:r>
    </w:p>
    <w:p w:rsidR="00FE3825" w:rsidRPr="00254EBB" w:rsidRDefault="00FE3825" w:rsidP="005D53EE">
      <w:pPr>
        <w:rPr>
          <w:rFonts w:ascii="Times New Roman" w:hAnsi="Times New Roman"/>
          <w:b/>
          <w:sz w:val="16"/>
          <w:szCs w:val="16"/>
        </w:rPr>
        <w:sectPr w:rsidR="00FE3825" w:rsidRPr="00254EBB" w:rsidSect="00892FFB">
          <w:pgSz w:w="12240" w:h="15840"/>
          <w:pgMar w:top="1440" w:right="1440" w:bottom="1440" w:left="1440" w:header="720" w:footer="720" w:gutter="0"/>
          <w:cols w:space="720"/>
          <w:docGrid w:linePitch="360"/>
        </w:sectPr>
      </w:pPr>
    </w:p>
    <w:p w:rsidR="00C53BAC" w:rsidRPr="00E0428E" w:rsidRDefault="00357540" w:rsidP="00E0428E">
      <w:pPr>
        <w:pStyle w:val="Heading1"/>
        <w:pBdr>
          <w:bottom w:val="single" w:sz="4" w:space="1" w:color="auto"/>
        </w:pBdr>
        <w:spacing w:before="0"/>
        <w:rPr>
          <w:rFonts w:ascii="Times New Roman" w:hAnsi="Times New Roman" w:cs="Times New Roman"/>
          <w:color w:val="auto"/>
          <w:sz w:val="24"/>
          <w:szCs w:val="24"/>
        </w:rPr>
      </w:pPr>
      <w:bookmarkStart w:id="382" w:name="_Toc438623252"/>
      <w:r w:rsidRPr="00E0428E">
        <w:rPr>
          <w:rFonts w:ascii="Times New Roman" w:eastAsia="Times New Roman" w:hAnsi="Times New Roman" w:cs="Times New Roman"/>
          <w:color w:val="auto"/>
          <w:sz w:val="24"/>
          <w:szCs w:val="24"/>
        </w:rPr>
        <w:lastRenderedPageBreak/>
        <w:t xml:space="preserve">Appendix 4.2: </w:t>
      </w:r>
      <w:r w:rsidRPr="00E0428E">
        <w:rPr>
          <w:rFonts w:ascii="Times New Roman" w:hAnsi="Times New Roman" w:cs="Times New Roman"/>
          <w:color w:val="auto"/>
          <w:sz w:val="24"/>
          <w:szCs w:val="24"/>
        </w:rPr>
        <w:t>Performance rating for the field inspection audits</w:t>
      </w:r>
      <w:bookmarkEnd w:id="382"/>
    </w:p>
    <w:p w:rsidR="00C53BAC" w:rsidRPr="00254EBB" w:rsidRDefault="009A7461" w:rsidP="005D53EE">
      <w:pPr>
        <w:jc w:val="center"/>
        <w:rPr>
          <w:rFonts w:ascii="Times New Roman" w:hAnsi="Times New Roman"/>
          <w:b/>
          <w:sz w:val="18"/>
          <w:szCs w:val="18"/>
        </w:rPr>
      </w:pPr>
      <w:r>
        <w:rPr>
          <w:rFonts w:ascii="Times New Roman" w:hAnsi="Times New Roman"/>
          <w:b/>
          <w:noProof/>
          <w:sz w:val="18"/>
          <w:szCs w:val="18"/>
        </w:rPr>
        <w:pict>
          <v:shapetype id="_x0000_t202" coordsize="21600,21600" o:spt="202" path="m,l,21600r21600,l21600,xe">
            <v:stroke joinstyle="miter"/>
            <v:path gradientshapeok="t" o:connecttype="rect"/>
          </v:shapetype>
          <v:shape id="_x0000_s1027" type="#_x0000_t202" style="position:absolute;left:0;text-align:left;margin-left:-21pt;margin-top:4.6pt;width:707.35pt;height:56.9pt;z-index:251660288" strokeweight="2pt">
            <v:textbox style="mso-next-textbox:#_x0000_s1027">
              <w:txbxContent>
                <w:p w:rsidR="00564FBE" w:rsidRDefault="00564FBE" w:rsidP="008E1420">
                  <w:pPr>
                    <w:spacing w:before="60" w:after="60" w:line="240" w:lineRule="auto"/>
                    <w:rPr>
                      <w:rFonts w:ascii="Times New Roman" w:hAnsi="Times New Roman"/>
                      <w:b/>
                      <w:sz w:val="18"/>
                      <w:szCs w:val="18"/>
                    </w:rPr>
                  </w:pPr>
                  <w:r>
                    <w:rPr>
                      <w:rFonts w:ascii="Times New Roman" w:hAnsi="Times New Roman"/>
                      <w:b/>
                      <w:sz w:val="18"/>
                      <w:szCs w:val="18"/>
                    </w:rPr>
                    <w:t>State agency: _____________________________________________________________________________     Performance period:  ______________________________</w:t>
                  </w:r>
                </w:p>
                <w:p w:rsidR="00564FBE" w:rsidRPr="00AB63AF" w:rsidRDefault="00564FBE" w:rsidP="008E1420">
                  <w:pPr>
                    <w:spacing w:before="120" w:after="120" w:line="240" w:lineRule="auto"/>
                    <w:jc w:val="center"/>
                    <w:rPr>
                      <w:rFonts w:ascii="Times New Roman" w:hAnsi="Times New Roman"/>
                      <w:b/>
                    </w:rPr>
                  </w:pPr>
                  <w:r w:rsidRPr="00AB63AF">
                    <w:rPr>
                      <w:rFonts w:ascii="Times New Roman" w:hAnsi="Times New Roman"/>
                      <w:b/>
                    </w:rPr>
                    <w:t>Performance rating (4): ___________</w:t>
                  </w:r>
                </w:p>
                <w:p w:rsidR="00564FBE" w:rsidRPr="000653DC" w:rsidRDefault="00564FBE" w:rsidP="008E1420">
                  <w:pPr>
                    <w:spacing w:before="60" w:line="240" w:lineRule="auto"/>
                    <w:rPr>
                      <w:rFonts w:ascii="Times New Roman" w:hAnsi="Times New Roman"/>
                      <w:b/>
                      <w:sz w:val="18"/>
                      <w:szCs w:val="18"/>
                    </w:rPr>
                  </w:pPr>
                  <w:r>
                    <w:rPr>
                      <w:rFonts w:ascii="Times New Roman" w:hAnsi="Times New Roman"/>
                      <w:b/>
                      <w:sz w:val="18"/>
                      <w:szCs w:val="18"/>
                    </w:rPr>
                    <w:t>Reviewed by:  _______________________________________________    Office: _________________________________________    Date: ______________</w:t>
                  </w:r>
                </w:p>
              </w:txbxContent>
            </v:textbox>
          </v:shape>
        </w:pict>
      </w:r>
      <w:r w:rsidR="00C53BAC" w:rsidRPr="00254EBB">
        <w:rPr>
          <w:rFonts w:ascii="Times New Roman" w:hAnsi="Times New Roman"/>
          <w:b/>
          <w:sz w:val="18"/>
          <w:szCs w:val="18"/>
        </w:rPr>
        <w:t xml:space="preserve"> </w:t>
      </w:r>
    </w:p>
    <w:p w:rsidR="00C53BAC" w:rsidRPr="00254EBB" w:rsidRDefault="00C53BAC" w:rsidP="005D53EE">
      <w:pPr>
        <w:rPr>
          <w:rFonts w:ascii="Times New Roman" w:hAnsi="Times New Roman"/>
          <w:sz w:val="18"/>
          <w:szCs w:val="18"/>
        </w:rPr>
      </w:pPr>
    </w:p>
    <w:p w:rsidR="00C53BAC" w:rsidRPr="00254EBB" w:rsidRDefault="00C53BAC" w:rsidP="005D53EE">
      <w:pPr>
        <w:rPr>
          <w:rFonts w:ascii="Times New Roman" w:hAnsi="Times New Roman"/>
          <w:sz w:val="18"/>
          <w:szCs w:val="18"/>
        </w:rPr>
      </w:pPr>
    </w:p>
    <w:tbl>
      <w:tblPr>
        <w:tblW w:w="14580" w:type="dxa"/>
        <w:jc w:val="center"/>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603"/>
        <w:gridCol w:w="603"/>
        <w:gridCol w:w="603"/>
        <w:gridCol w:w="603"/>
        <w:gridCol w:w="603"/>
        <w:gridCol w:w="603"/>
        <w:gridCol w:w="603"/>
        <w:gridCol w:w="603"/>
        <w:gridCol w:w="603"/>
        <w:gridCol w:w="603"/>
        <w:gridCol w:w="603"/>
        <w:gridCol w:w="603"/>
        <w:gridCol w:w="603"/>
        <w:gridCol w:w="603"/>
        <w:gridCol w:w="603"/>
        <w:gridCol w:w="603"/>
        <w:gridCol w:w="603"/>
        <w:gridCol w:w="603"/>
        <w:gridCol w:w="603"/>
        <w:gridCol w:w="603"/>
        <w:gridCol w:w="540"/>
        <w:gridCol w:w="540"/>
      </w:tblGrid>
      <w:tr w:rsidR="00C53BAC" w:rsidRPr="00254EBB" w:rsidTr="00F72F8E">
        <w:trPr>
          <w:cantSplit/>
          <w:trHeight w:val="332"/>
          <w:jc w:val="center"/>
        </w:trPr>
        <w:tc>
          <w:tcPr>
            <w:tcW w:w="1440" w:type="dxa"/>
            <w:vMerge w:val="restart"/>
            <w:shd w:val="clear" w:color="auto" w:fill="auto"/>
            <w:vAlign w:val="center"/>
          </w:tcPr>
          <w:p w:rsidR="00C53BAC" w:rsidRPr="00254EBB" w:rsidRDefault="00C53BAC" w:rsidP="00F72F8E">
            <w:pPr>
              <w:tabs>
                <w:tab w:val="left" w:pos="1215"/>
              </w:tabs>
              <w:spacing w:before="60" w:after="60" w:line="240" w:lineRule="auto"/>
              <w:rPr>
                <w:rFonts w:ascii="Times New Roman" w:hAnsi="Times New Roman"/>
                <w:sz w:val="18"/>
                <w:szCs w:val="18"/>
              </w:rPr>
            </w:pPr>
            <w:r w:rsidRPr="00254EBB">
              <w:rPr>
                <w:rFonts w:ascii="Times New Roman" w:hAnsi="Times New Roman"/>
                <w:b/>
                <w:sz w:val="18"/>
                <w:szCs w:val="18"/>
              </w:rPr>
              <w:t>Performance factors (5)</w:t>
            </w:r>
          </w:p>
        </w:tc>
        <w:tc>
          <w:tcPr>
            <w:tcW w:w="12060" w:type="dxa"/>
            <w:gridSpan w:val="20"/>
            <w:shd w:val="clear" w:color="auto" w:fill="auto"/>
            <w:vAlign w:val="center"/>
          </w:tcPr>
          <w:p w:rsidR="00C53BAC" w:rsidRPr="00254EBB" w:rsidRDefault="00C53BAC" w:rsidP="00F72F8E">
            <w:pPr>
              <w:spacing w:before="60" w:after="60" w:line="240" w:lineRule="auto"/>
              <w:rPr>
                <w:rFonts w:ascii="Times New Roman" w:hAnsi="Times New Roman"/>
                <w:b/>
                <w:sz w:val="18"/>
                <w:szCs w:val="18"/>
              </w:rPr>
            </w:pPr>
            <w:r w:rsidRPr="00254EBB">
              <w:rPr>
                <w:rFonts w:ascii="Times New Roman" w:hAnsi="Times New Roman"/>
                <w:b/>
                <w:sz w:val="18"/>
                <w:szCs w:val="18"/>
              </w:rPr>
              <w:t>Auditor’s initials and date of audit (1)</w:t>
            </w:r>
          </w:p>
        </w:tc>
        <w:tc>
          <w:tcPr>
            <w:tcW w:w="540" w:type="dxa"/>
            <w:vMerge w:val="restart"/>
            <w:shd w:val="clear" w:color="auto" w:fill="auto"/>
            <w:vAlign w:val="center"/>
          </w:tcPr>
          <w:p w:rsidR="00C53BAC" w:rsidRPr="00254EBB" w:rsidRDefault="00C53BAC" w:rsidP="00F72F8E">
            <w:pPr>
              <w:spacing w:before="60" w:after="60" w:line="240" w:lineRule="auto"/>
              <w:rPr>
                <w:rFonts w:ascii="Times New Roman" w:hAnsi="Times New Roman"/>
                <w:b/>
                <w:sz w:val="18"/>
                <w:szCs w:val="18"/>
              </w:rPr>
            </w:pPr>
            <w:r w:rsidRPr="00254EBB">
              <w:rPr>
                <w:rFonts w:ascii="Times New Roman" w:hAnsi="Times New Roman"/>
                <w:b/>
                <w:sz w:val="18"/>
                <w:szCs w:val="18"/>
              </w:rPr>
              <w:t xml:space="preserve"> A</w:t>
            </w:r>
            <w:r w:rsidRPr="00254EBB">
              <w:rPr>
                <w:rFonts w:ascii="Times New Roman" w:hAnsi="Times New Roman"/>
                <w:b/>
                <w:sz w:val="18"/>
                <w:szCs w:val="18"/>
                <w:vertAlign w:val="subscript"/>
              </w:rPr>
              <w:t>t</w:t>
            </w:r>
            <w:r w:rsidRPr="00254EBB">
              <w:rPr>
                <w:rFonts w:ascii="Times New Roman" w:hAnsi="Times New Roman"/>
                <w:b/>
                <w:sz w:val="18"/>
                <w:szCs w:val="18"/>
              </w:rPr>
              <w:t xml:space="preserve"> </w:t>
            </w:r>
          </w:p>
          <w:p w:rsidR="00C53BAC" w:rsidRPr="00254EBB" w:rsidRDefault="00C53BAC" w:rsidP="00F72F8E">
            <w:pPr>
              <w:spacing w:before="60" w:after="60" w:line="240" w:lineRule="auto"/>
              <w:rPr>
                <w:rFonts w:ascii="Times New Roman" w:hAnsi="Times New Roman"/>
                <w:b/>
                <w:sz w:val="18"/>
                <w:szCs w:val="18"/>
              </w:rPr>
            </w:pPr>
            <w:r w:rsidRPr="00254EBB">
              <w:rPr>
                <w:rFonts w:ascii="Times New Roman" w:hAnsi="Times New Roman"/>
                <w:b/>
                <w:sz w:val="18"/>
                <w:szCs w:val="18"/>
              </w:rPr>
              <w:t>(3)</w:t>
            </w:r>
          </w:p>
        </w:tc>
        <w:tc>
          <w:tcPr>
            <w:tcW w:w="540" w:type="dxa"/>
            <w:vMerge w:val="restart"/>
            <w:shd w:val="clear" w:color="auto" w:fill="auto"/>
            <w:vAlign w:val="center"/>
          </w:tcPr>
          <w:p w:rsidR="00C53BAC" w:rsidRPr="00254EBB" w:rsidRDefault="00C53BAC" w:rsidP="00F72F8E">
            <w:pPr>
              <w:spacing w:before="60" w:after="60" w:line="240" w:lineRule="auto"/>
              <w:rPr>
                <w:rFonts w:ascii="Times New Roman" w:hAnsi="Times New Roman"/>
                <w:b/>
                <w:sz w:val="18"/>
                <w:szCs w:val="18"/>
              </w:rPr>
            </w:pPr>
            <w:r w:rsidRPr="00254EBB">
              <w:rPr>
                <w:rFonts w:ascii="Times New Roman" w:hAnsi="Times New Roman"/>
                <w:b/>
                <w:sz w:val="18"/>
                <w:szCs w:val="18"/>
              </w:rPr>
              <w:t>NI</w:t>
            </w:r>
            <w:r w:rsidRPr="00254EBB">
              <w:rPr>
                <w:rFonts w:ascii="Times New Roman" w:hAnsi="Times New Roman"/>
                <w:b/>
                <w:sz w:val="18"/>
                <w:szCs w:val="18"/>
                <w:vertAlign w:val="subscript"/>
              </w:rPr>
              <w:t>t</w:t>
            </w:r>
          </w:p>
          <w:p w:rsidR="00C53BAC" w:rsidRPr="00254EBB" w:rsidRDefault="00C53BAC" w:rsidP="00F72F8E">
            <w:pPr>
              <w:spacing w:before="60" w:after="60" w:line="240" w:lineRule="auto"/>
              <w:rPr>
                <w:rFonts w:ascii="Times New Roman" w:hAnsi="Times New Roman"/>
                <w:b/>
                <w:sz w:val="18"/>
                <w:szCs w:val="18"/>
              </w:rPr>
            </w:pPr>
            <w:r w:rsidRPr="00254EBB">
              <w:rPr>
                <w:rFonts w:ascii="Times New Roman" w:hAnsi="Times New Roman"/>
                <w:b/>
                <w:sz w:val="18"/>
                <w:szCs w:val="18"/>
              </w:rPr>
              <w:t xml:space="preserve"> (3)</w:t>
            </w:r>
          </w:p>
        </w:tc>
      </w:tr>
      <w:tr w:rsidR="00C53BAC" w:rsidRPr="00254EBB" w:rsidTr="005D53EE">
        <w:trPr>
          <w:cantSplit/>
          <w:trHeight w:val="555"/>
          <w:jc w:val="center"/>
        </w:trPr>
        <w:tc>
          <w:tcPr>
            <w:tcW w:w="1440" w:type="dxa"/>
            <w:vMerge/>
            <w:tcBorders>
              <w:bottom w:val="single" w:sz="4" w:space="0" w:color="auto"/>
            </w:tcBorders>
            <w:shd w:val="clear" w:color="auto" w:fill="auto"/>
            <w:vAlign w:val="bottom"/>
          </w:tcPr>
          <w:p w:rsidR="00C53BAC" w:rsidRPr="00254EBB" w:rsidRDefault="00C53BAC" w:rsidP="005D53EE">
            <w:pPr>
              <w:tabs>
                <w:tab w:val="left" w:pos="1215"/>
              </w:tabs>
              <w:rPr>
                <w:rFonts w:ascii="Times New Roman" w:hAnsi="Times New Roman"/>
                <w:b/>
                <w:sz w:val="18"/>
                <w:szCs w:val="18"/>
              </w:rPr>
            </w:pPr>
          </w:p>
        </w:tc>
        <w:tc>
          <w:tcPr>
            <w:tcW w:w="603" w:type="dxa"/>
            <w:shd w:val="clear" w:color="auto" w:fill="auto"/>
            <w:vAlign w:val="bottom"/>
          </w:tcPr>
          <w:p w:rsidR="00C53BAC" w:rsidRPr="00254EBB" w:rsidRDefault="00C53BAC" w:rsidP="005D53EE">
            <w:pPr>
              <w:jc w:val="center"/>
              <w:rPr>
                <w:rFonts w:ascii="Times New Roman" w:hAnsi="Times New Roman"/>
                <w:b/>
                <w:sz w:val="18"/>
                <w:szCs w:val="18"/>
              </w:rPr>
            </w:pPr>
          </w:p>
        </w:tc>
        <w:tc>
          <w:tcPr>
            <w:tcW w:w="603" w:type="dxa"/>
            <w:shd w:val="clear" w:color="auto" w:fill="auto"/>
            <w:vAlign w:val="bottom"/>
          </w:tcPr>
          <w:p w:rsidR="00C53BAC" w:rsidRPr="00254EBB" w:rsidRDefault="00C53BAC" w:rsidP="005D53EE">
            <w:pPr>
              <w:jc w:val="center"/>
              <w:rPr>
                <w:rFonts w:ascii="Times New Roman" w:hAnsi="Times New Roman"/>
                <w:b/>
                <w:sz w:val="18"/>
                <w:szCs w:val="18"/>
              </w:rPr>
            </w:pPr>
          </w:p>
        </w:tc>
        <w:tc>
          <w:tcPr>
            <w:tcW w:w="603" w:type="dxa"/>
            <w:shd w:val="clear" w:color="auto" w:fill="auto"/>
            <w:vAlign w:val="bottom"/>
          </w:tcPr>
          <w:p w:rsidR="00C53BAC" w:rsidRPr="00254EBB" w:rsidRDefault="00C53BAC" w:rsidP="005D53EE">
            <w:pPr>
              <w:jc w:val="center"/>
              <w:rPr>
                <w:rFonts w:ascii="Times New Roman" w:hAnsi="Times New Roman"/>
                <w:b/>
                <w:sz w:val="18"/>
                <w:szCs w:val="18"/>
              </w:rPr>
            </w:pPr>
          </w:p>
        </w:tc>
        <w:tc>
          <w:tcPr>
            <w:tcW w:w="603" w:type="dxa"/>
            <w:shd w:val="clear" w:color="auto" w:fill="auto"/>
            <w:vAlign w:val="bottom"/>
          </w:tcPr>
          <w:p w:rsidR="00C53BAC" w:rsidRPr="00254EBB" w:rsidRDefault="00C53BAC" w:rsidP="005D53EE">
            <w:pPr>
              <w:jc w:val="center"/>
              <w:rPr>
                <w:rFonts w:ascii="Times New Roman" w:hAnsi="Times New Roman"/>
                <w:b/>
                <w:sz w:val="18"/>
                <w:szCs w:val="18"/>
              </w:rPr>
            </w:pPr>
          </w:p>
        </w:tc>
        <w:tc>
          <w:tcPr>
            <w:tcW w:w="603" w:type="dxa"/>
            <w:shd w:val="clear" w:color="auto" w:fill="auto"/>
            <w:vAlign w:val="bottom"/>
          </w:tcPr>
          <w:p w:rsidR="00C53BAC" w:rsidRPr="00254EBB" w:rsidRDefault="00C53BAC" w:rsidP="005D53EE">
            <w:pPr>
              <w:jc w:val="center"/>
              <w:rPr>
                <w:rFonts w:ascii="Times New Roman" w:hAnsi="Times New Roman"/>
                <w:b/>
                <w:sz w:val="18"/>
                <w:szCs w:val="18"/>
              </w:rPr>
            </w:pPr>
          </w:p>
        </w:tc>
        <w:tc>
          <w:tcPr>
            <w:tcW w:w="603" w:type="dxa"/>
            <w:shd w:val="clear" w:color="auto" w:fill="auto"/>
            <w:vAlign w:val="bottom"/>
          </w:tcPr>
          <w:p w:rsidR="00C53BAC" w:rsidRPr="00254EBB" w:rsidRDefault="00C53BAC" w:rsidP="005D53EE">
            <w:pPr>
              <w:jc w:val="center"/>
              <w:rPr>
                <w:rFonts w:ascii="Times New Roman" w:hAnsi="Times New Roman"/>
                <w:b/>
                <w:sz w:val="18"/>
                <w:szCs w:val="18"/>
              </w:rPr>
            </w:pPr>
          </w:p>
        </w:tc>
        <w:tc>
          <w:tcPr>
            <w:tcW w:w="603" w:type="dxa"/>
            <w:shd w:val="clear" w:color="auto" w:fill="auto"/>
            <w:vAlign w:val="bottom"/>
          </w:tcPr>
          <w:p w:rsidR="00C53BAC" w:rsidRPr="00254EBB" w:rsidRDefault="00C53BAC" w:rsidP="005D53EE">
            <w:pPr>
              <w:jc w:val="center"/>
              <w:rPr>
                <w:rFonts w:ascii="Times New Roman" w:hAnsi="Times New Roman"/>
                <w:b/>
                <w:sz w:val="18"/>
                <w:szCs w:val="18"/>
              </w:rPr>
            </w:pPr>
          </w:p>
        </w:tc>
        <w:tc>
          <w:tcPr>
            <w:tcW w:w="603" w:type="dxa"/>
            <w:shd w:val="clear" w:color="auto" w:fill="auto"/>
            <w:vAlign w:val="bottom"/>
          </w:tcPr>
          <w:p w:rsidR="00C53BAC" w:rsidRPr="00254EBB" w:rsidRDefault="00C53BAC" w:rsidP="005D53EE">
            <w:pPr>
              <w:jc w:val="center"/>
              <w:rPr>
                <w:rFonts w:ascii="Times New Roman" w:hAnsi="Times New Roman"/>
                <w:b/>
                <w:sz w:val="18"/>
                <w:szCs w:val="18"/>
              </w:rPr>
            </w:pPr>
          </w:p>
        </w:tc>
        <w:tc>
          <w:tcPr>
            <w:tcW w:w="603" w:type="dxa"/>
            <w:shd w:val="clear" w:color="auto" w:fill="auto"/>
            <w:vAlign w:val="bottom"/>
          </w:tcPr>
          <w:p w:rsidR="00C53BAC" w:rsidRPr="00254EBB" w:rsidRDefault="00C53BAC" w:rsidP="005D53EE">
            <w:pPr>
              <w:jc w:val="center"/>
              <w:rPr>
                <w:rFonts w:ascii="Times New Roman" w:hAnsi="Times New Roman"/>
                <w:b/>
                <w:sz w:val="18"/>
                <w:szCs w:val="18"/>
              </w:rPr>
            </w:pPr>
          </w:p>
        </w:tc>
        <w:tc>
          <w:tcPr>
            <w:tcW w:w="603" w:type="dxa"/>
            <w:shd w:val="clear" w:color="auto" w:fill="auto"/>
            <w:vAlign w:val="bottom"/>
          </w:tcPr>
          <w:p w:rsidR="00C53BAC" w:rsidRPr="00254EBB" w:rsidRDefault="00C53BAC" w:rsidP="005D53EE">
            <w:pPr>
              <w:jc w:val="center"/>
              <w:rPr>
                <w:rFonts w:ascii="Times New Roman" w:hAnsi="Times New Roman"/>
                <w:b/>
                <w:sz w:val="18"/>
                <w:szCs w:val="18"/>
              </w:rPr>
            </w:pPr>
          </w:p>
        </w:tc>
        <w:tc>
          <w:tcPr>
            <w:tcW w:w="603" w:type="dxa"/>
            <w:shd w:val="clear" w:color="auto" w:fill="auto"/>
            <w:vAlign w:val="bottom"/>
          </w:tcPr>
          <w:p w:rsidR="00C53BAC" w:rsidRPr="00254EBB" w:rsidRDefault="00C53BAC" w:rsidP="005D53EE">
            <w:pPr>
              <w:jc w:val="center"/>
              <w:rPr>
                <w:rFonts w:ascii="Times New Roman" w:hAnsi="Times New Roman"/>
                <w:b/>
                <w:sz w:val="18"/>
                <w:szCs w:val="18"/>
              </w:rPr>
            </w:pPr>
          </w:p>
        </w:tc>
        <w:tc>
          <w:tcPr>
            <w:tcW w:w="603" w:type="dxa"/>
            <w:shd w:val="clear" w:color="auto" w:fill="auto"/>
            <w:vAlign w:val="bottom"/>
          </w:tcPr>
          <w:p w:rsidR="00C53BAC" w:rsidRPr="00254EBB" w:rsidRDefault="00C53BAC" w:rsidP="005D53EE">
            <w:pPr>
              <w:jc w:val="center"/>
              <w:rPr>
                <w:rFonts w:ascii="Times New Roman" w:hAnsi="Times New Roman"/>
                <w:b/>
                <w:sz w:val="18"/>
                <w:szCs w:val="18"/>
              </w:rPr>
            </w:pPr>
          </w:p>
        </w:tc>
        <w:tc>
          <w:tcPr>
            <w:tcW w:w="603" w:type="dxa"/>
            <w:shd w:val="clear" w:color="auto" w:fill="auto"/>
            <w:vAlign w:val="bottom"/>
          </w:tcPr>
          <w:p w:rsidR="00C53BAC" w:rsidRPr="00254EBB" w:rsidRDefault="00C53BAC" w:rsidP="005D53EE">
            <w:pPr>
              <w:jc w:val="center"/>
              <w:rPr>
                <w:rFonts w:ascii="Times New Roman" w:hAnsi="Times New Roman"/>
                <w:b/>
                <w:sz w:val="18"/>
                <w:szCs w:val="18"/>
              </w:rPr>
            </w:pPr>
          </w:p>
        </w:tc>
        <w:tc>
          <w:tcPr>
            <w:tcW w:w="603" w:type="dxa"/>
            <w:shd w:val="clear" w:color="auto" w:fill="auto"/>
            <w:vAlign w:val="bottom"/>
          </w:tcPr>
          <w:p w:rsidR="00C53BAC" w:rsidRPr="00254EBB" w:rsidRDefault="00C53BAC" w:rsidP="005D53EE">
            <w:pPr>
              <w:jc w:val="center"/>
              <w:rPr>
                <w:rFonts w:ascii="Times New Roman" w:hAnsi="Times New Roman"/>
                <w:b/>
                <w:sz w:val="18"/>
                <w:szCs w:val="18"/>
              </w:rPr>
            </w:pPr>
          </w:p>
        </w:tc>
        <w:tc>
          <w:tcPr>
            <w:tcW w:w="603" w:type="dxa"/>
            <w:shd w:val="clear" w:color="auto" w:fill="auto"/>
            <w:vAlign w:val="bottom"/>
          </w:tcPr>
          <w:p w:rsidR="00C53BAC" w:rsidRPr="00254EBB" w:rsidRDefault="00C53BAC" w:rsidP="005D53EE">
            <w:pPr>
              <w:jc w:val="center"/>
              <w:rPr>
                <w:rFonts w:ascii="Times New Roman" w:hAnsi="Times New Roman"/>
                <w:b/>
                <w:sz w:val="18"/>
                <w:szCs w:val="18"/>
              </w:rPr>
            </w:pPr>
          </w:p>
        </w:tc>
        <w:tc>
          <w:tcPr>
            <w:tcW w:w="603" w:type="dxa"/>
            <w:shd w:val="clear" w:color="auto" w:fill="auto"/>
            <w:vAlign w:val="bottom"/>
          </w:tcPr>
          <w:p w:rsidR="00C53BAC" w:rsidRPr="00254EBB" w:rsidRDefault="00C53BAC" w:rsidP="005D53EE">
            <w:pPr>
              <w:jc w:val="center"/>
              <w:rPr>
                <w:rFonts w:ascii="Times New Roman" w:hAnsi="Times New Roman"/>
                <w:b/>
                <w:sz w:val="18"/>
                <w:szCs w:val="18"/>
              </w:rPr>
            </w:pPr>
          </w:p>
        </w:tc>
        <w:tc>
          <w:tcPr>
            <w:tcW w:w="603" w:type="dxa"/>
            <w:shd w:val="clear" w:color="auto" w:fill="auto"/>
            <w:vAlign w:val="bottom"/>
          </w:tcPr>
          <w:p w:rsidR="00C53BAC" w:rsidRPr="00254EBB" w:rsidRDefault="00C53BAC" w:rsidP="005D53EE">
            <w:pPr>
              <w:jc w:val="center"/>
              <w:rPr>
                <w:rFonts w:ascii="Times New Roman" w:hAnsi="Times New Roman"/>
                <w:b/>
                <w:sz w:val="18"/>
                <w:szCs w:val="18"/>
              </w:rPr>
            </w:pPr>
          </w:p>
        </w:tc>
        <w:tc>
          <w:tcPr>
            <w:tcW w:w="603" w:type="dxa"/>
            <w:shd w:val="clear" w:color="auto" w:fill="auto"/>
            <w:vAlign w:val="bottom"/>
          </w:tcPr>
          <w:p w:rsidR="00C53BAC" w:rsidRPr="00254EBB" w:rsidRDefault="00C53BAC" w:rsidP="005D53EE">
            <w:pPr>
              <w:jc w:val="center"/>
              <w:rPr>
                <w:rFonts w:ascii="Times New Roman" w:hAnsi="Times New Roman"/>
                <w:b/>
                <w:sz w:val="18"/>
                <w:szCs w:val="18"/>
              </w:rPr>
            </w:pPr>
          </w:p>
        </w:tc>
        <w:tc>
          <w:tcPr>
            <w:tcW w:w="603" w:type="dxa"/>
            <w:shd w:val="clear" w:color="auto" w:fill="auto"/>
            <w:vAlign w:val="bottom"/>
          </w:tcPr>
          <w:p w:rsidR="00C53BAC" w:rsidRPr="00254EBB" w:rsidRDefault="00C53BAC" w:rsidP="005D53EE">
            <w:pPr>
              <w:jc w:val="center"/>
              <w:rPr>
                <w:rFonts w:ascii="Times New Roman" w:hAnsi="Times New Roman"/>
                <w:b/>
                <w:sz w:val="18"/>
                <w:szCs w:val="18"/>
              </w:rPr>
            </w:pPr>
          </w:p>
        </w:tc>
        <w:tc>
          <w:tcPr>
            <w:tcW w:w="603" w:type="dxa"/>
            <w:shd w:val="clear" w:color="auto" w:fill="auto"/>
            <w:vAlign w:val="bottom"/>
          </w:tcPr>
          <w:p w:rsidR="00C53BAC" w:rsidRPr="00254EBB" w:rsidRDefault="00C53BAC" w:rsidP="005D53EE">
            <w:pPr>
              <w:jc w:val="center"/>
              <w:rPr>
                <w:rFonts w:ascii="Times New Roman" w:hAnsi="Times New Roman"/>
                <w:b/>
                <w:sz w:val="18"/>
                <w:szCs w:val="18"/>
              </w:rPr>
            </w:pPr>
          </w:p>
        </w:tc>
        <w:tc>
          <w:tcPr>
            <w:tcW w:w="540" w:type="dxa"/>
            <w:vMerge/>
            <w:tcBorders>
              <w:bottom w:val="single" w:sz="4" w:space="0" w:color="auto"/>
            </w:tcBorders>
            <w:shd w:val="clear" w:color="auto" w:fill="auto"/>
            <w:vAlign w:val="bottom"/>
          </w:tcPr>
          <w:p w:rsidR="00C53BAC" w:rsidRPr="00254EBB" w:rsidRDefault="00C53BAC" w:rsidP="005D53EE">
            <w:pPr>
              <w:jc w:val="center"/>
              <w:rPr>
                <w:rFonts w:ascii="Times New Roman" w:hAnsi="Times New Roman"/>
                <w:b/>
                <w:sz w:val="18"/>
                <w:szCs w:val="18"/>
              </w:rPr>
            </w:pPr>
          </w:p>
        </w:tc>
        <w:tc>
          <w:tcPr>
            <w:tcW w:w="540" w:type="dxa"/>
            <w:vMerge/>
            <w:tcBorders>
              <w:bottom w:val="single" w:sz="4" w:space="0" w:color="auto"/>
            </w:tcBorders>
            <w:shd w:val="clear" w:color="auto" w:fill="auto"/>
            <w:vAlign w:val="bottom"/>
          </w:tcPr>
          <w:p w:rsidR="00C53BAC" w:rsidRPr="00254EBB" w:rsidRDefault="00C53BAC" w:rsidP="005D53EE">
            <w:pPr>
              <w:jc w:val="center"/>
              <w:rPr>
                <w:rFonts w:ascii="Times New Roman" w:hAnsi="Times New Roman"/>
                <w:b/>
                <w:sz w:val="18"/>
                <w:szCs w:val="18"/>
              </w:rPr>
            </w:pPr>
          </w:p>
        </w:tc>
      </w:tr>
      <w:tr w:rsidR="00C53BAC" w:rsidRPr="00254EBB" w:rsidTr="005D53EE">
        <w:trPr>
          <w:jc w:val="center"/>
        </w:trPr>
        <w:tc>
          <w:tcPr>
            <w:tcW w:w="1440" w:type="dxa"/>
            <w:shd w:val="clear" w:color="auto" w:fill="C0C0C0"/>
          </w:tcPr>
          <w:p w:rsidR="00C53BAC" w:rsidRPr="00254EBB" w:rsidRDefault="00C53BAC" w:rsidP="005D53EE">
            <w:pPr>
              <w:jc w:val="center"/>
              <w:rPr>
                <w:rFonts w:ascii="Times New Roman" w:hAnsi="Times New Roman"/>
                <w:sz w:val="18"/>
                <w:szCs w:val="18"/>
              </w:rPr>
            </w:pPr>
          </w:p>
        </w:tc>
        <w:tc>
          <w:tcPr>
            <w:tcW w:w="12060" w:type="dxa"/>
            <w:gridSpan w:val="20"/>
            <w:shd w:val="clear" w:color="auto" w:fill="auto"/>
          </w:tcPr>
          <w:p w:rsidR="00C53BAC" w:rsidRPr="00254EBB" w:rsidRDefault="00C53BAC" w:rsidP="005D53EE">
            <w:pPr>
              <w:jc w:val="center"/>
              <w:rPr>
                <w:rFonts w:ascii="Times New Roman" w:hAnsi="Times New Roman"/>
                <w:b/>
                <w:sz w:val="18"/>
                <w:szCs w:val="18"/>
              </w:rPr>
            </w:pPr>
            <w:r w:rsidRPr="00254EBB">
              <w:rPr>
                <w:rFonts w:ascii="Times New Roman" w:hAnsi="Times New Roman"/>
                <w:b/>
                <w:sz w:val="18"/>
                <w:szCs w:val="18"/>
              </w:rPr>
              <w:t>Performance ratings (2)</w:t>
            </w:r>
          </w:p>
        </w:tc>
        <w:tc>
          <w:tcPr>
            <w:tcW w:w="1080" w:type="dxa"/>
            <w:gridSpan w:val="2"/>
            <w:shd w:val="clear" w:color="auto" w:fill="C0C0C0"/>
          </w:tcPr>
          <w:p w:rsidR="00C53BAC" w:rsidRPr="00254EBB" w:rsidRDefault="00C53BAC" w:rsidP="005D53EE">
            <w:pPr>
              <w:rPr>
                <w:rFonts w:ascii="Times New Roman" w:hAnsi="Times New Roman"/>
                <w:sz w:val="18"/>
                <w:szCs w:val="18"/>
              </w:rPr>
            </w:pPr>
          </w:p>
        </w:tc>
      </w:tr>
      <w:tr w:rsidR="00C53BAC" w:rsidRPr="00254EBB" w:rsidTr="005D53EE">
        <w:trPr>
          <w:jc w:val="center"/>
        </w:trPr>
        <w:tc>
          <w:tcPr>
            <w:tcW w:w="1440" w:type="dxa"/>
            <w:shd w:val="clear" w:color="auto" w:fill="auto"/>
          </w:tcPr>
          <w:p w:rsidR="00C53BAC" w:rsidRPr="00254EBB" w:rsidRDefault="00C53BAC" w:rsidP="008E1420">
            <w:pPr>
              <w:spacing w:after="0" w:line="240" w:lineRule="auto"/>
              <w:jc w:val="center"/>
              <w:rPr>
                <w:rFonts w:ascii="Times New Roman" w:hAnsi="Times New Roman"/>
                <w:b/>
                <w:sz w:val="18"/>
                <w:szCs w:val="18"/>
              </w:rPr>
            </w:pPr>
            <w:r w:rsidRPr="00254EBB">
              <w:rPr>
                <w:rFonts w:ascii="Times New Roman" w:hAnsi="Times New Roman"/>
                <w:b/>
                <w:sz w:val="18"/>
                <w:szCs w:val="18"/>
              </w:rPr>
              <w:t>I.1</w:t>
            </w: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540"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540" w:type="dxa"/>
            <w:shd w:val="clear" w:color="auto" w:fill="auto"/>
          </w:tcPr>
          <w:p w:rsidR="00C53BAC" w:rsidRPr="00254EBB" w:rsidRDefault="00C53BAC" w:rsidP="008E1420">
            <w:pPr>
              <w:spacing w:after="0" w:line="240" w:lineRule="auto"/>
              <w:rPr>
                <w:rFonts w:ascii="Times New Roman" w:hAnsi="Times New Roman"/>
                <w:sz w:val="18"/>
                <w:szCs w:val="18"/>
              </w:rPr>
            </w:pPr>
          </w:p>
        </w:tc>
      </w:tr>
      <w:tr w:rsidR="00C53BAC" w:rsidRPr="00254EBB" w:rsidTr="005D53EE">
        <w:trPr>
          <w:jc w:val="center"/>
        </w:trPr>
        <w:tc>
          <w:tcPr>
            <w:tcW w:w="1440" w:type="dxa"/>
            <w:shd w:val="clear" w:color="auto" w:fill="auto"/>
          </w:tcPr>
          <w:p w:rsidR="00C53BAC" w:rsidRPr="00254EBB" w:rsidRDefault="00C53BAC" w:rsidP="008E1420">
            <w:pPr>
              <w:spacing w:after="0" w:line="240" w:lineRule="auto"/>
              <w:jc w:val="center"/>
              <w:rPr>
                <w:rFonts w:ascii="Times New Roman" w:hAnsi="Times New Roman"/>
                <w:b/>
                <w:sz w:val="18"/>
                <w:szCs w:val="18"/>
              </w:rPr>
            </w:pPr>
            <w:r w:rsidRPr="00254EBB">
              <w:rPr>
                <w:rFonts w:ascii="Times New Roman" w:hAnsi="Times New Roman"/>
                <w:b/>
                <w:sz w:val="18"/>
                <w:szCs w:val="18"/>
              </w:rPr>
              <w:t>I.2</w:t>
            </w: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540"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540" w:type="dxa"/>
            <w:shd w:val="clear" w:color="auto" w:fill="auto"/>
          </w:tcPr>
          <w:p w:rsidR="00C53BAC" w:rsidRPr="00254EBB" w:rsidRDefault="00C53BAC" w:rsidP="008E1420">
            <w:pPr>
              <w:spacing w:after="0" w:line="240" w:lineRule="auto"/>
              <w:rPr>
                <w:rFonts w:ascii="Times New Roman" w:hAnsi="Times New Roman"/>
                <w:sz w:val="18"/>
                <w:szCs w:val="18"/>
              </w:rPr>
            </w:pPr>
          </w:p>
        </w:tc>
      </w:tr>
      <w:tr w:rsidR="00C53BAC" w:rsidRPr="00254EBB" w:rsidTr="005D53EE">
        <w:trPr>
          <w:jc w:val="center"/>
        </w:trPr>
        <w:tc>
          <w:tcPr>
            <w:tcW w:w="1440" w:type="dxa"/>
            <w:shd w:val="clear" w:color="auto" w:fill="auto"/>
          </w:tcPr>
          <w:p w:rsidR="00C53BAC" w:rsidRPr="00254EBB" w:rsidRDefault="00C53BAC" w:rsidP="008E1420">
            <w:pPr>
              <w:spacing w:after="0" w:line="240" w:lineRule="auto"/>
              <w:jc w:val="center"/>
              <w:rPr>
                <w:rFonts w:ascii="Times New Roman" w:hAnsi="Times New Roman"/>
                <w:b/>
                <w:sz w:val="18"/>
                <w:szCs w:val="18"/>
              </w:rPr>
            </w:pPr>
            <w:r w:rsidRPr="00254EBB">
              <w:rPr>
                <w:rFonts w:ascii="Times New Roman" w:hAnsi="Times New Roman"/>
                <w:b/>
                <w:sz w:val="18"/>
                <w:szCs w:val="18"/>
              </w:rPr>
              <w:t>II.1</w:t>
            </w: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540"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540" w:type="dxa"/>
            <w:shd w:val="clear" w:color="auto" w:fill="auto"/>
          </w:tcPr>
          <w:p w:rsidR="00C53BAC" w:rsidRPr="00254EBB" w:rsidRDefault="00C53BAC" w:rsidP="008E1420">
            <w:pPr>
              <w:spacing w:after="0" w:line="240" w:lineRule="auto"/>
              <w:rPr>
                <w:rFonts w:ascii="Times New Roman" w:hAnsi="Times New Roman"/>
                <w:sz w:val="18"/>
                <w:szCs w:val="18"/>
              </w:rPr>
            </w:pPr>
          </w:p>
        </w:tc>
      </w:tr>
      <w:tr w:rsidR="00C53BAC" w:rsidRPr="00254EBB" w:rsidTr="005D53EE">
        <w:trPr>
          <w:jc w:val="center"/>
        </w:trPr>
        <w:tc>
          <w:tcPr>
            <w:tcW w:w="1440" w:type="dxa"/>
            <w:shd w:val="clear" w:color="auto" w:fill="auto"/>
          </w:tcPr>
          <w:p w:rsidR="00C53BAC" w:rsidRPr="00254EBB" w:rsidRDefault="00C53BAC" w:rsidP="008E1420">
            <w:pPr>
              <w:spacing w:after="0" w:line="240" w:lineRule="auto"/>
              <w:jc w:val="center"/>
              <w:rPr>
                <w:rFonts w:ascii="Times New Roman" w:hAnsi="Times New Roman"/>
                <w:b/>
                <w:sz w:val="18"/>
                <w:szCs w:val="18"/>
              </w:rPr>
            </w:pPr>
            <w:r w:rsidRPr="00254EBB">
              <w:rPr>
                <w:rFonts w:ascii="Times New Roman" w:hAnsi="Times New Roman"/>
                <w:b/>
                <w:sz w:val="18"/>
                <w:szCs w:val="18"/>
              </w:rPr>
              <w:t>II.2</w:t>
            </w: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540"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540" w:type="dxa"/>
            <w:shd w:val="clear" w:color="auto" w:fill="auto"/>
          </w:tcPr>
          <w:p w:rsidR="00C53BAC" w:rsidRPr="00254EBB" w:rsidRDefault="00C53BAC" w:rsidP="008E1420">
            <w:pPr>
              <w:spacing w:after="0" w:line="240" w:lineRule="auto"/>
              <w:rPr>
                <w:rFonts w:ascii="Times New Roman" w:hAnsi="Times New Roman"/>
                <w:sz w:val="18"/>
                <w:szCs w:val="18"/>
              </w:rPr>
            </w:pPr>
          </w:p>
        </w:tc>
      </w:tr>
      <w:tr w:rsidR="00C53BAC" w:rsidRPr="00254EBB" w:rsidTr="005D53EE">
        <w:trPr>
          <w:jc w:val="center"/>
        </w:trPr>
        <w:tc>
          <w:tcPr>
            <w:tcW w:w="1440" w:type="dxa"/>
            <w:shd w:val="clear" w:color="auto" w:fill="auto"/>
          </w:tcPr>
          <w:p w:rsidR="00C53BAC" w:rsidRPr="00254EBB" w:rsidRDefault="00C53BAC" w:rsidP="008E1420">
            <w:pPr>
              <w:spacing w:after="0" w:line="240" w:lineRule="auto"/>
              <w:jc w:val="center"/>
              <w:rPr>
                <w:rFonts w:ascii="Times New Roman" w:hAnsi="Times New Roman"/>
                <w:b/>
                <w:sz w:val="18"/>
                <w:szCs w:val="18"/>
              </w:rPr>
            </w:pPr>
            <w:r w:rsidRPr="00254EBB">
              <w:rPr>
                <w:rFonts w:ascii="Times New Roman" w:hAnsi="Times New Roman"/>
                <w:b/>
                <w:sz w:val="18"/>
                <w:szCs w:val="18"/>
              </w:rPr>
              <w:t>II.3</w:t>
            </w: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540"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540" w:type="dxa"/>
            <w:shd w:val="clear" w:color="auto" w:fill="auto"/>
          </w:tcPr>
          <w:p w:rsidR="00C53BAC" w:rsidRPr="00254EBB" w:rsidRDefault="00C53BAC" w:rsidP="008E1420">
            <w:pPr>
              <w:spacing w:after="0" w:line="240" w:lineRule="auto"/>
              <w:rPr>
                <w:rFonts w:ascii="Times New Roman" w:hAnsi="Times New Roman"/>
                <w:sz w:val="18"/>
                <w:szCs w:val="18"/>
              </w:rPr>
            </w:pPr>
          </w:p>
        </w:tc>
      </w:tr>
      <w:tr w:rsidR="00C53BAC" w:rsidRPr="00254EBB" w:rsidTr="005D53EE">
        <w:trPr>
          <w:jc w:val="center"/>
        </w:trPr>
        <w:tc>
          <w:tcPr>
            <w:tcW w:w="1440" w:type="dxa"/>
            <w:shd w:val="clear" w:color="auto" w:fill="auto"/>
          </w:tcPr>
          <w:p w:rsidR="00C53BAC" w:rsidRPr="00254EBB" w:rsidRDefault="00C53BAC" w:rsidP="008E1420">
            <w:pPr>
              <w:spacing w:after="0" w:line="240" w:lineRule="auto"/>
              <w:jc w:val="center"/>
              <w:rPr>
                <w:rFonts w:ascii="Times New Roman" w:hAnsi="Times New Roman"/>
                <w:b/>
                <w:sz w:val="18"/>
                <w:szCs w:val="18"/>
              </w:rPr>
            </w:pPr>
            <w:r w:rsidRPr="00254EBB">
              <w:rPr>
                <w:rFonts w:ascii="Times New Roman" w:hAnsi="Times New Roman"/>
                <w:b/>
                <w:sz w:val="18"/>
                <w:szCs w:val="18"/>
              </w:rPr>
              <w:t>II.4</w:t>
            </w: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540"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540" w:type="dxa"/>
            <w:shd w:val="clear" w:color="auto" w:fill="auto"/>
          </w:tcPr>
          <w:p w:rsidR="00C53BAC" w:rsidRPr="00254EBB" w:rsidRDefault="00C53BAC" w:rsidP="008E1420">
            <w:pPr>
              <w:spacing w:after="0" w:line="240" w:lineRule="auto"/>
              <w:rPr>
                <w:rFonts w:ascii="Times New Roman" w:hAnsi="Times New Roman"/>
                <w:sz w:val="18"/>
                <w:szCs w:val="18"/>
              </w:rPr>
            </w:pPr>
          </w:p>
        </w:tc>
      </w:tr>
      <w:tr w:rsidR="00C53BAC" w:rsidRPr="00254EBB" w:rsidTr="005D53EE">
        <w:trPr>
          <w:jc w:val="center"/>
        </w:trPr>
        <w:tc>
          <w:tcPr>
            <w:tcW w:w="1440" w:type="dxa"/>
            <w:shd w:val="clear" w:color="auto" w:fill="auto"/>
          </w:tcPr>
          <w:p w:rsidR="00C53BAC" w:rsidRPr="00254EBB" w:rsidRDefault="00C53BAC" w:rsidP="008E1420">
            <w:pPr>
              <w:spacing w:after="0" w:line="240" w:lineRule="auto"/>
              <w:jc w:val="center"/>
              <w:rPr>
                <w:rFonts w:ascii="Times New Roman" w:hAnsi="Times New Roman"/>
                <w:b/>
                <w:sz w:val="18"/>
                <w:szCs w:val="18"/>
              </w:rPr>
            </w:pPr>
            <w:r w:rsidRPr="00254EBB">
              <w:rPr>
                <w:rFonts w:ascii="Times New Roman" w:hAnsi="Times New Roman"/>
                <w:b/>
                <w:sz w:val="18"/>
                <w:szCs w:val="18"/>
              </w:rPr>
              <w:t>II.5</w:t>
            </w: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540"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540" w:type="dxa"/>
            <w:shd w:val="clear" w:color="auto" w:fill="auto"/>
          </w:tcPr>
          <w:p w:rsidR="00C53BAC" w:rsidRPr="00254EBB" w:rsidRDefault="00C53BAC" w:rsidP="008E1420">
            <w:pPr>
              <w:spacing w:after="0" w:line="240" w:lineRule="auto"/>
              <w:rPr>
                <w:rFonts w:ascii="Times New Roman" w:hAnsi="Times New Roman"/>
                <w:sz w:val="18"/>
                <w:szCs w:val="18"/>
              </w:rPr>
            </w:pPr>
          </w:p>
        </w:tc>
      </w:tr>
      <w:tr w:rsidR="00C53BAC" w:rsidRPr="00254EBB" w:rsidTr="005D53EE">
        <w:trPr>
          <w:jc w:val="center"/>
        </w:trPr>
        <w:tc>
          <w:tcPr>
            <w:tcW w:w="1440" w:type="dxa"/>
            <w:shd w:val="clear" w:color="auto" w:fill="auto"/>
          </w:tcPr>
          <w:p w:rsidR="00C53BAC" w:rsidRPr="00254EBB" w:rsidRDefault="00C53BAC" w:rsidP="008E1420">
            <w:pPr>
              <w:spacing w:after="0" w:line="240" w:lineRule="auto"/>
              <w:jc w:val="center"/>
              <w:rPr>
                <w:rFonts w:ascii="Times New Roman" w:hAnsi="Times New Roman"/>
                <w:b/>
                <w:sz w:val="18"/>
                <w:szCs w:val="18"/>
              </w:rPr>
            </w:pPr>
            <w:r w:rsidRPr="00254EBB">
              <w:rPr>
                <w:rFonts w:ascii="Times New Roman" w:hAnsi="Times New Roman"/>
                <w:b/>
                <w:sz w:val="18"/>
                <w:szCs w:val="18"/>
              </w:rPr>
              <w:t>II.6</w:t>
            </w: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540"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540" w:type="dxa"/>
            <w:shd w:val="clear" w:color="auto" w:fill="auto"/>
          </w:tcPr>
          <w:p w:rsidR="00C53BAC" w:rsidRPr="00254EBB" w:rsidRDefault="00C53BAC" w:rsidP="008E1420">
            <w:pPr>
              <w:spacing w:after="0" w:line="240" w:lineRule="auto"/>
              <w:rPr>
                <w:rFonts w:ascii="Times New Roman" w:hAnsi="Times New Roman"/>
                <w:sz w:val="18"/>
                <w:szCs w:val="18"/>
              </w:rPr>
            </w:pPr>
          </w:p>
        </w:tc>
      </w:tr>
      <w:tr w:rsidR="00C53BAC" w:rsidRPr="00254EBB" w:rsidTr="005D53EE">
        <w:trPr>
          <w:jc w:val="center"/>
        </w:trPr>
        <w:tc>
          <w:tcPr>
            <w:tcW w:w="1440" w:type="dxa"/>
            <w:shd w:val="clear" w:color="auto" w:fill="auto"/>
          </w:tcPr>
          <w:p w:rsidR="00C53BAC" w:rsidRPr="00254EBB" w:rsidRDefault="00C53BAC" w:rsidP="008E1420">
            <w:pPr>
              <w:spacing w:after="0" w:line="240" w:lineRule="auto"/>
              <w:jc w:val="center"/>
              <w:rPr>
                <w:rFonts w:ascii="Times New Roman" w:hAnsi="Times New Roman"/>
                <w:b/>
                <w:sz w:val="18"/>
                <w:szCs w:val="18"/>
              </w:rPr>
            </w:pPr>
            <w:r w:rsidRPr="00254EBB">
              <w:rPr>
                <w:rFonts w:ascii="Times New Roman" w:hAnsi="Times New Roman"/>
                <w:b/>
                <w:sz w:val="18"/>
                <w:szCs w:val="18"/>
              </w:rPr>
              <w:t>II.7</w:t>
            </w: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540"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540" w:type="dxa"/>
            <w:shd w:val="clear" w:color="auto" w:fill="auto"/>
          </w:tcPr>
          <w:p w:rsidR="00C53BAC" w:rsidRPr="00254EBB" w:rsidRDefault="00C53BAC" w:rsidP="008E1420">
            <w:pPr>
              <w:spacing w:after="0" w:line="240" w:lineRule="auto"/>
              <w:rPr>
                <w:rFonts w:ascii="Times New Roman" w:hAnsi="Times New Roman"/>
                <w:sz w:val="18"/>
                <w:szCs w:val="18"/>
              </w:rPr>
            </w:pPr>
          </w:p>
        </w:tc>
      </w:tr>
      <w:tr w:rsidR="00C53BAC" w:rsidRPr="00254EBB" w:rsidTr="005D53EE">
        <w:trPr>
          <w:jc w:val="center"/>
        </w:trPr>
        <w:tc>
          <w:tcPr>
            <w:tcW w:w="1440" w:type="dxa"/>
            <w:shd w:val="clear" w:color="auto" w:fill="auto"/>
          </w:tcPr>
          <w:p w:rsidR="00C53BAC" w:rsidRPr="00254EBB" w:rsidRDefault="00C53BAC" w:rsidP="008E1420">
            <w:pPr>
              <w:spacing w:after="0" w:line="240" w:lineRule="auto"/>
              <w:jc w:val="center"/>
              <w:rPr>
                <w:rFonts w:ascii="Times New Roman" w:hAnsi="Times New Roman"/>
                <w:b/>
                <w:sz w:val="18"/>
                <w:szCs w:val="18"/>
              </w:rPr>
            </w:pPr>
            <w:r w:rsidRPr="00254EBB">
              <w:rPr>
                <w:rFonts w:ascii="Times New Roman" w:hAnsi="Times New Roman"/>
                <w:b/>
                <w:sz w:val="18"/>
                <w:szCs w:val="18"/>
              </w:rPr>
              <w:t>II.8</w:t>
            </w: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540"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540" w:type="dxa"/>
            <w:shd w:val="clear" w:color="auto" w:fill="auto"/>
          </w:tcPr>
          <w:p w:rsidR="00C53BAC" w:rsidRPr="00254EBB" w:rsidRDefault="00C53BAC" w:rsidP="008E1420">
            <w:pPr>
              <w:spacing w:after="0" w:line="240" w:lineRule="auto"/>
              <w:rPr>
                <w:rFonts w:ascii="Times New Roman" w:hAnsi="Times New Roman"/>
                <w:sz w:val="18"/>
                <w:szCs w:val="18"/>
              </w:rPr>
            </w:pPr>
          </w:p>
        </w:tc>
      </w:tr>
      <w:tr w:rsidR="00C53BAC" w:rsidRPr="00254EBB" w:rsidTr="005D53EE">
        <w:trPr>
          <w:jc w:val="center"/>
        </w:trPr>
        <w:tc>
          <w:tcPr>
            <w:tcW w:w="1440" w:type="dxa"/>
            <w:shd w:val="clear" w:color="auto" w:fill="auto"/>
          </w:tcPr>
          <w:p w:rsidR="00C53BAC" w:rsidRPr="00254EBB" w:rsidRDefault="00C53BAC" w:rsidP="008E1420">
            <w:pPr>
              <w:spacing w:after="0" w:line="240" w:lineRule="auto"/>
              <w:jc w:val="center"/>
              <w:rPr>
                <w:rFonts w:ascii="Times New Roman" w:hAnsi="Times New Roman"/>
                <w:b/>
                <w:sz w:val="18"/>
                <w:szCs w:val="18"/>
              </w:rPr>
            </w:pPr>
            <w:r w:rsidRPr="00254EBB">
              <w:rPr>
                <w:rFonts w:ascii="Times New Roman" w:hAnsi="Times New Roman"/>
                <w:b/>
                <w:sz w:val="18"/>
                <w:szCs w:val="18"/>
              </w:rPr>
              <w:t>II.9</w:t>
            </w: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540"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540" w:type="dxa"/>
            <w:shd w:val="clear" w:color="auto" w:fill="auto"/>
          </w:tcPr>
          <w:p w:rsidR="00C53BAC" w:rsidRPr="00254EBB" w:rsidRDefault="00C53BAC" w:rsidP="008E1420">
            <w:pPr>
              <w:spacing w:after="0" w:line="240" w:lineRule="auto"/>
              <w:rPr>
                <w:rFonts w:ascii="Times New Roman" w:hAnsi="Times New Roman"/>
                <w:sz w:val="18"/>
                <w:szCs w:val="18"/>
              </w:rPr>
            </w:pPr>
          </w:p>
        </w:tc>
      </w:tr>
      <w:tr w:rsidR="00C53BAC" w:rsidRPr="00254EBB" w:rsidTr="005D53EE">
        <w:trPr>
          <w:jc w:val="center"/>
        </w:trPr>
        <w:tc>
          <w:tcPr>
            <w:tcW w:w="1440" w:type="dxa"/>
            <w:shd w:val="clear" w:color="auto" w:fill="auto"/>
          </w:tcPr>
          <w:p w:rsidR="00C53BAC" w:rsidRPr="00254EBB" w:rsidRDefault="00C53BAC" w:rsidP="008E1420">
            <w:pPr>
              <w:spacing w:after="0" w:line="240" w:lineRule="auto"/>
              <w:jc w:val="center"/>
              <w:rPr>
                <w:rFonts w:ascii="Times New Roman" w:hAnsi="Times New Roman"/>
                <w:b/>
                <w:sz w:val="18"/>
                <w:szCs w:val="18"/>
              </w:rPr>
            </w:pPr>
            <w:r w:rsidRPr="00254EBB">
              <w:rPr>
                <w:rFonts w:ascii="Times New Roman" w:hAnsi="Times New Roman"/>
                <w:b/>
                <w:sz w:val="18"/>
                <w:szCs w:val="18"/>
              </w:rPr>
              <w:t>II.10</w:t>
            </w: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540"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540" w:type="dxa"/>
            <w:shd w:val="clear" w:color="auto" w:fill="auto"/>
          </w:tcPr>
          <w:p w:rsidR="00C53BAC" w:rsidRPr="00254EBB" w:rsidRDefault="00C53BAC" w:rsidP="008E1420">
            <w:pPr>
              <w:spacing w:after="0" w:line="240" w:lineRule="auto"/>
              <w:rPr>
                <w:rFonts w:ascii="Times New Roman" w:hAnsi="Times New Roman"/>
                <w:sz w:val="18"/>
                <w:szCs w:val="18"/>
              </w:rPr>
            </w:pPr>
          </w:p>
        </w:tc>
      </w:tr>
      <w:tr w:rsidR="00C53BAC" w:rsidRPr="00254EBB" w:rsidTr="005D53EE">
        <w:trPr>
          <w:jc w:val="center"/>
        </w:trPr>
        <w:tc>
          <w:tcPr>
            <w:tcW w:w="1440" w:type="dxa"/>
            <w:shd w:val="clear" w:color="auto" w:fill="auto"/>
          </w:tcPr>
          <w:p w:rsidR="00C53BAC" w:rsidRPr="00254EBB" w:rsidRDefault="00C53BAC" w:rsidP="008E1420">
            <w:pPr>
              <w:spacing w:after="0" w:line="240" w:lineRule="auto"/>
              <w:jc w:val="center"/>
              <w:rPr>
                <w:rFonts w:ascii="Times New Roman" w:hAnsi="Times New Roman"/>
                <w:b/>
                <w:sz w:val="18"/>
                <w:szCs w:val="18"/>
              </w:rPr>
            </w:pPr>
            <w:r w:rsidRPr="00254EBB">
              <w:rPr>
                <w:rFonts w:ascii="Times New Roman" w:hAnsi="Times New Roman"/>
                <w:b/>
                <w:sz w:val="18"/>
                <w:szCs w:val="18"/>
              </w:rPr>
              <w:t>IIA.1</w:t>
            </w: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540"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540" w:type="dxa"/>
            <w:shd w:val="clear" w:color="auto" w:fill="auto"/>
          </w:tcPr>
          <w:p w:rsidR="00C53BAC" w:rsidRPr="00254EBB" w:rsidRDefault="00C53BAC" w:rsidP="008E1420">
            <w:pPr>
              <w:spacing w:after="0" w:line="240" w:lineRule="auto"/>
              <w:rPr>
                <w:rFonts w:ascii="Times New Roman" w:hAnsi="Times New Roman"/>
                <w:sz w:val="18"/>
                <w:szCs w:val="18"/>
              </w:rPr>
            </w:pPr>
          </w:p>
        </w:tc>
      </w:tr>
      <w:tr w:rsidR="00C53BAC" w:rsidRPr="00254EBB" w:rsidTr="005D53EE">
        <w:trPr>
          <w:jc w:val="center"/>
        </w:trPr>
        <w:tc>
          <w:tcPr>
            <w:tcW w:w="1440" w:type="dxa"/>
            <w:shd w:val="clear" w:color="auto" w:fill="auto"/>
          </w:tcPr>
          <w:p w:rsidR="00C53BAC" w:rsidRPr="00254EBB" w:rsidRDefault="00C53BAC" w:rsidP="008E1420">
            <w:pPr>
              <w:spacing w:after="0" w:line="240" w:lineRule="auto"/>
              <w:jc w:val="center"/>
              <w:rPr>
                <w:rFonts w:ascii="Times New Roman" w:hAnsi="Times New Roman"/>
                <w:b/>
                <w:sz w:val="18"/>
                <w:szCs w:val="18"/>
              </w:rPr>
            </w:pPr>
            <w:r w:rsidRPr="00254EBB">
              <w:rPr>
                <w:rFonts w:ascii="Times New Roman" w:hAnsi="Times New Roman"/>
                <w:b/>
                <w:sz w:val="18"/>
                <w:szCs w:val="18"/>
              </w:rPr>
              <w:t>IIA.2</w:t>
            </w: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540"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540" w:type="dxa"/>
            <w:shd w:val="clear" w:color="auto" w:fill="auto"/>
          </w:tcPr>
          <w:p w:rsidR="00C53BAC" w:rsidRPr="00254EBB" w:rsidRDefault="00C53BAC" w:rsidP="008E1420">
            <w:pPr>
              <w:spacing w:after="0" w:line="240" w:lineRule="auto"/>
              <w:rPr>
                <w:rFonts w:ascii="Times New Roman" w:hAnsi="Times New Roman"/>
                <w:sz w:val="18"/>
                <w:szCs w:val="18"/>
              </w:rPr>
            </w:pPr>
          </w:p>
        </w:tc>
      </w:tr>
      <w:tr w:rsidR="00C53BAC" w:rsidRPr="00254EBB" w:rsidTr="005D53EE">
        <w:trPr>
          <w:jc w:val="center"/>
        </w:trPr>
        <w:tc>
          <w:tcPr>
            <w:tcW w:w="1440" w:type="dxa"/>
            <w:shd w:val="clear" w:color="auto" w:fill="auto"/>
          </w:tcPr>
          <w:p w:rsidR="00C53BAC" w:rsidRPr="00254EBB" w:rsidRDefault="00C53BAC" w:rsidP="008E1420">
            <w:pPr>
              <w:spacing w:after="0" w:line="240" w:lineRule="auto"/>
              <w:jc w:val="center"/>
              <w:rPr>
                <w:rFonts w:ascii="Times New Roman" w:hAnsi="Times New Roman"/>
                <w:b/>
                <w:sz w:val="18"/>
                <w:szCs w:val="18"/>
              </w:rPr>
            </w:pPr>
            <w:r w:rsidRPr="00254EBB">
              <w:rPr>
                <w:rFonts w:ascii="Times New Roman" w:hAnsi="Times New Roman"/>
                <w:b/>
                <w:sz w:val="18"/>
                <w:szCs w:val="18"/>
              </w:rPr>
              <w:t>IIA.3</w:t>
            </w: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540"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540" w:type="dxa"/>
            <w:shd w:val="clear" w:color="auto" w:fill="auto"/>
          </w:tcPr>
          <w:p w:rsidR="00C53BAC" w:rsidRPr="00254EBB" w:rsidRDefault="00C53BAC" w:rsidP="008E1420">
            <w:pPr>
              <w:spacing w:after="0" w:line="240" w:lineRule="auto"/>
              <w:rPr>
                <w:rFonts w:ascii="Times New Roman" w:hAnsi="Times New Roman"/>
                <w:sz w:val="18"/>
                <w:szCs w:val="18"/>
              </w:rPr>
            </w:pPr>
          </w:p>
        </w:tc>
      </w:tr>
      <w:tr w:rsidR="00C53BAC" w:rsidRPr="00254EBB" w:rsidTr="005D53EE">
        <w:trPr>
          <w:jc w:val="center"/>
        </w:trPr>
        <w:tc>
          <w:tcPr>
            <w:tcW w:w="1440" w:type="dxa"/>
            <w:shd w:val="clear" w:color="auto" w:fill="auto"/>
          </w:tcPr>
          <w:p w:rsidR="00C53BAC" w:rsidRPr="00254EBB" w:rsidRDefault="00C53BAC" w:rsidP="008E1420">
            <w:pPr>
              <w:spacing w:after="0" w:line="240" w:lineRule="auto"/>
              <w:jc w:val="center"/>
              <w:rPr>
                <w:rFonts w:ascii="Times New Roman" w:hAnsi="Times New Roman"/>
                <w:b/>
                <w:sz w:val="18"/>
                <w:szCs w:val="18"/>
              </w:rPr>
            </w:pPr>
            <w:r w:rsidRPr="00254EBB">
              <w:rPr>
                <w:rFonts w:ascii="Times New Roman" w:hAnsi="Times New Roman"/>
                <w:b/>
                <w:sz w:val="18"/>
                <w:szCs w:val="18"/>
              </w:rPr>
              <w:t>IIA.4</w:t>
            </w: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540"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540" w:type="dxa"/>
            <w:shd w:val="clear" w:color="auto" w:fill="auto"/>
          </w:tcPr>
          <w:p w:rsidR="00C53BAC" w:rsidRPr="00254EBB" w:rsidRDefault="00C53BAC" w:rsidP="008E1420">
            <w:pPr>
              <w:spacing w:after="0" w:line="240" w:lineRule="auto"/>
              <w:rPr>
                <w:rFonts w:ascii="Times New Roman" w:hAnsi="Times New Roman"/>
                <w:sz w:val="18"/>
                <w:szCs w:val="18"/>
              </w:rPr>
            </w:pPr>
          </w:p>
        </w:tc>
      </w:tr>
      <w:tr w:rsidR="00C53BAC" w:rsidRPr="00254EBB" w:rsidTr="005D53EE">
        <w:trPr>
          <w:jc w:val="center"/>
        </w:trPr>
        <w:tc>
          <w:tcPr>
            <w:tcW w:w="1440" w:type="dxa"/>
            <w:shd w:val="clear" w:color="auto" w:fill="auto"/>
          </w:tcPr>
          <w:p w:rsidR="00C53BAC" w:rsidRPr="00254EBB" w:rsidRDefault="00C53BAC" w:rsidP="008E1420">
            <w:pPr>
              <w:spacing w:after="0" w:line="240" w:lineRule="auto"/>
              <w:jc w:val="center"/>
              <w:rPr>
                <w:rFonts w:ascii="Times New Roman" w:hAnsi="Times New Roman"/>
                <w:b/>
                <w:sz w:val="18"/>
                <w:szCs w:val="18"/>
              </w:rPr>
            </w:pPr>
            <w:r w:rsidRPr="00254EBB">
              <w:rPr>
                <w:rFonts w:ascii="Times New Roman" w:hAnsi="Times New Roman"/>
                <w:b/>
                <w:sz w:val="18"/>
                <w:szCs w:val="18"/>
              </w:rPr>
              <w:t>III.1</w:t>
            </w: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540" w:type="dxa"/>
            <w:tcBorders>
              <w:bottom w:val="single" w:sz="2"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540" w:type="dxa"/>
            <w:shd w:val="clear" w:color="auto" w:fill="auto"/>
          </w:tcPr>
          <w:p w:rsidR="00C53BAC" w:rsidRPr="00254EBB" w:rsidRDefault="00C53BAC" w:rsidP="008E1420">
            <w:pPr>
              <w:spacing w:after="0" w:line="240" w:lineRule="auto"/>
              <w:rPr>
                <w:rFonts w:ascii="Times New Roman" w:hAnsi="Times New Roman"/>
                <w:sz w:val="18"/>
                <w:szCs w:val="18"/>
              </w:rPr>
            </w:pPr>
          </w:p>
        </w:tc>
      </w:tr>
      <w:tr w:rsidR="00C53BAC" w:rsidRPr="00254EBB" w:rsidTr="005D53EE">
        <w:trPr>
          <w:jc w:val="center"/>
        </w:trPr>
        <w:tc>
          <w:tcPr>
            <w:tcW w:w="1440" w:type="dxa"/>
            <w:shd w:val="clear" w:color="auto" w:fill="auto"/>
          </w:tcPr>
          <w:p w:rsidR="00C53BAC" w:rsidRPr="00254EBB" w:rsidRDefault="00C53BAC" w:rsidP="008E1420">
            <w:pPr>
              <w:spacing w:after="0" w:line="240" w:lineRule="auto"/>
              <w:jc w:val="center"/>
              <w:rPr>
                <w:rFonts w:ascii="Times New Roman" w:hAnsi="Times New Roman"/>
                <w:b/>
                <w:sz w:val="18"/>
                <w:szCs w:val="18"/>
              </w:rPr>
            </w:pPr>
            <w:r w:rsidRPr="00254EBB">
              <w:rPr>
                <w:rFonts w:ascii="Times New Roman" w:hAnsi="Times New Roman"/>
                <w:b/>
                <w:sz w:val="18"/>
                <w:szCs w:val="18"/>
              </w:rPr>
              <w:t>III.2</w:t>
            </w: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540" w:type="dxa"/>
            <w:tcBorders>
              <w:bottom w:val="single" w:sz="2"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540" w:type="dxa"/>
            <w:shd w:val="clear" w:color="auto" w:fill="auto"/>
          </w:tcPr>
          <w:p w:rsidR="00C53BAC" w:rsidRPr="00254EBB" w:rsidRDefault="00C53BAC" w:rsidP="008E1420">
            <w:pPr>
              <w:spacing w:after="0" w:line="240" w:lineRule="auto"/>
              <w:rPr>
                <w:rFonts w:ascii="Times New Roman" w:hAnsi="Times New Roman"/>
                <w:sz w:val="18"/>
                <w:szCs w:val="18"/>
              </w:rPr>
            </w:pPr>
          </w:p>
        </w:tc>
      </w:tr>
      <w:tr w:rsidR="00C53BAC" w:rsidRPr="00254EBB" w:rsidTr="005D53EE">
        <w:trPr>
          <w:jc w:val="center"/>
        </w:trPr>
        <w:tc>
          <w:tcPr>
            <w:tcW w:w="1440" w:type="dxa"/>
            <w:shd w:val="clear" w:color="auto" w:fill="auto"/>
          </w:tcPr>
          <w:p w:rsidR="00C53BAC" w:rsidRPr="00254EBB" w:rsidRDefault="00C53BAC" w:rsidP="008E1420">
            <w:pPr>
              <w:spacing w:after="0" w:line="240" w:lineRule="auto"/>
              <w:jc w:val="center"/>
              <w:rPr>
                <w:rFonts w:ascii="Times New Roman" w:hAnsi="Times New Roman"/>
                <w:b/>
                <w:sz w:val="18"/>
                <w:szCs w:val="18"/>
              </w:rPr>
            </w:pPr>
            <w:r w:rsidRPr="00254EBB">
              <w:rPr>
                <w:rFonts w:ascii="Times New Roman" w:hAnsi="Times New Roman"/>
                <w:b/>
                <w:sz w:val="18"/>
                <w:szCs w:val="18"/>
              </w:rPr>
              <w:t>III.3</w:t>
            </w: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540" w:type="dxa"/>
            <w:tcBorders>
              <w:bottom w:val="single" w:sz="2"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540" w:type="dxa"/>
            <w:shd w:val="clear" w:color="auto" w:fill="auto"/>
          </w:tcPr>
          <w:p w:rsidR="00C53BAC" w:rsidRPr="00254EBB" w:rsidRDefault="00C53BAC" w:rsidP="008E1420">
            <w:pPr>
              <w:spacing w:after="0" w:line="240" w:lineRule="auto"/>
              <w:rPr>
                <w:rFonts w:ascii="Times New Roman" w:hAnsi="Times New Roman"/>
                <w:sz w:val="18"/>
                <w:szCs w:val="18"/>
              </w:rPr>
            </w:pPr>
          </w:p>
        </w:tc>
      </w:tr>
      <w:tr w:rsidR="00C53BAC" w:rsidRPr="00254EBB" w:rsidTr="005D53EE">
        <w:trPr>
          <w:jc w:val="center"/>
        </w:trPr>
        <w:tc>
          <w:tcPr>
            <w:tcW w:w="1440" w:type="dxa"/>
            <w:shd w:val="clear" w:color="auto" w:fill="auto"/>
          </w:tcPr>
          <w:p w:rsidR="00C53BAC" w:rsidRPr="00254EBB" w:rsidRDefault="00C53BAC" w:rsidP="008E1420">
            <w:pPr>
              <w:spacing w:after="0" w:line="240" w:lineRule="auto"/>
              <w:jc w:val="center"/>
              <w:rPr>
                <w:rFonts w:ascii="Times New Roman" w:hAnsi="Times New Roman"/>
                <w:b/>
                <w:sz w:val="18"/>
                <w:szCs w:val="18"/>
              </w:rPr>
            </w:pPr>
            <w:r w:rsidRPr="00254EBB">
              <w:rPr>
                <w:rFonts w:ascii="Times New Roman" w:hAnsi="Times New Roman"/>
                <w:b/>
                <w:sz w:val="18"/>
                <w:szCs w:val="18"/>
              </w:rPr>
              <w:t>III.4</w:t>
            </w: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540" w:type="dxa"/>
            <w:tcBorders>
              <w:bottom w:val="single" w:sz="2"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540" w:type="dxa"/>
            <w:shd w:val="clear" w:color="auto" w:fill="auto"/>
          </w:tcPr>
          <w:p w:rsidR="00C53BAC" w:rsidRPr="00254EBB" w:rsidRDefault="00C53BAC" w:rsidP="008E1420">
            <w:pPr>
              <w:spacing w:after="0" w:line="240" w:lineRule="auto"/>
              <w:rPr>
                <w:rFonts w:ascii="Times New Roman" w:hAnsi="Times New Roman"/>
                <w:sz w:val="18"/>
                <w:szCs w:val="18"/>
              </w:rPr>
            </w:pPr>
          </w:p>
        </w:tc>
      </w:tr>
      <w:tr w:rsidR="00C53BAC" w:rsidRPr="00254EBB" w:rsidTr="005D53EE">
        <w:trPr>
          <w:jc w:val="center"/>
        </w:trPr>
        <w:tc>
          <w:tcPr>
            <w:tcW w:w="1440" w:type="dxa"/>
            <w:shd w:val="clear" w:color="auto" w:fill="auto"/>
          </w:tcPr>
          <w:p w:rsidR="00C53BAC" w:rsidRPr="00254EBB" w:rsidRDefault="00C53BAC" w:rsidP="008E1420">
            <w:pPr>
              <w:spacing w:after="0" w:line="240" w:lineRule="auto"/>
              <w:jc w:val="center"/>
              <w:rPr>
                <w:rFonts w:ascii="Times New Roman" w:hAnsi="Times New Roman"/>
                <w:b/>
                <w:sz w:val="18"/>
                <w:szCs w:val="18"/>
              </w:rPr>
            </w:pPr>
            <w:r w:rsidRPr="00254EBB">
              <w:rPr>
                <w:rFonts w:ascii="Times New Roman" w:hAnsi="Times New Roman"/>
                <w:b/>
                <w:sz w:val="18"/>
                <w:szCs w:val="18"/>
              </w:rPr>
              <w:t>III.5</w:t>
            </w: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540" w:type="dxa"/>
            <w:tcBorders>
              <w:bottom w:val="single" w:sz="2"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540" w:type="dxa"/>
            <w:shd w:val="clear" w:color="auto" w:fill="auto"/>
          </w:tcPr>
          <w:p w:rsidR="00C53BAC" w:rsidRPr="00254EBB" w:rsidRDefault="00C53BAC" w:rsidP="008E1420">
            <w:pPr>
              <w:spacing w:after="0" w:line="240" w:lineRule="auto"/>
              <w:rPr>
                <w:rFonts w:ascii="Times New Roman" w:hAnsi="Times New Roman"/>
                <w:sz w:val="18"/>
                <w:szCs w:val="18"/>
              </w:rPr>
            </w:pPr>
          </w:p>
        </w:tc>
      </w:tr>
      <w:tr w:rsidR="00C53BAC" w:rsidRPr="00254EBB" w:rsidTr="005D53EE">
        <w:trPr>
          <w:jc w:val="center"/>
        </w:trPr>
        <w:tc>
          <w:tcPr>
            <w:tcW w:w="1440" w:type="dxa"/>
            <w:shd w:val="clear" w:color="auto" w:fill="auto"/>
          </w:tcPr>
          <w:p w:rsidR="00C53BAC" w:rsidRPr="00254EBB" w:rsidRDefault="00C53BAC" w:rsidP="008E1420">
            <w:pPr>
              <w:spacing w:after="0" w:line="240" w:lineRule="auto"/>
              <w:jc w:val="center"/>
              <w:rPr>
                <w:rFonts w:ascii="Times New Roman" w:hAnsi="Times New Roman"/>
                <w:b/>
                <w:sz w:val="18"/>
                <w:szCs w:val="18"/>
              </w:rPr>
            </w:pPr>
            <w:r w:rsidRPr="00254EBB">
              <w:rPr>
                <w:rFonts w:ascii="Times New Roman" w:hAnsi="Times New Roman"/>
                <w:b/>
                <w:sz w:val="18"/>
                <w:szCs w:val="18"/>
              </w:rPr>
              <w:t>III.6</w:t>
            </w: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540"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540" w:type="dxa"/>
            <w:shd w:val="clear" w:color="auto" w:fill="auto"/>
          </w:tcPr>
          <w:p w:rsidR="00C53BAC" w:rsidRPr="00254EBB" w:rsidRDefault="00C53BAC" w:rsidP="008E1420">
            <w:pPr>
              <w:spacing w:after="0" w:line="240" w:lineRule="auto"/>
              <w:rPr>
                <w:rFonts w:ascii="Times New Roman" w:hAnsi="Times New Roman"/>
                <w:sz w:val="18"/>
                <w:szCs w:val="18"/>
              </w:rPr>
            </w:pPr>
          </w:p>
        </w:tc>
      </w:tr>
      <w:tr w:rsidR="00C53BAC" w:rsidRPr="00254EBB" w:rsidTr="005D53EE">
        <w:trPr>
          <w:jc w:val="center"/>
        </w:trPr>
        <w:tc>
          <w:tcPr>
            <w:tcW w:w="1440" w:type="dxa"/>
            <w:tcBorders>
              <w:bottom w:val="single" w:sz="4" w:space="0" w:color="auto"/>
            </w:tcBorders>
            <w:shd w:val="clear" w:color="auto" w:fill="CCCCCC"/>
          </w:tcPr>
          <w:p w:rsidR="00C53BAC" w:rsidRPr="00254EBB" w:rsidRDefault="00C53BAC" w:rsidP="008E1420">
            <w:pPr>
              <w:spacing w:after="0" w:line="240" w:lineRule="auto"/>
              <w:jc w:val="center"/>
              <w:rPr>
                <w:rFonts w:ascii="Times New Roman" w:hAnsi="Times New Roman"/>
                <w:b/>
                <w:sz w:val="18"/>
                <w:szCs w:val="18"/>
              </w:rPr>
            </w:pPr>
            <w:r w:rsidRPr="00254EBB">
              <w:rPr>
                <w:rFonts w:ascii="Times New Roman" w:hAnsi="Times New Roman"/>
                <w:b/>
                <w:sz w:val="18"/>
                <w:szCs w:val="18"/>
              </w:rPr>
              <w:t>Subtotal</w:t>
            </w:r>
          </w:p>
        </w:tc>
        <w:tc>
          <w:tcPr>
            <w:tcW w:w="12060" w:type="dxa"/>
            <w:gridSpan w:val="20"/>
            <w:tcBorders>
              <w:bottom w:val="single" w:sz="4" w:space="0" w:color="auto"/>
            </w:tcBorders>
            <w:shd w:val="clear" w:color="auto" w:fill="D9D9D9"/>
          </w:tcPr>
          <w:p w:rsidR="00C53BAC" w:rsidRPr="00254EBB" w:rsidRDefault="00C53BAC" w:rsidP="008E1420">
            <w:pPr>
              <w:spacing w:after="0" w:line="240" w:lineRule="auto"/>
              <w:rPr>
                <w:rFonts w:ascii="Times New Roman" w:hAnsi="Times New Roman"/>
                <w:b/>
                <w:i/>
                <w:sz w:val="18"/>
                <w:szCs w:val="18"/>
              </w:rPr>
            </w:pPr>
            <w:r w:rsidRPr="00254EBB">
              <w:rPr>
                <w:rFonts w:ascii="Times New Roman" w:hAnsi="Times New Roman"/>
                <w:b/>
                <w:i/>
                <w:sz w:val="18"/>
                <w:szCs w:val="18"/>
              </w:rPr>
              <w:t>Enter the sum of the totals from all continuation sheets.</w:t>
            </w:r>
          </w:p>
        </w:tc>
        <w:tc>
          <w:tcPr>
            <w:tcW w:w="540"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540"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r>
      <w:tr w:rsidR="00C53BAC" w:rsidRPr="00254EBB" w:rsidTr="005D53EE">
        <w:trPr>
          <w:jc w:val="center"/>
        </w:trPr>
        <w:tc>
          <w:tcPr>
            <w:tcW w:w="1440" w:type="dxa"/>
            <w:shd w:val="clear" w:color="auto" w:fill="C0C0C0"/>
          </w:tcPr>
          <w:p w:rsidR="00C53BAC" w:rsidRPr="00254EBB" w:rsidRDefault="00C53BAC" w:rsidP="008E1420">
            <w:pPr>
              <w:spacing w:after="0" w:line="240" w:lineRule="auto"/>
              <w:jc w:val="center"/>
              <w:rPr>
                <w:rFonts w:ascii="Times New Roman" w:hAnsi="Times New Roman"/>
                <w:b/>
                <w:sz w:val="18"/>
                <w:szCs w:val="18"/>
              </w:rPr>
            </w:pPr>
            <w:r w:rsidRPr="00254EBB">
              <w:rPr>
                <w:rFonts w:ascii="Times New Roman" w:hAnsi="Times New Roman"/>
                <w:b/>
                <w:sz w:val="18"/>
                <w:szCs w:val="18"/>
              </w:rPr>
              <w:t>Total</w:t>
            </w:r>
          </w:p>
        </w:tc>
        <w:tc>
          <w:tcPr>
            <w:tcW w:w="12060" w:type="dxa"/>
            <w:gridSpan w:val="20"/>
            <w:shd w:val="clear" w:color="auto" w:fill="CCCCCC"/>
          </w:tcPr>
          <w:p w:rsidR="00C53BAC" w:rsidRPr="00254EBB" w:rsidRDefault="00C53BAC" w:rsidP="008E1420">
            <w:pPr>
              <w:spacing w:after="0" w:line="240" w:lineRule="auto"/>
              <w:rPr>
                <w:rFonts w:ascii="Times New Roman" w:hAnsi="Times New Roman"/>
                <w:b/>
                <w:i/>
                <w:sz w:val="18"/>
                <w:szCs w:val="18"/>
              </w:rPr>
            </w:pPr>
            <w:r w:rsidRPr="00254EBB">
              <w:rPr>
                <w:rFonts w:ascii="Times New Roman" w:hAnsi="Times New Roman"/>
                <w:b/>
                <w:i/>
                <w:sz w:val="18"/>
                <w:szCs w:val="18"/>
              </w:rPr>
              <w:t>Enter the final sums (subtotal + sums of (3) on this form).</w:t>
            </w:r>
          </w:p>
        </w:tc>
        <w:tc>
          <w:tcPr>
            <w:tcW w:w="540"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540" w:type="dxa"/>
            <w:shd w:val="clear" w:color="auto" w:fill="auto"/>
          </w:tcPr>
          <w:p w:rsidR="00C53BAC" w:rsidRPr="00254EBB" w:rsidRDefault="00C53BAC" w:rsidP="008E1420">
            <w:pPr>
              <w:spacing w:after="0" w:line="240" w:lineRule="auto"/>
              <w:rPr>
                <w:rFonts w:ascii="Times New Roman" w:hAnsi="Times New Roman"/>
                <w:sz w:val="18"/>
                <w:szCs w:val="18"/>
              </w:rPr>
            </w:pPr>
          </w:p>
        </w:tc>
      </w:tr>
    </w:tbl>
    <w:p w:rsidR="00C53BAC" w:rsidRPr="00254EBB" w:rsidRDefault="00C53BAC" w:rsidP="005D53EE">
      <w:pPr>
        <w:ind w:left="-450"/>
        <w:rPr>
          <w:rFonts w:ascii="Times New Roman" w:hAnsi="Times New Roman"/>
          <w:b/>
        </w:rPr>
      </w:pPr>
      <w:r w:rsidRPr="00254EBB">
        <w:rPr>
          <w:rFonts w:ascii="Times New Roman" w:hAnsi="Times New Roman"/>
          <w:b/>
        </w:rPr>
        <w:t>(5) USE THIS SPACE TO IDENTIFY AND MAKE NOTES ABOUT SINGLE PERFORMANCE FACTORS RATED AS “NEEDS IMPROVEMENT” IN MULTIPLE AUDITS.</w:t>
      </w:r>
    </w:p>
    <w:p w:rsidR="00FE3825" w:rsidRPr="00254EBB" w:rsidRDefault="00FE3825" w:rsidP="00FE3825">
      <w:pPr>
        <w:rPr>
          <w:rFonts w:ascii="Times New Roman" w:hAnsi="Times New Roman"/>
          <w:sz w:val="18"/>
          <w:szCs w:val="18"/>
        </w:rPr>
        <w:sectPr w:rsidR="00FE3825" w:rsidRPr="00254EBB" w:rsidSect="00FE3825">
          <w:pgSz w:w="15840" w:h="12240" w:orient="landscape"/>
          <w:pgMar w:top="1440" w:right="1440" w:bottom="1440" w:left="1440" w:header="720" w:footer="720" w:gutter="0"/>
          <w:cols w:space="720"/>
          <w:docGrid w:linePitch="360"/>
        </w:sectPr>
      </w:pPr>
    </w:p>
    <w:p w:rsidR="00357540" w:rsidRPr="00254EBB" w:rsidRDefault="00357540" w:rsidP="00357540">
      <w:pPr>
        <w:pBdr>
          <w:bottom w:val="single" w:sz="4" w:space="1" w:color="auto"/>
        </w:pBdr>
        <w:rPr>
          <w:rFonts w:ascii="Times New Roman" w:hAnsi="Times New Roman"/>
          <w:b/>
          <w:sz w:val="16"/>
          <w:szCs w:val="16"/>
        </w:rPr>
      </w:pPr>
      <w:r w:rsidRPr="00254EBB">
        <w:rPr>
          <w:rFonts w:ascii="Times New Roman" w:eastAsia="Times New Roman" w:hAnsi="Times New Roman"/>
          <w:b/>
          <w:bCs/>
          <w:sz w:val="24"/>
          <w:szCs w:val="24"/>
        </w:rPr>
        <w:lastRenderedPageBreak/>
        <w:t xml:space="preserve">Appendix 4.2: </w:t>
      </w:r>
      <w:r w:rsidRPr="00254EBB">
        <w:rPr>
          <w:rFonts w:ascii="Times New Roman" w:hAnsi="Times New Roman"/>
          <w:b/>
          <w:sz w:val="24"/>
          <w:szCs w:val="24"/>
        </w:rPr>
        <w:t>Performance rating or the field inspection audits (continued)</w:t>
      </w:r>
    </w:p>
    <w:p w:rsidR="00C53BAC" w:rsidRPr="00254EBB" w:rsidRDefault="009A7461" w:rsidP="005D53EE">
      <w:pPr>
        <w:rPr>
          <w:rFonts w:ascii="Times New Roman" w:hAnsi="Times New Roman"/>
          <w:sz w:val="18"/>
          <w:szCs w:val="18"/>
        </w:rPr>
      </w:pPr>
      <w:r>
        <w:rPr>
          <w:rFonts w:ascii="Times New Roman" w:hAnsi="Times New Roman"/>
          <w:noProof/>
          <w:sz w:val="18"/>
          <w:szCs w:val="18"/>
        </w:rPr>
        <w:pict>
          <v:shape id="_x0000_s1026" type="#_x0000_t202" style="position:absolute;margin-left:-22.5pt;margin-top:2.05pt;width:709.75pt;height:33.25pt;z-index:251659264" strokeweight="2pt">
            <v:textbox style="mso-next-textbox:#_x0000_s1026">
              <w:txbxContent>
                <w:p w:rsidR="00564FBE" w:rsidRDefault="00564FBE" w:rsidP="005D53EE">
                  <w:pPr>
                    <w:tabs>
                      <w:tab w:val="left" w:pos="4140"/>
                    </w:tabs>
                    <w:spacing w:after="120" w:line="360" w:lineRule="auto"/>
                    <w:rPr>
                      <w:rFonts w:ascii="Times New Roman" w:hAnsi="Times New Roman"/>
                      <w:b/>
                      <w:sz w:val="18"/>
                      <w:szCs w:val="18"/>
                    </w:rPr>
                  </w:pPr>
                  <w:r>
                    <w:rPr>
                      <w:rFonts w:ascii="Times New Roman" w:hAnsi="Times New Roman"/>
                      <w:b/>
                      <w:sz w:val="18"/>
                      <w:szCs w:val="18"/>
                    </w:rPr>
                    <w:t>State agency:  __________________________________________________________     Performance period:  ______________________________</w:t>
                  </w:r>
                </w:p>
              </w:txbxContent>
            </v:textbox>
          </v:shape>
        </w:pict>
      </w:r>
    </w:p>
    <w:p w:rsidR="00C53BAC" w:rsidRPr="00254EBB" w:rsidRDefault="00C53BAC" w:rsidP="005D53EE">
      <w:pPr>
        <w:rPr>
          <w:rFonts w:ascii="Times New Roman" w:hAnsi="Times New Roman"/>
          <w:sz w:val="18"/>
          <w:szCs w:val="18"/>
        </w:rPr>
      </w:pPr>
    </w:p>
    <w:tbl>
      <w:tblPr>
        <w:tblW w:w="14580" w:type="dxa"/>
        <w:jc w:val="center"/>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603"/>
        <w:gridCol w:w="603"/>
        <w:gridCol w:w="603"/>
        <w:gridCol w:w="603"/>
        <w:gridCol w:w="603"/>
        <w:gridCol w:w="603"/>
        <w:gridCol w:w="603"/>
        <w:gridCol w:w="603"/>
        <w:gridCol w:w="603"/>
        <w:gridCol w:w="603"/>
        <w:gridCol w:w="603"/>
        <w:gridCol w:w="603"/>
        <w:gridCol w:w="603"/>
        <w:gridCol w:w="603"/>
        <w:gridCol w:w="603"/>
        <w:gridCol w:w="603"/>
        <w:gridCol w:w="603"/>
        <w:gridCol w:w="603"/>
        <w:gridCol w:w="603"/>
        <w:gridCol w:w="603"/>
        <w:gridCol w:w="540"/>
        <w:gridCol w:w="540"/>
      </w:tblGrid>
      <w:tr w:rsidR="00C53BAC" w:rsidRPr="00254EBB" w:rsidTr="005D53EE">
        <w:trPr>
          <w:cantSplit/>
          <w:trHeight w:val="332"/>
          <w:jc w:val="center"/>
        </w:trPr>
        <w:tc>
          <w:tcPr>
            <w:tcW w:w="1440" w:type="dxa"/>
            <w:vMerge w:val="restart"/>
            <w:shd w:val="clear" w:color="auto" w:fill="auto"/>
            <w:vAlign w:val="bottom"/>
          </w:tcPr>
          <w:p w:rsidR="00C53BAC" w:rsidRPr="00254EBB" w:rsidRDefault="00C53BAC" w:rsidP="005D53EE">
            <w:pPr>
              <w:tabs>
                <w:tab w:val="left" w:pos="1215"/>
              </w:tabs>
              <w:spacing w:before="20" w:after="20"/>
              <w:jc w:val="center"/>
              <w:rPr>
                <w:rFonts w:ascii="Times New Roman" w:hAnsi="Times New Roman"/>
                <w:sz w:val="18"/>
                <w:szCs w:val="18"/>
              </w:rPr>
            </w:pPr>
            <w:r w:rsidRPr="00254EBB">
              <w:rPr>
                <w:rFonts w:ascii="Times New Roman" w:hAnsi="Times New Roman"/>
                <w:b/>
                <w:sz w:val="18"/>
                <w:szCs w:val="18"/>
              </w:rPr>
              <w:t>Performance factors (5)</w:t>
            </w:r>
          </w:p>
        </w:tc>
        <w:tc>
          <w:tcPr>
            <w:tcW w:w="12060" w:type="dxa"/>
            <w:gridSpan w:val="20"/>
            <w:shd w:val="clear" w:color="auto" w:fill="auto"/>
            <w:vAlign w:val="bottom"/>
          </w:tcPr>
          <w:p w:rsidR="00C53BAC" w:rsidRPr="00254EBB" w:rsidRDefault="00C53BAC" w:rsidP="005D53EE">
            <w:pPr>
              <w:spacing w:before="20" w:after="20"/>
              <w:jc w:val="center"/>
              <w:rPr>
                <w:rFonts w:ascii="Times New Roman" w:hAnsi="Times New Roman"/>
                <w:b/>
                <w:sz w:val="18"/>
                <w:szCs w:val="18"/>
              </w:rPr>
            </w:pPr>
            <w:r w:rsidRPr="00254EBB">
              <w:rPr>
                <w:rFonts w:ascii="Times New Roman" w:hAnsi="Times New Roman"/>
                <w:b/>
                <w:sz w:val="18"/>
                <w:szCs w:val="18"/>
              </w:rPr>
              <w:t>Auditor’s initials and date of audit (1)</w:t>
            </w:r>
          </w:p>
        </w:tc>
        <w:tc>
          <w:tcPr>
            <w:tcW w:w="540" w:type="dxa"/>
            <w:vMerge w:val="restart"/>
            <w:shd w:val="clear" w:color="auto" w:fill="auto"/>
            <w:vAlign w:val="bottom"/>
          </w:tcPr>
          <w:p w:rsidR="00C53BAC" w:rsidRPr="00254EBB" w:rsidRDefault="00C53BAC" w:rsidP="005D53EE">
            <w:pPr>
              <w:spacing w:before="20" w:after="20"/>
              <w:jc w:val="center"/>
              <w:rPr>
                <w:rFonts w:ascii="Times New Roman" w:hAnsi="Times New Roman"/>
                <w:b/>
                <w:sz w:val="18"/>
                <w:szCs w:val="18"/>
              </w:rPr>
            </w:pPr>
            <w:r w:rsidRPr="00254EBB">
              <w:rPr>
                <w:rFonts w:ascii="Times New Roman" w:hAnsi="Times New Roman"/>
                <w:b/>
                <w:sz w:val="18"/>
                <w:szCs w:val="18"/>
              </w:rPr>
              <w:t xml:space="preserve"> A</w:t>
            </w:r>
            <w:r w:rsidRPr="00254EBB">
              <w:rPr>
                <w:rFonts w:ascii="Times New Roman" w:hAnsi="Times New Roman"/>
                <w:b/>
                <w:sz w:val="18"/>
                <w:szCs w:val="18"/>
                <w:vertAlign w:val="subscript"/>
              </w:rPr>
              <w:t>t</w:t>
            </w:r>
            <w:r w:rsidRPr="00254EBB">
              <w:rPr>
                <w:rFonts w:ascii="Times New Roman" w:hAnsi="Times New Roman"/>
                <w:b/>
                <w:sz w:val="18"/>
                <w:szCs w:val="18"/>
              </w:rPr>
              <w:t xml:space="preserve"> </w:t>
            </w:r>
          </w:p>
          <w:p w:rsidR="00C53BAC" w:rsidRPr="00254EBB" w:rsidRDefault="00C53BAC" w:rsidP="005D53EE">
            <w:pPr>
              <w:spacing w:before="20" w:after="20"/>
              <w:jc w:val="center"/>
              <w:rPr>
                <w:rFonts w:ascii="Times New Roman" w:hAnsi="Times New Roman"/>
                <w:b/>
                <w:sz w:val="18"/>
                <w:szCs w:val="18"/>
              </w:rPr>
            </w:pPr>
            <w:r w:rsidRPr="00254EBB">
              <w:rPr>
                <w:rFonts w:ascii="Times New Roman" w:hAnsi="Times New Roman"/>
                <w:b/>
                <w:sz w:val="18"/>
                <w:szCs w:val="18"/>
              </w:rPr>
              <w:t>(3)</w:t>
            </w:r>
          </w:p>
        </w:tc>
        <w:tc>
          <w:tcPr>
            <w:tcW w:w="540" w:type="dxa"/>
            <w:vMerge w:val="restart"/>
            <w:shd w:val="clear" w:color="auto" w:fill="auto"/>
            <w:vAlign w:val="bottom"/>
          </w:tcPr>
          <w:p w:rsidR="00C53BAC" w:rsidRPr="00254EBB" w:rsidRDefault="00C53BAC" w:rsidP="005D53EE">
            <w:pPr>
              <w:spacing w:before="20" w:after="20"/>
              <w:jc w:val="center"/>
              <w:rPr>
                <w:rFonts w:ascii="Times New Roman" w:hAnsi="Times New Roman"/>
                <w:b/>
                <w:sz w:val="18"/>
                <w:szCs w:val="18"/>
              </w:rPr>
            </w:pPr>
            <w:r w:rsidRPr="00254EBB">
              <w:rPr>
                <w:rFonts w:ascii="Times New Roman" w:hAnsi="Times New Roman"/>
                <w:b/>
                <w:sz w:val="18"/>
                <w:szCs w:val="18"/>
              </w:rPr>
              <w:t>NI</w:t>
            </w:r>
            <w:r w:rsidRPr="00254EBB">
              <w:rPr>
                <w:rFonts w:ascii="Times New Roman" w:hAnsi="Times New Roman"/>
                <w:b/>
                <w:sz w:val="18"/>
                <w:szCs w:val="18"/>
                <w:vertAlign w:val="subscript"/>
              </w:rPr>
              <w:t>t</w:t>
            </w:r>
          </w:p>
          <w:p w:rsidR="00C53BAC" w:rsidRPr="00254EBB" w:rsidRDefault="00C53BAC" w:rsidP="005D53EE">
            <w:pPr>
              <w:spacing w:before="20" w:after="20"/>
              <w:jc w:val="center"/>
              <w:rPr>
                <w:rFonts w:ascii="Times New Roman" w:hAnsi="Times New Roman"/>
                <w:b/>
                <w:sz w:val="18"/>
                <w:szCs w:val="18"/>
              </w:rPr>
            </w:pPr>
            <w:r w:rsidRPr="00254EBB">
              <w:rPr>
                <w:rFonts w:ascii="Times New Roman" w:hAnsi="Times New Roman"/>
                <w:b/>
                <w:sz w:val="18"/>
                <w:szCs w:val="18"/>
              </w:rPr>
              <w:t xml:space="preserve"> (3)</w:t>
            </w:r>
          </w:p>
        </w:tc>
      </w:tr>
      <w:tr w:rsidR="00C53BAC" w:rsidRPr="00254EBB" w:rsidTr="005D53EE">
        <w:trPr>
          <w:cantSplit/>
          <w:trHeight w:val="555"/>
          <w:jc w:val="center"/>
        </w:trPr>
        <w:tc>
          <w:tcPr>
            <w:tcW w:w="1440" w:type="dxa"/>
            <w:vMerge/>
            <w:tcBorders>
              <w:bottom w:val="single" w:sz="4" w:space="0" w:color="auto"/>
            </w:tcBorders>
            <w:shd w:val="clear" w:color="auto" w:fill="auto"/>
            <w:vAlign w:val="bottom"/>
          </w:tcPr>
          <w:p w:rsidR="00C53BAC" w:rsidRPr="00254EBB" w:rsidRDefault="00C53BAC" w:rsidP="005D53EE">
            <w:pPr>
              <w:tabs>
                <w:tab w:val="left" w:pos="1215"/>
              </w:tabs>
              <w:spacing w:before="20" w:after="20"/>
              <w:rPr>
                <w:rFonts w:ascii="Times New Roman" w:hAnsi="Times New Roman"/>
                <w:b/>
                <w:sz w:val="18"/>
                <w:szCs w:val="18"/>
              </w:rPr>
            </w:pPr>
          </w:p>
        </w:tc>
        <w:tc>
          <w:tcPr>
            <w:tcW w:w="603" w:type="dxa"/>
            <w:shd w:val="clear" w:color="auto" w:fill="auto"/>
            <w:vAlign w:val="bottom"/>
          </w:tcPr>
          <w:p w:rsidR="00C53BAC" w:rsidRPr="00254EBB" w:rsidRDefault="00C53BAC" w:rsidP="005D53EE">
            <w:pPr>
              <w:spacing w:before="20" w:after="20"/>
              <w:jc w:val="center"/>
              <w:rPr>
                <w:rFonts w:ascii="Times New Roman" w:hAnsi="Times New Roman"/>
                <w:b/>
                <w:sz w:val="18"/>
                <w:szCs w:val="18"/>
              </w:rPr>
            </w:pPr>
          </w:p>
        </w:tc>
        <w:tc>
          <w:tcPr>
            <w:tcW w:w="603" w:type="dxa"/>
            <w:shd w:val="clear" w:color="auto" w:fill="auto"/>
            <w:vAlign w:val="bottom"/>
          </w:tcPr>
          <w:p w:rsidR="00C53BAC" w:rsidRPr="00254EBB" w:rsidRDefault="00C53BAC" w:rsidP="005D53EE">
            <w:pPr>
              <w:spacing w:before="20" w:after="20"/>
              <w:jc w:val="center"/>
              <w:rPr>
                <w:rFonts w:ascii="Times New Roman" w:hAnsi="Times New Roman"/>
                <w:b/>
                <w:sz w:val="18"/>
                <w:szCs w:val="18"/>
              </w:rPr>
            </w:pPr>
          </w:p>
        </w:tc>
        <w:tc>
          <w:tcPr>
            <w:tcW w:w="603" w:type="dxa"/>
            <w:shd w:val="clear" w:color="auto" w:fill="auto"/>
            <w:vAlign w:val="bottom"/>
          </w:tcPr>
          <w:p w:rsidR="00C53BAC" w:rsidRPr="00254EBB" w:rsidRDefault="00C53BAC" w:rsidP="005D53EE">
            <w:pPr>
              <w:spacing w:before="20" w:after="20"/>
              <w:jc w:val="center"/>
              <w:rPr>
                <w:rFonts w:ascii="Times New Roman" w:hAnsi="Times New Roman"/>
                <w:b/>
                <w:sz w:val="18"/>
                <w:szCs w:val="18"/>
              </w:rPr>
            </w:pPr>
          </w:p>
        </w:tc>
        <w:tc>
          <w:tcPr>
            <w:tcW w:w="603" w:type="dxa"/>
            <w:shd w:val="clear" w:color="auto" w:fill="auto"/>
            <w:vAlign w:val="bottom"/>
          </w:tcPr>
          <w:p w:rsidR="00C53BAC" w:rsidRPr="00254EBB" w:rsidRDefault="00C53BAC" w:rsidP="005D53EE">
            <w:pPr>
              <w:spacing w:before="20" w:after="20"/>
              <w:jc w:val="center"/>
              <w:rPr>
                <w:rFonts w:ascii="Times New Roman" w:hAnsi="Times New Roman"/>
                <w:b/>
                <w:sz w:val="18"/>
                <w:szCs w:val="18"/>
              </w:rPr>
            </w:pPr>
          </w:p>
        </w:tc>
        <w:tc>
          <w:tcPr>
            <w:tcW w:w="603" w:type="dxa"/>
            <w:shd w:val="clear" w:color="auto" w:fill="auto"/>
            <w:vAlign w:val="bottom"/>
          </w:tcPr>
          <w:p w:rsidR="00C53BAC" w:rsidRPr="00254EBB" w:rsidRDefault="00C53BAC" w:rsidP="005D53EE">
            <w:pPr>
              <w:spacing w:before="20" w:after="20"/>
              <w:jc w:val="center"/>
              <w:rPr>
                <w:rFonts w:ascii="Times New Roman" w:hAnsi="Times New Roman"/>
                <w:b/>
                <w:sz w:val="18"/>
                <w:szCs w:val="18"/>
              </w:rPr>
            </w:pPr>
          </w:p>
        </w:tc>
        <w:tc>
          <w:tcPr>
            <w:tcW w:w="603" w:type="dxa"/>
            <w:shd w:val="clear" w:color="auto" w:fill="auto"/>
            <w:vAlign w:val="bottom"/>
          </w:tcPr>
          <w:p w:rsidR="00C53BAC" w:rsidRPr="00254EBB" w:rsidRDefault="00C53BAC" w:rsidP="005D53EE">
            <w:pPr>
              <w:spacing w:before="20" w:after="20"/>
              <w:jc w:val="center"/>
              <w:rPr>
                <w:rFonts w:ascii="Times New Roman" w:hAnsi="Times New Roman"/>
                <w:b/>
                <w:sz w:val="18"/>
                <w:szCs w:val="18"/>
              </w:rPr>
            </w:pPr>
          </w:p>
        </w:tc>
        <w:tc>
          <w:tcPr>
            <w:tcW w:w="603" w:type="dxa"/>
            <w:shd w:val="clear" w:color="auto" w:fill="auto"/>
            <w:vAlign w:val="bottom"/>
          </w:tcPr>
          <w:p w:rsidR="00C53BAC" w:rsidRPr="00254EBB" w:rsidRDefault="00C53BAC" w:rsidP="005D53EE">
            <w:pPr>
              <w:spacing w:before="20" w:after="20"/>
              <w:jc w:val="center"/>
              <w:rPr>
                <w:rFonts w:ascii="Times New Roman" w:hAnsi="Times New Roman"/>
                <w:b/>
                <w:sz w:val="18"/>
                <w:szCs w:val="18"/>
              </w:rPr>
            </w:pPr>
          </w:p>
        </w:tc>
        <w:tc>
          <w:tcPr>
            <w:tcW w:w="603" w:type="dxa"/>
            <w:shd w:val="clear" w:color="auto" w:fill="auto"/>
            <w:vAlign w:val="bottom"/>
          </w:tcPr>
          <w:p w:rsidR="00C53BAC" w:rsidRPr="00254EBB" w:rsidRDefault="00C53BAC" w:rsidP="005D53EE">
            <w:pPr>
              <w:spacing w:before="20" w:after="20"/>
              <w:jc w:val="center"/>
              <w:rPr>
                <w:rFonts w:ascii="Times New Roman" w:hAnsi="Times New Roman"/>
                <w:b/>
                <w:sz w:val="18"/>
                <w:szCs w:val="18"/>
              </w:rPr>
            </w:pPr>
          </w:p>
        </w:tc>
        <w:tc>
          <w:tcPr>
            <w:tcW w:w="603" w:type="dxa"/>
            <w:shd w:val="clear" w:color="auto" w:fill="auto"/>
            <w:vAlign w:val="bottom"/>
          </w:tcPr>
          <w:p w:rsidR="00C53BAC" w:rsidRPr="00254EBB" w:rsidRDefault="00C53BAC" w:rsidP="005D53EE">
            <w:pPr>
              <w:spacing w:before="20" w:after="20"/>
              <w:jc w:val="center"/>
              <w:rPr>
                <w:rFonts w:ascii="Times New Roman" w:hAnsi="Times New Roman"/>
                <w:b/>
                <w:sz w:val="18"/>
                <w:szCs w:val="18"/>
              </w:rPr>
            </w:pPr>
          </w:p>
        </w:tc>
        <w:tc>
          <w:tcPr>
            <w:tcW w:w="603" w:type="dxa"/>
            <w:shd w:val="clear" w:color="auto" w:fill="auto"/>
            <w:vAlign w:val="bottom"/>
          </w:tcPr>
          <w:p w:rsidR="00C53BAC" w:rsidRPr="00254EBB" w:rsidRDefault="00C53BAC" w:rsidP="005D53EE">
            <w:pPr>
              <w:spacing w:before="20" w:after="20"/>
              <w:jc w:val="center"/>
              <w:rPr>
                <w:rFonts w:ascii="Times New Roman" w:hAnsi="Times New Roman"/>
                <w:b/>
                <w:sz w:val="18"/>
                <w:szCs w:val="18"/>
              </w:rPr>
            </w:pPr>
          </w:p>
        </w:tc>
        <w:tc>
          <w:tcPr>
            <w:tcW w:w="603" w:type="dxa"/>
            <w:shd w:val="clear" w:color="auto" w:fill="auto"/>
            <w:vAlign w:val="bottom"/>
          </w:tcPr>
          <w:p w:rsidR="00C53BAC" w:rsidRPr="00254EBB" w:rsidRDefault="00C53BAC" w:rsidP="005D53EE">
            <w:pPr>
              <w:spacing w:before="20" w:after="20"/>
              <w:jc w:val="center"/>
              <w:rPr>
                <w:rFonts w:ascii="Times New Roman" w:hAnsi="Times New Roman"/>
                <w:b/>
                <w:sz w:val="18"/>
                <w:szCs w:val="18"/>
              </w:rPr>
            </w:pPr>
          </w:p>
        </w:tc>
        <w:tc>
          <w:tcPr>
            <w:tcW w:w="603" w:type="dxa"/>
            <w:shd w:val="clear" w:color="auto" w:fill="auto"/>
            <w:vAlign w:val="bottom"/>
          </w:tcPr>
          <w:p w:rsidR="00C53BAC" w:rsidRPr="00254EBB" w:rsidRDefault="00C53BAC" w:rsidP="005D53EE">
            <w:pPr>
              <w:spacing w:before="20" w:after="20"/>
              <w:jc w:val="center"/>
              <w:rPr>
                <w:rFonts w:ascii="Times New Roman" w:hAnsi="Times New Roman"/>
                <w:b/>
                <w:sz w:val="18"/>
                <w:szCs w:val="18"/>
              </w:rPr>
            </w:pPr>
          </w:p>
        </w:tc>
        <w:tc>
          <w:tcPr>
            <w:tcW w:w="603" w:type="dxa"/>
            <w:shd w:val="clear" w:color="auto" w:fill="auto"/>
            <w:vAlign w:val="bottom"/>
          </w:tcPr>
          <w:p w:rsidR="00C53BAC" w:rsidRPr="00254EBB" w:rsidRDefault="00C53BAC" w:rsidP="005D53EE">
            <w:pPr>
              <w:spacing w:before="20" w:after="20"/>
              <w:jc w:val="center"/>
              <w:rPr>
                <w:rFonts w:ascii="Times New Roman" w:hAnsi="Times New Roman"/>
                <w:b/>
                <w:sz w:val="18"/>
                <w:szCs w:val="18"/>
              </w:rPr>
            </w:pPr>
          </w:p>
        </w:tc>
        <w:tc>
          <w:tcPr>
            <w:tcW w:w="603" w:type="dxa"/>
            <w:shd w:val="clear" w:color="auto" w:fill="auto"/>
            <w:vAlign w:val="bottom"/>
          </w:tcPr>
          <w:p w:rsidR="00C53BAC" w:rsidRPr="00254EBB" w:rsidRDefault="00C53BAC" w:rsidP="005D53EE">
            <w:pPr>
              <w:spacing w:before="20" w:after="20"/>
              <w:jc w:val="center"/>
              <w:rPr>
                <w:rFonts w:ascii="Times New Roman" w:hAnsi="Times New Roman"/>
                <w:b/>
                <w:sz w:val="18"/>
                <w:szCs w:val="18"/>
              </w:rPr>
            </w:pPr>
          </w:p>
        </w:tc>
        <w:tc>
          <w:tcPr>
            <w:tcW w:w="603" w:type="dxa"/>
            <w:shd w:val="clear" w:color="auto" w:fill="auto"/>
            <w:vAlign w:val="bottom"/>
          </w:tcPr>
          <w:p w:rsidR="00C53BAC" w:rsidRPr="00254EBB" w:rsidRDefault="00C53BAC" w:rsidP="005D53EE">
            <w:pPr>
              <w:spacing w:before="20" w:after="20"/>
              <w:jc w:val="center"/>
              <w:rPr>
                <w:rFonts w:ascii="Times New Roman" w:hAnsi="Times New Roman"/>
                <w:b/>
                <w:sz w:val="18"/>
                <w:szCs w:val="18"/>
              </w:rPr>
            </w:pPr>
          </w:p>
        </w:tc>
        <w:tc>
          <w:tcPr>
            <w:tcW w:w="603" w:type="dxa"/>
            <w:shd w:val="clear" w:color="auto" w:fill="auto"/>
            <w:vAlign w:val="bottom"/>
          </w:tcPr>
          <w:p w:rsidR="00C53BAC" w:rsidRPr="00254EBB" w:rsidRDefault="00C53BAC" w:rsidP="005D53EE">
            <w:pPr>
              <w:spacing w:before="20" w:after="20"/>
              <w:jc w:val="center"/>
              <w:rPr>
                <w:rFonts w:ascii="Times New Roman" w:hAnsi="Times New Roman"/>
                <w:b/>
                <w:sz w:val="18"/>
                <w:szCs w:val="18"/>
              </w:rPr>
            </w:pPr>
          </w:p>
        </w:tc>
        <w:tc>
          <w:tcPr>
            <w:tcW w:w="603" w:type="dxa"/>
            <w:shd w:val="clear" w:color="auto" w:fill="auto"/>
            <w:vAlign w:val="bottom"/>
          </w:tcPr>
          <w:p w:rsidR="00C53BAC" w:rsidRPr="00254EBB" w:rsidRDefault="00C53BAC" w:rsidP="005D53EE">
            <w:pPr>
              <w:spacing w:before="20" w:after="20"/>
              <w:jc w:val="center"/>
              <w:rPr>
                <w:rFonts w:ascii="Times New Roman" w:hAnsi="Times New Roman"/>
                <w:b/>
                <w:sz w:val="18"/>
                <w:szCs w:val="18"/>
              </w:rPr>
            </w:pPr>
          </w:p>
        </w:tc>
        <w:tc>
          <w:tcPr>
            <w:tcW w:w="603" w:type="dxa"/>
            <w:shd w:val="clear" w:color="auto" w:fill="auto"/>
            <w:vAlign w:val="bottom"/>
          </w:tcPr>
          <w:p w:rsidR="00C53BAC" w:rsidRPr="00254EBB" w:rsidRDefault="00C53BAC" w:rsidP="005D53EE">
            <w:pPr>
              <w:spacing w:before="20" w:after="20"/>
              <w:jc w:val="center"/>
              <w:rPr>
                <w:rFonts w:ascii="Times New Roman" w:hAnsi="Times New Roman"/>
                <w:b/>
                <w:sz w:val="18"/>
                <w:szCs w:val="18"/>
              </w:rPr>
            </w:pPr>
          </w:p>
        </w:tc>
        <w:tc>
          <w:tcPr>
            <w:tcW w:w="603" w:type="dxa"/>
            <w:shd w:val="clear" w:color="auto" w:fill="auto"/>
            <w:vAlign w:val="bottom"/>
          </w:tcPr>
          <w:p w:rsidR="00C53BAC" w:rsidRPr="00254EBB" w:rsidRDefault="00C53BAC" w:rsidP="005D53EE">
            <w:pPr>
              <w:spacing w:before="20" w:after="20"/>
              <w:jc w:val="center"/>
              <w:rPr>
                <w:rFonts w:ascii="Times New Roman" w:hAnsi="Times New Roman"/>
                <w:b/>
                <w:sz w:val="18"/>
                <w:szCs w:val="18"/>
              </w:rPr>
            </w:pPr>
          </w:p>
        </w:tc>
        <w:tc>
          <w:tcPr>
            <w:tcW w:w="603" w:type="dxa"/>
            <w:shd w:val="clear" w:color="auto" w:fill="auto"/>
            <w:vAlign w:val="bottom"/>
          </w:tcPr>
          <w:p w:rsidR="00C53BAC" w:rsidRPr="00254EBB" w:rsidRDefault="00C53BAC" w:rsidP="005D53EE">
            <w:pPr>
              <w:spacing w:before="20" w:after="20"/>
              <w:jc w:val="center"/>
              <w:rPr>
                <w:rFonts w:ascii="Times New Roman" w:hAnsi="Times New Roman"/>
                <w:b/>
                <w:sz w:val="18"/>
                <w:szCs w:val="18"/>
              </w:rPr>
            </w:pPr>
          </w:p>
        </w:tc>
        <w:tc>
          <w:tcPr>
            <w:tcW w:w="540" w:type="dxa"/>
            <w:vMerge/>
            <w:tcBorders>
              <w:bottom w:val="single" w:sz="4" w:space="0" w:color="auto"/>
            </w:tcBorders>
            <w:shd w:val="clear" w:color="auto" w:fill="auto"/>
            <w:vAlign w:val="bottom"/>
          </w:tcPr>
          <w:p w:rsidR="00C53BAC" w:rsidRPr="00254EBB" w:rsidRDefault="00C53BAC" w:rsidP="005D53EE">
            <w:pPr>
              <w:spacing w:before="20" w:after="20"/>
              <w:jc w:val="center"/>
              <w:rPr>
                <w:rFonts w:ascii="Times New Roman" w:hAnsi="Times New Roman"/>
                <w:b/>
                <w:sz w:val="18"/>
                <w:szCs w:val="18"/>
              </w:rPr>
            </w:pPr>
          </w:p>
        </w:tc>
        <w:tc>
          <w:tcPr>
            <w:tcW w:w="540" w:type="dxa"/>
            <w:vMerge/>
            <w:tcBorders>
              <w:bottom w:val="single" w:sz="4" w:space="0" w:color="auto"/>
            </w:tcBorders>
            <w:shd w:val="clear" w:color="auto" w:fill="auto"/>
            <w:vAlign w:val="bottom"/>
          </w:tcPr>
          <w:p w:rsidR="00C53BAC" w:rsidRPr="00254EBB" w:rsidRDefault="00C53BAC" w:rsidP="005D53EE">
            <w:pPr>
              <w:spacing w:before="20" w:after="20"/>
              <w:jc w:val="center"/>
              <w:rPr>
                <w:rFonts w:ascii="Times New Roman" w:hAnsi="Times New Roman"/>
                <w:b/>
                <w:sz w:val="18"/>
                <w:szCs w:val="18"/>
              </w:rPr>
            </w:pPr>
          </w:p>
        </w:tc>
      </w:tr>
      <w:tr w:rsidR="00C53BAC" w:rsidRPr="00254EBB" w:rsidTr="005D53EE">
        <w:trPr>
          <w:jc w:val="center"/>
        </w:trPr>
        <w:tc>
          <w:tcPr>
            <w:tcW w:w="1440" w:type="dxa"/>
            <w:shd w:val="clear" w:color="auto" w:fill="C0C0C0"/>
          </w:tcPr>
          <w:p w:rsidR="00C53BAC" w:rsidRPr="00254EBB" w:rsidRDefault="00C53BAC" w:rsidP="005D53EE">
            <w:pPr>
              <w:spacing w:before="20" w:after="20"/>
              <w:jc w:val="center"/>
              <w:rPr>
                <w:rFonts w:ascii="Times New Roman" w:hAnsi="Times New Roman"/>
                <w:sz w:val="18"/>
                <w:szCs w:val="18"/>
              </w:rPr>
            </w:pPr>
          </w:p>
        </w:tc>
        <w:tc>
          <w:tcPr>
            <w:tcW w:w="12060" w:type="dxa"/>
            <w:gridSpan w:val="20"/>
            <w:shd w:val="clear" w:color="auto" w:fill="auto"/>
          </w:tcPr>
          <w:p w:rsidR="00C53BAC" w:rsidRPr="00254EBB" w:rsidRDefault="00C53BAC" w:rsidP="005D53EE">
            <w:pPr>
              <w:spacing w:before="20" w:after="20"/>
              <w:jc w:val="center"/>
              <w:rPr>
                <w:rFonts w:ascii="Times New Roman" w:hAnsi="Times New Roman"/>
                <w:b/>
                <w:sz w:val="18"/>
                <w:szCs w:val="18"/>
              </w:rPr>
            </w:pPr>
            <w:r w:rsidRPr="00254EBB">
              <w:rPr>
                <w:rFonts w:ascii="Times New Roman" w:hAnsi="Times New Roman"/>
                <w:b/>
                <w:sz w:val="18"/>
                <w:szCs w:val="18"/>
              </w:rPr>
              <w:t>Performance ratings (2)</w:t>
            </w:r>
          </w:p>
        </w:tc>
        <w:tc>
          <w:tcPr>
            <w:tcW w:w="1080" w:type="dxa"/>
            <w:gridSpan w:val="2"/>
            <w:shd w:val="clear" w:color="auto" w:fill="C0C0C0"/>
          </w:tcPr>
          <w:p w:rsidR="00C53BAC" w:rsidRPr="00254EBB" w:rsidRDefault="00C53BAC" w:rsidP="005D53EE">
            <w:pPr>
              <w:spacing w:before="20" w:after="20"/>
              <w:rPr>
                <w:rFonts w:ascii="Times New Roman" w:hAnsi="Times New Roman"/>
                <w:sz w:val="18"/>
                <w:szCs w:val="18"/>
              </w:rPr>
            </w:pPr>
          </w:p>
        </w:tc>
      </w:tr>
      <w:tr w:rsidR="00C53BAC" w:rsidRPr="00254EBB" w:rsidTr="005D53EE">
        <w:trPr>
          <w:jc w:val="center"/>
        </w:trPr>
        <w:tc>
          <w:tcPr>
            <w:tcW w:w="1440" w:type="dxa"/>
            <w:shd w:val="clear" w:color="auto" w:fill="auto"/>
          </w:tcPr>
          <w:p w:rsidR="00C53BAC" w:rsidRPr="00254EBB" w:rsidRDefault="00C53BAC" w:rsidP="008E1420">
            <w:pPr>
              <w:spacing w:after="0" w:line="240" w:lineRule="auto"/>
              <w:jc w:val="center"/>
              <w:rPr>
                <w:rFonts w:ascii="Times New Roman" w:hAnsi="Times New Roman"/>
                <w:b/>
                <w:sz w:val="18"/>
                <w:szCs w:val="18"/>
              </w:rPr>
            </w:pPr>
            <w:r w:rsidRPr="00254EBB">
              <w:rPr>
                <w:rFonts w:ascii="Times New Roman" w:hAnsi="Times New Roman"/>
                <w:b/>
                <w:sz w:val="18"/>
                <w:szCs w:val="18"/>
              </w:rPr>
              <w:t>I.1</w:t>
            </w: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540"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540" w:type="dxa"/>
            <w:shd w:val="clear" w:color="auto" w:fill="auto"/>
          </w:tcPr>
          <w:p w:rsidR="00C53BAC" w:rsidRPr="00254EBB" w:rsidRDefault="00C53BAC" w:rsidP="008E1420">
            <w:pPr>
              <w:spacing w:after="0" w:line="240" w:lineRule="auto"/>
              <w:rPr>
                <w:rFonts w:ascii="Times New Roman" w:hAnsi="Times New Roman"/>
                <w:sz w:val="18"/>
                <w:szCs w:val="18"/>
              </w:rPr>
            </w:pPr>
          </w:p>
        </w:tc>
      </w:tr>
      <w:tr w:rsidR="00C53BAC" w:rsidRPr="00254EBB" w:rsidTr="005D53EE">
        <w:trPr>
          <w:jc w:val="center"/>
        </w:trPr>
        <w:tc>
          <w:tcPr>
            <w:tcW w:w="1440" w:type="dxa"/>
            <w:shd w:val="clear" w:color="auto" w:fill="auto"/>
          </w:tcPr>
          <w:p w:rsidR="00C53BAC" w:rsidRPr="00254EBB" w:rsidRDefault="00C53BAC" w:rsidP="008E1420">
            <w:pPr>
              <w:spacing w:after="0" w:line="240" w:lineRule="auto"/>
              <w:jc w:val="center"/>
              <w:rPr>
                <w:rFonts w:ascii="Times New Roman" w:hAnsi="Times New Roman"/>
                <w:b/>
                <w:sz w:val="18"/>
                <w:szCs w:val="18"/>
              </w:rPr>
            </w:pPr>
            <w:r w:rsidRPr="00254EBB">
              <w:rPr>
                <w:rFonts w:ascii="Times New Roman" w:hAnsi="Times New Roman"/>
                <w:b/>
                <w:sz w:val="18"/>
                <w:szCs w:val="18"/>
              </w:rPr>
              <w:t>I.2</w:t>
            </w: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540"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540" w:type="dxa"/>
            <w:shd w:val="clear" w:color="auto" w:fill="auto"/>
          </w:tcPr>
          <w:p w:rsidR="00C53BAC" w:rsidRPr="00254EBB" w:rsidRDefault="00C53BAC" w:rsidP="008E1420">
            <w:pPr>
              <w:spacing w:after="0" w:line="240" w:lineRule="auto"/>
              <w:rPr>
                <w:rFonts w:ascii="Times New Roman" w:hAnsi="Times New Roman"/>
                <w:sz w:val="18"/>
                <w:szCs w:val="18"/>
              </w:rPr>
            </w:pPr>
          </w:p>
        </w:tc>
      </w:tr>
      <w:tr w:rsidR="00C53BAC" w:rsidRPr="00254EBB" w:rsidTr="005D53EE">
        <w:trPr>
          <w:jc w:val="center"/>
        </w:trPr>
        <w:tc>
          <w:tcPr>
            <w:tcW w:w="1440" w:type="dxa"/>
            <w:shd w:val="clear" w:color="auto" w:fill="auto"/>
          </w:tcPr>
          <w:p w:rsidR="00C53BAC" w:rsidRPr="00254EBB" w:rsidRDefault="00C53BAC" w:rsidP="008E1420">
            <w:pPr>
              <w:spacing w:after="0" w:line="240" w:lineRule="auto"/>
              <w:jc w:val="center"/>
              <w:rPr>
                <w:rFonts w:ascii="Times New Roman" w:hAnsi="Times New Roman"/>
                <w:b/>
                <w:sz w:val="18"/>
                <w:szCs w:val="18"/>
              </w:rPr>
            </w:pPr>
            <w:r w:rsidRPr="00254EBB">
              <w:rPr>
                <w:rFonts w:ascii="Times New Roman" w:hAnsi="Times New Roman"/>
                <w:b/>
                <w:sz w:val="18"/>
                <w:szCs w:val="18"/>
              </w:rPr>
              <w:t>II.1</w:t>
            </w: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540"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540" w:type="dxa"/>
            <w:shd w:val="clear" w:color="auto" w:fill="auto"/>
          </w:tcPr>
          <w:p w:rsidR="00C53BAC" w:rsidRPr="00254EBB" w:rsidRDefault="00C53BAC" w:rsidP="008E1420">
            <w:pPr>
              <w:spacing w:after="0" w:line="240" w:lineRule="auto"/>
              <w:rPr>
                <w:rFonts w:ascii="Times New Roman" w:hAnsi="Times New Roman"/>
                <w:sz w:val="18"/>
                <w:szCs w:val="18"/>
              </w:rPr>
            </w:pPr>
          </w:p>
        </w:tc>
      </w:tr>
      <w:tr w:rsidR="00C53BAC" w:rsidRPr="00254EBB" w:rsidTr="005D53EE">
        <w:trPr>
          <w:jc w:val="center"/>
        </w:trPr>
        <w:tc>
          <w:tcPr>
            <w:tcW w:w="1440" w:type="dxa"/>
            <w:shd w:val="clear" w:color="auto" w:fill="auto"/>
          </w:tcPr>
          <w:p w:rsidR="00C53BAC" w:rsidRPr="00254EBB" w:rsidRDefault="00C53BAC" w:rsidP="008E1420">
            <w:pPr>
              <w:spacing w:after="0" w:line="240" w:lineRule="auto"/>
              <w:jc w:val="center"/>
              <w:rPr>
                <w:rFonts w:ascii="Times New Roman" w:hAnsi="Times New Roman"/>
                <w:b/>
                <w:sz w:val="18"/>
                <w:szCs w:val="18"/>
              </w:rPr>
            </w:pPr>
            <w:r w:rsidRPr="00254EBB">
              <w:rPr>
                <w:rFonts w:ascii="Times New Roman" w:hAnsi="Times New Roman"/>
                <w:b/>
                <w:sz w:val="18"/>
                <w:szCs w:val="18"/>
              </w:rPr>
              <w:t>II.2</w:t>
            </w: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540"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540" w:type="dxa"/>
            <w:shd w:val="clear" w:color="auto" w:fill="auto"/>
          </w:tcPr>
          <w:p w:rsidR="00C53BAC" w:rsidRPr="00254EBB" w:rsidRDefault="00C53BAC" w:rsidP="008E1420">
            <w:pPr>
              <w:spacing w:after="0" w:line="240" w:lineRule="auto"/>
              <w:rPr>
                <w:rFonts w:ascii="Times New Roman" w:hAnsi="Times New Roman"/>
                <w:sz w:val="18"/>
                <w:szCs w:val="18"/>
              </w:rPr>
            </w:pPr>
          </w:p>
        </w:tc>
      </w:tr>
      <w:tr w:rsidR="00C53BAC" w:rsidRPr="00254EBB" w:rsidTr="005D53EE">
        <w:trPr>
          <w:jc w:val="center"/>
        </w:trPr>
        <w:tc>
          <w:tcPr>
            <w:tcW w:w="1440" w:type="dxa"/>
            <w:shd w:val="clear" w:color="auto" w:fill="auto"/>
          </w:tcPr>
          <w:p w:rsidR="00C53BAC" w:rsidRPr="00254EBB" w:rsidRDefault="00C53BAC" w:rsidP="008E1420">
            <w:pPr>
              <w:spacing w:after="0" w:line="240" w:lineRule="auto"/>
              <w:jc w:val="center"/>
              <w:rPr>
                <w:rFonts w:ascii="Times New Roman" w:hAnsi="Times New Roman"/>
                <w:b/>
                <w:sz w:val="18"/>
                <w:szCs w:val="18"/>
              </w:rPr>
            </w:pPr>
            <w:r w:rsidRPr="00254EBB">
              <w:rPr>
                <w:rFonts w:ascii="Times New Roman" w:hAnsi="Times New Roman"/>
                <w:b/>
                <w:sz w:val="18"/>
                <w:szCs w:val="18"/>
              </w:rPr>
              <w:t>II.3</w:t>
            </w: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540"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540" w:type="dxa"/>
            <w:shd w:val="clear" w:color="auto" w:fill="auto"/>
          </w:tcPr>
          <w:p w:rsidR="00C53BAC" w:rsidRPr="00254EBB" w:rsidRDefault="00C53BAC" w:rsidP="008E1420">
            <w:pPr>
              <w:spacing w:after="0" w:line="240" w:lineRule="auto"/>
              <w:rPr>
                <w:rFonts w:ascii="Times New Roman" w:hAnsi="Times New Roman"/>
                <w:sz w:val="18"/>
                <w:szCs w:val="18"/>
              </w:rPr>
            </w:pPr>
          </w:p>
        </w:tc>
      </w:tr>
      <w:tr w:rsidR="00C53BAC" w:rsidRPr="00254EBB" w:rsidTr="005D53EE">
        <w:trPr>
          <w:jc w:val="center"/>
        </w:trPr>
        <w:tc>
          <w:tcPr>
            <w:tcW w:w="1440" w:type="dxa"/>
            <w:shd w:val="clear" w:color="auto" w:fill="auto"/>
          </w:tcPr>
          <w:p w:rsidR="00C53BAC" w:rsidRPr="00254EBB" w:rsidRDefault="00C53BAC" w:rsidP="008E1420">
            <w:pPr>
              <w:spacing w:after="0" w:line="240" w:lineRule="auto"/>
              <w:jc w:val="center"/>
              <w:rPr>
                <w:rFonts w:ascii="Times New Roman" w:hAnsi="Times New Roman"/>
                <w:b/>
                <w:sz w:val="18"/>
                <w:szCs w:val="18"/>
              </w:rPr>
            </w:pPr>
            <w:r w:rsidRPr="00254EBB">
              <w:rPr>
                <w:rFonts w:ascii="Times New Roman" w:hAnsi="Times New Roman"/>
                <w:b/>
                <w:sz w:val="18"/>
                <w:szCs w:val="18"/>
              </w:rPr>
              <w:t>II.4</w:t>
            </w: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540"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540" w:type="dxa"/>
            <w:shd w:val="clear" w:color="auto" w:fill="auto"/>
          </w:tcPr>
          <w:p w:rsidR="00C53BAC" w:rsidRPr="00254EBB" w:rsidRDefault="00C53BAC" w:rsidP="008E1420">
            <w:pPr>
              <w:spacing w:after="0" w:line="240" w:lineRule="auto"/>
              <w:rPr>
                <w:rFonts w:ascii="Times New Roman" w:hAnsi="Times New Roman"/>
                <w:sz w:val="18"/>
                <w:szCs w:val="18"/>
              </w:rPr>
            </w:pPr>
          </w:p>
        </w:tc>
      </w:tr>
      <w:tr w:rsidR="00C53BAC" w:rsidRPr="00254EBB" w:rsidTr="005D53EE">
        <w:trPr>
          <w:jc w:val="center"/>
        </w:trPr>
        <w:tc>
          <w:tcPr>
            <w:tcW w:w="1440" w:type="dxa"/>
            <w:shd w:val="clear" w:color="auto" w:fill="auto"/>
          </w:tcPr>
          <w:p w:rsidR="00C53BAC" w:rsidRPr="00254EBB" w:rsidRDefault="00C53BAC" w:rsidP="008E1420">
            <w:pPr>
              <w:spacing w:after="0" w:line="240" w:lineRule="auto"/>
              <w:jc w:val="center"/>
              <w:rPr>
                <w:rFonts w:ascii="Times New Roman" w:hAnsi="Times New Roman"/>
                <w:b/>
                <w:sz w:val="18"/>
                <w:szCs w:val="18"/>
              </w:rPr>
            </w:pPr>
            <w:r w:rsidRPr="00254EBB">
              <w:rPr>
                <w:rFonts w:ascii="Times New Roman" w:hAnsi="Times New Roman"/>
                <w:b/>
                <w:sz w:val="18"/>
                <w:szCs w:val="18"/>
              </w:rPr>
              <w:t>II.5</w:t>
            </w: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540"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540" w:type="dxa"/>
            <w:shd w:val="clear" w:color="auto" w:fill="auto"/>
          </w:tcPr>
          <w:p w:rsidR="00C53BAC" w:rsidRPr="00254EBB" w:rsidRDefault="00C53BAC" w:rsidP="008E1420">
            <w:pPr>
              <w:spacing w:after="0" w:line="240" w:lineRule="auto"/>
              <w:rPr>
                <w:rFonts w:ascii="Times New Roman" w:hAnsi="Times New Roman"/>
                <w:sz w:val="18"/>
                <w:szCs w:val="18"/>
              </w:rPr>
            </w:pPr>
          </w:p>
        </w:tc>
      </w:tr>
      <w:tr w:rsidR="00C53BAC" w:rsidRPr="00254EBB" w:rsidTr="005D53EE">
        <w:trPr>
          <w:jc w:val="center"/>
        </w:trPr>
        <w:tc>
          <w:tcPr>
            <w:tcW w:w="1440" w:type="dxa"/>
            <w:shd w:val="clear" w:color="auto" w:fill="auto"/>
          </w:tcPr>
          <w:p w:rsidR="00C53BAC" w:rsidRPr="00254EBB" w:rsidRDefault="00C53BAC" w:rsidP="008E1420">
            <w:pPr>
              <w:spacing w:after="0" w:line="240" w:lineRule="auto"/>
              <w:jc w:val="center"/>
              <w:rPr>
                <w:rFonts w:ascii="Times New Roman" w:hAnsi="Times New Roman"/>
                <w:b/>
                <w:sz w:val="18"/>
                <w:szCs w:val="18"/>
              </w:rPr>
            </w:pPr>
            <w:r w:rsidRPr="00254EBB">
              <w:rPr>
                <w:rFonts w:ascii="Times New Roman" w:hAnsi="Times New Roman"/>
                <w:b/>
                <w:sz w:val="18"/>
                <w:szCs w:val="18"/>
              </w:rPr>
              <w:t>II.6</w:t>
            </w: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540"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540" w:type="dxa"/>
            <w:shd w:val="clear" w:color="auto" w:fill="auto"/>
          </w:tcPr>
          <w:p w:rsidR="00C53BAC" w:rsidRPr="00254EBB" w:rsidRDefault="00C53BAC" w:rsidP="008E1420">
            <w:pPr>
              <w:spacing w:after="0" w:line="240" w:lineRule="auto"/>
              <w:rPr>
                <w:rFonts w:ascii="Times New Roman" w:hAnsi="Times New Roman"/>
                <w:sz w:val="18"/>
                <w:szCs w:val="18"/>
              </w:rPr>
            </w:pPr>
          </w:p>
        </w:tc>
      </w:tr>
      <w:tr w:rsidR="00C53BAC" w:rsidRPr="00254EBB" w:rsidTr="005D53EE">
        <w:trPr>
          <w:jc w:val="center"/>
        </w:trPr>
        <w:tc>
          <w:tcPr>
            <w:tcW w:w="1440" w:type="dxa"/>
            <w:shd w:val="clear" w:color="auto" w:fill="auto"/>
          </w:tcPr>
          <w:p w:rsidR="00C53BAC" w:rsidRPr="00254EBB" w:rsidRDefault="00C53BAC" w:rsidP="008E1420">
            <w:pPr>
              <w:spacing w:after="0" w:line="240" w:lineRule="auto"/>
              <w:jc w:val="center"/>
              <w:rPr>
                <w:rFonts w:ascii="Times New Roman" w:hAnsi="Times New Roman"/>
                <w:b/>
                <w:sz w:val="18"/>
                <w:szCs w:val="18"/>
              </w:rPr>
            </w:pPr>
            <w:r w:rsidRPr="00254EBB">
              <w:rPr>
                <w:rFonts w:ascii="Times New Roman" w:hAnsi="Times New Roman"/>
                <w:b/>
                <w:sz w:val="18"/>
                <w:szCs w:val="18"/>
              </w:rPr>
              <w:t>II.7</w:t>
            </w: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540"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540" w:type="dxa"/>
            <w:shd w:val="clear" w:color="auto" w:fill="auto"/>
          </w:tcPr>
          <w:p w:rsidR="00C53BAC" w:rsidRPr="00254EBB" w:rsidRDefault="00C53BAC" w:rsidP="008E1420">
            <w:pPr>
              <w:spacing w:after="0" w:line="240" w:lineRule="auto"/>
              <w:rPr>
                <w:rFonts w:ascii="Times New Roman" w:hAnsi="Times New Roman"/>
                <w:sz w:val="18"/>
                <w:szCs w:val="18"/>
              </w:rPr>
            </w:pPr>
          </w:p>
        </w:tc>
      </w:tr>
      <w:tr w:rsidR="00C53BAC" w:rsidRPr="00254EBB" w:rsidTr="005D53EE">
        <w:trPr>
          <w:jc w:val="center"/>
        </w:trPr>
        <w:tc>
          <w:tcPr>
            <w:tcW w:w="1440" w:type="dxa"/>
            <w:shd w:val="clear" w:color="auto" w:fill="auto"/>
          </w:tcPr>
          <w:p w:rsidR="00C53BAC" w:rsidRPr="00254EBB" w:rsidRDefault="00C53BAC" w:rsidP="008E1420">
            <w:pPr>
              <w:spacing w:after="0" w:line="240" w:lineRule="auto"/>
              <w:jc w:val="center"/>
              <w:rPr>
                <w:rFonts w:ascii="Times New Roman" w:hAnsi="Times New Roman"/>
                <w:b/>
                <w:sz w:val="18"/>
                <w:szCs w:val="18"/>
              </w:rPr>
            </w:pPr>
            <w:r w:rsidRPr="00254EBB">
              <w:rPr>
                <w:rFonts w:ascii="Times New Roman" w:hAnsi="Times New Roman"/>
                <w:b/>
                <w:sz w:val="18"/>
                <w:szCs w:val="18"/>
              </w:rPr>
              <w:t>II.8</w:t>
            </w: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540"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540" w:type="dxa"/>
            <w:shd w:val="clear" w:color="auto" w:fill="auto"/>
          </w:tcPr>
          <w:p w:rsidR="00C53BAC" w:rsidRPr="00254EBB" w:rsidRDefault="00C53BAC" w:rsidP="008E1420">
            <w:pPr>
              <w:spacing w:after="0" w:line="240" w:lineRule="auto"/>
              <w:rPr>
                <w:rFonts w:ascii="Times New Roman" w:hAnsi="Times New Roman"/>
                <w:sz w:val="18"/>
                <w:szCs w:val="18"/>
              </w:rPr>
            </w:pPr>
          </w:p>
        </w:tc>
      </w:tr>
      <w:tr w:rsidR="00C53BAC" w:rsidRPr="00254EBB" w:rsidTr="005D53EE">
        <w:trPr>
          <w:jc w:val="center"/>
        </w:trPr>
        <w:tc>
          <w:tcPr>
            <w:tcW w:w="1440" w:type="dxa"/>
            <w:shd w:val="clear" w:color="auto" w:fill="auto"/>
          </w:tcPr>
          <w:p w:rsidR="00C53BAC" w:rsidRPr="00254EBB" w:rsidRDefault="00C53BAC" w:rsidP="008E1420">
            <w:pPr>
              <w:spacing w:after="0" w:line="240" w:lineRule="auto"/>
              <w:jc w:val="center"/>
              <w:rPr>
                <w:rFonts w:ascii="Times New Roman" w:hAnsi="Times New Roman"/>
                <w:b/>
                <w:sz w:val="18"/>
                <w:szCs w:val="18"/>
              </w:rPr>
            </w:pPr>
            <w:r w:rsidRPr="00254EBB">
              <w:rPr>
                <w:rFonts w:ascii="Times New Roman" w:hAnsi="Times New Roman"/>
                <w:b/>
                <w:sz w:val="18"/>
                <w:szCs w:val="18"/>
              </w:rPr>
              <w:t>II.9</w:t>
            </w: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540"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540" w:type="dxa"/>
            <w:shd w:val="clear" w:color="auto" w:fill="auto"/>
          </w:tcPr>
          <w:p w:rsidR="00C53BAC" w:rsidRPr="00254EBB" w:rsidRDefault="00C53BAC" w:rsidP="008E1420">
            <w:pPr>
              <w:spacing w:after="0" w:line="240" w:lineRule="auto"/>
              <w:rPr>
                <w:rFonts w:ascii="Times New Roman" w:hAnsi="Times New Roman"/>
                <w:sz w:val="18"/>
                <w:szCs w:val="18"/>
              </w:rPr>
            </w:pPr>
          </w:p>
        </w:tc>
      </w:tr>
      <w:tr w:rsidR="00C53BAC" w:rsidRPr="00254EBB" w:rsidTr="005D53EE">
        <w:trPr>
          <w:jc w:val="center"/>
        </w:trPr>
        <w:tc>
          <w:tcPr>
            <w:tcW w:w="1440" w:type="dxa"/>
            <w:shd w:val="clear" w:color="auto" w:fill="auto"/>
          </w:tcPr>
          <w:p w:rsidR="00C53BAC" w:rsidRPr="00254EBB" w:rsidRDefault="00C53BAC" w:rsidP="008E1420">
            <w:pPr>
              <w:spacing w:after="0" w:line="240" w:lineRule="auto"/>
              <w:jc w:val="center"/>
              <w:rPr>
                <w:rFonts w:ascii="Times New Roman" w:hAnsi="Times New Roman"/>
                <w:b/>
                <w:sz w:val="18"/>
                <w:szCs w:val="18"/>
              </w:rPr>
            </w:pPr>
            <w:r w:rsidRPr="00254EBB">
              <w:rPr>
                <w:rFonts w:ascii="Times New Roman" w:hAnsi="Times New Roman"/>
                <w:b/>
                <w:sz w:val="18"/>
                <w:szCs w:val="18"/>
              </w:rPr>
              <w:t>II.10</w:t>
            </w: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540"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540" w:type="dxa"/>
            <w:shd w:val="clear" w:color="auto" w:fill="auto"/>
          </w:tcPr>
          <w:p w:rsidR="00C53BAC" w:rsidRPr="00254EBB" w:rsidRDefault="00C53BAC" w:rsidP="008E1420">
            <w:pPr>
              <w:spacing w:after="0" w:line="240" w:lineRule="auto"/>
              <w:rPr>
                <w:rFonts w:ascii="Times New Roman" w:hAnsi="Times New Roman"/>
                <w:sz w:val="18"/>
                <w:szCs w:val="18"/>
              </w:rPr>
            </w:pPr>
          </w:p>
        </w:tc>
      </w:tr>
      <w:tr w:rsidR="00C53BAC" w:rsidRPr="00254EBB" w:rsidTr="005D53EE">
        <w:trPr>
          <w:jc w:val="center"/>
        </w:trPr>
        <w:tc>
          <w:tcPr>
            <w:tcW w:w="1440" w:type="dxa"/>
            <w:shd w:val="clear" w:color="auto" w:fill="auto"/>
          </w:tcPr>
          <w:p w:rsidR="00C53BAC" w:rsidRPr="00254EBB" w:rsidRDefault="00C53BAC" w:rsidP="008E1420">
            <w:pPr>
              <w:spacing w:after="0" w:line="240" w:lineRule="auto"/>
              <w:jc w:val="center"/>
              <w:rPr>
                <w:rFonts w:ascii="Times New Roman" w:hAnsi="Times New Roman"/>
                <w:b/>
                <w:sz w:val="18"/>
                <w:szCs w:val="18"/>
              </w:rPr>
            </w:pPr>
            <w:r w:rsidRPr="00254EBB">
              <w:rPr>
                <w:rFonts w:ascii="Times New Roman" w:hAnsi="Times New Roman"/>
                <w:b/>
                <w:sz w:val="18"/>
                <w:szCs w:val="18"/>
              </w:rPr>
              <w:t>IIA.1</w:t>
            </w: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540"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540" w:type="dxa"/>
            <w:shd w:val="clear" w:color="auto" w:fill="auto"/>
          </w:tcPr>
          <w:p w:rsidR="00C53BAC" w:rsidRPr="00254EBB" w:rsidRDefault="00C53BAC" w:rsidP="008E1420">
            <w:pPr>
              <w:spacing w:after="0" w:line="240" w:lineRule="auto"/>
              <w:rPr>
                <w:rFonts w:ascii="Times New Roman" w:hAnsi="Times New Roman"/>
                <w:sz w:val="18"/>
                <w:szCs w:val="18"/>
              </w:rPr>
            </w:pPr>
          </w:p>
        </w:tc>
      </w:tr>
      <w:tr w:rsidR="00C53BAC" w:rsidRPr="00254EBB" w:rsidTr="005D53EE">
        <w:trPr>
          <w:jc w:val="center"/>
        </w:trPr>
        <w:tc>
          <w:tcPr>
            <w:tcW w:w="1440" w:type="dxa"/>
            <w:shd w:val="clear" w:color="auto" w:fill="auto"/>
          </w:tcPr>
          <w:p w:rsidR="00C53BAC" w:rsidRPr="00254EBB" w:rsidRDefault="00C53BAC" w:rsidP="008E1420">
            <w:pPr>
              <w:spacing w:after="0" w:line="240" w:lineRule="auto"/>
              <w:jc w:val="center"/>
              <w:rPr>
                <w:rFonts w:ascii="Times New Roman" w:hAnsi="Times New Roman"/>
                <w:b/>
                <w:sz w:val="18"/>
                <w:szCs w:val="18"/>
              </w:rPr>
            </w:pPr>
            <w:r w:rsidRPr="00254EBB">
              <w:rPr>
                <w:rFonts w:ascii="Times New Roman" w:hAnsi="Times New Roman"/>
                <w:b/>
                <w:sz w:val="18"/>
                <w:szCs w:val="18"/>
              </w:rPr>
              <w:t>IIA.2</w:t>
            </w: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540"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540" w:type="dxa"/>
            <w:shd w:val="clear" w:color="auto" w:fill="auto"/>
          </w:tcPr>
          <w:p w:rsidR="00C53BAC" w:rsidRPr="00254EBB" w:rsidRDefault="00C53BAC" w:rsidP="008E1420">
            <w:pPr>
              <w:spacing w:after="0" w:line="240" w:lineRule="auto"/>
              <w:rPr>
                <w:rFonts w:ascii="Times New Roman" w:hAnsi="Times New Roman"/>
                <w:sz w:val="18"/>
                <w:szCs w:val="18"/>
              </w:rPr>
            </w:pPr>
          </w:p>
        </w:tc>
      </w:tr>
      <w:tr w:rsidR="00C53BAC" w:rsidRPr="00254EBB" w:rsidTr="005D53EE">
        <w:trPr>
          <w:jc w:val="center"/>
        </w:trPr>
        <w:tc>
          <w:tcPr>
            <w:tcW w:w="1440" w:type="dxa"/>
            <w:shd w:val="clear" w:color="auto" w:fill="auto"/>
          </w:tcPr>
          <w:p w:rsidR="00C53BAC" w:rsidRPr="00254EBB" w:rsidRDefault="00C53BAC" w:rsidP="008E1420">
            <w:pPr>
              <w:spacing w:after="0" w:line="240" w:lineRule="auto"/>
              <w:jc w:val="center"/>
              <w:rPr>
                <w:rFonts w:ascii="Times New Roman" w:hAnsi="Times New Roman"/>
                <w:b/>
                <w:sz w:val="18"/>
                <w:szCs w:val="18"/>
              </w:rPr>
            </w:pPr>
            <w:r w:rsidRPr="00254EBB">
              <w:rPr>
                <w:rFonts w:ascii="Times New Roman" w:hAnsi="Times New Roman"/>
                <w:b/>
                <w:sz w:val="18"/>
                <w:szCs w:val="18"/>
              </w:rPr>
              <w:t>IIA.3</w:t>
            </w: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540"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540" w:type="dxa"/>
            <w:shd w:val="clear" w:color="auto" w:fill="auto"/>
          </w:tcPr>
          <w:p w:rsidR="00C53BAC" w:rsidRPr="00254EBB" w:rsidRDefault="00C53BAC" w:rsidP="008E1420">
            <w:pPr>
              <w:spacing w:after="0" w:line="240" w:lineRule="auto"/>
              <w:rPr>
                <w:rFonts w:ascii="Times New Roman" w:hAnsi="Times New Roman"/>
                <w:sz w:val="18"/>
                <w:szCs w:val="18"/>
              </w:rPr>
            </w:pPr>
          </w:p>
        </w:tc>
      </w:tr>
      <w:tr w:rsidR="00C53BAC" w:rsidRPr="00254EBB" w:rsidTr="005D53EE">
        <w:trPr>
          <w:jc w:val="center"/>
        </w:trPr>
        <w:tc>
          <w:tcPr>
            <w:tcW w:w="1440" w:type="dxa"/>
            <w:shd w:val="clear" w:color="auto" w:fill="auto"/>
          </w:tcPr>
          <w:p w:rsidR="00C53BAC" w:rsidRPr="00254EBB" w:rsidRDefault="00C53BAC" w:rsidP="008E1420">
            <w:pPr>
              <w:spacing w:after="0" w:line="240" w:lineRule="auto"/>
              <w:jc w:val="center"/>
              <w:rPr>
                <w:rFonts w:ascii="Times New Roman" w:hAnsi="Times New Roman"/>
                <w:b/>
                <w:sz w:val="18"/>
                <w:szCs w:val="18"/>
              </w:rPr>
            </w:pPr>
            <w:r w:rsidRPr="00254EBB">
              <w:rPr>
                <w:rFonts w:ascii="Times New Roman" w:hAnsi="Times New Roman"/>
                <w:b/>
                <w:sz w:val="18"/>
                <w:szCs w:val="18"/>
              </w:rPr>
              <w:t>IIA.4</w:t>
            </w: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540"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540" w:type="dxa"/>
            <w:shd w:val="clear" w:color="auto" w:fill="auto"/>
          </w:tcPr>
          <w:p w:rsidR="00C53BAC" w:rsidRPr="00254EBB" w:rsidRDefault="00C53BAC" w:rsidP="008E1420">
            <w:pPr>
              <w:spacing w:after="0" w:line="240" w:lineRule="auto"/>
              <w:rPr>
                <w:rFonts w:ascii="Times New Roman" w:hAnsi="Times New Roman"/>
                <w:sz w:val="18"/>
                <w:szCs w:val="18"/>
              </w:rPr>
            </w:pPr>
          </w:p>
        </w:tc>
      </w:tr>
      <w:tr w:rsidR="00C53BAC" w:rsidRPr="00254EBB" w:rsidTr="005D53EE">
        <w:trPr>
          <w:jc w:val="center"/>
        </w:trPr>
        <w:tc>
          <w:tcPr>
            <w:tcW w:w="1440" w:type="dxa"/>
            <w:shd w:val="clear" w:color="auto" w:fill="auto"/>
          </w:tcPr>
          <w:p w:rsidR="00C53BAC" w:rsidRPr="00254EBB" w:rsidRDefault="00C53BAC" w:rsidP="008E1420">
            <w:pPr>
              <w:spacing w:after="0" w:line="240" w:lineRule="auto"/>
              <w:jc w:val="center"/>
              <w:rPr>
                <w:rFonts w:ascii="Times New Roman" w:hAnsi="Times New Roman"/>
                <w:b/>
                <w:sz w:val="18"/>
                <w:szCs w:val="18"/>
              </w:rPr>
            </w:pPr>
            <w:r w:rsidRPr="00254EBB">
              <w:rPr>
                <w:rFonts w:ascii="Times New Roman" w:hAnsi="Times New Roman"/>
                <w:b/>
                <w:sz w:val="18"/>
                <w:szCs w:val="18"/>
              </w:rPr>
              <w:t>III.1</w:t>
            </w: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540" w:type="dxa"/>
            <w:tcBorders>
              <w:bottom w:val="single" w:sz="2"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540" w:type="dxa"/>
            <w:shd w:val="clear" w:color="auto" w:fill="auto"/>
          </w:tcPr>
          <w:p w:rsidR="00C53BAC" w:rsidRPr="00254EBB" w:rsidRDefault="00C53BAC" w:rsidP="008E1420">
            <w:pPr>
              <w:spacing w:after="0" w:line="240" w:lineRule="auto"/>
              <w:rPr>
                <w:rFonts w:ascii="Times New Roman" w:hAnsi="Times New Roman"/>
                <w:sz w:val="18"/>
                <w:szCs w:val="18"/>
              </w:rPr>
            </w:pPr>
          </w:p>
        </w:tc>
      </w:tr>
      <w:tr w:rsidR="00C53BAC" w:rsidRPr="00254EBB" w:rsidTr="005D53EE">
        <w:trPr>
          <w:jc w:val="center"/>
        </w:trPr>
        <w:tc>
          <w:tcPr>
            <w:tcW w:w="1440" w:type="dxa"/>
            <w:shd w:val="clear" w:color="auto" w:fill="auto"/>
          </w:tcPr>
          <w:p w:rsidR="00C53BAC" w:rsidRPr="00254EBB" w:rsidRDefault="00C53BAC" w:rsidP="008E1420">
            <w:pPr>
              <w:spacing w:after="0" w:line="240" w:lineRule="auto"/>
              <w:jc w:val="center"/>
              <w:rPr>
                <w:rFonts w:ascii="Times New Roman" w:hAnsi="Times New Roman"/>
                <w:b/>
                <w:sz w:val="18"/>
                <w:szCs w:val="18"/>
              </w:rPr>
            </w:pPr>
            <w:r w:rsidRPr="00254EBB">
              <w:rPr>
                <w:rFonts w:ascii="Times New Roman" w:hAnsi="Times New Roman"/>
                <w:b/>
                <w:sz w:val="18"/>
                <w:szCs w:val="18"/>
              </w:rPr>
              <w:t>III.2</w:t>
            </w: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540" w:type="dxa"/>
            <w:tcBorders>
              <w:bottom w:val="single" w:sz="2"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540" w:type="dxa"/>
            <w:shd w:val="clear" w:color="auto" w:fill="auto"/>
          </w:tcPr>
          <w:p w:rsidR="00C53BAC" w:rsidRPr="00254EBB" w:rsidRDefault="00C53BAC" w:rsidP="008E1420">
            <w:pPr>
              <w:spacing w:after="0" w:line="240" w:lineRule="auto"/>
              <w:rPr>
                <w:rFonts w:ascii="Times New Roman" w:hAnsi="Times New Roman"/>
                <w:sz w:val="18"/>
                <w:szCs w:val="18"/>
              </w:rPr>
            </w:pPr>
          </w:p>
        </w:tc>
      </w:tr>
      <w:tr w:rsidR="00C53BAC" w:rsidRPr="00254EBB" w:rsidTr="005D53EE">
        <w:trPr>
          <w:jc w:val="center"/>
        </w:trPr>
        <w:tc>
          <w:tcPr>
            <w:tcW w:w="1440" w:type="dxa"/>
            <w:shd w:val="clear" w:color="auto" w:fill="auto"/>
          </w:tcPr>
          <w:p w:rsidR="00C53BAC" w:rsidRPr="00254EBB" w:rsidRDefault="00C53BAC" w:rsidP="008E1420">
            <w:pPr>
              <w:spacing w:after="0" w:line="240" w:lineRule="auto"/>
              <w:jc w:val="center"/>
              <w:rPr>
                <w:rFonts w:ascii="Times New Roman" w:hAnsi="Times New Roman"/>
                <w:b/>
                <w:sz w:val="18"/>
                <w:szCs w:val="18"/>
              </w:rPr>
            </w:pPr>
            <w:r w:rsidRPr="00254EBB">
              <w:rPr>
                <w:rFonts w:ascii="Times New Roman" w:hAnsi="Times New Roman"/>
                <w:b/>
                <w:sz w:val="18"/>
                <w:szCs w:val="18"/>
              </w:rPr>
              <w:t>III.3</w:t>
            </w: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540" w:type="dxa"/>
            <w:tcBorders>
              <w:bottom w:val="single" w:sz="2"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540" w:type="dxa"/>
            <w:shd w:val="clear" w:color="auto" w:fill="auto"/>
          </w:tcPr>
          <w:p w:rsidR="00C53BAC" w:rsidRPr="00254EBB" w:rsidRDefault="00C53BAC" w:rsidP="008E1420">
            <w:pPr>
              <w:spacing w:after="0" w:line="240" w:lineRule="auto"/>
              <w:rPr>
                <w:rFonts w:ascii="Times New Roman" w:hAnsi="Times New Roman"/>
                <w:sz w:val="18"/>
                <w:szCs w:val="18"/>
              </w:rPr>
            </w:pPr>
          </w:p>
        </w:tc>
      </w:tr>
      <w:tr w:rsidR="00C53BAC" w:rsidRPr="00254EBB" w:rsidTr="005D53EE">
        <w:trPr>
          <w:jc w:val="center"/>
        </w:trPr>
        <w:tc>
          <w:tcPr>
            <w:tcW w:w="1440" w:type="dxa"/>
            <w:shd w:val="clear" w:color="auto" w:fill="auto"/>
          </w:tcPr>
          <w:p w:rsidR="00C53BAC" w:rsidRPr="00254EBB" w:rsidRDefault="00C53BAC" w:rsidP="008E1420">
            <w:pPr>
              <w:spacing w:after="0" w:line="240" w:lineRule="auto"/>
              <w:jc w:val="center"/>
              <w:rPr>
                <w:rFonts w:ascii="Times New Roman" w:hAnsi="Times New Roman"/>
                <w:b/>
                <w:sz w:val="18"/>
                <w:szCs w:val="18"/>
              </w:rPr>
            </w:pPr>
            <w:r w:rsidRPr="00254EBB">
              <w:rPr>
                <w:rFonts w:ascii="Times New Roman" w:hAnsi="Times New Roman"/>
                <w:b/>
                <w:sz w:val="18"/>
                <w:szCs w:val="18"/>
              </w:rPr>
              <w:t>III.4</w:t>
            </w: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540" w:type="dxa"/>
            <w:tcBorders>
              <w:bottom w:val="single" w:sz="2"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540" w:type="dxa"/>
            <w:shd w:val="clear" w:color="auto" w:fill="auto"/>
          </w:tcPr>
          <w:p w:rsidR="00C53BAC" w:rsidRPr="00254EBB" w:rsidRDefault="00C53BAC" w:rsidP="008E1420">
            <w:pPr>
              <w:spacing w:after="0" w:line="240" w:lineRule="auto"/>
              <w:rPr>
                <w:rFonts w:ascii="Times New Roman" w:hAnsi="Times New Roman"/>
                <w:sz w:val="18"/>
                <w:szCs w:val="18"/>
              </w:rPr>
            </w:pPr>
          </w:p>
        </w:tc>
      </w:tr>
      <w:tr w:rsidR="00C53BAC" w:rsidRPr="00254EBB" w:rsidTr="005D53EE">
        <w:trPr>
          <w:jc w:val="center"/>
        </w:trPr>
        <w:tc>
          <w:tcPr>
            <w:tcW w:w="1440" w:type="dxa"/>
            <w:shd w:val="clear" w:color="auto" w:fill="auto"/>
          </w:tcPr>
          <w:p w:rsidR="00C53BAC" w:rsidRPr="00254EBB" w:rsidRDefault="00C53BAC" w:rsidP="008E1420">
            <w:pPr>
              <w:spacing w:after="0" w:line="240" w:lineRule="auto"/>
              <w:jc w:val="center"/>
              <w:rPr>
                <w:rFonts w:ascii="Times New Roman" w:hAnsi="Times New Roman"/>
                <w:b/>
                <w:sz w:val="18"/>
                <w:szCs w:val="18"/>
              </w:rPr>
            </w:pPr>
            <w:r w:rsidRPr="00254EBB">
              <w:rPr>
                <w:rFonts w:ascii="Times New Roman" w:hAnsi="Times New Roman"/>
                <w:b/>
                <w:sz w:val="18"/>
                <w:szCs w:val="18"/>
              </w:rPr>
              <w:t>III.5</w:t>
            </w: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540" w:type="dxa"/>
            <w:tcBorders>
              <w:bottom w:val="single" w:sz="2" w:space="0" w:color="auto"/>
            </w:tcBorders>
            <w:shd w:val="clear" w:color="auto" w:fill="auto"/>
          </w:tcPr>
          <w:p w:rsidR="00C53BAC" w:rsidRPr="00254EBB" w:rsidRDefault="00C53BAC" w:rsidP="008E1420">
            <w:pPr>
              <w:spacing w:after="0" w:line="240" w:lineRule="auto"/>
              <w:rPr>
                <w:rFonts w:ascii="Times New Roman" w:hAnsi="Times New Roman"/>
                <w:sz w:val="18"/>
                <w:szCs w:val="18"/>
              </w:rPr>
            </w:pPr>
          </w:p>
        </w:tc>
        <w:tc>
          <w:tcPr>
            <w:tcW w:w="540" w:type="dxa"/>
            <w:shd w:val="clear" w:color="auto" w:fill="auto"/>
          </w:tcPr>
          <w:p w:rsidR="00C53BAC" w:rsidRPr="00254EBB" w:rsidRDefault="00C53BAC" w:rsidP="008E1420">
            <w:pPr>
              <w:spacing w:after="0" w:line="240" w:lineRule="auto"/>
              <w:rPr>
                <w:rFonts w:ascii="Times New Roman" w:hAnsi="Times New Roman"/>
                <w:sz w:val="18"/>
                <w:szCs w:val="18"/>
              </w:rPr>
            </w:pPr>
          </w:p>
        </w:tc>
      </w:tr>
      <w:tr w:rsidR="00C53BAC" w:rsidRPr="00254EBB" w:rsidTr="005D53EE">
        <w:trPr>
          <w:jc w:val="center"/>
        </w:trPr>
        <w:tc>
          <w:tcPr>
            <w:tcW w:w="1440" w:type="dxa"/>
            <w:shd w:val="clear" w:color="auto" w:fill="auto"/>
          </w:tcPr>
          <w:p w:rsidR="00C53BAC" w:rsidRPr="00254EBB" w:rsidRDefault="00C53BAC" w:rsidP="008E1420">
            <w:pPr>
              <w:spacing w:after="0" w:line="240" w:lineRule="auto"/>
              <w:jc w:val="center"/>
              <w:rPr>
                <w:rFonts w:ascii="Times New Roman" w:hAnsi="Times New Roman"/>
                <w:b/>
                <w:sz w:val="18"/>
                <w:szCs w:val="18"/>
              </w:rPr>
            </w:pPr>
            <w:r w:rsidRPr="00254EBB">
              <w:rPr>
                <w:rFonts w:ascii="Times New Roman" w:hAnsi="Times New Roman"/>
                <w:b/>
                <w:sz w:val="18"/>
                <w:szCs w:val="18"/>
              </w:rPr>
              <w:t>III.6</w:t>
            </w: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603"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540" w:type="dxa"/>
            <w:shd w:val="clear" w:color="auto" w:fill="auto"/>
          </w:tcPr>
          <w:p w:rsidR="00C53BAC" w:rsidRPr="00254EBB" w:rsidRDefault="00C53BAC" w:rsidP="008E1420">
            <w:pPr>
              <w:spacing w:after="0" w:line="240" w:lineRule="auto"/>
              <w:rPr>
                <w:rFonts w:ascii="Times New Roman" w:hAnsi="Times New Roman"/>
                <w:sz w:val="18"/>
                <w:szCs w:val="18"/>
              </w:rPr>
            </w:pPr>
          </w:p>
        </w:tc>
        <w:tc>
          <w:tcPr>
            <w:tcW w:w="540" w:type="dxa"/>
            <w:shd w:val="clear" w:color="auto" w:fill="auto"/>
          </w:tcPr>
          <w:p w:rsidR="00C53BAC" w:rsidRPr="00254EBB" w:rsidRDefault="00C53BAC" w:rsidP="008E1420">
            <w:pPr>
              <w:spacing w:after="0" w:line="240" w:lineRule="auto"/>
              <w:rPr>
                <w:rFonts w:ascii="Times New Roman" w:hAnsi="Times New Roman"/>
                <w:sz w:val="18"/>
                <w:szCs w:val="18"/>
              </w:rPr>
            </w:pPr>
          </w:p>
        </w:tc>
      </w:tr>
      <w:tr w:rsidR="00C53BAC" w:rsidRPr="00254EBB" w:rsidTr="005D53EE">
        <w:trPr>
          <w:jc w:val="center"/>
        </w:trPr>
        <w:tc>
          <w:tcPr>
            <w:tcW w:w="1440" w:type="dxa"/>
            <w:shd w:val="clear" w:color="auto" w:fill="C0C0C0"/>
          </w:tcPr>
          <w:p w:rsidR="00C53BAC" w:rsidRPr="00254EBB" w:rsidRDefault="00C53BAC" w:rsidP="005D53EE">
            <w:pPr>
              <w:spacing w:before="20" w:after="20"/>
              <w:jc w:val="center"/>
              <w:rPr>
                <w:rFonts w:ascii="Times New Roman" w:hAnsi="Times New Roman"/>
                <w:b/>
                <w:sz w:val="18"/>
                <w:szCs w:val="18"/>
              </w:rPr>
            </w:pPr>
            <w:r w:rsidRPr="00254EBB">
              <w:rPr>
                <w:rFonts w:ascii="Times New Roman" w:hAnsi="Times New Roman"/>
                <w:b/>
                <w:sz w:val="18"/>
                <w:szCs w:val="18"/>
              </w:rPr>
              <w:t>Total</w:t>
            </w:r>
          </w:p>
        </w:tc>
        <w:tc>
          <w:tcPr>
            <w:tcW w:w="12060" w:type="dxa"/>
            <w:gridSpan w:val="20"/>
            <w:shd w:val="clear" w:color="auto" w:fill="CCCCCC"/>
          </w:tcPr>
          <w:p w:rsidR="00C53BAC" w:rsidRPr="00254EBB" w:rsidRDefault="00C53BAC" w:rsidP="005D53EE">
            <w:pPr>
              <w:spacing w:before="20" w:after="20"/>
              <w:rPr>
                <w:rFonts w:ascii="Times New Roman" w:hAnsi="Times New Roman"/>
                <w:b/>
                <w:i/>
                <w:sz w:val="18"/>
                <w:szCs w:val="18"/>
              </w:rPr>
            </w:pPr>
            <w:r w:rsidRPr="00254EBB">
              <w:rPr>
                <w:rFonts w:ascii="Times New Roman" w:hAnsi="Times New Roman"/>
                <w:b/>
                <w:i/>
                <w:sz w:val="18"/>
                <w:szCs w:val="18"/>
              </w:rPr>
              <w:t>Enter the sums of (3).</w:t>
            </w:r>
          </w:p>
        </w:tc>
        <w:tc>
          <w:tcPr>
            <w:tcW w:w="540" w:type="dxa"/>
            <w:shd w:val="clear" w:color="auto" w:fill="auto"/>
          </w:tcPr>
          <w:p w:rsidR="00C53BAC" w:rsidRPr="00254EBB" w:rsidRDefault="00C53BAC" w:rsidP="005D53EE">
            <w:pPr>
              <w:spacing w:before="20" w:after="20"/>
              <w:rPr>
                <w:rFonts w:ascii="Times New Roman" w:hAnsi="Times New Roman"/>
                <w:sz w:val="18"/>
                <w:szCs w:val="18"/>
              </w:rPr>
            </w:pPr>
          </w:p>
        </w:tc>
        <w:tc>
          <w:tcPr>
            <w:tcW w:w="540" w:type="dxa"/>
            <w:shd w:val="clear" w:color="auto" w:fill="auto"/>
          </w:tcPr>
          <w:p w:rsidR="00C53BAC" w:rsidRPr="00254EBB" w:rsidRDefault="00C53BAC" w:rsidP="005D53EE">
            <w:pPr>
              <w:spacing w:before="20" w:after="20"/>
              <w:rPr>
                <w:rFonts w:ascii="Times New Roman" w:hAnsi="Times New Roman"/>
                <w:sz w:val="18"/>
                <w:szCs w:val="18"/>
              </w:rPr>
            </w:pPr>
          </w:p>
        </w:tc>
      </w:tr>
    </w:tbl>
    <w:p w:rsidR="00C53BAC" w:rsidRPr="00254EBB" w:rsidRDefault="00C53BAC" w:rsidP="00F72F8E">
      <w:pPr>
        <w:spacing w:before="240" w:after="0"/>
        <w:ind w:left="-446"/>
        <w:rPr>
          <w:rFonts w:ascii="Times New Roman" w:hAnsi="Times New Roman"/>
        </w:rPr>
      </w:pPr>
      <w:r w:rsidRPr="00254EBB">
        <w:rPr>
          <w:rFonts w:ascii="Times New Roman" w:hAnsi="Times New Roman"/>
          <w:b/>
        </w:rPr>
        <w:t>(5) USE THIS SPACE TO IDENTIFY AND MAKE NOTES ABOUT SINGLE PERFORMANCE FACTORS RATED AS “NEEDS IMPROVEMENT” IN MULTIPLE AUDITS.</w:t>
      </w:r>
    </w:p>
    <w:p w:rsidR="00FE3825" w:rsidRPr="00254EBB" w:rsidRDefault="00FE3825" w:rsidP="005D53EE">
      <w:pPr>
        <w:rPr>
          <w:rFonts w:ascii="Times New Roman" w:hAnsi="Times New Roman"/>
          <w:sz w:val="18"/>
          <w:szCs w:val="18"/>
        </w:rPr>
        <w:sectPr w:rsidR="00FE3825" w:rsidRPr="00254EBB" w:rsidSect="00FE3825">
          <w:pgSz w:w="15840" w:h="12240" w:orient="landscape"/>
          <w:pgMar w:top="1440" w:right="1440" w:bottom="1440" w:left="1440" w:header="720" w:footer="720" w:gutter="0"/>
          <w:cols w:space="720"/>
          <w:docGrid w:linePitch="360"/>
        </w:sectPr>
      </w:pPr>
    </w:p>
    <w:p w:rsidR="00357540" w:rsidRPr="00A97726" w:rsidRDefault="00357540" w:rsidP="00A97726">
      <w:pPr>
        <w:pStyle w:val="Heading1"/>
        <w:pBdr>
          <w:bottom w:val="single" w:sz="4" w:space="1" w:color="auto"/>
        </w:pBdr>
        <w:spacing w:before="0"/>
        <w:rPr>
          <w:rFonts w:ascii="Times New Roman" w:hAnsi="Times New Roman" w:cs="Times New Roman"/>
          <w:color w:val="auto"/>
          <w:sz w:val="24"/>
          <w:szCs w:val="24"/>
        </w:rPr>
      </w:pPr>
      <w:bookmarkStart w:id="383" w:name="_Toc438623253"/>
      <w:r w:rsidRPr="00A97726">
        <w:rPr>
          <w:rFonts w:ascii="Times New Roman" w:eastAsia="Times New Roman" w:hAnsi="Times New Roman" w:cs="Times New Roman"/>
          <w:color w:val="auto"/>
          <w:sz w:val="24"/>
          <w:szCs w:val="24"/>
        </w:rPr>
        <w:lastRenderedPageBreak/>
        <w:t xml:space="preserve">Appendix 4.2a: </w:t>
      </w:r>
      <w:r w:rsidRPr="00A97726">
        <w:rPr>
          <w:rFonts w:ascii="Times New Roman" w:hAnsi="Times New Roman" w:cs="Times New Roman"/>
          <w:color w:val="auto"/>
          <w:sz w:val="24"/>
          <w:szCs w:val="24"/>
        </w:rPr>
        <w:t>Summary of Field Inspection Audit Findings</w:t>
      </w:r>
      <w:bookmarkEnd w:id="383"/>
    </w:p>
    <w:p w:rsidR="00C53BAC" w:rsidRPr="00254EBB" w:rsidRDefault="00C53BAC" w:rsidP="00357540">
      <w:pPr>
        <w:spacing w:after="0" w:line="240" w:lineRule="auto"/>
        <w:rPr>
          <w:rFonts w:ascii="Times New Roman" w:hAnsi="Times New Roman"/>
        </w:rPr>
      </w:pPr>
      <w:r w:rsidRPr="00254EBB">
        <w:rPr>
          <w:rFonts w:ascii="Times New Roman" w:hAnsi="Times New Roman"/>
        </w:rPr>
        <w:t xml:space="preserve">The summary of the performance factor ratings for all </w:t>
      </w:r>
      <w:r w:rsidRPr="00254EBB">
        <w:rPr>
          <w:rFonts w:ascii="Times New Roman" w:hAnsi="Times New Roman"/>
          <w:smallCaps/>
        </w:rPr>
        <w:t>field inspection audits</w:t>
      </w:r>
      <w:r w:rsidRPr="00254EBB">
        <w:rPr>
          <w:rFonts w:ascii="Times New Roman" w:hAnsi="Times New Roman"/>
        </w:rPr>
        <w:t xml:space="preserve"> allows FDA and the State program to recognize trends in inspectional coverage and identify specific areas in the inspection program that may need improvement. </w:t>
      </w:r>
    </w:p>
    <w:p w:rsidR="00C53BAC" w:rsidRPr="00254EBB" w:rsidRDefault="00C53BAC" w:rsidP="00357540">
      <w:pPr>
        <w:spacing w:after="0" w:line="240" w:lineRule="auto"/>
        <w:rPr>
          <w:rFonts w:ascii="Times New Roman" w:hAnsi="Times New Roman"/>
        </w:rPr>
      </w:pPr>
    </w:p>
    <w:p w:rsidR="00C53BAC" w:rsidRPr="00254EBB" w:rsidRDefault="00C53BAC" w:rsidP="00357540">
      <w:pPr>
        <w:spacing w:after="0" w:line="240" w:lineRule="auto"/>
        <w:rPr>
          <w:rFonts w:ascii="Times New Roman" w:hAnsi="Times New Roman"/>
        </w:rPr>
      </w:pPr>
      <w:r w:rsidRPr="00254EBB">
        <w:rPr>
          <w:rFonts w:ascii="Times New Roman" w:hAnsi="Times New Roman"/>
        </w:rPr>
        <w:t>Appendix 4.2 is used to calculate an overall rating for the performance period and identify single performance factors rated as “needs im</w:t>
      </w:r>
      <w:r w:rsidR="00FC74CD">
        <w:rPr>
          <w:rFonts w:ascii="Times New Roman" w:hAnsi="Times New Roman"/>
        </w:rPr>
        <w:t xml:space="preserve">provement” in multiple audits. </w:t>
      </w:r>
      <w:r w:rsidRPr="00254EBB">
        <w:rPr>
          <w:rFonts w:ascii="Times New Roman" w:hAnsi="Times New Roman"/>
        </w:rPr>
        <w:t>The performance factors are described in appendix 4.5.</w:t>
      </w:r>
      <w:r w:rsidRPr="00254EBB">
        <w:rPr>
          <w:rFonts w:ascii="Times New Roman" w:hAnsi="Times New Roman"/>
          <w:i/>
        </w:rPr>
        <w:t xml:space="preserve"> </w:t>
      </w:r>
      <w:r w:rsidRPr="00254EBB">
        <w:rPr>
          <w:rFonts w:ascii="Times New Roman" w:hAnsi="Times New Roman"/>
        </w:rPr>
        <w:t>A rating below 80 percent indicates a need for improvement and requires corrective action.</w:t>
      </w:r>
    </w:p>
    <w:p w:rsidR="00C53BAC" w:rsidRPr="00254EBB" w:rsidRDefault="00C53BAC" w:rsidP="00357540">
      <w:pPr>
        <w:spacing w:after="0" w:line="240" w:lineRule="auto"/>
        <w:rPr>
          <w:rFonts w:ascii="Times New Roman" w:hAnsi="Times New Roman"/>
        </w:rPr>
      </w:pPr>
    </w:p>
    <w:p w:rsidR="00C53BAC" w:rsidRPr="00254EBB" w:rsidRDefault="00C53BAC" w:rsidP="00357540">
      <w:pPr>
        <w:spacing w:after="0" w:line="240" w:lineRule="auto"/>
        <w:ind w:left="2160" w:hanging="2160"/>
        <w:rPr>
          <w:rFonts w:ascii="Times New Roman" w:hAnsi="Times New Roman"/>
        </w:rPr>
      </w:pPr>
      <w:r w:rsidRPr="00254EBB">
        <w:rPr>
          <w:rFonts w:ascii="Times New Roman" w:hAnsi="Times New Roman"/>
        </w:rPr>
        <w:t>INSTRUCTIONS:</w:t>
      </w:r>
      <w:r w:rsidRPr="00254EBB">
        <w:rPr>
          <w:rFonts w:ascii="Times New Roman" w:hAnsi="Times New Roman"/>
        </w:rPr>
        <w:tab/>
        <w:t xml:space="preserve">(1) For each field inspection audited, record the auditor’s initials and date of audit in the box. </w:t>
      </w:r>
    </w:p>
    <w:p w:rsidR="00C53BAC" w:rsidRPr="00254EBB" w:rsidRDefault="00C53BAC" w:rsidP="00357540">
      <w:pPr>
        <w:spacing w:after="0" w:line="240" w:lineRule="auto"/>
        <w:ind w:left="2160"/>
        <w:rPr>
          <w:rFonts w:ascii="Times New Roman" w:hAnsi="Times New Roman"/>
        </w:rPr>
      </w:pPr>
    </w:p>
    <w:p w:rsidR="00C53BAC" w:rsidRPr="00254EBB" w:rsidRDefault="00C53BAC" w:rsidP="00357540">
      <w:pPr>
        <w:spacing w:after="0" w:line="240" w:lineRule="auto"/>
        <w:ind w:left="2160"/>
        <w:rPr>
          <w:rFonts w:ascii="Times New Roman" w:hAnsi="Times New Roman"/>
        </w:rPr>
      </w:pPr>
      <w:r w:rsidRPr="00254EBB">
        <w:rPr>
          <w:rFonts w:ascii="Times New Roman" w:hAnsi="Times New Roman"/>
        </w:rPr>
        <w:t xml:space="preserve">(2) For each field inspection audited, record the rating for each performance factor listed in appendix 4.5. </w:t>
      </w:r>
    </w:p>
    <w:p w:rsidR="00C53BAC" w:rsidRPr="00254EBB" w:rsidRDefault="00C53BAC" w:rsidP="00357540">
      <w:pPr>
        <w:spacing w:after="0" w:line="240" w:lineRule="auto"/>
        <w:ind w:left="2160"/>
        <w:rPr>
          <w:rFonts w:ascii="Times New Roman" w:hAnsi="Times New Roman"/>
        </w:rPr>
      </w:pPr>
      <w:r w:rsidRPr="00254EBB">
        <w:rPr>
          <w:rFonts w:ascii="Times New Roman" w:hAnsi="Times New Roman"/>
        </w:rPr>
        <w:t>A = acceptable; NI = needs improvement.</w:t>
      </w:r>
    </w:p>
    <w:p w:rsidR="00C53BAC" w:rsidRPr="00254EBB" w:rsidRDefault="00C53BAC" w:rsidP="00357540">
      <w:pPr>
        <w:spacing w:after="0" w:line="240" w:lineRule="auto"/>
        <w:ind w:left="2160"/>
        <w:rPr>
          <w:rFonts w:ascii="Times New Roman" w:hAnsi="Times New Roman"/>
        </w:rPr>
      </w:pPr>
    </w:p>
    <w:p w:rsidR="00C53BAC" w:rsidRPr="00254EBB" w:rsidRDefault="00C53BAC" w:rsidP="00357540">
      <w:pPr>
        <w:spacing w:after="0" w:line="240" w:lineRule="auto"/>
        <w:ind w:left="2160"/>
        <w:rPr>
          <w:rFonts w:ascii="Times New Roman" w:hAnsi="Times New Roman"/>
        </w:rPr>
      </w:pPr>
      <w:r w:rsidRPr="00254EBB">
        <w:rPr>
          <w:rFonts w:ascii="Times New Roman" w:hAnsi="Times New Roman"/>
        </w:rPr>
        <w:t>(3) Record the A</w:t>
      </w:r>
      <w:r w:rsidRPr="00254EBB">
        <w:rPr>
          <w:rFonts w:ascii="Times New Roman" w:hAnsi="Times New Roman"/>
          <w:vertAlign w:val="subscript"/>
        </w:rPr>
        <w:t>t</w:t>
      </w:r>
      <w:r w:rsidRPr="00254EBB">
        <w:rPr>
          <w:rFonts w:ascii="Times New Roman" w:hAnsi="Times New Roman"/>
        </w:rPr>
        <w:t xml:space="preserve"> and NI</w:t>
      </w:r>
      <w:r w:rsidRPr="00254EBB">
        <w:rPr>
          <w:rFonts w:ascii="Times New Roman" w:hAnsi="Times New Roman"/>
          <w:vertAlign w:val="subscript"/>
        </w:rPr>
        <w:t>t</w:t>
      </w:r>
      <w:r w:rsidRPr="00254EBB">
        <w:rPr>
          <w:rFonts w:ascii="Times New Roman" w:hAnsi="Times New Roman"/>
        </w:rPr>
        <w:t xml:space="preserve"> for each performance factor.  </w:t>
      </w:r>
    </w:p>
    <w:p w:rsidR="00C53BAC" w:rsidRPr="00254EBB" w:rsidRDefault="00C53BAC" w:rsidP="00357540">
      <w:pPr>
        <w:spacing w:after="0" w:line="240" w:lineRule="auto"/>
        <w:ind w:left="2880"/>
        <w:rPr>
          <w:rFonts w:ascii="Times New Roman" w:hAnsi="Times New Roman"/>
        </w:rPr>
      </w:pPr>
      <w:r w:rsidRPr="00254EBB">
        <w:rPr>
          <w:rFonts w:ascii="Times New Roman" w:hAnsi="Times New Roman"/>
        </w:rPr>
        <w:t>A</w:t>
      </w:r>
      <w:r w:rsidRPr="00254EBB">
        <w:rPr>
          <w:rFonts w:ascii="Times New Roman" w:hAnsi="Times New Roman"/>
          <w:vertAlign w:val="subscript"/>
        </w:rPr>
        <w:t>t</w:t>
      </w:r>
      <w:r w:rsidRPr="00254EBB">
        <w:rPr>
          <w:rFonts w:ascii="Times New Roman" w:hAnsi="Times New Roman"/>
        </w:rPr>
        <w:t xml:space="preserve"> = horizontal total of acceptable ratings.</w:t>
      </w:r>
    </w:p>
    <w:p w:rsidR="00C53BAC" w:rsidRPr="00254EBB" w:rsidRDefault="00C53BAC" w:rsidP="00357540">
      <w:pPr>
        <w:spacing w:after="0" w:line="240" w:lineRule="auto"/>
        <w:ind w:left="720" w:firstLine="720"/>
        <w:jc w:val="center"/>
        <w:rPr>
          <w:rFonts w:ascii="Times New Roman" w:hAnsi="Times New Roman"/>
        </w:rPr>
      </w:pPr>
      <w:r w:rsidRPr="00254EBB">
        <w:rPr>
          <w:rFonts w:ascii="Times New Roman" w:hAnsi="Times New Roman"/>
        </w:rPr>
        <w:t>NI</w:t>
      </w:r>
      <w:r w:rsidRPr="00254EBB">
        <w:rPr>
          <w:rFonts w:ascii="Times New Roman" w:hAnsi="Times New Roman"/>
          <w:vertAlign w:val="subscript"/>
        </w:rPr>
        <w:t>t</w:t>
      </w:r>
      <w:r w:rsidRPr="00254EBB">
        <w:rPr>
          <w:rFonts w:ascii="Times New Roman" w:hAnsi="Times New Roman"/>
        </w:rPr>
        <w:t xml:space="preserve"> = horizontal total of needs improvement ratings.</w:t>
      </w:r>
    </w:p>
    <w:p w:rsidR="00C53BAC" w:rsidRPr="00254EBB" w:rsidRDefault="00C53BAC" w:rsidP="00357540">
      <w:pPr>
        <w:spacing w:after="0" w:line="240" w:lineRule="auto"/>
        <w:ind w:left="2160"/>
        <w:rPr>
          <w:rFonts w:ascii="Times New Roman" w:hAnsi="Times New Roman"/>
        </w:rPr>
      </w:pPr>
    </w:p>
    <w:p w:rsidR="00C53BAC" w:rsidRPr="00254EBB" w:rsidRDefault="00C53BAC" w:rsidP="00357540">
      <w:pPr>
        <w:spacing w:after="0" w:line="240" w:lineRule="auto"/>
        <w:ind w:left="2160"/>
        <w:rPr>
          <w:rFonts w:ascii="Times New Roman" w:hAnsi="Times New Roman"/>
        </w:rPr>
      </w:pPr>
      <w:r w:rsidRPr="00254EBB">
        <w:rPr>
          <w:rFonts w:ascii="Times New Roman" w:hAnsi="Times New Roman"/>
        </w:rPr>
        <w:t xml:space="preserve">(4) Calculate the overall rating for the </w:t>
      </w:r>
      <w:r w:rsidRPr="00254EBB">
        <w:rPr>
          <w:rFonts w:ascii="Times New Roman" w:hAnsi="Times New Roman"/>
          <w:smallCaps/>
        </w:rPr>
        <w:t>field inspection audits</w:t>
      </w:r>
      <w:r w:rsidRPr="00254EBB">
        <w:rPr>
          <w:rFonts w:ascii="Times New Roman" w:hAnsi="Times New Roman"/>
        </w:rPr>
        <w:t xml:space="preserve">.  </w:t>
      </w:r>
    </w:p>
    <w:p w:rsidR="00C53BAC" w:rsidRPr="00254EBB" w:rsidRDefault="00C53BAC" w:rsidP="00357540">
      <w:pPr>
        <w:spacing w:after="0" w:line="240" w:lineRule="auto"/>
        <w:ind w:left="2880"/>
        <w:rPr>
          <w:rFonts w:ascii="Times New Roman" w:hAnsi="Times New Roman"/>
        </w:rPr>
      </w:pPr>
      <w:r w:rsidRPr="00254EBB">
        <w:rPr>
          <w:rFonts w:ascii="Times New Roman" w:hAnsi="Times New Roman"/>
        </w:rPr>
        <w:t>Record the rating in the space provided in the box located at the top of Appendix 4.2.</w:t>
      </w:r>
    </w:p>
    <w:p w:rsidR="00C53BAC" w:rsidRPr="00254EBB" w:rsidRDefault="00C53BAC" w:rsidP="00357540">
      <w:pPr>
        <w:spacing w:after="0" w:line="240" w:lineRule="auto"/>
        <w:rPr>
          <w:rFonts w:ascii="Times New Roman" w:hAnsi="Times New Roman"/>
        </w:rPr>
      </w:pPr>
    </w:p>
    <w:p w:rsidR="00C53BAC" w:rsidRPr="00254EBB" w:rsidRDefault="00C53BAC" w:rsidP="00357540">
      <w:pPr>
        <w:spacing w:after="0" w:line="240" w:lineRule="auto"/>
        <w:ind w:left="2880"/>
        <w:rPr>
          <w:rFonts w:ascii="Times New Roman" w:hAnsi="Times New Roman"/>
        </w:rPr>
      </w:pPr>
      <w:r w:rsidRPr="00254EBB">
        <w:rPr>
          <w:rFonts w:ascii="Times New Roman" w:hAnsi="Times New Roman"/>
        </w:rPr>
        <w:t>FORMULA:</w:t>
      </w:r>
    </w:p>
    <w:p w:rsidR="00C53BAC" w:rsidRPr="00254EBB" w:rsidRDefault="00C53BAC" w:rsidP="00357540">
      <w:pPr>
        <w:spacing w:after="0" w:line="240" w:lineRule="auto"/>
        <w:ind w:left="2880"/>
        <w:rPr>
          <w:rFonts w:ascii="Times New Roman" w:hAnsi="Times New Roman"/>
        </w:rPr>
      </w:pPr>
    </w:p>
    <w:p w:rsidR="00C53BAC" w:rsidRPr="00254EBB" w:rsidRDefault="00C53BAC" w:rsidP="00357540">
      <w:pPr>
        <w:spacing w:after="0" w:line="240" w:lineRule="auto"/>
        <w:ind w:left="2880"/>
        <w:rPr>
          <w:rFonts w:ascii="Times New Roman" w:hAnsi="Times New Roman"/>
        </w:rPr>
      </w:pPr>
      <w:bookmarkStart w:id="384" w:name="OLE_LINK1"/>
      <w:r w:rsidRPr="00254EBB">
        <w:rPr>
          <w:rFonts w:ascii="Times New Roman" w:hAnsi="Times New Roman"/>
          <w:smallCaps/>
        </w:rPr>
        <w:t>Field inspection audit</w:t>
      </w:r>
      <w:r w:rsidRPr="00254EBB">
        <w:rPr>
          <w:rFonts w:ascii="Times New Roman" w:hAnsi="Times New Roman"/>
        </w:rPr>
        <w:t xml:space="preserve"> performance rating </w:t>
      </w:r>
      <w:bookmarkEnd w:id="384"/>
      <w:r w:rsidRPr="00254EBB">
        <w:rPr>
          <w:rFonts w:ascii="Times New Roman" w:hAnsi="Times New Roman"/>
        </w:rPr>
        <w:t>=</w:t>
      </w:r>
    </w:p>
    <w:p w:rsidR="00C53BAC" w:rsidRPr="00254EBB" w:rsidRDefault="00C53BAC" w:rsidP="00357540">
      <w:pPr>
        <w:spacing w:after="0" w:line="240" w:lineRule="auto"/>
        <w:ind w:left="2880"/>
        <w:rPr>
          <w:rFonts w:ascii="Times New Roman" w:hAnsi="Times New Roman"/>
        </w:rPr>
      </w:pPr>
      <w:r w:rsidRPr="00254EBB">
        <w:rPr>
          <w:rFonts w:ascii="Times New Roman" w:hAnsi="Times New Roman"/>
        </w:rPr>
        <w:t xml:space="preserve"> [ ∑ A</w:t>
      </w:r>
      <w:r w:rsidRPr="00254EBB">
        <w:rPr>
          <w:rFonts w:ascii="Times New Roman" w:hAnsi="Times New Roman"/>
          <w:vertAlign w:val="subscript"/>
        </w:rPr>
        <w:t>t</w:t>
      </w:r>
      <w:r w:rsidRPr="00254EBB">
        <w:rPr>
          <w:rFonts w:ascii="Times New Roman" w:hAnsi="Times New Roman"/>
        </w:rPr>
        <w:t xml:space="preserve"> / ( ∑ A</w:t>
      </w:r>
      <w:r w:rsidRPr="00254EBB">
        <w:rPr>
          <w:rFonts w:ascii="Times New Roman" w:hAnsi="Times New Roman"/>
          <w:vertAlign w:val="subscript"/>
        </w:rPr>
        <w:t>t</w:t>
      </w:r>
      <w:r w:rsidRPr="00254EBB">
        <w:rPr>
          <w:rFonts w:ascii="Times New Roman" w:hAnsi="Times New Roman"/>
        </w:rPr>
        <w:t xml:space="preserve"> + ∑ NI</w:t>
      </w:r>
      <w:r w:rsidRPr="00254EBB">
        <w:rPr>
          <w:rFonts w:ascii="Times New Roman" w:hAnsi="Times New Roman"/>
          <w:vertAlign w:val="subscript"/>
        </w:rPr>
        <w:t>t</w:t>
      </w:r>
      <w:r w:rsidRPr="00254EBB">
        <w:rPr>
          <w:rFonts w:ascii="Times New Roman" w:hAnsi="Times New Roman"/>
        </w:rPr>
        <w:t xml:space="preserve"> )] x 100 </w:t>
      </w:r>
    </w:p>
    <w:p w:rsidR="00C53BAC" w:rsidRPr="00254EBB" w:rsidRDefault="00C53BAC" w:rsidP="00357540">
      <w:pPr>
        <w:spacing w:after="0" w:line="240" w:lineRule="auto"/>
        <w:ind w:left="2550"/>
        <w:rPr>
          <w:rFonts w:ascii="Times New Roman" w:hAnsi="Times New Roman"/>
        </w:rPr>
      </w:pPr>
      <w:r w:rsidRPr="00254EBB">
        <w:rPr>
          <w:rFonts w:ascii="Times New Roman" w:hAnsi="Times New Roman"/>
        </w:rPr>
        <w:tab/>
      </w:r>
    </w:p>
    <w:p w:rsidR="00C53BAC" w:rsidRPr="00254EBB" w:rsidRDefault="00C53BAC" w:rsidP="00357540">
      <w:pPr>
        <w:spacing w:after="0" w:line="240" w:lineRule="auto"/>
        <w:ind w:left="2550" w:firstLine="330"/>
        <w:rPr>
          <w:rFonts w:ascii="Times New Roman" w:hAnsi="Times New Roman"/>
          <w:i/>
        </w:rPr>
      </w:pPr>
      <w:r w:rsidRPr="00254EBB">
        <w:rPr>
          <w:rFonts w:ascii="Times New Roman" w:hAnsi="Times New Roman"/>
          <w:i/>
        </w:rPr>
        <w:t>NOTE:   ∑  is the statistical symbol for the sum of all numbers.</w:t>
      </w:r>
    </w:p>
    <w:p w:rsidR="00C53BAC" w:rsidRPr="00254EBB" w:rsidRDefault="00C53BAC" w:rsidP="00357540">
      <w:pPr>
        <w:spacing w:after="0" w:line="240" w:lineRule="auto"/>
        <w:ind w:left="2550"/>
        <w:rPr>
          <w:rFonts w:ascii="Times New Roman" w:hAnsi="Times New Roman"/>
        </w:rPr>
      </w:pPr>
    </w:p>
    <w:p w:rsidR="00C53BAC" w:rsidRPr="00254EBB" w:rsidRDefault="00C53BAC" w:rsidP="00357540">
      <w:pPr>
        <w:spacing w:after="0" w:line="240" w:lineRule="auto"/>
        <w:ind w:left="2550"/>
        <w:rPr>
          <w:rFonts w:ascii="Times New Roman" w:hAnsi="Times New Roman"/>
        </w:rPr>
      </w:pPr>
      <w:r w:rsidRPr="00254EBB">
        <w:rPr>
          <w:rFonts w:ascii="Times New Roman" w:hAnsi="Times New Roman"/>
        </w:rPr>
        <w:tab/>
        <w:t>∑ A</w:t>
      </w:r>
      <w:r w:rsidRPr="00254EBB">
        <w:rPr>
          <w:rFonts w:ascii="Times New Roman" w:hAnsi="Times New Roman"/>
          <w:vertAlign w:val="subscript"/>
        </w:rPr>
        <w:t>t</w:t>
      </w:r>
      <w:r w:rsidRPr="00254EBB">
        <w:rPr>
          <w:rFonts w:ascii="Times New Roman" w:hAnsi="Times New Roman"/>
        </w:rPr>
        <w:t xml:space="preserve"> </w:t>
      </w:r>
      <w:r w:rsidRPr="00254EBB">
        <w:rPr>
          <w:rFonts w:ascii="Times New Roman" w:hAnsi="Times New Roman"/>
          <w:vertAlign w:val="subscript"/>
        </w:rPr>
        <w:t xml:space="preserve"> </w:t>
      </w:r>
      <w:r w:rsidRPr="00254EBB">
        <w:rPr>
          <w:rFonts w:ascii="Times New Roman" w:hAnsi="Times New Roman"/>
        </w:rPr>
        <w:t xml:space="preserve">= </w:t>
      </w:r>
      <w:r w:rsidRPr="00254EBB">
        <w:rPr>
          <w:rFonts w:ascii="Times New Roman" w:hAnsi="Times New Roman"/>
          <w:vertAlign w:val="subscript"/>
        </w:rPr>
        <w:t xml:space="preserve"> </w:t>
      </w:r>
      <w:r w:rsidRPr="00254EBB">
        <w:rPr>
          <w:rFonts w:ascii="Times New Roman" w:hAnsi="Times New Roman"/>
        </w:rPr>
        <w:t>vertical sum of acceptable ratings.</w:t>
      </w:r>
    </w:p>
    <w:p w:rsidR="00C53BAC" w:rsidRPr="00254EBB" w:rsidRDefault="00C53BAC" w:rsidP="00357540">
      <w:pPr>
        <w:spacing w:after="0" w:line="240" w:lineRule="auto"/>
        <w:ind w:left="2550"/>
        <w:rPr>
          <w:rFonts w:ascii="Times New Roman" w:hAnsi="Times New Roman"/>
        </w:rPr>
      </w:pPr>
      <w:r w:rsidRPr="00254EBB">
        <w:rPr>
          <w:rFonts w:ascii="Times New Roman" w:hAnsi="Times New Roman"/>
          <w:vertAlign w:val="subscript"/>
        </w:rPr>
        <w:tab/>
      </w:r>
      <w:r w:rsidRPr="00254EBB">
        <w:rPr>
          <w:rFonts w:ascii="Times New Roman" w:hAnsi="Times New Roman"/>
        </w:rPr>
        <w:t>∑ NI</w:t>
      </w:r>
      <w:r w:rsidRPr="00254EBB">
        <w:rPr>
          <w:rFonts w:ascii="Times New Roman" w:hAnsi="Times New Roman"/>
          <w:vertAlign w:val="subscript"/>
        </w:rPr>
        <w:t xml:space="preserve">t </w:t>
      </w:r>
      <w:r w:rsidRPr="00254EBB">
        <w:rPr>
          <w:rFonts w:ascii="Times New Roman" w:hAnsi="Times New Roman"/>
        </w:rPr>
        <w:t>=  vertical sum of needs improvement ratings.</w:t>
      </w:r>
    </w:p>
    <w:p w:rsidR="00C53BAC" w:rsidRPr="00254EBB" w:rsidRDefault="00C53BAC" w:rsidP="00357540">
      <w:pPr>
        <w:spacing w:after="0" w:line="240" w:lineRule="auto"/>
        <w:ind w:left="2160"/>
        <w:rPr>
          <w:rFonts w:ascii="Times New Roman" w:hAnsi="Times New Roman"/>
        </w:rPr>
      </w:pPr>
    </w:p>
    <w:p w:rsidR="00C53BAC" w:rsidRPr="00254EBB" w:rsidRDefault="00FC74CD" w:rsidP="00357540">
      <w:pPr>
        <w:spacing w:after="0" w:line="240" w:lineRule="auto"/>
        <w:ind w:left="2160"/>
        <w:rPr>
          <w:rFonts w:ascii="Times New Roman" w:hAnsi="Times New Roman"/>
        </w:rPr>
      </w:pPr>
      <w:r>
        <w:rPr>
          <w:rFonts w:ascii="Times New Roman" w:hAnsi="Times New Roman"/>
        </w:rPr>
        <w:t xml:space="preserve">(5) </w:t>
      </w:r>
      <w:r w:rsidR="00C53BAC" w:rsidRPr="00254EBB">
        <w:rPr>
          <w:rFonts w:ascii="Times New Roman" w:hAnsi="Times New Roman"/>
        </w:rPr>
        <w:t xml:space="preserve">Evaluate audit ratings for a single performance factor. Use the space at the bottom of Appendix 4.2 to identify and make notes about single performance factors rated as “needs improvement” in multiple audits.  </w:t>
      </w:r>
    </w:p>
    <w:p w:rsidR="00C53BAC" w:rsidRPr="00254EBB" w:rsidRDefault="00C53BAC" w:rsidP="005D53EE">
      <w:pPr>
        <w:rPr>
          <w:rFonts w:ascii="Times New Roman" w:hAnsi="Times New Roman"/>
        </w:rPr>
      </w:pPr>
    </w:p>
    <w:p w:rsidR="00357540" w:rsidRPr="00254EBB" w:rsidRDefault="00357540">
      <w:pPr>
        <w:spacing w:after="0" w:line="240" w:lineRule="auto"/>
        <w:rPr>
          <w:rFonts w:ascii="Times New Roman" w:hAnsi="Times New Roman"/>
        </w:rPr>
      </w:pPr>
      <w:r w:rsidRPr="00254EBB">
        <w:rPr>
          <w:rFonts w:ascii="Times New Roman" w:hAnsi="Times New Roman"/>
        </w:rPr>
        <w:br w:type="page"/>
      </w:r>
    </w:p>
    <w:p w:rsidR="00357540" w:rsidRPr="00254EBB" w:rsidRDefault="00357540" w:rsidP="005D53EE">
      <w:pPr>
        <w:ind w:left="-720"/>
        <w:rPr>
          <w:rFonts w:ascii="Times New Roman" w:hAnsi="Times New Roman"/>
          <w:b/>
          <w:sz w:val="18"/>
          <w:szCs w:val="18"/>
        </w:rPr>
        <w:sectPr w:rsidR="00357540" w:rsidRPr="00254EBB" w:rsidSect="00892FFB">
          <w:pgSz w:w="12240" w:h="15840"/>
          <w:pgMar w:top="1440" w:right="1440" w:bottom="1440" w:left="1440" w:header="720" w:footer="720" w:gutter="0"/>
          <w:cols w:space="720"/>
          <w:docGrid w:linePitch="360"/>
        </w:sectPr>
      </w:pPr>
    </w:p>
    <w:p w:rsidR="0067103B" w:rsidRPr="00A97726" w:rsidRDefault="0067103B" w:rsidP="00A97726">
      <w:pPr>
        <w:pStyle w:val="Heading1"/>
        <w:pBdr>
          <w:bottom w:val="single" w:sz="4" w:space="1" w:color="auto"/>
        </w:pBdr>
        <w:spacing w:before="0"/>
        <w:rPr>
          <w:rFonts w:ascii="Times New Roman" w:hAnsi="Times New Roman" w:cs="Times New Roman"/>
          <w:color w:val="auto"/>
          <w:sz w:val="24"/>
          <w:szCs w:val="24"/>
        </w:rPr>
      </w:pPr>
      <w:bookmarkStart w:id="385" w:name="_Toc438623254"/>
      <w:r w:rsidRPr="00A97726">
        <w:rPr>
          <w:rFonts w:ascii="Times New Roman" w:eastAsia="Times New Roman" w:hAnsi="Times New Roman" w:cs="Times New Roman"/>
          <w:color w:val="auto"/>
          <w:sz w:val="24"/>
          <w:szCs w:val="24"/>
        </w:rPr>
        <w:lastRenderedPageBreak/>
        <w:t xml:space="preserve">Appendix 4.3: </w:t>
      </w:r>
      <w:r w:rsidRPr="00A97726">
        <w:rPr>
          <w:rFonts w:ascii="Times New Roman" w:hAnsi="Times New Roman" w:cs="Times New Roman"/>
          <w:color w:val="auto"/>
          <w:sz w:val="24"/>
          <w:szCs w:val="24"/>
        </w:rPr>
        <w:t>Performance rating for inspection report audits</w:t>
      </w:r>
      <w:bookmarkEnd w:id="385"/>
    </w:p>
    <w:p w:rsidR="00C53BAC" w:rsidRPr="00254EBB" w:rsidRDefault="009A7461" w:rsidP="005D53EE">
      <w:pPr>
        <w:rPr>
          <w:rFonts w:ascii="Times New Roman" w:hAnsi="Times New Roman"/>
          <w:b/>
          <w:sz w:val="18"/>
          <w:szCs w:val="18"/>
        </w:rPr>
      </w:pPr>
      <w:r>
        <w:rPr>
          <w:rFonts w:ascii="Times New Roman" w:hAnsi="Times New Roman"/>
          <w:noProof/>
          <w:sz w:val="18"/>
          <w:szCs w:val="18"/>
        </w:rPr>
        <w:pict>
          <v:shape id="_x0000_s1029" type="#_x0000_t202" style="position:absolute;margin-left:-36pt;margin-top:6.1pt;width:720.75pt;height:63.35pt;z-index:251663360" strokeweight="2pt">
            <v:textbox style="mso-next-textbox:#_x0000_s1029">
              <w:txbxContent>
                <w:p w:rsidR="00564FBE" w:rsidRDefault="00564FBE" w:rsidP="005D53EE">
                  <w:pPr>
                    <w:spacing w:before="60" w:after="60"/>
                    <w:rPr>
                      <w:rFonts w:ascii="Times New Roman" w:hAnsi="Times New Roman"/>
                      <w:b/>
                      <w:sz w:val="18"/>
                      <w:szCs w:val="18"/>
                    </w:rPr>
                  </w:pPr>
                  <w:r>
                    <w:rPr>
                      <w:rFonts w:ascii="Times New Roman" w:hAnsi="Times New Roman"/>
                      <w:b/>
                      <w:sz w:val="18"/>
                      <w:szCs w:val="18"/>
                    </w:rPr>
                    <w:t>State agency: _____________________________________________________________________________     Performance period:  ______________________________</w:t>
                  </w:r>
                </w:p>
                <w:p w:rsidR="00564FBE" w:rsidRPr="00AB63AF" w:rsidRDefault="00564FBE" w:rsidP="005D53EE">
                  <w:pPr>
                    <w:spacing w:before="120" w:after="120"/>
                    <w:jc w:val="center"/>
                    <w:rPr>
                      <w:rFonts w:ascii="Times New Roman" w:hAnsi="Times New Roman"/>
                      <w:b/>
                    </w:rPr>
                  </w:pPr>
                  <w:r w:rsidRPr="00AB63AF">
                    <w:rPr>
                      <w:rFonts w:ascii="Times New Roman" w:hAnsi="Times New Roman"/>
                      <w:b/>
                    </w:rPr>
                    <w:t>Performance rating (4): ___________</w:t>
                  </w:r>
                </w:p>
                <w:p w:rsidR="00564FBE" w:rsidRPr="000653DC" w:rsidRDefault="00564FBE" w:rsidP="005D53EE">
                  <w:pPr>
                    <w:spacing w:before="60"/>
                    <w:rPr>
                      <w:rFonts w:ascii="Times New Roman" w:hAnsi="Times New Roman"/>
                      <w:b/>
                      <w:sz w:val="18"/>
                      <w:szCs w:val="18"/>
                    </w:rPr>
                  </w:pPr>
                  <w:r>
                    <w:rPr>
                      <w:rFonts w:ascii="Times New Roman" w:hAnsi="Times New Roman"/>
                      <w:b/>
                      <w:sz w:val="18"/>
                      <w:szCs w:val="18"/>
                    </w:rPr>
                    <w:t>Reviewed by:  _______________________________________________    Office: _________________________________________    Date: ______________</w:t>
                  </w:r>
                </w:p>
              </w:txbxContent>
            </v:textbox>
          </v:shape>
        </w:pict>
      </w:r>
    </w:p>
    <w:p w:rsidR="00C53BAC" w:rsidRPr="00254EBB" w:rsidRDefault="00C53BAC" w:rsidP="005D53EE">
      <w:pPr>
        <w:jc w:val="center"/>
        <w:rPr>
          <w:rFonts w:ascii="Times New Roman" w:hAnsi="Times New Roman"/>
          <w:b/>
          <w:sz w:val="18"/>
          <w:szCs w:val="18"/>
        </w:rPr>
      </w:pPr>
      <w:r w:rsidRPr="00254EBB">
        <w:rPr>
          <w:rFonts w:ascii="Times New Roman" w:hAnsi="Times New Roman"/>
          <w:b/>
          <w:sz w:val="18"/>
          <w:szCs w:val="18"/>
        </w:rPr>
        <w:t xml:space="preserve"> </w:t>
      </w:r>
    </w:p>
    <w:p w:rsidR="00C53BAC" w:rsidRPr="00254EBB" w:rsidRDefault="00C53BAC" w:rsidP="005D53EE">
      <w:pPr>
        <w:rPr>
          <w:rFonts w:ascii="Times New Roman" w:hAnsi="Times New Roman"/>
          <w:sz w:val="18"/>
          <w:szCs w:val="18"/>
        </w:rPr>
      </w:pPr>
    </w:p>
    <w:p w:rsidR="00C53BAC" w:rsidRPr="00254EBB" w:rsidRDefault="00C53BAC" w:rsidP="007D735B">
      <w:pPr>
        <w:rPr>
          <w:rFonts w:ascii="Times New Roman" w:hAnsi="Times New Roman"/>
          <w:b/>
          <w:sz w:val="18"/>
          <w:szCs w:val="18"/>
        </w:rPr>
      </w:pPr>
    </w:p>
    <w:tbl>
      <w:tblPr>
        <w:tblpPr w:leftFromText="180" w:rightFromText="180" w:vertAnchor="text" w:horzAnchor="margin" w:tblpXSpec="center" w:tblpY="16"/>
        <w:tblW w:w="14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32"/>
        <w:gridCol w:w="603"/>
        <w:gridCol w:w="603"/>
        <w:gridCol w:w="603"/>
        <w:gridCol w:w="603"/>
        <w:gridCol w:w="603"/>
        <w:gridCol w:w="603"/>
        <w:gridCol w:w="603"/>
        <w:gridCol w:w="603"/>
        <w:gridCol w:w="603"/>
        <w:gridCol w:w="603"/>
        <w:gridCol w:w="603"/>
        <w:gridCol w:w="603"/>
        <w:gridCol w:w="603"/>
        <w:gridCol w:w="603"/>
        <w:gridCol w:w="603"/>
        <w:gridCol w:w="603"/>
        <w:gridCol w:w="603"/>
        <w:gridCol w:w="603"/>
        <w:gridCol w:w="603"/>
        <w:gridCol w:w="603"/>
        <w:gridCol w:w="540"/>
        <w:gridCol w:w="540"/>
      </w:tblGrid>
      <w:tr w:rsidR="00C53BAC" w:rsidRPr="00254EBB" w:rsidTr="005D53EE">
        <w:trPr>
          <w:cantSplit/>
          <w:trHeight w:val="332"/>
        </w:trPr>
        <w:tc>
          <w:tcPr>
            <w:tcW w:w="1332" w:type="dxa"/>
            <w:vMerge w:val="restart"/>
            <w:shd w:val="clear" w:color="auto" w:fill="auto"/>
            <w:vAlign w:val="center"/>
          </w:tcPr>
          <w:p w:rsidR="00C53BAC" w:rsidRPr="00254EBB" w:rsidRDefault="00C53BAC" w:rsidP="005D53EE">
            <w:pPr>
              <w:tabs>
                <w:tab w:val="left" w:pos="1215"/>
              </w:tabs>
              <w:jc w:val="center"/>
              <w:rPr>
                <w:rFonts w:ascii="Times New Roman" w:hAnsi="Times New Roman"/>
                <w:sz w:val="18"/>
                <w:szCs w:val="18"/>
              </w:rPr>
            </w:pPr>
            <w:r w:rsidRPr="00254EBB">
              <w:rPr>
                <w:rFonts w:ascii="Times New Roman" w:hAnsi="Times New Roman"/>
                <w:b/>
                <w:sz w:val="18"/>
                <w:szCs w:val="18"/>
              </w:rPr>
              <w:t>Performance factors (5)</w:t>
            </w:r>
          </w:p>
        </w:tc>
        <w:tc>
          <w:tcPr>
            <w:tcW w:w="12060" w:type="dxa"/>
            <w:gridSpan w:val="20"/>
            <w:shd w:val="clear" w:color="auto" w:fill="auto"/>
            <w:vAlign w:val="bottom"/>
          </w:tcPr>
          <w:p w:rsidR="00C53BAC" w:rsidRPr="00254EBB" w:rsidRDefault="00C53BAC" w:rsidP="005D53EE">
            <w:pPr>
              <w:spacing w:before="60" w:after="60"/>
              <w:jc w:val="center"/>
              <w:rPr>
                <w:rFonts w:ascii="Times New Roman" w:hAnsi="Times New Roman"/>
                <w:b/>
                <w:sz w:val="18"/>
                <w:szCs w:val="18"/>
              </w:rPr>
            </w:pPr>
            <w:r w:rsidRPr="00254EBB">
              <w:rPr>
                <w:rFonts w:ascii="Times New Roman" w:hAnsi="Times New Roman"/>
                <w:b/>
                <w:sz w:val="18"/>
                <w:szCs w:val="18"/>
              </w:rPr>
              <w:t>Firm identification number and date of inspection (1)</w:t>
            </w:r>
          </w:p>
        </w:tc>
        <w:tc>
          <w:tcPr>
            <w:tcW w:w="540" w:type="dxa"/>
            <w:vMerge w:val="restart"/>
            <w:shd w:val="clear" w:color="auto" w:fill="auto"/>
            <w:vAlign w:val="bottom"/>
          </w:tcPr>
          <w:p w:rsidR="00C53BAC" w:rsidRPr="00254EBB" w:rsidRDefault="00C53BAC" w:rsidP="005D53EE">
            <w:pPr>
              <w:jc w:val="center"/>
              <w:rPr>
                <w:rFonts w:ascii="Times New Roman" w:hAnsi="Times New Roman"/>
                <w:b/>
                <w:sz w:val="18"/>
                <w:szCs w:val="18"/>
              </w:rPr>
            </w:pPr>
            <w:r w:rsidRPr="00254EBB">
              <w:rPr>
                <w:rFonts w:ascii="Times New Roman" w:hAnsi="Times New Roman"/>
                <w:b/>
                <w:sz w:val="18"/>
                <w:szCs w:val="18"/>
              </w:rPr>
              <w:t xml:space="preserve"> A</w:t>
            </w:r>
            <w:r w:rsidRPr="00254EBB">
              <w:rPr>
                <w:rFonts w:ascii="Times New Roman" w:hAnsi="Times New Roman"/>
                <w:b/>
                <w:sz w:val="18"/>
                <w:szCs w:val="18"/>
                <w:vertAlign w:val="subscript"/>
              </w:rPr>
              <w:t>t</w:t>
            </w:r>
            <w:r w:rsidRPr="00254EBB">
              <w:rPr>
                <w:rFonts w:ascii="Times New Roman" w:hAnsi="Times New Roman"/>
                <w:b/>
                <w:sz w:val="18"/>
                <w:szCs w:val="18"/>
              </w:rPr>
              <w:t xml:space="preserve"> </w:t>
            </w:r>
          </w:p>
          <w:p w:rsidR="00C53BAC" w:rsidRPr="00254EBB" w:rsidRDefault="00C53BAC" w:rsidP="005D53EE">
            <w:pPr>
              <w:jc w:val="center"/>
              <w:rPr>
                <w:rFonts w:ascii="Times New Roman" w:hAnsi="Times New Roman"/>
                <w:b/>
                <w:sz w:val="18"/>
                <w:szCs w:val="18"/>
              </w:rPr>
            </w:pPr>
            <w:r w:rsidRPr="00254EBB">
              <w:rPr>
                <w:rFonts w:ascii="Times New Roman" w:hAnsi="Times New Roman"/>
                <w:b/>
                <w:sz w:val="18"/>
                <w:szCs w:val="18"/>
              </w:rPr>
              <w:t>(3)</w:t>
            </w:r>
          </w:p>
        </w:tc>
        <w:tc>
          <w:tcPr>
            <w:tcW w:w="540" w:type="dxa"/>
            <w:vMerge w:val="restart"/>
            <w:shd w:val="clear" w:color="auto" w:fill="auto"/>
            <w:vAlign w:val="bottom"/>
          </w:tcPr>
          <w:p w:rsidR="00C53BAC" w:rsidRPr="00254EBB" w:rsidRDefault="00C53BAC" w:rsidP="005D53EE">
            <w:pPr>
              <w:jc w:val="center"/>
              <w:rPr>
                <w:rFonts w:ascii="Times New Roman" w:hAnsi="Times New Roman"/>
                <w:b/>
                <w:sz w:val="18"/>
                <w:szCs w:val="18"/>
              </w:rPr>
            </w:pPr>
            <w:r w:rsidRPr="00254EBB">
              <w:rPr>
                <w:rFonts w:ascii="Times New Roman" w:hAnsi="Times New Roman"/>
                <w:b/>
                <w:sz w:val="18"/>
                <w:szCs w:val="18"/>
              </w:rPr>
              <w:t>NI</w:t>
            </w:r>
            <w:r w:rsidRPr="00254EBB">
              <w:rPr>
                <w:rFonts w:ascii="Times New Roman" w:hAnsi="Times New Roman"/>
                <w:b/>
                <w:sz w:val="18"/>
                <w:szCs w:val="18"/>
                <w:vertAlign w:val="subscript"/>
              </w:rPr>
              <w:t>t</w:t>
            </w:r>
          </w:p>
          <w:p w:rsidR="00C53BAC" w:rsidRPr="00254EBB" w:rsidRDefault="00C53BAC" w:rsidP="005D53EE">
            <w:pPr>
              <w:jc w:val="center"/>
              <w:rPr>
                <w:rFonts w:ascii="Times New Roman" w:hAnsi="Times New Roman"/>
                <w:b/>
                <w:sz w:val="18"/>
                <w:szCs w:val="18"/>
              </w:rPr>
            </w:pPr>
            <w:r w:rsidRPr="00254EBB">
              <w:rPr>
                <w:rFonts w:ascii="Times New Roman" w:hAnsi="Times New Roman"/>
                <w:b/>
                <w:sz w:val="18"/>
                <w:szCs w:val="18"/>
              </w:rPr>
              <w:t xml:space="preserve"> (3)</w:t>
            </w:r>
          </w:p>
        </w:tc>
      </w:tr>
      <w:tr w:rsidR="00C53BAC" w:rsidRPr="00254EBB" w:rsidTr="005D53EE">
        <w:trPr>
          <w:cantSplit/>
          <w:trHeight w:val="555"/>
        </w:trPr>
        <w:tc>
          <w:tcPr>
            <w:tcW w:w="1332" w:type="dxa"/>
            <w:vMerge/>
            <w:tcBorders>
              <w:bottom w:val="single" w:sz="4" w:space="0" w:color="auto"/>
            </w:tcBorders>
            <w:shd w:val="clear" w:color="auto" w:fill="auto"/>
            <w:vAlign w:val="bottom"/>
          </w:tcPr>
          <w:p w:rsidR="00C53BAC" w:rsidRPr="00254EBB" w:rsidRDefault="00C53BAC" w:rsidP="005D53EE">
            <w:pPr>
              <w:tabs>
                <w:tab w:val="left" w:pos="1215"/>
              </w:tabs>
              <w:rPr>
                <w:rFonts w:ascii="Times New Roman" w:hAnsi="Times New Roman"/>
                <w:b/>
                <w:sz w:val="18"/>
                <w:szCs w:val="18"/>
              </w:rPr>
            </w:pPr>
          </w:p>
        </w:tc>
        <w:tc>
          <w:tcPr>
            <w:tcW w:w="603" w:type="dxa"/>
            <w:shd w:val="clear" w:color="auto" w:fill="auto"/>
            <w:vAlign w:val="bottom"/>
          </w:tcPr>
          <w:p w:rsidR="00C53BAC" w:rsidRPr="00254EBB" w:rsidRDefault="00C53BAC" w:rsidP="005D53EE">
            <w:pPr>
              <w:jc w:val="center"/>
              <w:rPr>
                <w:rFonts w:ascii="Times New Roman" w:hAnsi="Times New Roman"/>
                <w:b/>
                <w:sz w:val="18"/>
                <w:szCs w:val="18"/>
              </w:rPr>
            </w:pPr>
          </w:p>
        </w:tc>
        <w:tc>
          <w:tcPr>
            <w:tcW w:w="603" w:type="dxa"/>
            <w:shd w:val="clear" w:color="auto" w:fill="auto"/>
            <w:vAlign w:val="bottom"/>
          </w:tcPr>
          <w:p w:rsidR="00C53BAC" w:rsidRPr="00254EBB" w:rsidRDefault="00C53BAC" w:rsidP="005D53EE">
            <w:pPr>
              <w:jc w:val="center"/>
              <w:rPr>
                <w:rFonts w:ascii="Times New Roman" w:hAnsi="Times New Roman"/>
                <w:b/>
                <w:sz w:val="18"/>
                <w:szCs w:val="18"/>
              </w:rPr>
            </w:pPr>
          </w:p>
        </w:tc>
        <w:tc>
          <w:tcPr>
            <w:tcW w:w="603" w:type="dxa"/>
            <w:shd w:val="clear" w:color="auto" w:fill="auto"/>
            <w:vAlign w:val="bottom"/>
          </w:tcPr>
          <w:p w:rsidR="00C53BAC" w:rsidRPr="00254EBB" w:rsidRDefault="00C53BAC" w:rsidP="005D53EE">
            <w:pPr>
              <w:jc w:val="center"/>
              <w:rPr>
                <w:rFonts w:ascii="Times New Roman" w:hAnsi="Times New Roman"/>
                <w:b/>
                <w:sz w:val="18"/>
                <w:szCs w:val="18"/>
              </w:rPr>
            </w:pPr>
          </w:p>
        </w:tc>
        <w:tc>
          <w:tcPr>
            <w:tcW w:w="603" w:type="dxa"/>
            <w:shd w:val="clear" w:color="auto" w:fill="auto"/>
            <w:vAlign w:val="bottom"/>
          </w:tcPr>
          <w:p w:rsidR="00C53BAC" w:rsidRPr="00254EBB" w:rsidRDefault="00C53BAC" w:rsidP="005D53EE">
            <w:pPr>
              <w:jc w:val="center"/>
              <w:rPr>
                <w:rFonts w:ascii="Times New Roman" w:hAnsi="Times New Roman"/>
                <w:b/>
                <w:sz w:val="18"/>
                <w:szCs w:val="18"/>
              </w:rPr>
            </w:pPr>
          </w:p>
        </w:tc>
        <w:tc>
          <w:tcPr>
            <w:tcW w:w="603" w:type="dxa"/>
            <w:shd w:val="clear" w:color="auto" w:fill="auto"/>
            <w:vAlign w:val="bottom"/>
          </w:tcPr>
          <w:p w:rsidR="00C53BAC" w:rsidRPr="00254EBB" w:rsidRDefault="00C53BAC" w:rsidP="005D53EE">
            <w:pPr>
              <w:jc w:val="center"/>
              <w:rPr>
                <w:rFonts w:ascii="Times New Roman" w:hAnsi="Times New Roman"/>
                <w:b/>
                <w:sz w:val="18"/>
                <w:szCs w:val="18"/>
              </w:rPr>
            </w:pPr>
          </w:p>
        </w:tc>
        <w:tc>
          <w:tcPr>
            <w:tcW w:w="603" w:type="dxa"/>
            <w:shd w:val="clear" w:color="auto" w:fill="auto"/>
            <w:vAlign w:val="bottom"/>
          </w:tcPr>
          <w:p w:rsidR="00C53BAC" w:rsidRPr="00254EBB" w:rsidRDefault="00C53BAC" w:rsidP="005D53EE">
            <w:pPr>
              <w:jc w:val="center"/>
              <w:rPr>
                <w:rFonts w:ascii="Times New Roman" w:hAnsi="Times New Roman"/>
                <w:b/>
                <w:sz w:val="18"/>
                <w:szCs w:val="18"/>
              </w:rPr>
            </w:pPr>
          </w:p>
        </w:tc>
        <w:tc>
          <w:tcPr>
            <w:tcW w:w="603" w:type="dxa"/>
            <w:shd w:val="clear" w:color="auto" w:fill="auto"/>
            <w:vAlign w:val="bottom"/>
          </w:tcPr>
          <w:p w:rsidR="00C53BAC" w:rsidRPr="00254EBB" w:rsidRDefault="00C53BAC" w:rsidP="005D53EE">
            <w:pPr>
              <w:jc w:val="center"/>
              <w:rPr>
                <w:rFonts w:ascii="Times New Roman" w:hAnsi="Times New Roman"/>
                <w:b/>
                <w:sz w:val="18"/>
                <w:szCs w:val="18"/>
              </w:rPr>
            </w:pPr>
          </w:p>
        </w:tc>
        <w:tc>
          <w:tcPr>
            <w:tcW w:w="603" w:type="dxa"/>
            <w:shd w:val="clear" w:color="auto" w:fill="auto"/>
            <w:vAlign w:val="bottom"/>
          </w:tcPr>
          <w:p w:rsidR="00C53BAC" w:rsidRPr="00254EBB" w:rsidRDefault="00C53BAC" w:rsidP="005D53EE">
            <w:pPr>
              <w:jc w:val="center"/>
              <w:rPr>
                <w:rFonts w:ascii="Times New Roman" w:hAnsi="Times New Roman"/>
                <w:b/>
                <w:sz w:val="18"/>
                <w:szCs w:val="18"/>
              </w:rPr>
            </w:pPr>
          </w:p>
        </w:tc>
        <w:tc>
          <w:tcPr>
            <w:tcW w:w="603" w:type="dxa"/>
            <w:shd w:val="clear" w:color="auto" w:fill="auto"/>
            <w:vAlign w:val="bottom"/>
          </w:tcPr>
          <w:p w:rsidR="00C53BAC" w:rsidRPr="00254EBB" w:rsidRDefault="00C53BAC" w:rsidP="005D53EE">
            <w:pPr>
              <w:spacing w:before="60" w:after="60"/>
              <w:jc w:val="center"/>
              <w:rPr>
                <w:rFonts w:ascii="Times New Roman" w:hAnsi="Times New Roman"/>
                <w:b/>
                <w:sz w:val="18"/>
                <w:szCs w:val="18"/>
              </w:rPr>
            </w:pPr>
          </w:p>
        </w:tc>
        <w:tc>
          <w:tcPr>
            <w:tcW w:w="603" w:type="dxa"/>
            <w:shd w:val="clear" w:color="auto" w:fill="auto"/>
            <w:vAlign w:val="bottom"/>
          </w:tcPr>
          <w:p w:rsidR="00C53BAC" w:rsidRPr="00254EBB" w:rsidRDefault="00C53BAC" w:rsidP="005D53EE">
            <w:pPr>
              <w:spacing w:before="60" w:after="60"/>
              <w:jc w:val="center"/>
              <w:rPr>
                <w:rFonts w:ascii="Times New Roman" w:hAnsi="Times New Roman"/>
                <w:b/>
                <w:sz w:val="18"/>
                <w:szCs w:val="18"/>
              </w:rPr>
            </w:pPr>
          </w:p>
        </w:tc>
        <w:tc>
          <w:tcPr>
            <w:tcW w:w="603" w:type="dxa"/>
            <w:shd w:val="clear" w:color="auto" w:fill="auto"/>
            <w:vAlign w:val="bottom"/>
          </w:tcPr>
          <w:p w:rsidR="00C53BAC" w:rsidRPr="00254EBB" w:rsidRDefault="00C53BAC" w:rsidP="005D53EE">
            <w:pPr>
              <w:spacing w:before="60" w:after="60"/>
              <w:jc w:val="center"/>
              <w:rPr>
                <w:rFonts w:ascii="Times New Roman" w:hAnsi="Times New Roman"/>
                <w:b/>
                <w:sz w:val="18"/>
                <w:szCs w:val="18"/>
              </w:rPr>
            </w:pPr>
          </w:p>
        </w:tc>
        <w:tc>
          <w:tcPr>
            <w:tcW w:w="603" w:type="dxa"/>
            <w:shd w:val="clear" w:color="auto" w:fill="auto"/>
            <w:vAlign w:val="bottom"/>
          </w:tcPr>
          <w:p w:rsidR="00C53BAC" w:rsidRPr="00254EBB" w:rsidRDefault="00C53BAC" w:rsidP="005D53EE">
            <w:pPr>
              <w:spacing w:before="60" w:after="60"/>
              <w:jc w:val="center"/>
              <w:rPr>
                <w:rFonts w:ascii="Times New Roman" w:hAnsi="Times New Roman"/>
                <w:b/>
                <w:sz w:val="18"/>
                <w:szCs w:val="18"/>
              </w:rPr>
            </w:pPr>
          </w:p>
        </w:tc>
        <w:tc>
          <w:tcPr>
            <w:tcW w:w="603" w:type="dxa"/>
            <w:shd w:val="clear" w:color="auto" w:fill="auto"/>
            <w:vAlign w:val="bottom"/>
          </w:tcPr>
          <w:p w:rsidR="00C53BAC" w:rsidRPr="00254EBB" w:rsidRDefault="00C53BAC" w:rsidP="005D53EE">
            <w:pPr>
              <w:spacing w:before="60" w:after="60"/>
              <w:jc w:val="center"/>
              <w:rPr>
                <w:rFonts w:ascii="Times New Roman" w:hAnsi="Times New Roman"/>
                <w:b/>
                <w:sz w:val="18"/>
                <w:szCs w:val="18"/>
              </w:rPr>
            </w:pPr>
          </w:p>
        </w:tc>
        <w:tc>
          <w:tcPr>
            <w:tcW w:w="603" w:type="dxa"/>
            <w:shd w:val="clear" w:color="auto" w:fill="auto"/>
            <w:vAlign w:val="bottom"/>
          </w:tcPr>
          <w:p w:rsidR="00C53BAC" w:rsidRPr="00254EBB" w:rsidRDefault="00C53BAC" w:rsidP="005D53EE">
            <w:pPr>
              <w:spacing w:before="60" w:after="60"/>
              <w:jc w:val="center"/>
              <w:rPr>
                <w:rFonts w:ascii="Times New Roman" w:hAnsi="Times New Roman"/>
                <w:b/>
                <w:sz w:val="18"/>
                <w:szCs w:val="18"/>
              </w:rPr>
            </w:pPr>
          </w:p>
        </w:tc>
        <w:tc>
          <w:tcPr>
            <w:tcW w:w="603" w:type="dxa"/>
            <w:shd w:val="clear" w:color="auto" w:fill="auto"/>
            <w:vAlign w:val="bottom"/>
          </w:tcPr>
          <w:p w:rsidR="00C53BAC" w:rsidRPr="00254EBB" w:rsidRDefault="00C53BAC" w:rsidP="005D53EE">
            <w:pPr>
              <w:spacing w:before="60" w:after="60"/>
              <w:jc w:val="center"/>
              <w:rPr>
                <w:rFonts w:ascii="Times New Roman" w:hAnsi="Times New Roman"/>
                <w:b/>
                <w:sz w:val="18"/>
                <w:szCs w:val="18"/>
              </w:rPr>
            </w:pPr>
          </w:p>
        </w:tc>
        <w:tc>
          <w:tcPr>
            <w:tcW w:w="603" w:type="dxa"/>
            <w:shd w:val="clear" w:color="auto" w:fill="auto"/>
            <w:vAlign w:val="bottom"/>
          </w:tcPr>
          <w:p w:rsidR="00C53BAC" w:rsidRPr="00254EBB" w:rsidRDefault="00C53BAC" w:rsidP="005D53EE">
            <w:pPr>
              <w:jc w:val="center"/>
              <w:rPr>
                <w:rFonts w:ascii="Times New Roman" w:hAnsi="Times New Roman"/>
                <w:b/>
                <w:sz w:val="18"/>
                <w:szCs w:val="18"/>
              </w:rPr>
            </w:pPr>
          </w:p>
        </w:tc>
        <w:tc>
          <w:tcPr>
            <w:tcW w:w="603" w:type="dxa"/>
            <w:shd w:val="clear" w:color="auto" w:fill="auto"/>
            <w:vAlign w:val="bottom"/>
          </w:tcPr>
          <w:p w:rsidR="00C53BAC" w:rsidRPr="00254EBB" w:rsidRDefault="00C53BAC" w:rsidP="005D53EE">
            <w:pPr>
              <w:jc w:val="center"/>
              <w:rPr>
                <w:rFonts w:ascii="Times New Roman" w:hAnsi="Times New Roman"/>
                <w:b/>
                <w:sz w:val="18"/>
                <w:szCs w:val="18"/>
              </w:rPr>
            </w:pPr>
          </w:p>
        </w:tc>
        <w:tc>
          <w:tcPr>
            <w:tcW w:w="603" w:type="dxa"/>
            <w:shd w:val="clear" w:color="auto" w:fill="auto"/>
            <w:vAlign w:val="bottom"/>
          </w:tcPr>
          <w:p w:rsidR="00C53BAC" w:rsidRPr="00254EBB" w:rsidRDefault="00C53BAC" w:rsidP="005D53EE">
            <w:pPr>
              <w:jc w:val="center"/>
              <w:rPr>
                <w:rFonts w:ascii="Times New Roman" w:hAnsi="Times New Roman"/>
                <w:b/>
                <w:sz w:val="18"/>
                <w:szCs w:val="18"/>
              </w:rPr>
            </w:pPr>
          </w:p>
        </w:tc>
        <w:tc>
          <w:tcPr>
            <w:tcW w:w="603" w:type="dxa"/>
            <w:shd w:val="clear" w:color="auto" w:fill="auto"/>
            <w:vAlign w:val="bottom"/>
          </w:tcPr>
          <w:p w:rsidR="00C53BAC" w:rsidRPr="00254EBB" w:rsidRDefault="00C53BAC" w:rsidP="005D53EE">
            <w:pPr>
              <w:jc w:val="center"/>
              <w:rPr>
                <w:rFonts w:ascii="Times New Roman" w:hAnsi="Times New Roman"/>
                <w:b/>
                <w:sz w:val="18"/>
                <w:szCs w:val="18"/>
              </w:rPr>
            </w:pPr>
          </w:p>
        </w:tc>
        <w:tc>
          <w:tcPr>
            <w:tcW w:w="603" w:type="dxa"/>
            <w:shd w:val="clear" w:color="auto" w:fill="auto"/>
            <w:vAlign w:val="bottom"/>
          </w:tcPr>
          <w:p w:rsidR="00C53BAC" w:rsidRPr="00254EBB" w:rsidRDefault="00C53BAC" w:rsidP="005D53EE">
            <w:pPr>
              <w:jc w:val="center"/>
              <w:rPr>
                <w:rFonts w:ascii="Times New Roman" w:hAnsi="Times New Roman"/>
                <w:b/>
                <w:sz w:val="18"/>
                <w:szCs w:val="18"/>
              </w:rPr>
            </w:pPr>
          </w:p>
        </w:tc>
        <w:tc>
          <w:tcPr>
            <w:tcW w:w="540" w:type="dxa"/>
            <w:vMerge/>
            <w:tcBorders>
              <w:bottom w:val="single" w:sz="4" w:space="0" w:color="auto"/>
            </w:tcBorders>
            <w:shd w:val="clear" w:color="auto" w:fill="auto"/>
            <w:vAlign w:val="bottom"/>
          </w:tcPr>
          <w:p w:rsidR="00C53BAC" w:rsidRPr="00254EBB" w:rsidRDefault="00C53BAC" w:rsidP="005D53EE">
            <w:pPr>
              <w:jc w:val="center"/>
              <w:rPr>
                <w:rFonts w:ascii="Times New Roman" w:hAnsi="Times New Roman"/>
                <w:b/>
                <w:sz w:val="18"/>
                <w:szCs w:val="18"/>
              </w:rPr>
            </w:pPr>
          </w:p>
        </w:tc>
        <w:tc>
          <w:tcPr>
            <w:tcW w:w="540" w:type="dxa"/>
            <w:vMerge/>
            <w:tcBorders>
              <w:bottom w:val="single" w:sz="4" w:space="0" w:color="auto"/>
            </w:tcBorders>
            <w:shd w:val="clear" w:color="auto" w:fill="auto"/>
            <w:vAlign w:val="bottom"/>
          </w:tcPr>
          <w:p w:rsidR="00C53BAC" w:rsidRPr="00254EBB" w:rsidRDefault="00C53BAC" w:rsidP="005D53EE">
            <w:pPr>
              <w:jc w:val="center"/>
              <w:rPr>
                <w:rFonts w:ascii="Times New Roman" w:hAnsi="Times New Roman"/>
                <w:b/>
                <w:sz w:val="18"/>
                <w:szCs w:val="18"/>
              </w:rPr>
            </w:pPr>
          </w:p>
        </w:tc>
      </w:tr>
      <w:tr w:rsidR="00C53BAC" w:rsidRPr="00254EBB" w:rsidTr="005D53EE">
        <w:tc>
          <w:tcPr>
            <w:tcW w:w="1332" w:type="dxa"/>
            <w:shd w:val="clear" w:color="auto" w:fill="C0C0C0"/>
          </w:tcPr>
          <w:p w:rsidR="00C53BAC" w:rsidRPr="00254EBB" w:rsidRDefault="00C53BAC" w:rsidP="005D53EE">
            <w:pPr>
              <w:jc w:val="center"/>
              <w:rPr>
                <w:rFonts w:ascii="Times New Roman" w:hAnsi="Times New Roman"/>
                <w:sz w:val="18"/>
                <w:szCs w:val="18"/>
              </w:rPr>
            </w:pPr>
          </w:p>
        </w:tc>
        <w:tc>
          <w:tcPr>
            <w:tcW w:w="12060" w:type="dxa"/>
            <w:gridSpan w:val="20"/>
            <w:shd w:val="clear" w:color="auto" w:fill="auto"/>
          </w:tcPr>
          <w:p w:rsidR="00C53BAC" w:rsidRPr="00254EBB" w:rsidRDefault="00C53BAC" w:rsidP="005D53EE">
            <w:pPr>
              <w:spacing w:before="60" w:after="60"/>
              <w:jc w:val="center"/>
              <w:rPr>
                <w:rFonts w:ascii="Times New Roman" w:hAnsi="Times New Roman"/>
                <w:b/>
                <w:sz w:val="18"/>
                <w:szCs w:val="18"/>
              </w:rPr>
            </w:pPr>
            <w:r w:rsidRPr="00254EBB">
              <w:rPr>
                <w:rFonts w:ascii="Times New Roman" w:hAnsi="Times New Roman"/>
                <w:b/>
                <w:sz w:val="18"/>
                <w:szCs w:val="18"/>
              </w:rPr>
              <w:t>Performance ratings (2)</w:t>
            </w:r>
          </w:p>
        </w:tc>
        <w:tc>
          <w:tcPr>
            <w:tcW w:w="1080" w:type="dxa"/>
            <w:gridSpan w:val="2"/>
            <w:shd w:val="clear" w:color="auto" w:fill="C0C0C0"/>
          </w:tcPr>
          <w:p w:rsidR="00C53BAC" w:rsidRPr="00254EBB" w:rsidRDefault="00C53BAC" w:rsidP="005D53EE">
            <w:pPr>
              <w:rPr>
                <w:rFonts w:ascii="Times New Roman" w:hAnsi="Times New Roman"/>
                <w:sz w:val="18"/>
                <w:szCs w:val="18"/>
              </w:rPr>
            </w:pPr>
          </w:p>
        </w:tc>
      </w:tr>
      <w:tr w:rsidR="00C53BAC" w:rsidRPr="00254EBB" w:rsidTr="005D53EE">
        <w:tc>
          <w:tcPr>
            <w:tcW w:w="1332" w:type="dxa"/>
            <w:shd w:val="clear" w:color="auto" w:fill="auto"/>
          </w:tcPr>
          <w:p w:rsidR="00C53BAC" w:rsidRPr="00254EBB" w:rsidRDefault="00C53BAC" w:rsidP="00F72F8E">
            <w:pPr>
              <w:spacing w:before="20" w:after="20" w:line="240" w:lineRule="auto"/>
              <w:jc w:val="center"/>
              <w:rPr>
                <w:rFonts w:ascii="Times New Roman" w:hAnsi="Times New Roman"/>
                <w:b/>
                <w:sz w:val="18"/>
                <w:szCs w:val="18"/>
              </w:rPr>
            </w:pPr>
            <w:r w:rsidRPr="00254EBB">
              <w:rPr>
                <w:rFonts w:ascii="Times New Roman" w:hAnsi="Times New Roman"/>
                <w:b/>
                <w:sz w:val="18"/>
                <w:szCs w:val="18"/>
              </w:rPr>
              <w:t>I.1</w:t>
            </w: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540"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540"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r>
      <w:tr w:rsidR="00C53BAC" w:rsidRPr="00254EBB" w:rsidTr="005D53EE">
        <w:tc>
          <w:tcPr>
            <w:tcW w:w="1332" w:type="dxa"/>
            <w:shd w:val="clear" w:color="auto" w:fill="auto"/>
          </w:tcPr>
          <w:p w:rsidR="00C53BAC" w:rsidRPr="00254EBB" w:rsidRDefault="00C53BAC" w:rsidP="00F72F8E">
            <w:pPr>
              <w:spacing w:before="20" w:after="20" w:line="240" w:lineRule="auto"/>
              <w:jc w:val="center"/>
              <w:rPr>
                <w:rFonts w:ascii="Times New Roman" w:hAnsi="Times New Roman"/>
                <w:b/>
                <w:sz w:val="18"/>
                <w:szCs w:val="18"/>
              </w:rPr>
            </w:pPr>
            <w:r w:rsidRPr="00254EBB">
              <w:rPr>
                <w:rFonts w:ascii="Times New Roman" w:hAnsi="Times New Roman"/>
                <w:b/>
                <w:sz w:val="18"/>
                <w:szCs w:val="18"/>
              </w:rPr>
              <w:t>I.2</w:t>
            </w: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540"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540"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r>
      <w:tr w:rsidR="00C53BAC" w:rsidRPr="00254EBB" w:rsidTr="005D53EE">
        <w:tc>
          <w:tcPr>
            <w:tcW w:w="1332" w:type="dxa"/>
            <w:shd w:val="clear" w:color="auto" w:fill="auto"/>
          </w:tcPr>
          <w:p w:rsidR="00C53BAC" w:rsidRPr="00254EBB" w:rsidRDefault="00C53BAC" w:rsidP="00F72F8E">
            <w:pPr>
              <w:spacing w:before="20" w:after="20" w:line="240" w:lineRule="auto"/>
              <w:jc w:val="center"/>
              <w:rPr>
                <w:rFonts w:ascii="Times New Roman" w:hAnsi="Times New Roman"/>
                <w:b/>
                <w:sz w:val="18"/>
                <w:szCs w:val="18"/>
              </w:rPr>
            </w:pPr>
            <w:r w:rsidRPr="00254EBB">
              <w:rPr>
                <w:rFonts w:ascii="Times New Roman" w:hAnsi="Times New Roman"/>
                <w:b/>
                <w:sz w:val="18"/>
                <w:szCs w:val="18"/>
              </w:rPr>
              <w:t>II.1</w:t>
            </w: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540"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540"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r>
      <w:tr w:rsidR="00C53BAC" w:rsidRPr="00254EBB" w:rsidTr="005D53EE">
        <w:tc>
          <w:tcPr>
            <w:tcW w:w="1332" w:type="dxa"/>
            <w:shd w:val="clear" w:color="auto" w:fill="auto"/>
          </w:tcPr>
          <w:p w:rsidR="00C53BAC" w:rsidRPr="00254EBB" w:rsidRDefault="00C53BAC" w:rsidP="00F72F8E">
            <w:pPr>
              <w:spacing w:before="20" w:after="20" w:line="240" w:lineRule="auto"/>
              <w:jc w:val="center"/>
              <w:rPr>
                <w:rFonts w:ascii="Times New Roman" w:hAnsi="Times New Roman"/>
                <w:b/>
                <w:sz w:val="18"/>
                <w:szCs w:val="18"/>
              </w:rPr>
            </w:pPr>
            <w:r w:rsidRPr="00254EBB">
              <w:rPr>
                <w:rFonts w:ascii="Times New Roman" w:hAnsi="Times New Roman"/>
                <w:b/>
                <w:sz w:val="18"/>
                <w:szCs w:val="18"/>
              </w:rPr>
              <w:t>II.2</w:t>
            </w: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540"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540"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r>
      <w:tr w:rsidR="00C53BAC" w:rsidRPr="00254EBB" w:rsidTr="005D53EE">
        <w:tc>
          <w:tcPr>
            <w:tcW w:w="1332" w:type="dxa"/>
            <w:shd w:val="clear" w:color="auto" w:fill="auto"/>
          </w:tcPr>
          <w:p w:rsidR="00C53BAC" w:rsidRPr="00254EBB" w:rsidRDefault="00C53BAC" w:rsidP="00F72F8E">
            <w:pPr>
              <w:spacing w:before="20" w:after="20" w:line="240" w:lineRule="auto"/>
              <w:jc w:val="center"/>
              <w:rPr>
                <w:rFonts w:ascii="Times New Roman" w:hAnsi="Times New Roman"/>
                <w:b/>
                <w:sz w:val="18"/>
                <w:szCs w:val="18"/>
              </w:rPr>
            </w:pPr>
            <w:r w:rsidRPr="00254EBB">
              <w:rPr>
                <w:rFonts w:ascii="Times New Roman" w:hAnsi="Times New Roman"/>
                <w:b/>
                <w:sz w:val="18"/>
                <w:szCs w:val="18"/>
              </w:rPr>
              <w:t>II.3</w:t>
            </w: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540"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540"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r>
      <w:tr w:rsidR="00C53BAC" w:rsidRPr="00254EBB" w:rsidTr="005D53EE">
        <w:tc>
          <w:tcPr>
            <w:tcW w:w="1332" w:type="dxa"/>
            <w:shd w:val="clear" w:color="auto" w:fill="auto"/>
          </w:tcPr>
          <w:p w:rsidR="00C53BAC" w:rsidRPr="00254EBB" w:rsidRDefault="00C53BAC" w:rsidP="00F72F8E">
            <w:pPr>
              <w:spacing w:before="20" w:after="20" w:line="240" w:lineRule="auto"/>
              <w:jc w:val="center"/>
              <w:rPr>
                <w:rFonts w:ascii="Times New Roman" w:hAnsi="Times New Roman"/>
                <w:b/>
                <w:sz w:val="18"/>
                <w:szCs w:val="18"/>
              </w:rPr>
            </w:pPr>
            <w:r w:rsidRPr="00254EBB">
              <w:rPr>
                <w:rFonts w:ascii="Times New Roman" w:hAnsi="Times New Roman"/>
                <w:b/>
                <w:sz w:val="18"/>
                <w:szCs w:val="18"/>
              </w:rPr>
              <w:t>II.4</w:t>
            </w: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540"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540"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r>
      <w:tr w:rsidR="00C53BAC" w:rsidRPr="00254EBB" w:rsidTr="005D53EE">
        <w:tc>
          <w:tcPr>
            <w:tcW w:w="1332" w:type="dxa"/>
            <w:shd w:val="clear" w:color="auto" w:fill="auto"/>
          </w:tcPr>
          <w:p w:rsidR="00C53BAC" w:rsidRPr="00254EBB" w:rsidRDefault="00C53BAC" w:rsidP="00F72F8E">
            <w:pPr>
              <w:spacing w:before="20" w:after="20" w:line="240" w:lineRule="auto"/>
              <w:jc w:val="center"/>
              <w:rPr>
                <w:rFonts w:ascii="Times New Roman" w:hAnsi="Times New Roman"/>
                <w:b/>
                <w:sz w:val="18"/>
                <w:szCs w:val="18"/>
              </w:rPr>
            </w:pPr>
            <w:r w:rsidRPr="00254EBB">
              <w:rPr>
                <w:rFonts w:ascii="Times New Roman" w:hAnsi="Times New Roman"/>
                <w:b/>
                <w:sz w:val="18"/>
                <w:szCs w:val="18"/>
              </w:rPr>
              <w:t>II.5</w:t>
            </w: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540"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540"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r>
      <w:tr w:rsidR="00C53BAC" w:rsidRPr="00254EBB" w:rsidTr="005D53EE">
        <w:tc>
          <w:tcPr>
            <w:tcW w:w="1332" w:type="dxa"/>
            <w:shd w:val="clear" w:color="auto" w:fill="auto"/>
          </w:tcPr>
          <w:p w:rsidR="00C53BAC" w:rsidRPr="00254EBB" w:rsidRDefault="00C53BAC" w:rsidP="00F72F8E">
            <w:pPr>
              <w:spacing w:before="20" w:after="20" w:line="240" w:lineRule="auto"/>
              <w:jc w:val="center"/>
              <w:rPr>
                <w:rFonts w:ascii="Times New Roman" w:hAnsi="Times New Roman"/>
                <w:b/>
                <w:sz w:val="18"/>
                <w:szCs w:val="18"/>
              </w:rPr>
            </w:pPr>
            <w:r w:rsidRPr="00254EBB">
              <w:rPr>
                <w:rFonts w:ascii="Times New Roman" w:hAnsi="Times New Roman"/>
                <w:b/>
                <w:sz w:val="18"/>
                <w:szCs w:val="18"/>
              </w:rPr>
              <w:t>II.6</w:t>
            </w: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540"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540"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r>
      <w:tr w:rsidR="00C53BAC" w:rsidRPr="00254EBB" w:rsidTr="005D53EE">
        <w:tc>
          <w:tcPr>
            <w:tcW w:w="1332" w:type="dxa"/>
            <w:shd w:val="clear" w:color="auto" w:fill="auto"/>
          </w:tcPr>
          <w:p w:rsidR="00C53BAC" w:rsidRPr="00254EBB" w:rsidRDefault="00C53BAC" w:rsidP="00F72F8E">
            <w:pPr>
              <w:spacing w:before="20" w:after="20" w:line="240" w:lineRule="auto"/>
              <w:jc w:val="center"/>
              <w:rPr>
                <w:rFonts w:ascii="Times New Roman" w:hAnsi="Times New Roman"/>
                <w:b/>
                <w:sz w:val="18"/>
                <w:szCs w:val="18"/>
              </w:rPr>
            </w:pPr>
            <w:r w:rsidRPr="00254EBB">
              <w:rPr>
                <w:rFonts w:ascii="Times New Roman" w:hAnsi="Times New Roman"/>
                <w:b/>
                <w:sz w:val="18"/>
                <w:szCs w:val="18"/>
              </w:rPr>
              <w:t>II.7</w:t>
            </w: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540"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540"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r>
      <w:tr w:rsidR="00C53BAC" w:rsidRPr="00254EBB" w:rsidTr="005D53EE">
        <w:tc>
          <w:tcPr>
            <w:tcW w:w="1332" w:type="dxa"/>
            <w:shd w:val="clear" w:color="auto" w:fill="auto"/>
          </w:tcPr>
          <w:p w:rsidR="00C53BAC" w:rsidRPr="00254EBB" w:rsidRDefault="00C53BAC" w:rsidP="00F72F8E">
            <w:pPr>
              <w:spacing w:before="20" w:after="20" w:line="240" w:lineRule="auto"/>
              <w:jc w:val="center"/>
              <w:rPr>
                <w:rFonts w:ascii="Times New Roman" w:hAnsi="Times New Roman"/>
                <w:b/>
                <w:sz w:val="18"/>
                <w:szCs w:val="18"/>
              </w:rPr>
            </w:pPr>
            <w:r w:rsidRPr="00254EBB">
              <w:rPr>
                <w:rFonts w:ascii="Times New Roman" w:hAnsi="Times New Roman"/>
                <w:b/>
                <w:sz w:val="18"/>
                <w:szCs w:val="18"/>
              </w:rPr>
              <w:t>II.8</w:t>
            </w: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540"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540"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r>
      <w:tr w:rsidR="00C53BAC" w:rsidRPr="00254EBB" w:rsidTr="005D53EE">
        <w:tc>
          <w:tcPr>
            <w:tcW w:w="1332" w:type="dxa"/>
            <w:shd w:val="clear" w:color="auto" w:fill="auto"/>
          </w:tcPr>
          <w:p w:rsidR="00C53BAC" w:rsidRPr="00254EBB" w:rsidRDefault="00C53BAC" w:rsidP="00F72F8E">
            <w:pPr>
              <w:spacing w:before="20" w:after="20" w:line="240" w:lineRule="auto"/>
              <w:jc w:val="center"/>
              <w:rPr>
                <w:rFonts w:ascii="Times New Roman" w:hAnsi="Times New Roman"/>
                <w:b/>
                <w:sz w:val="18"/>
                <w:szCs w:val="18"/>
              </w:rPr>
            </w:pPr>
            <w:r w:rsidRPr="00254EBB">
              <w:rPr>
                <w:rFonts w:ascii="Times New Roman" w:hAnsi="Times New Roman"/>
                <w:b/>
                <w:sz w:val="18"/>
                <w:szCs w:val="18"/>
              </w:rPr>
              <w:t>II.9</w:t>
            </w: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540"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540"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r>
      <w:tr w:rsidR="00C53BAC" w:rsidRPr="00254EBB" w:rsidTr="005D53EE">
        <w:tc>
          <w:tcPr>
            <w:tcW w:w="1332" w:type="dxa"/>
            <w:shd w:val="clear" w:color="auto" w:fill="auto"/>
          </w:tcPr>
          <w:p w:rsidR="00C53BAC" w:rsidRPr="00254EBB" w:rsidRDefault="00C53BAC" w:rsidP="00F72F8E">
            <w:pPr>
              <w:spacing w:before="20" w:after="20" w:line="240" w:lineRule="auto"/>
              <w:jc w:val="center"/>
              <w:rPr>
                <w:rFonts w:ascii="Times New Roman" w:hAnsi="Times New Roman"/>
                <w:b/>
                <w:sz w:val="18"/>
                <w:szCs w:val="18"/>
              </w:rPr>
            </w:pPr>
            <w:r w:rsidRPr="00254EBB">
              <w:rPr>
                <w:rFonts w:ascii="Times New Roman" w:hAnsi="Times New Roman"/>
                <w:b/>
                <w:sz w:val="18"/>
                <w:szCs w:val="18"/>
              </w:rPr>
              <w:t>II.10</w:t>
            </w: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540"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540"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r>
      <w:tr w:rsidR="00C53BAC" w:rsidRPr="00254EBB" w:rsidTr="005D53EE">
        <w:tc>
          <w:tcPr>
            <w:tcW w:w="1332" w:type="dxa"/>
            <w:tcBorders>
              <w:bottom w:val="single" w:sz="4" w:space="0" w:color="auto"/>
            </w:tcBorders>
            <w:shd w:val="clear" w:color="auto" w:fill="CCCCCC"/>
          </w:tcPr>
          <w:p w:rsidR="00C53BAC" w:rsidRPr="00254EBB" w:rsidRDefault="00C53BAC" w:rsidP="00F72F8E">
            <w:pPr>
              <w:spacing w:before="20" w:after="20" w:line="240" w:lineRule="auto"/>
              <w:jc w:val="center"/>
              <w:rPr>
                <w:rFonts w:ascii="Times New Roman" w:hAnsi="Times New Roman"/>
                <w:b/>
                <w:sz w:val="18"/>
                <w:szCs w:val="18"/>
              </w:rPr>
            </w:pPr>
            <w:r w:rsidRPr="00254EBB">
              <w:rPr>
                <w:rFonts w:ascii="Times New Roman" w:hAnsi="Times New Roman"/>
                <w:b/>
                <w:sz w:val="18"/>
                <w:szCs w:val="18"/>
              </w:rPr>
              <w:t>Subtotal</w:t>
            </w:r>
          </w:p>
        </w:tc>
        <w:tc>
          <w:tcPr>
            <w:tcW w:w="12060" w:type="dxa"/>
            <w:gridSpan w:val="20"/>
            <w:tcBorders>
              <w:bottom w:val="single" w:sz="4" w:space="0" w:color="auto"/>
            </w:tcBorders>
            <w:shd w:val="clear" w:color="auto" w:fill="D9D9D9"/>
          </w:tcPr>
          <w:p w:rsidR="00C53BAC" w:rsidRPr="00254EBB" w:rsidRDefault="00C53BAC" w:rsidP="00F72F8E">
            <w:pPr>
              <w:spacing w:before="20" w:after="20" w:line="240" w:lineRule="auto"/>
              <w:rPr>
                <w:rFonts w:ascii="Times New Roman" w:hAnsi="Times New Roman"/>
                <w:b/>
                <w:i/>
                <w:sz w:val="18"/>
                <w:szCs w:val="18"/>
              </w:rPr>
            </w:pPr>
            <w:r w:rsidRPr="00254EBB">
              <w:rPr>
                <w:rFonts w:ascii="Times New Roman" w:hAnsi="Times New Roman"/>
                <w:b/>
                <w:i/>
                <w:sz w:val="18"/>
                <w:szCs w:val="18"/>
              </w:rPr>
              <w:t>Enter the sum of the totals from all continuation sheets.</w:t>
            </w:r>
          </w:p>
        </w:tc>
        <w:tc>
          <w:tcPr>
            <w:tcW w:w="540" w:type="dxa"/>
            <w:tcBorders>
              <w:bottom w:val="single" w:sz="4" w:space="0" w:color="auto"/>
            </w:tcBorders>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540" w:type="dxa"/>
            <w:tcBorders>
              <w:bottom w:val="single" w:sz="4" w:space="0" w:color="auto"/>
            </w:tcBorders>
            <w:shd w:val="clear" w:color="auto" w:fill="auto"/>
          </w:tcPr>
          <w:p w:rsidR="00C53BAC" w:rsidRPr="00254EBB" w:rsidRDefault="00C53BAC" w:rsidP="00F72F8E">
            <w:pPr>
              <w:spacing w:before="20" w:after="20" w:line="240" w:lineRule="auto"/>
              <w:rPr>
                <w:rFonts w:ascii="Times New Roman" w:hAnsi="Times New Roman"/>
                <w:sz w:val="18"/>
                <w:szCs w:val="18"/>
              </w:rPr>
            </w:pPr>
          </w:p>
        </w:tc>
      </w:tr>
      <w:tr w:rsidR="00C53BAC" w:rsidRPr="00254EBB" w:rsidTr="005D53EE">
        <w:tc>
          <w:tcPr>
            <w:tcW w:w="1332" w:type="dxa"/>
            <w:shd w:val="clear" w:color="auto" w:fill="C0C0C0"/>
          </w:tcPr>
          <w:p w:rsidR="00C53BAC" w:rsidRPr="00254EBB" w:rsidRDefault="00C53BAC" w:rsidP="00F72F8E">
            <w:pPr>
              <w:spacing w:before="20" w:after="20" w:line="240" w:lineRule="auto"/>
              <w:jc w:val="center"/>
              <w:rPr>
                <w:rFonts w:ascii="Times New Roman" w:hAnsi="Times New Roman"/>
                <w:b/>
                <w:sz w:val="18"/>
                <w:szCs w:val="18"/>
              </w:rPr>
            </w:pPr>
            <w:r w:rsidRPr="00254EBB">
              <w:rPr>
                <w:rFonts w:ascii="Times New Roman" w:hAnsi="Times New Roman"/>
                <w:b/>
                <w:sz w:val="18"/>
                <w:szCs w:val="18"/>
              </w:rPr>
              <w:t>Total</w:t>
            </w:r>
          </w:p>
        </w:tc>
        <w:tc>
          <w:tcPr>
            <w:tcW w:w="12060" w:type="dxa"/>
            <w:gridSpan w:val="20"/>
            <w:shd w:val="clear" w:color="auto" w:fill="CCCCCC"/>
          </w:tcPr>
          <w:p w:rsidR="00C53BAC" w:rsidRPr="00254EBB" w:rsidRDefault="00C53BAC" w:rsidP="00F72F8E">
            <w:pPr>
              <w:spacing w:before="20" w:after="20" w:line="240" w:lineRule="auto"/>
              <w:rPr>
                <w:rFonts w:ascii="Times New Roman" w:hAnsi="Times New Roman"/>
                <w:b/>
                <w:i/>
                <w:sz w:val="18"/>
                <w:szCs w:val="18"/>
              </w:rPr>
            </w:pPr>
            <w:r w:rsidRPr="00254EBB">
              <w:rPr>
                <w:rFonts w:ascii="Times New Roman" w:hAnsi="Times New Roman"/>
                <w:b/>
                <w:i/>
                <w:sz w:val="18"/>
                <w:szCs w:val="18"/>
              </w:rPr>
              <w:t>Enter the final sums (subtotal + sums of (3) on this form).</w:t>
            </w:r>
          </w:p>
        </w:tc>
        <w:tc>
          <w:tcPr>
            <w:tcW w:w="540"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540"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r>
    </w:tbl>
    <w:p w:rsidR="00316AD9" w:rsidRPr="00254EBB" w:rsidRDefault="00F72F8E" w:rsidP="00316AD9">
      <w:pPr>
        <w:spacing w:after="0" w:line="240" w:lineRule="auto"/>
        <w:ind w:left="-720"/>
        <w:rPr>
          <w:rFonts w:ascii="Times New Roman" w:hAnsi="Times New Roman"/>
          <w:b/>
        </w:rPr>
      </w:pPr>
      <w:r w:rsidRPr="00254EBB">
        <w:rPr>
          <w:rFonts w:ascii="Times New Roman" w:hAnsi="Times New Roman"/>
          <w:b/>
        </w:rPr>
        <w:t xml:space="preserve"> </w:t>
      </w:r>
    </w:p>
    <w:p w:rsidR="00C53BAC" w:rsidRPr="00254EBB" w:rsidRDefault="00C53BAC" w:rsidP="00316AD9">
      <w:pPr>
        <w:spacing w:after="0" w:line="240" w:lineRule="auto"/>
        <w:ind w:left="-720"/>
        <w:rPr>
          <w:rFonts w:ascii="Times New Roman" w:hAnsi="Times New Roman"/>
        </w:rPr>
      </w:pPr>
      <w:r w:rsidRPr="00254EBB">
        <w:rPr>
          <w:rFonts w:ascii="Times New Roman" w:hAnsi="Times New Roman"/>
          <w:b/>
        </w:rPr>
        <w:t>(5) USE THIS SPACE TO IDENTIFY AND MAKE NOTES ABOUT SINGLE PERFORMANCE FACTORS RATED AS “NEEDS IMPROVEMENT” IN MULTIPLE AUDITS.</w:t>
      </w:r>
    </w:p>
    <w:p w:rsidR="00357540" w:rsidRPr="00254EBB" w:rsidRDefault="00357540" w:rsidP="005D53EE">
      <w:pPr>
        <w:ind w:left="-720"/>
        <w:rPr>
          <w:rFonts w:ascii="Times New Roman" w:hAnsi="Times New Roman"/>
          <w:b/>
          <w:sz w:val="18"/>
          <w:szCs w:val="18"/>
        </w:rPr>
        <w:sectPr w:rsidR="00357540" w:rsidRPr="00254EBB" w:rsidSect="00357540">
          <w:pgSz w:w="15840" w:h="12240" w:orient="landscape"/>
          <w:pgMar w:top="1440" w:right="1440" w:bottom="1440" w:left="1440" w:header="720" w:footer="720" w:gutter="0"/>
          <w:cols w:space="720"/>
          <w:docGrid w:linePitch="360"/>
        </w:sectPr>
      </w:pPr>
    </w:p>
    <w:p w:rsidR="004E2481" w:rsidRPr="00254EBB" w:rsidRDefault="004E2481" w:rsidP="004E2481">
      <w:pPr>
        <w:pBdr>
          <w:bottom w:val="single" w:sz="4" w:space="1" w:color="auto"/>
        </w:pBdr>
        <w:rPr>
          <w:rFonts w:ascii="Times New Roman" w:hAnsi="Times New Roman"/>
          <w:b/>
          <w:sz w:val="16"/>
          <w:szCs w:val="16"/>
        </w:rPr>
      </w:pPr>
      <w:r w:rsidRPr="00254EBB">
        <w:rPr>
          <w:rFonts w:ascii="Times New Roman" w:eastAsia="Times New Roman" w:hAnsi="Times New Roman"/>
          <w:b/>
          <w:bCs/>
          <w:sz w:val="24"/>
          <w:szCs w:val="24"/>
        </w:rPr>
        <w:lastRenderedPageBreak/>
        <w:t xml:space="preserve">Appendix 4.3: </w:t>
      </w:r>
      <w:r w:rsidRPr="00254EBB">
        <w:rPr>
          <w:rFonts w:ascii="Times New Roman" w:hAnsi="Times New Roman"/>
          <w:b/>
          <w:sz w:val="24"/>
          <w:szCs w:val="24"/>
        </w:rPr>
        <w:t>Performance rating for inspection report audits (continued)</w:t>
      </w:r>
    </w:p>
    <w:p w:rsidR="00C53BAC" w:rsidRPr="00254EBB" w:rsidRDefault="009A7461" w:rsidP="005D53EE">
      <w:pPr>
        <w:jc w:val="center"/>
        <w:rPr>
          <w:rFonts w:ascii="Times New Roman" w:hAnsi="Times New Roman"/>
          <w:b/>
          <w:sz w:val="18"/>
          <w:szCs w:val="18"/>
        </w:rPr>
      </w:pPr>
      <w:r>
        <w:rPr>
          <w:rFonts w:ascii="Times New Roman" w:hAnsi="Times New Roman"/>
          <w:noProof/>
          <w:sz w:val="18"/>
          <w:szCs w:val="18"/>
        </w:rPr>
        <w:pict>
          <v:shape id="_x0000_s1028" type="#_x0000_t202" style="position:absolute;left:0;text-align:left;margin-left:-37.5pt;margin-top:6.1pt;width:724.5pt;height:36pt;z-index:251662336" strokeweight="2pt">
            <v:textbox style="mso-next-textbox:#_x0000_s1028">
              <w:txbxContent>
                <w:p w:rsidR="00564FBE" w:rsidRPr="000653DC" w:rsidRDefault="00564FBE" w:rsidP="005D53EE">
                  <w:pPr>
                    <w:tabs>
                      <w:tab w:val="left" w:pos="3600"/>
                    </w:tabs>
                    <w:spacing w:before="120"/>
                    <w:rPr>
                      <w:rFonts w:ascii="Times New Roman" w:hAnsi="Times New Roman"/>
                      <w:b/>
                      <w:sz w:val="18"/>
                      <w:szCs w:val="18"/>
                    </w:rPr>
                  </w:pPr>
                  <w:r>
                    <w:rPr>
                      <w:rFonts w:ascii="Times New Roman" w:hAnsi="Times New Roman"/>
                      <w:b/>
                      <w:sz w:val="18"/>
                      <w:szCs w:val="18"/>
                    </w:rPr>
                    <w:t>State agency: ____________________________________________________     Performance period:  ______________________________</w:t>
                  </w:r>
                </w:p>
              </w:txbxContent>
            </v:textbox>
          </v:shape>
        </w:pict>
      </w:r>
      <w:r w:rsidR="00C53BAC" w:rsidRPr="00254EBB">
        <w:rPr>
          <w:rFonts w:ascii="Times New Roman" w:hAnsi="Times New Roman"/>
          <w:b/>
          <w:sz w:val="18"/>
          <w:szCs w:val="18"/>
        </w:rPr>
        <w:t xml:space="preserve"> </w:t>
      </w:r>
    </w:p>
    <w:p w:rsidR="00C53BAC" w:rsidRPr="00254EBB" w:rsidRDefault="00C53BAC" w:rsidP="005D53EE">
      <w:pPr>
        <w:rPr>
          <w:rFonts w:ascii="Times New Roman" w:hAnsi="Times New Roman"/>
          <w:sz w:val="18"/>
          <w:szCs w:val="18"/>
        </w:rPr>
      </w:pPr>
    </w:p>
    <w:p w:rsidR="00C53BAC" w:rsidRPr="00254EBB" w:rsidRDefault="00C53BAC" w:rsidP="005D53EE">
      <w:pPr>
        <w:rPr>
          <w:rFonts w:ascii="Times New Roman" w:hAnsi="Times New Roman"/>
          <w:sz w:val="18"/>
          <w:szCs w:val="18"/>
        </w:rPr>
      </w:pPr>
    </w:p>
    <w:tbl>
      <w:tblPr>
        <w:tblpPr w:leftFromText="180" w:rightFromText="180" w:vertAnchor="text" w:horzAnchor="margin" w:tblpXSpec="center" w:tblpY="16"/>
        <w:tblW w:w="14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32"/>
        <w:gridCol w:w="603"/>
        <w:gridCol w:w="603"/>
        <w:gridCol w:w="603"/>
        <w:gridCol w:w="603"/>
        <w:gridCol w:w="603"/>
        <w:gridCol w:w="603"/>
        <w:gridCol w:w="603"/>
        <w:gridCol w:w="603"/>
        <w:gridCol w:w="603"/>
        <w:gridCol w:w="603"/>
        <w:gridCol w:w="603"/>
        <w:gridCol w:w="603"/>
        <w:gridCol w:w="603"/>
        <w:gridCol w:w="603"/>
        <w:gridCol w:w="603"/>
        <w:gridCol w:w="603"/>
        <w:gridCol w:w="603"/>
        <w:gridCol w:w="603"/>
        <w:gridCol w:w="603"/>
        <w:gridCol w:w="603"/>
        <w:gridCol w:w="540"/>
        <w:gridCol w:w="540"/>
      </w:tblGrid>
      <w:tr w:rsidR="00C53BAC" w:rsidRPr="00254EBB" w:rsidTr="005D53EE">
        <w:trPr>
          <w:cantSplit/>
          <w:trHeight w:val="332"/>
        </w:trPr>
        <w:tc>
          <w:tcPr>
            <w:tcW w:w="1332" w:type="dxa"/>
            <w:vMerge w:val="restart"/>
            <w:shd w:val="clear" w:color="auto" w:fill="auto"/>
            <w:vAlign w:val="center"/>
          </w:tcPr>
          <w:p w:rsidR="00C53BAC" w:rsidRPr="00254EBB" w:rsidRDefault="00C53BAC" w:rsidP="005D53EE">
            <w:pPr>
              <w:tabs>
                <w:tab w:val="left" w:pos="1215"/>
              </w:tabs>
              <w:jc w:val="center"/>
              <w:rPr>
                <w:rFonts w:ascii="Times New Roman" w:hAnsi="Times New Roman"/>
                <w:sz w:val="18"/>
                <w:szCs w:val="18"/>
              </w:rPr>
            </w:pPr>
            <w:r w:rsidRPr="00254EBB">
              <w:rPr>
                <w:rFonts w:ascii="Times New Roman" w:hAnsi="Times New Roman"/>
                <w:b/>
                <w:sz w:val="18"/>
                <w:szCs w:val="18"/>
              </w:rPr>
              <w:t>Performance factors (5)</w:t>
            </w:r>
          </w:p>
        </w:tc>
        <w:tc>
          <w:tcPr>
            <w:tcW w:w="12060" w:type="dxa"/>
            <w:gridSpan w:val="20"/>
            <w:shd w:val="clear" w:color="auto" w:fill="auto"/>
            <w:vAlign w:val="bottom"/>
          </w:tcPr>
          <w:p w:rsidR="00C53BAC" w:rsidRPr="00254EBB" w:rsidRDefault="00C53BAC" w:rsidP="005D53EE">
            <w:pPr>
              <w:spacing w:before="60" w:after="60"/>
              <w:jc w:val="center"/>
              <w:rPr>
                <w:rFonts w:ascii="Times New Roman" w:hAnsi="Times New Roman"/>
                <w:b/>
                <w:sz w:val="18"/>
                <w:szCs w:val="18"/>
              </w:rPr>
            </w:pPr>
            <w:r w:rsidRPr="00254EBB">
              <w:rPr>
                <w:rFonts w:ascii="Times New Roman" w:hAnsi="Times New Roman"/>
                <w:b/>
                <w:sz w:val="18"/>
                <w:szCs w:val="18"/>
              </w:rPr>
              <w:t>Firm identification number and date of inspection (1)</w:t>
            </w:r>
          </w:p>
        </w:tc>
        <w:tc>
          <w:tcPr>
            <w:tcW w:w="540" w:type="dxa"/>
            <w:vMerge w:val="restart"/>
            <w:shd w:val="clear" w:color="auto" w:fill="auto"/>
            <w:vAlign w:val="bottom"/>
          </w:tcPr>
          <w:p w:rsidR="00C53BAC" w:rsidRPr="00254EBB" w:rsidRDefault="00C53BAC" w:rsidP="005D53EE">
            <w:pPr>
              <w:jc w:val="center"/>
              <w:rPr>
                <w:rFonts w:ascii="Times New Roman" w:hAnsi="Times New Roman"/>
                <w:b/>
                <w:sz w:val="18"/>
                <w:szCs w:val="18"/>
              </w:rPr>
            </w:pPr>
            <w:r w:rsidRPr="00254EBB">
              <w:rPr>
                <w:rFonts w:ascii="Times New Roman" w:hAnsi="Times New Roman"/>
                <w:b/>
                <w:sz w:val="18"/>
                <w:szCs w:val="18"/>
              </w:rPr>
              <w:t xml:space="preserve"> A</w:t>
            </w:r>
            <w:r w:rsidRPr="00254EBB">
              <w:rPr>
                <w:rFonts w:ascii="Times New Roman" w:hAnsi="Times New Roman"/>
                <w:b/>
                <w:sz w:val="18"/>
                <w:szCs w:val="18"/>
                <w:vertAlign w:val="subscript"/>
              </w:rPr>
              <w:t>t</w:t>
            </w:r>
            <w:r w:rsidRPr="00254EBB">
              <w:rPr>
                <w:rFonts w:ascii="Times New Roman" w:hAnsi="Times New Roman"/>
                <w:b/>
                <w:sz w:val="18"/>
                <w:szCs w:val="18"/>
              </w:rPr>
              <w:t xml:space="preserve"> </w:t>
            </w:r>
          </w:p>
          <w:p w:rsidR="00C53BAC" w:rsidRPr="00254EBB" w:rsidRDefault="00C53BAC" w:rsidP="005D53EE">
            <w:pPr>
              <w:jc w:val="center"/>
              <w:rPr>
                <w:rFonts w:ascii="Times New Roman" w:hAnsi="Times New Roman"/>
                <w:b/>
                <w:sz w:val="18"/>
                <w:szCs w:val="18"/>
              </w:rPr>
            </w:pPr>
            <w:r w:rsidRPr="00254EBB">
              <w:rPr>
                <w:rFonts w:ascii="Times New Roman" w:hAnsi="Times New Roman"/>
                <w:b/>
                <w:sz w:val="18"/>
                <w:szCs w:val="18"/>
              </w:rPr>
              <w:t>(3)</w:t>
            </w:r>
          </w:p>
        </w:tc>
        <w:tc>
          <w:tcPr>
            <w:tcW w:w="540" w:type="dxa"/>
            <w:vMerge w:val="restart"/>
            <w:shd w:val="clear" w:color="auto" w:fill="auto"/>
            <w:vAlign w:val="bottom"/>
          </w:tcPr>
          <w:p w:rsidR="00C53BAC" w:rsidRPr="00254EBB" w:rsidRDefault="00C53BAC" w:rsidP="005D53EE">
            <w:pPr>
              <w:jc w:val="center"/>
              <w:rPr>
                <w:rFonts w:ascii="Times New Roman" w:hAnsi="Times New Roman"/>
                <w:b/>
                <w:sz w:val="18"/>
                <w:szCs w:val="18"/>
              </w:rPr>
            </w:pPr>
            <w:r w:rsidRPr="00254EBB">
              <w:rPr>
                <w:rFonts w:ascii="Times New Roman" w:hAnsi="Times New Roman"/>
                <w:b/>
                <w:sz w:val="18"/>
                <w:szCs w:val="18"/>
              </w:rPr>
              <w:t>NI</w:t>
            </w:r>
            <w:r w:rsidRPr="00254EBB">
              <w:rPr>
                <w:rFonts w:ascii="Times New Roman" w:hAnsi="Times New Roman"/>
                <w:b/>
                <w:sz w:val="18"/>
                <w:szCs w:val="18"/>
                <w:vertAlign w:val="subscript"/>
              </w:rPr>
              <w:t>t</w:t>
            </w:r>
          </w:p>
          <w:p w:rsidR="00C53BAC" w:rsidRPr="00254EBB" w:rsidRDefault="00C53BAC" w:rsidP="005D53EE">
            <w:pPr>
              <w:jc w:val="center"/>
              <w:rPr>
                <w:rFonts w:ascii="Times New Roman" w:hAnsi="Times New Roman"/>
                <w:b/>
                <w:sz w:val="18"/>
                <w:szCs w:val="18"/>
              </w:rPr>
            </w:pPr>
            <w:r w:rsidRPr="00254EBB">
              <w:rPr>
                <w:rFonts w:ascii="Times New Roman" w:hAnsi="Times New Roman"/>
                <w:b/>
                <w:sz w:val="18"/>
                <w:szCs w:val="18"/>
              </w:rPr>
              <w:t xml:space="preserve"> (3)</w:t>
            </w:r>
          </w:p>
        </w:tc>
      </w:tr>
      <w:tr w:rsidR="00C53BAC" w:rsidRPr="00254EBB" w:rsidTr="005D53EE">
        <w:trPr>
          <w:cantSplit/>
          <w:trHeight w:val="555"/>
        </w:trPr>
        <w:tc>
          <w:tcPr>
            <w:tcW w:w="1332" w:type="dxa"/>
            <w:vMerge/>
            <w:tcBorders>
              <w:bottom w:val="single" w:sz="4" w:space="0" w:color="auto"/>
            </w:tcBorders>
            <w:shd w:val="clear" w:color="auto" w:fill="auto"/>
            <w:vAlign w:val="bottom"/>
          </w:tcPr>
          <w:p w:rsidR="00C53BAC" w:rsidRPr="00254EBB" w:rsidRDefault="00C53BAC" w:rsidP="005D53EE">
            <w:pPr>
              <w:tabs>
                <w:tab w:val="left" w:pos="1215"/>
              </w:tabs>
              <w:rPr>
                <w:rFonts w:ascii="Times New Roman" w:hAnsi="Times New Roman"/>
                <w:b/>
                <w:sz w:val="18"/>
                <w:szCs w:val="18"/>
              </w:rPr>
            </w:pPr>
          </w:p>
        </w:tc>
        <w:tc>
          <w:tcPr>
            <w:tcW w:w="603" w:type="dxa"/>
            <w:shd w:val="clear" w:color="auto" w:fill="auto"/>
            <w:vAlign w:val="bottom"/>
          </w:tcPr>
          <w:p w:rsidR="00C53BAC" w:rsidRPr="00254EBB" w:rsidRDefault="00C53BAC" w:rsidP="005D53EE">
            <w:pPr>
              <w:jc w:val="center"/>
              <w:rPr>
                <w:rFonts w:ascii="Times New Roman" w:hAnsi="Times New Roman"/>
                <w:b/>
                <w:sz w:val="18"/>
                <w:szCs w:val="18"/>
              </w:rPr>
            </w:pPr>
          </w:p>
        </w:tc>
        <w:tc>
          <w:tcPr>
            <w:tcW w:w="603" w:type="dxa"/>
            <w:shd w:val="clear" w:color="auto" w:fill="auto"/>
            <w:vAlign w:val="bottom"/>
          </w:tcPr>
          <w:p w:rsidR="00C53BAC" w:rsidRPr="00254EBB" w:rsidRDefault="00C53BAC" w:rsidP="005D53EE">
            <w:pPr>
              <w:jc w:val="center"/>
              <w:rPr>
                <w:rFonts w:ascii="Times New Roman" w:hAnsi="Times New Roman"/>
                <w:b/>
                <w:sz w:val="18"/>
                <w:szCs w:val="18"/>
              </w:rPr>
            </w:pPr>
          </w:p>
        </w:tc>
        <w:tc>
          <w:tcPr>
            <w:tcW w:w="603" w:type="dxa"/>
            <w:shd w:val="clear" w:color="auto" w:fill="auto"/>
            <w:vAlign w:val="bottom"/>
          </w:tcPr>
          <w:p w:rsidR="00C53BAC" w:rsidRPr="00254EBB" w:rsidRDefault="00C53BAC" w:rsidP="005D53EE">
            <w:pPr>
              <w:jc w:val="center"/>
              <w:rPr>
                <w:rFonts w:ascii="Times New Roman" w:hAnsi="Times New Roman"/>
                <w:b/>
                <w:sz w:val="18"/>
                <w:szCs w:val="18"/>
              </w:rPr>
            </w:pPr>
          </w:p>
        </w:tc>
        <w:tc>
          <w:tcPr>
            <w:tcW w:w="603" w:type="dxa"/>
            <w:shd w:val="clear" w:color="auto" w:fill="auto"/>
            <w:vAlign w:val="bottom"/>
          </w:tcPr>
          <w:p w:rsidR="00C53BAC" w:rsidRPr="00254EBB" w:rsidRDefault="00C53BAC" w:rsidP="005D53EE">
            <w:pPr>
              <w:jc w:val="center"/>
              <w:rPr>
                <w:rFonts w:ascii="Times New Roman" w:hAnsi="Times New Roman"/>
                <w:b/>
                <w:sz w:val="18"/>
                <w:szCs w:val="18"/>
              </w:rPr>
            </w:pPr>
          </w:p>
        </w:tc>
        <w:tc>
          <w:tcPr>
            <w:tcW w:w="603" w:type="dxa"/>
            <w:shd w:val="clear" w:color="auto" w:fill="auto"/>
            <w:vAlign w:val="bottom"/>
          </w:tcPr>
          <w:p w:rsidR="00C53BAC" w:rsidRPr="00254EBB" w:rsidRDefault="00C53BAC" w:rsidP="005D53EE">
            <w:pPr>
              <w:jc w:val="center"/>
              <w:rPr>
                <w:rFonts w:ascii="Times New Roman" w:hAnsi="Times New Roman"/>
                <w:b/>
                <w:sz w:val="18"/>
                <w:szCs w:val="18"/>
              </w:rPr>
            </w:pPr>
          </w:p>
        </w:tc>
        <w:tc>
          <w:tcPr>
            <w:tcW w:w="603" w:type="dxa"/>
            <w:shd w:val="clear" w:color="auto" w:fill="auto"/>
            <w:vAlign w:val="bottom"/>
          </w:tcPr>
          <w:p w:rsidR="00C53BAC" w:rsidRPr="00254EBB" w:rsidRDefault="00C53BAC" w:rsidP="005D53EE">
            <w:pPr>
              <w:jc w:val="center"/>
              <w:rPr>
                <w:rFonts w:ascii="Times New Roman" w:hAnsi="Times New Roman"/>
                <w:b/>
                <w:sz w:val="18"/>
                <w:szCs w:val="18"/>
              </w:rPr>
            </w:pPr>
          </w:p>
        </w:tc>
        <w:tc>
          <w:tcPr>
            <w:tcW w:w="603" w:type="dxa"/>
            <w:shd w:val="clear" w:color="auto" w:fill="auto"/>
            <w:vAlign w:val="bottom"/>
          </w:tcPr>
          <w:p w:rsidR="00C53BAC" w:rsidRPr="00254EBB" w:rsidRDefault="00C53BAC" w:rsidP="005D53EE">
            <w:pPr>
              <w:jc w:val="center"/>
              <w:rPr>
                <w:rFonts w:ascii="Times New Roman" w:hAnsi="Times New Roman"/>
                <w:b/>
                <w:sz w:val="18"/>
                <w:szCs w:val="18"/>
              </w:rPr>
            </w:pPr>
          </w:p>
        </w:tc>
        <w:tc>
          <w:tcPr>
            <w:tcW w:w="603" w:type="dxa"/>
            <w:shd w:val="clear" w:color="auto" w:fill="auto"/>
            <w:vAlign w:val="bottom"/>
          </w:tcPr>
          <w:p w:rsidR="00C53BAC" w:rsidRPr="00254EBB" w:rsidRDefault="00C53BAC" w:rsidP="005D53EE">
            <w:pPr>
              <w:jc w:val="center"/>
              <w:rPr>
                <w:rFonts w:ascii="Times New Roman" w:hAnsi="Times New Roman"/>
                <w:b/>
                <w:sz w:val="18"/>
                <w:szCs w:val="18"/>
              </w:rPr>
            </w:pPr>
          </w:p>
        </w:tc>
        <w:tc>
          <w:tcPr>
            <w:tcW w:w="603" w:type="dxa"/>
            <w:shd w:val="clear" w:color="auto" w:fill="auto"/>
            <w:vAlign w:val="bottom"/>
          </w:tcPr>
          <w:p w:rsidR="00C53BAC" w:rsidRPr="00254EBB" w:rsidRDefault="00C53BAC" w:rsidP="005D53EE">
            <w:pPr>
              <w:spacing w:before="60" w:after="60"/>
              <w:jc w:val="center"/>
              <w:rPr>
                <w:rFonts w:ascii="Times New Roman" w:hAnsi="Times New Roman"/>
                <w:b/>
                <w:sz w:val="18"/>
                <w:szCs w:val="18"/>
              </w:rPr>
            </w:pPr>
          </w:p>
        </w:tc>
        <w:tc>
          <w:tcPr>
            <w:tcW w:w="603" w:type="dxa"/>
            <w:shd w:val="clear" w:color="auto" w:fill="auto"/>
            <w:vAlign w:val="bottom"/>
          </w:tcPr>
          <w:p w:rsidR="00C53BAC" w:rsidRPr="00254EBB" w:rsidRDefault="00C53BAC" w:rsidP="005D53EE">
            <w:pPr>
              <w:spacing w:before="60" w:after="60"/>
              <w:jc w:val="center"/>
              <w:rPr>
                <w:rFonts w:ascii="Times New Roman" w:hAnsi="Times New Roman"/>
                <w:b/>
                <w:sz w:val="18"/>
                <w:szCs w:val="18"/>
              </w:rPr>
            </w:pPr>
          </w:p>
        </w:tc>
        <w:tc>
          <w:tcPr>
            <w:tcW w:w="603" w:type="dxa"/>
            <w:shd w:val="clear" w:color="auto" w:fill="auto"/>
            <w:vAlign w:val="bottom"/>
          </w:tcPr>
          <w:p w:rsidR="00C53BAC" w:rsidRPr="00254EBB" w:rsidRDefault="00C53BAC" w:rsidP="005D53EE">
            <w:pPr>
              <w:spacing w:before="60" w:after="60"/>
              <w:jc w:val="center"/>
              <w:rPr>
                <w:rFonts w:ascii="Times New Roman" w:hAnsi="Times New Roman"/>
                <w:b/>
                <w:sz w:val="18"/>
                <w:szCs w:val="18"/>
              </w:rPr>
            </w:pPr>
          </w:p>
        </w:tc>
        <w:tc>
          <w:tcPr>
            <w:tcW w:w="603" w:type="dxa"/>
            <w:shd w:val="clear" w:color="auto" w:fill="auto"/>
            <w:vAlign w:val="bottom"/>
          </w:tcPr>
          <w:p w:rsidR="00C53BAC" w:rsidRPr="00254EBB" w:rsidRDefault="00C53BAC" w:rsidP="005D53EE">
            <w:pPr>
              <w:spacing w:before="60" w:after="60"/>
              <w:jc w:val="center"/>
              <w:rPr>
                <w:rFonts w:ascii="Times New Roman" w:hAnsi="Times New Roman"/>
                <w:b/>
                <w:sz w:val="18"/>
                <w:szCs w:val="18"/>
              </w:rPr>
            </w:pPr>
          </w:p>
        </w:tc>
        <w:tc>
          <w:tcPr>
            <w:tcW w:w="603" w:type="dxa"/>
            <w:shd w:val="clear" w:color="auto" w:fill="auto"/>
            <w:vAlign w:val="bottom"/>
          </w:tcPr>
          <w:p w:rsidR="00C53BAC" w:rsidRPr="00254EBB" w:rsidRDefault="00C53BAC" w:rsidP="005D53EE">
            <w:pPr>
              <w:spacing w:before="60" w:after="60"/>
              <w:jc w:val="center"/>
              <w:rPr>
                <w:rFonts w:ascii="Times New Roman" w:hAnsi="Times New Roman"/>
                <w:b/>
                <w:sz w:val="18"/>
                <w:szCs w:val="18"/>
              </w:rPr>
            </w:pPr>
          </w:p>
        </w:tc>
        <w:tc>
          <w:tcPr>
            <w:tcW w:w="603" w:type="dxa"/>
            <w:shd w:val="clear" w:color="auto" w:fill="auto"/>
            <w:vAlign w:val="bottom"/>
          </w:tcPr>
          <w:p w:rsidR="00C53BAC" w:rsidRPr="00254EBB" w:rsidRDefault="00C53BAC" w:rsidP="005D53EE">
            <w:pPr>
              <w:spacing w:before="60" w:after="60"/>
              <w:jc w:val="center"/>
              <w:rPr>
                <w:rFonts w:ascii="Times New Roman" w:hAnsi="Times New Roman"/>
                <w:b/>
                <w:sz w:val="18"/>
                <w:szCs w:val="18"/>
              </w:rPr>
            </w:pPr>
          </w:p>
        </w:tc>
        <w:tc>
          <w:tcPr>
            <w:tcW w:w="603" w:type="dxa"/>
            <w:shd w:val="clear" w:color="auto" w:fill="auto"/>
            <w:vAlign w:val="bottom"/>
          </w:tcPr>
          <w:p w:rsidR="00C53BAC" w:rsidRPr="00254EBB" w:rsidRDefault="00C53BAC" w:rsidP="005D53EE">
            <w:pPr>
              <w:spacing w:before="60" w:after="60"/>
              <w:jc w:val="center"/>
              <w:rPr>
                <w:rFonts w:ascii="Times New Roman" w:hAnsi="Times New Roman"/>
                <w:b/>
                <w:sz w:val="18"/>
                <w:szCs w:val="18"/>
              </w:rPr>
            </w:pPr>
          </w:p>
        </w:tc>
        <w:tc>
          <w:tcPr>
            <w:tcW w:w="603" w:type="dxa"/>
            <w:shd w:val="clear" w:color="auto" w:fill="auto"/>
            <w:vAlign w:val="bottom"/>
          </w:tcPr>
          <w:p w:rsidR="00C53BAC" w:rsidRPr="00254EBB" w:rsidRDefault="00C53BAC" w:rsidP="005D53EE">
            <w:pPr>
              <w:jc w:val="center"/>
              <w:rPr>
                <w:rFonts w:ascii="Times New Roman" w:hAnsi="Times New Roman"/>
                <w:b/>
                <w:sz w:val="18"/>
                <w:szCs w:val="18"/>
              </w:rPr>
            </w:pPr>
          </w:p>
        </w:tc>
        <w:tc>
          <w:tcPr>
            <w:tcW w:w="603" w:type="dxa"/>
            <w:shd w:val="clear" w:color="auto" w:fill="auto"/>
            <w:vAlign w:val="bottom"/>
          </w:tcPr>
          <w:p w:rsidR="00C53BAC" w:rsidRPr="00254EBB" w:rsidRDefault="00C53BAC" w:rsidP="005D53EE">
            <w:pPr>
              <w:jc w:val="center"/>
              <w:rPr>
                <w:rFonts w:ascii="Times New Roman" w:hAnsi="Times New Roman"/>
                <w:b/>
                <w:sz w:val="18"/>
                <w:szCs w:val="18"/>
              </w:rPr>
            </w:pPr>
          </w:p>
        </w:tc>
        <w:tc>
          <w:tcPr>
            <w:tcW w:w="603" w:type="dxa"/>
            <w:shd w:val="clear" w:color="auto" w:fill="auto"/>
            <w:vAlign w:val="bottom"/>
          </w:tcPr>
          <w:p w:rsidR="00C53BAC" w:rsidRPr="00254EBB" w:rsidRDefault="00C53BAC" w:rsidP="005D53EE">
            <w:pPr>
              <w:jc w:val="center"/>
              <w:rPr>
                <w:rFonts w:ascii="Times New Roman" w:hAnsi="Times New Roman"/>
                <w:b/>
                <w:sz w:val="18"/>
                <w:szCs w:val="18"/>
              </w:rPr>
            </w:pPr>
          </w:p>
        </w:tc>
        <w:tc>
          <w:tcPr>
            <w:tcW w:w="603" w:type="dxa"/>
            <w:shd w:val="clear" w:color="auto" w:fill="auto"/>
            <w:vAlign w:val="bottom"/>
          </w:tcPr>
          <w:p w:rsidR="00C53BAC" w:rsidRPr="00254EBB" w:rsidRDefault="00C53BAC" w:rsidP="005D53EE">
            <w:pPr>
              <w:jc w:val="center"/>
              <w:rPr>
                <w:rFonts w:ascii="Times New Roman" w:hAnsi="Times New Roman"/>
                <w:b/>
                <w:sz w:val="18"/>
                <w:szCs w:val="18"/>
              </w:rPr>
            </w:pPr>
          </w:p>
        </w:tc>
        <w:tc>
          <w:tcPr>
            <w:tcW w:w="603" w:type="dxa"/>
            <w:shd w:val="clear" w:color="auto" w:fill="auto"/>
            <w:vAlign w:val="bottom"/>
          </w:tcPr>
          <w:p w:rsidR="00C53BAC" w:rsidRPr="00254EBB" w:rsidRDefault="00C53BAC" w:rsidP="005D53EE">
            <w:pPr>
              <w:jc w:val="center"/>
              <w:rPr>
                <w:rFonts w:ascii="Times New Roman" w:hAnsi="Times New Roman"/>
                <w:b/>
                <w:sz w:val="18"/>
                <w:szCs w:val="18"/>
              </w:rPr>
            </w:pPr>
          </w:p>
        </w:tc>
        <w:tc>
          <w:tcPr>
            <w:tcW w:w="540" w:type="dxa"/>
            <w:vMerge/>
            <w:tcBorders>
              <w:bottom w:val="single" w:sz="4" w:space="0" w:color="auto"/>
            </w:tcBorders>
            <w:shd w:val="clear" w:color="auto" w:fill="auto"/>
            <w:vAlign w:val="bottom"/>
          </w:tcPr>
          <w:p w:rsidR="00C53BAC" w:rsidRPr="00254EBB" w:rsidRDefault="00C53BAC" w:rsidP="005D53EE">
            <w:pPr>
              <w:jc w:val="center"/>
              <w:rPr>
                <w:rFonts w:ascii="Times New Roman" w:hAnsi="Times New Roman"/>
                <w:b/>
                <w:sz w:val="18"/>
                <w:szCs w:val="18"/>
              </w:rPr>
            </w:pPr>
          </w:p>
        </w:tc>
        <w:tc>
          <w:tcPr>
            <w:tcW w:w="540" w:type="dxa"/>
            <w:vMerge/>
            <w:tcBorders>
              <w:bottom w:val="single" w:sz="4" w:space="0" w:color="auto"/>
            </w:tcBorders>
            <w:shd w:val="clear" w:color="auto" w:fill="auto"/>
            <w:vAlign w:val="bottom"/>
          </w:tcPr>
          <w:p w:rsidR="00C53BAC" w:rsidRPr="00254EBB" w:rsidRDefault="00C53BAC" w:rsidP="005D53EE">
            <w:pPr>
              <w:jc w:val="center"/>
              <w:rPr>
                <w:rFonts w:ascii="Times New Roman" w:hAnsi="Times New Roman"/>
                <w:b/>
                <w:sz w:val="18"/>
                <w:szCs w:val="18"/>
              </w:rPr>
            </w:pPr>
          </w:p>
        </w:tc>
      </w:tr>
      <w:tr w:rsidR="00C53BAC" w:rsidRPr="00254EBB" w:rsidTr="005D53EE">
        <w:tc>
          <w:tcPr>
            <w:tcW w:w="1332" w:type="dxa"/>
            <w:shd w:val="clear" w:color="auto" w:fill="C0C0C0"/>
          </w:tcPr>
          <w:p w:rsidR="00C53BAC" w:rsidRPr="00254EBB" w:rsidRDefault="00C53BAC" w:rsidP="005D53EE">
            <w:pPr>
              <w:jc w:val="center"/>
              <w:rPr>
                <w:rFonts w:ascii="Times New Roman" w:hAnsi="Times New Roman"/>
                <w:sz w:val="18"/>
                <w:szCs w:val="18"/>
              </w:rPr>
            </w:pPr>
          </w:p>
        </w:tc>
        <w:tc>
          <w:tcPr>
            <w:tcW w:w="12060" w:type="dxa"/>
            <w:gridSpan w:val="20"/>
            <w:shd w:val="clear" w:color="auto" w:fill="auto"/>
          </w:tcPr>
          <w:p w:rsidR="00C53BAC" w:rsidRPr="00254EBB" w:rsidRDefault="00C53BAC" w:rsidP="005D53EE">
            <w:pPr>
              <w:spacing w:before="60" w:after="60"/>
              <w:jc w:val="center"/>
              <w:rPr>
                <w:rFonts w:ascii="Times New Roman" w:hAnsi="Times New Roman"/>
                <w:b/>
                <w:sz w:val="18"/>
                <w:szCs w:val="18"/>
              </w:rPr>
            </w:pPr>
            <w:r w:rsidRPr="00254EBB">
              <w:rPr>
                <w:rFonts w:ascii="Times New Roman" w:hAnsi="Times New Roman"/>
                <w:b/>
                <w:sz w:val="18"/>
                <w:szCs w:val="18"/>
              </w:rPr>
              <w:t>Performance ratings (2)</w:t>
            </w:r>
          </w:p>
        </w:tc>
        <w:tc>
          <w:tcPr>
            <w:tcW w:w="1080" w:type="dxa"/>
            <w:gridSpan w:val="2"/>
            <w:shd w:val="clear" w:color="auto" w:fill="C0C0C0"/>
          </w:tcPr>
          <w:p w:rsidR="00C53BAC" w:rsidRPr="00254EBB" w:rsidRDefault="00C53BAC" w:rsidP="005D53EE">
            <w:pPr>
              <w:rPr>
                <w:rFonts w:ascii="Times New Roman" w:hAnsi="Times New Roman"/>
                <w:sz w:val="18"/>
                <w:szCs w:val="18"/>
              </w:rPr>
            </w:pPr>
          </w:p>
        </w:tc>
      </w:tr>
      <w:tr w:rsidR="00C53BAC" w:rsidRPr="00254EBB" w:rsidTr="005D53EE">
        <w:tc>
          <w:tcPr>
            <w:tcW w:w="1332" w:type="dxa"/>
            <w:shd w:val="clear" w:color="auto" w:fill="auto"/>
          </w:tcPr>
          <w:p w:rsidR="00C53BAC" w:rsidRPr="00254EBB" w:rsidRDefault="00C53BAC" w:rsidP="00F72F8E">
            <w:pPr>
              <w:spacing w:before="20" w:after="20" w:line="240" w:lineRule="auto"/>
              <w:jc w:val="center"/>
              <w:rPr>
                <w:rFonts w:ascii="Times New Roman" w:hAnsi="Times New Roman"/>
                <w:b/>
                <w:sz w:val="18"/>
                <w:szCs w:val="18"/>
              </w:rPr>
            </w:pPr>
            <w:r w:rsidRPr="00254EBB">
              <w:rPr>
                <w:rFonts w:ascii="Times New Roman" w:hAnsi="Times New Roman"/>
                <w:b/>
                <w:sz w:val="18"/>
                <w:szCs w:val="18"/>
              </w:rPr>
              <w:t>I.1</w:t>
            </w: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540"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540"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r>
      <w:tr w:rsidR="00C53BAC" w:rsidRPr="00254EBB" w:rsidTr="005D53EE">
        <w:tc>
          <w:tcPr>
            <w:tcW w:w="1332" w:type="dxa"/>
            <w:shd w:val="clear" w:color="auto" w:fill="auto"/>
          </w:tcPr>
          <w:p w:rsidR="00C53BAC" w:rsidRPr="00254EBB" w:rsidRDefault="00C53BAC" w:rsidP="00F72F8E">
            <w:pPr>
              <w:spacing w:before="20" w:after="20" w:line="240" w:lineRule="auto"/>
              <w:jc w:val="center"/>
              <w:rPr>
                <w:rFonts w:ascii="Times New Roman" w:hAnsi="Times New Roman"/>
                <w:b/>
                <w:sz w:val="18"/>
                <w:szCs w:val="18"/>
              </w:rPr>
            </w:pPr>
            <w:r w:rsidRPr="00254EBB">
              <w:rPr>
                <w:rFonts w:ascii="Times New Roman" w:hAnsi="Times New Roman"/>
                <w:b/>
                <w:sz w:val="18"/>
                <w:szCs w:val="18"/>
              </w:rPr>
              <w:t>I.2</w:t>
            </w: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540"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540"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r>
      <w:tr w:rsidR="00C53BAC" w:rsidRPr="00254EBB" w:rsidTr="005D53EE">
        <w:tc>
          <w:tcPr>
            <w:tcW w:w="1332" w:type="dxa"/>
            <w:shd w:val="clear" w:color="auto" w:fill="auto"/>
          </w:tcPr>
          <w:p w:rsidR="00C53BAC" w:rsidRPr="00254EBB" w:rsidRDefault="00C53BAC" w:rsidP="00F72F8E">
            <w:pPr>
              <w:spacing w:before="20" w:after="20" w:line="240" w:lineRule="auto"/>
              <w:jc w:val="center"/>
              <w:rPr>
                <w:rFonts w:ascii="Times New Roman" w:hAnsi="Times New Roman"/>
                <w:b/>
                <w:sz w:val="18"/>
                <w:szCs w:val="18"/>
              </w:rPr>
            </w:pPr>
            <w:r w:rsidRPr="00254EBB">
              <w:rPr>
                <w:rFonts w:ascii="Times New Roman" w:hAnsi="Times New Roman"/>
                <w:b/>
                <w:sz w:val="18"/>
                <w:szCs w:val="18"/>
              </w:rPr>
              <w:t>II.1</w:t>
            </w: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540"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540"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r>
      <w:tr w:rsidR="00C53BAC" w:rsidRPr="00254EBB" w:rsidTr="005D53EE">
        <w:tc>
          <w:tcPr>
            <w:tcW w:w="1332" w:type="dxa"/>
            <w:shd w:val="clear" w:color="auto" w:fill="auto"/>
          </w:tcPr>
          <w:p w:rsidR="00C53BAC" w:rsidRPr="00254EBB" w:rsidRDefault="00C53BAC" w:rsidP="00F72F8E">
            <w:pPr>
              <w:spacing w:before="20" w:after="20" w:line="240" w:lineRule="auto"/>
              <w:jc w:val="center"/>
              <w:rPr>
                <w:rFonts w:ascii="Times New Roman" w:hAnsi="Times New Roman"/>
                <w:b/>
                <w:sz w:val="18"/>
                <w:szCs w:val="18"/>
              </w:rPr>
            </w:pPr>
            <w:r w:rsidRPr="00254EBB">
              <w:rPr>
                <w:rFonts w:ascii="Times New Roman" w:hAnsi="Times New Roman"/>
                <w:b/>
                <w:sz w:val="18"/>
                <w:szCs w:val="18"/>
              </w:rPr>
              <w:t>II.2</w:t>
            </w: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540"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540"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r>
      <w:tr w:rsidR="00C53BAC" w:rsidRPr="00254EBB" w:rsidTr="005D53EE">
        <w:tc>
          <w:tcPr>
            <w:tcW w:w="1332" w:type="dxa"/>
            <w:shd w:val="clear" w:color="auto" w:fill="auto"/>
          </w:tcPr>
          <w:p w:rsidR="00C53BAC" w:rsidRPr="00254EBB" w:rsidRDefault="00C53BAC" w:rsidP="00F72F8E">
            <w:pPr>
              <w:spacing w:before="20" w:after="20" w:line="240" w:lineRule="auto"/>
              <w:jc w:val="center"/>
              <w:rPr>
                <w:rFonts w:ascii="Times New Roman" w:hAnsi="Times New Roman"/>
                <w:b/>
                <w:sz w:val="18"/>
                <w:szCs w:val="18"/>
              </w:rPr>
            </w:pPr>
            <w:r w:rsidRPr="00254EBB">
              <w:rPr>
                <w:rFonts w:ascii="Times New Roman" w:hAnsi="Times New Roman"/>
                <w:b/>
                <w:sz w:val="18"/>
                <w:szCs w:val="18"/>
              </w:rPr>
              <w:t>II.3</w:t>
            </w: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540"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540"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r>
      <w:tr w:rsidR="00C53BAC" w:rsidRPr="00254EBB" w:rsidTr="005D53EE">
        <w:tc>
          <w:tcPr>
            <w:tcW w:w="1332" w:type="dxa"/>
            <w:shd w:val="clear" w:color="auto" w:fill="auto"/>
          </w:tcPr>
          <w:p w:rsidR="00C53BAC" w:rsidRPr="00254EBB" w:rsidRDefault="00C53BAC" w:rsidP="00F72F8E">
            <w:pPr>
              <w:spacing w:before="20" w:after="20" w:line="240" w:lineRule="auto"/>
              <w:jc w:val="center"/>
              <w:rPr>
                <w:rFonts w:ascii="Times New Roman" w:hAnsi="Times New Roman"/>
                <w:b/>
                <w:sz w:val="18"/>
                <w:szCs w:val="18"/>
              </w:rPr>
            </w:pPr>
            <w:r w:rsidRPr="00254EBB">
              <w:rPr>
                <w:rFonts w:ascii="Times New Roman" w:hAnsi="Times New Roman"/>
                <w:b/>
                <w:sz w:val="18"/>
                <w:szCs w:val="18"/>
              </w:rPr>
              <w:t>II.4</w:t>
            </w: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540"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540"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r>
      <w:tr w:rsidR="00C53BAC" w:rsidRPr="00254EBB" w:rsidTr="005D53EE">
        <w:tc>
          <w:tcPr>
            <w:tcW w:w="1332" w:type="dxa"/>
            <w:shd w:val="clear" w:color="auto" w:fill="auto"/>
          </w:tcPr>
          <w:p w:rsidR="00C53BAC" w:rsidRPr="00254EBB" w:rsidRDefault="00C53BAC" w:rsidP="00F72F8E">
            <w:pPr>
              <w:spacing w:before="20" w:after="20" w:line="240" w:lineRule="auto"/>
              <w:jc w:val="center"/>
              <w:rPr>
                <w:rFonts w:ascii="Times New Roman" w:hAnsi="Times New Roman"/>
                <w:b/>
                <w:sz w:val="18"/>
                <w:szCs w:val="18"/>
              </w:rPr>
            </w:pPr>
            <w:r w:rsidRPr="00254EBB">
              <w:rPr>
                <w:rFonts w:ascii="Times New Roman" w:hAnsi="Times New Roman"/>
                <w:b/>
                <w:sz w:val="18"/>
                <w:szCs w:val="18"/>
              </w:rPr>
              <w:t>II.5</w:t>
            </w: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540"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540"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r>
      <w:tr w:rsidR="00C53BAC" w:rsidRPr="00254EBB" w:rsidTr="005D53EE">
        <w:tc>
          <w:tcPr>
            <w:tcW w:w="1332" w:type="dxa"/>
            <w:shd w:val="clear" w:color="auto" w:fill="auto"/>
          </w:tcPr>
          <w:p w:rsidR="00C53BAC" w:rsidRPr="00254EBB" w:rsidRDefault="00C53BAC" w:rsidP="00F72F8E">
            <w:pPr>
              <w:spacing w:before="20" w:after="20" w:line="240" w:lineRule="auto"/>
              <w:jc w:val="center"/>
              <w:rPr>
                <w:rFonts w:ascii="Times New Roman" w:hAnsi="Times New Roman"/>
                <w:b/>
                <w:sz w:val="18"/>
                <w:szCs w:val="18"/>
              </w:rPr>
            </w:pPr>
            <w:r w:rsidRPr="00254EBB">
              <w:rPr>
                <w:rFonts w:ascii="Times New Roman" w:hAnsi="Times New Roman"/>
                <w:b/>
                <w:sz w:val="18"/>
                <w:szCs w:val="18"/>
              </w:rPr>
              <w:t>II.6</w:t>
            </w: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540"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540"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r>
      <w:tr w:rsidR="00C53BAC" w:rsidRPr="00254EBB" w:rsidTr="005D53EE">
        <w:tc>
          <w:tcPr>
            <w:tcW w:w="1332" w:type="dxa"/>
            <w:shd w:val="clear" w:color="auto" w:fill="auto"/>
          </w:tcPr>
          <w:p w:rsidR="00C53BAC" w:rsidRPr="00254EBB" w:rsidRDefault="00C53BAC" w:rsidP="00F72F8E">
            <w:pPr>
              <w:spacing w:before="20" w:after="20" w:line="240" w:lineRule="auto"/>
              <w:jc w:val="center"/>
              <w:rPr>
                <w:rFonts w:ascii="Times New Roman" w:hAnsi="Times New Roman"/>
                <w:b/>
                <w:sz w:val="18"/>
                <w:szCs w:val="18"/>
              </w:rPr>
            </w:pPr>
            <w:r w:rsidRPr="00254EBB">
              <w:rPr>
                <w:rFonts w:ascii="Times New Roman" w:hAnsi="Times New Roman"/>
                <w:b/>
                <w:sz w:val="18"/>
                <w:szCs w:val="18"/>
              </w:rPr>
              <w:t>II.7</w:t>
            </w: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540"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540"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r>
      <w:tr w:rsidR="00C53BAC" w:rsidRPr="00254EBB" w:rsidTr="005D53EE">
        <w:tc>
          <w:tcPr>
            <w:tcW w:w="1332" w:type="dxa"/>
            <w:shd w:val="clear" w:color="auto" w:fill="auto"/>
          </w:tcPr>
          <w:p w:rsidR="00C53BAC" w:rsidRPr="00254EBB" w:rsidRDefault="00C53BAC" w:rsidP="00F72F8E">
            <w:pPr>
              <w:spacing w:before="20" w:after="20" w:line="240" w:lineRule="auto"/>
              <w:jc w:val="center"/>
              <w:rPr>
                <w:rFonts w:ascii="Times New Roman" w:hAnsi="Times New Roman"/>
                <w:b/>
                <w:sz w:val="18"/>
                <w:szCs w:val="18"/>
              </w:rPr>
            </w:pPr>
            <w:r w:rsidRPr="00254EBB">
              <w:rPr>
                <w:rFonts w:ascii="Times New Roman" w:hAnsi="Times New Roman"/>
                <w:b/>
                <w:sz w:val="18"/>
                <w:szCs w:val="18"/>
              </w:rPr>
              <w:t>II.8</w:t>
            </w: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540"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540"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r>
      <w:tr w:rsidR="00C53BAC" w:rsidRPr="00254EBB" w:rsidTr="005D53EE">
        <w:tc>
          <w:tcPr>
            <w:tcW w:w="1332" w:type="dxa"/>
            <w:shd w:val="clear" w:color="auto" w:fill="auto"/>
          </w:tcPr>
          <w:p w:rsidR="00C53BAC" w:rsidRPr="00254EBB" w:rsidRDefault="00C53BAC" w:rsidP="00F72F8E">
            <w:pPr>
              <w:spacing w:before="20" w:after="20" w:line="240" w:lineRule="auto"/>
              <w:jc w:val="center"/>
              <w:rPr>
                <w:rFonts w:ascii="Times New Roman" w:hAnsi="Times New Roman"/>
                <w:b/>
                <w:sz w:val="18"/>
                <w:szCs w:val="18"/>
              </w:rPr>
            </w:pPr>
            <w:r w:rsidRPr="00254EBB">
              <w:rPr>
                <w:rFonts w:ascii="Times New Roman" w:hAnsi="Times New Roman"/>
                <w:b/>
                <w:sz w:val="18"/>
                <w:szCs w:val="18"/>
              </w:rPr>
              <w:t>II.9</w:t>
            </w: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540"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540"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r>
      <w:tr w:rsidR="00C53BAC" w:rsidRPr="00254EBB" w:rsidTr="005D53EE">
        <w:tc>
          <w:tcPr>
            <w:tcW w:w="1332" w:type="dxa"/>
            <w:shd w:val="clear" w:color="auto" w:fill="auto"/>
          </w:tcPr>
          <w:p w:rsidR="00C53BAC" w:rsidRPr="00254EBB" w:rsidRDefault="00C53BAC" w:rsidP="00F72F8E">
            <w:pPr>
              <w:spacing w:before="20" w:after="20" w:line="240" w:lineRule="auto"/>
              <w:jc w:val="center"/>
              <w:rPr>
                <w:rFonts w:ascii="Times New Roman" w:hAnsi="Times New Roman"/>
                <w:b/>
                <w:sz w:val="18"/>
                <w:szCs w:val="18"/>
              </w:rPr>
            </w:pPr>
            <w:r w:rsidRPr="00254EBB">
              <w:rPr>
                <w:rFonts w:ascii="Times New Roman" w:hAnsi="Times New Roman"/>
                <w:b/>
                <w:sz w:val="18"/>
                <w:szCs w:val="18"/>
              </w:rPr>
              <w:t>II.10</w:t>
            </w: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540"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540"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r>
      <w:tr w:rsidR="00C53BAC" w:rsidRPr="00254EBB" w:rsidTr="005D53EE">
        <w:tc>
          <w:tcPr>
            <w:tcW w:w="1332" w:type="dxa"/>
            <w:tcBorders>
              <w:bottom w:val="single" w:sz="4" w:space="0" w:color="auto"/>
            </w:tcBorders>
            <w:shd w:val="clear" w:color="auto" w:fill="CCCCCC"/>
          </w:tcPr>
          <w:p w:rsidR="00C53BAC" w:rsidRPr="00254EBB" w:rsidRDefault="00C53BAC" w:rsidP="00F72F8E">
            <w:pPr>
              <w:spacing w:before="20" w:after="20" w:line="240" w:lineRule="auto"/>
              <w:jc w:val="center"/>
              <w:rPr>
                <w:rFonts w:ascii="Times New Roman" w:hAnsi="Times New Roman"/>
                <w:b/>
                <w:sz w:val="18"/>
                <w:szCs w:val="18"/>
              </w:rPr>
            </w:pPr>
            <w:r w:rsidRPr="00254EBB">
              <w:rPr>
                <w:rFonts w:ascii="Times New Roman" w:hAnsi="Times New Roman"/>
                <w:b/>
                <w:sz w:val="18"/>
                <w:szCs w:val="18"/>
              </w:rPr>
              <w:t>Subtotal</w:t>
            </w:r>
          </w:p>
        </w:tc>
        <w:tc>
          <w:tcPr>
            <w:tcW w:w="12060" w:type="dxa"/>
            <w:gridSpan w:val="20"/>
            <w:tcBorders>
              <w:bottom w:val="single" w:sz="4" w:space="0" w:color="auto"/>
            </w:tcBorders>
            <w:shd w:val="clear" w:color="auto" w:fill="D9D9D9"/>
          </w:tcPr>
          <w:p w:rsidR="00C53BAC" w:rsidRPr="00254EBB" w:rsidRDefault="00C53BAC" w:rsidP="00F72F8E">
            <w:pPr>
              <w:spacing w:before="20" w:after="20" w:line="240" w:lineRule="auto"/>
              <w:rPr>
                <w:rFonts w:ascii="Times New Roman" w:hAnsi="Times New Roman"/>
                <w:b/>
                <w:i/>
                <w:sz w:val="18"/>
                <w:szCs w:val="18"/>
              </w:rPr>
            </w:pPr>
            <w:r w:rsidRPr="00254EBB">
              <w:rPr>
                <w:rFonts w:ascii="Times New Roman" w:hAnsi="Times New Roman"/>
                <w:b/>
                <w:i/>
                <w:sz w:val="18"/>
                <w:szCs w:val="18"/>
              </w:rPr>
              <w:t>Enter the sum of the totals from all continuation sheets.</w:t>
            </w:r>
          </w:p>
        </w:tc>
        <w:tc>
          <w:tcPr>
            <w:tcW w:w="540" w:type="dxa"/>
            <w:tcBorders>
              <w:bottom w:val="single" w:sz="4" w:space="0" w:color="auto"/>
            </w:tcBorders>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540" w:type="dxa"/>
            <w:tcBorders>
              <w:bottom w:val="single" w:sz="4" w:space="0" w:color="auto"/>
            </w:tcBorders>
            <w:shd w:val="clear" w:color="auto" w:fill="auto"/>
          </w:tcPr>
          <w:p w:rsidR="00C53BAC" w:rsidRPr="00254EBB" w:rsidRDefault="00C53BAC" w:rsidP="00F72F8E">
            <w:pPr>
              <w:spacing w:before="20" w:after="20" w:line="240" w:lineRule="auto"/>
              <w:rPr>
                <w:rFonts w:ascii="Times New Roman" w:hAnsi="Times New Roman"/>
                <w:sz w:val="18"/>
                <w:szCs w:val="18"/>
              </w:rPr>
            </w:pPr>
          </w:p>
        </w:tc>
      </w:tr>
      <w:tr w:rsidR="00C53BAC" w:rsidRPr="00254EBB" w:rsidTr="005D53EE">
        <w:tc>
          <w:tcPr>
            <w:tcW w:w="1332" w:type="dxa"/>
            <w:shd w:val="clear" w:color="auto" w:fill="C0C0C0"/>
          </w:tcPr>
          <w:p w:rsidR="00C53BAC" w:rsidRPr="00254EBB" w:rsidRDefault="00C53BAC" w:rsidP="00F72F8E">
            <w:pPr>
              <w:spacing w:before="20" w:after="20" w:line="240" w:lineRule="auto"/>
              <w:jc w:val="center"/>
              <w:rPr>
                <w:rFonts w:ascii="Times New Roman" w:hAnsi="Times New Roman"/>
                <w:b/>
                <w:sz w:val="18"/>
                <w:szCs w:val="18"/>
              </w:rPr>
            </w:pPr>
            <w:r w:rsidRPr="00254EBB">
              <w:rPr>
                <w:rFonts w:ascii="Times New Roman" w:hAnsi="Times New Roman"/>
                <w:b/>
                <w:sz w:val="18"/>
                <w:szCs w:val="18"/>
              </w:rPr>
              <w:t>Total</w:t>
            </w:r>
          </w:p>
        </w:tc>
        <w:tc>
          <w:tcPr>
            <w:tcW w:w="12060" w:type="dxa"/>
            <w:gridSpan w:val="20"/>
            <w:shd w:val="clear" w:color="auto" w:fill="CCCCCC"/>
          </w:tcPr>
          <w:p w:rsidR="00C53BAC" w:rsidRPr="00254EBB" w:rsidRDefault="00C53BAC" w:rsidP="00F72F8E">
            <w:pPr>
              <w:spacing w:before="20" w:after="20" w:line="240" w:lineRule="auto"/>
              <w:rPr>
                <w:rFonts w:ascii="Times New Roman" w:hAnsi="Times New Roman"/>
                <w:b/>
                <w:i/>
                <w:sz w:val="18"/>
                <w:szCs w:val="18"/>
              </w:rPr>
            </w:pPr>
            <w:r w:rsidRPr="00254EBB">
              <w:rPr>
                <w:rFonts w:ascii="Times New Roman" w:hAnsi="Times New Roman"/>
                <w:b/>
                <w:i/>
                <w:sz w:val="18"/>
                <w:szCs w:val="18"/>
              </w:rPr>
              <w:t>Enter the final sums (subtotal + sums of (3) on this form).</w:t>
            </w:r>
          </w:p>
        </w:tc>
        <w:tc>
          <w:tcPr>
            <w:tcW w:w="540"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c>
          <w:tcPr>
            <w:tcW w:w="540" w:type="dxa"/>
            <w:shd w:val="clear" w:color="auto" w:fill="auto"/>
          </w:tcPr>
          <w:p w:rsidR="00C53BAC" w:rsidRPr="00254EBB" w:rsidRDefault="00C53BAC" w:rsidP="00F72F8E">
            <w:pPr>
              <w:spacing w:before="20" w:after="20" w:line="240" w:lineRule="auto"/>
              <w:rPr>
                <w:rFonts w:ascii="Times New Roman" w:hAnsi="Times New Roman"/>
                <w:sz w:val="18"/>
                <w:szCs w:val="18"/>
              </w:rPr>
            </w:pPr>
          </w:p>
        </w:tc>
      </w:tr>
    </w:tbl>
    <w:p w:rsidR="00C53BAC" w:rsidRPr="00254EBB" w:rsidRDefault="00C53BAC" w:rsidP="005D53EE">
      <w:pPr>
        <w:rPr>
          <w:rFonts w:ascii="Times New Roman" w:hAnsi="Times New Roman"/>
          <w:sz w:val="18"/>
          <w:szCs w:val="18"/>
        </w:rPr>
      </w:pPr>
    </w:p>
    <w:p w:rsidR="00C53BAC" w:rsidRPr="00254EBB" w:rsidRDefault="00C53BAC" w:rsidP="005D53EE">
      <w:pPr>
        <w:ind w:left="-720"/>
        <w:rPr>
          <w:rFonts w:ascii="Times New Roman" w:hAnsi="Times New Roman"/>
        </w:rPr>
      </w:pPr>
      <w:r w:rsidRPr="00254EBB">
        <w:rPr>
          <w:rFonts w:ascii="Times New Roman" w:hAnsi="Times New Roman"/>
          <w:b/>
        </w:rPr>
        <w:t>(5) USE THIS SPACE TO IDENTIFY AND MAKE NOTES ABOUT SINGLE PERFORMANCE FACTORS RATED AS “NEEDS IMPROVEMENT” IN MULTIPLE AUDITS.</w:t>
      </w:r>
    </w:p>
    <w:p w:rsidR="004E2481" w:rsidRPr="00254EBB" w:rsidRDefault="004E2481" w:rsidP="005D53EE">
      <w:pPr>
        <w:jc w:val="center"/>
        <w:rPr>
          <w:rFonts w:ascii="Times New Roman" w:hAnsi="Times New Roman"/>
          <w:b/>
        </w:rPr>
        <w:sectPr w:rsidR="004E2481" w:rsidRPr="00254EBB" w:rsidSect="004E2481">
          <w:pgSz w:w="15840" w:h="12240" w:orient="landscape"/>
          <w:pgMar w:top="1440" w:right="1440" w:bottom="1440" w:left="1440" w:header="720" w:footer="720" w:gutter="0"/>
          <w:cols w:space="720"/>
          <w:docGrid w:linePitch="360"/>
        </w:sectPr>
      </w:pPr>
    </w:p>
    <w:p w:rsidR="004E2481" w:rsidRPr="00A97726" w:rsidRDefault="004E2481" w:rsidP="00A97726">
      <w:pPr>
        <w:pStyle w:val="Heading1"/>
        <w:pBdr>
          <w:bottom w:val="single" w:sz="4" w:space="1" w:color="auto"/>
        </w:pBdr>
        <w:spacing w:before="0"/>
        <w:rPr>
          <w:rFonts w:ascii="Times New Roman" w:hAnsi="Times New Roman" w:cs="Times New Roman"/>
          <w:color w:val="auto"/>
          <w:sz w:val="24"/>
          <w:szCs w:val="24"/>
        </w:rPr>
      </w:pPr>
      <w:bookmarkStart w:id="386" w:name="_Toc438623255"/>
      <w:r w:rsidRPr="00A97726">
        <w:rPr>
          <w:rFonts w:ascii="Times New Roman" w:eastAsia="Times New Roman" w:hAnsi="Times New Roman" w:cs="Times New Roman"/>
          <w:color w:val="auto"/>
          <w:sz w:val="24"/>
          <w:szCs w:val="24"/>
        </w:rPr>
        <w:lastRenderedPageBreak/>
        <w:t xml:space="preserve">Appendix 4.3a: </w:t>
      </w:r>
      <w:r w:rsidRPr="00A97726">
        <w:rPr>
          <w:rFonts w:ascii="Times New Roman" w:hAnsi="Times New Roman" w:cs="Times New Roman"/>
          <w:color w:val="auto"/>
          <w:sz w:val="24"/>
          <w:szCs w:val="24"/>
        </w:rPr>
        <w:t>Summary of inspection report audit findings</w:t>
      </w:r>
      <w:bookmarkEnd w:id="386"/>
    </w:p>
    <w:p w:rsidR="00C53BAC" w:rsidRPr="00254EBB" w:rsidRDefault="00C53BAC" w:rsidP="004E2481">
      <w:pPr>
        <w:spacing w:after="0" w:line="240" w:lineRule="auto"/>
        <w:rPr>
          <w:rFonts w:ascii="Times New Roman" w:hAnsi="Times New Roman"/>
        </w:rPr>
      </w:pPr>
      <w:r w:rsidRPr="00254EBB">
        <w:rPr>
          <w:rFonts w:ascii="Times New Roman" w:hAnsi="Times New Roman"/>
        </w:rPr>
        <w:t xml:space="preserve">The summary of the performance factor ratings for all inspection report audits allows FDA and the State program to recognize trends in inspectional coverage and identify specific areas in the inspection program that may need improvement. </w:t>
      </w:r>
    </w:p>
    <w:p w:rsidR="00C53BAC" w:rsidRPr="00254EBB" w:rsidRDefault="00C53BAC" w:rsidP="004E2481">
      <w:pPr>
        <w:spacing w:after="0" w:line="240" w:lineRule="auto"/>
        <w:rPr>
          <w:rFonts w:ascii="Times New Roman" w:hAnsi="Times New Roman"/>
        </w:rPr>
      </w:pPr>
    </w:p>
    <w:p w:rsidR="00C53BAC" w:rsidRPr="00254EBB" w:rsidRDefault="00C53BAC" w:rsidP="004E2481">
      <w:pPr>
        <w:spacing w:after="0" w:line="240" w:lineRule="auto"/>
        <w:rPr>
          <w:rFonts w:ascii="Times New Roman" w:hAnsi="Times New Roman"/>
        </w:rPr>
      </w:pPr>
      <w:r w:rsidRPr="00254EBB">
        <w:rPr>
          <w:rFonts w:ascii="Times New Roman" w:hAnsi="Times New Roman"/>
        </w:rPr>
        <w:t>Appendix 4.3 is used to calculate an overall rating for the performance period and identify single performance factors rated as “needs improvement” in multiple audits. The performance factors are described in appendix 4.6.</w:t>
      </w:r>
      <w:r w:rsidRPr="00254EBB">
        <w:rPr>
          <w:rFonts w:ascii="Times New Roman" w:hAnsi="Times New Roman"/>
          <w:i/>
        </w:rPr>
        <w:t xml:space="preserve"> </w:t>
      </w:r>
      <w:r w:rsidRPr="00254EBB">
        <w:rPr>
          <w:rFonts w:ascii="Times New Roman" w:hAnsi="Times New Roman"/>
        </w:rPr>
        <w:t>A rating below 80 percent indicates a need for improvement and requires corrective action.</w:t>
      </w:r>
    </w:p>
    <w:p w:rsidR="00C53BAC" w:rsidRPr="00254EBB" w:rsidRDefault="00C53BAC" w:rsidP="004E2481">
      <w:pPr>
        <w:spacing w:after="0" w:line="240" w:lineRule="auto"/>
        <w:rPr>
          <w:rFonts w:ascii="Times New Roman" w:hAnsi="Times New Roman"/>
        </w:rPr>
      </w:pPr>
    </w:p>
    <w:p w:rsidR="00C53BAC" w:rsidRPr="00254EBB" w:rsidRDefault="00C53BAC" w:rsidP="004E2481">
      <w:pPr>
        <w:spacing w:after="0" w:line="240" w:lineRule="auto"/>
        <w:ind w:left="2160" w:hanging="2160"/>
        <w:rPr>
          <w:rFonts w:ascii="Times New Roman" w:hAnsi="Times New Roman"/>
        </w:rPr>
      </w:pPr>
      <w:r w:rsidRPr="00254EBB">
        <w:rPr>
          <w:rFonts w:ascii="Times New Roman" w:hAnsi="Times New Roman"/>
          <w:b/>
        </w:rPr>
        <w:t>INSTRUCTIONS</w:t>
      </w:r>
      <w:r w:rsidRPr="00254EBB">
        <w:rPr>
          <w:rFonts w:ascii="Times New Roman" w:hAnsi="Times New Roman"/>
        </w:rPr>
        <w:t>:</w:t>
      </w:r>
      <w:r w:rsidRPr="00254EBB">
        <w:rPr>
          <w:rFonts w:ascii="Times New Roman" w:hAnsi="Times New Roman"/>
        </w:rPr>
        <w:tab/>
        <w:t xml:space="preserve">(1) For each inspection report audited, record the firm identification number and date of the inspection in the box. </w:t>
      </w:r>
    </w:p>
    <w:p w:rsidR="00C53BAC" w:rsidRPr="00254EBB" w:rsidRDefault="00C53BAC" w:rsidP="004E2481">
      <w:pPr>
        <w:spacing w:after="0" w:line="240" w:lineRule="auto"/>
        <w:ind w:left="2160"/>
        <w:rPr>
          <w:rFonts w:ascii="Times New Roman" w:hAnsi="Times New Roman"/>
        </w:rPr>
      </w:pPr>
    </w:p>
    <w:p w:rsidR="00C53BAC" w:rsidRPr="00254EBB" w:rsidRDefault="00C53BAC" w:rsidP="004E2481">
      <w:pPr>
        <w:spacing w:after="0" w:line="240" w:lineRule="auto"/>
        <w:ind w:left="2160"/>
        <w:rPr>
          <w:rFonts w:ascii="Times New Roman" w:hAnsi="Times New Roman"/>
        </w:rPr>
      </w:pPr>
      <w:r w:rsidRPr="00254EBB">
        <w:rPr>
          <w:rFonts w:ascii="Times New Roman" w:hAnsi="Times New Roman"/>
        </w:rPr>
        <w:t xml:space="preserve">(2) For each inspection report audited, record the rating for each performance factor listed in appendix 4.6. </w:t>
      </w:r>
    </w:p>
    <w:p w:rsidR="00C53BAC" w:rsidRPr="00254EBB" w:rsidRDefault="00C53BAC" w:rsidP="004E2481">
      <w:pPr>
        <w:spacing w:after="0" w:line="240" w:lineRule="auto"/>
        <w:ind w:left="2160"/>
        <w:rPr>
          <w:rFonts w:ascii="Times New Roman" w:hAnsi="Times New Roman"/>
        </w:rPr>
      </w:pPr>
      <w:r w:rsidRPr="00254EBB">
        <w:rPr>
          <w:rFonts w:ascii="Times New Roman" w:hAnsi="Times New Roman"/>
        </w:rPr>
        <w:t>A = acceptable; NI = needs improvement.</w:t>
      </w:r>
    </w:p>
    <w:p w:rsidR="00C53BAC" w:rsidRPr="00254EBB" w:rsidRDefault="00C53BAC" w:rsidP="004E2481">
      <w:pPr>
        <w:spacing w:after="0" w:line="240" w:lineRule="auto"/>
        <w:ind w:left="2160"/>
        <w:rPr>
          <w:rFonts w:ascii="Times New Roman" w:hAnsi="Times New Roman"/>
        </w:rPr>
      </w:pPr>
    </w:p>
    <w:p w:rsidR="00C53BAC" w:rsidRPr="00254EBB" w:rsidRDefault="00C53BAC" w:rsidP="004E2481">
      <w:pPr>
        <w:spacing w:after="0" w:line="240" w:lineRule="auto"/>
        <w:ind w:left="2160"/>
        <w:rPr>
          <w:rFonts w:ascii="Times New Roman" w:hAnsi="Times New Roman"/>
        </w:rPr>
      </w:pPr>
      <w:r w:rsidRPr="00254EBB">
        <w:rPr>
          <w:rFonts w:ascii="Times New Roman" w:hAnsi="Times New Roman"/>
        </w:rPr>
        <w:t>(3) Record the A</w:t>
      </w:r>
      <w:r w:rsidRPr="00254EBB">
        <w:rPr>
          <w:rFonts w:ascii="Times New Roman" w:hAnsi="Times New Roman"/>
          <w:vertAlign w:val="subscript"/>
        </w:rPr>
        <w:t>t</w:t>
      </w:r>
      <w:r w:rsidRPr="00254EBB">
        <w:rPr>
          <w:rFonts w:ascii="Times New Roman" w:hAnsi="Times New Roman"/>
        </w:rPr>
        <w:t xml:space="preserve"> and NI</w:t>
      </w:r>
      <w:r w:rsidRPr="00254EBB">
        <w:rPr>
          <w:rFonts w:ascii="Times New Roman" w:hAnsi="Times New Roman"/>
          <w:vertAlign w:val="subscript"/>
        </w:rPr>
        <w:t>t</w:t>
      </w:r>
      <w:r w:rsidRPr="00254EBB">
        <w:rPr>
          <w:rFonts w:ascii="Times New Roman" w:hAnsi="Times New Roman"/>
        </w:rPr>
        <w:t xml:space="preserve"> for each performance factor. </w:t>
      </w:r>
    </w:p>
    <w:p w:rsidR="00C53BAC" w:rsidRPr="00254EBB" w:rsidRDefault="00C53BAC" w:rsidP="004E2481">
      <w:pPr>
        <w:spacing w:after="0" w:line="240" w:lineRule="auto"/>
        <w:ind w:left="2880"/>
        <w:rPr>
          <w:rFonts w:ascii="Times New Roman" w:hAnsi="Times New Roman"/>
        </w:rPr>
      </w:pPr>
      <w:r w:rsidRPr="00254EBB">
        <w:rPr>
          <w:rFonts w:ascii="Times New Roman" w:hAnsi="Times New Roman"/>
        </w:rPr>
        <w:t>A</w:t>
      </w:r>
      <w:r w:rsidRPr="00254EBB">
        <w:rPr>
          <w:rFonts w:ascii="Times New Roman" w:hAnsi="Times New Roman"/>
          <w:vertAlign w:val="subscript"/>
        </w:rPr>
        <w:t>t</w:t>
      </w:r>
      <w:r w:rsidRPr="00254EBB">
        <w:rPr>
          <w:rFonts w:ascii="Times New Roman" w:hAnsi="Times New Roman"/>
        </w:rPr>
        <w:t xml:space="preserve"> = horizontal total of acceptable ratings.</w:t>
      </w:r>
    </w:p>
    <w:p w:rsidR="00C53BAC" w:rsidRPr="00254EBB" w:rsidRDefault="00C53BAC" w:rsidP="004E2481">
      <w:pPr>
        <w:spacing w:after="0" w:line="240" w:lineRule="auto"/>
        <w:ind w:left="720" w:firstLine="720"/>
        <w:jc w:val="center"/>
        <w:rPr>
          <w:rFonts w:ascii="Times New Roman" w:hAnsi="Times New Roman"/>
        </w:rPr>
      </w:pPr>
      <w:r w:rsidRPr="00254EBB">
        <w:rPr>
          <w:rFonts w:ascii="Times New Roman" w:hAnsi="Times New Roman"/>
        </w:rPr>
        <w:t>NI</w:t>
      </w:r>
      <w:r w:rsidRPr="00254EBB">
        <w:rPr>
          <w:rFonts w:ascii="Times New Roman" w:hAnsi="Times New Roman"/>
          <w:vertAlign w:val="subscript"/>
        </w:rPr>
        <w:t>t</w:t>
      </w:r>
      <w:r w:rsidRPr="00254EBB">
        <w:rPr>
          <w:rFonts w:ascii="Times New Roman" w:hAnsi="Times New Roman"/>
        </w:rPr>
        <w:t xml:space="preserve"> = horizontal total of needs improvement ratings.</w:t>
      </w:r>
    </w:p>
    <w:p w:rsidR="00C53BAC" w:rsidRPr="00254EBB" w:rsidRDefault="00C53BAC" w:rsidP="004E2481">
      <w:pPr>
        <w:spacing w:after="0" w:line="240" w:lineRule="auto"/>
        <w:ind w:left="2160"/>
        <w:rPr>
          <w:rFonts w:ascii="Times New Roman" w:hAnsi="Times New Roman"/>
        </w:rPr>
      </w:pPr>
    </w:p>
    <w:p w:rsidR="00C53BAC" w:rsidRPr="00254EBB" w:rsidRDefault="00C53BAC" w:rsidP="004E2481">
      <w:pPr>
        <w:spacing w:after="0" w:line="240" w:lineRule="auto"/>
        <w:ind w:left="2160"/>
        <w:rPr>
          <w:rFonts w:ascii="Times New Roman" w:hAnsi="Times New Roman"/>
        </w:rPr>
      </w:pPr>
      <w:r w:rsidRPr="00254EBB">
        <w:rPr>
          <w:rFonts w:ascii="Times New Roman" w:hAnsi="Times New Roman"/>
        </w:rPr>
        <w:t xml:space="preserve">(4) Calculate the overall rating for the inspection report audits. </w:t>
      </w:r>
    </w:p>
    <w:p w:rsidR="00C53BAC" w:rsidRPr="00254EBB" w:rsidRDefault="00C53BAC" w:rsidP="004E2481">
      <w:pPr>
        <w:spacing w:after="0" w:line="240" w:lineRule="auto"/>
        <w:ind w:left="2880"/>
        <w:rPr>
          <w:rFonts w:ascii="Times New Roman" w:hAnsi="Times New Roman"/>
        </w:rPr>
      </w:pPr>
      <w:r w:rsidRPr="00254EBB">
        <w:rPr>
          <w:rFonts w:ascii="Times New Roman" w:hAnsi="Times New Roman"/>
        </w:rPr>
        <w:t>Record the rating in the space provided in the box located at the top of Appendix 4.3.</w:t>
      </w:r>
    </w:p>
    <w:p w:rsidR="00C53BAC" w:rsidRPr="00254EBB" w:rsidRDefault="00C53BAC" w:rsidP="004E2481">
      <w:pPr>
        <w:spacing w:after="0" w:line="240" w:lineRule="auto"/>
        <w:rPr>
          <w:rFonts w:ascii="Times New Roman" w:hAnsi="Times New Roman"/>
        </w:rPr>
      </w:pPr>
    </w:p>
    <w:p w:rsidR="00C53BAC" w:rsidRPr="00254EBB" w:rsidRDefault="00C53BAC" w:rsidP="004E2481">
      <w:pPr>
        <w:spacing w:after="0" w:line="240" w:lineRule="auto"/>
        <w:ind w:left="2880"/>
        <w:rPr>
          <w:rFonts w:ascii="Times New Roman" w:hAnsi="Times New Roman"/>
        </w:rPr>
      </w:pPr>
      <w:r w:rsidRPr="00254EBB">
        <w:rPr>
          <w:rFonts w:ascii="Times New Roman" w:hAnsi="Times New Roman"/>
        </w:rPr>
        <w:t>FORMULA:</w:t>
      </w:r>
    </w:p>
    <w:p w:rsidR="00C53BAC" w:rsidRPr="00254EBB" w:rsidRDefault="00C53BAC" w:rsidP="004E2481">
      <w:pPr>
        <w:spacing w:after="0" w:line="240" w:lineRule="auto"/>
        <w:ind w:left="2880"/>
        <w:rPr>
          <w:rFonts w:ascii="Times New Roman" w:hAnsi="Times New Roman"/>
        </w:rPr>
      </w:pPr>
    </w:p>
    <w:p w:rsidR="00C53BAC" w:rsidRPr="00254EBB" w:rsidRDefault="00C53BAC" w:rsidP="004E2481">
      <w:pPr>
        <w:spacing w:after="0" w:line="240" w:lineRule="auto"/>
        <w:ind w:left="2880"/>
        <w:rPr>
          <w:rFonts w:ascii="Times New Roman" w:hAnsi="Times New Roman"/>
        </w:rPr>
      </w:pPr>
      <w:r w:rsidRPr="00254EBB">
        <w:rPr>
          <w:rFonts w:ascii="Times New Roman" w:hAnsi="Times New Roman"/>
        </w:rPr>
        <w:t>Inspection report audit performance rating =</w:t>
      </w:r>
    </w:p>
    <w:p w:rsidR="00C53BAC" w:rsidRPr="00254EBB" w:rsidRDefault="00C53BAC" w:rsidP="004E2481">
      <w:pPr>
        <w:spacing w:after="0" w:line="240" w:lineRule="auto"/>
        <w:ind w:left="2880"/>
        <w:rPr>
          <w:rFonts w:ascii="Times New Roman" w:hAnsi="Times New Roman"/>
        </w:rPr>
      </w:pPr>
      <w:r w:rsidRPr="00254EBB">
        <w:rPr>
          <w:rFonts w:ascii="Times New Roman" w:hAnsi="Times New Roman"/>
        </w:rPr>
        <w:t xml:space="preserve"> [ ∑ A</w:t>
      </w:r>
      <w:r w:rsidRPr="00254EBB">
        <w:rPr>
          <w:rFonts w:ascii="Times New Roman" w:hAnsi="Times New Roman"/>
          <w:vertAlign w:val="subscript"/>
        </w:rPr>
        <w:t>t</w:t>
      </w:r>
      <w:r w:rsidRPr="00254EBB">
        <w:rPr>
          <w:rFonts w:ascii="Times New Roman" w:hAnsi="Times New Roman"/>
        </w:rPr>
        <w:t xml:space="preserve"> / ( ∑ A</w:t>
      </w:r>
      <w:r w:rsidRPr="00254EBB">
        <w:rPr>
          <w:rFonts w:ascii="Times New Roman" w:hAnsi="Times New Roman"/>
          <w:vertAlign w:val="subscript"/>
        </w:rPr>
        <w:t>t</w:t>
      </w:r>
      <w:r w:rsidRPr="00254EBB">
        <w:rPr>
          <w:rFonts w:ascii="Times New Roman" w:hAnsi="Times New Roman"/>
        </w:rPr>
        <w:t xml:space="preserve"> + ∑ NI</w:t>
      </w:r>
      <w:r w:rsidRPr="00254EBB">
        <w:rPr>
          <w:rFonts w:ascii="Times New Roman" w:hAnsi="Times New Roman"/>
          <w:vertAlign w:val="subscript"/>
        </w:rPr>
        <w:t>t</w:t>
      </w:r>
      <w:r w:rsidRPr="00254EBB">
        <w:rPr>
          <w:rFonts w:ascii="Times New Roman" w:hAnsi="Times New Roman"/>
        </w:rPr>
        <w:t xml:space="preserve"> ) ] x 100 </w:t>
      </w:r>
    </w:p>
    <w:p w:rsidR="00C53BAC" w:rsidRPr="00254EBB" w:rsidRDefault="00C53BAC" w:rsidP="004E2481">
      <w:pPr>
        <w:spacing w:after="0" w:line="240" w:lineRule="auto"/>
        <w:ind w:left="2550"/>
        <w:rPr>
          <w:rFonts w:ascii="Times New Roman" w:hAnsi="Times New Roman"/>
        </w:rPr>
      </w:pPr>
      <w:r w:rsidRPr="00254EBB">
        <w:rPr>
          <w:rFonts w:ascii="Times New Roman" w:hAnsi="Times New Roman"/>
        </w:rPr>
        <w:tab/>
      </w:r>
    </w:p>
    <w:p w:rsidR="00C53BAC" w:rsidRPr="00254EBB" w:rsidRDefault="00C53BAC" w:rsidP="004E2481">
      <w:pPr>
        <w:spacing w:after="0" w:line="240" w:lineRule="auto"/>
        <w:ind w:left="2550" w:firstLine="330"/>
        <w:rPr>
          <w:rFonts w:ascii="Times New Roman" w:hAnsi="Times New Roman"/>
          <w:i/>
        </w:rPr>
      </w:pPr>
      <w:r w:rsidRPr="00254EBB">
        <w:rPr>
          <w:rFonts w:ascii="Times New Roman" w:hAnsi="Times New Roman"/>
          <w:i/>
        </w:rPr>
        <w:t>NOTE: ∑ is the statistical symbol for the sum of all numbers.</w:t>
      </w:r>
    </w:p>
    <w:p w:rsidR="00C53BAC" w:rsidRPr="00254EBB" w:rsidRDefault="00C53BAC" w:rsidP="004E2481">
      <w:pPr>
        <w:spacing w:after="0" w:line="240" w:lineRule="auto"/>
        <w:ind w:left="2550"/>
        <w:rPr>
          <w:rFonts w:ascii="Times New Roman" w:hAnsi="Times New Roman"/>
        </w:rPr>
      </w:pPr>
    </w:p>
    <w:p w:rsidR="00C53BAC" w:rsidRPr="00254EBB" w:rsidRDefault="00C53BAC" w:rsidP="004E2481">
      <w:pPr>
        <w:spacing w:after="0" w:line="240" w:lineRule="auto"/>
        <w:ind w:left="2550"/>
        <w:rPr>
          <w:rFonts w:ascii="Times New Roman" w:hAnsi="Times New Roman"/>
        </w:rPr>
      </w:pPr>
      <w:r w:rsidRPr="00254EBB">
        <w:rPr>
          <w:rFonts w:ascii="Times New Roman" w:hAnsi="Times New Roman"/>
        </w:rPr>
        <w:tab/>
        <w:t>∑ A</w:t>
      </w:r>
      <w:r w:rsidRPr="00254EBB">
        <w:rPr>
          <w:rFonts w:ascii="Times New Roman" w:hAnsi="Times New Roman"/>
          <w:vertAlign w:val="subscript"/>
        </w:rPr>
        <w:t>t</w:t>
      </w:r>
      <w:r w:rsidRPr="00254EBB">
        <w:rPr>
          <w:rFonts w:ascii="Times New Roman" w:hAnsi="Times New Roman"/>
        </w:rPr>
        <w:t xml:space="preserve"> </w:t>
      </w:r>
      <w:r w:rsidRPr="00254EBB">
        <w:rPr>
          <w:rFonts w:ascii="Times New Roman" w:hAnsi="Times New Roman"/>
          <w:vertAlign w:val="subscript"/>
        </w:rPr>
        <w:t xml:space="preserve"> </w:t>
      </w:r>
      <w:r w:rsidRPr="00254EBB">
        <w:rPr>
          <w:rFonts w:ascii="Times New Roman" w:hAnsi="Times New Roman"/>
        </w:rPr>
        <w:t>= vertical sum of acceptable ratings.</w:t>
      </w:r>
    </w:p>
    <w:p w:rsidR="00C53BAC" w:rsidRPr="00254EBB" w:rsidRDefault="00C53BAC" w:rsidP="004E2481">
      <w:pPr>
        <w:spacing w:after="0" w:line="240" w:lineRule="auto"/>
        <w:ind w:left="2550"/>
        <w:rPr>
          <w:rFonts w:ascii="Times New Roman" w:hAnsi="Times New Roman"/>
        </w:rPr>
      </w:pPr>
      <w:r w:rsidRPr="00254EBB">
        <w:rPr>
          <w:rFonts w:ascii="Times New Roman" w:hAnsi="Times New Roman"/>
          <w:vertAlign w:val="subscript"/>
        </w:rPr>
        <w:tab/>
      </w:r>
      <w:r w:rsidRPr="00254EBB">
        <w:rPr>
          <w:rFonts w:ascii="Times New Roman" w:hAnsi="Times New Roman"/>
        </w:rPr>
        <w:t>∑ NI</w:t>
      </w:r>
      <w:r w:rsidRPr="00254EBB">
        <w:rPr>
          <w:rFonts w:ascii="Times New Roman" w:hAnsi="Times New Roman"/>
          <w:vertAlign w:val="subscript"/>
        </w:rPr>
        <w:t xml:space="preserve">t </w:t>
      </w:r>
      <w:r w:rsidRPr="00254EBB">
        <w:rPr>
          <w:rFonts w:ascii="Times New Roman" w:hAnsi="Times New Roman"/>
        </w:rPr>
        <w:t>= vertical sum of needs improvement ratings.</w:t>
      </w:r>
    </w:p>
    <w:p w:rsidR="00C53BAC" w:rsidRPr="00254EBB" w:rsidRDefault="00C53BAC" w:rsidP="004E2481">
      <w:pPr>
        <w:spacing w:after="0" w:line="240" w:lineRule="auto"/>
        <w:ind w:left="2160"/>
        <w:rPr>
          <w:rFonts w:ascii="Times New Roman" w:hAnsi="Times New Roman"/>
        </w:rPr>
      </w:pPr>
    </w:p>
    <w:p w:rsidR="00C53BAC" w:rsidRPr="00254EBB" w:rsidRDefault="00C53BAC" w:rsidP="004E2481">
      <w:pPr>
        <w:spacing w:after="0" w:line="240" w:lineRule="auto"/>
        <w:ind w:left="2160"/>
        <w:rPr>
          <w:rFonts w:ascii="Times New Roman" w:hAnsi="Times New Roman"/>
        </w:rPr>
      </w:pPr>
      <w:r w:rsidRPr="00254EBB">
        <w:rPr>
          <w:rFonts w:ascii="Times New Roman" w:hAnsi="Times New Roman"/>
        </w:rPr>
        <w:t xml:space="preserve">(5) Evaluate audit ratings for a single performance factor. Use the blank page of Appendix 4.3 to identify and make notes about single performance factors rated as “needs improvement” in multiple audits. </w:t>
      </w:r>
    </w:p>
    <w:p w:rsidR="00C53BAC" w:rsidRPr="00254EBB" w:rsidRDefault="00C53BAC" w:rsidP="005D53EE">
      <w:pPr>
        <w:rPr>
          <w:rFonts w:ascii="Times New Roman" w:hAnsi="Times New Roman"/>
        </w:rPr>
      </w:pPr>
    </w:p>
    <w:p w:rsidR="00C53BAC" w:rsidRPr="00254EBB" w:rsidRDefault="00C53BAC">
      <w:pPr>
        <w:rPr>
          <w:rFonts w:ascii="Times New Roman" w:hAnsi="Times New Roman"/>
        </w:rPr>
      </w:pPr>
    </w:p>
    <w:p w:rsidR="004E2481" w:rsidRPr="00254EBB" w:rsidRDefault="004E2481">
      <w:pPr>
        <w:spacing w:after="0" w:line="240" w:lineRule="auto"/>
        <w:rPr>
          <w:rFonts w:ascii="Times New Roman" w:hAnsi="Times New Roman"/>
          <w:b/>
          <w:sz w:val="18"/>
          <w:szCs w:val="18"/>
        </w:rPr>
      </w:pPr>
      <w:r w:rsidRPr="00254EBB">
        <w:rPr>
          <w:rFonts w:ascii="Times New Roman" w:hAnsi="Times New Roman"/>
          <w:b/>
          <w:sz w:val="18"/>
          <w:szCs w:val="18"/>
        </w:rPr>
        <w:br w:type="page"/>
      </w:r>
    </w:p>
    <w:p w:rsidR="004E2481" w:rsidRPr="00254EBB" w:rsidRDefault="004E2481" w:rsidP="005D53EE">
      <w:pPr>
        <w:rPr>
          <w:rFonts w:ascii="Times New Roman" w:hAnsi="Times New Roman"/>
          <w:b/>
          <w:sz w:val="18"/>
          <w:szCs w:val="18"/>
        </w:rPr>
        <w:sectPr w:rsidR="004E2481" w:rsidRPr="00254EBB" w:rsidSect="00892FFB">
          <w:pgSz w:w="12240" w:h="15840"/>
          <w:pgMar w:top="1440" w:right="1440" w:bottom="1440" w:left="1440" w:header="720" w:footer="720" w:gutter="0"/>
          <w:cols w:space="720"/>
          <w:docGrid w:linePitch="360"/>
        </w:sectPr>
      </w:pPr>
    </w:p>
    <w:p w:rsidR="00C90FB1" w:rsidRPr="00A97726" w:rsidRDefault="00C90FB1" w:rsidP="00A97726">
      <w:pPr>
        <w:pStyle w:val="Heading1"/>
        <w:pBdr>
          <w:bottom w:val="single" w:sz="4" w:space="1" w:color="auto"/>
        </w:pBdr>
        <w:spacing w:before="0"/>
        <w:rPr>
          <w:rFonts w:ascii="Times New Roman" w:hAnsi="Times New Roman" w:cs="Times New Roman"/>
          <w:color w:val="auto"/>
          <w:sz w:val="24"/>
          <w:szCs w:val="24"/>
        </w:rPr>
      </w:pPr>
      <w:bookmarkStart w:id="387" w:name="_Toc438623256"/>
      <w:r w:rsidRPr="00A97726">
        <w:rPr>
          <w:rFonts w:ascii="Times New Roman" w:eastAsia="Times New Roman" w:hAnsi="Times New Roman" w:cs="Times New Roman"/>
          <w:color w:val="auto"/>
          <w:sz w:val="24"/>
          <w:szCs w:val="24"/>
        </w:rPr>
        <w:lastRenderedPageBreak/>
        <w:t xml:space="preserve">Appendix 4.4: </w:t>
      </w:r>
      <w:r w:rsidRPr="00A97726">
        <w:rPr>
          <w:rFonts w:ascii="Times New Roman" w:hAnsi="Times New Roman" w:cs="Times New Roman"/>
          <w:color w:val="auto"/>
          <w:sz w:val="24"/>
          <w:szCs w:val="24"/>
        </w:rPr>
        <w:t>Performance rating for the sample report audits</w:t>
      </w:r>
      <w:bookmarkEnd w:id="387"/>
    </w:p>
    <w:p w:rsidR="00C53BAC" w:rsidRPr="00254EBB" w:rsidRDefault="009A7461" w:rsidP="005D53EE">
      <w:pPr>
        <w:jc w:val="center"/>
        <w:rPr>
          <w:rFonts w:ascii="Times New Roman" w:hAnsi="Times New Roman"/>
          <w:b/>
          <w:sz w:val="18"/>
          <w:szCs w:val="18"/>
        </w:rPr>
      </w:pPr>
      <w:r>
        <w:rPr>
          <w:rFonts w:ascii="Times New Roman" w:hAnsi="Times New Roman"/>
          <w:noProof/>
          <w:sz w:val="18"/>
          <w:szCs w:val="18"/>
        </w:rPr>
        <w:pict>
          <v:shape id="_x0000_s1031" type="#_x0000_t202" style="position:absolute;left:0;text-align:left;margin-left:-36pt;margin-top:6.1pt;width:725.85pt;height:1in;z-index:251666432" strokeweight="2pt">
            <v:textbox style="mso-next-textbox:#_x0000_s1031">
              <w:txbxContent>
                <w:p w:rsidR="00564FBE" w:rsidRDefault="00564FBE" w:rsidP="005D53EE">
                  <w:pPr>
                    <w:spacing w:after="120" w:line="360" w:lineRule="auto"/>
                    <w:rPr>
                      <w:rFonts w:ascii="Times New Roman" w:hAnsi="Times New Roman"/>
                      <w:b/>
                      <w:sz w:val="18"/>
                      <w:szCs w:val="18"/>
                    </w:rPr>
                  </w:pPr>
                  <w:r>
                    <w:rPr>
                      <w:rFonts w:ascii="Times New Roman" w:hAnsi="Times New Roman"/>
                      <w:b/>
                      <w:sz w:val="18"/>
                      <w:szCs w:val="18"/>
                    </w:rPr>
                    <w:t>State agency: _____________________________________________________________________________     Performance period:  ______________________________</w:t>
                  </w:r>
                </w:p>
                <w:p w:rsidR="00564FBE" w:rsidRPr="00AB63AF" w:rsidRDefault="00564FBE" w:rsidP="005D53EE">
                  <w:pPr>
                    <w:spacing w:after="120" w:line="360" w:lineRule="auto"/>
                    <w:jc w:val="center"/>
                    <w:rPr>
                      <w:rFonts w:ascii="Times New Roman" w:hAnsi="Times New Roman"/>
                      <w:b/>
                    </w:rPr>
                  </w:pPr>
                  <w:r w:rsidRPr="00AB63AF">
                    <w:rPr>
                      <w:rFonts w:ascii="Times New Roman" w:hAnsi="Times New Roman"/>
                      <w:b/>
                    </w:rPr>
                    <w:t>Performance rating (4): ___________</w:t>
                  </w:r>
                </w:p>
                <w:p w:rsidR="00564FBE" w:rsidRPr="000653DC" w:rsidRDefault="00564FBE" w:rsidP="005D53EE">
                  <w:pPr>
                    <w:spacing w:after="120" w:line="360" w:lineRule="auto"/>
                    <w:rPr>
                      <w:rFonts w:ascii="Times New Roman" w:hAnsi="Times New Roman"/>
                      <w:b/>
                      <w:sz w:val="18"/>
                      <w:szCs w:val="18"/>
                    </w:rPr>
                  </w:pPr>
                  <w:r>
                    <w:rPr>
                      <w:rFonts w:ascii="Times New Roman" w:hAnsi="Times New Roman"/>
                      <w:b/>
                      <w:sz w:val="18"/>
                      <w:szCs w:val="18"/>
                    </w:rPr>
                    <w:t>Reviewed by:  _______________________________________________    Office: _________________________________________ Date: ______________</w:t>
                  </w:r>
                </w:p>
              </w:txbxContent>
            </v:textbox>
          </v:shape>
        </w:pict>
      </w:r>
      <w:r w:rsidR="00C53BAC" w:rsidRPr="00254EBB">
        <w:rPr>
          <w:rFonts w:ascii="Times New Roman" w:hAnsi="Times New Roman"/>
          <w:b/>
          <w:sz w:val="18"/>
          <w:szCs w:val="18"/>
        </w:rPr>
        <w:t xml:space="preserve"> </w:t>
      </w:r>
    </w:p>
    <w:p w:rsidR="00C53BAC" w:rsidRPr="00254EBB" w:rsidRDefault="00C53BAC" w:rsidP="005D53EE">
      <w:pPr>
        <w:rPr>
          <w:rFonts w:ascii="Times New Roman" w:hAnsi="Times New Roman"/>
          <w:sz w:val="18"/>
          <w:szCs w:val="18"/>
        </w:rPr>
      </w:pPr>
    </w:p>
    <w:p w:rsidR="00C53BAC" w:rsidRPr="00254EBB" w:rsidRDefault="00C53BAC" w:rsidP="005D53EE">
      <w:pPr>
        <w:rPr>
          <w:rFonts w:ascii="Times New Roman" w:hAnsi="Times New Roman"/>
          <w:sz w:val="18"/>
          <w:szCs w:val="18"/>
        </w:rPr>
      </w:pPr>
    </w:p>
    <w:p w:rsidR="00C53BAC" w:rsidRPr="00254EBB" w:rsidRDefault="00C53BAC" w:rsidP="005D53EE">
      <w:pPr>
        <w:rPr>
          <w:rFonts w:ascii="Times New Roman" w:hAnsi="Times New Roman"/>
          <w:sz w:val="18"/>
          <w:szCs w:val="18"/>
        </w:rPr>
      </w:pPr>
    </w:p>
    <w:tbl>
      <w:tblPr>
        <w:tblW w:w="145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603"/>
        <w:gridCol w:w="603"/>
        <w:gridCol w:w="603"/>
        <w:gridCol w:w="603"/>
        <w:gridCol w:w="603"/>
        <w:gridCol w:w="603"/>
        <w:gridCol w:w="603"/>
        <w:gridCol w:w="603"/>
        <w:gridCol w:w="603"/>
        <w:gridCol w:w="603"/>
        <w:gridCol w:w="603"/>
        <w:gridCol w:w="603"/>
        <w:gridCol w:w="603"/>
        <w:gridCol w:w="603"/>
        <w:gridCol w:w="603"/>
        <w:gridCol w:w="603"/>
        <w:gridCol w:w="603"/>
        <w:gridCol w:w="603"/>
        <w:gridCol w:w="603"/>
        <w:gridCol w:w="603"/>
        <w:gridCol w:w="540"/>
        <w:gridCol w:w="540"/>
      </w:tblGrid>
      <w:tr w:rsidR="00C53BAC" w:rsidRPr="00254EBB" w:rsidTr="005D53EE">
        <w:trPr>
          <w:cantSplit/>
          <w:trHeight w:val="332"/>
        </w:trPr>
        <w:tc>
          <w:tcPr>
            <w:tcW w:w="1440" w:type="dxa"/>
            <w:vMerge w:val="restart"/>
            <w:shd w:val="clear" w:color="auto" w:fill="auto"/>
            <w:vAlign w:val="bottom"/>
          </w:tcPr>
          <w:p w:rsidR="00C53BAC" w:rsidRPr="00254EBB" w:rsidRDefault="00C53BAC" w:rsidP="005D53EE">
            <w:pPr>
              <w:tabs>
                <w:tab w:val="left" w:pos="1215"/>
              </w:tabs>
              <w:jc w:val="center"/>
              <w:rPr>
                <w:rFonts w:ascii="Times New Roman" w:hAnsi="Times New Roman"/>
                <w:sz w:val="18"/>
                <w:szCs w:val="18"/>
              </w:rPr>
            </w:pPr>
            <w:r w:rsidRPr="00254EBB">
              <w:rPr>
                <w:rFonts w:ascii="Times New Roman" w:hAnsi="Times New Roman"/>
                <w:b/>
                <w:sz w:val="18"/>
                <w:szCs w:val="18"/>
              </w:rPr>
              <w:t>Performance factors (5)</w:t>
            </w:r>
          </w:p>
        </w:tc>
        <w:tc>
          <w:tcPr>
            <w:tcW w:w="12060" w:type="dxa"/>
            <w:gridSpan w:val="20"/>
            <w:shd w:val="clear" w:color="auto" w:fill="auto"/>
            <w:vAlign w:val="center"/>
          </w:tcPr>
          <w:p w:rsidR="00C53BAC" w:rsidRPr="00254EBB" w:rsidRDefault="00C53BAC" w:rsidP="00F158FC">
            <w:pPr>
              <w:spacing w:before="60" w:after="60" w:line="240" w:lineRule="auto"/>
              <w:jc w:val="center"/>
              <w:rPr>
                <w:rFonts w:ascii="Times New Roman" w:hAnsi="Times New Roman"/>
                <w:b/>
                <w:sz w:val="18"/>
                <w:szCs w:val="18"/>
              </w:rPr>
            </w:pPr>
            <w:r w:rsidRPr="00254EBB">
              <w:rPr>
                <w:rFonts w:ascii="Times New Roman" w:hAnsi="Times New Roman"/>
                <w:b/>
                <w:sz w:val="18"/>
                <w:szCs w:val="18"/>
              </w:rPr>
              <w:t>Sample report identification number and date of sample collection (1)</w:t>
            </w:r>
          </w:p>
        </w:tc>
        <w:tc>
          <w:tcPr>
            <w:tcW w:w="540" w:type="dxa"/>
            <w:vMerge w:val="restart"/>
            <w:shd w:val="clear" w:color="auto" w:fill="auto"/>
            <w:vAlign w:val="bottom"/>
          </w:tcPr>
          <w:p w:rsidR="00C53BAC" w:rsidRPr="00254EBB" w:rsidRDefault="00C53BAC" w:rsidP="005D53EE">
            <w:pPr>
              <w:jc w:val="center"/>
              <w:rPr>
                <w:rFonts w:ascii="Times New Roman" w:hAnsi="Times New Roman"/>
                <w:b/>
                <w:sz w:val="18"/>
                <w:szCs w:val="18"/>
              </w:rPr>
            </w:pPr>
            <w:r w:rsidRPr="00254EBB">
              <w:rPr>
                <w:rFonts w:ascii="Times New Roman" w:hAnsi="Times New Roman"/>
                <w:b/>
                <w:sz w:val="18"/>
                <w:szCs w:val="18"/>
              </w:rPr>
              <w:t xml:space="preserve"> A</w:t>
            </w:r>
            <w:r w:rsidRPr="00254EBB">
              <w:rPr>
                <w:rFonts w:ascii="Times New Roman" w:hAnsi="Times New Roman"/>
                <w:b/>
                <w:sz w:val="18"/>
                <w:szCs w:val="18"/>
                <w:vertAlign w:val="subscript"/>
              </w:rPr>
              <w:t>t</w:t>
            </w:r>
            <w:r w:rsidRPr="00254EBB">
              <w:rPr>
                <w:rFonts w:ascii="Times New Roman" w:hAnsi="Times New Roman"/>
                <w:b/>
                <w:sz w:val="18"/>
                <w:szCs w:val="18"/>
              </w:rPr>
              <w:t xml:space="preserve"> </w:t>
            </w:r>
          </w:p>
          <w:p w:rsidR="00C53BAC" w:rsidRPr="00254EBB" w:rsidRDefault="00C53BAC" w:rsidP="005D53EE">
            <w:pPr>
              <w:jc w:val="center"/>
              <w:rPr>
                <w:rFonts w:ascii="Times New Roman" w:hAnsi="Times New Roman"/>
                <w:b/>
                <w:sz w:val="18"/>
                <w:szCs w:val="18"/>
              </w:rPr>
            </w:pPr>
            <w:r w:rsidRPr="00254EBB">
              <w:rPr>
                <w:rFonts w:ascii="Times New Roman" w:hAnsi="Times New Roman"/>
                <w:b/>
                <w:sz w:val="18"/>
                <w:szCs w:val="18"/>
              </w:rPr>
              <w:t>(3)</w:t>
            </w:r>
          </w:p>
        </w:tc>
        <w:tc>
          <w:tcPr>
            <w:tcW w:w="540" w:type="dxa"/>
            <w:vMerge w:val="restart"/>
            <w:shd w:val="clear" w:color="auto" w:fill="auto"/>
            <w:vAlign w:val="bottom"/>
          </w:tcPr>
          <w:p w:rsidR="00C53BAC" w:rsidRPr="00254EBB" w:rsidRDefault="00C53BAC" w:rsidP="005D53EE">
            <w:pPr>
              <w:jc w:val="center"/>
              <w:rPr>
                <w:rFonts w:ascii="Times New Roman" w:hAnsi="Times New Roman"/>
                <w:b/>
                <w:sz w:val="18"/>
                <w:szCs w:val="18"/>
              </w:rPr>
            </w:pPr>
            <w:r w:rsidRPr="00254EBB">
              <w:rPr>
                <w:rFonts w:ascii="Times New Roman" w:hAnsi="Times New Roman"/>
                <w:b/>
                <w:sz w:val="18"/>
                <w:szCs w:val="18"/>
              </w:rPr>
              <w:t>NI</w:t>
            </w:r>
            <w:r w:rsidRPr="00254EBB">
              <w:rPr>
                <w:rFonts w:ascii="Times New Roman" w:hAnsi="Times New Roman"/>
                <w:b/>
                <w:sz w:val="18"/>
                <w:szCs w:val="18"/>
                <w:vertAlign w:val="subscript"/>
              </w:rPr>
              <w:t>t</w:t>
            </w:r>
          </w:p>
          <w:p w:rsidR="00C53BAC" w:rsidRPr="00254EBB" w:rsidRDefault="00C53BAC" w:rsidP="005D53EE">
            <w:pPr>
              <w:jc w:val="center"/>
              <w:rPr>
                <w:rFonts w:ascii="Times New Roman" w:hAnsi="Times New Roman"/>
                <w:b/>
                <w:sz w:val="18"/>
                <w:szCs w:val="18"/>
              </w:rPr>
            </w:pPr>
            <w:r w:rsidRPr="00254EBB">
              <w:rPr>
                <w:rFonts w:ascii="Times New Roman" w:hAnsi="Times New Roman"/>
                <w:b/>
                <w:sz w:val="18"/>
                <w:szCs w:val="18"/>
              </w:rPr>
              <w:t xml:space="preserve"> (3)</w:t>
            </w:r>
          </w:p>
        </w:tc>
      </w:tr>
      <w:tr w:rsidR="00C53BAC" w:rsidRPr="00254EBB" w:rsidTr="005D53EE">
        <w:trPr>
          <w:cantSplit/>
          <w:trHeight w:val="555"/>
        </w:trPr>
        <w:tc>
          <w:tcPr>
            <w:tcW w:w="1440" w:type="dxa"/>
            <w:vMerge/>
            <w:tcBorders>
              <w:bottom w:val="single" w:sz="4" w:space="0" w:color="auto"/>
            </w:tcBorders>
            <w:shd w:val="clear" w:color="auto" w:fill="auto"/>
            <w:vAlign w:val="bottom"/>
          </w:tcPr>
          <w:p w:rsidR="00C53BAC" w:rsidRPr="00254EBB" w:rsidRDefault="00C53BAC" w:rsidP="005D53EE">
            <w:pPr>
              <w:tabs>
                <w:tab w:val="left" w:pos="1215"/>
              </w:tabs>
              <w:rPr>
                <w:rFonts w:ascii="Times New Roman" w:hAnsi="Times New Roman"/>
                <w:b/>
                <w:sz w:val="18"/>
                <w:szCs w:val="18"/>
              </w:rPr>
            </w:pPr>
          </w:p>
        </w:tc>
        <w:tc>
          <w:tcPr>
            <w:tcW w:w="603" w:type="dxa"/>
            <w:shd w:val="clear" w:color="auto" w:fill="auto"/>
            <w:vAlign w:val="bottom"/>
          </w:tcPr>
          <w:p w:rsidR="00C53BAC" w:rsidRPr="00254EBB" w:rsidRDefault="00C53BAC" w:rsidP="005D53EE">
            <w:pPr>
              <w:jc w:val="center"/>
              <w:rPr>
                <w:rFonts w:ascii="Times New Roman" w:hAnsi="Times New Roman"/>
                <w:b/>
                <w:sz w:val="18"/>
                <w:szCs w:val="18"/>
              </w:rPr>
            </w:pPr>
          </w:p>
        </w:tc>
        <w:tc>
          <w:tcPr>
            <w:tcW w:w="603" w:type="dxa"/>
            <w:shd w:val="clear" w:color="auto" w:fill="auto"/>
            <w:vAlign w:val="bottom"/>
          </w:tcPr>
          <w:p w:rsidR="00C53BAC" w:rsidRPr="00254EBB" w:rsidRDefault="00C53BAC" w:rsidP="005D53EE">
            <w:pPr>
              <w:jc w:val="center"/>
              <w:rPr>
                <w:rFonts w:ascii="Times New Roman" w:hAnsi="Times New Roman"/>
                <w:b/>
                <w:sz w:val="18"/>
                <w:szCs w:val="18"/>
              </w:rPr>
            </w:pPr>
          </w:p>
        </w:tc>
        <w:tc>
          <w:tcPr>
            <w:tcW w:w="603" w:type="dxa"/>
            <w:shd w:val="clear" w:color="auto" w:fill="auto"/>
            <w:vAlign w:val="bottom"/>
          </w:tcPr>
          <w:p w:rsidR="00C53BAC" w:rsidRPr="00254EBB" w:rsidRDefault="00C53BAC" w:rsidP="005D53EE">
            <w:pPr>
              <w:jc w:val="center"/>
              <w:rPr>
                <w:rFonts w:ascii="Times New Roman" w:hAnsi="Times New Roman"/>
                <w:b/>
                <w:sz w:val="18"/>
                <w:szCs w:val="18"/>
              </w:rPr>
            </w:pPr>
          </w:p>
        </w:tc>
        <w:tc>
          <w:tcPr>
            <w:tcW w:w="603" w:type="dxa"/>
            <w:shd w:val="clear" w:color="auto" w:fill="auto"/>
            <w:vAlign w:val="bottom"/>
          </w:tcPr>
          <w:p w:rsidR="00C53BAC" w:rsidRPr="00254EBB" w:rsidRDefault="00C53BAC" w:rsidP="005D53EE">
            <w:pPr>
              <w:jc w:val="center"/>
              <w:rPr>
                <w:rFonts w:ascii="Times New Roman" w:hAnsi="Times New Roman"/>
                <w:b/>
                <w:sz w:val="18"/>
                <w:szCs w:val="18"/>
              </w:rPr>
            </w:pPr>
          </w:p>
        </w:tc>
        <w:tc>
          <w:tcPr>
            <w:tcW w:w="603" w:type="dxa"/>
            <w:shd w:val="clear" w:color="auto" w:fill="auto"/>
            <w:vAlign w:val="bottom"/>
          </w:tcPr>
          <w:p w:rsidR="00C53BAC" w:rsidRPr="00254EBB" w:rsidRDefault="00C53BAC" w:rsidP="005D53EE">
            <w:pPr>
              <w:jc w:val="center"/>
              <w:rPr>
                <w:rFonts w:ascii="Times New Roman" w:hAnsi="Times New Roman"/>
                <w:b/>
                <w:sz w:val="18"/>
                <w:szCs w:val="18"/>
              </w:rPr>
            </w:pPr>
          </w:p>
        </w:tc>
        <w:tc>
          <w:tcPr>
            <w:tcW w:w="603" w:type="dxa"/>
            <w:shd w:val="clear" w:color="auto" w:fill="auto"/>
            <w:vAlign w:val="bottom"/>
          </w:tcPr>
          <w:p w:rsidR="00C53BAC" w:rsidRPr="00254EBB" w:rsidRDefault="00C53BAC" w:rsidP="005D53EE">
            <w:pPr>
              <w:jc w:val="center"/>
              <w:rPr>
                <w:rFonts w:ascii="Times New Roman" w:hAnsi="Times New Roman"/>
                <w:b/>
                <w:sz w:val="18"/>
                <w:szCs w:val="18"/>
              </w:rPr>
            </w:pPr>
          </w:p>
        </w:tc>
        <w:tc>
          <w:tcPr>
            <w:tcW w:w="603" w:type="dxa"/>
            <w:shd w:val="clear" w:color="auto" w:fill="auto"/>
            <w:vAlign w:val="bottom"/>
          </w:tcPr>
          <w:p w:rsidR="00C53BAC" w:rsidRPr="00254EBB" w:rsidRDefault="00C53BAC" w:rsidP="005D53EE">
            <w:pPr>
              <w:jc w:val="center"/>
              <w:rPr>
                <w:rFonts w:ascii="Times New Roman" w:hAnsi="Times New Roman"/>
                <w:b/>
                <w:sz w:val="18"/>
                <w:szCs w:val="18"/>
              </w:rPr>
            </w:pPr>
          </w:p>
        </w:tc>
        <w:tc>
          <w:tcPr>
            <w:tcW w:w="603" w:type="dxa"/>
            <w:shd w:val="clear" w:color="auto" w:fill="auto"/>
            <w:vAlign w:val="bottom"/>
          </w:tcPr>
          <w:p w:rsidR="00C53BAC" w:rsidRPr="00254EBB" w:rsidRDefault="00C53BAC" w:rsidP="005D53EE">
            <w:pPr>
              <w:jc w:val="center"/>
              <w:rPr>
                <w:rFonts w:ascii="Times New Roman" w:hAnsi="Times New Roman"/>
                <w:b/>
                <w:sz w:val="18"/>
                <w:szCs w:val="18"/>
              </w:rPr>
            </w:pPr>
          </w:p>
        </w:tc>
        <w:tc>
          <w:tcPr>
            <w:tcW w:w="603" w:type="dxa"/>
            <w:shd w:val="clear" w:color="auto" w:fill="auto"/>
            <w:vAlign w:val="bottom"/>
          </w:tcPr>
          <w:p w:rsidR="00C53BAC" w:rsidRPr="00254EBB" w:rsidRDefault="00C53BAC" w:rsidP="005D53EE">
            <w:pPr>
              <w:jc w:val="center"/>
              <w:rPr>
                <w:rFonts w:ascii="Times New Roman" w:hAnsi="Times New Roman"/>
                <w:b/>
                <w:sz w:val="18"/>
                <w:szCs w:val="18"/>
              </w:rPr>
            </w:pPr>
          </w:p>
        </w:tc>
        <w:tc>
          <w:tcPr>
            <w:tcW w:w="603" w:type="dxa"/>
            <w:shd w:val="clear" w:color="auto" w:fill="auto"/>
            <w:vAlign w:val="bottom"/>
          </w:tcPr>
          <w:p w:rsidR="00C53BAC" w:rsidRPr="00254EBB" w:rsidRDefault="00C53BAC" w:rsidP="005D53EE">
            <w:pPr>
              <w:jc w:val="center"/>
              <w:rPr>
                <w:rFonts w:ascii="Times New Roman" w:hAnsi="Times New Roman"/>
                <w:b/>
                <w:sz w:val="18"/>
                <w:szCs w:val="18"/>
              </w:rPr>
            </w:pPr>
          </w:p>
        </w:tc>
        <w:tc>
          <w:tcPr>
            <w:tcW w:w="603" w:type="dxa"/>
            <w:shd w:val="clear" w:color="auto" w:fill="auto"/>
            <w:vAlign w:val="bottom"/>
          </w:tcPr>
          <w:p w:rsidR="00C53BAC" w:rsidRPr="00254EBB" w:rsidRDefault="00C53BAC" w:rsidP="005D53EE">
            <w:pPr>
              <w:jc w:val="center"/>
              <w:rPr>
                <w:rFonts w:ascii="Times New Roman" w:hAnsi="Times New Roman"/>
                <w:b/>
                <w:sz w:val="18"/>
                <w:szCs w:val="18"/>
              </w:rPr>
            </w:pPr>
          </w:p>
        </w:tc>
        <w:tc>
          <w:tcPr>
            <w:tcW w:w="603" w:type="dxa"/>
            <w:shd w:val="clear" w:color="auto" w:fill="auto"/>
            <w:vAlign w:val="bottom"/>
          </w:tcPr>
          <w:p w:rsidR="00C53BAC" w:rsidRPr="00254EBB" w:rsidRDefault="00C53BAC" w:rsidP="005D53EE">
            <w:pPr>
              <w:jc w:val="center"/>
              <w:rPr>
                <w:rFonts w:ascii="Times New Roman" w:hAnsi="Times New Roman"/>
                <w:b/>
                <w:sz w:val="18"/>
                <w:szCs w:val="18"/>
              </w:rPr>
            </w:pPr>
          </w:p>
        </w:tc>
        <w:tc>
          <w:tcPr>
            <w:tcW w:w="603" w:type="dxa"/>
            <w:shd w:val="clear" w:color="auto" w:fill="auto"/>
            <w:vAlign w:val="bottom"/>
          </w:tcPr>
          <w:p w:rsidR="00C53BAC" w:rsidRPr="00254EBB" w:rsidRDefault="00C53BAC" w:rsidP="005D53EE">
            <w:pPr>
              <w:jc w:val="center"/>
              <w:rPr>
                <w:rFonts w:ascii="Times New Roman" w:hAnsi="Times New Roman"/>
                <w:b/>
                <w:sz w:val="18"/>
                <w:szCs w:val="18"/>
              </w:rPr>
            </w:pPr>
          </w:p>
        </w:tc>
        <w:tc>
          <w:tcPr>
            <w:tcW w:w="603" w:type="dxa"/>
            <w:shd w:val="clear" w:color="auto" w:fill="auto"/>
            <w:vAlign w:val="bottom"/>
          </w:tcPr>
          <w:p w:rsidR="00C53BAC" w:rsidRPr="00254EBB" w:rsidRDefault="00C53BAC" w:rsidP="005D53EE">
            <w:pPr>
              <w:jc w:val="center"/>
              <w:rPr>
                <w:rFonts w:ascii="Times New Roman" w:hAnsi="Times New Roman"/>
                <w:b/>
                <w:sz w:val="18"/>
                <w:szCs w:val="18"/>
              </w:rPr>
            </w:pPr>
          </w:p>
        </w:tc>
        <w:tc>
          <w:tcPr>
            <w:tcW w:w="603" w:type="dxa"/>
            <w:shd w:val="clear" w:color="auto" w:fill="auto"/>
            <w:vAlign w:val="bottom"/>
          </w:tcPr>
          <w:p w:rsidR="00C53BAC" w:rsidRPr="00254EBB" w:rsidRDefault="00C53BAC" w:rsidP="005D53EE">
            <w:pPr>
              <w:jc w:val="center"/>
              <w:rPr>
                <w:rFonts w:ascii="Times New Roman" w:hAnsi="Times New Roman"/>
                <w:b/>
                <w:sz w:val="18"/>
                <w:szCs w:val="18"/>
              </w:rPr>
            </w:pPr>
          </w:p>
        </w:tc>
        <w:tc>
          <w:tcPr>
            <w:tcW w:w="603" w:type="dxa"/>
            <w:shd w:val="clear" w:color="auto" w:fill="auto"/>
            <w:vAlign w:val="bottom"/>
          </w:tcPr>
          <w:p w:rsidR="00C53BAC" w:rsidRPr="00254EBB" w:rsidRDefault="00C53BAC" w:rsidP="005D53EE">
            <w:pPr>
              <w:jc w:val="center"/>
              <w:rPr>
                <w:rFonts w:ascii="Times New Roman" w:hAnsi="Times New Roman"/>
                <w:b/>
                <w:sz w:val="18"/>
                <w:szCs w:val="18"/>
              </w:rPr>
            </w:pPr>
          </w:p>
        </w:tc>
        <w:tc>
          <w:tcPr>
            <w:tcW w:w="603" w:type="dxa"/>
            <w:shd w:val="clear" w:color="auto" w:fill="auto"/>
            <w:vAlign w:val="bottom"/>
          </w:tcPr>
          <w:p w:rsidR="00C53BAC" w:rsidRPr="00254EBB" w:rsidRDefault="00C53BAC" w:rsidP="005D53EE">
            <w:pPr>
              <w:jc w:val="center"/>
              <w:rPr>
                <w:rFonts w:ascii="Times New Roman" w:hAnsi="Times New Roman"/>
                <w:b/>
                <w:sz w:val="18"/>
                <w:szCs w:val="18"/>
              </w:rPr>
            </w:pPr>
          </w:p>
        </w:tc>
        <w:tc>
          <w:tcPr>
            <w:tcW w:w="603" w:type="dxa"/>
            <w:shd w:val="clear" w:color="auto" w:fill="auto"/>
            <w:vAlign w:val="bottom"/>
          </w:tcPr>
          <w:p w:rsidR="00C53BAC" w:rsidRPr="00254EBB" w:rsidRDefault="00C53BAC" w:rsidP="005D53EE">
            <w:pPr>
              <w:jc w:val="center"/>
              <w:rPr>
                <w:rFonts w:ascii="Times New Roman" w:hAnsi="Times New Roman"/>
                <w:b/>
                <w:sz w:val="18"/>
                <w:szCs w:val="18"/>
              </w:rPr>
            </w:pPr>
          </w:p>
        </w:tc>
        <w:tc>
          <w:tcPr>
            <w:tcW w:w="603" w:type="dxa"/>
            <w:shd w:val="clear" w:color="auto" w:fill="auto"/>
            <w:vAlign w:val="bottom"/>
          </w:tcPr>
          <w:p w:rsidR="00C53BAC" w:rsidRPr="00254EBB" w:rsidRDefault="00C53BAC" w:rsidP="005D53EE">
            <w:pPr>
              <w:jc w:val="center"/>
              <w:rPr>
                <w:rFonts w:ascii="Times New Roman" w:hAnsi="Times New Roman"/>
                <w:b/>
                <w:sz w:val="18"/>
                <w:szCs w:val="18"/>
              </w:rPr>
            </w:pPr>
          </w:p>
        </w:tc>
        <w:tc>
          <w:tcPr>
            <w:tcW w:w="603" w:type="dxa"/>
            <w:shd w:val="clear" w:color="auto" w:fill="auto"/>
            <w:vAlign w:val="bottom"/>
          </w:tcPr>
          <w:p w:rsidR="00C53BAC" w:rsidRPr="00254EBB" w:rsidRDefault="00C53BAC" w:rsidP="005D53EE">
            <w:pPr>
              <w:jc w:val="center"/>
              <w:rPr>
                <w:rFonts w:ascii="Times New Roman" w:hAnsi="Times New Roman"/>
                <w:b/>
                <w:sz w:val="18"/>
                <w:szCs w:val="18"/>
              </w:rPr>
            </w:pPr>
          </w:p>
        </w:tc>
        <w:tc>
          <w:tcPr>
            <w:tcW w:w="540" w:type="dxa"/>
            <w:vMerge/>
            <w:tcBorders>
              <w:bottom w:val="single" w:sz="4" w:space="0" w:color="auto"/>
            </w:tcBorders>
            <w:shd w:val="clear" w:color="auto" w:fill="auto"/>
            <w:vAlign w:val="bottom"/>
          </w:tcPr>
          <w:p w:rsidR="00C53BAC" w:rsidRPr="00254EBB" w:rsidRDefault="00C53BAC" w:rsidP="005D53EE">
            <w:pPr>
              <w:jc w:val="center"/>
              <w:rPr>
                <w:rFonts w:ascii="Times New Roman" w:hAnsi="Times New Roman"/>
                <w:b/>
                <w:sz w:val="18"/>
                <w:szCs w:val="18"/>
              </w:rPr>
            </w:pPr>
          </w:p>
        </w:tc>
        <w:tc>
          <w:tcPr>
            <w:tcW w:w="540" w:type="dxa"/>
            <w:vMerge/>
            <w:tcBorders>
              <w:bottom w:val="single" w:sz="4" w:space="0" w:color="auto"/>
            </w:tcBorders>
            <w:shd w:val="clear" w:color="auto" w:fill="auto"/>
            <w:vAlign w:val="bottom"/>
          </w:tcPr>
          <w:p w:rsidR="00C53BAC" w:rsidRPr="00254EBB" w:rsidRDefault="00C53BAC" w:rsidP="005D53EE">
            <w:pPr>
              <w:jc w:val="center"/>
              <w:rPr>
                <w:rFonts w:ascii="Times New Roman" w:hAnsi="Times New Roman"/>
                <w:b/>
                <w:sz w:val="18"/>
                <w:szCs w:val="18"/>
              </w:rPr>
            </w:pPr>
          </w:p>
        </w:tc>
      </w:tr>
      <w:tr w:rsidR="00C53BAC" w:rsidRPr="00254EBB" w:rsidTr="005D53EE">
        <w:tc>
          <w:tcPr>
            <w:tcW w:w="1440" w:type="dxa"/>
            <w:shd w:val="clear" w:color="auto" w:fill="C0C0C0"/>
          </w:tcPr>
          <w:p w:rsidR="00C53BAC" w:rsidRPr="00254EBB" w:rsidRDefault="00C53BAC" w:rsidP="005D53EE">
            <w:pPr>
              <w:jc w:val="center"/>
              <w:rPr>
                <w:rFonts w:ascii="Times New Roman" w:hAnsi="Times New Roman"/>
                <w:sz w:val="18"/>
                <w:szCs w:val="18"/>
              </w:rPr>
            </w:pPr>
          </w:p>
        </w:tc>
        <w:tc>
          <w:tcPr>
            <w:tcW w:w="12060" w:type="dxa"/>
            <w:gridSpan w:val="20"/>
            <w:shd w:val="clear" w:color="auto" w:fill="auto"/>
          </w:tcPr>
          <w:p w:rsidR="00C53BAC" w:rsidRPr="00254EBB" w:rsidRDefault="00C53BAC" w:rsidP="005D53EE">
            <w:pPr>
              <w:spacing w:before="60" w:after="60"/>
              <w:jc w:val="center"/>
              <w:rPr>
                <w:rFonts w:ascii="Times New Roman" w:hAnsi="Times New Roman"/>
                <w:b/>
                <w:sz w:val="18"/>
                <w:szCs w:val="18"/>
              </w:rPr>
            </w:pPr>
            <w:r w:rsidRPr="00254EBB">
              <w:rPr>
                <w:rFonts w:ascii="Times New Roman" w:hAnsi="Times New Roman"/>
                <w:b/>
                <w:sz w:val="18"/>
                <w:szCs w:val="18"/>
              </w:rPr>
              <w:t>Performance ratings (2)</w:t>
            </w:r>
          </w:p>
        </w:tc>
        <w:tc>
          <w:tcPr>
            <w:tcW w:w="1080" w:type="dxa"/>
            <w:gridSpan w:val="2"/>
            <w:shd w:val="clear" w:color="auto" w:fill="C0C0C0"/>
          </w:tcPr>
          <w:p w:rsidR="00C53BAC" w:rsidRPr="00254EBB" w:rsidRDefault="00C53BAC" w:rsidP="005D53EE">
            <w:pPr>
              <w:rPr>
                <w:rFonts w:ascii="Times New Roman" w:hAnsi="Times New Roman"/>
                <w:sz w:val="18"/>
                <w:szCs w:val="18"/>
              </w:rPr>
            </w:pPr>
          </w:p>
        </w:tc>
      </w:tr>
      <w:tr w:rsidR="00C53BAC" w:rsidRPr="00254EBB" w:rsidTr="005D53EE">
        <w:tc>
          <w:tcPr>
            <w:tcW w:w="1440" w:type="dxa"/>
            <w:shd w:val="clear" w:color="auto" w:fill="auto"/>
          </w:tcPr>
          <w:p w:rsidR="00C53BAC" w:rsidRPr="00254EBB" w:rsidRDefault="00C53BAC" w:rsidP="00316AD9">
            <w:pPr>
              <w:spacing w:before="20" w:after="20" w:line="240" w:lineRule="auto"/>
              <w:jc w:val="center"/>
              <w:rPr>
                <w:rFonts w:ascii="Times New Roman" w:hAnsi="Times New Roman"/>
                <w:b/>
                <w:sz w:val="18"/>
                <w:szCs w:val="18"/>
              </w:rPr>
            </w:pPr>
            <w:r w:rsidRPr="00254EBB">
              <w:rPr>
                <w:rFonts w:ascii="Times New Roman" w:hAnsi="Times New Roman"/>
                <w:b/>
                <w:sz w:val="18"/>
                <w:szCs w:val="18"/>
              </w:rPr>
              <w:t>I.1</w:t>
            </w: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540"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540"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r>
      <w:tr w:rsidR="00C53BAC" w:rsidRPr="00254EBB" w:rsidTr="005D53EE">
        <w:tc>
          <w:tcPr>
            <w:tcW w:w="1440" w:type="dxa"/>
            <w:shd w:val="clear" w:color="auto" w:fill="auto"/>
          </w:tcPr>
          <w:p w:rsidR="00C53BAC" w:rsidRPr="00254EBB" w:rsidRDefault="00C53BAC" w:rsidP="00316AD9">
            <w:pPr>
              <w:spacing w:before="20" w:after="20" w:line="240" w:lineRule="auto"/>
              <w:jc w:val="center"/>
              <w:rPr>
                <w:rFonts w:ascii="Times New Roman" w:hAnsi="Times New Roman"/>
                <w:b/>
                <w:sz w:val="18"/>
                <w:szCs w:val="18"/>
              </w:rPr>
            </w:pPr>
            <w:r w:rsidRPr="00254EBB">
              <w:rPr>
                <w:rFonts w:ascii="Times New Roman" w:hAnsi="Times New Roman"/>
                <w:b/>
                <w:sz w:val="18"/>
                <w:szCs w:val="18"/>
              </w:rPr>
              <w:t>I.2</w:t>
            </w: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540"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540"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r>
      <w:tr w:rsidR="00C53BAC" w:rsidRPr="00254EBB" w:rsidTr="005D53EE">
        <w:tc>
          <w:tcPr>
            <w:tcW w:w="1440" w:type="dxa"/>
            <w:shd w:val="clear" w:color="auto" w:fill="auto"/>
          </w:tcPr>
          <w:p w:rsidR="00C53BAC" w:rsidRPr="00254EBB" w:rsidRDefault="00C53BAC" w:rsidP="00316AD9">
            <w:pPr>
              <w:spacing w:before="20" w:after="20" w:line="240" w:lineRule="auto"/>
              <w:jc w:val="center"/>
              <w:rPr>
                <w:rFonts w:ascii="Times New Roman" w:hAnsi="Times New Roman"/>
                <w:b/>
                <w:sz w:val="18"/>
                <w:szCs w:val="18"/>
              </w:rPr>
            </w:pPr>
            <w:r w:rsidRPr="00254EBB">
              <w:rPr>
                <w:rFonts w:ascii="Times New Roman" w:hAnsi="Times New Roman"/>
                <w:b/>
                <w:sz w:val="18"/>
                <w:szCs w:val="18"/>
              </w:rPr>
              <w:t>I.3</w:t>
            </w: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540"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540"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r>
      <w:tr w:rsidR="00C53BAC" w:rsidRPr="00254EBB" w:rsidTr="005D53EE">
        <w:tc>
          <w:tcPr>
            <w:tcW w:w="1440" w:type="dxa"/>
            <w:shd w:val="clear" w:color="auto" w:fill="auto"/>
          </w:tcPr>
          <w:p w:rsidR="00C53BAC" w:rsidRPr="00254EBB" w:rsidRDefault="00C53BAC" w:rsidP="00316AD9">
            <w:pPr>
              <w:spacing w:before="20" w:after="20" w:line="240" w:lineRule="auto"/>
              <w:jc w:val="center"/>
              <w:rPr>
                <w:rFonts w:ascii="Times New Roman" w:hAnsi="Times New Roman"/>
                <w:b/>
                <w:sz w:val="18"/>
                <w:szCs w:val="18"/>
              </w:rPr>
            </w:pPr>
            <w:r w:rsidRPr="00254EBB">
              <w:rPr>
                <w:rFonts w:ascii="Times New Roman" w:hAnsi="Times New Roman"/>
                <w:b/>
                <w:sz w:val="18"/>
                <w:szCs w:val="18"/>
              </w:rPr>
              <w:t>I.4</w:t>
            </w: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540"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540"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r>
      <w:tr w:rsidR="00C53BAC" w:rsidRPr="00254EBB" w:rsidTr="005D53EE">
        <w:tc>
          <w:tcPr>
            <w:tcW w:w="1440" w:type="dxa"/>
            <w:shd w:val="clear" w:color="auto" w:fill="auto"/>
          </w:tcPr>
          <w:p w:rsidR="00C53BAC" w:rsidRPr="00254EBB" w:rsidRDefault="00C53BAC" w:rsidP="00316AD9">
            <w:pPr>
              <w:spacing w:before="20" w:after="20" w:line="240" w:lineRule="auto"/>
              <w:jc w:val="center"/>
              <w:rPr>
                <w:rFonts w:ascii="Times New Roman" w:hAnsi="Times New Roman"/>
                <w:b/>
                <w:sz w:val="18"/>
                <w:szCs w:val="18"/>
              </w:rPr>
            </w:pPr>
            <w:r w:rsidRPr="00254EBB">
              <w:rPr>
                <w:rFonts w:ascii="Times New Roman" w:hAnsi="Times New Roman"/>
                <w:b/>
                <w:sz w:val="18"/>
                <w:szCs w:val="18"/>
              </w:rPr>
              <w:t>II.1</w:t>
            </w: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540"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540"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r>
      <w:tr w:rsidR="00C53BAC" w:rsidRPr="00254EBB" w:rsidTr="005D53EE">
        <w:tc>
          <w:tcPr>
            <w:tcW w:w="1440" w:type="dxa"/>
            <w:shd w:val="clear" w:color="auto" w:fill="auto"/>
          </w:tcPr>
          <w:p w:rsidR="00C53BAC" w:rsidRPr="00254EBB" w:rsidRDefault="00C53BAC" w:rsidP="00316AD9">
            <w:pPr>
              <w:spacing w:before="20" w:after="20" w:line="240" w:lineRule="auto"/>
              <w:jc w:val="center"/>
              <w:rPr>
                <w:rFonts w:ascii="Times New Roman" w:hAnsi="Times New Roman"/>
                <w:b/>
                <w:sz w:val="18"/>
                <w:szCs w:val="18"/>
              </w:rPr>
            </w:pPr>
            <w:r w:rsidRPr="00254EBB">
              <w:rPr>
                <w:rFonts w:ascii="Times New Roman" w:hAnsi="Times New Roman"/>
                <w:b/>
                <w:sz w:val="18"/>
                <w:szCs w:val="18"/>
              </w:rPr>
              <w:t>II.2</w:t>
            </w: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540"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540"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r>
      <w:tr w:rsidR="00C53BAC" w:rsidRPr="00254EBB" w:rsidTr="005D53EE">
        <w:tc>
          <w:tcPr>
            <w:tcW w:w="1440" w:type="dxa"/>
            <w:shd w:val="clear" w:color="auto" w:fill="auto"/>
          </w:tcPr>
          <w:p w:rsidR="00C53BAC" w:rsidRPr="00254EBB" w:rsidRDefault="00C53BAC" w:rsidP="00316AD9">
            <w:pPr>
              <w:spacing w:before="20" w:after="20" w:line="240" w:lineRule="auto"/>
              <w:jc w:val="center"/>
              <w:rPr>
                <w:rFonts w:ascii="Times New Roman" w:hAnsi="Times New Roman"/>
                <w:b/>
                <w:sz w:val="18"/>
                <w:szCs w:val="18"/>
              </w:rPr>
            </w:pPr>
            <w:r w:rsidRPr="00254EBB">
              <w:rPr>
                <w:rFonts w:ascii="Times New Roman" w:hAnsi="Times New Roman"/>
                <w:b/>
                <w:sz w:val="18"/>
                <w:szCs w:val="18"/>
              </w:rPr>
              <w:t>II.3</w:t>
            </w: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540"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540"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r>
      <w:tr w:rsidR="00C53BAC" w:rsidRPr="00254EBB" w:rsidTr="005D53EE">
        <w:tc>
          <w:tcPr>
            <w:tcW w:w="1440" w:type="dxa"/>
            <w:shd w:val="clear" w:color="auto" w:fill="auto"/>
          </w:tcPr>
          <w:p w:rsidR="00C53BAC" w:rsidRPr="00254EBB" w:rsidRDefault="00C53BAC" w:rsidP="00316AD9">
            <w:pPr>
              <w:spacing w:before="20" w:after="20" w:line="240" w:lineRule="auto"/>
              <w:jc w:val="center"/>
              <w:rPr>
                <w:rFonts w:ascii="Times New Roman" w:hAnsi="Times New Roman"/>
                <w:b/>
                <w:sz w:val="18"/>
                <w:szCs w:val="18"/>
              </w:rPr>
            </w:pPr>
            <w:r w:rsidRPr="00254EBB">
              <w:rPr>
                <w:rFonts w:ascii="Times New Roman" w:hAnsi="Times New Roman"/>
                <w:b/>
                <w:sz w:val="18"/>
                <w:szCs w:val="18"/>
              </w:rPr>
              <w:t>II.4</w:t>
            </w: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540"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540"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r>
      <w:tr w:rsidR="00C53BAC" w:rsidRPr="00254EBB" w:rsidTr="005D53EE">
        <w:tc>
          <w:tcPr>
            <w:tcW w:w="1440" w:type="dxa"/>
            <w:shd w:val="clear" w:color="auto" w:fill="auto"/>
          </w:tcPr>
          <w:p w:rsidR="00C53BAC" w:rsidRPr="00254EBB" w:rsidRDefault="00C53BAC" w:rsidP="00316AD9">
            <w:pPr>
              <w:spacing w:before="20" w:after="20" w:line="240" w:lineRule="auto"/>
              <w:jc w:val="center"/>
              <w:rPr>
                <w:rFonts w:ascii="Times New Roman" w:hAnsi="Times New Roman"/>
                <w:b/>
                <w:sz w:val="18"/>
                <w:szCs w:val="18"/>
              </w:rPr>
            </w:pPr>
            <w:r w:rsidRPr="00254EBB">
              <w:rPr>
                <w:rFonts w:ascii="Times New Roman" w:hAnsi="Times New Roman"/>
                <w:b/>
                <w:sz w:val="18"/>
                <w:szCs w:val="18"/>
              </w:rPr>
              <w:t>II.5</w:t>
            </w: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540"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540"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r>
      <w:tr w:rsidR="00C53BAC" w:rsidRPr="00254EBB" w:rsidTr="005D53EE">
        <w:tc>
          <w:tcPr>
            <w:tcW w:w="1440" w:type="dxa"/>
            <w:shd w:val="clear" w:color="auto" w:fill="auto"/>
          </w:tcPr>
          <w:p w:rsidR="00C53BAC" w:rsidRPr="00254EBB" w:rsidRDefault="00C53BAC" w:rsidP="00316AD9">
            <w:pPr>
              <w:spacing w:before="20" w:after="20" w:line="240" w:lineRule="auto"/>
              <w:jc w:val="center"/>
              <w:rPr>
                <w:rFonts w:ascii="Times New Roman" w:hAnsi="Times New Roman"/>
                <w:b/>
                <w:sz w:val="18"/>
                <w:szCs w:val="18"/>
              </w:rPr>
            </w:pPr>
            <w:r w:rsidRPr="00254EBB">
              <w:rPr>
                <w:rFonts w:ascii="Times New Roman" w:hAnsi="Times New Roman"/>
                <w:b/>
                <w:sz w:val="18"/>
                <w:szCs w:val="18"/>
              </w:rPr>
              <w:t>II.6</w:t>
            </w: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540"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540"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r>
      <w:tr w:rsidR="00C53BAC" w:rsidRPr="00254EBB" w:rsidTr="005D53EE">
        <w:tc>
          <w:tcPr>
            <w:tcW w:w="1440" w:type="dxa"/>
            <w:shd w:val="clear" w:color="auto" w:fill="auto"/>
          </w:tcPr>
          <w:p w:rsidR="00C53BAC" w:rsidRPr="00254EBB" w:rsidRDefault="00C53BAC" w:rsidP="00316AD9">
            <w:pPr>
              <w:spacing w:before="20" w:after="20" w:line="240" w:lineRule="auto"/>
              <w:jc w:val="center"/>
              <w:rPr>
                <w:rFonts w:ascii="Times New Roman" w:hAnsi="Times New Roman"/>
                <w:b/>
                <w:sz w:val="18"/>
                <w:szCs w:val="18"/>
              </w:rPr>
            </w:pPr>
            <w:r w:rsidRPr="00254EBB">
              <w:rPr>
                <w:rFonts w:ascii="Times New Roman" w:hAnsi="Times New Roman"/>
                <w:b/>
                <w:sz w:val="18"/>
                <w:szCs w:val="18"/>
              </w:rPr>
              <w:t>II.7</w:t>
            </w: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540"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540"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r>
      <w:tr w:rsidR="00C53BAC" w:rsidRPr="00254EBB" w:rsidTr="005D53EE">
        <w:tc>
          <w:tcPr>
            <w:tcW w:w="1440" w:type="dxa"/>
            <w:shd w:val="clear" w:color="auto" w:fill="auto"/>
          </w:tcPr>
          <w:p w:rsidR="00C53BAC" w:rsidRPr="00254EBB" w:rsidRDefault="008369D5" w:rsidP="00316AD9">
            <w:pPr>
              <w:spacing w:before="20" w:after="20" w:line="240" w:lineRule="auto"/>
              <w:jc w:val="center"/>
              <w:rPr>
                <w:rFonts w:ascii="Times New Roman" w:hAnsi="Times New Roman"/>
                <w:b/>
                <w:sz w:val="18"/>
                <w:szCs w:val="18"/>
              </w:rPr>
            </w:pPr>
            <w:r>
              <w:rPr>
                <w:rFonts w:ascii="Times New Roman" w:hAnsi="Times New Roman"/>
                <w:b/>
                <w:sz w:val="18"/>
                <w:szCs w:val="18"/>
              </w:rPr>
              <w:t>II.8</w:t>
            </w:r>
          </w:p>
        </w:tc>
        <w:tc>
          <w:tcPr>
            <w:tcW w:w="603" w:type="dxa"/>
            <w:tcBorders>
              <w:bottom w:val="single" w:sz="4" w:space="0" w:color="auto"/>
            </w:tcBorders>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540" w:type="dxa"/>
            <w:tcBorders>
              <w:bottom w:val="single" w:sz="2" w:space="0" w:color="auto"/>
            </w:tcBorders>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540"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r>
      <w:tr w:rsidR="008369D5" w:rsidRPr="00254EBB" w:rsidTr="005D53EE">
        <w:tc>
          <w:tcPr>
            <w:tcW w:w="1440" w:type="dxa"/>
            <w:shd w:val="clear" w:color="auto" w:fill="auto"/>
          </w:tcPr>
          <w:p w:rsidR="008369D5" w:rsidRDefault="008369D5" w:rsidP="00316AD9">
            <w:pPr>
              <w:spacing w:before="20" w:after="20" w:line="240" w:lineRule="auto"/>
              <w:jc w:val="center"/>
              <w:rPr>
                <w:rFonts w:ascii="Times New Roman" w:hAnsi="Times New Roman"/>
                <w:b/>
                <w:sz w:val="18"/>
                <w:szCs w:val="18"/>
              </w:rPr>
            </w:pPr>
            <w:r>
              <w:rPr>
                <w:rFonts w:ascii="Times New Roman" w:hAnsi="Times New Roman"/>
                <w:b/>
                <w:sz w:val="18"/>
                <w:szCs w:val="18"/>
              </w:rPr>
              <w:t>II.9</w:t>
            </w:r>
          </w:p>
        </w:tc>
        <w:tc>
          <w:tcPr>
            <w:tcW w:w="603" w:type="dxa"/>
            <w:tcBorders>
              <w:bottom w:val="single" w:sz="4" w:space="0" w:color="auto"/>
            </w:tcBorders>
            <w:shd w:val="clear" w:color="auto" w:fill="auto"/>
          </w:tcPr>
          <w:p w:rsidR="008369D5" w:rsidRPr="00254EBB" w:rsidRDefault="008369D5" w:rsidP="00316AD9">
            <w:pPr>
              <w:spacing w:before="20" w:after="20" w:line="240" w:lineRule="auto"/>
              <w:rPr>
                <w:rFonts w:ascii="Times New Roman" w:hAnsi="Times New Roman"/>
                <w:sz w:val="18"/>
                <w:szCs w:val="18"/>
              </w:rPr>
            </w:pPr>
          </w:p>
        </w:tc>
        <w:tc>
          <w:tcPr>
            <w:tcW w:w="603" w:type="dxa"/>
            <w:tcBorders>
              <w:bottom w:val="single" w:sz="4" w:space="0" w:color="auto"/>
            </w:tcBorders>
            <w:shd w:val="clear" w:color="auto" w:fill="auto"/>
          </w:tcPr>
          <w:p w:rsidR="008369D5" w:rsidRPr="00254EBB" w:rsidRDefault="008369D5" w:rsidP="00316AD9">
            <w:pPr>
              <w:spacing w:before="20" w:after="20" w:line="240" w:lineRule="auto"/>
              <w:rPr>
                <w:rFonts w:ascii="Times New Roman" w:hAnsi="Times New Roman"/>
                <w:sz w:val="18"/>
                <w:szCs w:val="18"/>
              </w:rPr>
            </w:pPr>
          </w:p>
        </w:tc>
        <w:tc>
          <w:tcPr>
            <w:tcW w:w="603" w:type="dxa"/>
            <w:tcBorders>
              <w:bottom w:val="single" w:sz="4" w:space="0" w:color="auto"/>
            </w:tcBorders>
            <w:shd w:val="clear" w:color="auto" w:fill="auto"/>
          </w:tcPr>
          <w:p w:rsidR="008369D5" w:rsidRPr="00254EBB" w:rsidRDefault="008369D5" w:rsidP="00316AD9">
            <w:pPr>
              <w:spacing w:before="20" w:after="20" w:line="240" w:lineRule="auto"/>
              <w:rPr>
                <w:rFonts w:ascii="Times New Roman" w:hAnsi="Times New Roman"/>
                <w:sz w:val="18"/>
                <w:szCs w:val="18"/>
              </w:rPr>
            </w:pPr>
          </w:p>
        </w:tc>
        <w:tc>
          <w:tcPr>
            <w:tcW w:w="603" w:type="dxa"/>
            <w:tcBorders>
              <w:bottom w:val="single" w:sz="4" w:space="0" w:color="auto"/>
            </w:tcBorders>
            <w:shd w:val="clear" w:color="auto" w:fill="auto"/>
          </w:tcPr>
          <w:p w:rsidR="008369D5" w:rsidRPr="00254EBB" w:rsidRDefault="008369D5" w:rsidP="00316AD9">
            <w:pPr>
              <w:spacing w:before="20" w:after="20" w:line="240" w:lineRule="auto"/>
              <w:rPr>
                <w:rFonts w:ascii="Times New Roman" w:hAnsi="Times New Roman"/>
                <w:sz w:val="18"/>
                <w:szCs w:val="18"/>
              </w:rPr>
            </w:pPr>
          </w:p>
        </w:tc>
        <w:tc>
          <w:tcPr>
            <w:tcW w:w="603" w:type="dxa"/>
            <w:tcBorders>
              <w:bottom w:val="single" w:sz="4" w:space="0" w:color="auto"/>
            </w:tcBorders>
            <w:shd w:val="clear" w:color="auto" w:fill="auto"/>
          </w:tcPr>
          <w:p w:rsidR="008369D5" w:rsidRPr="00254EBB" w:rsidRDefault="008369D5" w:rsidP="00316AD9">
            <w:pPr>
              <w:spacing w:before="20" w:after="20" w:line="240" w:lineRule="auto"/>
              <w:rPr>
                <w:rFonts w:ascii="Times New Roman" w:hAnsi="Times New Roman"/>
                <w:sz w:val="18"/>
                <w:szCs w:val="18"/>
              </w:rPr>
            </w:pPr>
          </w:p>
        </w:tc>
        <w:tc>
          <w:tcPr>
            <w:tcW w:w="603" w:type="dxa"/>
            <w:tcBorders>
              <w:bottom w:val="single" w:sz="4" w:space="0" w:color="auto"/>
            </w:tcBorders>
            <w:shd w:val="clear" w:color="auto" w:fill="auto"/>
          </w:tcPr>
          <w:p w:rsidR="008369D5" w:rsidRPr="00254EBB" w:rsidRDefault="008369D5" w:rsidP="00316AD9">
            <w:pPr>
              <w:spacing w:before="20" w:after="20" w:line="240" w:lineRule="auto"/>
              <w:rPr>
                <w:rFonts w:ascii="Times New Roman" w:hAnsi="Times New Roman"/>
                <w:sz w:val="18"/>
                <w:szCs w:val="18"/>
              </w:rPr>
            </w:pPr>
          </w:p>
        </w:tc>
        <w:tc>
          <w:tcPr>
            <w:tcW w:w="603" w:type="dxa"/>
            <w:tcBorders>
              <w:bottom w:val="single" w:sz="4" w:space="0" w:color="auto"/>
            </w:tcBorders>
            <w:shd w:val="clear" w:color="auto" w:fill="auto"/>
          </w:tcPr>
          <w:p w:rsidR="008369D5" w:rsidRPr="00254EBB" w:rsidRDefault="008369D5" w:rsidP="00316AD9">
            <w:pPr>
              <w:spacing w:before="20" w:after="20" w:line="240" w:lineRule="auto"/>
              <w:rPr>
                <w:rFonts w:ascii="Times New Roman" w:hAnsi="Times New Roman"/>
                <w:sz w:val="18"/>
                <w:szCs w:val="18"/>
              </w:rPr>
            </w:pPr>
          </w:p>
        </w:tc>
        <w:tc>
          <w:tcPr>
            <w:tcW w:w="603" w:type="dxa"/>
            <w:tcBorders>
              <w:bottom w:val="single" w:sz="4" w:space="0" w:color="auto"/>
            </w:tcBorders>
            <w:shd w:val="clear" w:color="auto" w:fill="auto"/>
          </w:tcPr>
          <w:p w:rsidR="008369D5" w:rsidRPr="00254EBB" w:rsidRDefault="008369D5" w:rsidP="00316AD9">
            <w:pPr>
              <w:spacing w:before="20" w:after="20" w:line="240" w:lineRule="auto"/>
              <w:rPr>
                <w:rFonts w:ascii="Times New Roman" w:hAnsi="Times New Roman"/>
                <w:sz w:val="18"/>
                <w:szCs w:val="18"/>
              </w:rPr>
            </w:pPr>
          </w:p>
        </w:tc>
        <w:tc>
          <w:tcPr>
            <w:tcW w:w="603" w:type="dxa"/>
            <w:tcBorders>
              <w:bottom w:val="single" w:sz="4" w:space="0" w:color="auto"/>
            </w:tcBorders>
            <w:shd w:val="clear" w:color="auto" w:fill="auto"/>
          </w:tcPr>
          <w:p w:rsidR="008369D5" w:rsidRPr="00254EBB" w:rsidRDefault="008369D5" w:rsidP="00316AD9">
            <w:pPr>
              <w:spacing w:before="20" w:after="20" w:line="240" w:lineRule="auto"/>
              <w:rPr>
                <w:rFonts w:ascii="Times New Roman" w:hAnsi="Times New Roman"/>
                <w:sz w:val="18"/>
                <w:szCs w:val="18"/>
              </w:rPr>
            </w:pPr>
          </w:p>
        </w:tc>
        <w:tc>
          <w:tcPr>
            <w:tcW w:w="603" w:type="dxa"/>
            <w:tcBorders>
              <w:bottom w:val="single" w:sz="4" w:space="0" w:color="auto"/>
            </w:tcBorders>
            <w:shd w:val="clear" w:color="auto" w:fill="auto"/>
          </w:tcPr>
          <w:p w:rsidR="008369D5" w:rsidRPr="00254EBB" w:rsidRDefault="008369D5" w:rsidP="00316AD9">
            <w:pPr>
              <w:spacing w:before="20" w:after="20" w:line="240" w:lineRule="auto"/>
              <w:rPr>
                <w:rFonts w:ascii="Times New Roman" w:hAnsi="Times New Roman"/>
                <w:sz w:val="18"/>
                <w:szCs w:val="18"/>
              </w:rPr>
            </w:pPr>
          </w:p>
        </w:tc>
        <w:tc>
          <w:tcPr>
            <w:tcW w:w="603" w:type="dxa"/>
            <w:tcBorders>
              <w:bottom w:val="single" w:sz="4" w:space="0" w:color="auto"/>
            </w:tcBorders>
            <w:shd w:val="clear" w:color="auto" w:fill="auto"/>
          </w:tcPr>
          <w:p w:rsidR="008369D5" w:rsidRPr="00254EBB" w:rsidRDefault="008369D5" w:rsidP="00316AD9">
            <w:pPr>
              <w:spacing w:before="20" w:after="20" w:line="240" w:lineRule="auto"/>
              <w:rPr>
                <w:rFonts w:ascii="Times New Roman" w:hAnsi="Times New Roman"/>
                <w:sz w:val="18"/>
                <w:szCs w:val="18"/>
              </w:rPr>
            </w:pPr>
          </w:p>
        </w:tc>
        <w:tc>
          <w:tcPr>
            <w:tcW w:w="603" w:type="dxa"/>
            <w:tcBorders>
              <w:bottom w:val="single" w:sz="4" w:space="0" w:color="auto"/>
            </w:tcBorders>
            <w:shd w:val="clear" w:color="auto" w:fill="auto"/>
          </w:tcPr>
          <w:p w:rsidR="008369D5" w:rsidRPr="00254EBB" w:rsidRDefault="008369D5" w:rsidP="00316AD9">
            <w:pPr>
              <w:spacing w:before="20" w:after="20" w:line="240" w:lineRule="auto"/>
              <w:rPr>
                <w:rFonts w:ascii="Times New Roman" w:hAnsi="Times New Roman"/>
                <w:sz w:val="18"/>
                <w:szCs w:val="18"/>
              </w:rPr>
            </w:pPr>
          </w:p>
        </w:tc>
        <w:tc>
          <w:tcPr>
            <w:tcW w:w="603" w:type="dxa"/>
            <w:tcBorders>
              <w:bottom w:val="single" w:sz="4" w:space="0" w:color="auto"/>
            </w:tcBorders>
            <w:shd w:val="clear" w:color="auto" w:fill="auto"/>
          </w:tcPr>
          <w:p w:rsidR="008369D5" w:rsidRPr="00254EBB" w:rsidRDefault="008369D5" w:rsidP="00316AD9">
            <w:pPr>
              <w:spacing w:before="20" w:after="20" w:line="240" w:lineRule="auto"/>
              <w:rPr>
                <w:rFonts w:ascii="Times New Roman" w:hAnsi="Times New Roman"/>
                <w:sz w:val="18"/>
                <w:szCs w:val="18"/>
              </w:rPr>
            </w:pPr>
          </w:p>
        </w:tc>
        <w:tc>
          <w:tcPr>
            <w:tcW w:w="603" w:type="dxa"/>
            <w:tcBorders>
              <w:bottom w:val="single" w:sz="4" w:space="0" w:color="auto"/>
            </w:tcBorders>
            <w:shd w:val="clear" w:color="auto" w:fill="auto"/>
          </w:tcPr>
          <w:p w:rsidR="008369D5" w:rsidRPr="00254EBB" w:rsidRDefault="008369D5" w:rsidP="00316AD9">
            <w:pPr>
              <w:spacing w:before="20" w:after="20" w:line="240" w:lineRule="auto"/>
              <w:rPr>
                <w:rFonts w:ascii="Times New Roman" w:hAnsi="Times New Roman"/>
                <w:sz w:val="18"/>
                <w:szCs w:val="18"/>
              </w:rPr>
            </w:pPr>
          </w:p>
        </w:tc>
        <w:tc>
          <w:tcPr>
            <w:tcW w:w="603" w:type="dxa"/>
            <w:tcBorders>
              <w:bottom w:val="single" w:sz="4" w:space="0" w:color="auto"/>
            </w:tcBorders>
            <w:shd w:val="clear" w:color="auto" w:fill="auto"/>
          </w:tcPr>
          <w:p w:rsidR="008369D5" w:rsidRPr="00254EBB" w:rsidRDefault="008369D5" w:rsidP="00316AD9">
            <w:pPr>
              <w:spacing w:before="20" w:after="20" w:line="240" w:lineRule="auto"/>
              <w:rPr>
                <w:rFonts w:ascii="Times New Roman" w:hAnsi="Times New Roman"/>
                <w:sz w:val="18"/>
                <w:szCs w:val="18"/>
              </w:rPr>
            </w:pPr>
          </w:p>
        </w:tc>
        <w:tc>
          <w:tcPr>
            <w:tcW w:w="603" w:type="dxa"/>
            <w:tcBorders>
              <w:bottom w:val="single" w:sz="4" w:space="0" w:color="auto"/>
            </w:tcBorders>
            <w:shd w:val="clear" w:color="auto" w:fill="auto"/>
          </w:tcPr>
          <w:p w:rsidR="008369D5" w:rsidRPr="00254EBB" w:rsidRDefault="008369D5" w:rsidP="00316AD9">
            <w:pPr>
              <w:spacing w:before="20" w:after="20" w:line="240" w:lineRule="auto"/>
              <w:rPr>
                <w:rFonts w:ascii="Times New Roman" w:hAnsi="Times New Roman"/>
                <w:sz w:val="18"/>
                <w:szCs w:val="18"/>
              </w:rPr>
            </w:pPr>
          </w:p>
        </w:tc>
        <w:tc>
          <w:tcPr>
            <w:tcW w:w="603" w:type="dxa"/>
            <w:tcBorders>
              <w:bottom w:val="single" w:sz="4" w:space="0" w:color="auto"/>
            </w:tcBorders>
            <w:shd w:val="clear" w:color="auto" w:fill="auto"/>
          </w:tcPr>
          <w:p w:rsidR="008369D5" w:rsidRPr="00254EBB" w:rsidRDefault="008369D5" w:rsidP="00316AD9">
            <w:pPr>
              <w:spacing w:before="20" w:after="20" w:line="240" w:lineRule="auto"/>
              <w:rPr>
                <w:rFonts w:ascii="Times New Roman" w:hAnsi="Times New Roman"/>
                <w:sz w:val="18"/>
                <w:szCs w:val="18"/>
              </w:rPr>
            </w:pPr>
          </w:p>
        </w:tc>
        <w:tc>
          <w:tcPr>
            <w:tcW w:w="603" w:type="dxa"/>
            <w:tcBorders>
              <w:bottom w:val="single" w:sz="4" w:space="0" w:color="auto"/>
            </w:tcBorders>
            <w:shd w:val="clear" w:color="auto" w:fill="auto"/>
          </w:tcPr>
          <w:p w:rsidR="008369D5" w:rsidRPr="00254EBB" w:rsidRDefault="008369D5" w:rsidP="00316AD9">
            <w:pPr>
              <w:spacing w:before="20" w:after="20" w:line="240" w:lineRule="auto"/>
              <w:rPr>
                <w:rFonts w:ascii="Times New Roman" w:hAnsi="Times New Roman"/>
                <w:sz w:val="18"/>
                <w:szCs w:val="18"/>
              </w:rPr>
            </w:pPr>
          </w:p>
        </w:tc>
        <w:tc>
          <w:tcPr>
            <w:tcW w:w="603" w:type="dxa"/>
            <w:tcBorders>
              <w:bottom w:val="single" w:sz="4" w:space="0" w:color="auto"/>
            </w:tcBorders>
            <w:shd w:val="clear" w:color="auto" w:fill="auto"/>
          </w:tcPr>
          <w:p w:rsidR="008369D5" w:rsidRPr="00254EBB" w:rsidRDefault="008369D5" w:rsidP="00316AD9">
            <w:pPr>
              <w:spacing w:before="20" w:after="20" w:line="240" w:lineRule="auto"/>
              <w:rPr>
                <w:rFonts w:ascii="Times New Roman" w:hAnsi="Times New Roman"/>
                <w:sz w:val="18"/>
                <w:szCs w:val="18"/>
              </w:rPr>
            </w:pPr>
          </w:p>
        </w:tc>
        <w:tc>
          <w:tcPr>
            <w:tcW w:w="603" w:type="dxa"/>
            <w:tcBorders>
              <w:bottom w:val="single" w:sz="4" w:space="0" w:color="auto"/>
            </w:tcBorders>
            <w:shd w:val="clear" w:color="auto" w:fill="auto"/>
          </w:tcPr>
          <w:p w:rsidR="008369D5" w:rsidRPr="00254EBB" w:rsidRDefault="008369D5" w:rsidP="00316AD9">
            <w:pPr>
              <w:spacing w:before="20" w:after="20" w:line="240" w:lineRule="auto"/>
              <w:rPr>
                <w:rFonts w:ascii="Times New Roman" w:hAnsi="Times New Roman"/>
                <w:sz w:val="18"/>
                <w:szCs w:val="18"/>
              </w:rPr>
            </w:pPr>
          </w:p>
        </w:tc>
        <w:tc>
          <w:tcPr>
            <w:tcW w:w="540" w:type="dxa"/>
            <w:tcBorders>
              <w:bottom w:val="single" w:sz="2" w:space="0" w:color="auto"/>
            </w:tcBorders>
            <w:shd w:val="clear" w:color="auto" w:fill="auto"/>
          </w:tcPr>
          <w:p w:rsidR="008369D5" w:rsidRPr="00254EBB" w:rsidRDefault="008369D5" w:rsidP="00316AD9">
            <w:pPr>
              <w:spacing w:before="20" w:after="20" w:line="240" w:lineRule="auto"/>
              <w:rPr>
                <w:rFonts w:ascii="Times New Roman" w:hAnsi="Times New Roman"/>
                <w:sz w:val="18"/>
                <w:szCs w:val="18"/>
              </w:rPr>
            </w:pPr>
          </w:p>
        </w:tc>
        <w:tc>
          <w:tcPr>
            <w:tcW w:w="540" w:type="dxa"/>
            <w:shd w:val="clear" w:color="auto" w:fill="auto"/>
          </w:tcPr>
          <w:p w:rsidR="008369D5" w:rsidRPr="00254EBB" w:rsidRDefault="008369D5" w:rsidP="00316AD9">
            <w:pPr>
              <w:spacing w:before="20" w:after="20" w:line="240" w:lineRule="auto"/>
              <w:rPr>
                <w:rFonts w:ascii="Times New Roman" w:hAnsi="Times New Roman"/>
                <w:sz w:val="18"/>
                <w:szCs w:val="18"/>
              </w:rPr>
            </w:pPr>
          </w:p>
        </w:tc>
      </w:tr>
      <w:tr w:rsidR="008369D5" w:rsidRPr="00254EBB" w:rsidTr="005D53EE">
        <w:tc>
          <w:tcPr>
            <w:tcW w:w="1440" w:type="dxa"/>
            <w:shd w:val="clear" w:color="auto" w:fill="auto"/>
          </w:tcPr>
          <w:p w:rsidR="008369D5" w:rsidRDefault="008369D5" w:rsidP="00316AD9">
            <w:pPr>
              <w:spacing w:before="20" w:after="20" w:line="240" w:lineRule="auto"/>
              <w:jc w:val="center"/>
              <w:rPr>
                <w:rFonts w:ascii="Times New Roman" w:hAnsi="Times New Roman"/>
                <w:b/>
                <w:sz w:val="18"/>
                <w:szCs w:val="18"/>
              </w:rPr>
            </w:pPr>
            <w:r>
              <w:rPr>
                <w:rFonts w:ascii="Times New Roman" w:hAnsi="Times New Roman"/>
                <w:b/>
                <w:sz w:val="18"/>
                <w:szCs w:val="18"/>
              </w:rPr>
              <w:t>II.10</w:t>
            </w:r>
          </w:p>
        </w:tc>
        <w:tc>
          <w:tcPr>
            <w:tcW w:w="603" w:type="dxa"/>
            <w:tcBorders>
              <w:bottom w:val="single" w:sz="4" w:space="0" w:color="auto"/>
            </w:tcBorders>
            <w:shd w:val="clear" w:color="auto" w:fill="auto"/>
          </w:tcPr>
          <w:p w:rsidR="008369D5" w:rsidRPr="00254EBB" w:rsidRDefault="008369D5" w:rsidP="00316AD9">
            <w:pPr>
              <w:spacing w:before="20" w:after="20" w:line="240" w:lineRule="auto"/>
              <w:rPr>
                <w:rFonts w:ascii="Times New Roman" w:hAnsi="Times New Roman"/>
                <w:sz w:val="18"/>
                <w:szCs w:val="18"/>
              </w:rPr>
            </w:pPr>
          </w:p>
        </w:tc>
        <w:tc>
          <w:tcPr>
            <w:tcW w:w="603" w:type="dxa"/>
            <w:tcBorders>
              <w:bottom w:val="single" w:sz="4" w:space="0" w:color="auto"/>
            </w:tcBorders>
            <w:shd w:val="clear" w:color="auto" w:fill="auto"/>
          </w:tcPr>
          <w:p w:rsidR="008369D5" w:rsidRPr="00254EBB" w:rsidRDefault="008369D5" w:rsidP="00316AD9">
            <w:pPr>
              <w:spacing w:before="20" w:after="20" w:line="240" w:lineRule="auto"/>
              <w:rPr>
                <w:rFonts w:ascii="Times New Roman" w:hAnsi="Times New Roman"/>
                <w:sz w:val="18"/>
                <w:szCs w:val="18"/>
              </w:rPr>
            </w:pPr>
          </w:p>
        </w:tc>
        <w:tc>
          <w:tcPr>
            <w:tcW w:w="603" w:type="dxa"/>
            <w:tcBorders>
              <w:bottom w:val="single" w:sz="4" w:space="0" w:color="auto"/>
            </w:tcBorders>
            <w:shd w:val="clear" w:color="auto" w:fill="auto"/>
          </w:tcPr>
          <w:p w:rsidR="008369D5" w:rsidRPr="00254EBB" w:rsidRDefault="008369D5" w:rsidP="00316AD9">
            <w:pPr>
              <w:spacing w:before="20" w:after="20" w:line="240" w:lineRule="auto"/>
              <w:rPr>
                <w:rFonts w:ascii="Times New Roman" w:hAnsi="Times New Roman"/>
                <w:sz w:val="18"/>
                <w:szCs w:val="18"/>
              </w:rPr>
            </w:pPr>
          </w:p>
        </w:tc>
        <w:tc>
          <w:tcPr>
            <w:tcW w:w="603" w:type="dxa"/>
            <w:tcBorders>
              <w:bottom w:val="single" w:sz="4" w:space="0" w:color="auto"/>
            </w:tcBorders>
            <w:shd w:val="clear" w:color="auto" w:fill="auto"/>
          </w:tcPr>
          <w:p w:rsidR="008369D5" w:rsidRPr="00254EBB" w:rsidRDefault="008369D5" w:rsidP="00316AD9">
            <w:pPr>
              <w:spacing w:before="20" w:after="20" w:line="240" w:lineRule="auto"/>
              <w:rPr>
                <w:rFonts w:ascii="Times New Roman" w:hAnsi="Times New Roman"/>
                <w:sz w:val="18"/>
                <w:szCs w:val="18"/>
              </w:rPr>
            </w:pPr>
          </w:p>
        </w:tc>
        <w:tc>
          <w:tcPr>
            <w:tcW w:w="603" w:type="dxa"/>
            <w:tcBorders>
              <w:bottom w:val="single" w:sz="4" w:space="0" w:color="auto"/>
            </w:tcBorders>
            <w:shd w:val="clear" w:color="auto" w:fill="auto"/>
          </w:tcPr>
          <w:p w:rsidR="008369D5" w:rsidRPr="00254EBB" w:rsidRDefault="008369D5" w:rsidP="00316AD9">
            <w:pPr>
              <w:spacing w:before="20" w:after="20" w:line="240" w:lineRule="auto"/>
              <w:rPr>
                <w:rFonts w:ascii="Times New Roman" w:hAnsi="Times New Roman"/>
                <w:sz w:val="18"/>
                <w:szCs w:val="18"/>
              </w:rPr>
            </w:pPr>
          </w:p>
        </w:tc>
        <w:tc>
          <w:tcPr>
            <w:tcW w:w="603" w:type="dxa"/>
            <w:tcBorders>
              <w:bottom w:val="single" w:sz="4" w:space="0" w:color="auto"/>
            </w:tcBorders>
            <w:shd w:val="clear" w:color="auto" w:fill="auto"/>
          </w:tcPr>
          <w:p w:rsidR="008369D5" w:rsidRPr="00254EBB" w:rsidRDefault="008369D5" w:rsidP="00316AD9">
            <w:pPr>
              <w:spacing w:before="20" w:after="20" w:line="240" w:lineRule="auto"/>
              <w:rPr>
                <w:rFonts w:ascii="Times New Roman" w:hAnsi="Times New Roman"/>
                <w:sz w:val="18"/>
                <w:szCs w:val="18"/>
              </w:rPr>
            </w:pPr>
          </w:p>
        </w:tc>
        <w:tc>
          <w:tcPr>
            <w:tcW w:w="603" w:type="dxa"/>
            <w:tcBorders>
              <w:bottom w:val="single" w:sz="4" w:space="0" w:color="auto"/>
            </w:tcBorders>
            <w:shd w:val="clear" w:color="auto" w:fill="auto"/>
          </w:tcPr>
          <w:p w:rsidR="008369D5" w:rsidRPr="00254EBB" w:rsidRDefault="008369D5" w:rsidP="00316AD9">
            <w:pPr>
              <w:spacing w:before="20" w:after="20" w:line="240" w:lineRule="auto"/>
              <w:rPr>
                <w:rFonts w:ascii="Times New Roman" w:hAnsi="Times New Roman"/>
                <w:sz w:val="18"/>
                <w:szCs w:val="18"/>
              </w:rPr>
            </w:pPr>
          </w:p>
        </w:tc>
        <w:tc>
          <w:tcPr>
            <w:tcW w:w="603" w:type="dxa"/>
            <w:tcBorders>
              <w:bottom w:val="single" w:sz="4" w:space="0" w:color="auto"/>
            </w:tcBorders>
            <w:shd w:val="clear" w:color="auto" w:fill="auto"/>
          </w:tcPr>
          <w:p w:rsidR="008369D5" w:rsidRPr="00254EBB" w:rsidRDefault="008369D5" w:rsidP="00316AD9">
            <w:pPr>
              <w:spacing w:before="20" w:after="20" w:line="240" w:lineRule="auto"/>
              <w:rPr>
                <w:rFonts w:ascii="Times New Roman" w:hAnsi="Times New Roman"/>
                <w:sz w:val="18"/>
                <w:szCs w:val="18"/>
              </w:rPr>
            </w:pPr>
          </w:p>
        </w:tc>
        <w:tc>
          <w:tcPr>
            <w:tcW w:w="603" w:type="dxa"/>
            <w:tcBorders>
              <w:bottom w:val="single" w:sz="4" w:space="0" w:color="auto"/>
            </w:tcBorders>
            <w:shd w:val="clear" w:color="auto" w:fill="auto"/>
          </w:tcPr>
          <w:p w:rsidR="008369D5" w:rsidRPr="00254EBB" w:rsidRDefault="008369D5" w:rsidP="00316AD9">
            <w:pPr>
              <w:spacing w:before="20" w:after="20" w:line="240" w:lineRule="auto"/>
              <w:rPr>
                <w:rFonts w:ascii="Times New Roman" w:hAnsi="Times New Roman"/>
                <w:sz w:val="18"/>
                <w:szCs w:val="18"/>
              </w:rPr>
            </w:pPr>
          </w:p>
        </w:tc>
        <w:tc>
          <w:tcPr>
            <w:tcW w:w="603" w:type="dxa"/>
            <w:tcBorders>
              <w:bottom w:val="single" w:sz="4" w:space="0" w:color="auto"/>
            </w:tcBorders>
            <w:shd w:val="clear" w:color="auto" w:fill="auto"/>
          </w:tcPr>
          <w:p w:rsidR="008369D5" w:rsidRPr="00254EBB" w:rsidRDefault="008369D5" w:rsidP="00316AD9">
            <w:pPr>
              <w:spacing w:before="20" w:after="20" w:line="240" w:lineRule="auto"/>
              <w:rPr>
                <w:rFonts w:ascii="Times New Roman" w:hAnsi="Times New Roman"/>
                <w:sz w:val="18"/>
                <w:szCs w:val="18"/>
              </w:rPr>
            </w:pPr>
          </w:p>
        </w:tc>
        <w:tc>
          <w:tcPr>
            <w:tcW w:w="603" w:type="dxa"/>
            <w:tcBorders>
              <w:bottom w:val="single" w:sz="4" w:space="0" w:color="auto"/>
            </w:tcBorders>
            <w:shd w:val="clear" w:color="auto" w:fill="auto"/>
          </w:tcPr>
          <w:p w:rsidR="008369D5" w:rsidRPr="00254EBB" w:rsidRDefault="008369D5" w:rsidP="00316AD9">
            <w:pPr>
              <w:spacing w:before="20" w:after="20" w:line="240" w:lineRule="auto"/>
              <w:rPr>
                <w:rFonts w:ascii="Times New Roman" w:hAnsi="Times New Roman"/>
                <w:sz w:val="18"/>
                <w:szCs w:val="18"/>
              </w:rPr>
            </w:pPr>
          </w:p>
        </w:tc>
        <w:tc>
          <w:tcPr>
            <w:tcW w:w="603" w:type="dxa"/>
            <w:tcBorders>
              <w:bottom w:val="single" w:sz="4" w:space="0" w:color="auto"/>
            </w:tcBorders>
            <w:shd w:val="clear" w:color="auto" w:fill="auto"/>
          </w:tcPr>
          <w:p w:rsidR="008369D5" w:rsidRPr="00254EBB" w:rsidRDefault="008369D5" w:rsidP="00316AD9">
            <w:pPr>
              <w:spacing w:before="20" w:after="20" w:line="240" w:lineRule="auto"/>
              <w:rPr>
                <w:rFonts w:ascii="Times New Roman" w:hAnsi="Times New Roman"/>
                <w:sz w:val="18"/>
                <w:szCs w:val="18"/>
              </w:rPr>
            </w:pPr>
          </w:p>
        </w:tc>
        <w:tc>
          <w:tcPr>
            <w:tcW w:w="603" w:type="dxa"/>
            <w:tcBorders>
              <w:bottom w:val="single" w:sz="4" w:space="0" w:color="auto"/>
            </w:tcBorders>
            <w:shd w:val="clear" w:color="auto" w:fill="auto"/>
          </w:tcPr>
          <w:p w:rsidR="008369D5" w:rsidRPr="00254EBB" w:rsidRDefault="008369D5" w:rsidP="00316AD9">
            <w:pPr>
              <w:spacing w:before="20" w:after="20" w:line="240" w:lineRule="auto"/>
              <w:rPr>
                <w:rFonts w:ascii="Times New Roman" w:hAnsi="Times New Roman"/>
                <w:sz w:val="18"/>
                <w:szCs w:val="18"/>
              </w:rPr>
            </w:pPr>
          </w:p>
        </w:tc>
        <w:tc>
          <w:tcPr>
            <w:tcW w:w="603" w:type="dxa"/>
            <w:tcBorders>
              <w:bottom w:val="single" w:sz="4" w:space="0" w:color="auto"/>
            </w:tcBorders>
            <w:shd w:val="clear" w:color="auto" w:fill="auto"/>
          </w:tcPr>
          <w:p w:rsidR="008369D5" w:rsidRPr="00254EBB" w:rsidRDefault="008369D5" w:rsidP="00316AD9">
            <w:pPr>
              <w:spacing w:before="20" w:after="20" w:line="240" w:lineRule="auto"/>
              <w:rPr>
                <w:rFonts w:ascii="Times New Roman" w:hAnsi="Times New Roman"/>
                <w:sz w:val="18"/>
                <w:szCs w:val="18"/>
              </w:rPr>
            </w:pPr>
          </w:p>
        </w:tc>
        <w:tc>
          <w:tcPr>
            <w:tcW w:w="603" w:type="dxa"/>
            <w:tcBorders>
              <w:bottom w:val="single" w:sz="4" w:space="0" w:color="auto"/>
            </w:tcBorders>
            <w:shd w:val="clear" w:color="auto" w:fill="auto"/>
          </w:tcPr>
          <w:p w:rsidR="008369D5" w:rsidRPr="00254EBB" w:rsidRDefault="008369D5" w:rsidP="00316AD9">
            <w:pPr>
              <w:spacing w:before="20" w:after="20" w:line="240" w:lineRule="auto"/>
              <w:rPr>
                <w:rFonts w:ascii="Times New Roman" w:hAnsi="Times New Roman"/>
                <w:sz w:val="18"/>
                <w:szCs w:val="18"/>
              </w:rPr>
            </w:pPr>
          </w:p>
        </w:tc>
        <w:tc>
          <w:tcPr>
            <w:tcW w:w="603" w:type="dxa"/>
            <w:tcBorders>
              <w:bottom w:val="single" w:sz="4" w:space="0" w:color="auto"/>
            </w:tcBorders>
            <w:shd w:val="clear" w:color="auto" w:fill="auto"/>
          </w:tcPr>
          <w:p w:rsidR="008369D5" w:rsidRPr="00254EBB" w:rsidRDefault="008369D5" w:rsidP="00316AD9">
            <w:pPr>
              <w:spacing w:before="20" w:after="20" w:line="240" w:lineRule="auto"/>
              <w:rPr>
                <w:rFonts w:ascii="Times New Roman" w:hAnsi="Times New Roman"/>
                <w:sz w:val="18"/>
                <w:szCs w:val="18"/>
              </w:rPr>
            </w:pPr>
          </w:p>
        </w:tc>
        <w:tc>
          <w:tcPr>
            <w:tcW w:w="603" w:type="dxa"/>
            <w:tcBorders>
              <w:bottom w:val="single" w:sz="4" w:space="0" w:color="auto"/>
            </w:tcBorders>
            <w:shd w:val="clear" w:color="auto" w:fill="auto"/>
          </w:tcPr>
          <w:p w:rsidR="008369D5" w:rsidRPr="00254EBB" w:rsidRDefault="008369D5" w:rsidP="00316AD9">
            <w:pPr>
              <w:spacing w:before="20" w:after="20" w:line="240" w:lineRule="auto"/>
              <w:rPr>
                <w:rFonts w:ascii="Times New Roman" w:hAnsi="Times New Roman"/>
                <w:sz w:val="18"/>
                <w:szCs w:val="18"/>
              </w:rPr>
            </w:pPr>
          </w:p>
        </w:tc>
        <w:tc>
          <w:tcPr>
            <w:tcW w:w="603" w:type="dxa"/>
            <w:tcBorders>
              <w:bottom w:val="single" w:sz="4" w:space="0" w:color="auto"/>
            </w:tcBorders>
            <w:shd w:val="clear" w:color="auto" w:fill="auto"/>
          </w:tcPr>
          <w:p w:rsidR="008369D5" w:rsidRPr="00254EBB" w:rsidRDefault="008369D5" w:rsidP="00316AD9">
            <w:pPr>
              <w:spacing w:before="20" w:after="20" w:line="240" w:lineRule="auto"/>
              <w:rPr>
                <w:rFonts w:ascii="Times New Roman" w:hAnsi="Times New Roman"/>
                <w:sz w:val="18"/>
                <w:szCs w:val="18"/>
              </w:rPr>
            </w:pPr>
          </w:p>
        </w:tc>
        <w:tc>
          <w:tcPr>
            <w:tcW w:w="603" w:type="dxa"/>
            <w:tcBorders>
              <w:bottom w:val="single" w:sz="4" w:space="0" w:color="auto"/>
            </w:tcBorders>
            <w:shd w:val="clear" w:color="auto" w:fill="auto"/>
          </w:tcPr>
          <w:p w:rsidR="008369D5" w:rsidRPr="00254EBB" w:rsidRDefault="008369D5" w:rsidP="00316AD9">
            <w:pPr>
              <w:spacing w:before="20" w:after="20" w:line="240" w:lineRule="auto"/>
              <w:rPr>
                <w:rFonts w:ascii="Times New Roman" w:hAnsi="Times New Roman"/>
                <w:sz w:val="18"/>
                <w:szCs w:val="18"/>
              </w:rPr>
            </w:pPr>
          </w:p>
        </w:tc>
        <w:tc>
          <w:tcPr>
            <w:tcW w:w="603" w:type="dxa"/>
            <w:tcBorders>
              <w:bottom w:val="single" w:sz="4" w:space="0" w:color="auto"/>
            </w:tcBorders>
            <w:shd w:val="clear" w:color="auto" w:fill="auto"/>
          </w:tcPr>
          <w:p w:rsidR="008369D5" w:rsidRPr="00254EBB" w:rsidRDefault="008369D5" w:rsidP="00316AD9">
            <w:pPr>
              <w:spacing w:before="20" w:after="20" w:line="240" w:lineRule="auto"/>
              <w:rPr>
                <w:rFonts w:ascii="Times New Roman" w:hAnsi="Times New Roman"/>
                <w:sz w:val="18"/>
                <w:szCs w:val="18"/>
              </w:rPr>
            </w:pPr>
          </w:p>
        </w:tc>
        <w:tc>
          <w:tcPr>
            <w:tcW w:w="540" w:type="dxa"/>
            <w:tcBorders>
              <w:bottom w:val="single" w:sz="2" w:space="0" w:color="auto"/>
            </w:tcBorders>
            <w:shd w:val="clear" w:color="auto" w:fill="auto"/>
          </w:tcPr>
          <w:p w:rsidR="008369D5" w:rsidRPr="00254EBB" w:rsidRDefault="008369D5" w:rsidP="00316AD9">
            <w:pPr>
              <w:spacing w:before="20" w:after="20" w:line="240" w:lineRule="auto"/>
              <w:rPr>
                <w:rFonts w:ascii="Times New Roman" w:hAnsi="Times New Roman"/>
                <w:sz w:val="18"/>
                <w:szCs w:val="18"/>
              </w:rPr>
            </w:pPr>
          </w:p>
        </w:tc>
        <w:tc>
          <w:tcPr>
            <w:tcW w:w="540" w:type="dxa"/>
            <w:shd w:val="clear" w:color="auto" w:fill="auto"/>
          </w:tcPr>
          <w:p w:rsidR="008369D5" w:rsidRPr="00254EBB" w:rsidRDefault="008369D5" w:rsidP="00316AD9">
            <w:pPr>
              <w:spacing w:before="20" w:after="20" w:line="240" w:lineRule="auto"/>
              <w:rPr>
                <w:rFonts w:ascii="Times New Roman" w:hAnsi="Times New Roman"/>
                <w:sz w:val="18"/>
                <w:szCs w:val="18"/>
              </w:rPr>
            </w:pPr>
          </w:p>
        </w:tc>
      </w:tr>
      <w:tr w:rsidR="00C53BAC" w:rsidRPr="00254EBB" w:rsidTr="005D53EE">
        <w:tc>
          <w:tcPr>
            <w:tcW w:w="1440" w:type="dxa"/>
            <w:tcBorders>
              <w:bottom w:val="single" w:sz="4" w:space="0" w:color="auto"/>
            </w:tcBorders>
            <w:shd w:val="clear" w:color="auto" w:fill="CCCCCC"/>
          </w:tcPr>
          <w:p w:rsidR="00C53BAC" w:rsidRPr="00254EBB" w:rsidRDefault="00C53BAC" w:rsidP="00316AD9">
            <w:pPr>
              <w:spacing w:before="20" w:after="20" w:line="240" w:lineRule="auto"/>
              <w:jc w:val="center"/>
              <w:rPr>
                <w:rFonts w:ascii="Times New Roman" w:hAnsi="Times New Roman"/>
                <w:b/>
                <w:sz w:val="18"/>
                <w:szCs w:val="18"/>
              </w:rPr>
            </w:pPr>
            <w:r w:rsidRPr="00254EBB">
              <w:rPr>
                <w:rFonts w:ascii="Times New Roman" w:hAnsi="Times New Roman"/>
                <w:b/>
                <w:sz w:val="18"/>
                <w:szCs w:val="18"/>
              </w:rPr>
              <w:t>Subtotal</w:t>
            </w:r>
          </w:p>
        </w:tc>
        <w:tc>
          <w:tcPr>
            <w:tcW w:w="12060" w:type="dxa"/>
            <w:gridSpan w:val="20"/>
            <w:tcBorders>
              <w:bottom w:val="single" w:sz="4" w:space="0" w:color="auto"/>
            </w:tcBorders>
            <w:shd w:val="clear" w:color="auto" w:fill="D9D9D9"/>
          </w:tcPr>
          <w:p w:rsidR="00C53BAC" w:rsidRPr="00254EBB" w:rsidRDefault="00C53BAC" w:rsidP="00316AD9">
            <w:pPr>
              <w:spacing w:before="20" w:after="20" w:line="240" w:lineRule="auto"/>
              <w:rPr>
                <w:rFonts w:ascii="Times New Roman" w:hAnsi="Times New Roman"/>
                <w:b/>
                <w:i/>
                <w:sz w:val="18"/>
                <w:szCs w:val="18"/>
              </w:rPr>
            </w:pPr>
            <w:r w:rsidRPr="00254EBB">
              <w:rPr>
                <w:rFonts w:ascii="Times New Roman" w:hAnsi="Times New Roman"/>
                <w:b/>
                <w:i/>
                <w:sz w:val="18"/>
                <w:szCs w:val="18"/>
              </w:rPr>
              <w:t>Enter the sum of the totals from all continuation sheets.</w:t>
            </w:r>
          </w:p>
        </w:tc>
        <w:tc>
          <w:tcPr>
            <w:tcW w:w="540" w:type="dxa"/>
            <w:tcBorders>
              <w:bottom w:val="single" w:sz="4" w:space="0" w:color="auto"/>
            </w:tcBorders>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540" w:type="dxa"/>
            <w:tcBorders>
              <w:bottom w:val="single" w:sz="4" w:space="0" w:color="auto"/>
            </w:tcBorders>
            <w:shd w:val="clear" w:color="auto" w:fill="auto"/>
          </w:tcPr>
          <w:p w:rsidR="00C53BAC" w:rsidRPr="00254EBB" w:rsidRDefault="00C53BAC" w:rsidP="00316AD9">
            <w:pPr>
              <w:spacing w:before="20" w:after="20" w:line="240" w:lineRule="auto"/>
              <w:rPr>
                <w:rFonts w:ascii="Times New Roman" w:hAnsi="Times New Roman"/>
                <w:sz w:val="18"/>
                <w:szCs w:val="18"/>
              </w:rPr>
            </w:pPr>
          </w:p>
        </w:tc>
      </w:tr>
      <w:tr w:rsidR="00C53BAC" w:rsidRPr="00254EBB" w:rsidTr="005D53EE">
        <w:tc>
          <w:tcPr>
            <w:tcW w:w="1440" w:type="dxa"/>
            <w:shd w:val="clear" w:color="auto" w:fill="C0C0C0"/>
          </w:tcPr>
          <w:p w:rsidR="00C53BAC" w:rsidRPr="00254EBB" w:rsidRDefault="00C53BAC" w:rsidP="00316AD9">
            <w:pPr>
              <w:spacing w:before="20" w:after="20" w:line="240" w:lineRule="auto"/>
              <w:jc w:val="center"/>
              <w:rPr>
                <w:rFonts w:ascii="Times New Roman" w:hAnsi="Times New Roman"/>
                <w:b/>
                <w:sz w:val="18"/>
                <w:szCs w:val="18"/>
              </w:rPr>
            </w:pPr>
            <w:r w:rsidRPr="00254EBB">
              <w:rPr>
                <w:rFonts w:ascii="Times New Roman" w:hAnsi="Times New Roman"/>
                <w:b/>
                <w:sz w:val="18"/>
                <w:szCs w:val="18"/>
              </w:rPr>
              <w:t>Total</w:t>
            </w:r>
          </w:p>
        </w:tc>
        <w:tc>
          <w:tcPr>
            <w:tcW w:w="12060" w:type="dxa"/>
            <w:gridSpan w:val="20"/>
            <w:shd w:val="clear" w:color="auto" w:fill="CCCCCC"/>
          </w:tcPr>
          <w:p w:rsidR="00C53BAC" w:rsidRPr="00254EBB" w:rsidRDefault="00C53BAC" w:rsidP="00316AD9">
            <w:pPr>
              <w:spacing w:before="20" w:after="20" w:line="240" w:lineRule="auto"/>
              <w:rPr>
                <w:rFonts w:ascii="Times New Roman" w:hAnsi="Times New Roman"/>
                <w:b/>
                <w:i/>
                <w:sz w:val="18"/>
                <w:szCs w:val="18"/>
              </w:rPr>
            </w:pPr>
            <w:r w:rsidRPr="00254EBB">
              <w:rPr>
                <w:rFonts w:ascii="Times New Roman" w:hAnsi="Times New Roman"/>
                <w:b/>
                <w:i/>
                <w:sz w:val="18"/>
                <w:szCs w:val="18"/>
              </w:rPr>
              <w:t>Enter the final sums (subtotal + sums of (3) on this form).</w:t>
            </w:r>
          </w:p>
        </w:tc>
        <w:tc>
          <w:tcPr>
            <w:tcW w:w="540"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540"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r>
    </w:tbl>
    <w:p w:rsidR="00C53BAC" w:rsidRPr="00254EBB" w:rsidRDefault="00C53BAC" w:rsidP="00316AD9">
      <w:pPr>
        <w:spacing w:before="200" w:after="0" w:line="240" w:lineRule="auto"/>
        <w:ind w:left="-720"/>
        <w:rPr>
          <w:rFonts w:ascii="Times New Roman" w:hAnsi="Times New Roman"/>
        </w:rPr>
      </w:pPr>
      <w:r w:rsidRPr="00254EBB">
        <w:rPr>
          <w:rFonts w:ascii="Times New Roman" w:hAnsi="Times New Roman"/>
          <w:b/>
        </w:rPr>
        <w:t>(5) USE THIS SPACE TO IDENTIFY AND MAKE NOTES ABOUT SINGLE PERFORMANCE FACTORS RATED AS “NEEDS IMPROVEMENT” IN MULTIPLE AUDITS.</w:t>
      </w:r>
    </w:p>
    <w:p w:rsidR="00671082" w:rsidRPr="00254EBB" w:rsidRDefault="00C53BAC" w:rsidP="00671082">
      <w:pPr>
        <w:pBdr>
          <w:bottom w:val="single" w:sz="4" w:space="1" w:color="auto"/>
        </w:pBdr>
        <w:rPr>
          <w:rFonts w:ascii="Times New Roman" w:hAnsi="Times New Roman"/>
          <w:b/>
          <w:sz w:val="16"/>
          <w:szCs w:val="16"/>
        </w:rPr>
      </w:pPr>
      <w:r w:rsidRPr="00254EBB">
        <w:rPr>
          <w:rFonts w:ascii="Times New Roman" w:hAnsi="Times New Roman"/>
          <w:b/>
          <w:sz w:val="18"/>
          <w:szCs w:val="18"/>
        </w:rPr>
        <w:br w:type="page"/>
      </w:r>
      <w:r w:rsidR="00671082" w:rsidRPr="00254EBB">
        <w:rPr>
          <w:rFonts w:ascii="Times New Roman" w:eastAsia="Times New Roman" w:hAnsi="Times New Roman"/>
          <w:b/>
          <w:bCs/>
          <w:sz w:val="24"/>
          <w:szCs w:val="24"/>
        </w:rPr>
        <w:lastRenderedPageBreak/>
        <w:t xml:space="preserve">Appendix 4.4: </w:t>
      </w:r>
      <w:r w:rsidR="00671082" w:rsidRPr="00254EBB">
        <w:rPr>
          <w:rFonts w:ascii="Times New Roman" w:hAnsi="Times New Roman"/>
          <w:b/>
          <w:sz w:val="24"/>
          <w:szCs w:val="24"/>
        </w:rPr>
        <w:t>Performance rating for the sample report audits (continued)</w:t>
      </w:r>
    </w:p>
    <w:p w:rsidR="00C53BAC" w:rsidRPr="00254EBB" w:rsidRDefault="00C53BAC" w:rsidP="00671082">
      <w:pPr>
        <w:ind w:left="-720"/>
        <w:rPr>
          <w:rFonts w:ascii="Times New Roman" w:hAnsi="Times New Roman"/>
          <w:sz w:val="18"/>
          <w:szCs w:val="18"/>
        </w:rPr>
      </w:pPr>
      <w:r w:rsidRPr="00254EBB">
        <w:rPr>
          <w:rFonts w:ascii="Times New Roman" w:hAnsi="Times New Roman"/>
          <w:b/>
          <w:sz w:val="18"/>
          <w:szCs w:val="18"/>
        </w:rPr>
        <w:t xml:space="preserve"> </w:t>
      </w:r>
      <w:r w:rsidR="009A7461">
        <w:rPr>
          <w:rFonts w:ascii="Times New Roman" w:hAnsi="Times New Roman"/>
          <w:noProof/>
          <w:sz w:val="18"/>
          <w:szCs w:val="18"/>
        </w:rPr>
        <w:pict>
          <v:shape id="_x0000_s1030" type="#_x0000_t202" style="position:absolute;left:0;text-align:left;margin-left:-34.5pt;margin-top:4.75pt;width:726.75pt;height:45pt;z-index:251665408;mso-position-horizontal-relative:text;mso-position-vertical-relative:text" strokeweight="2pt">
            <v:textbox style="mso-next-textbox:#_x0000_s1030">
              <w:txbxContent>
                <w:p w:rsidR="00564FBE" w:rsidRDefault="00564FBE" w:rsidP="005D53EE">
                  <w:pPr>
                    <w:spacing w:after="80"/>
                    <w:rPr>
                      <w:rFonts w:ascii="Times New Roman" w:hAnsi="Times New Roman"/>
                      <w:b/>
                      <w:sz w:val="18"/>
                      <w:szCs w:val="18"/>
                    </w:rPr>
                  </w:pPr>
                </w:p>
                <w:p w:rsidR="00564FBE" w:rsidRDefault="00564FBE" w:rsidP="005D53EE">
                  <w:pPr>
                    <w:spacing w:after="80"/>
                    <w:rPr>
                      <w:rFonts w:ascii="Times New Roman" w:hAnsi="Times New Roman"/>
                      <w:b/>
                      <w:sz w:val="18"/>
                      <w:szCs w:val="18"/>
                    </w:rPr>
                  </w:pPr>
                  <w:r>
                    <w:rPr>
                      <w:rFonts w:ascii="Times New Roman" w:hAnsi="Times New Roman"/>
                      <w:b/>
                      <w:sz w:val="18"/>
                      <w:szCs w:val="18"/>
                    </w:rPr>
                    <w:t>State agency: _________________________________________________________________     Performance period:  ______________________________</w:t>
                  </w:r>
                </w:p>
                <w:p w:rsidR="00564FBE" w:rsidRPr="000653DC" w:rsidRDefault="00564FBE" w:rsidP="005D53EE">
                  <w:pPr>
                    <w:spacing w:after="120" w:line="360" w:lineRule="auto"/>
                    <w:rPr>
                      <w:rFonts w:ascii="Times New Roman" w:hAnsi="Times New Roman"/>
                      <w:b/>
                      <w:sz w:val="18"/>
                      <w:szCs w:val="18"/>
                    </w:rPr>
                  </w:pPr>
                </w:p>
              </w:txbxContent>
            </v:textbox>
          </v:shape>
        </w:pict>
      </w:r>
    </w:p>
    <w:p w:rsidR="00C53BAC" w:rsidRPr="00254EBB" w:rsidRDefault="00C53BAC" w:rsidP="005D53EE">
      <w:pPr>
        <w:rPr>
          <w:rFonts w:ascii="Times New Roman" w:hAnsi="Times New Roman"/>
          <w:sz w:val="18"/>
          <w:szCs w:val="18"/>
        </w:rPr>
      </w:pPr>
    </w:p>
    <w:p w:rsidR="00C53BAC" w:rsidRPr="00254EBB" w:rsidRDefault="00C53BAC" w:rsidP="005D53EE">
      <w:pPr>
        <w:rPr>
          <w:rFonts w:ascii="Times New Roman" w:hAnsi="Times New Roman"/>
          <w:sz w:val="18"/>
          <w:szCs w:val="18"/>
        </w:rPr>
      </w:pPr>
    </w:p>
    <w:tbl>
      <w:tblPr>
        <w:tblW w:w="145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603"/>
        <w:gridCol w:w="603"/>
        <w:gridCol w:w="603"/>
        <w:gridCol w:w="603"/>
        <w:gridCol w:w="603"/>
        <w:gridCol w:w="603"/>
        <w:gridCol w:w="603"/>
        <w:gridCol w:w="603"/>
        <w:gridCol w:w="603"/>
        <w:gridCol w:w="603"/>
        <w:gridCol w:w="603"/>
        <w:gridCol w:w="603"/>
        <w:gridCol w:w="603"/>
        <w:gridCol w:w="603"/>
        <w:gridCol w:w="603"/>
        <w:gridCol w:w="603"/>
        <w:gridCol w:w="603"/>
        <w:gridCol w:w="603"/>
        <w:gridCol w:w="603"/>
        <w:gridCol w:w="603"/>
        <w:gridCol w:w="540"/>
        <w:gridCol w:w="540"/>
      </w:tblGrid>
      <w:tr w:rsidR="00C53BAC" w:rsidRPr="00254EBB" w:rsidTr="005D53EE">
        <w:trPr>
          <w:cantSplit/>
          <w:trHeight w:val="332"/>
        </w:trPr>
        <w:tc>
          <w:tcPr>
            <w:tcW w:w="1440" w:type="dxa"/>
            <w:vMerge w:val="restart"/>
            <w:shd w:val="clear" w:color="auto" w:fill="auto"/>
            <w:vAlign w:val="bottom"/>
          </w:tcPr>
          <w:p w:rsidR="00C53BAC" w:rsidRPr="00254EBB" w:rsidRDefault="00C53BAC" w:rsidP="005D53EE">
            <w:pPr>
              <w:tabs>
                <w:tab w:val="left" w:pos="1215"/>
              </w:tabs>
              <w:spacing w:before="60" w:after="60"/>
              <w:jc w:val="center"/>
              <w:rPr>
                <w:rFonts w:ascii="Times New Roman" w:hAnsi="Times New Roman"/>
                <w:sz w:val="18"/>
                <w:szCs w:val="18"/>
              </w:rPr>
            </w:pPr>
            <w:r w:rsidRPr="00254EBB">
              <w:rPr>
                <w:rFonts w:ascii="Times New Roman" w:hAnsi="Times New Roman"/>
                <w:b/>
                <w:sz w:val="18"/>
                <w:szCs w:val="18"/>
              </w:rPr>
              <w:t>Performance factors (5)</w:t>
            </w:r>
          </w:p>
        </w:tc>
        <w:tc>
          <w:tcPr>
            <w:tcW w:w="12060" w:type="dxa"/>
            <w:gridSpan w:val="20"/>
            <w:shd w:val="clear" w:color="auto" w:fill="auto"/>
            <w:vAlign w:val="bottom"/>
          </w:tcPr>
          <w:p w:rsidR="00C53BAC" w:rsidRPr="00254EBB" w:rsidRDefault="00C53BAC" w:rsidP="005D53EE">
            <w:pPr>
              <w:spacing w:before="60" w:after="60"/>
              <w:jc w:val="center"/>
              <w:rPr>
                <w:rFonts w:ascii="Times New Roman" w:hAnsi="Times New Roman"/>
                <w:b/>
                <w:sz w:val="18"/>
                <w:szCs w:val="18"/>
              </w:rPr>
            </w:pPr>
            <w:r w:rsidRPr="00254EBB">
              <w:rPr>
                <w:rFonts w:ascii="Times New Roman" w:hAnsi="Times New Roman"/>
                <w:b/>
                <w:sz w:val="18"/>
                <w:szCs w:val="18"/>
              </w:rPr>
              <w:t>Sample report identification number and date of sample collection (1)</w:t>
            </w:r>
          </w:p>
        </w:tc>
        <w:tc>
          <w:tcPr>
            <w:tcW w:w="540" w:type="dxa"/>
            <w:vMerge w:val="restart"/>
            <w:shd w:val="clear" w:color="auto" w:fill="auto"/>
            <w:vAlign w:val="bottom"/>
          </w:tcPr>
          <w:p w:rsidR="00C53BAC" w:rsidRPr="00254EBB" w:rsidRDefault="00C53BAC" w:rsidP="005D53EE">
            <w:pPr>
              <w:spacing w:before="60" w:after="60"/>
              <w:jc w:val="center"/>
              <w:rPr>
                <w:rFonts w:ascii="Times New Roman" w:hAnsi="Times New Roman"/>
                <w:b/>
                <w:sz w:val="18"/>
                <w:szCs w:val="18"/>
              </w:rPr>
            </w:pPr>
            <w:r w:rsidRPr="00254EBB">
              <w:rPr>
                <w:rFonts w:ascii="Times New Roman" w:hAnsi="Times New Roman"/>
                <w:b/>
                <w:sz w:val="18"/>
                <w:szCs w:val="18"/>
              </w:rPr>
              <w:t xml:space="preserve"> A</w:t>
            </w:r>
            <w:r w:rsidRPr="00254EBB">
              <w:rPr>
                <w:rFonts w:ascii="Times New Roman" w:hAnsi="Times New Roman"/>
                <w:b/>
                <w:sz w:val="18"/>
                <w:szCs w:val="18"/>
                <w:vertAlign w:val="subscript"/>
              </w:rPr>
              <w:t>t</w:t>
            </w:r>
            <w:r w:rsidRPr="00254EBB">
              <w:rPr>
                <w:rFonts w:ascii="Times New Roman" w:hAnsi="Times New Roman"/>
                <w:b/>
                <w:sz w:val="18"/>
                <w:szCs w:val="18"/>
              </w:rPr>
              <w:t xml:space="preserve"> </w:t>
            </w:r>
          </w:p>
          <w:p w:rsidR="00C53BAC" w:rsidRPr="00254EBB" w:rsidRDefault="00C53BAC" w:rsidP="005D53EE">
            <w:pPr>
              <w:spacing w:before="60" w:after="60"/>
              <w:jc w:val="center"/>
              <w:rPr>
                <w:rFonts w:ascii="Times New Roman" w:hAnsi="Times New Roman"/>
                <w:b/>
                <w:sz w:val="18"/>
                <w:szCs w:val="18"/>
              </w:rPr>
            </w:pPr>
            <w:r w:rsidRPr="00254EBB">
              <w:rPr>
                <w:rFonts w:ascii="Times New Roman" w:hAnsi="Times New Roman"/>
                <w:b/>
                <w:sz w:val="18"/>
                <w:szCs w:val="18"/>
              </w:rPr>
              <w:t>(3)</w:t>
            </w:r>
          </w:p>
        </w:tc>
        <w:tc>
          <w:tcPr>
            <w:tcW w:w="540" w:type="dxa"/>
            <w:vMerge w:val="restart"/>
            <w:shd w:val="clear" w:color="auto" w:fill="auto"/>
            <w:vAlign w:val="bottom"/>
          </w:tcPr>
          <w:p w:rsidR="00C53BAC" w:rsidRPr="00254EBB" w:rsidRDefault="00C53BAC" w:rsidP="005D53EE">
            <w:pPr>
              <w:spacing w:before="60" w:after="60"/>
              <w:jc w:val="center"/>
              <w:rPr>
                <w:rFonts w:ascii="Times New Roman" w:hAnsi="Times New Roman"/>
                <w:b/>
                <w:sz w:val="18"/>
                <w:szCs w:val="18"/>
              </w:rPr>
            </w:pPr>
            <w:r w:rsidRPr="00254EBB">
              <w:rPr>
                <w:rFonts w:ascii="Times New Roman" w:hAnsi="Times New Roman"/>
                <w:b/>
                <w:sz w:val="18"/>
                <w:szCs w:val="18"/>
              </w:rPr>
              <w:t>NI</w:t>
            </w:r>
            <w:r w:rsidRPr="00254EBB">
              <w:rPr>
                <w:rFonts w:ascii="Times New Roman" w:hAnsi="Times New Roman"/>
                <w:b/>
                <w:sz w:val="18"/>
                <w:szCs w:val="18"/>
                <w:vertAlign w:val="subscript"/>
              </w:rPr>
              <w:t>t</w:t>
            </w:r>
          </w:p>
          <w:p w:rsidR="00C53BAC" w:rsidRPr="00254EBB" w:rsidRDefault="00C53BAC" w:rsidP="005D53EE">
            <w:pPr>
              <w:spacing w:before="60" w:after="60"/>
              <w:jc w:val="center"/>
              <w:rPr>
                <w:rFonts w:ascii="Times New Roman" w:hAnsi="Times New Roman"/>
                <w:b/>
                <w:sz w:val="18"/>
                <w:szCs w:val="18"/>
              </w:rPr>
            </w:pPr>
            <w:r w:rsidRPr="00254EBB">
              <w:rPr>
                <w:rFonts w:ascii="Times New Roman" w:hAnsi="Times New Roman"/>
                <w:b/>
                <w:sz w:val="18"/>
                <w:szCs w:val="18"/>
              </w:rPr>
              <w:t xml:space="preserve"> (3)</w:t>
            </w:r>
          </w:p>
        </w:tc>
      </w:tr>
      <w:tr w:rsidR="00C53BAC" w:rsidRPr="00254EBB" w:rsidTr="005D53EE">
        <w:trPr>
          <w:cantSplit/>
          <w:trHeight w:val="555"/>
        </w:trPr>
        <w:tc>
          <w:tcPr>
            <w:tcW w:w="1440" w:type="dxa"/>
            <w:vMerge/>
            <w:tcBorders>
              <w:bottom w:val="single" w:sz="4" w:space="0" w:color="auto"/>
            </w:tcBorders>
            <w:shd w:val="clear" w:color="auto" w:fill="auto"/>
            <w:vAlign w:val="bottom"/>
          </w:tcPr>
          <w:p w:rsidR="00C53BAC" w:rsidRPr="00254EBB" w:rsidRDefault="00C53BAC" w:rsidP="005D53EE">
            <w:pPr>
              <w:tabs>
                <w:tab w:val="left" w:pos="1215"/>
              </w:tabs>
              <w:spacing w:before="60" w:after="60"/>
              <w:rPr>
                <w:rFonts w:ascii="Times New Roman" w:hAnsi="Times New Roman"/>
                <w:b/>
                <w:sz w:val="18"/>
                <w:szCs w:val="18"/>
              </w:rPr>
            </w:pPr>
          </w:p>
        </w:tc>
        <w:tc>
          <w:tcPr>
            <w:tcW w:w="603" w:type="dxa"/>
            <w:shd w:val="clear" w:color="auto" w:fill="auto"/>
            <w:vAlign w:val="bottom"/>
          </w:tcPr>
          <w:p w:rsidR="00C53BAC" w:rsidRPr="00254EBB" w:rsidRDefault="00C53BAC" w:rsidP="005D53EE">
            <w:pPr>
              <w:spacing w:before="60" w:after="60"/>
              <w:jc w:val="center"/>
              <w:rPr>
                <w:rFonts w:ascii="Times New Roman" w:hAnsi="Times New Roman"/>
                <w:b/>
                <w:sz w:val="18"/>
                <w:szCs w:val="18"/>
              </w:rPr>
            </w:pPr>
          </w:p>
        </w:tc>
        <w:tc>
          <w:tcPr>
            <w:tcW w:w="603" w:type="dxa"/>
            <w:shd w:val="clear" w:color="auto" w:fill="auto"/>
            <w:vAlign w:val="bottom"/>
          </w:tcPr>
          <w:p w:rsidR="00C53BAC" w:rsidRPr="00254EBB" w:rsidRDefault="00C53BAC" w:rsidP="005D53EE">
            <w:pPr>
              <w:spacing w:before="60" w:after="60"/>
              <w:jc w:val="center"/>
              <w:rPr>
                <w:rFonts w:ascii="Times New Roman" w:hAnsi="Times New Roman"/>
                <w:b/>
                <w:sz w:val="18"/>
                <w:szCs w:val="18"/>
              </w:rPr>
            </w:pPr>
          </w:p>
        </w:tc>
        <w:tc>
          <w:tcPr>
            <w:tcW w:w="603" w:type="dxa"/>
            <w:shd w:val="clear" w:color="auto" w:fill="auto"/>
            <w:vAlign w:val="bottom"/>
          </w:tcPr>
          <w:p w:rsidR="00C53BAC" w:rsidRPr="00254EBB" w:rsidRDefault="00C53BAC" w:rsidP="005D53EE">
            <w:pPr>
              <w:spacing w:before="60" w:after="60"/>
              <w:jc w:val="center"/>
              <w:rPr>
                <w:rFonts w:ascii="Times New Roman" w:hAnsi="Times New Roman"/>
                <w:b/>
                <w:sz w:val="18"/>
                <w:szCs w:val="18"/>
              </w:rPr>
            </w:pPr>
          </w:p>
        </w:tc>
        <w:tc>
          <w:tcPr>
            <w:tcW w:w="603" w:type="dxa"/>
            <w:shd w:val="clear" w:color="auto" w:fill="auto"/>
            <w:vAlign w:val="bottom"/>
          </w:tcPr>
          <w:p w:rsidR="00C53BAC" w:rsidRPr="00254EBB" w:rsidRDefault="00C53BAC" w:rsidP="005D53EE">
            <w:pPr>
              <w:spacing w:before="60" w:after="60"/>
              <w:jc w:val="center"/>
              <w:rPr>
                <w:rFonts w:ascii="Times New Roman" w:hAnsi="Times New Roman"/>
                <w:b/>
                <w:sz w:val="18"/>
                <w:szCs w:val="18"/>
              </w:rPr>
            </w:pPr>
          </w:p>
        </w:tc>
        <w:tc>
          <w:tcPr>
            <w:tcW w:w="603" w:type="dxa"/>
            <w:shd w:val="clear" w:color="auto" w:fill="auto"/>
            <w:vAlign w:val="bottom"/>
          </w:tcPr>
          <w:p w:rsidR="00C53BAC" w:rsidRPr="00254EBB" w:rsidRDefault="00C53BAC" w:rsidP="005D53EE">
            <w:pPr>
              <w:spacing w:before="60" w:after="60"/>
              <w:jc w:val="center"/>
              <w:rPr>
                <w:rFonts w:ascii="Times New Roman" w:hAnsi="Times New Roman"/>
                <w:b/>
                <w:sz w:val="18"/>
                <w:szCs w:val="18"/>
              </w:rPr>
            </w:pPr>
          </w:p>
        </w:tc>
        <w:tc>
          <w:tcPr>
            <w:tcW w:w="603" w:type="dxa"/>
            <w:shd w:val="clear" w:color="auto" w:fill="auto"/>
            <w:vAlign w:val="bottom"/>
          </w:tcPr>
          <w:p w:rsidR="00C53BAC" w:rsidRPr="00254EBB" w:rsidRDefault="00C53BAC" w:rsidP="005D53EE">
            <w:pPr>
              <w:spacing w:before="60" w:after="60"/>
              <w:jc w:val="center"/>
              <w:rPr>
                <w:rFonts w:ascii="Times New Roman" w:hAnsi="Times New Roman"/>
                <w:b/>
                <w:sz w:val="18"/>
                <w:szCs w:val="18"/>
              </w:rPr>
            </w:pPr>
          </w:p>
        </w:tc>
        <w:tc>
          <w:tcPr>
            <w:tcW w:w="603" w:type="dxa"/>
            <w:shd w:val="clear" w:color="auto" w:fill="auto"/>
            <w:vAlign w:val="bottom"/>
          </w:tcPr>
          <w:p w:rsidR="00C53BAC" w:rsidRPr="00254EBB" w:rsidRDefault="00C53BAC" w:rsidP="005D53EE">
            <w:pPr>
              <w:spacing w:before="60" w:after="60"/>
              <w:jc w:val="center"/>
              <w:rPr>
                <w:rFonts w:ascii="Times New Roman" w:hAnsi="Times New Roman"/>
                <w:b/>
                <w:sz w:val="18"/>
                <w:szCs w:val="18"/>
              </w:rPr>
            </w:pPr>
          </w:p>
        </w:tc>
        <w:tc>
          <w:tcPr>
            <w:tcW w:w="603" w:type="dxa"/>
            <w:shd w:val="clear" w:color="auto" w:fill="auto"/>
            <w:vAlign w:val="bottom"/>
          </w:tcPr>
          <w:p w:rsidR="00C53BAC" w:rsidRPr="00254EBB" w:rsidRDefault="00C53BAC" w:rsidP="005D53EE">
            <w:pPr>
              <w:spacing w:before="60" w:after="60"/>
              <w:jc w:val="center"/>
              <w:rPr>
                <w:rFonts w:ascii="Times New Roman" w:hAnsi="Times New Roman"/>
                <w:b/>
                <w:sz w:val="18"/>
                <w:szCs w:val="18"/>
              </w:rPr>
            </w:pPr>
          </w:p>
        </w:tc>
        <w:tc>
          <w:tcPr>
            <w:tcW w:w="603" w:type="dxa"/>
            <w:shd w:val="clear" w:color="auto" w:fill="auto"/>
            <w:vAlign w:val="bottom"/>
          </w:tcPr>
          <w:p w:rsidR="00C53BAC" w:rsidRPr="00254EBB" w:rsidRDefault="00C53BAC" w:rsidP="005D53EE">
            <w:pPr>
              <w:spacing w:before="60" w:after="60"/>
              <w:jc w:val="center"/>
              <w:rPr>
                <w:rFonts w:ascii="Times New Roman" w:hAnsi="Times New Roman"/>
                <w:b/>
                <w:sz w:val="18"/>
                <w:szCs w:val="18"/>
              </w:rPr>
            </w:pPr>
          </w:p>
        </w:tc>
        <w:tc>
          <w:tcPr>
            <w:tcW w:w="603" w:type="dxa"/>
            <w:shd w:val="clear" w:color="auto" w:fill="auto"/>
            <w:vAlign w:val="bottom"/>
          </w:tcPr>
          <w:p w:rsidR="00C53BAC" w:rsidRPr="00254EBB" w:rsidRDefault="00C53BAC" w:rsidP="005D53EE">
            <w:pPr>
              <w:spacing w:before="60" w:after="60"/>
              <w:jc w:val="center"/>
              <w:rPr>
                <w:rFonts w:ascii="Times New Roman" w:hAnsi="Times New Roman"/>
                <w:b/>
                <w:sz w:val="18"/>
                <w:szCs w:val="18"/>
              </w:rPr>
            </w:pPr>
          </w:p>
        </w:tc>
        <w:tc>
          <w:tcPr>
            <w:tcW w:w="603" w:type="dxa"/>
            <w:shd w:val="clear" w:color="auto" w:fill="auto"/>
            <w:vAlign w:val="bottom"/>
          </w:tcPr>
          <w:p w:rsidR="00C53BAC" w:rsidRPr="00254EBB" w:rsidRDefault="00C53BAC" w:rsidP="005D53EE">
            <w:pPr>
              <w:spacing w:before="60" w:after="60"/>
              <w:jc w:val="center"/>
              <w:rPr>
                <w:rFonts w:ascii="Times New Roman" w:hAnsi="Times New Roman"/>
                <w:b/>
                <w:sz w:val="18"/>
                <w:szCs w:val="18"/>
              </w:rPr>
            </w:pPr>
          </w:p>
        </w:tc>
        <w:tc>
          <w:tcPr>
            <w:tcW w:w="603" w:type="dxa"/>
            <w:shd w:val="clear" w:color="auto" w:fill="auto"/>
            <w:vAlign w:val="bottom"/>
          </w:tcPr>
          <w:p w:rsidR="00C53BAC" w:rsidRPr="00254EBB" w:rsidRDefault="00C53BAC" w:rsidP="005D53EE">
            <w:pPr>
              <w:spacing w:before="60" w:after="60"/>
              <w:jc w:val="center"/>
              <w:rPr>
                <w:rFonts w:ascii="Times New Roman" w:hAnsi="Times New Roman"/>
                <w:b/>
                <w:sz w:val="18"/>
                <w:szCs w:val="18"/>
              </w:rPr>
            </w:pPr>
          </w:p>
        </w:tc>
        <w:tc>
          <w:tcPr>
            <w:tcW w:w="603" w:type="dxa"/>
            <w:shd w:val="clear" w:color="auto" w:fill="auto"/>
            <w:vAlign w:val="bottom"/>
          </w:tcPr>
          <w:p w:rsidR="00C53BAC" w:rsidRPr="00254EBB" w:rsidRDefault="00C53BAC" w:rsidP="005D53EE">
            <w:pPr>
              <w:spacing w:before="60" w:after="60"/>
              <w:jc w:val="center"/>
              <w:rPr>
                <w:rFonts w:ascii="Times New Roman" w:hAnsi="Times New Roman"/>
                <w:b/>
                <w:sz w:val="18"/>
                <w:szCs w:val="18"/>
              </w:rPr>
            </w:pPr>
          </w:p>
        </w:tc>
        <w:tc>
          <w:tcPr>
            <w:tcW w:w="603" w:type="dxa"/>
            <w:shd w:val="clear" w:color="auto" w:fill="auto"/>
            <w:vAlign w:val="bottom"/>
          </w:tcPr>
          <w:p w:rsidR="00C53BAC" w:rsidRPr="00254EBB" w:rsidRDefault="00C53BAC" w:rsidP="005D53EE">
            <w:pPr>
              <w:spacing w:before="60" w:after="60"/>
              <w:jc w:val="center"/>
              <w:rPr>
                <w:rFonts w:ascii="Times New Roman" w:hAnsi="Times New Roman"/>
                <w:b/>
                <w:sz w:val="18"/>
                <w:szCs w:val="18"/>
              </w:rPr>
            </w:pPr>
          </w:p>
        </w:tc>
        <w:tc>
          <w:tcPr>
            <w:tcW w:w="603" w:type="dxa"/>
            <w:shd w:val="clear" w:color="auto" w:fill="auto"/>
            <w:vAlign w:val="bottom"/>
          </w:tcPr>
          <w:p w:rsidR="00C53BAC" w:rsidRPr="00254EBB" w:rsidRDefault="00C53BAC" w:rsidP="005D53EE">
            <w:pPr>
              <w:spacing w:before="60" w:after="60"/>
              <w:jc w:val="center"/>
              <w:rPr>
                <w:rFonts w:ascii="Times New Roman" w:hAnsi="Times New Roman"/>
                <w:b/>
                <w:sz w:val="18"/>
                <w:szCs w:val="18"/>
              </w:rPr>
            </w:pPr>
          </w:p>
        </w:tc>
        <w:tc>
          <w:tcPr>
            <w:tcW w:w="603" w:type="dxa"/>
            <w:shd w:val="clear" w:color="auto" w:fill="auto"/>
            <w:vAlign w:val="bottom"/>
          </w:tcPr>
          <w:p w:rsidR="00C53BAC" w:rsidRPr="00254EBB" w:rsidRDefault="00C53BAC" w:rsidP="005D53EE">
            <w:pPr>
              <w:spacing w:before="60" w:after="60"/>
              <w:jc w:val="center"/>
              <w:rPr>
                <w:rFonts w:ascii="Times New Roman" w:hAnsi="Times New Roman"/>
                <w:b/>
                <w:sz w:val="18"/>
                <w:szCs w:val="18"/>
              </w:rPr>
            </w:pPr>
          </w:p>
        </w:tc>
        <w:tc>
          <w:tcPr>
            <w:tcW w:w="603" w:type="dxa"/>
            <w:shd w:val="clear" w:color="auto" w:fill="auto"/>
            <w:vAlign w:val="bottom"/>
          </w:tcPr>
          <w:p w:rsidR="00C53BAC" w:rsidRPr="00254EBB" w:rsidRDefault="00C53BAC" w:rsidP="005D53EE">
            <w:pPr>
              <w:spacing w:before="60" w:after="60"/>
              <w:jc w:val="center"/>
              <w:rPr>
                <w:rFonts w:ascii="Times New Roman" w:hAnsi="Times New Roman"/>
                <w:b/>
                <w:sz w:val="18"/>
                <w:szCs w:val="18"/>
              </w:rPr>
            </w:pPr>
          </w:p>
        </w:tc>
        <w:tc>
          <w:tcPr>
            <w:tcW w:w="603" w:type="dxa"/>
            <w:shd w:val="clear" w:color="auto" w:fill="auto"/>
            <w:vAlign w:val="bottom"/>
          </w:tcPr>
          <w:p w:rsidR="00C53BAC" w:rsidRPr="00254EBB" w:rsidRDefault="00C53BAC" w:rsidP="005D53EE">
            <w:pPr>
              <w:spacing w:before="60" w:after="60"/>
              <w:jc w:val="center"/>
              <w:rPr>
                <w:rFonts w:ascii="Times New Roman" w:hAnsi="Times New Roman"/>
                <w:b/>
                <w:sz w:val="18"/>
                <w:szCs w:val="18"/>
              </w:rPr>
            </w:pPr>
          </w:p>
        </w:tc>
        <w:tc>
          <w:tcPr>
            <w:tcW w:w="603" w:type="dxa"/>
            <w:shd w:val="clear" w:color="auto" w:fill="auto"/>
            <w:vAlign w:val="bottom"/>
          </w:tcPr>
          <w:p w:rsidR="00C53BAC" w:rsidRPr="00254EBB" w:rsidRDefault="00C53BAC" w:rsidP="005D53EE">
            <w:pPr>
              <w:spacing w:before="60" w:after="60"/>
              <w:jc w:val="center"/>
              <w:rPr>
                <w:rFonts w:ascii="Times New Roman" w:hAnsi="Times New Roman"/>
                <w:b/>
                <w:sz w:val="18"/>
                <w:szCs w:val="18"/>
              </w:rPr>
            </w:pPr>
          </w:p>
        </w:tc>
        <w:tc>
          <w:tcPr>
            <w:tcW w:w="603" w:type="dxa"/>
            <w:shd w:val="clear" w:color="auto" w:fill="auto"/>
            <w:vAlign w:val="bottom"/>
          </w:tcPr>
          <w:p w:rsidR="00C53BAC" w:rsidRPr="00254EBB" w:rsidRDefault="00C53BAC" w:rsidP="005D53EE">
            <w:pPr>
              <w:spacing w:before="60" w:after="60"/>
              <w:jc w:val="center"/>
              <w:rPr>
                <w:rFonts w:ascii="Times New Roman" w:hAnsi="Times New Roman"/>
                <w:b/>
                <w:sz w:val="18"/>
                <w:szCs w:val="18"/>
              </w:rPr>
            </w:pPr>
          </w:p>
        </w:tc>
        <w:tc>
          <w:tcPr>
            <w:tcW w:w="540" w:type="dxa"/>
            <w:vMerge/>
            <w:tcBorders>
              <w:bottom w:val="single" w:sz="4" w:space="0" w:color="auto"/>
            </w:tcBorders>
            <w:shd w:val="clear" w:color="auto" w:fill="auto"/>
            <w:vAlign w:val="bottom"/>
          </w:tcPr>
          <w:p w:rsidR="00C53BAC" w:rsidRPr="00254EBB" w:rsidRDefault="00C53BAC" w:rsidP="005D53EE">
            <w:pPr>
              <w:spacing w:before="60" w:after="60"/>
              <w:jc w:val="center"/>
              <w:rPr>
                <w:rFonts w:ascii="Times New Roman" w:hAnsi="Times New Roman"/>
                <w:b/>
                <w:sz w:val="18"/>
                <w:szCs w:val="18"/>
              </w:rPr>
            </w:pPr>
          </w:p>
        </w:tc>
        <w:tc>
          <w:tcPr>
            <w:tcW w:w="540" w:type="dxa"/>
            <w:vMerge/>
            <w:tcBorders>
              <w:bottom w:val="single" w:sz="4" w:space="0" w:color="auto"/>
            </w:tcBorders>
            <w:shd w:val="clear" w:color="auto" w:fill="auto"/>
            <w:vAlign w:val="bottom"/>
          </w:tcPr>
          <w:p w:rsidR="00C53BAC" w:rsidRPr="00254EBB" w:rsidRDefault="00C53BAC" w:rsidP="005D53EE">
            <w:pPr>
              <w:spacing w:before="60" w:after="60"/>
              <w:jc w:val="center"/>
              <w:rPr>
                <w:rFonts w:ascii="Times New Roman" w:hAnsi="Times New Roman"/>
                <w:b/>
                <w:sz w:val="18"/>
                <w:szCs w:val="18"/>
              </w:rPr>
            </w:pPr>
          </w:p>
        </w:tc>
      </w:tr>
      <w:tr w:rsidR="00C53BAC" w:rsidRPr="00254EBB" w:rsidTr="005D53EE">
        <w:tc>
          <w:tcPr>
            <w:tcW w:w="1440" w:type="dxa"/>
            <w:shd w:val="clear" w:color="auto" w:fill="C0C0C0"/>
          </w:tcPr>
          <w:p w:rsidR="00C53BAC" w:rsidRPr="00254EBB" w:rsidRDefault="00C53BAC" w:rsidP="005D53EE">
            <w:pPr>
              <w:spacing w:before="60" w:after="60"/>
              <w:jc w:val="center"/>
              <w:rPr>
                <w:rFonts w:ascii="Times New Roman" w:hAnsi="Times New Roman"/>
                <w:sz w:val="18"/>
                <w:szCs w:val="18"/>
              </w:rPr>
            </w:pPr>
          </w:p>
        </w:tc>
        <w:tc>
          <w:tcPr>
            <w:tcW w:w="12060" w:type="dxa"/>
            <w:gridSpan w:val="20"/>
            <w:shd w:val="clear" w:color="auto" w:fill="auto"/>
          </w:tcPr>
          <w:p w:rsidR="00C53BAC" w:rsidRPr="00254EBB" w:rsidRDefault="00C53BAC" w:rsidP="005D53EE">
            <w:pPr>
              <w:spacing w:before="60" w:after="60"/>
              <w:jc w:val="center"/>
              <w:rPr>
                <w:rFonts w:ascii="Times New Roman" w:hAnsi="Times New Roman"/>
                <w:b/>
                <w:sz w:val="18"/>
                <w:szCs w:val="18"/>
              </w:rPr>
            </w:pPr>
            <w:r w:rsidRPr="00254EBB">
              <w:rPr>
                <w:rFonts w:ascii="Times New Roman" w:hAnsi="Times New Roman"/>
                <w:b/>
                <w:sz w:val="18"/>
                <w:szCs w:val="18"/>
              </w:rPr>
              <w:t>Performance ratings (2)</w:t>
            </w:r>
          </w:p>
        </w:tc>
        <w:tc>
          <w:tcPr>
            <w:tcW w:w="1080" w:type="dxa"/>
            <w:gridSpan w:val="2"/>
            <w:shd w:val="clear" w:color="auto" w:fill="C0C0C0"/>
          </w:tcPr>
          <w:p w:rsidR="00C53BAC" w:rsidRPr="00254EBB" w:rsidRDefault="00C53BAC" w:rsidP="005D53EE">
            <w:pPr>
              <w:spacing w:before="60" w:after="60"/>
              <w:rPr>
                <w:rFonts w:ascii="Times New Roman" w:hAnsi="Times New Roman"/>
                <w:sz w:val="18"/>
                <w:szCs w:val="18"/>
              </w:rPr>
            </w:pPr>
          </w:p>
        </w:tc>
      </w:tr>
      <w:tr w:rsidR="00C53BAC" w:rsidRPr="00254EBB" w:rsidTr="005D53EE">
        <w:tc>
          <w:tcPr>
            <w:tcW w:w="1440" w:type="dxa"/>
            <w:shd w:val="clear" w:color="auto" w:fill="auto"/>
          </w:tcPr>
          <w:p w:rsidR="00C53BAC" w:rsidRPr="00254EBB" w:rsidRDefault="00C53BAC" w:rsidP="00316AD9">
            <w:pPr>
              <w:spacing w:before="20" w:after="20" w:line="240" w:lineRule="auto"/>
              <w:jc w:val="center"/>
              <w:rPr>
                <w:rFonts w:ascii="Times New Roman" w:hAnsi="Times New Roman"/>
                <w:b/>
                <w:sz w:val="18"/>
                <w:szCs w:val="18"/>
              </w:rPr>
            </w:pPr>
            <w:r w:rsidRPr="00254EBB">
              <w:rPr>
                <w:rFonts w:ascii="Times New Roman" w:hAnsi="Times New Roman"/>
                <w:b/>
                <w:sz w:val="18"/>
                <w:szCs w:val="18"/>
              </w:rPr>
              <w:t>I.1</w:t>
            </w: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540"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540"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r>
      <w:tr w:rsidR="00C53BAC" w:rsidRPr="00254EBB" w:rsidTr="005D53EE">
        <w:tc>
          <w:tcPr>
            <w:tcW w:w="1440" w:type="dxa"/>
            <w:shd w:val="clear" w:color="auto" w:fill="auto"/>
          </w:tcPr>
          <w:p w:rsidR="00C53BAC" w:rsidRPr="00254EBB" w:rsidRDefault="00C53BAC" w:rsidP="00316AD9">
            <w:pPr>
              <w:spacing w:before="20" w:after="20" w:line="240" w:lineRule="auto"/>
              <w:jc w:val="center"/>
              <w:rPr>
                <w:rFonts w:ascii="Times New Roman" w:hAnsi="Times New Roman"/>
                <w:b/>
                <w:sz w:val="18"/>
                <w:szCs w:val="18"/>
              </w:rPr>
            </w:pPr>
            <w:r w:rsidRPr="00254EBB">
              <w:rPr>
                <w:rFonts w:ascii="Times New Roman" w:hAnsi="Times New Roman"/>
                <w:b/>
                <w:sz w:val="18"/>
                <w:szCs w:val="18"/>
              </w:rPr>
              <w:t>I.2</w:t>
            </w: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540"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540"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r>
      <w:tr w:rsidR="00C53BAC" w:rsidRPr="00254EBB" w:rsidTr="005D53EE">
        <w:tc>
          <w:tcPr>
            <w:tcW w:w="1440" w:type="dxa"/>
            <w:shd w:val="clear" w:color="auto" w:fill="auto"/>
          </w:tcPr>
          <w:p w:rsidR="00C53BAC" w:rsidRPr="00254EBB" w:rsidRDefault="00C53BAC" w:rsidP="00316AD9">
            <w:pPr>
              <w:spacing w:before="20" w:after="20" w:line="240" w:lineRule="auto"/>
              <w:jc w:val="center"/>
              <w:rPr>
                <w:rFonts w:ascii="Times New Roman" w:hAnsi="Times New Roman"/>
                <w:b/>
                <w:sz w:val="18"/>
                <w:szCs w:val="18"/>
              </w:rPr>
            </w:pPr>
            <w:r w:rsidRPr="00254EBB">
              <w:rPr>
                <w:rFonts w:ascii="Times New Roman" w:hAnsi="Times New Roman"/>
                <w:b/>
                <w:sz w:val="18"/>
                <w:szCs w:val="18"/>
              </w:rPr>
              <w:t>I.3</w:t>
            </w: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540"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540"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r>
      <w:tr w:rsidR="00C53BAC" w:rsidRPr="00254EBB" w:rsidTr="005D53EE">
        <w:tc>
          <w:tcPr>
            <w:tcW w:w="1440" w:type="dxa"/>
            <w:shd w:val="clear" w:color="auto" w:fill="auto"/>
          </w:tcPr>
          <w:p w:rsidR="00C53BAC" w:rsidRPr="00254EBB" w:rsidRDefault="00C53BAC" w:rsidP="00316AD9">
            <w:pPr>
              <w:spacing w:before="20" w:after="20" w:line="240" w:lineRule="auto"/>
              <w:jc w:val="center"/>
              <w:rPr>
                <w:rFonts w:ascii="Times New Roman" w:hAnsi="Times New Roman"/>
                <w:b/>
                <w:sz w:val="18"/>
                <w:szCs w:val="18"/>
              </w:rPr>
            </w:pPr>
            <w:r w:rsidRPr="00254EBB">
              <w:rPr>
                <w:rFonts w:ascii="Times New Roman" w:hAnsi="Times New Roman"/>
                <w:b/>
                <w:sz w:val="18"/>
                <w:szCs w:val="18"/>
              </w:rPr>
              <w:t>I.4</w:t>
            </w: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540"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540"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r>
      <w:tr w:rsidR="00C53BAC" w:rsidRPr="00254EBB" w:rsidTr="005D53EE">
        <w:tc>
          <w:tcPr>
            <w:tcW w:w="1440" w:type="dxa"/>
            <w:shd w:val="clear" w:color="auto" w:fill="auto"/>
          </w:tcPr>
          <w:p w:rsidR="00C53BAC" w:rsidRPr="00254EBB" w:rsidRDefault="00C53BAC" w:rsidP="00316AD9">
            <w:pPr>
              <w:spacing w:before="20" w:after="20" w:line="240" w:lineRule="auto"/>
              <w:jc w:val="center"/>
              <w:rPr>
                <w:rFonts w:ascii="Times New Roman" w:hAnsi="Times New Roman"/>
                <w:b/>
                <w:sz w:val="18"/>
                <w:szCs w:val="18"/>
              </w:rPr>
            </w:pPr>
            <w:r w:rsidRPr="00254EBB">
              <w:rPr>
                <w:rFonts w:ascii="Times New Roman" w:hAnsi="Times New Roman"/>
                <w:b/>
                <w:sz w:val="18"/>
                <w:szCs w:val="18"/>
              </w:rPr>
              <w:t>II.1</w:t>
            </w: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540"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540"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r>
      <w:tr w:rsidR="00C53BAC" w:rsidRPr="00254EBB" w:rsidTr="005D53EE">
        <w:tc>
          <w:tcPr>
            <w:tcW w:w="1440" w:type="dxa"/>
            <w:shd w:val="clear" w:color="auto" w:fill="auto"/>
          </w:tcPr>
          <w:p w:rsidR="00C53BAC" w:rsidRPr="00254EBB" w:rsidRDefault="00C53BAC" w:rsidP="00316AD9">
            <w:pPr>
              <w:spacing w:before="20" w:after="20" w:line="240" w:lineRule="auto"/>
              <w:jc w:val="center"/>
              <w:rPr>
                <w:rFonts w:ascii="Times New Roman" w:hAnsi="Times New Roman"/>
                <w:b/>
                <w:sz w:val="18"/>
                <w:szCs w:val="18"/>
              </w:rPr>
            </w:pPr>
            <w:r w:rsidRPr="00254EBB">
              <w:rPr>
                <w:rFonts w:ascii="Times New Roman" w:hAnsi="Times New Roman"/>
                <w:b/>
                <w:sz w:val="18"/>
                <w:szCs w:val="18"/>
              </w:rPr>
              <w:t>II.2</w:t>
            </w: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540"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540"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r>
      <w:tr w:rsidR="00C53BAC" w:rsidRPr="00254EBB" w:rsidTr="005D53EE">
        <w:tc>
          <w:tcPr>
            <w:tcW w:w="1440" w:type="dxa"/>
            <w:shd w:val="clear" w:color="auto" w:fill="auto"/>
          </w:tcPr>
          <w:p w:rsidR="00C53BAC" w:rsidRPr="00254EBB" w:rsidRDefault="00C53BAC" w:rsidP="00316AD9">
            <w:pPr>
              <w:spacing w:before="20" w:after="20" w:line="240" w:lineRule="auto"/>
              <w:jc w:val="center"/>
              <w:rPr>
                <w:rFonts w:ascii="Times New Roman" w:hAnsi="Times New Roman"/>
                <w:b/>
                <w:sz w:val="18"/>
                <w:szCs w:val="18"/>
              </w:rPr>
            </w:pPr>
            <w:r w:rsidRPr="00254EBB">
              <w:rPr>
                <w:rFonts w:ascii="Times New Roman" w:hAnsi="Times New Roman"/>
                <w:b/>
                <w:sz w:val="18"/>
                <w:szCs w:val="18"/>
              </w:rPr>
              <w:t>II.3</w:t>
            </w: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540"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540"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r>
      <w:tr w:rsidR="00C53BAC" w:rsidRPr="00254EBB" w:rsidTr="005D53EE">
        <w:tc>
          <w:tcPr>
            <w:tcW w:w="1440" w:type="dxa"/>
            <w:shd w:val="clear" w:color="auto" w:fill="auto"/>
          </w:tcPr>
          <w:p w:rsidR="00C53BAC" w:rsidRPr="00254EBB" w:rsidRDefault="00C53BAC" w:rsidP="00316AD9">
            <w:pPr>
              <w:spacing w:before="20" w:after="20" w:line="240" w:lineRule="auto"/>
              <w:jc w:val="center"/>
              <w:rPr>
                <w:rFonts w:ascii="Times New Roman" w:hAnsi="Times New Roman"/>
                <w:b/>
                <w:sz w:val="18"/>
                <w:szCs w:val="18"/>
              </w:rPr>
            </w:pPr>
            <w:r w:rsidRPr="00254EBB">
              <w:rPr>
                <w:rFonts w:ascii="Times New Roman" w:hAnsi="Times New Roman"/>
                <w:b/>
                <w:sz w:val="18"/>
                <w:szCs w:val="18"/>
              </w:rPr>
              <w:t>II.4</w:t>
            </w: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540"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540"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r>
      <w:tr w:rsidR="00C53BAC" w:rsidRPr="00254EBB" w:rsidTr="005D53EE">
        <w:tc>
          <w:tcPr>
            <w:tcW w:w="1440" w:type="dxa"/>
            <w:shd w:val="clear" w:color="auto" w:fill="auto"/>
          </w:tcPr>
          <w:p w:rsidR="00C53BAC" w:rsidRPr="00254EBB" w:rsidRDefault="00C53BAC" w:rsidP="00316AD9">
            <w:pPr>
              <w:spacing w:before="20" w:after="20" w:line="240" w:lineRule="auto"/>
              <w:jc w:val="center"/>
              <w:rPr>
                <w:rFonts w:ascii="Times New Roman" w:hAnsi="Times New Roman"/>
                <w:b/>
                <w:sz w:val="18"/>
                <w:szCs w:val="18"/>
              </w:rPr>
            </w:pPr>
            <w:r w:rsidRPr="00254EBB">
              <w:rPr>
                <w:rFonts w:ascii="Times New Roman" w:hAnsi="Times New Roman"/>
                <w:b/>
                <w:sz w:val="18"/>
                <w:szCs w:val="18"/>
              </w:rPr>
              <w:t>II.5</w:t>
            </w: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540"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540"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r>
      <w:tr w:rsidR="00C53BAC" w:rsidRPr="00254EBB" w:rsidTr="005D53EE">
        <w:tc>
          <w:tcPr>
            <w:tcW w:w="1440" w:type="dxa"/>
            <w:shd w:val="clear" w:color="auto" w:fill="auto"/>
          </w:tcPr>
          <w:p w:rsidR="00C53BAC" w:rsidRPr="00254EBB" w:rsidRDefault="00C53BAC" w:rsidP="00316AD9">
            <w:pPr>
              <w:spacing w:before="20" w:after="20" w:line="240" w:lineRule="auto"/>
              <w:jc w:val="center"/>
              <w:rPr>
                <w:rFonts w:ascii="Times New Roman" w:hAnsi="Times New Roman"/>
                <w:b/>
                <w:sz w:val="18"/>
                <w:szCs w:val="18"/>
              </w:rPr>
            </w:pPr>
            <w:r w:rsidRPr="00254EBB">
              <w:rPr>
                <w:rFonts w:ascii="Times New Roman" w:hAnsi="Times New Roman"/>
                <w:b/>
                <w:sz w:val="18"/>
                <w:szCs w:val="18"/>
              </w:rPr>
              <w:t>II.6</w:t>
            </w: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540"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540"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r>
      <w:tr w:rsidR="00C53BAC" w:rsidRPr="00254EBB" w:rsidTr="005D53EE">
        <w:tc>
          <w:tcPr>
            <w:tcW w:w="1440" w:type="dxa"/>
            <w:shd w:val="clear" w:color="auto" w:fill="auto"/>
          </w:tcPr>
          <w:p w:rsidR="00C53BAC" w:rsidRPr="00254EBB" w:rsidRDefault="00C53BAC" w:rsidP="00316AD9">
            <w:pPr>
              <w:spacing w:before="20" w:after="20" w:line="240" w:lineRule="auto"/>
              <w:jc w:val="center"/>
              <w:rPr>
                <w:rFonts w:ascii="Times New Roman" w:hAnsi="Times New Roman"/>
                <w:b/>
                <w:sz w:val="18"/>
                <w:szCs w:val="18"/>
              </w:rPr>
            </w:pPr>
            <w:r w:rsidRPr="00254EBB">
              <w:rPr>
                <w:rFonts w:ascii="Times New Roman" w:hAnsi="Times New Roman"/>
                <w:b/>
                <w:sz w:val="18"/>
                <w:szCs w:val="18"/>
              </w:rPr>
              <w:t>II.7</w:t>
            </w: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540"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540"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r>
      <w:tr w:rsidR="00C53BAC" w:rsidRPr="00254EBB" w:rsidTr="005D53EE">
        <w:tc>
          <w:tcPr>
            <w:tcW w:w="1440" w:type="dxa"/>
            <w:shd w:val="clear" w:color="auto" w:fill="auto"/>
          </w:tcPr>
          <w:p w:rsidR="00C53BAC" w:rsidRPr="00254EBB" w:rsidRDefault="00C53BAC" w:rsidP="008369D5">
            <w:pPr>
              <w:spacing w:before="20" w:after="20" w:line="240" w:lineRule="auto"/>
              <w:jc w:val="center"/>
              <w:rPr>
                <w:rFonts w:ascii="Times New Roman" w:hAnsi="Times New Roman"/>
                <w:b/>
                <w:sz w:val="18"/>
                <w:szCs w:val="18"/>
              </w:rPr>
            </w:pPr>
            <w:r w:rsidRPr="00254EBB">
              <w:rPr>
                <w:rFonts w:ascii="Times New Roman" w:hAnsi="Times New Roman"/>
                <w:b/>
                <w:sz w:val="18"/>
                <w:szCs w:val="18"/>
              </w:rPr>
              <w:t>II.</w:t>
            </w:r>
            <w:r w:rsidR="008369D5">
              <w:rPr>
                <w:rFonts w:ascii="Times New Roman" w:hAnsi="Times New Roman"/>
                <w:b/>
                <w:sz w:val="18"/>
                <w:szCs w:val="18"/>
              </w:rPr>
              <w:t>8</w:t>
            </w:r>
          </w:p>
        </w:tc>
        <w:tc>
          <w:tcPr>
            <w:tcW w:w="603" w:type="dxa"/>
            <w:tcBorders>
              <w:bottom w:val="single" w:sz="4" w:space="0" w:color="auto"/>
            </w:tcBorders>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540" w:type="dxa"/>
            <w:tcBorders>
              <w:bottom w:val="single" w:sz="2" w:space="0" w:color="auto"/>
            </w:tcBorders>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540"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r>
      <w:tr w:rsidR="00C53BAC" w:rsidRPr="00254EBB" w:rsidTr="005D53EE">
        <w:tc>
          <w:tcPr>
            <w:tcW w:w="1440" w:type="dxa"/>
            <w:shd w:val="clear" w:color="auto" w:fill="auto"/>
          </w:tcPr>
          <w:p w:rsidR="00C53BAC" w:rsidRPr="00254EBB" w:rsidRDefault="00C53BAC" w:rsidP="008369D5">
            <w:pPr>
              <w:spacing w:before="20" w:after="20" w:line="240" w:lineRule="auto"/>
              <w:jc w:val="center"/>
              <w:rPr>
                <w:rFonts w:ascii="Times New Roman" w:hAnsi="Times New Roman"/>
                <w:b/>
                <w:sz w:val="18"/>
                <w:szCs w:val="18"/>
              </w:rPr>
            </w:pPr>
            <w:r w:rsidRPr="00254EBB">
              <w:rPr>
                <w:rFonts w:ascii="Times New Roman" w:hAnsi="Times New Roman"/>
                <w:b/>
                <w:sz w:val="18"/>
                <w:szCs w:val="18"/>
              </w:rPr>
              <w:t>II.</w:t>
            </w:r>
            <w:r w:rsidR="008369D5">
              <w:rPr>
                <w:rFonts w:ascii="Times New Roman" w:hAnsi="Times New Roman"/>
                <w:b/>
                <w:sz w:val="18"/>
                <w:szCs w:val="18"/>
              </w:rPr>
              <w:t>9</w:t>
            </w:r>
          </w:p>
        </w:tc>
        <w:tc>
          <w:tcPr>
            <w:tcW w:w="603" w:type="dxa"/>
            <w:tcBorders>
              <w:bottom w:val="single" w:sz="4" w:space="0" w:color="auto"/>
            </w:tcBorders>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540" w:type="dxa"/>
            <w:tcBorders>
              <w:bottom w:val="single" w:sz="2" w:space="0" w:color="auto"/>
            </w:tcBorders>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540"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r>
      <w:tr w:rsidR="00C53BAC" w:rsidRPr="00254EBB" w:rsidTr="005D53EE">
        <w:tc>
          <w:tcPr>
            <w:tcW w:w="1440" w:type="dxa"/>
            <w:shd w:val="clear" w:color="auto" w:fill="auto"/>
          </w:tcPr>
          <w:p w:rsidR="00C53BAC" w:rsidRPr="00254EBB" w:rsidRDefault="00C53BAC" w:rsidP="008369D5">
            <w:pPr>
              <w:spacing w:before="20" w:after="20" w:line="240" w:lineRule="auto"/>
              <w:jc w:val="center"/>
              <w:rPr>
                <w:rFonts w:ascii="Times New Roman" w:hAnsi="Times New Roman"/>
                <w:b/>
                <w:sz w:val="18"/>
                <w:szCs w:val="18"/>
              </w:rPr>
            </w:pPr>
            <w:r w:rsidRPr="00254EBB">
              <w:rPr>
                <w:rFonts w:ascii="Times New Roman" w:hAnsi="Times New Roman"/>
                <w:b/>
                <w:sz w:val="18"/>
                <w:szCs w:val="18"/>
              </w:rPr>
              <w:t>II.</w:t>
            </w:r>
            <w:r w:rsidR="008369D5">
              <w:rPr>
                <w:rFonts w:ascii="Times New Roman" w:hAnsi="Times New Roman"/>
                <w:b/>
                <w:sz w:val="18"/>
                <w:szCs w:val="18"/>
              </w:rPr>
              <w:t>10</w:t>
            </w:r>
          </w:p>
        </w:tc>
        <w:tc>
          <w:tcPr>
            <w:tcW w:w="603" w:type="dxa"/>
            <w:tcBorders>
              <w:bottom w:val="single" w:sz="4" w:space="0" w:color="auto"/>
            </w:tcBorders>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603" w:type="dxa"/>
            <w:tcBorders>
              <w:bottom w:val="single" w:sz="4" w:space="0" w:color="auto"/>
            </w:tcBorders>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540" w:type="dxa"/>
            <w:tcBorders>
              <w:bottom w:val="single" w:sz="2" w:space="0" w:color="auto"/>
            </w:tcBorders>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540"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r>
      <w:tr w:rsidR="00C53BAC" w:rsidRPr="00254EBB" w:rsidTr="005D53EE">
        <w:tc>
          <w:tcPr>
            <w:tcW w:w="1440" w:type="dxa"/>
            <w:shd w:val="clear" w:color="auto" w:fill="C0C0C0"/>
          </w:tcPr>
          <w:p w:rsidR="00C53BAC" w:rsidRPr="00254EBB" w:rsidRDefault="00C53BAC" w:rsidP="00316AD9">
            <w:pPr>
              <w:spacing w:before="20" w:after="20" w:line="240" w:lineRule="auto"/>
              <w:jc w:val="center"/>
              <w:rPr>
                <w:rFonts w:ascii="Times New Roman" w:hAnsi="Times New Roman"/>
                <w:b/>
                <w:sz w:val="18"/>
                <w:szCs w:val="18"/>
              </w:rPr>
            </w:pPr>
            <w:r w:rsidRPr="00254EBB">
              <w:rPr>
                <w:rFonts w:ascii="Times New Roman" w:hAnsi="Times New Roman"/>
                <w:b/>
                <w:sz w:val="18"/>
                <w:szCs w:val="18"/>
              </w:rPr>
              <w:t>Total</w:t>
            </w:r>
          </w:p>
        </w:tc>
        <w:tc>
          <w:tcPr>
            <w:tcW w:w="12060" w:type="dxa"/>
            <w:gridSpan w:val="20"/>
            <w:shd w:val="clear" w:color="auto" w:fill="CCCCCC"/>
          </w:tcPr>
          <w:p w:rsidR="00C53BAC" w:rsidRPr="00254EBB" w:rsidRDefault="00C53BAC" w:rsidP="00316AD9">
            <w:pPr>
              <w:spacing w:before="20" w:after="20" w:line="240" w:lineRule="auto"/>
              <w:rPr>
                <w:rFonts w:ascii="Times New Roman" w:hAnsi="Times New Roman"/>
                <w:b/>
                <w:i/>
                <w:sz w:val="18"/>
                <w:szCs w:val="18"/>
              </w:rPr>
            </w:pPr>
            <w:r w:rsidRPr="00254EBB">
              <w:rPr>
                <w:rFonts w:ascii="Times New Roman" w:hAnsi="Times New Roman"/>
                <w:b/>
                <w:i/>
                <w:sz w:val="18"/>
                <w:szCs w:val="18"/>
              </w:rPr>
              <w:t xml:space="preserve">Enter the sums of (3). </w:t>
            </w:r>
          </w:p>
        </w:tc>
        <w:tc>
          <w:tcPr>
            <w:tcW w:w="540"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c>
          <w:tcPr>
            <w:tcW w:w="540" w:type="dxa"/>
            <w:shd w:val="clear" w:color="auto" w:fill="auto"/>
          </w:tcPr>
          <w:p w:rsidR="00C53BAC" w:rsidRPr="00254EBB" w:rsidRDefault="00C53BAC" w:rsidP="00316AD9">
            <w:pPr>
              <w:spacing w:before="20" w:after="20" w:line="240" w:lineRule="auto"/>
              <w:rPr>
                <w:rFonts w:ascii="Times New Roman" w:hAnsi="Times New Roman"/>
                <w:sz w:val="18"/>
                <w:szCs w:val="18"/>
              </w:rPr>
            </w:pPr>
          </w:p>
        </w:tc>
      </w:tr>
    </w:tbl>
    <w:p w:rsidR="00C53BAC" w:rsidRPr="00254EBB" w:rsidRDefault="00C53BAC" w:rsidP="00316AD9">
      <w:pPr>
        <w:spacing w:before="200" w:after="0" w:line="240" w:lineRule="auto"/>
        <w:ind w:left="-720"/>
        <w:rPr>
          <w:rFonts w:ascii="Times New Roman" w:hAnsi="Times New Roman"/>
        </w:rPr>
      </w:pPr>
      <w:r w:rsidRPr="00254EBB">
        <w:rPr>
          <w:rFonts w:ascii="Times New Roman" w:hAnsi="Times New Roman"/>
          <w:b/>
        </w:rPr>
        <w:t>(5) USE THIS SPACE TO IDENTIFY AND MAKE NOTES ABOUT SINGLE PERFORMANCE FACTORS RATED AS “NEEDS IMPROVEMENT” IN MULTIPLE AUDITS.</w:t>
      </w:r>
    </w:p>
    <w:p w:rsidR="004E2481" w:rsidRPr="00254EBB" w:rsidRDefault="004E2481" w:rsidP="005D53EE">
      <w:pPr>
        <w:rPr>
          <w:rFonts w:ascii="Times New Roman" w:hAnsi="Times New Roman"/>
          <w:sz w:val="18"/>
          <w:szCs w:val="18"/>
        </w:rPr>
        <w:sectPr w:rsidR="004E2481" w:rsidRPr="00254EBB" w:rsidSect="004E2481">
          <w:pgSz w:w="15840" w:h="12240" w:orient="landscape"/>
          <w:pgMar w:top="1440" w:right="1440" w:bottom="1440" w:left="1440" w:header="720" w:footer="720" w:gutter="0"/>
          <w:cols w:space="720"/>
          <w:docGrid w:linePitch="360"/>
        </w:sectPr>
      </w:pPr>
    </w:p>
    <w:p w:rsidR="00EB11C9" w:rsidRPr="00A97726" w:rsidRDefault="00EB11C9" w:rsidP="00A97726">
      <w:pPr>
        <w:pStyle w:val="Heading1"/>
        <w:pBdr>
          <w:bottom w:val="single" w:sz="4" w:space="1" w:color="auto"/>
        </w:pBdr>
        <w:spacing w:before="0"/>
        <w:rPr>
          <w:rFonts w:ascii="Times New Roman" w:hAnsi="Times New Roman" w:cs="Times New Roman"/>
          <w:color w:val="auto"/>
          <w:sz w:val="24"/>
          <w:szCs w:val="24"/>
        </w:rPr>
      </w:pPr>
      <w:bookmarkStart w:id="388" w:name="_Toc438623257"/>
      <w:r w:rsidRPr="00A97726">
        <w:rPr>
          <w:rFonts w:ascii="Times New Roman" w:eastAsia="Times New Roman" w:hAnsi="Times New Roman" w:cs="Times New Roman"/>
          <w:color w:val="auto"/>
          <w:sz w:val="24"/>
          <w:szCs w:val="24"/>
        </w:rPr>
        <w:lastRenderedPageBreak/>
        <w:t xml:space="preserve">Appendix 4.4a: </w:t>
      </w:r>
      <w:r w:rsidRPr="00A97726">
        <w:rPr>
          <w:rFonts w:ascii="Times New Roman" w:hAnsi="Times New Roman" w:cs="Times New Roman"/>
          <w:color w:val="auto"/>
          <w:sz w:val="24"/>
          <w:szCs w:val="24"/>
        </w:rPr>
        <w:t>Summary of sample report audit findings</w:t>
      </w:r>
      <w:bookmarkEnd w:id="388"/>
    </w:p>
    <w:p w:rsidR="00C53BAC" w:rsidRPr="00254EBB" w:rsidRDefault="00C53BAC" w:rsidP="00EB11C9">
      <w:pPr>
        <w:spacing w:after="0" w:line="240" w:lineRule="auto"/>
        <w:rPr>
          <w:rFonts w:ascii="Times New Roman" w:hAnsi="Times New Roman"/>
        </w:rPr>
      </w:pPr>
      <w:r w:rsidRPr="00254EBB">
        <w:rPr>
          <w:rFonts w:ascii="Times New Roman" w:hAnsi="Times New Roman"/>
        </w:rPr>
        <w:t xml:space="preserve">The summary of the performance factor ratings for all sample report audits allows FDA and the State program to recognize trends in inspectional coverage and identify specific areas in the inspection program that may need improvement. </w:t>
      </w:r>
    </w:p>
    <w:p w:rsidR="00C53BAC" w:rsidRPr="00254EBB" w:rsidRDefault="00C53BAC" w:rsidP="00EB11C9">
      <w:pPr>
        <w:spacing w:after="0" w:line="240" w:lineRule="auto"/>
        <w:rPr>
          <w:rFonts w:ascii="Times New Roman" w:hAnsi="Times New Roman"/>
        </w:rPr>
      </w:pPr>
    </w:p>
    <w:p w:rsidR="00C53BAC" w:rsidRPr="00254EBB" w:rsidRDefault="00C53BAC" w:rsidP="00EB11C9">
      <w:pPr>
        <w:spacing w:after="0" w:line="240" w:lineRule="auto"/>
        <w:rPr>
          <w:rFonts w:ascii="Times New Roman" w:hAnsi="Times New Roman"/>
        </w:rPr>
      </w:pPr>
      <w:r w:rsidRPr="00254EBB">
        <w:rPr>
          <w:rFonts w:ascii="Times New Roman" w:hAnsi="Times New Roman"/>
        </w:rPr>
        <w:t>Appendix 4.4 is used to calculate an overall rating for the performance period and identify single performance factors rated as “needs improvement” in multiple audits. The performance factors are described in appendix 4.7.</w:t>
      </w:r>
      <w:r w:rsidRPr="00254EBB">
        <w:rPr>
          <w:rFonts w:ascii="Times New Roman" w:hAnsi="Times New Roman"/>
          <w:i/>
        </w:rPr>
        <w:t xml:space="preserve"> </w:t>
      </w:r>
      <w:r w:rsidRPr="00254EBB">
        <w:rPr>
          <w:rFonts w:ascii="Times New Roman" w:hAnsi="Times New Roman"/>
        </w:rPr>
        <w:t>A rating below 80 percent indicates a need for improvement and requires corrective action.</w:t>
      </w:r>
    </w:p>
    <w:p w:rsidR="00C53BAC" w:rsidRPr="00254EBB" w:rsidRDefault="00C53BAC" w:rsidP="00EB11C9">
      <w:pPr>
        <w:spacing w:after="0" w:line="240" w:lineRule="auto"/>
        <w:rPr>
          <w:rFonts w:ascii="Times New Roman" w:hAnsi="Times New Roman"/>
        </w:rPr>
      </w:pPr>
    </w:p>
    <w:p w:rsidR="00C53BAC" w:rsidRPr="00254EBB" w:rsidRDefault="00C53BAC" w:rsidP="00EB11C9">
      <w:pPr>
        <w:spacing w:after="0" w:line="240" w:lineRule="auto"/>
        <w:ind w:left="2160" w:hanging="2160"/>
        <w:rPr>
          <w:rFonts w:ascii="Times New Roman" w:hAnsi="Times New Roman"/>
        </w:rPr>
      </w:pPr>
      <w:r w:rsidRPr="00254EBB">
        <w:rPr>
          <w:rFonts w:ascii="Times New Roman" w:hAnsi="Times New Roman"/>
          <w:b/>
        </w:rPr>
        <w:t>INSTRUCTIONS</w:t>
      </w:r>
      <w:r w:rsidRPr="00254EBB">
        <w:rPr>
          <w:rFonts w:ascii="Times New Roman" w:hAnsi="Times New Roman"/>
        </w:rPr>
        <w:t>:</w:t>
      </w:r>
      <w:r w:rsidRPr="00254EBB">
        <w:rPr>
          <w:rFonts w:ascii="Times New Roman" w:hAnsi="Times New Roman"/>
        </w:rPr>
        <w:tab/>
        <w:t xml:space="preserve">(1) For each sample report audited, record the sample report identification number and date of sample collection in the box. </w:t>
      </w:r>
    </w:p>
    <w:p w:rsidR="00C53BAC" w:rsidRPr="00254EBB" w:rsidRDefault="00C53BAC" w:rsidP="00EB11C9">
      <w:pPr>
        <w:spacing w:after="0" w:line="240" w:lineRule="auto"/>
        <w:ind w:left="2160"/>
        <w:rPr>
          <w:rFonts w:ascii="Times New Roman" w:hAnsi="Times New Roman"/>
        </w:rPr>
      </w:pPr>
    </w:p>
    <w:p w:rsidR="00C53BAC" w:rsidRPr="00254EBB" w:rsidRDefault="00C53BAC" w:rsidP="00EB11C9">
      <w:pPr>
        <w:spacing w:after="0" w:line="240" w:lineRule="auto"/>
        <w:ind w:left="2160"/>
        <w:rPr>
          <w:rFonts w:ascii="Times New Roman" w:hAnsi="Times New Roman"/>
        </w:rPr>
      </w:pPr>
      <w:r w:rsidRPr="00254EBB">
        <w:rPr>
          <w:rFonts w:ascii="Times New Roman" w:hAnsi="Times New Roman"/>
        </w:rPr>
        <w:t xml:space="preserve">(2) For each sample report audited, record the rating for each performance factor listed in appendix 4.7. </w:t>
      </w:r>
    </w:p>
    <w:p w:rsidR="00C53BAC" w:rsidRPr="00254EBB" w:rsidRDefault="00C53BAC" w:rsidP="00EB11C9">
      <w:pPr>
        <w:spacing w:after="0" w:line="240" w:lineRule="auto"/>
        <w:ind w:left="2160"/>
        <w:rPr>
          <w:rFonts w:ascii="Times New Roman" w:hAnsi="Times New Roman"/>
        </w:rPr>
      </w:pPr>
      <w:r w:rsidRPr="00254EBB">
        <w:rPr>
          <w:rFonts w:ascii="Times New Roman" w:hAnsi="Times New Roman"/>
        </w:rPr>
        <w:t>A = acceptable; NI = needs improvement.</w:t>
      </w:r>
    </w:p>
    <w:p w:rsidR="00C53BAC" w:rsidRPr="00254EBB" w:rsidRDefault="00C53BAC" w:rsidP="00EB11C9">
      <w:pPr>
        <w:spacing w:after="0" w:line="240" w:lineRule="auto"/>
        <w:ind w:left="2160"/>
        <w:rPr>
          <w:rFonts w:ascii="Times New Roman" w:hAnsi="Times New Roman"/>
        </w:rPr>
      </w:pPr>
    </w:p>
    <w:p w:rsidR="00C53BAC" w:rsidRPr="00254EBB" w:rsidRDefault="00C53BAC" w:rsidP="00EB11C9">
      <w:pPr>
        <w:spacing w:after="0" w:line="240" w:lineRule="auto"/>
        <w:ind w:left="2160"/>
        <w:rPr>
          <w:rFonts w:ascii="Times New Roman" w:hAnsi="Times New Roman"/>
        </w:rPr>
      </w:pPr>
      <w:r w:rsidRPr="00254EBB">
        <w:rPr>
          <w:rFonts w:ascii="Times New Roman" w:hAnsi="Times New Roman"/>
        </w:rPr>
        <w:t>(3) Record the A</w:t>
      </w:r>
      <w:r w:rsidRPr="00254EBB">
        <w:rPr>
          <w:rFonts w:ascii="Times New Roman" w:hAnsi="Times New Roman"/>
          <w:vertAlign w:val="subscript"/>
        </w:rPr>
        <w:t>t</w:t>
      </w:r>
      <w:r w:rsidRPr="00254EBB">
        <w:rPr>
          <w:rFonts w:ascii="Times New Roman" w:hAnsi="Times New Roman"/>
        </w:rPr>
        <w:t xml:space="preserve"> and NI</w:t>
      </w:r>
      <w:r w:rsidRPr="00254EBB">
        <w:rPr>
          <w:rFonts w:ascii="Times New Roman" w:hAnsi="Times New Roman"/>
          <w:vertAlign w:val="subscript"/>
        </w:rPr>
        <w:t>t</w:t>
      </w:r>
      <w:r w:rsidRPr="00254EBB">
        <w:rPr>
          <w:rFonts w:ascii="Times New Roman" w:hAnsi="Times New Roman"/>
        </w:rPr>
        <w:t xml:space="preserve"> for each performance factor. </w:t>
      </w:r>
    </w:p>
    <w:p w:rsidR="00C53BAC" w:rsidRPr="00254EBB" w:rsidRDefault="00C53BAC" w:rsidP="00EB11C9">
      <w:pPr>
        <w:spacing w:after="0" w:line="240" w:lineRule="auto"/>
        <w:ind w:left="2880"/>
        <w:rPr>
          <w:rFonts w:ascii="Times New Roman" w:hAnsi="Times New Roman"/>
        </w:rPr>
      </w:pPr>
      <w:r w:rsidRPr="00254EBB">
        <w:rPr>
          <w:rFonts w:ascii="Times New Roman" w:hAnsi="Times New Roman"/>
        </w:rPr>
        <w:t>A</w:t>
      </w:r>
      <w:r w:rsidRPr="00254EBB">
        <w:rPr>
          <w:rFonts w:ascii="Times New Roman" w:hAnsi="Times New Roman"/>
          <w:vertAlign w:val="subscript"/>
        </w:rPr>
        <w:t>t</w:t>
      </w:r>
      <w:r w:rsidRPr="00254EBB">
        <w:rPr>
          <w:rFonts w:ascii="Times New Roman" w:hAnsi="Times New Roman"/>
        </w:rPr>
        <w:t xml:space="preserve"> = horizontal total of acceptable ratings.</w:t>
      </w:r>
    </w:p>
    <w:p w:rsidR="00C53BAC" w:rsidRPr="00254EBB" w:rsidRDefault="00C53BAC" w:rsidP="00EB11C9">
      <w:pPr>
        <w:spacing w:after="0" w:line="240" w:lineRule="auto"/>
        <w:ind w:left="720" w:firstLine="720"/>
        <w:jc w:val="center"/>
        <w:rPr>
          <w:rFonts w:ascii="Times New Roman" w:hAnsi="Times New Roman"/>
        </w:rPr>
      </w:pPr>
      <w:r w:rsidRPr="00254EBB">
        <w:rPr>
          <w:rFonts w:ascii="Times New Roman" w:hAnsi="Times New Roman"/>
        </w:rPr>
        <w:t>NI</w:t>
      </w:r>
      <w:r w:rsidRPr="00254EBB">
        <w:rPr>
          <w:rFonts w:ascii="Times New Roman" w:hAnsi="Times New Roman"/>
          <w:vertAlign w:val="subscript"/>
        </w:rPr>
        <w:t>t</w:t>
      </w:r>
      <w:r w:rsidRPr="00254EBB">
        <w:rPr>
          <w:rFonts w:ascii="Times New Roman" w:hAnsi="Times New Roman"/>
        </w:rPr>
        <w:t xml:space="preserve"> = horizontal total of needs improvement ratings.</w:t>
      </w:r>
    </w:p>
    <w:p w:rsidR="00C53BAC" w:rsidRPr="00254EBB" w:rsidRDefault="00C53BAC" w:rsidP="00EB11C9">
      <w:pPr>
        <w:spacing w:after="0" w:line="240" w:lineRule="auto"/>
        <w:ind w:left="2160"/>
        <w:rPr>
          <w:rFonts w:ascii="Times New Roman" w:hAnsi="Times New Roman"/>
        </w:rPr>
      </w:pPr>
    </w:p>
    <w:p w:rsidR="00C53BAC" w:rsidRPr="00254EBB" w:rsidRDefault="00C53BAC" w:rsidP="00EB11C9">
      <w:pPr>
        <w:spacing w:after="0" w:line="240" w:lineRule="auto"/>
        <w:ind w:left="2160"/>
        <w:rPr>
          <w:rFonts w:ascii="Times New Roman" w:hAnsi="Times New Roman"/>
        </w:rPr>
      </w:pPr>
      <w:r w:rsidRPr="00254EBB">
        <w:rPr>
          <w:rFonts w:ascii="Times New Roman" w:hAnsi="Times New Roman"/>
        </w:rPr>
        <w:t xml:space="preserve">(4) Calculate the overall rating for the sample report audits. </w:t>
      </w:r>
    </w:p>
    <w:p w:rsidR="00C53BAC" w:rsidRPr="00254EBB" w:rsidRDefault="00C53BAC" w:rsidP="00EB11C9">
      <w:pPr>
        <w:spacing w:after="0" w:line="240" w:lineRule="auto"/>
        <w:ind w:left="2880"/>
        <w:rPr>
          <w:rFonts w:ascii="Times New Roman" w:hAnsi="Times New Roman"/>
        </w:rPr>
      </w:pPr>
      <w:r w:rsidRPr="00254EBB">
        <w:rPr>
          <w:rFonts w:ascii="Times New Roman" w:hAnsi="Times New Roman"/>
        </w:rPr>
        <w:t>Record the rating in the space provided in the box located at the top of Appendix 4.4.</w:t>
      </w:r>
    </w:p>
    <w:p w:rsidR="00C53BAC" w:rsidRPr="00254EBB" w:rsidRDefault="00C53BAC" w:rsidP="00EB11C9">
      <w:pPr>
        <w:spacing w:after="0" w:line="240" w:lineRule="auto"/>
        <w:rPr>
          <w:rFonts w:ascii="Times New Roman" w:hAnsi="Times New Roman"/>
        </w:rPr>
      </w:pPr>
    </w:p>
    <w:p w:rsidR="00C53BAC" w:rsidRPr="00254EBB" w:rsidRDefault="00C53BAC" w:rsidP="00EB11C9">
      <w:pPr>
        <w:spacing w:after="0" w:line="240" w:lineRule="auto"/>
        <w:ind w:left="2880"/>
        <w:rPr>
          <w:rFonts w:ascii="Times New Roman" w:hAnsi="Times New Roman"/>
        </w:rPr>
      </w:pPr>
      <w:r w:rsidRPr="00254EBB">
        <w:rPr>
          <w:rFonts w:ascii="Times New Roman" w:hAnsi="Times New Roman"/>
        </w:rPr>
        <w:t>FORMULA:</w:t>
      </w:r>
    </w:p>
    <w:p w:rsidR="00C53BAC" w:rsidRPr="00254EBB" w:rsidRDefault="00C53BAC" w:rsidP="00EB11C9">
      <w:pPr>
        <w:spacing w:after="0" w:line="240" w:lineRule="auto"/>
        <w:ind w:left="2880"/>
        <w:rPr>
          <w:rFonts w:ascii="Times New Roman" w:hAnsi="Times New Roman"/>
        </w:rPr>
      </w:pPr>
      <w:r w:rsidRPr="00254EBB">
        <w:rPr>
          <w:rFonts w:ascii="Times New Roman" w:hAnsi="Times New Roman"/>
        </w:rPr>
        <w:t>Sample report audit performance rating =</w:t>
      </w:r>
    </w:p>
    <w:p w:rsidR="00C53BAC" w:rsidRPr="00254EBB" w:rsidRDefault="00C53BAC" w:rsidP="00EB11C9">
      <w:pPr>
        <w:spacing w:after="0" w:line="240" w:lineRule="auto"/>
        <w:ind w:left="2880"/>
        <w:rPr>
          <w:rFonts w:ascii="Times New Roman" w:hAnsi="Times New Roman"/>
        </w:rPr>
      </w:pPr>
      <w:r w:rsidRPr="00254EBB">
        <w:rPr>
          <w:rFonts w:ascii="Times New Roman" w:hAnsi="Times New Roman"/>
        </w:rPr>
        <w:t xml:space="preserve"> [ ∑ A</w:t>
      </w:r>
      <w:r w:rsidRPr="00254EBB">
        <w:rPr>
          <w:rFonts w:ascii="Times New Roman" w:hAnsi="Times New Roman"/>
          <w:vertAlign w:val="subscript"/>
        </w:rPr>
        <w:t>t</w:t>
      </w:r>
      <w:r w:rsidRPr="00254EBB">
        <w:rPr>
          <w:rFonts w:ascii="Times New Roman" w:hAnsi="Times New Roman"/>
        </w:rPr>
        <w:t xml:space="preserve"> / ( ∑ A</w:t>
      </w:r>
      <w:r w:rsidRPr="00254EBB">
        <w:rPr>
          <w:rFonts w:ascii="Times New Roman" w:hAnsi="Times New Roman"/>
          <w:vertAlign w:val="subscript"/>
        </w:rPr>
        <w:t>t</w:t>
      </w:r>
      <w:r w:rsidRPr="00254EBB">
        <w:rPr>
          <w:rFonts w:ascii="Times New Roman" w:hAnsi="Times New Roman"/>
        </w:rPr>
        <w:t xml:space="preserve"> + ∑ NI</w:t>
      </w:r>
      <w:r w:rsidRPr="00254EBB">
        <w:rPr>
          <w:rFonts w:ascii="Times New Roman" w:hAnsi="Times New Roman"/>
          <w:vertAlign w:val="subscript"/>
        </w:rPr>
        <w:t>t</w:t>
      </w:r>
      <w:r w:rsidRPr="00254EBB">
        <w:rPr>
          <w:rFonts w:ascii="Times New Roman" w:hAnsi="Times New Roman"/>
        </w:rPr>
        <w:t xml:space="preserve"> ) ] x 100 </w:t>
      </w:r>
    </w:p>
    <w:p w:rsidR="00C53BAC" w:rsidRPr="00254EBB" w:rsidRDefault="00C53BAC" w:rsidP="005D53EE">
      <w:pPr>
        <w:ind w:left="2550"/>
        <w:rPr>
          <w:rFonts w:ascii="Times New Roman" w:hAnsi="Times New Roman"/>
          <w:b/>
        </w:rPr>
      </w:pPr>
      <w:r w:rsidRPr="00254EBB">
        <w:rPr>
          <w:rFonts w:ascii="Times New Roman" w:hAnsi="Times New Roman"/>
          <w:b/>
        </w:rPr>
        <w:tab/>
      </w:r>
    </w:p>
    <w:p w:rsidR="00C53BAC" w:rsidRPr="00254EBB" w:rsidRDefault="00C53BAC" w:rsidP="005D53EE">
      <w:pPr>
        <w:ind w:left="2550" w:firstLine="330"/>
        <w:rPr>
          <w:rFonts w:ascii="Times New Roman" w:hAnsi="Times New Roman"/>
          <w:b/>
          <w:i/>
        </w:rPr>
      </w:pPr>
      <w:r w:rsidRPr="00254EBB">
        <w:rPr>
          <w:rFonts w:ascii="Times New Roman" w:hAnsi="Times New Roman"/>
          <w:b/>
          <w:i/>
        </w:rPr>
        <w:t>NOTE:  ∑ is the statistical symbol for the sum of all numbers.</w:t>
      </w:r>
    </w:p>
    <w:p w:rsidR="00C53BAC" w:rsidRPr="00254EBB" w:rsidRDefault="00C53BAC" w:rsidP="005D53EE">
      <w:pPr>
        <w:ind w:left="2550"/>
        <w:rPr>
          <w:rFonts w:ascii="Times New Roman" w:hAnsi="Times New Roman"/>
          <w:b/>
        </w:rPr>
      </w:pPr>
      <w:r w:rsidRPr="00254EBB">
        <w:rPr>
          <w:rFonts w:ascii="Times New Roman" w:hAnsi="Times New Roman"/>
          <w:b/>
        </w:rPr>
        <w:tab/>
        <w:t>∑ A</w:t>
      </w:r>
      <w:r w:rsidRPr="00254EBB">
        <w:rPr>
          <w:rFonts w:ascii="Times New Roman" w:hAnsi="Times New Roman"/>
          <w:b/>
          <w:vertAlign w:val="subscript"/>
        </w:rPr>
        <w:t>t</w:t>
      </w:r>
      <w:r w:rsidRPr="00254EBB">
        <w:rPr>
          <w:rFonts w:ascii="Times New Roman" w:hAnsi="Times New Roman"/>
          <w:b/>
        </w:rPr>
        <w:t xml:space="preserve"> </w:t>
      </w:r>
      <w:r w:rsidRPr="00254EBB">
        <w:rPr>
          <w:rFonts w:ascii="Times New Roman" w:hAnsi="Times New Roman"/>
          <w:b/>
          <w:vertAlign w:val="subscript"/>
        </w:rPr>
        <w:t xml:space="preserve"> </w:t>
      </w:r>
      <w:r w:rsidRPr="00254EBB">
        <w:rPr>
          <w:rFonts w:ascii="Times New Roman" w:hAnsi="Times New Roman"/>
          <w:b/>
        </w:rPr>
        <w:t xml:space="preserve">= </w:t>
      </w:r>
      <w:r w:rsidRPr="00254EBB">
        <w:rPr>
          <w:rFonts w:ascii="Times New Roman" w:hAnsi="Times New Roman"/>
          <w:b/>
          <w:vertAlign w:val="subscript"/>
        </w:rPr>
        <w:t xml:space="preserve"> </w:t>
      </w:r>
      <w:r w:rsidRPr="00254EBB">
        <w:rPr>
          <w:rFonts w:ascii="Times New Roman" w:hAnsi="Times New Roman"/>
          <w:b/>
        </w:rPr>
        <w:t>vertical sum of acceptable ratings.</w:t>
      </w:r>
    </w:p>
    <w:p w:rsidR="00C53BAC" w:rsidRPr="00254EBB" w:rsidRDefault="00C53BAC" w:rsidP="005D53EE">
      <w:pPr>
        <w:ind w:left="2550"/>
        <w:rPr>
          <w:rFonts w:ascii="Times New Roman" w:hAnsi="Times New Roman"/>
          <w:b/>
        </w:rPr>
      </w:pPr>
      <w:r w:rsidRPr="00254EBB">
        <w:rPr>
          <w:rFonts w:ascii="Times New Roman" w:hAnsi="Times New Roman"/>
          <w:b/>
          <w:vertAlign w:val="subscript"/>
        </w:rPr>
        <w:tab/>
      </w:r>
      <w:r w:rsidRPr="00254EBB">
        <w:rPr>
          <w:rFonts w:ascii="Times New Roman" w:hAnsi="Times New Roman"/>
          <w:b/>
        </w:rPr>
        <w:t>∑ NI</w:t>
      </w:r>
      <w:r w:rsidRPr="00254EBB">
        <w:rPr>
          <w:rFonts w:ascii="Times New Roman" w:hAnsi="Times New Roman"/>
          <w:b/>
          <w:vertAlign w:val="subscript"/>
        </w:rPr>
        <w:t xml:space="preserve">t </w:t>
      </w:r>
      <w:r w:rsidRPr="00254EBB">
        <w:rPr>
          <w:rFonts w:ascii="Times New Roman" w:hAnsi="Times New Roman"/>
          <w:b/>
        </w:rPr>
        <w:t>= vertical sum of needs improvement ratings.</w:t>
      </w:r>
    </w:p>
    <w:p w:rsidR="00C53BAC" w:rsidRPr="00254EBB" w:rsidRDefault="00C53BAC" w:rsidP="005D53EE">
      <w:pPr>
        <w:ind w:left="2160"/>
        <w:rPr>
          <w:rFonts w:ascii="Times New Roman" w:hAnsi="Times New Roman"/>
        </w:rPr>
      </w:pPr>
      <w:r w:rsidRPr="00254EBB">
        <w:rPr>
          <w:rFonts w:ascii="Times New Roman" w:hAnsi="Times New Roman"/>
        </w:rPr>
        <w:t xml:space="preserve">(5) Evaluate audit ratings for a single performance factor.  Use the space at the bottom of Appendix 4.4 to identify and make notes about single performance factors rated as “needs improvement” in multiple </w:t>
      </w:r>
      <w:r w:rsidR="00FC74CD">
        <w:rPr>
          <w:rFonts w:ascii="Times New Roman" w:hAnsi="Times New Roman"/>
        </w:rPr>
        <w:t>audits.</w:t>
      </w:r>
    </w:p>
    <w:p w:rsidR="00C53BAC" w:rsidRPr="00254EBB" w:rsidRDefault="00C53BAC" w:rsidP="005D53EE">
      <w:pPr>
        <w:rPr>
          <w:rFonts w:ascii="Times New Roman" w:hAnsi="Times New Roman"/>
        </w:rPr>
      </w:pPr>
    </w:p>
    <w:p w:rsidR="00C53BAC" w:rsidRPr="00254EBB" w:rsidRDefault="00C53BAC">
      <w:pPr>
        <w:rPr>
          <w:rFonts w:ascii="Times New Roman" w:hAnsi="Times New Roman"/>
        </w:rPr>
      </w:pPr>
    </w:p>
    <w:p w:rsidR="006D72F4" w:rsidRPr="00254EBB" w:rsidRDefault="006D72F4">
      <w:pPr>
        <w:rPr>
          <w:rFonts w:ascii="Times New Roman" w:hAnsi="Times New Roman"/>
        </w:rPr>
      </w:pPr>
    </w:p>
    <w:p w:rsidR="006D72F4" w:rsidRPr="00254EBB" w:rsidRDefault="006D72F4">
      <w:pPr>
        <w:rPr>
          <w:rFonts w:ascii="Times New Roman" w:hAnsi="Times New Roman"/>
        </w:rPr>
      </w:pPr>
    </w:p>
    <w:p w:rsidR="00D14087" w:rsidRPr="00254EBB" w:rsidRDefault="00D14087">
      <w:pPr>
        <w:rPr>
          <w:rFonts w:ascii="Times New Roman" w:hAnsi="Times New Roman"/>
        </w:rPr>
      </w:pPr>
    </w:p>
    <w:p w:rsidR="006D72F4" w:rsidRPr="00A97726" w:rsidRDefault="006D72F4" w:rsidP="00A97726">
      <w:pPr>
        <w:pStyle w:val="Heading1"/>
        <w:pBdr>
          <w:bottom w:val="single" w:sz="4" w:space="1" w:color="auto"/>
        </w:pBdr>
        <w:spacing w:before="0"/>
        <w:rPr>
          <w:rFonts w:ascii="Times New Roman" w:hAnsi="Times New Roman" w:cs="Times New Roman"/>
          <w:color w:val="auto"/>
          <w:sz w:val="24"/>
          <w:szCs w:val="24"/>
        </w:rPr>
      </w:pPr>
      <w:bookmarkStart w:id="389" w:name="_Toc438623258"/>
      <w:r w:rsidRPr="00A97726">
        <w:rPr>
          <w:rFonts w:ascii="Times New Roman" w:hAnsi="Times New Roman" w:cs="Times New Roman"/>
          <w:color w:val="auto"/>
          <w:sz w:val="24"/>
          <w:szCs w:val="24"/>
        </w:rPr>
        <w:lastRenderedPageBreak/>
        <w:t>Appendix 4.5: Contract Audit Form (FDA 3610)</w:t>
      </w:r>
      <w:bookmarkEnd w:id="38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8"/>
        <w:gridCol w:w="2138"/>
        <w:gridCol w:w="5300"/>
      </w:tblGrid>
      <w:tr w:rsidR="006D72F4" w:rsidRPr="00254EBB" w:rsidTr="006364CD">
        <w:trPr>
          <w:trHeight w:val="830"/>
        </w:trPr>
        <w:tc>
          <w:tcPr>
            <w:tcW w:w="9576" w:type="dxa"/>
            <w:gridSpan w:val="3"/>
            <w:tcBorders>
              <w:top w:val="single" w:sz="8" w:space="0" w:color="auto"/>
              <w:left w:val="single" w:sz="8" w:space="0" w:color="auto"/>
              <w:bottom w:val="single" w:sz="4" w:space="0" w:color="auto"/>
              <w:right w:val="single" w:sz="8" w:space="0" w:color="auto"/>
            </w:tcBorders>
            <w:vAlign w:val="center"/>
          </w:tcPr>
          <w:p w:rsidR="006D72F4" w:rsidRPr="00254EBB" w:rsidRDefault="006D72F4" w:rsidP="006364CD">
            <w:pPr>
              <w:spacing w:after="0" w:line="240" w:lineRule="auto"/>
              <w:jc w:val="center"/>
              <w:rPr>
                <w:rFonts w:ascii="Times New Roman" w:hAnsi="Times New Roman"/>
              </w:rPr>
            </w:pPr>
            <w:r w:rsidRPr="00254EBB">
              <w:rPr>
                <w:rFonts w:ascii="Times New Roman" w:hAnsi="Times New Roman"/>
              </w:rPr>
              <w:t>DEPARTMENT OF HEALTH AND HUMAN SERVICES</w:t>
            </w:r>
          </w:p>
          <w:p w:rsidR="006D72F4" w:rsidRPr="00254EBB" w:rsidRDefault="006D72F4" w:rsidP="006364CD">
            <w:pPr>
              <w:spacing w:after="0" w:line="240" w:lineRule="auto"/>
              <w:jc w:val="center"/>
              <w:rPr>
                <w:rFonts w:ascii="Times New Roman" w:hAnsi="Times New Roman"/>
              </w:rPr>
            </w:pPr>
            <w:r w:rsidRPr="00254EBB">
              <w:rPr>
                <w:rFonts w:ascii="Times New Roman" w:hAnsi="Times New Roman"/>
              </w:rPr>
              <w:t>FOOD AND DRUG ADMINISTRATION</w:t>
            </w:r>
          </w:p>
          <w:p w:rsidR="006D72F4" w:rsidRPr="00254EBB" w:rsidRDefault="006D72F4" w:rsidP="006364CD">
            <w:pPr>
              <w:spacing w:after="0" w:line="240" w:lineRule="auto"/>
              <w:jc w:val="center"/>
              <w:rPr>
                <w:rFonts w:ascii="Times New Roman" w:hAnsi="Times New Roman"/>
                <w:b/>
                <w:sz w:val="26"/>
                <w:szCs w:val="26"/>
              </w:rPr>
            </w:pPr>
            <w:r w:rsidRPr="00254EBB">
              <w:rPr>
                <w:rFonts w:ascii="Times New Roman" w:hAnsi="Times New Roman"/>
                <w:b/>
                <w:sz w:val="26"/>
                <w:szCs w:val="26"/>
              </w:rPr>
              <w:t>CONTRACT AUDIT</w:t>
            </w:r>
          </w:p>
        </w:tc>
      </w:tr>
      <w:tr w:rsidR="006364CD" w:rsidRPr="00254EBB" w:rsidTr="006364CD">
        <w:trPr>
          <w:trHeight w:val="120"/>
        </w:trPr>
        <w:tc>
          <w:tcPr>
            <w:tcW w:w="4276" w:type="dxa"/>
            <w:gridSpan w:val="2"/>
            <w:tcBorders>
              <w:left w:val="single" w:sz="8" w:space="0" w:color="auto"/>
              <w:bottom w:val="single" w:sz="4" w:space="0" w:color="auto"/>
            </w:tcBorders>
            <w:shd w:val="clear" w:color="auto" w:fill="000000" w:themeFill="text1"/>
            <w:vAlign w:val="center"/>
          </w:tcPr>
          <w:p w:rsidR="006364CD" w:rsidRPr="00254EBB" w:rsidRDefault="006364CD" w:rsidP="006364CD">
            <w:pPr>
              <w:autoSpaceDE w:val="0"/>
              <w:autoSpaceDN w:val="0"/>
              <w:adjustRightInd w:val="0"/>
              <w:spacing w:after="0" w:line="240" w:lineRule="auto"/>
              <w:rPr>
                <w:rFonts w:ascii="Times New Roman" w:hAnsi="Times New Roman"/>
                <w:sz w:val="8"/>
                <w:szCs w:val="8"/>
              </w:rPr>
            </w:pPr>
          </w:p>
        </w:tc>
        <w:tc>
          <w:tcPr>
            <w:tcW w:w="5300" w:type="dxa"/>
            <w:tcBorders>
              <w:bottom w:val="single" w:sz="4" w:space="0" w:color="auto"/>
              <w:right w:val="single" w:sz="8" w:space="0" w:color="auto"/>
            </w:tcBorders>
            <w:shd w:val="clear" w:color="auto" w:fill="000000" w:themeFill="text1"/>
            <w:vAlign w:val="center"/>
          </w:tcPr>
          <w:p w:rsidR="006364CD" w:rsidRPr="00254EBB" w:rsidRDefault="006364CD" w:rsidP="006364CD">
            <w:pPr>
              <w:autoSpaceDE w:val="0"/>
              <w:autoSpaceDN w:val="0"/>
              <w:adjustRightInd w:val="0"/>
              <w:spacing w:after="0" w:line="240" w:lineRule="auto"/>
              <w:rPr>
                <w:rFonts w:ascii="Times New Roman" w:hAnsi="Times New Roman"/>
                <w:sz w:val="8"/>
                <w:szCs w:val="8"/>
              </w:rPr>
            </w:pPr>
          </w:p>
        </w:tc>
      </w:tr>
      <w:tr w:rsidR="006D72F4" w:rsidRPr="00254EBB" w:rsidTr="006364CD">
        <w:trPr>
          <w:trHeight w:val="120"/>
        </w:trPr>
        <w:tc>
          <w:tcPr>
            <w:tcW w:w="4276" w:type="dxa"/>
            <w:gridSpan w:val="2"/>
            <w:tcBorders>
              <w:top w:val="single" w:sz="4" w:space="0" w:color="auto"/>
              <w:left w:val="single" w:sz="8" w:space="0" w:color="auto"/>
              <w:bottom w:val="nil"/>
            </w:tcBorders>
            <w:vAlign w:val="center"/>
          </w:tcPr>
          <w:p w:rsidR="006D72F4" w:rsidRPr="00254EBB" w:rsidRDefault="006D72F4" w:rsidP="006364CD">
            <w:pPr>
              <w:autoSpaceDE w:val="0"/>
              <w:autoSpaceDN w:val="0"/>
              <w:adjustRightInd w:val="0"/>
              <w:spacing w:after="0" w:line="240" w:lineRule="auto"/>
              <w:rPr>
                <w:rFonts w:ascii="Times New Roman" w:hAnsi="Times New Roman"/>
                <w:b/>
                <w:bCs/>
              </w:rPr>
            </w:pPr>
            <w:r w:rsidRPr="00254EBB">
              <w:rPr>
                <w:rFonts w:ascii="Times New Roman" w:hAnsi="Times New Roman"/>
              </w:rPr>
              <w:t>FDA AUDITOR</w:t>
            </w:r>
          </w:p>
        </w:tc>
        <w:tc>
          <w:tcPr>
            <w:tcW w:w="5300" w:type="dxa"/>
            <w:tcBorders>
              <w:top w:val="single" w:sz="4" w:space="0" w:color="auto"/>
              <w:bottom w:val="nil"/>
              <w:right w:val="single" w:sz="8" w:space="0" w:color="auto"/>
            </w:tcBorders>
            <w:vAlign w:val="center"/>
          </w:tcPr>
          <w:p w:rsidR="006D72F4" w:rsidRPr="00254EBB" w:rsidRDefault="006D72F4" w:rsidP="006364CD">
            <w:pPr>
              <w:autoSpaceDE w:val="0"/>
              <w:autoSpaceDN w:val="0"/>
              <w:adjustRightInd w:val="0"/>
              <w:spacing w:after="0" w:line="240" w:lineRule="auto"/>
              <w:rPr>
                <w:rFonts w:ascii="Times New Roman" w:hAnsi="Times New Roman"/>
                <w:b/>
                <w:bCs/>
              </w:rPr>
            </w:pPr>
            <w:r w:rsidRPr="00254EBB">
              <w:rPr>
                <w:rFonts w:ascii="Times New Roman" w:hAnsi="Times New Roman"/>
              </w:rPr>
              <w:t>STATE INSPECTOR</w:t>
            </w:r>
          </w:p>
        </w:tc>
      </w:tr>
      <w:tr w:rsidR="006D72F4" w:rsidRPr="00254EBB" w:rsidTr="006364CD">
        <w:trPr>
          <w:trHeight w:val="360"/>
        </w:trPr>
        <w:tc>
          <w:tcPr>
            <w:tcW w:w="4276" w:type="dxa"/>
            <w:gridSpan w:val="2"/>
            <w:tcBorders>
              <w:top w:val="nil"/>
              <w:left w:val="single" w:sz="8" w:space="0" w:color="auto"/>
              <w:bottom w:val="single" w:sz="4" w:space="0" w:color="auto"/>
            </w:tcBorders>
          </w:tcPr>
          <w:p w:rsidR="006D72F4" w:rsidRPr="00254EBB" w:rsidRDefault="006D72F4" w:rsidP="006364CD">
            <w:pPr>
              <w:autoSpaceDE w:val="0"/>
              <w:autoSpaceDN w:val="0"/>
              <w:adjustRightInd w:val="0"/>
              <w:spacing w:after="0" w:line="240" w:lineRule="auto"/>
              <w:rPr>
                <w:rFonts w:ascii="Times New Roman" w:hAnsi="Times New Roman"/>
              </w:rPr>
            </w:pPr>
            <w:r w:rsidRPr="00254EBB">
              <w:rPr>
                <w:rFonts w:ascii="Times New Roman" w:hAnsi="Times New Roman"/>
              </w:rPr>
              <w:fldChar w:fldCharType="begin">
                <w:ffData>
                  <w:name w:val="Text1"/>
                  <w:enabled/>
                  <w:calcOnExit w:val="0"/>
                  <w:textInput/>
                </w:ffData>
              </w:fldChar>
            </w:r>
            <w:r w:rsidRPr="00254EBB">
              <w:rPr>
                <w:rFonts w:ascii="Times New Roman" w:hAnsi="Times New Roman"/>
              </w:rPr>
              <w:instrText xml:space="preserve"> FORMTEXT </w:instrText>
            </w:r>
            <w:r w:rsidRPr="00254EBB">
              <w:rPr>
                <w:rFonts w:ascii="Times New Roman" w:hAnsi="Times New Roman"/>
              </w:rPr>
            </w:r>
            <w:r w:rsidRPr="00254EBB">
              <w:rPr>
                <w:rFonts w:ascii="Times New Roman" w:hAnsi="Times New Roman"/>
              </w:rPr>
              <w:fldChar w:fldCharType="separate"/>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rPr>
              <w:fldChar w:fldCharType="end"/>
            </w:r>
          </w:p>
        </w:tc>
        <w:tc>
          <w:tcPr>
            <w:tcW w:w="5300" w:type="dxa"/>
            <w:tcBorders>
              <w:top w:val="nil"/>
              <w:bottom w:val="single" w:sz="4" w:space="0" w:color="auto"/>
              <w:right w:val="single" w:sz="8" w:space="0" w:color="auto"/>
            </w:tcBorders>
          </w:tcPr>
          <w:p w:rsidR="006D72F4" w:rsidRPr="00254EBB" w:rsidRDefault="006D72F4" w:rsidP="006364CD">
            <w:pPr>
              <w:autoSpaceDE w:val="0"/>
              <w:autoSpaceDN w:val="0"/>
              <w:adjustRightInd w:val="0"/>
              <w:spacing w:after="0" w:line="240" w:lineRule="auto"/>
              <w:rPr>
                <w:rFonts w:ascii="Times New Roman" w:hAnsi="Times New Roman"/>
              </w:rPr>
            </w:pPr>
            <w:r w:rsidRPr="00254EBB">
              <w:rPr>
                <w:rFonts w:ascii="Times New Roman" w:hAnsi="Times New Roman"/>
              </w:rPr>
              <w:fldChar w:fldCharType="begin">
                <w:ffData>
                  <w:name w:val=""/>
                  <w:enabled/>
                  <w:calcOnExit w:val="0"/>
                  <w:textInput/>
                </w:ffData>
              </w:fldChar>
            </w:r>
            <w:r w:rsidRPr="00254EBB">
              <w:rPr>
                <w:rFonts w:ascii="Times New Roman" w:hAnsi="Times New Roman"/>
              </w:rPr>
              <w:instrText xml:space="preserve"> FORMTEXT </w:instrText>
            </w:r>
            <w:r w:rsidRPr="00254EBB">
              <w:rPr>
                <w:rFonts w:ascii="Times New Roman" w:hAnsi="Times New Roman"/>
              </w:rPr>
            </w:r>
            <w:r w:rsidRPr="00254EBB">
              <w:rPr>
                <w:rFonts w:ascii="Times New Roman" w:hAnsi="Times New Roman"/>
              </w:rPr>
              <w:fldChar w:fldCharType="separate"/>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rPr>
              <w:fldChar w:fldCharType="end"/>
            </w:r>
          </w:p>
        </w:tc>
      </w:tr>
      <w:tr w:rsidR="006D72F4" w:rsidRPr="00254EBB" w:rsidTr="006364CD">
        <w:trPr>
          <w:trHeight w:val="120"/>
        </w:trPr>
        <w:tc>
          <w:tcPr>
            <w:tcW w:w="4276" w:type="dxa"/>
            <w:gridSpan w:val="2"/>
            <w:tcBorders>
              <w:left w:val="single" w:sz="8" w:space="0" w:color="auto"/>
              <w:bottom w:val="nil"/>
            </w:tcBorders>
            <w:vAlign w:val="center"/>
          </w:tcPr>
          <w:p w:rsidR="006D72F4" w:rsidRPr="00254EBB" w:rsidRDefault="006D72F4" w:rsidP="006364CD">
            <w:pPr>
              <w:autoSpaceDE w:val="0"/>
              <w:autoSpaceDN w:val="0"/>
              <w:adjustRightInd w:val="0"/>
              <w:spacing w:after="0" w:line="240" w:lineRule="auto"/>
              <w:rPr>
                <w:rFonts w:ascii="Times New Roman" w:hAnsi="Times New Roman"/>
                <w:b/>
                <w:bCs/>
              </w:rPr>
            </w:pPr>
            <w:r w:rsidRPr="00254EBB">
              <w:rPr>
                <w:rFonts w:ascii="Times New Roman" w:hAnsi="Times New Roman"/>
              </w:rPr>
              <w:t>FIRM</w:t>
            </w:r>
          </w:p>
        </w:tc>
        <w:tc>
          <w:tcPr>
            <w:tcW w:w="5300" w:type="dxa"/>
            <w:tcBorders>
              <w:bottom w:val="nil"/>
              <w:right w:val="single" w:sz="8" w:space="0" w:color="auto"/>
            </w:tcBorders>
            <w:vAlign w:val="center"/>
          </w:tcPr>
          <w:p w:rsidR="006D72F4" w:rsidRPr="00254EBB" w:rsidRDefault="006D72F4" w:rsidP="006364CD">
            <w:pPr>
              <w:autoSpaceDE w:val="0"/>
              <w:autoSpaceDN w:val="0"/>
              <w:adjustRightInd w:val="0"/>
              <w:spacing w:after="0" w:line="240" w:lineRule="auto"/>
              <w:rPr>
                <w:rFonts w:ascii="Times New Roman" w:hAnsi="Times New Roman"/>
                <w:b/>
                <w:bCs/>
              </w:rPr>
            </w:pPr>
            <w:r w:rsidRPr="00254EBB">
              <w:rPr>
                <w:rFonts w:ascii="Times New Roman" w:hAnsi="Times New Roman"/>
                <w:color w:val="000000"/>
              </w:rPr>
              <w:t>CFN / FEI NUMBER</w:t>
            </w:r>
          </w:p>
        </w:tc>
      </w:tr>
      <w:tr w:rsidR="006D72F4" w:rsidRPr="00254EBB" w:rsidTr="006364CD">
        <w:trPr>
          <w:trHeight w:val="360"/>
        </w:trPr>
        <w:tc>
          <w:tcPr>
            <w:tcW w:w="4276" w:type="dxa"/>
            <w:gridSpan w:val="2"/>
            <w:tcBorders>
              <w:top w:val="nil"/>
              <w:left w:val="single" w:sz="8" w:space="0" w:color="auto"/>
              <w:bottom w:val="single" w:sz="4" w:space="0" w:color="auto"/>
            </w:tcBorders>
          </w:tcPr>
          <w:p w:rsidR="006D72F4" w:rsidRPr="00254EBB" w:rsidRDefault="006D72F4" w:rsidP="006364CD">
            <w:pPr>
              <w:autoSpaceDE w:val="0"/>
              <w:autoSpaceDN w:val="0"/>
              <w:adjustRightInd w:val="0"/>
              <w:spacing w:after="0" w:line="240" w:lineRule="auto"/>
              <w:rPr>
                <w:rFonts w:ascii="Times New Roman" w:hAnsi="Times New Roman"/>
              </w:rPr>
            </w:pPr>
            <w:r w:rsidRPr="00254EBB">
              <w:rPr>
                <w:rFonts w:ascii="Times New Roman" w:hAnsi="Times New Roman"/>
              </w:rPr>
              <w:fldChar w:fldCharType="begin">
                <w:ffData>
                  <w:name w:val="Text1"/>
                  <w:enabled/>
                  <w:calcOnExit w:val="0"/>
                  <w:textInput/>
                </w:ffData>
              </w:fldChar>
            </w:r>
            <w:r w:rsidRPr="00254EBB">
              <w:rPr>
                <w:rFonts w:ascii="Times New Roman" w:hAnsi="Times New Roman"/>
              </w:rPr>
              <w:instrText xml:space="preserve"> FORMTEXT </w:instrText>
            </w:r>
            <w:r w:rsidRPr="00254EBB">
              <w:rPr>
                <w:rFonts w:ascii="Times New Roman" w:hAnsi="Times New Roman"/>
              </w:rPr>
            </w:r>
            <w:r w:rsidRPr="00254EBB">
              <w:rPr>
                <w:rFonts w:ascii="Times New Roman" w:hAnsi="Times New Roman"/>
              </w:rPr>
              <w:fldChar w:fldCharType="separate"/>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rPr>
              <w:fldChar w:fldCharType="end"/>
            </w:r>
          </w:p>
        </w:tc>
        <w:tc>
          <w:tcPr>
            <w:tcW w:w="5300" w:type="dxa"/>
            <w:tcBorders>
              <w:top w:val="nil"/>
              <w:bottom w:val="single" w:sz="4" w:space="0" w:color="auto"/>
              <w:right w:val="single" w:sz="8" w:space="0" w:color="auto"/>
            </w:tcBorders>
          </w:tcPr>
          <w:p w:rsidR="006D72F4" w:rsidRPr="00254EBB" w:rsidRDefault="006D72F4" w:rsidP="006364CD">
            <w:pPr>
              <w:autoSpaceDE w:val="0"/>
              <w:autoSpaceDN w:val="0"/>
              <w:adjustRightInd w:val="0"/>
              <w:spacing w:after="0" w:line="240" w:lineRule="auto"/>
              <w:rPr>
                <w:rFonts w:ascii="Times New Roman" w:hAnsi="Times New Roman"/>
              </w:rPr>
            </w:pPr>
            <w:r w:rsidRPr="00254EBB">
              <w:rPr>
                <w:rFonts w:ascii="Times New Roman" w:hAnsi="Times New Roman"/>
              </w:rPr>
              <w:fldChar w:fldCharType="begin">
                <w:ffData>
                  <w:name w:val=""/>
                  <w:enabled/>
                  <w:calcOnExit w:val="0"/>
                  <w:textInput/>
                </w:ffData>
              </w:fldChar>
            </w:r>
            <w:r w:rsidRPr="00254EBB">
              <w:rPr>
                <w:rFonts w:ascii="Times New Roman" w:hAnsi="Times New Roman"/>
              </w:rPr>
              <w:instrText xml:space="preserve"> FORMTEXT </w:instrText>
            </w:r>
            <w:r w:rsidRPr="00254EBB">
              <w:rPr>
                <w:rFonts w:ascii="Times New Roman" w:hAnsi="Times New Roman"/>
              </w:rPr>
            </w:r>
            <w:r w:rsidRPr="00254EBB">
              <w:rPr>
                <w:rFonts w:ascii="Times New Roman" w:hAnsi="Times New Roman"/>
              </w:rPr>
              <w:fldChar w:fldCharType="separate"/>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rPr>
              <w:fldChar w:fldCharType="end"/>
            </w:r>
          </w:p>
        </w:tc>
      </w:tr>
      <w:tr w:rsidR="006D72F4" w:rsidRPr="00254EBB" w:rsidTr="006364CD">
        <w:trPr>
          <w:trHeight w:val="120"/>
        </w:trPr>
        <w:tc>
          <w:tcPr>
            <w:tcW w:w="9576" w:type="dxa"/>
            <w:gridSpan w:val="3"/>
            <w:tcBorders>
              <w:left w:val="single" w:sz="8" w:space="0" w:color="auto"/>
              <w:bottom w:val="nil"/>
              <w:right w:val="single" w:sz="8" w:space="0" w:color="auto"/>
            </w:tcBorders>
            <w:vAlign w:val="center"/>
          </w:tcPr>
          <w:p w:rsidR="006D72F4" w:rsidRPr="00254EBB" w:rsidRDefault="006D72F4" w:rsidP="006364CD">
            <w:pPr>
              <w:autoSpaceDE w:val="0"/>
              <w:autoSpaceDN w:val="0"/>
              <w:adjustRightInd w:val="0"/>
              <w:spacing w:after="0" w:line="240" w:lineRule="auto"/>
              <w:rPr>
                <w:rFonts w:ascii="Times New Roman" w:hAnsi="Times New Roman"/>
                <w:b/>
                <w:bCs/>
              </w:rPr>
            </w:pPr>
            <w:r w:rsidRPr="00254EBB">
              <w:rPr>
                <w:rFonts w:ascii="Times New Roman" w:hAnsi="Times New Roman"/>
              </w:rPr>
              <w:t>FIRM ADDRESS</w:t>
            </w:r>
          </w:p>
        </w:tc>
      </w:tr>
      <w:tr w:rsidR="006D72F4" w:rsidRPr="00254EBB" w:rsidTr="006364CD">
        <w:trPr>
          <w:trHeight w:val="360"/>
        </w:trPr>
        <w:tc>
          <w:tcPr>
            <w:tcW w:w="9576" w:type="dxa"/>
            <w:gridSpan w:val="3"/>
            <w:tcBorders>
              <w:top w:val="nil"/>
              <w:left w:val="single" w:sz="8" w:space="0" w:color="auto"/>
              <w:bottom w:val="single" w:sz="4" w:space="0" w:color="auto"/>
              <w:right w:val="single" w:sz="8" w:space="0" w:color="auto"/>
            </w:tcBorders>
          </w:tcPr>
          <w:p w:rsidR="006D72F4" w:rsidRPr="00254EBB" w:rsidRDefault="006D72F4" w:rsidP="006364CD">
            <w:pPr>
              <w:autoSpaceDE w:val="0"/>
              <w:autoSpaceDN w:val="0"/>
              <w:adjustRightInd w:val="0"/>
              <w:spacing w:after="0" w:line="240" w:lineRule="auto"/>
              <w:rPr>
                <w:rFonts w:ascii="Times New Roman" w:hAnsi="Times New Roman"/>
              </w:rPr>
            </w:pPr>
            <w:r w:rsidRPr="00254EBB">
              <w:rPr>
                <w:rFonts w:ascii="Times New Roman" w:hAnsi="Times New Roman"/>
              </w:rPr>
              <w:fldChar w:fldCharType="begin">
                <w:ffData>
                  <w:name w:val="Text1"/>
                  <w:enabled/>
                  <w:calcOnExit w:val="0"/>
                  <w:textInput/>
                </w:ffData>
              </w:fldChar>
            </w:r>
            <w:r w:rsidRPr="00254EBB">
              <w:rPr>
                <w:rFonts w:ascii="Times New Roman" w:hAnsi="Times New Roman"/>
              </w:rPr>
              <w:instrText xml:space="preserve"> FORMTEXT </w:instrText>
            </w:r>
            <w:r w:rsidRPr="00254EBB">
              <w:rPr>
                <w:rFonts w:ascii="Times New Roman" w:hAnsi="Times New Roman"/>
              </w:rPr>
            </w:r>
            <w:r w:rsidRPr="00254EBB">
              <w:rPr>
                <w:rFonts w:ascii="Times New Roman" w:hAnsi="Times New Roman"/>
              </w:rPr>
              <w:fldChar w:fldCharType="separate"/>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rPr>
              <w:fldChar w:fldCharType="end"/>
            </w:r>
          </w:p>
        </w:tc>
      </w:tr>
      <w:tr w:rsidR="006D72F4" w:rsidRPr="00254EBB" w:rsidTr="006364CD">
        <w:trPr>
          <w:trHeight w:val="120"/>
        </w:trPr>
        <w:tc>
          <w:tcPr>
            <w:tcW w:w="9576" w:type="dxa"/>
            <w:gridSpan w:val="3"/>
            <w:tcBorders>
              <w:left w:val="single" w:sz="8" w:space="0" w:color="auto"/>
              <w:bottom w:val="nil"/>
              <w:right w:val="single" w:sz="8" w:space="0" w:color="auto"/>
            </w:tcBorders>
            <w:vAlign w:val="center"/>
          </w:tcPr>
          <w:p w:rsidR="006D72F4" w:rsidRPr="00254EBB" w:rsidRDefault="006D72F4" w:rsidP="006364CD">
            <w:pPr>
              <w:autoSpaceDE w:val="0"/>
              <w:autoSpaceDN w:val="0"/>
              <w:adjustRightInd w:val="0"/>
              <w:spacing w:after="0" w:line="240" w:lineRule="auto"/>
              <w:rPr>
                <w:rFonts w:ascii="Times New Roman" w:hAnsi="Times New Roman"/>
                <w:b/>
                <w:bCs/>
              </w:rPr>
            </w:pPr>
            <w:r w:rsidRPr="00254EBB">
              <w:rPr>
                <w:rFonts w:ascii="Times New Roman" w:hAnsi="Times New Roman"/>
              </w:rPr>
              <w:t>PRODUCT(S) COVERED</w:t>
            </w:r>
          </w:p>
        </w:tc>
      </w:tr>
      <w:tr w:rsidR="006D72F4" w:rsidRPr="00254EBB" w:rsidTr="006364CD">
        <w:trPr>
          <w:trHeight w:val="360"/>
        </w:trPr>
        <w:tc>
          <w:tcPr>
            <w:tcW w:w="9576" w:type="dxa"/>
            <w:gridSpan w:val="3"/>
            <w:tcBorders>
              <w:top w:val="nil"/>
              <w:left w:val="single" w:sz="8" w:space="0" w:color="auto"/>
              <w:right w:val="single" w:sz="8" w:space="0" w:color="auto"/>
            </w:tcBorders>
          </w:tcPr>
          <w:p w:rsidR="006D72F4" w:rsidRPr="00254EBB" w:rsidRDefault="006D72F4" w:rsidP="006364CD">
            <w:pPr>
              <w:autoSpaceDE w:val="0"/>
              <w:autoSpaceDN w:val="0"/>
              <w:adjustRightInd w:val="0"/>
              <w:spacing w:after="0" w:line="240" w:lineRule="auto"/>
              <w:rPr>
                <w:rFonts w:ascii="Times New Roman" w:hAnsi="Times New Roman"/>
              </w:rPr>
            </w:pPr>
            <w:r w:rsidRPr="00254EBB">
              <w:rPr>
                <w:rFonts w:ascii="Times New Roman" w:hAnsi="Times New Roman"/>
              </w:rPr>
              <w:fldChar w:fldCharType="begin">
                <w:ffData>
                  <w:name w:val="Text1"/>
                  <w:enabled/>
                  <w:calcOnExit w:val="0"/>
                  <w:textInput/>
                </w:ffData>
              </w:fldChar>
            </w:r>
            <w:r w:rsidRPr="00254EBB">
              <w:rPr>
                <w:rFonts w:ascii="Times New Roman" w:hAnsi="Times New Roman"/>
              </w:rPr>
              <w:instrText xml:space="preserve"> FORMTEXT </w:instrText>
            </w:r>
            <w:r w:rsidRPr="00254EBB">
              <w:rPr>
                <w:rFonts w:ascii="Times New Roman" w:hAnsi="Times New Roman"/>
              </w:rPr>
            </w:r>
            <w:r w:rsidRPr="00254EBB">
              <w:rPr>
                <w:rFonts w:ascii="Times New Roman" w:hAnsi="Times New Roman"/>
              </w:rPr>
              <w:fldChar w:fldCharType="separate"/>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rPr>
              <w:fldChar w:fldCharType="end"/>
            </w:r>
          </w:p>
        </w:tc>
      </w:tr>
      <w:tr w:rsidR="006D72F4" w:rsidRPr="00254EBB" w:rsidTr="006364CD">
        <w:trPr>
          <w:trHeight w:val="120"/>
        </w:trPr>
        <w:tc>
          <w:tcPr>
            <w:tcW w:w="2138" w:type="dxa"/>
            <w:tcBorders>
              <w:left w:val="single" w:sz="8" w:space="0" w:color="auto"/>
              <w:bottom w:val="nil"/>
              <w:right w:val="nil"/>
            </w:tcBorders>
            <w:vAlign w:val="center"/>
          </w:tcPr>
          <w:p w:rsidR="006D72F4" w:rsidRPr="00254EBB" w:rsidRDefault="006D72F4" w:rsidP="006364CD">
            <w:pPr>
              <w:autoSpaceDE w:val="0"/>
              <w:autoSpaceDN w:val="0"/>
              <w:adjustRightInd w:val="0"/>
              <w:spacing w:after="0" w:line="240" w:lineRule="auto"/>
              <w:rPr>
                <w:rFonts w:ascii="Times New Roman" w:hAnsi="Times New Roman"/>
                <w:b/>
                <w:bCs/>
              </w:rPr>
            </w:pPr>
            <w:r w:rsidRPr="00254EBB">
              <w:rPr>
                <w:rFonts w:ascii="Times New Roman" w:hAnsi="Times New Roman"/>
              </w:rPr>
              <w:t>TIME IN</w:t>
            </w:r>
          </w:p>
        </w:tc>
        <w:tc>
          <w:tcPr>
            <w:tcW w:w="2138" w:type="dxa"/>
            <w:tcBorders>
              <w:left w:val="nil"/>
              <w:bottom w:val="nil"/>
              <w:right w:val="single" w:sz="4" w:space="0" w:color="auto"/>
            </w:tcBorders>
            <w:vAlign w:val="center"/>
          </w:tcPr>
          <w:p w:rsidR="006D72F4" w:rsidRPr="00254EBB" w:rsidRDefault="006D72F4" w:rsidP="006364CD">
            <w:pPr>
              <w:autoSpaceDE w:val="0"/>
              <w:autoSpaceDN w:val="0"/>
              <w:adjustRightInd w:val="0"/>
              <w:spacing w:after="0" w:line="240" w:lineRule="auto"/>
              <w:rPr>
                <w:rFonts w:ascii="Times New Roman" w:hAnsi="Times New Roman"/>
                <w:b/>
                <w:bCs/>
              </w:rPr>
            </w:pPr>
            <w:r w:rsidRPr="00254EBB">
              <w:rPr>
                <w:rFonts w:ascii="Times New Roman" w:hAnsi="Times New Roman"/>
              </w:rPr>
              <w:t>TIME OUT</w:t>
            </w:r>
          </w:p>
        </w:tc>
        <w:tc>
          <w:tcPr>
            <w:tcW w:w="5300" w:type="dxa"/>
            <w:tcBorders>
              <w:left w:val="single" w:sz="4" w:space="0" w:color="auto"/>
              <w:bottom w:val="nil"/>
              <w:right w:val="single" w:sz="8" w:space="0" w:color="auto"/>
            </w:tcBorders>
            <w:vAlign w:val="center"/>
          </w:tcPr>
          <w:p w:rsidR="006D72F4" w:rsidRPr="00254EBB" w:rsidRDefault="006D72F4" w:rsidP="006364CD">
            <w:pPr>
              <w:autoSpaceDE w:val="0"/>
              <w:autoSpaceDN w:val="0"/>
              <w:adjustRightInd w:val="0"/>
              <w:spacing w:after="0" w:line="240" w:lineRule="auto"/>
              <w:rPr>
                <w:rFonts w:ascii="Times New Roman" w:hAnsi="Times New Roman"/>
                <w:b/>
                <w:bCs/>
              </w:rPr>
            </w:pPr>
            <w:r w:rsidRPr="00254EBB">
              <w:rPr>
                <w:rFonts w:ascii="Times New Roman" w:hAnsi="Times New Roman"/>
              </w:rPr>
              <w:t>OVERALL RATING</w:t>
            </w:r>
          </w:p>
        </w:tc>
      </w:tr>
      <w:tr w:rsidR="006D72F4" w:rsidRPr="00254EBB" w:rsidTr="006364CD">
        <w:trPr>
          <w:trHeight w:val="360"/>
        </w:trPr>
        <w:tc>
          <w:tcPr>
            <w:tcW w:w="2138" w:type="dxa"/>
            <w:tcBorders>
              <w:top w:val="nil"/>
              <w:left w:val="single" w:sz="8" w:space="0" w:color="auto"/>
              <w:bottom w:val="single" w:sz="4" w:space="0" w:color="auto"/>
              <w:right w:val="dashSmallGap" w:sz="4" w:space="0" w:color="auto"/>
            </w:tcBorders>
          </w:tcPr>
          <w:p w:rsidR="006D72F4" w:rsidRPr="00254EBB" w:rsidRDefault="006D72F4" w:rsidP="006364CD">
            <w:pPr>
              <w:autoSpaceDE w:val="0"/>
              <w:autoSpaceDN w:val="0"/>
              <w:adjustRightInd w:val="0"/>
              <w:spacing w:after="0" w:line="240" w:lineRule="auto"/>
              <w:rPr>
                <w:rFonts w:ascii="Times New Roman" w:hAnsi="Times New Roman"/>
              </w:rPr>
            </w:pPr>
            <w:r w:rsidRPr="00254EBB">
              <w:rPr>
                <w:rFonts w:ascii="Times New Roman" w:hAnsi="Times New Roman"/>
              </w:rPr>
              <w:fldChar w:fldCharType="begin">
                <w:ffData>
                  <w:name w:val=""/>
                  <w:enabled/>
                  <w:calcOnExit w:val="0"/>
                  <w:textInput/>
                </w:ffData>
              </w:fldChar>
            </w:r>
            <w:r w:rsidRPr="00254EBB">
              <w:rPr>
                <w:rFonts w:ascii="Times New Roman" w:hAnsi="Times New Roman"/>
              </w:rPr>
              <w:instrText xml:space="preserve"> FORMTEXT </w:instrText>
            </w:r>
            <w:r w:rsidRPr="00254EBB">
              <w:rPr>
                <w:rFonts w:ascii="Times New Roman" w:hAnsi="Times New Roman"/>
              </w:rPr>
            </w:r>
            <w:r w:rsidRPr="00254EBB">
              <w:rPr>
                <w:rFonts w:ascii="Times New Roman" w:hAnsi="Times New Roman"/>
              </w:rPr>
              <w:fldChar w:fldCharType="separate"/>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rPr>
              <w:fldChar w:fldCharType="end"/>
            </w:r>
          </w:p>
        </w:tc>
        <w:tc>
          <w:tcPr>
            <w:tcW w:w="2138" w:type="dxa"/>
            <w:tcBorders>
              <w:top w:val="nil"/>
              <w:left w:val="dashSmallGap" w:sz="4" w:space="0" w:color="auto"/>
              <w:bottom w:val="single" w:sz="4" w:space="0" w:color="auto"/>
              <w:right w:val="single" w:sz="4" w:space="0" w:color="auto"/>
            </w:tcBorders>
          </w:tcPr>
          <w:p w:rsidR="006D72F4" w:rsidRPr="00254EBB" w:rsidRDefault="006D72F4" w:rsidP="006364CD">
            <w:pPr>
              <w:autoSpaceDE w:val="0"/>
              <w:autoSpaceDN w:val="0"/>
              <w:adjustRightInd w:val="0"/>
              <w:spacing w:after="0" w:line="240" w:lineRule="auto"/>
              <w:rPr>
                <w:rFonts w:ascii="Times New Roman" w:hAnsi="Times New Roman"/>
              </w:rPr>
            </w:pPr>
            <w:r w:rsidRPr="00254EBB">
              <w:rPr>
                <w:rFonts w:ascii="Times New Roman" w:hAnsi="Times New Roman"/>
              </w:rPr>
              <w:fldChar w:fldCharType="begin">
                <w:ffData>
                  <w:name w:val=""/>
                  <w:enabled/>
                  <w:calcOnExit w:val="0"/>
                  <w:textInput/>
                </w:ffData>
              </w:fldChar>
            </w:r>
            <w:r w:rsidRPr="00254EBB">
              <w:rPr>
                <w:rFonts w:ascii="Times New Roman" w:hAnsi="Times New Roman"/>
              </w:rPr>
              <w:instrText xml:space="preserve"> FORMTEXT </w:instrText>
            </w:r>
            <w:r w:rsidRPr="00254EBB">
              <w:rPr>
                <w:rFonts w:ascii="Times New Roman" w:hAnsi="Times New Roman"/>
              </w:rPr>
            </w:r>
            <w:r w:rsidRPr="00254EBB">
              <w:rPr>
                <w:rFonts w:ascii="Times New Roman" w:hAnsi="Times New Roman"/>
              </w:rPr>
              <w:fldChar w:fldCharType="separate"/>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rPr>
              <w:fldChar w:fldCharType="end"/>
            </w:r>
          </w:p>
        </w:tc>
        <w:tc>
          <w:tcPr>
            <w:tcW w:w="5300" w:type="dxa"/>
            <w:tcBorders>
              <w:top w:val="nil"/>
              <w:left w:val="single" w:sz="4" w:space="0" w:color="auto"/>
              <w:bottom w:val="single" w:sz="4" w:space="0" w:color="auto"/>
              <w:right w:val="single" w:sz="8" w:space="0" w:color="auto"/>
            </w:tcBorders>
            <w:vAlign w:val="center"/>
          </w:tcPr>
          <w:p w:rsidR="006D72F4" w:rsidRPr="00254EBB" w:rsidRDefault="006D72F4" w:rsidP="006364CD">
            <w:pPr>
              <w:tabs>
                <w:tab w:val="left" w:pos="492"/>
                <w:tab w:val="left" w:pos="2532"/>
              </w:tabs>
              <w:autoSpaceDE w:val="0"/>
              <w:autoSpaceDN w:val="0"/>
              <w:adjustRightInd w:val="0"/>
              <w:spacing w:after="0" w:line="240" w:lineRule="auto"/>
              <w:rPr>
                <w:rFonts w:ascii="Times New Roman" w:hAnsi="Times New Roman"/>
              </w:rPr>
            </w:pPr>
            <w:r w:rsidRPr="00254EBB">
              <w:rPr>
                <w:rFonts w:ascii="Times New Roman" w:hAnsi="Times New Roman"/>
              </w:rPr>
              <w:tab/>
            </w:r>
            <w:r w:rsidRPr="00254EBB">
              <w:rPr>
                <w:rFonts w:ascii="Times New Roman" w:hAnsi="Times New Roman"/>
              </w:rPr>
              <w:fldChar w:fldCharType="begin">
                <w:ffData>
                  <w:name w:val="Check1"/>
                  <w:enabled/>
                  <w:calcOnExit w:val="0"/>
                  <w:checkBox>
                    <w:size w:val="20"/>
                    <w:default w:val="0"/>
                  </w:checkBox>
                </w:ffData>
              </w:fldChar>
            </w:r>
            <w:bookmarkStart w:id="390" w:name="Check1"/>
            <w:r w:rsidRPr="00254EBB">
              <w:rPr>
                <w:rFonts w:ascii="Times New Roman" w:hAnsi="Times New Roman"/>
              </w:rPr>
              <w:instrText xml:space="preserve"> FORMCHECKBOX </w:instrText>
            </w:r>
            <w:r w:rsidR="009A7461">
              <w:rPr>
                <w:rFonts w:ascii="Times New Roman" w:hAnsi="Times New Roman"/>
              </w:rPr>
            </w:r>
            <w:r w:rsidR="009A7461">
              <w:rPr>
                <w:rFonts w:ascii="Times New Roman" w:hAnsi="Times New Roman"/>
              </w:rPr>
              <w:fldChar w:fldCharType="separate"/>
            </w:r>
            <w:r w:rsidRPr="00254EBB">
              <w:rPr>
                <w:rFonts w:ascii="Times New Roman" w:hAnsi="Times New Roman"/>
              </w:rPr>
              <w:fldChar w:fldCharType="end"/>
            </w:r>
            <w:bookmarkEnd w:id="390"/>
            <w:r w:rsidRPr="00254EBB">
              <w:rPr>
                <w:rFonts w:ascii="Times New Roman" w:hAnsi="Times New Roman"/>
              </w:rPr>
              <w:t xml:space="preserve"> Acceptable</w:t>
            </w:r>
            <w:r w:rsidRPr="00254EBB">
              <w:rPr>
                <w:rFonts w:ascii="Times New Roman" w:hAnsi="Times New Roman"/>
              </w:rPr>
              <w:tab/>
            </w:r>
            <w:r w:rsidRPr="00254EBB">
              <w:rPr>
                <w:rFonts w:ascii="Times New Roman" w:hAnsi="Times New Roman"/>
              </w:rPr>
              <w:fldChar w:fldCharType="begin">
                <w:ffData>
                  <w:name w:val="Check2"/>
                  <w:enabled/>
                  <w:calcOnExit w:val="0"/>
                  <w:checkBox>
                    <w:size w:val="20"/>
                    <w:default w:val="0"/>
                  </w:checkBox>
                </w:ffData>
              </w:fldChar>
            </w:r>
            <w:bookmarkStart w:id="391" w:name="Check2"/>
            <w:r w:rsidRPr="00254EBB">
              <w:rPr>
                <w:rFonts w:ascii="Times New Roman" w:hAnsi="Times New Roman"/>
              </w:rPr>
              <w:instrText xml:space="preserve"> FORMCHECKBOX </w:instrText>
            </w:r>
            <w:r w:rsidR="009A7461">
              <w:rPr>
                <w:rFonts w:ascii="Times New Roman" w:hAnsi="Times New Roman"/>
              </w:rPr>
            </w:r>
            <w:r w:rsidR="009A7461">
              <w:rPr>
                <w:rFonts w:ascii="Times New Roman" w:hAnsi="Times New Roman"/>
              </w:rPr>
              <w:fldChar w:fldCharType="separate"/>
            </w:r>
            <w:r w:rsidRPr="00254EBB">
              <w:rPr>
                <w:rFonts w:ascii="Times New Roman" w:hAnsi="Times New Roman"/>
              </w:rPr>
              <w:fldChar w:fldCharType="end"/>
            </w:r>
            <w:bookmarkEnd w:id="391"/>
            <w:r w:rsidRPr="00254EBB">
              <w:rPr>
                <w:rFonts w:ascii="Times New Roman" w:hAnsi="Times New Roman"/>
              </w:rPr>
              <w:t xml:space="preserve"> Needs Improvement</w:t>
            </w:r>
          </w:p>
        </w:tc>
      </w:tr>
      <w:tr w:rsidR="006D72F4" w:rsidRPr="00254EBB" w:rsidTr="006364CD">
        <w:trPr>
          <w:trHeight w:val="4652"/>
        </w:trPr>
        <w:tc>
          <w:tcPr>
            <w:tcW w:w="9576" w:type="dxa"/>
            <w:gridSpan w:val="3"/>
            <w:tcBorders>
              <w:top w:val="nil"/>
              <w:left w:val="single" w:sz="8" w:space="0" w:color="auto"/>
              <w:bottom w:val="single" w:sz="4" w:space="0" w:color="auto"/>
              <w:right w:val="single" w:sz="8" w:space="0" w:color="auto"/>
            </w:tcBorders>
          </w:tcPr>
          <w:p w:rsidR="006D72F4" w:rsidRPr="00254EBB" w:rsidRDefault="006D72F4" w:rsidP="006364CD">
            <w:pPr>
              <w:pStyle w:val="BodyText2"/>
              <w:ind w:right="187"/>
              <w:jc w:val="both"/>
              <w:rPr>
                <w:rFonts w:ascii="Times New Roman" w:hAnsi="Times New Roman" w:cs="Times New Roman"/>
                <w:sz w:val="22"/>
                <w:szCs w:val="22"/>
              </w:rPr>
            </w:pPr>
            <w:r w:rsidRPr="00254EBB">
              <w:rPr>
                <w:rFonts w:ascii="Times New Roman" w:hAnsi="Times New Roman" w:cs="Times New Roman"/>
                <w:sz w:val="22"/>
                <w:szCs w:val="22"/>
              </w:rPr>
              <w:t xml:space="preserve">NOTE: EVERY ITEM MARKED "NEEDS IMPROVEMENT" MUST BE ACCOMPANIED BY AN EXPLANATION OF WHY THE ITEM WAS JUDGED AS NEEDING IMPROVEMENT. </w:t>
            </w:r>
          </w:p>
          <w:p w:rsidR="007F5864" w:rsidRPr="00254EBB" w:rsidRDefault="007F5864" w:rsidP="006364CD">
            <w:pPr>
              <w:pStyle w:val="BodyText2"/>
              <w:ind w:right="187"/>
              <w:jc w:val="both"/>
              <w:rPr>
                <w:rFonts w:ascii="Times New Roman" w:hAnsi="Times New Roman" w:cs="Times New Roman"/>
                <w:sz w:val="22"/>
                <w:szCs w:val="22"/>
              </w:rPr>
            </w:pPr>
          </w:p>
          <w:p w:rsidR="006D72F4" w:rsidRPr="00254EBB" w:rsidRDefault="006D72F4" w:rsidP="006364CD">
            <w:pPr>
              <w:tabs>
                <w:tab w:val="left" w:pos="720"/>
              </w:tabs>
              <w:autoSpaceDE w:val="0"/>
              <w:autoSpaceDN w:val="0"/>
              <w:adjustRightInd w:val="0"/>
              <w:spacing w:after="0" w:line="240" w:lineRule="auto"/>
              <w:ind w:right="187"/>
              <w:jc w:val="both"/>
              <w:rPr>
                <w:rFonts w:ascii="Times New Roman" w:hAnsi="Times New Roman"/>
                <w:b/>
                <w:bCs/>
              </w:rPr>
            </w:pPr>
            <w:r w:rsidRPr="00254EBB">
              <w:rPr>
                <w:rFonts w:ascii="Times New Roman" w:hAnsi="Times New Roman"/>
                <w:b/>
                <w:bCs/>
              </w:rPr>
              <w:t>Overall Rating:</w:t>
            </w:r>
          </w:p>
          <w:p w:rsidR="006D72F4" w:rsidRPr="00254EBB" w:rsidRDefault="006D72F4" w:rsidP="006364CD">
            <w:pPr>
              <w:tabs>
                <w:tab w:val="left" w:pos="720"/>
              </w:tabs>
              <w:autoSpaceDE w:val="0"/>
              <w:autoSpaceDN w:val="0"/>
              <w:adjustRightInd w:val="0"/>
              <w:spacing w:after="0" w:line="240" w:lineRule="auto"/>
              <w:ind w:right="180"/>
              <w:jc w:val="both"/>
              <w:rPr>
                <w:rFonts w:ascii="Times New Roman" w:hAnsi="Times New Roman"/>
              </w:rPr>
            </w:pPr>
            <w:r w:rsidRPr="00254EBB">
              <w:rPr>
                <w:rFonts w:ascii="Times New Roman" w:hAnsi="Times New Roman"/>
              </w:rPr>
              <w:t>If three or less items are marked "needs improvement," the overall rating is "acceptable." If four or more items are marked "needs improvement," the overall rating is "needs improvement." The overall rating must be marked in the space provided in the header on the first page.</w:t>
            </w:r>
          </w:p>
          <w:p w:rsidR="006364CD" w:rsidRPr="00254EBB" w:rsidRDefault="006364CD" w:rsidP="006364CD">
            <w:pPr>
              <w:tabs>
                <w:tab w:val="left" w:pos="720"/>
              </w:tabs>
              <w:autoSpaceDE w:val="0"/>
              <w:autoSpaceDN w:val="0"/>
              <w:adjustRightInd w:val="0"/>
              <w:spacing w:after="0" w:line="240" w:lineRule="auto"/>
              <w:ind w:right="180"/>
              <w:jc w:val="both"/>
              <w:rPr>
                <w:rFonts w:ascii="Times New Roman" w:hAnsi="Times New Roman"/>
              </w:rPr>
            </w:pPr>
          </w:p>
          <w:p w:rsidR="006D72F4" w:rsidRPr="00254EBB" w:rsidRDefault="006D72F4" w:rsidP="006364CD">
            <w:pPr>
              <w:tabs>
                <w:tab w:val="left" w:pos="720"/>
              </w:tabs>
              <w:autoSpaceDE w:val="0"/>
              <w:autoSpaceDN w:val="0"/>
              <w:adjustRightInd w:val="0"/>
              <w:spacing w:after="0" w:line="240" w:lineRule="auto"/>
              <w:ind w:right="180"/>
              <w:jc w:val="both"/>
              <w:rPr>
                <w:rFonts w:ascii="Times New Roman" w:hAnsi="Times New Roman"/>
                <w:b/>
                <w:bCs/>
              </w:rPr>
            </w:pPr>
            <w:r w:rsidRPr="00254EBB">
              <w:rPr>
                <w:rFonts w:ascii="Times New Roman" w:hAnsi="Times New Roman"/>
              </w:rPr>
              <w:t>All questions must be answered "acceptable" or "needs improvement," except for section I</w:t>
            </w:r>
            <w:r w:rsidRPr="00254EBB">
              <w:rPr>
                <w:rFonts w:ascii="Times New Roman" w:hAnsi="Times New Roman"/>
                <w:i/>
                <w:iCs/>
              </w:rPr>
              <w:t>I.A. Inspection Observations and Performance for ’HACCP-Regulated’ firms</w:t>
            </w:r>
            <w:r w:rsidRPr="00254EBB">
              <w:rPr>
                <w:rFonts w:ascii="Times New Roman" w:hAnsi="Times New Roman"/>
              </w:rPr>
              <w:t xml:space="preserve">. </w:t>
            </w:r>
            <w:r w:rsidRPr="00254EBB">
              <w:rPr>
                <w:rFonts w:ascii="Times New Roman" w:hAnsi="Times New Roman"/>
                <w:b/>
                <w:bCs/>
              </w:rPr>
              <w:t xml:space="preserve">If the establishment is not subject to Seafood or Juice HACCP regulations, leave the scoring for these four questions blank. </w:t>
            </w:r>
          </w:p>
          <w:p w:rsidR="006364CD" w:rsidRPr="00254EBB" w:rsidRDefault="006364CD" w:rsidP="006364CD">
            <w:pPr>
              <w:tabs>
                <w:tab w:val="left" w:pos="492"/>
                <w:tab w:val="left" w:pos="2532"/>
              </w:tabs>
              <w:autoSpaceDE w:val="0"/>
              <w:autoSpaceDN w:val="0"/>
              <w:adjustRightInd w:val="0"/>
              <w:spacing w:after="0" w:line="240" w:lineRule="auto"/>
              <w:rPr>
                <w:rFonts w:ascii="Times New Roman" w:hAnsi="Times New Roman"/>
              </w:rPr>
            </w:pPr>
          </w:p>
          <w:p w:rsidR="006D72F4" w:rsidRPr="00254EBB" w:rsidRDefault="006D72F4" w:rsidP="006364CD">
            <w:pPr>
              <w:tabs>
                <w:tab w:val="left" w:pos="492"/>
                <w:tab w:val="left" w:pos="2532"/>
              </w:tabs>
              <w:autoSpaceDE w:val="0"/>
              <w:autoSpaceDN w:val="0"/>
              <w:adjustRightInd w:val="0"/>
              <w:spacing w:after="0" w:line="240" w:lineRule="auto"/>
              <w:rPr>
                <w:rFonts w:ascii="Times New Roman" w:hAnsi="Times New Roman"/>
              </w:rPr>
            </w:pPr>
            <w:r w:rsidRPr="00254EBB">
              <w:rPr>
                <w:rFonts w:ascii="Times New Roman" w:hAnsi="Times New Roman"/>
              </w:rPr>
              <w:t>If four or more evaluated items are marked as "needs improvement," the state program manager must be notified by the appropriate FDA liaison that additional training or other performance improvement measures for then inspector being audited should be initiated. All contract inspectors who receive an overall audit score of "needs improvement" shall receive remedial training in deficient areas or as agreed upon by the FDA Project and Co-Project Officers prior to resuming contract inspection duties.</w:t>
            </w:r>
          </w:p>
        </w:tc>
      </w:tr>
      <w:tr w:rsidR="006D72F4" w:rsidRPr="00254EBB" w:rsidTr="006364CD">
        <w:trPr>
          <w:trHeight w:val="120"/>
        </w:trPr>
        <w:tc>
          <w:tcPr>
            <w:tcW w:w="9576" w:type="dxa"/>
            <w:gridSpan w:val="3"/>
            <w:tcBorders>
              <w:bottom w:val="single" w:sz="4" w:space="0" w:color="auto"/>
              <w:right w:val="single" w:sz="8" w:space="0" w:color="auto"/>
            </w:tcBorders>
            <w:shd w:val="clear" w:color="auto" w:fill="000000"/>
            <w:vAlign w:val="center"/>
          </w:tcPr>
          <w:p w:rsidR="006D72F4" w:rsidRPr="00254EBB" w:rsidRDefault="006D72F4" w:rsidP="00F267E6">
            <w:pPr>
              <w:numPr>
                <w:ilvl w:val="0"/>
                <w:numId w:val="42"/>
              </w:numPr>
              <w:tabs>
                <w:tab w:val="center" w:pos="360"/>
              </w:tabs>
              <w:autoSpaceDE w:val="0"/>
              <w:autoSpaceDN w:val="0"/>
              <w:adjustRightInd w:val="0"/>
              <w:spacing w:before="60" w:after="60" w:line="240" w:lineRule="auto"/>
              <w:ind w:hanging="1080"/>
              <w:rPr>
                <w:rFonts w:ascii="Times New Roman" w:hAnsi="Times New Roman"/>
                <w:b/>
                <w:bCs/>
              </w:rPr>
            </w:pPr>
            <w:r w:rsidRPr="00254EBB">
              <w:rPr>
                <w:rFonts w:ascii="Times New Roman" w:hAnsi="Times New Roman"/>
                <w:b/>
                <w:bCs/>
                <w:color w:val="FFFFFF"/>
              </w:rPr>
              <w:t xml:space="preserve">Preinspection Assessment </w:t>
            </w:r>
          </w:p>
        </w:tc>
      </w:tr>
      <w:tr w:rsidR="006D72F4" w:rsidRPr="00254EBB" w:rsidTr="006364CD">
        <w:trPr>
          <w:trHeight w:val="1682"/>
        </w:trPr>
        <w:tc>
          <w:tcPr>
            <w:tcW w:w="9576" w:type="dxa"/>
            <w:gridSpan w:val="3"/>
            <w:tcBorders>
              <w:left w:val="single" w:sz="8" w:space="0" w:color="auto"/>
              <w:bottom w:val="nil"/>
              <w:right w:val="single" w:sz="8" w:space="0" w:color="auto"/>
            </w:tcBorders>
            <w:vAlign w:val="center"/>
          </w:tcPr>
          <w:p w:rsidR="006D72F4" w:rsidRPr="00254EBB" w:rsidRDefault="006D72F4" w:rsidP="006364CD">
            <w:pPr>
              <w:pStyle w:val="BodyTextIndent"/>
              <w:ind w:left="245" w:hanging="245"/>
              <w:rPr>
                <w:sz w:val="22"/>
                <w:szCs w:val="22"/>
              </w:rPr>
            </w:pPr>
            <w:r w:rsidRPr="00254EBB">
              <w:rPr>
                <w:sz w:val="22"/>
                <w:szCs w:val="22"/>
              </w:rPr>
              <w:t xml:space="preserve">1. </w:t>
            </w:r>
            <w:r w:rsidRPr="00254EBB">
              <w:rPr>
                <w:sz w:val="22"/>
                <w:szCs w:val="22"/>
              </w:rPr>
              <w:tab/>
            </w:r>
            <w:r w:rsidRPr="00254EBB">
              <w:rPr>
                <w:smallCaps/>
                <w:sz w:val="22"/>
                <w:szCs w:val="22"/>
              </w:rPr>
              <w:t>Did the inspector review the state’s establishment file for the previous inspection report and possible complaints or access other available resources in preparation for the inspection?</w:t>
            </w:r>
          </w:p>
          <w:p w:rsidR="006D72F4" w:rsidRPr="00254EBB" w:rsidRDefault="006D72F4" w:rsidP="006364CD">
            <w:pPr>
              <w:tabs>
                <w:tab w:val="left" w:pos="2160"/>
              </w:tabs>
              <w:autoSpaceDE w:val="0"/>
              <w:autoSpaceDN w:val="0"/>
              <w:adjustRightInd w:val="0"/>
              <w:spacing w:before="60" w:after="60"/>
              <w:ind w:left="245"/>
              <w:rPr>
                <w:rFonts w:ascii="Times New Roman" w:hAnsi="Times New Roman"/>
                <w:color w:val="000000"/>
              </w:rPr>
            </w:pPr>
            <w:r w:rsidRPr="00254EBB">
              <w:rPr>
                <w:rFonts w:ascii="Times New Roman" w:hAnsi="Times New Roman"/>
                <w:color w:val="000000"/>
              </w:rPr>
              <w:fldChar w:fldCharType="begin">
                <w:ffData>
                  <w:name w:val="Check3"/>
                  <w:enabled/>
                  <w:calcOnExit w:val="0"/>
                  <w:checkBox>
                    <w:size w:val="20"/>
                    <w:default w:val="0"/>
                  </w:checkBox>
                </w:ffData>
              </w:fldChar>
            </w:r>
            <w:bookmarkStart w:id="392" w:name="Check3"/>
            <w:r w:rsidRPr="00254EBB">
              <w:rPr>
                <w:rFonts w:ascii="Times New Roman" w:hAnsi="Times New Roman"/>
                <w:color w:val="000000"/>
              </w:rPr>
              <w:instrText xml:space="preserve"> FORMCHECKBOX </w:instrText>
            </w:r>
            <w:r w:rsidR="009A7461">
              <w:rPr>
                <w:rFonts w:ascii="Times New Roman" w:hAnsi="Times New Roman"/>
                <w:color w:val="000000"/>
              </w:rPr>
            </w:r>
            <w:r w:rsidR="009A7461">
              <w:rPr>
                <w:rFonts w:ascii="Times New Roman" w:hAnsi="Times New Roman"/>
                <w:color w:val="000000"/>
              </w:rPr>
              <w:fldChar w:fldCharType="separate"/>
            </w:r>
            <w:r w:rsidRPr="00254EBB">
              <w:rPr>
                <w:rFonts w:ascii="Times New Roman" w:hAnsi="Times New Roman"/>
                <w:color w:val="000000"/>
              </w:rPr>
              <w:fldChar w:fldCharType="end"/>
            </w:r>
            <w:bookmarkEnd w:id="392"/>
            <w:r w:rsidRPr="00254EBB">
              <w:rPr>
                <w:rFonts w:ascii="Times New Roman" w:hAnsi="Times New Roman"/>
                <w:color w:val="000000"/>
              </w:rPr>
              <w:t xml:space="preserve"> Acceptable </w:t>
            </w:r>
            <w:r w:rsidRPr="00254EBB">
              <w:rPr>
                <w:rFonts w:ascii="Times New Roman" w:hAnsi="Times New Roman"/>
                <w:color w:val="000000"/>
              </w:rPr>
              <w:tab/>
            </w:r>
            <w:r w:rsidRPr="00254EBB">
              <w:rPr>
                <w:rFonts w:ascii="Times New Roman" w:hAnsi="Times New Roman"/>
                <w:color w:val="000000"/>
              </w:rPr>
              <w:fldChar w:fldCharType="begin">
                <w:ffData>
                  <w:name w:val="Check4"/>
                  <w:enabled/>
                  <w:calcOnExit w:val="0"/>
                  <w:checkBox>
                    <w:size w:val="20"/>
                    <w:default w:val="0"/>
                  </w:checkBox>
                </w:ffData>
              </w:fldChar>
            </w:r>
            <w:bookmarkStart w:id="393" w:name="Check4"/>
            <w:r w:rsidRPr="00254EBB">
              <w:rPr>
                <w:rFonts w:ascii="Times New Roman" w:hAnsi="Times New Roman"/>
                <w:color w:val="000000"/>
              </w:rPr>
              <w:instrText xml:space="preserve"> FORMCHECKBOX </w:instrText>
            </w:r>
            <w:r w:rsidR="009A7461">
              <w:rPr>
                <w:rFonts w:ascii="Times New Roman" w:hAnsi="Times New Roman"/>
                <w:color w:val="000000"/>
              </w:rPr>
            </w:r>
            <w:r w:rsidR="009A7461">
              <w:rPr>
                <w:rFonts w:ascii="Times New Roman" w:hAnsi="Times New Roman"/>
                <w:color w:val="000000"/>
              </w:rPr>
              <w:fldChar w:fldCharType="separate"/>
            </w:r>
            <w:r w:rsidRPr="00254EBB">
              <w:rPr>
                <w:rFonts w:ascii="Times New Roman" w:hAnsi="Times New Roman"/>
                <w:color w:val="000000"/>
              </w:rPr>
              <w:fldChar w:fldCharType="end"/>
            </w:r>
            <w:bookmarkEnd w:id="393"/>
            <w:r w:rsidRPr="00254EBB">
              <w:rPr>
                <w:rFonts w:ascii="Times New Roman" w:hAnsi="Times New Roman"/>
                <w:color w:val="000000"/>
              </w:rPr>
              <w:t xml:space="preserve"> Needs Improvement </w:t>
            </w:r>
          </w:p>
          <w:p w:rsidR="006D72F4" w:rsidRPr="00254EBB" w:rsidRDefault="006D72F4" w:rsidP="006364CD">
            <w:pPr>
              <w:autoSpaceDE w:val="0"/>
              <w:autoSpaceDN w:val="0"/>
              <w:adjustRightInd w:val="0"/>
              <w:spacing w:before="60" w:after="60"/>
              <w:ind w:left="245"/>
              <w:rPr>
                <w:rFonts w:ascii="Times New Roman" w:hAnsi="Times New Roman"/>
                <w:b/>
                <w:bCs/>
                <w:color w:val="FFFFFF"/>
              </w:rPr>
            </w:pPr>
            <w:r w:rsidRPr="00254EBB">
              <w:rPr>
                <w:rFonts w:ascii="Times New Roman" w:hAnsi="Times New Roman"/>
                <w:color w:val="000000"/>
              </w:rPr>
              <w:t xml:space="preserve">Comments </w:t>
            </w:r>
            <w:r w:rsidRPr="00254EBB">
              <w:rPr>
                <w:rFonts w:ascii="Times New Roman" w:hAnsi="Times New Roman"/>
                <w:i/>
                <w:iCs/>
                <w:color w:val="000000"/>
              </w:rPr>
              <w:t>(required for Needs Improvement)</w:t>
            </w:r>
          </w:p>
        </w:tc>
      </w:tr>
      <w:tr w:rsidR="006D72F4" w:rsidRPr="00254EBB" w:rsidTr="006364CD">
        <w:trPr>
          <w:trHeight w:val="180"/>
        </w:trPr>
        <w:tc>
          <w:tcPr>
            <w:tcW w:w="9576" w:type="dxa"/>
            <w:gridSpan w:val="3"/>
            <w:tcBorders>
              <w:top w:val="nil"/>
              <w:left w:val="single" w:sz="8" w:space="0" w:color="auto"/>
              <w:bottom w:val="single" w:sz="8" w:space="0" w:color="auto"/>
              <w:right w:val="single" w:sz="8" w:space="0" w:color="auto"/>
            </w:tcBorders>
          </w:tcPr>
          <w:p w:rsidR="006D72F4" w:rsidRPr="00254EBB" w:rsidRDefault="006D72F4" w:rsidP="006364CD">
            <w:pPr>
              <w:spacing w:after="0" w:line="240" w:lineRule="auto"/>
              <w:ind w:left="245"/>
              <w:rPr>
                <w:rFonts w:ascii="Times New Roman" w:hAnsi="Times New Roman"/>
              </w:rPr>
            </w:pPr>
            <w:r w:rsidRPr="00254EBB">
              <w:rPr>
                <w:rFonts w:ascii="Times New Roman" w:hAnsi="Times New Roman"/>
              </w:rPr>
              <w:fldChar w:fldCharType="begin">
                <w:ffData>
                  <w:name w:val="Text2"/>
                  <w:enabled/>
                  <w:calcOnExit w:val="0"/>
                  <w:textInput/>
                </w:ffData>
              </w:fldChar>
            </w:r>
            <w:bookmarkStart w:id="394" w:name="Text2"/>
            <w:r w:rsidRPr="00254EBB">
              <w:rPr>
                <w:rFonts w:ascii="Times New Roman" w:hAnsi="Times New Roman"/>
              </w:rPr>
              <w:instrText xml:space="preserve"> FORMTEXT </w:instrText>
            </w:r>
            <w:r w:rsidRPr="00254EBB">
              <w:rPr>
                <w:rFonts w:ascii="Times New Roman" w:hAnsi="Times New Roman"/>
              </w:rPr>
            </w:r>
            <w:r w:rsidRPr="00254EBB">
              <w:rPr>
                <w:rFonts w:ascii="Times New Roman" w:hAnsi="Times New Roman"/>
              </w:rPr>
              <w:fldChar w:fldCharType="separate"/>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rPr>
              <w:fldChar w:fldCharType="end"/>
            </w:r>
            <w:bookmarkEnd w:id="394"/>
          </w:p>
        </w:tc>
      </w:tr>
    </w:tbl>
    <w:p w:rsidR="006D72F4" w:rsidRDefault="006D72F4">
      <w:pPr>
        <w:rPr>
          <w:rFonts w:ascii="Times New Roman" w:hAnsi="Times New Roman"/>
        </w:rPr>
      </w:pPr>
    </w:p>
    <w:p w:rsidR="00B1124B" w:rsidRPr="00254EBB" w:rsidRDefault="00B1124B">
      <w:pPr>
        <w:rPr>
          <w:rFonts w:ascii="Times New Roman" w:hAnsi="Times New Roman"/>
        </w:rPr>
      </w:pPr>
    </w:p>
    <w:p w:rsidR="006D72F4" w:rsidRPr="00254EBB" w:rsidRDefault="006D72F4">
      <w:pPr>
        <w:rPr>
          <w:rFonts w:ascii="Times New Roman" w:hAnsi="Times New Roman"/>
        </w:rPr>
      </w:pP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51"/>
        <w:gridCol w:w="2290"/>
      </w:tblGrid>
      <w:tr w:rsidR="00BF0BC0" w:rsidRPr="00254EBB" w:rsidTr="00BF0BC0">
        <w:trPr>
          <w:trHeight w:val="120"/>
        </w:trPr>
        <w:tc>
          <w:tcPr>
            <w:tcW w:w="9441" w:type="dxa"/>
            <w:gridSpan w:val="2"/>
            <w:tcBorders>
              <w:top w:val="single" w:sz="4" w:space="0" w:color="auto"/>
              <w:bottom w:val="nil"/>
              <w:right w:val="single" w:sz="8" w:space="0" w:color="auto"/>
            </w:tcBorders>
            <w:shd w:val="clear" w:color="auto" w:fill="auto"/>
            <w:vAlign w:val="center"/>
          </w:tcPr>
          <w:p w:rsidR="00BF0BC0" w:rsidRPr="00254EBB" w:rsidRDefault="00BF0BC0" w:rsidP="00BF0BC0">
            <w:pPr>
              <w:tabs>
                <w:tab w:val="left" w:pos="240"/>
              </w:tabs>
              <w:autoSpaceDE w:val="0"/>
              <w:autoSpaceDN w:val="0"/>
              <w:adjustRightInd w:val="0"/>
              <w:spacing w:before="60" w:after="60" w:line="240" w:lineRule="auto"/>
              <w:ind w:left="270" w:hanging="270"/>
              <w:rPr>
                <w:rFonts w:ascii="Times New Roman" w:hAnsi="Times New Roman"/>
              </w:rPr>
            </w:pPr>
            <w:r w:rsidRPr="00254EBB">
              <w:rPr>
                <w:rFonts w:ascii="Times New Roman" w:hAnsi="Times New Roman"/>
              </w:rPr>
              <w:lastRenderedPageBreak/>
              <w:t xml:space="preserve">2. </w:t>
            </w:r>
            <w:r w:rsidRPr="00254EBB">
              <w:rPr>
                <w:rFonts w:ascii="Times New Roman" w:hAnsi="Times New Roman"/>
              </w:rPr>
              <w:tab/>
            </w:r>
            <w:r w:rsidRPr="00254EBB">
              <w:rPr>
                <w:rFonts w:ascii="Times New Roman" w:hAnsi="Times New Roman"/>
                <w:smallCaps/>
              </w:rPr>
              <w:t>Did the inspector have the appropriate equipment and forms to properly conduct the inspection?</w:t>
            </w:r>
          </w:p>
          <w:p w:rsidR="00BF0BC0" w:rsidRPr="00254EBB" w:rsidRDefault="00BF0BC0" w:rsidP="00BF0BC0">
            <w:pPr>
              <w:tabs>
                <w:tab w:val="left" w:pos="2160"/>
              </w:tabs>
              <w:autoSpaceDE w:val="0"/>
              <w:autoSpaceDN w:val="0"/>
              <w:adjustRightInd w:val="0"/>
              <w:spacing w:before="60" w:after="60"/>
              <w:ind w:left="245"/>
              <w:rPr>
                <w:rFonts w:ascii="Times New Roman" w:hAnsi="Times New Roman"/>
                <w:color w:val="000000"/>
              </w:rPr>
            </w:pPr>
            <w:r w:rsidRPr="00254EBB">
              <w:rPr>
                <w:rFonts w:ascii="Times New Roman" w:hAnsi="Times New Roman"/>
                <w:color w:val="000000"/>
              </w:rPr>
              <w:fldChar w:fldCharType="begin">
                <w:ffData>
                  <w:name w:val="Check3"/>
                  <w:enabled/>
                  <w:calcOnExit w:val="0"/>
                  <w:checkBox>
                    <w:size w:val="20"/>
                    <w:default w:val="0"/>
                  </w:checkBox>
                </w:ffData>
              </w:fldChar>
            </w:r>
            <w:r w:rsidRPr="00254EBB">
              <w:rPr>
                <w:rFonts w:ascii="Times New Roman" w:hAnsi="Times New Roman"/>
                <w:color w:val="000000"/>
              </w:rPr>
              <w:instrText xml:space="preserve"> FORMCHECKBOX </w:instrText>
            </w:r>
            <w:r w:rsidR="009A7461">
              <w:rPr>
                <w:rFonts w:ascii="Times New Roman" w:hAnsi="Times New Roman"/>
                <w:color w:val="000000"/>
              </w:rPr>
            </w:r>
            <w:r w:rsidR="009A7461">
              <w:rPr>
                <w:rFonts w:ascii="Times New Roman" w:hAnsi="Times New Roman"/>
                <w:color w:val="000000"/>
              </w:rPr>
              <w:fldChar w:fldCharType="separate"/>
            </w:r>
            <w:r w:rsidRPr="00254EBB">
              <w:rPr>
                <w:rFonts w:ascii="Times New Roman" w:hAnsi="Times New Roman"/>
                <w:color w:val="000000"/>
              </w:rPr>
              <w:fldChar w:fldCharType="end"/>
            </w:r>
            <w:r w:rsidRPr="00254EBB">
              <w:rPr>
                <w:rFonts w:ascii="Times New Roman" w:hAnsi="Times New Roman"/>
                <w:color w:val="000000"/>
              </w:rPr>
              <w:t xml:space="preserve"> Acceptable </w:t>
            </w:r>
            <w:r w:rsidRPr="00254EBB">
              <w:rPr>
                <w:rFonts w:ascii="Times New Roman" w:hAnsi="Times New Roman"/>
                <w:color w:val="000000"/>
              </w:rPr>
              <w:tab/>
            </w:r>
            <w:r w:rsidRPr="00254EBB">
              <w:rPr>
                <w:rFonts w:ascii="Times New Roman" w:hAnsi="Times New Roman"/>
                <w:color w:val="000000"/>
              </w:rPr>
              <w:fldChar w:fldCharType="begin">
                <w:ffData>
                  <w:name w:val="Check4"/>
                  <w:enabled/>
                  <w:calcOnExit w:val="0"/>
                  <w:checkBox>
                    <w:size w:val="20"/>
                    <w:default w:val="0"/>
                  </w:checkBox>
                </w:ffData>
              </w:fldChar>
            </w:r>
            <w:r w:rsidRPr="00254EBB">
              <w:rPr>
                <w:rFonts w:ascii="Times New Roman" w:hAnsi="Times New Roman"/>
                <w:color w:val="000000"/>
              </w:rPr>
              <w:instrText xml:space="preserve"> FORMCHECKBOX </w:instrText>
            </w:r>
            <w:r w:rsidR="009A7461">
              <w:rPr>
                <w:rFonts w:ascii="Times New Roman" w:hAnsi="Times New Roman"/>
                <w:color w:val="000000"/>
              </w:rPr>
            </w:r>
            <w:r w:rsidR="009A7461">
              <w:rPr>
                <w:rFonts w:ascii="Times New Roman" w:hAnsi="Times New Roman"/>
                <w:color w:val="000000"/>
              </w:rPr>
              <w:fldChar w:fldCharType="separate"/>
            </w:r>
            <w:r w:rsidRPr="00254EBB">
              <w:rPr>
                <w:rFonts w:ascii="Times New Roman" w:hAnsi="Times New Roman"/>
                <w:color w:val="000000"/>
              </w:rPr>
              <w:fldChar w:fldCharType="end"/>
            </w:r>
            <w:r w:rsidRPr="00254EBB">
              <w:rPr>
                <w:rFonts w:ascii="Times New Roman" w:hAnsi="Times New Roman"/>
                <w:color w:val="000000"/>
              </w:rPr>
              <w:t xml:space="preserve"> Needs Improvement </w:t>
            </w:r>
          </w:p>
          <w:p w:rsidR="00BF0BC0" w:rsidRPr="00254EBB" w:rsidRDefault="00BF0BC0" w:rsidP="00BF0BC0">
            <w:pPr>
              <w:tabs>
                <w:tab w:val="left" w:pos="2160"/>
              </w:tabs>
              <w:autoSpaceDE w:val="0"/>
              <w:autoSpaceDN w:val="0"/>
              <w:adjustRightInd w:val="0"/>
              <w:spacing w:before="60" w:after="60"/>
              <w:ind w:left="245"/>
              <w:rPr>
                <w:rFonts w:ascii="Times New Roman" w:hAnsi="Times New Roman"/>
                <w:b/>
                <w:bCs/>
                <w:color w:val="FFFFFF"/>
              </w:rPr>
            </w:pPr>
            <w:r w:rsidRPr="00254EBB">
              <w:rPr>
                <w:rFonts w:ascii="Times New Roman" w:hAnsi="Times New Roman"/>
                <w:color w:val="000000"/>
              </w:rPr>
              <w:t>Comments (required for Needs Improvement)</w:t>
            </w:r>
          </w:p>
        </w:tc>
      </w:tr>
      <w:tr w:rsidR="00BF0BC0" w:rsidRPr="00254EBB" w:rsidTr="00BF0BC0">
        <w:trPr>
          <w:trHeight w:val="120"/>
        </w:trPr>
        <w:tc>
          <w:tcPr>
            <w:tcW w:w="9441" w:type="dxa"/>
            <w:gridSpan w:val="2"/>
            <w:tcBorders>
              <w:top w:val="nil"/>
              <w:bottom w:val="single" w:sz="4" w:space="0" w:color="auto"/>
              <w:right w:val="single" w:sz="8" w:space="0" w:color="auto"/>
            </w:tcBorders>
            <w:shd w:val="clear" w:color="auto" w:fill="auto"/>
            <w:vAlign w:val="center"/>
          </w:tcPr>
          <w:p w:rsidR="00BF0BC0" w:rsidRPr="00254EBB" w:rsidRDefault="00BF0BC0" w:rsidP="00BF0BC0">
            <w:pPr>
              <w:tabs>
                <w:tab w:val="center" w:pos="5400"/>
              </w:tabs>
              <w:autoSpaceDE w:val="0"/>
              <w:autoSpaceDN w:val="0"/>
              <w:adjustRightInd w:val="0"/>
              <w:spacing w:before="60" w:after="60" w:line="240" w:lineRule="auto"/>
              <w:ind w:firstLine="225"/>
              <w:rPr>
                <w:rFonts w:ascii="Times New Roman" w:hAnsi="Times New Roman"/>
                <w:b/>
                <w:bCs/>
                <w:color w:val="FFFFFF"/>
              </w:rPr>
            </w:pPr>
            <w:r w:rsidRPr="00254EBB">
              <w:rPr>
                <w:rFonts w:ascii="Times New Roman" w:hAnsi="Times New Roman"/>
              </w:rPr>
              <w:fldChar w:fldCharType="begin">
                <w:ffData>
                  <w:name w:val="Text2"/>
                  <w:enabled/>
                  <w:calcOnExit w:val="0"/>
                  <w:textInput/>
                </w:ffData>
              </w:fldChar>
            </w:r>
            <w:r w:rsidRPr="00254EBB">
              <w:rPr>
                <w:rFonts w:ascii="Times New Roman" w:hAnsi="Times New Roman"/>
              </w:rPr>
              <w:instrText xml:space="preserve"> FORMTEXT </w:instrText>
            </w:r>
            <w:r w:rsidRPr="00254EBB">
              <w:rPr>
                <w:rFonts w:ascii="Times New Roman" w:hAnsi="Times New Roman"/>
              </w:rPr>
            </w:r>
            <w:r w:rsidRPr="00254EBB">
              <w:rPr>
                <w:rFonts w:ascii="Times New Roman" w:hAnsi="Times New Roman"/>
              </w:rPr>
              <w:fldChar w:fldCharType="separate"/>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rPr>
              <w:fldChar w:fldCharType="end"/>
            </w:r>
          </w:p>
        </w:tc>
      </w:tr>
      <w:tr w:rsidR="00C53BAC" w:rsidRPr="00254EBB" w:rsidTr="00BF0BC0">
        <w:trPr>
          <w:trHeight w:val="120"/>
        </w:trPr>
        <w:tc>
          <w:tcPr>
            <w:tcW w:w="9441" w:type="dxa"/>
            <w:gridSpan w:val="2"/>
            <w:tcBorders>
              <w:top w:val="single" w:sz="4" w:space="0" w:color="auto"/>
              <w:bottom w:val="single" w:sz="4" w:space="0" w:color="auto"/>
              <w:right w:val="single" w:sz="8" w:space="0" w:color="auto"/>
            </w:tcBorders>
            <w:shd w:val="clear" w:color="auto" w:fill="000000"/>
            <w:vAlign w:val="center"/>
          </w:tcPr>
          <w:p w:rsidR="00C53BAC" w:rsidRPr="00254EBB" w:rsidRDefault="00C53BAC" w:rsidP="00BF0BC0">
            <w:pPr>
              <w:tabs>
                <w:tab w:val="center" w:pos="5400"/>
              </w:tabs>
              <w:autoSpaceDE w:val="0"/>
              <w:autoSpaceDN w:val="0"/>
              <w:adjustRightInd w:val="0"/>
              <w:spacing w:before="60" w:after="60" w:line="240" w:lineRule="auto"/>
              <w:rPr>
                <w:rFonts w:ascii="Times New Roman" w:hAnsi="Times New Roman"/>
                <w:b/>
                <w:bCs/>
              </w:rPr>
            </w:pPr>
            <w:r w:rsidRPr="00254EBB">
              <w:rPr>
                <w:rFonts w:ascii="Times New Roman" w:hAnsi="Times New Roman"/>
                <w:b/>
                <w:bCs/>
                <w:color w:val="FFFFFF"/>
              </w:rPr>
              <w:t>II. Inspection Observations and Performance</w:t>
            </w:r>
          </w:p>
        </w:tc>
      </w:tr>
      <w:tr w:rsidR="00C53BAC" w:rsidRPr="00254EBB" w:rsidTr="00BF0BC0">
        <w:trPr>
          <w:trHeight w:val="842"/>
        </w:trPr>
        <w:tc>
          <w:tcPr>
            <w:tcW w:w="9441" w:type="dxa"/>
            <w:gridSpan w:val="2"/>
            <w:tcBorders>
              <w:left w:val="single" w:sz="8" w:space="0" w:color="auto"/>
              <w:bottom w:val="nil"/>
              <w:right w:val="single" w:sz="8" w:space="0" w:color="auto"/>
            </w:tcBorders>
            <w:vAlign w:val="center"/>
          </w:tcPr>
          <w:p w:rsidR="00C53BAC" w:rsidRPr="00254EBB" w:rsidRDefault="00C53BAC" w:rsidP="00BF0BC0">
            <w:pPr>
              <w:tabs>
                <w:tab w:val="left" w:pos="240"/>
              </w:tabs>
              <w:autoSpaceDE w:val="0"/>
              <w:autoSpaceDN w:val="0"/>
              <w:adjustRightInd w:val="0"/>
              <w:spacing w:before="120" w:after="0" w:line="240" w:lineRule="auto"/>
              <w:rPr>
                <w:rFonts w:ascii="Times New Roman" w:hAnsi="Times New Roman"/>
              </w:rPr>
            </w:pPr>
            <w:r w:rsidRPr="00254EBB">
              <w:rPr>
                <w:rFonts w:ascii="Times New Roman" w:hAnsi="Times New Roman"/>
              </w:rPr>
              <w:t xml:space="preserve">1. </w:t>
            </w:r>
            <w:r w:rsidRPr="00254EBB">
              <w:rPr>
                <w:rFonts w:ascii="Times New Roman" w:hAnsi="Times New Roman"/>
              </w:rPr>
              <w:tab/>
            </w:r>
            <w:r w:rsidRPr="00254EBB">
              <w:rPr>
                <w:rFonts w:ascii="Times New Roman" w:hAnsi="Times New Roman"/>
                <w:smallCaps/>
              </w:rPr>
              <w:t>Was FDA jurisdiction established?</w:t>
            </w:r>
          </w:p>
          <w:p w:rsidR="00C53BAC" w:rsidRPr="00254EBB" w:rsidRDefault="00C53BAC">
            <w:pPr>
              <w:tabs>
                <w:tab w:val="left" w:pos="2160"/>
              </w:tabs>
              <w:autoSpaceDE w:val="0"/>
              <w:autoSpaceDN w:val="0"/>
              <w:adjustRightInd w:val="0"/>
              <w:spacing w:before="120"/>
              <w:ind w:left="240"/>
              <w:rPr>
                <w:rFonts w:ascii="Times New Roman" w:hAnsi="Times New Roman"/>
                <w:color w:val="000000"/>
              </w:rPr>
            </w:pPr>
            <w:r w:rsidRPr="00254EBB">
              <w:rPr>
                <w:rFonts w:ascii="Times New Roman" w:hAnsi="Times New Roman"/>
                <w:color w:val="000000"/>
              </w:rPr>
              <w:fldChar w:fldCharType="begin">
                <w:ffData>
                  <w:name w:val="Check3"/>
                  <w:enabled/>
                  <w:calcOnExit w:val="0"/>
                  <w:checkBox>
                    <w:size w:val="20"/>
                    <w:default w:val="0"/>
                  </w:checkBox>
                </w:ffData>
              </w:fldChar>
            </w:r>
            <w:r w:rsidRPr="00254EBB">
              <w:rPr>
                <w:rFonts w:ascii="Times New Roman" w:hAnsi="Times New Roman"/>
                <w:color w:val="000000"/>
              </w:rPr>
              <w:instrText xml:space="preserve"> FORMCHECKBOX </w:instrText>
            </w:r>
            <w:r w:rsidR="009A7461">
              <w:rPr>
                <w:rFonts w:ascii="Times New Roman" w:hAnsi="Times New Roman"/>
                <w:color w:val="000000"/>
              </w:rPr>
            </w:r>
            <w:r w:rsidR="009A7461">
              <w:rPr>
                <w:rFonts w:ascii="Times New Roman" w:hAnsi="Times New Roman"/>
                <w:color w:val="000000"/>
              </w:rPr>
              <w:fldChar w:fldCharType="separate"/>
            </w:r>
            <w:r w:rsidRPr="00254EBB">
              <w:rPr>
                <w:rFonts w:ascii="Times New Roman" w:hAnsi="Times New Roman"/>
                <w:color w:val="000000"/>
              </w:rPr>
              <w:fldChar w:fldCharType="end"/>
            </w:r>
            <w:r w:rsidRPr="00254EBB">
              <w:rPr>
                <w:rFonts w:ascii="Times New Roman" w:hAnsi="Times New Roman"/>
                <w:color w:val="000000"/>
              </w:rPr>
              <w:t xml:space="preserve"> Acceptable </w:t>
            </w:r>
            <w:r w:rsidRPr="00254EBB">
              <w:rPr>
                <w:rFonts w:ascii="Times New Roman" w:hAnsi="Times New Roman"/>
                <w:color w:val="000000"/>
              </w:rPr>
              <w:tab/>
            </w:r>
            <w:r w:rsidRPr="00254EBB">
              <w:rPr>
                <w:rFonts w:ascii="Times New Roman" w:hAnsi="Times New Roman"/>
                <w:color w:val="000000"/>
              </w:rPr>
              <w:fldChar w:fldCharType="begin">
                <w:ffData>
                  <w:name w:val="Check4"/>
                  <w:enabled/>
                  <w:calcOnExit w:val="0"/>
                  <w:checkBox>
                    <w:size w:val="20"/>
                    <w:default w:val="0"/>
                  </w:checkBox>
                </w:ffData>
              </w:fldChar>
            </w:r>
            <w:r w:rsidRPr="00254EBB">
              <w:rPr>
                <w:rFonts w:ascii="Times New Roman" w:hAnsi="Times New Roman"/>
                <w:color w:val="000000"/>
              </w:rPr>
              <w:instrText xml:space="preserve"> FORMCHECKBOX </w:instrText>
            </w:r>
            <w:r w:rsidR="009A7461">
              <w:rPr>
                <w:rFonts w:ascii="Times New Roman" w:hAnsi="Times New Roman"/>
                <w:color w:val="000000"/>
              </w:rPr>
            </w:r>
            <w:r w:rsidR="009A7461">
              <w:rPr>
                <w:rFonts w:ascii="Times New Roman" w:hAnsi="Times New Roman"/>
                <w:color w:val="000000"/>
              </w:rPr>
              <w:fldChar w:fldCharType="separate"/>
            </w:r>
            <w:r w:rsidRPr="00254EBB">
              <w:rPr>
                <w:rFonts w:ascii="Times New Roman" w:hAnsi="Times New Roman"/>
                <w:color w:val="000000"/>
              </w:rPr>
              <w:fldChar w:fldCharType="end"/>
            </w:r>
            <w:r w:rsidRPr="00254EBB">
              <w:rPr>
                <w:rFonts w:ascii="Times New Roman" w:hAnsi="Times New Roman"/>
                <w:color w:val="000000"/>
              </w:rPr>
              <w:t xml:space="preserve"> Needs Improvement </w:t>
            </w:r>
          </w:p>
          <w:p w:rsidR="00C53BAC" w:rsidRPr="00254EBB" w:rsidRDefault="00C53BAC" w:rsidP="005D53EE">
            <w:pPr>
              <w:ind w:left="225"/>
              <w:rPr>
                <w:rFonts w:ascii="Times New Roman" w:hAnsi="Times New Roman"/>
              </w:rPr>
            </w:pPr>
            <w:r w:rsidRPr="00254EBB">
              <w:rPr>
                <w:rFonts w:ascii="Times New Roman" w:hAnsi="Times New Roman"/>
              </w:rPr>
              <w:t xml:space="preserve">Comments </w:t>
            </w:r>
            <w:r w:rsidRPr="00254EBB">
              <w:rPr>
                <w:rFonts w:ascii="Times New Roman" w:hAnsi="Times New Roman"/>
                <w:i/>
              </w:rPr>
              <w:t>(required for Needs Improvement)</w:t>
            </w:r>
            <w:r w:rsidRPr="00254EBB">
              <w:rPr>
                <w:rFonts w:ascii="Times New Roman" w:hAnsi="Times New Roman"/>
              </w:rPr>
              <w:tab/>
            </w:r>
          </w:p>
          <w:p w:rsidR="00C53BAC" w:rsidRPr="00254EBB" w:rsidRDefault="00C53BAC" w:rsidP="007F5864">
            <w:pPr>
              <w:autoSpaceDE w:val="0"/>
              <w:autoSpaceDN w:val="0"/>
              <w:adjustRightInd w:val="0"/>
              <w:ind w:left="240"/>
              <w:rPr>
                <w:rFonts w:ascii="Times New Roman" w:hAnsi="Times New Roman"/>
              </w:rPr>
            </w:pPr>
            <w:r w:rsidRPr="00254EBB">
              <w:rPr>
                <w:rFonts w:ascii="Times New Roman" w:hAnsi="Times New Roman"/>
              </w:rPr>
              <w:fldChar w:fldCharType="begin">
                <w:ffData>
                  <w:name w:val="Text11"/>
                  <w:enabled/>
                  <w:calcOnExit w:val="0"/>
                  <w:textInput/>
                </w:ffData>
              </w:fldChar>
            </w:r>
            <w:r w:rsidRPr="00254EBB">
              <w:rPr>
                <w:rFonts w:ascii="Times New Roman" w:hAnsi="Times New Roman"/>
              </w:rPr>
              <w:instrText xml:space="preserve"> FORMTEXT </w:instrText>
            </w:r>
            <w:r w:rsidRPr="00254EBB">
              <w:rPr>
                <w:rFonts w:ascii="Times New Roman" w:hAnsi="Times New Roman"/>
              </w:rPr>
            </w:r>
            <w:r w:rsidRPr="00254EBB">
              <w:rPr>
                <w:rFonts w:ascii="Times New Roman" w:hAnsi="Times New Roman"/>
              </w:rPr>
              <w:fldChar w:fldCharType="separate"/>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rPr>
              <w:fldChar w:fldCharType="end"/>
            </w:r>
          </w:p>
        </w:tc>
      </w:tr>
      <w:tr w:rsidR="00C53BAC" w:rsidRPr="00254EBB" w:rsidTr="00BF0BC0">
        <w:trPr>
          <w:trHeight w:val="842"/>
        </w:trPr>
        <w:tc>
          <w:tcPr>
            <w:tcW w:w="9441" w:type="dxa"/>
            <w:gridSpan w:val="2"/>
            <w:tcBorders>
              <w:left w:val="single" w:sz="8" w:space="0" w:color="auto"/>
              <w:bottom w:val="nil"/>
              <w:right w:val="single" w:sz="8" w:space="0" w:color="auto"/>
            </w:tcBorders>
            <w:vAlign w:val="center"/>
          </w:tcPr>
          <w:p w:rsidR="00C53BAC" w:rsidRPr="00254EBB" w:rsidRDefault="00C53BAC" w:rsidP="005D53EE">
            <w:pPr>
              <w:tabs>
                <w:tab w:val="left" w:pos="240"/>
              </w:tabs>
              <w:autoSpaceDE w:val="0"/>
              <w:autoSpaceDN w:val="0"/>
              <w:adjustRightInd w:val="0"/>
              <w:ind w:left="225" w:hanging="225"/>
              <w:rPr>
                <w:rFonts w:ascii="Times New Roman" w:hAnsi="Times New Roman"/>
              </w:rPr>
            </w:pPr>
            <w:r w:rsidRPr="00254EBB">
              <w:rPr>
                <w:rFonts w:ascii="Times New Roman" w:hAnsi="Times New Roman"/>
              </w:rPr>
              <w:t>2.</w:t>
            </w:r>
            <w:r w:rsidRPr="00254EBB">
              <w:rPr>
                <w:rFonts w:ascii="Times New Roman" w:hAnsi="Times New Roman"/>
              </w:rPr>
              <w:tab/>
            </w:r>
            <w:r w:rsidRPr="00254EBB">
              <w:rPr>
                <w:rFonts w:ascii="Times New Roman" w:hAnsi="Times New Roman"/>
                <w:smallCaps/>
              </w:rPr>
              <w:t>Did the inspector select an appropriate product for the inspection and, if necessary, make appropriate adjustments based on what the firm was producing?</w:t>
            </w:r>
          </w:p>
          <w:p w:rsidR="00C53BAC" w:rsidRPr="00254EBB" w:rsidRDefault="00C53BAC" w:rsidP="007F5864">
            <w:pPr>
              <w:tabs>
                <w:tab w:val="left" w:pos="2160"/>
              </w:tabs>
              <w:autoSpaceDE w:val="0"/>
              <w:autoSpaceDN w:val="0"/>
              <w:adjustRightInd w:val="0"/>
              <w:spacing w:before="120"/>
              <w:ind w:left="240"/>
              <w:rPr>
                <w:rFonts w:ascii="Times New Roman" w:hAnsi="Times New Roman"/>
                <w:color w:val="000000"/>
              </w:rPr>
            </w:pPr>
            <w:r w:rsidRPr="00254EBB">
              <w:rPr>
                <w:rFonts w:ascii="Times New Roman" w:hAnsi="Times New Roman"/>
                <w:color w:val="000000"/>
              </w:rPr>
              <w:fldChar w:fldCharType="begin">
                <w:ffData>
                  <w:name w:val="Check3"/>
                  <w:enabled/>
                  <w:calcOnExit w:val="0"/>
                  <w:checkBox>
                    <w:size w:val="20"/>
                    <w:default w:val="0"/>
                  </w:checkBox>
                </w:ffData>
              </w:fldChar>
            </w:r>
            <w:r w:rsidRPr="00254EBB">
              <w:rPr>
                <w:rFonts w:ascii="Times New Roman" w:hAnsi="Times New Roman"/>
                <w:color w:val="000000"/>
              </w:rPr>
              <w:instrText xml:space="preserve"> FORMCHECKBOX </w:instrText>
            </w:r>
            <w:r w:rsidR="009A7461">
              <w:rPr>
                <w:rFonts w:ascii="Times New Roman" w:hAnsi="Times New Roman"/>
                <w:color w:val="000000"/>
              </w:rPr>
            </w:r>
            <w:r w:rsidR="009A7461">
              <w:rPr>
                <w:rFonts w:ascii="Times New Roman" w:hAnsi="Times New Roman"/>
                <w:color w:val="000000"/>
              </w:rPr>
              <w:fldChar w:fldCharType="separate"/>
            </w:r>
            <w:r w:rsidRPr="00254EBB">
              <w:rPr>
                <w:rFonts w:ascii="Times New Roman" w:hAnsi="Times New Roman"/>
                <w:color w:val="000000"/>
              </w:rPr>
              <w:fldChar w:fldCharType="end"/>
            </w:r>
            <w:r w:rsidRPr="00254EBB">
              <w:rPr>
                <w:rFonts w:ascii="Times New Roman" w:hAnsi="Times New Roman"/>
                <w:color w:val="000000"/>
              </w:rPr>
              <w:t xml:space="preserve"> Acceptable </w:t>
            </w:r>
            <w:r w:rsidRPr="00254EBB">
              <w:rPr>
                <w:rFonts w:ascii="Times New Roman" w:hAnsi="Times New Roman"/>
                <w:color w:val="000000"/>
              </w:rPr>
              <w:tab/>
            </w:r>
            <w:r w:rsidRPr="00254EBB">
              <w:rPr>
                <w:rFonts w:ascii="Times New Roman" w:hAnsi="Times New Roman"/>
                <w:color w:val="000000"/>
              </w:rPr>
              <w:fldChar w:fldCharType="begin">
                <w:ffData>
                  <w:name w:val="Check4"/>
                  <w:enabled/>
                  <w:calcOnExit w:val="0"/>
                  <w:checkBox>
                    <w:size w:val="20"/>
                    <w:default w:val="0"/>
                  </w:checkBox>
                </w:ffData>
              </w:fldChar>
            </w:r>
            <w:r w:rsidRPr="00254EBB">
              <w:rPr>
                <w:rFonts w:ascii="Times New Roman" w:hAnsi="Times New Roman"/>
                <w:color w:val="000000"/>
              </w:rPr>
              <w:instrText xml:space="preserve"> FORMCHECKBOX </w:instrText>
            </w:r>
            <w:r w:rsidR="009A7461">
              <w:rPr>
                <w:rFonts w:ascii="Times New Roman" w:hAnsi="Times New Roman"/>
                <w:color w:val="000000"/>
              </w:rPr>
            </w:r>
            <w:r w:rsidR="009A7461">
              <w:rPr>
                <w:rFonts w:ascii="Times New Roman" w:hAnsi="Times New Roman"/>
                <w:color w:val="000000"/>
              </w:rPr>
              <w:fldChar w:fldCharType="separate"/>
            </w:r>
            <w:r w:rsidRPr="00254EBB">
              <w:rPr>
                <w:rFonts w:ascii="Times New Roman" w:hAnsi="Times New Roman"/>
                <w:color w:val="000000"/>
              </w:rPr>
              <w:fldChar w:fldCharType="end"/>
            </w:r>
            <w:r w:rsidRPr="00254EBB">
              <w:rPr>
                <w:rFonts w:ascii="Times New Roman" w:hAnsi="Times New Roman"/>
                <w:color w:val="000000"/>
              </w:rPr>
              <w:t xml:space="preserve"> Needs Improvement</w:t>
            </w:r>
            <w:r w:rsidR="007F5864" w:rsidRPr="00254EBB">
              <w:rPr>
                <w:rFonts w:ascii="Times New Roman" w:hAnsi="Times New Roman"/>
                <w:color w:val="000000"/>
              </w:rPr>
              <w:t xml:space="preserve"> </w:t>
            </w:r>
          </w:p>
          <w:p w:rsidR="00C53BAC" w:rsidRPr="00254EBB" w:rsidRDefault="00C53BAC" w:rsidP="005D53EE">
            <w:pPr>
              <w:ind w:left="225"/>
              <w:rPr>
                <w:rFonts w:ascii="Times New Roman" w:hAnsi="Times New Roman"/>
              </w:rPr>
            </w:pPr>
            <w:r w:rsidRPr="00254EBB">
              <w:rPr>
                <w:rFonts w:ascii="Times New Roman" w:hAnsi="Times New Roman"/>
              </w:rPr>
              <w:t xml:space="preserve">Comments </w:t>
            </w:r>
            <w:r w:rsidRPr="00254EBB">
              <w:rPr>
                <w:rFonts w:ascii="Times New Roman" w:hAnsi="Times New Roman"/>
                <w:i/>
              </w:rPr>
              <w:t>(required for Needs Improvement)</w:t>
            </w:r>
            <w:r w:rsidRPr="00254EBB">
              <w:rPr>
                <w:rFonts w:ascii="Times New Roman" w:hAnsi="Times New Roman"/>
              </w:rPr>
              <w:tab/>
            </w:r>
          </w:p>
          <w:p w:rsidR="00C53BAC" w:rsidRPr="00254EBB" w:rsidRDefault="00C53BAC" w:rsidP="007F5864">
            <w:pPr>
              <w:autoSpaceDE w:val="0"/>
              <w:autoSpaceDN w:val="0"/>
              <w:adjustRightInd w:val="0"/>
              <w:ind w:left="240"/>
              <w:rPr>
                <w:rFonts w:ascii="Times New Roman" w:hAnsi="Times New Roman"/>
              </w:rPr>
            </w:pPr>
            <w:r w:rsidRPr="00254EBB">
              <w:rPr>
                <w:rFonts w:ascii="Times New Roman" w:hAnsi="Times New Roman"/>
              </w:rPr>
              <w:fldChar w:fldCharType="begin">
                <w:ffData>
                  <w:name w:val="Text11"/>
                  <w:enabled/>
                  <w:calcOnExit w:val="0"/>
                  <w:textInput/>
                </w:ffData>
              </w:fldChar>
            </w:r>
            <w:r w:rsidRPr="00254EBB">
              <w:rPr>
                <w:rFonts w:ascii="Times New Roman" w:hAnsi="Times New Roman"/>
              </w:rPr>
              <w:instrText xml:space="preserve"> FORMTEXT </w:instrText>
            </w:r>
            <w:r w:rsidRPr="00254EBB">
              <w:rPr>
                <w:rFonts w:ascii="Times New Roman" w:hAnsi="Times New Roman"/>
              </w:rPr>
            </w:r>
            <w:r w:rsidRPr="00254EBB">
              <w:rPr>
                <w:rFonts w:ascii="Times New Roman" w:hAnsi="Times New Roman"/>
              </w:rPr>
              <w:fldChar w:fldCharType="separate"/>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rPr>
              <w:fldChar w:fldCharType="end"/>
            </w:r>
          </w:p>
        </w:tc>
      </w:tr>
      <w:tr w:rsidR="00C53BAC" w:rsidRPr="00254EBB" w:rsidTr="00361538">
        <w:trPr>
          <w:trHeight w:val="842"/>
        </w:trPr>
        <w:tc>
          <w:tcPr>
            <w:tcW w:w="9441" w:type="dxa"/>
            <w:gridSpan w:val="2"/>
            <w:tcBorders>
              <w:top w:val="single" w:sz="8" w:space="0" w:color="auto"/>
              <w:left w:val="single" w:sz="8" w:space="0" w:color="auto"/>
              <w:bottom w:val="single" w:sz="8" w:space="0" w:color="auto"/>
              <w:right w:val="single" w:sz="8" w:space="0" w:color="auto"/>
            </w:tcBorders>
            <w:vAlign w:val="center"/>
          </w:tcPr>
          <w:p w:rsidR="00C53BAC" w:rsidRPr="00254EBB" w:rsidRDefault="00C53BAC" w:rsidP="005D53EE">
            <w:pPr>
              <w:tabs>
                <w:tab w:val="left" w:pos="240"/>
              </w:tabs>
              <w:autoSpaceDE w:val="0"/>
              <w:autoSpaceDN w:val="0"/>
              <w:adjustRightInd w:val="0"/>
              <w:ind w:left="225" w:hanging="225"/>
              <w:rPr>
                <w:rFonts w:ascii="Times New Roman" w:hAnsi="Times New Roman"/>
              </w:rPr>
            </w:pPr>
            <w:r w:rsidRPr="00254EBB">
              <w:rPr>
                <w:rFonts w:ascii="Times New Roman" w:hAnsi="Times New Roman"/>
              </w:rPr>
              <w:t>3.</w:t>
            </w:r>
            <w:r w:rsidRPr="00254EBB">
              <w:rPr>
                <w:rFonts w:ascii="Times New Roman" w:hAnsi="Times New Roman"/>
              </w:rPr>
              <w:tab/>
            </w:r>
            <w:r w:rsidRPr="00254EBB">
              <w:rPr>
                <w:rFonts w:ascii="Times New Roman" w:hAnsi="Times New Roman"/>
                <w:smallCaps/>
              </w:rPr>
              <w:t>Did the inspector assess the employee practices critical to the safe production and storage of food?</w:t>
            </w:r>
          </w:p>
          <w:p w:rsidR="00C53BAC" w:rsidRPr="00254EBB" w:rsidRDefault="00C53BAC" w:rsidP="007F5864">
            <w:pPr>
              <w:tabs>
                <w:tab w:val="left" w:pos="2160"/>
              </w:tabs>
              <w:autoSpaceDE w:val="0"/>
              <w:autoSpaceDN w:val="0"/>
              <w:adjustRightInd w:val="0"/>
              <w:spacing w:before="120"/>
              <w:ind w:left="240"/>
              <w:rPr>
                <w:rFonts w:ascii="Times New Roman" w:hAnsi="Times New Roman"/>
                <w:color w:val="000000"/>
              </w:rPr>
            </w:pPr>
            <w:r w:rsidRPr="00254EBB">
              <w:rPr>
                <w:rFonts w:ascii="Times New Roman" w:hAnsi="Times New Roman"/>
                <w:color w:val="000000"/>
              </w:rPr>
              <w:fldChar w:fldCharType="begin">
                <w:ffData>
                  <w:name w:val="Check3"/>
                  <w:enabled/>
                  <w:calcOnExit w:val="0"/>
                  <w:checkBox>
                    <w:size w:val="20"/>
                    <w:default w:val="0"/>
                  </w:checkBox>
                </w:ffData>
              </w:fldChar>
            </w:r>
            <w:r w:rsidRPr="00254EBB">
              <w:rPr>
                <w:rFonts w:ascii="Times New Roman" w:hAnsi="Times New Roman"/>
                <w:color w:val="000000"/>
              </w:rPr>
              <w:instrText xml:space="preserve"> FORMCHECKBOX </w:instrText>
            </w:r>
            <w:r w:rsidR="009A7461">
              <w:rPr>
                <w:rFonts w:ascii="Times New Roman" w:hAnsi="Times New Roman"/>
                <w:color w:val="000000"/>
              </w:rPr>
            </w:r>
            <w:r w:rsidR="009A7461">
              <w:rPr>
                <w:rFonts w:ascii="Times New Roman" w:hAnsi="Times New Roman"/>
                <w:color w:val="000000"/>
              </w:rPr>
              <w:fldChar w:fldCharType="separate"/>
            </w:r>
            <w:r w:rsidRPr="00254EBB">
              <w:rPr>
                <w:rFonts w:ascii="Times New Roman" w:hAnsi="Times New Roman"/>
                <w:color w:val="000000"/>
              </w:rPr>
              <w:fldChar w:fldCharType="end"/>
            </w:r>
            <w:r w:rsidRPr="00254EBB">
              <w:rPr>
                <w:rFonts w:ascii="Times New Roman" w:hAnsi="Times New Roman"/>
                <w:color w:val="000000"/>
              </w:rPr>
              <w:t xml:space="preserve"> Acceptable </w:t>
            </w:r>
            <w:r w:rsidRPr="00254EBB">
              <w:rPr>
                <w:rFonts w:ascii="Times New Roman" w:hAnsi="Times New Roman"/>
                <w:color w:val="000000"/>
              </w:rPr>
              <w:tab/>
            </w:r>
            <w:r w:rsidRPr="00254EBB">
              <w:rPr>
                <w:rFonts w:ascii="Times New Roman" w:hAnsi="Times New Roman"/>
                <w:color w:val="000000"/>
              </w:rPr>
              <w:fldChar w:fldCharType="begin">
                <w:ffData>
                  <w:name w:val="Check4"/>
                  <w:enabled/>
                  <w:calcOnExit w:val="0"/>
                  <w:checkBox>
                    <w:size w:val="20"/>
                    <w:default w:val="0"/>
                  </w:checkBox>
                </w:ffData>
              </w:fldChar>
            </w:r>
            <w:r w:rsidRPr="00254EBB">
              <w:rPr>
                <w:rFonts w:ascii="Times New Roman" w:hAnsi="Times New Roman"/>
                <w:color w:val="000000"/>
              </w:rPr>
              <w:instrText xml:space="preserve"> FORMCHECKBOX </w:instrText>
            </w:r>
            <w:r w:rsidR="009A7461">
              <w:rPr>
                <w:rFonts w:ascii="Times New Roman" w:hAnsi="Times New Roman"/>
                <w:color w:val="000000"/>
              </w:rPr>
            </w:r>
            <w:r w:rsidR="009A7461">
              <w:rPr>
                <w:rFonts w:ascii="Times New Roman" w:hAnsi="Times New Roman"/>
                <w:color w:val="000000"/>
              </w:rPr>
              <w:fldChar w:fldCharType="separate"/>
            </w:r>
            <w:r w:rsidRPr="00254EBB">
              <w:rPr>
                <w:rFonts w:ascii="Times New Roman" w:hAnsi="Times New Roman"/>
                <w:color w:val="000000"/>
              </w:rPr>
              <w:fldChar w:fldCharType="end"/>
            </w:r>
            <w:r w:rsidR="007F5864" w:rsidRPr="00254EBB">
              <w:rPr>
                <w:rFonts w:ascii="Times New Roman" w:hAnsi="Times New Roman"/>
                <w:color w:val="000000"/>
              </w:rPr>
              <w:t xml:space="preserve"> Needs Improvement </w:t>
            </w:r>
          </w:p>
          <w:p w:rsidR="00C53BAC" w:rsidRPr="00254EBB" w:rsidRDefault="00C53BAC" w:rsidP="005D53EE">
            <w:pPr>
              <w:ind w:left="225"/>
              <w:rPr>
                <w:rFonts w:ascii="Times New Roman" w:hAnsi="Times New Roman"/>
              </w:rPr>
            </w:pPr>
            <w:r w:rsidRPr="00254EBB">
              <w:rPr>
                <w:rFonts w:ascii="Times New Roman" w:hAnsi="Times New Roman"/>
              </w:rPr>
              <w:t xml:space="preserve">Comments </w:t>
            </w:r>
            <w:r w:rsidRPr="00254EBB">
              <w:rPr>
                <w:rFonts w:ascii="Times New Roman" w:hAnsi="Times New Roman"/>
                <w:i/>
              </w:rPr>
              <w:t>(required for Needs Improvement)</w:t>
            </w:r>
            <w:r w:rsidRPr="00254EBB">
              <w:rPr>
                <w:rFonts w:ascii="Times New Roman" w:hAnsi="Times New Roman"/>
              </w:rPr>
              <w:tab/>
            </w:r>
          </w:p>
          <w:p w:rsidR="00C53BAC" w:rsidRPr="00254EBB" w:rsidRDefault="00C53BAC" w:rsidP="005D53EE">
            <w:pPr>
              <w:autoSpaceDE w:val="0"/>
              <w:autoSpaceDN w:val="0"/>
              <w:adjustRightInd w:val="0"/>
              <w:ind w:left="240"/>
              <w:rPr>
                <w:rFonts w:ascii="Times New Roman" w:hAnsi="Times New Roman"/>
              </w:rPr>
            </w:pPr>
            <w:r w:rsidRPr="00254EBB">
              <w:rPr>
                <w:rFonts w:ascii="Times New Roman" w:hAnsi="Times New Roman"/>
              </w:rPr>
              <w:fldChar w:fldCharType="begin">
                <w:ffData>
                  <w:name w:val="Text11"/>
                  <w:enabled/>
                  <w:calcOnExit w:val="0"/>
                  <w:textInput/>
                </w:ffData>
              </w:fldChar>
            </w:r>
            <w:r w:rsidRPr="00254EBB">
              <w:rPr>
                <w:rFonts w:ascii="Times New Roman" w:hAnsi="Times New Roman"/>
              </w:rPr>
              <w:instrText xml:space="preserve"> FORMTEXT </w:instrText>
            </w:r>
            <w:r w:rsidRPr="00254EBB">
              <w:rPr>
                <w:rFonts w:ascii="Times New Roman" w:hAnsi="Times New Roman"/>
              </w:rPr>
            </w:r>
            <w:r w:rsidRPr="00254EBB">
              <w:rPr>
                <w:rFonts w:ascii="Times New Roman" w:hAnsi="Times New Roman"/>
              </w:rPr>
              <w:fldChar w:fldCharType="separate"/>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rPr>
              <w:fldChar w:fldCharType="end"/>
            </w:r>
          </w:p>
        </w:tc>
      </w:tr>
      <w:tr w:rsidR="00C53BAC" w:rsidRPr="00254EBB" w:rsidTr="00361538">
        <w:trPr>
          <w:trHeight w:val="842"/>
        </w:trPr>
        <w:tc>
          <w:tcPr>
            <w:tcW w:w="9441" w:type="dxa"/>
            <w:gridSpan w:val="2"/>
            <w:tcBorders>
              <w:top w:val="single" w:sz="8" w:space="0" w:color="auto"/>
              <w:left w:val="single" w:sz="8" w:space="0" w:color="auto"/>
              <w:bottom w:val="single" w:sz="8" w:space="0" w:color="auto"/>
              <w:right w:val="single" w:sz="8" w:space="0" w:color="auto"/>
            </w:tcBorders>
            <w:vAlign w:val="center"/>
          </w:tcPr>
          <w:p w:rsidR="00C53BAC" w:rsidRPr="00254EBB" w:rsidRDefault="00C53BAC" w:rsidP="005D53EE">
            <w:pPr>
              <w:tabs>
                <w:tab w:val="left" w:pos="240"/>
              </w:tabs>
              <w:autoSpaceDE w:val="0"/>
              <w:autoSpaceDN w:val="0"/>
              <w:adjustRightInd w:val="0"/>
              <w:ind w:left="225" w:hanging="225"/>
              <w:rPr>
                <w:rFonts w:ascii="Times New Roman" w:hAnsi="Times New Roman"/>
              </w:rPr>
            </w:pPr>
            <w:r w:rsidRPr="00254EBB">
              <w:rPr>
                <w:rFonts w:ascii="Times New Roman" w:hAnsi="Times New Roman"/>
              </w:rPr>
              <w:t>4.</w:t>
            </w:r>
            <w:r w:rsidRPr="00254EBB">
              <w:rPr>
                <w:rFonts w:ascii="Times New Roman" w:hAnsi="Times New Roman"/>
              </w:rPr>
              <w:tab/>
            </w:r>
            <w:r w:rsidRPr="00254EBB">
              <w:rPr>
                <w:rFonts w:ascii="Times New Roman" w:hAnsi="Times New Roman"/>
                <w:smallCaps/>
              </w:rPr>
              <w:t>Did the inspector properly evaluate the likelihood that conditions, practices, components, and/or labeling could cause the product to be adulterated or misbranded?</w:t>
            </w:r>
          </w:p>
          <w:p w:rsidR="00C53BAC" w:rsidRPr="00254EBB" w:rsidRDefault="00C53BAC">
            <w:pPr>
              <w:tabs>
                <w:tab w:val="left" w:pos="2160"/>
              </w:tabs>
              <w:autoSpaceDE w:val="0"/>
              <w:autoSpaceDN w:val="0"/>
              <w:adjustRightInd w:val="0"/>
              <w:spacing w:before="120"/>
              <w:ind w:left="240"/>
              <w:rPr>
                <w:rFonts w:ascii="Times New Roman" w:hAnsi="Times New Roman"/>
                <w:color w:val="000000"/>
              </w:rPr>
            </w:pPr>
            <w:r w:rsidRPr="00254EBB">
              <w:rPr>
                <w:rFonts w:ascii="Times New Roman" w:hAnsi="Times New Roman"/>
                <w:color w:val="000000"/>
              </w:rPr>
              <w:fldChar w:fldCharType="begin">
                <w:ffData>
                  <w:name w:val="Check3"/>
                  <w:enabled/>
                  <w:calcOnExit w:val="0"/>
                  <w:checkBox>
                    <w:size w:val="20"/>
                    <w:default w:val="0"/>
                  </w:checkBox>
                </w:ffData>
              </w:fldChar>
            </w:r>
            <w:r w:rsidRPr="00254EBB">
              <w:rPr>
                <w:rFonts w:ascii="Times New Roman" w:hAnsi="Times New Roman"/>
                <w:color w:val="000000"/>
              </w:rPr>
              <w:instrText xml:space="preserve"> FORMCHECKBOX </w:instrText>
            </w:r>
            <w:r w:rsidR="009A7461">
              <w:rPr>
                <w:rFonts w:ascii="Times New Roman" w:hAnsi="Times New Roman"/>
                <w:color w:val="000000"/>
              </w:rPr>
            </w:r>
            <w:r w:rsidR="009A7461">
              <w:rPr>
                <w:rFonts w:ascii="Times New Roman" w:hAnsi="Times New Roman"/>
                <w:color w:val="000000"/>
              </w:rPr>
              <w:fldChar w:fldCharType="separate"/>
            </w:r>
            <w:r w:rsidRPr="00254EBB">
              <w:rPr>
                <w:rFonts w:ascii="Times New Roman" w:hAnsi="Times New Roman"/>
                <w:color w:val="000000"/>
              </w:rPr>
              <w:fldChar w:fldCharType="end"/>
            </w:r>
            <w:r w:rsidRPr="00254EBB">
              <w:rPr>
                <w:rFonts w:ascii="Times New Roman" w:hAnsi="Times New Roman"/>
                <w:color w:val="000000"/>
              </w:rPr>
              <w:t xml:space="preserve"> Acceptable </w:t>
            </w:r>
            <w:r w:rsidRPr="00254EBB">
              <w:rPr>
                <w:rFonts w:ascii="Times New Roman" w:hAnsi="Times New Roman"/>
                <w:color w:val="000000"/>
              </w:rPr>
              <w:tab/>
            </w:r>
            <w:r w:rsidRPr="00254EBB">
              <w:rPr>
                <w:rFonts w:ascii="Times New Roman" w:hAnsi="Times New Roman"/>
                <w:color w:val="000000"/>
              </w:rPr>
              <w:fldChar w:fldCharType="begin">
                <w:ffData>
                  <w:name w:val="Check4"/>
                  <w:enabled/>
                  <w:calcOnExit w:val="0"/>
                  <w:checkBox>
                    <w:size w:val="20"/>
                    <w:default w:val="0"/>
                  </w:checkBox>
                </w:ffData>
              </w:fldChar>
            </w:r>
            <w:r w:rsidRPr="00254EBB">
              <w:rPr>
                <w:rFonts w:ascii="Times New Roman" w:hAnsi="Times New Roman"/>
                <w:color w:val="000000"/>
              </w:rPr>
              <w:instrText xml:space="preserve"> FORMCHECKBOX </w:instrText>
            </w:r>
            <w:r w:rsidR="009A7461">
              <w:rPr>
                <w:rFonts w:ascii="Times New Roman" w:hAnsi="Times New Roman"/>
                <w:color w:val="000000"/>
              </w:rPr>
            </w:r>
            <w:r w:rsidR="009A7461">
              <w:rPr>
                <w:rFonts w:ascii="Times New Roman" w:hAnsi="Times New Roman"/>
                <w:color w:val="000000"/>
              </w:rPr>
              <w:fldChar w:fldCharType="separate"/>
            </w:r>
            <w:r w:rsidRPr="00254EBB">
              <w:rPr>
                <w:rFonts w:ascii="Times New Roman" w:hAnsi="Times New Roman"/>
                <w:color w:val="000000"/>
              </w:rPr>
              <w:fldChar w:fldCharType="end"/>
            </w:r>
            <w:r w:rsidRPr="00254EBB">
              <w:rPr>
                <w:rFonts w:ascii="Times New Roman" w:hAnsi="Times New Roman"/>
                <w:color w:val="000000"/>
              </w:rPr>
              <w:t xml:space="preserve"> Needs Improvement </w:t>
            </w:r>
          </w:p>
          <w:p w:rsidR="00C53BAC" w:rsidRPr="00254EBB" w:rsidRDefault="00C53BAC" w:rsidP="005D53EE">
            <w:pPr>
              <w:ind w:left="225"/>
              <w:rPr>
                <w:rFonts w:ascii="Times New Roman" w:hAnsi="Times New Roman"/>
              </w:rPr>
            </w:pPr>
            <w:r w:rsidRPr="00254EBB">
              <w:rPr>
                <w:rFonts w:ascii="Times New Roman" w:hAnsi="Times New Roman"/>
              </w:rPr>
              <w:t xml:space="preserve">Comments </w:t>
            </w:r>
            <w:r w:rsidRPr="00254EBB">
              <w:rPr>
                <w:rFonts w:ascii="Times New Roman" w:hAnsi="Times New Roman"/>
                <w:i/>
              </w:rPr>
              <w:t>(required for Needs Improvement)</w:t>
            </w:r>
            <w:r w:rsidRPr="00254EBB">
              <w:rPr>
                <w:rFonts w:ascii="Times New Roman" w:hAnsi="Times New Roman"/>
              </w:rPr>
              <w:tab/>
            </w:r>
          </w:p>
          <w:p w:rsidR="00C53BAC" w:rsidRPr="00254EBB" w:rsidRDefault="00C53BAC" w:rsidP="007F5864">
            <w:pPr>
              <w:autoSpaceDE w:val="0"/>
              <w:autoSpaceDN w:val="0"/>
              <w:adjustRightInd w:val="0"/>
              <w:ind w:left="240"/>
              <w:rPr>
                <w:rFonts w:ascii="Times New Roman" w:hAnsi="Times New Roman"/>
              </w:rPr>
            </w:pPr>
            <w:r w:rsidRPr="00254EBB">
              <w:rPr>
                <w:rFonts w:ascii="Times New Roman" w:hAnsi="Times New Roman"/>
              </w:rPr>
              <w:fldChar w:fldCharType="begin">
                <w:ffData>
                  <w:name w:val="Text11"/>
                  <w:enabled/>
                  <w:calcOnExit w:val="0"/>
                  <w:textInput/>
                </w:ffData>
              </w:fldChar>
            </w:r>
            <w:r w:rsidRPr="00254EBB">
              <w:rPr>
                <w:rFonts w:ascii="Times New Roman" w:hAnsi="Times New Roman"/>
              </w:rPr>
              <w:instrText xml:space="preserve"> FORMTEXT </w:instrText>
            </w:r>
            <w:r w:rsidRPr="00254EBB">
              <w:rPr>
                <w:rFonts w:ascii="Times New Roman" w:hAnsi="Times New Roman"/>
              </w:rPr>
            </w:r>
            <w:r w:rsidRPr="00254EBB">
              <w:rPr>
                <w:rFonts w:ascii="Times New Roman" w:hAnsi="Times New Roman"/>
              </w:rPr>
              <w:fldChar w:fldCharType="separate"/>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rPr>
              <w:fldChar w:fldCharType="end"/>
            </w:r>
          </w:p>
        </w:tc>
      </w:tr>
      <w:tr w:rsidR="00C53BAC" w:rsidRPr="00254EBB" w:rsidTr="00361538">
        <w:trPr>
          <w:cantSplit/>
          <w:trHeight w:val="842"/>
        </w:trPr>
        <w:tc>
          <w:tcPr>
            <w:tcW w:w="9441" w:type="dxa"/>
            <w:gridSpan w:val="2"/>
            <w:tcBorders>
              <w:top w:val="single" w:sz="8" w:space="0" w:color="auto"/>
              <w:left w:val="single" w:sz="8" w:space="0" w:color="auto"/>
              <w:bottom w:val="nil"/>
              <w:right w:val="single" w:sz="8" w:space="0" w:color="auto"/>
            </w:tcBorders>
            <w:vAlign w:val="center"/>
          </w:tcPr>
          <w:p w:rsidR="00C53BAC" w:rsidRPr="00254EBB" w:rsidRDefault="00C53BAC" w:rsidP="005D53EE">
            <w:pPr>
              <w:tabs>
                <w:tab w:val="left" w:pos="240"/>
              </w:tabs>
              <w:autoSpaceDE w:val="0"/>
              <w:autoSpaceDN w:val="0"/>
              <w:adjustRightInd w:val="0"/>
              <w:ind w:left="225" w:hanging="225"/>
              <w:rPr>
                <w:rFonts w:ascii="Times New Roman" w:hAnsi="Times New Roman"/>
              </w:rPr>
            </w:pPr>
            <w:r w:rsidRPr="00254EBB">
              <w:rPr>
                <w:rFonts w:ascii="Times New Roman" w:hAnsi="Times New Roman"/>
              </w:rPr>
              <w:lastRenderedPageBreak/>
              <w:t>5.</w:t>
            </w:r>
            <w:r w:rsidRPr="00254EBB">
              <w:rPr>
                <w:rFonts w:ascii="Times New Roman" w:hAnsi="Times New Roman"/>
              </w:rPr>
              <w:tab/>
            </w:r>
            <w:r w:rsidRPr="00254EBB">
              <w:rPr>
                <w:rFonts w:ascii="Times New Roman" w:hAnsi="Times New Roman"/>
                <w:smallCaps/>
              </w:rPr>
              <w:t>Did the inspector recognize significant violative conditions or practices if present and record findings consistent with state procedures?</w:t>
            </w:r>
          </w:p>
          <w:p w:rsidR="00C53BAC" w:rsidRPr="00254EBB" w:rsidRDefault="00C53BAC" w:rsidP="007F5864">
            <w:pPr>
              <w:tabs>
                <w:tab w:val="left" w:pos="2160"/>
              </w:tabs>
              <w:autoSpaceDE w:val="0"/>
              <w:autoSpaceDN w:val="0"/>
              <w:adjustRightInd w:val="0"/>
              <w:spacing w:before="120"/>
              <w:ind w:left="240"/>
              <w:rPr>
                <w:rFonts w:ascii="Times New Roman" w:hAnsi="Times New Roman"/>
                <w:color w:val="000000"/>
              </w:rPr>
            </w:pPr>
            <w:r w:rsidRPr="00254EBB">
              <w:rPr>
                <w:rFonts w:ascii="Times New Roman" w:hAnsi="Times New Roman"/>
                <w:color w:val="000000"/>
              </w:rPr>
              <w:fldChar w:fldCharType="begin">
                <w:ffData>
                  <w:name w:val="Check3"/>
                  <w:enabled/>
                  <w:calcOnExit w:val="0"/>
                  <w:checkBox>
                    <w:size w:val="20"/>
                    <w:default w:val="0"/>
                  </w:checkBox>
                </w:ffData>
              </w:fldChar>
            </w:r>
            <w:r w:rsidRPr="00254EBB">
              <w:rPr>
                <w:rFonts w:ascii="Times New Roman" w:hAnsi="Times New Roman"/>
                <w:color w:val="000000"/>
              </w:rPr>
              <w:instrText xml:space="preserve"> FORMCHECKBOX </w:instrText>
            </w:r>
            <w:r w:rsidR="009A7461">
              <w:rPr>
                <w:rFonts w:ascii="Times New Roman" w:hAnsi="Times New Roman"/>
                <w:color w:val="000000"/>
              </w:rPr>
            </w:r>
            <w:r w:rsidR="009A7461">
              <w:rPr>
                <w:rFonts w:ascii="Times New Roman" w:hAnsi="Times New Roman"/>
                <w:color w:val="000000"/>
              </w:rPr>
              <w:fldChar w:fldCharType="separate"/>
            </w:r>
            <w:r w:rsidRPr="00254EBB">
              <w:rPr>
                <w:rFonts w:ascii="Times New Roman" w:hAnsi="Times New Roman"/>
                <w:color w:val="000000"/>
              </w:rPr>
              <w:fldChar w:fldCharType="end"/>
            </w:r>
            <w:r w:rsidRPr="00254EBB">
              <w:rPr>
                <w:rFonts w:ascii="Times New Roman" w:hAnsi="Times New Roman"/>
                <w:color w:val="000000"/>
              </w:rPr>
              <w:t xml:space="preserve"> Acceptable </w:t>
            </w:r>
            <w:r w:rsidRPr="00254EBB">
              <w:rPr>
                <w:rFonts w:ascii="Times New Roman" w:hAnsi="Times New Roman"/>
                <w:color w:val="000000"/>
              </w:rPr>
              <w:tab/>
            </w:r>
            <w:r w:rsidRPr="00254EBB">
              <w:rPr>
                <w:rFonts w:ascii="Times New Roman" w:hAnsi="Times New Roman"/>
                <w:color w:val="000000"/>
              </w:rPr>
              <w:fldChar w:fldCharType="begin">
                <w:ffData>
                  <w:name w:val="Check4"/>
                  <w:enabled/>
                  <w:calcOnExit w:val="0"/>
                  <w:checkBox>
                    <w:size w:val="20"/>
                    <w:default w:val="0"/>
                  </w:checkBox>
                </w:ffData>
              </w:fldChar>
            </w:r>
            <w:r w:rsidRPr="00254EBB">
              <w:rPr>
                <w:rFonts w:ascii="Times New Roman" w:hAnsi="Times New Roman"/>
                <w:color w:val="000000"/>
              </w:rPr>
              <w:instrText xml:space="preserve"> FORMCHECKBOX </w:instrText>
            </w:r>
            <w:r w:rsidR="009A7461">
              <w:rPr>
                <w:rFonts w:ascii="Times New Roman" w:hAnsi="Times New Roman"/>
                <w:color w:val="000000"/>
              </w:rPr>
            </w:r>
            <w:r w:rsidR="009A7461">
              <w:rPr>
                <w:rFonts w:ascii="Times New Roman" w:hAnsi="Times New Roman"/>
                <w:color w:val="000000"/>
              </w:rPr>
              <w:fldChar w:fldCharType="separate"/>
            </w:r>
            <w:r w:rsidRPr="00254EBB">
              <w:rPr>
                <w:rFonts w:ascii="Times New Roman" w:hAnsi="Times New Roman"/>
                <w:color w:val="000000"/>
              </w:rPr>
              <w:fldChar w:fldCharType="end"/>
            </w:r>
            <w:r w:rsidR="007F5864" w:rsidRPr="00254EBB">
              <w:rPr>
                <w:rFonts w:ascii="Times New Roman" w:hAnsi="Times New Roman"/>
                <w:color w:val="000000"/>
              </w:rPr>
              <w:t xml:space="preserve"> Needs Improvement </w:t>
            </w:r>
          </w:p>
          <w:p w:rsidR="00C53BAC" w:rsidRPr="00254EBB" w:rsidRDefault="00C53BAC" w:rsidP="005D53EE">
            <w:pPr>
              <w:ind w:left="225"/>
              <w:rPr>
                <w:rFonts w:ascii="Times New Roman" w:hAnsi="Times New Roman"/>
              </w:rPr>
            </w:pPr>
            <w:r w:rsidRPr="00254EBB">
              <w:rPr>
                <w:rFonts w:ascii="Times New Roman" w:hAnsi="Times New Roman"/>
              </w:rPr>
              <w:t xml:space="preserve">Comments </w:t>
            </w:r>
            <w:r w:rsidRPr="00254EBB">
              <w:rPr>
                <w:rFonts w:ascii="Times New Roman" w:hAnsi="Times New Roman"/>
                <w:i/>
              </w:rPr>
              <w:t>(required for Needs Improvement)</w:t>
            </w:r>
            <w:r w:rsidRPr="00254EBB">
              <w:rPr>
                <w:rFonts w:ascii="Times New Roman" w:hAnsi="Times New Roman"/>
              </w:rPr>
              <w:tab/>
            </w:r>
          </w:p>
          <w:p w:rsidR="00C53BAC" w:rsidRPr="00254EBB" w:rsidRDefault="00C53BAC" w:rsidP="007F5864">
            <w:pPr>
              <w:autoSpaceDE w:val="0"/>
              <w:autoSpaceDN w:val="0"/>
              <w:adjustRightInd w:val="0"/>
              <w:ind w:left="240"/>
              <w:rPr>
                <w:rFonts w:ascii="Times New Roman" w:hAnsi="Times New Roman"/>
              </w:rPr>
            </w:pPr>
            <w:r w:rsidRPr="00254EBB">
              <w:rPr>
                <w:rFonts w:ascii="Times New Roman" w:hAnsi="Times New Roman"/>
              </w:rPr>
              <w:fldChar w:fldCharType="begin">
                <w:ffData>
                  <w:name w:val="Text11"/>
                  <w:enabled/>
                  <w:calcOnExit w:val="0"/>
                  <w:textInput/>
                </w:ffData>
              </w:fldChar>
            </w:r>
            <w:r w:rsidRPr="00254EBB">
              <w:rPr>
                <w:rFonts w:ascii="Times New Roman" w:hAnsi="Times New Roman"/>
              </w:rPr>
              <w:instrText xml:space="preserve"> FORMTEXT </w:instrText>
            </w:r>
            <w:r w:rsidRPr="00254EBB">
              <w:rPr>
                <w:rFonts w:ascii="Times New Roman" w:hAnsi="Times New Roman"/>
              </w:rPr>
            </w:r>
            <w:r w:rsidRPr="00254EBB">
              <w:rPr>
                <w:rFonts w:ascii="Times New Roman" w:hAnsi="Times New Roman"/>
              </w:rPr>
              <w:fldChar w:fldCharType="separate"/>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rPr>
              <w:fldChar w:fldCharType="end"/>
            </w:r>
          </w:p>
        </w:tc>
      </w:tr>
      <w:tr w:rsidR="00C53BAC" w:rsidRPr="00254EBB" w:rsidTr="00BF0BC0">
        <w:trPr>
          <w:trHeight w:val="842"/>
        </w:trPr>
        <w:tc>
          <w:tcPr>
            <w:tcW w:w="9441" w:type="dxa"/>
            <w:gridSpan w:val="2"/>
            <w:tcBorders>
              <w:left w:val="single" w:sz="8" w:space="0" w:color="auto"/>
              <w:bottom w:val="nil"/>
              <w:right w:val="single" w:sz="8" w:space="0" w:color="auto"/>
            </w:tcBorders>
            <w:vAlign w:val="center"/>
          </w:tcPr>
          <w:p w:rsidR="00C53BAC" w:rsidRPr="00254EBB" w:rsidRDefault="00C53BAC" w:rsidP="005D53EE">
            <w:pPr>
              <w:tabs>
                <w:tab w:val="left" w:pos="240"/>
              </w:tabs>
              <w:autoSpaceDE w:val="0"/>
              <w:autoSpaceDN w:val="0"/>
              <w:adjustRightInd w:val="0"/>
              <w:ind w:left="225" w:hanging="225"/>
              <w:rPr>
                <w:rFonts w:ascii="Times New Roman" w:hAnsi="Times New Roman"/>
              </w:rPr>
            </w:pPr>
            <w:r w:rsidRPr="00254EBB">
              <w:rPr>
                <w:rFonts w:ascii="Times New Roman" w:hAnsi="Times New Roman"/>
              </w:rPr>
              <w:t>6.</w:t>
            </w:r>
            <w:r w:rsidRPr="00254EBB">
              <w:rPr>
                <w:rFonts w:ascii="Times New Roman" w:hAnsi="Times New Roman"/>
              </w:rPr>
              <w:tab/>
            </w:r>
            <w:r w:rsidRPr="00254EBB">
              <w:rPr>
                <w:rFonts w:ascii="Times New Roman" w:hAnsi="Times New Roman"/>
                <w:smallCaps/>
              </w:rPr>
              <w:t>Did the inspector demonstrate the ability to distinguish between significant versus insignificant observations and isolated incidents versus trends?</w:t>
            </w:r>
          </w:p>
          <w:p w:rsidR="00C53BAC" w:rsidRPr="00254EBB" w:rsidRDefault="00C53BAC" w:rsidP="006364CD">
            <w:pPr>
              <w:tabs>
                <w:tab w:val="left" w:pos="2160"/>
              </w:tabs>
              <w:autoSpaceDE w:val="0"/>
              <w:autoSpaceDN w:val="0"/>
              <w:adjustRightInd w:val="0"/>
              <w:spacing w:before="120"/>
              <w:ind w:left="240"/>
              <w:rPr>
                <w:rFonts w:ascii="Times New Roman" w:hAnsi="Times New Roman"/>
                <w:color w:val="000000"/>
              </w:rPr>
            </w:pPr>
            <w:r w:rsidRPr="00254EBB">
              <w:rPr>
                <w:rFonts w:ascii="Times New Roman" w:hAnsi="Times New Roman"/>
                <w:color w:val="000000"/>
              </w:rPr>
              <w:fldChar w:fldCharType="begin">
                <w:ffData>
                  <w:name w:val="Check3"/>
                  <w:enabled/>
                  <w:calcOnExit w:val="0"/>
                  <w:checkBox>
                    <w:size w:val="20"/>
                    <w:default w:val="0"/>
                  </w:checkBox>
                </w:ffData>
              </w:fldChar>
            </w:r>
            <w:r w:rsidRPr="00254EBB">
              <w:rPr>
                <w:rFonts w:ascii="Times New Roman" w:hAnsi="Times New Roman"/>
                <w:color w:val="000000"/>
              </w:rPr>
              <w:instrText xml:space="preserve"> FORMCHECKBOX </w:instrText>
            </w:r>
            <w:r w:rsidR="009A7461">
              <w:rPr>
                <w:rFonts w:ascii="Times New Roman" w:hAnsi="Times New Roman"/>
                <w:color w:val="000000"/>
              </w:rPr>
            </w:r>
            <w:r w:rsidR="009A7461">
              <w:rPr>
                <w:rFonts w:ascii="Times New Roman" w:hAnsi="Times New Roman"/>
                <w:color w:val="000000"/>
              </w:rPr>
              <w:fldChar w:fldCharType="separate"/>
            </w:r>
            <w:r w:rsidRPr="00254EBB">
              <w:rPr>
                <w:rFonts w:ascii="Times New Roman" w:hAnsi="Times New Roman"/>
                <w:color w:val="000000"/>
              </w:rPr>
              <w:fldChar w:fldCharType="end"/>
            </w:r>
            <w:r w:rsidRPr="00254EBB">
              <w:rPr>
                <w:rFonts w:ascii="Times New Roman" w:hAnsi="Times New Roman"/>
                <w:color w:val="000000"/>
              </w:rPr>
              <w:t xml:space="preserve"> Acceptable </w:t>
            </w:r>
            <w:r w:rsidRPr="00254EBB">
              <w:rPr>
                <w:rFonts w:ascii="Times New Roman" w:hAnsi="Times New Roman"/>
                <w:color w:val="000000"/>
              </w:rPr>
              <w:tab/>
            </w:r>
            <w:r w:rsidRPr="00254EBB">
              <w:rPr>
                <w:rFonts w:ascii="Times New Roman" w:hAnsi="Times New Roman"/>
                <w:color w:val="000000"/>
              </w:rPr>
              <w:fldChar w:fldCharType="begin">
                <w:ffData>
                  <w:name w:val="Check4"/>
                  <w:enabled/>
                  <w:calcOnExit w:val="0"/>
                  <w:checkBox>
                    <w:size w:val="20"/>
                    <w:default w:val="0"/>
                  </w:checkBox>
                </w:ffData>
              </w:fldChar>
            </w:r>
            <w:r w:rsidRPr="00254EBB">
              <w:rPr>
                <w:rFonts w:ascii="Times New Roman" w:hAnsi="Times New Roman"/>
                <w:color w:val="000000"/>
              </w:rPr>
              <w:instrText xml:space="preserve"> FORMCHECKBOX </w:instrText>
            </w:r>
            <w:r w:rsidR="009A7461">
              <w:rPr>
                <w:rFonts w:ascii="Times New Roman" w:hAnsi="Times New Roman"/>
                <w:color w:val="000000"/>
              </w:rPr>
            </w:r>
            <w:r w:rsidR="009A7461">
              <w:rPr>
                <w:rFonts w:ascii="Times New Roman" w:hAnsi="Times New Roman"/>
                <w:color w:val="000000"/>
              </w:rPr>
              <w:fldChar w:fldCharType="separate"/>
            </w:r>
            <w:r w:rsidRPr="00254EBB">
              <w:rPr>
                <w:rFonts w:ascii="Times New Roman" w:hAnsi="Times New Roman"/>
                <w:color w:val="000000"/>
              </w:rPr>
              <w:fldChar w:fldCharType="end"/>
            </w:r>
            <w:r w:rsidR="006364CD" w:rsidRPr="00254EBB">
              <w:rPr>
                <w:rFonts w:ascii="Times New Roman" w:hAnsi="Times New Roman"/>
                <w:color w:val="000000"/>
              </w:rPr>
              <w:t xml:space="preserve"> Needs Improvement </w:t>
            </w:r>
          </w:p>
          <w:p w:rsidR="00C53BAC" w:rsidRPr="00254EBB" w:rsidRDefault="00C53BAC" w:rsidP="005D53EE">
            <w:pPr>
              <w:ind w:left="225"/>
              <w:rPr>
                <w:rFonts w:ascii="Times New Roman" w:hAnsi="Times New Roman"/>
              </w:rPr>
            </w:pPr>
            <w:r w:rsidRPr="00254EBB">
              <w:rPr>
                <w:rFonts w:ascii="Times New Roman" w:hAnsi="Times New Roman"/>
              </w:rPr>
              <w:t xml:space="preserve">Comments </w:t>
            </w:r>
            <w:r w:rsidRPr="00254EBB">
              <w:rPr>
                <w:rFonts w:ascii="Times New Roman" w:hAnsi="Times New Roman"/>
                <w:i/>
              </w:rPr>
              <w:t>(required for Needs Improvement)</w:t>
            </w:r>
            <w:r w:rsidRPr="00254EBB">
              <w:rPr>
                <w:rFonts w:ascii="Times New Roman" w:hAnsi="Times New Roman"/>
              </w:rPr>
              <w:tab/>
            </w:r>
          </w:p>
          <w:p w:rsidR="00C53BAC" w:rsidRPr="00254EBB" w:rsidRDefault="00C53BAC" w:rsidP="006364CD">
            <w:pPr>
              <w:autoSpaceDE w:val="0"/>
              <w:autoSpaceDN w:val="0"/>
              <w:adjustRightInd w:val="0"/>
              <w:ind w:left="240"/>
              <w:rPr>
                <w:rFonts w:ascii="Times New Roman" w:hAnsi="Times New Roman"/>
              </w:rPr>
            </w:pPr>
            <w:r w:rsidRPr="00254EBB">
              <w:rPr>
                <w:rFonts w:ascii="Times New Roman" w:hAnsi="Times New Roman"/>
              </w:rPr>
              <w:fldChar w:fldCharType="begin">
                <w:ffData>
                  <w:name w:val="Text11"/>
                  <w:enabled/>
                  <w:calcOnExit w:val="0"/>
                  <w:textInput/>
                </w:ffData>
              </w:fldChar>
            </w:r>
            <w:r w:rsidRPr="00254EBB">
              <w:rPr>
                <w:rFonts w:ascii="Times New Roman" w:hAnsi="Times New Roman"/>
              </w:rPr>
              <w:instrText xml:space="preserve"> FORMTEXT </w:instrText>
            </w:r>
            <w:r w:rsidRPr="00254EBB">
              <w:rPr>
                <w:rFonts w:ascii="Times New Roman" w:hAnsi="Times New Roman"/>
              </w:rPr>
            </w:r>
            <w:r w:rsidRPr="00254EBB">
              <w:rPr>
                <w:rFonts w:ascii="Times New Roman" w:hAnsi="Times New Roman"/>
              </w:rPr>
              <w:fldChar w:fldCharType="separate"/>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rPr>
              <w:fldChar w:fldCharType="end"/>
            </w:r>
          </w:p>
        </w:tc>
      </w:tr>
      <w:tr w:rsidR="00C53BAC" w:rsidRPr="00254EBB" w:rsidTr="00BF0BC0">
        <w:trPr>
          <w:trHeight w:val="842"/>
        </w:trPr>
        <w:tc>
          <w:tcPr>
            <w:tcW w:w="9441" w:type="dxa"/>
            <w:gridSpan w:val="2"/>
            <w:tcBorders>
              <w:top w:val="single" w:sz="8" w:space="0" w:color="auto"/>
              <w:left w:val="single" w:sz="8" w:space="0" w:color="auto"/>
              <w:bottom w:val="nil"/>
              <w:right w:val="single" w:sz="8" w:space="0" w:color="auto"/>
            </w:tcBorders>
            <w:vAlign w:val="center"/>
          </w:tcPr>
          <w:p w:rsidR="00C53BAC" w:rsidRPr="00254EBB" w:rsidRDefault="00C53BAC" w:rsidP="005D53EE">
            <w:pPr>
              <w:tabs>
                <w:tab w:val="left" w:pos="240"/>
              </w:tabs>
              <w:autoSpaceDE w:val="0"/>
              <w:autoSpaceDN w:val="0"/>
              <w:adjustRightInd w:val="0"/>
              <w:ind w:left="225" w:hanging="225"/>
              <w:rPr>
                <w:rFonts w:ascii="Times New Roman" w:hAnsi="Times New Roman"/>
                <w:smallCaps/>
              </w:rPr>
            </w:pPr>
            <w:r w:rsidRPr="00254EBB">
              <w:rPr>
                <w:rFonts w:ascii="Times New Roman" w:hAnsi="Times New Roman"/>
              </w:rPr>
              <w:t>7.</w:t>
            </w:r>
            <w:r w:rsidRPr="00254EBB">
              <w:rPr>
                <w:rFonts w:ascii="Times New Roman" w:hAnsi="Times New Roman"/>
              </w:rPr>
              <w:tab/>
            </w:r>
            <w:r w:rsidRPr="00254EBB">
              <w:rPr>
                <w:rFonts w:ascii="Times New Roman" w:hAnsi="Times New Roman"/>
                <w:smallCaps/>
              </w:rPr>
              <w:t>Did the inspector review and evaluate the appropriate records and procedures for this establishment’s operation and effectively apply the information obtained from this review?</w:t>
            </w:r>
          </w:p>
          <w:p w:rsidR="00C53BAC" w:rsidRPr="00254EBB" w:rsidRDefault="00C53BAC" w:rsidP="006364CD">
            <w:pPr>
              <w:tabs>
                <w:tab w:val="left" w:pos="2160"/>
              </w:tabs>
              <w:autoSpaceDE w:val="0"/>
              <w:autoSpaceDN w:val="0"/>
              <w:adjustRightInd w:val="0"/>
              <w:spacing w:before="120"/>
              <w:ind w:left="240"/>
              <w:rPr>
                <w:rFonts w:ascii="Times New Roman" w:hAnsi="Times New Roman"/>
                <w:color w:val="000000"/>
              </w:rPr>
            </w:pPr>
            <w:r w:rsidRPr="00254EBB">
              <w:rPr>
                <w:rFonts w:ascii="Times New Roman" w:hAnsi="Times New Roman"/>
                <w:color w:val="000000"/>
              </w:rPr>
              <w:fldChar w:fldCharType="begin">
                <w:ffData>
                  <w:name w:val="Check3"/>
                  <w:enabled/>
                  <w:calcOnExit w:val="0"/>
                  <w:checkBox>
                    <w:size w:val="20"/>
                    <w:default w:val="0"/>
                  </w:checkBox>
                </w:ffData>
              </w:fldChar>
            </w:r>
            <w:r w:rsidRPr="00254EBB">
              <w:rPr>
                <w:rFonts w:ascii="Times New Roman" w:hAnsi="Times New Roman"/>
                <w:color w:val="000000"/>
              </w:rPr>
              <w:instrText xml:space="preserve"> FORMCHECKBOX </w:instrText>
            </w:r>
            <w:r w:rsidR="009A7461">
              <w:rPr>
                <w:rFonts w:ascii="Times New Roman" w:hAnsi="Times New Roman"/>
                <w:color w:val="000000"/>
              </w:rPr>
            </w:r>
            <w:r w:rsidR="009A7461">
              <w:rPr>
                <w:rFonts w:ascii="Times New Roman" w:hAnsi="Times New Roman"/>
                <w:color w:val="000000"/>
              </w:rPr>
              <w:fldChar w:fldCharType="separate"/>
            </w:r>
            <w:r w:rsidRPr="00254EBB">
              <w:rPr>
                <w:rFonts w:ascii="Times New Roman" w:hAnsi="Times New Roman"/>
                <w:color w:val="000000"/>
              </w:rPr>
              <w:fldChar w:fldCharType="end"/>
            </w:r>
            <w:r w:rsidRPr="00254EBB">
              <w:rPr>
                <w:rFonts w:ascii="Times New Roman" w:hAnsi="Times New Roman"/>
                <w:color w:val="000000"/>
              </w:rPr>
              <w:t xml:space="preserve"> Acceptable </w:t>
            </w:r>
            <w:r w:rsidRPr="00254EBB">
              <w:rPr>
                <w:rFonts w:ascii="Times New Roman" w:hAnsi="Times New Roman"/>
                <w:color w:val="000000"/>
              </w:rPr>
              <w:tab/>
            </w:r>
            <w:r w:rsidRPr="00254EBB">
              <w:rPr>
                <w:rFonts w:ascii="Times New Roman" w:hAnsi="Times New Roman"/>
                <w:color w:val="000000"/>
              </w:rPr>
              <w:fldChar w:fldCharType="begin">
                <w:ffData>
                  <w:name w:val="Check4"/>
                  <w:enabled/>
                  <w:calcOnExit w:val="0"/>
                  <w:checkBox>
                    <w:size w:val="20"/>
                    <w:default w:val="0"/>
                  </w:checkBox>
                </w:ffData>
              </w:fldChar>
            </w:r>
            <w:r w:rsidRPr="00254EBB">
              <w:rPr>
                <w:rFonts w:ascii="Times New Roman" w:hAnsi="Times New Roman"/>
                <w:color w:val="000000"/>
              </w:rPr>
              <w:instrText xml:space="preserve"> FORMCHECKBOX </w:instrText>
            </w:r>
            <w:r w:rsidR="009A7461">
              <w:rPr>
                <w:rFonts w:ascii="Times New Roman" w:hAnsi="Times New Roman"/>
                <w:color w:val="000000"/>
              </w:rPr>
            </w:r>
            <w:r w:rsidR="009A7461">
              <w:rPr>
                <w:rFonts w:ascii="Times New Roman" w:hAnsi="Times New Roman"/>
                <w:color w:val="000000"/>
              </w:rPr>
              <w:fldChar w:fldCharType="separate"/>
            </w:r>
            <w:r w:rsidRPr="00254EBB">
              <w:rPr>
                <w:rFonts w:ascii="Times New Roman" w:hAnsi="Times New Roman"/>
                <w:color w:val="000000"/>
              </w:rPr>
              <w:fldChar w:fldCharType="end"/>
            </w:r>
            <w:r w:rsidR="006364CD" w:rsidRPr="00254EBB">
              <w:rPr>
                <w:rFonts w:ascii="Times New Roman" w:hAnsi="Times New Roman"/>
                <w:color w:val="000000"/>
              </w:rPr>
              <w:t xml:space="preserve"> Needs Improvement </w:t>
            </w:r>
          </w:p>
          <w:p w:rsidR="00C53BAC" w:rsidRPr="00254EBB" w:rsidRDefault="00C53BAC" w:rsidP="005D53EE">
            <w:pPr>
              <w:ind w:left="225"/>
              <w:rPr>
                <w:rFonts w:ascii="Times New Roman" w:hAnsi="Times New Roman"/>
              </w:rPr>
            </w:pPr>
            <w:r w:rsidRPr="00254EBB">
              <w:rPr>
                <w:rFonts w:ascii="Times New Roman" w:hAnsi="Times New Roman"/>
              </w:rPr>
              <w:t xml:space="preserve">Comments </w:t>
            </w:r>
            <w:r w:rsidRPr="00254EBB">
              <w:rPr>
                <w:rFonts w:ascii="Times New Roman" w:hAnsi="Times New Roman"/>
                <w:i/>
              </w:rPr>
              <w:t>(required for Needs Improvement)</w:t>
            </w:r>
            <w:r w:rsidRPr="00254EBB">
              <w:rPr>
                <w:rFonts w:ascii="Times New Roman" w:hAnsi="Times New Roman"/>
              </w:rPr>
              <w:tab/>
            </w:r>
          </w:p>
          <w:p w:rsidR="00C53BAC" w:rsidRPr="00254EBB" w:rsidRDefault="00C53BAC" w:rsidP="006364CD">
            <w:pPr>
              <w:autoSpaceDE w:val="0"/>
              <w:autoSpaceDN w:val="0"/>
              <w:adjustRightInd w:val="0"/>
              <w:ind w:left="240"/>
              <w:rPr>
                <w:rFonts w:ascii="Times New Roman" w:hAnsi="Times New Roman"/>
              </w:rPr>
            </w:pPr>
            <w:r w:rsidRPr="00254EBB">
              <w:rPr>
                <w:rFonts w:ascii="Times New Roman" w:hAnsi="Times New Roman"/>
              </w:rPr>
              <w:fldChar w:fldCharType="begin">
                <w:ffData>
                  <w:name w:val="Text11"/>
                  <w:enabled/>
                  <w:calcOnExit w:val="0"/>
                  <w:textInput/>
                </w:ffData>
              </w:fldChar>
            </w:r>
            <w:r w:rsidRPr="00254EBB">
              <w:rPr>
                <w:rFonts w:ascii="Times New Roman" w:hAnsi="Times New Roman"/>
              </w:rPr>
              <w:instrText xml:space="preserve"> FORMTEXT </w:instrText>
            </w:r>
            <w:r w:rsidRPr="00254EBB">
              <w:rPr>
                <w:rFonts w:ascii="Times New Roman" w:hAnsi="Times New Roman"/>
              </w:rPr>
            </w:r>
            <w:r w:rsidRPr="00254EBB">
              <w:rPr>
                <w:rFonts w:ascii="Times New Roman" w:hAnsi="Times New Roman"/>
              </w:rPr>
              <w:fldChar w:fldCharType="separate"/>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rPr>
              <w:fldChar w:fldCharType="end"/>
            </w:r>
          </w:p>
        </w:tc>
      </w:tr>
      <w:tr w:rsidR="00C53BAC" w:rsidRPr="00254EBB" w:rsidTr="00361538">
        <w:trPr>
          <w:trHeight w:val="520"/>
        </w:trPr>
        <w:tc>
          <w:tcPr>
            <w:tcW w:w="9441" w:type="dxa"/>
            <w:gridSpan w:val="2"/>
            <w:tcBorders>
              <w:top w:val="single" w:sz="8" w:space="0" w:color="auto"/>
              <w:left w:val="single" w:sz="8" w:space="0" w:color="auto"/>
              <w:bottom w:val="single" w:sz="8" w:space="0" w:color="auto"/>
              <w:right w:val="single" w:sz="8" w:space="0" w:color="auto"/>
            </w:tcBorders>
          </w:tcPr>
          <w:p w:rsidR="00C53BAC" w:rsidRPr="00254EBB" w:rsidRDefault="00C53BAC" w:rsidP="005D53EE">
            <w:pPr>
              <w:autoSpaceDE w:val="0"/>
              <w:autoSpaceDN w:val="0"/>
              <w:adjustRightInd w:val="0"/>
              <w:ind w:left="245" w:hanging="245"/>
              <w:rPr>
                <w:rFonts w:ascii="Times New Roman" w:hAnsi="Times New Roman"/>
                <w:smallCaps/>
              </w:rPr>
            </w:pPr>
            <w:r w:rsidRPr="00254EBB">
              <w:rPr>
                <w:rFonts w:ascii="Times New Roman" w:hAnsi="Times New Roman"/>
              </w:rPr>
              <w:t>8.</w:t>
            </w:r>
            <w:r w:rsidRPr="00254EBB">
              <w:rPr>
                <w:rFonts w:ascii="Times New Roman" w:hAnsi="Times New Roman"/>
              </w:rPr>
              <w:tab/>
            </w:r>
            <w:r w:rsidRPr="00254EBB">
              <w:rPr>
                <w:rFonts w:ascii="Times New Roman" w:hAnsi="Times New Roman"/>
                <w:smallCaps/>
              </w:rPr>
              <w:t>Did the inspector collect adequate evidence and documentation in accordance with state procedures given the nature of the inspectional findings?</w:t>
            </w:r>
          </w:p>
          <w:p w:rsidR="00C53BAC" w:rsidRPr="00254EBB" w:rsidRDefault="00C53BAC" w:rsidP="006364CD">
            <w:pPr>
              <w:tabs>
                <w:tab w:val="left" w:pos="2160"/>
              </w:tabs>
              <w:autoSpaceDE w:val="0"/>
              <w:autoSpaceDN w:val="0"/>
              <w:adjustRightInd w:val="0"/>
              <w:spacing w:before="120"/>
              <w:ind w:left="240"/>
              <w:rPr>
                <w:rFonts w:ascii="Times New Roman" w:hAnsi="Times New Roman"/>
                <w:color w:val="000000"/>
              </w:rPr>
            </w:pPr>
            <w:r w:rsidRPr="00254EBB">
              <w:rPr>
                <w:rFonts w:ascii="Times New Roman" w:hAnsi="Times New Roman"/>
                <w:color w:val="000000"/>
              </w:rPr>
              <w:fldChar w:fldCharType="begin">
                <w:ffData>
                  <w:name w:val="Check3"/>
                  <w:enabled/>
                  <w:calcOnExit w:val="0"/>
                  <w:checkBox>
                    <w:size w:val="20"/>
                    <w:default w:val="0"/>
                  </w:checkBox>
                </w:ffData>
              </w:fldChar>
            </w:r>
            <w:r w:rsidRPr="00254EBB">
              <w:rPr>
                <w:rFonts w:ascii="Times New Roman" w:hAnsi="Times New Roman"/>
                <w:color w:val="000000"/>
              </w:rPr>
              <w:instrText xml:space="preserve"> FORMCHECKBOX </w:instrText>
            </w:r>
            <w:r w:rsidR="009A7461">
              <w:rPr>
                <w:rFonts w:ascii="Times New Roman" w:hAnsi="Times New Roman"/>
                <w:color w:val="000000"/>
              </w:rPr>
            </w:r>
            <w:r w:rsidR="009A7461">
              <w:rPr>
                <w:rFonts w:ascii="Times New Roman" w:hAnsi="Times New Roman"/>
                <w:color w:val="000000"/>
              </w:rPr>
              <w:fldChar w:fldCharType="separate"/>
            </w:r>
            <w:r w:rsidRPr="00254EBB">
              <w:rPr>
                <w:rFonts w:ascii="Times New Roman" w:hAnsi="Times New Roman"/>
                <w:color w:val="000000"/>
              </w:rPr>
              <w:fldChar w:fldCharType="end"/>
            </w:r>
            <w:r w:rsidRPr="00254EBB">
              <w:rPr>
                <w:rFonts w:ascii="Times New Roman" w:hAnsi="Times New Roman"/>
                <w:color w:val="000000"/>
              </w:rPr>
              <w:t xml:space="preserve"> Acceptable </w:t>
            </w:r>
            <w:r w:rsidRPr="00254EBB">
              <w:rPr>
                <w:rFonts w:ascii="Times New Roman" w:hAnsi="Times New Roman"/>
                <w:color w:val="000000"/>
              </w:rPr>
              <w:tab/>
            </w:r>
            <w:r w:rsidRPr="00254EBB">
              <w:rPr>
                <w:rFonts w:ascii="Times New Roman" w:hAnsi="Times New Roman"/>
                <w:color w:val="000000"/>
              </w:rPr>
              <w:fldChar w:fldCharType="begin">
                <w:ffData>
                  <w:name w:val="Check4"/>
                  <w:enabled/>
                  <w:calcOnExit w:val="0"/>
                  <w:checkBox>
                    <w:size w:val="20"/>
                    <w:default w:val="0"/>
                  </w:checkBox>
                </w:ffData>
              </w:fldChar>
            </w:r>
            <w:r w:rsidRPr="00254EBB">
              <w:rPr>
                <w:rFonts w:ascii="Times New Roman" w:hAnsi="Times New Roman"/>
                <w:color w:val="000000"/>
              </w:rPr>
              <w:instrText xml:space="preserve"> FORMCHECKBOX </w:instrText>
            </w:r>
            <w:r w:rsidR="009A7461">
              <w:rPr>
                <w:rFonts w:ascii="Times New Roman" w:hAnsi="Times New Roman"/>
                <w:color w:val="000000"/>
              </w:rPr>
            </w:r>
            <w:r w:rsidR="009A7461">
              <w:rPr>
                <w:rFonts w:ascii="Times New Roman" w:hAnsi="Times New Roman"/>
                <w:color w:val="000000"/>
              </w:rPr>
              <w:fldChar w:fldCharType="separate"/>
            </w:r>
            <w:r w:rsidRPr="00254EBB">
              <w:rPr>
                <w:rFonts w:ascii="Times New Roman" w:hAnsi="Times New Roman"/>
                <w:color w:val="000000"/>
              </w:rPr>
              <w:fldChar w:fldCharType="end"/>
            </w:r>
            <w:r w:rsidR="006364CD" w:rsidRPr="00254EBB">
              <w:rPr>
                <w:rFonts w:ascii="Times New Roman" w:hAnsi="Times New Roman"/>
                <w:color w:val="000000"/>
              </w:rPr>
              <w:t xml:space="preserve"> Needs Improvement </w:t>
            </w:r>
          </w:p>
          <w:p w:rsidR="00C53BAC" w:rsidRPr="00254EBB" w:rsidRDefault="00C53BAC" w:rsidP="005D53EE">
            <w:pPr>
              <w:ind w:left="225"/>
              <w:rPr>
                <w:rFonts w:ascii="Times New Roman" w:hAnsi="Times New Roman"/>
              </w:rPr>
            </w:pPr>
            <w:r w:rsidRPr="00254EBB">
              <w:rPr>
                <w:rFonts w:ascii="Times New Roman" w:hAnsi="Times New Roman"/>
              </w:rPr>
              <w:t xml:space="preserve">Comments </w:t>
            </w:r>
            <w:r w:rsidRPr="00254EBB">
              <w:rPr>
                <w:rFonts w:ascii="Times New Roman" w:hAnsi="Times New Roman"/>
                <w:i/>
              </w:rPr>
              <w:t>(required for Needs Improvement)</w:t>
            </w:r>
            <w:r w:rsidRPr="00254EBB">
              <w:rPr>
                <w:rFonts w:ascii="Times New Roman" w:hAnsi="Times New Roman"/>
              </w:rPr>
              <w:tab/>
            </w:r>
          </w:p>
          <w:p w:rsidR="00C53BAC" w:rsidRPr="00254EBB" w:rsidRDefault="00C53BAC" w:rsidP="002B536F">
            <w:pPr>
              <w:autoSpaceDE w:val="0"/>
              <w:autoSpaceDN w:val="0"/>
              <w:adjustRightInd w:val="0"/>
              <w:ind w:left="240"/>
              <w:rPr>
                <w:rFonts w:ascii="Times New Roman" w:hAnsi="Times New Roman"/>
              </w:rPr>
            </w:pPr>
            <w:r w:rsidRPr="00254EBB">
              <w:rPr>
                <w:rFonts w:ascii="Times New Roman" w:hAnsi="Times New Roman"/>
              </w:rPr>
              <w:fldChar w:fldCharType="begin">
                <w:ffData>
                  <w:name w:val="Text11"/>
                  <w:enabled/>
                  <w:calcOnExit w:val="0"/>
                  <w:textInput/>
                </w:ffData>
              </w:fldChar>
            </w:r>
            <w:r w:rsidRPr="00254EBB">
              <w:rPr>
                <w:rFonts w:ascii="Times New Roman" w:hAnsi="Times New Roman"/>
              </w:rPr>
              <w:instrText xml:space="preserve"> FORMTEXT </w:instrText>
            </w:r>
            <w:r w:rsidRPr="00254EBB">
              <w:rPr>
                <w:rFonts w:ascii="Times New Roman" w:hAnsi="Times New Roman"/>
              </w:rPr>
            </w:r>
            <w:r w:rsidRPr="00254EBB">
              <w:rPr>
                <w:rFonts w:ascii="Times New Roman" w:hAnsi="Times New Roman"/>
              </w:rPr>
              <w:fldChar w:fldCharType="separate"/>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rPr>
              <w:fldChar w:fldCharType="end"/>
            </w:r>
          </w:p>
        </w:tc>
      </w:tr>
      <w:tr w:rsidR="00C53BAC" w:rsidRPr="00254EBB" w:rsidTr="00361538">
        <w:trPr>
          <w:trHeight w:val="842"/>
        </w:trPr>
        <w:tc>
          <w:tcPr>
            <w:tcW w:w="9441" w:type="dxa"/>
            <w:gridSpan w:val="2"/>
            <w:tcBorders>
              <w:top w:val="single" w:sz="8" w:space="0" w:color="auto"/>
              <w:left w:val="single" w:sz="8" w:space="0" w:color="auto"/>
              <w:bottom w:val="single" w:sz="8" w:space="0" w:color="auto"/>
              <w:right w:val="single" w:sz="8" w:space="0" w:color="auto"/>
            </w:tcBorders>
          </w:tcPr>
          <w:p w:rsidR="00C53BAC" w:rsidRPr="00254EBB" w:rsidRDefault="00C53BAC">
            <w:pPr>
              <w:autoSpaceDE w:val="0"/>
              <w:autoSpaceDN w:val="0"/>
              <w:adjustRightInd w:val="0"/>
              <w:ind w:left="240" w:hanging="240"/>
              <w:rPr>
                <w:rFonts w:ascii="Times New Roman" w:hAnsi="Times New Roman"/>
              </w:rPr>
            </w:pPr>
            <w:r w:rsidRPr="00254EBB">
              <w:rPr>
                <w:rFonts w:ascii="Times New Roman" w:hAnsi="Times New Roman"/>
              </w:rPr>
              <w:t>9.</w:t>
            </w:r>
            <w:r w:rsidRPr="00254EBB">
              <w:rPr>
                <w:rFonts w:ascii="Times New Roman" w:hAnsi="Times New Roman"/>
              </w:rPr>
              <w:tab/>
            </w:r>
            <w:r w:rsidRPr="00254EBB">
              <w:rPr>
                <w:rFonts w:ascii="Times New Roman" w:hAnsi="Times New Roman"/>
                <w:smallCaps/>
              </w:rPr>
              <w:t>Did the inspector verify correction of deficiencies identified during the previous state inspection?</w:t>
            </w:r>
          </w:p>
          <w:p w:rsidR="00C53BAC" w:rsidRPr="00254EBB" w:rsidRDefault="00C53BAC">
            <w:pPr>
              <w:tabs>
                <w:tab w:val="left" w:pos="2160"/>
              </w:tabs>
              <w:autoSpaceDE w:val="0"/>
              <w:autoSpaceDN w:val="0"/>
              <w:adjustRightInd w:val="0"/>
              <w:spacing w:before="120"/>
              <w:ind w:left="240"/>
              <w:rPr>
                <w:rFonts w:ascii="Times New Roman" w:hAnsi="Times New Roman"/>
                <w:color w:val="000000"/>
              </w:rPr>
            </w:pPr>
            <w:r w:rsidRPr="00254EBB">
              <w:rPr>
                <w:rFonts w:ascii="Times New Roman" w:hAnsi="Times New Roman"/>
                <w:color w:val="000000"/>
              </w:rPr>
              <w:fldChar w:fldCharType="begin">
                <w:ffData>
                  <w:name w:val="Check3"/>
                  <w:enabled/>
                  <w:calcOnExit w:val="0"/>
                  <w:checkBox>
                    <w:size w:val="20"/>
                    <w:default w:val="0"/>
                  </w:checkBox>
                </w:ffData>
              </w:fldChar>
            </w:r>
            <w:r w:rsidRPr="00254EBB">
              <w:rPr>
                <w:rFonts w:ascii="Times New Roman" w:hAnsi="Times New Roman"/>
                <w:color w:val="000000"/>
              </w:rPr>
              <w:instrText xml:space="preserve"> FORMCHECKBOX </w:instrText>
            </w:r>
            <w:r w:rsidR="009A7461">
              <w:rPr>
                <w:rFonts w:ascii="Times New Roman" w:hAnsi="Times New Roman"/>
                <w:color w:val="000000"/>
              </w:rPr>
            </w:r>
            <w:r w:rsidR="009A7461">
              <w:rPr>
                <w:rFonts w:ascii="Times New Roman" w:hAnsi="Times New Roman"/>
                <w:color w:val="000000"/>
              </w:rPr>
              <w:fldChar w:fldCharType="separate"/>
            </w:r>
            <w:r w:rsidRPr="00254EBB">
              <w:rPr>
                <w:rFonts w:ascii="Times New Roman" w:hAnsi="Times New Roman"/>
                <w:color w:val="000000"/>
              </w:rPr>
              <w:fldChar w:fldCharType="end"/>
            </w:r>
            <w:r w:rsidRPr="00254EBB">
              <w:rPr>
                <w:rFonts w:ascii="Times New Roman" w:hAnsi="Times New Roman"/>
                <w:color w:val="000000"/>
              </w:rPr>
              <w:t xml:space="preserve"> Acceptable </w:t>
            </w:r>
            <w:r w:rsidRPr="00254EBB">
              <w:rPr>
                <w:rFonts w:ascii="Times New Roman" w:hAnsi="Times New Roman"/>
                <w:color w:val="000000"/>
              </w:rPr>
              <w:tab/>
            </w:r>
            <w:r w:rsidRPr="00254EBB">
              <w:rPr>
                <w:rFonts w:ascii="Times New Roman" w:hAnsi="Times New Roman"/>
                <w:color w:val="000000"/>
              </w:rPr>
              <w:fldChar w:fldCharType="begin">
                <w:ffData>
                  <w:name w:val="Check4"/>
                  <w:enabled/>
                  <w:calcOnExit w:val="0"/>
                  <w:checkBox>
                    <w:size w:val="20"/>
                    <w:default w:val="0"/>
                  </w:checkBox>
                </w:ffData>
              </w:fldChar>
            </w:r>
            <w:r w:rsidRPr="00254EBB">
              <w:rPr>
                <w:rFonts w:ascii="Times New Roman" w:hAnsi="Times New Roman"/>
                <w:color w:val="000000"/>
              </w:rPr>
              <w:instrText xml:space="preserve"> FORMCHECKBOX </w:instrText>
            </w:r>
            <w:r w:rsidR="009A7461">
              <w:rPr>
                <w:rFonts w:ascii="Times New Roman" w:hAnsi="Times New Roman"/>
                <w:color w:val="000000"/>
              </w:rPr>
            </w:r>
            <w:r w:rsidR="009A7461">
              <w:rPr>
                <w:rFonts w:ascii="Times New Roman" w:hAnsi="Times New Roman"/>
                <w:color w:val="000000"/>
              </w:rPr>
              <w:fldChar w:fldCharType="separate"/>
            </w:r>
            <w:r w:rsidRPr="00254EBB">
              <w:rPr>
                <w:rFonts w:ascii="Times New Roman" w:hAnsi="Times New Roman"/>
                <w:color w:val="000000"/>
              </w:rPr>
              <w:fldChar w:fldCharType="end"/>
            </w:r>
            <w:r w:rsidRPr="00254EBB">
              <w:rPr>
                <w:rFonts w:ascii="Times New Roman" w:hAnsi="Times New Roman"/>
                <w:color w:val="000000"/>
              </w:rPr>
              <w:t xml:space="preserve"> Needs Improvement </w:t>
            </w:r>
          </w:p>
          <w:p w:rsidR="00C53BAC" w:rsidRPr="00254EBB" w:rsidRDefault="00C53BAC" w:rsidP="005D53EE">
            <w:pPr>
              <w:ind w:left="225"/>
              <w:rPr>
                <w:rFonts w:ascii="Times New Roman" w:hAnsi="Times New Roman"/>
              </w:rPr>
            </w:pPr>
            <w:r w:rsidRPr="00254EBB">
              <w:rPr>
                <w:rFonts w:ascii="Times New Roman" w:hAnsi="Times New Roman"/>
              </w:rPr>
              <w:t xml:space="preserve">Comments </w:t>
            </w:r>
            <w:r w:rsidRPr="00254EBB">
              <w:rPr>
                <w:rFonts w:ascii="Times New Roman" w:hAnsi="Times New Roman"/>
                <w:i/>
              </w:rPr>
              <w:t>(required for Needs Improvement)</w:t>
            </w:r>
            <w:r w:rsidRPr="00254EBB">
              <w:rPr>
                <w:rFonts w:ascii="Times New Roman" w:hAnsi="Times New Roman"/>
              </w:rPr>
              <w:tab/>
            </w:r>
          </w:p>
          <w:p w:rsidR="00C53BAC" w:rsidRPr="00254EBB" w:rsidRDefault="00C53BAC" w:rsidP="002B536F">
            <w:pPr>
              <w:autoSpaceDE w:val="0"/>
              <w:autoSpaceDN w:val="0"/>
              <w:adjustRightInd w:val="0"/>
              <w:ind w:left="240"/>
              <w:rPr>
                <w:rFonts w:ascii="Times New Roman" w:hAnsi="Times New Roman"/>
              </w:rPr>
            </w:pPr>
            <w:r w:rsidRPr="00254EBB">
              <w:rPr>
                <w:rFonts w:ascii="Times New Roman" w:hAnsi="Times New Roman"/>
              </w:rPr>
              <w:fldChar w:fldCharType="begin">
                <w:ffData>
                  <w:name w:val="Text11"/>
                  <w:enabled/>
                  <w:calcOnExit w:val="0"/>
                  <w:textInput/>
                </w:ffData>
              </w:fldChar>
            </w:r>
            <w:r w:rsidRPr="00254EBB">
              <w:rPr>
                <w:rFonts w:ascii="Times New Roman" w:hAnsi="Times New Roman"/>
              </w:rPr>
              <w:instrText xml:space="preserve"> FORMTEXT </w:instrText>
            </w:r>
            <w:r w:rsidRPr="00254EBB">
              <w:rPr>
                <w:rFonts w:ascii="Times New Roman" w:hAnsi="Times New Roman"/>
              </w:rPr>
            </w:r>
            <w:r w:rsidRPr="00254EBB">
              <w:rPr>
                <w:rFonts w:ascii="Times New Roman" w:hAnsi="Times New Roman"/>
              </w:rPr>
              <w:fldChar w:fldCharType="separate"/>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rPr>
              <w:fldChar w:fldCharType="end"/>
            </w:r>
          </w:p>
        </w:tc>
      </w:tr>
      <w:tr w:rsidR="00C53BAC" w:rsidRPr="00254EBB" w:rsidTr="00361538">
        <w:trPr>
          <w:cantSplit/>
          <w:trHeight w:val="842"/>
        </w:trPr>
        <w:tc>
          <w:tcPr>
            <w:tcW w:w="9441" w:type="dxa"/>
            <w:gridSpan w:val="2"/>
            <w:tcBorders>
              <w:top w:val="single" w:sz="8" w:space="0" w:color="auto"/>
              <w:left w:val="single" w:sz="8" w:space="0" w:color="auto"/>
              <w:bottom w:val="nil"/>
              <w:right w:val="single" w:sz="8" w:space="0" w:color="auto"/>
            </w:tcBorders>
          </w:tcPr>
          <w:p w:rsidR="00C53BAC" w:rsidRPr="00254EBB" w:rsidRDefault="00C53BAC" w:rsidP="005D53EE">
            <w:pPr>
              <w:autoSpaceDE w:val="0"/>
              <w:autoSpaceDN w:val="0"/>
              <w:adjustRightInd w:val="0"/>
              <w:ind w:left="315" w:hanging="315"/>
              <w:rPr>
                <w:rFonts w:ascii="Times New Roman" w:hAnsi="Times New Roman"/>
              </w:rPr>
            </w:pPr>
            <w:r w:rsidRPr="00254EBB">
              <w:rPr>
                <w:rFonts w:ascii="Times New Roman" w:hAnsi="Times New Roman"/>
              </w:rPr>
              <w:lastRenderedPageBreak/>
              <w:t xml:space="preserve">10. </w:t>
            </w:r>
            <w:r w:rsidR="00B43082" w:rsidRPr="00B43082">
              <w:rPr>
                <w:rFonts w:ascii="Times New Roman" w:hAnsi="Times New Roman"/>
                <w:smallCaps/>
              </w:rPr>
              <w:t>Did the inspector act in a professional manner and demonstrate proper sanitary practices during the inspection</w:t>
            </w:r>
            <w:r w:rsidRPr="00254EBB">
              <w:rPr>
                <w:rFonts w:ascii="Times New Roman" w:hAnsi="Times New Roman"/>
              </w:rPr>
              <w:t>?</w:t>
            </w:r>
          </w:p>
          <w:p w:rsidR="00C53BAC" w:rsidRPr="00254EBB" w:rsidRDefault="00C53BAC">
            <w:pPr>
              <w:tabs>
                <w:tab w:val="left" w:pos="2160"/>
              </w:tabs>
              <w:autoSpaceDE w:val="0"/>
              <w:autoSpaceDN w:val="0"/>
              <w:adjustRightInd w:val="0"/>
              <w:spacing w:before="120"/>
              <w:ind w:left="240"/>
              <w:rPr>
                <w:rFonts w:ascii="Times New Roman" w:hAnsi="Times New Roman"/>
                <w:color w:val="000000"/>
              </w:rPr>
            </w:pPr>
            <w:r w:rsidRPr="00254EBB">
              <w:rPr>
                <w:rFonts w:ascii="Times New Roman" w:hAnsi="Times New Roman"/>
                <w:color w:val="000000"/>
              </w:rPr>
              <w:fldChar w:fldCharType="begin">
                <w:ffData>
                  <w:name w:val="Check3"/>
                  <w:enabled/>
                  <w:calcOnExit w:val="0"/>
                  <w:checkBox>
                    <w:size w:val="20"/>
                    <w:default w:val="0"/>
                  </w:checkBox>
                </w:ffData>
              </w:fldChar>
            </w:r>
            <w:r w:rsidRPr="00254EBB">
              <w:rPr>
                <w:rFonts w:ascii="Times New Roman" w:hAnsi="Times New Roman"/>
                <w:color w:val="000000"/>
              </w:rPr>
              <w:instrText xml:space="preserve"> FORMCHECKBOX </w:instrText>
            </w:r>
            <w:r w:rsidR="009A7461">
              <w:rPr>
                <w:rFonts w:ascii="Times New Roman" w:hAnsi="Times New Roman"/>
                <w:color w:val="000000"/>
              </w:rPr>
            </w:r>
            <w:r w:rsidR="009A7461">
              <w:rPr>
                <w:rFonts w:ascii="Times New Roman" w:hAnsi="Times New Roman"/>
                <w:color w:val="000000"/>
              </w:rPr>
              <w:fldChar w:fldCharType="separate"/>
            </w:r>
            <w:r w:rsidRPr="00254EBB">
              <w:rPr>
                <w:rFonts w:ascii="Times New Roman" w:hAnsi="Times New Roman"/>
                <w:color w:val="000000"/>
              </w:rPr>
              <w:fldChar w:fldCharType="end"/>
            </w:r>
            <w:r w:rsidRPr="00254EBB">
              <w:rPr>
                <w:rFonts w:ascii="Times New Roman" w:hAnsi="Times New Roman"/>
                <w:color w:val="000000"/>
              </w:rPr>
              <w:t xml:space="preserve"> Acceptable </w:t>
            </w:r>
            <w:r w:rsidRPr="00254EBB">
              <w:rPr>
                <w:rFonts w:ascii="Times New Roman" w:hAnsi="Times New Roman"/>
                <w:color w:val="000000"/>
              </w:rPr>
              <w:tab/>
            </w:r>
            <w:r w:rsidRPr="00254EBB">
              <w:rPr>
                <w:rFonts w:ascii="Times New Roman" w:hAnsi="Times New Roman"/>
                <w:color w:val="000000"/>
              </w:rPr>
              <w:fldChar w:fldCharType="begin">
                <w:ffData>
                  <w:name w:val="Check4"/>
                  <w:enabled/>
                  <w:calcOnExit w:val="0"/>
                  <w:checkBox>
                    <w:size w:val="20"/>
                    <w:default w:val="0"/>
                  </w:checkBox>
                </w:ffData>
              </w:fldChar>
            </w:r>
            <w:r w:rsidRPr="00254EBB">
              <w:rPr>
                <w:rFonts w:ascii="Times New Roman" w:hAnsi="Times New Roman"/>
                <w:color w:val="000000"/>
              </w:rPr>
              <w:instrText xml:space="preserve"> FORMCHECKBOX </w:instrText>
            </w:r>
            <w:r w:rsidR="009A7461">
              <w:rPr>
                <w:rFonts w:ascii="Times New Roman" w:hAnsi="Times New Roman"/>
                <w:color w:val="000000"/>
              </w:rPr>
            </w:r>
            <w:r w:rsidR="009A7461">
              <w:rPr>
                <w:rFonts w:ascii="Times New Roman" w:hAnsi="Times New Roman"/>
                <w:color w:val="000000"/>
              </w:rPr>
              <w:fldChar w:fldCharType="separate"/>
            </w:r>
            <w:r w:rsidRPr="00254EBB">
              <w:rPr>
                <w:rFonts w:ascii="Times New Roman" w:hAnsi="Times New Roman"/>
                <w:color w:val="000000"/>
              </w:rPr>
              <w:fldChar w:fldCharType="end"/>
            </w:r>
            <w:r w:rsidRPr="00254EBB">
              <w:rPr>
                <w:rFonts w:ascii="Times New Roman" w:hAnsi="Times New Roman"/>
                <w:color w:val="000000"/>
              </w:rPr>
              <w:t xml:space="preserve"> Needs Improvement </w:t>
            </w:r>
          </w:p>
          <w:p w:rsidR="00C53BAC" w:rsidRPr="00254EBB" w:rsidRDefault="00C53BAC" w:rsidP="005D53EE">
            <w:pPr>
              <w:ind w:left="225"/>
              <w:rPr>
                <w:rFonts w:ascii="Times New Roman" w:hAnsi="Times New Roman"/>
              </w:rPr>
            </w:pPr>
            <w:r w:rsidRPr="00254EBB">
              <w:rPr>
                <w:rFonts w:ascii="Times New Roman" w:hAnsi="Times New Roman"/>
              </w:rPr>
              <w:t xml:space="preserve">Comments </w:t>
            </w:r>
            <w:r w:rsidRPr="00254EBB">
              <w:rPr>
                <w:rFonts w:ascii="Times New Roman" w:hAnsi="Times New Roman"/>
                <w:i/>
              </w:rPr>
              <w:t>(required for Needs Improvement)</w:t>
            </w:r>
            <w:r w:rsidRPr="00254EBB">
              <w:rPr>
                <w:rFonts w:ascii="Times New Roman" w:hAnsi="Times New Roman"/>
              </w:rPr>
              <w:tab/>
            </w:r>
          </w:p>
          <w:p w:rsidR="00C53BAC" w:rsidRPr="00254EBB" w:rsidRDefault="00C53BAC" w:rsidP="002B536F">
            <w:pPr>
              <w:autoSpaceDE w:val="0"/>
              <w:autoSpaceDN w:val="0"/>
              <w:adjustRightInd w:val="0"/>
              <w:ind w:left="240"/>
              <w:rPr>
                <w:rFonts w:ascii="Times New Roman" w:hAnsi="Times New Roman"/>
              </w:rPr>
            </w:pPr>
            <w:r w:rsidRPr="00254EBB">
              <w:rPr>
                <w:rFonts w:ascii="Times New Roman" w:hAnsi="Times New Roman"/>
              </w:rPr>
              <w:fldChar w:fldCharType="begin">
                <w:ffData>
                  <w:name w:val="Text11"/>
                  <w:enabled/>
                  <w:calcOnExit w:val="0"/>
                  <w:textInput/>
                </w:ffData>
              </w:fldChar>
            </w:r>
            <w:r w:rsidRPr="00254EBB">
              <w:rPr>
                <w:rFonts w:ascii="Times New Roman" w:hAnsi="Times New Roman"/>
              </w:rPr>
              <w:instrText xml:space="preserve"> FORMTEXT </w:instrText>
            </w:r>
            <w:r w:rsidRPr="00254EBB">
              <w:rPr>
                <w:rFonts w:ascii="Times New Roman" w:hAnsi="Times New Roman"/>
              </w:rPr>
            </w:r>
            <w:r w:rsidRPr="00254EBB">
              <w:rPr>
                <w:rFonts w:ascii="Times New Roman" w:hAnsi="Times New Roman"/>
              </w:rPr>
              <w:fldChar w:fldCharType="separate"/>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rPr>
              <w:fldChar w:fldCharType="end"/>
            </w:r>
          </w:p>
        </w:tc>
      </w:tr>
      <w:tr w:rsidR="00C53BAC" w:rsidRPr="00254EBB" w:rsidTr="00BF0BC0">
        <w:trPr>
          <w:trHeight w:val="120"/>
        </w:trPr>
        <w:tc>
          <w:tcPr>
            <w:tcW w:w="9441" w:type="dxa"/>
            <w:gridSpan w:val="2"/>
            <w:tcBorders>
              <w:bottom w:val="single" w:sz="4" w:space="0" w:color="auto"/>
              <w:right w:val="single" w:sz="8" w:space="0" w:color="auto"/>
            </w:tcBorders>
            <w:shd w:val="clear" w:color="auto" w:fill="000000"/>
            <w:vAlign w:val="center"/>
          </w:tcPr>
          <w:p w:rsidR="00C53BAC" w:rsidRPr="00254EBB" w:rsidRDefault="00C53BAC" w:rsidP="00732AF6">
            <w:pPr>
              <w:tabs>
                <w:tab w:val="left" w:pos="675"/>
                <w:tab w:val="center" w:pos="5400"/>
              </w:tabs>
              <w:autoSpaceDE w:val="0"/>
              <w:autoSpaceDN w:val="0"/>
              <w:adjustRightInd w:val="0"/>
              <w:spacing w:before="60" w:after="60" w:line="240" w:lineRule="auto"/>
              <w:rPr>
                <w:rFonts w:ascii="Times New Roman" w:hAnsi="Times New Roman"/>
                <w:b/>
                <w:bCs/>
                <w:color w:val="FFFFFF"/>
              </w:rPr>
            </w:pPr>
            <w:r w:rsidRPr="00254EBB">
              <w:rPr>
                <w:rFonts w:ascii="Times New Roman" w:hAnsi="Times New Roman"/>
                <w:b/>
                <w:bCs/>
                <w:color w:val="FFFFFF"/>
              </w:rPr>
              <w:t>II. A.</w:t>
            </w:r>
            <w:r w:rsidRPr="00254EBB">
              <w:rPr>
                <w:rFonts w:ascii="Times New Roman" w:hAnsi="Times New Roman"/>
                <w:b/>
                <w:bCs/>
                <w:color w:val="FFFFFF"/>
              </w:rPr>
              <w:tab/>
              <w:t>Inspection Observations and Performance for ‘HACCP-regulated’ Facilities</w:t>
            </w:r>
          </w:p>
        </w:tc>
      </w:tr>
      <w:tr w:rsidR="00C53BAC" w:rsidRPr="00254EBB" w:rsidTr="00BF0BC0">
        <w:trPr>
          <w:trHeight w:val="482"/>
        </w:trPr>
        <w:tc>
          <w:tcPr>
            <w:tcW w:w="9441" w:type="dxa"/>
            <w:gridSpan w:val="2"/>
            <w:tcBorders>
              <w:left w:val="single" w:sz="8" w:space="0" w:color="auto"/>
              <w:bottom w:val="single" w:sz="12" w:space="0" w:color="auto"/>
              <w:right w:val="single" w:sz="8" w:space="0" w:color="auto"/>
            </w:tcBorders>
            <w:vAlign w:val="center"/>
          </w:tcPr>
          <w:p w:rsidR="00C53BAC" w:rsidRPr="00254EBB" w:rsidRDefault="00C53BAC" w:rsidP="005D53EE">
            <w:pPr>
              <w:tabs>
                <w:tab w:val="left" w:pos="1680"/>
              </w:tabs>
              <w:autoSpaceDE w:val="0"/>
              <w:autoSpaceDN w:val="0"/>
              <w:adjustRightInd w:val="0"/>
              <w:spacing w:before="60" w:after="60"/>
              <w:rPr>
                <w:rFonts w:ascii="Times New Roman" w:hAnsi="Times New Roman"/>
                <w:b/>
                <w:bCs/>
              </w:rPr>
            </w:pPr>
            <w:r w:rsidRPr="00254EBB">
              <w:rPr>
                <w:rFonts w:ascii="Times New Roman" w:hAnsi="Times New Roman"/>
                <w:b/>
                <w:bCs/>
              </w:rPr>
              <w:t xml:space="preserve">Note to Auditor: </w:t>
            </w:r>
            <w:r w:rsidRPr="00254EBB">
              <w:rPr>
                <w:rFonts w:ascii="Times New Roman" w:hAnsi="Times New Roman"/>
                <w:b/>
                <w:bCs/>
              </w:rPr>
              <w:tab/>
            </w:r>
            <w:r w:rsidRPr="00254EBB">
              <w:rPr>
                <w:rFonts w:ascii="Times New Roman" w:hAnsi="Times New Roman"/>
              </w:rPr>
              <w:t>These four questions apply to only firms subject to HACCP regulations. These four questions should be left blank for firms not subject to HACCP regulations.</w:t>
            </w:r>
          </w:p>
        </w:tc>
      </w:tr>
      <w:tr w:rsidR="00C53BAC" w:rsidRPr="00254EBB" w:rsidTr="00BF0BC0">
        <w:trPr>
          <w:trHeight w:val="842"/>
        </w:trPr>
        <w:tc>
          <w:tcPr>
            <w:tcW w:w="9441" w:type="dxa"/>
            <w:gridSpan w:val="2"/>
            <w:tcBorders>
              <w:top w:val="single" w:sz="12" w:space="0" w:color="auto"/>
              <w:left w:val="single" w:sz="8" w:space="0" w:color="auto"/>
              <w:bottom w:val="single" w:sz="8" w:space="0" w:color="auto"/>
              <w:right w:val="single" w:sz="8" w:space="0" w:color="auto"/>
            </w:tcBorders>
            <w:vAlign w:val="center"/>
          </w:tcPr>
          <w:p w:rsidR="00C53BAC" w:rsidRPr="00254EBB" w:rsidRDefault="00C53BAC">
            <w:pPr>
              <w:autoSpaceDE w:val="0"/>
              <w:autoSpaceDN w:val="0"/>
              <w:adjustRightInd w:val="0"/>
              <w:ind w:left="240" w:hanging="240"/>
              <w:jc w:val="both"/>
              <w:rPr>
                <w:rFonts w:ascii="Times New Roman" w:hAnsi="Times New Roman"/>
              </w:rPr>
            </w:pPr>
            <w:r w:rsidRPr="00254EBB">
              <w:rPr>
                <w:rFonts w:ascii="Times New Roman" w:hAnsi="Times New Roman"/>
              </w:rPr>
              <w:t>1.</w:t>
            </w:r>
            <w:r w:rsidRPr="00254EBB">
              <w:rPr>
                <w:rFonts w:ascii="Times New Roman" w:hAnsi="Times New Roman"/>
              </w:rPr>
              <w:tab/>
            </w:r>
            <w:r w:rsidRPr="00254EBB">
              <w:rPr>
                <w:rFonts w:ascii="Times New Roman" w:hAnsi="Times New Roman"/>
                <w:smallCaps/>
              </w:rPr>
              <w:t>Did the inspector use the "fish and fisher products hazards and controls guide" or the "juice HACCP hazards and controls guide," as appropriate, to identify and evaluate the hazards associated with the product and process?</w:t>
            </w:r>
          </w:p>
          <w:p w:rsidR="00C53BAC" w:rsidRPr="00254EBB" w:rsidRDefault="00C53BAC">
            <w:pPr>
              <w:tabs>
                <w:tab w:val="left" w:pos="2160"/>
              </w:tabs>
              <w:autoSpaceDE w:val="0"/>
              <w:autoSpaceDN w:val="0"/>
              <w:adjustRightInd w:val="0"/>
              <w:spacing w:before="120"/>
              <w:ind w:left="240"/>
              <w:rPr>
                <w:rFonts w:ascii="Times New Roman" w:hAnsi="Times New Roman"/>
                <w:color w:val="000000"/>
              </w:rPr>
            </w:pPr>
            <w:r w:rsidRPr="00254EBB">
              <w:rPr>
                <w:rFonts w:ascii="Times New Roman" w:hAnsi="Times New Roman"/>
                <w:color w:val="000000"/>
              </w:rPr>
              <w:fldChar w:fldCharType="begin">
                <w:ffData>
                  <w:name w:val="Check3"/>
                  <w:enabled/>
                  <w:calcOnExit w:val="0"/>
                  <w:checkBox>
                    <w:size w:val="20"/>
                    <w:default w:val="0"/>
                  </w:checkBox>
                </w:ffData>
              </w:fldChar>
            </w:r>
            <w:r w:rsidRPr="00254EBB">
              <w:rPr>
                <w:rFonts w:ascii="Times New Roman" w:hAnsi="Times New Roman"/>
                <w:color w:val="000000"/>
              </w:rPr>
              <w:instrText xml:space="preserve"> FORMCHECKBOX </w:instrText>
            </w:r>
            <w:r w:rsidR="009A7461">
              <w:rPr>
                <w:rFonts w:ascii="Times New Roman" w:hAnsi="Times New Roman"/>
                <w:color w:val="000000"/>
              </w:rPr>
            </w:r>
            <w:r w:rsidR="009A7461">
              <w:rPr>
                <w:rFonts w:ascii="Times New Roman" w:hAnsi="Times New Roman"/>
                <w:color w:val="000000"/>
              </w:rPr>
              <w:fldChar w:fldCharType="separate"/>
            </w:r>
            <w:r w:rsidRPr="00254EBB">
              <w:rPr>
                <w:rFonts w:ascii="Times New Roman" w:hAnsi="Times New Roman"/>
                <w:color w:val="000000"/>
              </w:rPr>
              <w:fldChar w:fldCharType="end"/>
            </w:r>
            <w:r w:rsidRPr="00254EBB">
              <w:rPr>
                <w:rFonts w:ascii="Times New Roman" w:hAnsi="Times New Roman"/>
                <w:color w:val="000000"/>
              </w:rPr>
              <w:t xml:space="preserve"> Acceptable </w:t>
            </w:r>
            <w:r w:rsidRPr="00254EBB">
              <w:rPr>
                <w:rFonts w:ascii="Times New Roman" w:hAnsi="Times New Roman"/>
                <w:color w:val="000000"/>
              </w:rPr>
              <w:tab/>
            </w:r>
            <w:r w:rsidRPr="00254EBB">
              <w:rPr>
                <w:rFonts w:ascii="Times New Roman" w:hAnsi="Times New Roman"/>
                <w:color w:val="000000"/>
              </w:rPr>
              <w:fldChar w:fldCharType="begin">
                <w:ffData>
                  <w:name w:val="Check4"/>
                  <w:enabled/>
                  <w:calcOnExit w:val="0"/>
                  <w:checkBox>
                    <w:size w:val="20"/>
                    <w:default w:val="0"/>
                  </w:checkBox>
                </w:ffData>
              </w:fldChar>
            </w:r>
            <w:r w:rsidRPr="00254EBB">
              <w:rPr>
                <w:rFonts w:ascii="Times New Roman" w:hAnsi="Times New Roman"/>
                <w:color w:val="000000"/>
              </w:rPr>
              <w:instrText xml:space="preserve"> FORMCHECKBOX </w:instrText>
            </w:r>
            <w:r w:rsidR="009A7461">
              <w:rPr>
                <w:rFonts w:ascii="Times New Roman" w:hAnsi="Times New Roman"/>
                <w:color w:val="000000"/>
              </w:rPr>
            </w:r>
            <w:r w:rsidR="009A7461">
              <w:rPr>
                <w:rFonts w:ascii="Times New Roman" w:hAnsi="Times New Roman"/>
                <w:color w:val="000000"/>
              </w:rPr>
              <w:fldChar w:fldCharType="separate"/>
            </w:r>
            <w:r w:rsidRPr="00254EBB">
              <w:rPr>
                <w:rFonts w:ascii="Times New Roman" w:hAnsi="Times New Roman"/>
                <w:color w:val="000000"/>
              </w:rPr>
              <w:fldChar w:fldCharType="end"/>
            </w:r>
            <w:r w:rsidRPr="00254EBB">
              <w:rPr>
                <w:rFonts w:ascii="Times New Roman" w:hAnsi="Times New Roman"/>
                <w:color w:val="000000"/>
              </w:rPr>
              <w:t xml:space="preserve"> Needs Improvement </w:t>
            </w:r>
          </w:p>
          <w:p w:rsidR="00C53BAC" w:rsidRPr="00254EBB" w:rsidRDefault="00C53BAC" w:rsidP="005D53EE">
            <w:pPr>
              <w:ind w:left="225"/>
              <w:rPr>
                <w:rFonts w:ascii="Times New Roman" w:hAnsi="Times New Roman"/>
              </w:rPr>
            </w:pPr>
            <w:r w:rsidRPr="00254EBB">
              <w:rPr>
                <w:rFonts w:ascii="Times New Roman" w:hAnsi="Times New Roman"/>
              </w:rPr>
              <w:t xml:space="preserve">Comments </w:t>
            </w:r>
            <w:r w:rsidRPr="00254EBB">
              <w:rPr>
                <w:rFonts w:ascii="Times New Roman" w:hAnsi="Times New Roman"/>
                <w:i/>
              </w:rPr>
              <w:t>(required for Needs Improvement)</w:t>
            </w:r>
            <w:r w:rsidRPr="00254EBB">
              <w:rPr>
                <w:rFonts w:ascii="Times New Roman" w:hAnsi="Times New Roman"/>
              </w:rPr>
              <w:tab/>
            </w:r>
          </w:p>
          <w:p w:rsidR="00C53BAC" w:rsidRPr="00254EBB" w:rsidRDefault="00C53BAC" w:rsidP="002B536F">
            <w:pPr>
              <w:autoSpaceDE w:val="0"/>
              <w:autoSpaceDN w:val="0"/>
              <w:adjustRightInd w:val="0"/>
              <w:ind w:left="240"/>
              <w:rPr>
                <w:rFonts w:ascii="Times New Roman" w:hAnsi="Times New Roman"/>
              </w:rPr>
            </w:pPr>
            <w:r w:rsidRPr="00254EBB">
              <w:rPr>
                <w:rFonts w:ascii="Times New Roman" w:hAnsi="Times New Roman"/>
              </w:rPr>
              <w:fldChar w:fldCharType="begin">
                <w:ffData>
                  <w:name w:val="Text11"/>
                  <w:enabled/>
                  <w:calcOnExit w:val="0"/>
                  <w:textInput/>
                </w:ffData>
              </w:fldChar>
            </w:r>
            <w:r w:rsidRPr="00254EBB">
              <w:rPr>
                <w:rFonts w:ascii="Times New Roman" w:hAnsi="Times New Roman"/>
              </w:rPr>
              <w:instrText xml:space="preserve"> FORMTEXT </w:instrText>
            </w:r>
            <w:r w:rsidRPr="00254EBB">
              <w:rPr>
                <w:rFonts w:ascii="Times New Roman" w:hAnsi="Times New Roman"/>
              </w:rPr>
            </w:r>
            <w:r w:rsidRPr="00254EBB">
              <w:rPr>
                <w:rFonts w:ascii="Times New Roman" w:hAnsi="Times New Roman"/>
              </w:rPr>
              <w:fldChar w:fldCharType="separate"/>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rPr>
              <w:fldChar w:fldCharType="end"/>
            </w:r>
          </w:p>
        </w:tc>
      </w:tr>
      <w:tr w:rsidR="00C53BAC" w:rsidRPr="00254EBB" w:rsidTr="006E47BF">
        <w:trPr>
          <w:trHeight w:val="842"/>
        </w:trPr>
        <w:tc>
          <w:tcPr>
            <w:tcW w:w="9441" w:type="dxa"/>
            <w:gridSpan w:val="2"/>
            <w:tcBorders>
              <w:top w:val="single" w:sz="8" w:space="0" w:color="auto"/>
              <w:left w:val="single" w:sz="8" w:space="0" w:color="auto"/>
              <w:bottom w:val="single" w:sz="8" w:space="0" w:color="auto"/>
              <w:right w:val="single" w:sz="8" w:space="0" w:color="auto"/>
            </w:tcBorders>
            <w:vAlign w:val="center"/>
          </w:tcPr>
          <w:p w:rsidR="00C53BAC" w:rsidRPr="00254EBB" w:rsidRDefault="00C53BAC">
            <w:pPr>
              <w:autoSpaceDE w:val="0"/>
              <w:autoSpaceDN w:val="0"/>
              <w:adjustRightInd w:val="0"/>
              <w:ind w:left="240" w:hanging="240"/>
              <w:rPr>
                <w:rFonts w:ascii="Times New Roman" w:hAnsi="Times New Roman"/>
              </w:rPr>
            </w:pPr>
            <w:r w:rsidRPr="00254EBB">
              <w:rPr>
                <w:rFonts w:ascii="Times New Roman" w:hAnsi="Times New Roman"/>
              </w:rPr>
              <w:t>2.</w:t>
            </w:r>
            <w:r w:rsidRPr="00254EBB">
              <w:rPr>
                <w:rFonts w:ascii="Times New Roman" w:hAnsi="Times New Roman"/>
              </w:rPr>
              <w:tab/>
            </w:r>
            <w:r w:rsidRPr="00254EBB">
              <w:rPr>
                <w:rFonts w:ascii="Times New Roman" w:hAnsi="Times New Roman"/>
                <w:smallCaps/>
              </w:rPr>
              <w:t>Did the inspector assess the firm’s implementation of sanitation monitoring for the applicable eight key areas of sanitation?</w:t>
            </w:r>
          </w:p>
          <w:p w:rsidR="00C53BAC" w:rsidRPr="00254EBB" w:rsidRDefault="00C53BAC" w:rsidP="002B536F">
            <w:pPr>
              <w:tabs>
                <w:tab w:val="left" w:pos="2160"/>
              </w:tabs>
              <w:autoSpaceDE w:val="0"/>
              <w:autoSpaceDN w:val="0"/>
              <w:adjustRightInd w:val="0"/>
              <w:spacing w:before="120"/>
              <w:ind w:left="240"/>
              <w:rPr>
                <w:rFonts w:ascii="Times New Roman" w:hAnsi="Times New Roman"/>
                <w:color w:val="000000"/>
              </w:rPr>
            </w:pPr>
            <w:r w:rsidRPr="00254EBB">
              <w:rPr>
                <w:rFonts w:ascii="Times New Roman" w:hAnsi="Times New Roman"/>
                <w:color w:val="000000"/>
              </w:rPr>
              <w:fldChar w:fldCharType="begin">
                <w:ffData>
                  <w:name w:val="Check3"/>
                  <w:enabled/>
                  <w:calcOnExit w:val="0"/>
                  <w:checkBox>
                    <w:size w:val="20"/>
                    <w:default w:val="0"/>
                  </w:checkBox>
                </w:ffData>
              </w:fldChar>
            </w:r>
            <w:r w:rsidRPr="00254EBB">
              <w:rPr>
                <w:rFonts w:ascii="Times New Roman" w:hAnsi="Times New Roman"/>
                <w:color w:val="000000"/>
              </w:rPr>
              <w:instrText xml:space="preserve"> FORMCHECKBOX </w:instrText>
            </w:r>
            <w:r w:rsidR="009A7461">
              <w:rPr>
                <w:rFonts w:ascii="Times New Roman" w:hAnsi="Times New Roman"/>
                <w:color w:val="000000"/>
              </w:rPr>
            </w:r>
            <w:r w:rsidR="009A7461">
              <w:rPr>
                <w:rFonts w:ascii="Times New Roman" w:hAnsi="Times New Roman"/>
                <w:color w:val="000000"/>
              </w:rPr>
              <w:fldChar w:fldCharType="separate"/>
            </w:r>
            <w:r w:rsidRPr="00254EBB">
              <w:rPr>
                <w:rFonts w:ascii="Times New Roman" w:hAnsi="Times New Roman"/>
                <w:color w:val="000000"/>
              </w:rPr>
              <w:fldChar w:fldCharType="end"/>
            </w:r>
            <w:r w:rsidRPr="00254EBB">
              <w:rPr>
                <w:rFonts w:ascii="Times New Roman" w:hAnsi="Times New Roman"/>
                <w:color w:val="000000"/>
              </w:rPr>
              <w:t xml:space="preserve"> Acceptable </w:t>
            </w:r>
            <w:r w:rsidRPr="00254EBB">
              <w:rPr>
                <w:rFonts w:ascii="Times New Roman" w:hAnsi="Times New Roman"/>
                <w:color w:val="000000"/>
              </w:rPr>
              <w:tab/>
            </w:r>
            <w:r w:rsidRPr="00254EBB">
              <w:rPr>
                <w:rFonts w:ascii="Times New Roman" w:hAnsi="Times New Roman"/>
                <w:color w:val="000000"/>
              </w:rPr>
              <w:fldChar w:fldCharType="begin">
                <w:ffData>
                  <w:name w:val="Check4"/>
                  <w:enabled/>
                  <w:calcOnExit w:val="0"/>
                  <w:checkBox>
                    <w:size w:val="20"/>
                    <w:default w:val="0"/>
                  </w:checkBox>
                </w:ffData>
              </w:fldChar>
            </w:r>
            <w:r w:rsidRPr="00254EBB">
              <w:rPr>
                <w:rFonts w:ascii="Times New Roman" w:hAnsi="Times New Roman"/>
                <w:color w:val="000000"/>
              </w:rPr>
              <w:instrText xml:space="preserve"> FORMCHECKBOX </w:instrText>
            </w:r>
            <w:r w:rsidR="009A7461">
              <w:rPr>
                <w:rFonts w:ascii="Times New Roman" w:hAnsi="Times New Roman"/>
                <w:color w:val="000000"/>
              </w:rPr>
            </w:r>
            <w:r w:rsidR="009A7461">
              <w:rPr>
                <w:rFonts w:ascii="Times New Roman" w:hAnsi="Times New Roman"/>
                <w:color w:val="000000"/>
              </w:rPr>
              <w:fldChar w:fldCharType="separate"/>
            </w:r>
            <w:r w:rsidRPr="00254EBB">
              <w:rPr>
                <w:rFonts w:ascii="Times New Roman" w:hAnsi="Times New Roman"/>
                <w:color w:val="000000"/>
              </w:rPr>
              <w:fldChar w:fldCharType="end"/>
            </w:r>
            <w:r w:rsidRPr="00254EBB">
              <w:rPr>
                <w:rFonts w:ascii="Times New Roman" w:hAnsi="Times New Roman"/>
                <w:color w:val="000000"/>
              </w:rPr>
              <w:t xml:space="preserve"> Needs Improveme</w:t>
            </w:r>
            <w:r w:rsidR="002B536F" w:rsidRPr="00254EBB">
              <w:rPr>
                <w:rFonts w:ascii="Times New Roman" w:hAnsi="Times New Roman"/>
                <w:color w:val="000000"/>
              </w:rPr>
              <w:t xml:space="preserve">nt </w:t>
            </w:r>
          </w:p>
          <w:p w:rsidR="00C53BAC" w:rsidRPr="00254EBB" w:rsidRDefault="00C53BAC" w:rsidP="005D53EE">
            <w:pPr>
              <w:ind w:left="225"/>
              <w:rPr>
                <w:rFonts w:ascii="Times New Roman" w:hAnsi="Times New Roman"/>
              </w:rPr>
            </w:pPr>
            <w:r w:rsidRPr="00254EBB">
              <w:rPr>
                <w:rFonts w:ascii="Times New Roman" w:hAnsi="Times New Roman"/>
              </w:rPr>
              <w:t xml:space="preserve">Comments </w:t>
            </w:r>
            <w:r w:rsidRPr="00254EBB">
              <w:rPr>
                <w:rFonts w:ascii="Times New Roman" w:hAnsi="Times New Roman"/>
                <w:i/>
              </w:rPr>
              <w:t>(required for Needs Improvement)</w:t>
            </w:r>
            <w:r w:rsidRPr="00254EBB">
              <w:rPr>
                <w:rFonts w:ascii="Times New Roman" w:hAnsi="Times New Roman"/>
              </w:rPr>
              <w:tab/>
            </w:r>
          </w:p>
          <w:p w:rsidR="00C53BAC" w:rsidRPr="00254EBB" w:rsidRDefault="00C53BAC" w:rsidP="002B536F">
            <w:pPr>
              <w:autoSpaceDE w:val="0"/>
              <w:autoSpaceDN w:val="0"/>
              <w:adjustRightInd w:val="0"/>
              <w:ind w:left="240"/>
              <w:rPr>
                <w:rFonts w:ascii="Times New Roman" w:hAnsi="Times New Roman"/>
              </w:rPr>
            </w:pPr>
            <w:r w:rsidRPr="00254EBB">
              <w:rPr>
                <w:rFonts w:ascii="Times New Roman" w:hAnsi="Times New Roman"/>
              </w:rPr>
              <w:fldChar w:fldCharType="begin">
                <w:ffData>
                  <w:name w:val="Text11"/>
                  <w:enabled/>
                  <w:calcOnExit w:val="0"/>
                  <w:textInput/>
                </w:ffData>
              </w:fldChar>
            </w:r>
            <w:r w:rsidRPr="00254EBB">
              <w:rPr>
                <w:rFonts w:ascii="Times New Roman" w:hAnsi="Times New Roman"/>
              </w:rPr>
              <w:instrText xml:space="preserve"> FORMTEXT </w:instrText>
            </w:r>
            <w:r w:rsidRPr="00254EBB">
              <w:rPr>
                <w:rFonts w:ascii="Times New Roman" w:hAnsi="Times New Roman"/>
              </w:rPr>
            </w:r>
            <w:r w:rsidRPr="00254EBB">
              <w:rPr>
                <w:rFonts w:ascii="Times New Roman" w:hAnsi="Times New Roman"/>
              </w:rPr>
              <w:fldChar w:fldCharType="separate"/>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rPr>
              <w:fldChar w:fldCharType="end"/>
            </w:r>
          </w:p>
        </w:tc>
      </w:tr>
      <w:tr w:rsidR="00C53BAC" w:rsidRPr="00254EBB" w:rsidTr="006E47BF">
        <w:trPr>
          <w:trHeight w:val="842"/>
        </w:trPr>
        <w:tc>
          <w:tcPr>
            <w:tcW w:w="9441" w:type="dxa"/>
            <w:gridSpan w:val="2"/>
            <w:tcBorders>
              <w:top w:val="single" w:sz="8" w:space="0" w:color="auto"/>
              <w:left w:val="single" w:sz="8" w:space="0" w:color="auto"/>
              <w:bottom w:val="single" w:sz="8" w:space="0" w:color="auto"/>
              <w:right w:val="single" w:sz="8" w:space="0" w:color="auto"/>
            </w:tcBorders>
            <w:vAlign w:val="center"/>
          </w:tcPr>
          <w:p w:rsidR="00C53BAC" w:rsidRPr="00254EBB" w:rsidRDefault="00C53BAC">
            <w:pPr>
              <w:autoSpaceDE w:val="0"/>
              <w:autoSpaceDN w:val="0"/>
              <w:adjustRightInd w:val="0"/>
              <w:ind w:left="240" w:hanging="240"/>
              <w:jc w:val="both"/>
              <w:rPr>
                <w:rFonts w:ascii="Times New Roman" w:hAnsi="Times New Roman"/>
              </w:rPr>
            </w:pPr>
            <w:r w:rsidRPr="00254EBB">
              <w:rPr>
                <w:rFonts w:ascii="Times New Roman" w:hAnsi="Times New Roman"/>
              </w:rPr>
              <w:t>3.</w:t>
            </w:r>
            <w:r w:rsidRPr="00254EBB">
              <w:rPr>
                <w:rFonts w:ascii="Times New Roman" w:hAnsi="Times New Roman"/>
              </w:rPr>
              <w:tab/>
            </w:r>
            <w:r w:rsidRPr="00254EBB">
              <w:rPr>
                <w:rFonts w:ascii="Times New Roman" w:hAnsi="Times New Roman"/>
                <w:smallCaps/>
              </w:rPr>
              <w:t>Did the inspector review the firm’s HACCP plan (or necessary process controls in the absence of a HACCP plan) and applicable monitoring, verification and corrective action records, including those related to sanitation?</w:t>
            </w:r>
          </w:p>
          <w:p w:rsidR="00C53BAC" w:rsidRPr="00254EBB" w:rsidRDefault="00C53BAC" w:rsidP="002B536F">
            <w:pPr>
              <w:tabs>
                <w:tab w:val="left" w:pos="2160"/>
              </w:tabs>
              <w:autoSpaceDE w:val="0"/>
              <w:autoSpaceDN w:val="0"/>
              <w:adjustRightInd w:val="0"/>
              <w:spacing w:before="120"/>
              <w:ind w:left="240"/>
              <w:rPr>
                <w:rFonts w:ascii="Times New Roman" w:hAnsi="Times New Roman"/>
                <w:color w:val="000000"/>
              </w:rPr>
            </w:pPr>
            <w:r w:rsidRPr="00254EBB">
              <w:rPr>
                <w:rFonts w:ascii="Times New Roman" w:hAnsi="Times New Roman"/>
                <w:color w:val="000000"/>
              </w:rPr>
              <w:fldChar w:fldCharType="begin">
                <w:ffData>
                  <w:name w:val="Check3"/>
                  <w:enabled/>
                  <w:calcOnExit w:val="0"/>
                  <w:checkBox>
                    <w:size w:val="20"/>
                    <w:default w:val="0"/>
                  </w:checkBox>
                </w:ffData>
              </w:fldChar>
            </w:r>
            <w:r w:rsidRPr="00254EBB">
              <w:rPr>
                <w:rFonts w:ascii="Times New Roman" w:hAnsi="Times New Roman"/>
                <w:color w:val="000000"/>
              </w:rPr>
              <w:instrText xml:space="preserve"> FORMCHECKBOX </w:instrText>
            </w:r>
            <w:r w:rsidR="009A7461">
              <w:rPr>
                <w:rFonts w:ascii="Times New Roman" w:hAnsi="Times New Roman"/>
                <w:color w:val="000000"/>
              </w:rPr>
            </w:r>
            <w:r w:rsidR="009A7461">
              <w:rPr>
                <w:rFonts w:ascii="Times New Roman" w:hAnsi="Times New Roman"/>
                <w:color w:val="000000"/>
              </w:rPr>
              <w:fldChar w:fldCharType="separate"/>
            </w:r>
            <w:r w:rsidRPr="00254EBB">
              <w:rPr>
                <w:rFonts w:ascii="Times New Roman" w:hAnsi="Times New Roman"/>
                <w:color w:val="000000"/>
              </w:rPr>
              <w:fldChar w:fldCharType="end"/>
            </w:r>
            <w:r w:rsidRPr="00254EBB">
              <w:rPr>
                <w:rFonts w:ascii="Times New Roman" w:hAnsi="Times New Roman"/>
                <w:color w:val="000000"/>
              </w:rPr>
              <w:t xml:space="preserve"> Acceptable </w:t>
            </w:r>
            <w:r w:rsidRPr="00254EBB">
              <w:rPr>
                <w:rFonts w:ascii="Times New Roman" w:hAnsi="Times New Roman"/>
                <w:color w:val="000000"/>
              </w:rPr>
              <w:tab/>
            </w:r>
            <w:r w:rsidRPr="00254EBB">
              <w:rPr>
                <w:rFonts w:ascii="Times New Roman" w:hAnsi="Times New Roman"/>
                <w:color w:val="000000"/>
              </w:rPr>
              <w:fldChar w:fldCharType="begin">
                <w:ffData>
                  <w:name w:val="Check4"/>
                  <w:enabled/>
                  <w:calcOnExit w:val="0"/>
                  <w:checkBox>
                    <w:size w:val="20"/>
                    <w:default w:val="0"/>
                  </w:checkBox>
                </w:ffData>
              </w:fldChar>
            </w:r>
            <w:r w:rsidRPr="00254EBB">
              <w:rPr>
                <w:rFonts w:ascii="Times New Roman" w:hAnsi="Times New Roman"/>
                <w:color w:val="000000"/>
              </w:rPr>
              <w:instrText xml:space="preserve"> FORMCHECKBOX </w:instrText>
            </w:r>
            <w:r w:rsidR="009A7461">
              <w:rPr>
                <w:rFonts w:ascii="Times New Roman" w:hAnsi="Times New Roman"/>
                <w:color w:val="000000"/>
              </w:rPr>
            </w:r>
            <w:r w:rsidR="009A7461">
              <w:rPr>
                <w:rFonts w:ascii="Times New Roman" w:hAnsi="Times New Roman"/>
                <w:color w:val="000000"/>
              </w:rPr>
              <w:fldChar w:fldCharType="separate"/>
            </w:r>
            <w:r w:rsidRPr="00254EBB">
              <w:rPr>
                <w:rFonts w:ascii="Times New Roman" w:hAnsi="Times New Roman"/>
                <w:color w:val="000000"/>
              </w:rPr>
              <w:fldChar w:fldCharType="end"/>
            </w:r>
            <w:r w:rsidRPr="00254EBB">
              <w:rPr>
                <w:rFonts w:ascii="Times New Roman" w:hAnsi="Times New Roman"/>
                <w:color w:val="000000"/>
              </w:rPr>
              <w:t xml:space="preserve"> Needs Improvement </w:t>
            </w:r>
          </w:p>
          <w:p w:rsidR="00C53BAC" w:rsidRPr="00254EBB" w:rsidRDefault="00C53BAC" w:rsidP="005D53EE">
            <w:pPr>
              <w:ind w:left="225"/>
              <w:rPr>
                <w:rFonts w:ascii="Times New Roman" w:hAnsi="Times New Roman"/>
              </w:rPr>
            </w:pPr>
            <w:r w:rsidRPr="00254EBB">
              <w:rPr>
                <w:rFonts w:ascii="Times New Roman" w:hAnsi="Times New Roman"/>
              </w:rPr>
              <w:t xml:space="preserve">Comments </w:t>
            </w:r>
            <w:r w:rsidRPr="00254EBB">
              <w:rPr>
                <w:rFonts w:ascii="Times New Roman" w:hAnsi="Times New Roman"/>
                <w:i/>
              </w:rPr>
              <w:t>(required for Needs Improvement)</w:t>
            </w:r>
            <w:r w:rsidRPr="00254EBB">
              <w:rPr>
                <w:rFonts w:ascii="Times New Roman" w:hAnsi="Times New Roman"/>
              </w:rPr>
              <w:tab/>
            </w:r>
          </w:p>
          <w:p w:rsidR="00C53BAC" w:rsidRPr="00254EBB" w:rsidRDefault="00C53BAC" w:rsidP="005D53EE">
            <w:pPr>
              <w:autoSpaceDE w:val="0"/>
              <w:autoSpaceDN w:val="0"/>
              <w:adjustRightInd w:val="0"/>
              <w:ind w:left="240"/>
              <w:rPr>
                <w:rFonts w:ascii="Times New Roman" w:hAnsi="Times New Roman"/>
              </w:rPr>
            </w:pPr>
            <w:r w:rsidRPr="00254EBB">
              <w:rPr>
                <w:rFonts w:ascii="Times New Roman" w:hAnsi="Times New Roman"/>
              </w:rPr>
              <w:fldChar w:fldCharType="begin">
                <w:ffData>
                  <w:name w:val="Text11"/>
                  <w:enabled/>
                  <w:calcOnExit w:val="0"/>
                  <w:textInput/>
                </w:ffData>
              </w:fldChar>
            </w:r>
            <w:r w:rsidRPr="00254EBB">
              <w:rPr>
                <w:rFonts w:ascii="Times New Roman" w:hAnsi="Times New Roman"/>
              </w:rPr>
              <w:instrText xml:space="preserve"> FORMTEXT </w:instrText>
            </w:r>
            <w:r w:rsidRPr="00254EBB">
              <w:rPr>
                <w:rFonts w:ascii="Times New Roman" w:hAnsi="Times New Roman"/>
              </w:rPr>
            </w:r>
            <w:r w:rsidRPr="00254EBB">
              <w:rPr>
                <w:rFonts w:ascii="Times New Roman" w:hAnsi="Times New Roman"/>
              </w:rPr>
              <w:fldChar w:fldCharType="separate"/>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rPr>
              <w:fldChar w:fldCharType="end"/>
            </w:r>
          </w:p>
        </w:tc>
      </w:tr>
      <w:tr w:rsidR="00C53BAC" w:rsidRPr="00254EBB" w:rsidTr="006E47BF">
        <w:trPr>
          <w:cantSplit/>
          <w:trHeight w:val="842"/>
        </w:trPr>
        <w:tc>
          <w:tcPr>
            <w:tcW w:w="9441" w:type="dxa"/>
            <w:gridSpan w:val="2"/>
            <w:tcBorders>
              <w:top w:val="single" w:sz="8" w:space="0" w:color="auto"/>
              <w:bottom w:val="nil"/>
              <w:right w:val="single" w:sz="8" w:space="0" w:color="auto"/>
            </w:tcBorders>
            <w:vAlign w:val="center"/>
          </w:tcPr>
          <w:p w:rsidR="00C53BAC" w:rsidRPr="00254EBB" w:rsidRDefault="00C53BAC">
            <w:pPr>
              <w:autoSpaceDE w:val="0"/>
              <w:autoSpaceDN w:val="0"/>
              <w:adjustRightInd w:val="0"/>
              <w:ind w:left="240" w:hanging="240"/>
              <w:rPr>
                <w:rFonts w:ascii="Times New Roman" w:hAnsi="Times New Roman"/>
              </w:rPr>
            </w:pPr>
            <w:r w:rsidRPr="00254EBB">
              <w:rPr>
                <w:rFonts w:ascii="Times New Roman" w:hAnsi="Times New Roman"/>
              </w:rPr>
              <w:lastRenderedPageBreak/>
              <w:t>4.</w:t>
            </w:r>
            <w:r w:rsidRPr="00254EBB">
              <w:rPr>
                <w:rFonts w:ascii="Times New Roman" w:hAnsi="Times New Roman"/>
              </w:rPr>
              <w:tab/>
            </w:r>
            <w:r w:rsidRPr="00254EBB">
              <w:rPr>
                <w:rFonts w:ascii="Times New Roman" w:hAnsi="Times New Roman"/>
                <w:smallCaps/>
              </w:rPr>
              <w:t>Did the inspector recognized efficiencies in the firm’s monitoring and sanitation procedures through in-plant observations?</w:t>
            </w:r>
          </w:p>
          <w:p w:rsidR="00C53BAC" w:rsidRPr="00254EBB" w:rsidRDefault="00C53BAC" w:rsidP="002B536F">
            <w:pPr>
              <w:tabs>
                <w:tab w:val="left" w:pos="2160"/>
              </w:tabs>
              <w:autoSpaceDE w:val="0"/>
              <w:autoSpaceDN w:val="0"/>
              <w:adjustRightInd w:val="0"/>
              <w:spacing w:before="120"/>
              <w:ind w:left="240"/>
              <w:rPr>
                <w:rFonts w:ascii="Times New Roman" w:hAnsi="Times New Roman"/>
                <w:color w:val="000000"/>
              </w:rPr>
            </w:pPr>
            <w:r w:rsidRPr="00254EBB">
              <w:rPr>
                <w:rFonts w:ascii="Times New Roman" w:hAnsi="Times New Roman"/>
                <w:color w:val="000000"/>
              </w:rPr>
              <w:fldChar w:fldCharType="begin">
                <w:ffData>
                  <w:name w:val="Check3"/>
                  <w:enabled/>
                  <w:calcOnExit w:val="0"/>
                  <w:checkBox>
                    <w:size w:val="20"/>
                    <w:default w:val="0"/>
                  </w:checkBox>
                </w:ffData>
              </w:fldChar>
            </w:r>
            <w:r w:rsidRPr="00254EBB">
              <w:rPr>
                <w:rFonts w:ascii="Times New Roman" w:hAnsi="Times New Roman"/>
                <w:color w:val="000000"/>
              </w:rPr>
              <w:instrText xml:space="preserve"> FORMCHECKBOX </w:instrText>
            </w:r>
            <w:r w:rsidR="009A7461">
              <w:rPr>
                <w:rFonts w:ascii="Times New Roman" w:hAnsi="Times New Roman"/>
                <w:color w:val="000000"/>
              </w:rPr>
            </w:r>
            <w:r w:rsidR="009A7461">
              <w:rPr>
                <w:rFonts w:ascii="Times New Roman" w:hAnsi="Times New Roman"/>
                <w:color w:val="000000"/>
              </w:rPr>
              <w:fldChar w:fldCharType="separate"/>
            </w:r>
            <w:r w:rsidRPr="00254EBB">
              <w:rPr>
                <w:rFonts w:ascii="Times New Roman" w:hAnsi="Times New Roman"/>
                <w:color w:val="000000"/>
              </w:rPr>
              <w:fldChar w:fldCharType="end"/>
            </w:r>
            <w:r w:rsidRPr="00254EBB">
              <w:rPr>
                <w:rFonts w:ascii="Times New Roman" w:hAnsi="Times New Roman"/>
                <w:color w:val="000000"/>
              </w:rPr>
              <w:t xml:space="preserve"> Acceptable </w:t>
            </w:r>
            <w:r w:rsidRPr="00254EBB">
              <w:rPr>
                <w:rFonts w:ascii="Times New Roman" w:hAnsi="Times New Roman"/>
                <w:color w:val="000000"/>
              </w:rPr>
              <w:tab/>
            </w:r>
            <w:r w:rsidRPr="00254EBB">
              <w:rPr>
                <w:rFonts w:ascii="Times New Roman" w:hAnsi="Times New Roman"/>
                <w:color w:val="000000"/>
              </w:rPr>
              <w:fldChar w:fldCharType="begin">
                <w:ffData>
                  <w:name w:val="Check4"/>
                  <w:enabled/>
                  <w:calcOnExit w:val="0"/>
                  <w:checkBox>
                    <w:size w:val="20"/>
                    <w:default w:val="0"/>
                  </w:checkBox>
                </w:ffData>
              </w:fldChar>
            </w:r>
            <w:r w:rsidRPr="00254EBB">
              <w:rPr>
                <w:rFonts w:ascii="Times New Roman" w:hAnsi="Times New Roman"/>
                <w:color w:val="000000"/>
              </w:rPr>
              <w:instrText xml:space="preserve"> FORMCHECKBOX </w:instrText>
            </w:r>
            <w:r w:rsidR="009A7461">
              <w:rPr>
                <w:rFonts w:ascii="Times New Roman" w:hAnsi="Times New Roman"/>
                <w:color w:val="000000"/>
              </w:rPr>
            </w:r>
            <w:r w:rsidR="009A7461">
              <w:rPr>
                <w:rFonts w:ascii="Times New Roman" w:hAnsi="Times New Roman"/>
                <w:color w:val="000000"/>
              </w:rPr>
              <w:fldChar w:fldCharType="separate"/>
            </w:r>
            <w:r w:rsidRPr="00254EBB">
              <w:rPr>
                <w:rFonts w:ascii="Times New Roman" w:hAnsi="Times New Roman"/>
                <w:color w:val="000000"/>
              </w:rPr>
              <w:fldChar w:fldCharType="end"/>
            </w:r>
            <w:r w:rsidR="002B536F" w:rsidRPr="00254EBB">
              <w:rPr>
                <w:rFonts w:ascii="Times New Roman" w:hAnsi="Times New Roman"/>
                <w:color w:val="000000"/>
              </w:rPr>
              <w:t xml:space="preserve"> Needs Improvement </w:t>
            </w:r>
          </w:p>
          <w:p w:rsidR="00C53BAC" w:rsidRPr="00254EBB" w:rsidRDefault="00C53BAC" w:rsidP="005D53EE">
            <w:pPr>
              <w:ind w:left="225"/>
              <w:rPr>
                <w:rFonts w:ascii="Times New Roman" w:hAnsi="Times New Roman"/>
              </w:rPr>
            </w:pPr>
            <w:r w:rsidRPr="00254EBB">
              <w:rPr>
                <w:rFonts w:ascii="Times New Roman" w:hAnsi="Times New Roman"/>
              </w:rPr>
              <w:t xml:space="preserve">Comments </w:t>
            </w:r>
            <w:r w:rsidRPr="00254EBB">
              <w:rPr>
                <w:rFonts w:ascii="Times New Roman" w:hAnsi="Times New Roman"/>
                <w:i/>
              </w:rPr>
              <w:t>(required for Needs Improvement)</w:t>
            </w:r>
            <w:r w:rsidRPr="00254EBB">
              <w:rPr>
                <w:rFonts w:ascii="Times New Roman" w:hAnsi="Times New Roman"/>
              </w:rPr>
              <w:tab/>
            </w:r>
          </w:p>
          <w:p w:rsidR="00C53BAC" w:rsidRPr="00254EBB" w:rsidRDefault="00C53BAC" w:rsidP="002B536F">
            <w:pPr>
              <w:autoSpaceDE w:val="0"/>
              <w:autoSpaceDN w:val="0"/>
              <w:adjustRightInd w:val="0"/>
              <w:ind w:left="240"/>
              <w:rPr>
                <w:rFonts w:ascii="Times New Roman" w:hAnsi="Times New Roman"/>
              </w:rPr>
            </w:pPr>
            <w:r w:rsidRPr="00254EBB">
              <w:rPr>
                <w:rFonts w:ascii="Times New Roman" w:hAnsi="Times New Roman"/>
              </w:rPr>
              <w:fldChar w:fldCharType="begin">
                <w:ffData>
                  <w:name w:val="Text11"/>
                  <w:enabled/>
                  <w:calcOnExit w:val="0"/>
                  <w:textInput/>
                </w:ffData>
              </w:fldChar>
            </w:r>
            <w:r w:rsidRPr="00254EBB">
              <w:rPr>
                <w:rFonts w:ascii="Times New Roman" w:hAnsi="Times New Roman"/>
              </w:rPr>
              <w:instrText xml:space="preserve"> FORMTEXT </w:instrText>
            </w:r>
            <w:r w:rsidRPr="00254EBB">
              <w:rPr>
                <w:rFonts w:ascii="Times New Roman" w:hAnsi="Times New Roman"/>
              </w:rPr>
            </w:r>
            <w:r w:rsidRPr="00254EBB">
              <w:rPr>
                <w:rFonts w:ascii="Times New Roman" w:hAnsi="Times New Roman"/>
              </w:rPr>
              <w:fldChar w:fldCharType="separate"/>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rPr>
              <w:fldChar w:fldCharType="end"/>
            </w:r>
          </w:p>
        </w:tc>
      </w:tr>
      <w:tr w:rsidR="00C53BAC" w:rsidRPr="00254EBB" w:rsidTr="00BF0BC0">
        <w:trPr>
          <w:trHeight w:val="120"/>
        </w:trPr>
        <w:tc>
          <w:tcPr>
            <w:tcW w:w="9441" w:type="dxa"/>
            <w:gridSpan w:val="2"/>
            <w:tcBorders>
              <w:top w:val="single" w:sz="8" w:space="0" w:color="auto"/>
              <w:bottom w:val="single" w:sz="4" w:space="0" w:color="auto"/>
              <w:right w:val="single" w:sz="8" w:space="0" w:color="auto"/>
            </w:tcBorders>
            <w:shd w:val="clear" w:color="auto" w:fill="000000"/>
            <w:vAlign w:val="center"/>
          </w:tcPr>
          <w:p w:rsidR="00C53BAC" w:rsidRPr="00254EBB" w:rsidRDefault="00C53BAC" w:rsidP="00F267E6">
            <w:pPr>
              <w:numPr>
                <w:ilvl w:val="0"/>
                <w:numId w:val="42"/>
              </w:numPr>
              <w:tabs>
                <w:tab w:val="center" w:pos="495"/>
              </w:tabs>
              <w:autoSpaceDE w:val="0"/>
              <w:autoSpaceDN w:val="0"/>
              <w:adjustRightInd w:val="0"/>
              <w:spacing w:before="60" w:after="60" w:line="240" w:lineRule="auto"/>
              <w:ind w:hanging="1037"/>
              <w:rPr>
                <w:rFonts w:ascii="Times New Roman" w:hAnsi="Times New Roman"/>
                <w:b/>
                <w:bCs/>
              </w:rPr>
            </w:pPr>
            <w:r w:rsidRPr="00254EBB">
              <w:rPr>
                <w:rFonts w:ascii="Times New Roman" w:hAnsi="Times New Roman"/>
                <w:b/>
                <w:bCs/>
                <w:color w:val="FFFFFF"/>
              </w:rPr>
              <w:t>Oral and Written Communication</w:t>
            </w:r>
          </w:p>
        </w:tc>
      </w:tr>
      <w:tr w:rsidR="00C53BAC" w:rsidRPr="00254EBB" w:rsidTr="00BF0BC0">
        <w:trPr>
          <w:trHeight w:val="842"/>
        </w:trPr>
        <w:tc>
          <w:tcPr>
            <w:tcW w:w="9441" w:type="dxa"/>
            <w:gridSpan w:val="2"/>
            <w:tcBorders>
              <w:left w:val="single" w:sz="8" w:space="0" w:color="auto"/>
              <w:bottom w:val="nil"/>
              <w:right w:val="single" w:sz="8" w:space="0" w:color="auto"/>
            </w:tcBorders>
            <w:vAlign w:val="center"/>
          </w:tcPr>
          <w:p w:rsidR="00C53BAC" w:rsidRPr="00254EBB" w:rsidRDefault="00C53BAC">
            <w:pPr>
              <w:autoSpaceDE w:val="0"/>
              <w:autoSpaceDN w:val="0"/>
              <w:adjustRightInd w:val="0"/>
              <w:ind w:left="240" w:hanging="240"/>
              <w:jc w:val="both"/>
              <w:rPr>
                <w:rFonts w:ascii="Times New Roman" w:hAnsi="Times New Roman"/>
              </w:rPr>
            </w:pPr>
            <w:r w:rsidRPr="00254EBB">
              <w:rPr>
                <w:rFonts w:ascii="Times New Roman" w:hAnsi="Times New Roman"/>
              </w:rPr>
              <w:t>1.</w:t>
            </w:r>
            <w:r w:rsidRPr="00254EBB">
              <w:rPr>
                <w:rFonts w:ascii="Times New Roman" w:hAnsi="Times New Roman"/>
              </w:rPr>
              <w:tab/>
            </w:r>
            <w:r w:rsidRPr="00254EBB">
              <w:rPr>
                <w:rFonts w:ascii="Times New Roman" w:hAnsi="Times New Roman"/>
                <w:smallCaps/>
              </w:rPr>
              <w:t>Did the inspector identify himself/herself and make appropriate introductions, which include explaining the purpose and scope of the inspection?</w:t>
            </w:r>
          </w:p>
          <w:p w:rsidR="00C53BAC" w:rsidRPr="00254EBB" w:rsidRDefault="00C53BAC">
            <w:pPr>
              <w:tabs>
                <w:tab w:val="left" w:pos="2160"/>
              </w:tabs>
              <w:autoSpaceDE w:val="0"/>
              <w:autoSpaceDN w:val="0"/>
              <w:adjustRightInd w:val="0"/>
              <w:spacing w:before="120"/>
              <w:ind w:left="240"/>
              <w:rPr>
                <w:rFonts w:ascii="Times New Roman" w:hAnsi="Times New Roman"/>
                <w:color w:val="000000"/>
              </w:rPr>
            </w:pPr>
            <w:r w:rsidRPr="00254EBB">
              <w:rPr>
                <w:rFonts w:ascii="Times New Roman" w:hAnsi="Times New Roman"/>
                <w:color w:val="000000"/>
              </w:rPr>
              <w:fldChar w:fldCharType="begin">
                <w:ffData>
                  <w:name w:val="Check3"/>
                  <w:enabled/>
                  <w:calcOnExit w:val="0"/>
                  <w:checkBox>
                    <w:size w:val="20"/>
                    <w:default w:val="0"/>
                  </w:checkBox>
                </w:ffData>
              </w:fldChar>
            </w:r>
            <w:r w:rsidRPr="00254EBB">
              <w:rPr>
                <w:rFonts w:ascii="Times New Roman" w:hAnsi="Times New Roman"/>
                <w:color w:val="000000"/>
              </w:rPr>
              <w:instrText xml:space="preserve"> FORMCHECKBOX </w:instrText>
            </w:r>
            <w:r w:rsidR="009A7461">
              <w:rPr>
                <w:rFonts w:ascii="Times New Roman" w:hAnsi="Times New Roman"/>
                <w:color w:val="000000"/>
              </w:rPr>
            </w:r>
            <w:r w:rsidR="009A7461">
              <w:rPr>
                <w:rFonts w:ascii="Times New Roman" w:hAnsi="Times New Roman"/>
                <w:color w:val="000000"/>
              </w:rPr>
              <w:fldChar w:fldCharType="separate"/>
            </w:r>
            <w:r w:rsidRPr="00254EBB">
              <w:rPr>
                <w:rFonts w:ascii="Times New Roman" w:hAnsi="Times New Roman"/>
                <w:color w:val="000000"/>
              </w:rPr>
              <w:fldChar w:fldCharType="end"/>
            </w:r>
            <w:r w:rsidRPr="00254EBB">
              <w:rPr>
                <w:rFonts w:ascii="Times New Roman" w:hAnsi="Times New Roman"/>
                <w:color w:val="000000"/>
              </w:rPr>
              <w:t xml:space="preserve"> Acceptable </w:t>
            </w:r>
            <w:r w:rsidRPr="00254EBB">
              <w:rPr>
                <w:rFonts w:ascii="Times New Roman" w:hAnsi="Times New Roman"/>
                <w:color w:val="000000"/>
              </w:rPr>
              <w:tab/>
            </w:r>
            <w:r w:rsidRPr="00254EBB">
              <w:rPr>
                <w:rFonts w:ascii="Times New Roman" w:hAnsi="Times New Roman"/>
                <w:color w:val="000000"/>
              </w:rPr>
              <w:fldChar w:fldCharType="begin">
                <w:ffData>
                  <w:name w:val="Check4"/>
                  <w:enabled/>
                  <w:calcOnExit w:val="0"/>
                  <w:checkBox>
                    <w:size w:val="20"/>
                    <w:default w:val="0"/>
                  </w:checkBox>
                </w:ffData>
              </w:fldChar>
            </w:r>
            <w:r w:rsidRPr="00254EBB">
              <w:rPr>
                <w:rFonts w:ascii="Times New Roman" w:hAnsi="Times New Roman"/>
                <w:color w:val="000000"/>
              </w:rPr>
              <w:instrText xml:space="preserve"> FORMCHECKBOX </w:instrText>
            </w:r>
            <w:r w:rsidR="009A7461">
              <w:rPr>
                <w:rFonts w:ascii="Times New Roman" w:hAnsi="Times New Roman"/>
                <w:color w:val="000000"/>
              </w:rPr>
            </w:r>
            <w:r w:rsidR="009A7461">
              <w:rPr>
                <w:rFonts w:ascii="Times New Roman" w:hAnsi="Times New Roman"/>
                <w:color w:val="000000"/>
              </w:rPr>
              <w:fldChar w:fldCharType="separate"/>
            </w:r>
            <w:r w:rsidRPr="00254EBB">
              <w:rPr>
                <w:rFonts w:ascii="Times New Roman" w:hAnsi="Times New Roman"/>
                <w:color w:val="000000"/>
              </w:rPr>
              <w:fldChar w:fldCharType="end"/>
            </w:r>
            <w:r w:rsidRPr="00254EBB">
              <w:rPr>
                <w:rFonts w:ascii="Times New Roman" w:hAnsi="Times New Roman"/>
                <w:color w:val="000000"/>
              </w:rPr>
              <w:t xml:space="preserve"> Needs Improvement </w:t>
            </w:r>
          </w:p>
          <w:p w:rsidR="00C53BAC" w:rsidRPr="00254EBB" w:rsidRDefault="00C53BAC" w:rsidP="005D53EE">
            <w:pPr>
              <w:ind w:left="225"/>
              <w:rPr>
                <w:rFonts w:ascii="Times New Roman" w:hAnsi="Times New Roman"/>
              </w:rPr>
            </w:pPr>
            <w:r w:rsidRPr="00254EBB">
              <w:rPr>
                <w:rFonts w:ascii="Times New Roman" w:hAnsi="Times New Roman"/>
              </w:rPr>
              <w:t xml:space="preserve">Comments </w:t>
            </w:r>
            <w:r w:rsidRPr="00254EBB">
              <w:rPr>
                <w:rFonts w:ascii="Times New Roman" w:hAnsi="Times New Roman"/>
                <w:i/>
              </w:rPr>
              <w:t>(required for Needs Improvement)</w:t>
            </w:r>
            <w:r w:rsidRPr="00254EBB">
              <w:rPr>
                <w:rFonts w:ascii="Times New Roman" w:hAnsi="Times New Roman"/>
              </w:rPr>
              <w:tab/>
            </w:r>
          </w:p>
          <w:p w:rsidR="00C53BAC" w:rsidRPr="00254EBB" w:rsidRDefault="00C53BAC" w:rsidP="002B536F">
            <w:pPr>
              <w:autoSpaceDE w:val="0"/>
              <w:autoSpaceDN w:val="0"/>
              <w:adjustRightInd w:val="0"/>
              <w:ind w:left="240"/>
              <w:rPr>
                <w:rFonts w:ascii="Times New Roman" w:hAnsi="Times New Roman"/>
              </w:rPr>
            </w:pPr>
            <w:r w:rsidRPr="00254EBB">
              <w:rPr>
                <w:rFonts w:ascii="Times New Roman" w:hAnsi="Times New Roman"/>
              </w:rPr>
              <w:fldChar w:fldCharType="begin">
                <w:ffData>
                  <w:name w:val="Text11"/>
                  <w:enabled/>
                  <w:calcOnExit w:val="0"/>
                  <w:textInput/>
                </w:ffData>
              </w:fldChar>
            </w:r>
            <w:r w:rsidRPr="00254EBB">
              <w:rPr>
                <w:rFonts w:ascii="Times New Roman" w:hAnsi="Times New Roman"/>
              </w:rPr>
              <w:instrText xml:space="preserve"> FORMTEXT </w:instrText>
            </w:r>
            <w:r w:rsidRPr="00254EBB">
              <w:rPr>
                <w:rFonts w:ascii="Times New Roman" w:hAnsi="Times New Roman"/>
              </w:rPr>
            </w:r>
            <w:r w:rsidRPr="00254EBB">
              <w:rPr>
                <w:rFonts w:ascii="Times New Roman" w:hAnsi="Times New Roman"/>
              </w:rPr>
              <w:fldChar w:fldCharType="separate"/>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rPr>
              <w:fldChar w:fldCharType="end"/>
            </w:r>
          </w:p>
        </w:tc>
      </w:tr>
      <w:tr w:rsidR="00C53BAC" w:rsidRPr="00254EBB" w:rsidTr="00BF0BC0">
        <w:trPr>
          <w:trHeight w:val="520"/>
        </w:trPr>
        <w:tc>
          <w:tcPr>
            <w:tcW w:w="9441" w:type="dxa"/>
            <w:gridSpan w:val="2"/>
            <w:tcBorders>
              <w:top w:val="single" w:sz="8" w:space="0" w:color="auto"/>
              <w:left w:val="single" w:sz="8" w:space="0" w:color="auto"/>
              <w:bottom w:val="nil"/>
              <w:right w:val="single" w:sz="8" w:space="0" w:color="auto"/>
            </w:tcBorders>
            <w:vAlign w:val="center"/>
          </w:tcPr>
          <w:p w:rsidR="00C53BAC" w:rsidRPr="00254EBB" w:rsidRDefault="00C53BAC">
            <w:pPr>
              <w:autoSpaceDE w:val="0"/>
              <w:autoSpaceDN w:val="0"/>
              <w:adjustRightInd w:val="0"/>
              <w:ind w:left="240" w:hanging="240"/>
              <w:rPr>
                <w:rFonts w:ascii="Times New Roman" w:hAnsi="Times New Roman"/>
                <w:smallCaps/>
              </w:rPr>
            </w:pPr>
            <w:r w:rsidRPr="00254EBB">
              <w:rPr>
                <w:rFonts w:ascii="Times New Roman" w:hAnsi="Times New Roman"/>
              </w:rPr>
              <w:t>2.</w:t>
            </w:r>
            <w:r w:rsidRPr="00254EBB">
              <w:rPr>
                <w:rFonts w:ascii="Times New Roman" w:hAnsi="Times New Roman"/>
              </w:rPr>
              <w:tab/>
            </w:r>
            <w:r w:rsidRPr="00254EBB">
              <w:rPr>
                <w:rFonts w:ascii="Times New Roman" w:hAnsi="Times New Roman"/>
                <w:smallCaps/>
              </w:rPr>
              <w:t>Did the inspector use suitable interviewing techniques?</w:t>
            </w:r>
          </w:p>
          <w:p w:rsidR="00C53BAC" w:rsidRPr="00254EBB" w:rsidRDefault="00C53BAC">
            <w:pPr>
              <w:tabs>
                <w:tab w:val="left" w:pos="2160"/>
              </w:tabs>
              <w:autoSpaceDE w:val="0"/>
              <w:autoSpaceDN w:val="0"/>
              <w:adjustRightInd w:val="0"/>
              <w:spacing w:before="120"/>
              <w:ind w:left="240"/>
              <w:rPr>
                <w:rFonts w:ascii="Times New Roman" w:hAnsi="Times New Roman"/>
                <w:color w:val="000000"/>
              </w:rPr>
            </w:pPr>
            <w:r w:rsidRPr="00254EBB">
              <w:rPr>
                <w:rFonts w:ascii="Times New Roman" w:hAnsi="Times New Roman"/>
                <w:color w:val="000000"/>
              </w:rPr>
              <w:fldChar w:fldCharType="begin">
                <w:ffData>
                  <w:name w:val="Check3"/>
                  <w:enabled/>
                  <w:calcOnExit w:val="0"/>
                  <w:checkBox>
                    <w:size w:val="20"/>
                    <w:default w:val="0"/>
                  </w:checkBox>
                </w:ffData>
              </w:fldChar>
            </w:r>
            <w:r w:rsidRPr="00254EBB">
              <w:rPr>
                <w:rFonts w:ascii="Times New Roman" w:hAnsi="Times New Roman"/>
                <w:color w:val="000000"/>
              </w:rPr>
              <w:instrText xml:space="preserve"> FORMCHECKBOX </w:instrText>
            </w:r>
            <w:r w:rsidR="009A7461">
              <w:rPr>
                <w:rFonts w:ascii="Times New Roman" w:hAnsi="Times New Roman"/>
                <w:color w:val="000000"/>
              </w:rPr>
            </w:r>
            <w:r w:rsidR="009A7461">
              <w:rPr>
                <w:rFonts w:ascii="Times New Roman" w:hAnsi="Times New Roman"/>
                <w:color w:val="000000"/>
              </w:rPr>
              <w:fldChar w:fldCharType="separate"/>
            </w:r>
            <w:r w:rsidRPr="00254EBB">
              <w:rPr>
                <w:rFonts w:ascii="Times New Roman" w:hAnsi="Times New Roman"/>
                <w:color w:val="000000"/>
              </w:rPr>
              <w:fldChar w:fldCharType="end"/>
            </w:r>
            <w:r w:rsidRPr="00254EBB">
              <w:rPr>
                <w:rFonts w:ascii="Times New Roman" w:hAnsi="Times New Roman"/>
                <w:color w:val="000000"/>
              </w:rPr>
              <w:t xml:space="preserve"> Acceptable </w:t>
            </w:r>
            <w:r w:rsidRPr="00254EBB">
              <w:rPr>
                <w:rFonts w:ascii="Times New Roman" w:hAnsi="Times New Roman"/>
                <w:color w:val="000000"/>
              </w:rPr>
              <w:tab/>
            </w:r>
            <w:r w:rsidRPr="00254EBB">
              <w:rPr>
                <w:rFonts w:ascii="Times New Roman" w:hAnsi="Times New Roman"/>
                <w:color w:val="000000"/>
              </w:rPr>
              <w:fldChar w:fldCharType="begin">
                <w:ffData>
                  <w:name w:val="Check4"/>
                  <w:enabled/>
                  <w:calcOnExit w:val="0"/>
                  <w:checkBox>
                    <w:size w:val="20"/>
                    <w:default w:val="0"/>
                  </w:checkBox>
                </w:ffData>
              </w:fldChar>
            </w:r>
            <w:r w:rsidRPr="00254EBB">
              <w:rPr>
                <w:rFonts w:ascii="Times New Roman" w:hAnsi="Times New Roman"/>
                <w:color w:val="000000"/>
              </w:rPr>
              <w:instrText xml:space="preserve"> FORMCHECKBOX </w:instrText>
            </w:r>
            <w:r w:rsidR="009A7461">
              <w:rPr>
                <w:rFonts w:ascii="Times New Roman" w:hAnsi="Times New Roman"/>
                <w:color w:val="000000"/>
              </w:rPr>
            </w:r>
            <w:r w:rsidR="009A7461">
              <w:rPr>
                <w:rFonts w:ascii="Times New Roman" w:hAnsi="Times New Roman"/>
                <w:color w:val="000000"/>
              </w:rPr>
              <w:fldChar w:fldCharType="separate"/>
            </w:r>
            <w:r w:rsidRPr="00254EBB">
              <w:rPr>
                <w:rFonts w:ascii="Times New Roman" w:hAnsi="Times New Roman"/>
                <w:color w:val="000000"/>
              </w:rPr>
              <w:fldChar w:fldCharType="end"/>
            </w:r>
            <w:r w:rsidRPr="00254EBB">
              <w:rPr>
                <w:rFonts w:ascii="Times New Roman" w:hAnsi="Times New Roman"/>
                <w:color w:val="000000"/>
              </w:rPr>
              <w:t xml:space="preserve"> Needs Improvement </w:t>
            </w:r>
          </w:p>
          <w:p w:rsidR="00C53BAC" w:rsidRPr="00254EBB" w:rsidRDefault="00C53BAC" w:rsidP="005D53EE">
            <w:pPr>
              <w:ind w:left="225"/>
              <w:rPr>
                <w:rFonts w:ascii="Times New Roman" w:hAnsi="Times New Roman"/>
              </w:rPr>
            </w:pPr>
            <w:r w:rsidRPr="00254EBB">
              <w:rPr>
                <w:rFonts w:ascii="Times New Roman" w:hAnsi="Times New Roman"/>
              </w:rPr>
              <w:t xml:space="preserve">Comments </w:t>
            </w:r>
            <w:r w:rsidRPr="00254EBB">
              <w:rPr>
                <w:rFonts w:ascii="Times New Roman" w:hAnsi="Times New Roman"/>
                <w:i/>
              </w:rPr>
              <w:t>(required for Needs Improvement)</w:t>
            </w:r>
            <w:r w:rsidRPr="00254EBB">
              <w:rPr>
                <w:rFonts w:ascii="Times New Roman" w:hAnsi="Times New Roman"/>
              </w:rPr>
              <w:tab/>
            </w:r>
          </w:p>
          <w:p w:rsidR="00C53BAC" w:rsidRPr="00254EBB" w:rsidRDefault="00C53BAC" w:rsidP="005D53EE">
            <w:pPr>
              <w:autoSpaceDE w:val="0"/>
              <w:autoSpaceDN w:val="0"/>
              <w:adjustRightInd w:val="0"/>
              <w:ind w:left="240"/>
              <w:rPr>
                <w:rFonts w:ascii="Times New Roman" w:hAnsi="Times New Roman"/>
              </w:rPr>
            </w:pPr>
            <w:r w:rsidRPr="00254EBB">
              <w:rPr>
                <w:rFonts w:ascii="Times New Roman" w:hAnsi="Times New Roman"/>
              </w:rPr>
              <w:fldChar w:fldCharType="begin">
                <w:ffData>
                  <w:name w:val="Text11"/>
                  <w:enabled/>
                  <w:calcOnExit w:val="0"/>
                  <w:textInput/>
                </w:ffData>
              </w:fldChar>
            </w:r>
            <w:r w:rsidRPr="00254EBB">
              <w:rPr>
                <w:rFonts w:ascii="Times New Roman" w:hAnsi="Times New Roman"/>
              </w:rPr>
              <w:instrText xml:space="preserve"> FORMTEXT </w:instrText>
            </w:r>
            <w:r w:rsidRPr="00254EBB">
              <w:rPr>
                <w:rFonts w:ascii="Times New Roman" w:hAnsi="Times New Roman"/>
              </w:rPr>
            </w:r>
            <w:r w:rsidRPr="00254EBB">
              <w:rPr>
                <w:rFonts w:ascii="Times New Roman" w:hAnsi="Times New Roman"/>
              </w:rPr>
              <w:fldChar w:fldCharType="separate"/>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rPr>
              <w:fldChar w:fldCharType="end"/>
            </w:r>
          </w:p>
        </w:tc>
      </w:tr>
      <w:tr w:rsidR="00C53BAC" w:rsidRPr="00254EBB" w:rsidTr="006E47BF">
        <w:trPr>
          <w:trHeight w:val="842"/>
        </w:trPr>
        <w:tc>
          <w:tcPr>
            <w:tcW w:w="9441" w:type="dxa"/>
            <w:gridSpan w:val="2"/>
            <w:tcBorders>
              <w:top w:val="single" w:sz="8" w:space="0" w:color="auto"/>
              <w:left w:val="single" w:sz="8" w:space="0" w:color="auto"/>
              <w:bottom w:val="single" w:sz="4" w:space="0" w:color="auto"/>
              <w:right w:val="single" w:sz="8" w:space="0" w:color="auto"/>
            </w:tcBorders>
            <w:vAlign w:val="center"/>
          </w:tcPr>
          <w:p w:rsidR="00C53BAC" w:rsidRPr="00254EBB" w:rsidRDefault="00C53BAC">
            <w:pPr>
              <w:autoSpaceDE w:val="0"/>
              <w:autoSpaceDN w:val="0"/>
              <w:adjustRightInd w:val="0"/>
              <w:ind w:left="240" w:hanging="240"/>
              <w:rPr>
                <w:rFonts w:ascii="Times New Roman" w:hAnsi="Times New Roman"/>
              </w:rPr>
            </w:pPr>
            <w:r w:rsidRPr="00254EBB">
              <w:rPr>
                <w:rFonts w:ascii="Times New Roman" w:hAnsi="Times New Roman"/>
              </w:rPr>
              <w:t>3.</w:t>
            </w:r>
            <w:r w:rsidRPr="00254EBB">
              <w:rPr>
                <w:rFonts w:ascii="Times New Roman" w:hAnsi="Times New Roman"/>
              </w:rPr>
              <w:tab/>
            </w:r>
            <w:r w:rsidRPr="00254EBB">
              <w:rPr>
                <w:rFonts w:ascii="Times New Roman" w:hAnsi="Times New Roman"/>
                <w:smallCaps/>
              </w:rPr>
              <w:t>Did the inspector explain findings clearly and adequately throughout the inspection?</w:t>
            </w:r>
          </w:p>
          <w:p w:rsidR="00C53BAC" w:rsidRPr="00254EBB" w:rsidRDefault="00C53BAC">
            <w:pPr>
              <w:tabs>
                <w:tab w:val="left" w:pos="2160"/>
              </w:tabs>
              <w:autoSpaceDE w:val="0"/>
              <w:autoSpaceDN w:val="0"/>
              <w:adjustRightInd w:val="0"/>
              <w:spacing w:before="120"/>
              <w:ind w:left="240"/>
              <w:rPr>
                <w:rFonts w:ascii="Times New Roman" w:hAnsi="Times New Roman"/>
                <w:color w:val="000000"/>
              </w:rPr>
            </w:pPr>
            <w:r w:rsidRPr="00254EBB">
              <w:rPr>
                <w:rFonts w:ascii="Times New Roman" w:hAnsi="Times New Roman"/>
                <w:color w:val="000000"/>
              </w:rPr>
              <w:fldChar w:fldCharType="begin">
                <w:ffData>
                  <w:name w:val="Check3"/>
                  <w:enabled/>
                  <w:calcOnExit w:val="0"/>
                  <w:checkBox>
                    <w:size w:val="20"/>
                    <w:default w:val="0"/>
                  </w:checkBox>
                </w:ffData>
              </w:fldChar>
            </w:r>
            <w:r w:rsidRPr="00254EBB">
              <w:rPr>
                <w:rFonts w:ascii="Times New Roman" w:hAnsi="Times New Roman"/>
                <w:color w:val="000000"/>
              </w:rPr>
              <w:instrText xml:space="preserve"> FORMCHECKBOX </w:instrText>
            </w:r>
            <w:r w:rsidR="009A7461">
              <w:rPr>
                <w:rFonts w:ascii="Times New Roman" w:hAnsi="Times New Roman"/>
                <w:color w:val="000000"/>
              </w:rPr>
            </w:r>
            <w:r w:rsidR="009A7461">
              <w:rPr>
                <w:rFonts w:ascii="Times New Roman" w:hAnsi="Times New Roman"/>
                <w:color w:val="000000"/>
              </w:rPr>
              <w:fldChar w:fldCharType="separate"/>
            </w:r>
            <w:r w:rsidRPr="00254EBB">
              <w:rPr>
                <w:rFonts w:ascii="Times New Roman" w:hAnsi="Times New Roman"/>
                <w:color w:val="000000"/>
              </w:rPr>
              <w:fldChar w:fldCharType="end"/>
            </w:r>
            <w:r w:rsidRPr="00254EBB">
              <w:rPr>
                <w:rFonts w:ascii="Times New Roman" w:hAnsi="Times New Roman"/>
                <w:color w:val="000000"/>
              </w:rPr>
              <w:t xml:space="preserve"> Acceptable </w:t>
            </w:r>
            <w:r w:rsidRPr="00254EBB">
              <w:rPr>
                <w:rFonts w:ascii="Times New Roman" w:hAnsi="Times New Roman"/>
                <w:color w:val="000000"/>
              </w:rPr>
              <w:tab/>
            </w:r>
            <w:r w:rsidRPr="00254EBB">
              <w:rPr>
                <w:rFonts w:ascii="Times New Roman" w:hAnsi="Times New Roman"/>
                <w:color w:val="000000"/>
              </w:rPr>
              <w:fldChar w:fldCharType="begin">
                <w:ffData>
                  <w:name w:val="Check4"/>
                  <w:enabled/>
                  <w:calcOnExit w:val="0"/>
                  <w:checkBox>
                    <w:size w:val="20"/>
                    <w:default w:val="0"/>
                  </w:checkBox>
                </w:ffData>
              </w:fldChar>
            </w:r>
            <w:r w:rsidRPr="00254EBB">
              <w:rPr>
                <w:rFonts w:ascii="Times New Roman" w:hAnsi="Times New Roman"/>
                <w:color w:val="000000"/>
              </w:rPr>
              <w:instrText xml:space="preserve"> FORMCHECKBOX </w:instrText>
            </w:r>
            <w:r w:rsidR="009A7461">
              <w:rPr>
                <w:rFonts w:ascii="Times New Roman" w:hAnsi="Times New Roman"/>
                <w:color w:val="000000"/>
              </w:rPr>
            </w:r>
            <w:r w:rsidR="009A7461">
              <w:rPr>
                <w:rFonts w:ascii="Times New Roman" w:hAnsi="Times New Roman"/>
                <w:color w:val="000000"/>
              </w:rPr>
              <w:fldChar w:fldCharType="separate"/>
            </w:r>
            <w:r w:rsidRPr="00254EBB">
              <w:rPr>
                <w:rFonts w:ascii="Times New Roman" w:hAnsi="Times New Roman"/>
                <w:color w:val="000000"/>
              </w:rPr>
              <w:fldChar w:fldCharType="end"/>
            </w:r>
            <w:r w:rsidRPr="00254EBB">
              <w:rPr>
                <w:rFonts w:ascii="Times New Roman" w:hAnsi="Times New Roman"/>
                <w:color w:val="000000"/>
              </w:rPr>
              <w:t xml:space="preserve"> Needs Improvement </w:t>
            </w:r>
          </w:p>
          <w:p w:rsidR="00C53BAC" w:rsidRPr="00254EBB" w:rsidRDefault="00C53BAC" w:rsidP="005D53EE">
            <w:pPr>
              <w:ind w:left="225"/>
              <w:rPr>
                <w:rFonts w:ascii="Times New Roman" w:hAnsi="Times New Roman"/>
              </w:rPr>
            </w:pPr>
            <w:r w:rsidRPr="00254EBB">
              <w:rPr>
                <w:rFonts w:ascii="Times New Roman" w:hAnsi="Times New Roman"/>
              </w:rPr>
              <w:t xml:space="preserve">Comments </w:t>
            </w:r>
            <w:r w:rsidRPr="00254EBB">
              <w:rPr>
                <w:rFonts w:ascii="Times New Roman" w:hAnsi="Times New Roman"/>
                <w:i/>
              </w:rPr>
              <w:t>(required for Needs Improvement)</w:t>
            </w:r>
            <w:r w:rsidRPr="00254EBB">
              <w:rPr>
                <w:rFonts w:ascii="Times New Roman" w:hAnsi="Times New Roman"/>
              </w:rPr>
              <w:tab/>
            </w:r>
          </w:p>
          <w:p w:rsidR="00C53BAC" w:rsidRPr="00254EBB" w:rsidRDefault="00C53BAC" w:rsidP="002B536F">
            <w:pPr>
              <w:autoSpaceDE w:val="0"/>
              <w:autoSpaceDN w:val="0"/>
              <w:adjustRightInd w:val="0"/>
              <w:ind w:left="240"/>
              <w:rPr>
                <w:rFonts w:ascii="Times New Roman" w:hAnsi="Times New Roman"/>
              </w:rPr>
            </w:pPr>
            <w:r w:rsidRPr="00254EBB">
              <w:rPr>
                <w:rFonts w:ascii="Times New Roman" w:hAnsi="Times New Roman"/>
              </w:rPr>
              <w:fldChar w:fldCharType="begin">
                <w:ffData>
                  <w:name w:val="Text11"/>
                  <w:enabled/>
                  <w:calcOnExit w:val="0"/>
                  <w:textInput/>
                </w:ffData>
              </w:fldChar>
            </w:r>
            <w:r w:rsidRPr="00254EBB">
              <w:rPr>
                <w:rFonts w:ascii="Times New Roman" w:hAnsi="Times New Roman"/>
              </w:rPr>
              <w:instrText xml:space="preserve"> FORMTEXT </w:instrText>
            </w:r>
            <w:r w:rsidRPr="00254EBB">
              <w:rPr>
                <w:rFonts w:ascii="Times New Roman" w:hAnsi="Times New Roman"/>
              </w:rPr>
            </w:r>
            <w:r w:rsidRPr="00254EBB">
              <w:rPr>
                <w:rFonts w:ascii="Times New Roman" w:hAnsi="Times New Roman"/>
              </w:rPr>
              <w:fldChar w:fldCharType="separate"/>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rPr>
              <w:fldChar w:fldCharType="end"/>
            </w:r>
          </w:p>
        </w:tc>
      </w:tr>
      <w:tr w:rsidR="00C53BAC" w:rsidRPr="00254EBB" w:rsidTr="006E47BF">
        <w:trPr>
          <w:trHeight w:val="842"/>
        </w:trPr>
        <w:tc>
          <w:tcPr>
            <w:tcW w:w="9441" w:type="dxa"/>
            <w:gridSpan w:val="2"/>
            <w:tcBorders>
              <w:left w:val="single" w:sz="8" w:space="0" w:color="auto"/>
              <w:bottom w:val="single" w:sz="8" w:space="0" w:color="auto"/>
              <w:right w:val="single" w:sz="8" w:space="0" w:color="auto"/>
            </w:tcBorders>
            <w:vAlign w:val="center"/>
          </w:tcPr>
          <w:p w:rsidR="00C53BAC" w:rsidRPr="00254EBB" w:rsidRDefault="00C53BAC">
            <w:pPr>
              <w:autoSpaceDE w:val="0"/>
              <w:autoSpaceDN w:val="0"/>
              <w:adjustRightInd w:val="0"/>
              <w:ind w:left="240" w:hanging="240"/>
              <w:rPr>
                <w:rFonts w:ascii="Times New Roman" w:hAnsi="Times New Roman"/>
              </w:rPr>
            </w:pPr>
            <w:r w:rsidRPr="00254EBB">
              <w:rPr>
                <w:rFonts w:ascii="Times New Roman" w:hAnsi="Times New Roman"/>
              </w:rPr>
              <w:t>4.</w:t>
            </w:r>
            <w:r w:rsidRPr="00254EBB">
              <w:rPr>
                <w:rFonts w:ascii="Times New Roman" w:hAnsi="Times New Roman"/>
              </w:rPr>
              <w:tab/>
            </w:r>
            <w:r w:rsidRPr="00254EBB">
              <w:rPr>
                <w:rFonts w:ascii="Times New Roman" w:hAnsi="Times New Roman"/>
                <w:smallCaps/>
              </w:rPr>
              <w:t>Did the inspector alert the firm’s appropriate management when an immediate corrective action was necessary?</w:t>
            </w:r>
          </w:p>
          <w:p w:rsidR="00C53BAC" w:rsidRPr="00254EBB" w:rsidRDefault="00C53BAC">
            <w:pPr>
              <w:tabs>
                <w:tab w:val="left" w:pos="2160"/>
              </w:tabs>
              <w:autoSpaceDE w:val="0"/>
              <w:autoSpaceDN w:val="0"/>
              <w:adjustRightInd w:val="0"/>
              <w:spacing w:before="120"/>
              <w:ind w:left="240"/>
              <w:rPr>
                <w:rFonts w:ascii="Times New Roman" w:hAnsi="Times New Roman"/>
                <w:color w:val="000000"/>
              </w:rPr>
            </w:pPr>
            <w:r w:rsidRPr="00254EBB">
              <w:rPr>
                <w:rFonts w:ascii="Times New Roman" w:hAnsi="Times New Roman"/>
                <w:color w:val="000000"/>
              </w:rPr>
              <w:fldChar w:fldCharType="begin">
                <w:ffData>
                  <w:name w:val="Check3"/>
                  <w:enabled/>
                  <w:calcOnExit w:val="0"/>
                  <w:checkBox>
                    <w:size w:val="20"/>
                    <w:default w:val="0"/>
                  </w:checkBox>
                </w:ffData>
              </w:fldChar>
            </w:r>
            <w:r w:rsidRPr="00254EBB">
              <w:rPr>
                <w:rFonts w:ascii="Times New Roman" w:hAnsi="Times New Roman"/>
                <w:color w:val="000000"/>
              </w:rPr>
              <w:instrText xml:space="preserve"> FORMCHECKBOX </w:instrText>
            </w:r>
            <w:r w:rsidR="009A7461">
              <w:rPr>
                <w:rFonts w:ascii="Times New Roman" w:hAnsi="Times New Roman"/>
                <w:color w:val="000000"/>
              </w:rPr>
            </w:r>
            <w:r w:rsidR="009A7461">
              <w:rPr>
                <w:rFonts w:ascii="Times New Roman" w:hAnsi="Times New Roman"/>
                <w:color w:val="000000"/>
              </w:rPr>
              <w:fldChar w:fldCharType="separate"/>
            </w:r>
            <w:r w:rsidRPr="00254EBB">
              <w:rPr>
                <w:rFonts w:ascii="Times New Roman" w:hAnsi="Times New Roman"/>
                <w:color w:val="000000"/>
              </w:rPr>
              <w:fldChar w:fldCharType="end"/>
            </w:r>
            <w:r w:rsidRPr="00254EBB">
              <w:rPr>
                <w:rFonts w:ascii="Times New Roman" w:hAnsi="Times New Roman"/>
                <w:color w:val="000000"/>
              </w:rPr>
              <w:t xml:space="preserve"> Acceptable </w:t>
            </w:r>
            <w:r w:rsidRPr="00254EBB">
              <w:rPr>
                <w:rFonts w:ascii="Times New Roman" w:hAnsi="Times New Roman"/>
                <w:color w:val="000000"/>
              </w:rPr>
              <w:tab/>
            </w:r>
            <w:r w:rsidRPr="00254EBB">
              <w:rPr>
                <w:rFonts w:ascii="Times New Roman" w:hAnsi="Times New Roman"/>
                <w:color w:val="000000"/>
              </w:rPr>
              <w:fldChar w:fldCharType="begin">
                <w:ffData>
                  <w:name w:val="Check4"/>
                  <w:enabled/>
                  <w:calcOnExit w:val="0"/>
                  <w:checkBox>
                    <w:size w:val="20"/>
                    <w:default w:val="0"/>
                  </w:checkBox>
                </w:ffData>
              </w:fldChar>
            </w:r>
            <w:r w:rsidRPr="00254EBB">
              <w:rPr>
                <w:rFonts w:ascii="Times New Roman" w:hAnsi="Times New Roman"/>
                <w:color w:val="000000"/>
              </w:rPr>
              <w:instrText xml:space="preserve"> FORMCHECKBOX </w:instrText>
            </w:r>
            <w:r w:rsidR="009A7461">
              <w:rPr>
                <w:rFonts w:ascii="Times New Roman" w:hAnsi="Times New Roman"/>
                <w:color w:val="000000"/>
              </w:rPr>
            </w:r>
            <w:r w:rsidR="009A7461">
              <w:rPr>
                <w:rFonts w:ascii="Times New Roman" w:hAnsi="Times New Roman"/>
                <w:color w:val="000000"/>
              </w:rPr>
              <w:fldChar w:fldCharType="separate"/>
            </w:r>
            <w:r w:rsidRPr="00254EBB">
              <w:rPr>
                <w:rFonts w:ascii="Times New Roman" w:hAnsi="Times New Roman"/>
                <w:color w:val="000000"/>
              </w:rPr>
              <w:fldChar w:fldCharType="end"/>
            </w:r>
            <w:r w:rsidRPr="00254EBB">
              <w:rPr>
                <w:rFonts w:ascii="Times New Roman" w:hAnsi="Times New Roman"/>
                <w:color w:val="000000"/>
              </w:rPr>
              <w:t xml:space="preserve"> Needs Improvement </w:t>
            </w:r>
          </w:p>
          <w:p w:rsidR="00C53BAC" w:rsidRPr="00254EBB" w:rsidRDefault="00C53BAC" w:rsidP="005D53EE">
            <w:pPr>
              <w:ind w:left="225"/>
              <w:rPr>
                <w:rFonts w:ascii="Times New Roman" w:hAnsi="Times New Roman"/>
              </w:rPr>
            </w:pPr>
            <w:r w:rsidRPr="00254EBB">
              <w:rPr>
                <w:rFonts w:ascii="Times New Roman" w:hAnsi="Times New Roman"/>
              </w:rPr>
              <w:t xml:space="preserve">Comments </w:t>
            </w:r>
            <w:r w:rsidRPr="00254EBB">
              <w:rPr>
                <w:rFonts w:ascii="Times New Roman" w:hAnsi="Times New Roman"/>
                <w:i/>
              </w:rPr>
              <w:t>(required for Needs Improvement)</w:t>
            </w:r>
            <w:r w:rsidRPr="00254EBB">
              <w:rPr>
                <w:rFonts w:ascii="Times New Roman" w:hAnsi="Times New Roman"/>
              </w:rPr>
              <w:tab/>
            </w:r>
          </w:p>
          <w:p w:rsidR="00C53BAC" w:rsidRPr="00254EBB" w:rsidRDefault="00C53BAC" w:rsidP="002B536F">
            <w:pPr>
              <w:autoSpaceDE w:val="0"/>
              <w:autoSpaceDN w:val="0"/>
              <w:adjustRightInd w:val="0"/>
              <w:ind w:left="240"/>
              <w:rPr>
                <w:rFonts w:ascii="Times New Roman" w:hAnsi="Times New Roman"/>
              </w:rPr>
            </w:pPr>
            <w:r w:rsidRPr="00254EBB">
              <w:rPr>
                <w:rFonts w:ascii="Times New Roman" w:hAnsi="Times New Roman"/>
              </w:rPr>
              <w:fldChar w:fldCharType="begin">
                <w:ffData>
                  <w:name w:val="Text11"/>
                  <w:enabled/>
                  <w:calcOnExit w:val="0"/>
                  <w:textInput/>
                </w:ffData>
              </w:fldChar>
            </w:r>
            <w:r w:rsidRPr="00254EBB">
              <w:rPr>
                <w:rFonts w:ascii="Times New Roman" w:hAnsi="Times New Roman"/>
              </w:rPr>
              <w:instrText xml:space="preserve"> FORMTEXT </w:instrText>
            </w:r>
            <w:r w:rsidRPr="00254EBB">
              <w:rPr>
                <w:rFonts w:ascii="Times New Roman" w:hAnsi="Times New Roman"/>
              </w:rPr>
            </w:r>
            <w:r w:rsidRPr="00254EBB">
              <w:rPr>
                <w:rFonts w:ascii="Times New Roman" w:hAnsi="Times New Roman"/>
              </w:rPr>
              <w:fldChar w:fldCharType="separate"/>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rPr>
              <w:fldChar w:fldCharType="end"/>
            </w:r>
          </w:p>
        </w:tc>
      </w:tr>
      <w:tr w:rsidR="00C53BAC" w:rsidRPr="00254EBB" w:rsidTr="006E47BF">
        <w:trPr>
          <w:cantSplit/>
          <w:trHeight w:val="842"/>
        </w:trPr>
        <w:tc>
          <w:tcPr>
            <w:tcW w:w="9441" w:type="dxa"/>
            <w:gridSpan w:val="2"/>
            <w:tcBorders>
              <w:top w:val="single" w:sz="8" w:space="0" w:color="auto"/>
              <w:left w:val="single" w:sz="8" w:space="0" w:color="auto"/>
              <w:bottom w:val="nil"/>
              <w:right w:val="single" w:sz="8" w:space="0" w:color="auto"/>
            </w:tcBorders>
            <w:vAlign w:val="center"/>
          </w:tcPr>
          <w:p w:rsidR="00C53BAC" w:rsidRPr="00254EBB" w:rsidRDefault="00C53BAC">
            <w:pPr>
              <w:autoSpaceDE w:val="0"/>
              <w:autoSpaceDN w:val="0"/>
              <w:adjustRightInd w:val="0"/>
              <w:ind w:left="240" w:hanging="240"/>
              <w:rPr>
                <w:rFonts w:ascii="Times New Roman" w:hAnsi="Times New Roman"/>
              </w:rPr>
            </w:pPr>
            <w:r w:rsidRPr="00254EBB">
              <w:rPr>
                <w:rFonts w:ascii="Times New Roman" w:hAnsi="Times New Roman"/>
              </w:rPr>
              <w:lastRenderedPageBreak/>
              <w:t>5.</w:t>
            </w:r>
            <w:r w:rsidRPr="00254EBB">
              <w:rPr>
                <w:rFonts w:ascii="Times New Roman" w:hAnsi="Times New Roman"/>
              </w:rPr>
              <w:tab/>
            </w:r>
            <w:r w:rsidRPr="00254EBB">
              <w:rPr>
                <w:rFonts w:ascii="Times New Roman" w:hAnsi="Times New Roman"/>
                <w:smallCaps/>
              </w:rPr>
              <w:t>Did the inspector answer questions and provide information in an appropriate manner?</w:t>
            </w:r>
          </w:p>
          <w:p w:rsidR="00C53BAC" w:rsidRPr="00254EBB" w:rsidRDefault="00C53BAC">
            <w:pPr>
              <w:tabs>
                <w:tab w:val="left" w:pos="2160"/>
              </w:tabs>
              <w:autoSpaceDE w:val="0"/>
              <w:autoSpaceDN w:val="0"/>
              <w:adjustRightInd w:val="0"/>
              <w:spacing w:before="120"/>
              <w:ind w:left="240"/>
              <w:rPr>
                <w:rFonts w:ascii="Times New Roman" w:hAnsi="Times New Roman"/>
                <w:color w:val="000000"/>
              </w:rPr>
            </w:pPr>
            <w:r w:rsidRPr="00254EBB">
              <w:rPr>
                <w:rFonts w:ascii="Times New Roman" w:hAnsi="Times New Roman"/>
                <w:color w:val="000000"/>
              </w:rPr>
              <w:fldChar w:fldCharType="begin">
                <w:ffData>
                  <w:name w:val="Check3"/>
                  <w:enabled/>
                  <w:calcOnExit w:val="0"/>
                  <w:checkBox>
                    <w:size w:val="20"/>
                    <w:default w:val="0"/>
                  </w:checkBox>
                </w:ffData>
              </w:fldChar>
            </w:r>
            <w:r w:rsidRPr="00254EBB">
              <w:rPr>
                <w:rFonts w:ascii="Times New Roman" w:hAnsi="Times New Roman"/>
                <w:color w:val="000000"/>
              </w:rPr>
              <w:instrText xml:space="preserve"> FORMCHECKBOX </w:instrText>
            </w:r>
            <w:r w:rsidR="009A7461">
              <w:rPr>
                <w:rFonts w:ascii="Times New Roman" w:hAnsi="Times New Roman"/>
                <w:color w:val="000000"/>
              </w:rPr>
            </w:r>
            <w:r w:rsidR="009A7461">
              <w:rPr>
                <w:rFonts w:ascii="Times New Roman" w:hAnsi="Times New Roman"/>
                <w:color w:val="000000"/>
              </w:rPr>
              <w:fldChar w:fldCharType="separate"/>
            </w:r>
            <w:r w:rsidRPr="00254EBB">
              <w:rPr>
                <w:rFonts w:ascii="Times New Roman" w:hAnsi="Times New Roman"/>
                <w:color w:val="000000"/>
              </w:rPr>
              <w:fldChar w:fldCharType="end"/>
            </w:r>
            <w:r w:rsidRPr="00254EBB">
              <w:rPr>
                <w:rFonts w:ascii="Times New Roman" w:hAnsi="Times New Roman"/>
                <w:color w:val="000000"/>
              </w:rPr>
              <w:t xml:space="preserve"> Acceptable </w:t>
            </w:r>
            <w:r w:rsidRPr="00254EBB">
              <w:rPr>
                <w:rFonts w:ascii="Times New Roman" w:hAnsi="Times New Roman"/>
                <w:color w:val="000000"/>
              </w:rPr>
              <w:tab/>
            </w:r>
            <w:r w:rsidRPr="00254EBB">
              <w:rPr>
                <w:rFonts w:ascii="Times New Roman" w:hAnsi="Times New Roman"/>
                <w:color w:val="000000"/>
              </w:rPr>
              <w:fldChar w:fldCharType="begin">
                <w:ffData>
                  <w:name w:val="Check4"/>
                  <w:enabled/>
                  <w:calcOnExit w:val="0"/>
                  <w:checkBox>
                    <w:size w:val="20"/>
                    <w:default w:val="0"/>
                  </w:checkBox>
                </w:ffData>
              </w:fldChar>
            </w:r>
            <w:r w:rsidRPr="00254EBB">
              <w:rPr>
                <w:rFonts w:ascii="Times New Roman" w:hAnsi="Times New Roman"/>
                <w:color w:val="000000"/>
              </w:rPr>
              <w:instrText xml:space="preserve"> FORMCHECKBOX </w:instrText>
            </w:r>
            <w:r w:rsidR="009A7461">
              <w:rPr>
                <w:rFonts w:ascii="Times New Roman" w:hAnsi="Times New Roman"/>
                <w:color w:val="000000"/>
              </w:rPr>
            </w:r>
            <w:r w:rsidR="009A7461">
              <w:rPr>
                <w:rFonts w:ascii="Times New Roman" w:hAnsi="Times New Roman"/>
                <w:color w:val="000000"/>
              </w:rPr>
              <w:fldChar w:fldCharType="separate"/>
            </w:r>
            <w:r w:rsidRPr="00254EBB">
              <w:rPr>
                <w:rFonts w:ascii="Times New Roman" w:hAnsi="Times New Roman"/>
                <w:color w:val="000000"/>
              </w:rPr>
              <w:fldChar w:fldCharType="end"/>
            </w:r>
            <w:r w:rsidRPr="00254EBB">
              <w:rPr>
                <w:rFonts w:ascii="Times New Roman" w:hAnsi="Times New Roman"/>
                <w:color w:val="000000"/>
              </w:rPr>
              <w:t xml:space="preserve"> Needs Improvement </w:t>
            </w:r>
          </w:p>
          <w:p w:rsidR="00C53BAC" w:rsidRPr="00254EBB" w:rsidRDefault="00C53BAC" w:rsidP="005D53EE">
            <w:pPr>
              <w:ind w:left="225"/>
              <w:rPr>
                <w:rFonts w:ascii="Times New Roman" w:hAnsi="Times New Roman"/>
              </w:rPr>
            </w:pPr>
            <w:r w:rsidRPr="00254EBB">
              <w:rPr>
                <w:rFonts w:ascii="Times New Roman" w:hAnsi="Times New Roman"/>
              </w:rPr>
              <w:t xml:space="preserve">Comments </w:t>
            </w:r>
            <w:r w:rsidRPr="00254EBB">
              <w:rPr>
                <w:rFonts w:ascii="Times New Roman" w:hAnsi="Times New Roman"/>
                <w:i/>
              </w:rPr>
              <w:t>(required for Needs Improvement)</w:t>
            </w:r>
            <w:r w:rsidRPr="00254EBB">
              <w:rPr>
                <w:rFonts w:ascii="Times New Roman" w:hAnsi="Times New Roman"/>
              </w:rPr>
              <w:tab/>
            </w:r>
          </w:p>
          <w:p w:rsidR="00C53BAC" w:rsidRPr="00254EBB" w:rsidRDefault="00C53BAC" w:rsidP="002B536F">
            <w:pPr>
              <w:autoSpaceDE w:val="0"/>
              <w:autoSpaceDN w:val="0"/>
              <w:adjustRightInd w:val="0"/>
              <w:ind w:left="240"/>
              <w:rPr>
                <w:rFonts w:ascii="Times New Roman" w:hAnsi="Times New Roman"/>
              </w:rPr>
            </w:pPr>
            <w:r w:rsidRPr="00254EBB">
              <w:rPr>
                <w:rFonts w:ascii="Times New Roman" w:hAnsi="Times New Roman"/>
              </w:rPr>
              <w:fldChar w:fldCharType="begin">
                <w:ffData>
                  <w:name w:val="Text11"/>
                  <w:enabled/>
                  <w:calcOnExit w:val="0"/>
                  <w:textInput/>
                </w:ffData>
              </w:fldChar>
            </w:r>
            <w:r w:rsidRPr="00254EBB">
              <w:rPr>
                <w:rFonts w:ascii="Times New Roman" w:hAnsi="Times New Roman"/>
              </w:rPr>
              <w:instrText xml:space="preserve"> FORMTEXT </w:instrText>
            </w:r>
            <w:r w:rsidRPr="00254EBB">
              <w:rPr>
                <w:rFonts w:ascii="Times New Roman" w:hAnsi="Times New Roman"/>
              </w:rPr>
            </w:r>
            <w:r w:rsidRPr="00254EBB">
              <w:rPr>
                <w:rFonts w:ascii="Times New Roman" w:hAnsi="Times New Roman"/>
              </w:rPr>
              <w:fldChar w:fldCharType="separate"/>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rPr>
              <w:fldChar w:fldCharType="end"/>
            </w:r>
          </w:p>
        </w:tc>
      </w:tr>
      <w:tr w:rsidR="00C53BAC" w:rsidRPr="00254EBB" w:rsidTr="00BF0BC0">
        <w:trPr>
          <w:trHeight w:val="842"/>
        </w:trPr>
        <w:tc>
          <w:tcPr>
            <w:tcW w:w="9441" w:type="dxa"/>
            <w:gridSpan w:val="2"/>
            <w:tcBorders>
              <w:top w:val="single" w:sz="8" w:space="0" w:color="auto"/>
              <w:left w:val="single" w:sz="8" w:space="0" w:color="auto"/>
              <w:bottom w:val="nil"/>
              <w:right w:val="single" w:sz="8" w:space="0" w:color="auto"/>
            </w:tcBorders>
            <w:vAlign w:val="center"/>
          </w:tcPr>
          <w:p w:rsidR="00C53BAC" w:rsidRPr="00254EBB" w:rsidRDefault="00C53BAC">
            <w:pPr>
              <w:autoSpaceDE w:val="0"/>
              <w:autoSpaceDN w:val="0"/>
              <w:adjustRightInd w:val="0"/>
              <w:ind w:left="240" w:hanging="240"/>
              <w:rPr>
                <w:rFonts w:ascii="Times New Roman" w:hAnsi="Times New Roman"/>
              </w:rPr>
            </w:pPr>
            <w:r w:rsidRPr="00254EBB">
              <w:rPr>
                <w:rFonts w:ascii="Times New Roman" w:hAnsi="Times New Roman"/>
              </w:rPr>
              <w:t>6.</w:t>
            </w:r>
            <w:r w:rsidRPr="00254EBB">
              <w:rPr>
                <w:rFonts w:ascii="Times New Roman" w:hAnsi="Times New Roman"/>
              </w:rPr>
              <w:tab/>
            </w:r>
            <w:r w:rsidRPr="00254EBB">
              <w:rPr>
                <w:rFonts w:ascii="Times New Roman" w:hAnsi="Times New Roman"/>
                <w:smallCaps/>
              </w:rPr>
              <w:t>Did the inspector write their findings accurately, clearly and concisely on the state form/document left with the firm?</w:t>
            </w:r>
          </w:p>
          <w:p w:rsidR="00C53BAC" w:rsidRPr="00254EBB" w:rsidRDefault="00C53BAC" w:rsidP="002B536F">
            <w:pPr>
              <w:tabs>
                <w:tab w:val="left" w:pos="2160"/>
              </w:tabs>
              <w:autoSpaceDE w:val="0"/>
              <w:autoSpaceDN w:val="0"/>
              <w:adjustRightInd w:val="0"/>
              <w:spacing w:before="120"/>
              <w:ind w:left="240"/>
              <w:rPr>
                <w:rFonts w:ascii="Times New Roman" w:hAnsi="Times New Roman"/>
                <w:color w:val="000000"/>
              </w:rPr>
            </w:pPr>
            <w:r w:rsidRPr="00254EBB">
              <w:rPr>
                <w:rFonts w:ascii="Times New Roman" w:hAnsi="Times New Roman"/>
                <w:color w:val="000000"/>
              </w:rPr>
              <w:fldChar w:fldCharType="begin">
                <w:ffData>
                  <w:name w:val="Check3"/>
                  <w:enabled/>
                  <w:calcOnExit w:val="0"/>
                  <w:checkBox>
                    <w:size w:val="20"/>
                    <w:default w:val="0"/>
                  </w:checkBox>
                </w:ffData>
              </w:fldChar>
            </w:r>
            <w:r w:rsidRPr="00254EBB">
              <w:rPr>
                <w:rFonts w:ascii="Times New Roman" w:hAnsi="Times New Roman"/>
                <w:color w:val="000000"/>
              </w:rPr>
              <w:instrText xml:space="preserve"> FORMCHECKBOX </w:instrText>
            </w:r>
            <w:r w:rsidR="009A7461">
              <w:rPr>
                <w:rFonts w:ascii="Times New Roman" w:hAnsi="Times New Roman"/>
                <w:color w:val="000000"/>
              </w:rPr>
            </w:r>
            <w:r w:rsidR="009A7461">
              <w:rPr>
                <w:rFonts w:ascii="Times New Roman" w:hAnsi="Times New Roman"/>
                <w:color w:val="000000"/>
              </w:rPr>
              <w:fldChar w:fldCharType="separate"/>
            </w:r>
            <w:r w:rsidRPr="00254EBB">
              <w:rPr>
                <w:rFonts w:ascii="Times New Roman" w:hAnsi="Times New Roman"/>
                <w:color w:val="000000"/>
              </w:rPr>
              <w:fldChar w:fldCharType="end"/>
            </w:r>
            <w:r w:rsidRPr="00254EBB">
              <w:rPr>
                <w:rFonts w:ascii="Times New Roman" w:hAnsi="Times New Roman"/>
                <w:color w:val="000000"/>
              </w:rPr>
              <w:t xml:space="preserve"> Acceptable </w:t>
            </w:r>
            <w:r w:rsidRPr="00254EBB">
              <w:rPr>
                <w:rFonts w:ascii="Times New Roman" w:hAnsi="Times New Roman"/>
                <w:color w:val="000000"/>
              </w:rPr>
              <w:tab/>
            </w:r>
            <w:r w:rsidRPr="00254EBB">
              <w:rPr>
                <w:rFonts w:ascii="Times New Roman" w:hAnsi="Times New Roman"/>
                <w:color w:val="000000"/>
              </w:rPr>
              <w:fldChar w:fldCharType="begin">
                <w:ffData>
                  <w:name w:val="Check4"/>
                  <w:enabled/>
                  <w:calcOnExit w:val="0"/>
                  <w:checkBox>
                    <w:size w:val="20"/>
                    <w:default w:val="0"/>
                  </w:checkBox>
                </w:ffData>
              </w:fldChar>
            </w:r>
            <w:r w:rsidRPr="00254EBB">
              <w:rPr>
                <w:rFonts w:ascii="Times New Roman" w:hAnsi="Times New Roman"/>
                <w:color w:val="000000"/>
              </w:rPr>
              <w:instrText xml:space="preserve"> FORMCHECKBOX </w:instrText>
            </w:r>
            <w:r w:rsidR="009A7461">
              <w:rPr>
                <w:rFonts w:ascii="Times New Roman" w:hAnsi="Times New Roman"/>
                <w:color w:val="000000"/>
              </w:rPr>
            </w:r>
            <w:r w:rsidR="009A7461">
              <w:rPr>
                <w:rFonts w:ascii="Times New Roman" w:hAnsi="Times New Roman"/>
                <w:color w:val="000000"/>
              </w:rPr>
              <w:fldChar w:fldCharType="separate"/>
            </w:r>
            <w:r w:rsidRPr="00254EBB">
              <w:rPr>
                <w:rFonts w:ascii="Times New Roman" w:hAnsi="Times New Roman"/>
                <w:color w:val="000000"/>
              </w:rPr>
              <w:fldChar w:fldCharType="end"/>
            </w:r>
            <w:r w:rsidR="002B536F" w:rsidRPr="00254EBB">
              <w:rPr>
                <w:rFonts w:ascii="Times New Roman" w:hAnsi="Times New Roman"/>
                <w:color w:val="000000"/>
              </w:rPr>
              <w:t xml:space="preserve"> Needs Improvement </w:t>
            </w:r>
          </w:p>
          <w:p w:rsidR="00C53BAC" w:rsidRPr="00254EBB" w:rsidRDefault="00C53BAC" w:rsidP="005D53EE">
            <w:pPr>
              <w:ind w:left="225"/>
              <w:rPr>
                <w:rFonts w:ascii="Times New Roman" w:hAnsi="Times New Roman"/>
              </w:rPr>
            </w:pPr>
            <w:r w:rsidRPr="00254EBB">
              <w:rPr>
                <w:rFonts w:ascii="Times New Roman" w:hAnsi="Times New Roman"/>
              </w:rPr>
              <w:t xml:space="preserve">Comments </w:t>
            </w:r>
            <w:r w:rsidRPr="00254EBB">
              <w:rPr>
                <w:rFonts w:ascii="Times New Roman" w:hAnsi="Times New Roman"/>
                <w:i/>
              </w:rPr>
              <w:t>(required for Needs Improvement)</w:t>
            </w:r>
            <w:r w:rsidRPr="00254EBB">
              <w:rPr>
                <w:rFonts w:ascii="Times New Roman" w:hAnsi="Times New Roman"/>
              </w:rPr>
              <w:tab/>
            </w:r>
          </w:p>
          <w:p w:rsidR="00C53BAC" w:rsidRPr="00254EBB" w:rsidRDefault="00C53BAC" w:rsidP="002B536F">
            <w:pPr>
              <w:autoSpaceDE w:val="0"/>
              <w:autoSpaceDN w:val="0"/>
              <w:adjustRightInd w:val="0"/>
              <w:ind w:left="240"/>
              <w:rPr>
                <w:rFonts w:ascii="Times New Roman" w:hAnsi="Times New Roman"/>
              </w:rPr>
            </w:pPr>
            <w:r w:rsidRPr="00254EBB">
              <w:rPr>
                <w:rFonts w:ascii="Times New Roman" w:hAnsi="Times New Roman"/>
              </w:rPr>
              <w:fldChar w:fldCharType="begin">
                <w:ffData>
                  <w:name w:val="Text11"/>
                  <w:enabled/>
                  <w:calcOnExit w:val="0"/>
                  <w:textInput/>
                </w:ffData>
              </w:fldChar>
            </w:r>
            <w:r w:rsidRPr="00254EBB">
              <w:rPr>
                <w:rFonts w:ascii="Times New Roman" w:hAnsi="Times New Roman"/>
              </w:rPr>
              <w:instrText xml:space="preserve"> FORMTEXT </w:instrText>
            </w:r>
            <w:r w:rsidRPr="00254EBB">
              <w:rPr>
                <w:rFonts w:ascii="Times New Roman" w:hAnsi="Times New Roman"/>
              </w:rPr>
            </w:r>
            <w:r w:rsidRPr="00254EBB">
              <w:rPr>
                <w:rFonts w:ascii="Times New Roman" w:hAnsi="Times New Roman"/>
              </w:rPr>
              <w:fldChar w:fldCharType="separate"/>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rPr>
              <w:fldChar w:fldCharType="end"/>
            </w:r>
          </w:p>
        </w:tc>
      </w:tr>
      <w:tr w:rsidR="00C53BAC" w:rsidRPr="00254EBB" w:rsidTr="00BF0BC0">
        <w:trPr>
          <w:trHeight w:val="120"/>
        </w:trPr>
        <w:tc>
          <w:tcPr>
            <w:tcW w:w="9441" w:type="dxa"/>
            <w:gridSpan w:val="2"/>
            <w:tcBorders>
              <w:bottom w:val="single" w:sz="4" w:space="0" w:color="auto"/>
            </w:tcBorders>
            <w:shd w:val="clear" w:color="auto" w:fill="000000"/>
            <w:vAlign w:val="center"/>
          </w:tcPr>
          <w:p w:rsidR="00C53BAC" w:rsidRPr="00254EBB" w:rsidRDefault="00C53BAC" w:rsidP="004F42E4">
            <w:pPr>
              <w:autoSpaceDE w:val="0"/>
              <w:autoSpaceDN w:val="0"/>
              <w:adjustRightInd w:val="0"/>
              <w:spacing w:before="60" w:after="60" w:line="240" w:lineRule="auto"/>
              <w:rPr>
                <w:rFonts w:ascii="Times New Roman" w:hAnsi="Times New Roman"/>
                <w:b/>
                <w:bCs/>
              </w:rPr>
            </w:pPr>
            <w:r w:rsidRPr="00254EBB">
              <w:rPr>
                <w:rFonts w:ascii="Times New Roman" w:hAnsi="Times New Roman"/>
                <w:b/>
                <w:bCs/>
                <w:color w:val="FFFFFF"/>
              </w:rPr>
              <w:t>ADDITIONAL COMMENTS</w:t>
            </w:r>
          </w:p>
        </w:tc>
      </w:tr>
      <w:tr w:rsidR="00C53BAC" w:rsidRPr="00254EBB" w:rsidTr="00BF0BC0">
        <w:trPr>
          <w:trHeight w:val="980"/>
        </w:trPr>
        <w:tc>
          <w:tcPr>
            <w:tcW w:w="9441" w:type="dxa"/>
            <w:gridSpan w:val="2"/>
            <w:tcBorders>
              <w:top w:val="nil"/>
              <w:bottom w:val="single" w:sz="8" w:space="0" w:color="auto"/>
            </w:tcBorders>
          </w:tcPr>
          <w:p w:rsidR="00C53BAC" w:rsidRPr="00254EBB" w:rsidRDefault="00C53BAC" w:rsidP="005D53EE">
            <w:pPr>
              <w:rPr>
                <w:rFonts w:ascii="Times New Roman" w:hAnsi="Times New Roman"/>
              </w:rPr>
            </w:pPr>
          </w:p>
        </w:tc>
      </w:tr>
      <w:tr w:rsidR="00C53BAC" w:rsidRPr="00254EBB" w:rsidTr="00834ED5">
        <w:trPr>
          <w:trHeight w:val="736"/>
        </w:trPr>
        <w:tc>
          <w:tcPr>
            <w:tcW w:w="7151" w:type="dxa"/>
            <w:tcBorders>
              <w:top w:val="nil"/>
              <w:bottom w:val="single" w:sz="8" w:space="0" w:color="auto"/>
            </w:tcBorders>
          </w:tcPr>
          <w:p w:rsidR="00C53BAC" w:rsidRPr="00254EBB" w:rsidRDefault="00C53BAC" w:rsidP="005D53EE">
            <w:pPr>
              <w:autoSpaceDE w:val="0"/>
              <w:autoSpaceDN w:val="0"/>
              <w:adjustRightInd w:val="0"/>
              <w:rPr>
                <w:rFonts w:ascii="Times New Roman" w:hAnsi="Times New Roman"/>
                <w:b/>
                <w:bCs/>
                <w:sz w:val="16"/>
                <w:szCs w:val="16"/>
              </w:rPr>
            </w:pPr>
            <w:r w:rsidRPr="00254EBB">
              <w:rPr>
                <w:rFonts w:ascii="Times New Roman" w:hAnsi="Times New Roman"/>
                <w:color w:val="000000"/>
                <w:sz w:val="14"/>
                <w:szCs w:val="14"/>
              </w:rPr>
              <w:t>SIGNATURE OF FDA AUDITOR</w:t>
            </w:r>
          </w:p>
        </w:tc>
        <w:tc>
          <w:tcPr>
            <w:tcW w:w="2290" w:type="dxa"/>
            <w:tcBorders>
              <w:top w:val="nil"/>
              <w:bottom w:val="single" w:sz="8" w:space="0" w:color="auto"/>
            </w:tcBorders>
          </w:tcPr>
          <w:p w:rsidR="00C53BAC" w:rsidRPr="00254EBB" w:rsidRDefault="00C53BAC" w:rsidP="005D53EE">
            <w:pPr>
              <w:autoSpaceDE w:val="0"/>
              <w:autoSpaceDN w:val="0"/>
              <w:adjustRightInd w:val="0"/>
              <w:rPr>
                <w:rFonts w:ascii="Times New Roman" w:hAnsi="Times New Roman"/>
                <w:sz w:val="14"/>
                <w:szCs w:val="14"/>
              </w:rPr>
            </w:pPr>
            <w:r w:rsidRPr="00254EBB">
              <w:rPr>
                <w:rFonts w:ascii="Times New Roman" w:hAnsi="Times New Roman"/>
                <w:sz w:val="14"/>
                <w:szCs w:val="14"/>
              </w:rPr>
              <w:t>DATE</w:t>
            </w:r>
          </w:p>
          <w:p w:rsidR="00C53BAC" w:rsidRPr="00254EBB" w:rsidRDefault="00C53BAC" w:rsidP="005D53EE">
            <w:pPr>
              <w:autoSpaceDE w:val="0"/>
              <w:autoSpaceDN w:val="0"/>
              <w:adjustRightInd w:val="0"/>
              <w:rPr>
                <w:rFonts w:ascii="Times New Roman" w:hAnsi="Times New Roman"/>
                <w:sz w:val="14"/>
                <w:szCs w:val="14"/>
              </w:rPr>
            </w:pPr>
          </w:p>
          <w:p w:rsidR="00C53BAC" w:rsidRPr="00254EBB" w:rsidRDefault="00C53BAC" w:rsidP="005D53EE">
            <w:pPr>
              <w:autoSpaceDE w:val="0"/>
              <w:autoSpaceDN w:val="0"/>
              <w:adjustRightInd w:val="0"/>
              <w:rPr>
                <w:rFonts w:ascii="Times New Roman" w:hAnsi="Times New Roman"/>
                <w:b/>
                <w:bCs/>
                <w:sz w:val="16"/>
                <w:szCs w:val="16"/>
              </w:rPr>
            </w:pPr>
            <w:r w:rsidRPr="00254EBB">
              <w:rPr>
                <w:rFonts w:ascii="Times New Roman" w:hAnsi="Times New Roman"/>
                <w:szCs w:val="14"/>
              </w:rPr>
              <w:fldChar w:fldCharType="begin">
                <w:ffData>
                  <w:name w:val="Text4"/>
                  <w:enabled/>
                  <w:calcOnExit w:val="0"/>
                  <w:textInput>
                    <w:type w:val="date"/>
                    <w:format w:val="M/d/yyyy"/>
                  </w:textInput>
                </w:ffData>
              </w:fldChar>
            </w:r>
            <w:bookmarkStart w:id="395" w:name="Text4"/>
            <w:r w:rsidRPr="00254EBB">
              <w:rPr>
                <w:rFonts w:ascii="Times New Roman" w:hAnsi="Times New Roman"/>
                <w:szCs w:val="14"/>
              </w:rPr>
              <w:instrText xml:space="preserve"> FORMTEXT </w:instrText>
            </w:r>
            <w:r w:rsidRPr="00254EBB">
              <w:rPr>
                <w:rFonts w:ascii="Times New Roman" w:hAnsi="Times New Roman"/>
                <w:szCs w:val="14"/>
              </w:rPr>
            </w:r>
            <w:r w:rsidRPr="00254EBB">
              <w:rPr>
                <w:rFonts w:ascii="Times New Roman" w:hAnsi="Times New Roman"/>
                <w:szCs w:val="14"/>
              </w:rPr>
              <w:fldChar w:fldCharType="separate"/>
            </w:r>
            <w:r w:rsidRPr="00254EBB">
              <w:rPr>
                <w:rFonts w:ascii="Times New Roman" w:hAnsi="Times New Roman"/>
                <w:noProof/>
                <w:szCs w:val="14"/>
              </w:rPr>
              <w:t> </w:t>
            </w:r>
            <w:r w:rsidRPr="00254EBB">
              <w:rPr>
                <w:rFonts w:ascii="Times New Roman" w:hAnsi="Times New Roman"/>
                <w:noProof/>
                <w:szCs w:val="14"/>
              </w:rPr>
              <w:t> </w:t>
            </w:r>
            <w:r w:rsidRPr="00254EBB">
              <w:rPr>
                <w:rFonts w:ascii="Times New Roman" w:hAnsi="Times New Roman"/>
                <w:noProof/>
                <w:szCs w:val="14"/>
              </w:rPr>
              <w:t> </w:t>
            </w:r>
            <w:r w:rsidRPr="00254EBB">
              <w:rPr>
                <w:rFonts w:ascii="Times New Roman" w:hAnsi="Times New Roman"/>
                <w:noProof/>
                <w:szCs w:val="14"/>
              </w:rPr>
              <w:t> </w:t>
            </w:r>
            <w:r w:rsidRPr="00254EBB">
              <w:rPr>
                <w:rFonts w:ascii="Times New Roman" w:hAnsi="Times New Roman"/>
                <w:noProof/>
                <w:szCs w:val="14"/>
              </w:rPr>
              <w:t> </w:t>
            </w:r>
            <w:r w:rsidRPr="00254EBB">
              <w:rPr>
                <w:rFonts w:ascii="Times New Roman" w:hAnsi="Times New Roman"/>
                <w:szCs w:val="14"/>
              </w:rPr>
              <w:fldChar w:fldCharType="end"/>
            </w:r>
            <w:bookmarkEnd w:id="395"/>
          </w:p>
        </w:tc>
      </w:tr>
    </w:tbl>
    <w:p w:rsidR="00B23703" w:rsidRPr="00254EBB" w:rsidRDefault="00B23703" w:rsidP="005D53EE">
      <w:pPr>
        <w:rPr>
          <w:rFonts w:ascii="Times New Roman" w:hAnsi="Times New Roman"/>
        </w:rPr>
      </w:pPr>
    </w:p>
    <w:p w:rsidR="00B23703" w:rsidRPr="00254EBB" w:rsidRDefault="00B23703">
      <w:pPr>
        <w:spacing w:after="0" w:line="240" w:lineRule="auto"/>
        <w:rPr>
          <w:rFonts w:ascii="Times New Roman" w:hAnsi="Times New Roman"/>
        </w:rPr>
      </w:pPr>
      <w:r w:rsidRPr="00254EBB">
        <w:rPr>
          <w:rFonts w:ascii="Times New Roman" w:hAnsi="Times New Roman"/>
        </w:rPr>
        <w:br w:type="page"/>
      </w:r>
    </w:p>
    <w:p w:rsidR="00B23703" w:rsidRPr="00A97726" w:rsidRDefault="00B23703" w:rsidP="00A97726">
      <w:pPr>
        <w:pStyle w:val="Heading1"/>
        <w:pBdr>
          <w:bottom w:val="single" w:sz="4" w:space="1" w:color="auto"/>
        </w:pBdr>
        <w:spacing w:before="0"/>
        <w:rPr>
          <w:rFonts w:ascii="Times New Roman" w:hAnsi="Times New Roman" w:cs="Times New Roman"/>
          <w:color w:val="auto"/>
          <w:sz w:val="24"/>
          <w:szCs w:val="24"/>
        </w:rPr>
      </w:pPr>
      <w:bookmarkStart w:id="396" w:name="_Toc438623259"/>
      <w:r w:rsidRPr="00A97726">
        <w:rPr>
          <w:rFonts w:ascii="Times New Roman" w:hAnsi="Times New Roman" w:cs="Times New Roman"/>
          <w:color w:val="auto"/>
          <w:sz w:val="24"/>
          <w:szCs w:val="24"/>
        </w:rPr>
        <w:lastRenderedPageBreak/>
        <w:t>Appendix 4.5a: Guidance for completing the contract audit form (FDA 3610)</w:t>
      </w:r>
      <w:bookmarkEnd w:id="396"/>
    </w:p>
    <w:p w:rsidR="00881020" w:rsidRPr="00254EBB" w:rsidRDefault="00881020" w:rsidP="00881020">
      <w:pPr>
        <w:spacing w:after="0" w:line="240" w:lineRule="auto"/>
        <w:rPr>
          <w:rFonts w:ascii="Times New Roman" w:hAnsi="Times New Roman"/>
          <w:i/>
          <w:sz w:val="24"/>
          <w:szCs w:val="24"/>
        </w:rPr>
      </w:pPr>
    </w:p>
    <w:p w:rsidR="00881020" w:rsidRPr="002433C6" w:rsidRDefault="00C53BAC" w:rsidP="00881020">
      <w:pPr>
        <w:spacing w:after="0" w:line="240" w:lineRule="auto"/>
        <w:rPr>
          <w:rFonts w:ascii="Times New Roman" w:hAnsi="Times New Roman"/>
          <w:i/>
        </w:rPr>
      </w:pPr>
      <w:r w:rsidRPr="002433C6">
        <w:rPr>
          <w:rFonts w:ascii="Times New Roman" w:hAnsi="Times New Roman"/>
          <w:i/>
        </w:rPr>
        <w:t>This document provides guidance on assigning ratings during an audit for each of the performance factors lis</w:t>
      </w:r>
      <w:r w:rsidR="00FC74CD" w:rsidRPr="002433C6">
        <w:rPr>
          <w:rFonts w:ascii="Times New Roman" w:hAnsi="Times New Roman"/>
          <w:i/>
        </w:rPr>
        <w:t>ted on the Contract Audit Form.</w:t>
      </w:r>
      <w:r w:rsidRPr="002433C6">
        <w:rPr>
          <w:rFonts w:ascii="Times New Roman" w:hAnsi="Times New Roman"/>
          <w:i/>
        </w:rPr>
        <w:t xml:space="preserve"> For each performance factor examples of actions and observations that would likely result in a “needs improvement” rating are provided. </w:t>
      </w:r>
    </w:p>
    <w:p w:rsidR="00C53BAC" w:rsidRPr="002433C6" w:rsidRDefault="00C53BAC" w:rsidP="00881020">
      <w:pPr>
        <w:spacing w:after="0" w:line="240" w:lineRule="auto"/>
        <w:rPr>
          <w:rFonts w:ascii="Times New Roman" w:hAnsi="Times New Roman"/>
          <w:i/>
        </w:rPr>
      </w:pPr>
    </w:p>
    <w:p w:rsidR="00C53BAC" w:rsidRPr="002433C6" w:rsidRDefault="00C53BAC" w:rsidP="00881020">
      <w:pPr>
        <w:pStyle w:val="Heading1"/>
        <w:spacing w:before="0"/>
        <w:rPr>
          <w:rFonts w:ascii="Times New Roman" w:hAnsi="Times New Roman" w:cs="Times New Roman"/>
          <w:caps/>
          <w:color w:val="auto"/>
          <w:sz w:val="22"/>
          <w:szCs w:val="22"/>
        </w:rPr>
      </w:pPr>
      <w:bookmarkStart w:id="397" w:name="_Toc435091761"/>
      <w:bookmarkStart w:id="398" w:name="_Toc438623260"/>
      <w:r w:rsidRPr="002433C6">
        <w:rPr>
          <w:rFonts w:ascii="Times New Roman" w:hAnsi="Times New Roman" w:cs="Times New Roman"/>
          <w:color w:val="auto"/>
          <w:sz w:val="22"/>
          <w:szCs w:val="22"/>
        </w:rPr>
        <w:t xml:space="preserve">I. </w:t>
      </w:r>
      <w:r w:rsidRPr="002433C6">
        <w:rPr>
          <w:rFonts w:ascii="Times New Roman" w:hAnsi="Times New Roman" w:cs="Times New Roman"/>
          <w:caps/>
          <w:color w:val="auto"/>
          <w:sz w:val="22"/>
          <w:szCs w:val="22"/>
        </w:rPr>
        <w:t>Pre Inspection Assessment</w:t>
      </w:r>
      <w:bookmarkEnd w:id="397"/>
      <w:bookmarkEnd w:id="398"/>
    </w:p>
    <w:p w:rsidR="00C53BAC" w:rsidRPr="002433C6" w:rsidRDefault="00C53BAC" w:rsidP="00881020">
      <w:pPr>
        <w:pStyle w:val="List"/>
        <w:ind w:left="0" w:firstLine="0"/>
        <w:rPr>
          <w:sz w:val="22"/>
          <w:szCs w:val="22"/>
        </w:rPr>
      </w:pPr>
    </w:p>
    <w:p w:rsidR="00C53BAC" w:rsidRPr="002433C6" w:rsidRDefault="00C53BAC" w:rsidP="00F267E6">
      <w:pPr>
        <w:pStyle w:val="List"/>
        <w:numPr>
          <w:ilvl w:val="0"/>
          <w:numId w:val="43"/>
        </w:numPr>
        <w:rPr>
          <w:b/>
          <w:sz w:val="22"/>
          <w:szCs w:val="22"/>
        </w:rPr>
      </w:pPr>
      <w:r w:rsidRPr="002433C6">
        <w:rPr>
          <w:b/>
          <w:sz w:val="22"/>
          <w:szCs w:val="22"/>
        </w:rPr>
        <w:t>Did the inspector review the State’s establishment file for the previous inspection report and possible complaints or access other available resources in preparation for the inspection?</w:t>
      </w:r>
    </w:p>
    <w:p w:rsidR="00881020" w:rsidRPr="002433C6" w:rsidRDefault="00881020" w:rsidP="00881020">
      <w:pPr>
        <w:pStyle w:val="Heading2"/>
        <w:numPr>
          <w:ilvl w:val="0"/>
          <w:numId w:val="0"/>
        </w:numPr>
        <w:ind w:left="720" w:hanging="180"/>
        <w:rPr>
          <w:b w:val="0"/>
          <w:sz w:val="22"/>
          <w:szCs w:val="22"/>
        </w:rPr>
      </w:pPr>
    </w:p>
    <w:p w:rsidR="00C53BAC" w:rsidRPr="002433C6" w:rsidRDefault="00C53BAC" w:rsidP="00881020">
      <w:pPr>
        <w:pStyle w:val="Heading2"/>
        <w:numPr>
          <w:ilvl w:val="0"/>
          <w:numId w:val="0"/>
        </w:numPr>
        <w:ind w:firstLine="360"/>
        <w:rPr>
          <w:b w:val="0"/>
          <w:sz w:val="22"/>
          <w:szCs w:val="22"/>
        </w:rPr>
      </w:pPr>
      <w:r w:rsidRPr="002433C6">
        <w:rPr>
          <w:b w:val="0"/>
          <w:sz w:val="22"/>
          <w:szCs w:val="22"/>
        </w:rPr>
        <w:t>References:</w:t>
      </w:r>
    </w:p>
    <w:p w:rsidR="00C53BAC" w:rsidRPr="002433C6" w:rsidRDefault="00C53BAC" w:rsidP="00F267E6">
      <w:pPr>
        <w:pStyle w:val="Header"/>
        <w:widowControl w:val="0"/>
        <w:numPr>
          <w:ilvl w:val="0"/>
          <w:numId w:val="46"/>
        </w:numPr>
        <w:tabs>
          <w:tab w:val="clear" w:pos="360"/>
          <w:tab w:val="clear" w:pos="4680"/>
          <w:tab w:val="clear" w:pos="9360"/>
          <w:tab w:val="num" w:pos="720"/>
        </w:tabs>
        <w:spacing w:after="0" w:line="240" w:lineRule="auto"/>
        <w:ind w:left="720"/>
        <w:rPr>
          <w:rFonts w:ascii="Times New Roman" w:hAnsi="Times New Roman"/>
        </w:rPr>
      </w:pPr>
      <w:r w:rsidRPr="002433C6">
        <w:rPr>
          <w:rFonts w:ascii="Times New Roman" w:hAnsi="Times New Roman"/>
        </w:rPr>
        <w:t>State program’s establishment files</w:t>
      </w:r>
    </w:p>
    <w:p w:rsidR="00C53BAC" w:rsidRPr="002433C6" w:rsidRDefault="00C53BAC" w:rsidP="00F267E6">
      <w:pPr>
        <w:pStyle w:val="Header"/>
        <w:widowControl w:val="0"/>
        <w:numPr>
          <w:ilvl w:val="0"/>
          <w:numId w:val="46"/>
        </w:numPr>
        <w:tabs>
          <w:tab w:val="clear" w:pos="360"/>
          <w:tab w:val="clear" w:pos="4680"/>
          <w:tab w:val="clear" w:pos="9360"/>
          <w:tab w:val="num" w:pos="720"/>
        </w:tabs>
        <w:spacing w:after="0" w:line="240" w:lineRule="auto"/>
        <w:ind w:left="720"/>
        <w:rPr>
          <w:rFonts w:ascii="Times New Roman" w:hAnsi="Times New Roman"/>
        </w:rPr>
      </w:pPr>
      <w:r w:rsidRPr="002433C6">
        <w:rPr>
          <w:rFonts w:ascii="Times New Roman" w:hAnsi="Times New Roman"/>
        </w:rPr>
        <w:t>FDA compliance programs referenced in the contract</w:t>
      </w:r>
    </w:p>
    <w:p w:rsidR="00881020" w:rsidRPr="002433C6" w:rsidRDefault="00881020" w:rsidP="00881020">
      <w:pPr>
        <w:pStyle w:val="Heading2"/>
        <w:numPr>
          <w:ilvl w:val="0"/>
          <w:numId w:val="0"/>
        </w:numPr>
        <w:rPr>
          <w:b w:val="0"/>
          <w:sz w:val="22"/>
          <w:szCs w:val="22"/>
          <w:u w:val="none"/>
        </w:rPr>
      </w:pPr>
    </w:p>
    <w:p w:rsidR="00C53BAC" w:rsidRPr="002433C6" w:rsidRDefault="00C53BAC" w:rsidP="00881020">
      <w:pPr>
        <w:pStyle w:val="Heading2"/>
        <w:numPr>
          <w:ilvl w:val="0"/>
          <w:numId w:val="0"/>
        </w:numPr>
        <w:ind w:firstLine="360"/>
        <w:rPr>
          <w:b w:val="0"/>
          <w:sz w:val="22"/>
          <w:szCs w:val="22"/>
        </w:rPr>
      </w:pPr>
      <w:r w:rsidRPr="002433C6">
        <w:rPr>
          <w:b w:val="0"/>
          <w:sz w:val="22"/>
          <w:szCs w:val="22"/>
        </w:rPr>
        <w:t>Examples of a “needs improvement” rating:</w:t>
      </w:r>
    </w:p>
    <w:p w:rsidR="00C53BAC" w:rsidRPr="002433C6" w:rsidRDefault="00C53BAC" w:rsidP="00881020">
      <w:pPr>
        <w:spacing w:after="0" w:line="240" w:lineRule="auto"/>
        <w:rPr>
          <w:rFonts w:ascii="Times New Roman" w:hAnsi="Times New Roman"/>
        </w:rPr>
      </w:pPr>
    </w:p>
    <w:p w:rsidR="00C53BAC" w:rsidRPr="002433C6" w:rsidRDefault="00C53BAC" w:rsidP="00F267E6">
      <w:pPr>
        <w:pStyle w:val="BodyTextIndent"/>
        <w:numPr>
          <w:ilvl w:val="0"/>
          <w:numId w:val="57"/>
        </w:numPr>
        <w:tabs>
          <w:tab w:val="clear" w:pos="1080"/>
          <w:tab w:val="num" w:pos="720"/>
        </w:tabs>
        <w:ind w:left="720"/>
        <w:rPr>
          <w:sz w:val="22"/>
          <w:szCs w:val="22"/>
        </w:rPr>
      </w:pPr>
      <w:r w:rsidRPr="002433C6">
        <w:rPr>
          <w:sz w:val="22"/>
          <w:szCs w:val="22"/>
        </w:rPr>
        <w:t>The inspector does not review the State’s previous inspection report and follow-up on previously cited deficiencies.</w:t>
      </w:r>
    </w:p>
    <w:p w:rsidR="00C53BAC" w:rsidRPr="002433C6" w:rsidRDefault="00C53BAC" w:rsidP="00F267E6">
      <w:pPr>
        <w:pStyle w:val="BodyTextIndent"/>
        <w:numPr>
          <w:ilvl w:val="0"/>
          <w:numId w:val="57"/>
        </w:numPr>
        <w:tabs>
          <w:tab w:val="clear" w:pos="1080"/>
          <w:tab w:val="num" w:pos="720"/>
        </w:tabs>
        <w:ind w:left="720"/>
        <w:rPr>
          <w:sz w:val="22"/>
          <w:szCs w:val="22"/>
        </w:rPr>
      </w:pPr>
      <w:r w:rsidRPr="002433C6">
        <w:rPr>
          <w:sz w:val="22"/>
          <w:szCs w:val="22"/>
        </w:rPr>
        <w:t xml:space="preserve">The inspector does not review a firm’s response letter that promised corrective actions after the last inspection, which was conducted by the State. </w:t>
      </w:r>
    </w:p>
    <w:p w:rsidR="00C53BAC" w:rsidRPr="002433C6" w:rsidRDefault="00C53BAC" w:rsidP="00F267E6">
      <w:pPr>
        <w:pStyle w:val="BodyTextIndent"/>
        <w:numPr>
          <w:ilvl w:val="0"/>
          <w:numId w:val="57"/>
        </w:numPr>
        <w:tabs>
          <w:tab w:val="clear" w:pos="1080"/>
          <w:tab w:val="num" w:pos="720"/>
        </w:tabs>
        <w:ind w:left="720"/>
        <w:rPr>
          <w:sz w:val="22"/>
          <w:szCs w:val="22"/>
        </w:rPr>
      </w:pPr>
      <w:r w:rsidRPr="002433C6">
        <w:rPr>
          <w:sz w:val="22"/>
          <w:szCs w:val="22"/>
        </w:rPr>
        <w:t>The inspector does not verify the firm’s normal days of operation or seasonal hours.</w:t>
      </w:r>
    </w:p>
    <w:p w:rsidR="00C53BAC" w:rsidRPr="002433C6" w:rsidRDefault="00C53BAC" w:rsidP="00F267E6">
      <w:pPr>
        <w:pStyle w:val="BodyTextIndent"/>
        <w:numPr>
          <w:ilvl w:val="0"/>
          <w:numId w:val="57"/>
        </w:numPr>
        <w:tabs>
          <w:tab w:val="clear" w:pos="1080"/>
          <w:tab w:val="num" w:pos="720"/>
        </w:tabs>
        <w:ind w:left="720"/>
        <w:rPr>
          <w:sz w:val="22"/>
          <w:szCs w:val="22"/>
        </w:rPr>
      </w:pPr>
      <w:r w:rsidRPr="002433C6">
        <w:rPr>
          <w:sz w:val="22"/>
          <w:szCs w:val="22"/>
        </w:rPr>
        <w:t>The inspector does not follow-up on a consumer complaint contained in the State's establishment file.</w:t>
      </w:r>
    </w:p>
    <w:p w:rsidR="00881020" w:rsidRPr="002433C6" w:rsidRDefault="00881020" w:rsidP="00881020">
      <w:pPr>
        <w:pStyle w:val="BodyTextIndent"/>
        <w:ind w:left="720" w:firstLine="0"/>
        <w:rPr>
          <w:sz w:val="22"/>
          <w:szCs w:val="22"/>
        </w:rPr>
      </w:pPr>
    </w:p>
    <w:p w:rsidR="00C53BAC" w:rsidRPr="002433C6" w:rsidRDefault="00C53BAC" w:rsidP="00F267E6">
      <w:pPr>
        <w:pStyle w:val="List"/>
        <w:numPr>
          <w:ilvl w:val="0"/>
          <w:numId w:val="43"/>
        </w:numPr>
        <w:rPr>
          <w:b/>
          <w:sz w:val="22"/>
          <w:szCs w:val="22"/>
        </w:rPr>
      </w:pPr>
      <w:r w:rsidRPr="002433C6">
        <w:rPr>
          <w:b/>
          <w:sz w:val="22"/>
          <w:szCs w:val="22"/>
        </w:rPr>
        <w:t>Did the inspector have the appropriate equipment and forms to properly conduct the inspection?</w:t>
      </w:r>
    </w:p>
    <w:p w:rsidR="00881020" w:rsidRPr="002433C6" w:rsidRDefault="00881020" w:rsidP="00881020">
      <w:pPr>
        <w:pStyle w:val="Heading1"/>
        <w:keepNext w:val="0"/>
        <w:widowControl w:val="0"/>
        <w:spacing w:before="0"/>
        <w:ind w:left="360"/>
        <w:rPr>
          <w:rFonts w:ascii="Times New Roman" w:hAnsi="Times New Roman" w:cs="Times New Roman"/>
          <w:b w:val="0"/>
          <w:color w:val="auto"/>
          <w:sz w:val="22"/>
          <w:szCs w:val="22"/>
          <w:u w:val="single"/>
        </w:rPr>
      </w:pPr>
    </w:p>
    <w:p w:rsidR="00C53BAC" w:rsidRPr="002433C6" w:rsidRDefault="00C53BAC" w:rsidP="00881020">
      <w:pPr>
        <w:pStyle w:val="Heading1"/>
        <w:keepNext w:val="0"/>
        <w:widowControl w:val="0"/>
        <w:spacing w:before="0"/>
        <w:ind w:firstLine="360"/>
        <w:rPr>
          <w:rFonts w:ascii="Times New Roman" w:hAnsi="Times New Roman" w:cs="Times New Roman"/>
          <w:b w:val="0"/>
          <w:color w:val="auto"/>
          <w:sz w:val="22"/>
          <w:szCs w:val="22"/>
          <w:u w:val="single"/>
        </w:rPr>
      </w:pPr>
      <w:bookmarkStart w:id="399" w:name="_Toc435091762"/>
      <w:bookmarkStart w:id="400" w:name="_Toc438623261"/>
      <w:r w:rsidRPr="002433C6">
        <w:rPr>
          <w:rFonts w:ascii="Times New Roman" w:hAnsi="Times New Roman" w:cs="Times New Roman"/>
          <w:b w:val="0"/>
          <w:color w:val="auto"/>
          <w:sz w:val="22"/>
          <w:szCs w:val="22"/>
          <w:u w:val="single"/>
        </w:rPr>
        <w:t>References:</w:t>
      </w:r>
      <w:bookmarkEnd w:id="399"/>
      <w:bookmarkEnd w:id="400"/>
    </w:p>
    <w:p w:rsidR="00C53BAC" w:rsidRPr="002433C6" w:rsidRDefault="00C53BAC" w:rsidP="00F267E6">
      <w:pPr>
        <w:pStyle w:val="Header"/>
        <w:widowControl w:val="0"/>
        <w:numPr>
          <w:ilvl w:val="0"/>
          <w:numId w:val="46"/>
        </w:numPr>
        <w:tabs>
          <w:tab w:val="clear" w:pos="360"/>
          <w:tab w:val="clear" w:pos="4680"/>
          <w:tab w:val="clear" w:pos="9360"/>
          <w:tab w:val="num" w:pos="720"/>
        </w:tabs>
        <w:spacing w:after="0" w:line="240" w:lineRule="auto"/>
        <w:ind w:left="720"/>
        <w:rPr>
          <w:rFonts w:ascii="Times New Roman" w:hAnsi="Times New Roman"/>
        </w:rPr>
      </w:pPr>
      <w:r w:rsidRPr="002433C6">
        <w:rPr>
          <w:rFonts w:ascii="Times New Roman" w:hAnsi="Times New Roman"/>
        </w:rPr>
        <w:t>FDA compliance programs referenced in the contract</w:t>
      </w:r>
    </w:p>
    <w:p w:rsidR="00C53BAC" w:rsidRPr="002433C6" w:rsidRDefault="00C53BAC" w:rsidP="00F267E6">
      <w:pPr>
        <w:pStyle w:val="Header"/>
        <w:widowControl w:val="0"/>
        <w:numPr>
          <w:ilvl w:val="0"/>
          <w:numId w:val="46"/>
        </w:numPr>
        <w:tabs>
          <w:tab w:val="clear" w:pos="360"/>
          <w:tab w:val="clear" w:pos="4680"/>
          <w:tab w:val="clear" w:pos="9360"/>
          <w:tab w:val="num" w:pos="720"/>
        </w:tabs>
        <w:spacing w:after="0" w:line="240" w:lineRule="auto"/>
        <w:ind w:left="720"/>
        <w:rPr>
          <w:rFonts w:ascii="Times New Roman" w:hAnsi="Times New Roman"/>
        </w:rPr>
      </w:pPr>
      <w:r w:rsidRPr="002433C6">
        <w:rPr>
          <w:rFonts w:ascii="Times New Roman" w:hAnsi="Times New Roman"/>
        </w:rPr>
        <w:t>FDA inspection guides</w:t>
      </w:r>
    </w:p>
    <w:p w:rsidR="00C53BAC" w:rsidRPr="002433C6" w:rsidRDefault="00C53BAC" w:rsidP="00881020">
      <w:pPr>
        <w:pStyle w:val="Header"/>
        <w:widowControl w:val="0"/>
        <w:spacing w:after="0" w:line="240" w:lineRule="auto"/>
        <w:ind w:left="360"/>
        <w:rPr>
          <w:rFonts w:ascii="Times New Roman" w:hAnsi="Times New Roman"/>
        </w:rPr>
      </w:pPr>
    </w:p>
    <w:p w:rsidR="00C53BAC" w:rsidRPr="002433C6" w:rsidRDefault="00C53BAC" w:rsidP="00881020">
      <w:pPr>
        <w:pStyle w:val="Heading4"/>
        <w:ind w:left="360"/>
        <w:rPr>
          <w:sz w:val="22"/>
          <w:szCs w:val="22"/>
        </w:rPr>
      </w:pPr>
      <w:r w:rsidRPr="002433C6">
        <w:rPr>
          <w:sz w:val="22"/>
          <w:szCs w:val="22"/>
        </w:rPr>
        <w:t>Examples of a “needs improvement” rating:</w:t>
      </w:r>
    </w:p>
    <w:p w:rsidR="00C53BAC" w:rsidRPr="002433C6" w:rsidRDefault="00C53BAC" w:rsidP="00881020">
      <w:pPr>
        <w:spacing w:after="0" w:line="240" w:lineRule="auto"/>
        <w:rPr>
          <w:rFonts w:ascii="Times New Roman" w:hAnsi="Times New Roman"/>
        </w:rPr>
      </w:pPr>
    </w:p>
    <w:p w:rsidR="00C53BAC" w:rsidRPr="002433C6" w:rsidRDefault="00C53BAC" w:rsidP="00F267E6">
      <w:pPr>
        <w:pStyle w:val="BodyTextIndent"/>
        <w:numPr>
          <w:ilvl w:val="0"/>
          <w:numId w:val="58"/>
        </w:numPr>
        <w:tabs>
          <w:tab w:val="clear" w:pos="1080"/>
          <w:tab w:val="num" w:pos="720"/>
        </w:tabs>
        <w:ind w:left="720"/>
        <w:rPr>
          <w:sz w:val="22"/>
          <w:szCs w:val="22"/>
        </w:rPr>
      </w:pPr>
      <w:r w:rsidRPr="002433C6">
        <w:rPr>
          <w:sz w:val="22"/>
          <w:szCs w:val="22"/>
        </w:rPr>
        <w:t xml:space="preserve">During an inspection of a cream-filled pie manufacturer, the inspector does not have a calibrated thermometer to check the temperature of the pie. </w:t>
      </w:r>
    </w:p>
    <w:p w:rsidR="00C53BAC" w:rsidRPr="002433C6" w:rsidRDefault="00C53BAC" w:rsidP="00F267E6">
      <w:pPr>
        <w:pStyle w:val="BodyTextIndent"/>
        <w:numPr>
          <w:ilvl w:val="0"/>
          <w:numId w:val="58"/>
        </w:numPr>
        <w:tabs>
          <w:tab w:val="clear" w:pos="1080"/>
          <w:tab w:val="num" w:pos="720"/>
        </w:tabs>
        <w:ind w:left="720"/>
        <w:rPr>
          <w:sz w:val="22"/>
          <w:szCs w:val="22"/>
        </w:rPr>
      </w:pPr>
      <w:r w:rsidRPr="002433C6">
        <w:rPr>
          <w:sz w:val="22"/>
          <w:szCs w:val="22"/>
        </w:rPr>
        <w:t>During an inspection of a cooked, ready-to-eat food processor, the inspector does not have a method to test the concentration of iodine sanitizer in the hand dip station.</w:t>
      </w:r>
      <w:r w:rsidR="000E7498" w:rsidRPr="002433C6">
        <w:rPr>
          <w:sz w:val="22"/>
          <w:szCs w:val="22"/>
        </w:rPr>
        <w:t xml:space="preserve"> </w:t>
      </w:r>
      <w:r w:rsidRPr="002433C6">
        <w:rPr>
          <w:sz w:val="22"/>
          <w:szCs w:val="22"/>
        </w:rPr>
        <w:t>During the inspection, the inspector does not have a flashlight to examine poorly lit raw material storage areas.</w:t>
      </w:r>
    </w:p>
    <w:p w:rsidR="00881020" w:rsidRPr="002433C6" w:rsidRDefault="00881020" w:rsidP="00881020">
      <w:pPr>
        <w:pStyle w:val="BodyTextIndent"/>
        <w:ind w:left="360" w:firstLine="0"/>
        <w:rPr>
          <w:sz w:val="22"/>
          <w:szCs w:val="22"/>
        </w:rPr>
      </w:pPr>
    </w:p>
    <w:p w:rsidR="00C53BAC" w:rsidRPr="002433C6" w:rsidRDefault="00C53BAC" w:rsidP="00881020">
      <w:pPr>
        <w:pStyle w:val="Heading1"/>
        <w:spacing w:before="0"/>
        <w:rPr>
          <w:rFonts w:ascii="Times New Roman" w:hAnsi="Times New Roman" w:cs="Times New Roman"/>
          <w:caps/>
          <w:color w:val="auto"/>
          <w:sz w:val="22"/>
          <w:szCs w:val="22"/>
        </w:rPr>
      </w:pPr>
      <w:bookmarkStart w:id="401" w:name="_Toc435091763"/>
      <w:bookmarkStart w:id="402" w:name="_Toc438623262"/>
      <w:r w:rsidRPr="002433C6">
        <w:rPr>
          <w:rFonts w:ascii="Times New Roman" w:hAnsi="Times New Roman" w:cs="Times New Roman"/>
          <w:caps/>
          <w:color w:val="auto"/>
          <w:sz w:val="22"/>
          <w:szCs w:val="22"/>
        </w:rPr>
        <w:t>II. Inspection Observations and Performance</w:t>
      </w:r>
      <w:bookmarkEnd w:id="401"/>
      <w:bookmarkEnd w:id="402"/>
    </w:p>
    <w:p w:rsidR="00C53BAC" w:rsidRPr="002433C6" w:rsidRDefault="00C53BAC" w:rsidP="00881020">
      <w:pPr>
        <w:pStyle w:val="List2"/>
        <w:ind w:left="0" w:firstLine="0"/>
        <w:rPr>
          <w:sz w:val="22"/>
          <w:szCs w:val="22"/>
        </w:rPr>
      </w:pPr>
    </w:p>
    <w:p w:rsidR="00C53BAC" w:rsidRPr="002433C6" w:rsidRDefault="00C53BAC" w:rsidP="00F267E6">
      <w:pPr>
        <w:pStyle w:val="List"/>
        <w:numPr>
          <w:ilvl w:val="0"/>
          <w:numId w:val="47"/>
        </w:numPr>
        <w:rPr>
          <w:b/>
          <w:sz w:val="22"/>
          <w:szCs w:val="22"/>
        </w:rPr>
      </w:pPr>
      <w:r w:rsidRPr="002433C6">
        <w:rPr>
          <w:b/>
          <w:sz w:val="22"/>
          <w:szCs w:val="22"/>
        </w:rPr>
        <w:t>Was FDA jurisdiction established?</w:t>
      </w:r>
    </w:p>
    <w:p w:rsidR="00C53BAC" w:rsidRPr="002433C6" w:rsidRDefault="00C53BAC" w:rsidP="00881020">
      <w:pPr>
        <w:spacing w:after="0" w:line="240" w:lineRule="auto"/>
        <w:rPr>
          <w:rFonts w:ascii="Times New Roman" w:hAnsi="Times New Roman"/>
        </w:rPr>
      </w:pPr>
    </w:p>
    <w:p w:rsidR="00C53BAC" w:rsidRPr="002433C6" w:rsidRDefault="00C53BAC" w:rsidP="00881020">
      <w:pPr>
        <w:pStyle w:val="ReferenceLine"/>
        <w:ind w:left="360"/>
        <w:rPr>
          <w:rFonts w:ascii="Times New Roman" w:hAnsi="Times New Roman"/>
          <w:b w:val="0"/>
          <w:sz w:val="22"/>
          <w:szCs w:val="22"/>
        </w:rPr>
      </w:pPr>
      <w:r w:rsidRPr="002433C6">
        <w:rPr>
          <w:rFonts w:ascii="Times New Roman" w:hAnsi="Times New Roman"/>
          <w:b w:val="0"/>
          <w:sz w:val="22"/>
          <w:szCs w:val="22"/>
          <w:u w:val="single"/>
        </w:rPr>
        <w:t>References</w:t>
      </w:r>
      <w:r w:rsidRPr="002433C6">
        <w:rPr>
          <w:rFonts w:ascii="Times New Roman" w:hAnsi="Times New Roman"/>
          <w:b w:val="0"/>
          <w:sz w:val="22"/>
          <w:szCs w:val="22"/>
        </w:rPr>
        <w:t>:</w:t>
      </w:r>
    </w:p>
    <w:p w:rsidR="00C53BAC" w:rsidRPr="002433C6" w:rsidRDefault="00C53BAC" w:rsidP="00F267E6">
      <w:pPr>
        <w:pStyle w:val="Header"/>
        <w:widowControl w:val="0"/>
        <w:numPr>
          <w:ilvl w:val="0"/>
          <w:numId w:val="46"/>
        </w:numPr>
        <w:tabs>
          <w:tab w:val="clear" w:pos="360"/>
          <w:tab w:val="clear" w:pos="4680"/>
          <w:tab w:val="clear" w:pos="9360"/>
          <w:tab w:val="num" w:pos="720"/>
        </w:tabs>
        <w:spacing w:after="0" w:line="240" w:lineRule="auto"/>
        <w:ind w:left="720"/>
        <w:rPr>
          <w:rFonts w:ascii="Times New Roman" w:hAnsi="Times New Roman"/>
        </w:rPr>
      </w:pPr>
      <w:r w:rsidRPr="002433C6">
        <w:rPr>
          <w:rFonts w:ascii="Times New Roman" w:hAnsi="Times New Roman"/>
        </w:rPr>
        <w:t>FDA Investigations Operations Manual (IOM), subchapter 432 - Documenting Interstate Shipments</w:t>
      </w:r>
    </w:p>
    <w:p w:rsidR="00C53BAC" w:rsidRPr="002433C6" w:rsidRDefault="00C53BAC" w:rsidP="00F267E6">
      <w:pPr>
        <w:pStyle w:val="Header"/>
        <w:widowControl w:val="0"/>
        <w:numPr>
          <w:ilvl w:val="0"/>
          <w:numId w:val="46"/>
        </w:numPr>
        <w:tabs>
          <w:tab w:val="clear" w:pos="360"/>
          <w:tab w:val="clear" w:pos="4680"/>
          <w:tab w:val="clear" w:pos="9360"/>
          <w:tab w:val="num" w:pos="720"/>
        </w:tabs>
        <w:spacing w:after="0" w:line="240" w:lineRule="auto"/>
        <w:ind w:left="720"/>
        <w:rPr>
          <w:rFonts w:ascii="Times New Roman" w:hAnsi="Times New Roman"/>
        </w:rPr>
      </w:pPr>
      <w:r w:rsidRPr="002433C6">
        <w:rPr>
          <w:rFonts w:ascii="Times New Roman" w:hAnsi="Times New Roman"/>
        </w:rPr>
        <w:t>IOM, subchapter 701 – Statutory Authority</w:t>
      </w:r>
    </w:p>
    <w:p w:rsidR="00C53BAC" w:rsidRPr="002433C6" w:rsidRDefault="00C53BAC" w:rsidP="00881020">
      <w:pPr>
        <w:pStyle w:val="BodyText"/>
        <w:rPr>
          <w:sz w:val="22"/>
          <w:szCs w:val="22"/>
        </w:rPr>
      </w:pPr>
    </w:p>
    <w:p w:rsidR="002433C6" w:rsidRPr="00254EBB" w:rsidRDefault="002433C6" w:rsidP="002433C6">
      <w:pPr>
        <w:pBdr>
          <w:bottom w:val="single" w:sz="4" w:space="1" w:color="auto"/>
        </w:pBdr>
        <w:spacing w:after="0" w:line="240" w:lineRule="auto"/>
        <w:rPr>
          <w:rFonts w:ascii="Times New Roman" w:hAnsi="Times New Roman"/>
          <w:b/>
          <w:sz w:val="24"/>
          <w:szCs w:val="24"/>
        </w:rPr>
      </w:pPr>
      <w:r w:rsidRPr="00254EBB">
        <w:rPr>
          <w:rFonts w:ascii="Times New Roman" w:hAnsi="Times New Roman"/>
          <w:b/>
          <w:sz w:val="24"/>
          <w:szCs w:val="24"/>
        </w:rPr>
        <w:lastRenderedPageBreak/>
        <w:t>Appendix 4.5a: Guidance for completing the contract audit form (FDA 3610) (continued)</w:t>
      </w:r>
    </w:p>
    <w:p w:rsidR="002433C6" w:rsidRDefault="002433C6" w:rsidP="00881020">
      <w:pPr>
        <w:pStyle w:val="List2"/>
        <w:ind w:left="360" w:firstLine="0"/>
        <w:rPr>
          <w:sz w:val="22"/>
          <w:szCs w:val="22"/>
          <w:u w:val="single"/>
        </w:rPr>
      </w:pPr>
    </w:p>
    <w:p w:rsidR="00B23703" w:rsidRPr="002433C6" w:rsidRDefault="00B23703" w:rsidP="00881020">
      <w:pPr>
        <w:pStyle w:val="List2"/>
        <w:ind w:left="360" w:firstLine="0"/>
        <w:rPr>
          <w:sz w:val="22"/>
          <w:szCs w:val="22"/>
          <w:u w:val="single"/>
        </w:rPr>
      </w:pPr>
      <w:r w:rsidRPr="002433C6">
        <w:rPr>
          <w:sz w:val="22"/>
          <w:szCs w:val="22"/>
          <w:u w:val="single"/>
        </w:rPr>
        <w:t>Examples of a “needs improvement” rating:</w:t>
      </w:r>
    </w:p>
    <w:p w:rsidR="00C53BAC" w:rsidRPr="002433C6" w:rsidRDefault="00C53BAC" w:rsidP="00F267E6">
      <w:pPr>
        <w:pStyle w:val="List2"/>
        <w:numPr>
          <w:ilvl w:val="0"/>
          <w:numId w:val="49"/>
        </w:numPr>
        <w:tabs>
          <w:tab w:val="clear" w:pos="1080"/>
          <w:tab w:val="num" w:pos="720"/>
        </w:tabs>
        <w:ind w:left="720"/>
        <w:rPr>
          <w:sz w:val="22"/>
          <w:szCs w:val="22"/>
        </w:rPr>
      </w:pPr>
      <w:r w:rsidRPr="002433C6">
        <w:rPr>
          <w:sz w:val="22"/>
          <w:szCs w:val="22"/>
        </w:rPr>
        <w:t>The inspector fails to confirm interstate movement of a product or ingredients.</w:t>
      </w:r>
    </w:p>
    <w:p w:rsidR="00C53BAC" w:rsidRPr="002433C6" w:rsidRDefault="00C53BAC" w:rsidP="00F267E6">
      <w:pPr>
        <w:pStyle w:val="List2"/>
        <w:numPr>
          <w:ilvl w:val="0"/>
          <w:numId w:val="49"/>
        </w:numPr>
        <w:tabs>
          <w:tab w:val="clear" w:pos="1080"/>
          <w:tab w:val="num" w:pos="720"/>
        </w:tabs>
        <w:ind w:left="720"/>
        <w:rPr>
          <w:sz w:val="22"/>
          <w:szCs w:val="22"/>
        </w:rPr>
      </w:pPr>
      <w:r w:rsidRPr="002433C6">
        <w:rPr>
          <w:sz w:val="22"/>
          <w:szCs w:val="22"/>
        </w:rPr>
        <w:t>The inspector conducts an inspection of a candy manufacturer assigned under FDA contract. He/she fails to discover that the manufacturer has not shipped product in interstate com</w:t>
      </w:r>
      <w:r w:rsidR="00FC74CD" w:rsidRPr="002433C6">
        <w:rPr>
          <w:sz w:val="22"/>
          <w:szCs w:val="22"/>
        </w:rPr>
        <w:t xml:space="preserve">merce in the past 24 months. </w:t>
      </w:r>
      <w:r w:rsidRPr="002433C6">
        <w:rPr>
          <w:sz w:val="22"/>
          <w:szCs w:val="22"/>
        </w:rPr>
        <w:t>This manufacturer has no ingredients or packaging components shipped interstate.</w:t>
      </w:r>
    </w:p>
    <w:p w:rsidR="00C53BAC" w:rsidRPr="002433C6" w:rsidRDefault="00C53BAC" w:rsidP="00881020">
      <w:pPr>
        <w:pStyle w:val="List2"/>
        <w:ind w:left="0" w:firstLine="0"/>
        <w:rPr>
          <w:sz w:val="22"/>
          <w:szCs w:val="22"/>
        </w:rPr>
      </w:pPr>
    </w:p>
    <w:p w:rsidR="00C53BAC" w:rsidRPr="002433C6" w:rsidRDefault="00C53BAC" w:rsidP="00F267E6">
      <w:pPr>
        <w:pStyle w:val="List"/>
        <w:numPr>
          <w:ilvl w:val="0"/>
          <w:numId w:val="47"/>
        </w:numPr>
        <w:rPr>
          <w:b/>
          <w:sz w:val="22"/>
          <w:szCs w:val="22"/>
        </w:rPr>
      </w:pPr>
      <w:r w:rsidRPr="002433C6">
        <w:rPr>
          <w:b/>
          <w:sz w:val="22"/>
          <w:szCs w:val="22"/>
        </w:rPr>
        <w:t>Did the inspector select an appropriate product for the inspection and, if necessary, make appropriate adjustments based on what the firm was producing?</w:t>
      </w:r>
    </w:p>
    <w:p w:rsidR="00C53BAC" w:rsidRPr="002433C6" w:rsidRDefault="00C53BAC" w:rsidP="00881020">
      <w:pPr>
        <w:pStyle w:val="ReferenceLine"/>
        <w:ind w:left="360"/>
        <w:rPr>
          <w:rFonts w:ascii="Times New Roman" w:hAnsi="Times New Roman"/>
          <w:b w:val="0"/>
          <w:sz w:val="22"/>
          <w:szCs w:val="22"/>
        </w:rPr>
      </w:pPr>
    </w:p>
    <w:p w:rsidR="00C53BAC" w:rsidRPr="002433C6" w:rsidRDefault="00C53BAC" w:rsidP="00881020">
      <w:pPr>
        <w:pStyle w:val="ReferenceLine"/>
        <w:ind w:left="360"/>
        <w:rPr>
          <w:rFonts w:ascii="Times New Roman" w:hAnsi="Times New Roman"/>
          <w:b w:val="0"/>
          <w:sz w:val="22"/>
          <w:szCs w:val="22"/>
          <w:u w:val="single"/>
        </w:rPr>
      </w:pPr>
      <w:r w:rsidRPr="002433C6">
        <w:rPr>
          <w:rFonts w:ascii="Times New Roman" w:hAnsi="Times New Roman"/>
          <w:b w:val="0"/>
          <w:sz w:val="22"/>
          <w:szCs w:val="22"/>
          <w:u w:val="single"/>
        </w:rPr>
        <w:t>References:</w:t>
      </w:r>
    </w:p>
    <w:p w:rsidR="00C53BAC" w:rsidRPr="002433C6" w:rsidRDefault="00C53BAC" w:rsidP="00F267E6">
      <w:pPr>
        <w:pStyle w:val="Header"/>
        <w:widowControl w:val="0"/>
        <w:numPr>
          <w:ilvl w:val="0"/>
          <w:numId w:val="46"/>
        </w:numPr>
        <w:tabs>
          <w:tab w:val="clear" w:pos="360"/>
          <w:tab w:val="clear" w:pos="4680"/>
          <w:tab w:val="clear" w:pos="9360"/>
          <w:tab w:val="num" w:pos="720"/>
        </w:tabs>
        <w:spacing w:after="0" w:line="240" w:lineRule="auto"/>
        <w:ind w:left="720"/>
        <w:rPr>
          <w:rFonts w:ascii="Times New Roman" w:hAnsi="Times New Roman"/>
        </w:rPr>
      </w:pPr>
      <w:r w:rsidRPr="002433C6">
        <w:rPr>
          <w:rFonts w:ascii="Times New Roman" w:hAnsi="Times New Roman"/>
        </w:rPr>
        <w:t>FDA compliance programs referenced in the contract</w:t>
      </w:r>
    </w:p>
    <w:p w:rsidR="00C53BAC" w:rsidRPr="002433C6" w:rsidRDefault="00C53BAC" w:rsidP="00881020">
      <w:pPr>
        <w:pStyle w:val="List2"/>
        <w:rPr>
          <w:sz w:val="22"/>
          <w:szCs w:val="22"/>
          <w:u w:val="single"/>
        </w:rPr>
      </w:pPr>
    </w:p>
    <w:p w:rsidR="00C53BAC" w:rsidRPr="002433C6" w:rsidRDefault="00C53BAC" w:rsidP="00881020">
      <w:pPr>
        <w:pStyle w:val="List2"/>
        <w:ind w:left="360" w:firstLine="0"/>
        <w:rPr>
          <w:sz w:val="22"/>
          <w:szCs w:val="22"/>
          <w:u w:val="single"/>
        </w:rPr>
      </w:pPr>
      <w:r w:rsidRPr="002433C6">
        <w:rPr>
          <w:sz w:val="22"/>
          <w:szCs w:val="22"/>
          <w:u w:val="single"/>
        </w:rPr>
        <w:t>Examples of a “needs improvement” rating:</w:t>
      </w:r>
    </w:p>
    <w:p w:rsidR="00C53BAC" w:rsidRPr="002433C6" w:rsidRDefault="00C53BAC" w:rsidP="00F267E6">
      <w:pPr>
        <w:pStyle w:val="BodyText2"/>
        <w:widowControl w:val="0"/>
        <w:numPr>
          <w:ilvl w:val="0"/>
          <w:numId w:val="50"/>
        </w:numPr>
        <w:tabs>
          <w:tab w:val="clear" w:pos="1080"/>
          <w:tab w:val="num" w:pos="72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720"/>
        <w:rPr>
          <w:rFonts w:ascii="Times New Roman" w:hAnsi="Times New Roman" w:cs="Times New Roman"/>
          <w:b w:val="0"/>
          <w:sz w:val="22"/>
          <w:szCs w:val="22"/>
        </w:rPr>
      </w:pPr>
      <w:r w:rsidRPr="002433C6">
        <w:rPr>
          <w:rFonts w:ascii="Times New Roman" w:hAnsi="Times New Roman" w:cs="Times New Roman"/>
          <w:b w:val="0"/>
          <w:sz w:val="22"/>
          <w:szCs w:val="22"/>
        </w:rPr>
        <w:t>The inspector covers only a low-risk product while the firm is producing a high-risk product on the day of the inspection.</w:t>
      </w:r>
    </w:p>
    <w:p w:rsidR="00C53BAC" w:rsidRPr="002433C6" w:rsidRDefault="00C53BAC" w:rsidP="00F267E6">
      <w:pPr>
        <w:pStyle w:val="List3"/>
        <w:numPr>
          <w:ilvl w:val="0"/>
          <w:numId w:val="50"/>
        </w:numPr>
        <w:tabs>
          <w:tab w:val="clear" w:pos="1080"/>
          <w:tab w:val="num" w:pos="720"/>
        </w:tabs>
        <w:ind w:left="720"/>
        <w:rPr>
          <w:sz w:val="22"/>
          <w:szCs w:val="22"/>
        </w:rPr>
      </w:pPr>
      <w:r w:rsidRPr="002433C6">
        <w:rPr>
          <w:sz w:val="22"/>
          <w:szCs w:val="22"/>
        </w:rPr>
        <w:t>The inspector does not cover a small ready-to-eat sandwich operation in a large frozen dinner processing plant.</w:t>
      </w:r>
    </w:p>
    <w:p w:rsidR="00C53BAC" w:rsidRPr="002433C6" w:rsidRDefault="00C53BAC" w:rsidP="00F267E6">
      <w:pPr>
        <w:pStyle w:val="List3"/>
        <w:numPr>
          <w:ilvl w:val="0"/>
          <w:numId w:val="50"/>
        </w:numPr>
        <w:tabs>
          <w:tab w:val="clear" w:pos="1080"/>
          <w:tab w:val="num" w:pos="720"/>
        </w:tabs>
        <w:ind w:left="720"/>
        <w:rPr>
          <w:sz w:val="22"/>
          <w:szCs w:val="22"/>
        </w:rPr>
      </w:pPr>
      <w:r w:rsidRPr="002433C6">
        <w:rPr>
          <w:sz w:val="22"/>
          <w:szCs w:val="22"/>
        </w:rPr>
        <w:t>While inspecting a beverage bottling plant whose primary product is institutional-sized root beer syrup, the inspector ignores a bottled water processing operation at that site.</w:t>
      </w:r>
    </w:p>
    <w:p w:rsidR="00B23703" w:rsidRPr="002433C6" w:rsidRDefault="00B23703" w:rsidP="00881020">
      <w:pPr>
        <w:pStyle w:val="List3"/>
        <w:ind w:left="720" w:firstLine="0"/>
        <w:rPr>
          <w:sz w:val="22"/>
          <w:szCs w:val="22"/>
        </w:rPr>
      </w:pPr>
    </w:p>
    <w:p w:rsidR="00C53BAC" w:rsidRPr="002433C6" w:rsidRDefault="00C53BAC" w:rsidP="00F267E6">
      <w:pPr>
        <w:pStyle w:val="List"/>
        <w:numPr>
          <w:ilvl w:val="0"/>
          <w:numId w:val="47"/>
        </w:numPr>
        <w:rPr>
          <w:b/>
          <w:sz w:val="22"/>
          <w:szCs w:val="22"/>
        </w:rPr>
      </w:pPr>
      <w:r w:rsidRPr="002433C6">
        <w:rPr>
          <w:b/>
          <w:sz w:val="22"/>
          <w:szCs w:val="22"/>
        </w:rPr>
        <w:t>Did the inspector assess the employee practices critical to the safe production and storage of food?</w:t>
      </w:r>
    </w:p>
    <w:p w:rsidR="00C53BAC" w:rsidRPr="002433C6" w:rsidRDefault="00C53BAC" w:rsidP="00881020">
      <w:pPr>
        <w:pStyle w:val="Header"/>
        <w:widowControl w:val="0"/>
        <w:spacing w:after="0" w:line="240" w:lineRule="auto"/>
        <w:ind w:left="360"/>
        <w:rPr>
          <w:rFonts w:ascii="Times New Roman" w:hAnsi="Times New Roman"/>
        </w:rPr>
      </w:pPr>
    </w:p>
    <w:p w:rsidR="00C53BAC" w:rsidRPr="002433C6" w:rsidRDefault="00C53BAC" w:rsidP="00881020">
      <w:pPr>
        <w:pStyle w:val="Header"/>
        <w:widowControl w:val="0"/>
        <w:spacing w:after="0" w:line="240" w:lineRule="auto"/>
        <w:ind w:firstLine="360"/>
        <w:rPr>
          <w:rFonts w:ascii="Times New Roman" w:hAnsi="Times New Roman"/>
        </w:rPr>
      </w:pPr>
      <w:r w:rsidRPr="002433C6">
        <w:rPr>
          <w:rFonts w:ascii="Times New Roman" w:hAnsi="Times New Roman"/>
          <w:u w:val="single"/>
        </w:rPr>
        <w:t>Examples of a “needs improvement” rating</w:t>
      </w:r>
      <w:r w:rsidRPr="002433C6">
        <w:rPr>
          <w:rFonts w:ascii="Times New Roman" w:hAnsi="Times New Roman"/>
        </w:rPr>
        <w:t>:</w:t>
      </w:r>
    </w:p>
    <w:p w:rsidR="00C53BAC" w:rsidRPr="002433C6" w:rsidRDefault="00C53BAC" w:rsidP="00F267E6">
      <w:pPr>
        <w:pStyle w:val="Header"/>
        <w:widowControl w:val="0"/>
        <w:numPr>
          <w:ilvl w:val="0"/>
          <w:numId w:val="60"/>
        </w:numPr>
        <w:tabs>
          <w:tab w:val="clear" w:pos="1800"/>
          <w:tab w:val="clear" w:pos="4680"/>
          <w:tab w:val="clear" w:pos="9360"/>
          <w:tab w:val="num" w:pos="720"/>
        </w:tabs>
        <w:spacing w:after="0" w:line="240" w:lineRule="auto"/>
        <w:ind w:left="720"/>
        <w:rPr>
          <w:rFonts w:ascii="Times New Roman" w:hAnsi="Times New Roman"/>
        </w:rPr>
      </w:pPr>
      <w:r w:rsidRPr="002433C6">
        <w:rPr>
          <w:rFonts w:ascii="Times New Roman" w:hAnsi="Times New Roman"/>
        </w:rPr>
        <w:t>The inspector fails to evaluate the hygienic practices of employees working in a food processing area.</w:t>
      </w:r>
    </w:p>
    <w:p w:rsidR="00C53BAC" w:rsidRPr="002433C6" w:rsidRDefault="00C53BAC" w:rsidP="00F267E6">
      <w:pPr>
        <w:pStyle w:val="Header"/>
        <w:widowControl w:val="0"/>
        <w:numPr>
          <w:ilvl w:val="0"/>
          <w:numId w:val="60"/>
        </w:numPr>
        <w:tabs>
          <w:tab w:val="clear" w:pos="1800"/>
          <w:tab w:val="clear" w:pos="4680"/>
          <w:tab w:val="clear" w:pos="9360"/>
          <w:tab w:val="num" w:pos="720"/>
        </w:tabs>
        <w:spacing w:after="0" w:line="240" w:lineRule="auto"/>
        <w:ind w:left="720"/>
        <w:rPr>
          <w:rFonts w:ascii="Times New Roman" w:hAnsi="Times New Roman"/>
        </w:rPr>
      </w:pPr>
      <w:r w:rsidRPr="002433C6">
        <w:rPr>
          <w:rFonts w:ascii="Times New Roman" w:hAnsi="Times New Roman"/>
        </w:rPr>
        <w:t>The inspector is unaware of the need for employees who are processing cooked, ready-to-eat foods to wash and sanitize their hands every time they touch an unclean surface.</w:t>
      </w:r>
    </w:p>
    <w:p w:rsidR="00C53BAC" w:rsidRPr="002433C6" w:rsidRDefault="00C53BAC" w:rsidP="00F267E6">
      <w:pPr>
        <w:pStyle w:val="Header"/>
        <w:widowControl w:val="0"/>
        <w:numPr>
          <w:ilvl w:val="0"/>
          <w:numId w:val="60"/>
        </w:numPr>
        <w:tabs>
          <w:tab w:val="clear" w:pos="1800"/>
          <w:tab w:val="clear" w:pos="4680"/>
          <w:tab w:val="clear" w:pos="9360"/>
          <w:tab w:val="num" w:pos="720"/>
        </w:tabs>
        <w:spacing w:after="0" w:line="240" w:lineRule="auto"/>
        <w:ind w:left="720"/>
        <w:rPr>
          <w:rFonts w:ascii="Times New Roman" w:hAnsi="Times New Roman"/>
        </w:rPr>
      </w:pPr>
      <w:r w:rsidRPr="002433C6">
        <w:rPr>
          <w:rFonts w:ascii="Times New Roman" w:hAnsi="Times New Roman"/>
        </w:rPr>
        <w:t>The inspector notices that the firm has a trash bin and a reclaim bin in the same area. He/she does not, however, r</w:t>
      </w:r>
      <w:r w:rsidR="00FC74CD" w:rsidRPr="002433C6">
        <w:rPr>
          <w:rFonts w:ascii="Times New Roman" w:hAnsi="Times New Roman"/>
        </w:rPr>
        <w:t xml:space="preserve">ecognize the potential hazard. </w:t>
      </w:r>
      <w:r w:rsidRPr="002433C6">
        <w:rPr>
          <w:rFonts w:ascii="Times New Roman" w:hAnsi="Times New Roman"/>
        </w:rPr>
        <w:t xml:space="preserve">Consequently, the inspector misses an employee placing trash in the reclaim bin that contains product reintroduced into the manufacturing process. </w:t>
      </w:r>
    </w:p>
    <w:p w:rsidR="00881020" w:rsidRPr="00254EBB" w:rsidRDefault="00881020" w:rsidP="00881020">
      <w:pPr>
        <w:pStyle w:val="Header"/>
        <w:widowControl w:val="0"/>
        <w:tabs>
          <w:tab w:val="clear" w:pos="4680"/>
          <w:tab w:val="clear" w:pos="9360"/>
        </w:tabs>
        <w:spacing w:after="0" w:line="240" w:lineRule="auto"/>
        <w:ind w:left="720"/>
        <w:rPr>
          <w:rFonts w:ascii="Times New Roman" w:hAnsi="Times New Roman"/>
          <w:sz w:val="24"/>
          <w:szCs w:val="24"/>
        </w:rPr>
      </w:pPr>
    </w:p>
    <w:p w:rsidR="00C53BAC" w:rsidRPr="002433C6" w:rsidRDefault="00C53BAC" w:rsidP="00F267E6">
      <w:pPr>
        <w:pStyle w:val="List2"/>
        <w:numPr>
          <w:ilvl w:val="0"/>
          <w:numId w:val="47"/>
        </w:numPr>
        <w:rPr>
          <w:b/>
          <w:sz w:val="22"/>
          <w:szCs w:val="22"/>
        </w:rPr>
      </w:pPr>
      <w:r w:rsidRPr="002433C6">
        <w:rPr>
          <w:b/>
          <w:sz w:val="22"/>
          <w:szCs w:val="22"/>
        </w:rPr>
        <w:t>Did the inspector properly evaluate the likelihood that conditions, practices, components, and/or labeling could cause the product to be adulterated or misbranded?</w:t>
      </w:r>
    </w:p>
    <w:p w:rsidR="00C53BAC" w:rsidRPr="002433C6" w:rsidRDefault="00C53BAC" w:rsidP="00881020">
      <w:pPr>
        <w:pStyle w:val="List2"/>
        <w:ind w:left="0" w:firstLine="0"/>
        <w:rPr>
          <w:sz w:val="22"/>
          <w:szCs w:val="22"/>
        </w:rPr>
      </w:pPr>
    </w:p>
    <w:p w:rsidR="00C53BAC" w:rsidRPr="002433C6" w:rsidRDefault="00C53BAC" w:rsidP="00881020">
      <w:pPr>
        <w:pStyle w:val="ReferenceLine"/>
        <w:ind w:left="360"/>
        <w:rPr>
          <w:rFonts w:ascii="Times New Roman" w:hAnsi="Times New Roman"/>
          <w:b w:val="0"/>
          <w:sz w:val="22"/>
          <w:szCs w:val="22"/>
          <w:u w:val="single"/>
        </w:rPr>
      </w:pPr>
      <w:r w:rsidRPr="002433C6">
        <w:rPr>
          <w:rFonts w:ascii="Times New Roman" w:hAnsi="Times New Roman"/>
          <w:b w:val="0"/>
          <w:sz w:val="22"/>
          <w:szCs w:val="22"/>
          <w:u w:val="single"/>
        </w:rPr>
        <w:t>References:</w:t>
      </w:r>
    </w:p>
    <w:p w:rsidR="00C53BAC" w:rsidRPr="002433C6" w:rsidRDefault="00C53BAC" w:rsidP="00F267E6">
      <w:pPr>
        <w:pStyle w:val="Header"/>
        <w:widowControl w:val="0"/>
        <w:numPr>
          <w:ilvl w:val="0"/>
          <w:numId w:val="46"/>
        </w:numPr>
        <w:tabs>
          <w:tab w:val="clear" w:pos="360"/>
          <w:tab w:val="clear" w:pos="4680"/>
          <w:tab w:val="clear" w:pos="9360"/>
          <w:tab w:val="num" w:pos="720"/>
        </w:tabs>
        <w:spacing w:after="0" w:line="240" w:lineRule="auto"/>
        <w:ind w:left="720"/>
        <w:rPr>
          <w:rFonts w:ascii="Times New Roman" w:hAnsi="Times New Roman"/>
        </w:rPr>
      </w:pPr>
      <w:r w:rsidRPr="002433C6">
        <w:rPr>
          <w:rFonts w:ascii="Times New Roman" w:hAnsi="Times New Roman"/>
        </w:rPr>
        <w:t>FDA compliance programs referenced in the contract</w:t>
      </w:r>
    </w:p>
    <w:p w:rsidR="00C53BAC" w:rsidRPr="002433C6" w:rsidRDefault="00C53BAC" w:rsidP="00F267E6">
      <w:pPr>
        <w:pStyle w:val="Header"/>
        <w:widowControl w:val="0"/>
        <w:numPr>
          <w:ilvl w:val="0"/>
          <w:numId w:val="46"/>
        </w:numPr>
        <w:tabs>
          <w:tab w:val="clear" w:pos="360"/>
          <w:tab w:val="clear" w:pos="4680"/>
          <w:tab w:val="clear" w:pos="9360"/>
          <w:tab w:val="num" w:pos="720"/>
        </w:tabs>
        <w:spacing w:after="0" w:line="240" w:lineRule="auto"/>
        <w:ind w:left="720"/>
        <w:rPr>
          <w:rFonts w:ascii="Times New Roman" w:hAnsi="Times New Roman"/>
          <w:b/>
        </w:rPr>
      </w:pPr>
      <w:r w:rsidRPr="002433C6">
        <w:rPr>
          <w:rFonts w:ascii="Times New Roman" w:hAnsi="Times New Roman"/>
        </w:rPr>
        <w:t>NLEA inspection guide</w:t>
      </w:r>
    </w:p>
    <w:p w:rsidR="00881020" w:rsidRPr="002433C6" w:rsidRDefault="00881020" w:rsidP="00881020">
      <w:pPr>
        <w:pStyle w:val="BodyText"/>
        <w:tabs>
          <w:tab w:val="left" w:pos="360"/>
        </w:tabs>
        <w:ind w:firstLine="360"/>
        <w:rPr>
          <w:b/>
          <w:sz w:val="22"/>
          <w:szCs w:val="22"/>
        </w:rPr>
      </w:pPr>
    </w:p>
    <w:p w:rsidR="00C53BAC" w:rsidRPr="002433C6" w:rsidRDefault="00C53BAC" w:rsidP="00881020">
      <w:pPr>
        <w:pStyle w:val="BodyText"/>
        <w:tabs>
          <w:tab w:val="left" w:pos="360"/>
        </w:tabs>
        <w:ind w:firstLine="360"/>
        <w:rPr>
          <w:sz w:val="22"/>
          <w:szCs w:val="22"/>
          <w:u w:val="single"/>
        </w:rPr>
      </w:pPr>
      <w:r w:rsidRPr="002433C6">
        <w:rPr>
          <w:sz w:val="22"/>
          <w:szCs w:val="22"/>
          <w:u w:val="single"/>
        </w:rPr>
        <w:t>Examples of a “needs improvement” rating:</w:t>
      </w:r>
    </w:p>
    <w:p w:rsidR="00C53BAC" w:rsidRPr="002433C6" w:rsidRDefault="00C53BAC" w:rsidP="00F267E6">
      <w:pPr>
        <w:pStyle w:val="BodyText"/>
        <w:numPr>
          <w:ilvl w:val="0"/>
          <w:numId w:val="52"/>
        </w:numPr>
        <w:tabs>
          <w:tab w:val="clear" w:pos="180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left"/>
        <w:rPr>
          <w:sz w:val="22"/>
          <w:szCs w:val="22"/>
        </w:rPr>
      </w:pPr>
      <w:r w:rsidRPr="002433C6">
        <w:rPr>
          <w:sz w:val="22"/>
          <w:szCs w:val="22"/>
        </w:rPr>
        <w:t>The inspector fails to recognize when a firm’s finished product labeling does not contain a sulfite declaration, even though the raw material does contain a sulfite declaration.</w:t>
      </w:r>
    </w:p>
    <w:p w:rsidR="00C53BAC" w:rsidRPr="002433C6" w:rsidRDefault="00C53BAC" w:rsidP="00F267E6">
      <w:pPr>
        <w:pStyle w:val="BodyText"/>
        <w:numPr>
          <w:ilvl w:val="0"/>
          <w:numId w:val="52"/>
        </w:numPr>
        <w:tabs>
          <w:tab w:val="clear" w:pos="1800"/>
          <w:tab w:val="num" w:pos="720"/>
          <w:tab w:val="left" w:pos="2160"/>
          <w:tab w:val="left" w:pos="2880"/>
          <w:tab w:val="left" w:pos="3600"/>
          <w:tab w:val="left" w:pos="4320"/>
          <w:tab w:val="left" w:pos="5040"/>
          <w:tab w:val="left" w:pos="5760"/>
          <w:tab w:val="left" w:pos="6480"/>
          <w:tab w:val="left" w:pos="7200"/>
          <w:tab w:val="left" w:pos="7920"/>
          <w:tab w:val="left" w:pos="8640"/>
        </w:tabs>
        <w:ind w:left="720"/>
        <w:jc w:val="left"/>
        <w:rPr>
          <w:sz w:val="22"/>
          <w:szCs w:val="22"/>
        </w:rPr>
      </w:pPr>
      <w:r w:rsidRPr="002433C6">
        <w:rPr>
          <w:sz w:val="22"/>
          <w:szCs w:val="22"/>
        </w:rPr>
        <w:t>The inspector fails to note the significance of “back hauling” raw eggs in a tanker used to carry pasteurized ice cream mix.</w:t>
      </w:r>
    </w:p>
    <w:p w:rsidR="002433C6" w:rsidRDefault="002433C6" w:rsidP="002433C6">
      <w:pPr>
        <w:pStyle w:val="BodyText"/>
        <w:tabs>
          <w:tab w:val="left" w:pos="2160"/>
          <w:tab w:val="left" w:pos="2880"/>
          <w:tab w:val="left" w:pos="3600"/>
          <w:tab w:val="left" w:pos="4320"/>
          <w:tab w:val="left" w:pos="5040"/>
          <w:tab w:val="left" w:pos="5760"/>
          <w:tab w:val="left" w:pos="6480"/>
          <w:tab w:val="left" w:pos="7200"/>
          <w:tab w:val="left" w:pos="7920"/>
          <w:tab w:val="left" w:pos="8640"/>
        </w:tabs>
        <w:ind w:left="720"/>
        <w:jc w:val="left"/>
        <w:rPr>
          <w:sz w:val="22"/>
          <w:szCs w:val="22"/>
        </w:rPr>
      </w:pPr>
    </w:p>
    <w:p w:rsidR="002433C6" w:rsidRDefault="002433C6" w:rsidP="002433C6">
      <w:pPr>
        <w:pStyle w:val="BodyText"/>
        <w:tabs>
          <w:tab w:val="left" w:pos="2160"/>
          <w:tab w:val="left" w:pos="2880"/>
          <w:tab w:val="left" w:pos="3600"/>
          <w:tab w:val="left" w:pos="4320"/>
          <w:tab w:val="left" w:pos="5040"/>
          <w:tab w:val="left" w:pos="5760"/>
          <w:tab w:val="left" w:pos="6480"/>
          <w:tab w:val="left" w:pos="7200"/>
          <w:tab w:val="left" w:pos="7920"/>
          <w:tab w:val="left" w:pos="8640"/>
        </w:tabs>
        <w:ind w:left="720"/>
        <w:jc w:val="left"/>
        <w:rPr>
          <w:sz w:val="22"/>
          <w:szCs w:val="22"/>
        </w:rPr>
      </w:pPr>
    </w:p>
    <w:p w:rsidR="002433C6" w:rsidRPr="00254EBB" w:rsidRDefault="002433C6" w:rsidP="002433C6">
      <w:pPr>
        <w:pBdr>
          <w:bottom w:val="single" w:sz="4" w:space="1" w:color="auto"/>
        </w:pBdr>
        <w:spacing w:after="0" w:line="240" w:lineRule="auto"/>
        <w:rPr>
          <w:rFonts w:ascii="Times New Roman" w:hAnsi="Times New Roman"/>
          <w:b/>
          <w:sz w:val="24"/>
          <w:szCs w:val="24"/>
        </w:rPr>
      </w:pPr>
      <w:r w:rsidRPr="00254EBB">
        <w:rPr>
          <w:rFonts w:ascii="Times New Roman" w:hAnsi="Times New Roman"/>
          <w:b/>
          <w:sz w:val="24"/>
          <w:szCs w:val="24"/>
        </w:rPr>
        <w:lastRenderedPageBreak/>
        <w:t>Appendix 4.5a: Guidance for completing the contract audit form (FDA 3610) (continued)</w:t>
      </w:r>
    </w:p>
    <w:p w:rsidR="002433C6" w:rsidRDefault="002433C6" w:rsidP="002433C6">
      <w:pPr>
        <w:pStyle w:val="BodyText"/>
        <w:tabs>
          <w:tab w:val="left" w:pos="2160"/>
          <w:tab w:val="left" w:pos="2880"/>
          <w:tab w:val="left" w:pos="3600"/>
          <w:tab w:val="left" w:pos="4320"/>
          <w:tab w:val="left" w:pos="5040"/>
          <w:tab w:val="left" w:pos="5760"/>
          <w:tab w:val="left" w:pos="6480"/>
          <w:tab w:val="left" w:pos="7200"/>
          <w:tab w:val="left" w:pos="7920"/>
          <w:tab w:val="left" w:pos="8640"/>
        </w:tabs>
        <w:ind w:left="720"/>
        <w:jc w:val="left"/>
        <w:rPr>
          <w:sz w:val="22"/>
          <w:szCs w:val="22"/>
        </w:rPr>
      </w:pPr>
    </w:p>
    <w:p w:rsidR="00C53BAC" w:rsidRPr="002433C6" w:rsidRDefault="00C53BAC" w:rsidP="00F267E6">
      <w:pPr>
        <w:pStyle w:val="BodyText"/>
        <w:numPr>
          <w:ilvl w:val="0"/>
          <w:numId w:val="52"/>
        </w:numPr>
        <w:tabs>
          <w:tab w:val="clear" w:pos="1800"/>
          <w:tab w:val="num" w:pos="720"/>
          <w:tab w:val="left" w:pos="2160"/>
          <w:tab w:val="left" w:pos="2880"/>
          <w:tab w:val="left" w:pos="3600"/>
          <w:tab w:val="left" w:pos="4320"/>
          <w:tab w:val="left" w:pos="5040"/>
          <w:tab w:val="left" w:pos="5760"/>
          <w:tab w:val="left" w:pos="6480"/>
          <w:tab w:val="left" w:pos="7200"/>
          <w:tab w:val="left" w:pos="7920"/>
          <w:tab w:val="left" w:pos="8640"/>
        </w:tabs>
        <w:ind w:left="720"/>
        <w:jc w:val="left"/>
        <w:rPr>
          <w:sz w:val="22"/>
          <w:szCs w:val="22"/>
        </w:rPr>
      </w:pPr>
      <w:r w:rsidRPr="002433C6">
        <w:rPr>
          <w:sz w:val="22"/>
          <w:szCs w:val="22"/>
        </w:rPr>
        <w:t>During an inspection of a baby food manufacturer, the inspector notices a rapid moving belt is causing glass jars to rattle and shards of glass are on the belt. The inspector fails to relate that observation to a recent increase in complaints about glass in baby food.</w:t>
      </w:r>
    </w:p>
    <w:p w:rsidR="00C53BAC" w:rsidRPr="002433C6" w:rsidRDefault="00C53BAC" w:rsidP="00F267E6">
      <w:pPr>
        <w:pStyle w:val="BodyText"/>
        <w:numPr>
          <w:ilvl w:val="0"/>
          <w:numId w:val="52"/>
        </w:numPr>
        <w:tabs>
          <w:tab w:val="clear" w:pos="1800"/>
          <w:tab w:val="num" w:pos="720"/>
          <w:tab w:val="left" w:pos="2160"/>
          <w:tab w:val="left" w:pos="2880"/>
          <w:tab w:val="left" w:pos="3600"/>
          <w:tab w:val="left" w:pos="4320"/>
          <w:tab w:val="left" w:pos="5040"/>
          <w:tab w:val="left" w:pos="5760"/>
          <w:tab w:val="left" w:pos="6480"/>
          <w:tab w:val="left" w:pos="7200"/>
          <w:tab w:val="left" w:pos="7920"/>
          <w:tab w:val="left" w:pos="8640"/>
        </w:tabs>
        <w:ind w:left="720"/>
        <w:jc w:val="left"/>
        <w:rPr>
          <w:sz w:val="22"/>
          <w:szCs w:val="22"/>
        </w:rPr>
      </w:pPr>
      <w:r w:rsidRPr="002433C6">
        <w:rPr>
          <w:sz w:val="22"/>
          <w:szCs w:val="22"/>
        </w:rPr>
        <w:t xml:space="preserve">The inspector fails to recognize the addition of an allergen during the production of a breaded product and fails to follow-up on the label review. </w:t>
      </w:r>
    </w:p>
    <w:p w:rsidR="00B23703" w:rsidRPr="002433C6" w:rsidRDefault="00B23703" w:rsidP="00881020">
      <w:pPr>
        <w:pStyle w:val="BodyText"/>
        <w:tabs>
          <w:tab w:val="left" w:pos="2160"/>
          <w:tab w:val="left" w:pos="2880"/>
          <w:tab w:val="left" w:pos="3600"/>
          <w:tab w:val="left" w:pos="4320"/>
          <w:tab w:val="left" w:pos="5040"/>
          <w:tab w:val="left" w:pos="5760"/>
          <w:tab w:val="left" w:pos="6480"/>
          <w:tab w:val="left" w:pos="7200"/>
          <w:tab w:val="left" w:pos="7920"/>
          <w:tab w:val="left" w:pos="8640"/>
        </w:tabs>
        <w:ind w:left="720"/>
        <w:jc w:val="left"/>
        <w:rPr>
          <w:sz w:val="22"/>
          <w:szCs w:val="22"/>
        </w:rPr>
      </w:pPr>
    </w:p>
    <w:p w:rsidR="00C53BAC" w:rsidRPr="002433C6" w:rsidRDefault="00C53BAC" w:rsidP="00F267E6">
      <w:pPr>
        <w:pStyle w:val="List"/>
        <w:numPr>
          <w:ilvl w:val="0"/>
          <w:numId w:val="47"/>
        </w:numPr>
        <w:rPr>
          <w:b/>
          <w:sz w:val="22"/>
          <w:szCs w:val="22"/>
        </w:rPr>
      </w:pPr>
      <w:r w:rsidRPr="002433C6">
        <w:rPr>
          <w:b/>
          <w:sz w:val="22"/>
          <w:szCs w:val="22"/>
        </w:rPr>
        <w:t>Did the inspector recognize significant violative conditions or practices, if present, and record findings consistent with State procedures?</w:t>
      </w:r>
    </w:p>
    <w:p w:rsidR="00C53BAC" w:rsidRPr="002433C6" w:rsidRDefault="00C53BAC" w:rsidP="00881020">
      <w:pPr>
        <w:pStyle w:val="List"/>
        <w:ind w:left="0" w:firstLine="0"/>
        <w:rPr>
          <w:sz w:val="22"/>
          <w:szCs w:val="22"/>
        </w:rPr>
      </w:pPr>
    </w:p>
    <w:p w:rsidR="00C53BAC" w:rsidRPr="002433C6" w:rsidRDefault="00C53BAC" w:rsidP="00CC0245">
      <w:pPr>
        <w:pStyle w:val="Heading2"/>
        <w:numPr>
          <w:ilvl w:val="0"/>
          <w:numId w:val="0"/>
        </w:numPr>
        <w:tabs>
          <w:tab w:val="left" w:pos="360"/>
        </w:tabs>
        <w:ind w:left="720" w:hanging="360"/>
        <w:rPr>
          <w:b w:val="0"/>
          <w:sz w:val="22"/>
          <w:szCs w:val="22"/>
        </w:rPr>
      </w:pPr>
      <w:r w:rsidRPr="002433C6">
        <w:rPr>
          <w:b w:val="0"/>
          <w:sz w:val="22"/>
          <w:szCs w:val="22"/>
        </w:rPr>
        <w:t>Examples of a “needs improvement” rating:</w:t>
      </w:r>
    </w:p>
    <w:p w:rsidR="00C53BAC" w:rsidRPr="002433C6" w:rsidRDefault="00C53BAC" w:rsidP="00F267E6">
      <w:pPr>
        <w:pStyle w:val="List2"/>
        <w:numPr>
          <w:ilvl w:val="0"/>
          <w:numId w:val="51"/>
        </w:numPr>
        <w:tabs>
          <w:tab w:val="clear" w:pos="2160"/>
          <w:tab w:val="num" w:pos="720"/>
        </w:tabs>
        <w:ind w:left="720"/>
        <w:rPr>
          <w:sz w:val="22"/>
          <w:szCs w:val="22"/>
        </w:rPr>
      </w:pPr>
      <w:r w:rsidRPr="002433C6">
        <w:rPr>
          <w:sz w:val="22"/>
          <w:szCs w:val="22"/>
        </w:rPr>
        <w:t>The inspector fails to recognize that the food residues and mold growth on food contact surfaces are violations.</w:t>
      </w:r>
    </w:p>
    <w:p w:rsidR="00C53BAC" w:rsidRPr="002433C6" w:rsidRDefault="00C53BAC" w:rsidP="00F267E6">
      <w:pPr>
        <w:pStyle w:val="List2"/>
        <w:numPr>
          <w:ilvl w:val="0"/>
          <w:numId w:val="51"/>
        </w:numPr>
        <w:tabs>
          <w:tab w:val="clear" w:pos="2160"/>
          <w:tab w:val="num" w:pos="720"/>
        </w:tabs>
        <w:ind w:left="720"/>
        <w:rPr>
          <w:sz w:val="22"/>
          <w:szCs w:val="22"/>
        </w:rPr>
      </w:pPr>
      <w:r w:rsidRPr="002433C6">
        <w:rPr>
          <w:sz w:val="22"/>
          <w:szCs w:val="22"/>
        </w:rPr>
        <w:t>The inspector does not recognize that employees handling cooked, ready-to-eat product with soiled hands is a deficiency.</w:t>
      </w:r>
    </w:p>
    <w:p w:rsidR="00C53BAC" w:rsidRPr="002433C6" w:rsidRDefault="00C53BAC" w:rsidP="00F267E6">
      <w:pPr>
        <w:pStyle w:val="List2"/>
        <w:numPr>
          <w:ilvl w:val="0"/>
          <w:numId w:val="51"/>
        </w:numPr>
        <w:tabs>
          <w:tab w:val="clear" w:pos="2160"/>
          <w:tab w:val="num" w:pos="720"/>
        </w:tabs>
        <w:ind w:left="720"/>
        <w:rPr>
          <w:sz w:val="22"/>
          <w:szCs w:val="22"/>
        </w:rPr>
      </w:pPr>
      <w:r w:rsidRPr="002433C6">
        <w:rPr>
          <w:sz w:val="22"/>
          <w:szCs w:val="22"/>
        </w:rPr>
        <w:t>The inspector doesn’t notice that machine parts over food contact surfaces are lubricated with automobile oil.</w:t>
      </w:r>
    </w:p>
    <w:p w:rsidR="00C53BAC" w:rsidRPr="002433C6" w:rsidRDefault="00C53BAC" w:rsidP="00F267E6">
      <w:pPr>
        <w:pStyle w:val="List2"/>
        <w:numPr>
          <w:ilvl w:val="0"/>
          <w:numId w:val="51"/>
        </w:numPr>
        <w:tabs>
          <w:tab w:val="clear" w:pos="2160"/>
          <w:tab w:val="num" w:pos="720"/>
        </w:tabs>
        <w:ind w:left="720"/>
        <w:rPr>
          <w:sz w:val="22"/>
          <w:szCs w:val="22"/>
        </w:rPr>
      </w:pPr>
      <w:r w:rsidRPr="002433C6">
        <w:rPr>
          <w:sz w:val="22"/>
          <w:szCs w:val="22"/>
        </w:rPr>
        <w:t>The inspector fails to recognize that condensate dripping from a freezer onto finished product may cause cross contamination.</w:t>
      </w:r>
    </w:p>
    <w:p w:rsidR="00C53BAC" w:rsidRPr="002433C6" w:rsidRDefault="00C53BAC" w:rsidP="00881020">
      <w:pPr>
        <w:pStyle w:val="List2"/>
        <w:ind w:left="0" w:firstLine="0"/>
        <w:rPr>
          <w:sz w:val="22"/>
          <w:szCs w:val="22"/>
        </w:rPr>
      </w:pPr>
    </w:p>
    <w:p w:rsidR="00C53BAC" w:rsidRPr="002433C6" w:rsidRDefault="00C53BAC" w:rsidP="00F267E6">
      <w:pPr>
        <w:pStyle w:val="List2"/>
        <w:numPr>
          <w:ilvl w:val="0"/>
          <w:numId w:val="47"/>
        </w:numPr>
        <w:rPr>
          <w:b/>
          <w:sz w:val="22"/>
          <w:szCs w:val="22"/>
        </w:rPr>
      </w:pPr>
      <w:r w:rsidRPr="002433C6">
        <w:rPr>
          <w:b/>
          <w:sz w:val="22"/>
          <w:szCs w:val="22"/>
        </w:rPr>
        <w:t>Did the inspector demonstrate the ability to distinguish between significant versus insignificant observations and isolated incidents versus trends?</w:t>
      </w:r>
    </w:p>
    <w:p w:rsidR="00C53BAC" w:rsidRPr="002433C6" w:rsidRDefault="00C53BAC" w:rsidP="00881020">
      <w:pPr>
        <w:spacing w:after="0" w:line="240" w:lineRule="auto"/>
        <w:rPr>
          <w:rFonts w:ascii="Times New Roman" w:hAnsi="Times New Roman"/>
        </w:rPr>
      </w:pPr>
    </w:p>
    <w:p w:rsidR="00C53BAC" w:rsidRPr="002433C6" w:rsidRDefault="00C53BAC" w:rsidP="00881020">
      <w:pPr>
        <w:pStyle w:val="ReferenceLine"/>
        <w:ind w:left="360"/>
        <w:rPr>
          <w:rFonts w:ascii="Times New Roman" w:hAnsi="Times New Roman"/>
          <w:b w:val="0"/>
          <w:sz w:val="22"/>
          <w:szCs w:val="22"/>
          <w:u w:val="single"/>
        </w:rPr>
      </w:pPr>
      <w:r w:rsidRPr="002433C6">
        <w:rPr>
          <w:rFonts w:ascii="Times New Roman" w:hAnsi="Times New Roman"/>
          <w:b w:val="0"/>
          <w:sz w:val="22"/>
          <w:szCs w:val="22"/>
          <w:u w:val="single"/>
        </w:rPr>
        <w:t>References:</w:t>
      </w:r>
    </w:p>
    <w:p w:rsidR="00C53BAC" w:rsidRPr="002433C6" w:rsidRDefault="00C53BAC" w:rsidP="00F267E6">
      <w:pPr>
        <w:pStyle w:val="Header"/>
        <w:widowControl w:val="0"/>
        <w:numPr>
          <w:ilvl w:val="0"/>
          <w:numId w:val="46"/>
        </w:numPr>
        <w:tabs>
          <w:tab w:val="clear" w:pos="360"/>
          <w:tab w:val="clear" w:pos="4680"/>
          <w:tab w:val="clear" w:pos="9360"/>
          <w:tab w:val="num" w:pos="720"/>
        </w:tabs>
        <w:spacing w:after="0" w:line="240" w:lineRule="auto"/>
        <w:ind w:left="720"/>
        <w:rPr>
          <w:rFonts w:ascii="Times New Roman" w:hAnsi="Times New Roman"/>
          <w:b/>
        </w:rPr>
      </w:pPr>
      <w:r w:rsidRPr="002433C6">
        <w:rPr>
          <w:rFonts w:ascii="Times New Roman" w:hAnsi="Times New Roman"/>
        </w:rPr>
        <w:t xml:space="preserve">FDA compliance programs referenced in the contract </w:t>
      </w:r>
    </w:p>
    <w:p w:rsidR="00C53BAC" w:rsidRPr="002433C6" w:rsidRDefault="00C53BAC" w:rsidP="00881020">
      <w:pPr>
        <w:pStyle w:val="Header"/>
        <w:widowControl w:val="0"/>
        <w:spacing w:after="0" w:line="240" w:lineRule="auto"/>
        <w:ind w:left="360"/>
        <w:rPr>
          <w:rFonts w:ascii="Times New Roman" w:hAnsi="Times New Roman"/>
          <w:b/>
        </w:rPr>
      </w:pPr>
    </w:p>
    <w:p w:rsidR="00C53BAC" w:rsidRPr="002433C6" w:rsidRDefault="00C53BAC" w:rsidP="00881020">
      <w:pPr>
        <w:pStyle w:val="Header"/>
        <w:widowControl w:val="0"/>
        <w:spacing w:after="0" w:line="240" w:lineRule="auto"/>
        <w:ind w:firstLine="360"/>
        <w:rPr>
          <w:rFonts w:ascii="Times New Roman" w:hAnsi="Times New Roman"/>
        </w:rPr>
      </w:pPr>
      <w:r w:rsidRPr="002433C6">
        <w:rPr>
          <w:rFonts w:ascii="Times New Roman" w:hAnsi="Times New Roman"/>
          <w:u w:val="single"/>
        </w:rPr>
        <w:t>Examples of a “needs improvement” rating:</w:t>
      </w:r>
    </w:p>
    <w:p w:rsidR="00C53BAC" w:rsidRPr="002433C6" w:rsidRDefault="00C53BAC" w:rsidP="00F267E6">
      <w:pPr>
        <w:pStyle w:val="Header"/>
        <w:widowControl w:val="0"/>
        <w:numPr>
          <w:ilvl w:val="0"/>
          <w:numId w:val="61"/>
        </w:numPr>
        <w:tabs>
          <w:tab w:val="clear" w:pos="4680"/>
          <w:tab w:val="clear" w:pos="9360"/>
        </w:tabs>
        <w:spacing w:after="0" w:line="240" w:lineRule="auto"/>
        <w:rPr>
          <w:rFonts w:ascii="Times New Roman" w:hAnsi="Times New Roman"/>
        </w:rPr>
      </w:pPr>
      <w:r w:rsidRPr="002433C6">
        <w:rPr>
          <w:rFonts w:ascii="Times New Roman" w:hAnsi="Times New Roman"/>
        </w:rPr>
        <w:t>The inspector notes minor deficiencies such as chewing gum and nail polish while failing to note places where cross contamination of cooked and raw product might occur.</w:t>
      </w:r>
    </w:p>
    <w:p w:rsidR="00C53BAC" w:rsidRPr="002433C6" w:rsidRDefault="00C53BAC" w:rsidP="00F267E6">
      <w:pPr>
        <w:pStyle w:val="Header"/>
        <w:widowControl w:val="0"/>
        <w:numPr>
          <w:ilvl w:val="0"/>
          <w:numId w:val="61"/>
        </w:numPr>
        <w:tabs>
          <w:tab w:val="clear" w:pos="4680"/>
          <w:tab w:val="clear" w:pos="9360"/>
        </w:tabs>
        <w:spacing w:after="0" w:line="240" w:lineRule="auto"/>
        <w:rPr>
          <w:rFonts w:ascii="Times New Roman" w:hAnsi="Times New Roman"/>
        </w:rPr>
      </w:pPr>
      <w:r w:rsidRPr="002433C6">
        <w:rPr>
          <w:rFonts w:ascii="Times New Roman" w:hAnsi="Times New Roman"/>
        </w:rPr>
        <w:t xml:space="preserve">The inspector identifies record keeping deficiencies in records that are two months old. The inspector objects to these deficiencies without appropriately considering that the firm’s weekly management review of the records has identified the deficiencies, which </w:t>
      </w:r>
      <w:r w:rsidR="002433C6" w:rsidRPr="002433C6">
        <w:rPr>
          <w:rFonts w:ascii="Times New Roman" w:hAnsi="Times New Roman"/>
        </w:rPr>
        <w:t xml:space="preserve"> </w:t>
      </w:r>
      <w:r w:rsidRPr="002433C6">
        <w:rPr>
          <w:rFonts w:ascii="Times New Roman" w:hAnsi="Times New Roman"/>
        </w:rPr>
        <w:t>have not been repeated within the last seven weeks.</w:t>
      </w:r>
    </w:p>
    <w:p w:rsidR="00C53BAC" w:rsidRPr="002433C6" w:rsidRDefault="00C53BAC" w:rsidP="00F267E6">
      <w:pPr>
        <w:pStyle w:val="Header"/>
        <w:widowControl w:val="0"/>
        <w:numPr>
          <w:ilvl w:val="0"/>
          <w:numId w:val="61"/>
        </w:numPr>
        <w:tabs>
          <w:tab w:val="clear" w:pos="4680"/>
          <w:tab w:val="clear" w:pos="9360"/>
        </w:tabs>
        <w:spacing w:after="0" w:line="240" w:lineRule="auto"/>
        <w:rPr>
          <w:rFonts w:ascii="Times New Roman" w:hAnsi="Times New Roman"/>
        </w:rPr>
      </w:pPr>
      <w:r w:rsidRPr="002433C6">
        <w:rPr>
          <w:rFonts w:ascii="Times New Roman" w:hAnsi="Times New Roman"/>
        </w:rPr>
        <w:t>During an inspection of a ready-to-eat salad processor, the inspector focuses primarily on filthy, non-food contact surfaces.</w:t>
      </w:r>
    </w:p>
    <w:p w:rsidR="00C53BAC" w:rsidRPr="002433C6" w:rsidRDefault="00C53BAC" w:rsidP="00F267E6">
      <w:pPr>
        <w:pStyle w:val="Header"/>
        <w:widowControl w:val="0"/>
        <w:numPr>
          <w:ilvl w:val="0"/>
          <w:numId w:val="61"/>
        </w:numPr>
        <w:tabs>
          <w:tab w:val="clear" w:pos="4680"/>
          <w:tab w:val="clear" w:pos="9360"/>
        </w:tabs>
        <w:spacing w:after="0" w:line="240" w:lineRule="auto"/>
        <w:rPr>
          <w:rFonts w:ascii="Times New Roman" w:hAnsi="Times New Roman"/>
        </w:rPr>
      </w:pPr>
      <w:r w:rsidRPr="002433C6">
        <w:rPr>
          <w:rFonts w:ascii="Times New Roman" w:hAnsi="Times New Roman"/>
        </w:rPr>
        <w:t>During the inspection of a warehouse, the inspector focuses on products stored against the wall but doesn’t notice several pallets of rice infested with moths.</w:t>
      </w:r>
    </w:p>
    <w:p w:rsidR="00B23703" w:rsidRPr="002433C6" w:rsidRDefault="00B23703" w:rsidP="00881020">
      <w:pPr>
        <w:pStyle w:val="Header"/>
        <w:widowControl w:val="0"/>
        <w:tabs>
          <w:tab w:val="clear" w:pos="4680"/>
          <w:tab w:val="clear" w:pos="9360"/>
        </w:tabs>
        <w:spacing w:after="0" w:line="240" w:lineRule="auto"/>
        <w:ind w:left="720"/>
        <w:rPr>
          <w:rFonts w:ascii="Times New Roman" w:hAnsi="Times New Roman"/>
        </w:rPr>
      </w:pPr>
    </w:p>
    <w:p w:rsidR="00C53BAC" w:rsidRPr="002433C6" w:rsidRDefault="00C53BAC" w:rsidP="00F267E6">
      <w:pPr>
        <w:pStyle w:val="List2"/>
        <w:numPr>
          <w:ilvl w:val="0"/>
          <w:numId w:val="47"/>
        </w:numPr>
        <w:rPr>
          <w:b/>
          <w:sz w:val="22"/>
          <w:szCs w:val="22"/>
        </w:rPr>
      </w:pPr>
      <w:r w:rsidRPr="002433C6">
        <w:rPr>
          <w:b/>
          <w:sz w:val="22"/>
          <w:szCs w:val="22"/>
        </w:rPr>
        <w:t>Did the inspector review and evaluate the appropriate records and procedures for this establishment’s operation and effectively apply the information obtained from this review?</w:t>
      </w:r>
    </w:p>
    <w:p w:rsidR="00C53BAC" w:rsidRPr="002433C6" w:rsidRDefault="00C53BAC" w:rsidP="00881020">
      <w:pPr>
        <w:pStyle w:val="Heading2"/>
        <w:numPr>
          <w:ilvl w:val="0"/>
          <w:numId w:val="0"/>
        </w:numPr>
        <w:ind w:left="360"/>
        <w:rPr>
          <w:sz w:val="22"/>
          <w:szCs w:val="22"/>
        </w:rPr>
      </w:pPr>
    </w:p>
    <w:p w:rsidR="00C53BAC" w:rsidRPr="002433C6" w:rsidRDefault="00C53BAC" w:rsidP="00881020">
      <w:pPr>
        <w:pStyle w:val="Heading4"/>
        <w:tabs>
          <w:tab w:val="left" w:pos="360"/>
        </w:tabs>
        <w:rPr>
          <w:sz w:val="22"/>
          <w:szCs w:val="22"/>
        </w:rPr>
      </w:pPr>
      <w:r w:rsidRPr="002433C6">
        <w:rPr>
          <w:sz w:val="22"/>
          <w:szCs w:val="22"/>
          <w:u w:val="none"/>
        </w:rPr>
        <w:tab/>
      </w:r>
      <w:r w:rsidRPr="002433C6">
        <w:rPr>
          <w:sz w:val="22"/>
          <w:szCs w:val="22"/>
        </w:rPr>
        <w:t>Examples of a “needs improvement” rating:</w:t>
      </w:r>
    </w:p>
    <w:p w:rsidR="00C53BAC" w:rsidRPr="002433C6" w:rsidRDefault="00C53BAC" w:rsidP="00F267E6">
      <w:pPr>
        <w:pStyle w:val="Header"/>
        <w:widowControl w:val="0"/>
        <w:numPr>
          <w:ilvl w:val="0"/>
          <w:numId w:val="62"/>
        </w:numPr>
        <w:tabs>
          <w:tab w:val="clear" w:pos="1080"/>
          <w:tab w:val="clear" w:pos="4680"/>
          <w:tab w:val="clear" w:pos="9360"/>
          <w:tab w:val="num" w:pos="720"/>
        </w:tabs>
        <w:spacing w:after="0" w:line="240" w:lineRule="auto"/>
        <w:ind w:left="720"/>
        <w:rPr>
          <w:rFonts w:ascii="Times New Roman" w:hAnsi="Times New Roman"/>
        </w:rPr>
      </w:pPr>
      <w:r w:rsidRPr="002433C6">
        <w:rPr>
          <w:rFonts w:ascii="Times New Roman" w:hAnsi="Times New Roman"/>
        </w:rPr>
        <w:t>During a review of the processing records, the inspector fails to detect that cooking times are outside the scheduled process.</w:t>
      </w:r>
    </w:p>
    <w:p w:rsidR="00C53BAC" w:rsidRPr="002433C6" w:rsidRDefault="00C53BAC" w:rsidP="00F267E6">
      <w:pPr>
        <w:pStyle w:val="Header"/>
        <w:widowControl w:val="0"/>
        <w:numPr>
          <w:ilvl w:val="0"/>
          <w:numId w:val="62"/>
        </w:numPr>
        <w:tabs>
          <w:tab w:val="clear" w:pos="1080"/>
          <w:tab w:val="clear" w:pos="4680"/>
          <w:tab w:val="clear" w:pos="9360"/>
          <w:tab w:val="num" w:pos="720"/>
        </w:tabs>
        <w:spacing w:after="0" w:line="240" w:lineRule="auto"/>
        <w:ind w:left="720"/>
        <w:rPr>
          <w:rFonts w:ascii="Times New Roman" w:hAnsi="Times New Roman"/>
        </w:rPr>
      </w:pPr>
      <w:r w:rsidRPr="002433C6">
        <w:rPr>
          <w:rFonts w:ascii="Times New Roman" w:hAnsi="Times New Roman"/>
        </w:rPr>
        <w:t>The inspector fails to detect possible evidence of record falsification such as inconsistencies among different types of records, unrealistic and repetitive data, and inconsistencies in signatures.</w:t>
      </w:r>
    </w:p>
    <w:p w:rsidR="00C53BAC" w:rsidRPr="002433C6" w:rsidRDefault="00C53BAC" w:rsidP="00F267E6">
      <w:pPr>
        <w:pStyle w:val="Header"/>
        <w:widowControl w:val="0"/>
        <w:numPr>
          <w:ilvl w:val="0"/>
          <w:numId w:val="62"/>
        </w:numPr>
        <w:tabs>
          <w:tab w:val="clear" w:pos="1080"/>
          <w:tab w:val="clear" w:pos="4680"/>
          <w:tab w:val="clear" w:pos="9360"/>
          <w:tab w:val="num" w:pos="720"/>
        </w:tabs>
        <w:spacing w:after="0" w:line="240" w:lineRule="auto"/>
        <w:ind w:left="720"/>
        <w:rPr>
          <w:rFonts w:ascii="Times New Roman" w:hAnsi="Times New Roman"/>
        </w:rPr>
      </w:pPr>
      <w:r w:rsidRPr="002433C6">
        <w:rPr>
          <w:rFonts w:ascii="Times New Roman" w:hAnsi="Times New Roman"/>
        </w:rPr>
        <w:t>Can teardown records are reviewed, but the inspector didn’t realize teardown measurements were not done at appropriate intervals.</w:t>
      </w:r>
    </w:p>
    <w:p w:rsidR="00C53BAC" w:rsidRPr="002433C6" w:rsidRDefault="00C53BAC" w:rsidP="00881020">
      <w:pPr>
        <w:pStyle w:val="Header"/>
        <w:widowControl w:val="0"/>
        <w:spacing w:after="0" w:line="240" w:lineRule="auto"/>
        <w:rPr>
          <w:rFonts w:ascii="Times New Roman" w:hAnsi="Times New Roman"/>
        </w:rPr>
      </w:pPr>
    </w:p>
    <w:p w:rsidR="002433C6" w:rsidRPr="00254EBB" w:rsidRDefault="002433C6" w:rsidP="002433C6">
      <w:pPr>
        <w:pBdr>
          <w:bottom w:val="single" w:sz="4" w:space="1" w:color="auto"/>
        </w:pBdr>
        <w:spacing w:after="0" w:line="240" w:lineRule="auto"/>
        <w:ind w:left="360" w:hanging="360"/>
        <w:rPr>
          <w:rFonts w:ascii="Times New Roman" w:hAnsi="Times New Roman"/>
          <w:b/>
          <w:sz w:val="24"/>
          <w:szCs w:val="24"/>
        </w:rPr>
      </w:pPr>
      <w:r w:rsidRPr="00254EBB">
        <w:rPr>
          <w:rFonts w:ascii="Times New Roman" w:hAnsi="Times New Roman"/>
          <w:b/>
          <w:sz w:val="24"/>
          <w:szCs w:val="24"/>
        </w:rPr>
        <w:lastRenderedPageBreak/>
        <w:t>Appendix 4.5a: Guidance for completing the contract audit form (FDA 3610) (continued)</w:t>
      </w:r>
    </w:p>
    <w:p w:rsidR="002433C6" w:rsidRDefault="002433C6" w:rsidP="002433C6">
      <w:pPr>
        <w:pStyle w:val="List2"/>
        <w:ind w:left="360" w:firstLine="0"/>
        <w:rPr>
          <w:b/>
          <w:sz w:val="22"/>
          <w:szCs w:val="22"/>
        </w:rPr>
      </w:pPr>
    </w:p>
    <w:p w:rsidR="00C53BAC" w:rsidRPr="002433C6" w:rsidRDefault="00C53BAC" w:rsidP="00F267E6">
      <w:pPr>
        <w:pStyle w:val="List2"/>
        <w:numPr>
          <w:ilvl w:val="0"/>
          <w:numId w:val="47"/>
        </w:numPr>
        <w:rPr>
          <w:b/>
          <w:sz w:val="22"/>
          <w:szCs w:val="22"/>
        </w:rPr>
      </w:pPr>
      <w:r w:rsidRPr="002433C6">
        <w:rPr>
          <w:b/>
          <w:sz w:val="22"/>
          <w:szCs w:val="22"/>
        </w:rPr>
        <w:t>Did the inspector collect adequate evidence and documentation in accordance with State procedures given the nature of the inspectional findings?</w:t>
      </w:r>
    </w:p>
    <w:p w:rsidR="00C53BAC" w:rsidRPr="002433C6" w:rsidRDefault="00C53BAC" w:rsidP="00881020">
      <w:pPr>
        <w:spacing w:after="0" w:line="240" w:lineRule="auto"/>
        <w:rPr>
          <w:rFonts w:ascii="Times New Roman" w:hAnsi="Times New Roman"/>
        </w:rPr>
      </w:pPr>
    </w:p>
    <w:p w:rsidR="00C53BAC" w:rsidRPr="002433C6" w:rsidRDefault="00881020" w:rsidP="00881020">
      <w:pPr>
        <w:pStyle w:val="Heading8"/>
        <w:ind w:firstLine="360"/>
        <w:rPr>
          <w:b w:val="0"/>
          <w:sz w:val="22"/>
          <w:szCs w:val="22"/>
          <w:u w:val="single"/>
        </w:rPr>
      </w:pPr>
      <w:r w:rsidRPr="002433C6">
        <w:rPr>
          <w:b w:val="0"/>
          <w:sz w:val="22"/>
          <w:szCs w:val="22"/>
          <w:u w:val="single"/>
        </w:rPr>
        <w:t>Examples of a “needs improvement” rating</w:t>
      </w:r>
      <w:r w:rsidR="00C53BAC" w:rsidRPr="002433C6">
        <w:rPr>
          <w:b w:val="0"/>
          <w:sz w:val="22"/>
          <w:szCs w:val="22"/>
          <w:u w:val="single"/>
        </w:rPr>
        <w:t>:</w:t>
      </w:r>
    </w:p>
    <w:p w:rsidR="00C53BAC" w:rsidRPr="002433C6" w:rsidRDefault="00C53BAC" w:rsidP="00F267E6">
      <w:pPr>
        <w:pStyle w:val="Header"/>
        <w:widowControl w:val="0"/>
        <w:numPr>
          <w:ilvl w:val="0"/>
          <w:numId w:val="63"/>
        </w:numPr>
        <w:tabs>
          <w:tab w:val="clear" w:pos="360"/>
          <w:tab w:val="clear" w:pos="4680"/>
          <w:tab w:val="clear" w:pos="9360"/>
          <w:tab w:val="num" w:pos="720"/>
        </w:tabs>
        <w:spacing w:after="0" w:line="240" w:lineRule="auto"/>
        <w:ind w:left="720"/>
        <w:rPr>
          <w:rFonts w:ascii="Times New Roman" w:hAnsi="Times New Roman"/>
        </w:rPr>
      </w:pPr>
      <w:r w:rsidRPr="002433C6">
        <w:rPr>
          <w:rFonts w:ascii="Times New Roman" w:hAnsi="Times New Roman"/>
        </w:rPr>
        <w:t>The inspector fails to adequately document findings according to State requirements when violations are found in the firm.</w:t>
      </w:r>
    </w:p>
    <w:p w:rsidR="00C53BAC" w:rsidRPr="002433C6" w:rsidRDefault="00C53BAC" w:rsidP="00F267E6">
      <w:pPr>
        <w:numPr>
          <w:ilvl w:val="0"/>
          <w:numId w:val="63"/>
        </w:numPr>
        <w:tabs>
          <w:tab w:val="clear" w:pos="360"/>
          <w:tab w:val="num" w:pos="720"/>
        </w:tabs>
        <w:spacing w:after="0" w:line="240" w:lineRule="auto"/>
        <w:ind w:left="720"/>
        <w:rPr>
          <w:rFonts w:ascii="Times New Roman" w:hAnsi="Times New Roman"/>
        </w:rPr>
      </w:pPr>
      <w:r w:rsidRPr="002433C6">
        <w:rPr>
          <w:rFonts w:ascii="Times New Roman" w:hAnsi="Times New Roman"/>
        </w:rPr>
        <w:t>The inspector fails to follow State requirements when collecting samples of processed food necessary to document violative conditions.</w:t>
      </w:r>
    </w:p>
    <w:p w:rsidR="00C53BAC" w:rsidRPr="002433C6" w:rsidRDefault="00C53BAC" w:rsidP="00F267E6">
      <w:pPr>
        <w:numPr>
          <w:ilvl w:val="0"/>
          <w:numId w:val="63"/>
        </w:numPr>
        <w:tabs>
          <w:tab w:val="clear" w:pos="360"/>
          <w:tab w:val="num" w:pos="720"/>
        </w:tabs>
        <w:spacing w:after="0" w:line="240" w:lineRule="auto"/>
        <w:ind w:left="720"/>
        <w:rPr>
          <w:rFonts w:ascii="Times New Roman" w:hAnsi="Times New Roman"/>
        </w:rPr>
      </w:pPr>
      <w:r w:rsidRPr="002433C6">
        <w:rPr>
          <w:rFonts w:ascii="Times New Roman" w:hAnsi="Times New Roman"/>
        </w:rPr>
        <w:t xml:space="preserve">In an acidified food processing plant, the pH of the final product is questionable. The inspector does not, however, collect a sample of the product for pH determination. </w:t>
      </w:r>
    </w:p>
    <w:p w:rsidR="00C53BAC" w:rsidRPr="002433C6" w:rsidRDefault="00C53BAC" w:rsidP="00881020">
      <w:pPr>
        <w:spacing w:after="0" w:line="240" w:lineRule="auto"/>
        <w:rPr>
          <w:rFonts w:ascii="Times New Roman" w:hAnsi="Times New Roman"/>
        </w:rPr>
      </w:pPr>
    </w:p>
    <w:p w:rsidR="00C53BAC" w:rsidRPr="002433C6" w:rsidRDefault="00C53BAC" w:rsidP="00F267E6">
      <w:pPr>
        <w:pStyle w:val="List2"/>
        <w:numPr>
          <w:ilvl w:val="0"/>
          <w:numId w:val="47"/>
        </w:numPr>
        <w:rPr>
          <w:b/>
          <w:sz w:val="22"/>
          <w:szCs w:val="22"/>
        </w:rPr>
      </w:pPr>
      <w:r w:rsidRPr="002433C6">
        <w:rPr>
          <w:b/>
          <w:sz w:val="22"/>
          <w:szCs w:val="22"/>
        </w:rPr>
        <w:t>Did the inspector verify correction of deficiencies identified during the previous State inspection?</w:t>
      </w:r>
    </w:p>
    <w:p w:rsidR="00C53BAC" w:rsidRPr="002433C6" w:rsidRDefault="00C53BAC" w:rsidP="00881020">
      <w:pPr>
        <w:pStyle w:val="List2"/>
        <w:ind w:left="0" w:firstLine="0"/>
        <w:rPr>
          <w:sz w:val="22"/>
          <w:szCs w:val="22"/>
        </w:rPr>
      </w:pPr>
      <w:r w:rsidRPr="002433C6">
        <w:rPr>
          <w:sz w:val="22"/>
          <w:szCs w:val="22"/>
        </w:rPr>
        <w:t xml:space="preserve"> </w:t>
      </w:r>
    </w:p>
    <w:p w:rsidR="00C53BAC" w:rsidRPr="002433C6" w:rsidRDefault="00C53BAC" w:rsidP="00881020">
      <w:pPr>
        <w:pStyle w:val="BodyText"/>
        <w:tabs>
          <w:tab w:val="left" w:pos="360"/>
        </w:tabs>
        <w:rPr>
          <w:sz w:val="22"/>
          <w:szCs w:val="22"/>
          <w:u w:val="single"/>
        </w:rPr>
      </w:pPr>
      <w:r w:rsidRPr="002433C6">
        <w:rPr>
          <w:sz w:val="22"/>
          <w:szCs w:val="22"/>
        </w:rPr>
        <w:tab/>
      </w:r>
      <w:r w:rsidRPr="002433C6">
        <w:rPr>
          <w:sz w:val="22"/>
          <w:szCs w:val="22"/>
          <w:u w:val="single"/>
        </w:rPr>
        <w:t>Examples of a “needs improvement” rating:</w:t>
      </w:r>
    </w:p>
    <w:p w:rsidR="00C53BAC" w:rsidRPr="002433C6" w:rsidRDefault="00C53BAC" w:rsidP="00F267E6">
      <w:pPr>
        <w:pStyle w:val="BodyText"/>
        <w:numPr>
          <w:ilvl w:val="0"/>
          <w:numId w:val="53"/>
        </w:numPr>
        <w:tabs>
          <w:tab w:val="clear" w:pos="252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left"/>
        <w:rPr>
          <w:sz w:val="22"/>
          <w:szCs w:val="22"/>
        </w:rPr>
      </w:pPr>
      <w:r w:rsidRPr="002433C6">
        <w:rPr>
          <w:sz w:val="22"/>
          <w:szCs w:val="22"/>
        </w:rPr>
        <w:t xml:space="preserve">Although significant time-temperature abuse of coconut cream pies was identified during the previous inspection, the inspector does not determine if the deficiencies were corrected. </w:t>
      </w:r>
    </w:p>
    <w:p w:rsidR="00C53BAC" w:rsidRPr="002433C6" w:rsidRDefault="00C53BAC" w:rsidP="00F267E6">
      <w:pPr>
        <w:pStyle w:val="BodyText"/>
        <w:numPr>
          <w:ilvl w:val="0"/>
          <w:numId w:val="53"/>
        </w:numPr>
        <w:tabs>
          <w:tab w:val="clear" w:pos="252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left"/>
        <w:rPr>
          <w:sz w:val="22"/>
          <w:szCs w:val="22"/>
        </w:rPr>
      </w:pPr>
      <w:r w:rsidRPr="002433C6">
        <w:rPr>
          <w:sz w:val="22"/>
          <w:szCs w:val="22"/>
        </w:rPr>
        <w:t>In the previous inspection, the inspector reported that a private well was not equipped with a sanitary seal. During the current inspection, the manager tells the inspector that the well was repaired, and the lab results were acceptable. The inspector reviews the microbiological lab results, but does not go to the well to verify that the sanitary seal was installed.</w:t>
      </w:r>
    </w:p>
    <w:p w:rsidR="00C53BAC" w:rsidRPr="002433C6" w:rsidRDefault="00C53BAC" w:rsidP="00F267E6">
      <w:pPr>
        <w:pStyle w:val="BodyText"/>
        <w:numPr>
          <w:ilvl w:val="0"/>
          <w:numId w:val="53"/>
        </w:numPr>
        <w:tabs>
          <w:tab w:val="clear" w:pos="252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left"/>
        <w:rPr>
          <w:sz w:val="22"/>
          <w:szCs w:val="22"/>
        </w:rPr>
      </w:pPr>
      <w:r w:rsidRPr="002433C6">
        <w:rPr>
          <w:sz w:val="22"/>
          <w:szCs w:val="22"/>
        </w:rPr>
        <w:t>The inspector fails to follow up on deficiencies from the previous inspection for cooked, ready-to-eat product because that product was not being made at the time of the inspection. Nor does the inspector review process records for the product to determine if the firm took appropriate corrective actions.</w:t>
      </w:r>
    </w:p>
    <w:p w:rsidR="00C53BAC" w:rsidRPr="002433C6" w:rsidRDefault="00C53BAC" w:rsidP="00881020">
      <w:pPr>
        <w:spacing w:after="0" w:line="240" w:lineRule="auto"/>
        <w:rPr>
          <w:rFonts w:ascii="Times New Roman" w:hAnsi="Times New Roman"/>
        </w:rPr>
      </w:pPr>
    </w:p>
    <w:p w:rsidR="00C53BAC" w:rsidRPr="002433C6" w:rsidRDefault="00C53BAC" w:rsidP="00F267E6">
      <w:pPr>
        <w:pStyle w:val="List2"/>
        <w:numPr>
          <w:ilvl w:val="0"/>
          <w:numId w:val="47"/>
        </w:numPr>
        <w:rPr>
          <w:b/>
          <w:sz w:val="22"/>
          <w:szCs w:val="22"/>
        </w:rPr>
      </w:pPr>
      <w:r w:rsidRPr="002433C6">
        <w:rPr>
          <w:b/>
          <w:sz w:val="22"/>
          <w:szCs w:val="22"/>
        </w:rPr>
        <w:t>Did the inspector act in a professional manner and demonstrate proper sanitary practices during the inspection?</w:t>
      </w:r>
    </w:p>
    <w:p w:rsidR="00C53BAC" w:rsidRPr="002433C6" w:rsidRDefault="00C53BAC" w:rsidP="00881020">
      <w:pPr>
        <w:spacing w:after="0" w:line="240" w:lineRule="auto"/>
        <w:rPr>
          <w:rFonts w:ascii="Times New Roman" w:hAnsi="Times New Roman"/>
        </w:rPr>
      </w:pPr>
    </w:p>
    <w:p w:rsidR="00C53BAC" w:rsidRPr="002433C6" w:rsidRDefault="00C53BAC" w:rsidP="00DE265E">
      <w:pPr>
        <w:pStyle w:val="BodyText"/>
        <w:tabs>
          <w:tab w:val="left" w:pos="360"/>
        </w:tabs>
        <w:rPr>
          <w:sz w:val="22"/>
          <w:szCs w:val="22"/>
          <w:u w:val="single"/>
        </w:rPr>
      </w:pPr>
      <w:r w:rsidRPr="002433C6">
        <w:rPr>
          <w:sz w:val="22"/>
          <w:szCs w:val="22"/>
        </w:rPr>
        <w:tab/>
      </w:r>
      <w:r w:rsidRPr="002433C6">
        <w:rPr>
          <w:sz w:val="22"/>
          <w:szCs w:val="22"/>
          <w:u w:val="single"/>
        </w:rPr>
        <w:t>Examples o</w:t>
      </w:r>
      <w:r w:rsidR="00DE265E" w:rsidRPr="002433C6">
        <w:rPr>
          <w:sz w:val="22"/>
          <w:szCs w:val="22"/>
          <w:u w:val="single"/>
        </w:rPr>
        <w:t>f a “needs improvement” rating:</w:t>
      </w:r>
    </w:p>
    <w:p w:rsidR="00C53BAC" w:rsidRPr="002433C6" w:rsidRDefault="00C53BAC" w:rsidP="00F267E6">
      <w:pPr>
        <w:pStyle w:val="List2"/>
        <w:numPr>
          <w:ilvl w:val="0"/>
          <w:numId w:val="48"/>
        </w:numPr>
        <w:tabs>
          <w:tab w:val="clear" w:pos="1080"/>
          <w:tab w:val="num" w:pos="720"/>
        </w:tabs>
        <w:ind w:left="720"/>
        <w:rPr>
          <w:sz w:val="22"/>
          <w:szCs w:val="22"/>
        </w:rPr>
      </w:pPr>
      <w:r w:rsidRPr="002433C6">
        <w:rPr>
          <w:sz w:val="22"/>
          <w:szCs w:val="22"/>
        </w:rPr>
        <w:t>The inspector does not use the boot bath when entering in the firm's processing areas.</w:t>
      </w:r>
    </w:p>
    <w:p w:rsidR="00C53BAC" w:rsidRPr="002433C6" w:rsidRDefault="00C53BAC" w:rsidP="00F267E6">
      <w:pPr>
        <w:pStyle w:val="List2"/>
        <w:numPr>
          <w:ilvl w:val="0"/>
          <w:numId w:val="48"/>
        </w:numPr>
        <w:tabs>
          <w:tab w:val="clear" w:pos="1080"/>
          <w:tab w:val="num" w:pos="720"/>
        </w:tabs>
        <w:ind w:left="720"/>
        <w:rPr>
          <w:sz w:val="22"/>
          <w:szCs w:val="22"/>
        </w:rPr>
      </w:pPr>
      <w:r w:rsidRPr="002433C6">
        <w:rPr>
          <w:sz w:val="22"/>
          <w:szCs w:val="22"/>
        </w:rPr>
        <w:t>The inspector fails to sanitize his/her thermometer prior to probing product.</w:t>
      </w:r>
    </w:p>
    <w:p w:rsidR="00C53BAC" w:rsidRPr="002433C6" w:rsidRDefault="00C53BAC" w:rsidP="00F267E6">
      <w:pPr>
        <w:pStyle w:val="List2"/>
        <w:numPr>
          <w:ilvl w:val="0"/>
          <w:numId w:val="48"/>
        </w:numPr>
        <w:tabs>
          <w:tab w:val="clear" w:pos="1080"/>
          <w:tab w:val="num" w:pos="720"/>
        </w:tabs>
        <w:ind w:left="720"/>
        <w:rPr>
          <w:sz w:val="22"/>
          <w:szCs w:val="22"/>
        </w:rPr>
      </w:pPr>
      <w:r w:rsidRPr="002433C6">
        <w:rPr>
          <w:sz w:val="22"/>
          <w:szCs w:val="22"/>
        </w:rPr>
        <w:t>The inspector fails to wear protective clothing when entering an aseptic processing area.</w:t>
      </w:r>
    </w:p>
    <w:p w:rsidR="00C53BAC" w:rsidRPr="002433C6" w:rsidRDefault="00C53BAC" w:rsidP="00F267E6">
      <w:pPr>
        <w:pStyle w:val="List2"/>
        <w:numPr>
          <w:ilvl w:val="0"/>
          <w:numId w:val="48"/>
        </w:numPr>
        <w:tabs>
          <w:tab w:val="clear" w:pos="1080"/>
          <w:tab w:val="num" w:pos="720"/>
        </w:tabs>
        <w:ind w:left="720"/>
        <w:rPr>
          <w:sz w:val="22"/>
          <w:szCs w:val="22"/>
        </w:rPr>
      </w:pPr>
      <w:r w:rsidRPr="002433C6">
        <w:rPr>
          <w:sz w:val="22"/>
          <w:szCs w:val="22"/>
        </w:rPr>
        <w:t xml:space="preserve">The inspector wears dangling earrings, bracelets, and necklaces in the food processing areas of a baby food manufacturer. </w:t>
      </w:r>
    </w:p>
    <w:p w:rsidR="00881020" w:rsidRPr="002433C6" w:rsidRDefault="00881020" w:rsidP="00881020">
      <w:pPr>
        <w:pStyle w:val="List2"/>
        <w:ind w:firstLine="0"/>
        <w:rPr>
          <w:sz w:val="22"/>
          <w:szCs w:val="22"/>
        </w:rPr>
      </w:pPr>
    </w:p>
    <w:p w:rsidR="00C53BAC" w:rsidRPr="002433C6" w:rsidRDefault="00C53BAC" w:rsidP="00881020">
      <w:pPr>
        <w:pStyle w:val="Heading1"/>
        <w:spacing w:before="0"/>
        <w:rPr>
          <w:rFonts w:ascii="Times New Roman" w:hAnsi="Times New Roman" w:cs="Times New Roman"/>
          <w:caps/>
          <w:color w:val="auto"/>
          <w:sz w:val="22"/>
          <w:szCs w:val="22"/>
        </w:rPr>
      </w:pPr>
      <w:bookmarkStart w:id="403" w:name="_Toc435091764"/>
      <w:bookmarkStart w:id="404" w:name="_Toc438623263"/>
      <w:r w:rsidRPr="002433C6">
        <w:rPr>
          <w:rFonts w:ascii="Times New Roman" w:hAnsi="Times New Roman" w:cs="Times New Roman"/>
          <w:caps/>
          <w:color w:val="auto"/>
          <w:sz w:val="22"/>
          <w:szCs w:val="22"/>
        </w:rPr>
        <w:t xml:space="preserve">II. A. </w:t>
      </w:r>
      <w:r w:rsidR="00DE265E" w:rsidRPr="002433C6">
        <w:rPr>
          <w:rFonts w:ascii="Times New Roman" w:hAnsi="Times New Roman" w:cs="Times New Roman"/>
          <w:caps/>
          <w:color w:val="auto"/>
          <w:sz w:val="22"/>
          <w:szCs w:val="22"/>
        </w:rPr>
        <w:tab/>
      </w:r>
      <w:r w:rsidRPr="002433C6">
        <w:rPr>
          <w:rFonts w:ascii="Times New Roman" w:hAnsi="Times New Roman" w:cs="Times New Roman"/>
          <w:caps/>
          <w:color w:val="auto"/>
          <w:sz w:val="22"/>
          <w:szCs w:val="22"/>
        </w:rPr>
        <w:t>Inspection Observation and Performance fo</w:t>
      </w:r>
      <w:r w:rsidR="000E7498" w:rsidRPr="002433C6">
        <w:rPr>
          <w:rFonts w:ascii="Times New Roman" w:hAnsi="Times New Roman" w:cs="Times New Roman"/>
          <w:caps/>
          <w:color w:val="auto"/>
          <w:sz w:val="22"/>
          <w:szCs w:val="22"/>
        </w:rPr>
        <w:t>r ‘HACCP-</w:t>
      </w:r>
      <w:r w:rsidR="00DE265E" w:rsidRPr="002433C6">
        <w:rPr>
          <w:rFonts w:ascii="Times New Roman" w:hAnsi="Times New Roman" w:cs="Times New Roman"/>
          <w:caps/>
          <w:color w:val="auto"/>
          <w:sz w:val="22"/>
          <w:szCs w:val="22"/>
        </w:rPr>
        <w:tab/>
      </w:r>
      <w:r w:rsidR="000E7498" w:rsidRPr="002433C6">
        <w:rPr>
          <w:rFonts w:ascii="Times New Roman" w:hAnsi="Times New Roman" w:cs="Times New Roman"/>
          <w:caps/>
          <w:color w:val="auto"/>
          <w:sz w:val="22"/>
          <w:szCs w:val="22"/>
        </w:rPr>
        <w:t>Required’ Facilities</w:t>
      </w:r>
      <w:bookmarkEnd w:id="403"/>
      <w:bookmarkEnd w:id="404"/>
      <w:r w:rsidR="000E7498" w:rsidRPr="002433C6">
        <w:rPr>
          <w:rFonts w:ascii="Times New Roman" w:hAnsi="Times New Roman" w:cs="Times New Roman"/>
          <w:caps/>
          <w:color w:val="auto"/>
          <w:sz w:val="22"/>
          <w:szCs w:val="22"/>
        </w:rPr>
        <w:t xml:space="preserve"> </w:t>
      </w:r>
    </w:p>
    <w:p w:rsidR="00881020" w:rsidRPr="002433C6" w:rsidRDefault="00881020" w:rsidP="00881020">
      <w:pPr>
        <w:pStyle w:val="Heading1"/>
        <w:spacing w:before="0"/>
        <w:rPr>
          <w:rFonts w:ascii="Times New Roman" w:hAnsi="Times New Roman" w:cs="Times New Roman"/>
          <w:caps/>
          <w:color w:val="auto"/>
          <w:sz w:val="22"/>
          <w:szCs w:val="22"/>
        </w:rPr>
      </w:pPr>
    </w:p>
    <w:p w:rsidR="00C53BAC" w:rsidRPr="002433C6" w:rsidRDefault="00881020" w:rsidP="00881020">
      <w:pPr>
        <w:pStyle w:val="Heading1"/>
        <w:spacing w:before="0"/>
        <w:rPr>
          <w:rFonts w:ascii="Times New Roman" w:hAnsi="Times New Roman" w:cs="Times New Roman"/>
          <w:b w:val="0"/>
          <w:caps/>
          <w:color w:val="auto"/>
          <w:sz w:val="22"/>
          <w:szCs w:val="22"/>
        </w:rPr>
      </w:pPr>
      <w:bookmarkStart w:id="405" w:name="_Toc435091765"/>
      <w:bookmarkStart w:id="406" w:name="_Toc438623264"/>
      <w:r w:rsidRPr="002433C6">
        <w:rPr>
          <w:rFonts w:ascii="Times New Roman" w:hAnsi="Times New Roman" w:cs="Times New Roman"/>
          <w:color w:val="auto"/>
          <w:sz w:val="22"/>
          <w:szCs w:val="22"/>
        </w:rPr>
        <w:t>Note</w:t>
      </w:r>
      <w:r w:rsidR="00345A7E" w:rsidRPr="002433C6">
        <w:rPr>
          <w:rFonts w:ascii="Times New Roman" w:hAnsi="Times New Roman" w:cs="Times New Roman"/>
          <w:b w:val="0"/>
          <w:caps/>
          <w:color w:val="auto"/>
          <w:sz w:val="22"/>
          <w:szCs w:val="22"/>
        </w:rPr>
        <w:t xml:space="preserve">: </w:t>
      </w:r>
      <w:r w:rsidR="00345A7E" w:rsidRPr="002433C6">
        <w:rPr>
          <w:rFonts w:ascii="Times New Roman" w:hAnsi="Times New Roman" w:cs="Times New Roman"/>
          <w:b w:val="0"/>
          <w:color w:val="auto"/>
          <w:sz w:val="22"/>
          <w:szCs w:val="22"/>
        </w:rPr>
        <w:t>Q</w:t>
      </w:r>
      <w:r w:rsidRPr="002433C6">
        <w:rPr>
          <w:rFonts w:ascii="Times New Roman" w:hAnsi="Times New Roman" w:cs="Times New Roman"/>
          <w:b w:val="0"/>
          <w:color w:val="auto"/>
          <w:sz w:val="22"/>
          <w:szCs w:val="22"/>
        </w:rPr>
        <w:t>uestions 1-4 are rated only when the firm is required by regulation to have a HACCP plan.</w:t>
      </w:r>
      <w:bookmarkEnd w:id="405"/>
      <w:bookmarkEnd w:id="406"/>
      <w:r w:rsidR="00C53BAC" w:rsidRPr="002433C6">
        <w:rPr>
          <w:rFonts w:ascii="Times New Roman" w:hAnsi="Times New Roman" w:cs="Times New Roman"/>
          <w:b w:val="0"/>
          <w:caps/>
          <w:color w:val="auto"/>
          <w:sz w:val="22"/>
          <w:szCs w:val="22"/>
        </w:rPr>
        <w:t xml:space="preserve"> </w:t>
      </w:r>
    </w:p>
    <w:p w:rsidR="00881020" w:rsidRPr="002433C6" w:rsidRDefault="00881020" w:rsidP="00881020">
      <w:pPr>
        <w:pStyle w:val="ReferenceLine"/>
        <w:ind w:left="360"/>
        <w:rPr>
          <w:rFonts w:ascii="Times New Roman" w:hAnsi="Times New Roman"/>
          <w:b w:val="0"/>
          <w:sz w:val="22"/>
          <w:szCs w:val="22"/>
          <w:u w:val="single"/>
        </w:rPr>
      </w:pPr>
    </w:p>
    <w:p w:rsidR="00C53BAC" w:rsidRPr="002433C6" w:rsidRDefault="00C53BAC" w:rsidP="00881020">
      <w:pPr>
        <w:pStyle w:val="ReferenceLine"/>
        <w:ind w:left="360"/>
        <w:rPr>
          <w:rFonts w:ascii="Times New Roman" w:hAnsi="Times New Roman"/>
          <w:b w:val="0"/>
          <w:sz w:val="22"/>
          <w:szCs w:val="22"/>
        </w:rPr>
      </w:pPr>
      <w:r w:rsidRPr="002433C6">
        <w:rPr>
          <w:rFonts w:ascii="Times New Roman" w:hAnsi="Times New Roman"/>
          <w:b w:val="0"/>
          <w:sz w:val="22"/>
          <w:szCs w:val="22"/>
          <w:u w:val="single"/>
        </w:rPr>
        <w:t>References:</w:t>
      </w:r>
    </w:p>
    <w:p w:rsidR="00C53BAC" w:rsidRPr="002433C6" w:rsidRDefault="00C53BAC" w:rsidP="00F267E6">
      <w:pPr>
        <w:pStyle w:val="Header"/>
        <w:widowControl w:val="0"/>
        <w:numPr>
          <w:ilvl w:val="0"/>
          <w:numId w:val="46"/>
        </w:numPr>
        <w:tabs>
          <w:tab w:val="clear" w:pos="360"/>
          <w:tab w:val="clear" w:pos="4680"/>
          <w:tab w:val="clear" w:pos="9360"/>
          <w:tab w:val="num" w:pos="720"/>
        </w:tabs>
        <w:spacing w:after="0" w:line="240" w:lineRule="auto"/>
        <w:ind w:left="720"/>
        <w:rPr>
          <w:rFonts w:ascii="Times New Roman" w:hAnsi="Times New Roman"/>
          <w:b/>
        </w:rPr>
      </w:pPr>
      <w:r w:rsidRPr="002433C6">
        <w:rPr>
          <w:rFonts w:ascii="Times New Roman" w:hAnsi="Times New Roman"/>
        </w:rPr>
        <w:t>FDA compliance programs referenced in the contract</w:t>
      </w:r>
    </w:p>
    <w:p w:rsidR="00C53BAC" w:rsidRPr="002433C6" w:rsidRDefault="00C53BAC" w:rsidP="00F267E6">
      <w:pPr>
        <w:pStyle w:val="Header"/>
        <w:widowControl w:val="0"/>
        <w:numPr>
          <w:ilvl w:val="0"/>
          <w:numId w:val="46"/>
        </w:numPr>
        <w:tabs>
          <w:tab w:val="clear" w:pos="360"/>
          <w:tab w:val="clear" w:pos="4680"/>
          <w:tab w:val="clear" w:pos="9360"/>
          <w:tab w:val="num" w:pos="720"/>
        </w:tabs>
        <w:spacing w:after="0" w:line="240" w:lineRule="auto"/>
        <w:ind w:left="720"/>
        <w:rPr>
          <w:rFonts w:ascii="Times New Roman" w:hAnsi="Times New Roman"/>
        </w:rPr>
      </w:pPr>
      <w:r w:rsidRPr="002433C6">
        <w:rPr>
          <w:rFonts w:ascii="Times New Roman" w:hAnsi="Times New Roman"/>
        </w:rPr>
        <w:t>Title 21 Code of Federal Regulations (21 CFR) parts 110, 120, 123, and 1240</w:t>
      </w:r>
    </w:p>
    <w:p w:rsidR="00C53BAC" w:rsidRPr="00254EBB" w:rsidRDefault="00C53BAC" w:rsidP="00F267E6">
      <w:pPr>
        <w:pStyle w:val="Header"/>
        <w:widowControl w:val="0"/>
        <w:numPr>
          <w:ilvl w:val="0"/>
          <w:numId w:val="46"/>
        </w:numPr>
        <w:tabs>
          <w:tab w:val="clear" w:pos="360"/>
          <w:tab w:val="clear" w:pos="4680"/>
          <w:tab w:val="clear" w:pos="9360"/>
          <w:tab w:val="num" w:pos="720"/>
        </w:tabs>
        <w:spacing w:after="0" w:line="240" w:lineRule="auto"/>
        <w:ind w:left="720"/>
        <w:rPr>
          <w:rFonts w:ascii="Times New Roman" w:hAnsi="Times New Roman"/>
          <w:sz w:val="24"/>
          <w:szCs w:val="24"/>
        </w:rPr>
      </w:pPr>
      <w:r w:rsidRPr="00254EBB">
        <w:rPr>
          <w:rFonts w:ascii="Times New Roman" w:hAnsi="Times New Roman"/>
          <w:sz w:val="24"/>
          <w:szCs w:val="24"/>
        </w:rPr>
        <w:t xml:space="preserve">Fish and Fishery Products Hazards &amp; Controls Guide </w:t>
      </w:r>
    </w:p>
    <w:p w:rsidR="00C53BAC" w:rsidRPr="00254EBB" w:rsidRDefault="00C53BAC" w:rsidP="00F267E6">
      <w:pPr>
        <w:pStyle w:val="Header"/>
        <w:widowControl w:val="0"/>
        <w:numPr>
          <w:ilvl w:val="0"/>
          <w:numId w:val="46"/>
        </w:numPr>
        <w:tabs>
          <w:tab w:val="clear" w:pos="360"/>
          <w:tab w:val="clear" w:pos="4680"/>
          <w:tab w:val="clear" w:pos="9360"/>
          <w:tab w:val="num" w:pos="720"/>
        </w:tabs>
        <w:spacing w:after="0" w:line="240" w:lineRule="auto"/>
        <w:ind w:left="720"/>
        <w:rPr>
          <w:rFonts w:ascii="Times New Roman" w:hAnsi="Times New Roman"/>
          <w:sz w:val="24"/>
          <w:szCs w:val="24"/>
        </w:rPr>
      </w:pPr>
      <w:r w:rsidRPr="00254EBB">
        <w:rPr>
          <w:rFonts w:ascii="Times New Roman" w:hAnsi="Times New Roman"/>
          <w:sz w:val="24"/>
          <w:szCs w:val="24"/>
        </w:rPr>
        <w:t>HACCP Regulation for Fish &amp; Fishery Products: Questions and Answers</w:t>
      </w:r>
    </w:p>
    <w:p w:rsidR="00C53BAC" w:rsidRPr="00254EBB" w:rsidRDefault="00C53BAC" w:rsidP="00F267E6">
      <w:pPr>
        <w:pStyle w:val="Header"/>
        <w:widowControl w:val="0"/>
        <w:numPr>
          <w:ilvl w:val="0"/>
          <w:numId w:val="46"/>
        </w:numPr>
        <w:tabs>
          <w:tab w:val="clear" w:pos="360"/>
          <w:tab w:val="clear" w:pos="4680"/>
          <w:tab w:val="clear" w:pos="9360"/>
          <w:tab w:val="num" w:pos="720"/>
        </w:tabs>
        <w:spacing w:after="0" w:line="240" w:lineRule="auto"/>
        <w:ind w:left="720"/>
        <w:rPr>
          <w:rFonts w:ascii="Times New Roman" w:hAnsi="Times New Roman"/>
          <w:sz w:val="24"/>
          <w:szCs w:val="24"/>
        </w:rPr>
      </w:pPr>
      <w:r w:rsidRPr="00254EBB">
        <w:rPr>
          <w:rFonts w:ascii="Times New Roman" w:hAnsi="Times New Roman"/>
          <w:sz w:val="24"/>
          <w:szCs w:val="24"/>
        </w:rPr>
        <w:t>Juice HACCP Hazards and Controls Guide</w:t>
      </w:r>
    </w:p>
    <w:p w:rsidR="00C53BAC" w:rsidRPr="00254EBB" w:rsidRDefault="00C53BAC" w:rsidP="00881020">
      <w:pPr>
        <w:pStyle w:val="Header"/>
        <w:widowControl w:val="0"/>
        <w:spacing w:after="0" w:line="240" w:lineRule="auto"/>
        <w:ind w:left="360"/>
        <w:rPr>
          <w:rFonts w:ascii="Times New Roman" w:hAnsi="Times New Roman"/>
          <w:sz w:val="24"/>
          <w:szCs w:val="24"/>
        </w:rPr>
      </w:pPr>
    </w:p>
    <w:p w:rsidR="002433C6" w:rsidRPr="00254EBB" w:rsidRDefault="002433C6" w:rsidP="002433C6">
      <w:pPr>
        <w:pBdr>
          <w:bottom w:val="single" w:sz="4" w:space="1" w:color="auto"/>
        </w:pBdr>
        <w:spacing w:after="0" w:line="240" w:lineRule="auto"/>
        <w:ind w:left="2160" w:hanging="2160"/>
        <w:rPr>
          <w:rFonts w:ascii="Times New Roman" w:hAnsi="Times New Roman"/>
          <w:b/>
          <w:sz w:val="24"/>
          <w:szCs w:val="24"/>
        </w:rPr>
      </w:pPr>
      <w:r w:rsidRPr="00254EBB">
        <w:rPr>
          <w:rFonts w:ascii="Times New Roman" w:hAnsi="Times New Roman"/>
          <w:b/>
          <w:sz w:val="24"/>
          <w:szCs w:val="24"/>
        </w:rPr>
        <w:t>Appendix 4.5a: Guidance for completing the contract audit form (FDA 3610) (continued)</w:t>
      </w:r>
    </w:p>
    <w:p w:rsidR="002433C6" w:rsidRDefault="002433C6" w:rsidP="002433C6">
      <w:pPr>
        <w:pStyle w:val="List2"/>
        <w:ind w:left="360" w:firstLine="0"/>
        <w:rPr>
          <w:b/>
          <w:sz w:val="24"/>
          <w:szCs w:val="24"/>
        </w:rPr>
      </w:pPr>
    </w:p>
    <w:p w:rsidR="00C53BAC" w:rsidRPr="002433C6" w:rsidRDefault="00C53BAC" w:rsidP="00F267E6">
      <w:pPr>
        <w:pStyle w:val="List2"/>
        <w:numPr>
          <w:ilvl w:val="0"/>
          <w:numId w:val="68"/>
        </w:numPr>
        <w:tabs>
          <w:tab w:val="clear" w:pos="504"/>
          <w:tab w:val="num" w:pos="360"/>
        </w:tabs>
        <w:ind w:left="360" w:hanging="360"/>
        <w:rPr>
          <w:b/>
          <w:sz w:val="22"/>
          <w:szCs w:val="22"/>
        </w:rPr>
      </w:pPr>
      <w:r w:rsidRPr="002433C6">
        <w:rPr>
          <w:b/>
          <w:sz w:val="22"/>
          <w:szCs w:val="22"/>
        </w:rPr>
        <w:t>Did the inspector use the “Fish and Fishery Products Hazards and Controls Guide” and the “Juice HACCP Hazards and Controls Guide”, as appropriate, to identify and evaluate the hazards associated with the product and process?</w:t>
      </w:r>
    </w:p>
    <w:p w:rsidR="00C53BAC" w:rsidRPr="002433C6" w:rsidRDefault="00C53BAC" w:rsidP="00881020">
      <w:pPr>
        <w:pStyle w:val="List2"/>
        <w:ind w:left="0" w:firstLine="0"/>
        <w:rPr>
          <w:b/>
          <w:sz w:val="22"/>
          <w:szCs w:val="22"/>
        </w:rPr>
      </w:pPr>
    </w:p>
    <w:p w:rsidR="00C53BAC" w:rsidRPr="002433C6" w:rsidRDefault="00C53BAC" w:rsidP="00345A7E">
      <w:pPr>
        <w:pStyle w:val="Header"/>
        <w:widowControl w:val="0"/>
        <w:spacing w:after="0" w:line="240" w:lineRule="auto"/>
        <w:ind w:left="360"/>
        <w:rPr>
          <w:rFonts w:ascii="Times New Roman" w:hAnsi="Times New Roman"/>
          <w:u w:val="single"/>
        </w:rPr>
      </w:pPr>
      <w:r w:rsidRPr="002433C6">
        <w:rPr>
          <w:rFonts w:ascii="Times New Roman" w:hAnsi="Times New Roman"/>
          <w:u w:val="single"/>
        </w:rPr>
        <w:t>Examples of a “needs improvement” rating:</w:t>
      </w:r>
    </w:p>
    <w:p w:rsidR="00C53BAC" w:rsidRPr="002433C6" w:rsidRDefault="00C53BAC" w:rsidP="00F267E6">
      <w:pPr>
        <w:pStyle w:val="List2"/>
        <w:numPr>
          <w:ilvl w:val="1"/>
          <w:numId w:val="68"/>
        </w:numPr>
        <w:tabs>
          <w:tab w:val="clear" w:pos="360"/>
          <w:tab w:val="num" w:pos="720"/>
          <w:tab w:val="num" w:pos="1080"/>
        </w:tabs>
        <w:ind w:left="720"/>
        <w:rPr>
          <w:sz w:val="22"/>
          <w:szCs w:val="22"/>
        </w:rPr>
      </w:pPr>
      <w:r w:rsidRPr="002433C6">
        <w:rPr>
          <w:sz w:val="22"/>
          <w:szCs w:val="22"/>
        </w:rPr>
        <w:t>In a tuna processing plant, the inspector fails to identify histamine as a hazard inherent to the incoming raw material and fails to question its abs</w:t>
      </w:r>
      <w:r w:rsidR="00103E78" w:rsidRPr="002433C6">
        <w:rPr>
          <w:sz w:val="22"/>
          <w:szCs w:val="22"/>
        </w:rPr>
        <w:t xml:space="preserve">ence in the firm’s HACCP plan. </w:t>
      </w:r>
      <w:r w:rsidRPr="002433C6">
        <w:rPr>
          <w:sz w:val="22"/>
          <w:szCs w:val="22"/>
        </w:rPr>
        <w:t>(Failure to identify a hazard reasonably likely to occur.)</w:t>
      </w:r>
    </w:p>
    <w:p w:rsidR="00C53BAC" w:rsidRPr="002433C6" w:rsidRDefault="00C53BAC" w:rsidP="00F267E6">
      <w:pPr>
        <w:pStyle w:val="List2"/>
        <w:numPr>
          <w:ilvl w:val="1"/>
          <w:numId w:val="68"/>
        </w:numPr>
        <w:tabs>
          <w:tab w:val="clear" w:pos="360"/>
          <w:tab w:val="num" w:pos="720"/>
          <w:tab w:val="num" w:pos="1080"/>
        </w:tabs>
        <w:ind w:left="720"/>
        <w:rPr>
          <w:sz w:val="22"/>
          <w:szCs w:val="22"/>
        </w:rPr>
      </w:pPr>
      <w:r w:rsidRPr="002433C6">
        <w:rPr>
          <w:sz w:val="22"/>
          <w:szCs w:val="22"/>
        </w:rPr>
        <w:t>A firm is producing fresh, raw, refrigerated fish in Cryovac packaging. The inspector is not aware that C. botulinum is a significant hazard.</w:t>
      </w:r>
    </w:p>
    <w:p w:rsidR="00C53BAC" w:rsidRPr="002433C6" w:rsidRDefault="00C53BAC" w:rsidP="00F267E6">
      <w:pPr>
        <w:pStyle w:val="List2"/>
        <w:numPr>
          <w:ilvl w:val="1"/>
          <w:numId w:val="68"/>
        </w:numPr>
        <w:tabs>
          <w:tab w:val="clear" w:pos="360"/>
          <w:tab w:val="num" w:pos="720"/>
          <w:tab w:val="num" w:pos="1080"/>
        </w:tabs>
        <w:ind w:left="720"/>
        <w:rPr>
          <w:sz w:val="22"/>
          <w:szCs w:val="22"/>
        </w:rPr>
      </w:pPr>
      <w:r w:rsidRPr="002433C6">
        <w:rPr>
          <w:sz w:val="22"/>
          <w:szCs w:val="22"/>
        </w:rPr>
        <w:t>An inspector incorrectly identifies aquaculture drugs as a significant hazard for a secondary processor of a product that it receives from the primary processor. (Identification of a hazard not reasonably likely to occur.)</w:t>
      </w:r>
    </w:p>
    <w:p w:rsidR="00C53BAC" w:rsidRPr="002433C6" w:rsidRDefault="00C53BAC" w:rsidP="00F267E6">
      <w:pPr>
        <w:pStyle w:val="List2"/>
        <w:numPr>
          <w:ilvl w:val="1"/>
          <w:numId w:val="68"/>
        </w:numPr>
        <w:tabs>
          <w:tab w:val="clear" w:pos="360"/>
          <w:tab w:val="num" w:pos="720"/>
          <w:tab w:val="num" w:pos="1080"/>
        </w:tabs>
        <w:ind w:left="720"/>
        <w:rPr>
          <w:sz w:val="22"/>
          <w:szCs w:val="22"/>
        </w:rPr>
      </w:pPr>
      <w:r w:rsidRPr="002433C6">
        <w:rPr>
          <w:sz w:val="22"/>
          <w:szCs w:val="22"/>
        </w:rPr>
        <w:t>The inspector fails to recognize that a batter tank in a breaded shrimp processing operation is a possible CCP. (Failure to recognize an appropriate CCP.)</w:t>
      </w:r>
    </w:p>
    <w:p w:rsidR="0003323A" w:rsidRPr="002433C6" w:rsidRDefault="0003323A" w:rsidP="002433C6">
      <w:pPr>
        <w:pStyle w:val="List2"/>
        <w:ind w:left="0" w:firstLine="0"/>
        <w:rPr>
          <w:sz w:val="22"/>
          <w:szCs w:val="22"/>
        </w:rPr>
      </w:pPr>
    </w:p>
    <w:p w:rsidR="00C53BAC" w:rsidRPr="002433C6" w:rsidRDefault="00C53BAC" w:rsidP="00F267E6">
      <w:pPr>
        <w:pStyle w:val="List2"/>
        <w:numPr>
          <w:ilvl w:val="0"/>
          <w:numId w:val="68"/>
        </w:numPr>
        <w:rPr>
          <w:sz w:val="22"/>
          <w:szCs w:val="22"/>
        </w:rPr>
      </w:pPr>
      <w:r w:rsidRPr="002433C6">
        <w:rPr>
          <w:b/>
          <w:sz w:val="22"/>
          <w:szCs w:val="22"/>
        </w:rPr>
        <w:t>Did the inspector assess the firm’s implementation of sanitation monitoring for the applicable eight key areas of sanitation?</w:t>
      </w:r>
    </w:p>
    <w:p w:rsidR="00C53BAC" w:rsidRPr="002433C6" w:rsidRDefault="00C53BAC" w:rsidP="00881020">
      <w:pPr>
        <w:pStyle w:val="List2"/>
        <w:rPr>
          <w:b/>
          <w:sz w:val="22"/>
          <w:szCs w:val="22"/>
        </w:rPr>
      </w:pPr>
    </w:p>
    <w:p w:rsidR="00C53BAC" w:rsidRPr="002433C6" w:rsidRDefault="00C53BAC" w:rsidP="0003323A">
      <w:pPr>
        <w:pStyle w:val="Header"/>
        <w:widowControl w:val="0"/>
        <w:spacing w:after="0" w:line="240" w:lineRule="auto"/>
        <w:ind w:left="360" w:firstLine="180"/>
        <w:rPr>
          <w:rFonts w:ascii="Times New Roman" w:hAnsi="Times New Roman"/>
        </w:rPr>
      </w:pPr>
      <w:r w:rsidRPr="002433C6">
        <w:rPr>
          <w:rFonts w:ascii="Times New Roman" w:hAnsi="Times New Roman"/>
          <w:u w:val="single"/>
        </w:rPr>
        <w:t>Examples of a “needs improvement” rating:</w:t>
      </w:r>
    </w:p>
    <w:p w:rsidR="00C53BAC" w:rsidRPr="002433C6" w:rsidRDefault="00C53BAC" w:rsidP="00F267E6">
      <w:pPr>
        <w:pStyle w:val="Header"/>
        <w:widowControl w:val="0"/>
        <w:numPr>
          <w:ilvl w:val="0"/>
          <w:numId w:val="66"/>
        </w:numPr>
        <w:tabs>
          <w:tab w:val="clear" w:pos="4680"/>
          <w:tab w:val="clear" w:pos="9360"/>
        </w:tabs>
        <w:spacing w:after="0" w:line="240" w:lineRule="auto"/>
        <w:rPr>
          <w:rFonts w:ascii="Times New Roman" w:hAnsi="Times New Roman"/>
        </w:rPr>
      </w:pPr>
      <w:r w:rsidRPr="002433C6">
        <w:rPr>
          <w:rFonts w:ascii="Times New Roman" w:hAnsi="Times New Roman"/>
        </w:rPr>
        <w:t>The inspector insisted the firm perform medical check-ups for crabmeat pickers.</w:t>
      </w:r>
    </w:p>
    <w:p w:rsidR="00C53BAC" w:rsidRPr="002433C6" w:rsidRDefault="00C53BAC" w:rsidP="00F267E6">
      <w:pPr>
        <w:pStyle w:val="Header"/>
        <w:widowControl w:val="0"/>
        <w:numPr>
          <w:ilvl w:val="0"/>
          <w:numId w:val="66"/>
        </w:numPr>
        <w:tabs>
          <w:tab w:val="clear" w:pos="4680"/>
          <w:tab w:val="clear" w:pos="9360"/>
        </w:tabs>
        <w:spacing w:after="0" w:line="240" w:lineRule="auto"/>
        <w:rPr>
          <w:rFonts w:ascii="Times New Roman" w:hAnsi="Times New Roman"/>
        </w:rPr>
      </w:pPr>
      <w:r w:rsidRPr="002433C6">
        <w:rPr>
          <w:rFonts w:ascii="Times New Roman" w:hAnsi="Times New Roman"/>
        </w:rPr>
        <w:t>The inspector cannot determine which of the eight areas of sanitation are relevant to the firm’s operations.</w:t>
      </w:r>
    </w:p>
    <w:p w:rsidR="00C53BAC" w:rsidRPr="002433C6" w:rsidRDefault="00C53BAC" w:rsidP="00F267E6">
      <w:pPr>
        <w:pStyle w:val="Header"/>
        <w:widowControl w:val="0"/>
        <w:numPr>
          <w:ilvl w:val="0"/>
          <w:numId w:val="66"/>
        </w:numPr>
        <w:tabs>
          <w:tab w:val="clear" w:pos="4680"/>
          <w:tab w:val="clear" w:pos="9360"/>
        </w:tabs>
        <w:spacing w:after="0" w:line="240" w:lineRule="auto"/>
        <w:rPr>
          <w:rFonts w:ascii="Times New Roman" w:hAnsi="Times New Roman"/>
        </w:rPr>
      </w:pPr>
      <w:r w:rsidRPr="002433C6">
        <w:rPr>
          <w:rFonts w:ascii="Times New Roman" w:hAnsi="Times New Roman"/>
        </w:rPr>
        <w:t>The inspector fails to inquire about the firms SSOPs and monitoring practices.</w:t>
      </w:r>
    </w:p>
    <w:p w:rsidR="00C53BAC" w:rsidRPr="002433C6" w:rsidRDefault="00C53BAC" w:rsidP="00881020">
      <w:pPr>
        <w:pStyle w:val="List2"/>
        <w:rPr>
          <w:b/>
          <w:sz w:val="22"/>
          <w:szCs w:val="22"/>
        </w:rPr>
      </w:pPr>
    </w:p>
    <w:p w:rsidR="00C53BAC" w:rsidRPr="002433C6" w:rsidRDefault="00C53BAC" w:rsidP="00F267E6">
      <w:pPr>
        <w:pStyle w:val="List2"/>
        <w:numPr>
          <w:ilvl w:val="0"/>
          <w:numId w:val="65"/>
        </w:numPr>
        <w:rPr>
          <w:b/>
          <w:sz w:val="22"/>
          <w:szCs w:val="22"/>
        </w:rPr>
      </w:pPr>
      <w:r w:rsidRPr="002433C6">
        <w:rPr>
          <w:b/>
          <w:sz w:val="22"/>
          <w:szCs w:val="22"/>
        </w:rPr>
        <w:t>Did the inspector review firm’s HACCP plan (or necessary process controls in the absence of a HACCP plan) and applicable monitoring, verification, and corrective action records, including those related to sanitation?</w:t>
      </w:r>
    </w:p>
    <w:p w:rsidR="00C53BAC" w:rsidRPr="002433C6" w:rsidRDefault="00C53BAC" w:rsidP="00881020">
      <w:pPr>
        <w:pStyle w:val="List2"/>
        <w:ind w:left="0" w:firstLine="0"/>
        <w:rPr>
          <w:b/>
          <w:sz w:val="22"/>
          <w:szCs w:val="22"/>
        </w:rPr>
      </w:pPr>
    </w:p>
    <w:p w:rsidR="00C53BAC" w:rsidRPr="002433C6" w:rsidRDefault="00C53BAC" w:rsidP="00DE265E">
      <w:pPr>
        <w:pStyle w:val="Header"/>
        <w:widowControl w:val="0"/>
        <w:spacing w:after="0" w:line="240" w:lineRule="auto"/>
        <w:ind w:firstLine="540"/>
        <w:rPr>
          <w:rFonts w:ascii="Times New Roman" w:hAnsi="Times New Roman"/>
          <w:u w:val="single"/>
        </w:rPr>
      </w:pPr>
      <w:r w:rsidRPr="002433C6">
        <w:rPr>
          <w:rFonts w:ascii="Times New Roman" w:hAnsi="Times New Roman"/>
          <w:u w:val="single"/>
        </w:rPr>
        <w:t>Examples of a “needs improvement” rating:</w:t>
      </w:r>
    </w:p>
    <w:p w:rsidR="00C53BAC" w:rsidRPr="002433C6" w:rsidRDefault="00C53BAC" w:rsidP="00F267E6">
      <w:pPr>
        <w:pStyle w:val="Header"/>
        <w:widowControl w:val="0"/>
        <w:numPr>
          <w:ilvl w:val="1"/>
          <w:numId w:val="65"/>
        </w:numPr>
        <w:tabs>
          <w:tab w:val="clear" w:pos="4680"/>
          <w:tab w:val="clear" w:pos="9360"/>
          <w:tab w:val="num" w:pos="1080"/>
        </w:tabs>
        <w:spacing w:after="0" w:line="240" w:lineRule="auto"/>
        <w:ind w:left="1080"/>
        <w:rPr>
          <w:rFonts w:ascii="Times New Roman" w:hAnsi="Times New Roman"/>
        </w:rPr>
      </w:pPr>
      <w:r w:rsidRPr="002433C6">
        <w:rPr>
          <w:rFonts w:ascii="Times New Roman" w:hAnsi="Times New Roman"/>
        </w:rPr>
        <w:t xml:space="preserve">The inspection reveals that the firm is processing a product that requires a HAACP plan. The inspector cites the firm’s failure to have a HAACP plan, but the inspector does not determine if the necessary controls were put into place without a HACCP plan. </w:t>
      </w:r>
    </w:p>
    <w:p w:rsidR="00C53BAC" w:rsidRPr="002433C6" w:rsidRDefault="00C53BAC" w:rsidP="00F267E6">
      <w:pPr>
        <w:pStyle w:val="Header"/>
        <w:widowControl w:val="0"/>
        <w:numPr>
          <w:ilvl w:val="1"/>
          <w:numId w:val="65"/>
        </w:numPr>
        <w:tabs>
          <w:tab w:val="clear" w:pos="4680"/>
          <w:tab w:val="clear" w:pos="9360"/>
          <w:tab w:val="num" w:pos="1080"/>
        </w:tabs>
        <w:spacing w:after="0" w:line="240" w:lineRule="auto"/>
        <w:ind w:left="1080"/>
        <w:rPr>
          <w:rFonts w:ascii="Times New Roman" w:hAnsi="Times New Roman"/>
        </w:rPr>
      </w:pPr>
      <w:r w:rsidRPr="002433C6">
        <w:rPr>
          <w:rFonts w:ascii="Times New Roman" w:hAnsi="Times New Roman"/>
        </w:rPr>
        <w:t>Although the inspector is told that the firm uses well water, not potable water, as its source for ice, the inspector does not verify that the firm has the water tested for coliforms to ensure its safety.</w:t>
      </w:r>
    </w:p>
    <w:p w:rsidR="00C53BAC" w:rsidRPr="002433C6" w:rsidRDefault="00C53BAC" w:rsidP="00F267E6">
      <w:pPr>
        <w:pStyle w:val="Header"/>
        <w:widowControl w:val="0"/>
        <w:numPr>
          <w:ilvl w:val="1"/>
          <w:numId w:val="65"/>
        </w:numPr>
        <w:tabs>
          <w:tab w:val="clear" w:pos="4680"/>
          <w:tab w:val="clear" w:pos="9360"/>
          <w:tab w:val="num" w:pos="1080"/>
        </w:tabs>
        <w:spacing w:after="0" w:line="240" w:lineRule="auto"/>
        <w:ind w:left="1080"/>
        <w:rPr>
          <w:rFonts w:ascii="Times New Roman" w:hAnsi="Times New Roman"/>
        </w:rPr>
      </w:pPr>
      <w:r w:rsidRPr="002433C6">
        <w:rPr>
          <w:rFonts w:ascii="Times New Roman" w:hAnsi="Times New Roman"/>
        </w:rPr>
        <w:t xml:space="preserve">The inspector does not ask the plant manager for records of pest control after learning that the service is contracted to a private company. </w:t>
      </w:r>
    </w:p>
    <w:p w:rsidR="00C53BAC" w:rsidRPr="002433C6" w:rsidRDefault="00C53BAC" w:rsidP="00F267E6">
      <w:pPr>
        <w:pStyle w:val="Header"/>
        <w:widowControl w:val="0"/>
        <w:numPr>
          <w:ilvl w:val="1"/>
          <w:numId w:val="65"/>
        </w:numPr>
        <w:tabs>
          <w:tab w:val="clear" w:pos="4680"/>
          <w:tab w:val="clear" w:pos="9360"/>
          <w:tab w:val="num" w:pos="1080"/>
        </w:tabs>
        <w:spacing w:after="0" w:line="240" w:lineRule="auto"/>
        <w:ind w:left="1080"/>
        <w:rPr>
          <w:rFonts w:ascii="Times New Roman" w:hAnsi="Times New Roman"/>
        </w:rPr>
      </w:pPr>
      <w:r w:rsidRPr="002433C6">
        <w:rPr>
          <w:rFonts w:ascii="Times New Roman" w:hAnsi="Times New Roman"/>
        </w:rPr>
        <w:t>The inspector does not accompany the firm’s sanitarian on a routine pre-operation inspection that would have given him an indicated that the sanitation and/or sanitation monitoring may be inadequate.</w:t>
      </w:r>
    </w:p>
    <w:p w:rsidR="00C53BAC" w:rsidRDefault="00C53BAC" w:rsidP="00881020">
      <w:pPr>
        <w:pStyle w:val="Header"/>
        <w:widowControl w:val="0"/>
        <w:tabs>
          <w:tab w:val="num" w:pos="1440"/>
        </w:tabs>
        <w:spacing w:after="0" w:line="240" w:lineRule="auto"/>
        <w:ind w:left="720"/>
        <w:rPr>
          <w:rFonts w:ascii="Times New Roman" w:hAnsi="Times New Roman"/>
        </w:rPr>
      </w:pPr>
    </w:p>
    <w:p w:rsidR="002433C6" w:rsidRDefault="002433C6" w:rsidP="00881020">
      <w:pPr>
        <w:pStyle w:val="Header"/>
        <w:widowControl w:val="0"/>
        <w:tabs>
          <w:tab w:val="num" w:pos="1440"/>
        </w:tabs>
        <w:spacing w:after="0" w:line="240" w:lineRule="auto"/>
        <w:ind w:left="720"/>
        <w:rPr>
          <w:rFonts w:ascii="Times New Roman" w:hAnsi="Times New Roman"/>
        </w:rPr>
      </w:pPr>
    </w:p>
    <w:p w:rsidR="002433C6" w:rsidRDefault="002433C6" w:rsidP="00881020">
      <w:pPr>
        <w:pStyle w:val="Header"/>
        <w:widowControl w:val="0"/>
        <w:tabs>
          <w:tab w:val="num" w:pos="1440"/>
        </w:tabs>
        <w:spacing w:after="0" w:line="240" w:lineRule="auto"/>
        <w:ind w:left="720"/>
        <w:rPr>
          <w:rFonts w:ascii="Times New Roman" w:hAnsi="Times New Roman"/>
        </w:rPr>
      </w:pPr>
    </w:p>
    <w:p w:rsidR="002433C6" w:rsidRDefault="002433C6" w:rsidP="00881020">
      <w:pPr>
        <w:pStyle w:val="Header"/>
        <w:widowControl w:val="0"/>
        <w:tabs>
          <w:tab w:val="num" w:pos="1440"/>
        </w:tabs>
        <w:spacing w:after="0" w:line="240" w:lineRule="auto"/>
        <w:ind w:left="720"/>
        <w:rPr>
          <w:rFonts w:ascii="Times New Roman" w:hAnsi="Times New Roman"/>
        </w:rPr>
      </w:pPr>
    </w:p>
    <w:p w:rsidR="002433C6" w:rsidRDefault="002433C6" w:rsidP="00881020">
      <w:pPr>
        <w:pStyle w:val="Header"/>
        <w:widowControl w:val="0"/>
        <w:tabs>
          <w:tab w:val="num" w:pos="1440"/>
        </w:tabs>
        <w:spacing w:after="0" w:line="240" w:lineRule="auto"/>
        <w:ind w:left="720"/>
        <w:rPr>
          <w:rFonts w:ascii="Times New Roman" w:hAnsi="Times New Roman"/>
        </w:rPr>
      </w:pPr>
    </w:p>
    <w:p w:rsidR="002433C6" w:rsidRPr="00254EBB" w:rsidRDefault="002433C6" w:rsidP="002433C6">
      <w:pPr>
        <w:pBdr>
          <w:bottom w:val="single" w:sz="4" w:space="1" w:color="auto"/>
        </w:pBdr>
        <w:spacing w:after="0" w:line="240" w:lineRule="auto"/>
        <w:rPr>
          <w:rFonts w:ascii="Times New Roman" w:hAnsi="Times New Roman"/>
          <w:b/>
          <w:sz w:val="24"/>
          <w:szCs w:val="24"/>
        </w:rPr>
      </w:pPr>
      <w:r w:rsidRPr="00254EBB">
        <w:rPr>
          <w:rFonts w:ascii="Times New Roman" w:hAnsi="Times New Roman"/>
          <w:b/>
          <w:sz w:val="24"/>
          <w:szCs w:val="24"/>
        </w:rPr>
        <w:lastRenderedPageBreak/>
        <w:t>Appendix 4.5a: Guidance for completing the contract audit form (FDA 3610) (continued)</w:t>
      </w:r>
    </w:p>
    <w:p w:rsidR="002433C6" w:rsidRPr="002433C6" w:rsidRDefault="002433C6" w:rsidP="002433C6">
      <w:pPr>
        <w:pStyle w:val="Header"/>
        <w:widowControl w:val="0"/>
        <w:tabs>
          <w:tab w:val="num" w:pos="1440"/>
        </w:tabs>
        <w:spacing w:after="0" w:line="240" w:lineRule="auto"/>
        <w:rPr>
          <w:rFonts w:ascii="Times New Roman" w:hAnsi="Times New Roman"/>
        </w:rPr>
      </w:pPr>
    </w:p>
    <w:p w:rsidR="00C53BAC" w:rsidRPr="002433C6" w:rsidRDefault="00C53BAC" w:rsidP="00F267E6">
      <w:pPr>
        <w:pStyle w:val="List2"/>
        <w:numPr>
          <w:ilvl w:val="0"/>
          <w:numId w:val="65"/>
        </w:numPr>
        <w:rPr>
          <w:b/>
          <w:sz w:val="22"/>
          <w:szCs w:val="22"/>
        </w:rPr>
      </w:pPr>
      <w:r w:rsidRPr="002433C6">
        <w:rPr>
          <w:b/>
          <w:sz w:val="22"/>
          <w:szCs w:val="22"/>
        </w:rPr>
        <w:t xml:space="preserve">Did the inspector recognize deficiencies in the firm’s monitoring and sanitation procedures through in-plant observations? </w:t>
      </w:r>
    </w:p>
    <w:p w:rsidR="00C53BAC" w:rsidRPr="002433C6" w:rsidRDefault="00C53BAC" w:rsidP="00881020">
      <w:pPr>
        <w:pStyle w:val="List2"/>
        <w:ind w:left="0" w:firstLine="0"/>
        <w:rPr>
          <w:b/>
          <w:sz w:val="22"/>
          <w:szCs w:val="22"/>
        </w:rPr>
      </w:pPr>
    </w:p>
    <w:p w:rsidR="00C53BAC" w:rsidRPr="002433C6" w:rsidRDefault="00C53BAC" w:rsidP="00DE265E">
      <w:pPr>
        <w:pStyle w:val="Header"/>
        <w:widowControl w:val="0"/>
        <w:spacing w:after="0" w:line="240" w:lineRule="auto"/>
        <w:ind w:firstLine="540"/>
        <w:rPr>
          <w:rFonts w:ascii="Times New Roman" w:hAnsi="Times New Roman"/>
        </w:rPr>
      </w:pPr>
      <w:r w:rsidRPr="002433C6">
        <w:rPr>
          <w:rFonts w:ascii="Times New Roman" w:hAnsi="Times New Roman"/>
          <w:u w:val="single"/>
        </w:rPr>
        <w:t>Examples of a “needs improvement” rating:</w:t>
      </w:r>
    </w:p>
    <w:p w:rsidR="00C53BAC" w:rsidRPr="002433C6" w:rsidRDefault="00C53BAC" w:rsidP="00F267E6">
      <w:pPr>
        <w:pStyle w:val="Header"/>
        <w:widowControl w:val="0"/>
        <w:numPr>
          <w:ilvl w:val="0"/>
          <w:numId w:val="67"/>
        </w:numPr>
        <w:tabs>
          <w:tab w:val="clear" w:pos="1440"/>
          <w:tab w:val="clear" w:pos="4680"/>
          <w:tab w:val="clear" w:pos="9360"/>
          <w:tab w:val="num" w:pos="1080"/>
        </w:tabs>
        <w:spacing w:after="0" w:line="240" w:lineRule="auto"/>
        <w:ind w:left="1080"/>
        <w:rPr>
          <w:rFonts w:ascii="Times New Roman" w:hAnsi="Times New Roman"/>
        </w:rPr>
      </w:pPr>
      <w:r w:rsidRPr="002433C6">
        <w:rPr>
          <w:rFonts w:ascii="Times New Roman" w:hAnsi="Times New Roman"/>
        </w:rPr>
        <w:t>The inspector fails to recognize that cumulative times and temperatures for cooling, holding, and picking of cooked crabs</w:t>
      </w:r>
      <w:r w:rsidRPr="002433C6" w:rsidDel="00780B0B">
        <w:rPr>
          <w:rFonts w:ascii="Times New Roman" w:hAnsi="Times New Roman"/>
        </w:rPr>
        <w:t xml:space="preserve"> </w:t>
      </w:r>
      <w:r w:rsidRPr="002433C6">
        <w:rPr>
          <w:rFonts w:ascii="Times New Roman" w:hAnsi="Times New Roman"/>
        </w:rPr>
        <w:t>were substantially above such times and temperatures specified in the firm’s HACCP plan.</w:t>
      </w:r>
    </w:p>
    <w:p w:rsidR="00C53BAC" w:rsidRPr="002433C6" w:rsidRDefault="00C53BAC" w:rsidP="00F267E6">
      <w:pPr>
        <w:pStyle w:val="Header"/>
        <w:widowControl w:val="0"/>
        <w:numPr>
          <w:ilvl w:val="0"/>
          <w:numId w:val="67"/>
        </w:numPr>
        <w:tabs>
          <w:tab w:val="clear" w:pos="1440"/>
          <w:tab w:val="clear" w:pos="4680"/>
          <w:tab w:val="clear" w:pos="9360"/>
          <w:tab w:val="num" w:pos="1080"/>
        </w:tabs>
        <w:spacing w:after="0" w:line="240" w:lineRule="auto"/>
        <w:ind w:left="1080"/>
        <w:rPr>
          <w:rFonts w:ascii="Times New Roman" w:hAnsi="Times New Roman"/>
        </w:rPr>
      </w:pPr>
      <w:r w:rsidRPr="002433C6">
        <w:rPr>
          <w:rFonts w:ascii="Times New Roman" w:hAnsi="Times New Roman"/>
        </w:rPr>
        <w:t>The inspector fails to recognize that a firm’s finished product labeling does not contain a sulfite declaration even though an ingredient contains a sulfite declaration.</w:t>
      </w:r>
    </w:p>
    <w:p w:rsidR="00C53BAC" w:rsidRPr="002433C6" w:rsidRDefault="00C53BAC" w:rsidP="00F267E6">
      <w:pPr>
        <w:pStyle w:val="Header"/>
        <w:widowControl w:val="0"/>
        <w:numPr>
          <w:ilvl w:val="0"/>
          <w:numId w:val="67"/>
        </w:numPr>
        <w:tabs>
          <w:tab w:val="clear" w:pos="1440"/>
          <w:tab w:val="clear" w:pos="4680"/>
          <w:tab w:val="clear" w:pos="9360"/>
          <w:tab w:val="num" w:pos="1080"/>
        </w:tabs>
        <w:spacing w:after="0" w:line="240" w:lineRule="auto"/>
        <w:ind w:left="1080"/>
        <w:rPr>
          <w:rFonts w:ascii="Times New Roman" w:hAnsi="Times New Roman"/>
        </w:rPr>
      </w:pPr>
      <w:r w:rsidRPr="002433C6">
        <w:rPr>
          <w:rFonts w:ascii="Times New Roman" w:hAnsi="Times New Roman"/>
        </w:rPr>
        <w:t xml:space="preserve">The inspector fails to recognize that the presence of food residues and mold growth on processing equipment immediately prior to processing is evidence of unsanitary conditions. </w:t>
      </w:r>
    </w:p>
    <w:p w:rsidR="00C53BAC" w:rsidRPr="002433C6" w:rsidRDefault="00C53BAC" w:rsidP="00F267E6">
      <w:pPr>
        <w:pStyle w:val="Header"/>
        <w:widowControl w:val="0"/>
        <w:numPr>
          <w:ilvl w:val="0"/>
          <w:numId w:val="67"/>
        </w:numPr>
        <w:tabs>
          <w:tab w:val="clear" w:pos="1440"/>
          <w:tab w:val="clear" w:pos="4680"/>
          <w:tab w:val="clear" w:pos="9360"/>
          <w:tab w:val="num" w:pos="1080"/>
        </w:tabs>
        <w:spacing w:after="0" w:line="240" w:lineRule="auto"/>
        <w:ind w:left="1080"/>
        <w:rPr>
          <w:rFonts w:ascii="Times New Roman" w:hAnsi="Times New Roman"/>
        </w:rPr>
      </w:pPr>
      <w:r w:rsidRPr="002433C6">
        <w:rPr>
          <w:rFonts w:ascii="Times New Roman" w:hAnsi="Times New Roman"/>
        </w:rPr>
        <w:t>The inspector does not recognize that food-contact surfaces are being sanitized with a product that is not approved for use on food contact surfaces.</w:t>
      </w:r>
    </w:p>
    <w:p w:rsidR="0003323A" w:rsidRPr="00254EBB" w:rsidRDefault="0003323A" w:rsidP="00DE265E">
      <w:pPr>
        <w:pStyle w:val="Header"/>
        <w:widowControl w:val="0"/>
        <w:tabs>
          <w:tab w:val="clear" w:pos="4680"/>
          <w:tab w:val="clear" w:pos="9360"/>
        </w:tabs>
        <w:spacing w:after="0" w:line="240" w:lineRule="auto"/>
        <w:ind w:left="1080"/>
        <w:rPr>
          <w:rFonts w:ascii="Times New Roman" w:hAnsi="Times New Roman"/>
          <w:sz w:val="24"/>
          <w:szCs w:val="24"/>
        </w:rPr>
      </w:pPr>
    </w:p>
    <w:p w:rsidR="00C53BAC" w:rsidRPr="002433C6" w:rsidRDefault="00C53BAC" w:rsidP="00881020">
      <w:pPr>
        <w:pStyle w:val="Heading1"/>
        <w:spacing w:before="0"/>
        <w:rPr>
          <w:rFonts w:ascii="Times New Roman" w:hAnsi="Times New Roman" w:cs="Times New Roman"/>
          <w:caps/>
          <w:color w:val="auto"/>
          <w:sz w:val="22"/>
          <w:szCs w:val="22"/>
        </w:rPr>
      </w:pPr>
      <w:bookmarkStart w:id="407" w:name="_Toc435091766"/>
      <w:bookmarkStart w:id="408" w:name="_Toc438623265"/>
      <w:r w:rsidRPr="002433C6">
        <w:rPr>
          <w:rFonts w:ascii="Times New Roman" w:hAnsi="Times New Roman" w:cs="Times New Roman"/>
          <w:caps/>
          <w:color w:val="auto"/>
          <w:sz w:val="22"/>
          <w:szCs w:val="22"/>
        </w:rPr>
        <w:t>III. Oral and Written Communication</w:t>
      </w:r>
      <w:bookmarkEnd w:id="407"/>
      <w:bookmarkEnd w:id="408"/>
    </w:p>
    <w:p w:rsidR="00C53BAC" w:rsidRPr="002433C6" w:rsidRDefault="00C53BAC" w:rsidP="00881020">
      <w:pPr>
        <w:spacing w:after="0" w:line="240" w:lineRule="auto"/>
        <w:rPr>
          <w:rFonts w:ascii="Times New Roman" w:hAnsi="Times New Roman"/>
        </w:rPr>
      </w:pPr>
    </w:p>
    <w:p w:rsidR="00C53BAC" w:rsidRPr="002433C6" w:rsidRDefault="00C53BAC" w:rsidP="00F267E6">
      <w:pPr>
        <w:pStyle w:val="List"/>
        <w:numPr>
          <w:ilvl w:val="0"/>
          <w:numId w:val="44"/>
        </w:numPr>
        <w:rPr>
          <w:b/>
          <w:sz w:val="22"/>
          <w:szCs w:val="22"/>
        </w:rPr>
      </w:pPr>
      <w:r w:rsidRPr="002433C6">
        <w:rPr>
          <w:b/>
          <w:sz w:val="22"/>
          <w:szCs w:val="22"/>
        </w:rPr>
        <w:t>Did the inspector identify himself/herself and make appropriate introductions, which include explaining the purpose and scope of the inspection?</w:t>
      </w:r>
    </w:p>
    <w:p w:rsidR="00E719A0" w:rsidRPr="002433C6" w:rsidRDefault="00E719A0" w:rsidP="00DE265E">
      <w:pPr>
        <w:pStyle w:val="Header"/>
        <w:widowControl w:val="0"/>
        <w:spacing w:after="0" w:line="240" w:lineRule="auto"/>
        <w:ind w:firstLine="360"/>
        <w:rPr>
          <w:rFonts w:ascii="Times New Roman" w:hAnsi="Times New Roman"/>
          <w:u w:val="single"/>
        </w:rPr>
      </w:pPr>
    </w:p>
    <w:p w:rsidR="00C53BAC" w:rsidRPr="002433C6" w:rsidRDefault="00C53BAC" w:rsidP="00DE265E">
      <w:pPr>
        <w:pStyle w:val="Header"/>
        <w:widowControl w:val="0"/>
        <w:spacing w:after="0" w:line="240" w:lineRule="auto"/>
        <w:ind w:firstLine="360"/>
        <w:rPr>
          <w:rFonts w:ascii="Times New Roman" w:hAnsi="Times New Roman"/>
          <w:u w:val="single"/>
        </w:rPr>
      </w:pPr>
      <w:r w:rsidRPr="002433C6">
        <w:rPr>
          <w:rFonts w:ascii="Times New Roman" w:hAnsi="Times New Roman"/>
          <w:u w:val="single"/>
        </w:rPr>
        <w:t>Examples of a “needs improvement” rating:</w:t>
      </w:r>
    </w:p>
    <w:p w:rsidR="00C53BAC" w:rsidRPr="002433C6" w:rsidRDefault="00C53BAC" w:rsidP="00F267E6">
      <w:pPr>
        <w:pStyle w:val="BodyText"/>
        <w:numPr>
          <w:ilvl w:val="0"/>
          <w:numId w:val="56"/>
        </w:numPr>
        <w:tabs>
          <w:tab w:val="clear" w:pos="1800"/>
          <w:tab w:val="num"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firstLine="0"/>
        <w:jc w:val="left"/>
        <w:rPr>
          <w:sz w:val="22"/>
          <w:szCs w:val="22"/>
        </w:rPr>
      </w:pPr>
      <w:r w:rsidRPr="002433C6">
        <w:rPr>
          <w:sz w:val="22"/>
          <w:szCs w:val="22"/>
        </w:rPr>
        <w:t xml:space="preserve">The inspector fails to explain why he/she is at the firm. </w:t>
      </w:r>
    </w:p>
    <w:p w:rsidR="00C53BAC" w:rsidRPr="002433C6" w:rsidRDefault="00C53BAC" w:rsidP="00F267E6">
      <w:pPr>
        <w:pStyle w:val="BodyText"/>
        <w:numPr>
          <w:ilvl w:val="0"/>
          <w:numId w:val="56"/>
        </w:numPr>
        <w:tabs>
          <w:tab w:val="clear" w:pos="1800"/>
          <w:tab w:val="num" w:pos="1080"/>
          <w:tab w:val="left" w:pos="1170"/>
          <w:tab w:val="left" w:pos="2880"/>
          <w:tab w:val="left" w:pos="3600"/>
          <w:tab w:val="left" w:pos="4320"/>
          <w:tab w:val="left" w:pos="5040"/>
          <w:tab w:val="left" w:pos="5760"/>
          <w:tab w:val="left" w:pos="6480"/>
          <w:tab w:val="left" w:pos="7200"/>
          <w:tab w:val="left" w:pos="7920"/>
          <w:tab w:val="left" w:pos="8640"/>
        </w:tabs>
        <w:ind w:left="1080"/>
        <w:jc w:val="left"/>
        <w:rPr>
          <w:sz w:val="22"/>
          <w:szCs w:val="22"/>
        </w:rPr>
      </w:pPr>
      <w:r w:rsidRPr="002433C6">
        <w:rPr>
          <w:sz w:val="22"/>
          <w:szCs w:val="22"/>
        </w:rPr>
        <w:t xml:space="preserve">The inspector enters through the back door and begins examining a storage area without notifying anyone at the firm. </w:t>
      </w:r>
    </w:p>
    <w:p w:rsidR="00C53BAC" w:rsidRPr="002433C6" w:rsidRDefault="00C53BAC" w:rsidP="00881020">
      <w:pPr>
        <w:spacing w:after="0" w:line="240" w:lineRule="auto"/>
        <w:rPr>
          <w:rFonts w:ascii="Times New Roman" w:hAnsi="Times New Roman"/>
        </w:rPr>
      </w:pPr>
    </w:p>
    <w:p w:rsidR="00C53BAC" w:rsidRPr="002433C6" w:rsidRDefault="00C53BAC" w:rsidP="00F267E6">
      <w:pPr>
        <w:pStyle w:val="List"/>
        <w:numPr>
          <w:ilvl w:val="0"/>
          <w:numId w:val="44"/>
        </w:numPr>
        <w:rPr>
          <w:b/>
          <w:sz w:val="22"/>
          <w:szCs w:val="22"/>
        </w:rPr>
      </w:pPr>
      <w:r w:rsidRPr="002433C6">
        <w:rPr>
          <w:b/>
          <w:sz w:val="22"/>
          <w:szCs w:val="22"/>
        </w:rPr>
        <w:t>Did the inspector use suitable interviewing techniques?</w:t>
      </w:r>
    </w:p>
    <w:p w:rsidR="00C53BAC" w:rsidRPr="002433C6" w:rsidRDefault="00C53BAC" w:rsidP="00881020">
      <w:pPr>
        <w:pStyle w:val="Heading3"/>
        <w:keepNext w:val="0"/>
        <w:widowControl w:val="0"/>
        <w:spacing w:before="0" w:line="240" w:lineRule="auto"/>
        <w:rPr>
          <w:rFonts w:ascii="Times New Roman" w:hAnsi="Times New Roman" w:cs="Times New Roman"/>
        </w:rPr>
      </w:pPr>
    </w:p>
    <w:p w:rsidR="00C53BAC" w:rsidRPr="002433C6" w:rsidRDefault="00C53BAC" w:rsidP="00DE265E">
      <w:pPr>
        <w:pStyle w:val="Header"/>
        <w:widowControl w:val="0"/>
        <w:spacing w:after="0" w:line="240" w:lineRule="auto"/>
        <w:ind w:firstLine="360"/>
        <w:rPr>
          <w:rFonts w:ascii="Times New Roman" w:hAnsi="Times New Roman"/>
          <w:u w:val="single"/>
        </w:rPr>
      </w:pPr>
      <w:r w:rsidRPr="002433C6">
        <w:rPr>
          <w:rFonts w:ascii="Times New Roman" w:hAnsi="Times New Roman"/>
          <w:u w:val="single"/>
        </w:rPr>
        <w:t>Examples of a “needs improvement” rating:</w:t>
      </w:r>
    </w:p>
    <w:p w:rsidR="00C53BAC" w:rsidRPr="002433C6" w:rsidRDefault="00C53BAC" w:rsidP="00F267E6">
      <w:pPr>
        <w:pStyle w:val="BodyText"/>
        <w:numPr>
          <w:ilvl w:val="0"/>
          <w:numId w:val="83"/>
        </w:numPr>
        <w:tabs>
          <w:tab w:val="clear" w:pos="180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left"/>
        <w:rPr>
          <w:sz w:val="22"/>
          <w:szCs w:val="22"/>
        </w:rPr>
      </w:pPr>
      <w:r w:rsidRPr="002433C6">
        <w:rPr>
          <w:sz w:val="22"/>
          <w:szCs w:val="22"/>
        </w:rPr>
        <w:t>The inspector requests for information are vague; consequently, the firm provides documents that are unrelated to the inspection.</w:t>
      </w:r>
    </w:p>
    <w:p w:rsidR="00C53BAC" w:rsidRPr="002433C6" w:rsidRDefault="00C53BAC" w:rsidP="00F267E6">
      <w:pPr>
        <w:pStyle w:val="BodyText"/>
        <w:numPr>
          <w:ilvl w:val="0"/>
          <w:numId w:val="83"/>
        </w:numPr>
        <w:tabs>
          <w:tab w:val="clear" w:pos="180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left"/>
        <w:rPr>
          <w:sz w:val="22"/>
          <w:szCs w:val="22"/>
        </w:rPr>
      </w:pPr>
      <w:r w:rsidRPr="002433C6">
        <w:rPr>
          <w:sz w:val="22"/>
          <w:szCs w:val="22"/>
        </w:rPr>
        <w:t>The firm manager is unable to respond to a request for information, because the inspector spoke in unfamiliar and confusing jargon.</w:t>
      </w:r>
    </w:p>
    <w:p w:rsidR="00C53BAC" w:rsidRPr="002433C6" w:rsidRDefault="00C53BAC" w:rsidP="00F267E6">
      <w:pPr>
        <w:pStyle w:val="BodyText"/>
        <w:numPr>
          <w:ilvl w:val="0"/>
          <w:numId w:val="83"/>
        </w:numPr>
        <w:tabs>
          <w:tab w:val="clear" w:pos="180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left"/>
        <w:rPr>
          <w:sz w:val="22"/>
          <w:szCs w:val="22"/>
        </w:rPr>
      </w:pPr>
      <w:r w:rsidRPr="002433C6">
        <w:rPr>
          <w:sz w:val="22"/>
          <w:szCs w:val="22"/>
        </w:rPr>
        <w:t xml:space="preserve">When the plant manager’s responses are evasive, the inspector does not ask follow-up questions to obtain the necessary information. Consequently, the answers to the questions are incomplete. </w:t>
      </w:r>
    </w:p>
    <w:p w:rsidR="00C53BAC" w:rsidRPr="002433C6" w:rsidRDefault="00C53BAC" w:rsidP="00881020">
      <w:pPr>
        <w:pStyle w:val="BodyText"/>
        <w:rPr>
          <w:b/>
          <w:sz w:val="22"/>
          <w:szCs w:val="22"/>
        </w:rPr>
      </w:pPr>
    </w:p>
    <w:p w:rsidR="00C53BAC" w:rsidRPr="002433C6" w:rsidRDefault="00C53BAC" w:rsidP="00F267E6">
      <w:pPr>
        <w:pStyle w:val="List"/>
        <w:numPr>
          <w:ilvl w:val="0"/>
          <w:numId w:val="44"/>
        </w:numPr>
        <w:rPr>
          <w:b/>
          <w:sz w:val="22"/>
          <w:szCs w:val="22"/>
        </w:rPr>
      </w:pPr>
      <w:r w:rsidRPr="002433C6">
        <w:rPr>
          <w:b/>
          <w:sz w:val="22"/>
          <w:szCs w:val="22"/>
        </w:rPr>
        <w:t>Did the inspector explain findings clearly and adequately throughout the inspection?</w:t>
      </w:r>
    </w:p>
    <w:p w:rsidR="00C53BAC" w:rsidRPr="002433C6" w:rsidRDefault="00C53BAC" w:rsidP="00881020">
      <w:pPr>
        <w:pStyle w:val="ListBullet"/>
        <w:rPr>
          <w:sz w:val="22"/>
          <w:szCs w:val="22"/>
        </w:rPr>
      </w:pPr>
    </w:p>
    <w:p w:rsidR="00C53BAC" w:rsidRPr="002433C6" w:rsidRDefault="00C53BAC" w:rsidP="00DE265E">
      <w:pPr>
        <w:pStyle w:val="BodyText"/>
        <w:ind w:left="360"/>
        <w:rPr>
          <w:sz w:val="22"/>
          <w:szCs w:val="22"/>
          <w:u w:val="single"/>
        </w:rPr>
      </w:pPr>
      <w:r w:rsidRPr="002433C6">
        <w:rPr>
          <w:sz w:val="22"/>
          <w:szCs w:val="22"/>
          <w:u w:val="single"/>
        </w:rPr>
        <w:t>Examples o</w:t>
      </w:r>
      <w:r w:rsidR="00DE265E" w:rsidRPr="002433C6">
        <w:rPr>
          <w:sz w:val="22"/>
          <w:szCs w:val="22"/>
          <w:u w:val="single"/>
        </w:rPr>
        <w:t>f a “needs improvement” rating:</w:t>
      </w:r>
    </w:p>
    <w:p w:rsidR="00C53BAC" w:rsidRPr="002433C6" w:rsidRDefault="00C53BAC" w:rsidP="00F267E6">
      <w:pPr>
        <w:pStyle w:val="ListBullet"/>
        <w:numPr>
          <w:ilvl w:val="0"/>
          <w:numId w:val="64"/>
        </w:numPr>
        <w:rPr>
          <w:sz w:val="22"/>
          <w:szCs w:val="22"/>
        </w:rPr>
      </w:pPr>
      <w:r w:rsidRPr="002433C6">
        <w:rPr>
          <w:sz w:val="22"/>
          <w:szCs w:val="22"/>
        </w:rPr>
        <w:t xml:space="preserve">The inspector does not discuss a significant observation at the close-out meeting. </w:t>
      </w:r>
    </w:p>
    <w:p w:rsidR="00C53BAC" w:rsidRPr="002433C6" w:rsidRDefault="00C53BAC" w:rsidP="00F267E6">
      <w:pPr>
        <w:pStyle w:val="ListBullet"/>
        <w:numPr>
          <w:ilvl w:val="0"/>
          <w:numId w:val="64"/>
        </w:numPr>
        <w:rPr>
          <w:sz w:val="22"/>
          <w:szCs w:val="22"/>
        </w:rPr>
      </w:pPr>
      <w:r w:rsidRPr="002433C6">
        <w:rPr>
          <w:sz w:val="22"/>
          <w:szCs w:val="22"/>
        </w:rPr>
        <w:t>The inspector does not discuss with the general manager a significant deficiency observed in the processing area before going to the packing area of the cannery.</w:t>
      </w:r>
    </w:p>
    <w:p w:rsidR="00C53BAC" w:rsidRPr="002433C6" w:rsidRDefault="00C53BAC" w:rsidP="00F267E6">
      <w:pPr>
        <w:pStyle w:val="ListBullet"/>
        <w:numPr>
          <w:ilvl w:val="0"/>
          <w:numId w:val="64"/>
        </w:numPr>
        <w:rPr>
          <w:sz w:val="22"/>
          <w:szCs w:val="22"/>
        </w:rPr>
      </w:pPr>
      <w:r w:rsidRPr="002433C6">
        <w:rPr>
          <w:sz w:val="22"/>
          <w:szCs w:val="22"/>
        </w:rPr>
        <w:t xml:space="preserve">The inspector is vague during his discussion with the managers at the end of the inspection. Therefore, the managers are unaware of the significance of the observations and that corrective actions are needed.  </w:t>
      </w:r>
    </w:p>
    <w:p w:rsidR="00C53BAC" w:rsidRDefault="00C53BAC" w:rsidP="00881020">
      <w:pPr>
        <w:pStyle w:val="ListBullet"/>
        <w:rPr>
          <w:sz w:val="22"/>
          <w:szCs w:val="22"/>
        </w:rPr>
      </w:pPr>
    </w:p>
    <w:p w:rsidR="002433C6" w:rsidRDefault="002433C6" w:rsidP="00881020">
      <w:pPr>
        <w:pStyle w:val="ListBullet"/>
        <w:rPr>
          <w:sz w:val="22"/>
          <w:szCs w:val="22"/>
        </w:rPr>
      </w:pPr>
    </w:p>
    <w:p w:rsidR="002433C6" w:rsidRDefault="002433C6" w:rsidP="00881020">
      <w:pPr>
        <w:pStyle w:val="ListBullet"/>
        <w:rPr>
          <w:sz w:val="22"/>
          <w:szCs w:val="22"/>
        </w:rPr>
      </w:pPr>
    </w:p>
    <w:p w:rsidR="002433C6" w:rsidRDefault="002433C6" w:rsidP="00881020">
      <w:pPr>
        <w:pStyle w:val="ListBullet"/>
        <w:rPr>
          <w:sz w:val="22"/>
          <w:szCs w:val="22"/>
        </w:rPr>
      </w:pPr>
    </w:p>
    <w:p w:rsidR="002433C6" w:rsidRDefault="002433C6" w:rsidP="00881020">
      <w:pPr>
        <w:pStyle w:val="ListBullet"/>
        <w:rPr>
          <w:sz w:val="22"/>
          <w:szCs w:val="22"/>
        </w:rPr>
      </w:pPr>
    </w:p>
    <w:p w:rsidR="002433C6" w:rsidRPr="00254EBB" w:rsidRDefault="002433C6" w:rsidP="002433C6">
      <w:pPr>
        <w:pBdr>
          <w:bottom w:val="single" w:sz="4" w:space="1" w:color="auto"/>
        </w:pBdr>
        <w:spacing w:after="0" w:line="240" w:lineRule="auto"/>
        <w:rPr>
          <w:rFonts w:ascii="Times New Roman" w:hAnsi="Times New Roman"/>
          <w:b/>
          <w:sz w:val="24"/>
          <w:szCs w:val="24"/>
        </w:rPr>
      </w:pPr>
      <w:r w:rsidRPr="00254EBB">
        <w:rPr>
          <w:rFonts w:ascii="Times New Roman" w:hAnsi="Times New Roman"/>
          <w:b/>
          <w:sz w:val="24"/>
          <w:szCs w:val="24"/>
        </w:rPr>
        <w:lastRenderedPageBreak/>
        <w:t>Appendix 4.5a: Guidance for completing the contract audit form (FDA 3610) (continued)</w:t>
      </w:r>
    </w:p>
    <w:p w:rsidR="002433C6" w:rsidRPr="002433C6" w:rsidRDefault="002433C6" w:rsidP="00881020">
      <w:pPr>
        <w:pStyle w:val="ListBullet"/>
        <w:rPr>
          <w:sz w:val="22"/>
          <w:szCs w:val="22"/>
        </w:rPr>
      </w:pPr>
    </w:p>
    <w:p w:rsidR="00C53BAC" w:rsidRPr="002433C6" w:rsidRDefault="00C53BAC" w:rsidP="00F267E6">
      <w:pPr>
        <w:pStyle w:val="List"/>
        <w:numPr>
          <w:ilvl w:val="0"/>
          <w:numId w:val="44"/>
        </w:numPr>
        <w:rPr>
          <w:b/>
          <w:sz w:val="22"/>
          <w:szCs w:val="22"/>
        </w:rPr>
      </w:pPr>
      <w:r w:rsidRPr="002433C6">
        <w:rPr>
          <w:b/>
          <w:sz w:val="22"/>
          <w:szCs w:val="22"/>
        </w:rPr>
        <w:t>Did the inspector alert the firm’s appropriate management when an immediate corrective action was necessary?</w:t>
      </w:r>
    </w:p>
    <w:p w:rsidR="00C53BAC" w:rsidRPr="002433C6" w:rsidRDefault="00C53BAC" w:rsidP="00881020">
      <w:pPr>
        <w:pStyle w:val="List"/>
        <w:ind w:left="0" w:firstLine="0"/>
        <w:rPr>
          <w:b/>
          <w:sz w:val="22"/>
          <w:szCs w:val="22"/>
        </w:rPr>
      </w:pPr>
    </w:p>
    <w:p w:rsidR="00C53BAC" w:rsidRPr="002433C6" w:rsidRDefault="00C53BAC" w:rsidP="00DE265E">
      <w:pPr>
        <w:pStyle w:val="BodyText"/>
        <w:ind w:left="360"/>
        <w:rPr>
          <w:sz w:val="22"/>
          <w:szCs w:val="22"/>
          <w:u w:val="single"/>
        </w:rPr>
      </w:pPr>
      <w:r w:rsidRPr="002433C6">
        <w:rPr>
          <w:sz w:val="22"/>
          <w:szCs w:val="22"/>
          <w:u w:val="single"/>
        </w:rPr>
        <w:t>Examples of a “needs improvement” rating:</w:t>
      </w:r>
    </w:p>
    <w:p w:rsidR="00C53BAC" w:rsidRPr="002433C6" w:rsidRDefault="00C53BAC" w:rsidP="00F267E6">
      <w:pPr>
        <w:pStyle w:val="List2"/>
        <w:numPr>
          <w:ilvl w:val="0"/>
          <w:numId w:val="54"/>
        </w:numPr>
        <w:tabs>
          <w:tab w:val="clear" w:pos="2520"/>
          <w:tab w:val="num" w:pos="720"/>
        </w:tabs>
        <w:ind w:left="720"/>
        <w:rPr>
          <w:sz w:val="22"/>
          <w:szCs w:val="22"/>
        </w:rPr>
      </w:pPr>
      <w:r w:rsidRPr="002433C6">
        <w:rPr>
          <w:sz w:val="22"/>
          <w:szCs w:val="22"/>
        </w:rPr>
        <w:t>The inspector fails to alert the appropriate manager that food containing undeclared FD&amp;C Yellow #5 is being packaged, and, if shipped, could result in a health hazard.</w:t>
      </w:r>
    </w:p>
    <w:p w:rsidR="00C53BAC" w:rsidRPr="002433C6" w:rsidRDefault="00C53BAC" w:rsidP="00F267E6">
      <w:pPr>
        <w:pStyle w:val="List2"/>
        <w:numPr>
          <w:ilvl w:val="0"/>
          <w:numId w:val="54"/>
        </w:numPr>
        <w:tabs>
          <w:tab w:val="clear" w:pos="2520"/>
          <w:tab w:val="num" w:pos="720"/>
        </w:tabs>
        <w:ind w:left="720"/>
        <w:rPr>
          <w:sz w:val="22"/>
          <w:szCs w:val="22"/>
        </w:rPr>
      </w:pPr>
      <w:r w:rsidRPr="002433C6">
        <w:rPr>
          <w:sz w:val="22"/>
          <w:szCs w:val="22"/>
        </w:rPr>
        <w:t xml:space="preserve">The inspector didn’t notify the plant manager when he saw blood dripping from boxes of boneless beef onto raw carrots. </w:t>
      </w:r>
    </w:p>
    <w:p w:rsidR="00C53BAC" w:rsidRPr="002433C6" w:rsidRDefault="00C53BAC" w:rsidP="00F267E6">
      <w:pPr>
        <w:pStyle w:val="List2"/>
        <w:numPr>
          <w:ilvl w:val="0"/>
          <w:numId w:val="54"/>
        </w:numPr>
        <w:tabs>
          <w:tab w:val="clear" w:pos="2520"/>
          <w:tab w:val="num" w:pos="720"/>
        </w:tabs>
        <w:ind w:left="720"/>
        <w:rPr>
          <w:sz w:val="22"/>
          <w:szCs w:val="22"/>
        </w:rPr>
      </w:pPr>
      <w:r w:rsidRPr="002433C6">
        <w:rPr>
          <w:sz w:val="22"/>
          <w:szCs w:val="22"/>
        </w:rPr>
        <w:t>The inspector documented condensate dripping from bins of ready-to-eat salad not packaged.</w:t>
      </w:r>
    </w:p>
    <w:p w:rsidR="006554FD" w:rsidRPr="00254EBB" w:rsidRDefault="006554FD" w:rsidP="00881020">
      <w:pPr>
        <w:pStyle w:val="List2"/>
        <w:ind w:left="0" w:firstLine="0"/>
        <w:rPr>
          <w:sz w:val="24"/>
          <w:szCs w:val="24"/>
        </w:rPr>
      </w:pPr>
    </w:p>
    <w:p w:rsidR="00C53BAC" w:rsidRPr="002433C6" w:rsidRDefault="00C53BAC" w:rsidP="00F267E6">
      <w:pPr>
        <w:pStyle w:val="List"/>
        <w:numPr>
          <w:ilvl w:val="0"/>
          <w:numId w:val="44"/>
        </w:numPr>
        <w:rPr>
          <w:b/>
          <w:sz w:val="22"/>
          <w:szCs w:val="22"/>
        </w:rPr>
      </w:pPr>
      <w:r w:rsidRPr="002433C6">
        <w:rPr>
          <w:b/>
          <w:sz w:val="22"/>
          <w:szCs w:val="22"/>
        </w:rPr>
        <w:t>Did the inspector answer questions and provide information in an appropriate manner?</w:t>
      </w:r>
    </w:p>
    <w:p w:rsidR="00C53BAC" w:rsidRPr="002433C6" w:rsidRDefault="00C53BAC" w:rsidP="00881020">
      <w:pPr>
        <w:pStyle w:val="List2"/>
        <w:rPr>
          <w:sz w:val="22"/>
          <w:szCs w:val="22"/>
          <w:u w:val="single"/>
        </w:rPr>
      </w:pPr>
    </w:p>
    <w:p w:rsidR="00C53BAC" w:rsidRPr="002433C6" w:rsidRDefault="00C53BAC" w:rsidP="00DE265E">
      <w:pPr>
        <w:pStyle w:val="List2"/>
        <w:ind w:left="360" w:firstLine="0"/>
        <w:rPr>
          <w:sz w:val="22"/>
          <w:szCs w:val="22"/>
        </w:rPr>
      </w:pPr>
      <w:r w:rsidRPr="002433C6">
        <w:rPr>
          <w:sz w:val="22"/>
          <w:szCs w:val="22"/>
          <w:u w:val="single"/>
        </w:rPr>
        <w:t>Examples of a “needs improvement” rating:</w:t>
      </w:r>
    </w:p>
    <w:p w:rsidR="00C53BAC" w:rsidRPr="002433C6" w:rsidRDefault="00C53BAC" w:rsidP="00F267E6">
      <w:pPr>
        <w:pStyle w:val="List2"/>
        <w:numPr>
          <w:ilvl w:val="0"/>
          <w:numId w:val="55"/>
        </w:numPr>
        <w:tabs>
          <w:tab w:val="clear" w:pos="2520"/>
          <w:tab w:val="num" w:pos="720"/>
        </w:tabs>
        <w:ind w:left="720"/>
        <w:rPr>
          <w:sz w:val="22"/>
          <w:szCs w:val="22"/>
        </w:rPr>
      </w:pPr>
      <w:r w:rsidRPr="002433C6">
        <w:rPr>
          <w:sz w:val="22"/>
          <w:szCs w:val="22"/>
        </w:rPr>
        <w:t>The inspector discusses specific information about a pending compliance action against a competitor with an employee on the processing line.</w:t>
      </w:r>
    </w:p>
    <w:p w:rsidR="00E719A0" w:rsidRPr="002433C6" w:rsidRDefault="00C53BAC" w:rsidP="00F267E6">
      <w:pPr>
        <w:pStyle w:val="List2"/>
        <w:numPr>
          <w:ilvl w:val="0"/>
          <w:numId w:val="55"/>
        </w:numPr>
        <w:tabs>
          <w:tab w:val="clear" w:pos="2520"/>
          <w:tab w:val="num" w:pos="720"/>
        </w:tabs>
        <w:ind w:left="720"/>
        <w:rPr>
          <w:sz w:val="22"/>
          <w:szCs w:val="22"/>
        </w:rPr>
      </w:pPr>
      <w:r w:rsidRPr="002433C6">
        <w:rPr>
          <w:sz w:val="22"/>
          <w:szCs w:val="22"/>
        </w:rPr>
        <w:t>The inspector gives a competitor’s product formula to a friendly plant manager.</w:t>
      </w:r>
    </w:p>
    <w:p w:rsidR="00C53BAC" w:rsidRPr="002433C6" w:rsidRDefault="00C53BAC" w:rsidP="00F267E6">
      <w:pPr>
        <w:pStyle w:val="List2"/>
        <w:numPr>
          <w:ilvl w:val="0"/>
          <w:numId w:val="55"/>
        </w:numPr>
        <w:tabs>
          <w:tab w:val="clear" w:pos="2520"/>
          <w:tab w:val="num" w:pos="720"/>
        </w:tabs>
        <w:ind w:left="720"/>
        <w:rPr>
          <w:sz w:val="22"/>
          <w:szCs w:val="22"/>
        </w:rPr>
      </w:pPr>
      <w:r w:rsidRPr="002433C6">
        <w:rPr>
          <w:sz w:val="22"/>
          <w:szCs w:val="22"/>
        </w:rPr>
        <w:t>The inspector fabricates an answer to a policy question that could lead the firm to take an inappropriate corrective action.</w:t>
      </w:r>
    </w:p>
    <w:p w:rsidR="00C53BAC" w:rsidRPr="002433C6" w:rsidRDefault="00C53BAC" w:rsidP="00F267E6">
      <w:pPr>
        <w:pStyle w:val="List2"/>
        <w:numPr>
          <w:ilvl w:val="0"/>
          <w:numId w:val="55"/>
        </w:numPr>
        <w:tabs>
          <w:tab w:val="clear" w:pos="2520"/>
          <w:tab w:val="num" w:pos="720"/>
        </w:tabs>
        <w:ind w:left="720"/>
        <w:rPr>
          <w:sz w:val="22"/>
          <w:szCs w:val="22"/>
        </w:rPr>
      </w:pPr>
      <w:r w:rsidRPr="002433C6">
        <w:rPr>
          <w:sz w:val="22"/>
          <w:szCs w:val="22"/>
        </w:rPr>
        <w:t>The inspector dictates an inappropriate corrective action for a deficiency.</w:t>
      </w:r>
    </w:p>
    <w:p w:rsidR="00C53BAC" w:rsidRPr="002433C6" w:rsidRDefault="00C53BAC" w:rsidP="00881020">
      <w:pPr>
        <w:widowControl w:val="0"/>
        <w:spacing w:after="0" w:line="240" w:lineRule="auto"/>
        <w:rPr>
          <w:rFonts w:ascii="Times New Roman" w:hAnsi="Times New Roman"/>
        </w:rPr>
      </w:pPr>
    </w:p>
    <w:p w:rsidR="00C53BAC" w:rsidRPr="002433C6" w:rsidRDefault="00C53BAC" w:rsidP="00F267E6">
      <w:pPr>
        <w:pStyle w:val="List"/>
        <w:numPr>
          <w:ilvl w:val="0"/>
          <w:numId w:val="44"/>
        </w:numPr>
        <w:rPr>
          <w:b/>
          <w:sz w:val="22"/>
          <w:szCs w:val="22"/>
        </w:rPr>
      </w:pPr>
      <w:r w:rsidRPr="002433C6">
        <w:rPr>
          <w:b/>
          <w:sz w:val="22"/>
          <w:szCs w:val="22"/>
        </w:rPr>
        <w:t>Did the inspector write their findings accurately, clearly, and concisely on the State form/document left with the firm?</w:t>
      </w:r>
    </w:p>
    <w:p w:rsidR="00A102DC" w:rsidRPr="002433C6" w:rsidRDefault="00A102DC" w:rsidP="00881020">
      <w:pPr>
        <w:pStyle w:val="Heading5"/>
        <w:spacing w:before="0" w:after="0"/>
        <w:ind w:firstLine="360"/>
        <w:rPr>
          <w:szCs w:val="22"/>
          <w:u w:val="single"/>
        </w:rPr>
      </w:pPr>
    </w:p>
    <w:p w:rsidR="00C53BAC" w:rsidRPr="002433C6" w:rsidRDefault="00C53BAC" w:rsidP="00881020">
      <w:pPr>
        <w:pStyle w:val="Heading5"/>
        <w:spacing w:before="0" w:after="0"/>
        <w:ind w:firstLine="360"/>
        <w:rPr>
          <w:szCs w:val="22"/>
          <w:u w:val="single"/>
        </w:rPr>
      </w:pPr>
      <w:r w:rsidRPr="002433C6">
        <w:rPr>
          <w:szCs w:val="22"/>
          <w:u w:val="single"/>
        </w:rPr>
        <w:t>References:</w:t>
      </w:r>
    </w:p>
    <w:p w:rsidR="00C53BAC" w:rsidRPr="002433C6" w:rsidRDefault="00C53BAC" w:rsidP="00F267E6">
      <w:pPr>
        <w:pStyle w:val="a"/>
        <w:numPr>
          <w:ilvl w:val="0"/>
          <w:numId w:val="45"/>
        </w:numPr>
        <w:tabs>
          <w:tab w:val="clear" w:pos="360"/>
          <w:tab w:val="left" w:pos="-1440"/>
          <w:tab w:val="num" w:pos="720"/>
        </w:tabs>
        <w:ind w:left="720"/>
        <w:rPr>
          <w:sz w:val="22"/>
          <w:szCs w:val="22"/>
        </w:rPr>
      </w:pPr>
      <w:r w:rsidRPr="002433C6">
        <w:rPr>
          <w:sz w:val="22"/>
          <w:szCs w:val="22"/>
        </w:rPr>
        <w:t xml:space="preserve">FDA compliance programs referenced in the contract </w:t>
      </w:r>
    </w:p>
    <w:p w:rsidR="00C53BAC" w:rsidRPr="002433C6" w:rsidRDefault="00C53BAC" w:rsidP="00881020">
      <w:pPr>
        <w:pStyle w:val="a"/>
        <w:tabs>
          <w:tab w:val="left" w:pos="-1440"/>
        </w:tabs>
        <w:ind w:left="360" w:firstLine="0"/>
        <w:rPr>
          <w:sz w:val="22"/>
          <w:szCs w:val="22"/>
          <w:u w:val="single"/>
        </w:rPr>
      </w:pPr>
    </w:p>
    <w:p w:rsidR="00C53BAC" w:rsidRPr="002433C6" w:rsidRDefault="00C53BAC" w:rsidP="00881020">
      <w:pPr>
        <w:pStyle w:val="a"/>
        <w:tabs>
          <w:tab w:val="left" w:pos="-1440"/>
        </w:tabs>
        <w:ind w:left="360" w:firstLine="0"/>
        <w:rPr>
          <w:sz w:val="22"/>
          <w:szCs w:val="22"/>
        </w:rPr>
      </w:pPr>
      <w:r w:rsidRPr="002433C6">
        <w:rPr>
          <w:sz w:val="22"/>
          <w:szCs w:val="22"/>
          <w:u w:val="single"/>
        </w:rPr>
        <w:t>Examples of a “needs improvement” rating</w:t>
      </w:r>
      <w:r w:rsidRPr="002433C6">
        <w:rPr>
          <w:sz w:val="22"/>
          <w:szCs w:val="22"/>
        </w:rPr>
        <w:t>:</w:t>
      </w:r>
    </w:p>
    <w:p w:rsidR="00C53BAC" w:rsidRPr="002433C6" w:rsidRDefault="00C53BAC" w:rsidP="00881020">
      <w:pPr>
        <w:pStyle w:val="a"/>
        <w:tabs>
          <w:tab w:val="left" w:pos="-1440"/>
        </w:tabs>
        <w:ind w:left="360" w:firstLine="0"/>
        <w:rPr>
          <w:sz w:val="22"/>
          <w:szCs w:val="22"/>
        </w:rPr>
      </w:pPr>
    </w:p>
    <w:p w:rsidR="00C53BAC" w:rsidRPr="002433C6" w:rsidRDefault="00C53BAC" w:rsidP="00F267E6">
      <w:pPr>
        <w:pStyle w:val="a"/>
        <w:numPr>
          <w:ilvl w:val="0"/>
          <w:numId w:val="59"/>
        </w:numPr>
        <w:tabs>
          <w:tab w:val="clear" w:pos="1080"/>
          <w:tab w:val="left" w:pos="-1440"/>
          <w:tab w:val="num" w:pos="720"/>
        </w:tabs>
        <w:ind w:left="720"/>
        <w:rPr>
          <w:sz w:val="22"/>
          <w:szCs w:val="22"/>
        </w:rPr>
      </w:pPr>
      <w:r w:rsidRPr="002433C6">
        <w:rPr>
          <w:sz w:val="22"/>
          <w:szCs w:val="22"/>
        </w:rPr>
        <w:t>The inspector fails to write that the firm has a significant process deviation on the list of findings.</w:t>
      </w:r>
    </w:p>
    <w:p w:rsidR="00C53BAC" w:rsidRPr="002433C6" w:rsidRDefault="00C53BAC" w:rsidP="00F267E6">
      <w:pPr>
        <w:pStyle w:val="a"/>
        <w:numPr>
          <w:ilvl w:val="0"/>
          <w:numId w:val="59"/>
        </w:numPr>
        <w:tabs>
          <w:tab w:val="clear" w:pos="1080"/>
          <w:tab w:val="left" w:pos="-1440"/>
          <w:tab w:val="num" w:pos="720"/>
        </w:tabs>
        <w:ind w:left="720"/>
        <w:rPr>
          <w:sz w:val="22"/>
          <w:szCs w:val="22"/>
        </w:rPr>
      </w:pPr>
      <w:r w:rsidRPr="002433C6">
        <w:rPr>
          <w:sz w:val="22"/>
          <w:szCs w:val="22"/>
        </w:rPr>
        <w:t xml:space="preserve">The inspector fails to write on the list of findings that he/she observed excreta pellets in bags of rice. </w:t>
      </w:r>
    </w:p>
    <w:p w:rsidR="00C53BAC" w:rsidRPr="002433C6" w:rsidRDefault="00C53BAC" w:rsidP="00F267E6">
      <w:pPr>
        <w:pStyle w:val="a"/>
        <w:numPr>
          <w:ilvl w:val="0"/>
          <w:numId w:val="59"/>
        </w:numPr>
        <w:tabs>
          <w:tab w:val="clear" w:pos="1080"/>
          <w:tab w:val="left" w:pos="-1440"/>
          <w:tab w:val="num" w:pos="720"/>
        </w:tabs>
        <w:ind w:left="720"/>
        <w:rPr>
          <w:sz w:val="22"/>
          <w:szCs w:val="22"/>
        </w:rPr>
      </w:pPr>
      <w:r w:rsidRPr="002433C6">
        <w:rPr>
          <w:sz w:val="22"/>
          <w:szCs w:val="22"/>
        </w:rPr>
        <w:t>The list of findings shows that the “Firm did not control hazards” with no further explanation.</w:t>
      </w:r>
    </w:p>
    <w:p w:rsidR="00B23703" w:rsidRPr="00254EBB" w:rsidRDefault="00B23703">
      <w:pPr>
        <w:spacing w:after="0" w:line="240" w:lineRule="auto"/>
        <w:rPr>
          <w:rFonts w:ascii="Times New Roman" w:hAnsi="Times New Roman"/>
        </w:rPr>
      </w:pPr>
      <w:r w:rsidRPr="00254EBB">
        <w:rPr>
          <w:rFonts w:ascii="Times New Roman" w:hAnsi="Times New Roman"/>
        </w:rPr>
        <w:br w:type="page"/>
      </w:r>
    </w:p>
    <w:p w:rsidR="006554FD" w:rsidRPr="00A97726" w:rsidRDefault="006554FD" w:rsidP="00A97726">
      <w:pPr>
        <w:pStyle w:val="Heading1"/>
        <w:pBdr>
          <w:bottom w:val="single" w:sz="4" w:space="1" w:color="auto"/>
        </w:pBdr>
        <w:spacing w:before="0"/>
        <w:rPr>
          <w:rFonts w:ascii="Times New Roman" w:hAnsi="Times New Roman" w:cs="Times New Roman"/>
          <w:color w:val="auto"/>
          <w:sz w:val="24"/>
          <w:szCs w:val="24"/>
        </w:rPr>
      </w:pPr>
      <w:bookmarkStart w:id="409" w:name="_Toc438623266"/>
      <w:r w:rsidRPr="00A97726">
        <w:rPr>
          <w:rFonts w:ascii="Times New Roman" w:hAnsi="Times New Roman" w:cs="Times New Roman"/>
          <w:color w:val="auto"/>
          <w:sz w:val="24"/>
          <w:szCs w:val="24"/>
        </w:rPr>
        <w:lastRenderedPageBreak/>
        <w:t>Appendix 4.6: Inspection Report Audit Form</w:t>
      </w:r>
      <w:bookmarkEnd w:id="409"/>
    </w:p>
    <w:p w:rsidR="00C53BAC" w:rsidRPr="00254EBB" w:rsidRDefault="00C53BAC">
      <w:pPr>
        <w:rPr>
          <w:rFonts w:ascii="Times New Roman" w:hAnsi="Times New Roman"/>
        </w:rPr>
      </w:pPr>
    </w:p>
    <w:tbl>
      <w:tblPr>
        <w:tblW w:w="9990"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770"/>
        <w:gridCol w:w="5220"/>
      </w:tblGrid>
      <w:tr w:rsidR="00C53BAC" w:rsidRPr="00254EBB" w:rsidTr="006E47BF">
        <w:trPr>
          <w:jc w:val="center"/>
        </w:trPr>
        <w:tc>
          <w:tcPr>
            <w:tcW w:w="9990" w:type="dxa"/>
            <w:gridSpan w:val="2"/>
            <w:tcBorders>
              <w:top w:val="single" w:sz="4" w:space="0" w:color="auto"/>
            </w:tcBorders>
            <w:shd w:val="clear" w:color="auto" w:fill="auto"/>
          </w:tcPr>
          <w:p w:rsidR="00C53BAC" w:rsidRPr="00254EBB" w:rsidRDefault="00695424" w:rsidP="0000748A">
            <w:pPr>
              <w:tabs>
                <w:tab w:val="left" w:pos="1180"/>
              </w:tabs>
              <w:spacing w:before="120" w:after="120" w:line="240" w:lineRule="auto"/>
              <w:jc w:val="center"/>
              <w:rPr>
                <w:rFonts w:ascii="Times New Roman" w:hAnsi="Times New Roman"/>
                <w:b/>
              </w:rPr>
            </w:pPr>
            <w:r w:rsidRPr="00254EBB">
              <w:rPr>
                <w:rFonts w:ascii="Times New Roman" w:hAnsi="Times New Roman"/>
                <w:b/>
              </w:rPr>
              <w:t>MANUFACTURED FOOD REGULATORY PROGRAM STANDARDS</w:t>
            </w:r>
          </w:p>
          <w:p w:rsidR="00C53BAC" w:rsidRPr="00254EBB" w:rsidRDefault="00695424" w:rsidP="0000748A">
            <w:pPr>
              <w:tabs>
                <w:tab w:val="left" w:pos="1180"/>
              </w:tabs>
              <w:spacing w:before="120" w:after="120" w:line="240" w:lineRule="auto"/>
              <w:jc w:val="center"/>
              <w:rPr>
                <w:rFonts w:ascii="Times New Roman" w:hAnsi="Times New Roman"/>
                <w:b/>
                <w:sz w:val="18"/>
                <w:szCs w:val="18"/>
              </w:rPr>
            </w:pPr>
            <w:r w:rsidRPr="00254EBB">
              <w:rPr>
                <w:rFonts w:ascii="Times New Roman" w:hAnsi="Times New Roman"/>
                <w:b/>
              </w:rPr>
              <w:t>INSPECTION REPORT AUDIT FORM</w:t>
            </w:r>
          </w:p>
        </w:tc>
      </w:tr>
      <w:tr w:rsidR="00C53BAC" w:rsidRPr="00254EBB" w:rsidTr="006E47BF">
        <w:trPr>
          <w:jc w:val="center"/>
        </w:trPr>
        <w:tc>
          <w:tcPr>
            <w:tcW w:w="4770" w:type="dxa"/>
            <w:tcBorders>
              <w:top w:val="single" w:sz="4" w:space="0" w:color="auto"/>
              <w:bottom w:val="single" w:sz="4" w:space="0" w:color="auto"/>
              <w:right w:val="single" w:sz="4" w:space="0" w:color="auto"/>
            </w:tcBorders>
            <w:shd w:val="clear" w:color="auto" w:fill="auto"/>
          </w:tcPr>
          <w:p w:rsidR="00C53BAC" w:rsidRPr="00254EBB" w:rsidRDefault="006554FD" w:rsidP="006554FD">
            <w:pPr>
              <w:spacing w:after="0" w:line="240" w:lineRule="auto"/>
              <w:rPr>
                <w:rFonts w:ascii="Times New Roman" w:hAnsi="Times New Roman"/>
              </w:rPr>
            </w:pPr>
            <w:r w:rsidRPr="00254EBB">
              <w:rPr>
                <w:rFonts w:ascii="Times New Roman" w:hAnsi="Times New Roman"/>
              </w:rPr>
              <w:t>AUDITOR</w:t>
            </w:r>
            <w:r w:rsidR="00C53BAC" w:rsidRPr="00254EBB">
              <w:rPr>
                <w:rFonts w:ascii="Times New Roman" w:hAnsi="Times New Roman"/>
              </w:rPr>
              <w:t xml:space="preserve">: </w:t>
            </w:r>
            <w:r w:rsidR="00C53BAC" w:rsidRPr="00254EBB">
              <w:rPr>
                <w:rFonts w:ascii="Times New Roman" w:hAnsi="Times New Roman"/>
              </w:rPr>
              <w:fldChar w:fldCharType="begin">
                <w:ffData>
                  <w:name w:val="Text8"/>
                  <w:enabled/>
                  <w:calcOnExit w:val="0"/>
                  <w:textInput/>
                </w:ffData>
              </w:fldChar>
            </w:r>
            <w:r w:rsidR="00C53BAC" w:rsidRPr="00254EBB">
              <w:rPr>
                <w:rFonts w:ascii="Times New Roman" w:hAnsi="Times New Roman"/>
              </w:rPr>
              <w:instrText xml:space="preserve"> FORMTEXT </w:instrText>
            </w:r>
            <w:r w:rsidR="00C53BAC" w:rsidRPr="00254EBB">
              <w:rPr>
                <w:rFonts w:ascii="Times New Roman" w:hAnsi="Times New Roman"/>
              </w:rPr>
            </w:r>
            <w:r w:rsidR="00C53BAC" w:rsidRPr="00254EBB">
              <w:rPr>
                <w:rFonts w:ascii="Times New Roman" w:hAnsi="Times New Roman"/>
              </w:rPr>
              <w:fldChar w:fldCharType="separate"/>
            </w:r>
            <w:r w:rsidR="00C53BAC" w:rsidRPr="00254EBB">
              <w:rPr>
                <w:rFonts w:ascii="Times New Roman" w:hAnsi="Times New Roman"/>
                <w:noProof/>
              </w:rPr>
              <w:t> </w:t>
            </w:r>
            <w:r w:rsidR="00C53BAC" w:rsidRPr="00254EBB">
              <w:rPr>
                <w:rFonts w:ascii="Times New Roman" w:hAnsi="Times New Roman"/>
                <w:noProof/>
              </w:rPr>
              <w:t> </w:t>
            </w:r>
            <w:r w:rsidR="00C53BAC" w:rsidRPr="00254EBB">
              <w:rPr>
                <w:rFonts w:ascii="Times New Roman" w:hAnsi="Times New Roman"/>
                <w:noProof/>
              </w:rPr>
              <w:t> </w:t>
            </w:r>
            <w:r w:rsidR="00C53BAC" w:rsidRPr="00254EBB">
              <w:rPr>
                <w:rFonts w:ascii="Times New Roman" w:hAnsi="Times New Roman"/>
                <w:noProof/>
              </w:rPr>
              <w:t> </w:t>
            </w:r>
            <w:r w:rsidR="00C53BAC" w:rsidRPr="00254EBB">
              <w:rPr>
                <w:rFonts w:ascii="Times New Roman" w:hAnsi="Times New Roman"/>
                <w:noProof/>
              </w:rPr>
              <w:t> </w:t>
            </w:r>
            <w:r w:rsidR="00C53BAC" w:rsidRPr="00254EBB">
              <w:rPr>
                <w:rFonts w:ascii="Times New Roman" w:hAnsi="Times New Roman"/>
              </w:rPr>
              <w:fldChar w:fldCharType="end"/>
            </w:r>
          </w:p>
        </w:tc>
        <w:tc>
          <w:tcPr>
            <w:tcW w:w="5220" w:type="dxa"/>
            <w:tcBorders>
              <w:top w:val="single" w:sz="4" w:space="0" w:color="auto"/>
              <w:left w:val="single" w:sz="4" w:space="0" w:color="auto"/>
              <w:bottom w:val="single" w:sz="4" w:space="0" w:color="auto"/>
            </w:tcBorders>
            <w:shd w:val="clear" w:color="auto" w:fill="auto"/>
          </w:tcPr>
          <w:p w:rsidR="00C53BAC" w:rsidRPr="00254EBB" w:rsidRDefault="006554FD" w:rsidP="0000748A">
            <w:pPr>
              <w:spacing w:before="120" w:after="120" w:line="240" w:lineRule="auto"/>
              <w:rPr>
                <w:rFonts w:ascii="Times New Roman" w:hAnsi="Times New Roman"/>
              </w:rPr>
            </w:pPr>
            <w:r w:rsidRPr="00254EBB">
              <w:rPr>
                <w:rFonts w:ascii="Times New Roman" w:hAnsi="Times New Roman"/>
              </w:rPr>
              <w:t>DATE OF AUDIT</w:t>
            </w:r>
            <w:r w:rsidR="00C53BAC" w:rsidRPr="00254EBB">
              <w:rPr>
                <w:rFonts w:ascii="Times New Roman" w:hAnsi="Times New Roman"/>
              </w:rPr>
              <w:t xml:space="preserve">: </w:t>
            </w:r>
            <w:r w:rsidR="00C53BAC" w:rsidRPr="00254EBB">
              <w:rPr>
                <w:rFonts w:ascii="Times New Roman" w:hAnsi="Times New Roman"/>
              </w:rPr>
              <w:tab/>
            </w:r>
            <w:r w:rsidR="00C53BAC" w:rsidRPr="00254EBB">
              <w:rPr>
                <w:rFonts w:ascii="Times New Roman" w:hAnsi="Times New Roman"/>
              </w:rPr>
              <w:tab/>
            </w:r>
            <w:r w:rsidR="00C53BAC" w:rsidRPr="00254EBB">
              <w:rPr>
                <w:rFonts w:ascii="Times New Roman" w:hAnsi="Times New Roman"/>
              </w:rPr>
              <w:fldChar w:fldCharType="begin">
                <w:ffData>
                  <w:name w:val="Text9"/>
                  <w:enabled/>
                  <w:calcOnExit w:val="0"/>
                  <w:textInput/>
                </w:ffData>
              </w:fldChar>
            </w:r>
            <w:r w:rsidR="00C53BAC" w:rsidRPr="00254EBB">
              <w:rPr>
                <w:rFonts w:ascii="Times New Roman" w:hAnsi="Times New Roman"/>
              </w:rPr>
              <w:instrText xml:space="preserve"> FORMTEXT </w:instrText>
            </w:r>
            <w:r w:rsidR="00C53BAC" w:rsidRPr="00254EBB">
              <w:rPr>
                <w:rFonts w:ascii="Times New Roman" w:hAnsi="Times New Roman"/>
              </w:rPr>
            </w:r>
            <w:r w:rsidR="00C53BAC" w:rsidRPr="00254EBB">
              <w:rPr>
                <w:rFonts w:ascii="Times New Roman" w:hAnsi="Times New Roman"/>
              </w:rPr>
              <w:fldChar w:fldCharType="separate"/>
            </w:r>
            <w:r w:rsidR="00C53BAC" w:rsidRPr="00254EBB">
              <w:rPr>
                <w:rFonts w:ascii="Times New Roman" w:hAnsi="Times New Roman"/>
                <w:noProof/>
              </w:rPr>
              <w:t> </w:t>
            </w:r>
            <w:r w:rsidR="00C53BAC" w:rsidRPr="00254EBB">
              <w:rPr>
                <w:rFonts w:ascii="Times New Roman" w:hAnsi="Times New Roman"/>
                <w:noProof/>
              </w:rPr>
              <w:t> </w:t>
            </w:r>
            <w:r w:rsidR="00C53BAC" w:rsidRPr="00254EBB">
              <w:rPr>
                <w:rFonts w:ascii="Times New Roman" w:hAnsi="Times New Roman"/>
                <w:noProof/>
              </w:rPr>
              <w:t> </w:t>
            </w:r>
            <w:r w:rsidR="00C53BAC" w:rsidRPr="00254EBB">
              <w:rPr>
                <w:rFonts w:ascii="Times New Roman" w:hAnsi="Times New Roman"/>
                <w:noProof/>
              </w:rPr>
              <w:t> </w:t>
            </w:r>
            <w:r w:rsidR="00C53BAC" w:rsidRPr="00254EBB">
              <w:rPr>
                <w:rFonts w:ascii="Times New Roman" w:hAnsi="Times New Roman"/>
                <w:noProof/>
              </w:rPr>
              <w:t> </w:t>
            </w:r>
            <w:r w:rsidR="00C53BAC" w:rsidRPr="00254EBB">
              <w:rPr>
                <w:rFonts w:ascii="Times New Roman" w:hAnsi="Times New Roman"/>
              </w:rPr>
              <w:fldChar w:fldCharType="end"/>
            </w:r>
          </w:p>
          <w:p w:rsidR="00C53BAC" w:rsidRPr="00254EBB" w:rsidRDefault="006554FD" w:rsidP="0000748A">
            <w:pPr>
              <w:spacing w:before="120" w:after="120" w:line="240" w:lineRule="auto"/>
              <w:rPr>
                <w:rFonts w:ascii="Times New Roman" w:hAnsi="Times New Roman"/>
                <w:sz w:val="18"/>
                <w:szCs w:val="18"/>
              </w:rPr>
            </w:pPr>
            <w:r w:rsidRPr="00254EBB">
              <w:rPr>
                <w:rFonts w:ascii="Times New Roman" w:hAnsi="Times New Roman"/>
              </w:rPr>
              <w:t>DATE OF INSPECTION</w:t>
            </w:r>
            <w:r w:rsidR="00C53BAC" w:rsidRPr="00254EBB">
              <w:rPr>
                <w:rFonts w:ascii="Times New Roman" w:hAnsi="Times New Roman"/>
              </w:rPr>
              <w:t xml:space="preserve">: </w:t>
            </w:r>
            <w:r w:rsidR="00C53BAC" w:rsidRPr="00254EBB">
              <w:rPr>
                <w:rFonts w:ascii="Times New Roman" w:hAnsi="Times New Roman"/>
              </w:rPr>
              <w:tab/>
            </w:r>
            <w:r w:rsidR="00C53BAC" w:rsidRPr="00254EBB">
              <w:rPr>
                <w:rFonts w:ascii="Times New Roman" w:hAnsi="Times New Roman"/>
              </w:rPr>
              <w:fldChar w:fldCharType="begin">
                <w:ffData>
                  <w:name w:val="Text10"/>
                  <w:enabled/>
                  <w:calcOnExit w:val="0"/>
                  <w:textInput/>
                </w:ffData>
              </w:fldChar>
            </w:r>
            <w:r w:rsidR="00C53BAC" w:rsidRPr="00254EBB">
              <w:rPr>
                <w:rFonts w:ascii="Times New Roman" w:hAnsi="Times New Roman"/>
              </w:rPr>
              <w:instrText xml:space="preserve"> FORMTEXT </w:instrText>
            </w:r>
            <w:r w:rsidR="00C53BAC" w:rsidRPr="00254EBB">
              <w:rPr>
                <w:rFonts w:ascii="Times New Roman" w:hAnsi="Times New Roman"/>
              </w:rPr>
            </w:r>
            <w:r w:rsidR="00C53BAC" w:rsidRPr="00254EBB">
              <w:rPr>
                <w:rFonts w:ascii="Times New Roman" w:hAnsi="Times New Roman"/>
              </w:rPr>
              <w:fldChar w:fldCharType="separate"/>
            </w:r>
            <w:r w:rsidR="00C53BAC" w:rsidRPr="00254EBB">
              <w:rPr>
                <w:rFonts w:ascii="Times New Roman" w:hAnsi="Times New Roman"/>
                <w:noProof/>
              </w:rPr>
              <w:t> </w:t>
            </w:r>
            <w:r w:rsidR="00C53BAC" w:rsidRPr="00254EBB">
              <w:rPr>
                <w:rFonts w:ascii="Times New Roman" w:hAnsi="Times New Roman"/>
                <w:noProof/>
              </w:rPr>
              <w:t> </w:t>
            </w:r>
            <w:r w:rsidR="00C53BAC" w:rsidRPr="00254EBB">
              <w:rPr>
                <w:rFonts w:ascii="Times New Roman" w:hAnsi="Times New Roman"/>
                <w:noProof/>
              </w:rPr>
              <w:t> </w:t>
            </w:r>
            <w:r w:rsidR="00C53BAC" w:rsidRPr="00254EBB">
              <w:rPr>
                <w:rFonts w:ascii="Times New Roman" w:hAnsi="Times New Roman"/>
                <w:noProof/>
              </w:rPr>
              <w:t> </w:t>
            </w:r>
            <w:r w:rsidR="00C53BAC" w:rsidRPr="00254EBB">
              <w:rPr>
                <w:rFonts w:ascii="Times New Roman" w:hAnsi="Times New Roman"/>
                <w:noProof/>
              </w:rPr>
              <w:t> </w:t>
            </w:r>
            <w:r w:rsidR="00C53BAC" w:rsidRPr="00254EBB">
              <w:rPr>
                <w:rFonts w:ascii="Times New Roman" w:hAnsi="Times New Roman"/>
              </w:rPr>
              <w:fldChar w:fldCharType="end"/>
            </w:r>
          </w:p>
        </w:tc>
      </w:tr>
      <w:tr w:rsidR="00C53BAC" w:rsidRPr="00254EBB" w:rsidTr="006E47BF">
        <w:trPr>
          <w:jc w:val="center"/>
        </w:trPr>
        <w:tc>
          <w:tcPr>
            <w:tcW w:w="4770" w:type="dxa"/>
            <w:tcBorders>
              <w:top w:val="single" w:sz="4" w:space="0" w:color="auto"/>
              <w:bottom w:val="single" w:sz="4" w:space="0" w:color="auto"/>
              <w:right w:val="single" w:sz="4" w:space="0" w:color="auto"/>
            </w:tcBorders>
            <w:shd w:val="clear" w:color="auto" w:fill="auto"/>
          </w:tcPr>
          <w:p w:rsidR="00C53BAC" w:rsidRPr="00254EBB" w:rsidRDefault="006554FD" w:rsidP="006554FD">
            <w:pPr>
              <w:spacing w:before="120" w:after="120" w:line="240" w:lineRule="auto"/>
              <w:rPr>
                <w:rFonts w:ascii="Times New Roman" w:hAnsi="Times New Roman"/>
              </w:rPr>
            </w:pPr>
            <w:r w:rsidRPr="00254EBB">
              <w:rPr>
                <w:rFonts w:ascii="Times New Roman" w:hAnsi="Times New Roman"/>
              </w:rPr>
              <w:t>FIRM NAME</w:t>
            </w:r>
            <w:r w:rsidR="00C53BAC" w:rsidRPr="00254EBB">
              <w:rPr>
                <w:rFonts w:ascii="Times New Roman" w:hAnsi="Times New Roman"/>
              </w:rPr>
              <w:t xml:space="preserve">: </w:t>
            </w:r>
            <w:r w:rsidR="00C53BAC" w:rsidRPr="00254EBB">
              <w:rPr>
                <w:rFonts w:ascii="Times New Roman" w:hAnsi="Times New Roman"/>
              </w:rPr>
              <w:fldChar w:fldCharType="begin">
                <w:ffData>
                  <w:name w:val="Text4"/>
                  <w:enabled/>
                  <w:calcOnExit w:val="0"/>
                  <w:textInput/>
                </w:ffData>
              </w:fldChar>
            </w:r>
            <w:r w:rsidR="00C53BAC" w:rsidRPr="00254EBB">
              <w:rPr>
                <w:rFonts w:ascii="Times New Roman" w:hAnsi="Times New Roman"/>
              </w:rPr>
              <w:instrText xml:space="preserve"> FORMTEXT </w:instrText>
            </w:r>
            <w:r w:rsidR="00C53BAC" w:rsidRPr="00254EBB">
              <w:rPr>
                <w:rFonts w:ascii="Times New Roman" w:hAnsi="Times New Roman"/>
              </w:rPr>
            </w:r>
            <w:r w:rsidR="00C53BAC" w:rsidRPr="00254EBB">
              <w:rPr>
                <w:rFonts w:ascii="Times New Roman" w:hAnsi="Times New Roman"/>
              </w:rPr>
              <w:fldChar w:fldCharType="separate"/>
            </w:r>
            <w:r w:rsidR="00C53BAC" w:rsidRPr="00254EBB">
              <w:rPr>
                <w:rFonts w:ascii="Times New Roman" w:hAnsi="Times New Roman"/>
                <w:noProof/>
              </w:rPr>
              <w:t> </w:t>
            </w:r>
            <w:r w:rsidR="00C53BAC" w:rsidRPr="00254EBB">
              <w:rPr>
                <w:rFonts w:ascii="Times New Roman" w:hAnsi="Times New Roman"/>
                <w:noProof/>
              </w:rPr>
              <w:t> </w:t>
            </w:r>
            <w:r w:rsidR="00C53BAC" w:rsidRPr="00254EBB">
              <w:rPr>
                <w:rFonts w:ascii="Times New Roman" w:hAnsi="Times New Roman"/>
                <w:noProof/>
              </w:rPr>
              <w:t> </w:t>
            </w:r>
            <w:r w:rsidR="00C53BAC" w:rsidRPr="00254EBB">
              <w:rPr>
                <w:rFonts w:ascii="Times New Roman" w:hAnsi="Times New Roman"/>
                <w:noProof/>
              </w:rPr>
              <w:t> </w:t>
            </w:r>
            <w:r w:rsidR="00C53BAC" w:rsidRPr="00254EBB">
              <w:rPr>
                <w:rFonts w:ascii="Times New Roman" w:hAnsi="Times New Roman"/>
                <w:noProof/>
              </w:rPr>
              <w:t> </w:t>
            </w:r>
            <w:r w:rsidR="00C53BAC" w:rsidRPr="00254EBB">
              <w:rPr>
                <w:rFonts w:ascii="Times New Roman" w:hAnsi="Times New Roman"/>
              </w:rPr>
              <w:fldChar w:fldCharType="end"/>
            </w:r>
          </w:p>
          <w:p w:rsidR="00C53BAC" w:rsidRPr="00254EBB" w:rsidRDefault="00C53BAC" w:rsidP="006554FD">
            <w:pPr>
              <w:spacing w:before="120" w:after="120" w:line="240" w:lineRule="auto"/>
              <w:rPr>
                <w:rFonts w:ascii="Times New Roman" w:hAnsi="Times New Roman"/>
              </w:rPr>
            </w:pPr>
          </w:p>
          <w:p w:rsidR="00C53BAC" w:rsidRPr="00254EBB" w:rsidRDefault="006554FD" w:rsidP="006554FD">
            <w:pPr>
              <w:tabs>
                <w:tab w:val="left" w:pos="1122"/>
              </w:tabs>
              <w:spacing w:before="120" w:after="120" w:line="240" w:lineRule="auto"/>
              <w:rPr>
                <w:rFonts w:ascii="Times New Roman" w:hAnsi="Times New Roman"/>
              </w:rPr>
            </w:pPr>
            <w:r w:rsidRPr="00254EBB">
              <w:rPr>
                <w:rFonts w:ascii="Times New Roman" w:hAnsi="Times New Roman"/>
              </w:rPr>
              <w:t>FIRM ADDRESS</w:t>
            </w:r>
            <w:r w:rsidR="00C53BAC" w:rsidRPr="00254EBB">
              <w:rPr>
                <w:rFonts w:ascii="Times New Roman" w:hAnsi="Times New Roman"/>
              </w:rPr>
              <w:t xml:space="preserve">: </w:t>
            </w:r>
            <w:r w:rsidR="00C53BAC" w:rsidRPr="00254EBB">
              <w:rPr>
                <w:rFonts w:ascii="Times New Roman" w:hAnsi="Times New Roman"/>
              </w:rPr>
              <w:tab/>
            </w:r>
            <w:r w:rsidR="00C53BAC" w:rsidRPr="00254EBB">
              <w:rPr>
                <w:rFonts w:ascii="Times New Roman" w:hAnsi="Times New Roman"/>
              </w:rPr>
              <w:fldChar w:fldCharType="begin">
                <w:ffData>
                  <w:name w:val="Text5"/>
                  <w:enabled/>
                  <w:calcOnExit w:val="0"/>
                  <w:textInput/>
                </w:ffData>
              </w:fldChar>
            </w:r>
            <w:r w:rsidR="00C53BAC" w:rsidRPr="00254EBB">
              <w:rPr>
                <w:rFonts w:ascii="Times New Roman" w:hAnsi="Times New Roman"/>
              </w:rPr>
              <w:instrText xml:space="preserve"> FORMTEXT </w:instrText>
            </w:r>
            <w:r w:rsidR="00C53BAC" w:rsidRPr="00254EBB">
              <w:rPr>
                <w:rFonts w:ascii="Times New Roman" w:hAnsi="Times New Roman"/>
              </w:rPr>
            </w:r>
            <w:r w:rsidR="00C53BAC" w:rsidRPr="00254EBB">
              <w:rPr>
                <w:rFonts w:ascii="Times New Roman" w:hAnsi="Times New Roman"/>
              </w:rPr>
              <w:fldChar w:fldCharType="separate"/>
            </w:r>
            <w:r w:rsidR="00C53BAC" w:rsidRPr="00254EBB">
              <w:rPr>
                <w:rFonts w:ascii="Times New Roman" w:hAnsi="Times New Roman"/>
                <w:noProof/>
              </w:rPr>
              <w:t> </w:t>
            </w:r>
            <w:r w:rsidR="00C53BAC" w:rsidRPr="00254EBB">
              <w:rPr>
                <w:rFonts w:ascii="Times New Roman" w:hAnsi="Times New Roman"/>
                <w:noProof/>
              </w:rPr>
              <w:t> </w:t>
            </w:r>
            <w:r w:rsidR="00C53BAC" w:rsidRPr="00254EBB">
              <w:rPr>
                <w:rFonts w:ascii="Times New Roman" w:hAnsi="Times New Roman"/>
                <w:noProof/>
              </w:rPr>
              <w:t> </w:t>
            </w:r>
            <w:r w:rsidR="00C53BAC" w:rsidRPr="00254EBB">
              <w:rPr>
                <w:rFonts w:ascii="Times New Roman" w:hAnsi="Times New Roman"/>
                <w:noProof/>
              </w:rPr>
              <w:t> </w:t>
            </w:r>
            <w:r w:rsidR="00C53BAC" w:rsidRPr="00254EBB">
              <w:rPr>
                <w:rFonts w:ascii="Times New Roman" w:hAnsi="Times New Roman"/>
                <w:noProof/>
              </w:rPr>
              <w:t> </w:t>
            </w:r>
            <w:r w:rsidR="00C53BAC" w:rsidRPr="00254EBB">
              <w:rPr>
                <w:rFonts w:ascii="Times New Roman" w:hAnsi="Times New Roman"/>
              </w:rPr>
              <w:fldChar w:fldCharType="end"/>
            </w:r>
          </w:p>
          <w:p w:rsidR="00C53BAC" w:rsidRPr="00254EBB" w:rsidRDefault="00C53BAC" w:rsidP="006554FD">
            <w:pPr>
              <w:spacing w:before="120" w:after="120" w:line="240" w:lineRule="auto"/>
              <w:rPr>
                <w:rFonts w:ascii="Times New Roman" w:hAnsi="Times New Roman"/>
                <w:sz w:val="18"/>
                <w:szCs w:val="18"/>
              </w:rPr>
            </w:pPr>
            <w:r w:rsidRPr="00254EBB">
              <w:rPr>
                <w:rFonts w:ascii="Times New Roman" w:hAnsi="Times New Roman"/>
              </w:rPr>
              <w:tab/>
            </w:r>
            <w:r w:rsidRPr="00254EBB">
              <w:rPr>
                <w:rFonts w:ascii="Times New Roman" w:hAnsi="Times New Roman"/>
              </w:rPr>
              <w:tab/>
            </w:r>
            <w:r w:rsidR="006554FD" w:rsidRPr="00254EBB">
              <w:rPr>
                <w:rFonts w:ascii="Times New Roman" w:hAnsi="Times New Roman"/>
              </w:rPr>
              <w:tab/>
            </w:r>
            <w:r w:rsidRPr="00254EBB">
              <w:rPr>
                <w:rFonts w:ascii="Times New Roman" w:hAnsi="Times New Roman"/>
              </w:rPr>
              <w:fldChar w:fldCharType="begin">
                <w:ffData>
                  <w:name w:val="Text7"/>
                  <w:enabled/>
                  <w:calcOnExit w:val="0"/>
                  <w:textInput/>
                </w:ffData>
              </w:fldChar>
            </w:r>
            <w:r w:rsidRPr="00254EBB">
              <w:rPr>
                <w:rFonts w:ascii="Times New Roman" w:hAnsi="Times New Roman"/>
              </w:rPr>
              <w:instrText xml:space="preserve"> FORMTEXT </w:instrText>
            </w:r>
            <w:r w:rsidRPr="00254EBB">
              <w:rPr>
                <w:rFonts w:ascii="Times New Roman" w:hAnsi="Times New Roman"/>
              </w:rPr>
            </w:r>
            <w:r w:rsidRPr="00254EBB">
              <w:rPr>
                <w:rFonts w:ascii="Times New Roman" w:hAnsi="Times New Roman"/>
              </w:rPr>
              <w:fldChar w:fldCharType="separate"/>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rPr>
              <w:fldChar w:fldCharType="end"/>
            </w:r>
          </w:p>
        </w:tc>
        <w:tc>
          <w:tcPr>
            <w:tcW w:w="5220" w:type="dxa"/>
            <w:tcBorders>
              <w:top w:val="single" w:sz="4" w:space="0" w:color="auto"/>
              <w:left w:val="single" w:sz="4" w:space="0" w:color="auto"/>
              <w:bottom w:val="single" w:sz="4" w:space="0" w:color="auto"/>
            </w:tcBorders>
            <w:shd w:val="clear" w:color="auto" w:fill="auto"/>
          </w:tcPr>
          <w:p w:rsidR="00C53BAC" w:rsidRPr="00254EBB" w:rsidRDefault="00C53BAC" w:rsidP="006554FD">
            <w:pPr>
              <w:tabs>
                <w:tab w:val="left" w:pos="2332"/>
              </w:tabs>
              <w:spacing w:before="120" w:after="120" w:line="240" w:lineRule="auto"/>
              <w:rPr>
                <w:rFonts w:ascii="Times New Roman" w:hAnsi="Times New Roman"/>
              </w:rPr>
            </w:pPr>
            <w:r w:rsidRPr="00254EBB">
              <w:rPr>
                <w:rFonts w:ascii="Times New Roman" w:hAnsi="Times New Roman"/>
              </w:rPr>
              <w:t xml:space="preserve">Type of Inspection:  </w:t>
            </w:r>
          </w:p>
          <w:p w:rsidR="00C53BAC" w:rsidRPr="00254EBB" w:rsidRDefault="00C53BAC" w:rsidP="006554FD">
            <w:pPr>
              <w:tabs>
                <w:tab w:val="left" w:pos="1422"/>
                <w:tab w:val="left" w:pos="1958"/>
                <w:tab w:val="left" w:pos="2332"/>
              </w:tabs>
              <w:spacing w:before="120" w:after="120" w:line="240" w:lineRule="auto"/>
              <w:rPr>
                <w:rFonts w:ascii="Times New Roman" w:hAnsi="Times New Roman"/>
              </w:rPr>
            </w:pPr>
            <w:r w:rsidRPr="00254EBB">
              <w:rPr>
                <w:rFonts w:ascii="Times New Roman" w:hAnsi="Times New Roman"/>
              </w:rPr>
              <w:fldChar w:fldCharType="begin">
                <w:ffData>
                  <w:name w:val="Check3"/>
                  <w:enabled/>
                  <w:calcOnExit w:val="0"/>
                  <w:checkBox>
                    <w:sizeAuto/>
                    <w:default w:val="0"/>
                  </w:checkBox>
                </w:ffData>
              </w:fldChar>
            </w:r>
            <w:r w:rsidRPr="00254EBB">
              <w:rPr>
                <w:rFonts w:ascii="Times New Roman" w:hAnsi="Times New Roman"/>
              </w:rPr>
              <w:instrText xml:space="preserve"> FORMCHECKBOX </w:instrText>
            </w:r>
            <w:r w:rsidR="009A7461">
              <w:rPr>
                <w:rFonts w:ascii="Times New Roman" w:hAnsi="Times New Roman"/>
              </w:rPr>
            </w:r>
            <w:r w:rsidR="009A7461">
              <w:rPr>
                <w:rFonts w:ascii="Times New Roman" w:hAnsi="Times New Roman"/>
              </w:rPr>
              <w:fldChar w:fldCharType="separate"/>
            </w:r>
            <w:r w:rsidRPr="00254EBB">
              <w:rPr>
                <w:rFonts w:ascii="Times New Roman" w:hAnsi="Times New Roman"/>
              </w:rPr>
              <w:fldChar w:fldCharType="end"/>
            </w:r>
            <w:r w:rsidRPr="00254EBB">
              <w:rPr>
                <w:rFonts w:ascii="Times New Roman" w:hAnsi="Times New Roman"/>
              </w:rPr>
              <w:t xml:space="preserve"> General Food    </w:t>
            </w:r>
            <w:r w:rsidRPr="00254EBB">
              <w:rPr>
                <w:rFonts w:ascii="Times New Roman" w:hAnsi="Times New Roman"/>
              </w:rPr>
              <w:tab/>
            </w:r>
            <w:r w:rsidRPr="00254EBB">
              <w:rPr>
                <w:rFonts w:ascii="Times New Roman" w:hAnsi="Times New Roman"/>
              </w:rPr>
              <w:fldChar w:fldCharType="begin">
                <w:ffData>
                  <w:name w:val="Check4"/>
                  <w:enabled/>
                  <w:calcOnExit w:val="0"/>
                  <w:checkBox>
                    <w:sizeAuto/>
                    <w:default w:val="0"/>
                  </w:checkBox>
                </w:ffData>
              </w:fldChar>
            </w:r>
            <w:r w:rsidRPr="00254EBB">
              <w:rPr>
                <w:rFonts w:ascii="Times New Roman" w:hAnsi="Times New Roman"/>
              </w:rPr>
              <w:instrText xml:space="preserve"> FORMCHECKBOX </w:instrText>
            </w:r>
            <w:r w:rsidR="009A7461">
              <w:rPr>
                <w:rFonts w:ascii="Times New Roman" w:hAnsi="Times New Roman"/>
              </w:rPr>
            </w:r>
            <w:r w:rsidR="009A7461">
              <w:rPr>
                <w:rFonts w:ascii="Times New Roman" w:hAnsi="Times New Roman"/>
              </w:rPr>
              <w:fldChar w:fldCharType="separate"/>
            </w:r>
            <w:r w:rsidRPr="00254EBB">
              <w:rPr>
                <w:rFonts w:ascii="Times New Roman" w:hAnsi="Times New Roman"/>
              </w:rPr>
              <w:fldChar w:fldCharType="end"/>
            </w:r>
            <w:r w:rsidRPr="00254EBB">
              <w:rPr>
                <w:rFonts w:ascii="Times New Roman" w:hAnsi="Times New Roman"/>
              </w:rPr>
              <w:t xml:space="preserve"> Seafood HACCP</w:t>
            </w:r>
          </w:p>
          <w:p w:rsidR="00C53BAC" w:rsidRPr="00254EBB" w:rsidRDefault="00C53BAC" w:rsidP="006554FD">
            <w:pPr>
              <w:tabs>
                <w:tab w:val="left" w:pos="1422"/>
                <w:tab w:val="left" w:pos="1958"/>
                <w:tab w:val="left" w:pos="2332"/>
              </w:tabs>
              <w:spacing w:before="120" w:after="120" w:line="240" w:lineRule="auto"/>
              <w:rPr>
                <w:rFonts w:ascii="Times New Roman" w:hAnsi="Times New Roman"/>
              </w:rPr>
            </w:pPr>
            <w:r w:rsidRPr="00254EBB">
              <w:rPr>
                <w:rFonts w:ascii="Times New Roman" w:hAnsi="Times New Roman"/>
              </w:rPr>
              <w:fldChar w:fldCharType="begin">
                <w:ffData>
                  <w:name w:val="Check5"/>
                  <w:enabled/>
                  <w:calcOnExit w:val="0"/>
                  <w:checkBox>
                    <w:sizeAuto/>
                    <w:default w:val="0"/>
                  </w:checkBox>
                </w:ffData>
              </w:fldChar>
            </w:r>
            <w:r w:rsidRPr="00254EBB">
              <w:rPr>
                <w:rFonts w:ascii="Times New Roman" w:hAnsi="Times New Roman"/>
              </w:rPr>
              <w:instrText xml:space="preserve"> FORMCHECKBOX </w:instrText>
            </w:r>
            <w:r w:rsidR="009A7461">
              <w:rPr>
                <w:rFonts w:ascii="Times New Roman" w:hAnsi="Times New Roman"/>
              </w:rPr>
            </w:r>
            <w:r w:rsidR="009A7461">
              <w:rPr>
                <w:rFonts w:ascii="Times New Roman" w:hAnsi="Times New Roman"/>
              </w:rPr>
              <w:fldChar w:fldCharType="separate"/>
            </w:r>
            <w:r w:rsidRPr="00254EBB">
              <w:rPr>
                <w:rFonts w:ascii="Times New Roman" w:hAnsi="Times New Roman"/>
              </w:rPr>
              <w:fldChar w:fldCharType="end"/>
            </w:r>
            <w:r w:rsidRPr="00254EBB">
              <w:rPr>
                <w:rFonts w:ascii="Times New Roman" w:hAnsi="Times New Roman"/>
              </w:rPr>
              <w:t xml:space="preserve"> Juice HACCP</w:t>
            </w:r>
            <w:r w:rsidRPr="00254EBB">
              <w:rPr>
                <w:rFonts w:ascii="Times New Roman" w:hAnsi="Times New Roman"/>
              </w:rPr>
              <w:tab/>
            </w:r>
            <w:r w:rsidRPr="00254EBB">
              <w:rPr>
                <w:rFonts w:ascii="Times New Roman" w:hAnsi="Times New Roman"/>
              </w:rPr>
              <w:fldChar w:fldCharType="begin">
                <w:ffData>
                  <w:name w:val="Check6"/>
                  <w:enabled/>
                  <w:calcOnExit w:val="0"/>
                  <w:checkBox>
                    <w:sizeAuto/>
                    <w:default w:val="0"/>
                  </w:checkBox>
                </w:ffData>
              </w:fldChar>
            </w:r>
            <w:r w:rsidRPr="00254EBB">
              <w:rPr>
                <w:rFonts w:ascii="Times New Roman" w:hAnsi="Times New Roman"/>
              </w:rPr>
              <w:instrText xml:space="preserve"> FORMCHECKBOX </w:instrText>
            </w:r>
            <w:r w:rsidR="009A7461">
              <w:rPr>
                <w:rFonts w:ascii="Times New Roman" w:hAnsi="Times New Roman"/>
              </w:rPr>
            </w:r>
            <w:r w:rsidR="009A7461">
              <w:rPr>
                <w:rFonts w:ascii="Times New Roman" w:hAnsi="Times New Roman"/>
              </w:rPr>
              <w:fldChar w:fldCharType="separate"/>
            </w:r>
            <w:r w:rsidRPr="00254EBB">
              <w:rPr>
                <w:rFonts w:ascii="Times New Roman" w:hAnsi="Times New Roman"/>
              </w:rPr>
              <w:fldChar w:fldCharType="end"/>
            </w:r>
            <w:r w:rsidRPr="00254EBB">
              <w:rPr>
                <w:rFonts w:ascii="Times New Roman" w:hAnsi="Times New Roman"/>
              </w:rPr>
              <w:t xml:space="preserve"> LACF</w:t>
            </w:r>
            <w:r w:rsidRPr="00254EBB">
              <w:rPr>
                <w:rFonts w:ascii="Times New Roman" w:hAnsi="Times New Roman"/>
              </w:rPr>
              <w:tab/>
            </w:r>
          </w:p>
          <w:p w:rsidR="00C53BAC" w:rsidRPr="00254EBB" w:rsidRDefault="00C53BAC" w:rsidP="006554FD">
            <w:pPr>
              <w:tabs>
                <w:tab w:val="left" w:pos="1422"/>
                <w:tab w:val="left" w:pos="1958"/>
                <w:tab w:val="left" w:pos="2332"/>
              </w:tabs>
              <w:spacing w:before="120" w:after="120" w:line="240" w:lineRule="auto"/>
              <w:rPr>
                <w:rFonts w:ascii="Times New Roman" w:hAnsi="Times New Roman"/>
                <w:sz w:val="18"/>
                <w:szCs w:val="18"/>
              </w:rPr>
            </w:pPr>
            <w:r w:rsidRPr="00254EBB">
              <w:rPr>
                <w:rFonts w:ascii="Times New Roman" w:hAnsi="Times New Roman"/>
              </w:rPr>
              <w:fldChar w:fldCharType="begin">
                <w:ffData>
                  <w:name w:val="Check6"/>
                  <w:enabled/>
                  <w:calcOnExit w:val="0"/>
                  <w:checkBox>
                    <w:sizeAuto/>
                    <w:default w:val="0"/>
                  </w:checkBox>
                </w:ffData>
              </w:fldChar>
            </w:r>
            <w:r w:rsidRPr="00254EBB">
              <w:rPr>
                <w:rFonts w:ascii="Times New Roman" w:hAnsi="Times New Roman"/>
              </w:rPr>
              <w:instrText xml:space="preserve"> FORMCHECKBOX </w:instrText>
            </w:r>
            <w:r w:rsidR="009A7461">
              <w:rPr>
                <w:rFonts w:ascii="Times New Roman" w:hAnsi="Times New Roman"/>
              </w:rPr>
            </w:r>
            <w:r w:rsidR="009A7461">
              <w:rPr>
                <w:rFonts w:ascii="Times New Roman" w:hAnsi="Times New Roman"/>
              </w:rPr>
              <w:fldChar w:fldCharType="separate"/>
            </w:r>
            <w:r w:rsidRPr="00254EBB">
              <w:rPr>
                <w:rFonts w:ascii="Times New Roman" w:hAnsi="Times New Roman"/>
              </w:rPr>
              <w:fldChar w:fldCharType="end"/>
            </w:r>
            <w:r w:rsidRPr="00254EBB">
              <w:rPr>
                <w:rFonts w:ascii="Times New Roman" w:hAnsi="Times New Roman"/>
              </w:rPr>
              <w:t xml:space="preserve"> Acidified</w:t>
            </w:r>
            <w:r w:rsidRPr="00254EBB">
              <w:rPr>
                <w:rFonts w:ascii="Times New Roman" w:hAnsi="Times New Roman"/>
              </w:rPr>
              <w:tab/>
            </w:r>
            <w:r w:rsidRPr="00254EBB">
              <w:rPr>
                <w:rFonts w:ascii="Times New Roman" w:hAnsi="Times New Roman"/>
              </w:rPr>
              <w:tab/>
            </w:r>
            <w:r w:rsidRPr="00254EBB">
              <w:rPr>
                <w:rFonts w:ascii="Times New Roman" w:hAnsi="Times New Roman"/>
              </w:rPr>
              <w:fldChar w:fldCharType="begin">
                <w:ffData>
                  <w:name w:val="Check7"/>
                  <w:enabled/>
                  <w:calcOnExit w:val="0"/>
                  <w:checkBox>
                    <w:sizeAuto/>
                    <w:default w:val="0"/>
                  </w:checkBox>
                </w:ffData>
              </w:fldChar>
            </w:r>
            <w:r w:rsidRPr="00254EBB">
              <w:rPr>
                <w:rFonts w:ascii="Times New Roman" w:hAnsi="Times New Roman"/>
              </w:rPr>
              <w:instrText xml:space="preserve"> FORMCHECKBOX </w:instrText>
            </w:r>
            <w:r w:rsidR="009A7461">
              <w:rPr>
                <w:rFonts w:ascii="Times New Roman" w:hAnsi="Times New Roman"/>
              </w:rPr>
            </w:r>
            <w:r w:rsidR="009A7461">
              <w:rPr>
                <w:rFonts w:ascii="Times New Roman" w:hAnsi="Times New Roman"/>
              </w:rPr>
              <w:fldChar w:fldCharType="separate"/>
            </w:r>
            <w:r w:rsidRPr="00254EBB">
              <w:rPr>
                <w:rFonts w:ascii="Times New Roman" w:hAnsi="Times New Roman"/>
              </w:rPr>
              <w:fldChar w:fldCharType="end"/>
            </w:r>
            <w:r w:rsidRPr="00254EBB">
              <w:rPr>
                <w:rFonts w:ascii="Times New Roman" w:hAnsi="Times New Roman"/>
              </w:rPr>
              <w:t xml:space="preserve"> Other: </w:t>
            </w:r>
            <w:r w:rsidRPr="00254EBB">
              <w:rPr>
                <w:rFonts w:ascii="Times New Roman" w:hAnsi="Times New Roman"/>
              </w:rPr>
              <w:fldChar w:fldCharType="begin">
                <w:ffData>
                  <w:name w:val="Text1"/>
                  <w:enabled/>
                  <w:calcOnExit w:val="0"/>
                  <w:textInput/>
                </w:ffData>
              </w:fldChar>
            </w:r>
            <w:r w:rsidRPr="00254EBB">
              <w:rPr>
                <w:rFonts w:ascii="Times New Roman" w:hAnsi="Times New Roman"/>
              </w:rPr>
              <w:instrText xml:space="preserve"> FORMTEXT </w:instrText>
            </w:r>
            <w:r w:rsidRPr="00254EBB">
              <w:rPr>
                <w:rFonts w:ascii="Times New Roman" w:hAnsi="Times New Roman"/>
              </w:rPr>
            </w:r>
            <w:r w:rsidRPr="00254EBB">
              <w:rPr>
                <w:rFonts w:ascii="Times New Roman" w:hAnsi="Times New Roman"/>
              </w:rPr>
              <w:fldChar w:fldCharType="separate"/>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rPr>
              <w:fldChar w:fldCharType="end"/>
            </w:r>
          </w:p>
        </w:tc>
      </w:tr>
      <w:tr w:rsidR="00C53BAC" w:rsidRPr="00254EBB" w:rsidTr="006E47BF">
        <w:trPr>
          <w:jc w:val="center"/>
        </w:trPr>
        <w:tc>
          <w:tcPr>
            <w:tcW w:w="4770" w:type="dxa"/>
            <w:tcBorders>
              <w:top w:val="single" w:sz="4" w:space="0" w:color="auto"/>
              <w:bottom w:val="single" w:sz="4" w:space="0" w:color="auto"/>
              <w:right w:val="single" w:sz="4" w:space="0" w:color="auto"/>
            </w:tcBorders>
            <w:shd w:val="clear" w:color="auto" w:fill="auto"/>
          </w:tcPr>
          <w:p w:rsidR="00C53BAC" w:rsidRPr="00254EBB" w:rsidRDefault="0000748A" w:rsidP="006554FD">
            <w:pPr>
              <w:tabs>
                <w:tab w:val="left" w:pos="1710"/>
                <w:tab w:val="left" w:pos="2332"/>
              </w:tabs>
              <w:spacing w:before="120" w:after="120" w:line="240" w:lineRule="auto"/>
              <w:rPr>
                <w:rFonts w:ascii="Times New Roman" w:hAnsi="Times New Roman"/>
              </w:rPr>
            </w:pPr>
            <w:r w:rsidRPr="00254EBB">
              <w:rPr>
                <w:rFonts w:ascii="Times New Roman" w:hAnsi="Times New Roman"/>
              </w:rPr>
              <w:t xml:space="preserve">TOTAL NUMBER: </w:t>
            </w:r>
          </w:p>
          <w:p w:rsidR="00C53BAC" w:rsidRPr="00254EBB" w:rsidRDefault="00C53BAC" w:rsidP="006554FD">
            <w:pPr>
              <w:tabs>
                <w:tab w:val="left" w:pos="1710"/>
                <w:tab w:val="left" w:pos="2332"/>
              </w:tabs>
              <w:spacing w:before="120" w:after="120" w:line="240" w:lineRule="auto"/>
              <w:rPr>
                <w:rFonts w:ascii="Times New Roman" w:hAnsi="Times New Roman"/>
              </w:rPr>
            </w:pPr>
            <w:r w:rsidRPr="00254EBB">
              <w:rPr>
                <w:rFonts w:ascii="Times New Roman" w:hAnsi="Times New Roman"/>
              </w:rPr>
              <w:fldChar w:fldCharType="begin">
                <w:ffData>
                  <w:name w:val="Text8"/>
                  <w:enabled/>
                  <w:calcOnExit w:val="0"/>
                  <w:textInput/>
                </w:ffData>
              </w:fldChar>
            </w:r>
            <w:r w:rsidRPr="00254EBB">
              <w:rPr>
                <w:rFonts w:ascii="Times New Roman" w:hAnsi="Times New Roman"/>
              </w:rPr>
              <w:instrText xml:space="preserve"> FORMTEXT </w:instrText>
            </w:r>
            <w:r w:rsidRPr="00254EBB">
              <w:rPr>
                <w:rFonts w:ascii="Times New Roman" w:hAnsi="Times New Roman"/>
              </w:rPr>
            </w:r>
            <w:r w:rsidRPr="00254EBB">
              <w:rPr>
                <w:rFonts w:ascii="Times New Roman" w:hAnsi="Times New Roman"/>
              </w:rPr>
              <w:fldChar w:fldCharType="separate"/>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rPr>
              <w:fldChar w:fldCharType="end"/>
            </w:r>
            <w:r w:rsidRPr="00254EBB">
              <w:rPr>
                <w:rFonts w:ascii="Times New Roman" w:hAnsi="Times New Roman"/>
              </w:rPr>
              <w:t xml:space="preserve">Acceptable </w:t>
            </w:r>
          </w:p>
          <w:p w:rsidR="00C53BAC" w:rsidRPr="00254EBB" w:rsidRDefault="00C53BAC" w:rsidP="006554FD">
            <w:pPr>
              <w:tabs>
                <w:tab w:val="left" w:pos="2332"/>
              </w:tabs>
              <w:spacing w:before="120" w:after="120" w:line="240" w:lineRule="auto"/>
              <w:rPr>
                <w:rFonts w:ascii="Times New Roman" w:hAnsi="Times New Roman"/>
              </w:rPr>
            </w:pPr>
            <w:r w:rsidRPr="00254EBB">
              <w:rPr>
                <w:rFonts w:ascii="Times New Roman" w:hAnsi="Times New Roman"/>
              </w:rPr>
              <w:fldChar w:fldCharType="begin">
                <w:ffData>
                  <w:name w:val="Text9"/>
                  <w:enabled/>
                  <w:calcOnExit w:val="0"/>
                  <w:textInput/>
                </w:ffData>
              </w:fldChar>
            </w:r>
            <w:r w:rsidRPr="00254EBB">
              <w:rPr>
                <w:rFonts w:ascii="Times New Roman" w:hAnsi="Times New Roman"/>
              </w:rPr>
              <w:instrText xml:space="preserve"> FORMTEXT </w:instrText>
            </w:r>
            <w:r w:rsidRPr="00254EBB">
              <w:rPr>
                <w:rFonts w:ascii="Times New Roman" w:hAnsi="Times New Roman"/>
              </w:rPr>
            </w:r>
            <w:r w:rsidRPr="00254EBB">
              <w:rPr>
                <w:rFonts w:ascii="Times New Roman" w:hAnsi="Times New Roman"/>
              </w:rPr>
              <w:fldChar w:fldCharType="separate"/>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rPr>
              <w:fldChar w:fldCharType="end"/>
            </w:r>
            <w:r w:rsidR="00E719A0" w:rsidRPr="00254EBB">
              <w:rPr>
                <w:rFonts w:ascii="Times New Roman" w:hAnsi="Times New Roman"/>
              </w:rPr>
              <w:t>Needs Improvement</w:t>
            </w:r>
          </w:p>
          <w:p w:rsidR="00C53BAC" w:rsidRPr="00254EBB" w:rsidRDefault="00C53BAC" w:rsidP="006554FD">
            <w:pPr>
              <w:spacing w:before="120" w:after="120" w:line="240" w:lineRule="auto"/>
              <w:rPr>
                <w:rFonts w:ascii="Times New Roman" w:hAnsi="Times New Roman"/>
                <w:sz w:val="18"/>
                <w:szCs w:val="18"/>
              </w:rPr>
            </w:pPr>
            <w:r w:rsidRPr="00254EBB">
              <w:rPr>
                <w:rFonts w:ascii="Times New Roman" w:hAnsi="Times New Roman"/>
              </w:rPr>
              <w:t xml:space="preserve">Audit Score: </w:t>
            </w:r>
            <w:r w:rsidRPr="00254EBB">
              <w:rPr>
                <w:rFonts w:ascii="Times New Roman" w:hAnsi="Times New Roman"/>
              </w:rPr>
              <w:tab/>
            </w:r>
            <w:r w:rsidRPr="00254EBB">
              <w:rPr>
                <w:rFonts w:ascii="Times New Roman" w:hAnsi="Times New Roman"/>
              </w:rPr>
              <w:fldChar w:fldCharType="begin">
                <w:ffData>
                  <w:name w:val="Text10"/>
                  <w:enabled/>
                  <w:calcOnExit w:val="0"/>
                  <w:textInput/>
                </w:ffData>
              </w:fldChar>
            </w:r>
            <w:r w:rsidRPr="00254EBB">
              <w:rPr>
                <w:rFonts w:ascii="Times New Roman" w:hAnsi="Times New Roman"/>
              </w:rPr>
              <w:instrText xml:space="preserve"> FORMTEXT </w:instrText>
            </w:r>
            <w:r w:rsidRPr="00254EBB">
              <w:rPr>
                <w:rFonts w:ascii="Times New Roman" w:hAnsi="Times New Roman"/>
              </w:rPr>
            </w:r>
            <w:r w:rsidRPr="00254EBB">
              <w:rPr>
                <w:rFonts w:ascii="Times New Roman" w:hAnsi="Times New Roman"/>
              </w:rPr>
              <w:fldChar w:fldCharType="separate"/>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rPr>
              <w:fldChar w:fldCharType="end"/>
            </w:r>
          </w:p>
        </w:tc>
        <w:tc>
          <w:tcPr>
            <w:tcW w:w="5220" w:type="dxa"/>
            <w:tcBorders>
              <w:top w:val="single" w:sz="4" w:space="0" w:color="auto"/>
              <w:left w:val="single" w:sz="4" w:space="0" w:color="auto"/>
              <w:bottom w:val="single" w:sz="4" w:space="0" w:color="auto"/>
            </w:tcBorders>
            <w:shd w:val="clear" w:color="auto" w:fill="auto"/>
          </w:tcPr>
          <w:p w:rsidR="00C53BAC" w:rsidRPr="00254EBB" w:rsidRDefault="0000748A" w:rsidP="006554FD">
            <w:pPr>
              <w:tabs>
                <w:tab w:val="left" w:pos="1332"/>
                <w:tab w:val="left" w:pos="2332"/>
              </w:tabs>
              <w:spacing w:before="120" w:after="120" w:line="240" w:lineRule="auto"/>
              <w:rPr>
                <w:rFonts w:ascii="Times New Roman" w:hAnsi="Times New Roman"/>
              </w:rPr>
            </w:pPr>
            <w:r w:rsidRPr="00254EBB">
              <w:rPr>
                <w:rFonts w:ascii="Times New Roman" w:hAnsi="Times New Roman"/>
              </w:rPr>
              <w:t>AUDIT RATING:</w:t>
            </w:r>
            <w:r w:rsidR="00C53BAC" w:rsidRPr="00254EBB">
              <w:rPr>
                <w:rFonts w:ascii="Times New Roman" w:hAnsi="Times New Roman"/>
              </w:rPr>
              <w:tab/>
            </w:r>
          </w:p>
          <w:p w:rsidR="00C53BAC" w:rsidRPr="00254EBB" w:rsidRDefault="00C53BAC" w:rsidP="006554FD">
            <w:pPr>
              <w:tabs>
                <w:tab w:val="left" w:pos="1332"/>
                <w:tab w:val="left" w:pos="2332"/>
              </w:tabs>
              <w:spacing w:before="120" w:after="120" w:line="240" w:lineRule="auto"/>
              <w:rPr>
                <w:rFonts w:ascii="Times New Roman" w:hAnsi="Times New Roman"/>
              </w:rPr>
            </w:pPr>
            <w:r w:rsidRPr="00254EBB">
              <w:rPr>
                <w:rFonts w:ascii="Times New Roman" w:hAnsi="Times New Roman"/>
              </w:rPr>
              <w:tab/>
            </w:r>
            <w:r w:rsidRPr="00254EBB">
              <w:rPr>
                <w:rFonts w:ascii="Times New Roman" w:hAnsi="Times New Roman"/>
              </w:rPr>
              <w:fldChar w:fldCharType="begin">
                <w:ffData>
                  <w:name w:val="Check1"/>
                  <w:enabled/>
                  <w:calcOnExit w:val="0"/>
                  <w:checkBox>
                    <w:sizeAuto/>
                    <w:default w:val="0"/>
                  </w:checkBox>
                </w:ffData>
              </w:fldChar>
            </w:r>
            <w:r w:rsidRPr="00254EBB">
              <w:rPr>
                <w:rFonts w:ascii="Times New Roman" w:hAnsi="Times New Roman"/>
              </w:rPr>
              <w:instrText xml:space="preserve"> FORMCHECKBOX </w:instrText>
            </w:r>
            <w:r w:rsidR="009A7461">
              <w:rPr>
                <w:rFonts w:ascii="Times New Roman" w:hAnsi="Times New Roman"/>
              </w:rPr>
            </w:r>
            <w:r w:rsidR="009A7461">
              <w:rPr>
                <w:rFonts w:ascii="Times New Roman" w:hAnsi="Times New Roman"/>
              </w:rPr>
              <w:fldChar w:fldCharType="separate"/>
            </w:r>
            <w:r w:rsidRPr="00254EBB">
              <w:rPr>
                <w:rFonts w:ascii="Times New Roman" w:hAnsi="Times New Roman"/>
              </w:rPr>
              <w:fldChar w:fldCharType="end"/>
            </w:r>
            <w:r w:rsidRPr="00254EBB">
              <w:rPr>
                <w:rFonts w:ascii="Times New Roman" w:hAnsi="Times New Roman"/>
              </w:rPr>
              <w:t xml:space="preserve"> Acceptable</w:t>
            </w:r>
          </w:p>
          <w:p w:rsidR="00C53BAC" w:rsidRPr="00254EBB" w:rsidRDefault="00C53BAC" w:rsidP="006554FD">
            <w:pPr>
              <w:tabs>
                <w:tab w:val="left" w:pos="1332"/>
                <w:tab w:val="left" w:pos="2332"/>
              </w:tabs>
              <w:spacing w:before="120" w:after="120" w:line="240" w:lineRule="auto"/>
              <w:rPr>
                <w:rFonts w:ascii="Times New Roman" w:hAnsi="Times New Roman"/>
              </w:rPr>
            </w:pPr>
            <w:r w:rsidRPr="00254EBB">
              <w:rPr>
                <w:rFonts w:ascii="Times New Roman" w:hAnsi="Times New Roman"/>
              </w:rPr>
              <w:tab/>
            </w:r>
            <w:r w:rsidRPr="00254EBB">
              <w:rPr>
                <w:rFonts w:ascii="Times New Roman" w:hAnsi="Times New Roman"/>
              </w:rPr>
              <w:fldChar w:fldCharType="begin">
                <w:ffData>
                  <w:name w:val=""/>
                  <w:enabled/>
                  <w:calcOnExit w:val="0"/>
                  <w:checkBox>
                    <w:sizeAuto/>
                    <w:default w:val="0"/>
                  </w:checkBox>
                </w:ffData>
              </w:fldChar>
            </w:r>
            <w:r w:rsidRPr="00254EBB">
              <w:rPr>
                <w:rFonts w:ascii="Times New Roman" w:hAnsi="Times New Roman"/>
              </w:rPr>
              <w:instrText xml:space="preserve"> FORMCHECKBOX </w:instrText>
            </w:r>
            <w:r w:rsidR="009A7461">
              <w:rPr>
                <w:rFonts w:ascii="Times New Roman" w:hAnsi="Times New Roman"/>
              </w:rPr>
            </w:r>
            <w:r w:rsidR="009A7461">
              <w:rPr>
                <w:rFonts w:ascii="Times New Roman" w:hAnsi="Times New Roman"/>
              </w:rPr>
              <w:fldChar w:fldCharType="separate"/>
            </w:r>
            <w:r w:rsidRPr="00254EBB">
              <w:rPr>
                <w:rFonts w:ascii="Times New Roman" w:hAnsi="Times New Roman"/>
              </w:rPr>
              <w:fldChar w:fldCharType="end"/>
            </w:r>
            <w:r w:rsidRPr="00254EBB">
              <w:rPr>
                <w:rFonts w:ascii="Times New Roman" w:hAnsi="Times New Roman"/>
              </w:rPr>
              <w:t xml:space="preserve"> Needs Improvement</w:t>
            </w:r>
          </w:p>
        </w:tc>
      </w:tr>
      <w:tr w:rsidR="00C53BAC" w:rsidRPr="00254EBB" w:rsidTr="006E47BF">
        <w:trPr>
          <w:trHeight w:val="179"/>
          <w:jc w:val="center"/>
        </w:trPr>
        <w:tc>
          <w:tcPr>
            <w:tcW w:w="9990" w:type="dxa"/>
            <w:gridSpan w:val="2"/>
            <w:tcBorders>
              <w:top w:val="single" w:sz="4" w:space="0" w:color="auto"/>
              <w:bottom w:val="single" w:sz="4" w:space="0" w:color="auto"/>
            </w:tcBorders>
            <w:shd w:val="clear" w:color="auto" w:fill="000000"/>
          </w:tcPr>
          <w:p w:rsidR="00C53BAC" w:rsidRPr="00254EBB" w:rsidRDefault="00C53BAC" w:rsidP="006554FD">
            <w:pPr>
              <w:spacing w:after="0" w:line="240" w:lineRule="auto"/>
              <w:rPr>
                <w:rFonts w:ascii="Times New Roman" w:hAnsi="Times New Roman"/>
                <w:b/>
                <w:sz w:val="10"/>
                <w:szCs w:val="10"/>
              </w:rPr>
            </w:pPr>
          </w:p>
        </w:tc>
      </w:tr>
      <w:tr w:rsidR="00C53BAC" w:rsidRPr="00254EBB" w:rsidTr="006E47BF">
        <w:trPr>
          <w:jc w:val="center"/>
        </w:trPr>
        <w:tc>
          <w:tcPr>
            <w:tcW w:w="9990" w:type="dxa"/>
            <w:gridSpan w:val="2"/>
            <w:tcBorders>
              <w:top w:val="single" w:sz="4" w:space="0" w:color="auto"/>
              <w:bottom w:val="single" w:sz="4" w:space="0" w:color="auto"/>
            </w:tcBorders>
            <w:shd w:val="clear" w:color="auto" w:fill="auto"/>
          </w:tcPr>
          <w:p w:rsidR="00C53BAC" w:rsidRPr="00254EBB" w:rsidRDefault="00C53BAC" w:rsidP="006554FD">
            <w:pPr>
              <w:spacing w:before="120" w:after="0" w:line="240" w:lineRule="auto"/>
              <w:rPr>
                <w:rFonts w:ascii="Times New Roman" w:hAnsi="Times New Roman"/>
                <w:b/>
              </w:rPr>
            </w:pPr>
            <w:r w:rsidRPr="00254EBB">
              <w:rPr>
                <w:rFonts w:ascii="Times New Roman" w:hAnsi="Times New Roman"/>
                <w:b/>
              </w:rPr>
              <w:t>INSTRUCTIONS TO THE AUDITOR</w:t>
            </w:r>
          </w:p>
          <w:p w:rsidR="006554FD" w:rsidRPr="00254EBB" w:rsidRDefault="006554FD" w:rsidP="006554FD">
            <w:pPr>
              <w:spacing w:after="0" w:line="240" w:lineRule="auto"/>
              <w:rPr>
                <w:rFonts w:ascii="Times New Roman" w:hAnsi="Times New Roman"/>
              </w:rPr>
            </w:pPr>
          </w:p>
          <w:p w:rsidR="00C53BAC" w:rsidRPr="00254EBB" w:rsidRDefault="00C53BAC" w:rsidP="006554FD">
            <w:pPr>
              <w:spacing w:after="0" w:line="240" w:lineRule="auto"/>
              <w:rPr>
                <w:rFonts w:ascii="Times New Roman" w:hAnsi="Times New Roman"/>
              </w:rPr>
            </w:pPr>
            <w:r w:rsidRPr="00254EBB">
              <w:rPr>
                <w:rFonts w:ascii="Times New Roman" w:hAnsi="Times New Roman"/>
              </w:rPr>
              <w:t xml:space="preserve">All performance factors must be rated ‘Acceptable’ or ‘Needs Improvement.’ The total number of ‘Acceptable’ and ‘Needs Improvement,’ as well as the audit score and audit rating, must be recorded in the space above.  </w:t>
            </w:r>
          </w:p>
          <w:p w:rsidR="006554FD" w:rsidRPr="00254EBB" w:rsidRDefault="006554FD" w:rsidP="006554FD">
            <w:pPr>
              <w:spacing w:after="0" w:line="240" w:lineRule="auto"/>
              <w:rPr>
                <w:rFonts w:ascii="Times New Roman" w:hAnsi="Times New Roman"/>
              </w:rPr>
            </w:pPr>
          </w:p>
          <w:p w:rsidR="00C53BAC" w:rsidRPr="00254EBB" w:rsidRDefault="00C53BAC" w:rsidP="006554FD">
            <w:pPr>
              <w:spacing w:after="0" w:line="240" w:lineRule="auto"/>
              <w:rPr>
                <w:rFonts w:ascii="Times New Roman" w:hAnsi="Times New Roman"/>
              </w:rPr>
            </w:pPr>
            <w:r w:rsidRPr="00254EBB">
              <w:rPr>
                <w:rFonts w:ascii="Times New Roman" w:hAnsi="Times New Roman"/>
              </w:rPr>
              <w:t xml:space="preserve">To calculate the audit score: </w:t>
            </w:r>
            <w:r w:rsidRPr="00254EBB">
              <w:rPr>
                <w:rFonts w:ascii="Times New Roman" w:hAnsi="Times New Roman"/>
                <w:i/>
              </w:rPr>
              <w:t>Audit Score = [# Acceptable/ (# Acceptable + # Needs Improvement)] x 100</w:t>
            </w:r>
            <w:r w:rsidRPr="00254EBB">
              <w:rPr>
                <w:rFonts w:ascii="Times New Roman" w:hAnsi="Times New Roman"/>
              </w:rPr>
              <w:t>.</w:t>
            </w:r>
          </w:p>
          <w:p w:rsidR="006554FD" w:rsidRPr="00254EBB" w:rsidRDefault="006554FD" w:rsidP="006554FD">
            <w:pPr>
              <w:spacing w:after="0" w:line="240" w:lineRule="auto"/>
              <w:rPr>
                <w:rFonts w:ascii="Times New Roman" w:hAnsi="Times New Roman"/>
              </w:rPr>
            </w:pPr>
          </w:p>
          <w:p w:rsidR="00C53BAC" w:rsidRPr="00254EBB" w:rsidRDefault="00C53BAC" w:rsidP="006554FD">
            <w:pPr>
              <w:spacing w:after="0" w:line="240" w:lineRule="auto"/>
              <w:rPr>
                <w:rFonts w:ascii="Times New Roman" w:hAnsi="Times New Roman"/>
              </w:rPr>
            </w:pPr>
            <w:r w:rsidRPr="00254EBB">
              <w:rPr>
                <w:rFonts w:ascii="Times New Roman" w:hAnsi="Times New Roman"/>
              </w:rPr>
              <w:t>If the audit score is below eighty percent, the audit rating must be marked as ‘Needs Improvement.’</w:t>
            </w:r>
          </w:p>
        </w:tc>
      </w:tr>
      <w:tr w:rsidR="00C53BAC" w:rsidRPr="00254EBB" w:rsidTr="006E47BF">
        <w:trPr>
          <w:jc w:val="center"/>
        </w:trPr>
        <w:tc>
          <w:tcPr>
            <w:tcW w:w="9990" w:type="dxa"/>
            <w:gridSpan w:val="2"/>
            <w:tcBorders>
              <w:bottom w:val="single" w:sz="4" w:space="0" w:color="auto"/>
            </w:tcBorders>
            <w:shd w:val="clear" w:color="auto" w:fill="000000"/>
          </w:tcPr>
          <w:p w:rsidR="00C53BAC" w:rsidRPr="00254EBB" w:rsidRDefault="00C53BAC" w:rsidP="0083263A">
            <w:pPr>
              <w:spacing w:before="60" w:after="60" w:line="240" w:lineRule="auto"/>
              <w:rPr>
                <w:rFonts w:ascii="Times New Roman" w:hAnsi="Times New Roman"/>
                <w:b/>
              </w:rPr>
            </w:pPr>
            <w:r w:rsidRPr="00254EBB">
              <w:rPr>
                <w:rFonts w:ascii="Times New Roman" w:hAnsi="Times New Roman"/>
                <w:b/>
              </w:rPr>
              <w:t>I. Organization and Records of Findings</w:t>
            </w:r>
          </w:p>
        </w:tc>
      </w:tr>
      <w:tr w:rsidR="00C53BAC" w:rsidRPr="00254EBB" w:rsidTr="006E47BF">
        <w:trPr>
          <w:jc w:val="center"/>
        </w:trPr>
        <w:tc>
          <w:tcPr>
            <w:tcW w:w="9990" w:type="dxa"/>
            <w:gridSpan w:val="2"/>
            <w:tcBorders>
              <w:top w:val="single" w:sz="4" w:space="0" w:color="auto"/>
              <w:bottom w:val="single" w:sz="4" w:space="0" w:color="auto"/>
            </w:tcBorders>
            <w:shd w:val="clear" w:color="auto" w:fill="auto"/>
          </w:tcPr>
          <w:p w:rsidR="00C53BAC" w:rsidRPr="00254EBB" w:rsidRDefault="00C53BAC" w:rsidP="00F267E6">
            <w:pPr>
              <w:numPr>
                <w:ilvl w:val="0"/>
                <w:numId w:val="69"/>
              </w:numPr>
              <w:spacing w:after="0" w:line="240" w:lineRule="auto"/>
              <w:rPr>
                <w:rFonts w:ascii="Times New Roman" w:hAnsi="Times New Roman"/>
                <w:smallCaps/>
              </w:rPr>
            </w:pPr>
            <w:r w:rsidRPr="00254EBB">
              <w:rPr>
                <w:rFonts w:ascii="Times New Roman" w:hAnsi="Times New Roman"/>
                <w:smallCaps/>
              </w:rPr>
              <w:t>The inspector submitted the report within designated timeframes.</w:t>
            </w:r>
          </w:p>
          <w:p w:rsidR="00C53BAC" w:rsidRPr="00254EBB" w:rsidRDefault="00C53BAC" w:rsidP="005D53EE">
            <w:pPr>
              <w:spacing w:before="120"/>
              <w:ind w:left="360"/>
              <w:rPr>
                <w:rFonts w:ascii="Times New Roman" w:hAnsi="Times New Roman"/>
              </w:rPr>
            </w:pPr>
            <w:r w:rsidRPr="00254EBB">
              <w:rPr>
                <w:rFonts w:ascii="Times New Roman" w:hAnsi="Times New Roman"/>
              </w:rPr>
              <w:fldChar w:fldCharType="begin">
                <w:ffData>
                  <w:name w:val="Check1"/>
                  <w:enabled/>
                  <w:calcOnExit w:val="0"/>
                  <w:checkBox>
                    <w:sizeAuto/>
                    <w:default w:val="0"/>
                  </w:checkBox>
                </w:ffData>
              </w:fldChar>
            </w:r>
            <w:r w:rsidRPr="00254EBB">
              <w:rPr>
                <w:rFonts w:ascii="Times New Roman" w:hAnsi="Times New Roman"/>
              </w:rPr>
              <w:instrText xml:space="preserve"> FORMCHECKBOX </w:instrText>
            </w:r>
            <w:r w:rsidR="009A7461">
              <w:rPr>
                <w:rFonts w:ascii="Times New Roman" w:hAnsi="Times New Roman"/>
              </w:rPr>
            </w:r>
            <w:r w:rsidR="009A7461">
              <w:rPr>
                <w:rFonts w:ascii="Times New Roman" w:hAnsi="Times New Roman"/>
              </w:rPr>
              <w:fldChar w:fldCharType="separate"/>
            </w:r>
            <w:r w:rsidRPr="00254EBB">
              <w:rPr>
                <w:rFonts w:ascii="Times New Roman" w:hAnsi="Times New Roman"/>
              </w:rPr>
              <w:fldChar w:fldCharType="end"/>
            </w:r>
            <w:r w:rsidRPr="00254EBB">
              <w:rPr>
                <w:rFonts w:ascii="Times New Roman" w:hAnsi="Times New Roman"/>
              </w:rPr>
              <w:tab/>
              <w:t>Acceptable</w:t>
            </w:r>
            <w:r w:rsidRPr="00254EBB">
              <w:rPr>
                <w:rFonts w:ascii="Times New Roman" w:hAnsi="Times New Roman"/>
              </w:rPr>
              <w:tab/>
            </w:r>
            <w:r w:rsidRPr="00254EBB">
              <w:rPr>
                <w:rFonts w:ascii="Times New Roman" w:hAnsi="Times New Roman"/>
              </w:rPr>
              <w:tab/>
            </w:r>
            <w:r w:rsidRPr="00254EBB">
              <w:rPr>
                <w:rFonts w:ascii="Times New Roman" w:hAnsi="Times New Roman"/>
              </w:rPr>
              <w:fldChar w:fldCharType="begin">
                <w:ffData>
                  <w:name w:val="Check2"/>
                  <w:enabled/>
                  <w:calcOnExit w:val="0"/>
                  <w:checkBox>
                    <w:sizeAuto/>
                    <w:default w:val="0"/>
                  </w:checkBox>
                </w:ffData>
              </w:fldChar>
            </w:r>
            <w:r w:rsidRPr="00254EBB">
              <w:rPr>
                <w:rFonts w:ascii="Times New Roman" w:hAnsi="Times New Roman"/>
              </w:rPr>
              <w:instrText xml:space="preserve"> FORMCHECKBOX </w:instrText>
            </w:r>
            <w:r w:rsidR="009A7461">
              <w:rPr>
                <w:rFonts w:ascii="Times New Roman" w:hAnsi="Times New Roman"/>
              </w:rPr>
            </w:r>
            <w:r w:rsidR="009A7461">
              <w:rPr>
                <w:rFonts w:ascii="Times New Roman" w:hAnsi="Times New Roman"/>
              </w:rPr>
              <w:fldChar w:fldCharType="separate"/>
            </w:r>
            <w:r w:rsidRPr="00254EBB">
              <w:rPr>
                <w:rFonts w:ascii="Times New Roman" w:hAnsi="Times New Roman"/>
              </w:rPr>
              <w:fldChar w:fldCharType="end"/>
            </w:r>
            <w:r w:rsidRPr="00254EBB">
              <w:rPr>
                <w:rFonts w:ascii="Times New Roman" w:hAnsi="Times New Roman"/>
              </w:rPr>
              <w:t xml:space="preserve"> Needs Improvement</w:t>
            </w:r>
            <w:r w:rsidRPr="00254EBB">
              <w:rPr>
                <w:rFonts w:ascii="Times New Roman" w:hAnsi="Times New Roman"/>
              </w:rPr>
              <w:tab/>
            </w:r>
            <w:r w:rsidRPr="00254EBB">
              <w:rPr>
                <w:rFonts w:ascii="Times New Roman" w:hAnsi="Times New Roman"/>
              </w:rPr>
              <w:tab/>
            </w:r>
          </w:p>
          <w:p w:rsidR="00C53BAC" w:rsidRPr="00254EBB" w:rsidRDefault="00C53BAC" w:rsidP="005D53EE">
            <w:pPr>
              <w:ind w:left="387"/>
              <w:rPr>
                <w:rFonts w:ascii="Times New Roman" w:hAnsi="Times New Roman"/>
                <w:i/>
              </w:rPr>
            </w:pPr>
            <w:r w:rsidRPr="00254EBB">
              <w:rPr>
                <w:rFonts w:ascii="Times New Roman" w:hAnsi="Times New Roman"/>
              </w:rPr>
              <w:t xml:space="preserve">Comments </w:t>
            </w:r>
            <w:r w:rsidRPr="00254EBB">
              <w:rPr>
                <w:rFonts w:ascii="Times New Roman" w:hAnsi="Times New Roman"/>
                <w:i/>
              </w:rPr>
              <w:t>(required for Needs Improvement)</w:t>
            </w:r>
          </w:p>
          <w:p w:rsidR="00C53BAC" w:rsidRPr="00254EBB" w:rsidDel="002F167B" w:rsidRDefault="00C53BAC" w:rsidP="006554FD">
            <w:pPr>
              <w:ind w:left="360"/>
              <w:rPr>
                <w:rFonts w:ascii="Times New Roman" w:hAnsi="Times New Roman"/>
              </w:rPr>
            </w:pPr>
            <w:r w:rsidRPr="00254EBB">
              <w:rPr>
                <w:rFonts w:ascii="Times New Roman" w:hAnsi="Times New Roman"/>
              </w:rPr>
              <w:fldChar w:fldCharType="begin">
                <w:ffData>
                  <w:name w:val="Text11"/>
                  <w:enabled/>
                  <w:calcOnExit w:val="0"/>
                  <w:textInput/>
                </w:ffData>
              </w:fldChar>
            </w:r>
            <w:r w:rsidRPr="00254EBB">
              <w:rPr>
                <w:rFonts w:ascii="Times New Roman" w:hAnsi="Times New Roman"/>
              </w:rPr>
              <w:instrText xml:space="preserve"> FORMTEXT </w:instrText>
            </w:r>
            <w:r w:rsidRPr="00254EBB">
              <w:rPr>
                <w:rFonts w:ascii="Times New Roman" w:hAnsi="Times New Roman"/>
              </w:rPr>
            </w:r>
            <w:r w:rsidRPr="00254EBB">
              <w:rPr>
                <w:rFonts w:ascii="Times New Roman" w:hAnsi="Times New Roman"/>
              </w:rPr>
              <w:fldChar w:fldCharType="separate"/>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rPr>
              <w:fldChar w:fldCharType="end"/>
            </w:r>
          </w:p>
        </w:tc>
      </w:tr>
      <w:tr w:rsidR="00C53BAC" w:rsidRPr="00254EBB" w:rsidTr="006E47BF">
        <w:trPr>
          <w:jc w:val="center"/>
        </w:trPr>
        <w:tc>
          <w:tcPr>
            <w:tcW w:w="9990" w:type="dxa"/>
            <w:gridSpan w:val="2"/>
            <w:tcBorders>
              <w:top w:val="single" w:sz="4" w:space="0" w:color="auto"/>
              <w:bottom w:val="single" w:sz="4" w:space="0" w:color="auto"/>
            </w:tcBorders>
            <w:shd w:val="clear" w:color="auto" w:fill="auto"/>
          </w:tcPr>
          <w:p w:rsidR="00C53BAC" w:rsidRPr="00254EBB" w:rsidRDefault="00C53BAC" w:rsidP="00F267E6">
            <w:pPr>
              <w:numPr>
                <w:ilvl w:val="0"/>
                <w:numId w:val="69"/>
              </w:numPr>
              <w:spacing w:after="0" w:line="240" w:lineRule="auto"/>
              <w:rPr>
                <w:rFonts w:ascii="Times New Roman" w:hAnsi="Times New Roman"/>
              </w:rPr>
            </w:pPr>
            <w:r w:rsidRPr="00254EBB">
              <w:rPr>
                <w:rFonts w:ascii="Times New Roman" w:hAnsi="Times New Roman"/>
                <w:smallCaps/>
              </w:rPr>
              <w:t>All required fields on inspection report or related report forms are completed</w:t>
            </w:r>
            <w:r w:rsidRPr="00254EBB">
              <w:rPr>
                <w:rFonts w:ascii="Times New Roman" w:hAnsi="Times New Roman"/>
              </w:rPr>
              <w:t xml:space="preserve">. </w:t>
            </w:r>
          </w:p>
          <w:p w:rsidR="00C53BAC" w:rsidRPr="00254EBB" w:rsidRDefault="00C53BAC" w:rsidP="005D53EE">
            <w:pPr>
              <w:spacing w:before="120"/>
              <w:ind w:left="360"/>
              <w:rPr>
                <w:rFonts w:ascii="Times New Roman" w:hAnsi="Times New Roman"/>
              </w:rPr>
            </w:pPr>
            <w:r w:rsidRPr="00254EBB">
              <w:rPr>
                <w:rFonts w:ascii="Times New Roman" w:hAnsi="Times New Roman"/>
              </w:rPr>
              <w:fldChar w:fldCharType="begin">
                <w:ffData>
                  <w:name w:val="Check1"/>
                  <w:enabled/>
                  <w:calcOnExit w:val="0"/>
                  <w:checkBox>
                    <w:sizeAuto/>
                    <w:default w:val="0"/>
                  </w:checkBox>
                </w:ffData>
              </w:fldChar>
            </w:r>
            <w:r w:rsidRPr="00254EBB">
              <w:rPr>
                <w:rFonts w:ascii="Times New Roman" w:hAnsi="Times New Roman"/>
              </w:rPr>
              <w:instrText xml:space="preserve"> FORMCHECKBOX </w:instrText>
            </w:r>
            <w:r w:rsidR="009A7461">
              <w:rPr>
                <w:rFonts w:ascii="Times New Roman" w:hAnsi="Times New Roman"/>
              </w:rPr>
            </w:r>
            <w:r w:rsidR="009A7461">
              <w:rPr>
                <w:rFonts w:ascii="Times New Roman" w:hAnsi="Times New Roman"/>
              </w:rPr>
              <w:fldChar w:fldCharType="separate"/>
            </w:r>
            <w:r w:rsidRPr="00254EBB">
              <w:rPr>
                <w:rFonts w:ascii="Times New Roman" w:hAnsi="Times New Roman"/>
              </w:rPr>
              <w:fldChar w:fldCharType="end"/>
            </w:r>
            <w:r w:rsidRPr="00254EBB">
              <w:rPr>
                <w:rFonts w:ascii="Times New Roman" w:hAnsi="Times New Roman"/>
              </w:rPr>
              <w:t xml:space="preserve"> Acceptable</w:t>
            </w:r>
            <w:r w:rsidRPr="00254EBB">
              <w:rPr>
                <w:rFonts w:ascii="Times New Roman" w:hAnsi="Times New Roman"/>
              </w:rPr>
              <w:tab/>
            </w:r>
            <w:r w:rsidRPr="00254EBB">
              <w:rPr>
                <w:rFonts w:ascii="Times New Roman" w:hAnsi="Times New Roman"/>
              </w:rPr>
              <w:tab/>
            </w:r>
            <w:r w:rsidRPr="00254EBB">
              <w:rPr>
                <w:rFonts w:ascii="Times New Roman" w:hAnsi="Times New Roman"/>
              </w:rPr>
              <w:fldChar w:fldCharType="begin">
                <w:ffData>
                  <w:name w:val="Check2"/>
                  <w:enabled/>
                  <w:calcOnExit w:val="0"/>
                  <w:checkBox>
                    <w:sizeAuto/>
                    <w:default w:val="0"/>
                  </w:checkBox>
                </w:ffData>
              </w:fldChar>
            </w:r>
            <w:r w:rsidRPr="00254EBB">
              <w:rPr>
                <w:rFonts w:ascii="Times New Roman" w:hAnsi="Times New Roman"/>
              </w:rPr>
              <w:instrText xml:space="preserve"> FORMCHECKBOX </w:instrText>
            </w:r>
            <w:r w:rsidR="009A7461">
              <w:rPr>
                <w:rFonts w:ascii="Times New Roman" w:hAnsi="Times New Roman"/>
              </w:rPr>
            </w:r>
            <w:r w:rsidR="009A7461">
              <w:rPr>
                <w:rFonts w:ascii="Times New Roman" w:hAnsi="Times New Roman"/>
              </w:rPr>
              <w:fldChar w:fldCharType="separate"/>
            </w:r>
            <w:r w:rsidRPr="00254EBB">
              <w:rPr>
                <w:rFonts w:ascii="Times New Roman" w:hAnsi="Times New Roman"/>
              </w:rPr>
              <w:fldChar w:fldCharType="end"/>
            </w:r>
            <w:r w:rsidRPr="00254EBB">
              <w:rPr>
                <w:rFonts w:ascii="Times New Roman" w:hAnsi="Times New Roman"/>
              </w:rPr>
              <w:t xml:space="preserve"> Needs Improvement</w:t>
            </w:r>
            <w:r w:rsidRPr="00254EBB">
              <w:rPr>
                <w:rFonts w:ascii="Times New Roman" w:hAnsi="Times New Roman"/>
              </w:rPr>
              <w:tab/>
            </w:r>
            <w:r w:rsidRPr="00254EBB">
              <w:rPr>
                <w:rFonts w:ascii="Times New Roman" w:hAnsi="Times New Roman"/>
              </w:rPr>
              <w:tab/>
            </w:r>
          </w:p>
          <w:p w:rsidR="00A343C1" w:rsidRPr="00254EBB" w:rsidRDefault="00C53BAC" w:rsidP="00A343C1">
            <w:pPr>
              <w:tabs>
                <w:tab w:val="left" w:pos="4127"/>
              </w:tabs>
              <w:ind w:left="360"/>
              <w:rPr>
                <w:rFonts w:ascii="Times New Roman" w:hAnsi="Times New Roman"/>
              </w:rPr>
            </w:pPr>
            <w:r w:rsidRPr="00254EBB">
              <w:rPr>
                <w:rFonts w:ascii="Times New Roman" w:hAnsi="Times New Roman"/>
              </w:rPr>
              <w:t xml:space="preserve">Comments </w:t>
            </w:r>
            <w:r w:rsidRPr="00254EBB">
              <w:rPr>
                <w:rFonts w:ascii="Times New Roman" w:hAnsi="Times New Roman"/>
                <w:i/>
              </w:rPr>
              <w:t>(required for Needs Improvement)</w:t>
            </w:r>
          </w:p>
          <w:p w:rsidR="00C53BAC" w:rsidRPr="00254EBB" w:rsidDel="002F167B" w:rsidRDefault="00C53BAC" w:rsidP="00A343C1">
            <w:pPr>
              <w:tabs>
                <w:tab w:val="left" w:pos="4127"/>
              </w:tabs>
              <w:ind w:left="360"/>
              <w:rPr>
                <w:rFonts w:ascii="Times New Roman" w:hAnsi="Times New Roman"/>
              </w:rPr>
            </w:pPr>
            <w:r w:rsidRPr="00254EBB">
              <w:rPr>
                <w:rFonts w:ascii="Times New Roman" w:hAnsi="Times New Roman"/>
              </w:rPr>
              <w:fldChar w:fldCharType="begin">
                <w:ffData>
                  <w:name w:val="Text11"/>
                  <w:enabled/>
                  <w:calcOnExit w:val="0"/>
                  <w:textInput/>
                </w:ffData>
              </w:fldChar>
            </w:r>
            <w:r w:rsidRPr="00254EBB">
              <w:rPr>
                <w:rFonts w:ascii="Times New Roman" w:hAnsi="Times New Roman"/>
              </w:rPr>
              <w:instrText xml:space="preserve"> FORMTEXT </w:instrText>
            </w:r>
            <w:r w:rsidRPr="00254EBB">
              <w:rPr>
                <w:rFonts w:ascii="Times New Roman" w:hAnsi="Times New Roman"/>
              </w:rPr>
            </w:r>
            <w:r w:rsidRPr="00254EBB">
              <w:rPr>
                <w:rFonts w:ascii="Times New Roman" w:hAnsi="Times New Roman"/>
              </w:rPr>
              <w:fldChar w:fldCharType="separate"/>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rPr>
              <w:fldChar w:fldCharType="end"/>
            </w:r>
          </w:p>
        </w:tc>
      </w:tr>
      <w:tr w:rsidR="00C53BAC" w:rsidRPr="00254EBB" w:rsidTr="006E47BF">
        <w:trPr>
          <w:cantSplit/>
          <w:jc w:val="center"/>
        </w:trPr>
        <w:tc>
          <w:tcPr>
            <w:tcW w:w="9990" w:type="dxa"/>
            <w:gridSpan w:val="2"/>
            <w:tcBorders>
              <w:top w:val="single" w:sz="4" w:space="0" w:color="auto"/>
              <w:bottom w:val="single" w:sz="4" w:space="0" w:color="auto"/>
            </w:tcBorders>
            <w:shd w:val="clear" w:color="auto" w:fill="auto"/>
          </w:tcPr>
          <w:p w:rsidR="00C53BAC" w:rsidRPr="00254EBB" w:rsidRDefault="00C53BAC" w:rsidP="00F267E6">
            <w:pPr>
              <w:numPr>
                <w:ilvl w:val="0"/>
                <w:numId w:val="69"/>
              </w:numPr>
              <w:spacing w:after="0" w:line="240" w:lineRule="auto"/>
              <w:rPr>
                <w:rFonts w:ascii="Times New Roman" w:hAnsi="Times New Roman"/>
                <w:smallCaps/>
              </w:rPr>
            </w:pPr>
            <w:r w:rsidRPr="00254EBB">
              <w:rPr>
                <w:rFonts w:ascii="Times New Roman" w:hAnsi="Times New Roman"/>
                <w:smallCaps/>
              </w:rPr>
              <w:lastRenderedPageBreak/>
              <w:t>Written observations were clear and concise.</w:t>
            </w:r>
          </w:p>
          <w:p w:rsidR="00C53BAC" w:rsidRPr="00254EBB" w:rsidRDefault="00C53BAC" w:rsidP="005D53EE">
            <w:pPr>
              <w:spacing w:before="120"/>
              <w:ind w:left="360"/>
              <w:rPr>
                <w:rFonts w:ascii="Times New Roman" w:hAnsi="Times New Roman"/>
              </w:rPr>
            </w:pPr>
            <w:r w:rsidRPr="00254EBB">
              <w:rPr>
                <w:rFonts w:ascii="Times New Roman" w:hAnsi="Times New Roman"/>
              </w:rPr>
              <w:fldChar w:fldCharType="begin">
                <w:ffData>
                  <w:name w:val="Check1"/>
                  <w:enabled/>
                  <w:calcOnExit w:val="0"/>
                  <w:checkBox>
                    <w:sizeAuto/>
                    <w:default w:val="0"/>
                  </w:checkBox>
                </w:ffData>
              </w:fldChar>
            </w:r>
            <w:r w:rsidRPr="00254EBB">
              <w:rPr>
                <w:rFonts w:ascii="Times New Roman" w:hAnsi="Times New Roman"/>
              </w:rPr>
              <w:instrText xml:space="preserve"> FORMCHECKBOX </w:instrText>
            </w:r>
            <w:r w:rsidR="009A7461">
              <w:rPr>
                <w:rFonts w:ascii="Times New Roman" w:hAnsi="Times New Roman"/>
              </w:rPr>
            </w:r>
            <w:r w:rsidR="009A7461">
              <w:rPr>
                <w:rFonts w:ascii="Times New Roman" w:hAnsi="Times New Roman"/>
              </w:rPr>
              <w:fldChar w:fldCharType="separate"/>
            </w:r>
            <w:r w:rsidRPr="00254EBB">
              <w:rPr>
                <w:rFonts w:ascii="Times New Roman" w:hAnsi="Times New Roman"/>
              </w:rPr>
              <w:fldChar w:fldCharType="end"/>
            </w:r>
            <w:r w:rsidRPr="00254EBB">
              <w:rPr>
                <w:rFonts w:ascii="Times New Roman" w:hAnsi="Times New Roman"/>
              </w:rPr>
              <w:t xml:space="preserve"> Acceptable</w:t>
            </w:r>
            <w:r w:rsidRPr="00254EBB">
              <w:rPr>
                <w:rFonts w:ascii="Times New Roman" w:hAnsi="Times New Roman"/>
              </w:rPr>
              <w:tab/>
            </w:r>
            <w:r w:rsidRPr="00254EBB">
              <w:rPr>
                <w:rFonts w:ascii="Times New Roman" w:hAnsi="Times New Roman"/>
              </w:rPr>
              <w:tab/>
            </w:r>
            <w:r w:rsidRPr="00254EBB">
              <w:rPr>
                <w:rFonts w:ascii="Times New Roman" w:hAnsi="Times New Roman"/>
              </w:rPr>
              <w:fldChar w:fldCharType="begin">
                <w:ffData>
                  <w:name w:val="Check2"/>
                  <w:enabled/>
                  <w:calcOnExit w:val="0"/>
                  <w:checkBox>
                    <w:sizeAuto/>
                    <w:default w:val="0"/>
                  </w:checkBox>
                </w:ffData>
              </w:fldChar>
            </w:r>
            <w:r w:rsidRPr="00254EBB">
              <w:rPr>
                <w:rFonts w:ascii="Times New Roman" w:hAnsi="Times New Roman"/>
              </w:rPr>
              <w:instrText xml:space="preserve"> FORMCHECKBOX </w:instrText>
            </w:r>
            <w:r w:rsidR="009A7461">
              <w:rPr>
                <w:rFonts w:ascii="Times New Roman" w:hAnsi="Times New Roman"/>
              </w:rPr>
            </w:r>
            <w:r w:rsidR="009A7461">
              <w:rPr>
                <w:rFonts w:ascii="Times New Roman" w:hAnsi="Times New Roman"/>
              </w:rPr>
              <w:fldChar w:fldCharType="separate"/>
            </w:r>
            <w:r w:rsidRPr="00254EBB">
              <w:rPr>
                <w:rFonts w:ascii="Times New Roman" w:hAnsi="Times New Roman"/>
              </w:rPr>
              <w:fldChar w:fldCharType="end"/>
            </w:r>
            <w:r w:rsidRPr="00254EBB">
              <w:rPr>
                <w:rFonts w:ascii="Times New Roman" w:hAnsi="Times New Roman"/>
              </w:rPr>
              <w:t xml:space="preserve"> Needs improvement</w:t>
            </w:r>
            <w:r w:rsidRPr="00254EBB">
              <w:rPr>
                <w:rFonts w:ascii="Times New Roman" w:hAnsi="Times New Roman"/>
              </w:rPr>
              <w:tab/>
            </w:r>
            <w:r w:rsidRPr="00254EBB">
              <w:rPr>
                <w:rFonts w:ascii="Times New Roman" w:hAnsi="Times New Roman"/>
              </w:rPr>
              <w:tab/>
            </w:r>
          </w:p>
          <w:p w:rsidR="00C53BAC" w:rsidRPr="00254EBB" w:rsidRDefault="00C53BAC" w:rsidP="005D53EE">
            <w:pPr>
              <w:ind w:left="360"/>
              <w:rPr>
                <w:rFonts w:ascii="Times New Roman" w:hAnsi="Times New Roman"/>
              </w:rPr>
            </w:pPr>
            <w:r w:rsidRPr="00254EBB">
              <w:rPr>
                <w:rFonts w:ascii="Times New Roman" w:hAnsi="Times New Roman"/>
              </w:rPr>
              <w:t xml:space="preserve">Comments </w:t>
            </w:r>
            <w:r w:rsidRPr="00254EBB">
              <w:rPr>
                <w:rFonts w:ascii="Times New Roman" w:hAnsi="Times New Roman"/>
                <w:i/>
              </w:rPr>
              <w:t>(required for Needs Improvement)</w:t>
            </w:r>
            <w:r w:rsidRPr="00254EBB">
              <w:rPr>
                <w:rFonts w:ascii="Times New Roman" w:hAnsi="Times New Roman"/>
              </w:rPr>
              <w:tab/>
            </w:r>
          </w:p>
          <w:p w:rsidR="00C53BAC" w:rsidRPr="00254EBB" w:rsidRDefault="00C53BAC" w:rsidP="00A343C1">
            <w:pPr>
              <w:ind w:left="360"/>
              <w:rPr>
                <w:rFonts w:ascii="Times New Roman" w:hAnsi="Times New Roman"/>
              </w:rPr>
            </w:pPr>
            <w:r w:rsidRPr="00254EBB">
              <w:rPr>
                <w:rFonts w:ascii="Times New Roman" w:hAnsi="Times New Roman"/>
              </w:rPr>
              <w:fldChar w:fldCharType="begin">
                <w:ffData>
                  <w:name w:val="Text11"/>
                  <w:enabled/>
                  <w:calcOnExit w:val="0"/>
                  <w:textInput/>
                </w:ffData>
              </w:fldChar>
            </w:r>
            <w:r w:rsidRPr="00254EBB">
              <w:rPr>
                <w:rFonts w:ascii="Times New Roman" w:hAnsi="Times New Roman"/>
              </w:rPr>
              <w:instrText xml:space="preserve"> FORMTEXT </w:instrText>
            </w:r>
            <w:r w:rsidRPr="00254EBB">
              <w:rPr>
                <w:rFonts w:ascii="Times New Roman" w:hAnsi="Times New Roman"/>
              </w:rPr>
            </w:r>
            <w:r w:rsidRPr="00254EBB">
              <w:rPr>
                <w:rFonts w:ascii="Times New Roman" w:hAnsi="Times New Roman"/>
              </w:rPr>
              <w:fldChar w:fldCharType="separate"/>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rPr>
              <w:fldChar w:fldCharType="end"/>
            </w:r>
          </w:p>
        </w:tc>
      </w:tr>
      <w:tr w:rsidR="00C53BAC" w:rsidRPr="00254EBB" w:rsidTr="006E47BF">
        <w:trPr>
          <w:jc w:val="center"/>
        </w:trPr>
        <w:tc>
          <w:tcPr>
            <w:tcW w:w="9990" w:type="dxa"/>
            <w:gridSpan w:val="2"/>
            <w:tcBorders>
              <w:top w:val="single" w:sz="4" w:space="0" w:color="auto"/>
              <w:bottom w:val="single" w:sz="4" w:space="0" w:color="auto"/>
            </w:tcBorders>
            <w:shd w:val="clear" w:color="auto" w:fill="auto"/>
          </w:tcPr>
          <w:p w:rsidR="00C53BAC" w:rsidRPr="00254EBB" w:rsidRDefault="00C53BAC" w:rsidP="00F267E6">
            <w:pPr>
              <w:numPr>
                <w:ilvl w:val="0"/>
                <w:numId w:val="69"/>
              </w:numPr>
              <w:spacing w:after="0" w:line="240" w:lineRule="auto"/>
              <w:rPr>
                <w:rFonts w:ascii="Times New Roman" w:hAnsi="Times New Roman"/>
                <w:smallCaps/>
              </w:rPr>
            </w:pPr>
            <w:r w:rsidRPr="00254EBB">
              <w:rPr>
                <w:rFonts w:ascii="Times New Roman" w:hAnsi="Times New Roman"/>
                <w:smallCaps/>
              </w:rPr>
              <w:t>The inspector followed all current state protocols related to applying state regulations.</w:t>
            </w:r>
          </w:p>
          <w:p w:rsidR="00C53BAC" w:rsidRPr="00254EBB" w:rsidRDefault="00C53BAC" w:rsidP="005D53EE">
            <w:pPr>
              <w:spacing w:before="120"/>
              <w:ind w:left="360"/>
              <w:rPr>
                <w:rFonts w:ascii="Times New Roman" w:hAnsi="Times New Roman"/>
              </w:rPr>
            </w:pPr>
            <w:r w:rsidRPr="00254EBB">
              <w:rPr>
                <w:rFonts w:ascii="Times New Roman" w:hAnsi="Times New Roman"/>
              </w:rPr>
              <w:fldChar w:fldCharType="begin">
                <w:ffData>
                  <w:name w:val="Check1"/>
                  <w:enabled/>
                  <w:calcOnExit w:val="0"/>
                  <w:checkBox>
                    <w:sizeAuto/>
                    <w:default w:val="0"/>
                  </w:checkBox>
                </w:ffData>
              </w:fldChar>
            </w:r>
            <w:r w:rsidRPr="00254EBB">
              <w:rPr>
                <w:rFonts w:ascii="Times New Roman" w:hAnsi="Times New Roman"/>
              </w:rPr>
              <w:instrText xml:space="preserve"> FORMCHECKBOX </w:instrText>
            </w:r>
            <w:r w:rsidR="009A7461">
              <w:rPr>
                <w:rFonts w:ascii="Times New Roman" w:hAnsi="Times New Roman"/>
              </w:rPr>
            </w:r>
            <w:r w:rsidR="009A7461">
              <w:rPr>
                <w:rFonts w:ascii="Times New Roman" w:hAnsi="Times New Roman"/>
              </w:rPr>
              <w:fldChar w:fldCharType="separate"/>
            </w:r>
            <w:r w:rsidRPr="00254EBB">
              <w:rPr>
                <w:rFonts w:ascii="Times New Roman" w:hAnsi="Times New Roman"/>
              </w:rPr>
              <w:fldChar w:fldCharType="end"/>
            </w:r>
            <w:r w:rsidRPr="00254EBB">
              <w:rPr>
                <w:rFonts w:ascii="Times New Roman" w:hAnsi="Times New Roman"/>
              </w:rPr>
              <w:t xml:space="preserve"> Acceptable</w:t>
            </w:r>
            <w:r w:rsidRPr="00254EBB">
              <w:rPr>
                <w:rFonts w:ascii="Times New Roman" w:hAnsi="Times New Roman"/>
              </w:rPr>
              <w:tab/>
            </w:r>
            <w:r w:rsidRPr="00254EBB">
              <w:rPr>
                <w:rFonts w:ascii="Times New Roman" w:hAnsi="Times New Roman"/>
              </w:rPr>
              <w:tab/>
            </w:r>
            <w:r w:rsidRPr="00254EBB">
              <w:rPr>
                <w:rFonts w:ascii="Times New Roman" w:hAnsi="Times New Roman"/>
              </w:rPr>
              <w:fldChar w:fldCharType="begin">
                <w:ffData>
                  <w:name w:val="Check2"/>
                  <w:enabled/>
                  <w:calcOnExit w:val="0"/>
                  <w:checkBox>
                    <w:sizeAuto/>
                    <w:default w:val="0"/>
                  </w:checkBox>
                </w:ffData>
              </w:fldChar>
            </w:r>
            <w:r w:rsidRPr="00254EBB">
              <w:rPr>
                <w:rFonts w:ascii="Times New Roman" w:hAnsi="Times New Roman"/>
              </w:rPr>
              <w:instrText xml:space="preserve"> FORMCHECKBOX </w:instrText>
            </w:r>
            <w:r w:rsidR="009A7461">
              <w:rPr>
                <w:rFonts w:ascii="Times New Roman" w:hAnsi="Times New Roman"/>
              </w:rPr>
            </w:r>
            <w:r w:rsidR="009A7461">
              <w:rPr>
                <w:rFonts w:ascii="Times New Roman" w:hAnsi="Times New Roman"/>
              </w:rPr>
              <w:fldChar w:fldCharType="separate"/>
            </w:r>
            <w:r w:rsidRPr="00254EBB">
              <w:rPr>
                <w:rFonts w:ascii="Times New Roman" w:hAnsi="Times New Roman"/>
              </w:rPr>
              <w:fldChar w:fldCharType="end"/>
            </w:r>
            <w:r w:rsidRPr="00254EBB">
              <w:rPr>
                <w:rFonts w:ascii="Times New Roman" w:hAnsi="Times New Roman"/>
              </w:rPr>
              <w:t xml:space="preserve"> Needs improvement</w:t>
            </w:r>
            <w:r w:rsidRPr="00254EBB">
              <w:rPr>
                <w:rFonts w:ascii="Times New Roman" w:hAnsi="Times New Roman"/>
              </w:rPr>
              <w:tab/>
            </w:r>
            <w:r w:rsidRPr="00254EBB">
              <w:rPr>
                <w:rFonts w:ascii="Times New Roman" w:hAnsi="Times New Roman"/>
              </w:rPr>
              <w:tab/>
            </w:r>
          </w:p>
          <w:p w:rsidR="00C53BAC" w:rsidRPr="00254EBB" w:rsidRDefault="00C53BAC" w:rsidP="005D53EE">
            <w:pPr>
              <w:ind w:left="360"/>
              <w:rPr>
                <w:rFonts w:ascii="Times New Roman" w:hAnsi="Times New Roman"/>
              </w:rPr>
            </w:pPr>
            <w:r w:rsidRPr="00254EBB">
              <w:rPr>
                <w:rFonts w:ascii="Times New Roman" w:hAnsi="Times New Roman"/>
              </w:rPr>
              <w:t xml:space="preserve">Comments </w:t>
            </w:r>
            <w:r w:rsidRPr="00254EBB">
              <w:rPr>
                <w:rFonts w:ascii="Times New Roman" w:hAnsi="Times New Roman"/>
                <w:i/>
              </w:rPr>
              <w:t>(required for Needs Improvement)</w:t>
            </w:r>
            <w:r w:rsidRPr="00254EBB">
              <w:rPr>
                <w:rFonts w:ascii="Times New Roman" w:hAnsi="Times New Roman"/>
              </w:rPr>
              <w:tab/>
            </w:r>
          </w:p>
          <w:p w:rsidR="00C53BAC" w:rsidRPr="00254EBB" w:rsidRDefault="00C53BAC" w:rsidP="005D53EE">
            <w:pPr>
              <w:ind w:left="360"/>
              <w:rPr>
                <w:rFonts w:ascii="Times New Roman" w:hAnsi="Times New Roman"/>
              </w:rPr>
            </w:pPr>
            <w:r w:rsidRPr="00254EBB">
              <w:rPr>
                <w:rFonts w:ascii="Times New Roman" w:hAnsi="Times New Roman"/>
              </w:rPr>
              <w:fldChar w:fldCharType="begin">
                <w:ffData>
                  <w:name w:val="Text11"/>
                  <w:enabled/>
                  <w:calcOnExit w:val="0"/>
                  <w:textInput/>
                </w:ffData>
              </w:fldChar>
            </w:r>
            <w:r w:rsidRPr="00254EBB">
              <w:rPr>
                <w:rFonts w:ascii="Times New Roman" w:hAnsi="Times New Roman"/>
              </w:rPr>
              <w:instrText xml:space="preserve"> FORMTEXT </w:instrText>
            </w:r>
            <w:r w:rsidRPr="00254EBB">
              <w:rPr>
                <w:rFonts w:ascii="Times New Roman" w:hAnsi="Times New Roman"/>
              </w:rPr>
            </w:r>
            <w:r w:rsidRPr="00254EBB">
              <w:rPr>
                <w:rFonts w:ascii="Times New Roman" w:hAnsi="Times New Roman"/>
              </w:rPr>
              <w:fldChar w:fldCharType="separate"/>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rPr>
              <w:fldChar w:fldCharType="end"/>
            </w:r>
          </w:p>
        </w:tc>
      </w:tr>
      <w:tr w:rsidR="00C53BAC" w:rsidRPr="00254EBB" w:rsidTr="006E47BF">
        <w:trPr>
          <w:jc w:val="center"/>
        </w:trPr>
        <w:tc>
          <w:tcPr>
            <w:tcW w:w="9990" w:type="dxa"/>
            <w:gridSpan w:val="2"/>
            <w:tcBorders>
              <w:top w:val="single" w:sz="4" w:space="0" w:color="auto"/>
              <w:bottom w:val="single" w:sz="4" w:space="0" w:color="auto"/>
            </w:tcBorders>
            <w:shd w:val="clear" w:color="auto" w:fill="auto"/>
          </w:tcPr>
          <w:p w:rsidR="00C53BAC" w:rsidRPr="00254EBB" w:rsidRDefault="00C53BAC" w:rsidP="00F267E6">
            <w:pPr>
              <w:numPr>
                <w:ilvl w:val="0"/>
                <w:numId w:val="69"/>
              </w:numPr>
              <w:spacing w:after="0" w:line="240" w:lineRule="auto"/>
              <w:rPr>
                <w:rFonts w:ascii="Times New Roman" w:hAnsi="Times New Roman"/>
                <w:smallCaps/>
              </w:rPr>
            </w:pPr>
            <w:r w:rsidRPr="00254EBB">
              <w:rPr>
                <w:rFonts w:ascii="Times New Roman" w:hAnsi="Times New Roman"/>
                <w:smallCaps/>
              </w:rPr>
              <w:t xml:space="preserve">The inspector identifies violations based on state and/or federal regulations. </w:t>
            </w:r>
          </w:p>
          <w:p w:rsidR="00C53BAC" w:rsidRPr="00254EBB" w:rsidRDefault="00C53BAC" w:rsidP="005D53EE">
            <w:pPr>
              <w:spacing w:before="120"/>
              <w:ind w:left="360"/>
              <w:rPr>
                <w:rFonts w:ascii="Times New Roman" w:hAnsi="Times New Roman"/>
              </w:rPr>
            </w:pPr>
            <w:r w:rsidRPr="00254EBB">
              <w:rPr>
                <w:rFonts w:ascii="Times New Roman" w:hAnsi="Times New Roman"/>
              </w:rPr>
              <w:t xml:space="preserve"> </w:t>
            </w:r>
            <w:r w:rsidRPr="00254EBB">
              <w:rPr>
                <w:rFonts w:ascii="Times New Roman" w:hAnsi="Times New Roman"/>
              </w:rPr>
              <w:fldChar w:fldCharType="begin">
                <w:ffData>
                  <w:name w:val="Check1"/>
                  <w:enabled/>
                  <w:calcOnExit w:val="0"/>
                  <w:checkBox>
                    <w:sizeAuto/>
                    <w:default w:val="0"/>
                  </w:checkBox>
                </w:ffData>
              </w:fldChar>
            </w:r>
            <w:r w:rsidRPr="00254EBB">
              <w:rPr>
                <w:rFonts w:ascii="Times New Roman" w:hAnsi="Times New Roman"/>
              </w:rPr>
              <w:instrText xml:space="preserve"> FORMCHECKBOX </w:instrText>
            </w:r>
            <w:r w:rsidR="009A7461">
              <w:rPr>
                <w:rFonts w:ascii="Times New Roman" w:hAnsi="Times New Roman"/>
              </w:rPr>
            </w:r>
            <w:r w:rsidR="009A7461">
              <w:rPr>
                <w:rFonts w:ascii="Times New Roman" w:hAnsi="Times New Roman"/>
              </w:rPr>
              <w:fldChar w:fldCharType="separate"/>
            </w:r>
            <w:r w:rsidRPr="00254EBB">
              <w:rPr>
                <w:rFonts w:ascii="Times New Roman" w:hAnsi="Times New Roman"/>
              </w:rPr>
              <w:fldChar w:fldCharType="end"/>
            </w:r>
            <w:r w:rsidRPr="00254EBB">
              <w:rPr>
                <w:rFonts w:ascii="Times New Roman" w:hAnsi="Times New Roman"/>
              </w:rPr>
              <w:t xml:space="preserve"> Acceptable</w:t>
            </w:r>
            <w:r w:rsidRPr="00254EBB">
              <w:rPr>
                <w:rFonts w:ascii="Times New Roman" w:hAnsi="Times New Roman"/>
              </w:rPr>
              <w:tab/>
            </w:r>
            <w:r w:rsidRPr="00254EBB">
              <w:rPr>
                <w:rFonts w:ascii="Times New Roman" w:hAnsi="Times New Roman"/>
              </w:rPr>
              <w:fldChar w:fldCharType="begin">
                <w:ffData>
                  <w:name w:val="Check2"/>
                  <w:enabled/>
                  <w:calcOnExit w:val="0"/>
                  <w:checkBox>
                    <w:sizeAuto/>
                    <w:default w:val="0"/>
                  </w:checkBox>
                </w:ffData>
              </w:fldChar>
            </w:r>
            <w:r w:rsidRPr="00254EBB">
              <w:rPr>
                <w:rFonts w:ascii="Times New Roman" w:hAnsi="Times New Roman"/>
              </w:rPr>
              <w:instrText xml:space="preserve"> FORMCHECKBOX </w:instrText>
            </w:r>
            <w:r w:rsidR="009A7461">
              <w:rPr>
                <w:rFonts w:ascii="Times New Roman" w:hAnsi="Times New Roman"/>
              </w:rPr>
            </w:r>
            <w:r w:rsidR="009A7461">
              <w:rPr>
                <w:rFonts w:ascii="Times New Roman" w:hAnsi="Times New Roman"/>
              </w:rPr>
              <w:fldChar w:fldCharType="separate"/>
            </w:r>
            <w:r w:rsidRPr="00254EBB">
              <w:rPr>
                <w:rFonts w:ascii="Times New Roman" w:hAnsi="Times New Roman"/>
              </w:rPr>
              <w:fldChar w:fldCharType="end"/>
            </w:r>
            <w:r w:rsidRPr="00254EBB">
              <w:rPr>
                <w:rFonts w:ascii="Times New Roman" w:hAnsi="Times New Roman"/>
              </w:rPr>
              <w:t xml:space="preserve"> Needs improvement</w:t>
            </w:r>
            <w:r w:rsidRPr="00254EBB">
              <w:rPr>
                <w:rFonts w:ascii="Times New Roman" w:hAnsi="Times New Roman"/>
              </w:rPr>
              <w:tab/>
            </w:r>
            <w:r w:rsidRPr="00254EBB">
              <w:rPr>
                <w:rFonts w:ascii="Times New Roman" w:hAnsi="Times New Roman"/>
              </w:rPr>
              <w:tab/>
              <w:t xml:space="preserve"> </w:t>
            </w:r>
          </w:p>
          <w:p w:rsidR="00C53BAC" w:rsidRPr="00254EBB" w:rsidRDefault="00C53BAC" w:rsidP="005D53EE">
            <w:pPr>
              <w:ind w:left="360"/>
              <w:rPr>
                <w:rFonts w:ascii="Times New Roman" w:hAnsi="Times New Roman"/>
              </w:rPr>
            </w:pPr>
            <w:r w:rsidRPr="00254EBB">
              <w:rPr>
                <w:rFonts w:ascii="Times New Roman" w:hAnsi="Times New Roman"/>
              </w:rPr>
              <w:t xml:space="preserve">Comments </w:t>
            </w:r>
            <w:r w:rsidRPr="00254EBB">
              <w:rPr>
                <w:rFonts w:ascii="Times New Roman" w:hAnsi="Times New Roman"/>
                <w:i/>
              </w:rPr>
              <w:t>(required for Needs Improvement)</w:t>
            </w:r>
            <w:r w:rsidRPr="00254EBB">
              <w:rPr>
                <w:rFonts w:ascii="Times New Roman" w:hAnsi="Times New Roman"/>
              </w:rPr>
              <w:tab/>
            </w:r>
          </w:p>
          <w:p w:rsidR="00C53BAC" w:rsidRPr="00254EBB" w:rsidRDefault="00C53BAC" w:rsidP="00A343C1">
            <w:pPr>
              <w:ind w:left="360"/>
              <w:rPr>
                <w:rFonts w:ascii="Times New Roman" w:hAnsi="Times New Roman"/>
              </w:rPr>
            </w:pPr>
            <w:r w:rsidRPr="00254EBB">
              <w:rPr>
                <w:rFonts w:ascii="Times New Roman" w:hAnsi="Times New Roman"/>
              </w:rPr>
              <w:fldChar w:fldCharType="begin">
                <w:ffData>
                  <w:name w:val="Text11"/>
                  <w:enabled/>
                  <w:calcOnExit w:val="0"/>
                  <w:textInput/>
                </w:ffData>
              </w:fldChar>
            </w:r>
            <w:r w:rsidRPr="00254EBB">
              <w:rPr>
                <w:rFonts w:ascii="Times New Roman" w:hAnsi="Times New Roman"/>
              </w:rPr>
              <w:instrText xml:space="preserve"> FORMTEXT </w:instrText>
            </w:r>
            <w:r w:rsidRPr="00254EBB">
              <w:rPr>
                <w:rFonts w:ascii="Times New Roman" w:hAnsi="Times New Roman"/>
              </w:rPr>
            </w:r>
            <w:r w:rsidRPr="00254EBB">
              <w:rPr>
                <w:rFonts w:ascii="Times New Roman" w:hAnsi="Times New Roman"/>
              </w:rPr>
              <w:fldChar w:fldCharType="separate"/>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rPr>
              <w:fldChar w:fldCharType="end"/>
            </w:r>
          </w:p>
        </w:tc>
      </w:tr>
      <w:tr w:rsidR="00C53BAC" w:rsidRPr="00254EBB" w:rsidTr="006E47BF">
        <w:trPr>
          <w:jc w:val="center"/>
        </w:trPr>
        <w:tc>
          <w:tcPr>
            <w:tcW w:w="9990" w:type="dxa"/>
            <w:gridSpan w:val="2"/>
            <w:tcBorders>
              <w:top w:val="single" w:sz="4" w:space="0" w:color="auto"/>
              <w:bottom w:val="single" w:sz="4" w:space="0" w:color="auto"/>
            </w:tcBorders>
            <w:shd w:val="clear" w:color="auto" w:fill="auto"/>
          </w:tcPr>
          <w:p w:rsidR="00C53BAC" w:rsidRPr="00254EBB" w:rsidRDefault="00C53BAC" w:rsidP="00F267E6">
            <w:pPr>
              <w:numPr>
                <w:ilvl w:val="0"/>
                <w:numId w:val="69"/>
              </w:numPr>
              <w:spacing w:after="0" w:line="240" w:lineRule="auto"/>
              <w:rPr>
                <w:rFonts w:ascii="Times New Roman" w:hAnsi="Times New Roman"/>
                <w:smallCaps/>
              </w:rPr>
            </w:pPr>
            <w:r w:rsidRPr="00254EBB">
              <w:rPr>
                <w:rFonts w:ascii="Times New Roman" w:hAnsi="Times New Roman"/>
                <w:smallCaps/>
              </w:rPr>
              <w:t xml:space="preserve">The inspector reviews past inspection findings and acts on repeated or unresolved violations. </w:t>
            </w:r>
          </w:p>
          <w:p w:rsidR="00C53BAC" w:rsidRPr="00254EBB" w:rsidRDefault="00C53BAC" w:rsidP="005D53EE">
            <w:pPr>
              <w:spacing w:before="120"/>
              <w:ind w:left="360"/>
              <w:rPr>
                <w:rFonts w:ascii="Times New Roman" w:hAnsi="Times New Roman"/>
              </w:rPr>
            </w:pPr>
            <w:r w:rsidRPr="00254EBB">
              <w:rPr>
                <w:rFonts w:ascii="Times New Roman" w:hAnsi="Times New Roman"/>
              </w:rPr>
              <w:fldChar w:fldCharType="begin">
                <w:ffData>
                  <w:name w:val="Check1"/>
                  <w:enabled/>
                  <w:calcOnExit w:val="0"/>
                  <w:checkBox>
                    <w:sizeAuto/>
                    <w:default w:val="0"/>
                  </w:checkBox>
                </w:ffData>
              </w:fldChar>
            </w:r>
            <w:r w:rsidRPr="00254EBB">
              <w:rPr>
                <w:rFonts w:ascii="Times New Roman" w:hAnsi="Times New Roman"/>
              </w:rPr>
              <w:instrText xml:space="preserve"> FORMCHECKBOX </w:instrText>
            </w:r>
            <w:r w:rsidR="009A7461">
              <w:rPr>
                <w:rFonts w:ascii="Times New Roman" w:hAnsi="Times New Roman"/>
              </w:rPr>
            </w:r>
            <w:r w:rsidR="009A7461">
              <w:rPr>
                <w:rFonts w:ascii="Times New Roman" w:hAnsi="Times New Roman"/>
              </w:rPr>
              <w:fldChar w:fldCharType="separate"/>
            </w:r>
            <w:r w:rsidRPr="00254EBB">
              <w:rPr>
                <w:rFonts w:ascii="Times New Roman" w:hAnsi="Times New Roman"/>
              </w:rPr>
              <w:fldChar w:fldCharType="end"/>
            </w:r>
            <w:r w:rsidRPr="00254EBB">
              <w:rPr>
                <w:rFonts w:ascii="Times New Roman" w:hAnsi="Times New Roman"/>
              </w:rPr>
              <w:t xml:space="preserve"> Acceptable</w:t>
            </w:r>
            <w:r w:rsidRPr="00254EBB">
              <w:rPr>
                <w:rFonts w:ascii="Times New Roman" w:hAnsi="Times New Roman"/>
              </w:rPr>
              <w:tab/>
            </w:r>
            <w:r w:rsidRPr="00254EBB">
              <w:rPr>
                <w:rFonts w:ascii="Times New Roman" w:hAnsi="Times New Roman"/>
              </w:rPr>
              <w:tab/>
            </w:r>
            <w:r w:rsidRPr="00254EBB">
              <w:rPr>
                <w:rFonts w:ascii="Times New Roman" w:hAnsi="Times New Roman"/>
              </w:rPr>
              <w:fldChar w:fldCharType="begin">
                <w:ffData>
                  <w:name w:val="Check2"/>
                  <w:enabled/>
                  <w:calcOnExit w:val="0"/>
                  <w:checkBox>
                    <w:sizeAuto/>
                    <w:default w:val="0"/>
                  </w:checkBox>
                </w:ffData>
              </w:fldChar>
            </w:r>
            <w:r w:rsidRPr="00254EBB">
              <w:rPr>
                <w:rFonts w:ascii="Times New Roman" w:hAnsi="Times New Roman"/>
              </w:rPr>
              <w:instrText xml:space="preserve"> FORMCHECKBOX </w:instrText>
            </w:r>
            <w:r w:rsidR="009A7461">
              <w:rPr>
                <w:rFonts w:ascii="Times New Roman" w:hAnsi="Times New Roman"/>
              </w:rPr>
            </w:r>
            <w:r w:rsidR="009A7461">
              <w:rPr>
                <w:rFonts w:ascii="Times New Roman" w:hAnsi="Times New Roman"/>
              </w:rPr>
              <w:fldChar w:fldCharType="separate"/>
            </w:r>
            <w:r w:rsidRPr="00254EBB">
              <w:rPr>
                <w:rFonts w:ascii="Times New Roman" w:hAnsi="Times New Roman"/>
              </w:rPr>
              <w:fldChar w:fldCharType="end"/>
            </w:r>
            <w:r w:rsidR="00A343C1" w:rsidRPr="00254EBB">
              <w:rPr>
                <w:rFonts w:ascii="Times New Roman" w:hAnsi="Times New Roman"/>
              </w:rPr>
              <w:t xml:space="preserve"> Needs improvement</w:t>
            </w:r>
            <w:r w:rsidR="00A343C1" w:rsidRPr="00254EBB">
              <w:rPr>
                <w:rFonts w:ascii="Times New Roman" w:hAnsi="Times New Roman"/>
              </w:rPr>
              <w:tab/>
            </w:r>
          </w:p>
          <w:p w:rsidR="00C53BAC" w:rsidRPr="00254EBB" w:rsidRDefault="00C53BAC" w:rsidP="005D53EE">
            <w:pPr>
              <w:ind w:left="360"/>
              <w:rPr>
                <w:rFonts w:ascii="Times New Roman" w:hAnsi="Times New Roman"/>
              </w:rPr>
            </w:pPr>
            <w:r w:rsidRPr="00254EBB">
              <w:rPr>
                <w:rFonts w:ascii="Times New Roman" w:hAnsi="Times New Roman"/>
              </w:rPr>
              <w:t xml:space="preserve">Comments </w:t>
            </w:r>
            <w:r w:rsidRPr="00254EBB">
              <w:rPr>
                <w:rFonts w:ascii="Times New Roman" w:hAnsi="Times New Roman"/>
                <w:i/>
              </w:rPr>
              <w:t>(required for Needs Improvement)</w:t>
            </w:r>
            <w:r w:rsidRPr="00254EBB">
              <w:rPr>
                <w:rFonts w:ascii="Times New Roman" w:hAnsi="Times New Roman"/>
              </w:rPr>
              <w:tab/>
            </w:r>
          </w:p>
          <w:p w:rsidR="00C53BAC" w:rsidRPr="00254EBB" w:rsidRDefault="00C53BAC" w:rsidP="00A343C1">
            <w:pPr>
              <w:ind w:left="360"/>
              <w:rPr>
                <w:rFonts w:ascii="Times New Roman" w:hAnsi="Times New Roman"/>
              </w:rPr>
            </w:pPr>
            <w:r w:rsidRPr="00254EBB">
              <w:rPr>
                <w:rFonts w:ascii="Times New Roman" w:hAnsi="Times New Roman"/>
              </w:rPr>
              <w:fldChar w:fldCharType="begin">
                <w:ffData>
                  <w:name w:val="Text11"/>
                  <w:enabled/>
                  <w:calcOnExit w:val="0"/>
                  <w:textInput/>
                </w:ffData>
              </w:fldChar>
            </w:r>
            <w:r w:rsidRPr="00254EBB">
              <w:rPr>
                <w:rFonts w:ascii="Times New Roman" w:hAnsi="Times New Roman"/>
              </w:rPr>
              <w:instrText xml:space="preserve"> FORMTEXT </w:instrText>
            </w:r>
            <w:r w:rsidRPr="00254EBB">
              <w:rPr>
                <w:rFonts w:ascii="Times New Roman" w:hAnsi="Times New Roman"/>
              </w:rPr>
            </w:r>
            <w:r w:rsidRPr="00254EBB">
              <w:rPr>
                <w:rFonts w:ascii="Times New Roman" w:hAnsi="Times New Roman"/>
              </w:rPr>
              <w:fldChar w:fldCharType="separate"/>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rPr>
              <w:fldChar w:fldCharType="end"/>
            </w:r>
          </w:p>
        </w:tc>
      </w:tr>
      <w:tr w:rsidR="00C53BAC" w:rsidRPr="00254EBB" w:rsidTr="006E47BF">
        <w:tblPrEx>
          <w:tblBorders>
            <w:top w:val="none" w:sz="0" w:space="0" w:color="auto"/>
            <w:left w:val="none" w:sz="0" w:space="0" w:color="auto"/>
            <w:bottom w:val="single" w:sz="48" w:space="0" w:color="auto"/>
            <w:right w:val="none" w:sz="0" w:space="0" w:color="auto"/>
            <w:insideV w:val="single" w:sz="48" w:space="0" w:color="auto"/>
          </w:tblBorders>
        </w:tblPrEx>
        <w:trPr>
          <w:jc w:val="center"/>
        </w:trPr>
        <w:tc>
          <w:tcPr>
            <w:tcW w:w="9990" w:type="dxa"/>
            <w:gridSpan w:val="2"/>
            <w:tcBorders>
              <w:top w:val="single" w:sz="4" w:space="0" w:color="auto"/>
              <w:left w:val="single" w:sz="4" w:space="0" w:color="auto"/>
              <w:bottom w:val="single" w:sz="4" w:space="0" w:color="auto"/>
              <w:right w:val="single" w:sz="4" w:space="0" w:color="auto"/>
            </w:tcBorders>
            <w:shd w:val="clear" w:color="auto" w:fill="auto"/>
          </w:tcPr>
          <w:p w:rsidR="00C53BAC" w:rsidRPr="00254EBB" w:rsidRDefault="00C53BAC" w:rsidP="00F267E6">
            <w:pPr>
              <w:numPr>
                <w:ilvl w:val="0"/>
                <w:numId w:val="69"/>
              </w:numPr>
              <w:spacing w:after="0" w:line="240" w:lineRule="auto"/>
              <w:rPr>
                <w:rFonts w:ascii="Times New Roman" w:hAnsi="Times New Roman"/>
                <w:smallCaps/>
              </w:rPr>
            </w:pPr>
            <w:r w:rsidRPr="00254EBB">
              <w:rPr>
                <w:rFonts w:ascii="Times New Roman" w:hAnsi="Times New Roman"/>
                <w:smallCaps/>
              </w:rPr>
              <w:t xml:space="preserve">The inspector recorded significant findings. </w:t>
            </w:r>
          </w:p>
          <w:p w:rsidR="00C53BAC" w:rsidRPr="00254EBB" w:rsidRDefault="00C53BAC" w:rsidP="005D53EE">
            <w:pPr>
              <w:spacing w:before="120"/>
              <w:ind w:left="360"/>
              <w:rPr>
                <w:rFonts w:ascii="Times New Roman" w:hAnsi="Times New Roman"/>
              </w:rPr>
            </w:pPr>
            <w:r w:rsidRPr="00254EBB">
              <w:rPr>
                <w:rFonts w:ascii="Times New Roman" w:hAnsi="Times New Roman"/>
              </w:rPr>
              <w:fldChar w:fldCharType="begin">
                <w:ffData>
                  <w:name w:val="Check1"/>
                  <w:enabled/>
                  <w:calcOnExit w:val="0"/>
                  <w:checkBox>
                    <w:sizeAuto/>
                    <w:default w:val="0"/>
                  </w:checkBox>
                </w:ffData>
              </w:fldChar>
            </w:r>
            <w:r w:rsidRPr="00254EBB">
              <w:rPr>
                <w:rFonts w:ascii="Times New Roman" w:hAnsi="Times New Roman"/>
              </w:rPr>
              <w:instrText xml:space="preserve"> FORMCHECKBOX </w:instrText>
            </w:r>
            <w:r w:rsidR="009A7461">
              <w:rPr>
                <w:rFonts w:ascii="Times New Roman" w:hAnsi="Times New Roman"/>
              </w:rPr>
            </w:r>
            <w:r w:rsidR="009A7461">
              <w:rPr>
                <w:rFonts w:ascii="Times New Roman" w:hAnsi="Times New Roman"/>
              </w:rPr>
              <w:fldChar w:fldCharType="separate"/>
            </w:r>
            <w:r w:rsidRPr="00254EBB">
              <w:rPr>
                <w:rFonts w:ascii="Times New Roman" w:hAnsi="Times New Roman"/>
              </w:rPr>
              <w:fldChar w:fldCharType="end"/>
            </w:r>
            <w:r w:rsidRPr="00254EBB">
              <w:rPr>
                <w:rFonts w:ascii="Times New Roman" w:hAnsi="Times New Roman"/>
              </w:rPr>
              <w:t xml:space="preserve"> Acceptable</w:t>
            </w:r>
            <w:r w:rsidRPr="00254EBB">
              <w:rPr>
                <w:rFonts w:ascii="Times New Roman" w:hAnsi="Times New Roman"/>
              </w:rPr>
              <w:tab/>
            </w:r>
            <w:r w:rsidRPr="00254EBB">
              <w:rPr>
                <w:rFonts w:ascii="Times New Roman" w:hAnsi="Times New Roman"/>
              </w:rPr>
              <w:tab/>
            </w:r>
            <w:r w:rsidRPr="00254EBB">
              <w:rPr>
                <w:rFonts w:ascii="Times New Roman" w:hAnsi="Times New Roman"/>
              </w:rPr>
              <w:fldChar w:fldCharType="begin">
                <w:ffData>
                  <w:name w:val="Check2"/>
                  <w:enabled/>
                  <w:calcOnExit w:val="0"/>
                  <w:checkBox>
                    <w:sizeAuto/>
                    <w:default w:val="0"/>
                  </w:checkBox>
                </w:ffData>
              </w:fldChar>
            </w:r>
            <w:r w:rsidRPr="00254EBB">
              <w:rPr>
                <w:rFonts w:ascii="Times New Roman" w:hAnsi="Times New Roman"/>
              </w:rPr>
              <w:instrText xml:space="preserve"> FORMCHECKBOX </w:instrText>
            </w:r>
            <w:r w:rsidR="009A7461">
              <w:rPr>
                <w:rFonts w:ascii="Times New Roman" w:hAnsi="Times New Roman"/>
              </w:rPr>
            </w:r>
            <w:r w:rsidR="009A7461">
              <w:rPr>
                <w:rFonts w:ascii="Times New Roman" w:hAnsi="Times New Roman"/>
              </w:rPr>
              <w:fldChar w:fldCharType="separate"/>
            </w:r>
            <w:r w:rsidRPr="00254EBB">
              <w:rPr>
                <w:rFonts w:ascii="Times New Roman" w:hAnsi="Times New Roman"/>
              </w:rPr>
              <w:fldChar w:fldCharType="end"/>
            </w:r>
            <w:r w:rsidR="00A343C1" w:rsidRPr="00254EBB">
              <w:rPr>
                <w:rFonts w:ascii="Times New Roman" w:hAnsi="Times New Roman"/>
              </w:rPr>
              <w:t xml:space="preserve"> Needs improvement</w:t>
            </w:r>
            <w:r w:rsidR="00A343C1" w:rsidRPr="00254EBB">
              <w:rPr>
                <w:rFonts w:ascii="Times New Roman" w:hAnsi="Times New Roman"/>
              </w:rPr>
              <w:tab/>
            </w:r>
          </w:p>
          <w:p w:rsidR="00C53BAC" w:rsidRPr="00254EBB" w:rsidRDefault="00C53BAC" w:rsidP="005D53EE">
            <w:pPr>
              <w:ind w:left="360"/>
              <w:rPr>
                <w:rFonts w:ascii="Times New Roman" w:hAnsi="Times New Roman"/>
              </w:rPr>
            </w:pPr>
            <w:r w:rsidRPr="00254EBB">
              <w:rPr>
                <w:rFonts w:ascii="Times New Roman" w:hAnsi="Times New Roman"/>
              </w:rPr>
              <w:t xml:space="preserve">Comments </w:t>
            </w:r>
            <w:r w:rsidRPr="00254EBB">
              <w:rPr>
                <w:rFonts w:ascii="Times New Roman" w:hAnsi="Times New Roman"/>
                <w:i/>
              </w:rPr>
              <w:t>(required for Needs Improvement)</w:t>
            </w:r>
          </w:p>
          <w:p w:rsidR="00C53BAC" w:rsidRPr="00254EBB" w:rsidRDefault="00C53BAC" w:rsidP="00A343C1">
            <w:pPr>
              <w:ind w:left="360"/>
              <w:rPr>
                <w:rFonts w:ascii="Times New Roman" w:hAnsi="Times New Roman"/>
              </w:rPr>
            </w:pPr>
            <w:r w:rsidRPr="00254EBB">
              <w:rPr>
                <w:rFonts w:ascii="Times New Roman" w:hAnsi="Times New Roman"/>
              </w:rPr>
              <w:fldChar w:fldCharType="begin">
                <w:ffData>
                  <w:name w:val="Text11"/>
                  <w:enabled/>
                  <w:calcOnExit w:val="0"/>
                  <w:textInput/>
                </w:ffData>
              </w:fldChar>
            </w:r>
            <w:r w:rsidRPr="00254EBB">
              <w:rPr>
                <w:rFonts w:ascii="Times New Roman" w:hAnsi="Times New Roman"/>
              </w:rPr>
              <w:instrText xml:space="preserve"> FORMTEXT </w:instrText>
            </w:r>
            <w:r w:rsidRPr="00254EBB">
              <w:rPr>
                <w:rFonts w:ascii="Times New Roman" w:hAnsi="Times New Roman"/>
              </w:rPr>
            </w:r>
            <w:r w:rsidRPr="00254EBB">
              <w:rPr>
                <w:rFonts w:ascii="Times New Roman" w:hAnsi="Times New Roman"/>
              </w:rPr>
              <w:fldChar w:fldCharType="separate"/>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rPr>
              <w:fldChar w:fldCharType="end"/>
            </w:r>
          </w:p>
        </w:tc>
      </w:tr>
      <w:tr w:rsidR="00C53BAC" w:rsidRPr="00254EBB" w:rsidTr="006E47BF">
        <w:tblPrEx>
          <w:tblBorders>
            <w:top w:val="none" w:sz="0" w:space="0" w:color="auto"/>
            <w:left w:val="none" w:sz="0" w:space="0" w:color="auto"/>
            <w:bottom w:val="single" w:sz="48" w:space="0" w:color="auto"/>
            <w:right w:val="none" w:sz="0" w:space="0" w:color="auto"/>
            <w:insideV w:val="single" w:sz="48" w:space="0" w:color="auto"/>
          </w:tblBorders>
        </w:tblPrEx>
        <w:trPr>
          <w:jc w:val="center"/>
        </w:trPr>
        <w:tc>
          <w:tcPr>
            <w:tcW w:w="9990" w:type="dxa"/>
            <w:gridSpan w:val="2"/>
            <w:tcBorders>
              <w:top w:val="single" w:sz="4" w:space="0" w:color="auto"/>
              <w:left w:val="single" w:sz="4" w:space="0" w:color="auto"/>
              <w:bottom w:val="single" w:sz="4" w:space="0" w:color="auto"/>
              <w:right w:val="single" w:sz="4" w:space="0" w:color="auto"/>
            </w:tcBorders>
            <w:shd w:val="clear" w:color="auto" w:fill="auto"/>
          </w:tcPr>
          <w:p w:rsidR="00C53BAC" w:rsidRPr="00254EBB" w:rsidRDefault="00C53BAC" w:rsidP="00F267E6">
            <w:pPr>
              <w:numPr>
                <w:ilvl w:val="0"/>
                <w:numId w:val="69"/>
              </w:numPr>
              <w:spacing w:after="0" w:line="240" w:lineRule="auto"/>
              <w:rPr>
                <w:rFonts w:ascii="Times New Roman" w:hAnsi="Times New Roman"/>
                <w:smallCaps/>
              </w:rPr>
            </w:pPr>
            <w:r w:rsidRPr="00254EBB">
              <w:rPr>
                <w:rFonts w:ascii="Times New Roman" w:hAnsi="Times New Roman"/>
                <w:smallCaps/>
              </w:rPr>
              <w:t xml:space="preserve">The inspector recorded the collection of all samples, exhibits, photographs, or photocopies to support findings. </w:t>
            </w:r>
          </w:p>
          <w:p w:rsidR="00C53BAC" w:rsidRPr="00254EBB" w:rsidRDefault="00C53BAC" w:rsidP="005D53EE">
            <w:pPr>
              <w:spacing w:before="120"/>
              <w:ind w:left="360"/>
              <w:rPr>
                <w:rFonts w:ascii="Times New Roman" w:hAnsi="Times New Roman"/>
              </w:rPr>
            </w:pPr>
            <w:r w:rsidRPr="00254EBB">
              <w:rPr>
                <w:rFonts w:ascii="Times New Roman" w:hAnsi="Times New Roman"/>
              </w:rPr>
              <w:fldChar w:fldCharType="begin">
                <w:ffData>
                  <w:name w:val="Check1"/>
                  <w:enabled/>
                  <w:calcOnExit w:val="0"/>
                  <w:checkBox>
                    <w:sizeAuto/>
                    <w:default w:val="0"/>
                  </w:checkBox>
                </w:ffData>
              </w:fldChar>
            </w:r>
            <w:r w:rsidRPr="00254EBB">
              <w:rPr>
                <w:rFonts w:ascii="Times New Roman" w:hAnsi="Times New Roman"/>
              </w:rPr>
              <w:instrText xml:space="preserve"> FORMCHECKBOX </w:instrText>
            </w:r>
            <w:r w:rsidR="009A7461">
              <w:rPr>
                <w:rFonts w:ascii="Times New Roman" w:hAnsi="Times New Roman"/>
              </w:rPr>
            </w:r>
            <w:r w:rsidR="009A7461">
              <w:rPr>
                <w:rFonts w:ascii="Times New Roman" w:hAnsi="Times New Roman"/>
              </w:rPr>
              <w:fldChar w:fldCharType="separate"/>
            </w:r>
            <w:r w:rsidRPr="00254EBB">
              <w:rPr>
                <w:rFonts w:ascii="Times New Roman" w:hAnsi="Times New Roman"/>
              </w:rPr>
              <w:fldChar w:fldCharType="end"/>
            </w:r>
            <w:r w:rsidRPr="00254EBB">
              <w:rPr>
                <w:rFonts w:ascii="Times New Roman" w:hAnsi="Times New Roman"/>
              </w:rPr>
              <w:t xml:space="preserve"> Acceptable</w:t>
            </w:r>
            <w:r w:rsidRPr="00254EBB">
              <w:rPr>
                <w:rFonts w:ascii="Times New Roman" w:hAnsi="Times New Roman"/>
              </w:rPr>
              <w:tab/>
            </w:r>
            <w:r w:rsidRPr="00254EBB">
              <w:rPr>
                <w:rFonts w:ascii="Times New Roman" w:hAnsi="Times New Roman"/>
              </w:rPr>
              <w:tab/>
            </w:r>
            <w:r w:rsidRPr="00254EBB">
              <w:rPr>
                <w:rFonts w:ascii="Times New Roman" w:hAnsi="Times New Roman"/>
              </w:rPr>
              <w:fldChar w:fldCharType="begin">
                <w:ffData>
                  <w:name w:val="Check2"/>
                  <w:enabled/>
                  <w:calcOnExit w:val="0"/>
                  <w:checkBox>
                    <w:sizeAuto/>
                    <w:default w:val="0"/>
                  </w:checkBox>
                </w:ffData>
              </w:fldChar>
            </w:r>
            <w:r w:rsidRPr="00254EBB">
              <w:rPr>
                <w:rFonts w:ascii="Times New Roman" w:hAnsi="Times New Roman"/>
              </w:rPr>
              <w:instrText xml:space="preserve"> FORMCHECKBOX </w:instrText>
            </w:r>
            <w:r w:rsidR="009A7461">
              <w:rPr>
                <w:rFonts w:ascii="Times New Roman" w:hAnsi="Times New Roman"/>
              </w:rPr>
            </w:r>
            <w:r w:rsidR="009A7461">
              <w:rPr>
                <w:rFonts w:ascii="Times New Roman" w:hAnsi="Times New Roman"/>
              </w:rPr>
              <w:fldChar w:fldCharType="separate"/>
            </w:r>
            <w:r w:rsidRPr="00254EBB">
              <w:rPr>
                <w:rFonts w:ascii="Times New Roman" w:hAnsi="Times New Roman"/>
              </w:rPr>
              <w:fldChar w:fldCharType="end"/>
            </w:r>
            <w:r w:rsidR="00A343C1" w:rsidRPr="00254EBB">
              <w:rPr>
                <w:rFonts w:ascii="Times New Roman" w:hAnsi="Times New Roman"/>
              </w:rPr>
              <w:t xml:space="preserve"> Needs improvement</w:t>
            </w:r>
            <w:r w:rsidR="00A343C1" w:rsidRPr="00254EBB">
              <w:rPr>
                <w:rFonts w:ascii="Times New Roman" w:hAnsi="Times New Roman"/>
              </w:rPr>
              <w:tab/>
            </w:r>
          </w:p>
          <w:p w:rsidR="00C53BAC" w:rsidRPr="00254EBB" w:rsidRDefault="00C53BAC" w:rsidP="005D53EE">
            <w:pPr>
              <w:ind w:left="360"/>
              <w:rPr>
                <w:rFonts w:ascii="Times New Roman" w:hAnsi="Times New Roman"/>
              </w:rPr>
            </w:pPr>
            <w:r w:rsidRPr="00254EBB">
              <w:rPr>
                <w:rFonts w:ascii="Times New Roman" w:hAnsi="Times New Roman"/>
              </w:rPr>
              <w:t xml:space="preserve">Comments </w:t>
            </w:r>
            <w:r w:rsidRPr="00254EBB">
              <w:rPr>
                <w:rFonts w:ascii="Times New Roman" w:hAnsi="Times New Roman"/>
                <w:i/>
              </w:rPr>
              <w:t>(required for Needs Improvement)</w:t>
            </w:r>
          </w:p>
          <w:p w:rsidR="00C53BAC" w:rsidRPr="00254EBB" w:rsidRDefault="00C53BAC" w:rsidP="00A343C1">
            <w:pPr>
              <w:ind w:left="360"/>
              <w:rPr>
                <w:rFonts w:ascii="Times New Roman" w:hAnsi="Times New Roman"/>
              </w:rPr>
            </w:pPr>
            <w:r w:rsidRPr="00254EBB">
              <w:rPr>
                <w:rFonts w:ascii="Times New Roman" w:hAnsi="Times New Roman"/>
              </w:rPr>
              <w:fldChar w:fldCharType="begin">
                <w:ffData>
                  <w:name w:val="Text11"/>
                  <w:enabled/>
                  <w:calcOnExit w:val="0"/>
                  <w:textInput/>
                </w:ffData>
              </w:fldChar>
            </w:r>
            <w:r w:rsidRPr="00254EBB">
              <w:rPr>
                <w:rFonts w:ascii="Times New Roman" w:hAnsi="Times New Roman"/>
              </w:rPr>
              <w:instrText xml:space="preserve"> FORMTEXT </w:instrText>
            </w:r>
            <w:r w:rsidRPr="00254EBB">
              <w:rPr>
                <w:rFonts w:ascii="Times New Roman" w:hAnsi="Times New Roman"/>
              </w:rPr>
            </w:r>
            <w:r w:rsidRPr="00254EBB">
              <w:rPr>
                <w:rFonts w:ascii="Times New Roman" w:hAnsi="Times New Roman"/>
              </w:rPr>
              <w:fldChar w:fldCharType="separate"/>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rPr>
              <w:fldChar w:fldCharType="end"/>
            </w:r>
          </w:p>
        </w:tc>
      </w:tr>
      <w:tr w:rsidR="00C53BAC" w:rsidRPr="00254EBB" w:rsidTr="006E47BF">
        <w:tblPrEx>
          <w:tblBorders>
            <w:top w:val="none" w:sz="0" w:space="0" w:color="auto"/>
            <w:left w:val="none" w:sz="0" w:space="0" w:color="auto"/>
            <w:bottom w:val="single" w:sz="48" w:space="0" w:color="auto"/>
            <w:right w:val="none" w:sz="0" w:space="0" w:color="auto"/>
            <w:insideV w:val="single" w:sz="48" w:space="0" w:color="auto"/>
          </w:tblBorders>
        </w:tblPrEx>
        <w:trPr>
          <w:cantSplit/>
          <w:jc w:val="center"/>
        </w:trPr>
        <w:tc>
          <w:tcPr>
            <w:tcW w:w="9990" w:type="dxa"/>
            <w:gridSpan w:val="2"/>
            <w:tcBorders>
              <w:top w:val="single" w:sz="4" w:space="0" w:color="auto"/>
              <w:left w:val="single" w:sz="4" w:space="0" w:color="auto"/>
              <w:bottom w:val="single" w:sz="4" w:space="0" w:color="auto"/>
              <w:right w:val="single" w:sz="4" w:space="0" w:color="auto"/>
            </w:tcBorders>
            <w:shd w:val="clear" w:color="auto" w:fill="auto"/>
          </w:tcPr>
          <w:p w:rsidR="00C53BAC" w:rsidRPr="00254EBB" w:rsidRDefault="00C53BAC" w:rsidP="00F267E6">
            <w:pPr>
              <w:numPr>
                <w:ilvl w:val="0"/>
                <w:numId w:val="69"/>
              </w:numPr>
              <w:spacing w:after="0" w:line="240" w:lineRule="auto"/>
              <w:rPr>
                <w:rFonts w:ascii="Times New Roman" w:hAnsi="Times New Roman"/>
                <w:smallCaps/>
              </w:rPr>
            </w:pPr>
            <w:r w:rsidRPr="00254EBB">
              <w:rPr>
                <w:rFonts w:ascii="Times New Roman" w:hAnsi="Times New Roman"/>
                <w:smallCaps/>
              </w:rPr>
              <w:lastRenderedPageBreak/>
              <w:t xml:space="preserve">Obtains and documents on-site corrective action at the time of inspection as appropriate to the type of violation. </w:t>
            </w:r>
          </w:p>
          <w:p w:rsidR="00C53BAC" w:rsidRPr="00254EBB" w:rsidRDefault="00C53BAC" w:rsidP="005D53EE">
            <w:pPr>
              <w:spacing w:before="120"/>
              <w:ind w:left="360"/>
              <w:rPr>
                <w:rFonts w:ascii="Times New Roman" w:hAnsi="Times New Roman"/>
              </w:rPr>
            </w:pPr>
            <w:r w:rsidRPr="00254EBB">
              <w:rPr>
                <w:rFonts w:ascii="Times New Roman" w:hAnsi="Times New Roman"/>
              </w:rPr>
              <w:fldChar w:fldCharType="begin">
                <w:ffData>
                  <w:name w:val="Check1"/>
                  <w:enabled/>
                  <w:calcOnExit w:val="0"/>
                  <w:checkBox>
                    <w:sizeAuto/>
                    <w:default w:val="0"/>
                  </w:checkBox>
                </w:ffData>
              </w:fldChar>
            </w:r>
            <w:r w:rsidRPr="00254EBB">
              <w:rPr>
                <w:rFonts w:ascii="Times New Roman" w:hAnsi="Times New Roman"/>
              </w:rPr>
              <w:instrText xml:space="preserve"> FORMCHECKBOX </w:instrText>
            </w:r>
            <w:r w:rsidR="009A7461">
              <w:rPr>
                <w:rFonts w:ascii="Times New Roman" w:hAnsi="Times New Roman"/>
              </w:rPr>
            </w:r>
            <w:r w:rsidR="009A7461">
              <w:rPr>
                <w:rFonts w:ascii="Times New Roman" w:hAnsi="Times New Roman"/>
              </w:rPr>
              <w:fldChar w:fldCharType="separate"/>
            </w:r>
            <w:r w:rsidRPr="00254EBB">
              <w:rPr>
                <w:rFonts w:ascii="Times New Roman" w:hAnsi="Times New Roman"/>
              </w:rPr>
              <w:fldChar w:fldCharType="end"/>
            </w:r>
            <w:r w:rsidRPr="00254EBB">
              <w:rPr>
                <w:rFonts w:ascii="Times New Roman" w:hAnsi="Times New Roman"/>
              </w:rPr>
              <w:t xml:space="preserve"> Acceptable</w:t>
            </w:r>
            <w:r w:rsidRPr="00254EBB">
              <w:rPr>
                <w:rFonts w:ascii="Times New Roman" w:hAnsi="Times New Roman"/>
              </w:rPr>
              <w:tab/>
            </w:r>
            <w:r w:rsidRPr="00254EBB">
              <w:rPr>
                <w:rFonts w:ascii="Times New Roman" w:hAnsi="Times New Roman"/>
              </w:rPr>
              <w:tab/>
            </w:r>
            <w:r w:rsidRPr="00254EBB">
              <w:rPr>
                <w:rFonts w:ascii="Times New Roman" w:hAnsi="Times New Roman"/>
              </w:rPr>
              <w:fldChar w:fldCharType="begin">
                <w:ffData>
                  <w:name w:val="Check2"/>
                  <w:enabled/>
                  <w:calcOnExit w:val="0"/>
                  <w:checkBox>
                    <w:sizeAuto/>
                    <w:default w:val="0"/>
                  </w:checkBox>
                </w:ffData>
              </w:fldChar>
            </w:r>
            <w:r w:rsidRPr="00254EBB">
              <w:rPr>
                <w:rFonts w:ascii="Times New Roman" w:hAnsi="Times New Roman"/>
              </w:rPr>
              <w:instrText xml:space="preserve"> FORMCHECKBOX </w:instrText>
            </w:r>
            <w:r w:rsidR="009A7461">
              <w:rPr>
                <w:rFonts w:ascii="Times New Roman" w:hAnsi="Times New Roman"/>
              </w:rPr>
            </w:r>
            <w:r w:rsidR="009A7461">
              <w:rPr>
                <w:rFonts w:ascii="Times New Roman" w:hAnsi="Times New Roman"/>
              </w:rPr>
              <w:fldChar w:fldCharType="separate"/>
            </w:r>
            <w:r w:rsidRPr="00254EBB">
              <w:rPr>
                <w:rFonts w:ascii="Times New Roman" w:hAnsi="Times New Roman"/>
              </w:rPr>
              <w:fldChar w:fldCharType="end"/>
            </w:r>
            <w:r w:rsidRPr="00254EBB">
              <w:rPr>
                <w:rFonts w:ascii="Times New Roman" w:hAnsi="Times New Roman"/>
              </w:rPr>
              <w:t xml:space="preserve"> Needs improvement</w:t>
            </w:r>
            <w:r w:rsidRPr="00254EBB">
              <w:rPr>
                <w:rFonts w:ascii="Times New Roman" w:hAnsi="Times New Roman"/>
              </w:rPr>
              <w:tab/>
            </w:r>
            <w:r w:rsidRPr="00254EBB">
              <w:rPr>
                <w:rFonts w:ascii="Times New Roman" w:hAnsi="Times New Roman"/>
              </w:rPr>
              <w:tab/>
              <w:t xml:space="preserve"> </w:t>
            </w:r>
          </w:p>
          <w:p w:rsidR="00C53BAC" w:rsidRPr="00254EBB" w:rsidRDefault="00C53BAC" w:rsidP="005D53EE">
            <w:pPr>
              <w:ind w:left="360"/>
              <w:rPr>
                <w:rFonts w:ascii="Times New Roman" w:hAnsi="Times New Roman"/>
              </w:rPr>
            </w:pPr>
            <w:r w:rsidRPr="00254EBB">
              <w:rPr>
                <w:rFonts w:ascii="Times New Roman" w:hAnsi="Times New Roman"/>
              </w:rPr>
              <w:t xml:space="preserve">Comments </w:t>
            </w:r>
            <w:r w:rsidRPr="00254EBB">
              <w:rPr>
                <w:rFonts w:ascii="Times New Roman" w:hAnsi="Times New Roman"/>
                <w:i/>
              </w:rPr>
              <w:t>(required for Needs Improvement)</w:t>
            </w:r>
            <w:r w:rsidRPr="00254EBB">
              <w:rPr>
                <w:rFonts w:ascii="Times New Roman" w:hAnsi="Times New Roman"/>
              </w:rPr>
              <w:tab/>
            </w:r>
          </w:p>
          <w:p w:rsidR="00C53BAC" w:rsidRPr="00254EBB" w:rsidRDefault="00C53BAC" w:rsidP="00A343C1">
            <w:pPr>
              <w:ind w:left="360"/>
              <w:rPr>
                <w:rFonts w:ascii="Times New Roman" w:hAnsi="Times New Roman"/>
              </w:rPr>
            </w:pPr>
            <w:r w:rsidRPr="00254EBB">
              <w:rPr>
                <w:rFonts w:ascii="Times New Roman" w:hAnsi="Times New Roman"/>
              </w:rPr>
              <w:fldChar w:fldCharType="begin">
                <w:ffData>
                  <w:name w:val="Text11"/>
                  <w:enabled/>
                  <w:calcOnExit w:val="0"/>
                  <w:textInput/>
                </w:ffData>
              </w:fldChar>
            </w:r>
            <w:r w:rsidRPr="00254EBB">
              <w:rPr>
                <w:rFonts w:ascii="Times New Roman" w:hAnsi="Times New Roman"/>
              </w:rPr>
              <w:instrText xml:space="preserve"> FORMTEXT </w:instrText>
            </w:r>
            <w:r w:rsidRPr="00254EBB">
              <w:rPr>
                <w:rFonts w:ascii="Times New Roman" w:hAnsi="Times New Roman"/>
              </w:rPr>
            </w:r>
            <w:r w:rsidRPr="00254EBB">
              <w:rPr>
                <w:rFonts w:ascii="Times New Roman" w:hAnsi="Times New Roman"/>
              </w:rPr>
              <w:fldChar w:fldCharType="separate"/>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rPr>
              <w:fldChar w:fldCharType="end"/>
            </w:r>
          </w:p>
        </w:tc>
      </w:tr>
      <w:tr w:rsidR="00C53BAC" w:rsidRPr="00254EBB" w:rsidTr="006E47BF">
        <w:tblPrEx>
          <w:tblBorders>
            <w:top w:val="none" w:sz="0" w:space="0" w:color="auto"/>
            <w:left w:val="none" w:sz="0" w:space="0" w:color="auto"/>
            <w:bottom w:val="single" w:sz="48" w:space="0" w:color="auto"/>
            <w:right w:val="none" w:sz="0" w:space="0" w:color="auto"/>
            <w:insideV w:val="single" w:sz="48" w:space="0" w:color="auto"/>
          </w:tblBorders>
        </w:tblPrEx>
        <w:trPr>
          <w:jc w:val="center"/>
        </w:trPr>
        <w:tc>
          <w:tcPr>
            <w:tcW w:w="9990" w:type="dxa"/>
            <w:gridSpan w:val="2"/>
            <w:tcBorders>
              <w:top w:val="single" w:sz="4" w:space="0" w:color="auto"/>
              <w:left w:val="single" w:sz="4" w:space="0" w:color="auto"/>
              <w:bottom w:val="single" w:sz="4" w:space="0" w:color="auto"/>
              <w:right w:val="single" w:sz="4" w:space="0" w:color="auto"/>
            </w:tcBorders>
            <w:shd w:val="clear" w:color="auto" w:fill="auto"/>
          </w:tcPr>
          <w:p w:rsidR="00C53BAC" w:rsidRPr="00254EBB" w:rsidRDefault="00C53BAC" w:rsidP="00F267E6">
            <w:pPr>
              <w:numPr>
                <w:ilvl w:val="0"/>
                <w:numId w:val="69"/>
              </w:numPr>
              <w:spacing w:after="0" w:line="240" w:lineRule="auto"/>
              <w:rPr>
                <w:rFonts w:ascii="Times New Roman" w:hAnsi="Times New Roman"/>
                <w:smallCaps/>
              </w:rPr>
            </w:pPr>
            <w:r w:rsidRPr="00254EBB">
              <w:rPr>
                <w:rFonts w:ascii="Times New Roman" w:hAnsi="Times New Roman"/>
                <w:smallCaps/>
              </w:rPr>
              <w:t>The inspector followed through and documented compliance activities per state policy.</w:t>
            </w:r>
          </w:p>
          <w:p w:rsidR="00C53BAC" w:rsidRPr="00254EBB" w:rsidRDefault="00C53BAC" w:rsidP="005D53EE">
            <w:pPr>
              <w:spacing w:before="120"/>
              <w:ind w:left="360"/>
              <w:rPr>
                <w:rFonts w:ascii="Times New Roman" w:hAnsi="Times New Roman"/>
              </w:rPr>
            </w:pPr>
            <w:r w:rsidRPr="00254EBB">
              <w:rPr>
                <w:rFonts w:ascii="Times New Roman" w:hAnsi="Times New Roman"/>
              </w:rPr>
              <w:fldChar w:fldCharType="begin">
                <w:ffData>
                  <w:name w:val="Check1"/>
                  <w:enabled/>
                  <w:calcOnExit w:val="0"/>
                  <w:checkBox>
                    <w:sizeAuto/>
                    <w:default w:val="0"/>
                  </w:checkBox>
                </w:ffData>
              </w:fldChar>
            </w:r>
            <w:r w:rsidRPr="00254EBB">
              <w:rPr>
                <w:rFonts w:ascii="Times New Roman" w:hAnsi="Times New Roman"/>
              </w:rPr>
              <w:instrText xml:space="preserve"> FORMCHECKBOX </w:instrText>
            </w:r>
            <w:r w:rsidR="009A7461">
              <w:rPr>
                <w:rFonts w:ascii="Times New Roman" w:hAnsi="Times New Roman"/>
              </w:rPr>
            </w:r>
            <w:r w:rsidR="009A7461">
              <w:rPr>
                <w:rFonts w:ascii="Times New Roman" w:hAnsi="Times New Roman"/>
              </w:rPr>
              <w:fldChar w:fldCharType="separate"/>
            </w:r>
            <w:r w:rsidRPr="00254EBB">
              <w:rPr>
                <w:rFonts w:ascii="Times New Roman" w:hAnsi="Times New Roman"/>
              </w:rPr>
              <w:fldChar w:fldCharType="end"/>
            </w:r>
            <w:r w:rsidRPr="00254EBB">
              <w:rPr>
                <w:rFonts w:ascii="Times New Roman" w:hAnsi="Times New Roman"/>
              </w:rPr>
              <w:t xml:space="preserve"> Acceptable</w:t>
            </w:r>
            <w:r w:rsidRPr="00254EBB">
              <w:rPr>
                <w:rFonts w:ascii="Times New Roman" w:hAnsi="Times New Roman"/>
              </w:rPr>
              <w:tab/>
            </w:r>
            <w:r w:rsidRPr="00254EBB">
              <w:rPr>
                <w:rFonts w:ascii="Times New Roman" w:hAnsi="Times New Roman"/>
              </w:rPr>
              <w:tab/>
            </w:r>
            <w:r w:rsidRPr="00254EBB">
              <w:rPr>
                <w:rFonts w:ascii="Times New Roman" w:hAnsi="Times New Roman"/>
              </w:rPr>
              <w:fldChar w:fldCharType="begin">
                <w:ffData>
                  <w:name w:val="Check2"/>
                  <w:enabled/>
                  <w:calcOnExit w:val="0"/>
                  <w:checkBox>
                    <w:sizeAuto/>
                    <w:default w:val="0"/>
                  </w:checkBox>
                </w:ffData>
              </w:fldChar>
            </w:r>
            <w:r w:rsidRPr="00254EBB">
              <w:rPr>
                <w:rFonts w:ascii="Times New Roman" w:hAnsi="Times New Roman"/>
              </w:rPr>
              <w:instrText xml:space="preserve"> FORMCHECKBOX </w:instrText>
            </w:r>
            <w:r w:rsidR="009A7461">
              <w:rPr>
                <w:rFonts w:ascii="Times New Roman" w:hAnsi="Times New Roman"/>
              </w:rPr>
            </w:r>
            <w:r w:rsidR="009A7461">
              <w:rPr>
                <w:rFonts w:ascii="Times New Roman" w:hAnsi="Times New Roman"/>
              </w:rPr>
              <w:fldChar w:fldCharType="separate"/>
            </w:r>
            <w:r w:rsidRPr="00254EBB">
              <w:rPr>
                <w:rFonts w:ascii="Times New Roman" w:hAnsi="Times New Roman"/>
              </w:rPr>
              <w:fldChar w:fldCharType="end"/>
            </w:r>
            <w:r w:rsidRPr="00254EBB">
              <w:rPr>
                <w:rFonts w:ascii="Times New Roman" w:hAnsi="Times New Roman"/>
              </w:rPr>
              <w:t xml:space="preserve"> Needs improvement</w:t>
            </w:r>
            <w:r w:rsidRPr="00254EBB">
              <w:rPr>
                <w:rFonts w:ascii="Times New Roman" w:hAnsi="Times New Roman"/>
              </w:rPr>
              <w:tab/>
            </w:r>
            <w:r w:rsidRPr="00254EBB">
              <w:rPr>
                <w:rFonts w:ascii="Times New Roman" w:hAnsi="Times New Roman"/>
              </w:rPr>
              <w:tab/>
            </w:r>
          </w:p>
          <w:p w:rsidR="00C53BAC" w:rsidRPr="00254EBB" w:rsidRDefault="00C53BAC" w:rsidP="005D53EE">
            <w:pPr>
              <w:ind w:left="360"/>
              <w:rPr>
                <w:rFonts w:ascii="Times New Roman" w:hAnsi="Times New Roman"/>
              </w:rPr>
            </w:pPr>
            <w:r w:rsidRPr="00254EBB">
              <w:rPr>
                <w:rFonts w:ascii="Times New Roman" w:hAnsi="Times New Roman"/>
              </w:rPr>
              <w:t xml:space="preserve">Comments </w:t>
            </w:r>
            <w:r w:rsidRPr="00254EBB">
              <w:rPr>
                <w:rFonts w:ascii="Times New Roman" w:hAnsi="Times New Roman"/>
                <w:i/>
              </w:rPr>
              <w:t>(required for Needs Improvement)</w:t>
            </w:r>
            <w:r w:rsidRPr="00254EBB">
              <w:rPr>
                <w:rFonts w:ascii="Times New Roman" w:hAnsi="Times New Roman"/>
              </w:rPr>
              <w:tab/>
            </w:r>
          </w:p>
          <w:p w:rsidR="00C53BAC" w:rsidRPr="00254EBB" w:rsidRDefault="00C53BAC" w:rsidP="00A343C1">
            <w:pPr>
              <w:ind w:left="360"/>
              <w:rPr>
                <w:rFonts w:ascii="Times New Roman" w:hAnsi="Times New Roman"/>
              </w:rPr>
            </w:pPr>
            <w:r w:rsidRPr="00254EBB">
              <w:rPr>
                <w:rFonts w:ascii="Times New Roman" w:hAnsi="Times New Roman"/>
              </w:rPr>
              <w:fldChar w:fldCharType="begin">
                <w:ffData>
                  <w:name w:val="Text11"/>
                  <w:enabled/>
                  <w:calcOnExit w:val="0"/>
                  <w:textInput/>
                </w:ffData>
              </w:fldChar>
            </w:r>
            <w:r w:rsidRPr="00254EBB">
              <w:rPr>
                <w:rFonts w:ascii="Times New Roman" w:hAnsi="Times New Roman"/>
              </w:rPr>
              <w:instrText xml:space="preserve"> FORMTEXT </w:instrText>
            </w:r>
            <w:r w:rsidRPr="00254EBB">
              <w:rPr>
                <w:rFonts w:ascii="Times New Roman" w:hAnsi="Times New Roman"/>
              </w:rPr>
            </w:r>
            <w:r w:rsidRPr="00254EBB">
              <w:rPr>
                <w:rFonts w:ascii="Times New Roman" w:hAnsi="Times New Roman"/>
              </w:rPr>
              <w:fldChar w:fldCharType="separate"/>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rPr>
              <w:fldChar w:fldCharType="end"/>
            </w:r>
          </w:p>
        </w:tc>
      </w:tr>
      <w:tr w:rsidR="00C53BAC" w:rsidRPr="00254EBB" w:rsidTr="006E47BF">
        <w:tblPrEx>
          <w:tblBorders>
            <w:top w:val="none" w:sz="0" w:space="0" w:color="auto"/>
            <w:left w:val="none" w:sz="0" w:space="0" w:color="auto"/>
            <w:bottom w:val="single" w:sz="48" w:space="0" w:color="auto"/>
            <w:right w:val="none" w:sz="0" w:space="0" w:color="auto"/>
            <w:insideV w:val="single" w:sz="48" w:space="0" w:color="auto"/>
          </w:tblBorders>
        </w:tblPrEx>
        <w:trPr>
          <w:jc w:val="center"/>
        </w:trPr>
        <w:tc>
          <w:tcPr>
            <w:tcW w:w="9990" w:type="dxa"/>
            <w:gridSpan w:val="2"/>
            <w:tcBorders>
              <w:top w:val="single" w:sz="4" w:space="0" w:color="auto"/>
              <w:left w:val="single" w:sz="4" w:space="0" w:color="auto"/>
              <w:bottom w:val="single" w:sz="4" w:space="0" w:color="auto"/>
              <w:right w:val="single" w:sz="4" w:space="0" w:color="auto"/>
            </w:tcBorders>
            <w:shd w:val="clear" w:color="auto" w:fill="BFBFBF"/>
          </w:tcPr>
          <w:p w:rsidR="00C53BAC" w:rsidRPr="00254EBB" w:rsidRDefault="00C53BAC" w:rsidP="00A343C1">
            <w:pPr>
              <w:spacing w:before="120" w:after="120" w:line="240" w:lineRule="auto"/>
              <w:rPr>
                <w:rFonts w:ascii="Times New Roman" w:hAnsi="Times New Roman"/>
                <w:b/>
              </w:rPr>
            </w:pPr>
            <w:r w:rsidRPr="00254EBB">
              <w:rPr>
                <w:rFonts w:ascii="Times New Roman" w:hAnsi="Times New Roman"/>
                <w:b/>
              </w:rPr>
              <w:t>General Comments</w:t>
            </w:r>
          </w:p>
        </w:tc>
      </w:tr>
      <w:tr w:rsidR="00C53BAC" w:rsidRPr="00254EBB" w:rsidTr="006E47BF">
        <w:tblPrEx>
          <w:tblBorders>
            <w:top w:val="none" w:sz="0" w:space="0" w:color="auto"/>
            <w:left w:val="none" w:sz="0" w:space="0" w:color="auto"/>
            <w:bottom w:val="single" w:sz="48" w:space="0" w:color="auto"/>
            <w:right w:val="none" w:sz="0" w:space="0" w:color="auto"/>
            <w:insideV w:val="single" w:sz="48" w:space="0" w:color="auto"/>
          </w:tblBorders>
        </w:tblPrEx>
        <w:trPr>
          <w:jc w:val="center"/>
        </w:trPr>
        <w:tc>
          <w:tcPr>
            <w:tcW w:w="9990" w:type="dxa"/>
            <w:gridSpan w:val="2"/>
            <w:tcBorders>
              <w:top w:val="single" w:sz="4" w:space="0" w:color="auto"/>
              <w:left w:val="single" w:sz="4" w:space="0" w:color="auto"/>
              <w:bottom w:val="single" w:sz="4" w:space="0" w:color="auto"/>
              <w:right w:val="single" w:sz="4" w:space="0" w:color="auto"/>
            </w:tcBorders>
            <w:shd w:val="clear" w:color="auto" w:fill="auto"/>
          </w:tcPr>
          <w:p w:rsidR="00C53BAC" w:rsidRPr="00254EBB" w:rsidRDefault="00C53BAC" w:rsidP="00A343C1">
            <w:pPr>
              <w:spacing w:before="120" w:after="120" w:line="240" w:lineRule="auto"/>
              <w:rPr>
                <w:rFonts w:ascii="Times New Roman" w:hAnsi="Times New Roman"/>
              </w:rPr>
            </w:pPr>
            <w:r w:rsidRPr="00254EBB">
              <w:rPr>
                <w:rFonts w:ascii="Times New Roman" w:hAnsi="Times New Roman"/>
              </w:rPr>
              <w:t xml:space="preserve">Enter any general comments or recommendations as a result of this audit. </w:t>
            </w:r>
          </w:p>
          <w:p w:rsidR="00C53BAC" w:rsidRPr="00254EBB" w:rsidRDefault="00C53BAC" w:rsidP="005D53EE">
            <w:pPr>
              <w:rPr>
                <w:rFonts w:ascii="Times New Roman" w:hAnsi="Times New Roman"/>
              </w:rPr>
            </w:pPr>
          </w:p>
        </w:tc>
      </w:tr>
    </w:tbl>
    <w:p w:rsidR="00C53BAC" w:rsidRPr="00254EBB" w:rsidRDefault="00C53BAC" w:rsidP="005D53EE">
      <w:pPr>
        <w:rPr>
          <w:rFonts w:ascii="Times New Roman" w:hAnsi="Times New Roman"/>
          <w:sz w:val="18"/>
          <w:szCs w:val="18"/>
        </w:rPr>
      </w:pPr>
    </w:p>
    <w:p w:rsidR="00A343C1" w:rsidRPr="00254EBB" w:rsidRDefault="00A343C1">
      <w:pPr>
        <w:spacing w:after="0" w:line="240" w:lineRule="auto"/>
        <w:rPr>
          <w:rFonts w:ascii="Times New Roman" w:hAnsi="Times New Roman"/>
        </w:rPr>
      </w:pPr>
      <w:r w:rsidRPr="00254EBB">
        <w:rPr>
          <w:rFonts w:ascii="Times New Roman" w:hAnsi="Times New Roman"/>
        </w:rPr>
        <w:br w:type="page"/>
      </w:r>
    </w:p>
    <w:p w:rsidR="00B7257F" w:rsidRPr="0084500D" w:rsidRDefault="00B7257F" w:rsidP="0084500D">
      <w:pPr>
        <w:pStyle w:val="Heading1"/>
        <w:pBdr>
          <w:bottom w:val="single" w:sz="4" w:space="1" w:color="auto"/>
        </w:pBdr>
        <w:spacing w:before="0"/>
        <w:rPr>
          <w:rFonts w:ascii="Times New Roman" w:hAnsi="Times New Roman" w:cs="Times New Roman"/>
          <w:color w:val="auto"/>
          <w:sz w:val="24"/>
          <w:szCs w:val="24"/>
        </w:rPr>
      </w:pPr>
      <w:bookmarkStart w:id="410" w:name="_Toc438623267"/>
      <w:r w:rsidRPr="0084500D">
        <w:rPr>
          <w:rFonts w:ascii="Times New Roman" w:hAnsi="Times New Roman" w:cs="Times New Roman"/>
          <w:color w:val="auto"/>
          <w:sz w:val="24"/>
          <w:szCs w:val="24"/>
        </w:rPr>
        <w:lastRenderedPageBreak/>
        <w:t>Appendix 4.7: Sample Report Audit Form</w:t>
      </w:r>
      <w:bookmarkEnd w:id="410"/>
    </w:p>
    <w:p w:rsidR="00B7257F" w:rsidRPr="00254EBB" w:rsidRDefault="00B7257F" w:rsidP="00B7257F">
      <w:pPr>
        <w:rPr>
          <w:rFonts w:ascii="Times New Roman" w:hAnsi="Times New Roman"/>
        </w:rPr>
      </w:pPr>
    </w:p>
    <w:tbl>
      <w:tblPr>
        <w:tblW w:w="10080"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950"/>
        <w:gridCol w:w="5130"/>
      </w:tblGrid>
      <w:tr w:rsidR="00C53BAC" w:rsidRPr="00254EBB" w:rsidTr="006E47BF">
        <w:trPr>
          <w:jc w:val="center"/>
        </w:trPr>
        <w:tc>
          <w:tcPr>
            <w:tcW w:w="10080" w:type="dxa"/>
            <w:gridSpan w:val="2"/>
            <w:tcBorders>
              <w:top w:val="single" w:sz="4" w:space="0" w:color="auto"/>
            </w:tcBorders>
            <w:shd w:val="clear" w:color="auto" w:fill="auto"/>
          </w:tcPr>
          <w:p w:rsidR="00C53BAC" w:rsidRPr="00254EBB" w:rsidRDefault="007004CF" w:rsidP="007004CF">
            <w:pPr>
              <w:tabs>
                <w:tab w:val="left" w:pos="1180"/>
              </w:tabs>
              <w:spacing w:before="120" w:after="120" w:line="240" w:lineRule="auto"/>
              <w:jc w:val="center"/>
              <w:rPr>
                <w:rFonts w:ascii="Times New Roman" w:hAnsi="Times New Roman"/>
                <w:b/>
              </w:rPr>
            </w:pPr>
            <w:r w:rsidRPr="00254EBB">
              <w:rPr>
                <w:rFonts w:ascii="Times New Roman" w:hAnsi="Times New Roman"/>
                <w:b/>
              </w:rPr>
              <w:t>MANUFACTURED FOOD REGULATORY PROGRAM STANDARDS</w:t>
            </w:r>
          </w:p>
          <w:p w:rsidR="00C53BAC" w:rsidRPr="00254EBB" w:rsidRDefault="007004CF" w:rsidP="007004CF">
            <w:pPr>
              <w:tabs>
                <w:tab w:val="left" w:pos="1180"/>
              </w:tabs>
              <w:spacing w:before="120" w:after="120" w:line="240" w:lineRule="auto"/>
              <w:jc w:val="center"/>
              <w:rPr>
                <w:rFonts w:ascii="Times New Roman" w:hAnsi="Times New Roman"/>
                <w:b/>
              </w:rPr>
            </w:pPr>
            <w:r w:rsidRPr="00254EBB">
              <w:rPr>
                <w:rFonts w:ascii="Times New Roman" w:hAnsi="Times New Roman"/>
                <w:b/>
              </w:rPr>
              <w:t>SAMPLE REPORT AUDIT FORM</w:t>
            </w:r>
          </w:p>
        </w:tc>
      </w:tr>
      <w:tr w:rsidR="00C53BAC" w:rsidRPr="00254EBB" w:rsidTr="006E47BF">
        <w:trPr>
          <w:jc w:val="center"/>
        </w:trPr>
        <w:tc>
          <w:tcPr>
            <w:tcW w:w="4950" w:type="dxa"/>
            <w:tcBorders>
              <w:top w:val="single" w:sz="4" w:space="0" w:color="auto"/>
              <w:bottom w:val="single" w:sz="4" w:space="0" w:color="auto"/>
              <w:right w:val="single" w:sz="4" w:space="0" w:color="auto"/>
            </w:tcBorders>
            <w:shd w:val="clear" w:color="auto" w:fill="auto"/>
          </w:tcPr>
          <w:p w:rsidR="00C53BAC" w:rsidRPr="00254EBB" w:rsidRDefault="007004CF" w:rsidP="007004CF">
            <w:pPr>
              <w:spacing w:before="120" w:after="120" w:line="240" w:lineRule="auto"/>
              <w:rPr>
                <w:rFonts w:ascii="Times New Roman" w:hAnsi="Times New Roman"/>
              </w:rPr>
            </w:pPr>
            <w:r w:rsidRPr="00254EBB">
              <w:rPr>
                <w:rFonts w:ascii="Times New Roman" w:hAnsi="Times New Roman"/>
              </w:rPr>
              <w:t>AUDITOR</w:t>
            </w:r>
            <w:r w:rsidR="00C53BAC" w:rsidRPr="00254EBB">
              <w:rPr>
                <w:rFonts w:ascii="Times New Roman" w:hAnsi="Times New Roman"/>
              </w:rPr>
              <w:t xml:space="preserve">: </w:t>
            </w:r>
            <w:r w:rsidR="00C53BAC" w:rsidRPr="00254EBB">
              <w:rPr>
                <w:rFonts w:ascii="Times New Roman" w:hAnsi="Times New Roman"/>
              </w:rPr>
              <w:fldChar w:fldCharType="begin">
                <w:ffData>
                  <w:name w:val="Text8"/>
                  <w:enabled/>
                  <w:calcOnExit w:val="0"/>
                  <w:textInput/>
                </w:ffData>
              </w:fldChar>
            </w:r>
            <w:r w:rsidR="00C53BAC" w:rsidRPr="00254EBB">
              <w:rPr>
                <w:rFonts w:ascii="Times New Roman" w:hAnsi="Times New Roman"/>
              </w:rPr>
              <w:instrText xml:space="preserve"> FORMTEXT </w:instrText>
            </w:r>
            <w:r w:rsidR="00C53BAC" w:rsidRPr="00254EBB">
              <w:rPr>
                <w:rFonts w:ascii="Times New Roman" w:hAnsi="Times New Roman"/>
              </w:rPr>
            </w:r>
            <w:r w:rsidR="00C53BAC" w:rsidRPr="00254EBB">
              <w:rPr>
                <w:rFonts w:ascii="Times New Roman" w:hAnsi="Times New Roman"/>
              </w:rPr>
              <w:fldChar w:fldCharType="separate"/>
            </w:r>
            <w:r w:rsidR="00C53BAC" w:rsidRPr="00254EBB">
              <w:rPr>
                <w:rFonts w:ascii="Times New Roman" w:hAnsi="Times New Roman"/>
                <w:noProof/>
              </w:rPr>
              <w:t> </w:t>
            </w:r>
            <w:r w:rsidR="00C53BAC" w:rsidRPr="00254EBB">
              <w:rPr>
                <w:rFonts w:ascii="Times New Roman" w:hAnsi="Times New Roman"/>
                <w:noProof/>
              </w:rPr>
              <w:t> </w:t>
            </w:r>
            <w:r w:rsidR="00C53BAC" w:rsidRPr="00254EBB">
              <w:rPr>
                <w:rFonts w:ascii="Times New Roman" w:hAnsi="Times New Roman"/>
                <w:noProof/>
              </w:rPr>
              <w:t> </w:t>
            </w:r>
            <w:r w:rsidR="00C53BAC" w:rsidRPr="00254EBB">
              <w:rPr>
                <w:rFonts w:ascii="Times New Roman" w:hAnsi="Times New Roman"/>
                <w:noProof/>
              </w:rPr>
              <w:t> </w:t>
            </w:r>
            <w:r w:rsidR="00C53BAC" w:rsidRPr="00254EBB">
              <w:rPr>
                <w:rFonts w:ascii="Times New Roman" w:hAnsi="Times New Roman"/>
                <w:noProof/>
              </w:rPr>
              <w:t> </w:t>
            </w:r>
            <w:r w:rsidR="00C53BAC" w:rsidRPr="00254EBB">
              <w:rPr>
                <w:rFonts w:ascii="Times New Roman" w:hAnsi="Times New Roman"/>
              </w:rPr>
              <w:fldChar w:fldCharType="end"/>
            </w:r>
          </w:p>
        </w:tc>
        <w:tc>
          <w:tcPr>
            <w:tcW w:w="5130" w:type="dxa"/>
            <w:tcBorders>
              <w:top w:val="single" w:sz="4" w:space="0" w:color="auto"/>
              <w:left w:val="single" w:sz="4" w:space="0" w:color="auto"/>
              <w:bottom w:val="single" w:sz="4" w:space="0" w:color="auto"/>
            </w:tcBorders>
            <w:shd w:val="clear" w:color="auto" w:fill="auto"/>
          </w:tcPr>
          <w:p w:rsidR="00C53BAC" w:rsidRPr="00254EBB" w:rsidRDefault="007004CF" w:rsidP="007004CF">
            <w:pPr>
              <w:spacing w:before="120" w:after="120" w:line="240" w:lineRule="auto"/>
              <w:rPr>
                <w:rFonts w:ascii="Times New Roman" w:hAnsi="Times New Roman"/>
              </w:rPr>
            </w:pPr>
            <w:r w:rsidRPr="00254EBB">
              <w:rPr>
                <w:rFonts w:ascii="Times New Roman" w:hAnsi="Times New Roman"/>
              </w:rPr>
              <w:t>DATE OF AUDIT</w:t>
            </w:r>
            <w:r w:rsidR="00C53BAC" w:rsidRPr="00254EBB">
              <w:rPr>
                <w:rFonts w:ascii="Times New Roman" w:hAnsi="Times New Roman"/>
              </w:rPr>
              <w:t xml:space="preserve">: </w:t>
            </w:r>
            <w:r w:rsidR="00C53BAC" w:rsidRPr="00254EBB">
              <w:rPr>
                <w:rFonts w:ascii="Times New Roman" w:hAnsi="Times New Roman"/>
              </w:rPr>
              <w:tab/>
            </w:r>
            <w:r w:rsidR="00C53BAC" w:rsidRPr="00254EBB">
              <w:rPr>
                <w:rFonts w:ascii="Times New Roman" w:hAnsi="Times New Roman"/>
              </w:rPr>
              <w:tab/>
            </w:r>
            <w:r w:rsidR="00C53BAC" w:rsidRPr="00254EBB">
              <w:rPr>
                <w:rFonts w:ascii="Times New Roman" w:hAnsi="Times New Roman"/>
              </w:rPr>
              <w:fldChar w:fldCharType="begin">
                <w:ffData>
                  <w:name w:val="Text9"/>
                  <w:enabled/>
                  <w:calcOnExit w:val="0"/>
                  <w:textInput/>
                </w:ffData>
              </w:fldChar>
            </w:r>
            <w:r w:rsidR="00C53BAC" w:rsidRPr="00254EBB">
              <w:rPr>
                <w:rFonts w:ascii="Times New Roman" w:hAnsi="Times New Roman"/>
              </w:rPr>
              <w:instrText xml:space="preserve"> FORMTEXT </w:instrText>
            </w:r>
            <w:r w:rsidR="00C53BAC" w:rsidRPr="00254EBB">
              <w:rPr>
                <w:rFonts w:ascii="Times New Roman" w:hAnsi="Times New Roman"/>
              </w:rPr>
            </w:r>
            <w:r w:rsidR="00C53BAC" w:rsidRPr="00254EBB">
              <w:rPr>
                <w:rFonts w:ascii="Times New Roman" w:hAnsi="Times New Roman"/>
              </w:rPr>
              <w:fldChar w:fldCharType="separate"/>
            </w:r>
            <w:r w:rsidR="00C53BAC" w:rsidRPr="00254EBB">
              <w:rPr>
                <w:rFonts w:ascii="Times New Roman" w:hAnsi="Times New Roman"/>
                <w:noProof/>
              </w:rPr>
              <w:t> </w:t>
            </w:r>
            <w:r w:rsidR="00C53BAC" w:rsidRPr="00254EBB">
              <w:rPr>
                <w:rFonts w:ascii="Times New Roman" w:hAnsi="Times New Roman"/>
                <w:noProof/>
              </w:rPr>
              <w:t> </w:t>
            </w:r>
            <w:r w:rsidR="00C53BAC" w:rsidRPr="00254EBB">
              <w:rPr>
                <w:rFonts w:ascii="Times New Roman" w:hAnsi="Times New Roman"/>
                <w:noProof/>
              </w:rPr>
              <w:t> </w:t>
            </w:r>
            <w:r w:rsidR="00C53BAC" w:rsidRPr="00254EBB">
              <w:rPr>
                <w:rFonts w:ascii="Times New Roman" w:hAnsi="Times New Roman"/>
                <w:noProof/>
              </w:rPr>
              <w:t> </w:t>
            </w:r>
            <w:r w:rsidR="00C53BAC" w:rsidRPr="00254EBB">
              <w:rPr>
                <w:rFonts w:ascii="Times New Roman" w:hAnsi="Times New Roman"/>
                <w:noProof/>
              </w:rPr>
              <w:t> </w:t>
            </w:r>
            <w:r w:rsidR="00C53BAC" w:rsidRPr="00254EBB">
              <w:rPr>
                <w:rFonts w:ascii="Times New Roman" w:hAnsi="Times New Roman"/>
              </w:rPr>
              <w:fldChar w:fldCharType="end"/>
            </w:r>
          </w:p>
          <w:p w:rsidR="00C53BAC" w:rsidRPr="00254EBB" w:rsidRDefault="007004CF" w:rsidP="007004CF">
            <w:pPr>
              <w:spacing w:before="120" w:after="120" w:line="240" w:lineRule="auto"/>
              <w:rPr>
                <w:rFonts w:ascii="Times New Roman" w:hAnsi="Times New Roman"/>
              </w:rPr>
            </w:pPr>
            <w:r w:rsidRPr="00254EBB">
              <w:rPr>
                <w:rFonts w:ascii="Times New Roman" w:hAnsi="Times New Roman"/>
              </w:rPr>
              <w:t xml:space="preserve">DATE OF INSPECTION: </w:t>
            </w:r>
            <w:r w:rsidR="00C53BAC" w:rsidRPr="00254EBB">
              <w:rPr>
                <w:rFonts w:ascii="Times New Roman" w:hAnsi="Times New Roman"/>
              </w:rPr>
              <w:tab/>
            </w:r>
            <w:r w:rsidR="00C53BAC" w:rsidRPr="00254EBB">
              <w:rPr>
                <w:rFonts w:ascii="Times New Roman" w:hAnsi="Times New Roman"/>
              </w:rPr>
              <w:fldChar w:fldCharType="begin">
                <w:ffData>
                  <w:name w:val="Text10"/>
                  <w:enabled/>
                  <w:calcOnExit w:val="0"/>
                  <w:textInput/>
                </w:ffData>
              </w:fldChar>
            </w:r>
            <w:r w:rsidR="00C53BAC" w:rsidRPr="00254EBB">
              <w:rPr>
                <w:rFonts w:ascii="Times New Roman" w:hAnsi="Times New Roman"/>
              </w:rPr>
              <w:instrText xml:space="preserve"> FORMTEXT </w:instrText>
            </w:r>
            <w:r w:rsidR="00C53BAC" w:rsidRPr="00254EBB">
              <w:rPr>
                <w:rFonts w:ascii="Times New Roman" w:hAnsi="Times New Roman"/>
              </w:rPr>
            </w:r>
            <w:r w:rsidR="00C53BAC" w:rsidRPr="00254EBB">
              <w:rPr>
                <w:rFonts w:ascii="Times New Roman" w:hAnsi="Times New Roman"/>
              </w:rPr>
              <w:fldChar w:fldCharType="separate"/>
            </w:r>
            <w:r w:rsidR="00C53BAC" w:rsidRPr="00254EBB">
              <w:rPr>
                <w:rFonts w:ascii="Times New Roman" w:hAnsi="Times New Roman"/>
                <w:noProof/>
              </w:rPr>
              <w:t> </w:t>
            </w:r>
            <w:r w:rsidR="00C53BAC" w:rsidRPr="00254EBB">
              <w:rPr>
                <w:rFonts w:ascii="Times New Roman" w:hAnsi="Times New Roman"/>
                <w:noProof/>
              </w:rPr>
              <w:t> </w:t>
            </w:r>
            <w:r w:rsidR="00C53BAC" w:rsidRPr="00254EBB">
              <w:rPr>
                <w:rFonts w:ascii="Times New Roman" w:hAnsi="Times New Roman"/>
                <w:noProof/>
              </w:rPr>
              <w:t> </w:t>
            </w:r>
            <w:r w:rsidR="00C53BAC" w:rsidRPr="00254EBB">
              <w:rPr>
                <w:rFonts w:ascii="Times New Roman" w:hAnsi="Times New Roman"/>
                <w:noProof/>
              </w:rPr>
              <w:t> </w:t>
            </w:r>
            <w:r w:rsidR="00C53BAC" w:rsidRPr="00254EBB">
              <w:rPr>
                <w:rFonts w:ascii="Times New Roman" w:hAnsi="Times New Roman"/>
                <w:noProof/>
              </w:rPr>
              <w:t> </w:t>
            </w:r>
            <w:r w:rsidR="00C53BAC" w:rsidRPr="00254EBB">
              <w:rPr>
                <w:rFonts w:ascii="Times New Roman" w:hAnsi="Times New Roman"/>
              </w:rPr>
              <w:fldChar w:fldCharType="end"/>
            </w:r>
          </w:p>
        </w:tc>
      </w:tr>
      <w:tr w:rsidR="00C53BAC" w:rsidRPr="00254EBB" w:rsidTr="006E47BF">
        <w:trPr>
          <w:jc w:val="center"/>
        </w:trPr>
        <w:tc>
          <w:tcPr>
            <w:tcW w:w="4950" w:type="dxa"/>
            <w:tcBorders>
              <w:top w:val="single" w:sz="4" w:space="0" w:color="auto"/>
              <w:bottom w:val="single" w:sz="4" w:space="0" w:color="auto"/>
              <w:right w:val="single" w:sz="4" w:space="0" w:color="auto"/>
            </w:tcBorders>
            <w:shd w:val="clear" w:color="auto" w:fill="auto"/>
          </w:tcPr>
          <w:p w:rsidR="00C53BAC" w:rsidRPr="00254EBB" w:rsidRDefault="007004CF" w:rsidP="007004CF">
            <w:pPr>
              <w:spacing w:before="120" w:after="120" w:line="240" w:lineRule="auto"/>
              <w:rPr>
                <w:rFonts w:ascii="Times New Roman" w:hAnsi="Times New Roman"/>
              </w:rPr>
            </w:pPr>
            <w:r w:rsidRPr="00254EBB">
              <w:rPr>
                <w:rFonts w:ascii="Times New Roman" w:hAnsi="Times New Roman"/>
              </w:rPr>
              <w:t>FIRM NAME</w:t>
            </w:r>
            <w:r w:rsidR="00C53BAC" w:rsidRPr="00254EBB">
              <w:rPr>
                <w:rFonts w:ascii="Times New Roman" w:hAnsi="Times New Roman"/>
              </w:rPr>
              <w:t>:</w:t>
            </w:r>
            <w:r w:rsidRPr="00254EBB">
              <w:rPr>
                <w:rFonts w:ascii="Times New Roman" w:hAnsi="Times New Roman"/>
              </w:rPr>
              <w:tab/>
            </w:r>
            <w:r w:rsidR="00C53BAC" w:rsidRPr="00254EBB">
              <w:rPr>
                <w:rFonts w:ascii="Times New Roman" w:hAnsi="Times New Roman"/>
              </w:rPr>
              <w:fldChar w:fldCharType="begin">
                <w:ffData>
                  <w:name w:val="Text4"/>
                  <w:enabled/>
                  <w:calcOnExit w:val="0"/>
                  <w:textInput/>
                </w:ffData>
              </w:fldChar>
            </w:r>
            <w:r w:rsidR="00C53BAC" w:rsidRPr="00254EBB">
              <w:rPr>
                <w:rFonts w:ascii="Times New Roman" w:hAnsi="Times New Roman"/>
              </w:rPr>
              <w:instrText xml:space="preserve"> FORMTEXT </w:instrText>
            </w:r>
            <w:r w:rsidR="00C53BAC" w:rsidRPr="00254EBB">
              <w:rPr>
                <w:rFonts w:ascii="Times New Roman" w:hAnsi="Times New Roman"/>
              </w:rPr>
            </w:r>
            <w:r w:rsidR="00C53BAC" w:rsidRPr="00254EBB">
              <w:rPr>
                <w:rFonts w:ascii="Times New Roman" w:hAnsi="Times New Roman"/>
              </w:rPr>
              <w:fldChar w:fldCharType="separate"/>
            </w:r>
            <w:r w:rsidR="00C53BAC" w:rsidRPr="00254EBB">
              <w:rPr>
                <w:rFonts w:ascii="Times New Roman" w:hAnsi="Times New Roman"/>
                <w:noProof/>
              </w:rPr>
              <w:t> </w:t>
            </w:r>
            <w:r w:rsidR="00C53BAC" w:rsidRPr="00254EBB">
              <w:rPr>
                <w:rFonts w:ascii="Times New Roman" w:hAnsi="Times New Roman"/>
                <w:noProof/>
              </w:rPr>
              <w:t> </w:t>
            </w:r>
            <w:r w:rsidR="00C53BAC" w:rsidRPr="00254EBB">
              <w:rPr>
                <w:rFonts w:ascii="Times New Roman" w:hAnsi="Times New Roman"/>
                <w:noProof/>
              </w:rPr>
              <w:t> </w:t>
            </w:r>
            <w:r w:rsidR="00C53BAC" w:rsidRPr="00254EBB">
              <w:rPr>
                <w:rFonts w:ascii="Times New Roman" w:hAnsi="Times New Roman"/>
                <w:noProof/>
              </w:rPr>
              <w:t> </w:t>
            </w:r>
            <w:r w:rsidR="00C53BAC" w:rsidRPr="00254EBB">
              <w:rPr>
                <w:rFonts w:ascii="Times New Roman" w:hAnsi="Times New Roman"/>
                <w:noProof/>
              </w:rPr>
              <w:t> </w:t>
            </w:r>
            <w:r w:rsidR="00C53BAC" w:rsidRPr="00254EBB">
              <w:rPr>
                <w:rFonts w:ascii="Times New Roman" w:hAnsi="Times New Roman"/>
              </w:rPr>
              <w:fldChar w:fldCharType="end"/>
            </w:r>
          </w:p>
          <w:p w:rsidR="00C53BAC" w:rsidRPr="00254EBB" w:rsidRDefault="00C53BAC" w:rsidP="007004CF">
            <w:pPr>
              <w:spacing w:before="120" w:after="120" w:line="240" w:lineRule="auto"/>
              <w:rPr>
                <w:rFonts w:ascii="Times New Roman" w:hAnsi="Times New Roman"/>
              </w:rPr>
            </w:pPr>
          </w:p>
          <w:p w:rsidR="00C53BAC" w:rsidRPr="00254EBB" w:rsidRDefault="007004CF" w:rsidP="007004CF">
            <w:pPr>
              <w:tabs>
                <w:tab w:val="left" w:pos="1122"/>
              </w:tabs>
              <w:spacing w:before="120" w:after="120" w:line="240" w:lineRule="auto"/>
              <w:rPr>
                <w:rFonts w:ascii="Times New Roman" w:hAnsi="Times New Roman"/>
              </w:rPr>
            </w:pPr>
            <w:r w:rsidRPr="00254EBB">
              <w:rPr>
                <w:rFonts w:ascii="Times New Roman" w:hAnsi="Times New Roman"/>
              </w:rPr>
              <w:t xml:space="preserve">FIRM ADDRESS: </w:t>
            </w:r>
            <w:r w:rsidR="00C53BAC" w:rsidRPr="00254EBB">
              <w:rPr>
                <w:rFonts w:ascii="Times New Roman" w:hAnsi="Times New Roman"/>
              </w:rPr>
              <w:tab/>
            </w:r>
            <w:r w:rsidR="00C53BAC" w:rsidRPr="00254EBB">
              <w:rPr>
                <w:rFonts w:ascii="Times New Roman" w:hAnsi="Times New Roman"/>
              </w:rPr>
              <w:fldChar w:fldCharType="begin">
                <w:ffData>
                  <w:name w:val="Text5"/>
                  <w:enabled/>
                  <w:calcOnExit w:val="0"/>
                  <w:textInput/>
                </w:ffData>
              </w:fldChar>
            </w:r>
            <w:r w:rsidR="00C53BAC" w:rsidRPr="00254EBB">
              <w:rPr>
                <w:rFonts w:ascii="Times New Roman" w:hAnsi="Times New Roman"/>
              </w:rPr>
              <w:instrText xml:space="preserve"> FORMTEXT </w:instrText>
            </w:r>
            <w:r w:rsidR="00C53BAC" w:rsidRPr="00254EBB">
              <w:rPr>
                <w:rFonts w:ascii="Times New Roman" w:hAnsi="Times New Roman"/>
              </w:rPr>
            </w:r>
            <w:r w:rsidR="00C53BAC" w:rsidRPr="00254EBB">
              <w:rPr>
                <w:rFonts w:ascii="Times New Roman" w:hAnsi="Times New Roman"/>
              </w:rPr>
              <w:fldChar w:fldCharType="separate"/>
            </w:r>
            <w:r w:rsidR="00C53BAC" w:rsidRPr="00254EBB">
              <w:rPr>
                <w:rFonts w:ascii="Times New Roman" w:hAnsi="Times New Roman"/>
                <w:noProof/>
              </w:rPr>
              <w:t> </w:t>
            </w:r>
            <w:r w:rsidR="00C53BAC" w:rsidRPr="00254EBB">
              <w:rPr>
                <w:rFonts w:ascii="Times New Roman" w:hAnsi="Times New Roman"/>
                <w:noProof/>
              </w:rPr>
              <w:t> </w:t>
            </w:r>
            <w:r w:rsidR="00C53BAC" w:rsidRPr="00254EBB">
              <w:rPr>
                <w:rFonts w:ascii="Times New Roman" w:hAnsi="Times New Roman"/>
                <w:noProof/>
              </w:rPr>
              <w:t> </w:t>
            </w:r>
            <w:r w:rsidR="00C53BAC" w:rsidRPr="00254EBB">
              <w:rPr>
                <w:rFonts w:ascii="Times New Roman" w:hAnsi="Times New Roman"/>
                <w:noProof/>
              </w:rPr>
              <w:t> </w:t>
            </w:r>
            <w:r w:rsidR="00C53BAC" w:rsidRPr="00254EBB">
              <w:rPr>
                <w:rFonts w:ascii="Times New Roman" w:hAnsi="Times New Roman"/>
                <w:noProof/>
              </w:rPr>
              <w:t> </w:t>
            </w:r>
            <w:r w:rsidR="00C53BAC" w:rsidRPr="00254EBB">
              <w:rPr>
                <w:rFonts w:ascii="Times New Roman" w:hAnsi="Times New Roman"/>
              </w:rPr>
              <w:fldChar w:fldCharType="end"/>
            </w:r>
          </w:p>
          <w:p w:rsidR="00C53BAC" w:rsidRPr="00254EBB" w:rsidRDefault="00C53BAC" w:rsidP="007004CF">
            <w:pPr>
              <w:spacing w:before="120" w:after="120" w:line="240" w:lineRule="auto"/>
              <w:rPr>
                <w:rFonts w:ascii="Times New Roman" w:hAnsi="Times New Roman"/>
              </w:rPr>
            </w:pPr>
            <w:r w:rsidRPr="00254EBB">
              <w:rPr>
                <w:rFonts w:ascii="Times New Roman" w:hAnsi="Times New Roman"/>
              </w:rPr>
              <w:tab/>
            </w:r>
            <w:r w:rsidRPr="00254EBB">
              <w:rPr>
                <w:rFonts w:ascii="Times New Roman" w:hAnsi="Times New Roman"/>
              </w:rPr>
              <w:tab/>
            </w:r>
            <w:r w:rsidR="007004CF" w:rsidRPr="00254EBB">
              <w:rPr>
                <w:rFonts w:ascii="Times New Roman" w:hAnsi="Times New Roman"/>
              </w:rPr>
              <w:tab/>
            </w:r>
            <w:r w:rsidRPr="00254EBB">
              <w:rPr>
                <w:rFonts w:ascii="Times New Roman" w:hAnsi="Times New Roman"/>
              </w:rPr>
              <w:fldChar w:fldCharType="begin">
                <w:ffData>
                  <w:name w:val="Text7"/>
                  <w:enabled/>
                  <w:calcOnExit w:val="0"/>
                  <w:textInput/>
                </w:ffData>
              </w:fldChar>
            </w:r>
            <w:r w:rsidRPr="00254EBB">
              <w:rPr>
                <w:rFonts w:ascii="Times New Roman" w:hAnsi="Times New Roman"/>
              </w:rPr>
              <w:instrText xml:space="preserve"> FORMTEXT </w:instrText>
            </w:r>
            <w:r w:rsidRPr="00254EBB">
              <w:rPr>
                <w:rFonts w:ascii="Times New Roman" w:hAnsi="Times New Roman"/>
              </w:rPr>
            </w:r>
            <w:r w:rsidRPr="00254EBB">
              <w:rPr>
                <w:rFonts w:ascii="Times New Roman" w:hAnsi="Times New Roman"/>
              </w:rPr>
              <w:fldChar w:fldCharType="separate"/>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rPr>
              <w:fldChar w:fldCharType="end"/>
            </w:r>
          </w:p>
        </w:tc>
        <w:tc>
          <w:tcPr>
            <w:tcW w:w="5130" w:type="dxa"/>
            <w:tcBorders>
              <w:top w:val="single" w:sz="4" w:space="0" w:color="auto"/>
              <w:left w:val="single" w:sz="4" w:space="0" w:color="auto"/>
              <w:bottom w:val="single" w:sz="4" w:space="0" w:color="auto"/>
            </w:tcBorders>
            <w:shd w:val="clear" w:color="auto" w:fill="auto"/>
          </w:tcPr>
          <w:p w:rsidR="00C53BAC" w:rsidRPr="00254EBB" w:rsidRDefault="007004CF" w:rsidP="007004CF">
            <w:pPr>
              <w:spacing w:before="120" w:after="120" w:line="240" w:lineRule="auto"/>
              <w:rPr>
                <w:rFonts w:ascii="Times New Roman" w:hAnsi="Times New Roman"/>
              </w:rPr>
            </w:pPr>
            <w:r w:rsidRPr="00254EBB">
              <w:rPr>
                <w:rFonts w:ascii="Times New Roman" w:hAnsi="Times New Roman"/>
              </w:rPr>
              <w:t>DATE OF COLLECTION:</w:t>
            </w:r>
            <w:r w:rsidR="00C53BAC" w:rsidRPr="00254EBB">
              <w:rPr>
                <w:rFonts w:ascii="Times New Roman" w:hAnsi="Times New Roman"/>
              </w:rPr>
              <w:tab/>
            </w:r>
            <w:r w:rsidR="00C53BAC" w:rsidRPr="00254EBB">
              <w:rPr>
                <w:rFonts w:ascii="Times New Roman" w:hAnsi="Times New Roman"/>
              </w:rPr>
              <w:fldChar w:fldCharType="begin">
                <w:ffData>
                  <w:name w:val="Text9"/>
                  <w:enabled/>
                  <w:calcOnExit w:val="0"/>
                  <w:textInput/>
                </w:ffData>
              </w:fldChar>
            </w:r>
            <w:r w:rsidR="00C53BAC" w:rsidRPr="00254EBB">
              <w:rPr>
                <w:rFonts w:ascii="Times New Roman" w:hAnsi="Times New Roman"/>
              </w:rPr>
              <w:instrText xml:space="preserve"> FORMTEXT </w:instrText>
            </w:r>
            <w:r w:rsidR="00C53BAC" w:rsidRPr="00254EBB">
              <w:rPr>
                <w:rFonts w:ascii="Times New Roman" w:hAnsi="Times New Roman"/>
              </w:rPr>
            </w:r>
            <w:r w:rsidR="00C53BAC" w:rsidRPr="00254EBB">
              <w:rPr>
                <w:rFonts w:ascii="Times New Roman" w:hAnsi="Times New Roman"/>
              </w:rPr>
              <w:fldChar w:fldCharType="separate"/>
            </w:r>
            <w:r w:rsidR="00C53BAC" w:rsidRPr="00254EBB">
              <w:rPr>
                <w:rFonts w:ascii="Times New Roman" w:hAnsi="Times New Roman"/>
                <w:noProof/>
              </w:rPr>
              <w:t> </w:t>
            </w:r>
            <w:r w:rsidR="00C53BAC" w:rsidRPr="00254EBB">
              <w:rPr>
                <w:rFonts w:ascii="Times New Roman" w:hAnsi="Times New Roman"/>
                <w:noProof/>
              </w:rPr>
              <w:t> </w:t>
            </w:r>
            <w:r w:rsidR="00C53BAC" w:rsidRPr="00254EBB">
              <w:rPr>
                <w:rFonts w:ascii="Times New Roman" w:hAnsi="Times New Roman"/>
                <w:noProof/>
              </w:rPr>
              <w:t> </w:t>
            </w:r>
            <w:r w:rsidR="00C53BAC" w:rsidRPr="00254EBB">
              <w:rPr>
                <w:rFonts w:ascii="Times New Roman" w:hAnsi="Times New Roman"/>
                <w:noProof/>
              </w:rPr>
              <w:t> </w:t>
            </w:r>
            <w:r w:rsidR="00C53BAC" w:rsidRPr="00254EBB">
              <w:rPr>
                <w:rFonts w:ascii="Times New Roman" w:hAnsi="Times New Roman"/>
                <w:noProof/>
              </w:rPr>
              <w:t> </w:t>
            </w:r>
            <w:r w:rsidR="00C53BAC" w:rsidRPr="00254EBB">
              <w:rPr>
                <w:rFonts w:ascii="Times New Roman" w:hAnsi="Times New Roman"/>
              </w:rPr>
              <w:fldChar w:fldCharType="end"/>
            </w:r>
          </w:p>
          <w:p w:rsidR="00C53BAC" w:rsidRPr="00254EBB" w:rsidRDefault="00C53BAC" w:rsidP="007004CF">
            <w:pPr>
              <w:spacing w:before="120" w:after="120" w:line="240" w:lineRule="auto"/>
              <w:rPr>
                <w:rFonts w:ascii="Times New Roman" w:hAnsi="Times New Roman"/>
              </w:rPr>
            </w:pPr>
          </w:p>
          <w:p w:rsidR="00C53BAC" w:rsidRPr="00254EBB" w:rsidRDefault="007004CF" w:rsidP="007004CF">
            <w:pPr>
              <w:spacing w:before="120" w:after="120" w:line="240" w:lineRule="auto"/>
              <w:rPr>
                <w:rFonts w:ascii="Times New Roman" w:hAnsi="Times New Roman"/>
              </w:rPr>
            </w:pPr>
            <w:r w:rsidRPr="00254EBB">
              <w:rPr>
                <w:rFonts w:ascii="Times New Roman" w:hAnsi="Times New Roman"/>
              </w:rPr>
              <w:t>SAMPLE ID #:</w:t>
            </w:r>
            <w:r w:rsidR="00C53BAC" w:rsidRPr="00254EBB">
              <w:rPr>
                <w:rFonts w:ascii="Times New Roman" w:hAnsi="Times New Roman"/>
              </w:rPr>
              <w:tab/>
              <w:t xml:space="preserve"> </w:t>
            </w:r>
            <w:r w:rsidR="00C53BAC" w:rsidRPr="00254EBB">
              <w:rPr>
                <w:rFonts w:ascii="Times New Roman" w:hAnsi="Times New Roman"/>
              </w:rPr>
              <w:tab/>
            </w:r>
            <w:r w:rsidR="00C53BAC" w:rsidRPr="00254EBB">
              <w:rPr>
                <w:rFonts w:ascii="Times New Roman" w:hAnsi="Times New Roman"/>
              </w:rPr>
              <w:fldChar w:fldCharType="begin">
                <w:ffData>
                  <w:name w:val="Text10"/>
                  <w:enabled/>
                  <w:calcOnExit w:val="0"/>
                  <w:textInput/>
                </w:ffData>
              </w:fldChar>
            </w:r>
            <w:r w:rsidR="00C53BAC" w:rsidRPr="00254EBB">
              <w:rPr>
                <w:rFonts w:ascii="Times New Roman" w:hAnsi="Times New Roman"/>
              </w:rPr>
              <w:instrText xml:space="preserve"> FORMTEXT </w:instrText>
            </w:r>
            <w:r w:rsidR="00C53BAC" w:rsidRPr="00254EBB">
              <w:rPr>
                <w:rFonts w:ascii="Times New Roman" w:hAnsi="Times New Roman"/>
              </w:rPr>
            </w:r>
            <w:r w:rsidR="00C53BAC" w:rsidRPr="00254EBB">
              <w:rPr>
                <w:rFonts w:ascii="Times New Roman" w:hAnsi="Times New Roman"/>
              </w:rPr>
              <w:fldChar w:fldCharType="separate"/>
            </w:r>
            <w:r w:rsidR="00C53BAC" w:rsidRPr="00254EBB">
              <w:rPr>
                <w:rFonts w:ascii="Times New Roman" w:hAnsi="Times New Roman"/>
                <w:noProof/>
              </w:rPr>
              <w:t> </w:t>
            </w:r>
            <w:r w:rsidR="00C53BAC" w:rsidRPr="00254EBB">
              <w:rPr>
                <w:rFonts w:ascii="Times New Roman" w:hAnsi="Times New Roman"/>
                <w:noProof/>
              </w:rPr>
              <w:t> </w:t>
            </w:r>
            <w:r w:rsidR="00C53BAC" w:rsidRPr="00254EBB">
              <w:rPr>
                <w:rFonts w:ascii="Times New Roman" w:hAnsi="Times New Roman"/>
                <w:noProof/>
              </w:rPr>
              <w:t> </w:t>
            </w:r>
            <w:r w:rsidR="00C53BAC" w:rsidRPr="00254EBB">
              <w:rPr>
                <w:rFonts w:ascii="Times New Roman" w:hAnsi="Times New Roman"/>
                <w:noProof/>
              </w:rPr>
              <w:t> </w:t>
            </w:r>
            <w:r w:rsidR="00C53BAC" w:rsidRPr="00254EBB">
              <w:rPr>
                <w:rFonts w:ascii="Times New Roman" w:hAnsi="Times New Roman"/>
                <w:noProof/>
              </w:rPr>
              <w:t> </w:t>
            </w:r>
            <w:r w:rsidR="00C53BAC" w:rsidRPr="00254EBB">
              <w:rPr>
                <w:rFonts w:ascii="Times New Roman" w:hAnsi="Times New Roman"/>
              </w:rPr>
              <w:fldChar w:fldCharType="end"/>
            </w:r>
          </w:p>
        </w:tc>
      </w:tr>
      <w:tr w:rsidR="00C53BAC" w:rsidRPr="00254EBB" w:rsidTr="006E47BF">
        <w:trPr>
          <w:jc w:val="center"/>
        </w:trPr>
        <w:tc>
          <w:tcPr>
            <w:tcW w:w="4950" w:type="dxa"/>
            <w:tcBorders>
              <w:top w:val="single" w:sz="4" w:space="0" w:color="auto"/>
              <w:bottom w:val="single" w:sz="4" w:space="0" w:color="auto"/>
              <w:right w:val="single" w:sz="4" w:space="0" w:color="auto"/>
            </w:tcBorders>
            <w:shd w:val="clear" w:color="auto" w:fill="auto"/>
          </w:tcPr>
          <w:p w:rsidR="00C53BAC" w:rsidRPr="00254EBB" w:rsidRDefault="007004CF" w:rsidP="007004CF">
            <w:pPr>
              <w:tabs>
                <w:tab w:val="left" w:pos="1710"/>
                <w:tab w:val="left" w:pos="2332"/>
              </w:tabs>
              <w:spacing w:before="120" w:after="120" w:line="240" w:lineRule="auto"/>
              <w:rPr>
                <w:rFonts w:ascii="Times New Roman" w:hAnsi="Times New Roman"/>
              </w:rPr>
            </w:pPr>
            <w:r w:rsidRPr="00254EBB">
              <w:rPr>
                <w:rFonts w:ascii="Times New Roman" w:hAnsi="Times New Roman"/>
              </w:rPr>
              <w:t xml:space="preserve">TOTAL NUMBER: </w:t>
            </w:r>
          </w:p>
          <w:p w:rsidR="00C53BAC" w:rsidRPr="00254EBB" w:rsidRDefault="00C53BAC" w:rsidP="007004CF">
            <w:pPr>
              <w:tabs>
                <w:tab w:val="left" w:pos="1710"/>
                <w:tab w:val="left" w:pos="2332"/>
              </w:tabs>
              <w:spacing w:before="120" w:after="120" w:line="240" w:lineRule="auto"/>
              <w:rPr>
                <w:rFonts w:ascii="Times New Roman" w:hAnsi="Times New Roman"/>
              </w:rPr>
            </w:pPr>
            <w:r w:rsidRPr="00254EBB">
              <w:rPr>
                <w:rFonts w:ascii="Times New Roman" w:hAnsi="Times New Roman"/>
              </w:rPr>
              <w:fldChar w:fldCharType="begin">
                <w:ffData>
                  <w:name w:val="Text8"/>
                  <w:enabled/>
                  <w:calcOnExit w:val="0"/>
                  <w:textInput/>
                </w:ffData>
              </w:fldChar>
            </w:r>
            <w:r w:rsidRPr="00254EBB">
              <w:rPr>
                <w:rFonts w:ascii="Times New Roman" w:hAnsi="Times New Roman"/>
              </w:rPr>
              <w:instrText xml:space="preserve"> FORMTEXT </w:instrText>
            </w:r>
            <w:r w:rsidRPr="00254EBB">
              <w:rPr>
                <w:rFonts w:ascii="Times New Roman" w:hAnsi="Times New Roman"/>
              </w:rPr>
            </w:r>
            <w:r w:rsidRPr="00254EBB">
              <w:rPr>
                <w:rFonts w:ascii="Times New Roman" w:hAnsi="Times New Roman"/>
              </w:rPr>
              <w:fldChar w:fldCharType="separate"/>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rPr>
              <w:fldChar w:fldCharType="end"/>
            </w:r>
            <w:r w:rsidRPr="00254EBB">
              <w:rPr>
                <w:rFonts w:ascii="Times New Roman" w:hAnsi="Times New Roman"/>
              </w:rPr>
              <w:t xml:space="preserve">Acceptable </w:t>
            </w:r>
          </w:p>
          <w:p w:rsidR="00C53BAC" w:rsidRPr="00254EBB" w:rsidRDefault="00C53BAC" w:rsidP="007004CF">
            <w:pPr>
              <w:tabs>
                <w:tab w:val="left" w:pos="2332"/>
              </w:tabs>
              <w:spacing w:before="120" w:after="120" w:line="240" w:lineRule="auto"/>
              <w:rPr>
                <w:rFonts w:ascii="Times New Roman" w:hAnsi="Times New Roman"/>
              </w:rPr>
            </w:pPr>
            <w:r w:rsidRPr="00254EBB">
              <w:rPr>
                <w:rFonts w:ascii="Times New Roman" w:hAnsi="Times New Roman"/>
              </w:rPr>
              <w:fldChar w:fldCharType="begin">
                <w:ffData>
                  <w:name w:val="Text9"/>
                  <w:enabled/>
                  <w:calcOnExit w:val="0"/>
                  <w:textInput/>
                </w:ffData>
              </w:fldChar>
            </w:r>
            <w:r w:rsidRPr="00254EBB">
              <w:rPr>
                <w:rFonts w:ascii="Times New Roman" w:hAnsi="Times New Roman"/>
              </w:rPr>
              <w:instrText xml:space="preserve"> FORMTEXT </w:instrText>
            </w:r>
            <w:r w:rsidRPr="00254EBB">
              <w:rPr>
                <w:rFonts w:ascii="Times New Roman" w:hAnsi="Times New Roman"/>
              </w:rPr>
            </w:r>
            <w:r w:rsidRPr="00254EBB">
              <w:rPr>
                <w:rFonts w:ascii="Times New Roman" w:hAnsi="Times New Roman"/>
              </w:rPr>
              <w:fldChar w:fldCharType="separate"/>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rPr>
              <w:fldChar w:fldCharType="end"/>
            </w:r>
            <w:r w:rsidRPr="00254EBB">
              <w:rPr>
                <w:rFonts w:ascii="Times New Roman" w:hAnsi="Times New Roman"/>
              </w:rPr>
              <w:t>Needs Improvement</w:t>
            </w:r>
          </w:p>
          <w:p w:rsidR="00C53BAC" w:rsidRPr="00254EBB" w:rsidRDefault="00C53BAC" w:rsidP="007004CF">
            <w:pPr>
              <w:spacing w:before="120" w:after="120" w:line="240" w:lineRule="auto"/>
              <w:rPr>
                <w:rFonts w:ascii="Times New Roman" w:hAnsi="Times New Roman"/>
              </w:rPr>
            </w:pPr>
            <w:r w:rsidRPr="00254EBB">
              <w:rPr>
                <w:rFonts w:ascii="Times New Roman" w:hAnsi="Times New Roman"/>
              </w:rPr>
              <w:t xml:space="preserve">Audit Score: </w:t>
            </w:r>
            <w:r w:rsidRPr="00254EBB">
              <w:rPr>
                <w:rFonts w:ascii="Times New Roman" w:hAnsi="Times New Roman"/>
              </w:rPr>
              <w:tab/>
            </w:r>
            <w:r w:rsidRPr="00254EBB">
              <w:rPr>
                <w:rFonts w:ascii="Times New Roman" w:hAnsi="Times New Roman"/>
              </w:rPr>
              <w:fldChar w:fldCharType="begin">
                <w:ffData>
                  <w:name w:val="Text10"/>
                  <w:enabled/>
                  <w:calcOnExit w:val="0"/>
                  <w:textInput/>
                </w:ffData>
              </w:fldChar>
            </w:r>
            <w:r w:rsidRPr="00254EBB">
              <w:rPr>
                <w:rFonts w:ascii="Times New Roman" w:hAnsi="Times New Roman"/>
              </w:rPr>
              <w:instrText xml:space="preserve"> FORMTEXT </w:instrText>
            </w:r>
            <w:r w:rsidRPr="00254EBB">
              <w:rPr>
                <w:rFonts w:ascii="Times New Roman" w:hAnsi="Times New Roman"/>
              </w:rPr>
            </w:r>
            <w:r w:rsidRPr="00254EBB">
              <w:rPr>
                <w:rFonts w:ascii="Times New Roman" w:hAnsi="Times New Roman"/>
              </w:rPr>
              <w:fldChar w:fldCharType="separate"/>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rPr>
              <w:fldChar w:fldCharType="end"/>
            </w:r>
          </w:p>
        </w:tc>
        <w:tc>
          <w:tcPr>
            <w:tcW w:w="5130" w:type="dxa"/>
            <w:tcBorders>
              <w:top w:val="single" w:sz="4" w:space="0" w:color="auto"/>
              <w:left w:val="single" w:sz="4" w:space="0" w:color="auto"/>
              <w:bottom w:val="single" w:sz="4" w:space="0" w:color="auto"/>
            </w:tcBorders>
            <w:shd w:val="clear" w:color="auto" w:fill="auto"/>
          </w:tcPr>
          <w:p w:rsidR="00C53BAC" w:rsidRPr="00254EBB" w:rsidRDefault="007004CF" w:rsidP="007004CF">
            <w:pPr>
              <w:tabs>
                <w:tab w:val="left" w:pos="1332"/>
                <w:tab w:val="left" w:pos="2332"/>
              </w:tabs>
              <w:spacing w:before="120" w:after="120" w:line="240" w:lineRule="auto"/>
              <w:rPr>
                <w:rFonts w:ascii="Times New Roman" w:hAnsi="Times New Roman"/>
              </w:rPr>
            </w:pPr>
            <w:r w:rsidRPr="00254EBB">
              <w:rPr>
                <w:rFonts w:ascii="Times New Roman" w:hAnsi="Times New Roman"/>
              </w:rPr>
              <w:t>AUDIT RATING</w:t>
            </w:r>
            <w:r w:rsidR="00C53BAC" w:rsidRPr="00254EBB">
              <w:rPr>
                <w:rFonts w:ascii="Times New Roman" w:hAnsi="Times New Roman"/>
              </w:rPr>
              <w:t>:</w:t>
            </w:r>
            <w:r w:rsidR="00C53BAC" w:rsidRPr="00254EBB">
              <w:rPr>
                <w:rFonts w:ascii="Times New Roman" w:hAnsi="Times New Roman"/>
              </w:rPr>
              <w:tab/>
            </w:r>
          </w:p>
          <w:p w:rsidR="00C53BAC" w:rsidRPr="00254EBB" w:rsidRDefault="00C53BAC" w:rsidP="007004CF">
            <w:pPr>
              <w:tabs>
                <w:tab w:val="left" w:pos="1332"/>
                <w:tab w:val="left" w:pos="2332"/>
              </w:tabs>
              <w:spacing w:before="120" w:after="120" w:line="240" w:lineRule="auto"/>
              <w:rPr>
                <w:rFonts w:ascii="Times New Roman" w:hAnsi="Times New Roman"/>
              </w:rPr>
            </w:pPr>
            <w:r w:rsidRPr="00254EBB">
              <w:rPr>
                <w:rFonts w:ascii="Times New Roman" w:hAnsi="Times New Roman"/>
              </w:rPr>
              <w:fldChar w:fldCharType="begin">
                <w:ffData>
                  <w:name w:val="Check1"/>
                  <w:enabled/>
                  <w:calcOnExit w:val="0"/>
                  <w:checkBox>
                    <w:sizeAuto/>
                    <w:default w:val="0"/>
                  </w:checkBox>
                </w:ffData>
              </w:fldChar>
            </w:r>
            <w:r w:rsidRPr="00254EBB">
              <w:rPr>
                <w:rFonts w:ascii="Times New Roman" w:hAnsi="Times New Roman"/>
              </w:rPr>
              <w:instrText xml:space="preserve"> FORMCHECKBOX </w:instrText>
            </w:r>
            <w:r w:rsidR="009A7461">
              <w:rPr>
                <w:rFonts w:ascii="Times New Roman" w:hAnsi="Times New Roman"/>
              </w:rPr>
            </w:r>
            <w:r w:rsidR="009A7461">
              <w:rPr>
                <w:rFonts w:ascii="Times New Roman" w:hAnsi="Times New Roman"/>
              </w:rPr>
              <w:fldChar w:fldCharType="separate"/>
            </w:r>
            <w:r w:rsidRPr="00254EBB">
              <w:rPr>
                <w:rFonts w:ascii="Times New Roman" w:hAnsi="Times New Roman"/>
              </w:rPr>
              <w:fldChar w:fldCharType="end"/>
            </w:r>
            <w:r w:rsidRPr="00254EBB">
              <w:rPr>
                <w:rFonts w:ascii="Times New Roman" w:hAnsi="Times New Roman"/>
              </w:rPr>
              <w:t xml:space="preserve"> Acceptable</w:t>
            </w:r>
          </w:p>
          <w:p w:rsidR="00C53BAC" w:rsidRPr="00254EBB" w:rsidRDefault="00C53BAC" w:rsidP="007004CF">
            <w:pPr>
              <w:spacing w:before="120" w:after="120" w:line="240" w:lineRule="auto"/>
              <w:rPr>
                <w:rFonts w:ascii="Times New Roman" w:hAnsi="Times New Roman"/>
              </w:rPr>
            </w:pPr>
            <w:r w:rsidRPr="00254EBB">
              <w:rPr>
                <w:rFonts w:ascii="Times New Roman" w:hAnsi="Times New Roman"/>
              </w:rPr>
              <w:fldChar w:fldCharType="begin">
                <w:ffData>
                  <w:name w:val=""/>
                  <w:enabled/>
                  <w:calcOnExit w:val="0"/>
                  <w:checkBox>
                    <w:sizeAuto/>
                    <w:default w:val="0"/>
                  </w:checkBox>
                </w:ffData>
              </w:fldChar>
            </w:r>
            <w:r w:rsidRPr="00254EBB">
              <w:rPr>
                <w:rFonts w:ascii="Times New Roman" w:hAnsi="Times New Roman"/>
              </w:rPr>
              <w:instrText xml:space="preserve"> FORMCHECKBOX </w:instrText>
            </w:r>
            <w:r w:rsidR="009A7461">
              <w:rPr>
                <w:rFonts w:ascii="Times New Roman" w:hAnsi="Times New Roman"/>
              </w:rPr>
            </w:r>
            <w:r w:rsidR="009A7461">
              <w:rPr>
                <w:rFonts w:ascii="Times New Roman" w:hAnsi="Times New Roman"/>
              </w:rPr>
              <w:fldChar w:fldCharType="separate"/>
            </w:r>
            <w:r w:rsidRPr="00254EBB">
              <w:rPr>
                <w:rFonts w:ascii="Times New Roman" w:hAnsi="Times New Roman"/>
              </w:rPr>
              <w:fldChar w:fldCharType="end"/>
            </w:r>
            <w:r w:rsidRPr="00254EBB">
              <w:rPr>
                <w:rFonts w:ascii="Times New Roman" w:hAnsi="Times New Roman"/>
              </w:rPr>
              <w:t xml:space="preserve"> Needs Improvement</w:t>
            </w:r>
          </w:p>
        </w:tc>
      </w:tr>
      <w:tr w:rsidR="00127115" w:rsidRPr="00254EBB" w:rsidTr="006E47BF">
        <w:trPr>
          <w:jc w:val="center"/>
        </w:trPr>
        <w:tc>
          <w:tcPr>
            <w:tcW w:w="10080" w:type="dxa"/>
            <w:gridSpan w:val="2"/>
            <w:tcBorders>
              <w:top w:val="single" w:sz="4" w:space="0" w:color="auto"/>
              <w:bottom w:val="single" w:sz="4" w:space="0" w:color="auto"/>
            </w:tcBorders>
            <w:shd w:val="clear" w:color="auto" w:fill="000000" w:themeFill="text1"/>
          </w:tcPr>
          <w:p w:rsidR="00127115" w:rsidRPr="00254EBB" w:rsidRDefault="00127115" w:rsidP="00127115">
            <w:pPr>
              <w:spacing w:after="0" w:line="240" w:lineRule="auto"/>
              <w:rPr>
                <w:rFonts w:ascii="Times New Roman" w:hAnsi="Times New Roman"/>
                <w:b/>
              </w:rPr>
            </w:pPr>
          </w:p>
        </w:tc>
      </w:tr>
      <w:tr w:rsidR="00C53BAC" w:rsidRPr="00254EBB" w:rsidTr="006E47BF">
        <w:trPr>
          <w:jc w:val="center"/>
        </w:trPr>
        <w:tc>
          <w:tcPr>
            <w:tcW w:w="10080" w:type="dxa"/>
            <w:gridSpan w:val="2"/>
            <w:tcBorders>
              <w:top w:val="single" w:sz="4" w:space="0" w:color="auto"/>
              <w:bottom w:val="single" w:sz="4" w:space="0" w:color="auto"/>
            </w:tcBorders>
            <w:shd w:val="clear" w:color="auto" w:fill="auto"/>
          </w:tcPr>
          <w:p w:rsidR="00C53BAC" w:rsidRPr="00254EBB" w:rsidRDefault="00C53BAC" w:rsidP="00127115">
            <w:pPr>
              <w:spacing w:before="120" w:after="120" w:line="240" w:lineRule="auto"/>
              <w:rPr>
                <w:rFonts w:ascii="Times New Roman" w:hAnsi="Times New Roman"/>
                <w:b/>
              </w:rPr>
            </w:pPr>
            <w:r w:rsidRPr="00254EBB">
              <w:rPr>
                <w:rFonts w:ascii="Times New Roman" w:hAnsi="Times New Roman"/>
                <w:b/>
              </w:rPr>
              <w:t>INSTRUCTIONS TO THE AUDITOR</w:t>
            </w:r>
          </w:p>
          <w:p w:rsidR="00C53BAC" w:rsidRPr="00254EBB" w:rsidRDefault="00C53BAC" w:rsidP="00127115">
            <w:pPr>
              <w:spacing w:after="0" w:line="240" w:lineRule="auto"/>
              <w:rPr>
                <w:rFonts w:ascii="Times New Roman" w:hAnsi="Times New Roman"/>
              </w:rPr>
            </w:pPr>
            <w:r w:rsidRPr="00254EBB">
              <w:rPr>
                <w:rFonts w:ascii="Times New Roman" w:hAnsi="Times New Roman"/>
              </w:rPr>
              <w:t>All performance factors must be rated ‘Accep</w:t>
            </w:r>
            <w:r w:rsidR="00103E78">
              <w:rPr>
                <w:rFonts w:ascii="Times New Roman" w:hAnsi="Times New Roman"/>
              </w:rPr>
              <w:t xml:space="preserve">table’ or ‘Needs Improvement.’ </w:t>
            </w:r>
            <w:r w:rsidRPr="00254EBB">
              <w:rPr>
                <w:rFonts w:ascii="Times New Roman" w:hAnsi="Times New Roman"/>
              </w:rPr>
              <w:t xml:space="preserve">The total number of ‘Acceptable’ and ‘Needs Improvement,’ as well as the audit score and audit rating, must be recorded in the space above.  </w:t>
            </w:r>
          </w:p>
          <w:p w:rsidR="00C53BAC" w:rsidRPr="00254EBB" w:rsidRDefault="00C53BAC" w:rsidP="00127115">
            <w:pPr>
              <w:spacing w:after="0" w:line="240" w:lineRule="auto"/>
              <w:rPr>
                <w:rFonts w:ascii="Times New Roman" w:hAnsi="Times New Roman"/>
              </w:rPr>
            </w:pPr>
          </w:p>
          <w:p w:rsidR="00C53BAC" w:rsidRPr="00254EBB" w:rsidRDefault="00C53BAC" w:rsidP="00127115">
            <w:pPr>
              <w:spacing w:after="0" w:line="240" w:lineRule="auto"/>
              <w:rPr>
                <w:rFonts w:ascii="Times New Roman" w:hAnsi="Times New Roman"/>
              </w:rPr>
            </w:pPr>
            <w:r w:rsidRPr="00254EBB">
              <w:rPr>
                <w:rFonts w:ascii="Times New Roman" w:hAnsi="Times New Roman"/>
              </w:rPr>
              <w:t xml:space="preserve">To calculate the audit score: </w:t>
            </w:r>
            <w:r w:rsidRPr="00254EBB">
              <w:rPr>
                <w:rFonts w:ascii="Times New Roman" w:hAnsi="Times New Roman"/>
                <w:i/>
              </w:rPr>
              <w:t>Audit Score = [# Acceptable/ (# Acceptable + # Needs Improvement)] x 100</w:t>
            </w:r>
            <w:r w:rsidRPr="00254EBB">
              <w:rPr>
                <w:rFonts w:ascii="Times New Roman" w:hAnsi="Times New Roman"/>
              </w:rPr>
              <w:t>.</w:t>
            </w:r>
          </w:p>
          <w:p w:rsidR="00C53BAC" w:rsidRPr="00254EBB" w:rsidRDefault="00C53BAC" w:rsidP="00127115">
            <w:pPr>
              <w:spacing w:after="0" w:line="240" w:lineRule="auto"/>
              <w:rPr>
                <w:rFonts w:ascii="Times New Roman" w:hAnsi="Times New Roman"/>
              </w:rPr>
            </w:pPr>
          </w:p>
          <w:p w:rsidR="00C53BAC" w:rsidRPr="00254EBB" w:rsidRDefault="00C53BAC" w:rsidP="00127115">
            <w:pPr>
              <w:spacing w:after="0" w:line="240" w:lineRule="auto"/>
              <w:rPr>
                <w:rFonts w:ascii="Times New Roman" w:hAnsi="Times New Roman"/>
              </w:rPr>
            </w:pPr>
            <w:r w:rsidRPr="00254EBB">
              <w:rPr>
                <w:rFonts w:ascii="Times New Roman" w:hAnsi="Times New Roman"/>
              </w:rPr>
              <w:t>If the audit score is below eighty percent, the audit rating must be</w:t>
            </w:r>
            <w:r w:rsidR="00127115" w:rsidRPr="00254EBB">
              <w:rPr>
                <w:rFonts w:ascii="Times New Roman" w:hAnsi="Times New Roman"/>
              </w:rPr>
              <w:t xml:space="preserve"> marked as ‘Needs Improvement.’</w:t>
            </w:r>
          </w:p>
        </w:tc>
      </w:tr>
      <w:tr w:rsidR="00C53BAC" w:rsidRPr="00254EBB" w:rsidTr="006E47BF">
        <w:trPr>
          <w:jc w:val="center"/>
        </w:trPr>
        <w:tc>
          <w:tcPr>
            <w:tcW w:w="10080" w:type="dxa"/>
            <w:gridSpan w:val="2"/>
            <w:tcBorders>
              <w:bottom w:val="single" w:sz="4" w:space="0" w:color="auto"/>
            </w:tcBorders>
            <w:shd w:val="clear" w:color="auto" w:fill="000000"/>
          </w:tcPr>
          <w:p w:rsidR="00C53BAC" w:rsidRPr="00254EBB" w:rsidRDefault="00127115" w:rsidP="00726E41">
            <w:pPr>
              <w:spacing w:before="60" w:after="60" w:line="240" w:lineRule="auto"/>
              <w:rPr>
                <w:rFonts w:ascii="Times New Roman" w:hAnsi="Times New Roman"/>
                <w:b/>
                <w:color w:val="FFFFFF"/>
              </w:rPr>
            </w:pPr>
            <w:r w:rsidRPr="00254EBB">
              <w:rPr>
                <w:rFonts w:ascii="Times New Roman" w:hAnsi="Times New Roman"/>
                <w:b/>
                <w:color w:val="FFFFFF"/>
              </w:rPr>
              <w:t xml:space="preserve">I. </w:t>
            </w:r>
            <w:r w:rsidR="00726E41">
              <w:rPr>
                <w:rFonts w:ascii="Times New Roman" w:hAnsi="Times New Roman"/>
                <w:b/>
                <w:color w:val="FFFFFF"/>
              </w:rPr>
              <w:t>Sample Observations and Performance</w:t>
            </w:r>
          </w:p>
        </w:tc>
      </w:tr>
      <w:tr w:rsidR="00C53BAC" w:rsidRPr="00254EBB" w:rsidTr="006E47BF">
        <w:trPr>
          <w:jc w:val="center"/>
        </w:trPr>
        <w:tc>
          <w:tcPr>
            <w:tcW w:w="10080" w:type="dxa"/>
            <w:gridSpan w:val="2"/>
            <w:tcBorders>
              <w:top w:val="single" w:sz="4" w:space="0" w:color="auto"/>
              <w:bottom w:val="single" w:sz="4" w:space="0" w:color="auto"/>
            </w:tcBorders>
            <w:shd w:val="clear" w:color="auto" w:fill="auto"/>
          </w:tcPr>
          <w:p w:rsidR="00E67DBA" w:rsidRPr="00F348BC" w:rsidRDefault="00E67DBA" w:rsidP="00E67DBA">
            <w:pPr>
              <w:numPr>
                <w:ilvl w:val="0"/>
                <w:numId w:val="85"/>
              </w:numPr>
              <w:spacing w:after="0" w:line="240" w:lineRule="auto"/>
              <w:rPr>
                <w:rFonts w:ascii="Times New Roman" w:hAnsi="Times New Roman"/>
                <w:smallCaps/>
              </w:rPr>
            </w:pPr>
            <w:r w:rsidRPr="00F348BC">
              <w:rPr>
                <w:rFonts w:ascii="Times New Roman" w:hAnsi="Times New Roman"/>
                <w:smallCaps/>
              </w:rPr>
              <w:t>Method of collection was appropriate for type of product.</w:t>
            </w:r>
          </w:p>
          <w:p w:rsidR="00C53BAC" w:rsidRPr="00254EBB" w:rsidRDefault="00C53BAC" w:rsidP="005D53EE">
            <w:pPr>
              <w:spacing w:before="120"/>
              <w:ind w:left="360"/>
              <w:rPr>
                <w:rFonts w:ascii="Times New Roman" w:hAnsi="Times New Roman"/>
              </w:rPr>
            </w:pPr>
            <w:r w:rsidRPr="00254EBB">
              <w:rPr>
                <w:rFonts w:ascii="Times New Roman" w:hAnsi="Times New Roman"/>
              </w:rPr>
              <w:fldChar w:fldCharType="begin">
                <w:ffData>
                  <w:name w:val="Check1"/>
                  <w:enabled/>
                  <w:calcOnExit w:val="0"/>
                  <w:checkBox>
                    <w:sizeAuto/>
                    <w:default w:val="0"/>
                  </w:checkBox>
                </w:ffData>
              </w:fldChar>
            </w:r>
            <w:r w:rsidRPr="00254EBB">
              <w:rPr>
                <w:rFonts w:ascii="Times New Roman" w:hAnsi="Times New Roman"/>
              </w:rPr>
              <w:instrText xml:space="preserve"> FORMCHECKBOX </w:instrText>
            </w:r>
            <w:r w:rsidR="009A7461">
              <w:rPr>
                <w:rFonts w:ascii="Times New Roman" w:hAnsi="Times New Roman"/>
              </w:rPr>
            </w:r>
            <w:r w:rsidR="009A7461">
              <w:rPr>
                <w:rFonts w:ascii="Times New Roman" w:hAnsi="Times New Roman"/>
              </w:rPr>
              <w:fldChar w:fldCharType="separate"/>
            </w:r>
            <w:r w:rsidRPr="00254EBB">
              <w:rPr>
                <w:rFonts w:ascii="Times New Roman" w:hAnsi="Times New Roman"/>
              </w:rPr>
              <w:fldChar w:fldCharType="end"/>
            </w:r>
            <w:r w:rsidRPr="00254EBB">
              <w:rPr>
                <w:rFonts w:ascii="Times New Roman" w:hAnsi="Times New Roman"/>
              </w:rPr>
              <w:t xml:space="preserve"> Acceptable</w:t>
            </w:r>
            <w:r w:rsidRPr="00254EBB">
              <w:rPr>
                <w:rFonts w:ascii="Times New Roman" w:hAnsi="Times New Roman"/>
              </w:rPr>
              <w:tab/>
            </w:r>
            <w:r w:rsidRPr="00254EBB">
              <w:rPr>
                <w:rFonts w:ascii="Times New Roman" w:hAnsi="Times New Roman"/>
              </w:rPr>
              <w:fldChar w:fldCharType="begin">
                <w:ffData>
                  <w:name w:val="Check2"/>
                  <w:enabled/>
                  <w:calcOnExit w:val="0"/>
                  <w:checkBox>
                    <w:sizeAuto/>
                    <w:default w:val="0"/>
                  </w:checkBox>
                </w:ffData>
              </w:fldChar>
            </w:r>
            <w:r w:rsidRPr="00254EBB">
              <w:rPr>
                <w:rFonts w:ascii="Times New Roman" w:hAnsi="Times New Roman"/>
              </w:rPr>
              <w:instrText xml:space="preserve"> FORMCHECKBOX </w:instrText>
            </w:r>
            <w:r w:rsidR="009A7461">
              <w:rPr>
                <w:rFonts w:ascii="Times New Roman" w:hAnsi="Times New Roman"/>
              </w:rPr>
            </w:r>
            <w:r w:rsidR="009A7461">
              <w:rPr>
                <w:rFonts w:ascii="Times New Roman" w:hAnsi="Times New Roman"/>
              </w:rPr>
              <w:fldChar w:fldCharType="separate"/>
            </w:r>
            <w:r w:rsidRPr="00254EBB">
              <w:rPr>
                <w:rFonts w:ascii="Times New Roman" w:hAnsi="Times New Roman"/>
              </w:rPr>
              <w:fldChar w:fldCharType="end"/>
            </w:r>
            <w:r w:rsidRPr="00254EBB">
              <w:rPr>
                <w:rFonts w:ascii="Times New Roman" w:hAnsi="Times New Roman"/>
              </w:rPr>
              <w:t xml:space="preserve"> Needs improvement</w:t>
            </w:r>
            <w:r w:rsidRPr="00254EBB">
              <w:rPr>
                <w:rFonts w:ascii="Times New Roman" w:hAnsi="Times New Roman"/>
              </w:rPr>
              <w:tab/>
            </w:r>
            <w:r w:rsidRPr="00254EBB">
              <w:rPr>
                <w:rFonts w:ascii="Times New Roman" w:hAnsi="Times New Roman"/>
              </w:rPr>
              <w:tab/>
              <w:t xml:space="preserve"> </w:t>
            </w:r>
          </w:p>
          <w:p w:rsidR="00C53BAC" w:rsidRPr="00254EBB" w:rsidRDefault="00C53BAC" w:rsidP="005D53EE">
            <w:pPr>
              <w:ind w:left="387"/>
              <w:rPr>
                <w:rFonts w:ascii="Times New Roman" w:hAnsi="Times New Roman"/>
                <w:i/>
              </w:rPr>
            </w:pPr>
            <w:r w:rsidRPr="00254EBB">
              <w:rPr>
                <w:rFonts w:ascii="Times New Roman" w:hAnsi="Times New Roman"/>
              </w:rPr>
              <w:t xml:space="preserve">Comments </w:t>
            </w:r>
            <w:r w:rsidRPr="00254EBB">
              <w:rPr>
                <w:rFonts w:ascii="Times New Roman" w:hAnsi="Times New Roman"/>
                <w:i/>
              </w:rPr>
              <w:t>(required for Needs Improvement)</w:t>
            </w:r>
          </w:p>
          <w:p w:rsidR="00C53BAC" w:rsidRPr="00254EBB" w:rsidRDefault="00C53BAC" w:rsidP="00127115">
            <w:pPr>
              <w:ind w:left="360"/>
              <w:rPr>
                <w:rFonts w:ascii="Times New Roman" w:hAnsi="Times New Roman"/>
              </w:rPr>
            </w:pPr>
            <w:r w:rsidRPr="00254EBB">
              <w:rPr>
                <w:rFonts w:ascii="Times New Roman" w:hAnsi="Times New Roman"/>
              </w:rPr>
              <w:fldChar w:fldCharType="begin">
                <w:ffData>
                  <w:name w:val="Text11"/>
                  <w:enabled/>
                  <w:calcOnExit w:val="0"/>
                  <w:textInput/>
                </w:ffData>
              </w:fldChar>
            </w:r>
            <w:r w:rsidRPr="00254EBB">
              <w:rPr>
                <w:rFonts w:ascii="Times New Roman" w:hAnsi="Times New Roman"/>
              </w:rPr>
              <w:instrText xml:space="preserve"> FORMTEXT </w:instrText>
            </w:r>
            <w:r w:rsidRPr="00254EBB">
              <w:rPr>
                <w:rFonts w:ascii="Times New Roman" w:hAnsi="Times New Roman"/>
              </w:rPr>
            </w:r>
            <w:r w:rsidRPr="00254EBB">
              <w:rPr>
                <w:rFonts w:ascii="Times New Roman" w:hAnsi="Times New Roman"/>
              </w:rPr>
              <w:fldChar w:fldCharType="separate"/>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rPr>
              <w:fldChar w:fldCharType="end"/>
            </w:r>
          </w:p>
        </w:tc>
      </w:tr>
      <w:tr w:rsidR="00C53BAC" w:rsidRPr="00254EBB" w:rsidTr="006E47BF">
        <w:trPr>
          <w:jc w:val="center"/>
        </w:trPr>
        <w:tc>
          <w:tcPr>
            <w:tcW w:w="10080" w:type="dxa"/>
            <w:gridSpan w:val="2"/>
            <w:tcBorders>
              <w:top w:val="single" w:sz="4" w:space="0" w:color="auto"/>
              <w:bottom w:val="single" w:sz="4" w:space="0" w:color="auto"/>
            </w:tcBorders>
            <w:shd w:val="clear" w:color="auto" w:fill="auto"/>
          </w:tcPr>
          <w:p w:rsidR="00E67DBA" w:rsidRPr="00B40D16" w:rsidRDefault="00E67DBA" w:rsidP="00E67DBA">
            <w:pPr>
              <w:numPr>
                <w:ilvl w:val="0"/>
                <w:numId w:val="85"/>
              </w:numPr>
              <w:spacing w:after="0" w:line="240" w:lineRule="auto"/>
              <w:rPr>
                <w:rFonts w:ascii="Times New Roman" w:hAnsi="Times New Roman"/>
                <w:smallCaps/>
                <w:strike/>
              </w:rPr>
            </w:pPr>
            <w:r w:rsidRPr="00B40D16">
              <w:rPr>
                <w:rFonts w:ascii="Times New Roman" w:hAnsi="Times New Roman"/>
                <w:smallCaps/>
              </w:rPr>
              <w:t xml:space="preserve">Record sample chain of custody per state procedure. </w:t>
            </w:r>
          </w:p>
          <w:p w:rsidR="00C53BAC" w:rsidRPr="00254EBB" w:rsidRDefault="00C53BAC" w:rsidP="00127115">
            <w:pPr>
              <w:spacing w:before="120"/>
              <w:ind w:left="360"/>
              <w:rPr>
                <w:rFonts w:ascii="Times New Roman" w:hAnsi="Times New Roman"/>
              </w:rPr>
            </w:pPr>
            <w:r w:rsidRPr="00254EBB">
              <w:rPr>
                <w:rFonts w:ascii="Times New Roman" w:hAnsi="Times New Roman"/>
              </w:rPr>
              <w:fldChar w:fldCharType="begin">
                <w:ffData>
                  <w:name w:val="Check1"/>
                  <w:enabled/>
                  <w:calcOnExit w:val="0"/>
                  <w:checkBox>
                    <w:sizeAuto/>
                    <w:default w:val="0"/>
                  </w:checkBox>
                </w:ffData>
              </w:fldChar>
            </w:r>
            <w:r w:rsidRPr="00254EBB">
              <w:rPr>
                <w:rFonts w:ascii="Times New Roman" w:hAnsi="Times New Roman"/>
              </w:rPr>
              <w:instrText xml:space="preserve"> FORMCHECKBOX </w:instrText>
            </w:r>
            <w:r w:rsidR="009A7461">
              <w:rPr>
                <w:rFonts w:ascii="Times New Roman" w:hAnsi="Times New Roman"/>
              </w:rPr>
            </w:r>
            <w:r w:rsidR="009A7461">
              <w:rPr>
                <w:rFonts w:ascii="Times New Roman" w:hAnsi="Times New Roman"/>
              </w:rPr>
              <w:fldChar w:fldCharType="separate"/>
            </w:r>
            <w:r w:rsidRPr="00254EBB">
              <w:rPr>
                <w:rFonts w:ascii="Times New Roman" w:hAnsi="Times New Roman"/>
              </w:rPr>
              <w:fldChar w:fldCharType="end"/>
            </w:r>
            <w:r w:rsidRPr="00254EBB">
              <w:rPr>
                <w:rFonts w:ascii="Times New Roman" w:hAnsi="Times New Roman"/>
              </w:rPr>
              <w:t xml:space="preserve"> Acceptable</w:t>
            </w:r>
            <w:r w:rsidRPr="00254EBB">
              <w:rPr>
                <w:rFonts w:ascii="Times New Roman" w:hAnsi="Times New Roman"/>
              </w:rPr>
              <w:tab/>
            </w:r>
            <w:r w:rsidRPr="00254EBB">
              <w:rPr>
                <w:rFonts w:ascii="Times New Roman" w:hAnsi="Times New Roman"/>
              </w:rPr>
              <w:fldChar w:fldCharType="begin">
                <w:ffData>
                  <w:name w:val="Check2"/>
                  <w:enabled/>
                  <w:calcOnExit w:val="0"/>
                  <w:checkBox>
                    <w:sizeAuto/>
                    <w:default w:val="0"/>
                  </w:checkBox>
                </w:ffData>
              </w:fldChar>
            </w:r>
            <w:r w:rsidRPr="00254EBB">
              <w:rPr>
                <w:rFonts w:ascii="Times New Roman" w:hAnsi="Times New Roman"/>
              </w:rPr>
              <w:instrText xml:space="preserve"> FORMCHECKBOX </w:instrText>
            </w:r>
            <w:r w:rsidR="009A7461">
              <w:rPr>
                <w:rFonts w:ascii="Times New Roman" w:hAnsi="Times New Roman"/>
              </w:rPr>
            </w:r>
            <w:r w:rsidR="009A7461">
              <w:rPr>
                <w:rFonts w:ascii="Times New Roman" w:hAnsi="Times New Roman"/>
              </w:rPr>
              <w:fldChar w:fldCharType="separate"/>
            </w:r>
            <w:r w:rsidRPr="00254EBB">
              <w:rPr>
                <w:rFonts w:ascii="Times New Roman" w:hAnsi="Times New Roman"/>
              </w:rPr>
              <w:fldChar w:fldCharType="end"/>
            </w:r>
            <w:r w:rsidR="00127115" w:rsidRPr="00254EBB">
              <w:rPr>
                <w:rFonts w:ascii="Times New Roman" w:hAnsi="Times New Roman"/>
              </w:rPr>
              <w:t xml:space="preserve"> Needs improvement</w:t>
            </w:r>
          </w:p>
          <w:p w:rsidR="00C53BAC" w:rsidRPr="00254EBB" w:rsidRDefault="00C53BAC" w:rsidP="005D53EE">
            <w:pPr>
              <w:ind w:left="387"/>
              <w:rPr>
                <w:rFonts w:ascii="Times New Roman" w:hAnsi="Times New Roman"/>
                <w:i/>
              </w:rPr>
            </w:pPr>
            <w:r w:rsidRPr="00254EBB">
              <w:rPr>
                <w:rFonts w:ascii="Times New Roman" w:hAnsi="Times New Roman"/>
              </w:rPr>
              <w:t xml:space="preserve">Comments </w:t>
            </w:r>
            <w:r w:rsidRPr="00254EBB">
              <w:rPr>
                <w:rFonts w:ascii="Times New Roman" w:hAnsi="Times New Roman"/>
                <w:i/>
              </w:rPr>
              <w:t>(required for Needs Improvement)</w:t>
            </w:r>
          </w:p>
          <w:p w:rsidR="00C53BAC" w:rsidRPr="00254EBB" w:rsidRDefault="00C53BAC" w:rsidP="00127115">
            <w:pPr>
              <w:ind w:left="360"/>
              <w:rPr>
                <w:rFonts w:ascii="Times New Roman" w:hAnsi="Times New Roman"/>
              </w:rPr>
            </w:pPr>
            <w:r w:rsidRPr="00254EBB">
              <w:rPr>
                <w:rFonts w:ascii="Times New Roman" w:hAnsi="Times New Roman"/>
              </w:rPr>
              <w:fldChar w:fldCharType="begin">
                <w:ffData>
                  <w:name w:val="Text11"/>
                  <w:enabled/>
                  <w:calcOnExit w:val="0"/>
                  <w:textInput/>
                </w:ffData>
              </w:fldChar>
            </w:r>
            <w:r w:rsidRPr="00254EBB">
              <w:rPr>
                <w:rFonts w:ascii="Times New Roman" w:hAnsi="Times New Roman"/>
              </w:rPr>
              <w:instrText xml:space="preserve"> FORMTEXT </w:instrText>
            </w:r>
            <w:r w:rsidRPr="00254EBB">
              <w:rPr>
                <w:rFonts w:ascii="Times New Roman" w:hAnsi="Times New Roman"/>
              </w:rPr>
            </w:r>
            <w:r w:rsidRPr="00254EBB">
              <w:rPr>
                <w:rFonts w:ascii="Times New Roman" w:hAnsi="Times New Roman"/>
              </w:rPr>
              <w:fldChar w:fldCharType="separate"/>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rPr>
              <w:fldChar w:fldCharType="end"/>
            </w:r>
          </w:p>
        </w:tc>
      </w:tr>
      <w:tr w:rsidR="00C53BAC" w:rsidRPr="00254EBB" w:rsidTr="0084500D">
        <w:trPr>
          <w:cantSplit/>
          <w:jc w:val="center"/>
        </w:trPr>
        <w:tc>
          <w:tcPr>
            <w:tcW w:w="10080" w:type="dxa"/>
            <w:gridSpan w:val="2"/>
            <w:tcBorders>
              <w:top w:val="single" w:sz="4" w:space="0" w:color="auto"/>
              <w:bottom w:val="single" w:sz="4" w:space="0" w:color="auto"/>
            </w:tcBorders>
            <w:shd w:val="clear" w:color="auto" w:fill="auto"/>
          </w:tcPr>
          <w:p w:rsidR="00E67DBA" w:rsidRPr="00254EBB" w:rsidRDefault="00E67DBA" w:rsidP="00E67DBA">
            <w:pPr>
              <w:numPr>
                <w:ilvl w:val="0"/>
                <w:numId w:val="85"/>
              </w:numPr>
              <w:spacing w:after="0" w:line="240" w:lineRule="auto"/>
              <w:rPr>
                <w:rFonts w:ascii="Times New Roman" w:hAnsi="Times New Roman"/>
                <w:smallCaps/>
              </w:rPr>
            </w:pPr>
            <w:r w:rsidRPr="00254EBB">
              <w:rPr>
                <w:rFonts w:ascii="Times New Roman" w:hAnsi="Times New Roman"/>
                <w:smallCaps/>
              </w:rPr>
              <w:lastRenderedPageBreak/>
              <w:t>Sample was handled, packaged, and shipped to prevent compromising the condition or integrity of the sample, as evidenced by acceptance and testing by the receiving laboratory.</w:t>
            </w:r>
          </w:p>
          <w:p w:rsidR="00C53BAC" w:rsidRPr="00254EBB" w:rsidRDefault="00C53BAC" w:rsidP="005D53EE">
            <w:pPr>
              <w:spacing w:before="120"/>
              <w:ind w:left="360"/>
              <w:rPr>
                <w:rFonts w:ascii="Times New Roman" w:hAnsi="Times New Roman"/>
              </w:rPr>
            </w:pPr>
            <w:r w:rsidRPr="00254EBB">
              <w:rPr>
                <w:rFonts w:ascii="Times New Roman" w:hAnsi="Times New Roman"/>
              </w:rPr>
              <w:fldChar w:fldCharType="begin">
                <w:ffData>
                  <w:name w:val="Check1"/>
                  <w:enabled/>
                  <w:calcOnExit w:val="0"/>
                  <w:checkBox>
                    <w:sizeAuto/>
                    <w:default w:val="0"/>
                  </w:checkBox>
                </w:ffData>
              </w:fldChar>
            </w:r>
            <w:r w:rsidRPr="00254EBB">
              <w:rPr>
                <w:rFonts w:ascii="Times New Roman" w:hAnsi="Times New Roman"/>
              </w:rPr>
              <w:instrText xml:space="preserve"> FORMCHECKBOX </w:instrText>
            </w:r>
            <w:r w:rsidR="009A7461">
              <w:rPr>
                <w:rFonts w:ascii="Times New Roman" w:hAnsi="Times New Roman"/>
              </w:rPr>
            </w:r>
            <w:r w:rsidR="009A7461">
              <w:rPr>
                <w:rFonts w:ascii="Times New Roman" w:hAnsi="Times New Roman"/>
              </w:rPr>
              <w:fldChar w:fldCharType="separate"/>
            </w:r>
            <w:r w:rsidRPr="00254EBB">
              <w:rPr>
                <w:rFonts w:ascii="Times New Roman" w:hAnsi="Times New Roman"/>
              </w:rPr>
              <w:fldChar w:fldCharType="end"/>
            </w:r>
            <w:r w:rsidRPr="00254EBB">
              <w:rPr>
                <w:rFonts w:ascii="Times New Roman" w:hAnsi="Times New Roman"/>
              </w:rPr>
              <w:t xml:space="preserve"> Acceptable</w:t>
            </w:r>
            <w:r w:rsidRPr="00254EBB">
              <w:rPr>
                <w:rFonts w:ascii="Times New Roman" w:hAnsi="Times New Roman"/>
              </w:rPr>
              <w:tab/>
            </w:r>
            <w:r w:rsidRPr="00254EBB">
              <w:rPr>
                <w:rFonts w:ascii="Times New Roman" w:hAnsi="Times New Roman"/>
              </w:rPr>
              <w:fldChar w:fldCharType="begin">
                <w:ffData>
                  <w:name w:val="Check2"/>
                  <w:enabled/>
                  <w:calcOnExit w:val="0"/>
                  <w:checkBox>
                    <w:sizeAuto/>
                    <w:default w:val="0"/>
                  </w:checkBox>
                </w:ffData>
              </w:fldChar>
            </w:r>
            <w:r w:rsidRPr="00254EBB">
              <w:rPr>
                <w:rFonts w:ascii="Times New Roman" w:hAnsi="Times New Roman"/>
              </w:rPr>
              <w:instrText xml:space="preserve"> FORMCHECKBOX </w:instrText>
            </w:r>
            <w:r w:rsidR="009A7461">
              <w:rPr>
                <w:rFonts w:ascii="Times New Roman" w:hAnsi="Times New Roman"/>
              </w:rPr>
            </w:r>
            <w:r w:rsidR="009A7461">
              <w:rPr>
                <w:rFonts w:ascii="Times New Roman" w:hAnsi="Times New Roman"/>
              </w:rPr>
              <w:fldChar w:fldCharType="separate"/>
            </w:r>
            <w:r w:rsidRPr="00254EBB">
              <w:rPr>
                <w:rFonts w:ascii="Times New Roman" w:hAnsi="Times New Roman"/>
              </w:rPr>
              <w:fldChar w:fldCharType="end"/>
            </w:r>
            <w:r w:rsidRPr="00254EBB">
              <w:rPr>
                <w:rFonts w:ascii="Times New Roman" w:hAnsi="Times New Roman"/>
              </w:rPr>
              <w:t xml:space="preserve"> Needs improvement</w:t>
            </w:r>
            <w:r w:rsidRPr="00254EBB">
              <w:rPr>
                <w:rFonts w:ascii="Times New Roman" w:hAnsi="Times New Roman"/>
              </w:rPr>
              <w:tab/>
            </w:r>
            <w:r w:rsidRPr="00254EBB">
              <w:rPr>
                <w:rFonts w:ascii="Times New Roman" w:hAnsi="Times New Roman"/>
              </w:rPr>
              <w:tab/>
              <w:t xml:space="preserve"> </w:t>
            </w:r>
          </w:p>
          <w:p w:rsidR="00C53BAC" w:rsidRPr="00254EBB" w:rsidRDefault="00C53BAC" w:rsidP="005D53EE">
            <w:pPr>
              <w:ind w:left="387"/>
              <w:rPr>
                <w:rFonts w:ascii="Times New Roman" w:hAnsi="Times New Roman"/>
                <w:i/>
              </w:rPr>
            </w:pPr>
            <w:r w:rsidRPr="00254EBB">
              <w:rPr>
                <w:rFonts w:ascii="Times New Roman" w:hAnsi="Times New Roman"/>
              </w:rPr>
              <w:t xml:space="preserve">Comments </w:t>
            </w:r>
            <w:r w:rsidRPr="00254EBB">
              <w:rPr>
                <w:rFonts w:ascii="Times New Roman" w:hAnsi="Times New Roman"/>
                <w:i/>
              </w:rPr>
              <w:t>(required for Needs Improvement)</w:t>
            </w:r>
          </w:p>
          <w:p w:rsidR="00C53BAC" w:rsidRPr="00254EBB" w:rsidRDefault="00C53BAC" w:rsidP="00127115">
            <w:pPr>
              <w:ind w:left="360"/>
              <w:rPr>
                <w:rFonts w:ascii="Times New Roman" w:hAnsi="Times New Roman"/>
              </w:rPr>
            </w:pPr>
            <w:r w:rsidRPr="00254EBB">
              <w:rPr>
                <w:rFonts w:ascii="Times New Roman" w:hAnsi="Times New Roman"/>
              </w:rPr>
              <w:fldChar w:fldCharType="begin">
                <w:ffData>
                  <w:name w:val="Text11"/>
                  <w:enabled/>
                  <w:calcOnExit w:val="0"/>
                  <w:textInput/>
                </w:ffData>
              </w:fldChar>
            </w:r>
            <w:r w:rsidRPr="00254EBB">
              <w:rPr>
                <w:rFonts w:ascii="Times New Roman" w:hAnsi="Times New Roman"/>
              </w:rPr>
              <w:instrText xml:space="preserve"> FORMTEXT </w:instrText>
            </w:r>
            <w:r w:rsidRPr="00254EBB">
              <w:rPr>
                <w:rFonts w:ascii="Times New Roman" w:hAnsi="Times New Roman"/>
              </w:rPr>
            </w:r>
            <w:r w:rsidRPr="00254EBB">
              <w:rPr>
                <w:rFonts w:ascii="Times New Roman" w:hAnsi="Times New Roman"/>
              </w:rPr>
              <w:fldChar w:fldCharType="separate"/>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rPr>
              <w:fldChar w:fldCharType="end"/>
            </w:r>
          </w:p>
        </w:tc>
      </w:tr>
      <w:tr w:rsidR="00C53BAC" w:rsidRPr="00254EBB" w:rsidTr="006E47BF">
        <w:trPr>
          <w:jc w:val="center"/>
        </w:trPr>
        <w:tc>
          <w:tcPr>
            <w:tcW w:w="10080" w:type="dxa"/>
            <w:gridSpan w:val="2"/>
            <w:tcBorders>
              <w:top w:val="single" w:sz="4" w:space="0" w:color="auto"/>
              <w:bottom w:val="single" w:sz="4" w:space="0" w:color="auto"/>
            </w:tcBorders>
            <w:shd w:val="clear" w:color="auto" w:fill="auto"/>
          </w:tcPr>
          <w:p w:rsidR="00E67DBA" w:rsidRPr="00254EBB" w:rsidRDefault="00E67DBA" w:rsidP="00E67DBA">
            <w:pPr>
              <w:numPr>
                <w:ilvl w:val="0"/>
                <w:numId w:val="85"/>
              </w:numPr>
              <w:spacing w:after="0" w:line="240" w:lineRule="auto"/>
              <w:rPr>
                <w:rFonts w:ascii="Times New Roman" w:hAnsi="Times New Roman"/>
                <w:smallCaps/>
              </w:rPr>
            </w:pPr>
            <w:r w:rsidRPr="00254EBB">
              <w:rPr>
                <w:rFonts w:ascii="Times New Roman" w:hAnsi="Times New Roman"/>
                <w:smallCaps/>
              </w:rPr>
              <w:t xml:space="preserve">Sample was submitted within </w:t>
            </w:r>
            <w:r>
              <w:rPr>
                <w:rFonts w:ascii="Times New Roman" w:hAnsi="Times New Roman"/>
                <w:smallCaps/>
              </w:rPr>
              <w:t xml:space="preserve">prescribed </w:t>
            </w:r>
            <w:r w:rsidRPr="00254EBB">
              <w:rPr>
                <w:rFonts w:ascii="Times New Roman" w:hAnsi="Times New Roman"/>
                <w:smallCaps/>
              </w:rPr>
              <w:t>timeframes.</w:t>
            </w:r>
          </w:p>
          <w:p w:rsidR="00C53BAC" w:rsidRPr="00254EBB" w:rsidRDefault="00C53BAC" w:rsidP="005D53EE">
            <w:pPr>
              <w:spacing w:before="120"/>
              <w:ind w:left="360"/>
              <w:rPr>
                <w:rFonts w:ascii="Times New Roman" w:hAnsi="Times New Roman"/>
              </w:rPr>
            </w:pPr>
            <w:r w:rsidRPr="00254EBB">
              <w:rPr>
                <w:rFonts w:ascii="Times New Roman" w:hAnsi="Times New Roman"/>
              </w:rPr>
              <w:fldChar w:fldCharType="begin">
                <w:ffData>
                  <w:name w:val="Check1"/>
                  <w:enabled/>
                  <w:calcOnExit w:val="0"/>
                  <w:checkBox>
                    <w:sizeAuto/>
                    <w:default w:val="0"/>
                  </w:checkBox>
                </w:ffData>
              </w:fldChar>
            </w:r>
            <w:r w:rsidRPr="00254EBB">
              <w:rPr>
                <w:rFonts w:ascii="Times New Roman" w:hAnsi="Times New Roman"/>
              </w:rPr>
              <w:instrText xml:space="preserve"> FORMCHECKBOX </w:instrText>
            </w:r>
            <w:r w:rsidR="009A7461">
              <w:rPr>
                <w:rFonts w:ascii="Times New Roman" w:hAnsi="Times New Roman"/>
              </w:rPr>
            </w:r>
            <w:r w:rsidR="009A7461">
              <w:rPr>
                <w:rFonts w:ascii="Times New Roman" w:hAnsi="Times New Roman"/>
              </w:rPr>
              <w:fldChar w:fldCharType="separate"/>
            </w:r>
            <w:r w:rsidRPr="00254EBB">
              <w:rPr>
                <w:rFonts w:ascii="Times New Roman" w:hAnsi="Times New Roman"/>
              </w:rPr>
              <w:fldChar w:fldCharType="end"/>
            </w:r>
            <w:r w:rsidRPr="00254EBB">
              <w:rPr>
                <w:rFonts w:ascii="Times New Roman" w:hAnsi="Times New Roman"/>
              </w:rPr>
              <w:t xml:space="preserve"> Acceptable</w:t>
            </w:r>
            <w:r w:rsidRPr="00254EBB">
              <w:rPr>
                <w:rFonts w:ascii="Times New Roman" w:hAnsi="Times New Roman"/>
              </w:rPr>
              <w:tab/>
            </w:r>
            <w:r w:rsidRPr="00254EBB">
              <w:rPr>
                <w:rFonts w:ascii="Times New Roman" w:hAnsi="Times New Roman"/>
              </w:rPr>
              <w:fldChar w:fldCharType="begin">
                <w:ffData>
                  <w:name w:val="Check2"/>
                  <w:enabled/>
                  <w:calcOnExit w:val="0"/>
                  <w:checkBox>
                    <w:sizeAuto/>
                    <w:default w:val="0"/>
                  </w:checkBox>
                </w:ffData>
              </w:fldChar>
            </w:r>
            <w:r w:rsidRPr="00254EBB">
              <w:rPr>
                <w:rFonts w:ascii="Times New Roman" w:hAnsi="Times New Roman"/>
              </w:rPr>
              <w:instrText xml:space="preserve"> FORMCHECKBOX </w:instrText>
            </w:r>
            <w:r w:rsidR="009A7461">
              <w:rPr>
                <w:rFonts w:ascii="Times New Roman" w:hAnsi="Times New Roman"/>
              </w:rPr>
            </w:r>
            <w:r w:rsidR="009A7461">
              <w:rPr>
                <w:rFonts w:ascii="Times New Roman" w:hAnsi="Times New Roman"/>
              </w:rPr>
              <w:fldChar w:fldCharType="separate"/>
            </w:r>
            <w:r w:rsidRPr="00254EBB">
              <w:rPr>
                <w:rFonts w:ascii="Times New Roman" w:hAnsi="Times New Roman"/>
              </w:rPr>
              <w:fldChar w:fldCharType="end"/>
            </w:r>
            <w:r w:rsidRPr="00254EBB">
              <w:rPr>
                <w:rFonts w:ascii="Times New Roman" w:hAnsi="Times New Roman"/>
              </w:rPr>
              <w:t xml:space="preserve"> Needs improvement</w:t>
            </w:r>
            <w:r w:rsidRPr="00254EBB">
              <w:rPr>
                <w:rFonts w:ascii="Times New Roman" w:hAnsi="Times New Roman"/>
              </w:rPr>
              <w:tab/>
            </w:r>
            <w:r w:rsidRPr="00254EBB">
              <w:rPr>
                <w:rFonts w:ascii="Times New Roman" w:hAnsi="Times New Roman"/>
              </w:rPr>
              <w:tab/>
              <w:t xml:space="preserve"> </w:t>
            </w:r>
          </w:p>
          <w:p w:rsidR="00C53BAC" w:rsidRPr="00254EBB" w:rsidRDefault="00C53BAC" w:rsidP="005D53EE">
            <w:pPr>
              <w:ind w:left="387"/>
              <w:rPr>
                <w:rFonts w:ascii="Times New Roman" w:hAnsi="Times New Roman"/>
                <w:i/>
              </w:rPr>
            </w:pPr>
            <w:r w:rsidRPr="00254EBB">
              <w:rPr>
                <w:rFonts w:ascii="Times New Roman" w:hAnsi="Times New Roman"/>
              </w:rPr>
              <w:t xml:space="preserve">Comments </w:t>
            </w:r>
            <w:r w:rsidRPr="00254EBB">
              <w:rPr>
                <w:rFonts w:ascii="Times New Roman" w:hAnsi="Times New Roman"/>
                <w:i/>
              </w:rPr>
              <w:t>(required for Needs Improvement)</w:t>
            </w:r>
          </w:p>
          <w:p w:rsidR="00C53BAC" w:rsidRPr="00254EBB" w:rsidRDefault="00C53BAC" w:rsidP="00127115">
            <w:pPr>
              <w:ind w:left="360"/>
              <w:rPr>
                <w:rFonts w:ascii="Times New Roman" w:hAnsi="Times New Roman"/>
              </w:rPr>
            </w:pPr>
            <w:r w:rsidRPr="00254EBB">
              <w:rPr>
                <w:rFonts w:ascii="Times New Roman" w:hAnsi="Times New Roman"/>
              </w:rPr>
              <w:fldChar w:fldCharType="begin">
                <w:ffData>
                  <w:name w:val="Text11"/>
                  <w:enabled/>
                  <w:calcOnExit w:val="0"/>
                  <w:textInput/>
                </w:ffData>
              </w:fldChar>
            </w:r>
            <w:r w:rsidRPr="00254EBB">
              <w:rPr>
                <w:rFonts w:ascii="Times New Roman" w:hAnsi="Times New Roman"/>
              </w:rPr>
              <w:instrText xml:space="preserve"> FORMTEXT </w:instrText>
            </w:r>
            <w:r w:rsidRPr="00254EBB">
              <w:rPr>
                <w:rFonts w:ascii="Times New Roman" w:hAnsi="Times New Roman"/>
              </w:rPr>
            </w:r>
            <w:r w:rsidRPr="00254EBB">
              <w:rPr>
                <w:rFonts w:ascii="Times New Roman" w:hAnsi="Times New Roman"/>
              </w:rPr>
              <w:fldChar w:fldCharType="separate"/>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rPr>
              <w:fldChar w:fldCharType="end"/>
            </w:r>
          </w:p>
        </w:tc>
      </w:tr>
      <w:tr w:rsidR="00C53BAC" w:rsidRPr="00254EBB" w:rsidTr="006E47BF">
        <w:trPr>
          <w:jc w:val="center"/>
        </w:trPr>
        <w:tc>
          <w:tcPr>
            <w:tcW w:w="10080" w:type="dxa"/>
            <w:gridSpan w:val="2"/>
            <w:tcBorders>
              <w:top w:val="single" w:sz="4" w:space="0" w:color="auto"/>
              <w:bottom w:val="single" w:sz="4" w:space="0" w:color="auto"/>
            </w:tcBorders>
            <w:shd w:val="clear" w:color="auto" w:fill="000000"/>
          </w:tcPr>
          <w:p w:rsidR="00C53BAC" w:rsidRPr="00254EBB" w:rsidRDefault="00C53BAC" w:rsidP="00BD321E">
            <w:pPr>
              <w:tabs>
                <w:tab w:val="left" w:pos="342"/>
                <w:tab w:val="left" w:pos="432"/>
                <w:tab w:val="left" w:pos="2877"/>
                <w:tab w:val="left" w:pos="3597"/>
              </w:tabs>
              <w:spacing w:before="120" w:after="120" w:line="240" w:lineRule="auto"/>
              <w:rPr>
                <w:rFonts w:ascii="Times New Roman" w:hAnsi="Times New Roman"/>
                <w:color w:val="FFFFFF"/>
              </w:rPr>
            </w:pPr>
            <w:r w:rsidRPr="00776DA6">
              <w:rPr>
                <w:rFonts w:ascii="Times New Roman" w:hAnsi="Times New Roman"/>
                <w:b/>
                <w:color w:val="FFFFFF"/>
              </w:rPr>
              <w:t>II.</w:t>
            </w:r>
            <w:r w:rsidRPr="00776DA6">
              <w:rPr>
                <w:rFonts w:ascii="Times New Roman" w:hAnsi="Times New Roman"/>
                <w:b/>
                <w:color w:val="FFFFFF"/>
              </w:rPr>
              <w:tab/>
            </w:r>
            <w:r w:rsidRPr="00254EBB">
              <w:rPr>
                <w:rFonts w:ascii="Times New Roman" w:hAnsi="Times New Roman"/>
                <w:color w:val="FFFFFF"/>
              </w:rPr>
              <w:tab/>
            </w:r>
            <w:r w:rsidR="00726E41">
              <w:rPr>
                <w:rFonts w:ascii="Times New Roman" w:hAnsi="Times New Roman"/>
                <w:b/>
                <w:color w:val="FFFFFF"/>
              </w:rPr>
              <w:t>Sample Collection</w:t>
            </w:r>
          </w:p>
        </w:tc>
      </w:tr>
      <w:tr w:rsidR="00C53BAC" w:rsidRPr="00254EBB" w:rsidTr="006E47BF">
        <w:trPr>
          <w:jc w:val="center"/>
        </w:trPr>
        <w:tc>
          <w:tcPr>
            <w:tcW w:w="10080" w:type="dxa"/>
            <w:gridSpan w:val="2"/>
            <w:tcBorders>
              <w:top w:val="single" w:sz="4" w:space="0" w:color="auto"/>
              <w:bottom w:val="single" w:sz="4" w:space="0" w:color="auto"/>
            </w:tcBorders>
            <w:shd w:val="clear" w:color="auto" w:fill="auto"/>
          </w:tcPr>
          <w:p w:rsidR="00E67DBA" w:rsidRPr="00E67DBA" w:rsidRDefault="00E67DBA" w:rsidP="00E67DBA">
            <w:pPr>
              <w:pStyle w:val="ListParagraph"/>
              <w:numPr>
                <w:ilvl w:val="0"/>
                <w:numId w:val="98"/>
              </w:numPr>
              <w:spacing w:after="0" w:line="240" w:lineRule="auto"/>
              <w:rPr>
                <w:rFonts w:ascii="Times New Roman" w:hAnsi="Times New Roman"/>
                <w:smallCaps/>
              </w:rPr>
            </w:pPr>
            <w:r w:rsidRPr="00FB5C06">
              <w:rPr>
                <w:rFonts w:ascii="Times New Roman" w:hAnsi="Times New Roman"/>
                <w:smallCaps/>
              </w:rPr>
              <w:t>Date of Sample Collection</w:t>
            </w:r>
          </w:p>
          <w:p w:rsidR="00C53BAC" w:rsidRPr="00254EBB" w:rsidRDefault="00C53BAC" w:rsidP="005D53EE">
            <w:pPr>
              <w:spacing w:before="120"/>
              <w:ind w:left="360"/>
              <w:rPr>
                <w:rFonts w:ascii="Times New Roman" w:hAnsi="Times New Roman"/>
              </w:rPr>
            </w:pPr>
            <w:r w:rsidRPr="00254EBB">
              <w:rPr>
                <w:rFonts w:ascii="Times New Roman" w:hAnsi="Times New Roman"/>
              </w:rPr>
              <w:fldChar w:fldCharType="begin">
                <w:ffData>
                  <w:name w:val="Check1"/>
                  <w:enabled/>
                  <w:calcOnExit w:val="0"/>
                  <w:checkBox>
                    <w:sizeAuto/>
                    <w:default w:val="0"/>
                  </w:checkBox>
                </w:ffData>
              </w:fldChar>
            </w:r>
            <w:r w:rsidRPr="00254EBB">
              <w:rPr>
                <w:rFonts w:ascii="Times New Roman" w:hAnsi="Times New Roman"/>
              </w:rPr>
              <w:instrText xml:space="preserve"> FORMCHECKBOX </w:instrText>
            </w:r>
            <w:r w:rsidR="009A7461">
              <w:rPr>
                <w:rFonts w:ascii="Times New Roman" w:hAnsi="Times New Roman"/>
              </w:rPr>
            </w:r>
            <w:r w:rsidR="009A7461">
              <w:rPr>
                <w:rFonts w:ascii="Times New Roman" w:hAnsi="Times New Roman"/>
              </w:rPr>
              <w:fldChar w:fldCharType="separate"/>
            </w:r>
            <w:r w:rsidRPr="00254EBB">
              <w:rPr>
                <w:rFonts w:ascii="Times New Roman" w:hAnsi="Times New Roman"/>
              </w:rPr>
              <w:fldChar w:fldCharType="end"/>
            </w:r>
            <w:r w:rsidRPr="00254EBB">
              <w:rPr>
                <w:rFonts w:ascii="Times New Roman" w:hAnsi="Times New Roman"/>
              </w:rPr>
              <w:t xml:space="preserve"> Acceptable</w:t>
            </w:r>
            <w:r w:rsidRPr="00254EBB">
              <w:rPr>
                <w:rFonts w:ascii="Times New Roman" w:hAnsi="Times New Roman"/>
              </w:rPr>
              <w:tab/>
            </w:r>
            <w:r w:rsidRPr="00254EBB">
              <w:rPr>
                <w:rFonts w:ascii="Times New Roman" w:hAnsi="Times New Roman"/>
              </w:rPr>
              <w:fldChar w:fldCharType="begin">
                <w:ffData>
                  <w:name w:val="Check2"/>
                  <w:enabled/>
                  <w:calcOnExit w:val="0"/>
                  <w:checkBox>
                    <w:sizeAuto/>
                    <w:default w:val="0"/>
                  </w:checkBox>
                </w:ffData>
              </w:fldChar>
            </w:r>
            <w:r w:rsidRPr="00254EBB">
              <w:rPr>
                <w:rFonts w:ascii="Times New Roman" w:hAnsi="Times New Roman"/>
              </w:rPr>
              <w:instrText xml:space="preserve"> FORMCHECKBOX </w:instrText>
            </w:r>
            <w:r w:rsidR="009A7461">
              <w:rPr>
                <w:rFonts w:ascii="Times New Roman" w:hAnsi="Times New Roman"/>
              </w:rPr>
            </w:r>
            <w:r w:rsidR="009A7461">
              <w:rPr>
                <w:rFonts w:ascii="Times New Roman" w:hAnsi="Times New Roman"/>
              </w:rPr>
              <w:fldChar w:fldCharType="separate"/>
            </w:r>
            <w:r w:rsidRPr="00254EBB">
              <w:rPr>
                <w:rFonts w:ascii="Times New Roman" w:hAnsi="Times New Roman"/>
              </w:rPr>
              <w:fldChar w:fldCharType="end"/>
            </w:r>
            <w:r w:rsidRPr="00254EBB">
              <w:rPr>
                <w:rFonts w:ascii="Times New Roman" w:hAnsi="Times New Roman"/>
              </w:rPr>
              <w:t xml:space="preserve"> Needs improvement</w:t>
            </w:r>
            <w:r w:rsidRPr="00254EBB">
              <w:rPr>
                <w:rFonts w:ascii="Times New Roman" w:hAnsi="Times New Roman"/>
              </w:rPr>
              <w:tab/>
            </w:r>
            <w:r w:rsidRPr="00254EBB">
              <w:rPr>
                <w:rFonts w:ascii="Times New Roman" w:hAnsi="Times New Roman"/>
              </w:rPr>
              <w:tab/>
              <w:t xml:space="preserve"> </w:t>
            </w:r>
          </w:p>
          <w:p w:rsidR="00C53BAC" w:rsidRPr="00254EBB" w:rsidRDefault="00C53BAC" w:rsidP="005D53EE">
            <w:pPr>
              <w:ind w:left="387"/>
              <w:rPr>
                <w:rFonts w:ascii="Times New Roman" w:hAnsi="Times New Roman"/>
                <w:i/>
              </w:rPr>
            </w:pPr>
            <w:r w:rsidRPr="00254EBB">
              <w:rPr>
                <w:rFonts w:ascii="Times New Roman" w:hAnsi="Times New Roman"/>
              </w:rPr>
              <w:t xml:space="preserve">Comments </w:t>
            </w:r>
            <w:r w:rsidRPr="00254EBB">
              <w:rPr>
                <w:rFonts w:ascii="Times New Roman" w:hAnsi="Times New Roman"/>
                <w:i/>
              </w:rPr>
              <w:t>(required for Needs Improvement)</w:t>
            </w:r>
          </w:p>
          <w:p w:rsidR="00C53BAC" w:rsidRPr="00254EBB" w:rsidRDefault="00C53BAC" w:rsidP="00127115">
            <w:pPr>
              <w:ind w:left="360"/>
              <w:rPr>
                <w:rFonts w:ascii="Times New Roman" w:hAnsi="Times New Roman"/>
              </w:rPr>
            </w:pPr>
            <w:r w:rsidRPr="00254EBB">
              <w:rPr>
                <w:rFonts w:ascii="Times New Roman" w:hAnsi="Times New Roman"/>
              </w:rPr>
              <w:fldChar w:fldCharType="begin">
                <w:ffData>
                  <w:name w:val="Text11"/>
                  <w:enabled/>
                  <w:calcOnExit w:val="0"/>
                  <w:textInput/>
                </w:ffData>
              </w:fldChar>
            </w:r>
            <w:r w:rsidRPr="00254EBB">
              <w:rPr>
                <w:rFonts w:ascii="Times New Roman" w:hAnsi="Times New Roman"/>
              </w:rPr>
              <w:instrText xml:space="preserve"> FORMTEXT </w:instrText>
            </w:r>
            <w:r w:rsidRPr="00254EBB">
              <w:rPr>
                <w:rFonts w:ascii="Times New Roman" w:hAnsi="Times New Roman"/>
              </w:rPr>
            </w:r>
            <w:r w:rsidRPr="00254EBB">
              <w:rPr>
                <w:rFonts w:ascii="Times New Roman" w:hAnsi="Times New Roman"/>
              </w:rPr>
              <w:fldChar w:fldCharType="separate"/>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rPr>
              <w:fldChar w:fldCharType="end"/>
            </w:r>
          </w:p>
        </w:tc>
      </w:tr>
      <w:tr w:rsidR="00C53BAC" w:rsidRPr="00254EBB" w:rsidTr="006E47BF">
        <w:trPr>
          <w:jc w:val="center"/>
        </w:trPr>
        <w:tc>
          <w:tcPr>
            <w:tcW w:w="10080" w:type="dxa"/>
            <w:gridSpan w:val="2"/>
            <w:tcBorders>
              <w:top w:val="single" w:sz="4" w:space="0" w:color="auto"/>
              <w:bottom w:val="single" w:sz="4" w:space="0" w:color="auto"/>
            </w:tcBorders>
            <w:shd w:val="clear" w:color="auto" w:fill="auto"/>
          </w:tcPr>
          <w:p w:rsidR="00E67DBA" w:rsidRPr="00667BC7" w:rsidRDefault="00E67DBA" w:rsidP="00667BC7">
            <w:pPr>
              <w:numPr>
                <w:ilvl w:val="0"/>
                <w:numId w:val="98"/>
              </w:numPr>
              <w:spacing w:after="0" w:line="240" w:lineRule="auto"/>
              <w:rPr>
                <w:rFonts w:ascii="Times New Roman" w:hAnsi="Times New Roman"/>
                <w:smallCaps/>
              </w:rPr>
            </w:pPr>
            <w:r w:rsidRPr="00667BC7">
              <w:rPr>
                <w:rFonts w:ascii="Times New Roman" w:hAnsi="Times New Roman"/>
                <w:smallCaps/>
              </w:rPr>
              <w:t>Product identification including name and manufacturing reference information was recorded. For environmental samples a description of the collection point is acceptable.</w:t>
            </w:r>
          </w:p>
          <w:p w:rsidR="00C53BAC" w:rsidRPr="00667BC7" w:rsidRDefault="00C53BAC" w:rsidP="005D53EE">
            <w:pPr>
              <w:spacing w:before="120"/>
              <w:ind w:left="360"/>
              <w:rPr>
                <w:rFonts w:ascii="Times New Roman" w:hAnsi="Times New Roman"/>
              </w:rPr>
            </w:pPr>
            <w:r w:rsidRPr="00667BC7">
              <w:rPr>
                <w:rFonts w:ascii="Times New Roman" w:hAnsi="Times New Roman"/>
              </w:rPr>
              <w:fldChar w:fldCharType="begin">
                <w:ffData>
                  <w:name w:val="Check1"/>
                  <w:enabled/>
                  <w:calcOnExit w:val="0"/>
                  <w:checkBox>
                    <w:sizeAuto/>
                    <w:default w:val="0"/>
                  </w:checkBox>
                </w:ffData>
              </w:fldChar>
            </w:r>
            <w:r w:rsidRPr="00667BC7">
              <w:rPr>
                <w:rFonts w:ascii="Times New Roman" w:hAnsi="Times New Roman"/>
              </w:rPr>
              <w:instrText xml:space="preserve"> FORMCHECKBOX </w:instrText>
            </w:r>
            <w:r w:rsidR="009A7461">
              <w:rPr>
                <w:rFonts w:ascii="Times New Roman" w:hAnsi="Times New Roman"/>
              </w:rPr>
            </w:r>
            <w:r w:rsidR="009A7461">
              <w:rPr>
                <w:rFonts w:ascii="Times New Roman" w:hAnsi="Times New Roman"/>
              </w:rPr>
              <w:fldChar w:fldCharType="separate"/>
            </w:r>
            <w:r w:rsidRPr="00667BC7">
              <w:rPr>
                <w:rFonts w:ascii="Times New Roman" w:hAnsi="Times New Roman"/>
              </w:rPr>
              <w:fldChar w:fldCharType="end"/>
            </w:r>
            <w:r w:rsidRPr="00667BC7">
              <w:rPr>
                <w:rFonts w:ascii="Times New Roman" w:hAnsi="Times New Roman"/>
              </w:rPr>
              <w:t xml:space="preserve"> Acceptable</w:t>
            </w:r>
            <w:r w:rsidRPr="00667BC7">
              <w:rPr>
                <w:rFonts w:ascii="Times New Roman" w:hAnsi="Times New Roman"/>
              </w:rPr>
              <w:tab/>
            </w:r>
            <w:r w:rsidRPr="00667BC7">
              <w:rPr>
                <w:rFonts w:ascii="Times New Roman" w:hAnsi="Times New Roman"/>
              </w:rPr>
              <w:fldChar w:fldCharType="begin">
                <w:ffData>
                  <w:name w:val="Check2"/>
                  <w:enabled/>
                  <w:calcOnExit w:val="0"/>
                  <w:checkBox>
                    <w:sizeAuto/>
                    <w:default w:val="0"/>
                  </w:checkBox>
                </w:ffData>
              </w:fldChar>
            </w:r>
            <w:r w:rsidRPr="00667BC7">
              <w:rPr>
                <w:rFonts w:ascii="Times New Roman" w:hAnsi="Times New Roman"/>
              </w:rPr>
              <w:instrText xml:space="preserve"> FORMCHECKBOX </w:instrText>
            </w:r>
            <w:r w:rsidR="009A7461">
              <w:rPr>
                <w:rFonts w:ascii="Times New Roman" w:hAnsi="Times New Roman"/>
              </w:rPr>
            </w:r>
            <w:r w:rsidR="009A7461">
              <w:rPr>
                <w:rFonts w:ascii="Times New Roman" w:hAnsi="Times New Roman"/>
              </w:rPr>
              <w:fldChar w:fldCharType="separate"/>
            </w:r>
            <w:r w:rsidRPr="00667BC7">
              <w:rPr>
                <w:rFonts w:ascii="Times New Roman" w:hAnsi="Times New Roman"/>
              </w:rPr>
              <w:fldChar w:fldCharType="end"/>
            </w:r>
            <w:r w:rsidRPr="00667BC7">
              <w:rPr>
                <w:rFonts w:ascii="Times New Roman" w:hAnsi="Times New Roman"/>
              </w:rPr>
              <w:t xml:space="preserve"> Needs improvement</w:t>
            </w:r>
            <w:r w:rsidRPr="00667BC7">
              <w:rPr>
                <w:rFonts w:ascii="Times New Roman" w:hAnsi="Times New Roman"/>
              </w:rPr>
              <w:tab/>
            </w:r>
            <w:r w:rsidRPr="00667BC7">
              <w:rPr>
                <w:rFonts w:ascii="Times New Roman" w:hAnsi="Times New Roman"/>
              </w:rPr>
              <w:tab/>
              <w:t xml:space="preserve"> </w:t>
            </w:r>
          </w:p>
          <w:p w:rsidR="00C53BAC" w:rsidRPr="00667BC7" w:rsidRDefault="00C53BAC" w:rsidP="005D53EE">
            <w:pPr>
              <w:ind w:left="387"/>
              <w:rPr>
                <w:rFonts w:ascii="Times New Roman" w:hAnsi="Times New Roman"/>
                <w:i/>
              </w:rPr>
            </w:pPr>
            <w:r w:rsidRPr="00667BC7">
              <w:rPr>
                <w:rFonts w:ascii="Times New Roman" w:hAnsi="Times New Roman"/>
              </w:rPr>
              <w:t xml:space="preserve">Comments </w:t>
            </w:r>
            <w:r w:rsidRPr="00667BC7">
              <w:rPr>
                <w:rFonts w:ascii="Times New Roman" w:hAnsi="Times New Roman"/>
                <w:i/>
              </w:rPr>
              <w:t>(required for Needs Improvement)</w:t>
            </w:r>
          </w:p>
          <w:p w:rsidR="00C53BAC" w:rsidRPr="00667BC7" w:rsidRDefault="00C53BAC" w:rsidP="00127115">
            <w:pPr>
              <w:ind w:left="360"/>
              <w:rPr>
                <w:rFonts w:ascii="Times New Roman" w:hAnsi="Times New Roman"/>
              </w:rPr>
            </w:pPr>
            <w:r w:rsidRPr="00667BC7">
              <w:rPr>
                <w:rFonts w:ascii="Times New Roman" w:hAnsi="Times New Roman"/>
              </w:rPr>
              <w:fldChar w:fldCharType="begin">
                <w:ffData>
                  <w:name w:val="Text11"/>
                  <w:enabled/>
                  <w:calcOnExit w:val="0"/>
                  <w:textInput/>
                </w:ffData>
              </w:fldChar>
            </w:r>
            <w:r w:rsidRPr="00667BC7">
              <w:rPr>
                <w:rFonts w:ascii="Times New Roman" w:hAnsi="Times New Roman"/>
              </w:rPr>
              <w:instrText xml:space="preserve"> FORMTEXT </w:instrText>
            </w:r>
            <w:r w:rsidRPr="00667BC7">
              <w:rPr>
                <w:rFonts w:ascii="Times New Roman" w:hAnsi="Times New Roman"/>
              </w:rPr>
            </w:r>
            <w:r w:rsidRPr="00667BC7">
              <w:rPr>
                <w:rFonts w:ascii="Times New Roman" w:hAnsi="Times New Roman"/>
              </w:rPr>
              <w:fldChar w:fldCharType="separate"/>
            </w:r>
            <w:r w:rsidRPr="00667BC7">
              <w:rPr>
                <w:rFonts w:ascii="Times New Roman" w:hAnsi="Times New Roman"/>
                <w:noProof/>
              </w:rPr>
              <w:t> </w:t>
            </w:r>
            <w:r w:rsidRPr="00667BC7">
              <w:rPr>
                <w:rFonts w:ascii="Times New Roman" w:hAnsi="Times New Roman"/>
                <w:noProof/>
              </w:rPr>
              <w:t> </w:t>
            </w:r>
            <w:r w:rsidRPr="00667BC7">
              <w:rPr>
                <w:rFonts w:ascii="Times New Roman" w:hAnsi="Times New Roman"/>
                <w:noProof/>
              </w:rPr>
              <w:t> </w:t>
            </w:r>
            <w:r w:rsidRPr="00667BC7">
              <w:rPr>
                <w:rFonts w:ascii="Times New Roman" w:hAnsi="Times New Roman"/>
                <w:noProof/>
              </w:rPr>
              <w:t> </w:t>
            </w:r>
            <w:r w:rsidRPr="00667BC7">
              <w:rPr>
                <w:rFonts w:ascii="Times New Roman" w:hAnsi="Times New Roman"/>
                <w:noProof/>
              </w:rPr>
              <w:t> </w:t>
            </w:r>
            <w:r w:rsidRPr="00667BC7">
              <w:rPr>
                <w:rFonts w:ascii="Times New Roman" w:hAnsi="Times New Roman"/>
              </w:rPr>
              <w:fldChar w:fldCharType="end"/>
            </w:r>
          </w:p>
        </w:tc>
      </w:tr>
      <w:tr w:rsidR="00C53BAC" w:rsidRPr="00254EBB" w:rsidTr="006E47BF">
        <w:trPr>
          <w:cantSplit/>
          <w:jc w:val="center"/>
        </w:trPr>
        <w:tc>
          <w:tcPr>
            <w:tcW w:w="10080" w:type="dxa"/>
            <w:gridSpan w:val="2"/>
            <w:tcBorders>
              <w:top w:val="single" w:sz="4" w:space="0" w:color="auto"/>
              <w:bottom w:val="single" w:sz="4" w:space="0" w:color="auto"/>
            </w:tcBorders>
            <w:shd w:val="clear" w:color="auto" w:fill="auto"/>
          </w:tcPr>
          <w:p w:rsidR="00E67DBA" w:rsidRPr="00796A4C" w:rsidRDefault="00E67DBA" w:rsidP="00E67DBA">
            <w:pPr>
              <w:numPr>
                <w:ilvl w:val="0"/>
                <w:numId w:val="98"/>
              </w:numPr>
              <w:spacing w:after="0" w:line="240" w:lineRule="auto"/>
              <w:rPr>
                <w:rFonts w:ascii="Times New Roman" w:hAnsi="Times New Roman"/>
                <w:smallCaps/>
              </w:rPr>
            </w:pPr>
            <w:r w:rsidRPr="00667BC7">
              <w:rPr>
                <w:rFonts w:ascii="Times New Roman" w:hAnsi="Times New Roman"/>
                <w:smallCaps/>
              </w:rPr>
              <w:t>Description of product  including  sample size.</w:t>
            </w:r>
          </w:p>
          <w:p w:rsidR="00C53BAC" w:rsidRPr="00667BC7" w:rsidRDefault="00C53BAC" w:rsidP="00127115">
            <w:pPr>
              <w:spacing w:before="120"/>
              <w:ind w:left="360"/>
              <w:rPr>
                <w:rFonts w:ascii="Times New Roman" w:hAnsi="Times New Roman"/>
              </w:rPr>
            </w:pPr>
            <w:r w:rsidRPr="00667BC7">
              <w:rPr>
                <w:rFonts w:ascii="Times New Roman" w:hAnsi="Times New Roman"/>
              </w:rPr>
              <w:fldChar w:fldCharType="begin">
                <w:ffData>
                  <w:name w:val="Check1"/>
                  <w:enabled/>
                  <w:calcOnExit w:val="0"/>
                  <w:checkBox>
                    <w:sizeAuto/>
                    <w:default w:val="0"/>
                  </w:checkBox>
                </w:ffData>
              </w:fldChar>
            </w:r>
            <w:r w:rsidRPr="00667BC7">
              <w:rPr>
                <w:rFonts w:ascii="Times New Roman" w:hAnsi="Times New Roman"/>
              </w:rPr>
              <w:instrText xml:space="preserve"> FORMCHECKBOX </w:instrText>
            </w:r>
            <w:r w:rsidR="009A7461">
              <w:rPr>
                <w:rFonts w:ascii="Times New Roman" w:hAnsi="Times New Roman"/>
              </w:rPr>
            </w:r>
            <w:r w:rsidR="009A7461">
              <w:rPr>
                <w:rFonts w:ascii="Times New Roman" w:hAnsi="Times New Roman"/>
              </w:rPr>
              <w:fldChar w:fldCharType="separate"/>
            </w:r>
            <w:r w:rsidRPr="00667BC7">
              <w:rPr>
                <w:rFonts w:ascii="Times New Roman" w:hAnsi="Times New Roman"/>
              </w:rPr>
              <w:fldChar w:fldCharType="end"/>
            </w:r>
            <w:r w:rsidRPr="00667BC7">
              <w:rPr>
                <w:rFonts w:ascii="Times New Roman" w:hAnsi="Times New Roman"/>
              </w:rPr>
              <w:t xml:space="preserve"> Acceptable</w:t>
            </w:r>
            <w:r w:rsidRPr="00667BC7">
              <w:rPr>
                <w:rFonts w:ascii="Times New Roman" w:hAnsi="Times New Roman"/>
              </w:rPr>
              <w:tab/>
            </w:r>
            <w:r w:rsidRPr="00667BC7">
              <w:rPr>
                <w:rFonts w:ascii="Times New Roman" w:hAnsi="Times New Roman"/>
              </w:rPr>
              <w:fldChar w:fldCharType="begin">
                <w:ffData>
                  <w:name w:val="Check2"/>
                  <w:enabled/>
                  <w:calcOnExit w:val="0"/>
                  <w:checkBox>
                    <w:sizeAuto/>
                    <w:default w:val="0"/>
                  </w:checkBox>
                </w:ffData>
              </w:fldChar>
            </w:r>
            <w:r w:rsidRPr="00667BC7">
              <w:rPr>
                <w:rFonts w:ascii="Times New Roman" w:hAnsi="Times New Roman"/>
              </w:rPr>
              <w:instrText xml:space="preserve"> FORMCHECKBOX </w:instrText>
            </w:r>
            <w:r w:rsidR="009A7461">
              <w:rPr>
                <w:rFonts w:ascii="Times New Roman" w:hAnsi="Times New Roman"/>
              </w:rPr>
            </w:r>
            <w:r w:rsidR="009A7461">
              <w:rPr>
                <w:rFonts w:ascii="Times New Roman" w:hAnsi="Times New Roman"/>
              </w:rPr>
              <w:fldChar w:fldCharType="separate"/>
            </w:r>
            <w:r w:rsidRPr="00667BC7">
              <w:rPr>
                <w:rFonts w:ascii="Times New Roman" w:hAnsi="Times New Roman"/>
              </w:rPr>
              <w:fldChar w:fldCharType="end"/>
            </w:r>
            <w:r w:rsidRPr="00667BC7">
              <w:rPr>
                <w:rFonts w:ascii="Times New Roman" w:hAnsi="Times New Roman"/>
              </w:rPr>
              <w:t xml:space="preserve"> Needs improvement</w:t>
            </w:r>
            <w:r w:rsidRPr="00667BC7">
              <w:rPr>
                <w:rFonts w:ascii="Times New Roman" w:hAnsi="Times New Roman"/>
              </w:rPr>
              <w:tab/>
            </w:r>
            <w:r w:rsidRPr="00667BC7">
              <w:rPr>
                <w:rFonts w:ascii="Times New Roman" w:hAnsi="Times New Roman"/>
              </w:rPr>
              <w:tab/>
              <w:t xml:space="preserve"> </w:t>
            </w:r>
          </w:p>
          <w:p w:rsidR="00C53BAC" w:rsidRPr="00667BC7" w:rsidRDefault="00C53BAC" w:rsidP="005D53EE">
            <w:pPr>
              <w:ind w:left="387"/>
              <w:rPr>
                <w:rFonts w:ascii="Times New Roman" w:hAnsi="Times New Roman"/>
                <w:i/>
              </w:rPr>
            </w:pPr>
            <w:r w:rsidRPr="00667BC7">
              <w:rPr>
                <w:rFonts w:ascii="Times New Roman" w:hAnsi="Times New Roman"/>
              </w:rPr>
              <w:t xml:space="preserve">Comments </w:t>
            </w:r>
            <w:r w:rsidRPr="00667BC7">
              <w:rPr>
                <w:rFonts w:ascii="Times New Roman" w:hAnsi="Times New Roman"/>
                <w:i/>
              </w:rPr>
              <w:t>(required for Needs Improvement)</w:t>
            </w:r>
          </w:p>
          <w:p w:rsidR="00C53BAC" w:rsidRPr="00667BC7" w:rsidRDefault="00C53BAC" w:rsidP="00127115">
            <w:pPr>
              <w:ind w:left="360"/>
              <w:rPr>
                <w:rFonts w:ascii="Times New Roman" w:hAnsi="Times New Roman"/>
              </w:rPr>
            </w:pPr>
            <w:r w:rsidRPr="00667BC7">
              <w:rPr>
                <w:rFonts w:ascii="Times New Roman" w:hAnsi="Times New Roman"/>
              </w:rPr>
              <w:fldChar w:fldCharType="begin">
                <w:ffData>
                  <w:name w:val="Text11"/>
                  <w:enabled/>
                  <w:calcOnExit w:val="0"/>
                  <w:textInput/>
                </w:ffData>
              </w:fldChar>
            </w:r>
            <w:r w:rsidRPr="00667BC7">
              <w:rPr>
                <w:rFonts w:ascii="Times New Roman" w:hAnsi="Times New Roman"/>
              </w:rPr>
              <w:instrText xml:space="preserve"> FORMTEXT </w:instrText>
            </w:r>
            <w:r w:rsidRPr="00667BC7">
              <w:rPr>
                <w:rFonts w:ascii="Times New Roman" w:hAnsi="Times New Roman"/>
              </w:rPr>
            </w:r>
            <w:r w:rsidRPr="00667BC7">
              <w:rPr>
                <w:rFonts w:ascii="Times New Roman" w:hAnsi="Times New Roman"/>
              </w:rPr>
              <w:fldChar w:fldCharType="separate"/>
            </w:r>
            <w:r w:rsidRPr="00667BC7">
              <w:rPr>
                <w:rFonts w:ascii="Times New Roman" w:hAnsi="Times New Roman"/>
                <w:noProof/>
              </w:rPr>
              <w:t> </w:t>
            </w:r>
            <w:r w:rsidRPr="00667BC7">
              <w:rPr>
                <w:rFonts w:ascii="Times New Roman" w:hAnsi="Times New Roman"/>
                <w:noProof/>
              </w:rPr>
              <w:t> </w:t>
            </w:r>
            <w:r w:rsidRPr="00667BC7">
              <w:rPr>
                <w:rFonts w:ascii="Times New Roman" w:hAnsi="Times New Roman"/>
                <w:noProof/>
              </w:rPr>
              <w:t> </w:t>
            </w:r>
            <w:r w:rsidRPr="00667BC7">
              <w:rPr>
                <w:rFonts w:ascii="Times New Roman" w:hAnsi="Times New Roman"/>
                <w:noProof/>
              </w:rPr>
              <w:t> </w:t>
            </w:r>
            <w:r w:rsidRPr="00667BC7">
              <w:rPr>
                <w:rFonts w:ascii="Times New Roman" w:hAnsi="Times New Roman"/>
                <w:noProof/>
              </w:rPr>
              <w:t> </w:t>
            </w:r>
            <w:r w:rsidRPr="00667BC7">
              <w:rPr>
                <w:rFonts w:ascii="Times New Roman" w:hAnsi="Times New Roman"/>
              </w:rPr>
              <w:fldChar w:fldCharType="end"/>
            </w:r>
          </w:p>
        </w:tc>
      </w:tr>
      <w:tr w:rsidR="00C53BAC" w:rsidRPr="00254EBB" w:rsidTr="006E47BF">
        <w:trPr>
          <w:jc w:val="center"/>
        </w:trPr>
        <w:tc>
          <w:tcPr>
            <w:tcW w:w="10080" w:type="dxa"/>
            <w:gridSpan w:val="2"/>
            <w:tcBorders>
              <w:top w:val="single" w:sz="4" w:space="0" w:color="auto"/>
              <w:bottom w:val="single" w:sz="4" w:space="0" w:color="auto"/>
            </w:tcBorders>
            <w:shd w:val="clear" w:color="auto" w:fill="auto"/>
          </w:tcPr>
          <w:p w:rsidR="00E67DBA" w:rsidRPr="00796A4C" w:rsidRDefault="00E67DBA" w:rsidP="00796A4C">
            <w:pPr>
              <w:numPr>
                <w:ilvl w:val="0"/>
                <w:numId w:val="98"/>
              </w:numPr>
              <w:spacing w:after="0" w:line="240" w:lineRule="auto"/>
              <w:rPr>
                <w:rFonts w:ascii="Times New Roman" w:hAnsi="Times New Roman"/>
                <w:smallCaps/>
              </w:rPr>
            </w:pPr>
            <w:r w:rsidRPr="00254EBB">
              <w:rPr>
                <w:rFonts w:ascii="Times New Roman" w:hAnsi="Times New Roman"/>
                <w:smallCaps/>
              </w:rPr>
              <w:t>Collection information,</w:t>
            </w:r>
            <w:r>
              <w:rPr>
                <w:rFonts w:ascii="Times New Roman" w:hAnsi="Times New Roman"/>
                <w:smallCaps/>
              </w:rPr>
              <w:t xml:space="preserve"> </w:t>
            </w:r>
            <w:r w:rsidRPr="00F348BC">
              <w:rPr>
                <w:rFonts w:ascii="Times New Roman" w:hAnsi="Times New Roman"/>
                <w:smallCaps/>
              </w:rPr>
              <w:t>including method of collectio</w:t>
            </w:r>
            <w:r w:rsidRPr="00B40D16">
              <w:rPr>
                <w:rFonts w:ascii="Times New Roman" w:hAnsi="Times New Roman"/>
                <w:smallCaps/>
              </w:rPr>
              <w:t>n, lot sampled, lot size, and</w:t>
            </w:r>
            <w:r w:rsidRPr="00254EBB">
              <w:rPr>
                <w:rFonts w:ascii="Times New Roman" w:hAnsi="Times New Roman"/>
                <w:smallCaps/>
              </w:rPr>
              <w:t xml:space="preserve"> any special techniques used to collect the sample was recorded.</w:t>
            </w:r>
          </w:p>
          <w:p w:rsidR="00C53BAC" w:rsidRPr="00254EBB" w:rsidRDefault="00C53BAC" w:rsidP="00127115">
            <w:pPr>
              <w:spacing w:before="120"/>
              <w:ind w:left="360"/>
              <w:rPr>
                <w:rFonts w:ascii="Times New Roman" w:hAnsi="Times New Roman"/>
              </w:rPr>
            </w:pPr>
            <w:r w:rsidRPr="00254EBB">
              <w:rPr>
                <w:rFonts w:ascii="Times New Roman" w:hAnsi="Times New Roman"/>
              </w:rPr>
              <w:fldChar w:fldCharType="begin">
                <w:ffData>
                  <w:name w:val="Check1"/>
                  <w:enabled/>
                  <w:calcOnExit w:val="0"/>
                  <w:checkBox>
                    <w:sizeAuto/>
                    <w:default w:val="0"/>
                  </w:checkBox>
                </w:ffData>
              </w:fldChar>
            </w:r>
            <w:r w:rsidRPr="00254EBB">
              <w:rPr>
                <w:rFonts w:ascii="Times New Roman" w:hAnsi="Times New Roman"/>
              </w:rPr>
              <w:instrText xml:space="preserve"> FORMCHECKBOX </w:instrText>
            </w:r>
            <w:r w:rsidR="009A7461">
              <w:rPr>
                <w:rFonts w:ascii="Times New Roman" w:hAnsi="Times New Roman"/>
              </w:rPr>
            </w:r>
            <w:r w:rsidR="009A7461">
              <w:rPr>
                <w:rFonts w:ascii="Times New Roman" w:hAnsi="Times New Roman"/>
              </w:rPr>
              <w:fldChar w:fldCharType="separate"/>
            </w:r>
            <w:r w:rsidRPr="00254EBB">
              <w:rPr>
                <w:rFonts w:ascii="Times New Roman" w:hAnsi="Times New Roman"/>
              </w:rPr>
              <w:fldChar w:fldCharType="end"/>
            </w:r>
            <w:r w:rsidRPr="00254EBB">
              <w:rPr>
                <w:rFonts w:ascii="Times New Roman" w:hAnsi="Times New Roman"/>
              </w:rPr>
              <w:t xml:space="preserve"> Acceptable</w:t>
            </w:r>
            <w:r w:rsidRPr="00254EBB">
              <w:rPr>
                <w:rFonts w:ascii="Times New Roman" w:hAnsi="Times New Roman"/>
              </w:rPr>
              <w:tab/>
            </w:r>
            <w:r w:rsidRPr="00254EBB">
              <w:rPr>
                <w:rFonts w:ascii="Times New Roman" w:hAnsi="Times New Roman"/>
              </w:rPr>
              <w:fldChar w:fldCharType="begin">
                <w:ffData>
                  <w:name w:val="Check2"/>
                  <w:enabled/>
                  <w:calcOnExit w:val="0"/>
                  <w:checkBox>
                    <w:sizeAuto/>
                    <w:default w:val="0"/>
                  </w:checkBox>
                </w:ffData>
              </w:fldChar>
            </w:r>
            <w:r w:rsidRPr="00254EBB">
              <w:rPr>
                <w:rFonts w:ascii="Times New Roman" w:hAnsi="Times New Roman"/>
              </w:rPr>
              <w:instrText xml:space="preserve"> FORMCHECKBOX </w:instrText>
            </w:r>
            <w:r w:rsidR="009A7461">
              <w:rPr>
                <w:rFonts w:ascii="Times New Roman" w:hAnsi="Times New Roman"/>
              </w:rPr>
            </w:r>
            <w:r w:rsidR="009A7461">
              <w:rPr>
                <w:rFonts w:ascii="Times New Roman" w:hAnsi="Times New Roman"/>
              </w:rPr>
              <w:fldChar w:fldCharType="separate"/>
            </w:r>
            <w:r w:rsidRPr="00254EBB">
              <w:rPr>
                <w:rFonts w:ascii="Times New Roman" w:hAnsi="Times New Roman"/>
              </w:rPr>
              <w:fldChar w:fldCharType="end"/>
            </w:r>
            <w:r w:rsidR="00127115" w:rsidRPr="00254EBB">
              <w:rPr>
                <w:rFonts w:ascii="Times New Roman" w:hAnsi="Times New Roman"/>
              </w:rPr>
              <w:t xml:space="preserve"> Needs improvement</w:t>
            </w:r>
            <w:r w:rsidR="00127115" w:rsidRPr="00254EBB">
              <w:rPr>
                <w:rFonts w:ascii="Times New Roman" w:hAnsi="Times New Roman"/>
              </w:rPr>
              <w:tab/>
            </w:r>
          </w:p>
          <w:p w:rsidR="00C53BAC" w:rsidRPr="00254EBB" w:rsidRDefault="00C53BAC" w:rsidP="005D53EE">
            <w:pPr>
              <w:ind w:left="387"/>
              <w:rPr>
                <w:rFonts w:ascii="Times New Roman" w:hAnsi="Times New Roman"/>
                <w:i/>
              </w:rPr>
            </w:pPr>
            <w:r w:rsidRPr="00254EBB">
              <w:rPr>
                <w:rFonts w:ascii="Times New Roman" w:hAnsi="Times New Roman"/>
              </w:rPr>
              <w:t xml:space="preserve">Comments </w:t>
            </w:r>
            <w:r w:rsidRPr="00254EBB">
              <w:rPr>
                <w:rFonts w:ascii="Times New Roman" w:hAnsi="Times New Roman"/>
                <w:i/>
              </w:rPr>
              <w:t>(required for Needs Improvement)</w:t>
            </w:r>
          </w:p>
          <w:p w:rsidR="00C53BAC" w:rsidRPr="00254EBB" w:rsidRDefault="00C53BAC" w:rsidP="00127115">
            <w:pPr>
              <w:ind w:left="360"/>
              <w:rPr>
                <w:rFonts w:ascii="Times New Roman" w:hAnsi="Times New Roman"/>
              </w:rPr>
            </w:pPr>
            <w:r w:rsidRPr="00254EBB">
              <w:rPr>
                <w:rFonts w:ascii="Times New Roman" w:hAnsi="Times New Roman"/>
              </w:rPr>
              <w:fldChar w:fldCharType="begin">
                <w:ffData>
                  <w:name w:val="Text11"/>
                  <w:enabled/>
                  <w:calcOnExit w:val="0"/>
                  <w:textInput/>
                </w:ffData>
              </w:fldChar>
            </w:r>
            <w:r w:rsidRPr="00254EBB">
              <w:rPr>
                <w:rFonts w:ascii="Times New Roman" w:hAnsi="Times New Roman"/>
              </w:rPr>
              <w:instrText xml:space="preserve"> FORMTEXT </w:instrText>
            </w:r>
            <w:r w:rsidRPr="00254EBB">
              <w:rPr>
                <w:rFonts w:ascii="Times New Roman" w:hAnsi="Times New Roman"/>
              </w:rPr>
            </w:r>
            <w:r w:rsidRPr="00254EBB">
              <w:rPr>
                <w:rFonts w:ascii="Times New Roman" w:hAnsi="Times New Roman"/>
              </w:rPr>
              <w:fldChar w:fldCharType="separate"/>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rPr>
              <w:fldChar w:fldCharType="end"/>
            </w:r>
          </w:p>
        </w:tc>
      </w:tr>
      <w:tr w:rsidR="00C53BAC" w:rsidRPr="00254EBB" w:rsidTr="006E47BF">
        <w:trPr>
          <w:jc w:val="center"/>
        </w:trPr>
        <w:tc>
          <w:tcPr>
            <w:tcW w:w="10080" w:type="dxa"/>
            <w:gridSpan w:val="2"/>
            <w:tcBorders>
              <w:top w:val="single" w:sz="4" w:space="0" w:color="auto"/>
              <w:bottom w:val="single" w:sz="4" w:space="0" w:color="auto"/>
            </w:tcBorders>
            <w:shd w:val="clear" w:color="auto" w:fill="auto"/>
          </w:tcPr>
          <w:p w:rsidR="00E67DBA" w:rsidRPr="00796A4C" w:rsidRDefault="00E67DBA" w:rsidP="00796A4C">
            <w:pPr>
              <w:numPr>
                <w:ilvl w:val="0"/>
                <w:numId w:val="98"/>
              </w:numPr>
              <w:spacing w:after="0" w:line="240" w:lineRule="auto"/>
              <w:rPr>
                <w:rFonts w:ascii="Times New Roman" w:hAnsi="Times New Roman"/>
                <w:smallCaps/>
                <w:color w:val="000000"/>
              </w:rPr>
            </w:pPr>
            <w:r w:rsidRPr="00254EBB">
              <w:rPr>
                <w:rFonts w:ascii="Times New Roman" w:hAnsi="Times New Roman"/>
                <w:smallCaps/>
              </w:rPr>
              <w:lastRenderedPageBreak/>
              <w:t>Location where sample was collected is recorded.</w:t>
            </w:r>
          </w:p>
          <w:p w:rsidR="00C53BAC" w:rsidRPr="00254EBB" w:rsidRDefault="00C53BAC" w:rsidP="00127115">
            <w:pPr>
              <w:spacing w:before="120"/>
              <w:ind w:left="360"/>
              <w:rPr>
                <w:rFonts w:ascii="Times New Roman" w:hAnsi="Times New Roman"/>
              </w:rPr>
            </w:pPr>
            <w:r w:rsidRPr="00254EBB">
              <w:rPr>
                <w:rFonts w:ascii="Times New Roman" w:hAnsi="Times New Roman"/>
              </w:rPr>
              <w:fldChar w:fldCharType="begin">
                <w:ffData>
                  <w:name w:val="Check1"/>
                  <w:enabled/>
                  <w:calcOnExit w:val="0"/>
                  <w:checkBox>
                    <w:sizeAuto/>
                    <w:default w:val="0"/>
                  </w:checkBox>
                </w:ffData>
              </w:fldChar>
            </w:r>
            <w:r w:rsidRPr="00254EBB">
              <w:rPr>
                <w:rFonts w:ascii="Times New Roman" w:hAnsi="Times New Roman"/>
              </w:rPr>
              <w:instrText xml:space="preserve"> FORMCHECKBOX </w:instrText>
            </w:r>
            <w:r w:rsidR="009A7461">
              <w:rPr>
                <w:rFonts w:ascii="Times New Roman" w:hAnsi="Times New Roman"/>
              </w:rPr>
            </w:r>
            <w:r w:rsidR="009A7461">
              <w:rPr>
                <w:rFonts w:ascii="Times New Roman" w:hAnsi="Times New Roman"/>
              </w:rPr>
              <w:fldChar w:fldCharType="separate"/>
            </w:r>
            <w:r w:rsidRPr="00254EBB">
              <w:rPr>
                <w:rFonts w:ascii="Times New Roman" w:hAnsi="Times New Roman"/>
              </w:rPr>
              <w:fldChar w:fldCharType="end"/>
            </w:r>
            <w:r w:rsidRPr="00254EBB">
              <w:rPr>
                <w:rFonts w:ascii="Times New Roman" w:hAnsi="Times New Roman"/>
              </w:rPr>
              <w:t xml:space="preserve"> Acceptable</w:t>
            </w:r>
            <w:r w:rsidRPr="00254EBB">
              <w:rPr>
                <w:rFonts w:ascii="Times New Roman" w:hAnsi="Times New Roman"/>
              </w:rPr>
              <w:tab/>
            </w:r>
            <w:r w:rsidRPr="00254EBB">
              <w:rPr>
                <w:rFonts w:ascii="Times New Roman" w:hAnsi="Times New Roman"/>
              </w:rPr>
              <w:fldChar w:fldCharType="begin">
                <w:ffData>
                  <w:name w:val="Check2"/>
                  <w:enabled/>
                  <w:calcOnExit w:val="0"/>
                  <w:checkBox>
                    <w:sizeAuto/>
                    <w:default w:val="0"/>
                  </w:checkBox>
                </w:ffData>
              </w:fldChar>
            </w:r>
            <w:r w:rsidRPr="00254EBB">
              <w:rPr>
                <w:rFonts w:ascii="Times New Roman" w:hAnsi="Times New Roman"/>
              </w:rPr>
              <w:instrText xml:space="preserve"> FORMCHECKBOX </w:instrText>
            </w:r>
            <w:r w:rsidR="009A7461">
              <w:rPr>
                <w:rFonts w:ascii="Times New Roman" w:hAnsi="Times New Roman"/>
              </w:rPr>
            </w:r>
            <w:r w:rsidR="009A7461">
              <w:rPr>
                <w:rFonts w:ascii="Times New Roman" w:hAnsi="Times New Roman"/>
              </w:rPr>
              <w:fldChar w:fldCharType="separate"/>
            </w:r>
            <w:r w:rsidRPr="00254EBB">
              <w:rPr>
                <w:rFonts w:ascii="Times New Roman" w:hAnsi="Times New Roman"/>
              </w:rPr>
              <w:fldChar w:fldCharType="end"/>
            </w:r>
            <w:r w:rsidR="00127115" w:rsidRPr="00254EBB">
              <w:rPr>
                <w:rFonts w:ascii="Times New Roman" w:hAnsi="Times New Roman"/>
              </w:rPr>
              <w:t xml:space="preserve"> Needs improvement</w:t>
            </w:r>
            <w:r w:rsidR="00127115" w:rsidRPr="00254EBB">
              <w:rPr>
                <w:rFonts w:ascii="Times New Roman" w:hAnsi="Times New Roman"/>
              </w:rPr>
              <w:tab/>
            </w:r>
            <w:r w:rsidR="00127115" w:rsidRPr="00254EBB">
              <w:rPr>
                <w:rFonts w:ascii="Times New Roman" w:hAnsi="Times New Roman"/>
              </w:rPr>
              <w:tab/>
              <w:t xml:space="preserve"> </w:t>
            </w:r>
          </w:p>
          <w:p w:rsidR="00C53BAC" w:rsidRPr="00254EBB" w:rsidRDefault="00C53BAC" w:rsidP="005D53EE">
            <w:pPr>
              <w:ind w:left="387"/>
              <w:rPr>
                <w:rFonts w:ascii="Times New Roman" w:hAnsi="Times New Roman"/>
                <w:i/>
              </w:rPr>
            </w:pPr>
            <w:r w:rsidRPr="00254EBB">
              <w:rPr>
                <w:rFonts w:ascii="Times New Roman" w:hAnsi="Times New Roman"/>
              </w:rPr>
              <w:t xml:space="preserve">Comments </w:t>
            </w:r>
            <w:r w:rsidRPr="00254EBB">
              <w:rPr>
                <w:rFonts w:ascii="Times New Roman" w:hAnsi="Times New Roman"/>
                <w:i/>
              </w:rPr>
              <w:t>(required for Needs Improvement)</w:t>
            </w:r>
          </w:p>
          <w:p w:rsidR="00C53BAC" w:rsidRPr="00254EBB" w:rsidRDefault="00C53BAC" w:rsidP="00127115">
            <w:pPr>
              <w:ind w:left="360"/>
              <w:rPr>
                <w:rFonts w:ascii="Times New Roman" w:hAnsi="Times New Roman"/>
              </w:rPr>
            </w:pPr>
            <w:r w:rsidRPr="00254EBB">
              <w:rPr>
                <w:rFonts w:ascii="Times New Roman" w:hAnsi="Times New Roman"/>
              </w:rPr>
              <w:fldChar w:fldCharType="begin">
                <w:ffData>
                  <w:name w:val="Text11"/>
                  <w:enabled/>
                  <w:calcOnExit w:val="0"/>
                  <w:textInput/>
                </w:ffData>
              </w:fldChar>
            </w:r>
            <w:r w:rsidRPr="00254EBB">
              <w:rPr>
                <w:rFonts w:ascii="Times New Roman" w:hAnsi="Times New Roman"/>
              </w:rPr>
              <w:instrText xml:space="preserve"> FORMTEXT </w:instrText>
            </w:r>
            <w:r w:rsidRPr="00254EBB">
              <w:rPr>
                <w:rFonts w:ascii="Times New Roman" w:hAnsi="Times New Roman"/>
              </w:rPr>
            </w:r>
            <w:r w:rsidRPr="00254EBB">
              <w:rPr>
                <w:rFonts w:ascii="Times New Roman" w:hAnsi="Times New Roman"/>
              </w:rPr>
              <w:fldChar w:fldCharType="separate"/>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rPr>
              <w:fldChar w:fldCharType="end"/>
            </w:r>
          </w:p>
        </w:tc>
      </w:tr>
      <w:tr w:rsidR="00C53BAC" w:rsidRPr="00254EBB" w:rsidTr="006E47BF">
        <w:trPr>
          <w:jc w:val="center"/>
        </w:trPr>
        <w:tc>
          <w:tcPr>
            <w:tcW w:w="10080" w:type="dxa"/>
            <w:gridSpan w:val="2"/>
            <w:tcBorders>
              <w:top w:val="single" w:sz="4" w:space="0" w:color="auto"/>
              <w:bottom w:val="single" w:sz="4" w:space="0" w:color="auto"/>
            </w:tcBorders>
            <w:shd w:val="clear" w:color="auto" w:fill="auto"/>
          </w:tcPr>
          <w:p w:rsidR="00E67DBA" w:rsidRPr="00796A4C" w:rsidRDefault="00E67DBA" w:rsidP="008369D5">
            <w:pPr>
              <w:numPr>
                <w:ilvl w:val="0"/>
                <w:numId w:val="98"/>
              </w:numPr>
              <w:spacing w:after="0" w:line="240" w:lineRule="auto"/>
              <w:rPr>
                <w:rFonts w:ascii="Times New Roman" w:hAnsi="Times New Roman"/>
                <w:smallCaps/>
              </w:rPr>
            </w:pPr>
            <w:r w:rsidRPr="00254EBB">
              <w:rPr>
                <w:rFonts w:ascii="Times New Roman" w:hAnsi="Times New Roman"/>
                <w:smallCaps/>
              </w:rPr>
              <w:t xml:space="preserve">Name and address of manufacturer, responsible party, guarantor, processor, or distributor were recorded. For environmental samples the physical location of the collection site and responsible party is acceptable. </w:t>
            </w:r>
          </w:p>
          <w:p w:rsidR="00C53BAC" w:rsidRPr="00254EBB" w:rsidRDefault="00C53BAC" w:rsidP="00127115">
            <w:pPr>
              <w:spacing w:before="120"/>
              <w:ind w:left="360"/>
              <w:rPr>
                <w:rFonts w:ascii="Times New Roman" w:hAnsi="Times New Roman"/>
              </w:rPr>
            </w:pPr>
            <w:r w:rsidRPr="00254EBB">
              <w:rPr>
                <w:rFonts w:ascii="Times New Roman" w:hAnsi="Times New Roman"/>
              </w:rPr>
              <w:fldChar w:fldCharType="begin">
                <w:ffData>
                  <w:name w:val="Check1"/>
                  <w:enabled/>
                  <w:calcOnExit w:val="0"/>
                  <w:checkBox>
                    <w:sizeAuto/>
                    <w:default w:val="0"/>
                  </w:checkBox>
                </w:ffData>
              </w:fldChar>
            </w:r>
            <w:r w:rsidRPr="00254EBB">
              <w:rPr>
                <w:rFonts w:ascii="Times New Roman" w:hAnsi="Times New Roman"/>
              </w:rPr>
              <w:instrText xml:space="preserve"> FORMCHECKBOX </w:instrText>
            </w:r>
            <w:r w:rsidR="009A7461">
              <w:rPr>
                <w:rFonts w:ascii="Times New Roman" w:hAnsi="Times New Roman"/>
              </w:rPr>
            </w:r>
            <w:r w:rsidR="009A7461">
              <w:rPr>
                <w:rFonts w:ascii="Times New Roman" w:hAnsi="Times New Roman"/>
              </w:rPr>
              <w:fldChar w:fldCharType="separate"/>
            </w:r>
            <w:r w:rsidRPr="00254EBB">
              <w:rPr>
                <w:rFonts w:ascii="Times New Roman" w:hAnsi="Times New Roman"/>
              </w:rPr>
              <w:fldChar w:fldCharType="end"/>
            </w:r>
            <w:r w:rsidRPr="00254EBB">
              <w:rPr>
                <w:rFonts w:ascii="Times New Roman" w:hAnsi="Times New Roman"/>
              </w:rPr>
              <w:t xml:space="preserve"> Acceptable</w:t>
            </w:r>
            <w:r w:rsidRPr="00254EBB">
              <w:rPr>
                <w:rFonts w:ascii="Times New Roman" w:hAnsi="Times New Roman"/>
              </w:rPr>
              <w:tab/>
            </w:r>
            <w:r w:rsidRPr="00254EBB">
              <w:rPr>
                <w:rFonts w:ascii="Times New Roman" w:hAnsi="Times New Roman"/>
              </w:rPr>
              <w:fldChar w:fldCharType="begin">
                <w:ffData>
                  <w:name w:val="Check2"/>
                  <w:enabled/>
                  <w:calcOnExit w:val="0"/>
                  <w:checkBox>
                    <w:sizeAuto/>
                    <w:default w:val="0"/>
                  </w:checkBox>
                </w:ffData>
              </w:fldChar>
            </w:r>
            <w:r w:rsidRPr="00254EBB">
              <w:rPr>
                <w:rFonts w:ascii="Times New Roman" w:hAnsi="Times New Roman"/>
              </w:rPr>
              <w:instrText xml:space="preserve"> FORMCHECKBOX </w:instrText>
            </w:r>
            <w:r w:rsidR="009A7461">
              <w:rPr>
                <w:rFonts w:ascii="Times New Roman" w:hAnsi="Times New Roman"/>
              </w:rPr>
            </w:r>
            <w:r w:rsidR="009A7461">
              <w:rPr>
                <w:rFonts w:ascii="Times New Roman" w:hAnsi="Times New Roman"/>
              </w:rPr>
              <w:fldChar w:fldCharType="separate"/>
            </w:r>
            <w:r w:rsidRPr="00254EBB">
              <w:rPr>
                <w:rFonts w:ascii="Times New Roman" w:hAnsi="Times New Roman"/>
              </w:rPr>
              <w:fldChar w:fldCharType="end"/>
            </w:r>
            <w:r w:rsidRPr="00254EBB">
              <w:rPr>
                <w:rFonts w:ascii="Times New Roman" w:hAnsi="Times New Roman"/>
              </w:rPr>
              <w:t xml:space="preserve"> Needs improvement</w:t>
            </w:r>
            <w:r w:rsidRPr="00254EBB">
              <w:rPr>
                <w:rFonts w:ascii="Times New Roman" w:hAnsi="Times New Roman"/>
              </w:rPr>
              <w:tab/>
            </w:r>
            <w:r w:rsidR="00127115" w:rsidRPr="00254EBB">
              <w:rPr>
                <w:rFonts w:ascii="Times New Roman" w:hAnsi="Times New Roman"/>
              </w:rPr>
              <w:tab/>
              <w:t xml:space="preserve"> </w:t>
            </w:r>
          </w:p>
          <w:p w:rsidR="00C53BAC" w:rsidRPr="00254EBB" w:rsidRDefault="00C53BAC" w:rsidP="005D53EE">
            <w:pPr>
              <w:ind w:left="387"/>
              <w:rPr>
                <w:rFonts w:ascii="Times New Roman" w:hAnsi="Times New Roman"/>
                <w:i/>
              </w:rPr>
            </w:pPr>
            <w:r w:rsidRPr="00254EBB">
              <w:rPr>
                <w:rFonts w:ascii="Times New Roman" w:hAnsi="Times New Roman"/>
              </w:rPr>
              <w:t xml:space="preserve">Comments </w:t>
            </w:r>
            <w:r w:rsidRPr="00254EBB">
              <w:rPr>
                <w:rFonts w:ascii="Times New Roman" w:hAnsi="Times New Roman"/>
                <w:i/>
              </w:rPr>
              <w:t>(required for Needs Improvement)</w:t>
            </w:r>
          </w:p>
          <w:p w:rsidR="00C53BAC" w:rsidRPr="00254EBB" w:rsidRDefault="00C53BAC" w:rsidP="00127115">
            <w:pPr>
              <w:ind w:left="360"/>
              <w:rPr>
                <w:rFonts w:ascii="Times New Roman" w:hAnsi="Times New Roman"/>
              </w:rPr>
            </w:pPr>
            <w:r w:rsidRPr="00254EBB">
              <w:rPr>
                <w:rFonts w:ascii="Times New Roman" w:hAnsi="Times New Roman"/>
              </w:rPr>
              <w:fldChar w:fldCharType="begin">
                <w:ffData>
                  <w:name w:val="Text11"/>
                  <w:enabled/>
                  <w:calcOnExit w:val="0"/>
                  <w:textInput/>
                </w:ffData>
              </w:fldChar>
            </w:r>
            <w:r w:rsidRPr="00254EBB">
              <w:rPr>
                <w:rFonts w:ascii="Times New Roman" w:hAnsi="Times New Roman"/>
              </w:rPr>
              <w:instrText xml:space="preserve"> FORMTEXT </w:instrText>
            </w:r>
            <w:r w:rsidRPr="00254EBB">
              <w:rPr>
                <w:rFonts w:ascii="Times New Roman" w:hAnsi="Times New Roman"/>
              </w:rPr>
            </w:r>
            <w:r w:rsidRPr="00254EBB">
              <w:rPr>
                <w:rFonts w:ascii="Times New Roman" w:hAnsi="Times New Roman"/>
              </w:rPr>
              <w:fldChar w:fldCharType="separate"/>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rPr>
              <w:fldChar w:fldCharType="end"/>
            </w:r>
          </w:p>
        </w:tc>
      </w:tr>
      <w:tr w:rsidR="00C53BAC" w:rsidRPr="00254EBB" w:rsidTr="006E47BF">
        <w:trPr>
          <w:jc w:val="center"/>
        </w:trPr>
        <w:tc>
          <w:tcPr>
            <w:tcW w:w="10080" w:type="dxa"/>
            <w:gridSpan w:val="2"/>
            <w:tcBorders>
              <w:top w:val="single" w:sz="4" w:space="0" w:color="auto"/>
              <w:bottom w:val="single" w:sz="4" w:space="0" w:color="auto"/>
            </w:tcBorders>
            <w:shd w:val="clear" w:color="auto" w:fill="auto"/>
          </w:tcPr>
          <w:p w:rsidR="00E67DBA" w:rsidRPr="00E67DBA" w:rsidRDefault="00E67DBA" w:rsidP="008369D5">
            <w:pPr>
              <w:numPr>
                <w:ilvl w:val="0"/>
                <w:numId w:val="98"/>
              </w:numPr>
              <w:spacing w:after="0" w:line="240" w:lineRule="auto"/>
              <w:rPr>
                <w:rFonts w:ascii="Times New Roman" w:hAnsi="Times New Roman"/>
                <w:smallCaps/>
              </w:rPr>
            </w:pPr>
            <w:r w:rsidRPr="00254EBB">
              <w:rPr>
                <w:rFonts w:ascii="Times New Roman" w:hAnsi="Times New Roman"/>
                <w:smallCaps/>
              </w:rPr>
              <w:t>Sample type (surveillance, compliance, investigational, or regulatory) was recorded.</w:t>
            </w:r>
          </w:p>
          <w:p w:rsidR="00C53BAC" w:rsidRPr="00254EBB" w:rsidRDefault="00C53BAC" w:rsidP="00127115">
            <w:pPr>
              <w:spacing w:before="120"/>
              <w:ind w:left="360"/>
              <w:rPr>
                <w:rFonts w:ascii="Times New Roman" w:hAnsi="Times New Roman"/>
              </w:rPr>
            </w:pPr>
            <w:r w:rsidRPr="00254EBB">
              <w:rPr>
                <w:rFonts w:ascii="Times New Roman" w:hAnsi="Times New Roman"/>
              </w:rPr>
              <w:fldChar w:fldCharType="begin">
                <w:ffData>
                  <w:name w:val="Check1"/>
                  <w:enabled/>
                  <w:calcOnExit w:val="0"/>
                  <w:checkBox>
                    <w:sizeAuto/>
                    <w:default w:val="0"/>
                  </w:checkBox>
                </w:ffData>
              </w:fldChar>
            </w:r>
            <w:r w:rsidRPr="00254EBB">
              <w:rPr>
                <w:rFonts w:ascii="Times New Roman" w:hAnsi="Times New Roman"/>
              </w:rPr>
              <w:instrText xml:space="preserve"> FORMCHECKBOX </w:instrText>
            </w:r>
            <w:r w:rsidR="009A7461">
              <w:rPr>
                <w:rFonts w:ascii="Times New Roman" w:hAnsi="Times New Roman"/>
              </w:rPr>
            </w:r>
            <w:r w:rsidR="009A7461">
              <w:rPr>
                <w:rFonts w:ascii="Times New Roman" w:hAnsi="Times New Roman"/>
              </w:rPr>
              <w:fldChar w:fldCharType="separate"/>
            </w:r>
            <w:r w:rsidRPr="00254EBB">
              <w:rPr>
                <w:rFonts w:ascii="Times New Roman" w:hAnsi="Times New Roman"/>
              </w:rPr>
              <w:fldChar w:fldCharType="end"/>
            </w:r>
            <w:r w:rsidRPr="00254EBB">
              <w:rPr>
                <w:rFonts w:ascii="Times New Roman" w:hAnsi="Times New Roman"/>
              </w:rPr>
              <w:t xml:space="preserve"> Acceptable</w:t>
            </w:r>
            <w:r w:rsidRPr="00254EBB">
              <w:rPr>
                <w:rFonts w:ascii="Times New Roman" w:hAnsi="Times New Roman"/>
              </w:rPr>
              <w:tab/>
            </w:r>
            <w:r w:rsidRPr="00254EBB">
              <w:rPr>
                <w:rFonts w:ascii="Times New Roman" w:hAnsi="Times New Roman"/>
              </w:rPr>
              <w:fldChar w:fldCharType="begin">
                <w:ffData>
                  <w:name w:val="Check2"/>
                  <w:enabled/>
                  <w:calcOnExit w:val="0"/>
                  <w:checkBox>
                    <w:sizeAuto/>
                    <w:default w:val="0"/>
                  </w:checkBox>
                </w:ffData>
              </w:fldChar>
            </w:r>
            <w:r w:rsidRPr="00254EBB">
              <w:rPr>
                <w:rFonts w:ascii="Times New Roman" w:hAnsi="Times New Roman"/>
              </w:rPr>
              <w:instrText xml:space="preserve"> FORMCHECKBOX </w:instrText>
            </w:r>
            <w:r w:rsidR="009A7461">
              <w:rPr>
                <w:rFonts w:ascii="Times New Roman" w:hAnsi="Times New Roman"/>
              </w:rPr>
            </w:r>
            <w:r w:rsidR="009A7461">
              <w:rPr>
                <w:rFonts w:ascii="Times New Roman" w:hAnsi="Times New Roman"/>
              </w:rPr>
              <w:fldChar w:fldCharType="separate"/>
            </w:r>
            <w:r w:rsidRPr="00254EBB">
              <w:rPr>
                <w:rFonts w:ascii="Times New Roman" w:hAnsi="Times New Roman"/>
              </w:rPr>
              <w:fldChar w:fldCharType="end"/>
            </w:r>
            <w:r w:rsidR="00127115" w:rsidRPr="00254EBB">
              <w:rPr>
                <w:rFonts w:ascii="Times New Roman" w:hAnsi="Times New Roman"/>
              </w:rPr>
              <w:t xml:space="preserve"> Needs improvement</w:t>
            </w:r>
            <w:r w:rsidR="00127115" w:rsidRPr="00254EBB">
              <w:rPr>
                <w:rFonts w:ascii="Times New Roman" w:hAnsi="Times New Roman"/>
              </w:rPr>
              <w:tab/>
            </w:r>
            <w:r w:rsidR="00127115" w:rsidRPr="00254EBB">
              <w:rPr>
                <w:rFonts w:ascii="Times New Roman" w:hAnsi="Times New Roman"/>
              </w:rPr>
              <w:tab/>
              <w:t xml:space="preserve"> </w:t>
            </w:r>
          </w:p>
          <w:p w:rsidR="00C53BAC" w:rsidRPr="00254EBB" w:rsidRDefault="00C53BAC" w:rsidP="005D53EE">
            <w:pPr>
              <w:ind w:left="387"/>
              <w:rPr>
                <w:rFonts w:ascii="Times New Roman" w:hAnsi="Times New Roman"/>
                <w:i/>
              </w:rPr>
            </w:pPr>
            <w:r w:rsidRPr="00254EBB">
              <w:rPr>
                <w:rFonts w:ascii="Times New Roman" w:hAnsi="Times New Roman"/>
              </w:rPr>
              <w:t xml:space="preserve">Comments </w:t>
            </w:r>
            <w:r w:rsidRPr="00254EBB">
              <w:rPr>
                <w:rFonts w:ascii="Times New Roman" w:hAnsi="Times New Roman"/>
                <w:i/>
              </w:rPr>
              <w:t>(required for Needs Improvement)</w:t>
            </w:r>
          </w:p>
          <w:p w:rsidR="006E47BF" w:rsidRPr="00254EBB" w:rsidRDefault="00C53BAC" w:rsidP="00776DA6">
            <w:pPr>
              <w:ind w:left="360"/>
              <w:rPr>
                <w:rFonts w:ascii="Times New Roman" w:hAnsi="Times New Roman"/>
              </w:rPr>
            </w:pPr>
            <w:r w:rsidRPr="00254EBB">
              <w:rPr>
                <w:rFonts w:ascii="Times New Roman" w:hAnsi="Times New Roman"/>
              </w:rPr>
              <w:fldChar w:fldCharType="begin">
                <w:ffData>
                  <w:name w:val="Text11"/>
                  <w:enabled/>
                  <w:calcOnExit w:val="0"/>
                  <w:textInput/>
                </w:ffData>
              </w:fldChar>
            </w:r>
            <w:r w:rsidRPr="00254EBB">
              <w:rPr>
                <w:rFonts w:ascii="Times New Roman" w:hAnsi="Times New Roman"/>
              </w:rPr>
              <w:instrText xml:space="preserve"> FORMTEXT </w:instrText>
            </w:r>
            <w:r w:rsidRPr="00254EBB">
              <w:rPr>
                <w:rFonts w:ascii="Times New Roman" w:hAnsi="Times New Roman"/>
              </w:rPr>
            </w:r>
            <w:r w:rsidRPr="00254EBB">
              <w:rPr>
                <w:rFonts w:ascii="Times New Roman" w:hAnsi="Times New Roman"/>
              </w:rPr>
              <w:fldChar w:fldCharType="separate"/>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rPr>
              <w:fldChar w:fldCharType="end"/>
            </w:r>
          </w:p>
        </w:tc>
      </w:tr>
      <w:tr w:rsidR="00C53BAC" w:rsidRPr="00254EBB" w:rsidTr="006E47BF">
        <w:trPr>
          <w:cantSplit/>
          <w:jc w:val="center"/>
        </w:trPr>
        <w:tc>
          <w:tcPr>
            <w:tcW w:w="10080" w:type="dxa"/>
            <w:gridSpan w:val="2"/>
            <w:tcBorders>
              <w:top w:val="single" w:sz="4" w:space="0" w:color="auto"/>
              <w:bottom w:val="single" w:sz="4" w:space="0" w:color="auto"/>
            </w:tcBorders>
            <w:shd w:val="clear" w:color="auto" w:fill="auto"/>
          </w:tcPr>
          <w:p w:rsidR="00E67DBA" w:rsidRPr="00E67DBA" w:rsidRDefault="00E67DBA" w:rsidP="00667BC7">
            <w:pPr>
              <w:numPr>
                <w:ilvl w:val="0"/>
                <w:numId w:val="98"/>
              </w:numPr>
              <w:spacing w:after="0" w:line="240" w:lineRule="auto"/>
              <w:rPr>
                <w:rFonts w:ascii="Times New Roman" w:hAnsi="Times New Roman"/>
                <w:smallCaps/>
              </w:rPr>
            </w:pPr>
            <w:r w:rsidRPr="00254EBB">
              <w:rPr>
                <w:rFonts w:ascii="Times New Roman" w:hAnsi="Times New Roman"/>
                <w:smallCaps/>
                <w:color w:val="000000"/>
              </w:rPr>
              <w:t xml:space="preserve">The type of analysis requested was recorded if applicable. If </w:t>
            </w:r>
            <w:r w:rsidRPr="00254EBB">
              <w:rPr>
                <w:rFonts w:ascii="Times New Roman" w:hAnsi="Times New Roman"/>
                <w:smallCaps/>
              </w:rPr>
              <w:t xml:space="preserve">the </w:t>
            </w:r>
            <w:r w:rsidRPr="00254EBB">
              <w:rPr>
                <w:rFonts w:ascii="Times New Roman" w:hAnsi="Times New Roman"/>
                <w:smallCaps/>
                <w:color w:val="000000"/>
              </w:rPr>
              <w:t>type</w:t>
            </w:r>
            <w:r>
              <w:rPr>
                <w:rFonts w:ascii="Times New Roman" w:hAnsi="Times New Roman"/>
                <w:smallCaps/>
                <w:color w:val="000000"/>
              </w:rPr>
              <w:t xml:space="preserve"> of analysis is not required on sample report </w:t>
            </w:r>
            <w:r w:rsidRPr="00254EBB">
              <w:rPr>
                <w:rFonts w:ascii="Times New Roman" w:hAnsi="Times New Roman"/>
                <w:smallCaps/>
                <w:color w:val="000000"/>
              </w:rPr>
              <w:t>per state procedures this item is acceptable.</w:t>
            </w:r>
          </w:p>
          <w:p w:rsidR="00C53BAC" w:rsidRPr="00254EBB" w:rsidRDefault="00C53BAC" w:rsidP="00127115">
            <w:pPr>
              <w:spacing w:before="120"/>
              <w:ind w:left="360"/>
              <w:rPr>
                <w:rFonts w:ascii="Times New Roman" w:hAnsi="Times New Roman"/>
              </w:rPr>
            </w:pPr>
            <w:r w:rsidRPr="00254EBB">
              <w:rPr>
                <w:rFonts w:ascii="Times New Roman" w:hAnsi="Times New Roman"/>
              </w:rPr>
              <w:fldChar w:fldCharType="begin">
                <w:ffData>
                  <w:name w:val="Check1"/>
                  <w:enabled/>
                  <w:calcOnExit w:val="0"/>
                  <w:checkBox>
                    <w:sizeAuto/>
                    <w:default w:val="0"/>
                  </w:checkBox>
                </w:ffData>
              </w:fldChar>
            </w:r>
            <w:r w:rsidRPr="00254EBB">
              <w:rPr>
                <w:rFonts w:ascii="Times New Roman" w:hAnsi="Times New Roman"/>
              </w:rPr>
              <w:instrText xml:space="preserve"> FORMCHECKBOX </w:instrText>
            </w:r>
            <w:r w:rsidR="009A7461">
              <w:rPr>
                <w:rFonts w:ascii="Times New Roman" w:hAnsi="Times New Roman"/>
              </w:rPr>
            </w:r>
            <w:r w:rsidR="009A7461">
              <w:rPr>
                <w:rFonts w:ascii="Times New Roman" w:hAnsi="Times New Roman"/>
              </w:rPr>
              <w:fldChar w:fldCharType="separate"/>
            </w:r>
            <w:r w:rsidRPr="00254EBB">
              <w:rPr>
                <w:rFonts w:ascii="Times New Roman" w:hAnsi="Times New Roman"/>
              </w:rPr>
              <w:fldChar w:fldCharType="end"/>
            </w:r>
            <w:r w:rsidRPr="00254EBB">
              <w:rPr>
                <w:rFonts w:ascii="Times New Roman" w:hAnsi="Times New Roman"/>
              </w:rPr>
              <w:t xml:space="preserve"> Acceptable</w:t>
            </w:r>
            <w:r w:rsidRPr="00254EBB">
              <w:rPr>
                <w:rFonts w:ascii="Times New Roman" w:hAnsi="Times New Roman"/>
              </w:rPr>
              <w:tab/>
            </w:r>
            <w:r w:rsidRPr="00254EBB">
              <w:rPr>
                <w:rFonts w:ascii="Times New Roman" w:hAnsi="Times New Roman"/>
              </w:rPr>
              <w:fldChar w:fldCharType="begin">
                <w:ffData>
                  <w:name w:val="Check2"/>
                  <w:enabled/>
                  <w:calcOnExit w:val="0"/>
                  <w:checkBox>
                    <w:sizeAuto/>
                    <w:default w:val="0"/>
                  </w:checkBox>
                </w:ffData>
              </w:fldChar>
            </w:r>
            <w:r w:rsidRPr="00254EBB">
              <w:rPr>
                <w:rFonts w:ascii="Times New Roman" w:hAnsi="Times New Roman"/>
              </w:rPr>
              <w:instrText xml:space="preserve"> FORMCHECKBOX </w:instrText>
            </w:r>
            <w:r w:rsidR="009A7461">
              <w:rPr>
                <w:rFonts w:ascii="Times New Roman" w:hAnsi="Times New Roman"/>
              </w:rPr>
            </w:r>
            <w:r w:rsidR="009A7461">
              <w:rPr>
                <w:rFonts w:ascii="Times New Roman" w:hAnsi="Times New Roman"/>
              </w:rPr>
              <w:fldChar w:fldCharType="separate"/>
            </w:r>
            <w:r w:rsidRPr="00254EBB">
              <w:rPr>
                <w:rFonts w:ascii="Times New Roman" w:hAnsi="Times New Roman"/>
              </w:rPr>
              <w:fldChar w:fldCharType="end"/>
            </w:r>
            <w:r w:rsidR="00127115" w:rsidRPr="00254EBB">
              <w:rPr>
                <w:rFonts w:ascii="Times New Roman" w:hAnsi="Times New Roman"/>
              </w:rPr>
              <w:t xml:space="preserve"> Needs improvement</w:t>
            </w:r>
            <w:r w:rsidR="00127115" w:rsidRPr="00254EBB">
              <w:rPr>
                <w:rFonts w:ascii="Times New Roman" w:hAnsi="Times New Roman"/>
              </w:rPr>
              <w:tab/>
            </w:r>
            <w:r w:rsidR="00127115" w:rsidRPr="00254EBB">
              <w:rPr>
                <w:rFonts w:ascii="Times New Roman" w:hAnsi="Times New Roman"/>
              </w:rPr>
              <w:tab/>
              <w:t xml:space="preserve"> </w:t>
            </w:r>
          </w:p>
          <w:p w:rsidR="00C53BAC" w:rsidRPr="00254EBB" w:rsidRDefault="00C53BAC" w:rsidP="005D53EE">
            <w:pPr>
              <w:ind w:left="387"/>
              <w:rPr>
                <w:rFonts w:ascii="Times New Roman" w:hAnsi="Times New Roman"/>
                <w:i/>
              </w:rPr>
            </w:pPr>
            <w:r w:rsidRPr="00254EBB">
              <w:rPr>
                <w:rFonts w:ascii="Times New Roman" w:hAnsi="Times New Roman"/>
              </w:rPr>
              <w:t xml:space="preserve">Comments </w:t>
            </w:r>
            <w:r w:rsidRPr="00254EBB">
              <w:rPr>
                <w:rFonts w:ascii="Times New Roman" w:hAnsi="Times New Roman"/>
                <w:i/>
              </w:rPr>
              <w:t>(required for Needs Improvement)</w:t>
            </w:r>
          </w:p>
          <w:p w:rsidR="00C53BAC" w:rsidRPr="00254EBB" w:rsidRDefault="00C53BAC" w:rsidP="00127115">
            <w:pPr>
              <w:ind w:left="360"/>
              <w:rPr>
                <w:rFonts w:ascii="Times New Roman" w:hAnsi="Times New Roman"/>
              </w:rPr>
            </w:pPr>
            <w:r w:rsidRPr="00254EBB">
              <w:rPr>
                <w:rFonts w:ascii="Times New Roman" w:hAnsi="Times New Roman"/>
              </w:rPr>
              <w:fldChar w:fldCharType="begin">
                <w:ffData>
                  <w:name w:val="Text11"/>
                  <w:enabled/>
                  <w:calcOnExit w:val="0"/>
                  <w:textInput/>
                </w:ffData>
              </w:fldChar>
            </w:r>
            <w:r w:rsidRPr="00254EBB">
              <w:rPr>
                <w:rFonts w:ascii="Times New Roman" w:hAnsi="Times New Roman"/>
              </w:rPr>
              <w:instrText xml:space="preserve"> FORMTEXT </w:instrText>
            </w:r>
            <w:r w:rsidRPr="00254EBB">
              <w:rPr>
                <w:rFonts w:ascii="Times New Roman" w:hAnsi="Times New Roman"/>
              </w:rPr>
            </w:r>
            <w:r w:rsidRPr="00254EBB">
              <w:rPr>
                <w:rFonts w:ascii="Times New Roman" w:hAnsi="Times New Roman"/>
              </w:rPr>
              <w:fldChar w:fldCharType="separate"/>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rPr>
              <w:fldChar w:fldCharType="end"/>
            </w:r>
          </w:p>
        </w:tc>
      </w:tr>
      <w:tr w:rsidR="00C53BAC" w:rsidRPr="00254EBB" w:rsidTr="006E47BF">
        <w:trPr>
          <w:jc w:val="center"/>
        </w:trPr>
        <w:tc>
          <w:tcPr>
            <w:tcW w:w="10080" w:type="dxa"/>
            <w:gridSpan w:val="2"/>
            <w:tcBorders>
              <w:top w:val="single" w:sz="4" w:space="0" w:color="auto"/>
              <w:bottom w:val="single" w:sz="4" w:space="0" w:color="auto"/>
            </w:tcBorders>
            <w:shd w:val="clear" w:color="auto" w:fill="auto"/>
          </w:tcPr>
          <w:p w:rsidR="00E67DBA" w:rsidRPr="00667BC7" w:rsidRDefault="00E67DBA" w:rsidP="00667BC7">
            <w:pPr>
              <w:numPr>
                <w:ilvl w:val="0"/>
                <w:numId w:val="98"/>
              </w:numPr>
              <w:spacing w:after="0" w:line="240" w:lineRule="auto"/>
              <w:rPr>
                <w:rFonts w:ascii="Times New Roman" w:hAnsi="Times New Roman"/>
                <w:smallCaps/>
              </w:rPr>
            </w:pPr>
            <w:r w:rsidRPr="00254EBB">
              <w:rPr>
                <w:rFonts w:ascii="Times New Roman" w:hAnsi="Times New Roman"/>
                <w:smallCaps/>
              </w:rPr>
              <w:t>Product labels or labeling information including is collected or reproduced if required by state procedures. For environmental samples the description of the location of the sample collection point is acceptable.</w:t>
            </w:r>
          </w:p>
          <w:p w:rsidR="00C53BAC" w:rsidRPr="00254EBB" w:rsidRDefault="00C53BAC" w:rsidP="00127115">
            <w:pPr>
              <w:spacing w:before="120"/>
              <w:ind w:left="360"/>
              <w:rPr>
                <w:rFonts w:ascii="Times New Roman" w:hAnsi="Times New Roman"/>
              </w:rPr>
            </w:pPr>
            <w:r w:rsidRPr="00254EBB">
              <w:rPr>
                <w:rFonts w:ascii="Times New Roman" w:hAnsi="Times New Roman"/>
              </w:rPr>
              <w:fldChar w:fldCharType="begin">
                <w:ffData>
                  <w:name w:val="Check1"/>
                  <w:enabled/>
                  <w:calcOnExit w:val="0"/>
                  <w:checkBox>
                    <w:sizeAuto/>
                    <w:default w:val="0"/>
                  </w:checkBox>
                </w:ffData>
              </w:fldChar>
            </w:r>
            <w:r w:rsidRPr="00254EBB">
              <w:rPr>
                <w:rFonts w:ascii="Times New Roman" w:hAnsi="Times New Roman"/>
              </w:rPr>
              <w:instrText xml:space="preserve"> FORMCHECKBOX </w:instrText>
            </w:r>
            <w:r w:rsidR="009A7461">
              <w:rPr>
                <w:rFonts w:ascii="Times New Roman" w:hAnsi="Times New Roman"/>
              </w:rPr>
            </w:r>
            <w:r w:rsidR="009A7461">
              <w:rPr>
                <w:rFonts w:ascii="Times New Roman" w:hAnsi="Times New Roman"/>
              </w:rPr>
              <w:fldChar w:fldCharType="separate"/>
            </w:r>
            <w:r w:rsidRPr="00254EBB">
              <w:rPr>
                <w:rFonts w:ascii="Times New Roman" w:hAnsi="Times New Roman"/>
              </w:rPr>
              <w:fldChar w:fldCharType="end"/>
            </w:r>
            <w:r w:rsidRPr="00254EBB">
              <w:rPr>
                <w:rFonts w:ascii="Times New Roman" w:hAnsi="Times New Roman"/>
              </w:rPr>
              <w:t xml:space="preserve"> Acceptable</w:t>
            </w:r>
            <w:r w:rsidRPr="00254EBB">
              <w:rPr>
                <w:rFonts w:ascii="Times New Roman" w:hAnsi="Times New Roman"/>
              </w:rPr>
              <w:tab/>
            </w:r>
            <w:r w:rsidRPr="00254EBB">
              <w:rPr>
                <w:rFonts w:ascii="Times New Roman" w:hAnsi="Times New Roman"/>
              </w:rPr>
              <w:fldChar w:fldCharType="begin">
                <w:ffData>
                  <w:name w:val="Check2"/>
                  <w:enabled/>
                  <w:calcOnExit w:val="0"/>
                  <w:checkBox>
                    <w:sizeAuto/>
                    <w:default w:val="0"/>
                  </w:checkBox>
                </w:ffData>
              </w:fldChar>
            </w:r>
            <w:r w:rsidRPr="00254EBB">
              <w:rPr>
                <w:rFonts w:ascii="Times New Roman" w:hAnsi="Times New Roman"/>
              </w:rPr>
              <w:instrText xml:space="preserve"> FORMCHECKBOX </w:instrText>
            </w:r>
            <w:r w:rsidR="009A7461">
              <w:rPr>
                <w:rFonts w:ascii="Times New Roman" w:hAnsi="Times New Roman"/>
              </w:rPr>
            </w:r>
            <w:r w:rsidR="009A7461">
              <w:rPr>
                <w:rFonts w:ascii="Times New Roman" w:hAnsi="Times New Roman"/>
              </w:rPr>
              <w:fldChar w:fldCharType="separate"/>
            </w:r>
            <w:r w:rsidRPr="00254EBB">
              <w:rPr>
                <w:rFonts w:ascii="Times New Roman" w:hAnsi="Times New Roman"/>
              </w:rPr>
              <w:fldChar w:fldCharType="end"/>
            </w:r>
            <w:r w:rsidR="00127115" w:rsidRPr="00254EBB">
              <w:rPr>
                <w:rFonts w:ascii="Times New Roman" w:hAnsi="Times New Roman"/>
              </w:rPr>
              <w:t xml:space="preserve"> Needs improvement</w:t>
            </w:r>
            <w:r w:rsidR="00127115" w:rsidRPr="00254EBB">
              <w:rPr>
                <w:rFonts w:ascii="Times New Roman" w:hAnsi="Times New Roman"/>
              </w:rPr>
              <w:tab/>
            </w:r>
            <w:r w:rsidR="00127115" w:rsidRPr="00254EBB">
              <w:rPr>
                <w:rFonts w:ascii="Times New Roman" w:hAnsi="Times New Roman"/>
              </w:rPr>
              <w:tab/>
              <w:t xml:space="preserve"> </w:t>
            </w:r>
          </w:p>
          <w:p w:rsidR="00C53BAC" w:rsidRPr="00254EBB" w:rsidRDefault="00C53BAC" w:rsidP="005D53EE">
            <w:pPr>
              <w:ind w:left="387"/>
              <w:rPr>
                <w:rFonts w:ascii="Times New Roman" w:hAnsi="Times New Roman"/>
                <w:i/>
              </w:rPr>
            </w:pPr>
            <w:r w:rsidRPr="00254EBB">
              <w:rPr>
                <w:rFonts w:ascii="Times New Roman" w:hAnsi="Times New Roman"/>
              </w:rPr>
              <w:t xml:space="preserve">Comments </w:t>
            </w:r>
            <w:r w:rsidRPr="00254EBB">
              <w:rPr>
                <w:rFonts w:ascii="Times New Roman" w:hAnsi="Times New Roman"/>
                <w:i/>
              </w:rPr>
              <w:t>(required for Needs Improvement)</w:t>
            </w:r>
          </w:p>
          <w:p w:rsidR="00C53BAC" w:rsidRPr="00254EBB" w:rsidRDefault="00C53BAC" w:rsidP="00127115">
            <w:pPr>
              <w:ind w:left="360"/>
              <w:rPr>
                <w:rFonts w:ascii="Times New Roman" w:hAnsi="Times New Roman"/>
              </w:rPr>
            </w:pPr>
            <w:r w:rsidRPr="00254EBB">
              <w:rPr>
                <w:rFonts w:ascii="Times New Roman" w:hAnsi="Times New Roman"/>
              </w:rPr>
              <w:fldChar w:fldCharType="begin">
                <w:ffData>
                  <w:name w:val="Text11"/>
                  <w:enabled/>
                  <w:calcOnExit w:val="0"/>
                  <w:textInput/>
                </w:ffData>
              </w:fldChar>
            </w:r>
            <w:r w:rsidRPr="00254EBB">
              <w:rPr>
                <w:rFonts w:ascii="Times New Roman" w:hAnsi="Times New Roman"/>
              </w:rPr>
              <w:instrText xml:space="preserve"> FORMTEXT </w:instrText>
            </w:r>
            <w:r w:rsidRPr="00254EBB">
              <w:rPr>
                <w:rFonts w:ascii="Times New Roman" w:hAnsi="Times New Roman"/>
              </w:rPr>
            </w:r>
            <w:r w:rsidRPr="00254EBB">
              <w:rPr>
                <w:rFonts w:ascii="Times New Roman" w:hAnsi="Times New Roman"/>
              </w:rPr>
              <w:fldChar w:fldCharType="separate"/>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rPr>
              <w:fldChar w:fldCharType="end"/>
            </w:r>
          </w:p>
        </w:tc>
      </w:tr>
      <w:tr w:rsidR="00C53BAC" w:rsidRPr="00254EBB" w:rsidTr="006E47BF">
        <w:trPr>
          <w:jc w:val="center"/>
        </w:trPr>
        <w:tc>
          <w:tcPr>
            <w:tcW w:w="10080" w:type="dxa"/>
            <w:gridSpan w:val="2"/>
            <w:tcBorders>
              <w:top w:val="single" w:sz="4" w:space="0" w:color="auto"/>
              <w:bottom w:val="single" w:sz="4" w:space="0" w:color="auto"/>
            </w:tcBorders>
            <w:shd w:val="clear" w:color="auto" w:fill="auto"/>
          </w:tcPr>
          <w:p w:rsidR="00667BC7" w:rsidRPr="00667BC7" w:rsidRDefault="00667BC7" w:rsidP="00667BC7">
            <w:pPr>
              <w:numPr>
                <w:ilvl w:val="0"/>
                <w:numId w:val="98"/>
              </w:numPr>
              <w:spacing w:after="0" w:line="240" w:lineRule="auto"/>
              <w:rPr>
                <w:rFonts w:ascii="Times New Roman" w:hAnsi="Times New Roman"/>
                <w:smallCaps/>
              </w:rPr>
            </w:pPr>
            <w:r w:rsidRPr="00254EBB">
              <w:rPr>
                <w:rFonts w:ascii="Times New Roman" w:hAnsi="Times New Roman"/>
                <w:smallCaps/>
              </w:rPr>
              <w:t>The sample identification assigned by the sampler at the time of collection was reported.</w:t>
            </w:r>
          </w:p>
          <w:p w:rsidR="00C53BAC" w:rsidRPr="00254EBB" w:rsidRDefault="00C53BAC" w:rsidP="005D53EE">
            <w:pPr>
              <w:spacing w:before="120"/>
              <w:ind w:left="360"/>
              <w:rPr>
                <w:rFonts w:ascii="Times New Roman" w:hAnsi="Times New Roman"/>
              </w:rPr>
            </w:pPr>
            <w:r w:rsidRPr="00254EBB">
              <w:rPr>
                <w:rFonts w:ascii="Times New Roman" w:hAnsi="Times New Roman"/>
              </w:rPr>
              <w:fldChar w:fldCharType="begin">
                <w:ffData>
                  <w:name w:val="Check1"/>
                  <w:enabled/>
                  <w:calcOnExit w:val="0"/>
                  <w:checkBox>
                    <w:sizeAuto/>
                    <w:default w:val="0"/>
                  </w:checkBox>
                </w:ffData>
              </w:fldChar>
            </w:r>
            <w:r w:rsidRPr="00254EBB">
              <w:rPr>
                <w:rFonts w:ascii="Times New Roman" w:hAnsi="Times New Roman"/>
              </w:rPr>
              <w:instrText xml:space="preserve"> FORMCHECKBOX </w:instrText>
            </w:r>
            <w:r w:rsidR="009A7461">
              <w:rPr>
                <w:rFonts w:ascii="Times New Roman" w:hAnsi="Times New Roman"/>
              </w:rPr>
            </w:r>
            <w:r w:rsidR="009A7461">
              <w:rPr>
                <w:rFonts w:ascii="Times New Roman" w:hAnsi="Times New Roman"/>
              </w:rPr>
              <w:fldChar w:fldCharType="separate"/>
            </w:r>
            <w:r w:rsidRPr="00254EBB">
              <w:rPr>
                <w:rFonts w:ascii="Times New Roman" w:hAnsi="Times New Roman"/>
              </w:rPr>
              <w:fldChar w:fldCharType="end"/>
            </w:r>
            <w:r w:rsidRPr="00254EBB">
              <w:rPr>
                <w:rFonts w:ascii="Times New Roman" w:hAnsi="Times New Roman"/>
              </w:rPr>
              <w:t xml:space="preserve"> Acceptable</w:t>
            </w:r>
            <w:r w:rsidRPr="00254EBB">
              <w:rPr>
                <w:rFonts w:ascii="Times New Roman" w:hAnsi="Times New Roman"/>
              </w:rPr>
              <w:tab/>
            </w:r>
            <w:r w:rsidRPr="00254EBB">
              <w:rPr>
                <w:rFonts w:ascii="Times New Roman" w:hAnsi="Times New Roman"/>
              </w:rPr>
              <w:fldChar w:fldCharType="begin">
                <w:ffData>
                  <w:name w:val="Check2"/>
                  <w:enabled/>
                  <w:calcOnExit w:val="0"/>
                  <w:checkBox>
                    <w:sizeAuto/>
                    <w:default w:val="0"/>
                  </w:checkBox>
                </w:ffData>
              </w:fldChar>
            </w:r>
            <w:r w:rsidRPr="00254EBB">
              <w:rPr>
                <w:rFonts w:ascii="Times New Roman" w:hAnsi="Times New Roman"/>
              </w:rPr>
              <w:instrText xml:space="preserve"> FORMCHECKBOX </w:instrText>
            </w:r>
            <w:r w:rsidR="009A7461">
              <w:rPr>
                <w:rFonts w:ascii="Times New Roman" w:hAnsi="Times New Roman"/>
              </w:rPr>
            </w:r>
            <w:r w:rsidR="009A7461">
              <w:rPr>
                <w:rFonts w:ascii="Times New Roman" w:hAnsi="Times New Roman"/>
              </w:rPr>
              <w:fldChar w:fldCharType="separate"/>
            </w:r>
            <w:r w:rsidRPr="00254EBB">
              <w:rPr>
                <w:rFonts w:ascii="Times New Roman" w:hAnsi="Times New Roman"/>
              </w:rPr>
              <w:fldChar w:fldCharType="end"/>
            </w:r>
            <w:r w:rsidRPr="00254EBB">
              <w:rPr>
                <w:rFonts w:ascii="Times New Roman" w:hAnsi="Times New Roman"/>
              </w:rPr>
              <w:t xml:space="preserve"> Needs improvement</w:t>
            </w:r>
            <w:r w:rsidRPr="00254EBB">
              <w:rPr>
                <w:rFonts w:ascii="Times New Roman" w:hAnsi="Times New Roman"/>
              </w:rPr>
              <w:tab/>
            </w:r>
            <w:r w:rsidRPr="00254EBB">
              <w:rPr>
                <w:rFonts w:ascii="Times New Roman" w:hAnsi="Times New Roman"/>
              </w:rPr>
              <w:tab/>
              <w:t xml:space="preserve"> </w:t>
            </w:r>
          </w:p>
          <w:p w:rsidR="00C53BAC" w:rsidRPr="00254EBB" w:rsidRDefault="00C53BAC" w:rsidP="005D53EE">
            <w:pPr>
              <w:ind w:left="387"/>
              <w:rPr>
                <w:rFonts w:ascii="Times New Roman" w:hAnsi="Times New Roman"/>
                <w:i/>
              </w:rPr>
            </w:pPr>
            <w:r w:rsidRPr="00254EBB">
              <w:rPr>
                <w:rFonts w:ascii="Times New Roman" w:hAnsi="Times New Roman"/>
              </w:rPr>
              <w:t xml:space="preserve">Comments </w:t>
            </w:r>
            <w:r w:rsidRPr="00254EBB">
              <w:rPr>
                <w:rFonts w:ascii="Times New Roman" w:hAnsi="Times New Roman"/>
                <w:i/>
              </w:rPr>
              <w:t>(required for Needs Improvement)</w:t>
            </w:r>
          </w:p>
          <w:p w:rsidR="00C53BAC" w:rsidRPr="00254EBB" w:rsidRDefault="00C53BAC" w:rsidP="00127115">
            <w:pPr>
              <w:ind w:left="360"/>
              <w:rPr>
                <w:rFonts w:ascii="Times New Roman" w:hAnsi="Times New Roman"/>
              </w:rPr>
            </w:pPr>
            <w:r w:rsidRPr="00254EBB">
              <w:rPr>
                <w:rFonts w:ascii="Times New Roman" w:hAnsi="Times New Roman"/>
              </w:rPr>
              <w:fldChar w:fldCharType="begin">
                <w:ffData>
                  <w:name w:val="Text11"/>
                  <w:enabled/>
                  <w:calcOnExit w:val="0"/>
                  <w:textInput/>
                </w:ffData>
              </w:fldChar>
            </w:r>
            <w:r w:rsidRPr="00254EBB">
              <w:rPr>
                <w:rFonts w:ascii="Times New Roman" w:hAnsi="Times New Roman"/>
              </w:rPr>
              <w:instrText xml:space="preserve"> FORMTEXT </w:instrText>
            </w:r>
            <w:r w:rsidRPr="00254EBB">
              <w:rPr>
                <w:rFonts w:ascii="Times New Roman" w:hAnsi="Times New Roman"/>
              </w:rPr>
            </w:r>
            <w:r w:rsidRPr="00254EBB">
              <w:rPr>
                <w:rFonts w:ascii="Times New Roman" w:hAnsi="Times New Roman"/>
              </w:rPr>
              <w:fldChar w:fldCharType="separate"/>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noProof/>
              </w:rPr>
              <w:t> </w:t>
            </w:r>
            <w:r w:rsidRPr="00254EBB">
              <w:rPr>
                <w:rFonts w:ascii="Times New Roman" w:hAnsi="Times New Roman"/>
              </w:rPr>
              <w:fldChar w:fldCharType="end"/>
            </w:r>
          </w:p>
        </w:tc>
      </w:tr>
      <w:tr w:rsidR="00C53BAC" w:rsidRPr="00254EBB" w:rsidTr="006E47BF">
        <w:trPr>
          <w:jc w:val="center"/>
        </w:trPr>
        <w:tc>
          <w:tcPr>
            <w:tcW w:w="10080" w:type="dxa"/>
            <w:gridSpan w:val="2"/>
            <w:tcBorders>
              <w:top w:val="single" w:sz="4" w:space="0" w:color="auto"/>
              <w:bottom w:val="single" w:sz="4" w:space="0" w:color="auto"/>
            </w:tcBorders>
            <w:shd w:val="clear" w:color="auto" w:fill="BFBFBF"/>
          </w:tcPr>
          <w:p w:rsidR="00C53BAC" w:rsidRPr="00254EBB" w:rsidRDefault="00C53BAC" w:rsidP="005D53EE">
            <w:pPr>
              <w:jc w:val="center"/>
              <w:rPr>
                <w:rFonts w:ascii="Times New Roman" w:hAnsi="Times New Roman"/>
                <w:smallCaps/>
              </w:rPr>
            </w:pPr>
            <w:r w:rsidRPr="00254EBB">
              <w:rPr>
                <w:rFonts w:ascii="Times New Roman" w:hAnsi="Times New Roman"/>
                <w:b/>
              </w:rPr>
              <w:lastRenderedPageBreak/>
              <w:t>General Comments</w:t>
            </w:r>
          </w:p>
        </w:tc>
      </w:tr>
      <w:tr w:rsidR="00C53BAC" w:rsidRPr="00254EBB" w:rsidTr="006E47BF">
        <w:trPr>
          <w:jc w:val="center"/>
        </w:trPr>
        <w:tc>
          <w:tcPr>
            <w:tcW w:w="10080" w:type="dxa"/>
            <w:gridSpan w:val="2"/>
            <w:tcBorders>
              <w:top w:val="single" w:sz="4" w:space="0" w:color="auto"/>
              <w:bottom w:val="single" w:sz="4" w:space="0" w:color="auto"/>
            </w:tcBorders>
            <w:shd w:val="clear" w:color="auto" w:fill="auto"/>
          </w:tcPr>
          <w:p w:rsidR="00C53BAC" w:rsidRPr="00254EBB" w:rsidRDefault="00C53BAC" w:rsidP="005D53EE">
            <w:pPr>
              <w:rPr>
                <w:rFonts w:ascii="Times New Roman" w:hAnsi="Times New Roman"/>
              </w:rPr>
            </w:pPr>
            <w:r w:rsidRPr="00254EBB">
              <w:rPr>
                <w:rFonts w:ascii="Times New Roman" w:hAnsi="Times New Roman"/>
              </w:rPr>
              <w:t xml:space="preserve">Enter any general comments or recommendations as a result of this audit. </w:t>
            </w:r>
          </w:p>
          <w:p w:rsidR="00C53BAC" w:rsidRPr="00254EBB" w:rsidRDefault="00C53BAC" w:rsidP="005D53EE">
            <w:pPr>
              <w:rPr>
                <w:rFonts w:ascii="Times New Roman" w:hAnsi="Times New Roman"/>
                <w:smallCaps/>
              </w:rPr>
            </w:pPr>
          </w:p>
          <w:p w:rsidR="006D5C0D" w:rsidRPr="00254EBB" w:rsidRDefault="006D5C0D" w:rsidP="005D53EE">
            <w:pPr>
              <w:rPr>
                <w:rFonts w:ascii="Times New Roman" w:hAnsi="Times New Roman"/>
                <w:smallCaps/>
              </w:rPr>
            </w:pPr>
          </w:p>
          <w:p w:rsidR="006D5C0D" w:rsidRPr="00254EBB" w:rsidRDefault="006D5C0D" w:rsidP="005D53EE">
            <w:pPr>
              <w:rPr>
                <w:rFonts w:ascii="Times New Roman" w:hAnsi="Times New Roman"/>
                <w:smallCaps/>
              </w:rPr>
            </w:pPr>
          </w:p>
          <w:p w:rsidR="006D5C0D" w:rsidRPr="00254EBB" w:rsidRDefault="006D5C0D" w:rsidP="005D53EE">
            <w:pPr>
              <w:rPr>
                <w:rFonts w:ascii="Times New Roman" w:hAnsi="Times New Roman"/>
                <w:smallCaps/>
              </w:rPr>
            </w:pPr>
          </w:p>
          <w:p w:rsidR="006D5C0D" w:rsidRPr="00254EBB" w:rsidRDefault="006D5C0D" w:rsidP="005D53EE">
            <w:pPr>
              <w:rPr>
                <w:rFonts w:ascii="Times New Roman" w:hAnsi="Times New Roman"/>
                <w:smallCaps/>
              </w:rPr>
            </w:pPr>
          </w:p>
          <w:p w:rsidR="006D5C0D" w:rsidRPr="00254EBB" w:rsidRDefault="006D5C0D" w:rsidP="005D53EE">
            <w:pPr>
              <w:rPr>
                <w:rFonts w:ascii="Times New Roman" w:hAnsi="Times New Roman"/>
                <w:smallCaps/>
              </w:rPr>
            </w:pPr>
          </w:p>
        </w:tc>
      </w:tr>
    </w:tbl>
    <w:p w:rsidR="00C53BAC" w:rsidRPr="00254EBB" w:rsidRDefault="00C53BAC" w:rsidP="005D53EE">
      <w:pPr>
        <w:rPr>
          <w:rFonts w:ascii="Times New Roman" w:hAnsi="Times New Roman"/>
          <w:sz w:val="16"/>
          <w:szCs w:val="16"/>
        </w:rPr>
      </w:pPr>
    </w:p>
    <w:p w:rsidR="00127115" w:rsidRPr="00254EBB" w:rsidRDefault="00127115">
      <w:pPr>
        <w:spacing w:after="0" w:line="240" w:lineRule="auto"/>
        <w:rPr>
          <w:rFonts w:ascii="Times New Roman" w:hAnsi="Times New Roman"/>
          <w:b/>
        </w:rPr>
      </w:pPr>
      <w:r w:rsidRPr="00254EBB">
        <w:rPr>
          <w:rFonts w:ascii="Times New Roman" w:hAnsi="Times New Roman"/>
          <w:b/>
        </w:rPr>
        <w:br w:type="page"/>
      </w:r>
    </w:p>
    <w:p w:rsidR="00971186" w:rsidRPr="00254EBB" w:rsidRDefault="00971186" w:rsidP="00971186">
      <w:pPr>
        <w:pBdr>
          <w:bottom w:val="single" w:sz="4" w:space="1" w:color="auto"/>
        </w:pBdr>
        <w:spacing w:after="0" w:line="240" w:lineRule="auto"/>
        <w:rPr>
          <w:rFonts w:ascii="Times New Roman" w:hAnsi="Times New Roman"/>
          <w:b/>
          <w:sz w:val="24"/>
          <w:szCs w:val="24"/>
        </w:rPr>
        <w:sectPr w:rsidR="00971186" w:rsidRPr="00254EBB">
          <w:pgSz w:w="12240" w:h="15840"/>
          <w:pgMar w:top="1440" w:right="1440" w:bottom="1440" w:left="1440" w:header="720" w:footer="720" w:gutter="0"/>
          <w:cols w:space="720"/>
          <w:docGrid w:linePitch="360"/>
        </w:sectPr>
      </w:pPr>
    </w:p>
    <w:p w:rsidR="00971186" w:rsidRPr="0084500D" w:rsidRDefault="00971186" w:rsidP="0084500D">
      <w:pPr>
        <w:pStyle w:val="Heading1"/>
        <w:pBdr>
          <w:bottom w:val="single" w:sz="4" w:space="1" w:color="auto"/>
        </w:pBdr>
        <w:spacing w:before="0"/>
        <w:rPr>
          <w:rFonts w:ascii="Times New Roman" w:hAnsi="Times New Roman" w:cs="Times New Roman"/>
          <w:color w:val="auto"/>
          <w:sz w:val="24"/>
          <w:szCs w:val="24"/>
        </w:rPr>
      </w:pPr>
      <w:bookmarkStart w:id="411" w:name="_Toc438623268"/>
      <w:r w:rsidRPr="0084500D">
        <w:rPr>
          <w:rFonts w:ascii="Times New Roman" w:hAnsi="Times New Roman" w:cs="Times New Roman"/>
          <w:color w:val="auto"/>
          <w:sz w:val="24"/>
          <w:szCs w:val="24"/>
        </w:rPr>
        <w:lastRenderedPageBreak/>
        <w:t>Appendix 4.</w:t>
      </w:r>
      <w:r w:rsidR="00F54B70" w:rsidRPr="0084500D">
        <w:rPr>
          <w:rFonts w:ascii="Times New Roman" w:hAnsi="Times New Roman" w:cs="Times New Roman"/>
          <w:color w:val="auto"/>
          <w:sz w:val="24"/>
          <w:szCs w:val="24"/>
        </w:rPr>
        <w:t>8</w:t>
      </w:r>
      <w:r w:rsidRPr="0084500D">
        <w:rPr>
          <w:rFonts w:ascii="Times New Roman" w:hAnsi="Times New Roman" w:cs="Times New Roman"/>
          <w:color w:val="auto"/>
          <w:sz w:val="24"/>
          <w:szCs w:val="24"/>
        </w:rPr>
        <w:t xml:space="preserve">: </w:t>
      </w:r>
      <w:r w:rsidR="00F54B70" w:rsidRPr="0084500D">
        <w:rPr>
          <w:rFonts w:ascii="Times New Roman" w:hAnsi="Times New Roman" w:cs="Times New Roman"/>
          <w:color w:val="auto"/>
          <w:sz w:val="24"/>
          <w:szCs w:val="24"/>
        </w:rPr>
        <w:t>Corrective Action Plan</w:t>
      </w:r>
      <w:bookmarkEnd w:id="411"/>
    </w:p>
    <w:p w:rsidR="00C53BAC" w:rsidRPr="00254EBB" w:rsidRDefault="00C53BAC" w:rsidP="00BD42A6">
      <w:pPr>
        <w:spacing w:before="120" w:after="120" w:line="240" w:lineRule="auto"/>
        <w:jc w:val="center"/>
        <w:rPr>
          <w:rFonts w:ascii="Times New Roman" w:hAnsi="Times New Roman"/>
          <w:b/>
        </w:rPr>
      </w:pPr>
    </w:p>
    <w:p w:rsidR="00C53BAC" w:rsidRPr="00254EBB" w:rsidRDefault="00C53BAC" w:rsidP="00BD42A6">
      <w:pPr>
        <w:spacing w:before="120" w:after="120" w:line="240" w:lineRule="auto"/>
        <w:rPr>
          <w:rFonts w:ascii="Times New Roman" w:hAnsi="Times New Roman"/>
          <w:i/>
        </w:rPr>
      </w:pPr>
      <w:r w:rsidRPr="00254EBB">
        <w:rPr>
          <w:rFonts w:ascii="Times New Roman" w:hAnsi="Times New Roman"/>
          <w:i/>
        </w:rPr>
        <w:t xml:space="preserve">The corrective action for each deficiency reported during an audit should be described in the table below. Supporting documents should be referenced and maintained by the State program. </w:t>
      </w:r>
    </w:p>
    <w:p w:rsidR="00BD42A6" w:rsidRPr="00254EBB" w:rsidRDefault="00BD42A6" w:rsidP="00BD42A6">
      <w:pPr>
        <w:spacing w:before="120" w:after="120" w:line="240" w:lineRule="auto"/>
        <w:rPr>
          <w:rFonts w:ascii="Times New Roman" w:hAnsi="Times New Roman"/>
          <w:b/>
        </w:rPr>
      </w:pPr>
    </w:p>
    <w:p w:rsidR="00C53BAC" w:rsidRPr="00254EBB" w:rsidRDefault="00C53BAC" w:rsidP="00BD42A6">
      <w:pPr>
        <w:spacing w:before="120" w:after="120" w:line="240" w:lineRule="auto"/>
        <w:rPr>
          <w:rFonts w:ascii="Times New Roman" w:hAnsi="Times New Roman"/>
          <w:b/>
        </w:rPr>
      </w:pPr>
      <w:r w:rsidRPr="00254EBB">
        <w:rPr>
          <w:rFonts w:ascii="Times New Roman" w:hAnsi="Times New Roman"/>
          <w:b/>
        </w:rPr>
        <w:t>State</w:t>
      </w:r>
      <w:r w:rsidR="00971186" w:rsidRPr="00254EBB">
        <w:rPr>
          <w:rFonts w:ascii="Times New Roman" w:hAnsi="Times New Roman"/>
          <w:b/>
        </w:rPr>
        <w:t xml:space="preserve"> agency: </w:t>
      </w:r>
      <w:r w:rsidRPr="00254EBB">
        <w:rPr>
          <w:rFonts w:ascii="Times New Roman" w:hAnsi="Times New Roman"/>
          <w:b/>
        </w:rPr>
        <w:t>_________________________________________________________________________</w:t>
      </w:r>
      <w:r w:rsidR="00971186" w:rsidRPr="00254EBB">
        <w:rPr>
          <w:rFonts w:ascii="Times New Roman" w:hAnsi="Times New Roman"/>
          <w:b/>
        </w:rPr>
        <w:t>________________________________</w:t>
      </w:r>
    </w:p>
    <w:p w:rsidR="00BD42A6" w:rsidRPr="00254EBB" w:rsidRDefault="00BD42A6" w:rsidP="00BD42A6">
      <w:pPr>
        <w:spacing w:before="120" w:after="120" w:line="240" w:lineRule="auto"/>
        <w:rPr>
          <w:rFonts w:ascii="Times New Roman" w:hAnsi="Times New Roman"/>
          <w:b/>
        </w:rPr>
      </w:pPr>
    </w:p>
    <w:p w:rsidR="00C53BAC" w:rsidRPr="00254EBB" w:rsidRDefault="00EB1A94" w:rsidP="00BD42A6">
      <w:pPr>
        <w:spacing w:before="120" w:after="120" w:line="240" w:lineRule="auto"/>
        <w:rPr>
          <w:rFonts w:ascii="Times New Roman" w:hAnsi="Times New Roman"/>
          <w:b/>
        </w:rPr>
      </w:pPr>
      <w:r w:rsidRPr="00254EBB">
        <w:rPr>
          <w:rFonts w:ascii="Times New Roman" w:hAnsi="Times New Roman"/>
          <w:b/>
        </w:rPr>
        <w:t xml:space="preserve">Assessment </w:t>
      </w:r>
      <w:r w:rsidR="00C53BAC" w:rsidRPr="00254EBB">
        <w:rPr>
          <w:rFonts w:ascii="Times New Roman" w:hAnsi="Times New Roman"/>
          <w:b/>
        </w:rPr>
        <w:t>Completed by: _______________________________________________________________________</w:t>
      </w:r>
      <w:r w:rsidRPr="00254EBB">
        <w:rPr>
          <w:rFonts w:ascii="Times New Roman" w:hAnsi="Times New Roman"/>
          <w:b/>
        </w:rPr>
        <w:t>_______________________</w:t>
      </w:r>
    </w:p>
    <w:p w:rsidR="00C53BAC" w:rsidRPr="00254EBB" w:rsidRDefault="00C53BAC" w:rsidP="005D53EE">
      <w:pPr>
        <w:rPr>
          <w:rFonts w:ascii="Times New Roman" w:hAnsi="Times New Roman"/>
        </w:rPr>
      </w:pPr>
      <w:r w:rsidRPr="00254EBB">
        <w:rPr>
          <w:rFonts w:ascii="Times New Roman" w:hAnsi="Times New Roman"/>
          <w:b/>
        </w:rPr>
        <w:tab/>
      </w:r>
      <w:r w:rsidRPr="00254EBB">
        <w:rPr>
          <w:rFonts w:ascii="Times New Roman" w:hAnsi="Times New Roman"/>
          <w:b/>
        </w:rPr>
        <w:tab/>
      </w:r>
      <w:r w:rsidRPr="00254EBB">
        <w:rPr>
          <w:rFonts w:ascii="Times New Roman" w:hAnsi="Times New Roman"/>
        </w:rPr>
        <w:t xml:space="preserve">   (NAME)                                                                                       </w:t>
      </w:r>
      <w:r w:rsidR="00971186" w:rsidRPr="00254EBB">
        <w:rPr>
          <w:rFonts w:ascii="Times New Roman" w:hAnsi="Times New Roman"/>
        </w:rPr>
        <w:t xml:space="preserve">                   </w:t>
      </w:r>
      <w:r w:rsidR="00BD42A6" w:rsidRPr="00254EBB">
        <w:rPr>
          <w:rFonts w:ascii="Times New Roman" w:hAnsi="Times New Roman"/>
        </w:rPr>
        <w:tab/>
      </w:r>
      <w:r w:rsidR="00BD42A6" w:rsidRPr="00254EBB">
        <w:rPr>
          <w:rFonts w:ascii="Times New Roman" w:hAnsi="Times New Roman"/>
        </w:rPr>
        <w:tab/>
      </w:r>
      <w:r w:rsidR="00BD42A6" w:rsidRPr="00254EBB">
        <w:rPr>
          <w:rFonts w:ascii="Times New Roman" w:hAnsi="Times New Roman"/>
        </w:rPr>
        <w:tab/>
      </w:r>
      <w:r w:rsidR="00BD42A6" w:rsidRPr="00254EBB">
        <w:rPr>
          <w:rFonts w:ascii="Times New Roman" w:hAnsi="Times New Roman"/>
        </w:rPr>
        <w:tab/>
      </w:r>
      <w:r w:rsidR="00BD42A6" w:rsidRPr="00254EBB">
        <w:rPr>
          <w:rFonts w:ascii="Times New Roman" w:hAnsi="Times New Roman"/>
        </w:rPr>
        <w:tab/>
      </w:r>
      <w:r w:rsidRPr="00254EBB">
        <w:rPr>
          <w:rFonts w:ascii="Times New Roman" w:hAnsi="Times New Roman"/>
        </w:rPr>
        <w:t xml:space="preserve"> (DATE)</w:t>
      </w:r>
    </w:p>
    <w:p w:rsidR="00C53BAC" w:rsidRPr="00254EBB" w:rsidRDefault="00C53BAC" w:rsidP="00971186">
      <w:pPr>
        <w:rPr>
          <w:rFonts w:ascii="Times New Roman" w:hAnsi="Times New Roman"/>
          <w:b/>
        </w:rPr>
      </w:pPr>
      <w:r w:rsidRPr="00254EBB">
        <w:rPr>
          <w:rFonts w:ascii="Times New Roman" w:hAnsi="Times New Roman"/>
          <w:b/>
        </w:rPr>
        <w:t>Type of audit:</w:t>
      </w:r>
      <w:r w:rsidR="00971186" w:rsidRPr="00254EBB">
        <w:rPr>
          <w:rFonts w:ascii="Times New Roman" w:hAnsi="Times New Roman"/>
          <w:b/>
        </w:rPr>
        <w:tab/>
      </w:r>
      <w:r w:rsidR="00971186" w:rsidRPr="00254EBB">
        <w:rPr>
          <w:rFonts w:ascii="Times New Roman" w:hAnsi="Times New Roman"/>
          <w:b/>
        </w:rPr>
        <w:tab/>
      </w:r>
      <w:r w:rsidR="00971186" w:rsidRPr="00254EBB">
        <w:rPr>
          <w:rFonts w:ascii="Times New Roman" w:hAnsi="Times New Roman"/>
        </w:rPr>
        <w:fldChar w:fldCharType="begin">
          <w:ffData>
            <w:name w:val="Check2"/>
            <w:enabled/>
            <w:calcOnExit w:val="0"/>
            <w:checkBox>
              <w:sizeAuto/>
              <w:default w:val="0"/>
            </w:checkBox>
          </w:ffData>
        </w:fldChar>
      </w:r>
      <w:r w:rsidR="00971186" w:rsidRPr="00254EBB">
        <w:rPr>
          <w:rFonts w:ascii="Times New Roman" w:hAnsi="Times New Roman"/>
        </w:rPr>
        <w:instrText xml:space="preserve"> FORMCHECKBOX </w:instrText>
      </w:r>
      <w:r w:rsidR="009A7461">
        <w:rPr>
          <w:rFonts w:ascii="Times New Roman" w:hAnsi="Times New Roman"/>
        </w:rPr>
      </w:r>
      <w:r w:rsidR="009A7461">
        <w:rPr>
          <w:rFonts w:ascii="Times New Roman" w:hAnsi="Times New Roman"/>
        </w:rPr>
        <w:fldChar w:fldCharType="separate"/>
      </w:r>
      <w:r w:rsidR="00971186" w:rsidRPr="00254EBB">
        <w:rPr>
          <w:rFonts w:ascii="Times New Roman" w:hAnsi="Times New Roman"/>
        </w:rPr>
        <w:fldChar w:fldCharType="end"/>
      </w:r>
      <w:r w:rsidRPr="00254EBB">
        <w:rPr>
          <w:rFonts w:ascii="Times New Roman" w:hAnsi="Times New Roman"/>
          <w:b/>
        </w:rPr>
        <w:t xml:space="preserve">  FIELD INSPECTION</w:t>
      </w:r>
      <w:r w:rsidR="00971186" w:rsidRPr="00254EBB">
        <w:rPr>
          <w:rFonts w:ascii="Times New Roman" w:hAnsi="Times New Roman"/>
          <w:b/>
        </w:rPr>
        <w:tab/>
      </w:r>
      <w:r w:rsidR="00971186" w:rsidRPr="00254EBB">
        <w:rPr>
          <w:rFonts w:ascii="Times New Roman" w:hAnsi="Times New Roman"/>
          <w:b/>
        </w:rPr>
        <w:tab/>
      </w:r>
      <w:r w:rsidR="00971186" w:rsidRPr="00254EBB">
        <w:rPr>
          <w:rFonts w:ascii="Times New Roman" w:hAnsi="Times New Roman"/>
        </w:rPr>
        <w:fldChar w:fldCharType="begin">
          <w:ffData>
            <w:name w:val="Check2"/>
            <w:enabled/>
            <w:calcOnExit w:val="0"/>
            <w:checkBox>
              <w:sizeAuto/>
              <w:default w:val="0"/>
            </w:checkBox>
          </w:ffData>
        </w:fldChar>
      </w:r>
      <w:r w:rsidR="00971186" w:rsidRPr="00254EBB">
        <w:rPr>
          <w:rFonts w:ascii="Times New Roman" w:hAnsi="Times New Roman"/>
        </w:rPr>
        <w:instrText xml:space="preserve"> FORMCHECKBOX </w:instrText>
      </w:r>
      <w:r w:rsidR="009A7461">
        <w:rPr>
          <w:rFonts w:ascii="Times New Roman" w:hAnsi="Times New Roman"/>
        </w:rPr>
      </w:r>
      <w:r w:rsidR="009A7461">
        <w:rPr>
          <w:rFonts w:ascii="Times New Roman" w:hAnsi="Times New Roman"/>
        </w:rPr>
        <w:fldChar w:fldCharType="separate"/>
      </w:r>
      <w:r w:rsidR="00971186" w:rsidRPr="00254EBB">
        <w:rPr>
          <w:rFonts w:ascii="Times New Roman" w:hAnsi="Times New Roman"/>
        </w:rPr>
        <w:fldChar w:fldCharType="end"/>
      </w:r>
      <w:r w:rsidRPr="00254EBB">
        <w:rPr>
          <w:rFonts w:ascii="Times New Roman" w:hAnsi="Times New Roman"/>
          <w:b/>
        </w:rPr>
        <w:t xml:space="preserve">    INSPECTION REPORT</w:t>
      </w:r>
      <w:r w:rsidR="00971186" w:rsidRPr="00254EBB">
        <w:rPr>
          <w:rFonts w:ascii="Times New Roman" w:hAnsi="Times New Roman"/>
          <w:b/>
        </w:rPr>
        <w:tab/>
      </w:r>
      <w:r w:rsidR="00971186" w:rsidRPr="00254EBB">
        <w:rPr>
          <w:rFonts w:ascii="Times New Roman" w:hAnsi="Times New Roman"/>
          <w:b/>
        </w:rPr>
        <w:tab/>
      </w:r>
      <w:r w:rsidR="00971186" w:rsidRPr="00254EBB">
        <w:rPr>
          <w:rFonts w:ascii="Times New Roman" w:hAnsi="Times New Roman"/>
          <w:b/>
        </w:rPr>
        <w:tab/>
      </w:r>
      <w:r w:rsidR="00971186" w:rsidRPr="00254EBB">
        <w:rPr>
          <w:rFonts w:ascii="Times New Roman" w:hAnsi="Times New Roman"/>
        </w:rPr>
        <w:fldChar w:fldCharType="begin">
          <w:ffData>
            <w:name w:val="Check2"/>
            <w:enabled/>
            <w:calcOnExit w:val="0"/>
            <w:checkBox>
              <w:sizeAuto/>
              <w:default w:val="0"/>
            </w:checkBox>
          </w:ffData>
        </w:fldChar>
      </w:r>
      <w:r w:rsidR="00971186" w:rsidRPr="00254EBB">
        <w:rPr>
          <w:rFonts w:ascii="Times New Roman" w:hAnsi="Times New Roman"/>
        </w:rPr>
        <w:instrText xml:space="preserve"> FORMCHECKBOX </w:instrText>
      </w:r>
      <w:r w:rsidR="009A7461">
        <w:rPr>
          <w:rFonts w:ascii="Times New Roman" w:hAnsi="Times New Roman"/>
        </w:rPr>
      </w:r>
      <w:r w:rsidR="009A7461">
        <w:rPr>
          <w:rFonts w:ascii="Times New Roman" w:hAnsi="Times New Roman"/>
        </w:rPr>
        <w:fldChar w:fldCharType="separate"/>
      </w:r>
      <w:r w:rsidR="00971186" w:rsidRPr="00254EBB">
        <w:rPr>
          <w:rFonts w:ascii="Times New Roman" w:hAnsi="Times New Roman"/>
        </w:rPr>
        <w:fldChar w:fldCharType="end"/>
      </w:r>
      <w:r w:rsidR="00971186" w:rsidRPr="00254EBB">
        <w:rPr>
          <w:rFonts w:ascii="Times New Roman" w:hAnsi="Times New Roman"/>
          <w:b/>
        </w:rPr>
        <w:t>SAMPLE REPORT</w:t>
      </w:r>
    </w:p>
    <w:tbl>
      <w:tblPr>
        <w:tblpPr w:leftFromText="180" w:rightFromText="180" w:vertAnchor="text" w:horzAnchor="margin" w:tblpY="4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0"/>
        <w:gridCol w:w="5065"/>
        <w:gridCol w:w="3878"/>
        <w:gridCol w:w="1843"/>
      </w:tblGrid>
      <w:tr w:rsidR="00C53BAC" w:rsidRPr="00254EBB" w:rsidTr="00BD42A6">
        <w:tc>
          <w:tcPr>
            <w:tcW w:w="2390" w:type="dxa"/>
            <w:shd w:val="clear" w:color="auto" w:fill="auto"/>
            <w:vAlign w:val="center"/>
          </w:tcPr>
          <w:p w:rsidR="00C53BAC" w:rsidRPr="00254EBB" w:rsidRDefault="00C53BAC" w:rsidP="00971186">
            <w:pPr>
              <w:tabs>
                <w:tab w:val="left" w:pos="1215"/>
              </w:tabs>
              <w:spacing w:after="0" w:line="240" w:lineRule="auto"/>
              <w:jc w:val="center"/>
              <w:rPr>
                <w:rFonts w:ascii="Times New Roman" w:hAnsi="Times New Roman"/>
                <w:b/>
              </w:rPr>
            </w:pPr>
            <w:r w:rsidRPr="00254EBB">
              <w:rPr>
                <w:rFonts w:ascii="Times New Roman" w:hAnsi="Times New Roman"/>
                <w:b/>
              </w:rPr>
              <w:t>Performance factor</w:t>
            </w:r>
          </w:p>
          <w:p w:rsidR="00C53BAC" w:rsidRPr="00254EBB" w:rsidRDefault="00C53BAC" w:rsidP="00971186">
            <w:pPr>
              <w:spacing w:after="0" w:line="240" w:lineRule="auto"/>
              <w:jc w:val="center"/>
              <w:rPr>
                <w:rFonts w:ascii="Times New Roman" w:hAnsi="Times New Roman"/>
                <w:b/>
              </w:rPr>
            </w:pPr>
            <w:r w:rsidRPr="00254EBB">
              <w:rPr>
                <w:rFonts w:ascii="Times New Roman" w:hAnsi="Times New Roman"/>
                <w:b/>
              </w:rPr>
              <w:t xml:space="preserve">(record number from </w:t>
            </w:r>
          </w:p>
          <w:p w:rsidR="00C53BAC" w:rsidRPr="00254EBB" w:rsidRDefault="00C53BAC" w:rsidP="00971186">
            <w:pPr>
              <w:spacing w:after="0" w:line="240" w:lineRule="auto"/>
              <w:jc w:val="center"/>
              <w:rPr>
                <w:rFonts w:ascii="Times New Roman" w:hAnsi="Times New Roman"/>
                <w:b/>
              </w:rPr>
            </w:pPr>
            <w:r w:rsidRPr="00254EBB">
              <w:rPr>
                <w:rFonts w:ascii="Times New Roman" w:hAnsi="Times New Roman"/>
                <w:b/>
              </w:rPr>
              <w:t>audit form)</w:t>
            </w:r>
          </w:p>
        </w:tc>
        <w:tc>
          <w:tcPr>
            <w:tcW w:w="5065" w:type="dxa"/>
            <w:shd w:val="clear" w:color="auto" w:fill="auto"/>
            <w:vAlign w:val="center"/>
          </w:tcPr>
          <w:p w:rsidR="00C53BAC" w:rsidRPr="00254EBB" w:rsidRDefault="00C53BAC" w:rsidP="00971186">
            <w:pPr>
              <w:spacing w:after="0" w:line="240" w:lineRule="auto"/>
              <w:jc w:val="center"/>
              <w:rPr>
                <w:rFonts w:ascii="Times New Roman" w:hAnsi="Times New Roman"/>
                <w:b/>
              </w:rPr>
            </w:pPr>
            <w:r w:rsidRPr="00254EBB">
              <w:rPr>
                <w:rFonts w:ascii="Times New Roman" w:hAnsi="Times New Roman"/>
                <w:b/>
              </w:rPr>
              <w:t>Description of deficiency</w:t>
            </w:r>
          </w:p>
        </w:tc>
        <w:tc>
          <w:tcPr>
            <w:tcW w:w="3878" w:type="dxa"/>
            <w:shd w:val="clear" w:color="auto" w:fill="auto"/>
            <w:vAlign w:val="center"/>
          </w:tcPr>
          <w:p w:rsidR="00C53BAC" w:rsidRPr="00254EBB" w:rsidRDefault="00C53BAC" w:rsidP="00971186">
            <w:pPr>
              <w:spacing w:after="0" w:line="240" w:lineRule="auto"/>
              <w:jc w:val="center"/>
              <w:rPr>
                <w:rFonts w:ascii="Times New Roman" w:hAnsi="Times New Roman"/>
                <w:b/>
              </w:rPr>
            </w:pPr>
            <w:r w:rsidRPr="00254EBB">
              <w:rPr>
                <w:rFonts w:ascii="Times New Roman" w:hAnsi="Times New Roman"/>
                <w:b/>
              </w:rPr>
              <w:t>Corrective action(s)</w:t>
            </w:r>
          </w:p>
        </w:tc>
        <w:tc>
          <w:tcPr>
            <w:tcW w:w="1843" w:type="dxa"/>
            <w:shd w:val="clear" w:color="auto" w:fill="auto"/>
            <w:vAlign w:val="center"/>
          </w:tcPr>
          <w:p w:rsidR="00C53BAC" w:rsidRPr="00254EBB" w:rsidRDefault="00C53BAC" w:rsidP="00971186">
            <w:pPr>
              <w:spacing w:after="0" w:line="240" w:lineRule="auto"/>
              <w:jc w:val="center"/>
              <w:rPr>
                <w:rFonts w:ascii="Times New Roman" w:hAnsi="Times New Roman"/>
                <w:b/>
              </w:rPr>
            </w:pPr>
            <w:r w:rsidRPr="00254EBB">
              <w:rPr>
                <w:rFonts w:ascii="Times New Roman" w:hAnsi="Times New Roman"/>
                <w:b/>
              </w:rPr>
              <w:t>Date of</w:t>
            </w:r>
          </w:p>
          <w:p w:rsidR="00C53BAC" w:rsidRPr="00254EBB" w:rsidRDefault="00C53BAC" w:rsidP="00971186">
            <w:pPr>
              <w:spacing w:after="0" w:line="240" w:lineRule="auto"/>
              <w:jc w:val="center"/>
              <w:rPr>
                <w:rFonts w:ascii="Times New Roman" w:hAnsi="Times New Roman"/>
                <w:b/>
              </w:rPr>
            </w:pPr>
            <w:r w:rsidRPr="00254EBB">
              <w:rPr>
                <w:rFonts w:ascii="Times New Roman" w:hAnsi="Times New Roman"/>
                <w:b/>
              </w:rPr>
              <w:t>next audit</w:t>
            </w:r>
          </w:p>
        </w:tc>
      </w:tr>
      <w:tr w:rsidR="00C53BAC" w:rsidRPr="00254EBB" w:rsidTr="00BD42A6">
        <w:tc>
          <w:tcPr>
            <w:tcW w:w="2390" w:type="dxa"/>
            <w:shd w:val="clear" w:color="auto" w:fill="auto"/>
          </w:tcPr>
          <w:p w:rsidR="00C53BAC" w:rsidRPr="00254EBB" w:rsidRDefault="00C53BAC" w:rsidP="00971186">
            <w:pPr>
              <w:spacing w:after="0" w:line="240" w:lineRule="auto"/>
              <w:rPr>
                <w:rFonts w:ascii="Times New Roman" w:hAnsi="Times New Roman"/>
                <w:b/>
              </w:rPr>
            </w:pPr>
          </w:p>
          <w:p w:rsidR="00C53BAC" w:rsidRPr="00254EBB" w:rsidRDefault="00C53BAC" w:rsidP="00971186">
            <w:pPr>
              <w:spacing w:after="0" w:line="240" w:lineRule="auto"/>
              <w:rPr>
                <w:rFonts w:ascii="Times New Roman" w:hAnsi="Times New Roman"/>
                <w:b/>
              </w:rPr>
            </w:pPr>
          </w:p>
        </w:tc>
        <w:tc>
          <w:tcPr>
            <w:tcW w:w="5065" w:type="dxa"/>
            <w:shd w:val="clear" w:color="auto" w:fill="auto"/>
          </w:tcPr>
          <w:p w:rsidR="00C53BAC" w:rsidRPr="00254EBB" w:rsidRDefault="00C53BAC" w:rsidP="00971186">
            <w:pPr>
              <w:spacing w:after="0" w:line="240" w:lineRule="auto"/>
              <w:rPr>
                <w:rFonts w:ascii="Times New Roman" w:hAnsi="Times New Roman"/>
                <w:b/>
              </w:rPr>
            </w:pPr>
          </w:p>
        </w:tc>
        <w:tc>
          <w:tcPr>
            <w:tcW w:w="3878" w:type="dxa"/>
            <w:shd w:val="clear" w:color="auto" w:fill="auto"/>
          </w:tcPr>
          <w:p w:rsidR="00C53BAC" w:rsidRPr="00254EBB" w:rsidRDefault="00C53BAC" w:rsidP="00971186">
            <w:pPr>
              <w:spacing w:after="0" w:line="240" w:lineRule="auto"/>
              <w:rPr>
                <w:rFonts w:ascii="Times New Roman" w:hAnsi="Times New Roman"/>
                <w:b/>
              </w:rPr>
            </w:pPr>
          </w:p>
        </w:tc>
        <w:tc>
          <w:tcPr>
            <w:tcW w:w="1843" w:type="dxa"/>
            <w:shd w:val="clear" w:color="auto" w:fill="auto"/>
          </w:tcPr>
          <w:p w:rsidR="00C53BAC" w:rsidRPr="00254EBB" w:rsidRDefault="00C53BAC" w:rsidP="00971186">
            <w:pPr>
              <w:spacing w:after="0" w:line="240" w:lineRule="auto"/>
              <w:rPr>
                <w:rFonts w:ascii="Times New Roman" w:hAnsi="Times New Roman"/>
                <w:b/>
              </w:rPr>
            </w:pPr>
          </w:p>
        </w:tc>
      </w:tr>
      <w:tr w:rsidR="00C53BAC" w:rsidRPr="00254EBB" w:rsidTr="00BD42A6">
        <w:tc>
          <w:tcPr>
            <w:tcW w:w="2390" w:type="dxa"/>
            <w:shd w:val="clear" w:color="auto" w:fill="auto"/>
          </w:tcPr>
          <w:p w:rsidR="00C53BAC" w:rsidRPr="00254EBB" w:rsidRDefault="00C53BAC" w:rsidP="00971186">
            <w:pPr>
              <w:spacing w:after="0" w:line="240" w:lineRule="auto"/>
              <w:rPr>
                <w:rFonts w:ascii="Times New Roman" w:hAnsi="Times New Roman"/>
                <w:b/>
              </w:rPr>
            </w:pPr>
          </w:p>
          <w:p w:rsidR="00C53BAC" w:rsidRPr="00254EBB" w:rsidRDefault="00C53BAC" w:rsidP="00971186">
            <w:pPr>
              <w:spacing w:after="0" w:line="240" w:lineRule="auto"/>
              <w:rPr>
                <w:rFonts w:ascii="Times New Roman" w:hAnsi="Times New Roman"/>
                <w:b/>
              </w:rPr>
            </w:pPr>
          </w:p>
        </w:tc>
        <w:tc>
          <w:tcPr>
            <w:tcW w:w="5065" w:type="dxa"/>
            <w:shd w:val="clear" w:color="auto" w:fill="auto"/>
          </w:tcPr>
          <w:p w:rsidR="00C53BAC" w:rsidRPr="00254EBB" w:rsidRDefault="00C53BAC" w:rsidP="00971186">
            <w:pPr>
              <w:spacing w:after="0" w:line="240" w:lineRule="auto"/>
              <w:rPr>
                <w:rFonts w:ascii="Times New Roman" w:hAnsi="Times New Roman"/>
                <w:b/>
              </w:rPr>
            </w:pPr>
          </w:p>
        </w:tc>
        <w:tc>
          <w:tcPr>
            <w:tcW w:w="3878" w:type="dxa"/>
            <w:shd w:val="clear" w:color="auto" w:fill="auto"/>
          </w:tcPr>
          <w:p w:rsidR="00C53BAC" w:rsidRPr="00254EBB" w:rsidRDefault="00C53BAC" w:rsidP="00971186">
            <w:pPr>
              <w:spacing w:after="0" w:line="240" w:lineRule="auto"/>
              <w:rPr>
                <w:rFonts w:ascii="Times New Roman" w:hAnsi="Times New Roman"/>
                <w:b/>
              </w:rPr>
            </w:pPr>
          </w:p>
        </w:tc>
        <w:tc>
          <w:tcPr>
            <w:tcW w:w="1843" w:type="dxa"/>
            <w:shd w:val="clear" w:color="auto" w:fill="auto"/>
          </w:tcPr>
          <w:p w:rsidR="00C53BAC" w:rsidRPr="00254EBB" w:rsidRDefault="00C53BAC" w:rsidP="00971186">
            <w:pPr>
              <w:spacing w:after="0" w:line="240" w:lineRule="auto"/>
              <w:rPr>
                <w:rFonts w:ascii="Times New Roman" w:hAnsi="Times New Roman"/>
                <w:b/>
              </w:rPr>
            </w:pPr>
          </w:p>
        </w:tc>
      </w:tr>
      <w:tr w:rsidR="00C53BAC" w:rsidRPr="00254EBB" w:rsidTr="00BD42A6">
        <w:tc>
          <w:tcPr>
            <w:tcW w:w="2390" w:type="dxa"/>
            <w:shd w:val="clear" w:color="auto" w:fill="auto"/>
          </w:tcPr>
          <w:p w:rsidR="00C53BAC" w:rsidRPr="00254EBB" w:rsidRDefault="00C53BAC" w:rsidP="00971186">
            <w:pPr>
              <w:spacing w:after="0" w:line="240" w:lineRule="auto"/>
              <w:rPr>
                <w:rFonts w:ascii="Times New Roman" w:hAnsi="Times New Roman"/>
                <w:b/>
              </w:rPr>
            </w:pPr>
          </w:p>
          <w:p w:rsidR="00C53BAC" w:rsidRPr="00254EBB" w:rsidRDefault="00C53BAC" w:rsidP="00971186">
            <w:pPr>
              <w:spacing w:after="0" w:line="240" w:lineRule="auto"/>
              <w:rPr>
                <w:rFonts w:ascii="Times New Roman" w:hAnsi="Times New Roman"/>
                <w:b/>
              </w:rPr>
            </w:pPr>
          </w:p>
        </w:tc>
        <w:tc>
          <w:tcPr>
            <w:tcW w:w="5065" w:type="dxa"/>
            <w:shd w:val="clear" w:color="auto" w:fill="auto"/>
          </w:tcPr>
          <w:p w:rsidR="00C53BAC" w:rsidRPr="00254EBB" w:rsidRDefault="00C53BAC" w:rsidP="00971186">
            <w:pPr>
              <w:spacing w:after="0" w:line="240" w:lineRule="auto"/>
              <w:rPr>
                <w:rFonts w:ascii="Times New Roman" w:hAnsi="Times New Roman"/>
                <w:b/>
              </w:rPr>
            </w:pPr>
          </w:p>
        </w:tc>
        <w:tc>
          <w:tcPr>
            <w:tcW w:w="3878" w:type="dxa"/>
            <w:shd w:val="clear" w:color="auto" w:fill="auto"/>
          </w:tcPr>
          <w:p w:rsidR="00C53BAC" w:rsidRPr="00254EBB" w:rsidRDefault="00C53BAC" w:rsidP="00971186">
            <w:pPr>
              <w:spacing w:after="0" w:line="240" w:lineRule="auto"/>
              <w:rPr>
                <w:rFonts w:ascii="Times New Roman" w:hAnsi="Times New Roman"/>
                <w:b/>
              </w:rPr>
            </w:pPr>
          </w:p>
        </w:tc>
        <w:tc>
          <w:tcPr>
            <w:tcW w:w="1843" w:type="dxa"/>
            <w:shd w:val="clear" w:color="auto" w:fill="auto"/>
          </w:tcPr>
          <w:p w:rsidR="00C53BAC" w:rsidRPr="00254EBB" w:rsidRDefault="00C53BAC" w:rsidP="00971186">
            <w:pPr>
              <w:spacing w:after="0" w:line="240" w:lineRule="auto"/>
              <w:rPr>
                <w:rFonts w:ascii="Times New Roman" w:hAnsi="Times New Roman"/>
                <w:b/>
              </w:rPr>
            </w:pPr>
          </w:p>
        </w:tc>
      </w:tr>
      <w:tr w:rsidR="00C53BAC" w:rsidRPr="00254EBB" w:rsidTr="00BD42A6">
        <w:tc>
          <w:tcPr>
            <w:tcW w:w="2390" w:type="dxa"/>
            <w:shd w:val="clear" w:color="auto" w:fill="auto"/>
          </w:tcPr>
          <w:p w:rsidR="00C53BAC" w:rsidRPr="00254EBB" w:rsidRDefault="00C53BAC" w:rsidP="00971186">
            <w:pPr>
              <w:spacing w:after="0" w:line="240" w:lineRule="auto"/>
              <w:rPr>
                <w:rFonts w:ascii="Times New Roman" w:hAnsi="Times New Roman"/>
                <w:b/>
              </w:rPr>
            </w:pPr>
          </w:p>
          <w:p w:rsidR="00C53BAC" w:rsidRPr="00254EBB" w:rsidRDefault="00C53BAC" w:rsidP="00971186">
            <w:pPr>
              <w:spacing w:after="0" w:line="240" w:lineRule="auto"/>
              <w:rPr>
                <w:rFonts w:ascii="Times New Roman" w:hAnsi="Times New Roman"/>
                <w:b/>
              </w:rPr>
            </w:pPr>
          </w:p>
        </w:tc>
        <w:tc>
          <w:tcPr>
            <w:tcW w:w="5065" w:type="dxa"/>
            <w:shd w:val="clear" w:color="auto" w:fill="auto"/>
          </w:tcPr>
          <w:p w:rsidR="00C53BAC" w:rsidRPr="00254EBB" w:rsidRDefault="00C53BAC" w:rsidP="00971186">
            <w:pPr>
              <w:spacing w:after="0" w:line="240" w:lineRule="auto"/>
              <w:rPr>
                <w:rFonts w:ascii="Times New Roman" w:hAnsi="Times New Roman"/>
                <w:b/>
              </w:rPr>
            </w:pPr>
          </w:p>
        </w:tc>
        <w:tc>
          <w:tcPr>
            <w:tcW w:w="3878" w:type="dxa"/>
            <w:shd w:val="clear" w:color="auto" w:fill="auto"/>
          </w:tcPr>
          <w:p w:rsidR="00C53BAC" w:rsidRPr="00254EBB" w:rsidRDefault="00C53BAC" w:rsidP="00971186">
            <w:pPr>
              <w:spacing w:after="0" w:line="240" w:lineRule="auto"/>
              <w:rPr>
                <w:rFonts w:ascii="Times New Roman" w:hAnsi="Times New Roman"/>
                <w:b/>
              </w:rPr>
            </w:pPr>
          </w:p>
        </w:tc>
        <w:tc>
          <w:tcPr>
            <w:tcW w:w="1843" w:type="dxa"/>
            <w:shd w:val="clear" w:color="auto" w:fill="auto"/>
          </w:tcPr>
          <w:p w:rsidR="00C53BAC" w:rsidRPr="00254EBB" w:rsidRDefault="00C53BAC" w:rsidP="00971186">
            <w:pPr>
              <w:spacing w:after="0" w:line="240" w:lineRule="auto"/>
              <w:rPr>
                <w:rFonts w:ascii="Times New Roman" w:hAnsi="Times New Roman"/>
                <w:b/>
              </w:rPr>
            </w:pPr>
          </w:p>
        </w:tc>
      </w:tr>
      <w:tr w:rsidR="00C53BAC" w:rsidRPr="00254EBB" w:rsidTr="00BD42A6">
        <w:tc>
          <w:tcPr>
            <w:tcW w:w="2390" w:type="dxa"/>
            <w:shd w:val="clear" w:color="auto" w:fill="auto"/>
          </w:tcPr>
          <w:p w:rsidR="00C53BAC" w:rsidRPr="00254EBB" w:rsidRDefault="00C53BAC" w:rsidP="00971186">
            <w:pPr>
              <w:spacing w:after="0" w:line="240" w:lineRule="auto"/>
              <w:rPr>
                <w:rFonts w:ascii="Times New Roman" w:hAnsi="Times New Roman"/>
                <w:b/>
              </w:rPr>
            </w:pPr>
          </w:p>
          <w:p w:rsidR="00C53BAC" w:rsidRPr="00254EBB" w:rsidRDefault="00C53BAC" w:rsidP="00971186">
            <w:pPr>
              <w:spacing w:after="0" w:line="240" w:lineRule="auto"/>
              <w:rPr>
                <w:rFonts w:ascii="Times New Roman" w:hAnsi="Times New Roman"/>
                <w:b/>
              </w:rPr>
            </w:pPr>
          </w:p>
        </w:tc>
        <w:tc>
          <w:tcPr>
            <w:tcW w:w="5065" w:type="dxa"/>
            <w:shd w:val="clear" w:color="auto" w:fill="auto"/>
          </w:tcPr>
          <w:p w:rsidR="00C53BAC" w:rsidRPr="00254EBB" w:rsidRDefault="00C53BAC" w:rsidP="00971186">
            <w:pPr>
              <w:spacing w:after="0" w:line="240" w:lineRule="auto"/>
              <w:rPr>
                <w:rFonts w:ascii="Times New Roman" w:hAnsi="Times New Roman"/>
                <w:b/>
              </w:rPr>
            </w:pPr>
          </w:p>
        </w:tc>
        <w:tc>
          <w:tcPr>
            <w:tcW w:w="3878" w:type="dxa"/>
            <w:shd w:val="clear" w:color="auto" w:fill="auto"/>
          </w:tcPr>
          <w:p w:rsidR="00C53BAC" w:rsidRPr="00254EBB" w:rsidRDefault="00C53BAC" w:rsidP="00971186">
            <w:pPr>
              <w:spacing w:after="0" w:line="240" w:lineRule="auto"/>
              <w:rPr>
                <w:rFonts w:ascii="Times New Roman" w:hAnsi="Times New Roman"/>
                <w:b/>
              </w:rPr>
            </w:pPr>
          </w:p>
        </w:tc>
        <w:tc>
          <w:tcPr>
            <w:tcW w:w="1843" w:type="dxa"/>
            <w:shd w:val="clear" w:color="auto" w:fill="auto"/>
          </w:tcPr>
          <w:p w:rsidR="00C53BAC" w:rsidRPr="00254EBB" w:rsidRDefault="00C53BAC" w:rsidP="00971186">
            <w:pPr>
              <w:spacing w:after="0" w:line="240" w:lineRule="auto"/>
              <w:rPr>
                <w:rFonts w:ascii="Times New Roman" w:hAnsi="Times New Roman"/>
                <w:b/>
              </w:rPr>
            </w:pPr>
          </w:p>
        </w:tc>
      </w:tr>
      <w:tr w:rsidR="00BD42A6" w:rsidRPr="00254EBB" w:rsidTr="00BD42A6">
        <w:tc>
          <w:tcPr>
            <w:tcW w:w="2390" w:type="dxa"/>
            <w:shd w:val="clear" w:color="auto" w:fill="auto"/>
          </w:tcPr>
          <w:p w:rsidR="00BD42A6" w:rsidRPr="00254EBB" w:rsidRDefault="00BD42A6" w:rsidP="00971186">
            <w:pPr>
              <w:spacing w:after="0" w:line="240" w:lineRule="auto"/>
              <w:rPr>
                <w:rFonts w:ascii="Times New Roman" w:hAnsi="Times New Roman"/>
                <w:b/>
              </w:rPr>
            </w:pPr>
          </w:p>
          <w:p w:rsidR="00BD42A6" w:rsidRPr="00254EBB" w:rsidRDefault="00BD42A6" w:rsidP="00971186">
            <w:pPr>
              <w:spacing w:after="0" w:line="240" w:lineRule="auto"/>
              <w:rPr>
                <w:rFonts w:ascii="Times New Roman" w:hAnsi="Times New Roman"/>
                <w:b/>
              </w:rPr>
            </w:pPr>
          </w:p>
        </w:tc>
        <w:tc>
          <w:tcPr>
            <w:tcW w:w="5065" w:type="dxa"/>
            <w:shd w:val="clear" w:color="auto" w:fill="auto"/>
          </w:tcPr>
          <w:p w:rsidR="00BD42A6" w:rsidRPr="00254EBB" w:rsidRDefault="00BD42A6" w:rsidP="00971186">
            <w:pPr>
              <w:spacing w:after="0" w:line="240" w:lineRule="auto"/>
              <w:rPr>
                <w:rFonts w:ascii="Times New Roman" w:hAnsi="Times New Roman"/>
                <w:b/>
              </w:rPr>
            </w:pPr>
          </w:p>
        </w:tc>
        <w:tc>
          <w:tcPr>
            <w:tcW w:w="3878" w:type="dxa"/>
            <w:shd w:val="clear" w:color="auto" w:fill="auto"/>
          </w:tcPr>
          <w:p w:rsidR="00BD42A6" w:rsidRPr="00254EBB" w:rsidRDefault="00BD42A6" w:rsidP="00971186">
            <w:pPr>
              <w:spacing w:after="0" w:line="240" w:lineRule="auto"/>
              <w:rPr>
                <w:rFonts w:ascii="Times New Roman" w:hAnsi="Times New Roman"/>
                <w:b/>
              </w:rPr>
            </w:pPr>
          </w:p>
        </w:tc>
        <w:tc>
          <w:tcPr>
            <w:tcW w:w="1843" w:type="dxa"/>
            <w:shd w:val="clear" w:color="auto" w:fill="auto"/>
          </w:tcPr>
          <w:p w:rsidR="00BD42A6" w:rsidRPr="00254EBB" w:rsidRDefault="00BD42A6" w:rsidP="00971186">
            <w:pPr>
              <w:spacing w:after="0" w:line="240" w:lineRule="auto"/>
              <w:rPr>
                <w:rFonts w:ascii="Times New Roman" w:hAnsi="Times New Roman"/>
                <w:b/>
              </w:rPr>
            </w:pPr>
          </w:p>
        </w:tc>
      </w:tr>
    </w:tbl>
    <w:p w:rsidR="00C53BAC" w:rsidRPr="00254EBB" w:rsidRDefault="00C53BAC" w:rsidP="005D53EE">
      <w:pPr>
        <w:rPr>
          <w:rFonts w:ascii="Times New Roman" w:hAnsi="Times New Roman"/>
          <w:b/>
        </w:rPr>
      </w:pPr>
    </w:p>
    <w:p w:rsidR="00971186" w:rsidRPr="00254EBB" w:rsidRDefault="00971186">
      <w:pPr>
        <w:spacing w:after="0" w:line="240" w:lineRule="auto"/>
        <w:rPr>
          <w:rFonts w:ascii="Times New Roman" w:hAnsi="Times New Roman"/>
          <w:b/>
        </w:rPr>
        <w:sectPr w:rsidR="00971186" w:rsidRPr="00254EBB" w:rsidSect="00971186">
          <w:pgSz w:w="15840" w:h="12240" w:orient="landscape"/>
          <w:pgMar w:top="1440" w:right="1440" w:bottom="1440" w:left="1440" w:header="720" w:footer="720" w:gutter="0"/>
          <w:cols w:space="720"/>
          <w:docGrid w:linePitch="360"/>
        </w:sectPr>
      </w:pPr>
    </w:p>
    <w:p w:rsidR="0043763D" w:rsidRPr="0084500D" w:rsidRDefault="0043763D" w:rsidP="0084500D">
      <w:pPr>
        <w:pStyle w:val="Heading1"/>
        <w:pBdr>
          <w:bottom w:val="single" w:sz="4" w:space="1" w:color="auto"/>
        </w:pBdr>
        <w:spacing w:before="0"/>
        <w:rPr>
          <w:rFonts w:ascii="Times New Roman" w:hAnsi="Times New Roman" w:cs="Times New Roman"/>
          <w:color w:val="auto"/>
          <w:sz w:val="24"/>
          <w:szCs w:val="24"/>
        </w:rPr>
      </w:pPr>
      <w:bookmarkStart w:id="412" w:name="_Toc438623269"/>
      <w:r w:rsidRPr="0084500D">
        <w:rPr>
          <w:rFonts w:ascii="Times New Roman" w:hAnsi="Times New Roman" w:cs="Times New Roman"/>
          <w:color w:val="auto"/>
          <w:sz w:val="24"/>
          <w:szCs w:val="24"/>
        </w:rPr>
        <w:lastRenderedPageBreak/>
        <w:t>Appendix 5.1: Self-Assessment Worksheet</w:t>
      </w:r>
      <w:bookmarkEnd w:id="412"/>
    </w:p>
    <w:p w:rsidR="00971186" w:rsidRPr="00254EBB" w:rsidRDefault="00971186">
      <w:pPr>
        <w:spacing w:after="0" w:line="240" w:lineRule="auto"/>
        <w:rPr>
          <w:rFonts w:ascii="Times New Roman" w:hAnsi="Times New Roman"/>
          <w:b/>
        </w:rPr>
      </w:pPr>
    </w:p>
    <w:p w:rsidR="00C53BAC" w:rsidRPr="00254EBB" w:rsidRDefault="00C53BAC" w:rsidP="005D53EE">
      <w:pPr>
        <w:pStyle w:val="heading30"/>
        <w:tabs>
          <w:tab w:val="left" w:pos="4320"/>
        </w:tabs>
        <w:jc w:val="left"/>
        <w:rPr>
          <w:i w:val="0"/>
          <w:color w:val="000000"/>
          <w:sz w:val="24"/>
        </w:rPr>
      </w:pPr>
      <w:r w:rsidRPr="00254EBB">
        <w:rPr>
          <w:i w:val="0"/>
          <w:color w:val="000000"/>
          <w:sz w:val="24"/>
        </w:rPr>
        <w:t>State agency:  ________________________________________________________________</w:t>
      </w:r>
    </w:p>
    <w:p w:rsidR="00C53BAC" w:rsidRPr="00254EBB" w:rsidRDefault="00C53BAC" w:rsidP="005D53EE">
      <w:pPr>
        <w:pStyle w:val="heading30"/>
        <w:tabs>
          <w:tab w:val="left" w:pos="4320"/>
        </w:tabs>
        <w:jc w:val="left"/>
        <w:rPr>
          <w:i w:val="0"/>
          <w:color w:val="000000"/>
          <w:sz w:val="24"/>
        </w:rPr>
      </w:pPr>
    </w:p>
    <w:tbl>
      <w:tblPr>
        <w:tblW w:w="102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47"/>
        <w:gridCol w:w="1011"/>
        <w:gridCol w:w="4296"/>
      </w:tblGrid>
      <w:tr w:rsidR="00C53BAC" w:rsidRPr="00254EBB" w:rsidTr="006E47BF">
        <w:trPr>
          <w:tblHeader/>
          <w:jc w:val="center"/>
        </w:trPr>
        <w:tc>
          <w:tcPr>
            <w:tcW w:w="4947" w:type="dxa"/>
            <w:tcBorders>
              <w:bottom w:val="single" w:sz="4" w:space="0" w:color="auto"/>
            </w:tcBorders>
            <w:shd w:val="clear" w:color="auto" w:fill="auto"/>
            <w:vAlign w:val="center"/>
          </w:tcPr>
          <w:p w:rsidR="00C53BAC" w:rsidRPr="00254EBB" w:rsidRDefault="00C53BAC" w:rsidP="006E47BF">
            <w:pPr>
              <w:spacing w:before="120" w:after="120" w:line="240" w:lineRule="auto"/>
              <w:jc w:val="center"/>
              <w:rPr>
                <w:rFonts w:ascii="Times New Roman" w:hAnsi="Times New Roman"/>
                <w:b/>
              </w:rPr>
            </w:pPr>
            <w:r w:rsidRPr="00254EBB">
              <w:rPr>
                <w:rFonts w:ascii="Times New Roman" w:hAnsi="Times New Roman"/>
                <w:b/>
              </w:rPr>
              <w:t>Program Elements</w:t>
            </w:r>
          </w:p>
        </w:tc>
        <w:tc>
          <w:tcPr>
            <w:tcW w:w="1011" w:type="dxa"/>
            <w:tcBorders>
              <w:bottom w:val="single" w:sz="4" w:space="0" w:color="auto"/>
            </w:tcBorders>
            <w:shd w:val="clear" w:color="auto" w:fill="auto"/>
            <w:vAlign w:val="center"/>
          </w:tcPr>
          <w:p w:rsidR="00C53BAC" w:rsidRPr="00254EBB" w:rsidRDefault="00C53BAC" w:rsidP="006E47BF">
            <w:pPr>
              <w:spacing w:before="120" w:after="120" w:line="240" w:lineRule="auto"/>
              <w:jc w:val="center"/>
              <w:rPr>
                <w:rFonts w:ascii="Times New Roman" w:hAnsi="Times New Roman"/>
                <w:b/>
              </w:rPr>
            </w:pPr>
            <w:r w:rsidRPr="00254EBB">
              <w:rPr>
                <w:rFonts w:ascii="Times New Roman" w:hAnsi="Times New Roman"/>
                <w:b/>
              </w:rPr>
              <w:t>Yes/No</w:t>
            </w:r>
          </w:p>
        </w:tc>
        <w:tc>
          <w:tcPr>
            <w:tcW w:w="4296" w:type="dxa"/>
            <w:tcBorders>
              <w:bottom w:val="single" w:sz="4" w:space="0" w:color="auto"/>
            </w:tcBorders>
            <w:shd w:val="clear" w:color="auto" w:fill="auto"/>
            <w:vAlign w:val="center"/>
          </w:tcPr>
          <w:p w:rsidR="00C53BAC" w:rsidRPr="00254EBB" w:rsidRDefault="00C53BAC" w:rsidP="006E47BF">
            <w:pPr>
              <w:spacing w:before="120" w:after="120" w:line="240" w:lineRule="auto"/>
              <w:rPr>
                <w:rFonts w:ascii="Times New Roman" w:hAnsi="Times New Roman"/>
                <w:b/>
              </w:rPr>
            </w:pPr>
            <w:r w:rsidRPr="00254EBB">
              <w:rPr>
                <w:rFonts w:ascii="Times New Roman" w:hAnsi="Times New Roman"/>
                <w:b/>
              </w:rPr>
              <w:t>If no, please explain why element is not met</w:t>
            </w:r>
          </w:p>
        </w:tc>
      </w:tr>
      <w:tr w:rsidR="00C53BAC" w:rsidRPr="00254EBB" w:rsidTr="005D53EE">
        <w:trPr>
          <w:jc w:val="center"/>
        </w:trPr>
        <w:tc>
          <w:tcPr>
            <w:tcW w:w="10254" w:type="dxa"/>
            <w:gridSpan w:val="3"/>
            <w:shd w:val="clear" w:color="auto" w:fill="D9D9D9"/>
          </w:tcPr>
          <w:p w:rsidR="00C53BAC" w:rsidRPr="00254EBB" w:rsidRDefault="00C53BAC" w:rsidP="005D53EE">
            <w:pPr>
              <w:spacing w:before="60" w:after="60"/>
              <w:rPr>
                <w:rFonts w:ascii="Times New Roman" w:hAnsi="Times New Roman"/>
                <w:b/>
              </w:rPr>
            </w:pPr>
            <w:r w:rsidRPr="00254EBB">
              <w:rPr>
                <w:rFonts w:ascii="Times New Roman" w:hAnsi="Times New Roman"/>
                <w:b/>
              </w:rPr>
              <w:t>5.3.1 Coordination with Other Authorities</w:t>
            </w:r>
          </w:p>
        </w:tc>
      </w:tr>
      <w:tr w:rsidR="00C53BAC" w:rsidRPr="00254EBB" w:rsidTr="006E47BF">
        <w:trPr>
          <w:jc w:val="center"/>
        </w:trPr>
        <w:tc>
          <w:tcPr>
            <w:tcW w:w="4947" w:type="dxa"/>
            <w:shd w:val="clear" w:color="auto" w:fill="auto"/>
          </w:tcPr>
          <w:p w:rsidR="00C53BAC" w:rsidRPr="00254EBB" w:rsidRDefault="00C53BAC" w:rsidP="005D53EE">
            <w:pPr>
              <w:spacing w:before="60" w:after="60"/>
              <w:rPr>
                <w:rFonts w:ascii="Times New Roman" w:hAnsi="Times New Roman"/>
              </w:rPr>
            </w:pPr>
            <w:r w:rsidRPr="00254EBB">
              <w:rPr>
                <w:rFonts w:ascii="Times New Roman" w:hAnsi="Times New Roman"/>
              </w:rPr>
              <w:t xml:space="preserve">Does the State program: </w:t>
            </w:r>
          </w:p>
        </w:tc>
        <w:tc>
          <w:tcPr>
            <w:tcW w:w="5307" w:type="dxa"/>
            <w:gridSpan w:val="2"/>
            <w:shd w:val="clear" w:color="auto" w:fill="D9D9D9"/>
          </w:tcPr>
          <w:p w:rsidR="00C53BAC" w:rsidRPr="00254EBB" w:rsidRDefault="00C53BAC" w:rsidP="005D53EE">
            <w:pPr>
              <w:rPr>
                <w:rFonts w:ascii="Times New Roman" w:hAnsi="Times New Roman"/>
              </w:rPr>
            </w:pPr>
          </w:p>
        </w:tc>
      </w:tr>
      <w:tr w:rsidR="00C53BAC" w:rsidRPr="00254EBB" w:rsidTr="006E47BF">
        <w:trPr>
          <w:jc w:val="center"/>
        </w:trPr>
        <w:tc>
          <w:tcPr>
            <w:tcW w:w="4947" w:type="dxa"/>
            <w:shd w:val="clear" w:color="auto" w:fill="auto"/>
          </w:tcPr>
          <w:p w:rsidR="00C53BAC" w:rsidRPr="00254EBB" w:rsidRDefault="00C53BAC" w:rsidP="00F267E6">
            <w:pPr>
              <w:numPr>
                <w:ilvl w:val="0"/>
                <w:numId w:val="71"/>
              </w:numPr>
              <w:spacing w:before="60" w:after="60" w:line="240" w:lineRule="auto"/>
              <w:ind w:left="360"/>
              <w:rPr>
                <w:rFonts w:ascii="Times New Roman" w:hAnsi="Times New Roman"/>
              </w:rPr>
            </w:pPr>
            <w:r w:rsidRPr="00254EBB">
              <w:rPr>
                <w:rFonts w:ascii="Times New Roman" w:hAnsi="Times New Roman"/>
              </w:rPr>
              <w:t>Have an MOU for foodborne illness outbreak investigations, if required?</w:t>
            </w:r>
          </w:p>
        </w:tc>
        <w:tc>
          <w:tcPr>
            <w:tcW w:w="1011" w:type="dxa"/>
            <w:shd w:val="clear" w:color="auto" w:fill="auto"/>
          </w:tcPr>
          <w:p w:rsidR="00C53BAC" w:rsidRPr="00254EBB" w:rsidRDefault="00C53BAC" w:rsidP="005D53EE">
            <w:pPr>
              <w:rPr>
                <w:rFonts w:ascii="Times New Roman" w:hAnsi="Times New Roman"/>
              </w:rPr>
            </w:pPr>
          </w:p>
        </w:tc>
        <w:tc>
          <w:tcPr>
            <w:tcW w:w="4296" w:type="dxa"/>
            <w:shd w:val="clear" w:color="auto" w:fill="auto"/>
          </w:tcPr>
          <w:p w:rsidR="00C53BAC" w:rsidRPr="00254EBB" w:rsidRDefault="00C53BAC" w:rsidP="005D53EE">
            <w:pPr>
              <w:rPr>
                <w:rFonts w:ascii="Times New Roman" w:hAnsi="Times New Roman"/>
              </w:rPr>
            </w:pPr>
          </w:p>
        </w:tc>
      </w:tr>
      <w:tr w:rsidR="00C53BAC" w:rsidRPr="00254EBB" w:rsidTr="006E47BF">
        <w:trPr>
          <w:jc w:val="center"/>
        </w:trPr>
        <w:tc>
          <w:tcPr>
            <w:tcW w:w="4947" w:type="dxa"/>
            <w:shd w:val="clear" w:color="auto" w:fill="auto"/>
          </w:tcPr>
          <w:p w:rsidR="00C53BAC" w:rsidRPr="00254EBB" w:rsidRDefault="00F9423B" w:rsidP="00F267E6">
            <w:pPr>
              <w:numPr>
                <w:ilvl w:val="0"/>
                <w:numId w:val="71"/>
              </w:numPr>
              <w:spacing w:before="60" w:after="60" w:line="240" w:lineRule="auto"/>
              <w:ind w:left="360"/>
              <w:rPr>
                <w:rFonts w:ascii="Times New Roman" w:hAnsi="Times New Roman"/>
              </w:rPr>
            </w:pPr>
            <w:r>
              <w:rPr>
                <w:rFonts w:ascii="Times New Roman" w:hAnsi="Times New Roman"/>
              </w:rPr>
              <w:t>Have a written procedure that i</w:t>
            </w:r>
            <w:r w:rsidR="00831D2C">
              <w:rPr>
                <w:rFonts w:ascii="Times New Roman" w:hAnsi="Times New Roman"/>
              </w:rPr>
              <w:t>dentifies and describes</w:t>
            </w:r>
            <w:r w:rsidR="00C53BAC" w:rsidRPr="00254EBB">
              <w:rPr>
                <w:rFonts w:ascii="Times New Roman" w:hAnsi="Times New Roman"/>
              </w:rPr>
              <w:t xml:space="preserve"> the roles, responsibilities and duties of each program responsible for supporting foodborne illness outbreak response in requirements 5.3.1-5.3.4?</w:t>
            </w:r>
          </w:p>
        </w:tc>
        <w:tc>
          <w:tcPr>
            <w:tcW w:w="1011" w:type="dxa"/>
            <w:shd w:val="clear" w:color="auto" w:fill="auto"/>
          </w:tcPr>
          <w:p w:rsidR="00C53BAC" w:rsidRPr="00254EBB" w:rsidRDefault="00C53BAC" w:rsidP="005D53EE">
            <w:pPr>
              <w:rPr>
                <w:rFonts w:ascii="Times New Roman" w:hAnsi="Times New Roman"/>
              </w:rPr>
            </w:pPr>
          </w:p>
        </w:tc>
        <w:tc>
          <w:tcPr>
            <w:tcW w:w="4296" w:type="dxa"/>
            <w:shd w:val="clear" w:color="auto" w:fill="auto"/>
          </w:tcPr>
          <w:p w:rsidR="00C53BAC" w:rsidRPr="00254EBB" w:rsidRDefault="00C53BAC" w:rsidP="005D53EE">
            <w:pPr>
              <w:rPr>
                <w:rFonts w:ascii="Times New Roman" w:hAnsi="Times New Roman"/>
              </w:rPr>
            </w:pPr>
          </w:p>
        </w:tc>
      </w:tr>
      <w:tr w:rsidR="00C53BAC" w:rsidRPr="00254EBB" w:rsidTr="006E47BF">
        <w:trPr>
          <w:jc w:val="center"/>
        </w:trPr>
        <w:tc>
          <w:tcPr>
            <w:tcW w:w="4947" w:type="dxa"/>
            <w:shd w:val="clear" w:color="auto" w:fill="auto"/>
          </w:tcPr>
          <w:p w:rsidR="00C53BAC" w:rsidRPr="00254EBB" w:rsidRDefault="00F9423B" w:rsidP="00F267E6">
            <w:pPr>
              <w:numPr>
                <w:ilvl w:val="0"/>
                <w:numId w:val="71"/>
              </w:numPr>
              <w:spacing w:before="60" w:after="60" w:line="240" w:lineRule="auto"/>
              <w:ind w:left="360"/>
              <w:rPr>
                <w:rFonts w:ascii="Times New Roman" w:hAnsi="Times New Roman"/>
              </w:rPr>
            </w:pPr>
            <w:r>
              <w:rPr>
                <w:rFonts w:ascii="Times New Roman" w:hAnsi="Times New Roman"/>
              </w:rPr>
              <w:t>Have a written procedure that d</w:t>
            </w:r>
            <w:r w:rsidR="00831D2C">
              <w:rPr>
                <w:rFonts w:ascii="Times New Roman" w:hAnsi="Times New Roman"/>
              </w:rPr>
              <w:t>escribes c</w:t>
            </w:r>
            <w:r w:rsidR="00C53BAC" w:rsidRPr="00254EBB">
              <w:rPr>
                <w:rFonts w:ascii="Times New Roman" w:hAnsi="Times New Roman"/>
              </w:rPr>
              <w:t xml:space="preserve">ollaborate with FDA and other agencies in multi-jurisdictional </w:t>
            </w:r>
            <w:r w:rsidR="00C53BAC" w:rsidRPr="00254EBB">
              <w:rPr>
                <w:rFonts w:ascii="Times New Roman" w:hAnsi="Times New Roman"/>
                <w:smallCaps/>
                <w:snapToGrid w:val="0"/>
              </w:rPr>
              <w:t>food-related incidents</w:t>
            </w:r>
            <w:r w:rsidR="00C53BAC" w:rsidRPr="00254EBB">
              <w:rPr>
                <w:rFonts w:ascii="Times New Roman" w:hAnsi="Times New Roman"/>
              </w:rPr>
              <w:t>?</w:t>
            </w:r>
          </w:p>
        </w:tc>
        <w:tc>
          <w:tcPr>
            <w:tcW w:w="1011" w:type="dxa"/>
            <w:shd w:val="clear" w:color="auto" w:fill="auto"/>
          </w:tcPr>
          <w:p w:rsidR="00C53BAC" w:rsidRPr="00254EBB" w:rsidRDefault="00C53BAC" w:rsidP="005D53EE">
            <w:pPr>
              <w:rPr>
                <w:rFonts w:ascii="Times New Roman" w:hAnsi="Times New Roman"/>
              </w:rPr>
            </w:pPr>
          </w:p>
        </w:tc>
        <w:tc>
          <w:tcPr>
            <w:tcW w:w="4296" w:type="dxa"/>
            <w:shd w:val="clear" w:color="auto" w:fill="auto"/>
          </w:tcPr>
          <w:p w:rsidR="00C53BAC" w:rsidRPr="00254EBB" w:rsidRDefault="00C53BAC" w:rsidP="005D53EE">
            <w:pPr>
              <w:rPr>
                <w:rFonts w:ascii="Times New Roman" w:hAnsi="Times New Roman"/>
              </w:rPr>
            </w:pPr>
          </w:p>
        </w:tc>
      </w:tr>
      <w:tr w:rsidR="00C53BAC" w:rsidRPr="00254EBB" w:rsidTr="006E47BF">
        <w:trPr>
          <w:jc w:val="center"/>
        </w:trPr>
        <w:tc>
          <w:tcPr>
            <w:tcW w:w="4947" w:type="dxa"/>
            <w:shd w:val="clear" w:color="auto" w:fill="auto"/>
          </w:tcPr>
          <w:p w:rsidR="00C53BAC" w:rsidRPr="00254EBB" w:rsidRDefault="00F9423B" w:rsidP="00F267E6">
            <w:pPr>
              <w:numPr>
                <w:ilvl w:val="0"/>
                <w:numId w:val="71"/>
              </w:numPr>
              <w:spacing w:before="60" w:after="60" w:line="240" w:lineRule="auto"/>
              <w:ind w:left="360"/>
              <w:rPr>
                <w:rFonts w:ascii="Times New Roman" w:hAnsi="Times New Roman"/>
              </w:rPr>
            </w:pPr>
            <w:r>
              <w:rPr>
                <w:rFonts w:ascii="Times New Roman" w:hAnsi="Times New Roman"/>
              </w:rPr>
              <w:t>Have a written procedure that d</w:t>
            </w:r>
            <w:r w:rsidRPr="00254EBB">
              <w:rPr>
                <w:rFonts w:ascii="Times New Roman" w:hAnsi="Times New Roman"/>
              </w:rPr>
              <w:t>esignates</w:t>
            </w:r>
            <w:r w:rsidR="00C53BAC" w:rsidRPr="00254EBB">
              <w:rPr>
                <w:rFonts w:ascii="Times New Roman" w:hAnsi="Times New Roman"/>
              </w:rPr>
              <w:t xml:space="preserve"> a response coordinator(s) to guide program investigation efforts in collaboration with all agencies involved?</w:t>
            </w:r>
          </w:p>
        </w:tc>
        <w:tc>
          <w:tcPr>
            <w:tcW w:w="1011" w:type="dxa"/>
            <w:shd w:val="clear" w:color="auto" w:fill="auto"/>
          </w:tcPr>
          <w:p w:rsidR="00C53BAC" w:rsidRPr="00254EBB" w:rsidRDefault="00C53BAC" w:rsidP="005D53EE">
            <w:pPr>
              <w:rPr>
                <w:rFonts w:ascii="Times New Roman" w:hAnsi="Times New Roman"/>
              </w:rPr>
            </w:pPr>
          </w:p>
        </w:tc>
        <w:tc>
          <w:tcPr>
            <w:tcW w:w="4296" w:type="dxa"/>
            <w:shd w:val="clear" w:color="auto" w:fill="auto"/>
          </w:tcPr>
          <w:p w:rsidR="00C53BAC" w:rsidRPr="00254EBB" w:rsidRDefault="00C53BAC" w:rsidP="005D53EE">
            <w:pPr>
              <w:rPr>
                <w:rFonts w:ascii="Times New Roman" w:hAnsi="Times New Roman"/>
              </w:rPr>
            </w:pPr>
          </w:p>
        </w:tc>
      </w:tr>
      <w:tr w:rsidR="00C53BAC" w:rsidRPr="00254EBB" w:rsidTr="006E47BF">
        <w:trPr>
          <w:jc w:val="center"/>
        </w:trPr>
        <w:tc>
          <w:tcPr>
            <w:tcW w:w="4947" w:type="dxa"/>
            <w:shd w:val="clear" w:color="auto" w:fill="auto"/>
          </w:tcPr>
          <w:p w:rsidR="00C53BAC" w:rsidRPr="00254EBB" w:rsidRDefault="00F9423B" w:rsidP="00F267E6">
            <w:pPr>
              <w:numPr>
                <w:ilvl w:val="0"/>
                <w:numId w:val="71"/>
              </w:numPr>
              <w:spacing w:before="60" w:after="60" w:line="240" w:lineRule="auto"/>
              <w:ind w:left="360"/>
              <w:rPr>
                <w:rFonts w:ascii="Times New Roman" w:hAnsi="Times New Roman"/>
              </w:rPr>
            </w:pPr>
            <w:r>
              <w:rPr>
                <w:rFonts w:ascii="Times New Roman" w:hAnsi="Times New Roman"/>
              </w:rPr>
              <w:t>Have a written procedure that notifies</w:t>
            </w:r>
            <w:r w:rsidR="00C53BAC" w:rsidRPr="00254EBB">
              <w:rPr>
                <w:rFonts w:ascii="Times New Roman" w:hAnsi="Times New Roman"/>
              </w:rPr>
              <w:t xml:space="preserve"> all relevant agencies of </w:t>
            </w:r>
            <w:r w:rsidR="00A652C2" w:rsidRPr="00254EBB">
              <w:rPr>
                <w:rFonts w:ascii="Times New Roman" w:hAnsi="Times New Roman"/>
                <w:smallCaps/>
                <w:snapToGrid w:val="0"/>
              </w:rPr>
              <w:t>food-related incidents</w:t>
            </w:r>
            <w:r w:rsidR="00C53BAC" w:rsidRPr="00254EBB">
              <w:rPr>
                <w:rFonts w:ascii="Times New Roman" w:hAnsi="Times New Roman"/>
              </w:rPr>
              <w:t>?</w:t>
            </w:r>
          </w:p>
        </w:tc>
        <w:tc>
          <w:tcPr>
            <w:tcW w:w="1011" w:type="dxa"/>
            <w:shd w:val="clear" w:color="auto" w:fill="auto"/>
          </w:tcPr>
          <w:p w:rsidR="00C53BAC" w:rsidRPr="00254EBB" w:rsidRDefault="00C53BAC" w:rsidP="005D53EE">
            <w:pPr>
              <w:rPr>
                <w:rFonts w:ascii="Times New Roman" w:hAnsi="Times New Roman"/>
              </w:rPr>
            </w:pPr>
          </w:p>
        </w:tc>
        <w:tc>
          <w:tcPr>
            <w:tcW w:w="4296" w:type="dxa"/>
            <w:shd w:val="clear" w:color="auto" w:fill="auto"/>
          </w:tcPr>
          <w:p w:rsidR="00C53BAC" w:rsidRPr="00254EBB" w:rsidRDefault="00C53BAC" w:rsidP="005D53EE">
            <w:pPr>
              <w:rPr>
                <w:rFonts w:ascii="Times New Roman" w:hAnsi="Times New Roman"/>
              </w:rPr>
            </w:pPr>
          </w:p>
        </w:tc>
      </w:tr>
      <w:tr w:rsidR="00C53BAC" w:rsidRPr="00254EBB" w:rsidTr="006E47BF">
        <w:trPr>
          <w:jc w:val="center"/>
        </w:trPr>
        <w:tc>
          <w:tcPr>
            <w:tcW w:w="4947" w:type="dxa"/>
            <w:shd w:val="clear" w:color="auto" w:fill="auto"/>
          </w:tcPr>
          <w:p w:rsidR="00C53BAC" w:rsidRPr="00254EBB" w:rsidRDefault="00F9423B" w:rsidP="007E75BB">
            <w:pPr>
              <w:numPr>
                <w:ilvl w:val="0"/>
                <w:numId w:val="71"/>
              </w:numPr>
              <w:spacing w:before="60" w:after="60" w:line="240" w:lineRule="auto"/>
              <w:ind w:left="360"/>
              <w:rPr>
                <w:rFonts w:ascii="Times New Roman" w:hAnsi="Times New Roman"/>
              </w:rPr>
            </w:pPr>
            <w:r>
              <w:rPr>
                <w:rFonts w:ascii="Times New Roman" w:hAnsi="Times New Roman"/>
              </w:rPr>
              <w:t>Have written procedure that provides</w:t>
            </w:r>
            <w:r w:rsidR="00C53BAC" w:rsidRPr="00254EBB">
              <w:rPr>
                <w:rFonts w:ascii="Times New Roman" w:hAnsi="Times New Roman"/>
              </w:rPr>
              <w:t xml:space="preserve"> guidance for notification of law enforcement agencies when intentional food contamination is suspected or threatened?</w:t>
            </w:r>
          </w:p>
        </w:tc>
        <w:tc>
          <w:tcPr>
            <w:tcW w:w="1011" w:type="dxa"/>
            <w:shd w:val="clear" w:color="auto" w:fill="auto"/>
          </w:tcPr>
          <w:p w:rsidR="00C53BAC" w:rsidRPr="00254EBB" w:rsidRDefault="00C53BAC" w:rsidP="005D53EE">
            <w:pPr>
              <w:rPr>
                <w:rFonts w:ascii="Times New Roman" w:hAnsi="Times New Roman"/>
              </w:rPr>
            </w:pPr>
          </w:p>
        </w:tc>
        <w:tc>
          <w:tcPr>
            <w:tcW w:w="4296" w:type="dxa"/>
            <w:shd w:val="clear" w:color="auto" w:fill="auto"/>
          </w:tcPr>
          <w:p w:rsidR="00C53BAC" w:rsidRPr="00254EBB" w:rsidRDefault="00C53BAC" w:rsidP="005D53EE">
            <w:pPr>
              <w:rPr>
                <w:rFonts w:ascii="Times New Roman" w:hAnsi="Times New Roman"/>
              </w:rPr>
            </w:pPr>
          </w:p>
        </w:tc>
      </w:tr>
      <w:tr w:rsidR="00C53BAC" w:rsidRPr="00254EBB" w:rsidTr="006E47BF">
        <w:trPr>
          <w:jc w:val="center"/>
        </w:trPr>
        <w:tc>
          <w:tcPr>
            <w:tcW w:w="4947" w:type="dxa"/>
            <w:tcBorders>
              <w:bottom w:val="single" w:sz="4" w:space="0" w:color="auto"/>
            </w:tcBorders>
            <w:shd w:val="clear" w:color="auto" w:fill="auto"/>
          </w:tcPr>
          <w:p w:rsidR="00C53BAC" w:rsidRPr="00254EBB" w:rsidRDefault="00F9423B" w:rsidP="00F267E6">
            <w:pPr>
              <w:numPr>
                <w:ilvl w:val="0"/>
                <w:numId w:val="71"/>
              </w:numPr>
              <w:spacing w:before="60" w:after="60" w:line="240" w:lineRule="auto"/>
              <w:ind w:left="360"/>
              <w:rPr>
                <w:rFonts w:ascii="Times New Roman" w:hAnsi="Times New Roman"/>
                <w:b/>
              </w:rPr>
            </w:pPr>
            <w:r>
              <w:rPr>
                <w:rFonts w:ascii="Times New Roman" w:hAnsi="Times New Roman"/>
              </w:rPr>
              <w:t xml:space="preserve">Have a written procedure that describes the maintenance of a list(s) </w:t>
            </w:r>
            <w:r w:rsidR="00C53BAC" w:rsidRPr="00254EBB">
              <w:rPr>
                <w:rFonts w:ascii="Times New Roman" w:hAnsi="Times New Roman"/>
              </w:rPr>
              <w:t xml:space="preserve">relevant agencies and emergency contacts </w:t>
            </w:r>
            <w:r>
              <w:rPr>
                <w:rFonts w:ascii="Times New Roman" w:hAnsi="Times New Roman"/>
              </w:rPr>
              <w:t>that is updated at least yearly?</w:t>
            </w:r>
          </w:p>
        </w:tc>
        <w:tc>
          <w:tcPr>
            <w:tcW w:w="1011" w:type="dxa"/>
            <w:tcBorders>
              <w:bottom w:val="single" w:sz="4" w:space="0" w:color="auto"/>
            </w:tcBorders>
            <w:shd w:val="clear" w:color="auto" w:fill="auto"/>
          </w:tcPr>
          <w:p w:rsidR="00C53BAC" w:rsidRPr="00254EBB" w:rsidRDefault="00C53BAC" w:rsidP="005D53EE">
            <w:pPr>
              <w:rPr>
                <w:rFonts w:ascii="Times New Roman" w:hAnsi="Times New Roman"/>
              </w:rPr>
            </w:pPr>
          </w:p>
        </w:tc>
        <w:tc>
          <w:tcPr>
            <w:tcW w:w="4296" w:type="dxa"/>
            <w:tcBorders>
              <w:bottom w:val="single" w:sz="4" w:space="0" w:color="auto"/>
            </w:tcBorders>
            <w:shd w:val="clear" w:color="auto" w:fill="auto"/>
          </w:tcPr>
          <w:p w:rsidR="00C53BAC" w:rsidRPr="00254EBB" w:rsidRDefault="00C53BAC" w:rsidP="005D53EE">
            <w:pPr>
              <w:rPr>
                <w:rFonts w:ascii="Times New Roman" w:hAnsi="Times New Roman"/>
              </w:rPr>
            </w:pPr>
          </w:p>
        </w:tc>
      </w:tr>
      <w:tr w:rsidR="00C53BAC" w:rsidRPr="00254EBB" w:rsidTr="005D53EE">
        <w:trPr>
          <w:jc w:val="center"/>
        </w:trPr>
        <w:tc>
          <w:tcPr>
            <w:tcW w:w="10254" w:type="dxa"/>
            <w:gridSpan w:val="3"/>
            <w:shd w:val="clear" w:color="auto" w:fill="D9D9D9"/>
          </w:tcPr>
          <w:p w:rsidR="00C53BAC" w:rsidRPr="00254EBB" w:rsidRDefault="00C53BAC" w:rsidP="005D53EE">
            <w:pPr>
              <w:spacing w:before="60" w:after="60"/>
              <w:rPr>
                <w:rFonts w:ascii="Times New Roman" w:hAnsi="Times New Roman"/>
                <w:b/>
              </w:rPr>
            </w:pPr>
            <w:r w:rsidRPr="00254EBB">
              <w:rPr>
                <w:rFonts w:ascii="Times New Roman" w:hAnsi="Times New Roman"/>
                <w:b/>
              </w:rPr>
              <w:t>5.3.2 Surveillance</w:t>
            </w:r>
          </w:p>
        </w:tc>
      </w:tr>
      <w:tr w:rsidR="00C53BAC" w:rsidRPr="00254EBB" w:rsidTr="006E47BF">
        <w:trPr>
          <w:trHeight w:val="477"/>
          <w:jc w:val="center"/>
        </w:trPr>
        <w:tc>
          <w:tcPr>
            <w:tcW w:w="4947" w:type="dxa"/>
            <w:shd w:val="clear" w:color="auto" w:fill="auto"/>
            <w:vAlign w:val="center"/>
          </w:tcPr>
          <w:p w:rsidR="00C53BAC" w:rsidRPr="00254EBB" w:rsidRDefault="00C53BAC" w:rsidP="005D53EE">
            <w:pPr>
              <w:spacing w:before="60" w:after="60"/>
              <w:rPr>
                <w:rFonts w:ascii="Times New Roman" w:hAnsi="Times New Roman"/>
              </w:rPr>
            </w:pPr>
            <w:r w:rsidRPr="00254EBB">
              <w:rPr>
                <w:rFonts w:ascii="Times New Roman" w:hAnsi="Times New Roman"/>
              </w:rPr>
              <w:t>Does the State program:</w:t>
            </w:r>
          </w:p>
        </w:tc>
        <w:tc>
          <w:tcPr>
            <w:tcW w:w="5307" w:type="dxa"/>
            <w:gridSpan w:val="2"/>
            <w:shd w:val="clear" w:color="auto" w:fill="D9D9D9"/>
          </w:tcPr>
          <w:p w:rsidR="00C53BAC" w:rsidRPr="00254EBB" w:rsidRDefault="00C53BAC" w:rsidP="005D53EE">
            <w:pPr>
              <w:rPr>
                <w:rFonts w:ascii="Times New Roman" w:hAnsi="Times New Roman"/>
              </w:rPr>
            </w:pPr>
          </w:p>
        </w:tc>
      </w:tr>
      <w:tr w:rsidR="00C53BAC" w:rsidRPr="00254EBB" w:rsidTr="006E47BF">
        <w:trPr>
          <w:trHeight w:val="477"/>
          <w:jc w:val="center"/>
        </w:trPr>
        <w:tc>
          <w:tcPr>
            <w:tcW w:w="4947" w:type="dxa"/>
            <w:shd w:val="clear" w:color="auto" w:fill="auto"/>
          </w:tcPr>
          <w:p w:rsidR="00C53BAC" w:rsidRPr="00254EBB" w:rsidRDefault="00C53BAC" w:rsidP="00F267E6">
            <w:pPr>
              <w:numPr>
                <w:ilvl w:val="0"/>
                <w:numId w:val="72"/>
              </w:numPr>
              <w:spacing w:before="60" w:after="60" w:line="240" w:lineRule="auto"/>
              <w:ind w:left="339" w:hanging="339"/>
              <w:rPr>
                <w:rFonts w:ascii="Times New Roman" w:hAnsi="Times New Roman"/>
              </w:rPr>
            </w:pPr>
            <w:r w:rsidRPr="00254EBB">
              <w:rPr>
                <w:rFonts w:ascii="Times New Roman" w:hAnsi="Times New Roman"/>
              </w:rPr>
              <w:t>Use epidemiological information from local, state, or federal agencies to detect incidents or outbreaks of foodborne illness or injury?</w:t>
            </w:r>
          </w:p>
        </w:tc>
        <w:tc>
          <w:tcPr>
            <w:tcW w:w="1011" w:type="dxa"/>
            <w:shd w:val="clear" w:color="auto" w:fill="auto"/>
          </w:tcPr>
          <w:p w:rsidR="00C53BAC" w:rsidRPr="00254EBB" w:rsidRDefault="00C53BAC" w:rsidP="005D53EE">
            <w:pPr>
              <w:jc w:val="center"/>
              <w:rPr>
                <w:rFonts w:ascii="Times New Roman" w:hAnsi="Times New Roman"/>
              </w:rPr>
            </w:pPr>
          </w:p>
        </w:tc>
        <w:tc>
          <w:tcPr>
            <w:tcW w:w="4296" w:type="dxa"/>
            <w:shd w:val="clear" w:color="auto" w:fill="auto"/>
          </w:tcPr>
          <w:p w:rsidR="00C53BAC" w:rsidRPr="00254EBB" w:rsidRDefault="00C53BAC" w:rsidP="005D53EE">
            <w:pPr>
              <w:rPr>
                <w:rFonts w:ascii="Times New Roman" w:hAnsi="Times New Roman"/>
              </w:rPr>
            </w:pPr>
          </w:p>
        </w:tc>
      </w:tr>
      <w:tr w:rsidR="00C53BAC" w:rsidRPr="00254EBB" w:rsidTr="006E47BF">
        <w:trPr>
          <w:trHeight w:val="477"/>
          <w:jc w:val="center"/>
        </w:trPr>
        <w:tc>
          <w:tcPr>
            <w:tcW w:w="4947" w:type="dxa"/>
            <w:shd w:val="clear" w:color="auto" w:fill="auto"/>
          </w:tcPr>
          <w:p w:rsidR="00986B0F" w:rsidRDefault="00C53BAC" w:rsidP="00A25806">
            <w:pPr>
              <w:numPr>
                <w:ilvl w:val="0"/>
                <w:numId w:val="72"/>
              </w:numPr>
              <w:spacing w:before="60" w:after="60" w:line="240" w:lineRule="auto"/>
              <w:ind w:left="339" w:hanging="339"/>
              <w:rPr>
                <w:rFonts w:ascii="Times New Roman" w:hAnsi="Times New Roman"/>
              </w:rPr>
            </w:pPr>
            <w:r w:rsidRPr="00254EBB">
              <w:rPr>
                <w:rFonts w:ascii="Times New Roman" w:hAnsi="Times New Roman"/>
              </w:rPr>
              <w:t xml:space="preserve">Maintain notifications of </w:t>
            </w:r>
            <w:r w:rsidR="00A652C2" w:rsidRPr="00254EBB">
              <w:rPr>
                <w:rFonts w:ascii="Times New Roman" w:hAnsi="Times New Roman"/>
                <w:smallCaps/>
                <w:snapToGrid w:val="0"/>
              </w:rPr>
              <w:t>food-related incidents</w:t>
            </w:r>
            <w:r w:rsidRPr="00254EBB">
              <w:rPr>
                <w:rFonts w:ascii="Times New Roman" w:hAnsi="Times New Roman"/>
              </w:rPr>
              <w:t xml:space="preserve"> that are reported to the program, in a log or database?</w:t>
            </w:r>
          </w:p>
          <w:p w:rsidR="00A25806" w:rsidRPr="00A25806" w:rsidRDefault="00A25806" w:rsidP="00A25806">
            <w:pPr>
              <w:spacing w:before="60" w:after="60" w:line="240" w:lineRule="auto"/>
              <w:ind w:left="339"/>
              <w:rPr>
                <w:rFonts w:ascii="Times New Roman" w:hAnsi="Times New Roman"/>
              </w:rPr>
            </w:pPr>
          </w:p>
        </w:tc>
        <w:tc>
          <w:tcPr>
            <w:tcW w:w="1011" w:type="dxa"/>
            <w:shd w:val="clear" w:color="auto" w:fill="auto"/>
          </w:tcPr>
          <w:p w:rsidR="00C53BAC" w:rsidRPr="00254EBB" w:rsidRDefault="00C53BAC" w:rsidP="005D53EE">
            <w:pPr>
              <w:jc w:val="center"/>
              <w:rPr>
                <w:rFonts w:ascii="Times New Roman" w:hAnsi="Times New Roman"/>
              </w:rPr>
            </w:pPr>
          </w:p>
        </w:tc>
        <w:tc>
          <w:tcPr>
            <w:tcW w:w="4296" w:type="dxa"/>
            <w:shd w:val="clear" w:color="auto" w:fill="auto"/>
          </w:tcPr>
          <w:p w:rsidR="00C53BAC" w:rsidRPr="00254EBB" w:rsidRDefault="00C53BAC" w:rsidP="005D53EE">
            <w:pPr>
              <w:rPr>
                <w:rFonts w:ascii="Times New Roman" w:hAnsi="Times New Roman"/>
              </w:rPr>
            </w:pPr>
          </w:p>
        </w:tc>
      </w:tr>
      <w:tr w:rsidR="00C53BAC" w:rsidRPr="00254EBB" w:rsidTr="005D53EE">
        <w:trPr>
          <w:jc w:val="center"/>
        </w:trPr>
        <w:tc>
          <w:tcPr>
            <w:tcW w:w="10254" w:type="dxa"/>
            <w:gridSpan w:val="3"/>
            <w:shd w:val="clear" w:color="auto" w:fill="D9D9D9"/>
          </w:tcPr>
          <w:p w:rsidR="00C53BAC" w:rsidRPr="00254EBB" w:rsidRDefault="00C53BAC" w:rsidP="005D53EE">
            <w:pPr>
              <w:spacing w:before="60" w:after="60"/>
              <w:rPr>
                <w:rFonts w:ascii="Times New Roman" w:hAnsi="Times New Roman"/>
                <w:b/>
              </w:rPr>
            </w:pPr>
            <w:r w:rsidRPr="00254EBB">
              <w:rPr>
                <w:rFonts w:ascii="Times New Roman" w:hAnsi="Times New Roman"/>
                <w:b/>
              </w:rPr>
              <w:lastRenderedPageBreak/>
              <w:t>5.3.3 Investigation/Environmental Assessment</w:t>
            </w:r>
          </w:p>
        </w:tc>
      </w:tr>
      <w:tr w:rsidR="00C53BAC" w:rsidRPr="00254EBB" w:rsidTr="006E47BF">
        <w:trPr>
          <w:trHeight w:val="477"/>
          <w:jc w:val="center"/>
        </w:trPr>
        <w:tc>
          <w:tcPr>
            <w:tcW w:w="4947" w:type="dxa"/>
            <w:shd w:val="clear" w:color="auto" w:fill="auto"/>
            <w:vAlign w:val="center"/>
          </w:tcPr>
          <w:p w:rsidR="00C53BAC" w:rsidRPr="00254EBB" w:rsidRDefault="00C53BAC" w:rsidP="005D53EE">
            <w:pPr>
              <w:spacing w:before="60" w:after="60"/>
              <w:rPr>
                <w:rFonts w:ascii="Times New Roman" w:hAnsi="Times New Roman"/>
              </w:rPr>
            </w:pPr>
            <w:r w:rsidRPr="00254EBB">
              <w:rPr>
                <w:rFonts w:ascii="Times New Roman" w:hAnsi="Times New Roman"/>
              </w:rPr>
              <w:t>Does the State program:</w:t>
            </w:r>
          </w:p>
        </w:tc>
        <w:tc>
          <w:tcPr>
            <w:tcW w:w="5307" w:type="dxa"/>
            <w:gridSpan w:val="2"/>
            <w:shd w:val="clear" w:color="auto" w:fill="D9D9D9"/>
          </w:tcPr>
          <w:p w:rsidR="00C53BAC" w:rsidRPr="00254EBB" w:rsidRDefault="00C53BAC" w:rsidP="005D53EE">
            <w:pPr>
              <w:ind w:left="-90"/>
              <w:rPr>
                <w:rFonts w:ascii="Times New Roman" w:hAnsi="Times New Roman"/>
              </w:rPr>
            </w:pPr>
          </w:p>
        </w:tc>
      </w:tr>
      <w:tr w:rsidR="00C53BAC" w:rsidRPr="00254EBB" w:rsidTr="006E47BF">
        <w:trPr>
          <w:cantSplit/>
          <w:trHeight w:val="477"/>
          <w:jc w:val="center"/>
        </w:trPr>
        <w:tc>
          <w:tcPr>
            <w:tcW w:w="4947" w:type="dxa"/>
            <w:shd w:val="clear" w:color="auto" w:fill="auto"/>
          </w:tcPr>
          <w:p w:rsidR="00C53BAC" w:rsidRPr="00254EBB" w:rsidRDefault="00C53BAC" w:rsidP="00F267E6">
            <w:pPr>
              <w:pStyle w:val="ListParagraph"/>
              <w:numPr>
                <w:ilvl w:val="0"/>
                <w:numId w:val="73"/>
              </w:numPr>
              <w:spacing w:before="60" w:after="60" w:line="240" w:lineRule="auto"/>
              <w:ind w:left="339" w:hanging="339"/>
              <w:rPr>
                <w:rFonts w:ascii="Times New Roman" w:hAnsi="Times New Roman" w:cs="Times New Roman"/>
                <w:b/>
              </w:rPr>
            </w:pPr>
            <w:r w:rsidRPr="00254EBB">
              <w:rPr>
                <w:rFonts w:ascii="Times New Roman" w:hAnsi="Times New Roman" w:cs="Times New Roman"/>
              </w:rPr>
              <w:t xml:space="preserve">Use established protocols with recommended timeframes to investigate reports </w:t>
            </w:r>
            <w:r w:rsidR="00A652C2" w:rsidRPr="00254EBB">
              <w:rPr>
                <w:rFonts w:ascii="Times New Roman" w:hAnsi="Times New Roman" w:cs="Times New Roman"/>
              </w:rPr>
              <w:t xml:space="preserve">of </w:t>
            </w:r>
            <w:r w:rsidR="00A652C2" w:rsidRPr="00254EBB">
              <w:rPr>
                <w:rFonts w:ascii="Times New Roman" w:hAnsi="Times New Roman" w:cs="Times New Roman"/>
                <w:smallCaps/>
                <w:snapToGrid w:val="0"/>
              </w:rPr>
              <w:t>food-related incidents</w:t>
            </w:r>
            <w:r w:rsidRPr="00254EBB">
              <w:rPr>
                <w:rFonts w:ascii="Times New Roman" w:hAnsi="Times New Roman" w:cs="Times New Roman"/>
              </w:rPr>
              <w:t>?</w:t>
            </w:r>
          </w:p>
        </w:tc>
        <w:tc>
          <w:tcPr>
            <w:tcW w:w="1011" w:type="dxa"/>
            <w:shd w:val="clear" w:color="auto" w:fill="auto"/>
          </w:tcPr>
          <w:p w:rsidR="00C53BAC" w:rsidRPr="00254EBB" w:rsidRDefault="00C53BAC" w:rsidP="005D53EE">
            <w:pPr>
              <w:ind w:left="-90"/>
              <w:rPr>
                <w:rFonts w:ascii="Times New Roman" w:hAnsi="Times New Roman"/>
              </w:rPr>
            </w:pPr>
          </w:p>
        </w:tc>
        <w:tc>
          <w:tcPr>
            <w:tcW w:w="4296" w:type="dxa"/>
            <w:shd w:val="clear" w:color="auto" w:fill="auto"/>
          </w:tcPr>
          <w:p w:rsidR="00C53BAC" w:rsidRPr="00254EBB" w:rsidRDefault="00C53BAC" w:rsidP="005D53EE">
            <w:pPr>
              <w:ind w:left="-90"/>
              <w:rPr>
                <w:rFonts w:ascii="Times New Roman" w:hAnsi="Times New Roman"/>
              </w:rPr>
            </w:pPr>
          </w:p>
        </w:tc>
      </w:tr>
      <w:tr w:rsidR="00C53BAC" w:rsidRPr="00254EBB" w:rsidTr="006E47BF">
        <w:trPr>
          <w:trHeight w:val="477"/>
          <w:jc w:val="center"/>
        </w:trPr>
        <w:tc>
          <w:tcPr>
            <w:tcW w:w="4947" w:type="dxa"/>
            <w:shd w:val="clear" w:color="auto" w:fill="auto"/>
          </w:tcPr>
          <w:p w:rsidR="00C53BAC" w:rsidRPr="00254EBB" w:rsidRDefault="00C53BAC" w:rsidP="00F267E6">
            <w:pPr>
              <w:numPr>
                <w:ilvl w:val="0"/>
                <w:numId w:val="73"/>
              </w:numPr>
              <w:spacing w:before="60" w:after="60" w:line="240" w:lineRule="auto"/>
              <w:ind w:left="339" w:hanging="339"/>
              <w:rPr>
                <w:rFonts w:ascii="Times New Roman" w:hAnsi="Times New Roman"/>
              </w:rPr>
            </w:pPr>
            <w:r w:rsidRPr="00254EBB">
              <w:rPr>
                <w:rFonts w:ascii="Times New Roman" w:hAnsi="Times New Roman"/>
              </w:rPr>
              <w:t xml:space="preserve">Collect </w:t>
            </w:r>
            <w:r w:rsidRPr="00254EBB">
              <w:rPr>
                <w:rFonts w:ascii="Times New Roman" w:hAnsi="Times New Roman"/>
                <w:smallCaps/>
              </w:rPr>
              <w:t>environmental assessment</w:t>
            </w:r>
            <w:r w:rsidRPr="00254EBB">
              <w:rPr>
                <w:rFonts w:ascii="Times New Roman" w:hAnsi="Times New Roman"/>
              </w:rPr>
              <w:t xml:space="preserve"> data using established procedures similar to those found in IAFP and CIFOR?</w:t>
            </w:r>
          </w:p>
        </w:tc>
        <w:tc>
          <w:tcPr>
            <w:tcW w:w="1011" w:type="dxa"/>
            <w:shd w:val="clear" w:color="auto" w:fill="auto"/>
          </w:tcPr>
          <w:p w:rsidR="00C53BAC" w:rsidRPr="00254EBB" w:rsidRDefault="00C53BAC" w:rsidP="005D53EE">
            <w:pPr>
              <w:ind w:left="-90"/>
              <w:rPr>
                <w:rFonts w:ascii="Times New Roman" w:hAnsi="Times New Roman"/>
              </w:rPr>
            </w:pPr>
          </w:p>
        </w:tc>
        <w:tc>
          <w:tcPr>
            <w:tcW w:w="4296" w:type="dxa"/>
            <w:shd w:val="clear" w:color="auto" w:fill="auto"/>
          </w:tcPr>
          <w:p w:rsidR="00C53BAC" w:rsidRPr="00254EBB" w:rsidRDefault="00C53BAC" w:rsidP="005D53EE">
            <w:pPr>
              <w:ind w:left="-90"/>
              <w:rPr>
                <w:rFonts w:ascii="Times New Roman" w:hAnsi="Times New Roman"/>
              </w:rPr>
            </w:pPr>
          </w:p>
        </w:tc>
      </w:tr>
      <w:tr w:rsidR="00C53BAC" w:rsidRPr="00254EBB" w:rsidTr="006E47BF">
        <w:trPr>
          <w:trHeight w:val="477"/>
          <w:jc w:val="center"/>
        </w:trPr>
        <w:tc>
          <w:tcPr>
            <w:tcW w:w="4947" w:type="dxa"/>
            <w:shd w:val="clear" w:color="auto" w:fill="auto"/>
          </w:tcPr>
          <w:p w:rsidR="00C53BAC" w:rsidRPr="00254EBB" w:rsidRDefault="00C53BAC" w:rsidP="00F267E6">
            <w:pPr>
              <w:numPr>
                <w:ilvl w:val="0"/>
                <w:numId w:val="73"/>
              </w:numPr>
              <w:spacing w:before="60" w:after="60" w:line="240" w:lineRule="auto"/>
              <w:ind w:left="339" w:hanging="339"/>
              <w:rPr>
                <w:rFonts w:ascii="Times New Roman" w:hAnsi="Times New Roman"/>
              </w:rPr>
            </w:pPr>
            <w:r w:rsidRPr="00254EBB">
              <w:rPr>
                <w:rFonts w:ascii="Times New Roman" w:hAnsi="Times New Roman"/>
              </w:rPr>
              <w:t xml:space="preserve">Coordinate the </w:t>
            </w:r>
            <w:r w:rsidRPr="00254EBB">
              <w:rPr>
                <w:rFonts w:ascii="Times New Roman" w:hAnsi="Times New Roman"/>
                <w:smallCaps/>
              </w:rPr>
              <w:t>traceback</w:t>
            </w:r>
            <w:r w:rsidRPr="00254EBB">
              <w:rPr>
                <w:rFonts w:ascii="Times New Roman" w:hAnsi="Times New Roman"/>
              </w:rPr>
              <w:t xml:space="preserve"> and </w:t>
            </w:r>
            <w:r w:rsidRPr="00254EBB">
              <w:rPr>
                <w:rFonts w:ascii="Times New Roman" w:hAnsi="Times New Roman"/>
                <w:smallCaps/>
              </w:rPr>
              <w:t>traceforward</w:t>
            </w:r>
            <w:r w:rsidRPr="00254EBB">
              <w:rPr>
                <w:rFonts w:ascii="Times New Roman" w:hAnsi="Times New Roman"/>
                <w:smallCaps/>
                <w:color w:val="0000FF"/>
              </w:rPr>
              <w:t xml:space="preserve"> </w:t>
            </w:r>
            <w:r w:rsidRPr="00254EBB">
              <w:rPr>
                <w:rFonts w:ascii="Times New Roman" w:hAnsi="Times New Roman"/>
              </w:rPr>
              <w:t xml:space="preserve">of food implicated in an illness, injury, outbreak or found to contain a </w:t>
            </w:r>
            <w:r w:rsidRPr="00254EBB">
              <w:rPr>
                <w:rFonts w:ascii="Times New Roman" w:hAnsi="Times New Roman"/>
                <w:smallCaps/>
              </w:rPr>
              <w:t>hazard</w:t>
            </w:r>
            <w:r w:rsidRPr="00254EBB">
              <w:rPr>
                <w:rFonts w:ascii="Times New Roman" w:hAnsi="Times New Roman"/>
              </w:rPr>
              <w:t>?</w:t>
            </w:r>
          </w:p>
        </w:tc>
        <w:tc>
          <w:tcPr>
            <w:tcW w:w="1011" w:type="dxa"/>
            <w:shd w:val="clear" w:color="auto" w:fill="auto"/>
          </w:tcPr>
          <w:p w:rsidR="00C53BAC" w:rsidRPr="00254EBB" w:rsidRDefault="00C53BAC" w:rsidP="005D53EE">
            <w:pPr>
              <w:ind w:left="-90"/>
              <w:rPr>
                <w:rFonts w:ascii="Times New Roman" w:hAnsi="Times New Roman"/>
              </w:rPr>
            </w:pPr>
          </w:p>
        </w:tc>
        <w:tc>
          <w:tcPr>
            <w:tcW w:w="4296" w:type="dxa"/>
            <w:shd w:val="clear" w:color="auto" w:fill="auto"/>
          </w:tcPr>
          <w:p w:rsidR="00C53BAC" w:rsidRPr="00254EBB" w:rsidRDefault="00C53BAC" w:rsidP="005D53EE">
            <w:pPr>
              <w:ind w:left="-90"/>
              <w:rPr>
                <w:rFonts w:ascii="Times New Roman" w:hAnsi="Times New Roman"/>
              </w:rPr>
            </w:pPr>
          </w:p>
        </w:tc>
      </w:tr>
      <w:tr w:rsidR="002305D2" w:rsidRPr="00254EBB" w:rsidTr="006E47BF">
        <w:trPr>
          <w:trHeight w:val="477"/>
          <w:jc w:val="center"/>
        </w:trPr>
        <w:tc>
          <w:tcPr>
            <w:tcW w:w="4947" w:type="dxa"/>
            <w:tcBorders>
              <w:bottom w:val="single" w:sz="4" w:space="0" w:color="auto"/>
            </w:tcBorders>
            <w:shd w:val="clear" w:color="auto" w:fill="auto"/>
          </w:tcPr>
          <w:p w:rsidR="002305D2" w:rsidRPr="00254EBB" w:rsidRDefault="002305D2" w:rsidP="00F267E6">
            <w:pPr>
              <w:numPr>
                <w:ilvl w:val="0"/>
                <w:numId w:val="73"/>
              </w:numPr>
              <w:spacing w:before="60" w:after="60" w:line="240" w:lineRule="auto"/>
              <w:ind w:left="339" w:hanging="339"/>
              <w:rPr>
                <w:rFonts w:ascii="Times New Roman" w:hAnsi="Times New Roman"/>
              </w:rPr>
            </w:pPr>
            <w:r>
              <w:rPr>
                <w:rFonts w:ascii="Times New Roman" w:hAnsi="Times New Roman"/>
              </w:rPr>
              <w:t xml:space="preserve">Have access to laboratory support for investigation of reports of </w:t>
            </w:r>
            <w:r w:rsidRPr="00254EBB">
              <w:rPr>
                <w:rFonts w:ascii="Times New Roman" w:hAnsi="Times New Roman"/>
                <w:smallCaps/>
                <w:snapToGrid w:val="0"/>
              </w:rPr>
              <w:t>food-related incidents</w:t>
            </w:r>
            <w:r>
              <w:rPr>
                <w:rFonts w:ascii="Times New Roman" w:hAnsi="Times New Roman"/>
                <w:smallCaps/>
                <w:snapToGrid w:val="0"/>
              </w:rPr>
              <w:t>?</w:t>
            </w:r>
          </w:p>
        </w:tc>
        <w:tc>
          <w:tcPr>
            <w:tcW w:w="1011" w:type="dxa"/>
            <w:tcBorders>
              <w:bottom w:val="single" w:sz="4" w:space="0" w:color="auto"/>
            </w:tcBorders>
            <w:shd w:val="clear" w:color="auto" w:fill="auto"/>
          </w:tcPr>
          <w:p w:rsidR="002305D2" w:rsidRPr="00254EBB" w:rsidRDefault="002305D2" w:rsidP="005D53EE">
            <w:pPr>
              <w:ind w:left="-90"/>
              <w:rPr>
                <w:rFonts w:ascii="Times New Roman" w:hAnsi="Times New Roman"/>
              </w:rPr>
            </w:pPr>
          </w:p>
        </w:tc>
        <w:tc>
          <w:tcPr>
            <w:tcW w:w="4296" w:type="dxa"/>
            <w:tcBorders>
              <w:bottom w:val="single" w:sz="4" w:space="0" w:color="auto"/>
            </w:tcBorders>
            <w:shd w:val="clear" w:color="auto" w:fill="auto"/>
          </w:tcPr>
          <w:p w:rsidR="002305D2" w:rsidRPr="00254EBB" w:rsidRDefault="002305D2" w:rsidP="005D53EE">
            <w:pPr>
              <w:ind w:left="-90"/>
              <w:rPr>
                <w:rFonts w:ascii="Times New Roman" w:hAnsi="Times New Roman"/>
              </w:rPr>
            </w:pPr>
          </w:p>
        </w:tc>
      </w:tr>
      <w:tr w:rsidR="00C53BAC" w:rsidRPr="00254EBB" w:rsidTr="006E47BF">
        <w:trPr>
          <w:trHeight w:val="477"/>
          <w:jc w:val="center"/>
        </w:trPr>
        <w:tc>
          <w:tcPr>
            <w:tcW w:w="4947" w:type="dxa"/>
            <w:tcBorders>
              <w:bottom w:val="single" w:sz="4" w:space="0" w:color="auto"/>
            </w:tcBorders>
            <w:shd w:val="clear" w:color="auto" w:fill="auto"/>
          </w:tcPr>
          <w:p w:rsidR="00C53BAC" w:rsidRPr="00254EBB" w:rsidRDefault="00C53BAC" w:rsidP="00F267E6">
            <w:pPr>
              <w:numPr>
                <w:ilvl w:val="0"/>
                <w:numId w:val="73"/>
              </w:numPr>
              <w:spacing w:before="60" w:after="60" w:line="240" w:lineRule="auto"/>
              <w:ind w:left="339" w:hanging="339"/>
              <w:rPr>
                <w:rFonts w:ascii="Times New Roman" w:hAnsi="Times New Roman"/>
              </w:rPr>
            </w:pPr>
            <w:r w:rsidRPr="00254EBB">
              <w:rPr>
                <w:rFonts w:ascii="Times New Roman" w:hAnsi="Times New Roman"/>
              </w:rPr>
              <w:t xml:space="preserve">Correlate and analyze </w:t>
            </w:r>
            <w:r w:rsidRPr="00254EBB">
              <w:rPr>
                <w:rFonts w:ascii="Times New Roman" w:hAnsi="Times New Roman"/>
                <w:smallCaps/>
              </w:rPr>
              <w:t>environmental assessment</w:t>
            </w:r>
            <w:r w:rsidRPr="00254EBB">
              <w:rPr>
                <w:rFonts w:ascii="Times New Roman" w:hAnsi="Times New Roman"/>
              </w:rPr>
              <w:t xml:space="preserve"> data to identify contributing factors and antecedents?</w:t>
            </w:r>
          </w:p>
        </w:tc>
        <w:tc>
          <w:tcPr>
            <w:tcW w:w="1011" w:type="dxa"/>
            <w:tcBorders>
              <w:bottom w:val="single" w:sz="4" w:space="0" w:color="auto"/>
            </w:tcBorders>
            <w:shd w:val="clear" w:color="auto" w:fill="auto"/>
          </w:tcPr>
          <w:p w:rsidR="00C53BAC" w:rsidRPr="00254EBB" w:rsidRDefault="00C53BAC" w:rsidP="005D53EE">
            <w:pPr>
              <w:ind w:left="-90"/>
              <w:rPr>
                <w:rFonts w:ascii="Times New Roman" w:hAnsi="Times New Roman"/>
              </w:rPr>
            </w:pPr>
          </w:p>
        </w:tc>
        <w:tc>
          <w:tcPr>
            <w:tcW w:w="4296" w:type="dxa"/>
            <w:tcBorders>
              <w:bottom w:val="single" w:sz="4" w:space="0" w:color="auto"/>
            </w:tcBorders>
            <w:shd w:val="clear" w:color="auto" w:fill="auto"/>
          </w:tcPr>
          <w:p w:rsidR="00C53BAC" w:rsidRPr="00254EBB" w:rsidRDefault="00C53BAC" w:rsidP="005D53EE">
            <w:pPr>
              <w:ind w:left="-90"/>
              <w:rPr>
                <w:rFonts w:ascii="Times New Roman" w:hAnsi="Times New Roman"/>
              </w:rPr>
            </w:pPr>
          </w:p>
        </w:tc>
      </w:tr>
      <w:tr w:rsidR="00C53BAC" w:rsidRPr="00254EBB" w:rsidTr="005D53EE">
        <w:trPr>
          <w:jc w:val="center"/>
        </w:trPr>
        <w:tc>
          <w:tcPr>
            <w:tcW w:w="10254" w:type="dxa"/>
            <w:gridSpan w:val="3"/>
            <w:shd w:val="clear" w:color="auto" w:fill="D9D9D9"/>
          </w:tcPr>
          <w:p w:rsidR="00C53BAC" w:rsidRPr="00254EBB" w:rsidRDefault="00C53BAC" w:rsidP="005D53EE">
            <w:pPr>
              <w:spacing w:before="60" w:after="60"/>
              <w:rPr>
                <w:rFonts w:ascii="Times New Roman" w:hAnsi="Times New Roman"/>
                <w:b/>
              </w:rPr>
            </w:pPr>
            <w:r w:rsidRPr="00254EBB">
              <w:rPr>
                <w:rFonts w:ascii="Times New Roman" w:hAnsi="Times New Roman"/>
                <w:b/>
              </w:rPr>
              <w:t>5.3.4 Control Measures</w:t>
            </w:r>
          </w:p>
        </w:tc>
      </w:tr>
      <w:tr w:rsidR="00C53BAC" w:rsidRPr="00254EBB" w:rsidTr="006E47BF">
        <w:trPr>
          <w:trHeight w:val="477"/>
          <w:jc w:val="center"/>
        </w:trPr>
        <w:tc>
          <w:tcPr>
            <w:tcW w:w="4947" w:type="dxa"/>
            <w:shd w:val="clear" w:color="auto" w:fill="auto"/>
            <w:vAlign w:val="center"/>
          </w:tcPr>
          <w:p w:rsidR="00C53BAC" w:rsidRPr="00254EBB" w:rsidRDefault="00C53BAC" w:rsidP="005D53EE">
            <w:pPr>
              <w:spacing w:before="60" w:after="60"/>
              <w:rPr>
                <w:rFonts w:ascii="Times New Roman" w:hAnsi="Times New Roman"/>
              </w:rPr>
            </w:pPr>
            <w:r w:rsidRPr="00254EBB">
              <w:rPr>
                <w:rFonts w:ascii="Times New Roman" w:hAnsi="Times New Roman"/>
              </w:rPr>
              <w:t>Does the State program:</w:t>
            </w:r>
          </w:p>
        </w:tc>
        <w:tc>
          <w:tcPr>
            <w:tcW w:w="5307" w:type="dxa"/>
            <w:gridSpan w:val="2"/>
            <w:shd w:val="clear" w:color="auto" w:fill="D9D9D9"/>
          </w:tcPr>
          <w:p w:rsidR="00C53BAC" w:rsidRPr="00254EBB" w:rsidRDefault="00C53BAC" w:rsidP="005D53EE">
            <w:pPr>
              <w:ind w:left="-90"/>
              <w:rPr>
                <w:rFonts w:ascii="Times New Roman" w:hAnsi="Times New Roman"/>
              </w:rPr>
            </w:pPr>
          </w:p>
        </w:tc>
      </w:tr>
      <w:tr w:rsidR="00C53BAC" w:rsidRPr="00254EBB" w:rsidTr="006E47BF">
        <w:trPr>
          <w:trHeight w:val="477"/>
          <w:jc w:val="center"/>
        </w:trPr>
        <w:tc>
          <w:tcPr>
            <w:tcW w:w="4947" w:type="dxa"/>
            <w:shd w:val="clear" w:color="auto" w:fill="auto"/>
          </w:tcPr>
          <w:p w:rsidR="00C53BAC" w:rsidRPr="00254EBB" w:rsidRDefault="00C53BAC" w:rsidP="00F267E6">
            <w:pPr>
              <w:numPr>
                <w:ilvl w:val="0"/>
                <w:numId w:val="74"/>
              </w:numPr>
              <w:spacing w:before="60" w:after="60" w:line="240" w:lineRule="auto"/>
              <w:ind w:left="339" w:hanging="339"/>
              <w:rPr>
                <w:rFonts w:ascii="Times New Roman" w:hAnsi="Times New Roman"/>
              </w:rPr>
            </w:pPr>
            <w:r w:rsidRPr="00254EBB">
              <w:rPr>
                <w:rFonts w:ascii="Times New Roman" w:hAnsi="Times New Roman"/>
              </w:rPr>
              <w:t xml:space="preserve">Mitigate and contain food-related illness, injury and </w:t>
            </w:r>
            <w:r w:rsidRPr="00254EBB">
              <w:rPr>
                <w:rFonts w:ascii="Times New Roman" w:hAnsi="Times New Roman"/>
                <w:smallCaps/>
              </w:rPr>
              <w:t>hazards</w:t>
            </w:r>
            <w:r w:rsidRPr="00254EBB">
              <w:rPr>
                <w:rFonts w:ascii="Times New Roman" w:hAnsi="Times New Roman"/>
              </w:rPr>
              <w:t xml:space="preserve"> through strategies that include industry education, enforcement and public awareness activities?</w:t>
            </w:r>
          </w:p>
        </w:tc>
        <w:tc>
          <w:tcPr>
            <w:tcW w:w="1011" w:type="dxa"/>
            <w:shd w:val="clear" w:color="auto" w:fill="auto"/>
          </w:tcPr>
          <w:p w:rsidR="00C53BAC" w:rsidRPr="00254EBB" w:rsidRDefault="00C53BAC" w:rsidP="005D53EE">
            <w:pPr>
              <w:ind w:left="-90"/>
              <w:rPr>
                <w:rFonts w:ascii="Times New Roman" w:hAnsi="Times New Roman"/>
              </w:rPr>
            </w:pPr>
          </w:p>
        </w:tc>
        <w:tc>
          <w:tcPr>
            <w:tcW w:w="4296" w:type="dxa"/>
            <w:shd w:val="clear" w:color="auto" w:fill="auto"/>
          </w:tcPr>
          <w:p w:rsidR="00C53BAC" w:rsidRPr="00254EBB" w:rsidRDefault="00C53BAC" w:rsidP="005D53EE">
            <w:pPr>
              <w:ind w:left="-90"/>
              <w:rPr>
                <w:rFonts w:ascii="Times New Roman" w:hAnsi="Times New Roman"/>
              </w:rPr>
            </w:pPr>
          </w:p>
        </w:tc>
      </w:tr>
      <w:tr w:rsidR="00C53BAC" w:rsidRPr="00254EBB" w:rsidTr="006E47BF">
        <w:trPr>
          <w:trHeight w:val="477"/>
          <w:jc w:val="center"/>
        </w:trPr>
        <w:tc>
          <w:tcPr>
            <w:tcW w:w="4947" w:type="dxa"/>
            <w:tcBorders>
              <w:bottom w:val="single" w:sz="4" w:space="0" w:color="auto"/>
            </w:tcBorders>
            <w:shd w:val="clear" w:color="auto" w:fill="auto"/>
          </w:tcPr>
          <w:p w:rsidR="00C53BAC" w:rsidRPr="00254EBB" w:rsidRDefault="00C53BAC" w:rsidP="00F267E6">
            <w:pPr>
              <w:numPr>
                <w:ilvl w:val="0"/>
                <w:numId w:val="74"/>
              </w:numPr>
              <w:spacing w:before="60" w:after="60" w:line="240" w:lineRule="auto"/>
              <w:ind w:left="339" w:hanging="339"/>
              <w:rPr>
                <w:rFonts w:ascii="Times New Roman" w:hAnsi="Times New Roman"/>
              </w:rPr>
            </w:pPr>
            <w:r w:rsidRPr="00254EBB">
              <w:rPr>
                <w:rFonts w:ascii="Times New Roman" w:hAnsi="Times New Roman"/>
              </w:rPr>
              <w:t>Maintain a written media procedure with criteria for releasing prevention guidance and information to the public?</w:t>
            </w:r>
          </w:p>
        </w:tc>
        <w:tc>
          <w:tcPr>
            <w:tcW w:w="1011" w:type="dxa"/>
            <w:shd w:val="clear" w:color="auto" w:fill="auto"/>
          </w:tcPr>
          <w:p w:rsidR="00C53BAC" w:rsidRPr="00254EBB" w:rsidRDefault="00C53BAC" w:rsidP="005D53EE">
            <w:pPr>
              <w:ind w:left="-90"/>
              <w:rPr>
                <w:rFonts w:ascii="Times New Roman" w:hAnsi="Times New Roman"/>
              </w:rPr>
            </w:pPr>
          </w:p>
        </w:tc>
        <w:tc>
          <w:tcPr>
            <w:tcW w:w="4296" w:type="dxa"/>
            <w:shd w:val="clear" w:color="auto" w:fill="auto"/>
          </w:tcPr>
          <w:p w:rsidR="00C53BAC" w:rsidRPr="00254EBB" w:rsidRDefault="00C53BAC" w:rsidP="005D53EE">
            <w:pPr>
              <w:ind w:left="-90"/>
              <w:rPr>
                <w:rFonts w:ascii="Times New Roman" w:hAnsi="Times New Roman"/>
              </w:rPr>
            </w:pPr>
          </w:p>
        </w:tc>
      </w:tr>
      <w:tr w:rsidR="00C53BAC" w:rsidRPr="00254EBB" w:rsidTr="005D53EE">
        <w:trPr>
          <w:jc w:val="center"/>
        </w:trPr>
        <w:tc>
          <w:tcPr>
            <w:tcW w:w="10254" w:type="dxa"/>
            <w:gridSpan w:val="3"/>
            <w:shd w:val="clear" w:color="auto" w:fill="D9D9D9"/>
          </w:tcPr>
          <w:p w:rsidR="00C53BAC" w:rsidRPr="00254EBB" w:rsidRDefault="00C53BAC" w:rsidP="005D53EE">
            <w:pPr>
              <w:spacing w:before="60" w:after="60"/>
              <w:rPr>
                <w:rFonts w:ascii="Times New Roman" w:hAnsi="Times New Roman"/>
                <w:b/>
              </w:rPr>
            </w:pPr>
            <w:r w:rsidRPr="00254EBB">
              <w:rPr>
                <w:rFonts w:ascii="Times New Roman" w:hAnsi="Times New Roman"/>
                <w:b/>
              </w:rPr>
              <w:t>5.3.5 Post Response</w:t>
            </w:r>
          </w:p>
        </w:tc>
      </w:tr>
      <w:tr w:rsidR="00C53BAC" w:rsidRPr="00254EBB" w:rsidTr="006E47BF">
        <w:trPr>
          <w:trHeight w:val="477"/>
          <w:jc w:val="center"/>
        </w:trPr>
        <w:tc>
          <w:tcPr>
            <w:tcW w:w="4947" w:type="dxa"/>
            <w:shd w:val="clear" w:color="auto" w:fill="auto"/>
            <w:vAlign w:val="center"/>
          </w:tcPr>
          <w:p w:rsidR="00C53BAC" w:rsidRPr="00254EBB" w:rsidRDefault="00C53BAC" w:rsidP="005D53EE">
            <w:pPr>
              <w:spacing w:before="60" w:after="60"/>
              <w:rPr>
                <w:rFonts w:ascii="Times New Roman" w:hAnsi="Times New Roman"/>
              </w:rPr>
            </w:pPr>
            <w:r w:rsidRPr="00254EBB">
              <w:rPr>
                <w:rFonts w:ascii="Times New Roman" w:hAnsi="Times New Roman"/>
              </w:rPr>
              <w:t>Does the State program:</w:t>
            </w:r>
          </w:p>
        </w:tc>
        <w:tc>
          <w:tcPr>
            <w:tcW w:w="5307" w:type="dxa"/>
            <w:gridSpan w:val="2"/>
            <w:shd w:val="clear" w:color="auto" w:fill="D9D9D9"/>
          </w:tcPr>
          <w:p w:rsidR="00C53BAC" w:rsidRPr="00254EBB" w:rsidRDefault="00C53BAC" w:rsidP="005D53EE">
            <w:pPr>
              <w:ind w:left="-90"/>
              <w:rPr>
                <w:rFonts w:ascii="Times New Roman" w:hAnsi="Times New Roman"/>
              </w:rPr>
            </w:pPr>
          </w:p>
        </w:tc>
      </w:tr>
      <w:tr w:rsidR="00C53BAC" w:rsidRPr="00254EBB" w:rsidTr="006E47BF">
        <w:trPr>
          <w:trHeight w:val="477"/>
          <w:jc w:val="center"/>
        </w:trPr>
        <w:tc>
          <w:tcPr>
            <w:tcW w:w="4947" w:type="dxa"/>
            <w:shd w:val="clear" w:color="auto" w:fill="auto"/>
          </w:tcPr>
          <w:p w:rsidR="00C53BAC" w:rsidRPr="00254EBB" w:rsidRDefault="00C53BAC" w:rsidP="00F267E6">
            <w:pPr>
              <w:pStyle w:val="ListParagraph"/>
              <w:numPr>
                <w:ilvl w:val="0"/>
                <w:numId w:val="75"/>
              </w:numPr>
              <w:spacing w:before="60" w:after="60" w:line="240" w:lineRule="auto"/>
              <w:ind w:left="339" w:hanging="339"/>
              <w:rPr>
                <w:rFonts w:ascii="Times New Roman" w:hAnsi="Times New Roman" w:cs="Times New Roman"/>
              </w:rPr>
            </w:pPr>
            <w:r w:rsidRPr="00254EBB">
              <w:rPr>
                <w:rFonts w:ascii="Times New Roman" w:hAnsi="Times New Roman" w:cs="Times New Roman"/>
              </w:rPr>
              <w:t xml:space="preserve">Maintain written program investigation and </w:t>
            </w:r>
            <w:r w:rsidRPr="00254EBB">
              <w:rPr>
                <w:rFonts w:ascii="Times New Roman" w:hAnsi="Times New Roman" w:cs="Times New Roman"/>
                <w:smallCaps/>
              </w:rPr>
              <w:t>environmental assessment</w:t>
            </w:r>
            <w:r w:rsidRPr="00254EBB">
              <w:rPr>
                <w:rFonts w:ascii="Times New Roman" w:hAnsi="Times New Roman" w:cs="Times New Roman"/>
              </w:rPr>
              <w:t xml:space="preserve"> findings and reports?</w:t>
            </w:r>
            <w:r w:rsidRPr="00254EBB">
              <w:rPr>
                <w:rFonts w:ascii="Times New Roman" w:hAnsi="Times New Roman" w:cs="Times New Roman"/>
                <w:color w:val="0000FF"/>
              </w:rPr>
              <w:t xml:space="preserve"> </w:t>
            </w:r>
          </w:p>
        </w:tc>
        <w:tc>
          <w:tcPr>
            <w:tcW w:w="1011" w:type="dxa"/>
            <w:shd w:val="clear" w:color="auto" w:fill="auto"/>
          </w:tcPr>
          <w:p w:rsidR="00C53BAC" w:rsidRPr="00254EBB" w:rsidRDefault="00C53BAC" w:rsidP="005D53EE">
            <w:pPr>
              <w:ind w:left="-90"/>
              <w:rPr>
                <w:rFonts w:ascii="Times New Roman" w:hAnsi="Times New Roman"/>
              </w:rPr>
            </w:pPr>
          </w:p>
        </w:tc>
        <w:tc>
          <w:tcPr>
            <w:tcW w:w="4296" w:type="dxa"/>
            <w:shd w:val="clear" w:color="auto" w:fill="auto"/>
          </w:tcPr>
          <w:p w:rsidR="00C53BAC" w:rsidRPr="00254EBB" w:rsidRDefault="00C53BAC" w:rsidP="005D53EE">
            <w:pPr>
              <w:ind w:left="-90"/>
              <w:rPr>
                <w:rFonts w:ascii="Times New Roman" w:hAnsi="Times New Roman"/>
              </w:rPr>
            </w:pPr>
          </w:p>
        </w:tc>
      </w:tr>
      <w:tr w:rsidR="00C53BAC" w:rsidRPr="00254EBB" w:rsidTr="006E47BF">
        <w:trPr>
          <w:trHeight w:val="477"/>
          <w:jc w:val="center"/>
        </w:trPr>
        <w:tc>
          <w:tcPr>
            <w:tcW w:w="4947" w:type="dxa"/>
            <w:shd w:val="clear" w:color="auto" w:fill="auto"/>
          </w:tcPr>
          <w:p w:rsidR="00C53BAC" w:rsidRPr="00254EBB" w:rsidRDefault="00C53BAC" w:rsidP="00F267E6">
            <w:pPr>
              <w:numPr>
                <w:ilvl w:val="0"/>
                <w:numId w:val="75"/>
              </w:numPr>
              <w:spacing w:before="60" w:after="60" w:line="240" w:lineRule="auto"/>
              <w:ind w:left="339" w:hanging="339"/>
              <w:rPr>
                <w:rFonts w:ascii="Times New Roman" w:hAnsi="Times New Roman"/>
              </w:rPr>
            </w:pPr>
            <w:r w:rsidRPr="00254EBB">
              <w:rPr>
                <w:rFonts w:ascii="Times New Roman" w:hAnsi="Times New Roman"/>
              </w:rPr>
              <w:t xml:space="preserve">Distribute final program investigation report, including an </w:t>
            </w:r>
            <w:r w:rsidRPr="00254EBB">
              <w:rPr>
                <w:rFonts w:ascii="Times New Roman" w:hAnsi="Times New Roman"/>
                <w:smallCaps/>
              </w:rPr>
              <w:t>environmental assessment</w:t>
            </w:r>
            <w:r w:rsidRPr="00254EBB">
              <w:rPr>
                <w:rFonts w:ascii="Times New Roman" w:hAnsi="Times New Roman"/>
              </w:rPr>
              <w:t>, if completed, of illness or injury implicating food to relevant agencies responsible for reporting contributing factors and antecedents to CDC?</w:t>
            </w:r>
          </w:p>
        </w:tc>
        <w:tc>
          <w:tcPr>
            <w:tcW w:w="1011" w:type="dxa"/>
            <w:shd w:val="clear" w:color="auto" w:fill="auto"/>
          </w:tcPr>
          <w:p w:rsidR="00C53BAC" w:rsidRPr="00254EBB" w:rsidRDefault="00C53BAC" w:rsidP="005D53EE">
            <w:pPr>
              <w:ind w:left="-90"/>
              <w:rPr>
                <w:rFonts w:ascii="Times New Roman" w:hAnsi="Times New Roman"/>
              </w:rPr>
            </w:pPr>
          </w:p>
        </w:tc>
        <w:tc>
          <w:tcPr>
            <w:tcW w:w="4296" w:type="dxa"/>
            <w:shd w:val="clear" w:color="auto" w:fill="auto"/>
          </w:tcPr>
          <w:p w:rsidR="00C53BAC" w:rsidRPr="00254EBB" w:rsidRDefault="00C53BAC" w:rsidP="005D53EE">
            <w:pPr>
              <w:ind w:left="-90"/>
              <w:rPr>
                <w:rFonts w:ascii="Times New Roman" w:hAnsi="Times New Roman"/>
              </w:rPr>
            </w:pPr>
          </w:p>
        </w:tc>
      </w:tr>
      <w:tr w:rsidR="00C53BAC" w:rsidRPr="00254EBB" w:rsidTr="00986B0F">
        <w:trPr>
          <w:cantSplit/>
          <w:trHeight w:val="477"/>
          <w:jc w:val="center"/>
        </w:trPr>
        <w:tc>
          <w:tcPr>
            <w:tcW w:w="4947" w:type="dxa"/>
            <w:shd w:val="clear" w:color="auto" w:fill="auto"/>
          </w:tcPr>
          <w:p w:rsidR="00C53BAC" w:rsidRPr="00254EBB" w:rsidRDefault="00C53BAC" w:rsidP="00F267E6">
            <w:pPr>
              <w:pStyle w:val="ListParagraph"/>
              <w:numPr>
                <w:ilvl w:val="0"/>
                <w:numId w:val="75"/>
              </w:numPr>
              <w:tabs>
                <w:tab w:val="left" w:pos="339"/>
              </w:tabs>
              <w:spacing w:before="120" w:after="0" w:line="240" w:lineRule="auto"/>
              <w:ind w:left="339" w:hanging="339"/>
              <w:rPr>
                <w:rFonts w:ascii="Times New Roman" w:hAnsi="Times New Roman" w:cs="Times New Roman"/>
              </w:rPr>
            </w:pPr>
            <w:r w:rsidRPr="00254EBB">
              <w:rPr>
                <w:rFonts w:ascii="Times New Roman" w:hAnsi="Times New Roman" w:cs="Times New Roman"/>
              </w:rPr>
              <w:lastRenderedPageBreak/>
              <w:t xml:space="preserve">Distributes recommendations, when available, from investigation and </w:t>
            </w:r>
            <w:r w:rsidRPr="00254EBB">
              <w:rPr>
                <w:rFonts w:ascii="Times New Roman" w:hAnsi="Times New Roman" w:cs="Times New Roman"/>
                <w:smallCaps/>
              </w:rPr>
              <w:t>environmental assessment</w:t>
            </w:r>
            <w:r w:rsidRPr="00254EBB">
              <w:rPr>
                <w:rFonts w:ascii="Times New Roman" w:hAnsi="Times New Roman" w:cs="Times New Roman"/>
              </w:rPr>
              <w:t xml:space="preserve"> findings and reports to relevant agencies and stakeholders responsible for prevention, education and outreach.</w:t>
            </w:r>
          </w:p>
        </w:tc>
        <w:tc>
          <w:tcPr>
            <w:tcW w:w="1011" w:type="dxa"/>
            <w:shd w:val="clear" w:color="auto" w:fill="auto"/>
          </w:tcPr>
          <w:p w:rsidR="00C53BAC" w:rsidRPr="00254EBB" w:rsidRDefault="00C53BAC" w:rsidP="005D53EE">
            <w:pPr>
              <w:ind w:left="-90"/>
              <w:rPr>
                <w:rFonts w:ascii="Times New Roman" w:hAnsi="Times New Roman"/>
              </w:rPr>
            </w:pPr>
          </w:p>
        </w:tc>
        <w:tc>
          <w:tcPr>
            <w:tcW w:w="4296" w:type="dxa"/>
            <w:shd w:val="clear" w:color="auto" w:fill="auto"/>
          </w:tcPr>
          <w:p w:rsidR="00C53BAC" w:rsidRPr="00254EBB" w:rsidRDefault="00C53BAC" w:rsidP="005D53EE">
            <w:pPr>
              <w:ind w:left="-90"/>
              <w:rPr>
                <w:rFonts w:ascii="Times New Roman" w:hAnsi="Times New Roman"/>
              </w:rPr>
            </w:pPr>
          </w:p>
        </w:tc>
      </w:tr>
    </w:tbl>
    <w:p w:rsidR="006E47BF" w:rsidRPr="00254EBB" w:rsidRDefault="006E47BF" w:rsidP="00DE0DDF">
      <w:pPr>
        <w:spacing w:after="0" w:line="240" w:lineRule="auto"/>
        <w:ind w:left="-540" w:firstLine="540"/>
        <w:rPr>
          <w:rFonts w:ascii="Times New Roman" w:hAnsi="Times New Roman"/>
          <w:b/>
        </w:rPr>
      </w:pPr>
    </w:p>
    <w:p w:rsidR="006E47BF" w:rsidRPr="00254EBB" w:rsidRDefault="006E47BF" w:rsidP="00DE0DDF">
      <w:pPr>
        <w:spacing w:after="0" w:line="240" w:lineRule="auto"/>
        <w:ind w:left="-540" w:firstLine="540"/>
        <w:rPr>
          <w:rFonts w:ascii="Times New Roman" w:hAnsi="Times New Roman"/>
          <w:b/>
        </w:rPr>
      </w:pPr>
    </w:p>
    <w:p w:rsidR="00DE0DDF" w:rsidRPr="00254EBB" w:rsidRDefault="00DE0DDF" w:rsidP="00DE0DDF">
      <w:pPr>
        <w:spacing w:after="0" w:line="240" w:lineRule="auto"/>
        <w:ind w:left="-540" w:firstLine="540"/>
        <w:rPr>
          <w:rFonts w:ascii="Times New Roman" w:hAnsi="Times New Roman"/>
          <w:b/>
        </w:rPr>
      </w:pPr>
      <w:r w:rsidRPr="00254EBB">
        <w:rPr>
          <w:rFonts w:ascii="Times New Roman" w:hAnsi="Times New Roman"/>
          <w:b/>
        </w:rPr>
        <w:t>Assessment completed by: ______________________________________________________________</w:t>
      </w:r>
    </w:p>
    <w:p w:rsidR="00DE0DDF" w:rsidRPr="00254EBB" w:rsidRDefault="00DE0DDF" w:rsidP="00DE0DDF">
      <w:pPr>
        <w:spacing w:after="120" w:line="240" w:lineRule="auto"/>
        <w:ind w:left="-547"/>
        <w:rPr>
          <w:rFonts w:ascii="Times New Roman" w:hAnsi="Times New Roman"/>
          <w:b/>
        </w:rPr>
      </w:pPr>
      <w:r w:rsidRPr="00254EBB">
        <w:rPr>
          <w:rFonts w:ascii="Times New Roman" w:hAnsi="Times New Roman"/>
          <w:b/>
        </w:rPr>
        <w:tab/>
      </w:r>
      <w:r w:rsidRPr="00254EBB">
        <w:rPr>
          <w:rFonts w:ascii="Times New Roman" w:hAnsi="Times New Roman"/>
          <w:b/>
        </w:rPr>
        <w:tab/>
      </w:r>
      <w:r w:rsidRPr="00254EBB">
        <w:rPr>
          <w:rFonts w:ascii="Times New Roman" w:hAnsi="Times New Roman"/>
          <w:b/>
        </w:rPr>
        <w:tab/>
      </w:r>
      <w:r w:rsidRPr="00254EBB">
        <w:rPr>
          <w:rFonts w:ascii="Times New Roman" w:hAnsi="Times New Roman"/>
          <w:b/>
        </w:rPr>
        <w:tab/>
      </w:r>
      <w:r w:rsidRPr="00254EBB">
        <w:rPr>
          <w:rFonts w:ascii="Times New Roman" w:hAnsi="Times New Roman"/>
          <w:b/>
        </w:rPr>
        <w:tab/>
        <w:t>(NAME)</w:t>
      </w:r>
      <w:r w:rsidRPr="00254EBB">
        <w:rPr>
          <w:rFonts w:ascii="Times New Roman" w:hAnsi="Times New Roman"/>
          <w:b/>
        </w:rPr>
        <w:tab/>
      </w:r>
      <w:r w:rsidRPr="00254EBB">
        <w:rPr>
          <w:rFonts w:ascii="Times New Roman" w:hAnsi="Times New Roman"/>
          <w:b/>
        </w:rPr>
        <w:tab/>
      </w:r>
      <w:r w:rsidRPr="00254EBB">
        <w:rPr>
          <w:rFonts w:ascii="Times New Roman" w:hAnsi="Times New Roman"/>
          <w:b/>
        </w:rPr>
        <w:tab/>
      </w:r>
      <w:r w:rsidRPr="00254EBB">
        <w:rPr>
          <w:rFonts w:ascii="Times New Roman" w:hAnsi="Times New Roman"/>
          <w:b/>
        </w:rPr>
        <w:tab/>
      </w:r>
      <w:r w:rsidRPr="00254EBB">
        <w:rPr>
          <w:rFonts w:ascii="Times New Roman" w:hAnsi="Times New Roman"/>
          <w:b/>
        </w:rPr>
        <w:tab/>
      </w:r>
      <w:r w:rsidRPr="00254EBB">
        <w:rPr>
          <w:rFonts w:ascii="Times New Roman" w:hAnsi="Times New Roman"/>
          <w:b/>
        </w:rPr>
        <w:tab/>
        <w:t>(DATE)</w:t>
      </w:r>
    </w:p>
    <w:p w:rsidR="00986B0F" w:rsidRDefault="00986B0F">
      <w:pPr>
        <w:spacing w:after="0" w:line="240" w:lineRule="auto"/>
        <w:rPr>
          <w:rFonts w:ascii="Times New Roman" w:hAnsi="Times New Roman"/>
          <w:b/>
          <w:sz w:val="24"/>
          <w:szCs w:val="24"/>
        </w:rPr>
      </w:pPr>
      <w:r>
        <w:rPr>
          <w:rFonts w:ascii="Times New Roman" w:hAnsi="Times New Roman"/>
          <w:b/>
          <w:sz w:val="24"/>
          <w:szCs w:val="24"/>
        </w:rPr>
        <w:br w:type="page"/>
      </w:r>
    </w:p>
    <w:p w:rsidR="00E11B4E" w:rsidRPr="0084500D" w:rsidRDefault="00E11B4E" w:rsidP="0084500D">
      <w:pPr>
        <w:pStyle w:val="Heading1"/>
        <w:pBdr>
          <w:bottom w:val="single" w:sz="4" w:space="1" w:color="auto"/>
        </w:pBdr>
        <w:spacing w:before="0"/>
        <w:rPr>
          <w:rFonts w:ascii="Times New Roman" w:hAnsi="Times New Roman" w:cs="Times New Roman"/>
          <w:color w:val="auto"/>
          <w:sz w:val="24"/>
          <w:szCs w:val="24"/>
        </w:rPr>
      </w:pPr>
      <w:bookmarkStart w:id="413" w:name="_Toc438623270"/>
      <w:r w:rsidRPr="0084500D">
        <w:rPr>
          <w:rFonts w:ascii="Times New Roman" w:hAnsi="Times New Roman" w:cs="Times New Roman"/>
          <w:color w:val="auto"/>
          <w:sz w:val="24"/>
          <w:szCs w:val="24"/>
        </w:rPr>
        <w:lastRenderedPageBreak/>
        <w:t>Appendix 6.1: Self-Assessment Worksheet</w:t>
      </w:r>
      <w:bookmarkEnd w:id="413"/>
    </w:p>
    <w:p w:rsidR="00E11B4E" w:rsidRPr="00254EBB" w:rsidRDefault="00E11B4E" w:rsidP="00E11B4E">
      <w:pPr>
        <w:spacing w:after="0" w:line="240" w:lineRule="auto"/>
        <w:ind w:left="-540" w:firstLine="540"/>
        <w:rPr>
          <w:rFonts w:ascii="Times New Roman" w:hAnsi="Times New Roman"/>
          <w:b/>
        </w:rPr>
      </w:pPr>
    </w:p>
    <w:p w:rsidR="00C53BAC" w:rsidRPr="00254EBB" w:rsidRDefault="00C53BAC" w:rsidP="00E11B4E">
      <w:pPr>
        <w:spacing w:before="120" w:after="120" w:line="240" w:lineRule="auto"/>
        <w:rPr>
          <w:rFonts w:ascii="Times New Roman" w:hAnsi="Times New Roman"/>
          <w:b/>
        </w:rPr>
      </w:pPr>
      <w:r w:rsidRPr="00254EBB">
        <w:rPr>
          <w:rFonts w:ascii="Times New Roman" w:hAnsi="Times New Roman"/>
          <w:b/>
        </w:rPr>
        <w:t>State agency:  ___________________________________________________________</w:t>
      </w:r>
      <w:r w:rsidR="00E11B4E" w:rsidRPr="00254EBB">
        <w:rPr>
          <w:rFonts w:ascii="Times New Roman" w:hAnsi="Times New Roman"/>
          <w:b/>
        </w:rPr>
        <w:t>_____________</w:t>
      </w:r>
    </w:p>
    <w:p w:rsidR="00A54472" w:rsidRPr="00254EBB" w:rsidRDefault="00A54472" w:rsidP="00E11B4E">
      <w:pPr>
        <w:spacing w:before="120" w:after="120" w:line="240" w:lineRule="auto"/>
        <w:rPr>
          <w:rFonts w:ascii="Times New Roman" w:hAnsi="Times New Roman"/>
          <w:b/>
        </w:rPr>
      </w:pPr>
    </w:p>
    <w:tbl>
      <w:tblPr>
        <w:tblW w:w="10011" w:type="dxa"/>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1E0" w:firstRow="1" w:lastRow="1" w:firstColumn="1" w:lastColumn="1" w:noHBand="0" w:noVBand="0"/>
      </w:tblPr>
      <w:tblGrid>
        <w:gridCol w:w="4539"/>
        <w:gridCol w:w="846"/>
        <w:gridCol w:w="18"/>
        <w:gridCol w:w="4608"/>
      </w:tblGrid>
      <w:tr w:rsidR="00C53BAC" w:rsidRPr="00254EBB" w:rsidTr="00A54472">
        <w:trPr>
          <w:trHeight w:val="332"/>
          <w:jc w:val="center"/>
        </w:trPr>
        <w:tc>
          <w:tcPr>
            <w:tcW w:w="4539" w:type="dxa"/>
            <w:tcBorders>
              <w:bottom w:val="single" w:sz="4" w:space="0" w:color="auto"/>
            </w:tcBorders>
            <w:vAlign w:val="center"/>
          </w:tcPr>
          <w:p w:rsidR="00C53BAC" w:rsidRPr="00254EBB" w:rsidRDefault="00C53BAC" w:rsidP="00A54472">
            <w:pPr>
              <w:tabs>
                <w:tab w:val="left" w:pos="0"/>
                <w:tab w:val="left" w:pos="4320"/>
                <w:tab w:val="left" w:pos="8100"/>
                <w:tab w:val="left" w:pos="10512"/>
              </w:tabs>
              <w:spacing w:before="120" w:after="120" w:line="240" w:lineRule="auto"/>
              <w:rPr>
                <w:rFonts w:ascii="Times New Roman" w:hAnsi="Times New Roman"/>
                <w:b/>
                <w:color w:val="000000"/>
              </w:rPr>
            </w:pPr>
            <w:r w:rsidRPr="00254EBB">
              <w:rPr>
                <w:rFonts w:ascii="Times New Roman" w:hAnsi="Times New Roman"/>
                <w:b/>
                <w:color w:val="000000"/>
              </w:rPr>
              <w:t>Program Elements</w:t>
            </w:r>
          </w:p>
        </w:tc>
        <w:tc>
          <w:tcPr>
            <w:tcW w:w="864" w:type="dxa"/>
            <w:gridSpan w:val="2"/>
            <w:tcBorders>
              <w:bottom w:val="single" w:sz="4" w:space="0" w:color="auto"/>
            </w:tcBorders>
            <w:vAlign w:val="center"/>
          </w:tcPr>
          <w:p w:rsidR="00C53BAC" w:rsidRPr="00254EBB" w:rsidRDefault="00C53BAC" w:rsidP="00A54472">
            <w:pPr>
              <w:tabs>
                <w:tab w:val="left" w:pos="4320"/>
              </w:tabs>
              <w:spacing w:before="120" w:after="120" w:line="240" w:lineRule="auto"/>
              <w:rPr>
                <w:rFonts w:ascii="Times New Roman" w:hAnsi="Times New Roman"/>
                <w:b/>
                <w:color w:val="000000"/>
              </w:rPr>
            </w:pPr>
            <w:r w:rsidRPr="00254EBB">
              <w:rPr>
                <w:rFonts w:ascii="Times New Roman" w:hAnsi="Times New Roman"/>
                <w:b/>
                <w:color w:val="000000"/>
              </w:rPr>
              <w:t>Yes/No</w:t>
            </w:r>
          </w:p>
        </w:tc>
        <w:tc>
          <w:tcPr>
            <w:tcW w:w="4608" w:type="dxa"/>
            <w:tcBorders>
              <w:bottom w:val="single" w:sz="4" w:space="0" w:color="auto"/>
            </w:tcBorders>
            <w:vAlign w:val="center"/>
          </w:tcPr>
          <w:p w:rsidR="00C53BAC" w:rsidRPr="00254EBB" w:rsidRDefault="00C53BAC" w:rsidP="00A54472">
            <w:pPr>
              <w:tabs>
                <w:tab w:val="left" w:pos="4320"/>
              </w:tabs>
              <w:spacing w:before="120" w:after="120" w:line="240" w:lineRule="auto"/>
              <w:rPr>
                <w:rFonts w:ascii="Times New Roman" w:hAnsi="Times New Roman"/>
                <w:b/>
                <w:color w:val="000000"/>
              </w:rPr>
            </w:pPr>
            <w:r w:rsidRPr="00254EBB">
              <w:rPr>
                <w:rFonts w:ascii="Times New Roman" w:hAnsi="Times New Roman"/>
                <w:b/>
                <w:color w:val="000000"/>
              </w:rPr>
              <w:t>If no, please explain why element is not met</w:t>
            </w:r>
          </w:p>
        </w:tc>
      </w:tr>
      <w:tr w:rsidR="00C53BAC" w:rsidRPr="00254EBB" w:rsidTr="00A54472">
        <w:trPr>
          <w:jc w:val="center"/>
        </w:trPr>
        <w:tc>
          <w:tcPr>
            <w:tcW w:w="10011" w:type="dxa"/>
            <w:gridSpan w:val="4"/>
            <w:shd w:val="clear" w:color="auto" w:fill="D9D9D9"/>
            <w:vAlign w:val="center"/>
          </w:tcPr>
          <w:p w:rsidR="00C53BAC" w:rsidRPr="00254EBB" w:rsidRDefault="00C53BAC" w:rsidP="00A54472">
            <w:pPr>
              <w:tabs>
                <w:tab w:val="left" w:pos="4320"/>
              </w:tabs>
              <w:spacing w:before="60" w:after="60" w:line="240" w:lineRule="auto"/>
              <w:rPr>
                <w:rFonts w:ascii="Times New Roman" w:hAnsi="Times New Roman"/>
                <w:b/>
                <w:color w:val="000000"/>
              </w:rPr>
            </w:pPr>
            <w:r w:rsidRPr="00254EBB">
              <w:rPr>
                <w:rFonts w:ascii="Times New Roman" w:hAnsi="Times New Roman"/>
                <w:b/>
                <w:color w:val="000000"/>
              </w:rPr>
              <w:t>6.3.1 Compliance and Enforcement Program</w:t>
            </w:r>
          </w:p>
        </w:tc>
      </w:tr>
      <w:tr w:rsidR="00C53BAC" w:rsidRPr="00254EBB" w:rsidTr="00A54472">
        <w:trPr>
          <w:trHeight w:val="629"/>
          <w:jc w:val="center"/>
        </w:trPr>
        <w:tc>
          <w:tcPr>
            <w:tcW w:w="4539" w:type="dxa"/>
            <w:vAlign w:val="center"/>
          </w:tcPr>
          <w:p w:rsidR="00C53BAC" w:rsidRPr="00254EBB" w:rsidRDefault="00C53BAC" w:rsidP="00A54472">
            <w:pPr>
              <w:tabs>
                <w:tab w:val="left" w:pos="0"/>
                <w:tab w:val="left" w:pos="4320"/>
                <w:tab w:val="left" w:pos="8100"/>
                <w:tab w:val="left" w:pos="10512"/>
              </w:tabs>
              <w:spacing w:before="60" w:after="60" w:line="240" w:lineRule="auto"/>
              <w:rPr>
                <w:rFonts w:ascii="Times New Roman" w:hAnsi="Times New Roman"/>
                <w:color w:val="000000"/>
              </w:rPr>
            </w:pPr>
            <w:r w:rsidRPr="00254EBB">
              <w:rPr>
                <w:rFonts w:ascii="Times New Roman" w:hAnsi="Times New Roman"/>
                <w:color w:val="000000"/>
              </w:rPr>
              <w:t xml:space="preserve">Does the state have a written compliance and enforcement program that: </w:t>
            </w:r>
          </w:p>
        </w:tc>
        <w:tc>
          <w:tcPr>
            <w:tcW w:w="846" w:type="dxa"/>
            <w:vAlign w:val="center"/>
          </w:tcPr>
          <w:p w:rsidR="00C53BAC" w:rsidRPr="00254EBB" w:rsidRDefault="00C53BAC" w:rsidP="00A54472">
            <w:pPr>
              <w:tabs>
                <w:tab w:val="left" w:pos="4320"/>
              </w:tabs>
              <w:spacing w:before="60" w:after="60" w:line="240" w:lineRule="auto"/>
              <w:rPr>
                <w:rFonts w:ascii="Times New Roman" w:hAnsi="Times New Roman"/>
                <w:b/>
                <w:color w:val="000000"/>
              </w:rPr>
            </w:pPr>
          </w:p>
        </w:tc>
        <w:tc>
          <w:tcPr>
            <w:tcW w:w="4626" w:type="dxa"/>
            <w:gridSpan w:val="2"/>
            <w:vAlign w:val="center"/>
          </w:tcPr>
          <w:p w:rsidR="00C53BAC" w:rsidRPr="00254EBB" w:rsidRDefault="00C53BAC" w:rsidP="00A54472">
            <w:pPr>
              <w:tabs>
                <w:tab w:val="left" w:pos="4320"/>
              </w:tabs>
              <w:spacing w:before="60" w:after="60" w:line="240" w:lineRule="auto"/>
              <w:rPr>
                <w:rFonts w:ascii="Times New Roman" w:hAnsi="Times New Roman"/>
                <w:b/>
                <w:color w:val="000000"/>
              </w:rPr>
            </w:pPr>
          </w:p>
        </w:tc>
      </w:tr>
      <w:tr w:rsidR="00C53BAC" w:rsidRPr="00254EBB" w:rsidTr="00A54472">
        <w:trPr>
          <w:trHeight w:val="620"/>
          <w:jc w:val="center"/>
        </w:trPr>
        <w:tc>
          <w:tcPr>
            <w:tcW w:w="4539" w:type="dxa"/>
            <w:vAlign w:val="center"/>
          </w:tcPr>
          <w:p w:rsidR="00C53BAC" w:rsidRPr="00254EBB" w:rsidRDefault="00C53BAC" w:rsidP="00F267E6">
            <w:pPr>
              <w:numPr>
                <w:ilvl w:val="0"/>
                <w:numId w:val="87"/>
              </w:numPr>
              <w:tabs>
                <w:tab w:val="left" w:pos="0"/>
                <w:tab w:val="left" w:pos="4320"/>
                <w:tab w:val="left" w:pos="8100"/>
                <w:tab w:val="left" w:pos="10512"/>
              </w:tabs>
              <w:spacing w:before="60" w:after="60" w:line="240" w:lineRule="auto"/>
              <w:rPr>
                <w:rFonts w:ascii="Times New Roman" w:hAnsi="Times New Roman"/>
                <w:color w:val="000000"/>
              </w:rPr>
            </w:pPr>
            <w:r w:rsidRPr="00254EBB">
              <w:rPr>
                <w:rFonts w:ascii="Times New Roman" w:hAnsi="Times New Roman"/>
                <w:color w:val="000000"/>
              </w:rPr>
              <w:t xml:space="preserve">Contains written compliance and enforcement strategies? </w:t>
            </w:r>
          </w:p>
        </w:tc>
        <w:tc>
          <w:tcPr>
            <w:tcW w:w="846" w:type="dxa"/>
            <w:vAlign w:val="center"/>
          </w:tcPr>
          <w:p w:rsidR="00C53BAC" w:rsidRPr="00254EBB" w:rsidRDefault="00C53BAC" w:rsidP="00A54472">
            <w:pPr>
              <w:tabs>
                <w:tab w:val="left" w:pos="4320"/>
              </w:tabs>
              <w:spacing w:before="60" w:after="60" w:line="240" w:lineRule="auto"/>
              <w:rPr>
                <w:rFonts w:ascii="Times New Roman" w:hAnsi="Times New Roman"/>
                <w:b/>
                <w:color w:val="000000"/>
              </w:rPr>
            </w:pPr>
          </w:p>
        </w:tc>
        <w:tc>
          <w:tcPr>
            <w:tcW w:w="4626" w:type="dxa"/>
            <w:gridSpan w:val="2"/>
            <w:vAlign w:val="center"/>
          </w:tcPr>
          <w:p w:rsidR="00C53BAC" w:rsidRPr="00254EBB" w:rsidRDefault="00C53BAC" w:rsidP="00A54472">
            <w:pPr>
              <w:tabs>
                <w:tab w:val="left" w:pos="4320"/>
              </w:tabs>
              <w:spacing w:before="60" w:after="60" w:line="240" w:lineRule="auto"/>
              <w:rPr>
                <w:rFonts w:ascii="Times New Roman" w:hAnsi="Times New Roman"/>
                <w:b/>
                <w:color w:val="000000"/>
              </w:rPr>
            </w:pPr>
          </w:p>
        </w:tc>
      </w:tr>
      <w:tr w:rsidR="00C53BAC" w:rsidRPr="00254EBB" w:rsidTr="00A54472">
        <w:trPr>
          <w:jc w:val="center"/>
        </w:trPr>
        <w:tc>
          <w:tcPr>
            <w:tcW w:w="4539" w:type="dxa"/>
            <w:vAlign w:val="center"/>
          </w:tcPr>
          <w:p w:rsidR="00C53BAC" w:rsidRPr="00254EBB" w:rsidRDefault="00E11B4E" w:rsidP="00F267E6">
            <w:pPr>
              <w:numPr>
                <w:ilvl w:val="0"/>
                <w:numId w:val="87"/>
              </w:numPr>
              <w:tabs>
                <w:tab w:val="left" w:pos="0"/>
                <w:tab w:val="left" w:pos="4320"/>
                <w:tab w:val="left" w:pos="8100"/>
                <w:tab w:val="left" w:pos="10512"/>
              </w:tabs>
              <w:spacing w:before="60" w:after="60" w:line="240" w:lineRule="auto"/>
              <w:rPr>
                <w:rFonts w:ascii="Times New Roman" w:hAnsi="Times New Roman"/>
              </w:rPr>
            </w:pPr>
            <w:r w:rsidRPr="00254EBB">
              <w:rPr>
                <w:rFonts w:ascii="Times New Roman" w:hAnsi="Times New Roman"/>
              </w:rPr>
              <w:t>Describes the procedure to monitor:</w:t>
            </w:r>
            <w:r w:rsidR="00C53BAC" w:rsidRPr="00254EBB">
              <w:rPr>
                <w:rFonts w:ascii="Times New Roman" w:hAnsi="Times New Roman"/>
              </w:rPr>
              <w:t xml:space="preserve"> </w:t>
            </w:r>
            <w:r w:rsidR="00C53BAC" w:rsidRPr="00254EBB">
              <w:rPr>
                <w:rFonts w:ascii="Times New Roman" w:hAnsi="Times New Roman"/>
                <w:smallCaps/>
              </w:rPr>
              <w:t>critical violations,</w:t>
            </w:r>
            <w:r w:rsidR="00C53BAC" w:rsidRPr="00254EBB">
              <w:rPr>
                <w:rFonts w:ascii="Times New Roman" w:hAnsi="Times New Roman"/>
              </w:rPr>
              <w:t xml:space="preserve"> chronic violations and chronic violators? </w:t>
            </w:r>
          </w:p>
        </w:tc>
        <w:tc>
          <w:tcPr>
            <w:tcW w:w="846" w:type="dxa"/>
            <w:vAlign w:val="center"/>
          </w:tcPr>
          <w:p w:rsidR="00C53BAC" w:rsidRPr="00254EBB" w:rsidRDefault="00C53BAC" w:rsidP="00A54472">
            <w:pPr>
              <w:tabs>
                <w:tab w:val="left" w:pos="4320"/>
              </w:tabs>
              <w:spacing w:before="60" w:after="60" w:line="240" w:lineRule="auto"/>
              <w:rPr>
                <w:rFonts w:ascii="Times New Roman" w:hAnsi="Times New Roman"/>
                <w:b/>
                <w:color w:val="000000"/>
              </w:rPr>
            </w:pPr>
          </w:p>
        </w:tc>
        <w:tc>
          <w:tcPr>
            <w:tcW w:w="4626" w:type="dxa"/>
            <w:gridSpan w:val="2"/>
            <w:vAlign w:val="center"/>
          </w:tcPr>
          <w:p w:rsidR="00C53BAC" w:rsidRPr="00254EBB" w:rsidRDefault="00C53BAC" w:rsidP="00A54472">
            <w:pPr>
              <w:tabs>
                <w:tab w:val="left" w:pos="4320"/>
              </w:tabs>
              <w:spacing w:before="60" w:after="60" w:line="240" w:lineRule="auto"/>
              <w:rPr>
                <w:rFonts w:ascii="Times New Roman" w:hAnsi="Times New Roman"/>
                <w:b/>
                <w:color w:val="000000"/>
              </w:rPr>
            </w:pPr>
          </w:p>
        </w:tc>
      </w:tr>
      <w:tr w:rsidR="00C53BAC" w:rsidRPr="00254EBB" w:rsidTr="00A54472">
        <w:trPr>
          <w:jc w:val="center"/>
        </w:trPr>
        <w:tc>
          <w:tcPr>
            <w:tcW w:w="4539" w:type="dxa"/>
            <w:vAlign w:val="center"/>
          </w:tcPr>
          <w:p w:rsidR="00C53BAC" w:rsidRPr="00254EBB" w:rsidRDefault="00C53BAC" w:rsidP="00F267E6">
            <w:pPr>
              <w:numPr>
                <w:ilvl w:val="0"/>
                <w:numId w:val="87"/>
              </w:numPr>
              <w:tabs>
                <w:tab w:val="left" w:pos="0"/>
                <w:tab w:val="left" w:pos="4320"/>
                <w:tab w:val="left" w:pos="8100"/>
                <w:tab w:val="left" w:pos="10512"/>
              </w:tabs>
              <w:spacing w:before="60" w:after="60" w:line="240" w:lineRule="auto"/>
              <w:rPr>
                <w:rFonts w:ascii="Times New Roman" w:hAnsi="Times New Roman"/>
              </w:rPr>
            </w:pPr>
            <w:r w:rsidRPr="00254EBB">
              <w:rPr>
                <w:rFonts w:ascii="Times New Roman" w:hAnsi="Times New Roman"/>
              </w:rPr>
              <w:t xml:space="preserve">Uses a risk-based process to determine when a directed investigation, follow-up, or re-inspection is needed? </w:t>
            </w:r>
          </w:p>
        </w:tc>
        <w:tc>
          <w:tcPr>
            <w:tcW w:w="846" w:type="dxa"/>
            <w:vAlign w:val="center"/>
          </w:tcPr>
          <w:p w:rsidR="00C53BAC" w:rsidRPr="00254EBB" w:rsidRDefault="00C53BAC" w:rsidP="00A54472">
            <w:pPr>
              <w:tabs>
                <w:tab w:val="left" w:pos="4320"/>
              </w:tabs>
              <w:spacing w:before="60" w:after="60" w:line="240" w:lineRule="auto"/>
              <w:rPr>
                <w:rFonts w:ascii="Times New Roman" w:hAnsi="Times New Roman"/>
                <w:b/>
                <w:color w:val="000000"/>
              </w:rPr>
            </w:pPr>
          </w:p>
        </w:tc>
        <w:tc>
          <w:tcPr>
            <w:tcW w:w="4626" w:type="dxa"/>
            <w:gridSpan w:val="2"/>
            <w:vAlign w:val="center"/>
          </w:tcPr>
          <w:p w:rsidR="00C53BAC" w:rsidRPr="00254EBB" w:rsidRDefault="00C53BAC" w:rsidP="00A54472">
            <w:pPr>
              <w:tabs>
                <w:tab w:val="left" w:pos="4320"/>
              </w:tabs>
              <w:spacing w:before="60" w:after="60" w:line="240" w:lineRule="auto"/>
              <w:rPr>
                <w:rFonts w:ascii="Times New Roman" w:hAnsi="Times New Roman"/>
                <w:b/>
                <w:color w:val="000000"/>
              </w:rPr>
            </w:pPr>
          </w:p>
        </w:tc>
      </w:tr>
      <w:tr w:rsidR="00C53BAC" w:rsidRPr="00254EBB" w:rsidTr="00A54472">
        <w:trPr>
          <w:jc w:val="center"/>
        </w:trPr>
        <w:tc>
          <w:tcPr>
            <w:tcW w:w="4539" w:type="dxa"/>
            <w:vAlign w:val="center"/>
          </w:tcPr>
          <w:p w:rsidR="00C53BAC" w:rsidRPr="00254EBB" w:rsidRDefault="00C53BAC" w:rsidP="00F267E6">
            <w:pPr>
              <w:numPr>
                <w:ilvl w:val="0"/>
                <w:numId w:val="87"/>
              </w:numPr>
              <w:tabs>
                <w:tab w:val="left" w:pos="0"/>
                <w:tab w:val="left" w:pos="4320"/>
                <w:tab w:val="left" w:pos="8100"/>
                <w:tab w:val="left" w:pos="10512"/>
              </w:tabs>
              <w:spacing w:before="60" w:after="60" w:line="240" w:lineRule="auto"/>
              <w:rPr>
                <w:rFonts w:ascii="Times New Roman" w:hAnsi="Times New Roman"/>
              </w:rPr>
            </w:pPr>
            <w:r w:rsidRPr="00254EBB">
              <w:rPr>
                <w:rFonts w:ascii="Times New Roman" w:hAnsi="Times New Roman"/>
              </w:rPr>
              <w:t>Establishes a framework for compliance and enforcement progressive actions?</w:t>
            </w:r>
          </w:p>
        </w:tc>
        <w:tc>
          <w:tcPr>
            <w:tcW w:w="846" w:type="dxa"/>
            <w:vAlign w:val="center"/>
          </w:tcPr>
          <w:p w:rsidR="00C53BAC" w:rsidRPr="00254EBB" w:rsidRDefault="00C53BAC" w:rsidP="00A54472">
            <w:pPr>
              <w:tabs>
                <w:tab w:val="left" w:pos="4320"/>
              </w:tabs>
              <w:spacing w:before="60" w:after="60" w:line="240" w:lineRule="auto"/>
              <w:rPr>
                <w:rFonts w:ascii="Times New Roman" w:hAnsi="Times New Roman"/>
                <w:b/>
                <w:color w:val="000000"/>
              </w:rPr>
            </w:pPr>
          </w:p>
        </w:tc>
        <w:tc>
          <w:tcPr>
            <w:tcW w:w="4626" w:type="dxa"/>
            <w:gridSpan w:val="2"/>
            <w:vAlign w:val="center"/>
          </w:tcPr>
          <w:p w:rsidR="00C53BAC" w:rsidRPr="00254EBB" w:rsidRDefault="00C53BAC" w:rsidP="00A54472">
            <w:pPr>
              <w:tabs>
                <w:tab w:val="left" w:pos="4320"/>
              </w:tabs>
              <w:spacing w:before="60" w:after="60" w:line="240" w:lineRule="auto"/>
              <w:rPr>
                <w:rFonts w:ascii="Times New Roman" w:hAnsi="Times New Roman"/>
                <w:b/>
                <w:color w:val="000000"/>
              </w:rPr>
            </w:pPr>
          </w:p>
        </w:tc>
      </w:tr>
      <w:tr w:rsidR="00C53BAC" w:rsidRPr="00254EBB" w:rsidTr="00A54472">
        <w:trPr>
          <w:jc w:val="center"/>
        </w:trPr>
        <w:tc>
          <w:tcPr>
            <w:tcW w:w="4539" w:type="dxa"/>
            <w:tcBorders>
              <w:bottom w:val="single" w:sz="4" w:space="0" w:color="auto"/>
            </w:tcBorders>
            <w:vAlign w:val="center"/>
          </w:tcPr>
          <w:p w:rsidR="00C53BAC" w:rsidRPr="00254EBB" w:rsidRDefault="00C53BAC" w:rsidP="00F267E6">
            <w:pPr>
              <w:numPr>
                <w:ilvl w:val="0"/>
                <w:numId w:val="87"/>
              </w:numPr>
              <w:tabs>
                <w:tab w:val="left" w:pos="0"/>
                <w:tab w:val="left" w:pos="4320"/>
                <w:tab w:val="left" w:pos="8100"/>
                <w:tab w:val="left" w:pos="10512"/>
              </w:tabs>
              <w:spacing w:before="60" w:after="60" w:line="240" w:lineRule="auto"/>
              <w:rPr>
                <w:rFonts w:ascii="Times New Roman" w:hAnsi="Times New Roman"/>
              </w:rPr>
            </w:pPr>
            <w:r w:rsidRPr="00254EBB">
              <w:rPr>
                <w:rFonts w:ascii="Times New Roman" w:hAnsi="Times New Roman"/>
              </w:rPr>
              <w:t>Has a system to communicate policy and guidance to managerial and non-managerial staff?</w:t>
            </w:r>
          </w:p>
        </w:tc>
        <w:tc>
          <w:tcPr>
            <w:tcW w:w="846" w:type="dxa"/>
            <w:tcBorders>
              <w:bottom w:val="single" w:sz="4" w:space="0" w:color="auto"/>
            </w:tcBorders>
            <w:vAlign w:val="center"/>
          </w:tcPr>
          <w:p w:rsidR="00C53BAC" w:rsidRPr="00254EBB" w:rsidRDefault="00C53BAC" w:rsidP="00A54472">
            <w:pPr>
              <w:tabs>
                <w:tab w:val="left" w:pos="4320"/>
              </w:tabs>
              <w:spacing w:before="60" w:after="60" w:line="240" w:lineRule="auto"/>
              <w:rPr>
                <w:rFonts w:ascii="Times New Roman" w:hAnsi="Times New Roman"/>
                <w:b/>
                <w:color w:val="000000"/>
              </w:rPr>
            </w:pPr>
          </w:p>
        </w:tc>
        <w:tc>
          <w:tcPr>
            <w:tcW w:w="4626" w:type="dxa"/>
            <w:gridSpan w:val="2"/>
            <w:tcBorders>
              <w:bottom w:val="single" w:sz="4" w:space="0" w:color="auto"/>
            </w:tcBorders>
            <w:vAlign w:val="center"/>
          </w:tcPr>
          <w:p w:rsidR="00C53BAC" w:rsidRPr="00254EBB" w:rsidRDefault="00C53BAC" w:rsidP="00A54472">
            <w:pPr>
              <w:tabs>
                <w:tab w:val="left" w:pos="4320"/>
              </w:tabs>
              <w:spacing w:before="60" w:after="60" w:line="240" w:lineRule="auto"/>
              <w:rPr>
                <w:rFonts w:ascii="Times New Roman" w:hAnsi="Times New Roman"/>
                <w:b/>
                <w:color w:val="000000"/>
              </w:rPr>
            </w:pPr>
          </w:p>
        </w:tc>
      </w:tr>
      <w:tr w:rsidR="00C53BAC" w:rsidRPr="00254EBB" w:rsidTr="00A54472">
        <w:trPr>
          <w:jc w:val="center"/>
        </w:trPr>
        <w:tc>
          <w:tcPr>
            <w:tcW w:w="10011" w:type="dxa"/>
            <w:gridSpan w:val="4"/>
            <w:shd w:val="clear" w:color="auto" w:fill="D9D9D9"/>
            <w:vAlign w:val="center"/>
          </w:tcPr>
          <w:p w:rsidR="00C53BAC" w:rsidRPr="00254EBB" w:rsidRDefault="00C53BAC" w:rsidP="00A54472">
            <w:pPr>
              <w:tabs>
                <w:tab w:val="left" w:pos="4320"/>
              </w:tabs>
              <w:spacing w:before="60" w:after="60" w:line="240" w:lineRule="auto"/>
              <w:rPr>
                <w:rFonts w:ascii="Times New Roman" w:hAnsi="Times New Roman"/>
                <w:b/>
                <w:color w:val="000000"/>
              </w:rPr>
            </w:pPr>
            <w:r w:rsidRPr="00254EBB">
              <w:rPr>
                <w:rFonts w:ascii="Times New Roman" w:hAnsi="Times New Roman"/>
                <w:b/>
                <w:color w:val="000000"/>
              </w:rPr>
              <w:t>6.3.2 Performance Review</w:t>
            </w:r>
          </w:p>
        </w:tc>
      </w:tr>
      <w:tr w:rsidR="00C53BAC" w:rsidRPr="00254EBB" w:rsidTr="00A54472">
        <w:trPr>
          <w:jc w:val="center"/>
        </w:trPr>
        <w:tc>
          <w:tcPr>
            <w:tcW w:w="4539" w:type="dxa"/>
            <w:vAlign w:val="center"/>
          </w:tcPr>
          <w:p w:rsidR="00C53BAC" w:rsidRPr="00254EBB" w:rsidRDefault="00C53BAC" w:rsidP="00A54472">
            <w:pPr>
              <w:tabs>
                <w:tab w:val="left" w:pos="342"/>
                <w:tab w:val="left" w:pos="4320"/>
                <w:tab w:val="left" w:pos="8100"/>
                <w:tab w:val="left" w:pos="10512"/>
              </w:tabs>
              <w:spacing w:before="60" w:after="60" w:line="240" w:lineRule="auto"/>
              <w:rPr>
                <w:rFonts w:ascii="Times New Roman" w:hAnsi="Times New Roman"/>
              </w:rPr>
            </w:pPr>
            <w:r w:rsidRPr="00254EBB">
              <w:rPr>
                <w:rFonts w:ascii="Times New Roman" w:hAnsi="Times New Roman"/>
              </w:rPr>
              <w:t xml:space="preserve">Does the State program conduct a performance review: </w:t>
            </w:r>
          </w:p>
        </w:tc>
        <w:tc>
          <w:tcPr>
            <w:tcW w:w="846" w:type="dxa"/>
            <w:vAlign w:val="center"/>
          </w:tcPr>
          <w:p w:rsidR="00C53BAC" w:rsidRPr="00254EBB" w:rsidRDefault="00C53BAC" w:rsidP="00A54472">
            <w:pPr>
              <w:tabs>
                <w:tab w:val="left" w:pos="4320"/>
              </w:tabs>
              <w:spacing w:before="60" w:after="60" w:line="240" w:lineRule="auto"/>
              <w:rPr>
                <w:rFonts w:ascii="Times New Roman" w:hAnsi="Times New Roman"/>
                <w:b/>
                <w:color w:val="000000"/>
              </w:rPr>
            </w:pPr>
          </w:p>
        </w:tc>
        <w:tc>
          <w:tcPr>
            <w:tcW w:w="4626" w:type="dxa"/>
            <w:gridSpan w:val="2"/>
            <w:vAlign w:val="center"/>
          </w:tcPr>
          <w:p w:rsidR="00C53BAC" w:rsidRPr="00254EBB" w:rsidRDefault="00C53BAC" w:rsidP="00A54472">
            <w:pPr>
              <w:tabs>
                <w:tab w:val="left" w:pos="4320"/>
              </w:tabs>
              <w:spacing w:before="60" w:after="60" w:line="240" w:lineRule="auto"/>
              <w:rPr>
                <w:rFonts w:ascii="Times New Roman" w:hAnsi="Times New Roman"/>
                <w:b/>
                <w:color w:val="000000"/>
              </w:rPr>
            </w:pPr>
          </w:p>
        </w:tc>
      </w:tr>
      <w:tr w:rsidR="00C53BAC" w:rsidRPr="00254EBB" w:rsidTr="00A54472">
        <w:trPr>
          <w:jc w:val="center"/>
        </w:trPr>
        <w:tc>
          <w:tcPr>
            <w:tcW w:w="4539" w:type="dxa"/>
            <w:vAlign w:val="center"/>
          </w:tcPr>
          <w:p w:rsidR="00C53BAC" w:rsidRPr="00254EBB" w:rsidRDefault="00C53BAC" w:rsidP="00F267E6">
            <w:pPr>
              <w:numPr>
                <w:ilvl w:val="0"/>
                <w:numId w:val="76"/>
              </w:numPr>
              <w:tabs>
                <w:tab w:val="left" w:pos="342"/>
                <w:tab w:val="left" w:pos="4320"/>
                <w:tab w:val="left" w:pos="8100"/>
                <w:tab w:val="left" w:pos="10512"/>
              </w:tabs>
              <w:spacing w:before="60" w:after="60" w:line="240" w:lineRule="auto"/>
              <w:rPr>
                <w:rFonts w:ascii="Times New Roman" w:hAnsi="Times New Roman"/>
              </w:rPr>
            </w:pPr>
            <w:r w:rsidRPr="00254EBB">
              <w:rPr>
                <w:rFonts w:ascii="Times New Roman" w:hAnsi="Times New Roman"/>
              </w:rPr>
              <w:t xml:space="preserve">Annually? </w:t>
            </w:r>
          </w:p>
        </w:tc>
        <w:tc>
          <w:tcPr>
            <w:tcW w:w="846" w:type="dxa"/>
            <w:vAlign w:val="center"/>
          </w:tcPr>
          <w:p w:rsidR="00C53BAC" w:rsidRPr="00254EBB" w:rsidRDefault="00C53BAC" w:rsidP="00A54472">
            <w:pPr>
              <w:tabs>
                <w:tab w:val="left" w:pos="4320"/>
              </w:tabs>
              <w:spacing w:before="60" w:after="60" w:line="240" w:lineRule="auto"/>
              <w:rPr>
                <w:rFonts w:ascii="Times New Roman" w:hAnsi="Times New Roman"/>
                <w:b/>
                <w:color w:val="000000"/>
              </w:rPr>
            </w:pPr>
          </w:p>
        </w:tc>
        <w:tc>
          <w:tcPr>
            <w:tcW w:w="4626" w:type="dxa"/>
            <w:gridSpan w:val="2"/>
            <w:vAlign w:val="center"/>
          </w:tcPr>
          <w:p w:rsidR="00C53BAC" w:rsidRPr="00254EBB" w:rsidRDefault="00C53BAC" w:rsidP="00A54472">
            <w:pPr>
              <w:tabs>
                <w:tab w:val="left" w:pos="4320"/>
              </w:tabs>
              <w:spacing w:before="60" w:after="60" w:line="240" w:lineRule="auto"/>
              <w:rPr>
                <w:rFonts w:ascii="Times New Roman" w:hAnsi="Times New Roman"/>
                <w:b/>
                <w:color w:val="000000"/>
              </w:rPr>
            </w:pPr>
          </w:p>
        </w:tc>
      </w:tr>
      <w:tr w:rsidR="00C53BAC" w:rsidRPr="00254EBB" w:rsidTr="00A54472">
        <w:trPr>
          <w:jc w:val="center"/>
        </w:trPr>
        <w:tc>
          <w:tcPr>
            <w:tcW w:w="4539" w:type="dxa"/>
            <w:vAlign w:val="center"/>
          </w:tcPr>
          <w:p w:rsidR="00C53BAC" w:rsidRPr="00254EBB" w:rsidRDefault="00C53BAC" w:rsidP="00F267E6">
            <w:pPr>
              <w:pStyle w:val="BodyTextIndent"/>
              <w:numPr>
                <w:ilvl w:val="0"/>
                <w:numId w:val="76"/>
              </w:numPr>
              <w:tabs>
                <w:tab w:val="left" w:pos="378"/>
              </w:tabs>
              <w:spacing w:before="60" w:after="60"/>
              <w:rPr>
                <w:sz w:val="22"/>
                <w:szCs w:val="22"/>
              </w:rPr>
            </w:pPr>
            <w:r w:rsidRPr="00254EBB">
              <w:rPr>
                <w:sz w:val="22"/>
                <w:szCs w:val="22"/>
              </w:rPr>
              <w:t xml:space="preserve">Document on Appendix 6.2, or equivalent form to evaluate if internal compliance and enforcement actions are followed? </w:t>
            </w:r>
          </w:p>
        </w:tc>
        <w:tc>
          <w:tcPr>
            <w:tcW w:w="846" w:type="dxa"/>
            <w:vAlign w:val="center"/>
          </w:tcPr>
          <w:p w:rsidR="00C53BAC" w:rsidRPr="00254EBB" w:rsidRDefault="00C53BAC" w:rsidP="00A54472">
            <w:pPr>
              <w:tabs>
                <w:tab w:val="left" w:pos="4320"/>
              </w:tabs>
              <w:spacing w:before="60" w:after="60" w:line="240" w:lineRule="auto"/>
              <w:rPr>
                <w:rFonts w:ascii="Times New Roman" w:hAnsi="Times New Roman"/>
                <w:b/>
                <w:color w:val="000000"/>
              </w:rPr>
            </w:pPr>
          </w:p>
        </w:tc>
        <w:tc>
          <w:tcPr>
            <w:tcW w:w="4626" w:type="dxa"/>
            <w:gridSpan w:val="2"/>
            <w:vAlign w:val="center"/>
          </w:tcPr>
          <w:p w:rsidR="00C53BAC" w:rsidRPr="00254EBB" w:rsidRDefault="00C53BAC" w:rsidP="00A54472">
            <w:pPr>
              <w:tabs>
                <w:tab w:val="left" w:pos="4320"/>
              </w:tabs>
              <w:spacing w:before="60" w:after="60" w:line="240" w:lineRule="auto"/>
              <w:rPr>
                <w:rFonts w:ascii="Times New Roman" w:hAnsi="Times New Roman"/>
                <w:b/>
                <w:color w:val="000000"/>
              </w:rPr>
            </w:pPr>
          </w:p>
        </w:tc>
      </w:tr>
      <w:tr w:rsidR="00C53BAC" w:rsidRPr="00254EBB" w:rsidTr="00A54472">
        <w:trPr>
          <w:jc w:val="center"/>
        </w:trPr>
        <w:tc>
          <w:tcPr>
            <w:tcW w:w="4539" w:type="dxa"/>
            <w:tcBorders>
              <w:bottom w:val="single" w:sz="4" w:space="0" w:color="auto"/>
            </w:tcBorders>
            <w:vAlign w:val="center"/>
          </w:tcPr>
          <w:p w:rsidR="00C53BAC" w:rsidRPr="00254EBB" w:rsidRDefault="00C53BAC" w:rsidP="00F267E6">
            <w:pPr>
              <w:pStyle w:val="BodyTextIndent"/>
              <w:numPr>
                <w:ilvl w:val="0"/>
                <w:numId w:val="76"/>
              </w:numPr>
              <w:tabs>
                <w:tab w:val="left" w:pos="378"/>
              </w:tabs>
              <w:spacing w:before="60" w:after="60"/>
              <w:rPr>
                <w:sz w:val="22"/>
                <w:szCs w:val="22"/>
              </w:rPr>
            </w:pPr>
            <w:r w:rsidRPr="00254EBB">
              <w:rPr>
                <w:sz w:val="22"/>
                <w:szCs w:val="22"/>
              </w:rPr>
              <w:t>Use results of the review to identify improvements and modify procedures?</w:t>
            </w:r>
          </w:p>
        </w:tc>
        <w:tc>
          <w:tcPr>
            <w:tcW w:w="846" w:type="dxa"/>
            <w:tcBorders>
              <w:bottom w:val="single" w:sz="4" w:space="0" w:color="auto"/>
            </w:tcBorders>
            <w:vAlign w:val="center"/>
          </w:tcPr>
          <w:p w:rsidR="00C53BAC" w:rsidRPr="00254EBB" w:rsidRDefault="00C53BAC" w:rsidP="00A54472">
            <w:pPr>
              <w:tabs>
                <w:tab w:val="left" w:pos="4320"/>
              </w:tabs>
              <w:spacing w:before="60" w:after="60" w:line="240" w:lineRule="auto"/>
              <w:rPr>
                <w:rFonts w:ascii="Times New Roman" w:hAnsi="Times New Roman"/>
                <w:b/>
                <w:color w:val="000000"/>
              </w:rPr>
            </w:pPr>
          </w:p>
        </w:tc>
        <w:tc>
          <w:tcPr>
            <w:tcW w:w="4626" w:type="dxa"/>
            <w:gridSpan w:val="2"/>
            <w:tcBorders>
              <w:bottom w:val="single" w:sz="4" w:space="0" w:color="auto"/>
            </w:tcBorders>
            <w:vAlign w:val="center"/>
          </w:tcPr>
          <w:p w:rsidR="00C53BAC" w:rsidRPr="00254EBB" w:rsidRDefault="00C53BAC" w:rsidP="00A54472">
            <w:pPr>
              <w:tabs>
                <w:tab w:val="left" w:pos="4320"/>
              </w:tabs>
              <w:spacing w:before="60" w:after="60" w:line="240" w:lineRule="auto"/>
              <w:rPr>
                <w:rFonts w:ascii="Times New Roman" w:hAnsi="Times New Roman"/>
                <w:b/>
                <w:color w:val="000000"/>
              </w:rPr>
            </w:pPr>
          </w:p>
        </w:tc>
      </w:tr>
      <w:tr w:rsidR="00C53BAC" w:rsidRPr="00254EBB" w:rsidTr="00A54472">
        <w:trPr>
          <w:jc w:val="center"/>
        </w:trPr>
        <w:tc>
          <w:tcPr>
            <w:tcW w:w="4539" w:type="dxa"/>
            <w:tcBorders>
              <w:bottom w:val="single" w:sz="4" w:space="0" w:color="auto"/>
            </w:tcBorders>
            <w:vAlign w:val="center"/>
          </w:tcPr>
          <w:p w:rsidR="00C53BAC" w:rsidRPr="00254EBB" w:rsidRDefault="00C53BAC" w:rsidP="00F267E6">
            <w:pPr>
              <w:pStyle w:val="BodyTextIndent"/>
              <w:numPr>
                <w:ilvl w:val="0"/>
                <w:numId w:val="76"/>
              </w:numPr>
              <w:tabs>
                <w:tab w:val="left" w:pos="378"/>
              </w:tabs>
              <w:spacing w:before="60" w:after="60"/>
              <w:rPr>
                <w:sz w:val="22"/>
                <w:szCs w:val="22"/>
              </w:rPr>
            </w:pPr>
            <w:r w:rsidRPr="00254EBB">
              <w:rPr>
                <w:sz w:val="22"/>
                <w:szCs w:val="22"/>
              </w:rPr>
              <w:t>Require a corrective action if performance ratings fall below 80 percent?</w:t>
            </w:r>
          </w:p>
        </w:tc>
        <w:tc>
          <w:tcPr>
            <w:tcW w:w="846" w:type="dxa"/>
            <w:tcBorders>
              <w:bottom w:val="single" w:sz="4" w:space="0" w:color="auto"/>
            </w:tcBorders>
            <w:vAlign w:val="center"/>
          </w:tcPr>
          <w:p w:rsidR="00C53BAC" w:rsidRPr="00254EBB" w:rsidRDefault="00C53BAC" w:rsidP="00A54472">
            <w:pPr>
              <w:tabs>
                <w:tab w:val="left" w:pos="4320"/>
              </w:tabs>
              <w:spacing w:before="60" w:after="60" w:line="240" w:lineRule="auto"/>
              <w:rPr>
                <w:rFonts w:ascii="Times New Roman" w:hAnsi="Times New Roman"/>
                <w:b/>
                <w:color w:val="000000"/>
              </w:rPr>
            </w:pPr>
          </w:p>
        </w:tc>
        <w:tc>
          <w:tcPr>
            <w:tcW w:w="4626" w:type="dxa"/>
            <w:gridSpan w:val="2"/>
            <w:tcBorders>
              <w:bottom w:val="single" w:sz="4" w:space="0" w:color="auto"/>
            </w:tcBorders>
            <w:vAlign w:val="center"/>
          </w:tcPr>
          <w:p w:rsidR="00C53BAC" w:rsidRPr="00254EBB" w:rsidRDefault="00C53BAC" w:rsidP="00A54472">
            <w:pPr>
              <w:tabs>
                <w:tab w:val="left" w:pos="4320"/>
              </w:tabs>
              <w:spacing w:before="60" w:after="60" w:line="240" w:lineRule="auto"/>
              <w:rPr>
                <w:rFonts w:ascii="Times New Roman" w:hAnsi="Times New Roman"/>
                <w:b/>
                <w:color w:val="000000"/>
              </w:rPr>
            </w:pPr>
          </w:p>
        </w:tc>
      </w:tr>
    </w:tbl>
    <w:p w:rsidR="00C53BAC" w:rsidRPr="00254EBB" w:rsidRDefault="00C53BAC" w:rsidP="005D53EE">
      <w:pPr>
        <w:rPr>
          <w:rFonts w:ascii="Times New Roman" w:hAnsi="Times New Roman"/>
        </w:rPr>
      </w:pPr>
    </w:p>
    <w:p w:rsidR="00DE0DDF" w:rsidRPr="00254EBB" w:rsidRDefault="00DE0DDF" w:rsidP="00DE0DDF">
      <w:pPr>
        <w:spacing w:after="0" w:line="240" w:lineRule="auto"/>
        <w:rPr>
          <w:rFonts w:ascii="Times New Roman" w:hAnsi="Times New Roman"/>
          <w:b/>
        </w:rPr>
      </w:pPr>
      <w:r w:rsidRPr="00254EBB">
        <w:rPr>
          <w:rFonts w:ascii="Times New Roman" w:hAnsi="Times New Roman"/>
          <w:b/>
        </w:rPr>
        <w:t>Assessment completed by:______________________________________________________________</w:t>
      </w:r>
    </w:p>
    <w:p w:rsidR="00DE0DDF" w:rsidRPr="00254EBB" w:rsidRDefault="00DE0DDF" w:rsidP="00DE0DDF">
      <w:pPr>
        <w:spacing w:after="0" w:line="240" w:lineRule="auto"/>
        <w:rPr>
          <w:rFonts w:ascii="Times New Roman" w:hAnsi="Times New Roman"/>
        </w:rPr>
      </w:pPr>
      <w:r w:rsidRPr="00254EBB">
        <w:rPr>
          <w:rFonts w:ascii="Times New Roman" w:hAnsi="Times New Roman"/>
          <w:b/>
        </w:rPr>
        <w:tab/>
      </w:r>
      <w:r w:rsidRPr="00254EBB">
        <w:rPr>
          <w:rFonts w:ascii="Times New Roman" w:hAnsi="Times New Roman"/>
          <w:b/>
        </w:rPr>
        <w:tab/>
      </w:r>
      <w:r w:rsidRPr="00254EBB">
        <w:rPr>
          <w:rFonts w:ascii="Times New Roman" w:hAnsi="Times New Roman"/>
          <w:b/>
        </w:rPr>
        <w:tab/>
      </w:r>
      <w:r w:rsidRPr="00254EBB">
        <w:rPr>
          <w:rFonts w:ascii="Times New Roman" w:hAnsi="Times New Roman"/>
          <w:b/>
        </w:rPr>
        <w:tab/>
        <w:t>(NAME)</w:t>
      </w:r>
      <w:r w:rsidRPr="00254EBB">
        <w:rPr>
          <w:rFonts w:ascii="Times New Roman" w:hAnsi="Times New Roman"/>
          <w:b/>
        </w:rPr>
        <w:tab/>
      </w:r>
      <w:r w:rsidRPr="00254EBB">
        <w:rPr>
          <w:rFonts w:ascii="Times New Roman" w:hAnsi="Times New Roman"/>
          <w:b/>
        </w:rPr>
        <w:tab/>
      </w:r>
      <w:r w:rsidRPr="00254EBB">
        <w:rPr>
          <w:rFonts w:ascii="Times New Roman" w:hAnsi="Times New Roman"/>
          <w:b/>
        </w:rPr>
        <w:tab/>
      </w:r>
      <w:r w:rsidRPr="00254EBB">
        <w:rPr>
          <w:rFonts w:ascii="Times New Roman" w:hAnsi="Times New Roman"/>
          <w:b/>
        </w:rPr>
        <w:tab/>
      </w:r>
      <w:r w:rsidRPr="00254EBB">
        <w:rPr>
          <w:rFonts w:ascii="Times New Roman" w:hAnsi="Times New Roman"/>
          <w:b/>
        </w:rPr>
        <w:tab/>
      </w:r>
      <w:r w:rsidRPr="00254EBB">
        <w:rPr>
          <w:rFonts w:ascii="Times New Roman" w:hAnsi="Times New Roman"/>
          <w:b/>
        </w:rPr>
        <w:tab/>
        <w:t>(DATE)</w:t>
      </w:r>
    </w:p>
    <w:p w:rsidR="00DE0DDF" w:rsidRPr="00254EBB" w:rsidRDefault="00DE0DDF" w:rsidP="00DE0DDF">
      <w:pPr>
        <w:pStyle w:val="heading30"/>
        <w:tabs>
          <w:tab w:val="left" w:pos="4320"/>
        </w:tabs>
        <w:jc w:val="left"/>
        <w:rPr>
          <w:i w:val="0"/>
          <w:sz w:val="22"/>
          <w:szCs w:val="22"/>
        </w:rPr>
      </w:pPr>
    </w:p>
    <w:p w:rsidR="00BD321E" w:rsidRPr="00254EBB" w:rsidRDefault="00BD321E">
      <w:pPr>
        <w:spacing w:after="0" w:line="240" w:lineRule="auto"/>
        <w:rPr>
          <w:rFonts w:ascii="Times New Roman" w:hAnsi="Times New Roman"/>
        </w:rPr>
      </w:pPr>
      <w:r w:rsidRPr="00254EBB">
        <w:rPr>
          <w:rFonts w:ascii="Times New Roman" w:hAnsi="Times New Roman"/>
        </w:rPr>
        <w:br w:type="page"/>
      </w:r>
    </w:p>
    <w:p w:rsidR="00AA1369" w:rsidRPr="0084500D" w:rsidRDefault="00AA1369" w:rsidP="0084500D">
      <w:pPr>
        <w:pStyle w:val="Heading1"/>
        <w:pBdr>
          <w:bottom w:val="single" w:sz="4" w:space="1" w:color="auto"/>
        </w:pBdr>
        <w:spacing w:before="0"/>
        <w:rPr>
          <w:rFonts w:ascii="Times New Roman" w:hAnsi="Times New Roman" w:cs="Times New Roman"/>
          <w:color w:val="auto"/>
          <w:sz w:val="24"/>
          <w:szCs w:val="24"/>
        </w:rPr>
      </w:pPr>
      <w:bookmarkStart w:id="414" w:name="_Toc438623271"/>
      <w:r w:rsidRPr="0084500D">
        <w:rPr>
          <w:rFonts w:ascii="Times New Roman" w:hAnsi="Times New Roman" w:cs="Times New Roman"/>
          <w:color w:val="auto"/>
          <w:sz w:val="24"/>
          <w:szCs w:val="24"/>
        </w:rPr>
        <w:lastRenderedPageBreak/>
        <w:t xml:space="preserve">Appendix 6.2: </w:t>
      </w:r>
      <w:r w:rsidR="00625ED5" w:rsidRPr="0084500D">
        <w:rPr>
          <w:rFonts w:ascii="Times New Roman" w:hAnsi="Times New Roman" w:cs="Times New Roman"/>
          <w:color w:val="auto"/>
          <w:sz w:val="24"/>
          <w:szCs w:val="24"/>
        </w:rPr>
        <w:t>Calculation of the level of conformance to compliance procedures</w:t>
      </w:r>
      <w:bookmarkEnd w:id="414"/>
    </w:p>
    <w:p w:rsidR="00C53BAC" w:rsidRPr="00254EBB" w:rsidRDefault="00C53BAC" w:rsidP="00AA1369">
      <w:pPr>
        <w:spacing w:after="0" w:line="240" w:lineRule="auto"/>
        <w:rPr>
          <w:rFonts w:ascii="Times New Roman" w:hAnsi="Times New Roman"/>
        </w:rPr>
      </w:pPr>
    </w:p>
    <w:p w:rsidR="00C53BAC" w:rsidRPr="00254EBB" w:rsidRDefault="00C53BAC" w:rsidP="00AA1369">
      <w:pPr>
        <w:pStyle w:val="heading30"/>
        <w:tabs>
          <w:tab w:val="left" w:pos="4320"/>
        </w:tabs>
        <w:jc w:val="left"/>
        <w:rPr>
          <w:i w:val="0"/>
          <w:sz w:val="22"/>
          <w:szCs w:val="22"/>
        </w:rPr>
      </w:pPr>
      <w:r w:rsidRPr="00254EBB">
        <w:rPr>
          <w:i w:val="0"/>
          <w:sz w:val="22"/>
          <w:szCs w:val="22"/>
        </w:rPr>
        <w:t>State agency:  _______________________________________________________________</w:t>
      </w:r>
    </w:p>
    <w:p w:rsidR="00C53BAC" w:rsidRPr="00254EBB" w:rsidRDefault="00C53BAC" w:rsidP="00AA1369">
      <w:pPr>
        <w:spacing w:after="0" w:line="240" w:lineRule="auto"/>
        <w:rPr>
          <w:rFonts w:ascii="Times New Roman" w:hAnsi="Times New Roman"/>
        </w:rPr>
      </w:pPr>
    </w:p>
    <w:p w:rsidR="00C53BAC" w:rsidRPr="00254EBB" w:rsidRDefault="009A7461" w:rsidP="00AA1369">
      <w:pPr>
        <w:spacing w:after="0" w:line="240" w:lineRule="auto"/>
        <w:rPr>
          <w:rFonts w:ascii="Times New Roman" w:hAnsi="Times New Roman"/>
        </w:rPr>
      </w:pPr>
      <w:r>
        <w:rPr>
          <w:rFonts w:ascii="Times New Roman" w:hAnsi="Times New Roman"/>
          <w:noProof/>
        </w:rPr>
        <w:pict>
          <v:shape id="_x0000_s1032" type="#_x0000_t202" style="position:absolute;margin-left:54pt;margin-top:.3pt;width:324pt;height:32.6pt;z-index:251668480" strokeweight="2pt">
            <v:textbox style="mso-next-textbox:#_x0000_s1032">
              <w:txbxContent>
                <w:p w:rsidR="00564FBE" w:rsidRPr="001701A2" w:rsidRDefault="00564FBE" w:rsidP="005D53EE">
                  <w:pPr>
                    <w:rPr>
                      <w:b/>
                      <w:sz w:val="24"/>
                    </w:rPr>
                  </w:pPr>
                  <w:r>
                    <w:rPr>
                      <w:b/>
                      <w:sz w:val="24"/>
                    </w:rPr>
                    <w:t xml:space="preserve">Rating for conformance to compliance procedures </w:t>
                  </w:r>
                  <w:r w:rsidRPr="00CE0AD7">
                    <w:rPr>
                      <w:b/>
                      <w:szCs w:val="20"/>
                    </w:rPr>
                    <w:t>(4):</w:t>
                  </w:r>
                </w:p>
              </w:txbxContent>
            </v:textbox>
          </v:shape>
        </w:pict>
      </w:r>
    </w:p>
    <w:p w:rsidR="00C53BAC" w:rsidRPr="00254EBB" w:rsidRDefault="00C53BAC" w:rsidP="00AA1369">
      <w:pPr>
        <w:spacing w:after="0" w:line="240" w:lineRule="auto"/>
        <w:rPr>
          <w:rFonts w:ascii="Times New Roman" w:hAnsi="Times New Roman"/>
        </w:rPr>
      </w:pPr>
    </w:p>
    <w:p w:rsidR="00C53BAC" w:rsidRPr="00254EBB" w:rsidRDefault="00C53BAC" w:rsidP="00AA1369">
      <w:pPr>
        <w:spacing w:after="0" w:line="240" w:lineRule="auto"/>
        <w:rPr>
          <w:rFonts w:ascii="Times New Roman" w:hAnsi="Times New Roman"/>
        </w:rPr>
      </w:pPr>
    </w:p>
    <w:tbl>
      <w:tblPr>
        <w:tblpPr w:leftFromText="180" w:rightFromText="180" w:vertAnchor="text" w:horzAnchor="margin" w:tblpY="314"/>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2340"/>
        <w:gridCol w:w="900"/>
        <w:gridCol w:w="1080"/>
        <w:gridCol w:w="3600"/>
      </w:tblGrid>
      <w:tr w:rsidR="00C53BAC" w:rsidRPr="00254EBB" w:rsidTr="005D53EE">
        <w:trPr>
          <w:trHeight w:val="825"/>
        </w:trPr>
        <w:tc>
          <w:tcPr>
            <w:tcW w:w="1548" w:type="dxa"/>
            <w:shd w:val="clear" w:color="auto" w:fill="auto"/>
            <w:vAlign w:val="center"/>
          </w:tcPr>
          <w:p w:rsidR="00C53BAC" w:rsidRPr="00254EBB" w:rsidRDefault="00C53BAC" w:rsidP="00DE0DDF">
            <w:pPr>
              <w:tabs>
                <w:tab w:val="left" w:pos="8100"/>
                <w:tab w:val="left" w:pos="8910"/>
              </w:tabs>
              <w:spacing w:before="60" w:after="60" w:line="240" w:lineRule="auto"/>
              <w:jc w:val="center"/>
              <w:rPr>
                <w:rFonts w:ascii="Times New Roman" w:hAnsi="Times New Roman"/>
                <w:b/>
                <w:bCs/>
                <w:color w:val="000000"/>
              </w:rPr>
            </w:pPr>
            <w:r w:rsidRPr="00254EBB">
              <w:rPr>
                <w:rFonts w:ascii="Times New Roman" w:hAnsi="Times New Roman"/>
                <w:b/>
                <w:bCs/>
                <w:color w:val="000000"/>
              </w:rPr>
              <w:t>Food firm identification number (1)</w:t>
            </w:r>
          </w:p>
        </w:tc>
        <w:tc>
          <w:tcPr>
            <w:tcW w:w="2340" w:type="dxa"/>
            <w:shd w:val="clear" w:color="auto" w:fill="auto"/>
            <w:vAlign w:val="center"/>
          </w:tcPr>
          <w:p w:rsidR="00C53BAC" w:rsidRPr="00254EBB" w:rsidRDefault="00C53BAC" w:rsidP="00DE0DDF">
            <w:pPr>
              <w:spacing w:before="60" w:after="60" w:line="240" w:lineRule="auto"/>
              <w:jc w:val="center"/>
              <w:rPr>
                <w:rFonts w:ascii="Times New Roman" w:hAnsi="Times New Roman"/>
                <w:b/>
                <w:color w:val="000000"/>
              </w:rPr>
            </w:pPr>
            <w:r w:rsidRPr="00254EBB">
              <w:rPr>
                <w:rFonts w:ascii="Times New Roman" w:hAnsi="Times New Roman"/>
                <w:b/>
                <w:color w:val="000000"/>
              </w:rPr>
              <w:t>Enforcement action recommended (1)</w:t>
            </w:r>
          </w:p>
        </w:tc>
        <w:tc>
          <w:tcPr>
            <w:tcW w:w="1980" w:type="dxa"/>
            <w:gridSpan w:val="2"/>
            <w:shd w:val="clear" w:color="auto" w:fill="auto"/>
            <w:vAlign w:val="center"/>
          </w:tcPr>
          <w:p w:rsidR="00C53BAC" w:rsidRPr="00254EBB" w:rsidRDefault="00C53BAC" w:rsidP="00DE0DDF">
            <w:pPr>
              <w:spacing w:before="60" w:after="60" w:line="240" w:lineRule="auto"/>
              <w:jc w:val="center"/>
              <w:rPr>
                <w:rFonts w:ascii="Times New Roman" w:hAnsi="Times New Roman"/>
                <w:b/>
                <w:color w:val="000000"/>
              </w:rPr>
            </w:pPr>
            <w:r w:rsidRPr="00254EBB">
              <w:rPr>
                <w:rFonts w:ascii="Times New Roman" w:hAnsi="Times New Roman"/>
                <w:b/>
                <w:color w:val="000000"/>
              </w:rPr>
              <w:t>Comp</w:t>
            </w:r>
            <w:r w:rsidR="00DE0DDF" w:rsidRPr="00254EBB">
              <w:rPr>
                <w:rFonts w:ascii="Times New Roman" w:hAnsi="Times New Roman"/>
                <w:b/>
                <w:color w:val="000000"/>
              </w:rPr>
              <w:t>liance procedures followed? (2)</w:t>
            </w:r>
          </w:p>
        </w:tc>
        <w:tc>
          <w:tcPr>
            <w:tcW w:w="3600" w:type="dxa"/>
            <w:shd w:val="clear" w:color="auto" w:fill="auto"/>
            <w:vAlign w:val="center"/>
          </w:tcPr>
          <w:p w:rsidR="00C53BAC" w:rsidRPr="00254EBB" w:rsidRDefault="00C53BAC" w:rsidP="00DE0DDF">
            <w:pPr>
              <w:spacing w:before="60" w:after="60" w:line="240" w:lineRule="auto"/>
              <w:jc w:val="center"/>
              <w:rPr>
                <w:rFonts w:ascii="Times New Roman" w:hAnsi="Times New Roman"/>
                <w:b/>
                <w:color w:val="000000"/>
              </w:rPr>
            </w:pPr>
            <w:r w:rsidRPr="00254EBB">
              <w:rPr>
                <w:rFonts w:ascii="Times New Roman" w:hAnsi="Times New Roman"/>
                <w:b/>
                <w:color w:val="000000"/>
              </w:rPr>
              <w:t>USE THIS SPACE TO EXPLAIN  IMPROVEMENTS NEEDED TO FOLLOW COMPLIANCE PROCEDURES</w:t>
            </w:r>
          </w:p>
        </w:tc>
      </w:tr>
      <w:tr w:rsidR="00C53BAC" w:rsidRPr="00254EBB" w:rsidTr="005D53EE">
        <w:trPr>
          <w:trHeight w:val="368"/>
        </w:trPr>
        <w:tc>
          <w:tcPr>
            <w:tcW w:w="1548" w:type="dxa"/>
            <w:shd w:val="clear" w:color="auto" w:fill="auto"/>
          </w:tcPr>
          <w:p w:rsidR="00C53BAC" w:rsidRPr="00254EBB" w:rsidRDefault="00C53BAC" w:rsidP="00DE0DDF">
            <w:pPr>
              <w:spacing w:before="60" w:after="60" w:line="240" w:lineRule="auto"/>
              <w:jc w:val="both"/>
              <w:rPr>
                <w:rFonts w:ascii="Times New Roman" w:hAnsi="Times New Roman"/>
                <w:color w:val="000000"/>
              </w:rPr>
            </w:pPr>
          </w:p>
        </w:tc>
        <w:tc>
          <w:tcPr>
            <w:tcW w:w="2340" w:type="dxa"/>
            <w:shd w:val="clear" w:color="auto" w:fill="auto"/>
          </w:tcPr>
          <w:p w:rsidR="00C53BAC" w:rsidRPr="00254EBB" w:rsidRDefault="00C53BAC" w:rsidP="00DE0DDF">
            <w:pPr>
              <w:spacing w:before="60" w:after="60" w:line="240" w:lineRule="auto"/>
              <w:jc w:val="both"/>
              <w:rPr>
                <w:rFonts w:ascii="Times New Roman" w:hAnsi="Times New Roman"/>
                <w:color w:val="000000"/>
              </w:rPr>
            </w:pPr>
          </w:p>
        </w:tc>
        <w:tc>
          <w:tcPr>
            <w:tcW w:w="1980" w:type="dxa"/>
            <w:gridSpan w:val="2"/>
            <w:shd w:val="clear" w:color="auto" w:fill="auto"/>
          </w:tcPr>
          <w:p w:rsidR="00C53BAC" w:rsidRPr="00254EBB" w:rsidRDefault="00C53BAC" w:rsidP="00DE0DDF">
            <w:pPr>
              <w:spacing w:before="60" w:after="60" w:line="240" w:lineRule="auto"/>
              <w:jc w:val="both"/>
              <w:rPr>
                <w:rFonts w:ascii="Times New Roman" w:hAnsi="Times New Roman"/>
                <w:color w:val="000000"/>
              </w:rPr>
            </w:pPr>
          </w:p>
        </w:tc>
        <w:tc>
          <w:tcPr>
            <w:tcW w:w="3600" w:type="dxa"/>
            <w:vMerge w:val="restart"/>
            <w:shd w:val="clear" w:color="auto" w:fill="auto"/>
          </w:tcPr>
          <w:p w:rsidR="00C53BAC" w:rsidRPr="00254EBB" w:rsidRDefault="00C53BAC" w:rsidP="00DE0DDF">
            <w:pPr>
              <w:spacing w:before="60" w:after="60" w:line="240" w:lineRule="auto"/>
              <w:jc w:val="both"/>
              <w:rPr>
                <w:rFonts w:ascii="Times New Roman" w:hAnsi="Times New Roman"/>
                <w:color w:val="000000"/>
              </w:rPr>
            </w:pPr>
          </w:p>
        </w:tc>
      </w:tr>
      <w:tr w:rsidR="00C53BAC" w:rsidRPr="00254EBB" w:rsidTr="005D53EE">
        <w:trPr>
          <w:trHeight w:val="367"/>
        </w:trPr>
        <w:tc>
          <w:tcPr>
            <w:tcW w:w="1548" w:type="dxa"/>
            <w:shd w:val="clear" w:color="auto" w:fill="auto"/>
          </w:tcPr>
          <w:p w:rsidR="00C53BAC" w:rsidRPr="00254EBB" w:rsidRDefault="00C53BAC" w:rsidP="00DE0DDF">
            <w:pPr>
              <w:spacing w:before="60" w:after="60" w:line="240" w:lineRule="auto"/>
              <w:jc w:val="both"/>
              <w:rPr>
                <w:rFonts w:ascii="Times New Roman" w:hAnsi="Times New Roman"/>
                <w:color w:val="000000"/>
              </w:rPr>
            </w:pPr>
          </w:p>
        </w:tc>
        <w:tc>
          <w:tcPr>
            <w:tcW w:w="2340" w:type="dxa"/>
            <w:shd w:val="clear" w:color="auto" w:fill="auto"/>
          </w:tcPr>
          <w:p w:rsidR="00C53BAC" w:rsidRPr="00254EBB" w:rsidRDefault="00C53BAC" w:rsidP="00DE0DDF">
            <w:pPr>
              <w:spacing w:before="60" w:after="60" w:line="240" w:lineRule="auto"/>
              <w:jc w:val="both"/>
              <w:rPr>
                <w:rFonts w:ascii="Times New Roman" w:hAnsi="Times New Roman"/>
                <w:color w:val="000000"/>
              </w:rPr>
            </w:pPr>
          </w:p>
        </w:tc>
        <w:tc>
          <w:tcPr>
            <w:tcW w:w="1980" w:type="dxa"/>
            <w:gridSpan w:val="2"/>
            <w:shd w:val="clear" w:color="auto" w:fill="auto"/>
          </w:tcPr>
          <w:p w:rsidR="00C53BAC" w:rsidRPr="00254EBB" w:rsidRDefault="00C53BAC" w:rsidP="00DE0DDF">
            <w:pPr>
              <w:spacing w:before="60" w:after="60" w:line="240" w:lineRule="auto"/>
              <w:jc w:val="both"/>
              <w:rPr>
                <w:rFonts w:ascii="Times New Roman" w:hAnsi="Times New Roman"/>
                <w:color w:val="000000"/>
              </w:rPr>
            </w:pPr>
          </w:p>
        </w:tc>
        <w:tc>
          <w:tcPr>
            <w:tcW w:w="3600" w:type="dxa"/>
            <w:vMerge/>
            <w:shd w:val="clear" w:color="auto" w:fill="auto"/>
          </w:tcPr>
          <w:p w:rsidR="00C53BAC" w:rsidRPr="00254EBB" w:rsidRDefault="00C53BAC" w:rsidP="00DE0DDF">
            <w:pPr>
              <w:spacing w:before="60" w:after="60" w:line="240" w:lineRule="auto"/>
              <w:jc w:val="both"/>
              <w:rPr>
                <w:rFonts w:ascii="Times New Roman" w:hAnsi="Times New Roman"/>
                <w:color w:val="000000"/>
              </w:rPr>
            </w:pPr>
          </w:p>
        </w:tc>
      </w:tr>
      <w:tr w:rsidR="00C53BAC" w:rsidRPr="00254EBB" w:rsidTr="005D53EE">
        <w:trPr>
          <w:trHeight w:val="490"/>
        </w:trPr>
        <w:tc>
          <w:tcPr>
            <w:tcW w:w="1548" w:type="dxa"/>
            <w:shd w:val="clear" w:color="auto" w:fill="auto"/>
          </w:tcPr>
          <w:p w:rsidR="00C53BAC" w:rsidRPr="00254EBB" w:rsidRDefault="00C53BAC" w:rsidP="00DE0DDF">
            <w:pPr>
              <w:spacing w:before="60" w:after="60" w:line="240" w:lineRule="auto"/>
              <w:jc w:val="both"/>
              <w:rPr>
                <w:rFonts w:ascii="Times New Roman" w:hAnsi="Times New Roman"/>
                <w:color w:val="000000"/>
              </w:rPr>
            </w:pPr>
          </w:p>
        </w:tc>
        <w:tc>
          <w:tcPr>
            <w:tcW w:w="2340" w:type="dxa"/>
            <w:shd w:val="clear" w:color="auto" w:fill="auto"/>
          </w:tcPr>
          <w:p w:rsidR="00C53BAC" w:rsidRPr="00254EBB" w:rsidRDefault="00C53BAC" w:rsidP="00DE0DDF">
            <w:pPr>
              <w:spacing w:before="60" w:after="60" w:line="240" w:lineRule="auto"/>
              <w:jc w:val="both"/>
              <w:rPr>
                <w:rFonts w:ascii="Times New Roman" w:hAnsi="Times New Roman"/>
                <w:color w:val="000000"/>
              </w:rPr>
            </w:pPr>
          </w:p>
        </w:tc>
        <w:tc>
          <w:tcPr>
            <w:tcW w:w="1980" w:type="dxa"/>
            <w:gridSpan w:val="2"/>
            <w:shd w:val="clear" w:color="auto" w:fill="auto"/>
          </w:tcPr>
          <w:p w:rsidR="00C53BAC" w:rsidRPr="00254EBB" w:rsidRDefault="00C53BAC" w:rsidP="00DE0DDF">
            <w:pPr>
              <w:spacing w:before="60" w:after="60" w:line="240" w:lineRule="auto"/>
              <w:jc w:val="both"/>
              <w:rPr>
                <w:rFonts w:ascii="Times New Roman" w:hAnsi="Times New Roman"/>
                <w:color w:val="000000"/>
              </w:rPr>
            </w:pPr>
          </w:p>
        </w:tc>
        <w:tc>
          <w:tcPr>
            <w:tcW w:w="3600" w:type="dxa"/>
            <w:vMerge/>
            <w:shd w:val="clear" w:color="auto" w:fill="auto"/>
          </w:tcPr>
          <w:p w:rsidR="00C53BAC" w:rsidRPr="00254EBB" w:rsidRDefault="00C53BAC" w:rsidP="00DE0DDF">
            <w:pPr>
              <w:spacing w:before="60" w:after="60" w:line="240" w:lineRule="auto"/>
              <w:jc w:val="both"/>
              <w:rPr>
                <w:rFonts w:ascii="Times New Roman" w:hAnsi="Times New Roman"/>
                <w:color w:val="000000"/>
              </w:rPr>
            </w:pPr>
          </w:p>
        </w:tc>
      </w:tr>
      <w:tr w:rsidR="00C53BAC" w:rsidRPr="00254EBB" w:rsidTr="005D53EE">
        <w:trPr>
          <w:trHeight w:val="240"/>
        </w:trPr>
        <w:tc>
          <w:tcPr>
            <w:tcW w:w="1548" w:type="dxa"/>
            <w:shd w:val="clear" w:color="auto" w:fill="auto"/>
          </w:tcPr>
          <w:p w:rsidR="00C53BAC" w:rsidRPr="00254EBB" w:rsidRDefault="00C53BAC" w:rsidP="00DE0DDF">
            <w:pPr>
              <w:spacing w:before="60" w:after="60" w:line="240" w:lineRule="auto"/>
              <w:jc w:val="both"/>
              <w:rPr>
                <w:rFonts w:ascii="Times New Roman" w:hAnsi="Times New Roman"/>
                <w:color w:val="000000"/>
              </w:rPr>
            </w:pPr>
          </w:p>
        </w:tc>
        <w:tc>
          <w:tcPr>
            <w:tcW w:w="2340" w:type="dxa"/>
            <w:shd w:val="clear" w:color="auto" w:fill="auto"/>
          </w:tcPr>
          <w:p w:rsidR="00C53BAC" w:rsidRPr="00254EBB" w:rsidRDefault="00C53BAC" w:rsidP="00DE0DDF">
            <w:pPr>
              <w:spacing w:before="60" w:after="60" w:line="240" w:lineRule="auto"/>
              <w:jc w:val="both"/>
              <w:rPr>
                <w:rFonts w:ascii="Times New Roman" w:hAnsi="Times New Roman"/>
                <w:color w:val="000000"/>
              </w:rPr>
            </w:pPr>
          </w:p>
        </w:tc>
        <w:tc>
          <w:tcPr>
            <w:tcW w:w="1980" w:type="dxa"/>
            <w:gridSpan w:val="2"/>
            <w:shd w:val="clear" w:color="auto" w:fill="auto"/>
          </w:tcPr>
          <w:p w:rsidR="00C53BAC" w:rsidRPr="00254EBB" w:rsidRDefault="00C53BAC" w:rsidP="00DE0DDF">
            <w:pPr>
              <w:spacing w:before="60" w:after="60" w:line="240" w:lineRule="auto"/>
              <w:jc w:val="both"/>
              <w:rPr>
                <w:rFonts w:ascii="Times New Roman" w:hAnsi="Times New Roman"/>
                <w:color w:val="000000"/>
              </w:rPr>
            </w:pPr>
          </w:p>
        </w:tc>
        <w:tc>
          <w:tcPr>
            <w:tcW w:w="3600" w:type="dxa"/>
            <w:vMerge/>
            <w:shd w:val="clear" w:color="auto" w:fill="auto"/>
          </w:tcPr>
          <w:p w:rsidR="00C53BAC" w:rsidRPr="00254EBB" w:rsidRDefault="00C53BAC" w:rsidP="00DE0DDF">
            <w:pPr>
              <w:spacing w:before="60" w:after="60" w:line="240" w:lineRule="auto"/>
              <w:jc w:val="both"/>
              <w:rPr>
                <w:rFonts w:ascii="Times New Roman" w:hAnsi="Times New Roman"/>
                <w:color w:val="000000"/>
              </w:rPr>
            </w:pPr>
          </w:p>
        </w:tc>
      </w:tr>
      <w:tr w:rsidR="00C53BAC" w:rsidRPr="00254EBB" w:rsidTr="005D53EE">
        <w:trPr>
          <w:trHeight w:val="240"/>
        </w:trPr>
        <w:tc>
          <w:tcPr>
            <w:tcW w:w="1548" w:type="dxa"/>
            <w:shd w:val="clear" w:color="auto" w:fill="auto"/>
          </w:tcPr>
          <w:p w:rsidR="00C53BAC" w:rsidRPr="00254EBB" w:rsidRDefault="00C53BAC" w:rsidP="00DE0DDF">
            <w:pPr>
              <w:spacing w:before="60" w:after="60" w:line="240" w:lineRule="auto"/>
              <w:jc w:val="both"/>
              <w:rPr>
                <w:rFonts w:ascii="Times New Roman" w:hAnsi="Times New Roman"/>
                <w:color w:val="000000"/>
              </w:rPr>
            </w:pPr>
          </w:p>
        </w:tc>
        <w:tc>
          <w:tcPr>
            <w:tcW w:w="2340" w:type="dxa"/>
            <w:shd w:val="clear" w:color="auto" w:fill="auto"/>
          </w:tcPr>
          <w:p w:rsidR="00C53BAC" w:rsidRPr="00254EBB" w:rsidRDefault="00C53BAC" w:rsidP="00DE0DDF">
            <w:pPr>
              <w:spacing w:before="60" w:after="60" w:line="240" w:lineRule="auto"/>
              <w:jc w:val="both"/>
              <w:rPr>
                <w:rFonts w:ascii="Times New Roman" w:hAnsi="Times New Roman"/>
                <w:color w:val="000000"/>
              </w:rPr>
            </w:pPr>
          </w:p>
        </w:tc>
        <w:tc>
          <w:tcPr>
            <w:tcW w:w="1980" w:type="dxa"/>
            <w:gridSpan w:val="2"/>
            <w:shd w:val="clear" w:color="auto" w:fill="auto"/>
          </w:tcPr>
          <w:p w:rsidR="00C53BAC" w:rsidRPr="00254EBB" w:rsidRDefault="00C53BAC" w:rsidP="00DE0DDF">
            <w:pPr>
              <w:spacing w:before="60" w:after="60" w:line="240" w:lineRule="auto"/>
              <w:jc w:val="both"/>
              <w:rPr>
                <w:rFonts w:ascii="Times New Roman" w:hAnsi="Times New Roman"/>
                <w:color w:val="000000"/>
              </w:rPr>
            </w:pPr>
          </w:p>
        </w:tc>
        <w:tc>
          <w:tcPr>
            <w:tcW w:w="3600" w:type="dxa"/>
            <w:vMerge/>
            <w:shd w:val="clear" w:color="auto" w:fill="auto"/>
          </w:tcPr>
          <w:p w:rsidR="00C53BAC" w:rsidRPr="00254EBB" w:rsidRDefault="00C53BAC" w:rsidP="00DE0DDF">
            <w:pPr>
              <w:spacing w:before="60" w:after="60" w:line="240" w:lineRule="auto"/>
              <w:jc w:val="both"/>
              <w:rPr>
                <w:rFonts w:ascii="Times New Roman" w:hAnsi="Times New Roman"/>
                <w:color w:val="000000"/>
              </w:rPr>
            </w:pPr>
          </w:p>
        </w:tc>
      </w:tr>
      <w:tr w:rsidR="00C53BAC" w:rsidRPr="00254EBB" w:rsidTr="005D53EE">
        <w:trPr>
          <w:trHeight w:val="240"/>
        </w:trPr>
        <w:tc>
          <w:tcPr>
            <w:tcW w:w="1548" w:type="dxa"/>
            <w:shd w:val="clear" w:color="auto" w:fill="auto"/>
          </w:tcPr>
          <w:p w:rsidR="00C53BAC" w:rsidRPr="00254EBB" w:rsidRDefault="00C53BAC" w:rsidP="00DE0DDF">
            <w:pPr>
              <w:spacing w:before="60" w:after="60" w:line="240" w:lineRule="auto"/>
              <w:jc w:val="both"/>
              <w:rPr>
                <w:rFonts w:ascii="Times New Roman" w:hAnsi="Times New Roman"/>
                <w:color w:val="000000"/>
              </w:rPr>
            </w:pPr>
          </w:p>
        </w:tc>
        <w:tc>
          <w:tcPr>
            <w:tcW w:w="2340" w:type="dxa"/>
            <w:shd w:val="clear" w:color="auto" w:fill="auto"/>
          </w:tcPr>
          <w:p w:rsidR="00C53BAC" w:rsidRPr="00254EBB" w:rsidRDefault="00C53BAC" w:rsidP="00DE0DDF">
            <w:pPr>
              <w:spacing w:before="60" w:after="60" w:line="240" w:lineRule="auto"/>
              <w:jc w:val="both"/>
              <w:rPr>
                <w:rFonts w:ascii="Times New Roman" w:hAnsi="Times New Roman"/>
                <w:color w:val="000000"/>
              </w:rPr>
            </w:pPr>
          </w:p>
        </w:tc>
        <w:tc>
          <w:tcPr>
            <w:tcW w:w="1980" w:type="dxa"/>
            <w:gridSpan w:val="2"/>
            <w:shd w:val="clear" w:color="auto" w:fill="auto"/>
          </w:tcPr>
          <w:p w:rsidR="00C53BAC" w:rsidRPr="00254EBB" w:rsidRDefault="00C53BAC" w:rsidP="00DE0DDF">
            <w:pPr>
              <w:spacing w:before="60" w:after="60" w:line="240" w:lineRule="auto"/>
              <w:jc w:val="both"/>
              <w:rPr>
                <w:rFonts w:ascii="Times New Roman" w:hAnsi="Times New Roman"/>
                <w:color w:val="000000"/>
              </w:rPr>
            </w:pPr>
          </w:p>
        </w:tc>
        <w:tc>
          <w:tcPr>
            <w:tcW w:w="3600" w:type="dxa"/>
            <w:vMerge/>
            <w:shd w:val="clear" w:color="auto" w:fill="auto"/>
          </w:tcPr>
          <w:p w:rsidR="00C53BAC" w:rsidRPr="00254EBB" w:rsidRDefault="00C53BAC" w:rsidP="00DE0DDF">
            <w:pPr>
              <w:spacing w:before="60" w:after="60" w:line="240" w:lineRule="auto"/>
              <w:jc w:val="both"/>
              <w:rPr>
                <w:rFonts w:ascii="Times New Roman" w:hAnsi="Times New Roman"/>
                <w:color w:val="000000"/>
              </w:rPr>
            </w:pPr>
          </w:p>
        </w:tc>
      </w:tr>
      <w:tr w:rsidR="00C53BAC" w:rsidRPr="00254EBB" w:rsidTr="005D53EE">
        <w:trPr>
          <w:trHeight w:val="240"/>
        </w:trPr>
        <w:tc>
          <w:tcPr>
            <w:tcW w:w="1548" w:type="dxa"/>
            <w:shd w:val="clear" w:color="auto" w:fill="auto"/>
          </w:tcPr>
          <w:p w:rsidR="00C53BAC" w:rsidRPr="00254EBB" w:rsidRDefault="00C53BAC" w:rsidP="00DE0DDF">
            <w:pPr>
              <w:spacing w:before="60" w:after="60" w:line="240" w:lineRule="auto"/>
              <w:jc w:val="both"/>
              <w:rPr>
                <w:rFonts w:ascii="Times New Roman" w:hAnsi="Times New Roman"/>
                <w:color w:val="000000"/>
              </w:rPr>
            </w:pPr>
          </w:p>
        </w:tc>
        <w:tc>
          <w:tcPr>
            <w:tcW w:w="2340" w:type="dxa"/>
            <w:shd w:val="clear" w:color="auto" w:fill="auto"/>
          </w:tcPr>
          <w:p w:rsidR="00C53BAC" w:rsidRPr="00254EBB" w:rsidRDefault="00C53BAC" w:rsidP="00DE0DDF">
            <w:pPr>
              <w:spacing w:before="60" w:after="60" w:line="240" w:lineRule="auto"/>
              <w:jc w:val="both"/>
              <w:rPr>
                <w:rFonts w:ascii="Times New Roman" w:hAnsi="Times New Roman"/>
                <w:color w:val="000000"/>
              </w:rPr>
            </w:pPr>
          </w:p>
        </w:tc>
        <w:tc>
          <w:tcPr>
            <w:tcW w:w="1980" w:type="dxa"/>
            <w:gridSpan w:val="2"/>
            <w:shd w:val="clear" w:color="auto" w:fill="auto"/>
          </w:tcPr>
          <w:p w:rsidR="00C53BAC" w:rsidRPr="00254EBB" w:rsidRDefault="00C53BAC" w:rsidP="00DE0DDF">
            <w:pPr>
              <w:spacing w:before="60" w:after="60" w:line="240" w:lineRule="auto"/>
              <w:jc w:val="both"/>
              <w:rPr>
                <w:rFonts w:ascii="Times New Roman" w:hAnsi="Times New Roman"/>
                <w:color w:val="000000"/>
              </w:rPr>
            </w:pPr>
          </w:p>
        </w:tc>
        <w:tc>
          <w:tcPr>
            <w:tcW w:w="3600" w:type="dxa"/>
            <w:vMerge/>
            <w:shd w:val="clear" w:color="auto" w:fill="auto"/>
          </w:tcPr>
          <w:p w:rsidR="00C53BAC" w:rsidRPr="00254EBB" w:rsidRDefault="00C53BAC" w:rsidP="00DE0DDF">
            <w:pPr>
              <w:spacing w:before="60" w:after="60" w:line="240" w:lineRule="auto"/>
              <w:jc w:val="both"/>
              <w:rPr>
                <w:rFonts w:ascii="Times New Roman" w:hAnsi="Times New Roman"/>
                <w:color w:val="000000"/>
              </w:rPr>
            </w:pPr>
          </w:p>
        </w:tc>
      </w:tr>
      <w:tr w:rsidR="00C53BAC" w:rsidRPr="00254EBB" w:rsidTr="005D53EE">
        <w:trPr>
          <w:trHeight w:val="240"/>
        </w:trPr>
        <w:tc>
          <w:tcPr>
            <w:tcW w:w="1548" w:type="dxa"/>
            <w:shd w:val="clear" w:color="auto" w:fill="auto"/>
          </w:tcPr>
          <w:p w:rsidR="00C53BAC" w:rsidRPr="00254EBB" w:rsidRDefault="00C53BAC" w:rsidP="00DE0DDF">
            <w:pPr>
              <w:spacing w:before="60" w:after="60" w:line="240" w:lineRule="auto"/>
              <w:jc w:val="both"/>
              <w:rPr>
                <w:rFonts w:ascii="Times New Roman" w:hAnsi="Times New Roman"/>
                <w:color w:val="000000"/>
              </w:rPr>
            </w:pPr>
          </w:p>
        </w:tc>
        <w:tc>
          <w:tcPr>
            <w:tcW w:w="2340" w:type="dxa"/>
            <w:shd w:val="clear" w:color="auto" w:fill="auto"/>
          </w:tcPr>
          <w:p w:rsidR="00C53BAC" w:rsidRPr="00254EBB" w:rsidRDefault="00C53BAC" w:rsidP="00DE0DDF">
            <w:pPr>
              <w:spacing w:before="60" w:after="60" w:line="240" w:lineRule="auto"/>
              <w:jc w:val="both"/>
              <w:rPr>
                <w:rFonts w:ascii="Times New Roman" w:hAnsi="Times New Roman"/>
                <w:color w:val="000000"/>
              </w:rPr>
            </w:pPr>
          </w:p>
        </w:tc>
        <w:tc>
          <w:tcPr>
            <w:tcW w:w="1980" w:type="dxa"/>
            <w:gridSpan w:val="2"/>
            <w:shd w:val="clear" w:color="auto" w:fill="auto"/>
          </w:tcPr>
          <w:p w:rsidR="00C53BAC" w:rsidRPr="00254EBB" w:rsidRDefault="00C53BAC" w:rsidP="00DE0DDF">
            <w:pPr>
              <w:spacing w:before="60" w:after="60" w:line="240" w:lineRule="auto"/>
              <w:jc w:val="both"/>
              <w:rPr>
                <w:rFonts w:ascii="Times New Roman" w:hAnsi="Times New Roman"/>
                <w:color w:val="000000"/>
              </w:rPr>
            </w:pPr>
          </w:p>
        </w:tc>
        <w:tc>
          <w:tcPr>
            <w:tcW w:w="3600" w:type="dxa"/>
            <w:vMerge/>
            <w:shd w:val="clear" w:color="auto" w:fill="auto"/>
          </w:tcPr>
          <w:p w:rsidR="00C53BAC" w:rsidRPr="00254EBB" w:rsidRDefault="00C53BAC" w:rsidP="00DE0DDF">
            <w:pPr>
              <w:spacing w:before="60" w:after="60" w:line="240" w:lineRule="auto"/>
              <w:jc w:val="both"/>
              <w:rPr>
                <w:rFonts w:ascii="Times New Roman" w:hAnsi="Times New Roman"/>
                <w:color w:val="000000"/>
              </w:rPr>
            </w:pPr>
          </w:p>
        </w:tc>
      </w:tr>
      <w:tr w:rsidR="00C53BAC" w:rsidRPr="00254EBB" w:rsidTr="005D53EE">
        <w:trPr>
          <w:trHeight w:val="240"/>
        </w:trPr>
        <w:tc>
          <w:tcPr>
            <w:tcW w:w="1548" w:type="dxa"/>
            <w:shd w:val="clear" w:color="auto" w:fill="auto"/>
          </w:tcPr>
          <w:p w:rsidR="00C53BAC" w:rsidRPr="00254EBB" w:rsidRDefault="00C53BAC" w:rsidP="00DE0DDF">
            <w:pPr>
              <w:spacing w:before="60" w:after="60" w:line="240" w:lineRule="auto"/>
              <w:jc w:val="both"/>
              <w:rPr>
                <w:rFonts w:ascii="Times New Roman" w:hAnsi="Times New Roman"/>
                <w:color w:val="000000"/>
              </w:rPr>
            </w:pPr>
          </w:p>
        </w:tc>
        <w:tc>
          <w:tcPr>
            <w:tcW w:w="2340" w:type="dxa"/>
            <w:shd w:val="clear" w:color="auto" w:fill="auto"/>
          </w:tcPr>
          <w:p w:rsidR="00C53BAC" w:rsidRPr="00254EBB" w:rsidRDefault="00C53BAC" w:rsidP="00DE0DDF">
            <w:pPr>
              <w:spacing w:before="60" w:after="60" w:line="240" w:lineRule="auto"/>
              <w:jc w:val="both"/>
              <w:rPr>
                <w:rFonts w:ascii="Times New Roman" w:hAnsi="Times New Roman"/>
                <w:color w:val="000000"/>
              </w:rPr>
            </w:pPr>
          </w:p>
        </w:tc>
        <w:tc>
          <w:tcPr>
            <w:tcW w:w="1980" w:type="dxa"/>
            <w:gridSpan w:val="2"/>
            <w:shd w:val="clear" w:color="auto" w:fill="auto"/>
          </w:tcPr>
          <w:p w:rsidR="00C53BAC" w:rsidRPr="00254EBB" w:rsidRDefault="00C53BAC" w:rsidP="00DE0DDF">
            <w:pPr>
              <w:spacing w:before="60" w:after="60" w:line="240" w:lineRule="auto"/>
              <w:jc w:val="both"/>
              <w:rPr>
                <w:rFonts w:ascii="Times New Roman" w:hAnsi="Times New Roman"/>
                <w:color w:val="000000"/>
              </w:rPr>
            </w:pPr>
          </w:p>
        </w:tc>
        <w:tc>
          <w:tcPr>
            <w:tcW w:w="3600" w:type="dxa"/>
            <w:vMerge/>
            <w:shd w:val="clear" w:color="auto" w:fill="auto"/>
          </w:tcPr>
          <w:p w:rsidR="00C53BAC" w:rsidRPr="00254EBB" w:rsidRDefault="00C53BAC" w:rsidP="00DE0DDF">
            <w:pPr>
              <w:spacing w:before="60" w:after="60" w:line="240" w:lineRule="auto"/>
              <w:jc w:val="both"/>
              <w:rPr>
                <w:rFonts w:ascii="Times New Roman" w:hAnsi="Times New Roman"/>
                <w:color w:val="000000"/>
              </w:rPr>
            </w:pPr>
          </w:p>
        </w:tc>
      </w:tr>
      <w:tr w:rsidR="00C53BAC" w:rsidRPr="00254EBB" w:rsidTr="005D53EE">
        <w:trPr>
          <w:trHeight w:val="240"/>
        </w:trPr>
        <w:tc>
          <w:tcPr>
            <w:tcW w:w="1548" w:type="dxa"/>
            <w:shd w:val="clear" w:color="auto" w:fill="auto"/>
          </w:tcPr>
          <w:p w:rsidR="00C53BAC" w:rsidRPr="00254EBB" w:rsidRDefault="00C53BAC" w:rsidP="00DE0DDF">
            <w:pPr>
              <w:spacing w:before="60" w:after="60" w:line="240" w:lineRule="auto"/>
              <w:jc w:val="both"/>
              <w:rPr>
                <w:rFonts w:ascii="Times New Roman" w:hAnsi="Times New Roman"/>
                <w:color w:val="000000"/>
              </w:rPr>
            </w:pPr>
          </w:p>
        </w:tc>
        <w:tc>
          <w:tcPr>
            <w:tcW w:w="2340" w:type="dxa"/>
            <w:shd w:val="clear" w:color="auto" w:fill="auto"/>
          </w:tcPr>
          <w:p w:rsidR="00C53BAC" w:rsidRPr="00254EBB" w:rsidRDefault="00C53BAC" w:rsidP="00DE0DDF">
            <w:pPr>
              <w:spacing w:before="60" w:after="60" w:line="240" w:lineRule="auto"/>
              <w:jc w:val="both"/>
              <w:rPr>
                <w:rFonts w:ascii="Times New Roman" w:hAnsi="Times New Roman"/>
                <w:color w:val="000000"/>
              </w:rPr>
            </w:pPr>
          </w:p>
        </w:tc>
        <w:tc>
          <w:tcPr>
            <w:tcW w:w="1980" w:type="dxa"/>
            <w:gridSpan w:val="2"/>
            <w:shd w:val="clear" w:color="auto" w:fill="auto"/>
          </w:tcPr>
          <w:p w:rsidR="00C53BAC" w:rsidRPr="00254EBB" w:rsidRDefault="00C53BAC" w:rsidP="00DE0DDF">
            <w:pPr>
              <w:spacing w:before="60" w:after="60" w:line="240" w:lineRule="auto"/>
              <w:jc w:val="both"/>
              <w:rPr>
                <w:rFonts w:ascii="Times New Roman" w:hAnsi="Times New Roman"/>
                <w:color w:val="000000"/>
              </w:rPr>
            </w:pPr>
          </w:p>
        </w:tc>
        <w:tc>
          <w:tcPr>
            <w:tcW w:w="3600" w:type="dxa"/>
            <w:vMerge/>
            <w:shd w:val="clear" w:color="auto" w:fill="auto"/>
          </w:tcPr>
          <w:p w:rsidR="00C53BAC" w:rsidRPr="00254EBB" w:rsidRDefault="00C53BAC" w:rsidP="00DE0DDF">
            <w:pPr>
              <w:spacing w:before="60" w:after="60" w:line="240" w:lineRule="auto"/>
              <w:jc w:val="both"/>
              <w:rPr>
                <w:rFonts w:ascii="Times New Roman" w:hAnsi="Times New Roman"/>
                <w:color w:val="000000"/>
              </w:rPr>
            </w:pPr>
          </w:p>
        </w:tc>
      </w:tr>
      <w:tr w:rsidR="00C53BAC" w:rsidRPr="00254EBB" w:rsidTr="005D53EE">
        <w:trPr>
          <w:trHeight w:val="240"/>
        </w:trPr>
        <w:tc>
          <w:tcPr>
            <w:tcW w:w="1548" w:type="dxa"/>
            <w:shd w:val="clear" w:color="auto" w:fill="auto"/>
          </w:tcPr>
          <w:p w:rsidR="00C53BAC" w:rsidRPr="00254EBB" w:rsidRDefault="00C53BAC" w:rsidP="00DE0DDF">
            <w:pPr>
              <w:spacing w:before="60" w:after="60" w:line="240" w:lineRule="auto"/>
              <w:jc w:val="both"/>
              <w:rPr>
                <w:rFonts w:ascii="Times New Roman" w:hAnsi="Times New Roman"/>
                <w:color w:val="000000"/>
              </w:rPr>
            </w:pPr>
          </w:p>
        </w:tc>
        <w:tc>
          <w:tcPr>
            <w:tcW w:w="2340" w:type="dxa"/>
            <w:shd w:val="clear" w:color="auto" w:fill="auto"/>
          </w:tcPr>
          <w:p w:rsidR="00C53BAC" w:rsidRPr="00254EBB" w:rsidRDefault="00C53BAC" w:rsidP="00DE0DDF">
            <w:pPr>
              <w:spacing w:before="60" w:after="60" w:line="240" w:lineRule="auto"/>
              <w:jc w:val="both"/>
              <w:rPr>
                <w:rFonts w:ascii="Times New Roman" w:hAnsi="Times New Roman"/>
                <w:color w:val="000000"/>
              </w:rPr>
            </w:pPr>
          </w:p>
        </w:tc>
        <w:tc>
          <w:tcPr>
            <w:tcW w:w="1980" w:type="dxa"/>
            <w:gridSpan w:val="2"/>
            <w:shd w:val="clear" w:color="auto" w:fill="auto"/>
          </w:tcPr>
          <w:p w:rsidR="00C53BAC" w:rsidRPr="00254EBB" w:rsidRDefault="00C53BAC" w:rsidP="00DE0DDF">
            <w:pPr>
              <w:spacing w:before="60" w:after="60" w:line="240" w:lineRule="auto"/>
              <w:jc w:val="both"/>
              <w:rPr>
                <w:rFonts w:ascii="Times New Roman" w:hAnsi="Times New Roman"/>
                <w:color w:val="000000"/>
              </w:rPr>
            </w:pPr>
          </w:p>
        </w:tc>
        <w:tc>
          <w:tcPr>
            <w:tcW w:w="3600" w:type="dxa"/>
            <w:vMerge/>
            <w:shd w:val="clear" w:color="auto" w:fill="auto"/>
          </w:tcPr>
          <w:p w:rsidR="00C53BAC" w:rsidRPr="00254EBB" w:rsidRDefault="00C53BAC" w:rsidP="00DE0DDF">
            <w:pPr>
              <w:spacing w:before="60" w:after="60" w:line="240" w:lineRule="auto"/>
              <w:jc w:val="both"/>
              <w:rPr>
                <w:rFonts w:ascii="Times New Roman" w:hAnsi="Times New Roman"/>
                <w:color w:val="000000"/>
              </w:rPr>
            </w:pPr>
          </w:p>
        </w:tc>
      </w:tr>
      <w:tr w:rsidR="00C53BAC" w:rsidRPr="00254EBB" w:rsidTr="005D53EE">
        <w:trPr>
          <w:trHeight w:val="240"/>
        </w:trPr>
        <w:tc>
          <w:tcPr>
            <w:tcW w:w="1548" w:type="dxa"/>
            <w:shd w:val="clear" w:color="auto" w:fill="auto"/>
          </w:tcPr>
          <w:p w:rsidR="00C53BAC" w:rsidRPr="00254EBB" w:rsidRDefault="00C53BAC" w:rsidP="00DE0DDF">
            <w:pPr>
              <w:spacing w:before="60" w:after="60" w:line="240" w:lineRule="auto"/>
              <w:jc w:val="both"/>
              <w:rPr>
                <w:rFonts w:ascii="Times New Roman" w:hAnsi="Times New Roman"/>
                <w:color w:val="000000"/>
              </w:rPr>
            </w:pPr>
          </w:p>
        </w:tc>
        <w:tc>
          <w:tcPr>
            <w:tcW w:w="2340" w:type="dxa"/>
            <w:shd w:val="clear" w:color="auto" w:fill="auto"/>
          </w:tcPr>
          <w:p w:rsidR="00C53BAC" w:rsidRPr="00254EBB" w:rsidRDefault="00C53BAC" w:rsidP="00DE0DDF">
            <w:pPr>
              <w:spacing w:before="60" w:after="60" w:line="240" w:lineRule="auto"/>
              <w:jc w:val="both"/>
              <w:rPr>
                <w:rFonts w:ascii="Times New Roman" w:hAnsi="Times New Roman"/>
                <w:color w:val="000000"/>
              </w:rPr>
            </w:pPr>
          </w:p>
        </w:tc>
        <w:tc>
          <w:tcPr>
            <w:tcW w:w="1980" w:type="dxa"/>
            <w:gridSpan w:val="2"/>
            <w:shd w:val="clear" w:color="auto" w:fill="auto"/>
          </w:tcPr>
          <w:p w:rsidR="00C53BAC" w:rsidRPr="00254EBB" w:rsidRDefault="00C53BAC" w:rsidP="00DE0DDF">
            <w:pPr>
              <w:spacing w:before="60" w:after="60" w:line="240" w:lineRule="auto"/>
              <w:jc w:val="both"/>
              <w:rPr>
                <w:rFonts w:ascii="Times New Roman" w:hAnsi="Times New Roman"/>
                <w:color w:val="000000"/>
              </w:rPr>
            </w:pPr>
          </w:p>
        </w:tc>
        <w:tc>
          <w:tcPr>
            <w:tcW w:w="3600" w:type="dxa"/>
            <w:vMerge/>
            <w:shd w:val="clear" w:color="auto" w:fill="auto"/>
          </w:tcPr>
          <w:p w:rsidR="00C53BAC" w:rsidRPr="00254EBB" w:rsidRDefault="00C53BAC" w:rsidP="00DE0DDF">
            <w:pPr>
              <w:spacing w:before="60" w:after="60" w:line="240" w:lineRule="auto"/>
              <w:jc w:val="both"/>
              <w:rPr>
                <w:rFonts w:ascii="Times New Roman" w:hAnsi="Times New Roman"/>
                <w:color w:val="000000"/>
              </w:rPr>
            </w:pPr>
          </w:p>
        </w:tc>
      </w:tr>
      <w:tr w:rsidR="00C53BAC" w:rsidRPr="00254EBB" w:rsidTr="005D53EE">
        <w:trPr>
          <w:trHeight w:val="240"/>
        </w:trPr>
        <w:tc>
          <w:tcPr>
            <w:tcW w:w="1548" w:type="dxa"/>
            <w:shd w:val="clear" w:color="auto" w:fill="auto"/>
          </w:tcPr>
          <w:p w:rsidR="00C53BAC" w:rsidRPr="00254EBB" w:rsidRDefault="00C53BAC" w:rsidP="00DE0DDF">
            <w:pPr>
              <w:spacing w:before="60" w:after="60" w:line="240" w:lineRule="auto"/>
              <w:jc w:val="both"/>
              <w:rPr>
                <w:rFonts w:ascii="Times New Roman" w:hAnsi="Times New Roman"/>
                <w:color w:val="000000"/>
              </w:rPr>
            </w:pPr>
          </w:p>
        </w:tc>
        <w:tc>
          <w:tcPr>
            <w:tcW w:w="2340" w:type="dxa"/>
            <w:shd w:val="clear" w:color="auto" w:fill="auto"/>
          </w:tcPr>
          <w:p w:rsidR="00C53BAC" w:rsidRPr="00254EBB" w:rsidRDefault="00C53BAC" w:rsidP="00DE0DDF">
            <w:pPr>
              <w:spacing w:before="60" w:after="60" w:line="240" w:lineRule="auto"/>
              <w:jc w:val="both"/>
              <w:rPr>
                <w:rFonts w:ascii="Times New Roman" w:hAnsi="Times New Roman"/>
                <w:color w:val="000000"/>
              </w:rPr>
            </w:pPr>
          </w:p>
        </w:tc>
        <w:tc>
          <w:tcPr>
            <w:tcW w:w="1980" w:type="dxa"/>
            <w:gridSpan w:val="2"/>
            <w:shd w:val="clear" w:color="auto" w:fill="auto"/>
          </w:tcPr>
          <w:p w:rsidR="00C53BAC" w:rsidRPr="00254EBB" w:rsidRDefault="00C53BAC" w:rsidP="00DE0DDF">
            <w:pPr>
              <w:spacing w:before="60" w:after="60" w:line="240" w:lineRule="auto"/>
              <w:jc w:val="both"/>
              <w:rPr>
                <w:rFonts w:ascii="Times New Roman" w:hAnsi="Times New Roman"/>
                <w:color w:val="000000"/>
              </w:rPr>
            </w:pPr>
          </w:p>
        </w:tc>
        <w:tc>
          <w:tcPr>
            <w:tcW w:w="3600" w:type="dxa"/>
            <w:vMerge/>
            <w:shd w:val="clear" w:color="auto" w:fill="auto"/>
          </w:tcPr>
          <w:p w:rsidR="00C53BAC" w:rsidRPr="00254EBB" w:rsidRDefault="00C53BAC" w:rsidP="00DE0DDF">
            <w:pPr>
              <w:spacing w:before="60" w:after="60" w:line="240" w:lineRule="auto"/>
              <w:jc w:val="both"/>
              <w:rPr>
                <w:rFonts w:ascii="Times New Roman" w:hAnsi="Times New Roman"/>
                <w:color w:val="000000"/>
              </w:rPr>
            </w:pPr>
          </w:p>
        </w:tc>
      </w:tr>
      <w:tr w:rsidR="00C53BAC" w:rsidRPr="00254EBB" w:rsidTr="005D53EE">
        <w:trPr>
          <w:trHeight w:val="240"/>
        </w:trPr>
        <w:tc>
          <w:tcPr>
            <w:tcW w:w="1548" w:type="dxa"/>
            <w:shd w:val="clear" w:color="auto" w:fill="auto"/>
          </w:tcPr>
          <w:p w:rsidR="00C53BAC" w:rsidRPr="00254EBB" w:rsidRDefault="00C53BAC" w:rsidP="00DE0DDF">
            <w:pPr>
              <w:spacing w:before="60" w:after="60" w:line="240" w:lineRule="auto"/>
              <w:jc w:val="both"/>
              <w:rPr>
                <w:rFonts w:ascii="Times New Roman" w:hAnsi="Times New Roman"/>
                <w:color w:val="000000"/>
              </w:rPr>
            </w:pPr>
          </w:p>
        </w:tc>
        <w:tc>
          <w:tcPr>
            <w:tcW w:w="2340" w:type="dxa"/>
            <w:shd w:val="clear" w:color="auto" w:fill="auto"/>
          </w:tcPr>
          <w:p w:rsidR="00C53BAC" w:rsidRPr="00254EBB" w:rsidRDefault="00C53BAC" w:rsidP="00DE0DDF">
            <w:pPr>
              <w:spacing w:before="60" w:after="60" w:line="240" w:lineRule="auto"/>
              <w:jc w:val="both"/>
              <w:rPr>
                <w:rFonts w:ascii="Times New Roman" w:hAnsi="Times New Roman"/>
                <w:color w:val="000000"/>
              </w:rPr>
            </w:pPr>
          </w:p>
        </w:tc>
        <w:tc>
          <w:tcPr>
            <w:tcW w:w="1980" w:type="dxa"/>
            <w:gridSpan w:val="2"/>
            <w:shd w:val="clear" w:color="auto" w:fill="auto"/>
          </w:tcPr>
          <w:p w:rsidR="00C53BAC" w:rsidRPr="00254EBB" w:rsidRDefault="00C53BAC" w:rsidP="00DE0DDF">
            <w:pPr>
              <w:spacing w:before="60" w:after="60" w:line="240" w:lineRule="auto"/>
              <w:jc w:val="both"/>
              <w:rPr>
                <w:rFonts w:ascii="Times New Roman" w:hAnsi="Times New Roman"/>
                <w:color w:val="000000"/>
              </w:rPr>
            </w:pPr>
          </w:p>
        </w:tc>
        <w:tc>
          <w:tcPr>
            <w:tcW w:w="3600" w:type="dxa"/>
            <w:vMerge/>
            <w:shd w:val="clear" w:color="auto" w:fill="auto"/>
          </w:tcPr>
          <w:p w:rsidR="00C53BAC" w:rsidRPr="00254EBB" w:rsidRDefault="00C53BAC" w:rsidP="00DE0DDF">
            <w:pPr>
              <w:spacing w:before="60" w:after="60" w:line="240" w:lineRule="auto"/>
              <w:jc w:val="both"/>
              <w:rPr>
                <w:rFonts w:ascii="Times New Roman" w:hAnsi="Times New Roman"/>
                <w:color w:val="000000"/>
              </w:rPr>
            </w:pPr>
          </w:p>
        </w:tc>
      </w:tr>
      <w:tr w:rsidR="00C53BAC" w:rsidRPr="00254EBB" w:rsidTr="005D53EE">
        <w:trPr>
          <w:trHeight w:val="240"/>
        </w:trPr>
        <w:tc>
          <w:tcPr>
            <w:tcW w:w="1548" w:type="dxa"/>
            <w:tcBorders>
              <w:bottom w:val="single" w:sz="8" w:space="0" w:color="auto"/>
            </w:tcBorders>
            <w:shd w:val="clear" w:color="auto" w:fill="auto"/>
          </w:tcPr>
          <w:p w:rsidR="00C53BAC" w:rsidRPr="00254EBB" w:rsidRDefault="00C53BAC" w:rsidP="00DE0DDF">
            <w:pPr>
              <w:spacing w:before="60" w:after="60" w:line="240" w:lineRule="auto"/>
              <w:jc w:val="both"/>
              <w:rPr>
                <w:rFonts w:ascii="Times New Roman" w:hAnsi="Times New Roman"/>
                <w:color w:val="000000"/>
              </w:rPr>
            </w:pPr>
          </w:p>
        </w:tc>
        <w:tc>
          <w:tcPr>
            <w:tcW w:w="2340" w:type="dxa"/>
            <w:tcBorders>
              <w:bottom w:val="single" w:sz="8" w:space="0" w:color="auto"/>
            </w:tcBorders>
            <w:shd w:val="clear" w:color="auto" w:fill="auto"/>
          </w:tcPr>
          <w:p w:rsidR="00C53BAC" w:rsidRPr="00254EBB" w:rsidRDefault="00C53BAC" w:rsidP="00DE0DDF">
            <w:pPr>
              <w:spacing w:before="60" w:after="60" w:line="240" w:lineRule="auto"/>
              <w:jc w:val="both"/>
              <w:rPr>
                <w:rFonts w:ascii="Times New Roman" w:hAnsi="Times New Roman"/>
                <w:color w:val="000000"/>
              </w:rPr>
            </w:pPr>
          </w:p>
        </w:tc>
        <w:tc>
          <w:tcPr>
            <w:tcW w:w="1980" w:type="dxa"/>
            <w:gridSpan w:val="2"/>
            <w:tcBorders>
              <w:bottom w:val="single" w:sz="8" w:space="0" w:color="auto"/>
            </w:tcBorders>
            <w:shd w:val="clear" w:color="auto" w:fill="auto"/>
          </w:tcPr>
          <w:p w:rsidR="00C53BAC" w:rsidRPr="00254EBB" w:rsidRDefault="00C53BAC" w:rsidP="00DE0DDF">
            <w:pPr>
              <w:spacing w:before="60" w:after="60" w:line="240" w:lineRule="auto"/>
              <w:jc w:val="both"/>
              <w:rPr>
                <w:rFonts w:ascii="Times New Roman" w:hAnsi="Times New Roman"/>
                <w:color w:val="000000"/>
              </w:rPr>
            </w:pPr>
          </w:p>
        </w:tc>
        <w:tc>
          <w:tcPr>
            <w:tcW w:w="3600" w:type="dxa"/>
            <w:vMerge/>
            <w:tcBorders>
              <w:bottom w:val="single" w:sz="8" w:space="0" w:color="auto"/>
            </w:tcBorders>
            <w:shd w:val="clear" w:color="auto" w:fill="auto"/>
          </w:tcPr>
          <w:p w:rsidR="00C53BAC" w:rsidRPr="00254EBB" w:rsidRDefault="00C53BAC" w:rsidP="00DE0DDF">
            <w:pPr>
              <w:spacing w:before="60" w:after="60" w:line="240" w:lineRule="auto"/>
              <w:jc w:val="both"/>
              <w:rPr>
                <w:rFonts w:ascii="Times New Roman" w:hAnsi="Times New Roman"/>
                <w:color w:val="000000"/>
              </w:rPr>
            </w:pPr>
          </w:p>
        </w:tc>
      </w:tr>
      <w:tr w:rsidR="00C53BAC" w:rsidRPr="00254EBB" w:rsidTr="005D53EE">
        <w:trPr>
          <w:trHeight w:val="240"/>
        </w:trPr>
        <w:tc>
          <w:tcPr>
            <w:tcW w:w="1548" w:type="dxa"/>
            <w:tcBorders>
              <w:top w:val="single" w:sz="8" w:space="0" w:color="auto"/>
              <w:left w:val="single" w:sz="8" w:space="0" w:color="auto"/>
              <w:bottom w:val="single" w:sz="8" w:space="0" w:color="auto"/>
              <w:right w:val="single" w:sz="8" w:space="0" w:color="auto"/>
            </w:tcBorders>
            <w:shd w:val="clear" w:color="auto" w:fill="auto"/>
            <w:vAlign w:val="center"/>
          </w:tcPr>
          <w:p w:rsidR="00C53BAC" w:rsidRPr="00254EBB" w:rsidRDefault="00C53BAC" w:rsidP="00DE0DDF">
            <w:pPr>
              <w:spacing w:before="60" w:after="60" w:line="240" w:lineRule="auto"/>
              <w:jc w:val="center"/>
              <w:rPr>
                <w:rFonts w:ascii="Times New Roman" w:hAnsi="Times New Roman"/>
                <w:color w:val="000000"/>
              </w:rPr>
            </w:pPr>
            <w:r w:rsidRPr="00254EBB">
              <w:rPr>
                <w:rFonts w:ascii="Times New Roman" w:hAnsi="Times New Roman"/>
                <w:b/>
                <w:color w:val="000000"/>
              </w:rPr>
              <w:t>Subtotal</w:t>
            </w:r>
            <w:r w:rsidRPr="00254EBB">
              <w:rPr>
                <w:rFonts w:ascii="Times New Roman" w:hAnsi="Times New Roman"/>
                <w:color w:val="000000"/>
                <w:vertAlign w:val="superscript"/>
              </w:rPr>
              <w:t xml:space="preserve"> </w:t>
            </w:r>
            <w:r w:rsidRPr="00254EBB">
              <w:rPr>
                <w:rFonts w:ascii="Times New Roman" w:hAnsi="Times New Roman"/>
                <w:b/>
                <w:color w:val="000000"/>
                <w:vertAlign w:val="superscript"/>
              </w:rPr>
              <w:t xml:space="preserve"> </w:t>
            </w:r>
          </w:p>
        </w:tc>
        <w:tc>
          <w:tcPr>
            <w:tcW w:w="2340" w:type="dxa"/>
            <w:tcBorders>
              <w:top w:val="single" w:sz="8" w:space="0" w:color="auto"/>
              <w:left w:val="single" w:sz="8" w:space="0" w:color="auto"/>
              <w:bottom w:val="single" w:sz="8" w:space="0" w:color="auto"/>
              <w:right w:val="single" w:sz="8" w:space="0" w:color="auto"/>
            </w:tcBorders>
            <w:shd w:val="clear" w:color="auto" w:fill="auto"/>
          </w:tcPr>
          <w:p w:rsidR="00C53BAC" w:rsidRPr="00254EBB" w:rsidRDefault="00C53BAC" w:rsidP="00625ED5">
            <w:pPr>
              <w:spacing w:before="60" w:after="60" w:line="240" w:lineRule="auto"/>
              <w:rPr>
                <w:rFonts w:ascii="Times New Roman" w:hAnsi="Times New Roman"/>
                <w:color w:val="000000"/>
              </w:rPr>
            </w:pPr>
            <w:r w:rsidRPr="00254EBB">
              <w:rPr>
                <w:rFonts w:ascii="Times New Roman" w:hAnsi="Times New Roman"/>
                <w:b/>
                <w:i/>
              </w:rPr>
              <w:t xml:space="preserve">Enter the sum of the </w:t>
            </w:r>
            <w:r w:rsidR="00625ED5" w:rsidRPr="00254EBB">
              <w:rPr>
                <w:rFonts w:ascii="Times New Roman" w:hAnsi="Times New Roman"/>
                <w:b/>
                <w:i/>
              </w:rPr>
              <w:t>totals</w:t>
            </w:r>
            <w:r w:rsidRPr="00254EBB">
              <w:rPr>
                <w:rFonts w:ascii="Times New Roman" w:hAnsi="Times New Roman"/>
                <w:b/>
                <w:i/>
              </w:rPr>
              <w:t xml:space="preserve"> from all continuation sheets.  </w:t>
            </w:r>
          </w:p>
        </w:tc>
        <w:tc>
          <w:tcPr>
            <w:tcW w:w="900" w:type="dxa"/>
            <w:tcBorders>
              <w:top w:val="single" w:sz="8" w:space="0" w:color="auto"/>
              <w:left w:val="single" w:sz="8" w:space="0" w:color="auto"/>
              <w:bottom w:val="single" w:sz="8" w:space="0" w:color="auto"/>
              <w:right w:val="single" w:sz="8" w:space="0" w:color="auto"/>
            </w:tcBorders>
            <w:shd w:val="clear" w:color="auto" w:fill="auto"/>
            <w:vAlign w:val="center"/>
          </w:tcPr>
          <w:p w:rsidR="00C53BAC" w:rsidRPr="00254EBB" w:rsidRDefault="00C53BAC" w:rsidP="00DE0DDF">
            <w:pPr>
              <w:spacing w:before="60" w:after="60" w:line="240" w:lineRule="auto"/>
              <w:rPr>
                <w:rFonts w:ascii="Times New Roman" w:hAnsi="Times New Roman"/>
                <w:b/>
                <w:color w:val="000000"/>
              </w:rPr>
            </w:pPr>
            <w:r w:rsidRPr="00254EBB">
              <w:rPr>
                <w:rFonts w:ascii="Times New Roman" w:hAnsi="Times New Roman"/>
                <w:b/>
                <w:color w:val="000000"/>
              </w:rPr>
              <w:t>A</w:t>
            </w:r>
            <w:r w:rsidRPr="00254EBB">
              <w:rPr>
                <w:rFonts w:ascii="Times New Roman" w:hAnsi="Times New Roman"/>
                <w:b/>
                <w:color w:val="000000"/>
                <w:vertAlign w:val="subscript"/>
              </w:rPr>
              <w:t xml:space="preserve">t = </w:t>
            </w:r>
          </w:p>
        </w:tc>
        <w:tc>
          <w:tcPr>
            <w:tcW w:w="1080" w:type="dxa"/>
            <w:tcBorders>
              <w:top w:val="single" w:sz="8" w:space="0" w:color="auto"/>
              <w:left w:val="single" w:sz="8" w:space="0" w:color="auto"/>
              <w:bottom w:val="single" w:sz="8" w:space="0" w:color="auto"/>
              <w:right w:val="single" w:sz="8" w:space="0" w:color="auto"/>
            </w:tcBorders>
            <w:shd w:val="clear" w:color="auto" w:fill="auto"/>
            <w:vAlign w:val="center"/>
          </w:tcPr>
          <w:p w:rsidR="00C53BAC" w:rsidRPr="00254EBB" w:rsidRDefault="00C53BAC" w:rsidP="00DE0DDF">
            <w:pPr>
              <w:spacing w:before="60" w:after="60" w:line="240" w:lineRule="auto"/>
              <w:rPr>
                <w:rFonts w:ascii="Times New Roman" w:hAnsi="Times New Roman"/>
                <w:b/>
                <w:color w:val="000000"/>
              </w:rPr>
            </w:pPr>
            <w:r w:rsidRPr="00254EBB">
              <w:rPr>
                <w:rFonts w:ascii="Times New Roman" w:hAnsi="Times New Roman"/>
                <w:b/>
                <w:color w:val="000000"/>
              </w:rPr>
              <w:t>NI</w:t>
            </w:r>
            <w:r w:rsidRPr="00254EBB">
              <w:rPr>
                <w:rFonts w:ascii="Times New Roman" w:hAnsi="Times New Roman"/>
                <w:b/>
                <w:color w:val="000000"/>
                <w:vertAlign w:val="subscript"/>
              </w:rPr>
              <w:t>t =</w:t>
            </w:r>
          </w:p>
        </w:tc>
        <w:tc>
          <w:tcPr>
            <w:tcW w:w="3600" w:type="dxa"/>
            <w:tcBorders>
              <w:top w:val="single" w:sz="8" w:space="0" w:color="auto"/>
              <w:left w:val="single" w:sz="8" w:space="0" w:color="auto"/>
              <w:bottom w:val="single" w:sz="8" w:space="0" w:color="auto"/>
              <w:right w:val="single" w:sz="8" w:space="0" w:color="auto"/>
            </w:tcBorders>
            <w:shd w:val="clear" w:color="auto" w:fill="CCCCCC"/>
            <w:vAlign w:val="center"/>
          </w:tcPr>
          <w:p w:rsidR="00C53BAC" w:rsidRPr="00254EBB" w:rsidRDefault="00C53BAC" w:rsidP="00DE0DDF">
            <w:pPr>
              <w:spacing w:before="60" w:after="60" w:line="240" w:lineRule="auto"/>
              <w:rPr>
                <w:rFonts w:ascii="Times New Roman" w:hAnsi="Times New Roman"/>
                <w:color w:val="000000"/>
              </w:rPr>
            </w:pPr>
          </w:p>
        </w:tc>
      </w:tr>
    </w:tbl>
    <w:tbl>
      <w:tblPr>
        <w:tblW w:w="946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2340"/>
        <w:gridCol w:w="900"/>
        <w:gridCol w:w="1080"/>
        <w:gridCol w:w="3600"/>
      </w:tblGrid>
      <w:tr w:rsidR="00C53BAC" w:rsidRPr="00254EBB" w:rsidTr="005D53EE">
        <w:trPr>
          <w:trHeight w:val="240"/>
        </w:trPr>
        <w:tc>
          <w:tcPr>
            <w:tcW w:w="1548" w:type="dxa"/>
            <w:shd w:val="clear" w:color="auto" w:fill="auto"/>
            <w:vAlign w:val="center"/>
          </w:tcPr>
          <w:p w:rsidR="00C53BAC" w:rsidRPr="00254EBB" w:rsidRDefault="00C53BAC" w:rsidP="005D53EE">
            <w:pPr>
              <w:jc w:val="center"/>
              <w:rPr>
                <w:rFonts w:ascii="Times New Roman" w:hAnsi="Times New Roman"/>
                <w:b/>
                <w:color w:val="000000"/>
              </w:rPr>
            </w:pPr>
            <w:r w:rsidRPr="00254EBB">
              <w:rPr>
                <w:rFonts w:ascii="Times New Roman" w:hAnsi="Times New Roman"/>
                <w:b/>
                <w:color w:val="000000"/>
              </w:rPr>
              <w:t>Total</w:t>
            </w:r>
          </w:p>
        </w:tc>
        <w:tc>
          <w:tcPr>
            <w:tcW w:w="2340" w:type="dxa"/>
            <w:shd w:val="clear" w:color="auto" w:fill="auto"/>
          </w:tcPr>
          <w:p w:rsidR="00C53BAC" w:rsidRPr="00254EBB" w:rsidRDefault="00C53BAC" w:rsidP="00103E78">
            <w:pPr>
              <w:rPr>
                <w:rFonts w:ascii="Times New Roman" w:hAnsi="Times New Roman"/>
                <w:color w:val="000000"/>
              </w:rPr>
            </w:pPr>
            <w:r w:rsidRPr="00254EBB">
              <w:rPr>
                <w:rFonts w:ascii="Times New Roman" w:hAnsi="Times New Roman"/>
                <w:b/>
                <w:i/>
              </w:rPr>
              <w:t xml:space="preserve">Enter the final sums --subtotal + sums of (2) -- on this form. </w:t>
            </w:r>
          </w:p>
        </w:tc>
        <w:tc>
          <w:tcPr>
            <w:tcW w:w="900" w:type="dxa"/>
            <w:shd w:val="clear" w:color="auto" w:fill="auto"/>
            <w:vAlign w:val="center"/>
          </w:tcPr>
          <w:p w:rsidR="00C53BAC" w:rsidRPr="00254EBB" w:rsidRDefault="00C53BAC" w:rsidP="005D53EE">
            <w:pPr>
              <w:rPr>
                <w:rFonts w:ascii="Times New Roman" w:hAnsi="Times New Roman"/>
                <w:b/>
                <w:color w:val="000000"/>
              </w:rPr>
            </w:pPr>
            <w:r w:rsidRPr="00254EBB">
              <w:rPr>
                <w:rFonts w:ascii="Times New Roman" w:hAnsi="Times New Roman"/>
                <w:b/>
                <w:color w:val="000000"/>
              </w:rPr>
              <w:t>A</w:t>
            </w:r>
            <w:r w:rsidRPr="00254EBB">
              <w:rPr>
                <w:rFonts w:ascii="Times New Roman" w:hAnsi="Times New Roman"/>
                <w:b/>
                <w:color w:val="000000"/>
                <w:vertAlign w:val="subscript"/>
              </w:rPr>
              <w:t>t =</w:t>
            </w:r>
          </w:p>
        </w:tc>
        <w:tc>
          <w:tcPr>
            <w:tcW w:w="1080" w:type="dxa"/>
            <w:shd w:val="clear" w:color="auto" w:fill="auto"/>
            <w:vAlign w:val="center"/>
          </w:tcPr>
          <w:p w:rsidR="00C53BAC" w:rsidRPr="00254EBB" w:rsidRDefault="00C53BAC" w:rsidP="005D53EE">
            <w:pPr>
              <w:rPr>
                <w:rFonts w:ascii="Times New Roman" w:hAnsi="Times New Roman"/>
                <w:b/>
                <w:color w:val="000000"/>
              </w:rPr>
            </w:pPr>
            <w:r w:rsidRPr="00254EBB">
              <w:rPr>
                <w:rFonts w:ascii="Times New Roman" w:hAnsi="Times New Roman"/>
                <w:b/>
                <w:color w:val="000000"/>
              </w:rPr>
              <w:t>NI</w:t>
            </w:r>
            <w:r w:rsidRPr="00254EBB">
              <w:rPr>
                <w:rFonts w:ascii="Times New Roman" w:hAnsi="Times New Roman"/>
                <w:b/>
                <w:color w:val="000000"/>
                <w:vertAlign w:val="subscript"/>
              </w:rPr>
              <w:t>t =</w:t>
            </w:r>
          </w:p>
        </w:tc>
        <w:tc>
          <w:tcPr>
            <w:tcW w:w="3600" w:type="dxa"/>
            <w:tcBorders>
              <w:top w:val="nil"/>
            </w:tcBorders>
            <w:shd w:val="clear" w:color="auto" w:fill="CCCCCC"/>
          </w:tcPr>
          <w:p w:rsidR="00C53BAC" w:rsidRPr="00254EBB" w:rsidRDefault="00C53BAC" w:rsidP="005D53EE">
            <w:pPr>
              <w:jc w:val="both"/>
              <w:rPr>
                <w:rFonts w:ascii="Times New Roman" w:hAnsi="Times New Roman"/>
                <w:b/>
                <w:i/>
              </w:rPr>
            </w:pPr>
          </w:p>
        </w:tc>
      </w:tr>
    </w:tbl>
    <w:p w:rsidR="00C53BAC" w:rsidRPr="00254EBB" w:rsidRDefault="00C53BAC">
      <w:pPr>
        <w:rPr>
          <w:rFonts w:ascii="Times New Roman" w:hAnsi="Times New Roman"/>
        </w:rPr>
      </w:pPr>
    </w:p>
    <w:p w:rsidR="00DE0DDF" w:rsidRPr="00254EBB" w:rsidRDefault="00DE0DDF" w:rsidP="00DE0DDF">
      <w:pPr>
        <w:spacing w:after="0" w:line="240" w:lineRule="auto"/>
        <w:rPr>
          <w:rFonts w:ascii="Times New Roman" w:hAnsi="Times New Roman"/>
          <w:b/>
        </w:rPr>
      </w:pPr>
      <w:r w:rsidRPr="00254EBB">
        <w:rPr>
          <w:rFonts w:ascii="Times New Roman" w:hAnsi="Times New Roman"/>
          <w:b/>
        </w:rPr>
        <w:t>Assessment completed by:______________________________________________________________</w:t>
      </w:r>
    </w:p>
    <w:p w:rsidR="00DE0DDF" w:rsidRPr="00254EBB" w:rsidRDefault="00DE0DDF" w:rsidP="00DE0DDF">
      <w:pPr>
        <w:spacing w:after="0" w:line="240" w:lineRule="auto"/>
        <w:rPr>
          <w:rFonts w:ascii="Times New Roman" w:hAnsi="Times New Roman"/>
        </w:rPr>
      </w:pPr>
      <w:r w:rsidRPr="00254EBB">
        <w:rPr>
          <w:rFonts w:ascii="Times New Roman" w:hAnsi="Times New Roman"/>
          <w:b/>
        </w:rPr>
        <w:tab/>
      </w:r>
      <w:r w:rsidRPr="00254EBB">
        <w:rPr>
          <w:rFonts w:ascii="Times New Roman" w:hAnsi="Times New Roman"/>
          <w:b/>
        </w:rPr>
        <w:tab/>
      </w:r>
      <w:r w:rsidRPr="00254EBB">
        <w:rPr>
          <w:rFonts w:ascii="Times New Roman" w:hAnsi="Times New Roman"/>
          <w:b/>
        </w:rPr>
        <w:tab/>
      </w:r>
      <w:r w:rsidRPr="00254EBB">
        <w:rPr>
          <w:rFonts w:ascii="Times New Roman" w:hAnsi="Times New Roman"/>
          <w:b/>
        </w:rPr>
        <w:tab/>
        <w:t>(NAME)</w:t>
      </w:r>
      <w:r w:rsidRPr="00254EBB">
        <w:rPr>
          <w:rFonts w:ascii="Times New Roman" w:hAnsi="Times New Roman"/>
          <w:b/>
        </w:rPr>
        <w:tab/>
      </w:r>
      <w:r w:rsidRPr="00254EBB">
        <w:rPr>
          <w:rFonts w:ascii="Times New Roman" w:hAnsi="Times New Roman"/>
          <w:b/>
        </w:rPr>
        <w:tab/>
      </w:r>
      <w:r w:rsidRPr="00254EBB">
        <w:rPr>
          <w:rFonts w:ascii="Times New Roman" w:hAnsi="Times New Roman"/>
          <w:b/>
        </w:rPr>
        <w:tab/>
      </w:r>
      <w:r w:rsidRPr="00254EBB">
        <w:rPr>
          <w:rFonts w:ascii="Times New Roman" w:hAnsi="Times New Roman"/>
          <w:b/>
        </w:rPr>
        <w:tab/>
      </w:r>
      <w:r w:rsidRPr="00254EBB">
        <w:rPr>
          <w:rFonts w:ascii="Times New Roman" w:hAnsi="Times New Roman"/>
          <w:b/>
        </w:rPr>
        <w:tab/>
      </w:r>
      <w:r w:rsidRPr="00254EBB">
        <w:rPr>
          <w:rFonts w:ascii="Times New Roman" w:hAnsi="Times New Roman"/>
          <w:b/>
        </w:rPr>
        <w:tab/>
        <w:t>(DATE)</w:t>
      </w:r>
    </w:p>
    <w:p w:rsidR="00570748" w:rsidRPr="00254EBB" w:rsidRDefault="00570748">
      <w:pPr>
        <w:spacing w:after="0" w:line="240" w:lineRule="auto"/>
        <w:rPr>
          <w:rFonts w:ascii="Times New Roman" w:hAnsi="Times New Roman"/>
        </w:rPr>
      </w:pPr>
      <w:r w:rsidRPr="00254EBB">
        <w:rPr>
          <w:rFonts w:ascii="Times New Roman" w:hAnsi="Times New Roman"/>
        </w:rPr>
        <w:br w:type="page"/>
      </w:r>
    </w:p>
    <w:p w:rsidR="00570748" w:rsidRPr="00254EBB" w:rsidRDefault="00570748" w:rsidP="00570748">
      <w:pPr>
        <w:pBdr>
          <w:bottom w:val="single" w:sz="4" w:space="1" w:color="auto"/>
        </w:pBdr>
        <w:spacing w:after="0" w:line="240" w:lineRule="auto"/>
        <w:rPr>
          <w:rFonts w:ascii="Times New Roman" w:hAnsi="Times New Roman"/>
          <w:b/>
          <w:sz w:val="24"/>
          <w:szCs w:val="24"/>
        </w:rPr>
      </w:pPr>
      <w:r w:rsidRPr="00254EBB">
        <w:rPr>
          <w:rFonts w:ascii="Times New Roman" w:hAnsi="Times New Roman"/>
          <w:b/>
          <w:sz w:val="24"/>
          <w:szCs w:val="24"/>
        </w:rPr>
        <w:lastRenderedPageBreak/>
        <w:t>Appendix 6.2: Calculation of the level of conformance to compliance procedures (continued)</w:t>
      </w:r>
    </w:p>
    <w:p w:rsidR="005F4DF3" w:rsidRPr="00254EBB" w:rsidRDefault="005F4DF3">
      <w:pPr>
        <w:spacing w:after="0" w:line="240" w:lineRule="auto"/>
        <w:rPr>
          <w:rFonts w:ascii="Times New Roman" w:hAnsi="Times New Roman"/>
        </w:rPr>
      </w:pPr>
    </w:p>
    <w:tbl>
      <w:tblPr>
        <w:tblpPr w:leftFromText="180" w:rightFromText="180" w:vertAnchor="text" w:horzAnchor="margin" w:tblpY="314"/>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2340"/>
        <w:gridCol w:w="900"/>
        <w:gridCol w:w="1080"/>
        <w:gridCol w:w="3600"/>
      </w:tblGrid>
      <w:tr w:rsidR="005F4DF3" w:rsidRPr="00254EBB" w:rsidTr="00E81C1F">
        <w:trPr>
          <w:trHeight w:val="825"/>
        </w:trPr>
        <w:tc>
          <w:tcPr>
            <w:tcW w:w="1548" w:type="dxa"/>
            <w:shd w:val="clear" w:color="auto" w:fill="auto"/>
            <w:vAlign w:val="center"/>
          </w:tcPr>
          <w:p w:rsidR="005F4DF3" w:rsidRPr="00254EBB" w:rsidRDefault="005F4DF3" w:rsidP="00E81C1F">
            <w:pPr>
              <w:tabs>
                <w:tab w:val="left" w:pos="8100"/>
                <w:tab w:val="left" w:pos="8910"/>
              </w:tabs>
              <w:spacing w:before="60" w:after="60" w:line="240" w:lineRule="auto"/>
              <w:jc w:val="center"/>
              <w:rPr>
                <w:rFonts w:ascii="Times New Roman" w:hAnsi="Times New Roman"/>
                <w:b/>
                <w:bCs/>
                <w:color w:val="000000"/>
              </w:rPr>
            </w:pPr>
            <w:r w:rsidRPr="00254EBB">
              <w:rPr>
                <w:rFonts w:ascii="Times New Roman" w:hAnsi="Times New Roman"/>
                <w:b/>
                <w:bCs/>
                <w:color w:val="000000"/>
              </w:rPr>
              <w:t>Food firm identification number (1)</w:t>
            </w:r>
          </w:p>
        </w:tc>
        <w:tc>
          <w:tcPr>
            <w:tcW w:w="2340" w:type="dxa"/>
            <w:shd w:val="clear" w:color="auto" w:fill="auto"/>
            <w:vAlign w:val="center"/>
          </w:tcPr>
          <w:p w:rsidR="005F4DF3" w:rsidRPr="00254EBB" w:rsidRDefault="005F4DF3" w:rsidP="00E81C1F">
            <w:pPr>
              <w:spacing w:before="60" w:after="60" w:line="240" w:lineRule="auto"/>
              <w:jc w:val="center"/>
              <w:rPr>
                <w:rFonts w:ascii="Times New Roman" w:hAnsi="Times New Roman"/>
                <w:b/>
                <w:color w:val="000000"/>
              </w:rPr>
            </w:pPr>
            <w:r w:rsidRPr="00254EBB">
              <w:rPr>
                <w:rFonts w:ascii="Times New Roman" w:hAnsi="Times New Roman"/>
                <w:b/>
                <w:color w:val="000000"/>
              </w:rPr>
              <w:t>Enforcement action recommended (1)</w:t>
            </w:r>
          </w:p>
        </w:tc>
        <w:tc>
          <w:tcPr>
            <w:tcW w:w="1980" w:type="dxa"/>
            <w:gridSpan w:val="2"/>
            <w:shd w:val="clear" w:color="auto" w:fill="auto"/>
            <w:vAlign w:val="center"/>
          </w:tcPr>
          <w:p w:rsidR="005F4DF3" w:rsidRPr="00254EBB" w:rsidRDefault="005F4DF3" w:rsidP="00E81C1F">
            <w:pPr>
              <w:spacing w:before="60" w:after="60" w:line="240" w:lineRule="auto"/>
              <w:jc w:val="center"/>
              <w:rPr>
                <w:rFonts w:ascii="Times New Roman" w:hAnsi="Times New Roman"/>
                <w:b/>
                <w:color w:val="000000"/>
              </w:rPr>
            </w:pPr>
            <w:r w:rsidRPr="00254EBB">
              <w:rPr>
                <w:rFonts w:ascii="Times New Roman" w:hAnsi="Times New Roman"/>
                <w:b/>
                <w:color w:val="000000"/>
              </w:rPr>
              <w:t>Compliance procedures followed? (2)</w:t>
            </w:r>
          </w:p>
        </w:tc>
        <w:tc>
          <w:tcPr>
            <w:tcW w:w="3600" w:type="dxa"/>
            <w:shd w:val="clear" w:color="auto" w:fill="auto"/>
            <w:vAlign w:val="center"/>
          </w:tcPr>
          <w:p w:rsidR="005F4DF3" w:rsidRPr="00254EBB" w:rsidRDefault="005F4DF3" w:rsidP="00103E78">
            <w:pPr>
              <w:spacing w:before="60" w:after="60" w:line="240" w:lineRule="auto"/>
              <w:jc w:val="center"/>
              <w:rPr>
                <w:rFonts w:ascii="Times New Roman" w:hAnsi="Times New Roman"/>
                <w:b/>
                <w:color w:val="000000"/>
              </w:rPr>
            </w:pPr>
            <w:r w:rsidRPr="00254EBB">
              <w:rPr>
                <w:rFonts w:ascii="Times New Roman" w:hAnsi="Times New Roman"/>
                <w:b/>
                <w:color w:val="000000"/>
              </w:rPr>
              <w:t>USE THIS SPACE TO EXPLAIN</w:t>
            </w:r>
            <w:r w:rsidR="00103E78">
              <w:rPr>
                <w:rFonts w:ascii="Times New Roman" w:hAnsi="Times New Roman"/>
                <w:b/>
                <w:color w:val="000000"/>
              </w:rPr>
              <w:t xml:space="preserve"> </w:t>
            </w:r>
            <w:r w:rsidRPr="00254EBB">
              <w:rPr>
                <w:rFonts w:ascii="Times New Roman" w:hAnsi="Times New Roman"/>
                <w:b/>
                <w:color w:val="000000"/>
              </w:rPr>
              <w:t>IMPROVEMENTS NEEDED TO FOLLOW COMPLIANCE PROCEDURES</w:t>
            </w:r>
          </w:p>
        </w:tc>
      </w:tr>
      <w:tr w:rsidR="005F4DF3" w:rsidRPr="00254EBB" w:rsidTr="00E81C1F">
        <w:trPr>
          <w:trHeight w:val="368"/>
        </w:trPr>
        <w:tc>
          <w:tcPr>
            <w:tcW w:w="1548" w:type="dxa"/>
            <w:shd w:val="clear" w:color="auto" w:fill="auto"/>
          </w:tcPr>
          <w:p w:rsidR="005F4DF3" w:rsidRPr="00254EBB" w:rsidRDefault="005F4DF3" w:rsidP="00E81C1F">
            <w:pPr>
              <w:spacing w:before="60" w:after="60" w:line="240" w:lineRule="auto"/>
              <w:jc w:val="both"/>
              <w:rPr>
                <w:rFonts w:ascii="Times New Roman" w:hAnsi="Times New Roman"/>
                <w:color w:val="000000"/>
              </w:rPr>
            </w:pPr>
          </w:p>
        </w:tc>
        <w:tc>
          <w:tcPr>
            <w:tcW w:w="2340" w:type="dxa"/>
            <w:shd w:val="clear" w:color="auto" w:fill="auto"/>
          </w:tcPr>
          <w:p w:rsidR="005F4DF3" w:rsidRPr="00254EBB" w:rsidRDefault="005F4DF3" w:rsidP="00E81C1F">
            <w:pPr>
              <w:spacing w:before="60" w:after="60" w:line="240" w:lineRule="auto"/>
              <w:jc w:val="both"/>
              <w:rPr>
                <w:rFonts w:ascii="Times New Roman" w:hAnsi="Times New Roman"/>
                <w:color w:val="000000"/>
              </w:rPr>
            </w:pPr>
          </w:p>
        </w:tc>
        <w:tc>
          <w:tcPr>
            <w:tcW w:w="1980" w:type="dxa"/>
            <w:gridSpan w:val="2"/>
            <w:shd w:val="clear" w:color="auto" w:fill="auto"/>
          </w:tcPr>
          <w:p w:rsidR="005F4DF3" w:rsidRPr="00254EBB" w:rsidRDefault="005F4DF3" w:rsidP="00E81C1F">
            <w:pPr>
              <w:spacing w:before="60" w:after="60" w:line="240" w:lineRule="auto"/>
              <w:jc w:val="both"/>
              <w:rPr>
                <w:rFonts w:ascii="Times New Roman" w:hAnsi="Times New Roman"/>
                <w:color w:val="000000"/>
              </w:rPr>
            </w:pPr>
          </w:p>
        </w:tc>
        <w:tc>
          <w:tcPr>
            <w:tcW w:w="3600" w:type="dxa"/>
            <w:vMerge w:val="restart"/>
            <w:shd w:val="clear" w:color="auto" w:fill="auto"/>
          </w:tcPr>
          <w:p w:rsidR="005F4DF3" w:rsidRPr="00254EBB" w:rsidRDefault="005F4DF3" w:rsidP="00E81C1F">
            <w:pPr>
              <w:spacing w:before="60" w:after="60" w:line="240" w:lineRule="auto"/>
              <w:jc w:val="both"/>
              <w:rPr>
                <w:rFonts w:ascii="Times New Roman" w:hAnsi="Times New Roman"/>
                <w:color w:val="000000"/>
              </w:rPr>
            </w:pPr>
          </w:p>
        </w:tc>
      </w:tr>
      <w:tr w:rsidR="005F4DF3" w:rsidRPr="00254EBB" w:rsidTr="00E81C1F">
        <w:trPr>
          <w:trHeight w:val="368"/>
        </w:trPr>
        <w:tc>
          <w:tcPr>
            <w:tcW w:w="1548" w:type="dxa"/>
            <w:shd w:val="clear" w:color="auto" w:fill="auto"/>
          </w:tcPr>
          <w:p w:rsidR="005F4DF3" w:rsidRPr="00254EBB" w:rsidRDefault="005F4DF3" w:rsidP="00E81C1F">
            <w:pPr>
              <w:spacing w:before="60" w:after="60" w:line="240" w:lineRule="auto"/>
              <w:jc w:val="both"/>
              <w:rPr>
                <w:rFonts w:ascii="Times New Roman" w:hAnsi="Times New Roman"/>
                <w:color w:val="000000"/>
              </w:rPr>
            </w:pPr>
          </w:p>
        </w:tc>
        <w:tc>
          <w:tcPr>
            <w:tcW w:w="2340" w:type="dxa"/>
            <w:shd w:val="clear" w:color="auto" w:fill="auto"/>
          </w:tcPr>
          <w:p w:rsidR="005F4DF3" w:rsidRPr="00254EBB" w:rsidRDefault="005F4DF3" w:rsidP="00E81C1F">
            <w:pPr>
              <w:spacing w:before="60" w:after="60" w:line="240" w:lineRule="auto"/>
              <w:jc w:val="both"/>
              <w:rPr>
                <w:rFonts w:ascii="Times New Roman" w:hAnsi="Times New Roman"/>
                <w:color w:val="000000"/>
              </w:rPr>
            </w:pPr>
          </w:p>
        </w:tc>
        <w:tc>
          <w:tcPr>
            <w:tcW w:w="1980" w:type="dxa"/>
            <w:gridSpan w:val="2"/>
            <w:shd w:val="clear" w:color="auto" w:fill="auto"/>
          </w:tcPr>
          <w:p w:rsidR="005F4DF3" w:rsidRPr="00254EBB" w:rsidRDefault="005F4DF3" w:rsidP="00E81C1F">
            <w:pPr>
              <w:spacing w:before="60" w:after="60" w:line="240" w:lineRule="auto"/>
              <w:jc w:val="both"/>
              <w:rPr>
                <w:rFonts w:ascii="Times New Roman" w:hAnsi="Times New Roman"/>
                <w:color w:val="000000"/>
              </w:rPr>
            </w:pPr>
          </w:p>
        </w:tc>
        <w:tc>
          <w:tcPr>
            <w:tcW w:w="3600" w:type="dxa"/>
            <w:vMerge/>
            <w:shd w:val="clear" w:color="auto" w:fill="auto"/>
          </w:tcPr>
          <w:p w:rsidR="005F4DF3" w:rsidRPr="00254EBB" w:rsidRDefault="005F4DF3" w:rsidP="00E81C1F">
            <w:pPr>
              <w:spacing w:before="60" w:after="60" w:line="240" w:lineRule="auto"/>
              <w:jc w:val="both"/>
              <w:rPr>
                <w:rFonts w:ascii="Times New Roman" w:hAnsi="Times New Roman"/>
                <w:color w:val="000000"/>
              </w:rPr>
            </w:pPr>
          </w:p>
        </w:tc>
      </w:tr>
      <w:tr w:rsidR="005F4DF3" w:rsidRPr="00254EBB" w:rsidTr="00E81C1F">
        <w:trPr>
          <w:trHeight w:val="368"/>
        </w:trPr>
        <w:tc>
          <w:tcPr>
            <w:tcW w:w="1548" w:type="dxa"/>
            <w:shd w:val="clear" w:color="auto" w:fill="auto"/>
          </w:tcPr>
          <w:p w:rsidR="005F4DF3" w:rsidRPr="00254EBB" w:rsidRDefault="005F4DF3" w:rsidP="00E81C1F">
            <w:pPr>
              <w:spacing w:before="60" w:after="60" w:line="240" w:lineRule="auto"/>
              <w:jc w:val="both"/>
              <w:rPr>
                <w:rFonts w:ascii="Times New Roman" w:hAnsi="Times New Roman"/>
                <w:color w:val="000000"/>
              </w:rPr>
            </w:pPr>
          </w:p>
        </w:tc>
        <w:tc>
          <w:tcPr>
            <w:tcW w:w="2340" w:type="dxa"/>
            <w:shd w:val="clear" w:color="auto" w:fill="auto"/>
          </w:tcPr>
          <w:p w:rsidR="005F4DF3" w:rsidRPr="00254EBB" w:rsidRDefault="005F4DF3" w:rsidP="00E81C1F">
            <w:pPr>
              <w:spacing w:before="60" w:after="60" w:line="240" w:lineRule="auto"/>
              <w:jc w:val="both"/>
              <w:rPr>
                <w:rFonts w:ascii="Times New Roman" w:hAnsi="Times New Roman"/>
                <w:color w:val="000000"/>
              </w:rPr>
            </w:pPr>
          </w:p>
        </w:tc>
        <w:tc>
          <w:tcPr>
            <w:tcW w:w="1980" w:type="dxa"/>
            <w:gridSpan w:val="2"/>
            <w:shd w:val="clear" w:color="auto" w:fill="auto"/>
          </w:tcPr>
          <w:p w:rsidR="005F4DF3" w:rsidRPr="00254EBB" w:rsidRDefault="005F4DF3" w:rsidP="00E81C1F">
            <w:pPr>
              <w:spacing w:before="60" w:after="60" w:line="240" w:lineRule="auto"/>
              <w:jc w:val="both"/>
              <w:rPr>
                <w:rFonts w:ascii="Times New Roman" w:hAnsi="Times New Roman"/>
                <w:color w:val="000000"/>
              </w:rPr>
            </w:pPr>
          </w:p>
        </w:tc>
        <w:tc>
          <w:tcPr>
            <w:tcW w:w="3600" w:type="dxa"/>
            <w:vMerge/>
            <w:shd w:val="clear" w:color="auto" w:fill="auto"/>
          </w:tcPr>
          <w:p w:rsidR="005F4DF3" w:rsidRPr="00254EBB" w:rsidRDefault="005F4DF3" w:rsidP="00E81C1F">
            <w:pPr>
              <w:spacing w:before="60" w:after="60" w:line="240" w:lineRule="auto"/>
              <w:jc w:val="both"/>
              <w:rPr>
                <w:rFonts w:ascii="Times New Roman" w:hAnsi="Times New Roman"/>
                <w:color w:val="000000"/>
              </w:rPr>
            </w:pPr>
          </w:p>
        </w:tc>
      </w:tr>
      <w:tr w:rsidR="005F4DF3" w:rsidRPr="00254EBB" w:rsidTr="00E81C1F">
        <w:trPr>
          <w:trHeight w:val="368"/>
        </w:trPr>
        <w:tc>
          <w:tcPr>
            <w:tcW w:w="1548" w:type="dxa"/>
            <w:shd w:val="clear" w:color="auto" w:fill="auto"/>
          </w:tcPr>
          <w:p w:rsidR="005F4DF3" w:rsidRPr="00254EBB" w:rsidRDefault="005F4DF3" w:rsidP="00E81C1F">
            <w:pPr>
              <w:spacing w:before="60" w:after="60" w:line="240" w:lineRule="auto"/>
              <w:jc w:val="both"/>
              <w:rPr>
                <w:rFonts w:ascii="Times New Roman" w:hAnsi="Times New Roman"/>
                <w:color w:val="000000"/>
              </w:rPr>
            </w:pPr>
          </w:p>
        </w:tc>
        <w:tc>
          <w:tcPr>
            <w:tcW w:w="2340" w:type="dxa"/>
            <w:shd w:val="clear" w:color="auto" w:fill="auto"/>
          </w:tcPr>
          <w:p w:rsidR="005F4DF3" w:rsidRPr="00254EBB" w:rsidRDefault="005F4DF3" w:rsidP="00E81C1F">
            <w:pPr>
              <w:spacing w:before="60" w:after="60" w:line="240" w:lineRule="auto"/>
              <w:jc w:val="both"/>
              <w:rPr>
                <w:rFonts w:ascii="Times New Roman" w:hAnsi="Times New Roman"/>
                <w:color w:val="000000"/>
              </w:rPr>
            </w:pPr>
          </w:p>
        </w:tc>
        <w:tc>
          <w:tcPr>
            <w:tcW w:w="1980" w:type="dxa"/>
            <w:gridSpan w:val="2"/>
            <w:shd w:val="clear" w:color="auto" w:fill="auto"/>
          </w:tcPr>
          <w:p w:rsidR="005F4DF3" w:rsidRPr="00254EBB" w:rsidRDefault="005F4DF3" w:rsidP="00E81C1F">
            <w:pPr>
              <w:spacing w:before="60" w:after="60" w:line="240" w:lineRule="auto"/>
              <w:jc w:val="both"/>
              <w:rPr>
                <w:rFonts w:ascii="Times New Roman" w:hAnsi="Times New Roman"/>
                <w:color w:val="000000"/>
              </w:rPr>
            </w:pPr>
          </w:p>
        </w:tc>
        <w:tc>
          <w:tcPr>
            <w:tcW w:w="3600" w:type="dxa"/>
            <w:vMerge/>
            <w:shd w:val="clear" w:color="auto" w:fill="auto"/>
          </w:tcPr>
          <w:p w:rsidR="005F4DF3" w:rsidRPr="00254EBB" w:rsidRDefault="005F4DF3" w:rsidP="00E81C1F">
            <w:pPr>
              <w:spacing w:before="60" w:after="60" w:line="240" w:lineRule="auto"/>
              <w:jc w:val="both"/>
              <w:rPr>
                <w:rFonts w:ascii="Times New Roman" w:hAnsi="Times New Roman"/>
                <w:color w:val="000000"/>
              </w:rPr>
            </w:pPr>
          </w:p>
        </w:tc>
      </w:tr>
      <w:tr w:rsidR="005F4DF3" w:rsidRPr="00254EBB" w:rsidTr="00E81C1F">
        <w:trPr>
          <w:trHeight w:val="368"/>
        </w:trPr>
        <w:tc>
          <w:tcPr>
            <w:tcW w:w="1548" w:type="dxa"/>
            <w:shd w:val="clear" w:color="auto" w:fill="auto"/>
          </w:tcPr>
          <w:p w:rsidR="005F4DF3" w:rsidRPr="00254EBB" w:rsidRDefault="005F4DF3" w:rsidP="00E81C1F">
            <w:pPr>
              <w:spacing w:before="60" w:after="60" w:line="240" w:lineRule="auto"/>
              <w:jc w:val="both"/>
              <w:rPr>
                <w:rFonts w:ascii="Times New Roman" w:hAnsi="Times New Roman"/>
                <w:color w:val="000000"/>
              </w:rPr>
            </w:pPr>
          </w:p>
        </w:tc>
        <w:tc>
          <w:tcPr>
            <w:tcW w:w="2340" w:type="dxa"/>
            <w:shd w:val="clear" w:color="auto" w:fill="auto"/>
          </w:tcPr>
          <w:p w:rsidR="005F4DF3" w:rsidRPr="00254EBB" w:rsidRDefault="005F4DF3" w:rsidP="00E81C1F">
            <w:pPr>
              <w:spacing w:before="60" w:after="60" w:line="240" w:lineRule="auto"/>
              <w:jc w:val="both"/>
              <w:rPr>
                <w:rFonts w:ascii="Times New Roman" w:hAnsi="Times New Roman"/>
                <w:color w:val="000000"/>
              </w:rPr>
            </w:pPr>
          </w:p>
        </w:tc>
        <w:tc>
          <w:tcPr>
            <w:tcW w:w="1980" w:type="dxa"/>
            <w:gridSpan w:val="2"/>
            <w:shd w:val="clear" w:color="auto" w:fill="auto"/>
          </w:tcPr>
          <w:p w:rsidR="005F4DF3" w:rsidRPr="00254EBB" w:rsidRDefault="005F4DF3" w:rsidP="00E81C1F">
            <w:pPr>
              <w:spacing w:before="60" w:after="60" w:line="240" w:lineRule="auto"/>
              <w:jc w:val="both"/>
              <w:rPr>
                <w:rFonts w:ascii="Times New Roman" w:hAnsi="Times New Roman"/>
                <w:color w:val="000000"/>
              </w:rPr>
            </w:pPr>
          </w:p>
        </w:tc>
        <w:tc>
          <w:tcPr>
            <w:tcW w:w="3600" w:type="dxa"/>
            <w:vMerge/>
            <w:shd w:val="clear" w:color="auto" w:fill="auto"/>
          </w:tcPr>
          <w:p w:rsidR="005F4DF3" w:rsidRPr="00254EBB" w:rsidRDefault="005F4DF3" w:rsidP="00E81C1F">
            <w:pPr>
              <w:spacing w:before="60" w:after="60" w:line="240" w:lineRule="auto"/>
              <w:jc w:val="both"/>
              <w:rPr>
                <w:rFonts w:ascii="Times New Roman" w:hAnsi="Times New Roman"/>
                <w:color w:val="000000"/>
              </w:rPr>
            </w:pPr>
          </w:p>
        </w:tc>
      </w:tr>
      <w:tr w:rsidR="005F4DF3" w:rsidRPr="00254EBB" w:rsidTr="00E81C1F">
        <w:trPr>
          <w:trHeight w:val="368"/>
        </w:trPr>
        <w:tc>
          <w:tcPr>
            <w:tcW w:w="1548" w:type="dxa"/>
            <w:shd w:val="clear" w:color="auto" w:fill="auto"/>
          </w:tcPr>
          <w:p w:rsidR="005F4DF3" w:rsidRPr="00254EBB" w:rsidRDefault="005F4DF3" w:rsidP="00E81C1F">
            <w:pPr>
              <w:spacing w:before="60" w:after="60" w:line="240" w:lineRule="auto"/>
              <w:jc w:val="both"/>
              <w:rPr>
                <w:rFonts w:ascii="Times New Roman" w:hAnsi="Times New Roman"/>
                <w:color w:val="000000"/>
              </w:rPr>
            </w:pPr>
          </w:p>
        </w:tc>
        <w:tc>
          <w:tcPr>
            <w:tcW w:w="2340" w:type="dxa"/>
            <w:shd w:val="clear" w:color="auto" w:fill="auto"/>
          </w:tcPr>
          <w:p w:rsidR="005F4DF3" w:rsidRPr="00254EBB" w:rsidRDefault="005F4DF3" w:rsidP="00E81C1F">
            <w:pPr>
              <w:spacing w:before="60" w:after="60" w:line="240" w:lineRule="auto"/>
              <w:jc w:val="both"/>
              <w:rPr>
                <w:rFonts w:ascii="Times New Roman" w:hAnsi="Times New Roman"/>
                <w:color w:val="000000"/>
              </w:rPr>
            </w:pPr>
          </w:p>
        </w:tc>
        <w:tc>
          <w:tcPr>
            <w:tcW w:w="1980" w:type="dxa"/>
            <w:gridSpan w:val="2"/>
            <w:shd w:val="clear" w:color="auto" w:fill="auto"/>
          </w:tcPr>
          <w:p w:rsidR="005F4DF3" w:rsidRPr="00254EBB" w:rsidRDefault="005F4DF3" w:rsidP="00E81C1F">
            <w:pPr>
              <w:spacing w:before="60" w:after="60" w:line="240" w:lineRule="auto"/>
              <w:jc w:val="both"/>
              <w:rPr>
                <w:rFonts w:ascii="Times New Roman" w:hAnsi="Times New Roman"/>
                <w:color w:val="000000"/>
              </w:rPr>
            </w:pPr>
          </w:p>
        </w:tc>
        <w:tc>
          <w:tcPr>
            <w:tcW w:w="3600" w:type="dxa"/>
            <w:vMerge/>
            <w:shd w:val="clear" w:color="auto" w:fill="auto"/>
          </w:tcPr>
          <w:p w:rsidR="005F4DF3" w:rsidRPr="00254EBB" w:rsidRDefault="005F4DF3" w:rsidP="00E81C1F">
            <w:pPr>
              <w:spacing w:before="60" w:after="60" w:line="240" w:lineRule="auto"/>
              <w:jc w:val="both"/>
              <w:rPr>
                <w:rFonts w:ascii="Times New Roman" w:hAnsi="Times New Roman"/>
                <w:color w:val="000000"/>
              </w:rPr>
            </w:pPr>
          </w:p>
        </w:tc>
      </w:tr>
      <w:tr w:rsidR="005F4DF3" w:rsidRPr="00254EBB" w:rsidTr="00E81C1F">
        <w:trPr>
          <w:trHeight w:val="368"/>
        </w:trPr>
        <w:tc>
          <w:tcPr>
            <w:tcW w:w="1548" w:type="dxa"/>
            <w:shd w:val="clear" w:color="auto" w:fill="auto"/>
          </w:tcPr>
          <w:p w:rsidR="005F4DF3" w:rsidRPr="00254EBB" w:rsidRDefault="005F4DF3" w:rsidP="00E81C1F">
            <w:pPr>
              <w:spacing w:before="60" w:after="60" w:line="240" w:lineRule="auto"/>
              <w:jc w:val="both"/>
              <w:rPr>
                <w:rFonts w:ascii="Times New Roman" w:hAnsi="Times New Roman"/>
                <w:color w:val="000000"/>
              </w:rPr>
            </w:pPr>
          </w:p>
        </w:tc>
        <w:tc>
          <w:tcPr>
            <w:tcW w:w="2340" w:type="dxa"/>
            <w:shd w:val="clear" w:color="auto" w:fill="auto"/>
          </w:tcPr>
          <w:p w:rsidR="005F4DF3" w:rsidRPr="00254EBB" w:rsidRDefault="005F4DF3" w:rsidP="00E81C1F">
            <w:pPr>
              <w:spacing w:before="60" w:after="60" w:line="240" w:lineRule="auto"/>
              <w:jc w:val="both"/>
              <w:rPr>
                <w:rFonts w:ascii="Times New Roman" w:hAnsi="Times New Roman"/>
                <w:color w:val="000000"/>
              </w:rPr>
            </w:pPr>
          </w:p>
        </w:tc>
        <w:tc>
          <w:tcPr>
            <w:tcW w:w="1980" w:type="dxa"/>
            <w:gridSpan w:val="2"/>
            <w:shd w:val="clear" w:color="auto" w:fill="auto"/>
          </w:tcPr>
          <w:p w:rsidR="005F4DF3" w:rsidRPr="00254EBB" w:rsidRDefault="005F4DF3" w:rsidP="00E81C1F">
            <w:pPr>
              <w:spacing w:before="60" w:after="60" w:line="240" w:lineRule="auto"/>
              <w:jc w:val="both"/>
              <w:rPr>
                <w:rFonts w:ascii="Times New Roman" w:hAnsi="Times New Roman"/>
                <w:color w:val="000000"/>
              </w:rPr>
            </w:pPr>
          </w:p>
        </w:tc>
        <w:tc>
          <w:tcPr>
            <w:tcW w:w="3600" w:type="dxa"/>
            <w:vMerge/>
            <w:shd w:val="clear" w:color="auto" w:fill="auto"/>
          </w:tcPr>
          <w:p w:rsidR="005F4DF3" w:rsidRPr="00254EBB" w:rsidRDefault="005F4DF3" w:rsidP="00E81C1F">
            <w:pPr>
              <w:spacing w:before="60" w:after="60" w:line="240" w:lineRule="auto"/>
              <w:jc w:val="both"/>
              <w:rPr>
                <w:rFonts w:ascii="Times New Roman" w:hAnsi="Times New Roman"/>
                <w:color w:val="000000"/>
              </w:rPr>
            </w:pPr>
          </w:p>
        </w:tc>
      </w:tr>
      <w:tr w:rsidR="005F4DF3" w:rsidRPr="00254EBB" w:rsidTr="00E81C1F">
        <w:trPr>
          <w:trHeight w:val="367"/>
        </w:trPr>
        <w:tc>
          <w:tcPr>
            <w:tcW w:w="1548" w:type="dxa"/>
            <w:shd w:val="clear" w:color="auto" w:fill="auto"/>
          </w:tcPr>
          <w:p w:rsidR="005F4DF3" w:rsidRPr="00254EBB" w:rsidRDefault="005F4DF3" w:rsidP="00E81C1F">
            <w:pPr>
              <w:spacing w:before="60" w:after="60" w:line="240" w:lineRule="auto"/>
              <w:jc w:val="both"/>
              <w:rPr>
                <w:rFonts w:ascii="Times New Roman" w:hAnsi="Times New Roman"/>
                <w:color w:val="000000"/>
              </w:rPr>
            </w:pPr>
          </w:p>
        </w:tc>
        <w:tc>
          <w:tcPr>
            <w:tcW w:w="2340" w:type="dxa"/>
            <w:shd w:val="clear" w:color="auto" w:fill="auto"/>
          </w:tcPr>
          <w:p w:rsidR="005F4DF3" w:rsidRPr="00254EBB" w:rsidRDefault="005F4DF3" w:rsidP="00E81C1F">
            <w:pPr>
              <w:spacing w:before="60" w:after="60" w:line="240" w:lineRule="auto"/>
              <w:jc w:val="both"/>
              <w:rPr>
                <w:rFonts w:ascii="Times New Roman" w:hAnsi="Times New Roman"/>
                <w:color w:val="000000"/>
              </w:rPr>
            </w:pPr>
          </w:p>
        </w:tc>
        <w:tc>
          <w:tcPr>
            <w:tcW w:w="1980" w:type="dxa"/>
            <w:gridSpan w:val="2"/>
            <w:shd w:val="clear" w:color="auto" w:fill="auto"/>
          </w:tcPr>
          <w:p w:rsidR="005F4DF3" w:rsidRPr="00254EBB" w:rsidRDefault="005F4DF3" w:rsidP="00E81C1F">
            <w:pPr>
              <w:spacing w:before="60" w:after="60" w:line="240" w:lineRule="auto"/>
              <w:jc w:val="both"/>
              <w:rPr>
                <w:rFonts w:ascii="Times New Roman" w:hAnsi="Times New Roman"/>
                <w:color w:val="000000"/>
              </w:rPr>
            </w:pPr>
          </w:p>
        </w:tc>
        <w:tc>
          <w:tcPr>
            <w:tcW w:w="3600" w:type="dxa"/>
            <w:vMerge/>
            <w:shd w:val="clear" w:color="auto" w:fill="auto"/>
          </w:tcPr>
          <w:p w:rsidR="005F4DF3" w:rsidRPr="00254EBB" w:rsidRDefault="005F4DF3" w:rsidP="00E81C1F">
            <w:pPr>
              <w:spacing w:before="60" w:after="60" w:line="240" w:lineRule="auto"/>
              <w:jc w:val="both"/>
              <w:rPr>
                <w:rFonts w:ascii="Times New Roman" w:hAnsi="Times New Roman"/>
                <w:color w:val="000000"/>
              </w:rPr>
            </w:pPr>
          </w:p>
        </w:tc>
      </w:tr>
      <w:tr w:rsidR="005F4DF3" w:rsidRPr="00254EBB" w:rsidTr="00E81C1F">
        <w:trPr>
          <w:trHeight w:val="490"/>
        </w:trPr>
        <w:tc>
          <w:tcPr>
            <w:tcW w:w="1548" w:type="dxa"/>
            <w:shd w:val="clear" w:color="auto" w:fill="auto"/>
          </w:tcPr>
          <w:p w:rsidR="005F4DF3" w:rsidRPr="00254EBB" w:rsidRDefault="005F4DF3" w:rsidP="00E81C1F">
            <w:pPr>
              <w:spacing w:before="60" w:after="60" w:line="240" w:lineRule="auto"/>
              <w:jc w:val="both"/>
              <w:rPr>
                <w:rFonts w:ascii="Times New Roman" w:hAnsi="Times New Roman"/>
                <w:color w:val="000000"/>
              </w:rPr>
            </w:pPr>
          </w:p>
        </w:tc>
        <w:tc>
          <w:tcPr>
            <w:tcW w:w="2340" w:type="dxa"/>
            <w:shd w:val="clear" w:color="auto" w:fill="auto"/>
          </w:tcPr>
          <w:p w:rsidR="005F4DF3" w:rsidRPr="00254EBB" w:rsidRDefault="005F4DF3" w:rsidP="00E81C1F">
            <w:pPr>
              <w:spacing w:before="60" w:after="60" w:line="240" w:lineRule="auto"/>
              <w:jc w:val="both"/>
              <w:rPr>
                <w:rFonts w:ascii="Times New Roman" w:hAnsi="Times New Roman"/>
                <w:color w:val="000000"/>
              </w:rPr>
            </w:pPr>
          </w:p>
        </w:tc>
        <w:tc>
          <w:tcPr>
            <w:tcW w:w="1980" w:type="dxa"/>
            <w:gridSpan w:val="2"/>
            <w:shd w:val="clear" w:color="auto" w:fill="auto"/>
          </w:tcPr>
          <w:p w:rsidR="005F4DF3" w:rsidRPr="00254EBB" w:rsidRDefault="005F4DF3" w:rsidP="00E81C1F">
            <w:pPr>
              <w:spacing w:before="60" w:after="60" w:line="240" w:lineRule="auto"/>
              <w:jc w:val="both"/>
              <w:rPr>
                <w:rFonts w:ascii="Times New Roman" w:hAnsi="Times New Roman"/>
                <w:color w:val="000000"/>
              </w:rPr>
            </w:pPr>
          </w:p>
        </w:tc>
        <w:tc>
          <w:tcPr>
            <w:tcW w:w="3600" w:type="dxa"/>
            <w:vMerge/>
            <w:shd w:val="clear" w:color="auto" w:fill="auto"/>
          </w:tcPr>
          <w:p w:rsidR="005F4DF3" w:rsidRPr="00254EBB" w:rsidRDefault="005F4DF3" w:rsidP="00E81C1F">
            <w:pPr>
              <w:spacing w:before="60" w:after="60" w:line="240" w:lineRule="auto"/>
              <w:jc w:val="both"/>
              <w:rPr>
                <w:rFonts w:ascii="Times New Roman" w:hAnsi="Times New Roman"/>
                <w:color w:val="000000"/>
              </w:rPr>
            </w:pPr>
          </w:p>
        </w:tc>
      </w:tr>
      <w:tr w:rsidR="005F4DF3" w:rsidRPr="00254EBB" w:rsidTr="00E81C1F">
        <w:trPr>
          <w:trHeight w:val="240"/>
        </w:trPr>
        <w:tc>
          <w:tcPr>
            <w:tcW w:w="1548" w:type="dxa"/>
            <w:shd w:val="clear" w:color="auto" w:fill="auto"/>
          </w:tcPr>
          <w:p w:rsidR="005F4DF3" w:rsidRPr="00254EBB" w:rsidRDefault="005F4DF3" w:rsidP="00E81C1F">
            <w:pPr>
              <w:spacing w:before="60" w:after="60" w:line="240" w:lineRule="auto"/>
              <w:jc w:val="both"/>
              <w:rPr>
                <w:rFonts w:ascii="Times New Roman" w:hAnsi="Times New Roman"/>
                <w:color w:val="000000"/>
              </w:rPr>
            </w:pPr>
          </w:p>
        </w:tc>
        <w:tc>
          <w:tcPr>
            <w:tcW w:w="2340" w:type="dxa"/>
            <w:shd w:val="clear" w:color="auto" w:fill="auto"/>
          </w:tcPr>
          <w:p w:rsidR="005F4DF3" w:rsidRPr="00254EBB" w:rsidRDefault="005F4DF3" w:rsidP="00E81C1F">
            <w:pPr>
              <w:spacing w:before="60" w:after="60" w:line="240" w:lineRule="auto"/>
              <w:jc w:val="both"/>
              <w:rPr>
                <w:rFonts w:ascii="Times New Roman" w:hAnsi="Times New Roman"/>
                <w:color w:val="000000"/>
              </w:rPr>
            </w:pPr>
          </w:p>
        </w:tc>
        <w:tc>
          <w:tcPr>
            <w:tcW w:w="1980" w:type="dxa"/>
            <w:gridSpan w:val="2"/>
            <w:shd w:val="clear" w:color="auto" w:fill="auto"/>
          </w:tcPr>
          <w:p w:rsidR="005F4DF3" w:rsidRPr="00254EBB" w:rsidRDefault="005F4DF3" w:rsidP="00E81C1F">
            <w:pPr>
              <w:spacing w:before="60" w:after="60" w:line="240" w:lineRule="auto"/>
              <w:jc w:val="both"/>
              <w:rPr>
                <w:rFonts w:ascii="Times New Roman" w:hAnsi="Times New Roman"/>
                <w:color w:val="000000"/>
              </w:rPr>
            </w:pPr>
          </w:p>
        </w:tc>
        <w:tc>
          <w:tcPr>
            <w:tcW w:w="3600" w:type="dxa"/>
            <w:vMerge/>
            <w:shd w:val="clear" w:color="auto" w:fill="auto"/>
          </w:tcPr>
          <w:p w:rsidR="005F4DF3" w:rsidRPr="00254EBB" w:rsidRDefault="005F4DF3" w:rsidP="00E81C1F">
            <w:pPr>
              <w:spacing w:before="60" w:after="60" w:line="240" w:lineRule="auto"/>
              <w:jc w:val="both"/>
              <w:rPr>
                <w:rFonts w:ascii="Times New Roman" w:hAnsi="Times New Roman"/>
                <w:color w:val="000000"/>
              </w:rPr>
            </w:pPr>
          </w:p>
        </w:tc>
      </w:tr>
      <w:tr w:rsidR="005F4DF3" w:rsidRPr="00254EBB" w:rsidTr="00E81C1F">
        <w:trPr>
          <w:trHeight w:val="240"/>
        </w:trPr>
        <w:tc>
          <w:tcPr>
            <w:tcW w:w="1548" w:type="dxa"/>
            <w:shd w:val="clear" w:color="auto" w:fill="auto"/>
          </w:tcPr>
          <w:p w:rsidR="005F4DF3" w:rsidRPr="00254EBB" w:rsidRDefault="005F4DF3" w:rsidP="00E81C1F">
            <w:pPr>
              <w:spacing w:before="60" w:after="60" w:line="240" w:lineRule="auto"/>
              <w:jc w:val="both"/>
              <w:rPr>
                <w:rFonts w:ascii="Times New Roman" w:hAnsi="Times New Roman"/>
                <w:color w:val="000000"/>
              </w:rPr>
            </w:pPr>
          </w:p>
        </w:tc>
        <w:tc>
          <w:tcPr>
            <w:tcW w:w="2340" w:type="dxa"/>
            <w:shd w:val="clear" w:color="auto" w:fill="auto"/>
          </w:tcPr>
          <w:p w:rsidR="005F4DF3" w:rsidRPr="00254EBB" w:rsidRDefault="005F4DF3" w:rsidP="00E81C1F">
            <w:pPr>
              <w:spacing w:before="60" w:after="60" w:line="240" w:lineRule="auto"/>
              <w:jc w:val="both"/>
              <w:rPr>
                <w:rFonts w:ascii="Times New Roman" w:hAnsi="Times New Roman"/>
                <w:color w:val="000000"/>
              </w:rPr>
            </w:pPr>
          </w:p>
        </w:tc>
        <w:tc>
          <w:tcPr>
            <w:tcW w:w="1980" w:type="dxa"/>
            <w:gridSpan w:val="2"/>
            <w:shd w:val="clear" w:color="auto" w:fill="auto"/>
          </w:tcPr>
          <w:p w:rsidR="005F4DF3" w:rsidRPr="00254EBB" w:rsidRDefault="005F4DF3" w:rsidP="00E81C1F">
            <w:pPr>
              <w:spacing w:before="60" w:after="60" w:line="240" w:lineRule="auto"/>
              <w:jc w:val="both"/>
              <w:rPr>
                <w:rFonts w:ascii="Times New Roman" w:hAnsi="Times New Roman"/>
                <w:color w:val="000000"/>
              </w:rPr>
            </w:pPr>
          </w:p>
        </w:tc>
        <w:tc>
          <w:tcPr>
            <w:tcW w:w="3600" w:type="dxa"/>
            <w:vMerge/>
            <w:shd w:val="clear" w:color="auto" w:fill="auto"/>
          </w:tcPr>
          <w:p w:rsidR="005F4DF3" w:rsidRPr="00254EBB" w:rsidRDefault="005F4DF3" w:rsidP="00E81C1F">
            <w:pPr>
              <w:spacing w:before="60" w:after="60" w:line="240" w:lineRule="auto"/>
              <w:jc w:val="both"/>
              <w:rPr>
                <w:rFonts w:ascii="Times New Roman" w:hAnsi="Times New Roman"/>
                <w:color w:val="000000"/>
              </w:rPr>
            </w:pPr>
          </w:p>
        </w:tc>
      </w:tr>
      <w:tr w:rsidR="005F4DF3" w:rsidRPr="00254EBB" w:rsidTr="00E81C1F">
        <w:trPr>
          <w:trHeight w:val="240"/>
        </w:trPr>
        <w:tc>
          <w:tcPr>
            <w:tcW w:w="1548" w:type="dxa"/>
            <w:shd w:val="clear" w:color="auto" w:fill="auto"/>
          </w:tcPr>
          <w:p w:rsidR="005F4DF3" w:rsidRPr="00254EBB" w:rsidRDefault="005F4DF3" w:rsidP="00E81C1F">
            <w:pPr>
              <w:spacing w:before="60" w:after="60" w:line="240" w:lineRule="auto"/>
              <w:jc w:val="both"/>
              <w:rPr>
                <w:rFonts w:ascii="Times New Roman" w:hAnsi="Times New Roman"/>
                <w:color w:val="000000"/>
              </w:rPr>
            </w:pPr>
          </w:p>
        </w:tc>
        <w:tc>
          <w:tcPr>
            <w:tcW w:w="2340" w:type="dxa"/>
            <w:shd w:val="clear" w:color="auto" w:fill="auto"/>
          </w:tcPr>
          <w:p w:rsidR="005F4DF3" w:rsidRPr="00254EBB" w:rsidRDefault="005F4DF3" w:rsidP="00E81C1F">
            <w:pPr>
              <w:spacing w:before="60" w:after="60" w:line="240" w:lineRule="auto"/>
              <w:jc w:val="both"/>
              <w:rPr>
                <w:rFonts w:ascii="Times New Roman" w:hAnsi="Times New Roman"/>
                <w:color w:val="000000"/>
              </w:rPr>
            </w:pPr>
          </w:p>
        </w:tc>
        <w:tc>
          <w:tcPr>
            <w:tcW w:w="1980" w:type="dxa"/>
            <w:gridSpan w:val="2"/>
            <w:shd w:val="clear" w:color="auto" w:fill="auto"/>
          </w:tcPr>
          <w:p w:rsidR="005F4DF3" w:rsidRPr="00254EBB" w:rsidRDefault="005F4DF3" w:rsidP="00E81C1F">
            <w:pPr>
              <w:spacing w:before="60" w:after="60" w:line="240" w:lineRule="auto"/>
              <w:jc w:val="both"/>
              <w:rPr>
                <w:rFonts w:ascii="Times New Roman" w:hAnsi="Times New Roman"/>
                <w:color w:val="000000"/>
              </w:rPr>
            </w:pPr>
          </w:p>
        </w:tc>
        <w:tc>
          <w:tcPr>
            <w:tcW w:w="3600" w:type="dxa"/>
            <w:vMerge/>
            <w:shd w:val="clear" w:color="auto" w:fill="auto"/>
          </w:tcPr>
          <w:p w:rsidR="005F4DF3" w:rsidRPr="00254EBB" w:rsidRDefault="005F4DF3" w:rsidP="00E81C1F">
            <w:pPr>
              <w:spacing w:before="60" w:after="60" w:line="240" w:lineRule="auto"/>
              <w:jc w:val="both"/>
              <w:rPr>
                <w:rFonts w:ascii="Times New Roman" w:hAnsi="Times New Roman"/>
                <w:color w:val="000000"/>
              </w:rPr>
            </w:pPr>
          </w:p>
        </w:tc>
      </w:tr>
      <w:tr w:rsidR="005F4DF3" w:rsidRPr="00254EBB" w:rsidTr="00E81C1F">
        <w:trPr>
          <w:trHeight w:val="240"/>
        </w:trPr>
        <w:tc>
          <w:tcPr>
            <w:tcW w:w="1548" w:type="dxa"/>
            <w:shd w:val="clear" w:color="auto" w:fill="auto"/>
          </w:tcPr>
          <w:p w:rsidR="005F4DF3" w:rsidRPr="00254EBB" w:rsidRDefault="005F4DF3" w:rsidP="00E81C1F">
            <w:pPr>
              <w:spacing w:before="60" w:after="60" w:line="240" w:lineRule="auto"/>
              <w:jc w:val="both"/>
              <w:rPr>
                <w:rFonts w:ascii="Times New Roman" w:hAnsi="Times New Roman"/>
                <w:color w:val="000000"/>
              </w:rPr>
            </w:pPr>
          </w:p>
        </w:tc>
        <w:tc>
          <w:tcPr>
            <w:tcW w:w="2340" w:type="dxa"/>
            <w:shd w:val="clear" w:color="auto" w:fill="auto"/>
          </w:tcPr>
          <w:p w:rsidR="005F4DF3" w:rsidRPr="00254EBB" w:rsidRDefault="005F4DF3" w:rsidP="00E81C1F">
            <w:pPr>
              <w:spacing w:before="60" w:after="60" w:line="240" w:lineRule="auto"/>
              <w:jc w:val="both"/>
              <w:rPr>
                <w:rFonts w:ascii="Times New Roman" w:hAnsi="Times New Roman"/>
                <w:color w:val="000000"/>
              </w:rPr>
            </w:pPr>
          </w:p>
        </w:tc>
        <w:tc>
          <w:tcPr>
            <w:tcW w:w="1980" w:type="dxa"/>
            <w:gridSpan w:val="2"/>
            <w:shd w:val="clear" w:color="auto" w:fill="auto"/>
          </w:tcPr>
          <w:p w:rsidR="005F4DF3" w:rsidRPr="00254EBB" w:rsidRDefault="005F4DF3" w:rsidP="00E81C1F">
            <w:pPr>
              <w:spacing w:before="60" w:after="60" w:line="240" w:lineRule="auto"/>
              <w:jc w:val="both"/>
              <w:rPr>
                <w:rFonts w:ascii="Times New Roman" w:hAnsi="Times New Roman"/>
                <w:color w:val="000000"/>
              </w:rPr>
            </w:pPr>
          </w:p>
        </w:tc>
        <w:tc>
          <w:tcPr>
            <w:tcW w:w="3600" w:type="dxa"/>
            <w:vMerge/>
            <w:shd w:val="clear" w:color="auto" w:fill="auto"/>
          </w:tcPr>
          <w:p w:rsidR="005F4DF3" w:rsidRPr="00254EBB" w:rsidRDefault="005F4DF3" w:rsidP="00E81C1F">
            <w:pPr>
              <w:spacing w:before="60" w:after="60" w:line="240" w:lineRule="auto"/>
              <w:jc w:val="both"/>
              <w:rPr>
                <w:rFonts w:ascii="Times New Roman" w:hAnsi="Times New Roman"/>
                <w:color w:val="000000"/>
              </w:rPr>
            </w:pPr>
          </w:p>
        </w:tc>
      </w:tr>
      <w:tr w:rsidR="005F4DF3" w:rsidRPr="00254EBB" w:rsidTr="00E81C1F">
        <w:trPr>
          <w:trHeight w:val="240"/>
        </w:trPr>
        <w:tc>
          <w:tcPr>
            <w:tcW w:w="1548" w:type="dxa"/>
            <w:shd w:val="clear" w:color="auto" w:fill="auto"/>
          </w:tcPr>
          <w:p w:rsidR="005F4DF3" w:rsidRPr="00254EBB" w:rsidRDefault="005F4DF3" w:rsidP="00E81C1F">
            <w:pPr>
              <w:spacing w:before="60" w:after="60" w:line="240" w:lineRule="auto"/>
              <w:jc w:val="both"/>
              <w:rPr>
                <w:rFonts w:ascii="Times New Roman" w:hAnsi="Times New Roman"/>
                <w:color w:val="000000"/>
              </w:rPr>
            </w:pPr>
          </w:p>
        </w:tc>
        <w:tc>
          <w:tcPr>
            <w:tcW w:w="2340" w:type="dxa"/>
            <w:shd w:val="clear" w:color="auto" w:fill="auto"/>
          </w:tcPr>
          <w:p w:rsidR="005F4DF3" w:rsidRPr="00254EBB" w:rsidRDefault="005F4DF3" w:rsidP="00E81C1F">
            <w:pPr>
              <w:spacing w:before="60" w:after="60" w:line="240" w:lineRule="auto"/>
              <w:jc w:val="both"/>
              <w:rPr>
                <w:rFonts w:ascii="Times New Roman" w:hAnsi="Times New Roman"/>
                <w:color w:val="000000"/>
              </w:rPr>
            </w:pPr>
          </w:p>
        </w:tc>
        <w:tc>
          <w:tcPr>
            <w:tcW w:w="1980" w:type="dxa"/>
            <w:gridSpan w:val="2"/>
            <w:shd w:val="clear" w:color="auto" w:fill="auto"/>
          </w:tcPr>
          <w:p w:rsidR="005F4DF3" w:rsidRPr="00254EBB" w:rsidRDefault="005F4DF3" w:rsidP="00E81C1F">
            <w:pPr>
              <w:spacing w:before="60" w:after="60" w:line="240" w:lineRule="auto"/>
              <w:jc w:val="both"/>
              <w:rPr>
                <w:rFonts w:ascii="Times New Roman" w:hAnsi="Times New Roman"/>
                <w:color w:val="000000"/>
              </w:rPr>
            </w:pPr>
          </w:p>
        </w:tc>
        <w:tc>
          <w:tcPr>
            <w:tcW w:w="3600" w:type="dxa"/>
            <w:vMerge/>
            <w:shd w:val="clear" w:color="auto" w:fill="auto"/>
          </w:tcPr>
          <w:p w:rsidR="005F4DF3" w:rsidRPr="00254EBB" w:rsidRDefault="005F4DF3" w:rsidP="00E81C1F">
            <w:pPr>
              <w:spacing w:before="60" w:after="60" w:line="240" w:lineRule="auto"/>
              <w:jc w:val="both"/>
              <w:rPr>
                <w:rFonts w:ascii="Times New Roman" w:hAnsi="Times New Roman"/>
                <w:color w:val="000000"/>
              </w:rPr>
            </w:pPr>
          </w:p>
        </w:tc>
      </w:tr>
      <w:tr w:rsidR="005F4DF3" w:rsidRPr="00254EBB" w:rsidTr="00E81C1F">
        <w:trPr>
          <w:trHeight w:val="240"/>
        </w:trPr>
        <w:tc>
          <w:tcPr>
            <w:tcW w:w="1548" w:type="dxa"/>
            <w:shd w:val="clear" w:color="auto" w:fill="auto"/>
          </w:tcPr>
          <w:p w:rsidR="005F4DF3" w:rsidRPr="00254EBB" w:rsidRDefault="005F4DF3" w:rsidP="00E81C1F">
            <w:pPr>
              <w:spacing w:before="60" w:after="60" w:line="240" w:lineRule="auto"/>
              <w:jc w:val="both"/>
              <w:rPr>
                <w:rFonts w:ascii="Times New Roman" w:hAnsi="Times New Roman"/>
                <w:color w:val="000000"/>
              </w:rPr>
            </w:pPr>
          </w:p>
        </w:tc>
        <w:tc>
          <w:tcPr>
            <w:tcW w:w="2340" w:type="dxa"/>
            <w:shd w:val="clear" w:color="auto" w:fill="auto"/>
          </w:tcPr>
          <w:p w:rsidR="005F4DF3" w:rsidRPr="00254EBB" w:rsidRDefault="005F4DF3" w:rsidP="00E81C1F">
            <w:pPr>
              <w:spacing w:before="60" w:after="60" w:line="240" w:lineRule="auto"/>
              <w:jc w:val="both"/>
              <w:rPr>
                <w:rFonts w:ascii="Times New Roman" w:hAnsi="Times New Roman"/>
                <w:color w:val="000000"/>
              </w:rPr>
            </w:pPr>
          </w:p>
        </w:tc>
        <w:tc>
          <w:tcPr>
            <w:tcW w:w="1980" w:type="dxa"/>
            <w:gridSpan w:val="2"/>
            <w:shd w:val="clear" w:color="auto" w:fill="auto"/>
          </w:tcPr>
          <w:p w:rsidR="005F4DF3" w:rsidRPr="00254EBB" w:rsidRDefault="005F4DF3" w:rsidP="00E81C1F">
            <w:pPr>
              <w:spacing w:before="60" w:after="60" w:line="240" w:lineRule="auto"/>
              <w:jc w:val="both"/>
              <w:rPr>
                <w:rFonts w:ascii="Times New Roman" w:hAnsi="Times New Roman"/>
                <w:color w:val="000000"/>
              </w:rPr>
            </w:pPr>
          </w:p>
        </w:tc>
        <w:tc>
          <w:tcPr>
            <w:tcW w:w="3600" w:type="dxa"/>
            <w:vMerge/>
            <w:shd w:val="clear" w:color="auto" w:fill="auto"/>
          </w:tcPr>
          <w:p w:rsidR="005F4DF3" w:rsidRPr="00254EBB" w:rsidRDefault="005F4DF3" w:rsidP="00E81C1F">
            <w:pPr>
              <w:spacing w:before="60" w:after="60" w:line="240" w:lineRule="auto"/>
              <w:jc w:val="both"/>
              <w:rPr>
                <w:rFonts w:ascii="Times New Roman" w:hAnsi="Times New Roman"/>
                <w:color w:val="000000"/>
              </w:rPr>
            </w:pPr>
          </w:p>
        </w:tc>
      </w:tr>
      <w:tr w:rsidR="005F4DF3" w:rsidRPr="00254EBB" w:rsidTr="00E81C1F">
        <w:trPr>
          <w:trHeight w:val="240"/>
        </w:trPr>
        <w:tc>
          <w:tcPr>
            <w:tcW w:w="1548" w:type="dxa"/>
            <w:shd w:val="clear" w:color="auto" w:fill="auto"/>
          </w:tcPr>
          <w:p w:rsidR="005F4DF3" w:rsidRPr="00254EBB" w:rsidRDefault="005F4DF3" w:rsidP="00E81C1F">
            <w:pPr>
              <w:spacing w:before="60" w:after="60" w:line="240" w:lineRule="auto"/>
              <w:jc w:val="both"/>
              <w:rPr>
                <w:rFonts w:ascii="Times New Roman" w:hAnsi="Times New Roman"/>
                <w:color w:val="000000"/>
              </w:rPr>
            </w:pPr>
          </w:p>
        </w:tc>
        <w:tc>
          <w:tcPr>
            <w:tcW w:w="2340" w:type="dxa"/>
            <w:shd w:val="clear" w:color="auto" w:fill="auto"/>
          </w:tcPr>
          <w:p w:rsidR="005F4DF3" w:rsidRPr="00254EBB" w:rsidRDefault="005F4DF3" w:rsidP="00E81C1F">
            <w:pPr>
              <w:spacing w:before="60" w:after="60" w:line="240" w:lineRule="auto"/>
              <w:jc w:val="both"/>
              <w:rPr>
                <w:rFonts w:ascii="Times New Roman" w:hAnsi="Times New Roman"/>
                <w:color w:val="000000"/>
              </w:rPr>
            </w:pPr>
          </w:p>
        </w:tc>
        <w:tc>
          <w:tcPr>
            <w:tcW w:w="1980" w:type="dxa"/>
            <w:gridSpan w:val="2"/>
            <w:shd w:val="clear" w:color="auto" w:fill="auto"/>
          </w:tcPr>
          <w:p w:rsidR="005F4DF3" w:rsidRPr="00254EBB" w:rsidRDefault="005F4DF3" w:rsidP="00E81C1F">
            <w:pPr>
              <w:spacing w:before="60" w:after="60" w:line="240" w:lineRule="auto"/>
              <w:jc w:val="both"/>
              <w:rPr>
                <w:rFonts w:ascii="Times New Roman" w:hAnsi="Times New Roman"/>
                <w:color w:val="000000"/>
              </w:rPr>
            </w:pPr>
          </w:p>
        </w:tc>
        <w:tc>
          <w:tcPr>
            <w:tcW w:w="3600" w:type="dxa"/>
            <w:vMerge/>
            <w:shd w:val="clear" w:color="auto" w:fill="auto"/>
          </w:tcPr>
          <w:p w:rsidR="005F4DF3" w:rsidRPr="00254EBB" w:rsidRDefault="005F4DF3" w:rsidP="00E81C1F">
            <w:pPr>
              <w:spacing w:before="60" w:after="60" w:line="240" w:lineRule="auto"/>
              <w:jc w:val="both"/>
              <w:rPr>
                <w:rFonts w:ascii="Times New Roman" w:hAnsi="Times New Roman"/>
                <w:color w:val="000000"/>
              </w:rPr>
            </w:pPr>
          </w:p>
        </w:tc>
      </w:tr>
      <w:tr w:rsidR="005F4DF3" w:rsidRPr="00254EBB" w:rsidTr="00E81C1F">
        <w:trPr>
          <w:trHeight w:val="240"/>
        </w:trPr>
        <w:tc>
          <w:tcPr>
            <w:tcW w:w="1548" w:type="dxa"/>
            <w:shd w:val="clear" w:color="auto" w:fill="auto"/>
          </w:tcPr>
          <w:p w:rsidR="005F4DF3" w:rsidRPr="00254EBB" w:rsidRDefault="005F4DF3" w:rsidP="00E81C1F">
            <w:pPr>
              <w:spacing w:before="60" w:after="60" w:line="240" w:lineRule="auto"/>
              <w:jc w:val="both"/>
              <w:rPr>
                <w:rFonts w:ascii="Times New Roman" w:hAnsi="Times New Roman"/>
                <w:color w:val="000000"/>
              </w:rPr>
            </w:pPr>
          </w:p>
        </w:tc>
        <w:tc>
          <w:tcPr>
            <w:tcW w:w="2340" w:type="dxa"/>
            <w:shd w:val="clear" w:color="auto" w:fill="auto"/>
          </w:tcPr>
          <w:p w:rsidR="005F4DF3" w:rsidRPr="00254EBB" w:rsidRDefault="005F4DF3" w:rsidP="00E81C1F">
            <w:pPr>
              <w:spacing w:before="60" w:after="60" w:line="240" w:lineRule="auto"/>
              <w:jc w:val="both"/>
              <w:rPr>
                <w:rFonts w:ascii="Times New Roman" w:hAnsi="Times New Roman"/>
                <w:color w:val="000000"/>
              </w:rPr>
            </w:pPr>
          </w:p>
        </w:tc>
        <w:tc>
          <w:tcPr>
            <w:tcW w:w="1980" w:type="dxa"/>
            <w:gridSpan w:val="2"/>
            <w:shd w:val="clear" w:color="auto" w:fill="auto"/>
          </w:tcPr>
          <w:p w:rsidR="005F4DF3" w:rsidRPr="00254EBB" w:rsidRDefault="005F4DF3" w:rsidP="00E81C1F">
            <w:pPr>
              <w:spacing w:before="60" w:after="60" w:line="240" w:lineRule="auto"/>
              <w:jc w:val="both"/>
              <w:rPr>
                <w:rFonts w:ascii="Times New Roman" w:hAnsi="Times New Roman"/>
                <w:color w:val="000000"/>
              </w:rPr>
            </w:pPr>
          </w:p>
        </w:tc>
        <w:tc>
          <w:tcPr>
            <w:tcW w:w="3600" w:type="dxa"/>
            <w:vMerge/>
            <w:shd w:val="clear" w:color="auto" w:fill="auto"/>
          </w:tcPr>
          <w:p w:rsidR="005F4DF3" w:rsidRPr="00254EBB" w:rsidRDefault="005F4DF3" w:rsidP="00E81C1F">
            <w:pPr>
              <w:spacing w:before="60" w:after="60" w:line="240" w:lineRule="auto"/>
              <w:jc w:val="both"/>
              <w:rPr>
                <w:rFonts w:ascii="Times New Roman" w:hAnsi="Times New Roman"/>
                <w:color w:val="000000"/>
              </w:rPr>
            </w:pPr>
          </w:p>
        </w:tc>
      </w:tr>
      <w:tr w:rsidR="005F4DF3" w:rsidRPr="00254EBB" w:rsidTr="00E81C1F">
        <w:trPr>
          <w:trHeight w:val="240"/>
        </w:trPr>
        <w:tc>
          <w:tcPr>
            <w:tcW w:w="1548" w:type="dxa"/>
            <w:shd w:val="clear" w:color="auto" w:fill="auto"/>
          </w:tcPr>
          <w:p w:rsidR="005F4DF3" w:rsidRPr="00254EBB" w:rsidRDefault="005F4DF3" w:rsidP="00E81C1F">
            <w:pPr>
              <w:spacing w:before="60" w:after="60" w:line="240" w:lineRule="auto"/>
              <w:jc w:val="both"/>
              <w:rPr>
                <w:rFonts w:ascii="Times New Roman" w:hAnsi="Times New Roman"/>
                <w:color w:val="000000"/>
              </w:rPr>
            </w:pPr>
          </w:p>
        </w:tc>
        <w:tc>
          <w:tcPr>
            <w:tcW w:w="2340" w:type="dxa"/>
            <w:shd w:val="clear" w:color="auto" w:fill="auto"/>
          </w:tcPr>
          <w:p w:rsidR="005F4DF3" w:rsidRPr="00254EBB" w:rsidRDefault="005F4DF3" w:rsidP="00E81C1F">
            <w:pPr>
              <w:spacing w:before="60" w:after="60" w:line="240" w:lineRule="auto"/>
              <w:jc w:val="both"/>
              <w:rPr>
                <w:rFonts w:ascii="Times New Roman" w:hAnsi="Times New Roman"/>
                <w:color w:val="000000"/>
              </w:rPr>
            </w:pPr>
          </w:p>
        </w:tc>
        <w:tc>
          <w:tcPr>
            <w:tcW w:w="1980" w:type="dxa"/>
            <w:gridSpan w:val="2"/>
            <w:shd w:val="clear" w:color="auto" w:fill="auto"/>
          </w:tcPr>
          <w:p w:rsidR="005F4DF3" w:rsidRPr="00254EBB" w:rsidRDefault="005F4DF3" w:rsidP="00E81C1F">
            <w:pPr>
              <w:spacing w:before="60" w:after="60" w:line="240" w:lineRule="auto"/>
              <w:jc w:val="both"/>
              <w:rPr>
                <w:rFonts w:ascii="Times New Roman" w:hAnsi="Times New Roman"/>
                <w:color w:val="000000"/>
              </w:rPr>
            </w:pPr>
          </w:p>
        </w:tc>
        <w:tc>
          <w:tcPr>
            <w:tcW w:w="3600" w:type="dxa"/>
            <w:vMerge/>
            <w:shd w:val="clear" w:color="auto" w:fill="auto"/>
          </w:tcPr>
          <w:p w:rsidR="005F4DF3" w:rsidRPr="00254EBB" w:rsidRDefault="005F4DF3" w:rsidP="00E81C1F">
            <w:pPr>
              <w:spacing w:before="60" w:after="60" w:line="240" w:lineRule="auto"/>
              <w:jc w:val="both"/>
              <w:rPr>
                <w:rFonts w:ascii="Times New Roman" w:hAnsi="Times New Roman"/>
                <w:color w:val="000000"/>
              </w:rPr>
            </w:pPr>
          </w:p>
        </w:tc>
      </w:tr>
      <w:tr w:rsidR="005F4DF3" w:rsidRPr="00254EBB" w:rsidTr="00E81C1F">
        <w:trPr>
          <w:trHeight w:val="240"/>
        </w:trPr>
        <w:tc>
          <w:tcPr>
            <w:tcW w:w="1548" w:type="dxa"/>
            <w:shd w:val="clear" w:color="auto" w:fill="auto"/>
          </w:tcPr>
          <w:p w:rsidR="005F4DF3" w:rsidRPr="00254EBB" w:rsidRDefault="005F4DF3" w:rsidP="00E81C1F">
            <w:pPr>
              <w:spacing w:before="60" w:after="60" w:line="240" w:lineRule="auto"/>
              <w:jc w:val="both"/>
              <w:rPr>
                <w:rFonts w:ascii="Times New Roman" w:hAnsi="Times New Roman"/>
                <w:color w:val="000000"/>
              </w:rPr>
            </w:pPr>
          </w:p>
        </w:tc>
        <w:tc>
          <w:tcPr>
            <w:tcW w:w="2340" w:type="dxa"/>
            <w:shd w:val="clear" w:color="auto" w:fill="auto"/>
          </w:tcPr>
          <w:p w:rsidR="005F4DF3" w:rsidRPr="00254EBB" w:rsidRDefault="005F4DF3" w:rsidP="00E81C1F">
            <w:pPr>
              <w:spacing w:before="60" w:after="60" w:line="240" w:lineRule="auto"/>
              <w:jc w:val="both"/>
              <w:rPr>
                <w:rFonts w:ascii="Times New Roman" w:hAnsi="Times New Roman"/>
                <w:color w:val="000000"/>
              </w:rPr>
            </w:pPr>
          </w:p>
        </w:tc>
        <w:tc>
          <w:tcPr>
            <w:tcW w:w="1980" w:type="dxa"/>
            <w:gridSpan w:val="2"/>
            <w:shd w:val="clear" w:color="auto" w:fill="auto"/>
          </w:tcPr>
          <w:p w:rsidR="005F4DF3" w:rsidRPr="00254EBB" w:rsidRDefault="005F4DF3" w:rsidP="00E81C1F">
            <w:pPr>
              <w:spacing w:before="60" w:after="60" w:line="240" w:lineRule="auto"/>
              <w:jc w:val="both"/>
              <w:rPr>
                <w:rFonts w:ascii="Times New Roman" w:hAnsi="Times New Roman"/>
                <w:color w:val="000000"/>
              </w:rPr>
            </w:pPr>
          </w:p>
        </w:tc>
        <w:tc>
          <w:tcPr>
            <w:tcW w:w="3600" w:type="dxa"/>
            <w:vMerge/>
            <w:shd w:val="clear" w:color="auto" w:fill="auto"/>
          </w:tcPr>
          <w:p w:rsidR="005F4DF3" w:rsidRPr="00254EBB" w:rsidRDefault="005F4DF3" w:rsidP="00E81C1F">
            <w:pPr>
              <w:spacing w:before="60" w:after="60" w:line="240" w:lineRule="auto"/>
              <w:jc w:val="both"/>
              <w:rPr>
                <w:rFonts w:ascii="Times New Roman" w:hAnsi="Times New Roman"/>
                <w:color w:val="000000"/>
              </w:rPr>
            </w:pPr>
          </w:p>
        </w:tc>
      </w:tr>
      <w:tr w:rsidR="005F4DF3" w:rsidRPr="00254EBB" w:rsidTr="00E81C1F">
        <w:trPr>
          <w:trHeight w:val="240"/>
        </w:trPr>
        <w:tc>
          <w:tcPr>
            <w:tcW w:w="1548" w:type="dxa"/>
            <w:shd w:val="clear" w:color="auto" w:fill="auto"/>
          </w:tcPr>
          <w:p w:rsidR="005F4DF3" w:rsidRPr="00254EBB" w:rsidRDefault="005F4DF3" w:rsidP="00E81C1F">
            <w:pPr>
              <w:spacing w:before="60" w:after="60" w:line="240" w:lineRule="auto"/>
              <w:jc w:val="both"/>
              <w:rPr>
                <w:rFonts w:ascii="Times New Roman" w:hAnsi="Times New Roman"/>
                <w:color w:val="000000"/>
              </w:rPr>
            </w:pPr>
          </w:p>
        </w:tc>
        <w:tc>
          <w:tcPr>
            <w:tcW w:w="2340" w:type="dxa"/>
            <w:shd w:val="clear" w:color="auto" w:fill="auto"/>
          </w:tcPr>
          <w:p w:rsidR="005F4DF3" w:rsidRPr="00254EBB" w:rsidRDefault="005F4DF3" w:rsidP="00E81C1F">
            <w:pPr>
              <w:spacing w:before="60" w:after="60" w:line="240" w:lineRule="auto"/>
              <w:jc w:val="both"/>
              <w:rPr>
                <w:rFonts w:ascii="Times New Roman" w:hAnsi="Times New Roman"/>
                <w:color w:val="000000"/>
              </w:rPr>
            </w:pPr>
          </w:p>
        </w:tc>
        <w:tc>
          <w:tcPr>
            <w:tcW w:w="1980" w:type="dxa"/>
            <w:gridSpan w:val="2"/>
            <w:shd w:val="clear" w:color="auto" w:fill="auto"/>
          </w:tcPr>
          <w:p w:rsidR="005F4DF3" w:rsidRPr="00254EBB" w:rsidRDefault="005F4DF3" w:rsidP="00E81C1F">
            <w:pPr>
              <w:spacing w:before="60" w:after="60" w:line="240" w:lineRule="auto"/>
              <w:jc w:val="both"/>
              <w:rPr>
                <w:rFonts w:ascii="Times New Roman" w:hAnsi="Times New Roman"/>
                <w:color w:val="000000"/>
              </w:rPr>
            </w:pPr>
          </w:p>
        </w:tc>
        <w:tc>
          <w:tcPr>
            <w:tcW w:w="3600" w:type="dxa"/>
            <w:vMerge/>
            <w:shd w:val="clear" w:color="auto" w:fill="auto"/>
          </w:tcPr>
          <w:p w:rsidR="005F4DF3" w:rsidRPr="00254EBB" w:rsidRDefault="005F4DF3" w:rsidP="00E81C1F">
            <w:pPr>
              <w:spacing w:before="60" w:after="60" w:line="240" w:lineRule="auto"/>
              <w:jc w:val="both"/>
              <w:rPr>
                <w:rFonts w:ascii="Times New Roman" w:hAnsi="Times New Roman"/>
                <w:color w:val="000000"/>
              </w:rPr>
            </w:pPr>
          </w:p>
        </w:tc>
      </w:tr>
      <w:tr w:rsidR="005F4DF3" w:rsidRPr="00254EBB" w:rsidTr="00E81C1F">
        <w:trPr>
          <w:trHeight w:val="240"/>
        </w:trPr>
        <w:tc>
          <w:tcPr>
            <w:tcW w:w="1548" w:type="dxa"/>
            <w:tcBorders>
              <w:bottom w:val="single" w:sz="8" w:space="0" w:color="auto"/>
            </w:tcBorders>
            <w:shd w:val="clear" w:color="auto" w:fill="auto"/>
          </w:tcPr>
          <w:p w:rsidR="005F4DF3" w:rsidRPr="00254EBB" w:rsidRDefault="005F4DF3" w:rsidP="00E81C1F">
            <w:pPr>
              <w:spacing w:before="60" w:after="60" w:line="240" w:lineRule="auto"/>
              <w:jc w:val="both"/>
              <w:rPr>
                <w:rFonts w:ascii="Times New Roman" w:hAnsi="Times New Roman"/>
                <w:color w:val="000000"/>
              </w:rPr>
            </w:pPr>
          </w:p>
        </w:tc>
        <w:tc>
          <w:tcPr>
            <w:tcW w:w="2340" w:type="dxa"/>
            <w:tcBorders>
              <w:bottom w:val="single" w:sz="8" w:space="0" w:color="auto"/>
            </w:tcBorders>
            <w:shd w:val="clear" w:color="auto" w:fill="auto"/>
          </w:tcPr>
          <w:p w:rsidR="005F4DF3" w:rsidRPr="00254EBB" w:rsidRDefault="005F4DF3" w:rsidP="00E81C1F">
            <w:pPr>
              <w:spacing w:before="60" w:after="60" w:line="240" w:lineRule="auto"/>
              <w:jc w:val="both"/>
              <w:rPr>
                <w:rFonts w:ascii="Times New Roman" w:hAnsi="Times New Roman"/>
                <w:color w:val="000000"/>
              </w:rPr>
            </w:pPr>
          </w:p>
        </w:tc>
        <w:tc>
          <w:tcPr>
            <w:tcW w:w="1980" w:type="dxa"/>
            <w:gridSpan w:val="2"/>
            <w:tcBorders>
              <w:bottom w:val="single" w:sz="8" w:space="0" w:color="auto"/>
            </w:tcBorders>
            <w:shd w:val="clear" w:color="auto" w:fill="auto"/>
          </w:tcPr>
          <w:p w:rsidR="005F4DF3" w:rsidRPr="00254EBB" w:rsidRDefault="005F4DF3" w:rsidP="00E81C1F">
            <w:pPr>
              <w:spacing w:before="60" w:after="60" w:line="240" w:lineRule="auto"/>
              <w:jc w:val="both"/>
              <w:rPr>
                <w:rFonts w:ascii="Times New Roman" w:hAnsi="Times New Roman"/>
                <w:color w:val="000000"/>
              </w:rPr>
            </w:pPr>
          </w:p>
        </w:tc>
        <w:tc>
          <w:tcPr>
            <w:tcW w:w="3600" w:type="dxa"/>
            <w:vMerge/>
            <w:tcBorders>
              <w:bottom w:val="single" w:sz="8" w:space="0" w:color="auto"/>
            </w:tcBorders>
            <w:shd w:val="clear" w:color="auto" w:fill="auto"/>
          </w:tcPr>
          <w:p w:rsidR="005F4DF3" w:rsidRPr="00254EBB" w:rsidRDefault="005F4DF3" w:rsidP="00E81C1F">
            <w:pPr>
              <w:spacing w:before="60" w:after="60" w:line="240" w:lineRule="auto"/>
              <w:jc w:val="both"/>
              <w:rPr>
                <w:rFonts w:ascii="Times New Roman" w:hAnsi="Times New Roman"/>
                <w:color w:val="000000"/>
              </w:rPr>
            </w:pPr>
          </w:p>
        </w:tc>
      </w:tr>
      <w:tr w:rsidR="005F4DF3" w:rsidRPr="00254EBB" w:rsidTr="00E81C1F">
        <w:trPr>
          <w:trHeight w:val="240"/>
        </w:trPr>
        <w:tc>
          <w:tcPr>
            <w:tcW w:w="1548" w:type="dxa"/>
            <w:tcBorders>
              <w:top w:val="single" w:sz="8" w:space="0" w:color="auto"/>
              <w:left w:val="single" w:sz="8" w:space="0" w:color="auto"/>
              <w:bottom w:val="single" w:sz="8" w:space="0" w:color="auto"/>
              <w:right w:val="single" w:sz="8" w:space="0" w:color="auto"/>
            </w:tcBorders>
            <w:shd w:val="clear" w:color="auto" w:fill="auto"/>
            <w:vAlign w:val="center"/>
          </w:tcPr>
          <w:p w:rsidR="005F4DF3" w:rsidRPr="00254EBB" w:rsidRDefault="005F4DF3" w:rsidP="00103E78">
            <w:pPr>
              <w:spacing w:before="60" w:after="60" w:line="240" w:lineRule="auto"/>
              <w:jc w:val="center"/>
              <w:rPr>
                <w:rFonts w:ascii="Times New Roman" w:hAnsi="Times New Roman"/>
                <w:color w:val="000000"/>
              </w:rPr>
            </w:pPr>
            <w:r w:rsidRPr="00254EBB">
              <w:rPr>
                <w:rFonts w:ascii="Times New Roman" w:hAnsi="Times New Roman"/>
                <w:b/>
                <w:color w:val="000000"/>
                <w:sz w:val="24"/>
              </w:rPr>
              <w:t>Total</w:t>
            </w:r>
            <w:r w:rsidRPr="00254EBB">
              <w:rPr>
                <w:rFonts w:ascii="Times New Roman" w:hAnsi="Times New Roman"/>
                <w:color w:val="000000"/>
                <w:vertAlign w:val="superscript"/>
              </w:rPr>
              <w:t xml:space="preserve"> </w:t>
            </w:r>
            <w:r w:rsidRPr="00254EBB">
              <w:rPr>
                <w:rFonts w:ascii="Times New Roman" w:hAnsi="Times New Roman"/>
                <w:b/>
                <w:color w:val="000000"/>
                <w:vertAlign w:val="superscript"/>
              </w:rPr>
              <w:t xml:space="preserve"> </w:t>
            </w:r>
          </w:p>
        </w:tc>
        <w:tc>
          <w:tcPr>
            <w:tcW w:w="2340" w:type="dxa"/>
            <w:tcBorders>
              <w:top w:val="single" w:sz="8" w:space="0" w:color="auto"/>
              <w:left w:val="single" w:sz="8" w:space="0" w:color="auto"/>
              <w:bottom w:val="single" w:sz="8" w:space="0" w:color="auto"/>
              <w:right w:val="single" w:sz="8" w:space="0" w:color="auto"/>
            </w:tcBorders>
            <w:shd w:val="clear" w:color="auto" w:fill="auto"/>
          </w:tcPr>
          <w:p w:rsidR="005F4DF3" w:rsidRPr="00254EBB" w:rsidRDefault="005F4DF3" w:rsidP="00103E78">
            <w:pPr>
              <w:spacing w:before="60" w:after="60" w:line="240" w:lineRule="auto"/>
              <w:rPr>
                <w:rFonts w:ascii="Times New Roman" w:hAnsi="Times New Roman"/>
                <w:color w:val="000000"/>
              </w:rPr>
            </w:pPr>
            <w:r w:rsidRPr="00254EBB">
              <w:rPr>
                <w:rFonts w:ascii="Times New Roman" w:hAnsi="Times New Roman"/>
                <w:b/>
                <w:i/>
                <w:szCs w:val="20"/>
              </w:rPr>
              <w:t xml:space="preserve">Enter the sums of (2). </w:t>
            </w:r>
          </w:p>
        </w:tc>
        <w:tc>
          <w:tcPr>
            <w:tcW w:w="900" w:type="dxa"/>
            <w:tcBorders>
              <w:top w:val="single" w:sz="8" w:space="0" w:color="auto"/>
              <w:left w:val="single" w:sz="8" w:space="0" w:color="auto"/>
              <w:bottom w:val="single" w:sz="8" w:space="0" w:color="auto"/>
              <w:right w:val="single" w:sz="8" w:space="0" w:color="auto"/>
            </w:tcBorders>
            <w:shd w:val="clear" w:color="auto" w:fill="auto"/>
            <w:vAlign w:val="center"/>
          </w:tcPr>
          <w:p w:rsidR="005F4DF3" w:rsidRPr="00254EBB" w:rsidRDefault="005F4DF3" w:rsidP="00E81C1F">
            <w:pPr>
              <w:spacing w:before="60" w:after="60" w:line="240" w:lineRule="auto"/>
              <w:rPr>
                <w:rFonts w:ascii="Times New Roman" w:hAnsi="Times New Roman"/>
                <w:b/>
                <w:color w:val="000000"/>
              </w:rPr>
            </w:pPr>
            <w:r w:rsidRPr="00254EBB">
              <w:rPr>
                <w:rFonts w:ascii="Times New Roman" w:hAnsi="Times New Roman"/>
                <w:b/>
                <w:color w:val="000000"/>
              </w:rPr>
              <w:t>A</w:t>
            </w:r>
            <w:r w:rsidRPr="00254EBB">
              <w:rPr>
                <w:rFonts w:ascii="Times New Roman" w:hAnsi="Times New Roman"/>
                <w:b/>
                <w:color w:val="000000"/>
                <w:vertAlign w:val="subscript"/>
              </w:rPr>
              <w:t xml:space="preserve">t = </w:t>
            </w:r>
          </w:p>
        </w:tc>
        <w:tc>
          <w:tcPr>
            <w:tcW w:w="1080" w:type="dxa"/>
            <w:tcBorders>
              <w:top w:val="single" w:sz="8" w:space="0" w:color="auto"/>
              <w:left w:val="single" w:sz="8" w:space="0" w:color="auto"/>
              <w:bottom w:val="single" w:sz="8" w:space="0" w:color="auto"/>
              <w:right w:val="single" w:sz="8" w:space="0" w:color="auto"/>
            </w:tcBorders>
            <w:shd w:val="clear" w:color="auto" w:fill="auto"/>
            <w:vAlign w:val="center"/>
          </w:tcPr>
          <w:p w:rsidR="005F4DF3" w:rsidRPr="00254EBB" w:rsidRDefault="005F4DF3" w:rsidP="00E81C1F">
            <w:pPr>
              <w:spacing w:before="60" w:after="60" w:line="240" w:lineRule="auto"/>
              <w:rPr>
                <w:rFonts w:ascii="Times New Roman" w:hAnsi="Times New Roman"/>
                <w:b/>
                <w:color w:val="000000"/>
              </w:rPr>
            </w:pPr>
            <w:r w:rsidRPr="00254EBB">
              <w:rPr>
                <w:rFonts w:ascii="Times New Roman" w:hAnsi="Times New Roman"/>
                <w:b/>
                <w:color w:val="000000"/>
              </w:rPr>
              <w:t>NI</w:t>
            </w:r>
            <w:r w:rsidRPr="00254EBB">
              <w:rPr>
                <w:rFonts w:ascii="Times New Roman" w:hAnsi="Times New Roman"/>
                <w:b/>
                <w:color w:val="000000"/>
                <w:vertAlign w:val="subscript"/>
              </w:rPr>
              <w:t>t =</w:t>
            </w:r>
          </w:p>
        </w:tc>
        <w:tc>
          <w:tcPr>
            <w:tcW w:w="3600" w:type="dxa"/>
            <w:tcBorders>
              <w:top w:val="single" w:sz="8" w:space="0" w:color="auto"/>
              <w:left w:val="single" w:sz="8" w:space="0" w:color="auto"/>
              <w:bottom w:val="single" w:sz="8" w:space="0" w:color="auto"/>
              <w:right w:val="single" w:sz="8" w:space="0" w:color="auto"/>
            </w:tcBorders>
            <w:shd w:val="clear" w:color="auto" w:fill="CCCCCC"/>
            <w:vAlign w:val="center"/>
          </w:tcPr>
          <w:p w:rsidR="005F4DF3" w:rsidRPr="00254EBB" w:rsidRDefault="005F4DF3" w:rsidP="00E81C1F">
            <w:pPr>
              <w:spacing w:before="60" w:after="60" w:line="240" w:lineRule="auto"/>
              <w:rPr>
                <w:rFonts w:ascii="Times New Roman" w:hAnsi="Times New Roman"/>
                <w:color w:val="000000"/>
              </w:rPr>
            </w:pPr>
          </w:p>
        </w:tc>
      </w:tr>
    </w:tbl>
    <w:p w:rsidR="005F4DF3" w:rsidRPr="00254EBB" w:rsidRDefault="005F4DF3" w:rsidP="005D53EE">
      <w:pPr>
        <w:rPr>
          <w:rFonts w:ascii="Times New Roman" w:hAnsi="Times New Roman"/>
        </w:rPr>
      </w:pPr>
    </w:p>
    <w:p w:rsidR="005F4DF3" w:rsidRPr="00254EBB" w:rsidRDefault="005F4DF3">
      <w:pPr>
        <w:spacing w:after="0" w:line="240" w:lineRule="auto"/>
        <w:rPr>
          <w:rFonts w:ascii="Times New Roman" w:hAnsi="Times New Roman"/>
        </w:rPr>
      </w:pPr>
      <w:r w:rsidRPr="00254EBB">
        <w:rPr>
          <w:rFonts w:ascii="Times New Roman" w:hAnsi="Times New Roman"/>
        </w:rPr>
        <w:br w:type="page"/>
      </w:r>
    </w:p>
    <w:p w:rsidR="00DE0DDF" w:rsidRPr="0084500D" w:rsidRDefault="00DE0DDF" w:rsidP="0084500D">
      <w:pPr>
        <w:pStyle w:val="Heading1"/>
        <w:pBdr>
          <w:bottom w:val="single" w:sz="4" w:space="1" w:color="auto"/>
        </w:pBdr>
        <w:spacing w:before="0"/>
        <w:rPr>
          <w:rFonts w:ascii="Times New Roman" w:hAnsi="Times New Roman" w:cs="Times New Roman"/>
          <w:color w:val="auto"/>
          <w:sz w:val="24"/>
          <w:szCs w:val="24"/>
        </w:rPr>
      </w:pPr>
      <w:bookmarkStart w:id="415" w:name="_Toc438623272"/>
      <w:r w:rsidRPr="0084500D">
        <w:rPr>
          <w:rFonts w:ascii="Times New Roman" w:hAnsi="Times New Roman" w:cs="Times New Roman"/>
          <w:color w:val="auto"/>
          <w:sz w:val="24"/>
          <w:szCs w:val="24"/>
        </w:rPr>
        <w:lastRenderedPageBreak/>
        <w:t xml:space="preserve">Appendix 6.2a: </w:t>
      </w:r>
      <w:r w:rsidR="00625ED5" w:rsidRPr="0084500D">
        <w:rPr>
          <w:rFonts w:ascii="Times New Roman" w:hAnsi="Times New Roman" w:cs="Times New Roman"/>
          <w:color w:val="auto"/>
          <w:sz w:val="24"/>
          <w:szCs w:val="24"/>
        </w:rPr>
        <w:t>Performance</w:t>
      </w:r>
      <w:r w:rsidR="00103E78" w:rsidRPr="0084500D">
        <w:rPr>
          <w:rFonts w:ascii="Times New Roman" w:hAnsi="Times New Roman" w:cs="Times New Roman"/>
          <w:color w:val="auto"/>
          <w:sz w:val="24"/>
          <w:szCs w:val="24"/>
        </w:rPr>
        <w:t xml:space="preserve"> Review of Enforcement Actions</w:t>
      </w:r>
      <w:bookmarkEnd w:id="415"/>
    </w:p>
    <w:p w:rsidR="00DE0DDF" w:rsidRPr="00254EBB" w:rsidRDefault="00DE0DDF" w:rsidP="005D53EE">
      <w:pPr>
        <w:rPr>
          <w:rFonts w:ascii="Times New Roman" w:hAnsi="Times New Roman"/>
          <w:b/>
        </w:rPr>
      </w:pPr>
    </w:p>
    <w:p w:rsidR="00C53BAC" w:rsidRPr="00254EBB" w:rsidRDefault="00C53BAC" w:rsidP="005D53EE">
      <w:pPr>
        <w:rPr>
          <w:rFonts w:ascii="Times New Roman" w:hAnsi="Times New Roman"/>
        </w:rPr>
      </w:pPr>
      <w:r w:rsidRPr="00254EBB">
        <w:rPr>
          <w:rFonts w:ascii="Times New Roman" w:hAnsi="Times New Roman"/>
        </w:rPr>
        <w:t>Appendix 6.2 is used to record the enforcement actions recommended in the past 12 months and to calculate the State agency’s rating for conform</w:t>
      </w:r>
      <w:r w:rsidR="00103E78">
        <w:rPr>
          <w:rFonts w:ascii="Times New Roman" w:hAnsi="Times New Roman"/>
        </w:rPr>
        <w:t xml:space="preserve">ance to compliance procedures. </w:t>
      </w:r>
      <w:r w:rsidRPr="00254EBB">
        <w:rPr>
          <w:rFonts w:ascii="Times New Roman" w:hAnsi="Times New Roman"/>
        </w:rPr>
        <w:t>Supporting documents should be referenced and maintained by the State agency. Please indicate if an action was taken because voluntary compliance was not achieved.</w:t>
      </w:r>
    </w:p>
    <w:p w:rsidR="00C53BAC" w:rsidRPr="00254EBB" w:rsidRDefault="00C53BAC" w:rsidP="005D53EE">
      <w:pPr>
        <w:rPr>
          <w:rFonts w:ascii="Times New Roman" w:hAnsi="Times New Roman"/>
          <w:b/>
        </w:rPr>
      </w:pPr>
      <w:r w:rsidRPr="00254EBB">
        <w:rPr>
          <w:rFonts w:ascii="Times New Roman" w:hAnsi="Times New Roman"/>
          <w:color w:val="000000"/>
        </w:rPr>
        <w:t>It is recommended that all cases be reviewed; otherwise, a statistical approach should be used to determine a representative number of cases.</w:t>
      </w:r>
      <w:r w:rsidR="00625ED5" w:rsidRPr="00254EBB">
        <w:rPr>
          <w:rFonts w:ascii="Times New Roman" w:hAnsi="Times New Roman"/>
          <w:color w:val="000000"/>
        </w:rPr>
        <w:t xml:space="preserve"> Use continuation sheets as necessary.</w:t>
      </w:r>
      <w:r w:rsidRPr="00254EBB">
        <w:rPr>
          <w:rFonts w:ascii="Times New Roman" w:hAnsi="Times New Roman"/>
          <w:color w:val="000000"/>
        </w:rPr>
        <w:t xml:space="preserve"> </w:t>
      </w:r>
    </w:p>
    <w:p w:rsidR="00C53BAC" w:rsidRPr="00254EBB" w:rsidRDefault="00C53BAC" w:rsidP="0084500D">
      <w:pPr>
        <w:spacing w:after="0" w:line="240" w:lineRule="auto"/>
        <w:ind w:left="2160" w:hanging="2160"/>
        <w:rPr>
          <w:rFonts w:ascii="Times New Roman" w:hAnsi="Times New Roman"/>
        </w:rPr>
      </w:pPr>
      <w:r w:rsidRPr="00254EBB">
        <w:rPr>
          <w:rFonts w:ascii="Times New Roman" w:hAnsi="Times New Roman"/>
          <w:b/>
        </w:rPr>
        <w:t>INSTRUCTIONS:</w:t>
      </w:r>
      <w:r w:rsidRPr="00254EBB">
        <w:rPr>
          <w:rFonts w:ascii="Times New Roman" w:hAnsi="Times New Roman"/>
          <w:b/>
        </w:rPr>
        <w:tab/>
      </w:r>
      <w:r w:rsidRPr="00254EBB">
        <w:rPr>
          <w:rFonts w:ascii="Times New Roman" w:hAnsi="Times New Roman"/>
        </w:rPr>
        <w:t>(1) Record the food firm identification number and</w:t>
      </w:r>
      <w:r w:rsidR="0084500D">
        <w:rPr>
          <w:rFonts w:ascii="Times New Roman" w:hAnsi="Times New Roman"/>
        </w:rPr>
        <w:t xml:space="preserve"> </w:t>
      </w:r>
      <w:r w:rsidRPr="00254EBB">
        <w:rPr>
          <w:rFonts w:ascii="Times New Roman" w:hAnsi="Times New Roman"/>
        </w:rPr>
        <w:t>the recommended enforcement action.</w:t>
      </w:r>
    </w:p>
    <w:p w:rsidR="00CB712A" w:rsidRPr="00254EBB" w:rsidRDefault="00CB712A" w:rsidP="005D53EE">
      <w:pPr>
        <w:spacing w:after="0" w:line="240" w:lineRule="auto"/>
        <w:ind w:left="2160" w:firstLine="360"/>
        <w:rPr>
          <w:rFonts w:ascii="Times New Roman" w:hAnsi="Times New Roman"/>
        </w:rPr>
      </w:pPr>
    </w:p>
    <w:p w:rsidR="00C53BAC" w:rsidRPr="00254EBB" w:rsidRDefault="00C53BAC" w:rsidP="00F267E6">
      <w:pPr>
        <w:widowControl w:val="0"/>
        <w:numPr>
          <w:ilvl w:val="0"/>
          <w:numId w:val="77"/>
        </w:numPr>
        <w:autoSpaceDE w:val="0"/>
        <w:autoSpaceDN w:val="0"/>
        <w:adjustRightInd w:val="0"/>
        <w:spacing w:after="0" w:line="240" w:lineRule="auto"/>
        <w:rPr>
          <w:rFonts w:ascii="Times New Roman" w:hAnsi="Times New Roman"/>
        </w:rPr>
      </w:pPr>
      <w:r w:rsidRPr="00254EBB">
        <w:rPr>
          <w:rFonts w:ascii="Times New Roman" w:hAnsi="Times New Roman"/>
        </w:rPr>
        <w:t>For each type of enforcement action, record the level of conformance to compliance procedures.</w:t>
      </w:r>
    </w:p>
    <w:p w:rsidR="00C53BAC" w:rsidRPr="00254EBB" w:rsidRDefault="00C53BAC" w:rsidP="005D53EE">
      <w:pPr>
        <w:ind w:left="2520"/>
        <w:rPr>
          <w:rFonts w:ascii="Times New Roman" w:hAnsi="Times New Roman"/>
        </w:rPr>
      </w:pPr>
      <w:r w:rsidRPr="00254EBB">
        <w:rPr>
          <w:rFonts w:ascii="Times New Roman" w:hAnsi="Times New Roman"/>
        </w:rPr>
        <w:t>A = acceptable; NI = needs improvement</w:t>
      </w:r>
    </w:p>
    <w:p w:rsidR="00C53BAC" w:rsidRPr="00254EBB" w:rsidRDefault="00C53BAC" w:rsidP="005D53EE">
      <w:pPr>
        <w:rPr>
          <w:rFonts w:ascii="Times New Roman" w:hAnsi="Times New Roman"/>
        </w:rPr>
      </w:pPr>
      <w:r w:rsidRPr="00254EBB">
        <w:rPr>
          <w:rFonts w:ascii="Times New Roman" w:hAnsi="Times New Roman"/>
        </w:rPr>
        <w:tab/>
      </w:r>
      <w:r w:rsidRPr="00254EBB">
        <w:rPr>
          <w:rFonts w:ascii="Times New Roman" w:hAnsi="Times New Roman"/>
        </w:rPr>
        <w:tab/>
      </w:r>
      <w:r w:rsidRPr="00254EBB">
        <w:rPr>
          <w:rFonts w:ascii="Times New Roman" w:hAnsi="Times New Roman"/>
        </w:rPr>
        <w:tab/>
        <w:t>(3) Record the A</w:t>
      </w:r>
      <w:r w:rsidRPr="00254EBB">
        <w:rPr>
          <w:rFonts w:ascii="Times New Roman" w:hAnsi="Times New Roman"/>
          <w:vertAlign w:val="subscript"/>
        </w:rPr>
        <w:t>t</w:t>
      </w:r>
      <w:r w:rsidRPr="00254EBB">
        <w:rPr>
          <w:rFonts w:ascii="Times New Roman" w:hAnsi="Times New Roman"/>
        </w:rPr>
        <w:t xml:space="preserve"> and NI</w:t>
      </w:r>
      <w:r w:rsidRPr="00254EBB">
        <w:rPr>
          <w:rFonts w:ascii="Times New Roman" w:hAnsi="Times New Roman"/>
          <w:vertAlign w:val="subscript"/>
        </w:rPr>
        <w:t>t</w:t>
      </w:r>
      <w:r w:rsidRPr="00254EBB">
        <w:rPr>
          <w:rFonts w:ascii="Times New Roman" w:hAnsi="Times New Roman"/>
        </w:rPr>
        <w:t xml:space="preserve"> .</w:t>
      </w:r>
    </w:p>
    <w:p w:rsidR="00C53BAC" w:rsidRPr="00254EBB" w:rsidRDefault="00C53BAC" w:rsidP="005D53EE">
      <w:pPr>
        <w:ind w:left="2880"/>
        <w:rPr>
          <w:rFonts w:ascii="Times New Roman" w:hAnsi="Times New Roman"/>
        </w:rPr>
      </w:pPr>
      <w:r w:rsidRPr="00254EBB">
        <w:rPr>
          <w:rFonts w:ascii="Times New Roman" w:hAnsi="Times New Roman"/>
        </w:rPr>
        <w:t>A</w:t>
      </w:r>
      <w:r w:rsidRPr="00254EBB">
        <w:rPr>
          <w:rFonts w:ascii="Times New Roman" w:hAnsi="Times New Roman"/>
          <w:vertAlign w:val="subscript"/>
        </w:rPr>
        <w:t>t</w:t>
      </w:r>
      <w:r w:rsidRPr="00254EBB">
        <w:rPr>
          <w:rFonts w:ascii="Times New Roman" w:hAnsi="Times New Roman"/>
        </w:rPr>
        <w:t xml:space="preserve"> = vertical sum of acceptable ratings.</w:t>
      </w:r>
    </w:p>
    <w:p w:rsidR="00C53BAC" w:rsidRPr="00254EBB" w:rsidRDefault="00C53BAC" w:rsidP="005D53EE">
      <w:pPr>
        <w:ind w:left="2160" w:firstLine="720"/>
        <w:rPr>
          <w:rFonts w:ascii="Times New Roman" w:hAnsi="Times New Roman"/>
        </w:rPr>
      </w:pPr>
      <w:r w:rsidRPr="00254EBB">
        <w:rPr>
          <w:rFonts w:ascii="Times New Roman" w:hAnsi="Times New Roman"/>
        </w:rPr>
        <w:t>NI</w:t>
      </w:r>
      <w:r w:rsidRPr="00254EBB">
        <w:rPr>
          <w:rFonts w:ascii="Times New Roman" w:hAnsi="Times New Roman"/>
          <w:vertAlign w:val="subscript"/>
        </w:rPr>
        <w:t>t</w:t>
      </w:r>
      <w:r w:rsidRPr="00254EBB">
        <w:rPr>
          <w:rFonts w:ascii="Times New Roman" w:hAnsi="Times New Roman"/>
        </w:rPr>
        <w:t xml:space="preserve"> = vertical sum of needs improvement ratings.</w:t>
      </w:r>
    </w:p>
    <w:p w:rsidR="00C53BAC" w:rsidRPr="00254EBB" w:rsidRDefault="00C53BAC" w:rsidP="00F267E6">
      <w:pPr>
        <w:widowControl w:val="0"/>
        <w:numPr>
          <w:ilvl w:val="0"/>
          <w:numId w:val="78"/>
        </w:numPr>
        <w:autoSpaceDE w:val="0"/>
        <w:autoSpaceDN w:val="0"/>
        <w:adjustRightInd w:val="0"/>
        <w:spacing w:after="0" w:line="240" w:lineRule="auto"/>
        <w:rPr>
          <w:rFonts w:ascii="Times New Roman" w:hAnsi="Times New Roman"/>
        </w:rPr>
      </w:pPr>
      <w:r w:rsidRPr="00254EBB">
        <w:rPr>
          <w:rFonts w:ascii="Times New Roman" w:hAnsi="Times New Roman"/>
        </w:rPr>
        <w:t xml:space="preserve">Calculate the overall rating for the State agency’s conformance to compliance procedures. Record the rating in the box located at the top of Appendix 6.2. </w:t>
      </w:r>
    </w:p>
    <w:p w:rsidR="00CB712A" w:rsidRPr="00254EBB" w:rsidRDefault="00CB712A" w:rsidP="00CB712A">
      <w:pPr>
        <w:widowControl w:val="0"/>
        <w:autoSpaceDE w:val="0"/>
        <w:autoSpaceDN w:val="0"/>
        <w:adjustRightInd w:val="0"/>
        <w:spacing w:after="0" w:line="240" w:lineRule="auto"/>
        <w:ind w:left="2520"/>
        <w:rPr>
          <w:rFonts w:ascii="Times New Roman" w:hAnsi="Times New Roman"/>
        </w:rPr>
      </w:pPr>
    </w:p>
    <w:p w:rsidR="00C53BAC" w:rsidRPr="00254EBB" w:rsidRDefault="00C53BAC" w:rsidP="005D53EE">
      <w:pPr>
        <w:ind w:left="2880"/>
        <w:rPr>
          <w:rFonts w:ascii="Times New Roman" w:hAnsi="Times New Roman"/>
        </w:rPr>
      </w:pPr>
      <w:r w:rsidRPr="00254EBB">
        <w:rPr>
          <w:rFonts w:ascii="Times New Roman" w:hAnsi="Times New Roman"/>
        </w:rPr>
        <w:t xml:space="preserve">FORMULA: </w:t>
      </w:r>
    </w:p>
    <w:p w:rsidR="00C53BAC" w:rsidRPr="00254EBB" w:rsidRDefault="00C53BAC" w:rsidP="005D53EE">
      <w:pPr>
        <w:ind w:left="2880"/>
        <w:rPr>
          <w:rFonts w:ascii="Times New Roman" w:hAnsi="Times New Roman"/>
        </w:rPr>
      </w:pPr>
      <w:r w:rsidRPr="00254EBB">
        <w:rPr>
          <w:rFonts w:ascii="Times New Roman" w:hAnsi="Times New Roman"/>
        </w:rPr>
        <w:t>Performance factor rating = [ A</w:t>
      </w:r>
      <w:r w:rsidRPr="00254EBB">
        <w:rPr>
          <w:rFonts w:ascii="Times New Roman" w:hAnsi="Times New Roman"/>
          <w:vertAlign w:val="subscript"/>
        </w:rPr>
        <w:t>t</w:t>
      </w:r>
      <w:r w:rsidRPr="00254EBB">
        <w:rPr>
          <w:rFonts w:ascii="Times New Roman" w:hAnsi="Times New Roman"/>
        </w:rPr>
        <w:t xml:space="preserve"> / ( A</w:t>
      </w:r>
      <w:r w:rsidRPr="00254EBB">
        <w:rPr>
          <w:rFonts w:ascii="Times New Roman" w:hAnsi="Times New Roman"/>
          <w:vertAlign w:val="subscript"/>
        </w:rPr>
        <w:t>t</w:t>
      </w:r>
      <w:r w:rsidRPr="00254EBB">
        <w:rPr>
          <w:rFonts w:ascii="Times New Roman" w:hAnsi="Times New Roman"/>
        </w:rPr>
        <w:t xml:space="preserve"> + NI</w:t>
      </w:r>
      <w:r w:rsidRPr="00254EBB">
        <w:rPr>
          <w:rFonts w:ascii="Times New Roman" w:hAnsi="Times New Roman"/>
          <w:vertAlign w:val="subscript"/>
        </w:rPr>
        <w:t>t</w:t>
      </w:r>
      <w:r w:rsidRPr="00254EBB">
        <w:rPr>
          <w:rFonts w:ascii="Times New Roman" w:hAnsi="Times New Roman"/>
        </w:rPr>
        <w:t xml:space="preserve"> )] x 100 </w:t>
      </w:r>
    </w:p>
    <w:p w:rsidR="00DE0DDF" w:rsidRPr="00254EBB" w:rsidRDefault="00DE0DDF">
      <w:pPr>
        <w:spacing w:after="0" w:line="240" w:lineRule="auto"/>
        <w:rPr>
          <w:rFonts w:ascii="Times New Roman" w:hAnsi="Times New Roman"/>
        </w:rPr>
      </w:pPr>
      <w:r w:rsidRPr="00254EBB">
        <w:rPr>
          <w:rFonts w:ascii="Times New Roman" w:hAnsi="Times New Roman"/>
        </w:rPr>
        <w:br w:type="page"/>
      </w:r>
    </w:p>
    <w:p w:rsidR="00EB1A94" w:rsidRPr="0084500D" w:rsidRDefault="00EB1A94" w:rsidP="0084500D">
      <w:pPr>
        <w:pStyle w:val="Heading1"/>
        <w:pBdr>
          <w:bottom w:val="single" w:sz="4" w:space="1" w:color="auto"/>
        </w:pBdr>
        <w:spacing w:before="0"/>
        <w:rPr>
          <w:rFonts w:ascii="Times New Roman" w:hAnsi="Times New Roman" w:cs="Times New Roman"/>
          <w:color w:val="auto"/>
          <w:sz w:val="24"/>
          <w:szCs w:val="24"/>
        </w:rPr>
      </w:pPr>
      <w:bookmarkStart w:id="416" w:name="_Toc438623273"/>
      <w:r w:rsidRPr="0084500D">
        <w:rPr>
          <w:rFonts w:ascii="Times New Roman" w:hAnsi="Times New Roman" w:cs="Times New Roman"/>
          <w:color w:val="auto"/>
          <w:sz w:val="24"/>
          <w:szCs w:val="24"/>
        </w:rPr>
        <w:lastRenderedPageBreak/>
        <w:t>Appendix 7.1: Self-Assessment Worksheet</w:t>
      </w:r>
      <w:bookmarkEnd w:id="416"/>
    </w:p>
    <w:p w:rsidR="00EB1A94" w:rsidRPr="00254EBB" w:rsidRDefault="00EB1A94" w:rsidP="00EB1A94">
      <w:pPr>
        <w:spacing w:after="0" w:line="240" w:lineRule="auto"/>
        <w:ind w:left="-540" w:firstLine="540"/>
        <w:rPr>
          <w:rFonts w:ascii="Times New Roman" w:hAnsi="Times New Roman"/>
          <w:b/>
        </w:rPr>
      </w:pPr>
    </w:p>
    <w:p w:rsidR="00C53BAC" w:rsidRPr="00254EBB" w:rsidRDefault="00C53BAC" w:rsidP="005D53EE">
      <w:pPr>
        <w:pStyle w:val="heading30"/>
        <w:tabs>
          <w:tab w:val="left" w:pos="4320"/>
        </w:tabs>
        <w:jc w:val="left"/>
        <w:rPr>
          <w:i w:val="0"/>
          <w:sz w:val="22"/>
          <w:szCs w:val="22"/>
        </w:rPr>
      </w:pPr>
    </w:p>
    <w:p w:rsidR="00C53BAC" w:rsidRPr="00254EBB" w:rsidRDefault="00C53BAC" w:rsidP="005D53EE">
      <w:pPr>
        <w:pStyle w:val="heading30"/>
        <w:tabs>
          <w:tab w:val="left" w:pos="4320"/>
        </w:tabs>
        <w:jc w:val="left"/>
        <w:rPr>
          <w:i w:val="0"/>
          <w:sz w:val="22"/>
          <w:szCs w:val="22"/>
        </w:rPr>
      </w:pPr>
      <w:r w:rsidRPr="00254EBB">
        <w:rPr>
          <w:i w:val="0"/>
          <w:sz w:val="22"/>
          <w:szCs w:val="22"/>
        </w:rPr>
        <w:t xml:space="preserve">State agency: ________________________________________________________________________ </w:t>
      </w:r>
    </w:p>
    <w:p w:rsidR="00C53BAC" w:rsidRPr="00254EBB" w:rsidRDefault="00C53BAC" w:rsidP="005D53EE">
      <w:pPr>
        <w:pStyle w:val="heading30"/>
        <w:tabs>
          <w:tab w:val="left" w:pos="4320"/>
        </w:tabs>
        <w:jc w:val="left"/>
        <w:rPr>
          <w:i w:val="0"/>
          <w:sz w:val="22"/>
          <w:szCs w:val="22"/>
        </w:rPr>
      </w:pPr>
    </w:p>
    <w:p w:rsidR="00CB712A" w:rsidRPr="00254EBB" w:rsidRDefault="00CB712A" w:rsidP="005D53EE">
      <w:pPr>
        <w:pStyle w:val="heading30"/>
        <w:tabs>
          <w:tab w:val="left" w:pos="4320"/>
        </w:tabs>
        <w:jc w:val="left"/>
        <w:rPr>
          <w:i w:val="0"/>
          <w:sz w:val="22"/>
          <w:szCs w:val="22"/>
        </w:rPr>
      </w:pPr>
    </w:p>
    <w:tbl>
      <w:tblPr>
        <w:tblW w:w="10260" w:type="dxa"/>
        <w:jc w:val="center"/>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1E0" w:firstRow="1" w:lastRow="1" w:firstColumn="1" w:lastColumn="1" w:noHBand="0" w:noVBand="0"/>
      </w:tblPr>
      <w:tblGrid>
        <w:gridCol w:w="4788"/>
        <w:gridCol w:w="846"/>
        <w:gridCol w:w="18"/>
        <w:gridCol w:w="4608"/>
      </w:tblGrid>
      <w:tr w:rsidR="00C53BAC" w:rsidRPr="00254EBB" w:rsidTr="005D53EE">
        <w:trPr>
          <w:trHeight w:val="332"/>
          <w:jc w:val="center"/>
        </w:trPr>
        <w:tc>
          <w:tcPr>
            <w:tcW w:w="4788" w:type="dxa"/>
            <w:tcBorders>
              <w:bottom w:val="single" w:sz="4" w:space="0" w:color="auto"/>
            </w:tcBorders>
            <w:vAlign w:val="center"/>
          </w:tcPr>
          <w:p w:rsidR="00C53BAC" w:rsidRPr="00254EBB" w:rsidRDefault="00C53BAC" w:rsidP="00EB1A94">
            <w:pPr>
              <w:tabs>
                <w:tab w:val="left" w:pos="0"/>
                <w:tab w:val="left" w:pos="4320"/>
                <w:tab w:val="left" w:pos="8100"/>
                <w:tab w:val="left" w:pos="10512"/>
              </w:tabs>
              <w:spacing w:before="120" w:after="120" w:line="240" w:lineRule="auto"/>
              <w:jc w:val="center"/>
              <w:rPr>
                <w:rFonts w:ascii="Times New Roman" w:hAnsi="Times New Roman"/>
                <w:b/>
                <w:color w:val="000000"/>
              </w:rPr>
            </w:pPr>
            <w:r w:rsidRPr="00254EBB">
              <w:rPr>
                <w:rFonts w:ascii="Times New Roman" w:hAnsi="Times New Roman"/>
                <w:b/>
                <w:color w:val="000000"/>
              </w:rPr>
              <w:t>Program Elements</w:t>
            </w:r>
          </w:p>
        </w:tc>
        <w:tc>
          <w:tcPr>
            <w:tcW w:w="864" w:type="dxa"/>
            <w:gridSpan w:val="2"/>
            <w:tcBorders>
              <w:bottom w:val="single" w:sz="4" w:space="0" w:color="auto"/>
            </w:tcBorders>
            <w:vAlign w:val="center"/>
          </w:tcPr>
          <w:p w:rsidR="00C53BAC" w:rsidRPr="00254EBB" w:rsidRDefault="00C53BAC" w:rsidP="00EB1A94">
            <w:pPr>
              <w:tabs>
                <w:tab w:val="left" w:pos="4320"/>
              </w:tabs>
              <w:spacing w:before="120" w:after="120" w:line="240" w:lineRule="auto"/>
              <w:jc w:val="center"/>
              <w:rPr>
                <w:rFonts w:ascii="Times New Roman" w:hAnsi="Times New Roman"/>
                <w:b/>
                <w:color w:val="000000"/>
              </w:rPr>
            </w:pPr>
            <w:r w:rsidRPr="00254EBB">
              <w:rPr>
                <w:rFonts w:ascii="Times New Roman" w:hAnsi="Times New Roman"/>
                <w:b/>
                <w:color w:val="000000"/>
              </w:rPr>
              <w:t>Yes/No</w:t>
            </w:r>
          </w:p>
        </w:tc>
        <w:tc>
          <w:tcPr>
            <w:tcW w:w="4608" w:type="dxa"/>
            <w:tcBorders>
              <w:bottom w:val="single" w:sz="4" w:space="0" w:color="auto"/>
            </w:tcBorders>
            <w:vAlign w:val="center"/>
          </w:tcPr>
          <w:p w:rsidR="00C53BAC" w:rsidRPr="00254EBB" w:rsidRDefault="00C53BAC" w:rsidP="00EB1A94">
            <w:pPr>
              <w:tabs>
                <w:tab w:val="left" w:pos="4320"/>
              </w:tabs>
              <w:spacing w:before="120" w:after="120" w:line="240" w:lineRule="auto"/>
              <w:rPr>
                <w:rFonts w:ascii="Times New Roman" w:hAnsi="Times New Roman"/>
                <w:b/>
                <w:color w:val="000000"/>
              </w:rPr>
            </w:pPr>
            <w:r w:rsidRPr="00254EBB">
              <w:rPr>
                <w:rFonts w:ascii="Times New Roman" w:hAnsi="Times New Roman"/>
                <w:b/>
                <w:color w:val="000000"/>
              </w:rPr>
              <w:t>If no, please explain why element is not met</w:t>
            </w:r>
          </w:p>
        </w:tc>
      </w:tr>
      <w:tr w:rsidR="00C53BAC" w:rsidRPr="00254EBB" w:rsidTr="005D53EE">
        <w:trPr>
          <w:jc w:val="center"/>
        </w:trPr>
        <w:tc>
          <w:tcPr>
            <w:tcW w:w="10260" w:type="dxa"/>
            <w:gridSpan w:val="4"/>
            <w:shd w:val="clear" w:color="auto" w:fill="D9D9D9"/>
          </w:tcPr>
          <w:p w:rsidR="00C53BAC" w:rsidRPr="00254EBB" w:rsidRDefault="00C53BAC" w:rsidP="00EB1A94">
            <w:pPr>
              <w:tabs>
                <w:tab w:val="left" w:pos="4320"/>
              </w:tabs>
              <w:spacing w:before="60" w:after="60" w:line="240" w:lineRule="auto"/>
              <w:rPr>
                <w:rFonts w:ascii="Times New Roman" w:hAnsi="Times New Roman"/>
                <w:b/>
                <w:color w:val="000000"/>
              </w:rPr>
            </w:pPr>
            <w:r w:rsidRPr="00254EBB">
              <w:rPr>
                <w:rFonts w:ascii="Times New Roman" w:hAnsi="Times New Roman"/>
                <w:b/>
                <w:color w:val="000000"/>
              </w:rPr>
              <w:t>7.3 Outreach Methods</w:t>
            </w:r>
          </w:p>
        </w:tc>
      </w:tr>
      <w:tr w:rsidR="00C53BAC" w:rsidRPr="00254EBB" w:rsidTr="005D53EE">
        <w:trPr>
          <w:trHeight w:val="422"/>
          <w:jc w:val="center"/>
        </w:trPr>
        <w:tc>
          <w:tcPr>
            <w:tcW w:w="4788" w:type="dxa"/>
          </w:tcPr>
          <w:p w:rsidR="00C53BAC" w:rsidRPr="00254EBB" w:rsidRDefault="00C53BAC" w:rsidP="00EB1A94">
            <w:pPr>
              <w:tabs>
                <w:tab w:val="left" w:pos="0"/>
                <w:tab w:val="left" w:pos="4320"/>
                <w:tab w:val="left" w:pos="8100"/>
                <w:tab w:val="left" w:pos="10512"/>
              </w:tabs>
              <w:spacing w:before="60" w:after="60" w:line="240" w:lineRule="auto"/>
              <w:rPr>
                <w:rFonts w:ascii="Times New Roman" w:hAnsi="Times New Roman"/>
                <w:color w:val="000000"/>
              </w:rPr>
            </w:pPr>
            <w:r w:rsidRPr="00254EBB">
              <w:rPr>
                <w:rFonts w:ascii="Times New Roman" w:hAnsi="Times New Roman"/>
                <w:color w:val="000000"/>
              </w:rPr>
              <w:t xml:space="preserve">Does the State program have a written procedure that includes how the program will: </w:t>
            </w:r>
          </w:p>
        </w:tc>
        <w:tc>
          <w:tcPr>
            <w:tcW w:w="5472" w:type="dxa"/>
            <w:gridSpan w:val="3"/>
            <w:shd w:val="clear" w:color="auto" w:fill="D9D9D9"/>
          </w:tcPr>
          <w:p w:rsidR="00C53BAC" w:rsidRPr="00254EBB" w:rsidRDefault="00C53BAC" w:rsidP="00EB1A94">
            <w:pPr>
              <w:tabs>
                <w:tab w:val="left" w:pos="4320"/>
              </w:tabs>
              <w:spacing w:before="60" w:after="60" w:line="240" w:lineRule="auto"/>
              <w:rPr>
                <w:rFonts w:ascii="Times New Roman" w:hAnsi="Times New Roman"/>
                <w:b/>
                <w:color w:val="000000"/>
              </w:rPr>
            </w:pPr>
          </w:p>
        </w:tc>
      </w:tr>
      <w:tr w:rsidR="00C53BAC" w:rsidRPr="00254EBB" w:rsidTr="005D53EE">
        <w:trPr>
          <w:trHeight w:val="809"/>
          <w:jc w:val="center"/>
        </w:trPr>
        <w:tc>
          <w:tcPr>
            <w:tcW w:w="4788" w:type="dxa"/>
          </w:tcPr>
          <w:p w:rsidR="00C53BAC" w:rsidRPr="00254EBB" w:rsidRDefault="00C53BAC" w:rsidP="00F267E6">
            <w:pPr>
              <w:numPr>
                <w:ilvl w:val="0"/>
                <w:numId w:val="86"/>
              </w:numPr>
              <w:tabs>
                <w:tab w:val="left" w:pos="0"/>
                <w:tab w:val="left" w:pos="4320"/>
                <w:tab w:val="left" w:pos="8100"/>
                <w:tab w:val="left" w:pos="10512"/>
              </w:tabs>
              <w:spacing w:before="60" w:after="60" w:line="240" w:lineRule="auto"/>
              <w:rPr>
                <w:rFonts w:ascii="Times New Roman" w:hAnsi="Times New Roman"/>
                <w:color w:val="000000"/>
              </w:rPr>
            </w:pPr>
            <w:r w:rsidRPr="00254EBB">
              <w:rPr>
                <w:rFonts w:ascii="Times New Roman" w:hAnsi="Times New Roman"/>
                <w:color w:val="000000"/>
              </w:rPr>
              <w:t>Identify the methods that will be used for communication with the food industry stakeholders and consumers?</w:t>
            </w:r>
          </w:p>
        </w:tc>
        <w:tc>
          <w:tcPr>
            <w:tcW w:w="846" w:type="dxa"/>
          </w:tcPr>
          <w:p w:rsidR="00C53BAC" w:rsidRPr="00254EBB" w:rsidRDefault="00C53BAC" w:rsidP="00EB1A94">
            <w:pPr>
              <w:tabs>
                <w:tab w:val="left" w:pos="4320"/>
              </w:tabs>
              <w:spacing w:before="60" w:after="60" w:line="240" w:lineRule="auto"/>
              <w:jc w:val="center"/>
              <w:rPr>
                <w:rFonts w:ascii="Times New Roman" w:hAnsi="Times New Roman"/>
                <w:b/>
                <w:color w:val="000000"/>
              </w:rPr>
            </w:pPr>
          </w:p>
        </w:tc>
        <w:tc>
          <w:tcPr>
            <w:tcW w:w="4626" w:type="dxa"/>
            <w:gridSpan w:val="2"/>
          </w:tcPr>
          <w:p w:rsidR="00C53BAC" w:rsidRPr="00254EBB" w:rsidRDefault="00C53BAC" w:rsidP="00EB1A94">
            <w:pPr>
              <w:tabs>
                <w:tab w:val="left" w:pos="4320"/>
              </w:tabs>
              <w:spacing w:before="60" w:after="60" w:line="240" w:lineRule="auto"/>
              <w:rPr>
                <w:rFonts w:ascii="Times New Roman" w:hAnsi="Times New Roman"/>
                <w:b/>
                <w:color w:val="000000"/>
              </w:rPr>
            </w:pPr>
          </w:p>
        </w:tc>
      </w:tr>
      <w:tr w:rsidR="00C53BAC" w:rsidRPr="00254EBB" w:rsidTr="005D53EE">
        <w:trPr>
          <w:jc w:val="center"/>
        </w:trPr>
        <w:tc>
          <w:tcPr>
            <w:tcW w:w="4788" w:type="dxa"/>
            <w:tcBorders>
              <w:bottom w:val="single" w:sz="4" w:space="0" w:color="auto"/>
            </w:tcBorders>
          </w:tcPr>
          <w:p w:rsidR="00C53BAC" w:rsidRPr="00254EBB" w:rsidRDefault="00C53BAC" w:rsidP="00F267E6">
            <w:pPr>
              <w:numPr>
                <w:ilvl w:val="0"/>
                <w:numId w:val="86"/>
              </w:numPr>
              <w:tabs>
                <w:tab w:val="left" w:pos="0"/>
                <w:tab w:val="left" w:pos="4320"/>
                <w:tab w:val="left" w:pos="8100"/>
                <w:tab w:val="left" w:pos="10512"/>
              </w:tabs>
              <w:spacing w:before="60" w:after="60" w:line="240" w:lineRule="auto"/>
              <w:rPr>
                <w:rFonts w:ascii="Times New Roman" w:hAnsi="Times New Roman"/>
                <w:color w:val="000000"/>
              </w:rPr>
            </w:pPr>
            <w:r w:rsidRPr="00254EBB">
              <w:rPr>
                <w:rFonts w:ascii="Times New Roman" w:hAnsi="Times New Roman"/>
                <w:color w:val="000000"/>
              </w:rPr>
              <w:t>Interact with industry and consumers by sponsoring or actively participating in meetings such as task forces, advisory boards, or advisory committees?</w:t>
            </w:r>
          </w:p>
        </w:tc>
        <w:tc>
          <w:tcPr>
            <w:tcW w:w="846" w:type="dxa"/>
            <w:tcBorders>
              <w:bottom w:val="single" w:sz="4" w:space="0" w:color="auto"/>
            </w:tcBorders>
          </w:tcPr>
          <w:p w:rsidR="00C53BAC" w:rsidRPr="00254EBB" w:rsidRDefault="00C53BAC" w:rsidP="00EB1A94">
            <w:pPr>
              <w:tabs>
                <w:tab w:val="left" w:pos="4320"/>
              </w:tabs>
              <w:spacing w:before="60" w:after="60" w:line="240" w:lineRule="auto"/>
              <w:jc w:val="center"/>
              <w:rPr>
                <w:rFonts w:ascii="Times New Roman" w:hAnsi="Times New Roman"/>
                <w:b/>
                <w:color w:val="000000"/>
              </w:rPr>
            </w:pPr>
          </w:p>
        </w:tc>
        <w:tc>
          <w:tcPr>
            <w:tcW w:w="4626" w:type="dxa"/>
            <w:gridSpan w:val="2"/>
            <w:tcBorders>
              <w:bottom w:val="single" w:sz="4" w:space="0" w:color="auto"/>
            </w:tcBorders>
          </w:tcPr>
          <w:p w:rsidR="00C53BAC" w:rsidRPr="00254EBB" w:rsidRDefault="00C53BAC" w:rsidP="00EB1A94">
            <w:pPr>
              <w:tabs>
                <w:tab w:val="left" w:pos="4320"/>
              </w:tabs>
              <w:spacing w:before="60" w:after="60" w:line="240" w:lineRule="auto"/>
              <w:rPr>
                <w:rFonts w:ascii="Times New Roman" w:hAnsi="Times New Roman"/>
                <w:b/>
                <w:color w:val="000000"/>
              </w:rPr>
            </w:pPr>
          </w:p>
        </w:tc>
      </w:tr>
      <w:tr w:rsidR="00C53BAC" w:rsidRPr="00254EBB" w:rsidTr="005D53EE">
        <w:trPr>
          <w:jc w:val="center"/>
        </w:trPr>
        <w:tc>
          <w:tcPr>
            <w:tcW w:w="4788" w:type="dxa"/>
            <w:tcBorders>
              <w:bottom w:val="single" w:sz="4" w:space="0" w:color="auto"/>
            </w:tcBorders>
          </w:tcPr>
          <w:p w:rsidR="00C53BAC" w:rsidRPr="00254EBB" w:rsidRDefault="00C53BAC" w:rsidP="00F267E6">
            <w:pPr>
              <w:numPr>
                <w:ilvl w:val="0"/>
                <w:numId w:val="86"/>
              </w:numPr>
              <w:tabs>
                <w:tab w:val="left" w:pos="0"/>
                <w:tab w:val="left" w:pos="4320"/>
                <w:tab w:val="left" w:pos="8100"/>
                <w:tab w:val="left" w:pos="10512"/>
              </w:tabs>
              <w:spacing w:before="60" w:after="60" w:line="240" w:lineRule="auto"/>
              <w:rPr>
                <w:rFonts w:ascii="Times New Roman" w:hAnsi="Times New Roman"/>
                <w:color w:val="000000"/>
              </w:rPr>
            </w:pPr>
            <w:r w:rsidRPr="00254EBB">
              <w:rPr>
                <w:rFonts w:ascii="Times New Roman" w:hAnsi="Times New Roman"/>
                <w:color w:val="000000"/>
              </w:rPr>
              <w:t>Tailor outreach efforts to a target population and may include dissemination of information using electronic sources and traditional methods such as mailings?</w:t>
            </w:r>
          </w:p>
        </w:tc>
        <w:tc>
          <w:tcPr>
            <w:tcW w:w="846" w:type="dxa"/>
            <w:tcBorders>
              <w:bottom w:val="single" w:sz="4" w:space="0" w:color="auto"/>
            </w:tcBorders>
          </w:tcPr>
          <w:p w:rsidR="00C53BAC" w:rsidRPr="00254EBB" w:rsidRDefault="00C53BAC" w:rsidP="00EB1A94">
            <w:pPr>
              <w:tabs>
                <w:tab w:val="left" w:pos="4320"/>
              </w:tabs>
              <w:spacing w:before="60" w:after="60" w:line="240" w:lineRule="auto"/>
              <w:jc w:val="center"/>
              <w:rPr>
                <w:rFonts w:ascii="Times New Roman" w:hAnsi="Times New Roman"/>
                <w:b/>
                <w:color w:val="000000"/>
              </w:rPr>
            </w:pPr>
          </w:p>
        </w:tc>
        <w:tc>
          <w:tcPr>
            <w:tcW w:w="4626" w:type="dxa"/>
            <w:gridSpan w:val="2"/>
            <w:tcBorders>
              <w:bottom w:val="single" w:sz="4" w:space="0" w:color="auto"/>
            </w:tcBorders>
          </w:tcPr>
          <w:p w:rsidR="00C53BAC" w:rsidRPr="00254EBB" w:rsidRDefault="00C53BAC" w:rsidP="00EB1A94">
            <w:pPr>
              <w:tabs>
                <w:tab w:val="left" w:pos="4320"/>
              </w:tabs>
              <w:spacing w:before="60" w:after="60" w:line="240" w:lineRule="auto"/>
              <w:rPr>
                <w:rFonts w:ascii="Times New Roman" w:hAnsi="Times New Roman"/>
                <w:b/>
                <w:color w:val="000000"/>
              </w:rPr>
            </w:pPr>
          </w:p>
        </w:tc>
      </w:tr>
      <w:tr w:rsidR="00C53BAC" w:rsidRPr="00254EBB" w:rsidTr="005D53EE">
        <w:trPr>
          <w:jc w:val="center"/>
        </w:trPr>
        <w:tc>
          <w:tcPr>
            <w:tcW w:w="4788" w:type="dxa"/>
            <w:tcBorders>
              <w:bottom w:val="single" w:sz="4" w:space="0" w:color="auto"/>
            </w:tcBorders>
          </w:tcPr>
          <w:p w:rsidR="00C53BAC" w:rsidRPr="00254EBB" w:rsidRDefault="00C53BAC" w:rsidP="00F267E6">
            <w:pPr>
              <w:pStyle w:val="Default"/>
              <w:numPr>
                <w:ilvl w:val="0"/>
                <w:numId w:val="86"/>
              </w:numPr>
              <w:tabs>
                <w:tab w:val="left" w:pos="3330"/>
              </w:tabs>
              <w:spacing w:before="60" w:after="60"/>
              <w:rPr>
                <w:color w:val="auto"/>
                <w:sz w:val="22"/>
                <w:szCs w:val="22"/>
              </w:rPr>
            </w:pPr>
            <w:r w:rsidRPr="00254EBB">
              <w:rPr>
                <w:sz w:val="22"/>
                <w:szCs w:val="22"/>
              </w:rPr>
              <w:t xml:space="preserve">Document and </w:t>
            </w:r>
            <w:r w:rsidRPr="00254EBB">
              <w:rPr>
                <w:smallCaps/>
                <w:sz w:val="22"/>
                <w:szCs w:val="22"/>
              </w:rPr>
              <w:t>outreach activity event</w:t>
            </w:r>
            <w:r w:rsidRPr="00254EBB">
              <w:rPr>
                <w:sz w:val="22"/>
                <w:szCs w:val="22"/>
              </w:rPr>
              <w:t xml:space="preserve"> using Appendix 7.2 or equivalent form? </w:t>
            </w:r>
            <w:r w:rsidRPr="00254EBB">
              <w:rPr>
                <w:rFonts w:eastAsia="Times New Roman"/>
                <w:sz w:val="22"/>
                <w:szCs w:val="22"/>
              </w:rPr>
              <w:t>Include documents such as agendas and meeting summaries and program evaluations.</w:t>
            </w:r>
          </w:p>
        </w:tc>
        <w:tc>
          <w:tcPr>
            <w:tcW w:w="846" w:type="dxa"/>
            <w:tcBorders>
              <w:bottom w:val="single" w:sz="4" w:space="0" w:color="auto"/>
            </w:tcBorders>
          </w:tcPr>
          <w:p w:rsidR="00C53BAC" w:rsidRPr="00254EBB" w:rsidRDefault="00C53BAC" w:rsidP="00EB1A94">
            <w:pPr>
              <w:tabs>
                <w:tab w:val="left" w:pos="4320"/>
              </w:tabs>
              <w:spacing w:before="60" w:after="60" w:line="240" w:lineRule="auto"/>
              <w:jc w:val="center"/>
              <w:rPr>
                <w:rFonts w:ascii="Times New Roman" w:hAnsi="Times New Roman"/>
                <w:b/>
                <w:color w:val="000000"/>
              </w:rPr>
            </w:pPr>
          </w:p>
        </w:tc>
        <w:tc>
          <w:tcPr>
            <w:tcW w:w="4626" w:type="dxa"/>
            <w:gridSpan w:val="2"/>
            <w:tcBorders>
              <w:bottom w:val="single" w:sz="4" w:space="0" w:color="auto"/>
            </w:tcBorders>
          </w:tcPr>
          <w:p w:rsidR="00C53BAC" w:rsidRPr="00254EBB" w:rsidRDefault="00C53BAC" w:rsidP="00EB1A94">
            <w:pPr>
              <w:tabs>
                <w:tab w:val="left" w:pos="4320"/>
              </w:tabs>
              <w:spacing w:before="60" w:after="60" w:line="240" w:lineRule="auto"/>
              <w:rPr>
                <w:rFonts w:ascii="Times New Roman" w:hAnsi="Times New Roman"/>
                <w:b/>
                <w:color w:val="000000"/>
              </w:rPr>
            </w:pPr>
          </w:p>
        </w:tc>
      </w:tr>
    </w:tbl>
    <w:p w:rsidR="00C53BAC" w:rsidRPr="00254EBB" w:rsidRDefault="00C53BAC" w:rsidP="005D53EE">
      <w:pPr>
        <w:rPr>
          <w:rFonts w:ascii="Times New Roman" w:hAnsi="Times New Roman"/>
        </w:rPr>
      </w:pPr>
    </w:p>
    <w:p w:rsidR="00C53BAC" w:rsidRPr="00254EBB" w:rsidRDefault="00C53BAC" w:rsidP="005D53EE">
      <w:pPr>
        <w:rPr>
          <w:rFonts w:ascii="Times New Roman" w:hAnsi="Times New Roman"/>
          <w:b/>
        </w:rPr>
      </w:pPr>
    </w:p>
    <w:p w:rsidR="00C53BAC" w:rsidRPr="00254EBB" w:rsidRDefault="00C53BAC" w:rsidP="005D53EE">
      <w:pPr>
        <w:rPr>
          <w:rFonts w:ascii="Times New Roman" w:hAnsi="Times New Roman"/>
          <w:b/>
        </w:rPr>
      </w:pPr>
    </w:p>
    <w:p w:rsidR="00C53BAC" w:rsidRPr="00254EBB" w:rsidRDefault="00C53BAC" w:rsidP="005D53EE">
      <w:pPr>
        <w:rPr>
          <w:rFonts w:ascii="Times New Roman" w:hAnsi="Times New Roman"/>
          <w:b/>
        </w:rPr>
      </w:pPr>
    </w:p>
    <w:p w:rsidR="00C53BAC" w:rsidRPr="00254EBB" w:rsidRDefault="00C53BAC" w:rsidP="005D53EE">
      <w:pPr>
        <w:rPr>
          <w:rFonts w:ascii="Times New Roman" w:hAnsi="Times New Roman"/>
          <w:b/>
        </w:rPr>
      </w:pPr>
    </w:p>
    <w:p w:rsidR="00C53BAC" w:rsidRPr="00254EBB" w:rsidRDefault="00C53BAC" w:rsidP="005D53EE">
      <w:pPr>
        <w:rPr>
          <w:rFonts w:ascii="Times New Roman" w:hAnsi="Times New Roman"/>
          <w:b/>
        </w:rPr>
      </w:pPr>
    </w:p>
    <w:p w:rsidR="00C53BAC" w:rsidRPr="00254EBB" w:rsidRDefault="00C53BAC" w:rsidP="005D53EE">
      <w:pPr>
        <w:rPr>
          <w:rFonts w:ascii="Times New Roman" w:hAnsi="Times New Roman"/>
          <w:b/>
        </w:rPr>
      </w:pPr>
    </w:p>
    <w:p w:rsidR="00EB1A94" w:rsidRPr="00254EBB" w:rsidRDefault="00EB1A94" w:rsidP="00EB1A94">
      <w:pPr>
        <w:spacing w:after="0" w:line="240" w:lineRule="auto"/>
        <w:rPr>
          <w:rFonts w:ascii="Times New Roman" w:hAnsi="Times New Roman"/>
          <w:b/>
        </w:rPr>
      </w:pPr>
      <w:r w:rsidRPr="00254EBB">
        <w:rPr>
          <w:rFonts w:ascii="Times New Roman" w:hAnsi="Times New Roman"/>
          <w:b/>
        </w:rPr>
        <w:t>Assessment completed by:______________________________________________________________</w:t>
      </w:r>
    </w:p>
    <w:p w:rsidR="00EB1A94" w:rsidRPr="00254EBB" w:rsidRDefault="00EB1A94" w:rsidP="00EB1A94">
      <w:pPr>
        <w:spacing w:after="0" w:line="240" w:lineRule="auto"/>
        <w:rPr>
          <w:rFonts w:ascii="Times New Roman" w:hAnsi="Times New Roman"/>
        </w:rPr>
      </w:pPr>
      <w:r w:rsidRPr="00254EBB">
        <w:rPr>
          <w:rFonts w:ascii="Times New Roman" w:hAnsi="Times New Roman"/>
          <w:b/>
        </w:rPr>
        <w:tab/>
      </w:r>
      <w:r w:rsidRPr="00254EBB">
        <w:rPr>
          <w:rFonts w:ascii="Times New Roman" w:hAnsi="Times New Roman"/>
          <w:b/>
        </w:rPr>
        <w:tab/>
      </w:r>
      <w:r w:rsidRPr="00254EBB">
        <w:rPr>
          <w:rFonts w:ascii="Times New Roman" w:hAnsi="Times New Roman"/>
          <w:b/>
        </w:rPr>
        <w:tab/>
      </w:r>
      <w:r w:rsidRPr="00254EBB">
        <w:rPr>
          <w:rFonts w:ascii="Times New Roman" w:hAnsi="Times New Roman"/>
          <w:b/>
        </w:rPr>
        <w:tab/>
        <w:t>(NAME)</w:t>
      </w:r>
      <w:r w:rsidRPr="00254EBB">
        <w:rPr>
          <w:rFonts w:ascii="Times New Roman" w:hAnsi="Times New Roman"/>
          <w:b/>
        </w:rPr>
        <w:tab/>
      </w:r>
      <w:r w:rsidRPr="00254EBB">
        <w:rPr>
          <w:rFonts w:ascii="Times New Roman" w:hAnsi="Times New Roman"/>
          <w:b/>
        </w:rPr>
        <w:tab/>
      </w:r>
      <w:r w:rsidRPr="00254EBB">
        <w:rPr>
          <w:rFonts w:ascii="Times New Roman" w:hAnsi="Times New Roman"/>
          <w:b/>
        </w:rPr>
        <w:tab/>
      </w:r>
      <w:r w:rsidRPr="00254EBB">
        <w:rPr>
          <w:rFonts w:ascii="Times New Roman" w:hAnsi="Times New Roman"/>
          <w:b/>
        </w:rPr>
        <w:tab/>
      </w:r>
      <w:r w:rsidRPr="00254EBB">
        <w:rPr>
          <w:rFonts w:ascii="Times New Roman" w:hAnsi="Times New Roman"/>
          <w:b/>
        </w:rPr>
        <w:tab/>
      </w:r>
      <w:r w:rsidRPr="00254EBB">
        <w:rPr>
          <w:rFonts w:ascii="Times New Roman" w:hAnsi="Times New Roman"/>
          <w:b/>
        </w:rPr>
        <w:tab/>
        <w:t>(DATE)</w:t>
      </w:r>
    </w:p>
    <w:p w:rsidR="00570748" w:rsidRPr="00254EBB" w:rsidRDefault="00570748">
      <w:pPr>
        <w:spacing w:after="0" w:line="240" w:lineRule="auto"/>
        <w:rPr>
          <w:rFonts w:ascii="Times New Roman" w:hAnsi="Times New Roman"/>
          <w:b/>
        </w:rPr>
      </w:pPr>
      <w:r w:rsidRPr="00254EBB">
        <w:rPr>
          <w:rFonts w:ascii="Times New Roman" w:hAnsi="Times New Roman"/>
          <w:b/>
        </w:rPr>
        <w:br w:type="page"/>
      </w:r>
    </w:p>
    <w:p w:rsidR="00FC7FBF" w:rsidRPr="0084500D" w:rsidRDefault="00FC7FBF" w:rsidP="0084500D">
      <w:pPr>
        <w:pStyle w:val="Heading1"/>
        <w:pBdr>
          <w:bottom w:val="single" w:sz="4" w:space="1" w:color="auto"/>
        </w:pBdr>
        <w:spacing w:before="0"/>
        <w:rPr>
          <w:rFonts w:ascii="Times New Roman" w:hAnsi="Times New Roman" w:cs="Times New Roman"/>
          <w:color w:val="auto"/>
          <w:sz w:val="24"/>
          <w:szCs w:val="24"/>
        </w:rPr>
      </w:pPr>
      <w:bookmarkStart w:id="417" w:name="_Toc438623274"/>
      <w:r w:rsidRPr="0084500D">
        <w:rPr>
          <w:rFonts w:ascii="Times New Roman" w:hAnsi="Times New Roman" w:cs="Times New Roman"/>
          <w:color w:val="auto"/>
          <w:sz w:val="24"/>
          <w:szCs w:val="24"/>
        </w:rPr>
        <w:lastRenderedPageBreak/>
        <w:t>Appendix 7.2: Outreach Activity Event and Self-Evaluation Worksheet</w:t>
      </w:r>
      <w:bookmarkEnd w:id="417"/>
    </w:p>
    <w:p w:rsidR="00C53BAC" w:rsidRPr="00254EBB" w:rsidRDefault="00C53BAC" w:rsidP="00FC7FBF">
      <w:pPr>
        <w:tabs>
          <w:tab w:val="left" w:pos="4320"/>
        </w:tabs>
        <w:spacing w:after="0" w:line="240" w:lineRule="auto"/>
        <w:jc w:val="both"/>
        <w:rPr>
          <w:rFonts w:ascii="Times New Roman" w:hAnsi="Times New Roman"/>
          <w:b/>
          <w:color w:val="000000"/>
        </w:rPr>
      </w:pPr>
    </w:p>
    <w:p w:rsidR="00C53BAC" w:rsidRPr="00254EBB" w:rsidRDefault="00C53BAC" w:rsidP="00FC7FBF">
      <w:pPr>
        <w:autoSpaceDE w:val="0"/>
        <w:autoSpaceDN w:val="0"/>
        <w:adjustRightInd w:val="0"/>
        <w:spacing w:after="0" w:line="240" w:lineRule="auto"/>
        <w:rPr>
          <w:rFonts w:ascii="Times New Roman" w:hAnsi="Times New Roman"/>
          <w:color w:val="000000"/>
        </w:rPr>
      </w:pPr>
      <w:r w:rsidRPr="00254EBB">
        <w:rPr>
          <w:rFonts w:ascii="Times New Roman" w:hAnsi="Times New Roman"/>
          <w:b/>
          <w:bCs/>
          <w:color w:val="000000"/>
        </w:rPr>
        <w:t xml:space="preserve">State </w:t>
      </w:r>
      <w:r w:rsidRPr="00254EBB">
        <w:rPr>
          <w:rFonts w:ascii="Times New Roman" w:hAnsi="Times New Roman"/>
          <w:b/>
          <w:bCs/>
        </w:rPr>
        <w:t>program</w:t>
      </w:r>
      <w:r w:rsidRPr="00254EBB">
        <w:rPr>
          <w:rFonts w:ascii="Times New Roman" w:hAnsi="Times New Roman"/>
          <w:b/>
          <w:bCs/>
          <w:color w:val="000000"/>
        </w:rPr>
        <w:t>:</w:t>
      </w:r>
      <w:r w:rsidRPr="00254EBB">
        <w:rPr>
          <w:rFonts w:ascii="Times New Roman" w:hAnsi="Times New Roman"/>
          <w:bCs/>
          <w:color w:val="000000"/>
        </w:rPr>
        <w:t xml:space="preserve"> </w:t>
      </w:r>
      <w:r w:rsidRPr="00254EBB">
        <w:rPr>
          <w:rFonts w:ascii="Times New Roman" w:hAnsi="Times New Roman"/>
          <w:bCs/>
          <w:color w:val="000000"/>
          <w:u w:val="single"/>
        </w:rPr>
        <w:tab/>
      </w:r>
      <w:r w:rsidRPr="00254EBB">
        <w:rPr>
          <w:rFonts w:ascii="Times New Roman" w:hAnsi="Times New Roman"/>
          <w:bCs/>
          <w:color w:val="000000"/>
          <w:u w:val="single"/>
        </w:rPr>
        <w:tab/>
      </w:r>
      <w:r w:rsidRPr="00254EBB">
        <w:rPr>
          <w:rFonts w:ascii="Times New Roman" w:hAnsi="Times New Roman"/>
          <w:bCs/>
          <w:color w:val="000000"/>
          <w:u w:val="single"/>
        </w:rPr>
        <w:tab/>
      </w:r>
      <w:r w:rsidRPr="00254EBB">
        <w:rPr>
          <w:rFonts w:ascii="Times New Roman" w:hAnsi="Times New Roman"/>
          <w:bCs/>
          <w:color w:val="000000"/>
          <w:u w:val="single"/>
        </w:rPr>
        <w:tab/>
      </w:r>
      <w:r w:rsidRPr="00254EBB">
        <w:rPr>
          <w:rFonts w:ascii="Times New Roman" w:hAnsi="Times New Roman"/>
          <w:bCs/>
          <w:color w:val="000000"/>
          <w:u w:val="single"/>
        </w:rPr>
        <w:tab/>
      </w:r>
      <w:r w:rsidRPr="00254EBB">
        <w:rPr>
          <w:rFonts w:ascii="Times New Roman" w:hAnsi="Times New Roman"/>
          <w:bCs/>
          <w:color w:val="000000"/>
          <w:u w:val="single"/>
        </w:rPr>
        <w:tab/>
      </w:r>
      <w:r w:rsidRPr="00254EBB">
        <w:rPr>
          <w:rFonts w:ascii="Times New Roman" w:hAnsi="Times New Roman"/>
          <w:bCs/>
          <w:color w:val="000000"/>
          <w:u w:val="single"/>
        </w:rPr>
        <w:tab/>
      </w:r>
      <w:r w:rsidRPr="00254EBB">
        <w:rPr>
          <w:rFonts w:ascii="Times New Roman" w:hAnsi="Times New Roman"/>
          <w:bCs/>
          <w:color w:val="000000"/>
          <w:u w:val="single"/>
        </w:rPr>
        <w:tab/>
      </w:r>
      <w:r w:rsidRPr="00254EBB">
        <w:rPr>
          <w:rFonts w:ascii="Times New Roman" w:hAnsi="Times New Roman"/>
          <w:bCs/>
          <w:color w:val="000000"/>
          <w:u w:val="single"/>
        </w:rPr>
        <w:tab/>
      </w:r>
      <w:r w:rsidRPr="00254EBB">
        <w:rPr>
          <w:rFonts w:ascii="Times New Roman" w:hAnsi="Times New Roman"/>
          <w:bCs/>
          <w:color w:val="000000"/>
          <w:u w:val="single"/>
        </w:rPr>
        <w:tab/>
      </w:r>
      <w:r w:rsidRPr="00254EBB">
        <w:rPr>
          <w:rFonts w:ascii="Times New Roman" w:hAnsi="Times New Roman"/>
          <w:bCs/>
          <w:color w:val="000000"/>
          <w:u w:val="single"/>
        </w:rPr>
        <w:tab/>
      </w:r>
    </w:p>
    <w:p w:rsidR="00FC7FBF" w:rsidRPr="00254EBB" w:rsidRDefault="00FC7FBF" w:rsidP="00FC7FBF">
      <w:pPr>
        <w:autoSpaceDE w:val="0"/>
        <w:autoSpaceDN w:val="0"/>
        <w:adjustRightInd w:val="0"/>
        <w:spacing w:after="0" w:line="240" w:lineRule="auto"/>
        <w:rPr>
          <w:rFonts w:ascii="Times New Roman" w:hAnsi="Times New Roman"/>
          <w:color w:val="000000"/>
        </w:rPr>
      </w:pPr>
    </w:p>
    <w:p w:rsidR="00C53BAC" w:rsidRPr="00254EBB" w:rsidRDefault="00FC7FBF" w:rsidP="00FC7FBF">
      <w:pPr>
        <w:autoSpaceDE w:val="0"/>
        <w:autoSpaceDN w:val="0"/>
        <w:adjustRightInd w:val="0"/>
        <w:spacing w:after="0" w:line="240" w:lineRule="auto"/>
        <w:rPr>
          <w:rFonts w:ascii="Times New Roman" w:hAnsi="Times New Roman"/>
          <w:color w:val="000000"/>
        </w:rPr>
      </w:pPr>
      <w:r w:rsidRPr="00254EBB">
        <w:rPr>
          <w:rFonts w:ascii="Times New Roman" w:hAnsi="Times New Roman"/>
          <w:color w:val="000000"/>
        </w:rPr>
        <w:t>T</w:t>
      </w:r>
      <w:r w:rsidR="00C53BAC" w:rsidRPr="00254EBB">
        <w:rPr>
          <w:rFonts w:ascii="Times New Roman" w:hAnsi="Times New Roman"/>
          <w:color w:val="000000"/>
        </w:rPr>
        <w:t xml:space="preserve">his worksheet is completed by the State program to document </w:t>
      </w:r>
      <w:r w:rsidR="00C53BAC" w:rsidRPr="00254EBB">
        <w:rPr>
          <w:rFonts w:ascii="Times New Roman" w:hAnsi="Times New Roman"/>
          <w:smallCaps/>
        </w:rPr>
        <w:t>outreach activity events</w:t>
      </w:r>
      <w:r w:rsidR="00C53BAC" w:rsidRPr="00254EBB">
        <w:rPr>
          <w:rFonts w:ascii="Times New Roman" w:hAnsi="Times New Roman"/>
          <w:color w:val="000000"/>
        </w:rPr>
        <w:t xml:space="preserve">. Attach verifying documents such as agendas and meeting summaries and program evaluations to this form. </w:t>
      </w:r>
    </w:p>
    <w:p w:rsidR="00FC7FBF" w:rsidRPr="00254EBB" w:rsidRDefault="00FC7FBF" w:rsidP="00FC7FBF">
      <w:pPr>
        <w:autoSpaceDE w:val="0"/>
        <w:autoSpaceDN w:val="0"/>
        <w:adjustRightInd w:val="0"/>
        <w:spacing w:after="0" w:line="240" w:lineRule="auto"/>
        <w:rPr>
          <w:rFonts w:ascii="Times New Roman" w:hAnsi="Times New Roman"/>
          <w:color w:val="000000"/>
        </w:rPr>
      </w:pPr>
    </w:p>
    <w:p w:rsidR="00C53BAC" w:rsidRPr="00254EBB" w:rsidRDefault="00C53BAC" w:rsidP="00FC7FBF">
      <w:pPr>
        <w:pBdr>
          <w:top w:val="single" w:sz="4" w:space="1" w:color="auto"/>
          <w:bottom w:val="single" w:sz="4" w:space="1" w:color="auto"/>
        </w:pBdr>
        <w:autoSpaceDE w:val="0"/>
        <w:autoSpaceDN w:val="0"/>
        <w:adjustRightInd w:val="0"/>
        <w:spacing w:after="0" w:line="240" w:lineRule="auto"/>
        <w:rPr>
          <w:rFonts w:ascii="Times New Roman" w:hAnsi="Times New Roman"/>
          <w:color w:val="000000"/>
        </w:rPr>
      </w:pPr>
      <w:r w:rsidRPr="00254EBB">
        <w:rPr>
          <w:rFonts w:ascii="Times New Roman" w:hAnsi="Times New Roman"/>
          <w:b/>
          <w:bCs/>
          <w:color w:val="000000"/>
        </w:rPr>
        <w:t xml:space="preserve">Section I. Overview of Outreach Activity </w:t>
      </w:r>
    </w:p>
    <w:p w:rsidR="00C53BAC" w:rsidRPr="00254EBB" w:rsidRDefault="00C53BAC" w:rsidP="00FC7FBF">
      <w:pPr>
        <w:autoSpaceDE w:val="0"/>
        <w:autoSpaceDN w:val="0"/>
        <w:adjustRightInd w:val="0"/>
        <w:spacing w:after="0" w:line="240" w:lineRule="auto"/>
        <w:rPr>
          <w:rFonts w:ascii="Times New Roman" w:hAnsi="Times New Roman"/>
          <w:color w:val="000000"/>
        </w:rPr>
      </w:pPr>
    </w:p>
    <w:p w:rsidR="00C53BAC" w:rsidRPr="00254EBB" w:rsidRDefault="00C53BAC" w:rsidP="00F267E6">
      <w:pPr>
        <w:numPr>
          <w:ilvl w:val="0"/>
          <w:numId w:val="79"/>
        </w:numPr>
        <w:autoSpaceDE w:val="0"/>
        <w:autoSpaceDN w:val="0"/>
        <w:adjustRightInd w:val="0"/>
        <w:spacing w:after="0" w:line="240" w:lineRule="auto"/>
        <w:ind w:left="450"/>
        <w:rPr>
          <w:rFonts w:ascii="Times New Roman" w:hAnsi="Times New Roman"/>
          <w:color w:val="000000"/>
        </w:rPr>
      </w:pPr>
      <w:r w:rsidRPr="00254EBB">
        <w:rPr>
          <w:rFonts w:ascii="Times New Roman" w:hAnsi="Times New Roman"/>
          <w:color w:val="000000"/>
        </w:rPr>
        <w:t xml:space="preserve">Type of </w:t>
      </w:r>
      <w:r w:rsidRPr="00254EBB">
        <w:rPr>
          <w:rFonts w:ascii="Times New Roman" w:hAnsi="Times New Roman"/>
          <w:smallCaps/>
        </w:rPr>
        <w:t xml:space="preserve">outreach activity event </w:t>
      </w:r>
      <w:r w:rsidRPr="00254EBB">
        <w:rPr>
          <w:rFonts w:ascii="Times New Roman" w:hAnsi="Times New Roman"/>
          <w:color w:val="000000"/>
        </w:rPr>
        <w:t xml:space="preserve">(check one): </w:t>
      </w:r>
    </w:p>
    <w:p w:rsidR="00C53BAC" w:rsidRPr="00254EBB" w:rsidRDefault="00C53BAC" w:rsidP="00FC7FBF">
      <w:pPr>
        <w:autoSpaceDE w:val="0"/>
        <w:autoSpaceDN w:val="0"/>
        <w:adjustRightInd w:val="0"/>
        <w:spacing w:after="0" w:line="240" w:lineRule="auto"/>
        <w:rPr>
          <w:rFonts w:ascii="Times New Roman" w:hAnsi="Times New Roman"/>
          <w:color w:val="000000"/>
        </w:rPr>
      </w:pPr>
    </w:p>
    <w:p w:rsidR="00C53BAC" w:rsidRPr="00254EBB" w:rsidRDefault="00C53BAC" w:rsidP="00FC7FBF">
      <w:pPr>
        <w:autoSpaceDE w:val="0"/>
        <w:autoSpaceDN w:val="0"/>
        <w:adjustRightInd w:val="0"/>
        <w:spacing w:after="0" w:line="240" w:lineRule="auto"/>
        <w:ind w:firstLine="720"/>
        <w:rPr>
          <w:rFonts w:ascii="Times New Roman" w:hAnsi="Times New Roman"/>
          <w:color w:val="000000"/>
        </w:rPr>
      </w:pPr>
      <w:r w:rsidRPr="00254EBB">
        <w:rPr>
          <w:rFonts w:ascii="Times New Roman" w:hAnsi="Times New Roman"/>
          <w:color w:val="000000"/>
        </w:rPr>
        <w:fldChar w:fldCharType="begin">
          <w:ffData>
            <w:name w:val="Check1"/>
            <w:enabled/>
            <w:calcOnExit w:val="0"/>
            <w:checkBox>
              <w:size w:val="16"/>
              <w:default w:val="0"/>
            </w:checkBox>
          </w:ffData>
        </w:fldChar>
      </w:r>
      <w:r w:rsidRPr="00254EBB">
        <w:rPr>
          <w:rFonts w:ascii="Times New Roman" w:hAnsi="Times New Roman"/>
          <w:color w:val="000000"/>
        </w:rPr>
        <w:instrText xml:space="preserve"> FORMCHECKBOX </w:instrText>
      </w:r>
      <w:r w:rsidR="009A7461">
        <w:rPr>
          <w:rFonts w:ascii="Times New Roman" w:hAnsi="Times New Roman"/>
          <w:color w:val="000000"/>
        </w:rPr>
      </w:r>
      <w:r w:rsidR="009A7461">
        <w:rPr>
          <w:rFonts w:ascii="Times New Roman" w:hAnsi="Times New Roman"/>
          <w:color w:val="000000"/>
        </w:rPr>
        <w:fldChar w:fldCharType="separate"/>
      </w:r>
      <w:r w:rsidRPr="00254EBB">
        <w:rPr>
          <w:rFonts w:ascii="Times New Roman" w:hAnsi="Times New Roman"/>
          <w:color w:val="000000"/>
        </w:rPr>
        <w:fldChar w:fldCharType="end"/>
      </w:r>
      <w:r w:rsidRPr="00254EBB">
        <w:rPr>
          <w:rFonts w:ascii="Times New Roman" w:hAnsi="Times New Roman"/>
          <w:color w:val="000000"/>
        </w:rPr>
        <w:tab/>
        <w:t xml:space="preserve">Seminar </w:t>
      </w:r>
      <w:r w:rsidRPr="00254EBB">
        <w:rPr>
          <w:rFonts w:ascii="Times New Roman" w:hAnsi="Times New Roman"/>
          <w:color w:val="000000"/>
        </w:rPr>
        <w:tab/>
      </w:r>
      <w:r w:rsidRPr="00254EBB">
        <w:rPr>
          <w:rFonts w:ascii="Times New Roman" w:hAnsi="Times New Roman"/>
          <w:color w:val="000000"/>
        </w:rPr>
        <w:fldChar w:fldCharType="begin">
          <w:ffData>
            <w:name w:val="Check1"/>
            <w:enabled/>
            <w:calcOnExit w:val="0"/>
            <w:checkBox>
              <w:size w:val="16"/>
              <w:default w:val="0"/>
            </w:checkBox>
          </w:ffData>
        </w:fldChar>
      </w:r>
      <w:r w:rsidRPr="00254EBB">
        <w:rPr>
          <w:rFonts w:ascii="Times New Roman" w:hAnsi="Times New Roman"/>
          <w:color w:val="000000"/>
        </w:rPr>
        <w:instrText xml:space="preserve"> FORMCHECKBOX </w:instrText>
      </w:r>
      <w:r w:rsidR="009A7461">
        <w:rPr>
          <w:rFonts w:ascii="Times New Roman" w:hAnsi="Times New Roman"/>
          <w:color w:val="000000"/>
        </w:rPr>
      </w:r>
      <w:r w:rsidR="009A7461">
        <w:rPr>
          <w:rFonts w:ascii="Times New Roman" w:hAnsi="Times New Roman"/>
          <w:color w:val="000000"/>
        </w:rPr>
        <w:fldChar w:fldCharType="separate"/>
      </w:r>
      <w:r w:rsidRPr="00254EBB">
        <w:rPr>
          <w:rFonts w:ascii="Times New Roman" w:hAnsi="Times New Roman"/>
          <w:color w:val="000000"/>
        </w:rPr>
        <w:fldChar w:fldCharType="end"/>
      </w:r>
      <w:r w:rsidRPr="00254EBB">
        <w:rPr>
          <w:rFonts w:ascii="Times New Roman" w:hAnsi="Times New Roman"/>
          <w:color w:val="000000"/>
        </w:rPr>
        <w:tab/>
        <w:t xml:space="preserve">Workshop </w:t>
      </w:r>
      <w:r w:rsidRPr="00254EBB">
        <w:rPr>
          <w:rFonts w:ascii="Times New Roman" w:hAnsi="Times New Roman"/>
          <w:color w:val="000000"/>
        </w:rPr>
        <w:tab/>
      </w:r>
      <w:r w:rsidRPr="00254EBB">
        <w:rPr>
          <w:rFonts w:ascii="Times New Roman" w:hAnsi="Times New Roman"/>
          <w:color w:val="000000"/>
        </w:rPr>
        <w:fldChar w:fldCharType="begin">
          <w:ffData>
            <w:name w:val="Check1"/>
            <w:enabled/>
            <w:calcOnExit w:val="0"/>
            <w:checkBox>
              <w:size w:val="16"/>
              <w:default w:val="0"/>
            </w:checkBox>
          </w:ffData>
        </w:fldChar>
      </w:r>
      <w:r w:rsidRPr="00254EBB">
        <w:rPr>
          <w:rFonts w:ascii="Times New Roman" w:hAnsi="Times New Roman"/>
          <w:color w:val="000000"/>
        </w:rPr>
        <w:instrText xml:space="preserve"> FORMCHECKBOX </w:instrText>
      </w:r>
      <w:r w:rsidR="009A7461">
        <w:rPr>
          <w:rFonts w:ascii="Times New Roman" w:hAnsi="Times New Roman"/>
          <w:color w:val="000000"/>
        </w:rPr>
      </w:r>
      <w:r w:rsidR="009A7461">
        <w:rPr>
          <w:rFonts w:ascii="Times New Roman" w:hAnsi="Times New Roman"/>
          <w:color w:val="000000"/>
        </w:rPr>
        <w:fldChar w:fldCharType="separate"/>
      </w:r>
      <w:r w:rsidRPr="00254EBB">
        <w:rPr>
          <w:rFonts w:ascii="Times New Roman" w:hAnsi="Times New Roman"/>
          <w:color w:val="000000"/>
        </w:rPr>
        <w:fldChar w:fldCharType="end"/>
      </w:r>
      <w:r w:rsidRPr="00254EBB">
        <w:rPr>
          <w:rFonts w:ascii="Times New Roman" w:hAnsi="Times New Roman"/>
          <w:color w:val="000000"/>
        </w:rPr>
        <w:tab/>
        <w:t xml:space="preserve">Training course </w:t>
      </w:r>
      <w:r w:rsidRPr="00254EBB">
        <w:rPr>
          <w:rFonts w:ascii="Times New Roman" w:hAnsi="Times New Roman"/>
          <w:color w:val="000000"/>
        </w:rPr>
        <w:tab/>
      </w:r>
    </w:p>
    <w:p w:rsidR="00C53BAC" w:rsidRPr="00254EBB" w:rsidRDefault="00C53BAC" w:rsidP="00FC7FBF">
      <w:pPr>
        <w:autoSpaceDE w:val="0"/>
        <w:autoSpaceDN w:val="0"/>
        <w:adjustRightInd w:val="0"/>
        <w:spacing w:after="0" w:line="240" w:lineRule="auto"/>
        <w:ind w:firstLine="720"/>
        <w:rPr>
          <w:rFonts w:ascii="Times New Roman" w:hAnsi="Times New Roman"/>
          <w:color w:val="000000"/>
        </w:rPr>
      </w:pPr>
    </w:p>
    <w:p w:rsidR="00C53BAC" w:rsidRPr="00254EBB" w:rsidRDefault="00C53BAC" w:rsidP="00FC7FBF">
      <w:pPr>
        <w:autoSpaceDE w:val="0"/>
        <w:autoSpaceDN w:val="0"/>
        <w:adjustRightInd w:val="0"/>
        <w:spacing w:after="0" w:line="240" w:lineRule="auto"/>
        <w:ind w:firstLine="720"/>
        <w:rPr>
          <w:rFonts w:ascii="Times New Roman" w:hAnsi="Times New Roman"/>
          <w:color w:val="000000"/>
        </w:rPr>
      </w:pPr>
      <w:r w:rsidRPr="00254EBB">
        <w:rPr>
          <w:rFonts w:ascii="Times New Roman" w:hAnsi="Times New Roman"/>
          <w:color w:val="000000"/>
        </w:rPr>
        <w:fldChar w:fldCharType="begin">
          <w:ffData>
            <w:name w:val="Check1"/>
            <w:enabled/>
            <w:calcOnExit w:val="0"/>
            <w:checkBox>
              <w:size w:val="16"/>
              <w:default w:val="0"/>
            </w:checkBox>
          </w:ffData>
        </w:fldChar>
      </w:r>
      <w:r w:rsidRPr="00254EBB">
        <w:rPr>
          <w:rFonts w:ascii="Times New Roman" w:hAnsi="Times New Roman"/>
          <w:color w:val="000000"/>
        </w:rPr>
        <w:instrText xml:space="preserve"> FORMCHECKBOX </w:instrText>
      </w:r>
      <w:r w:rsidR="009A7461">
        <w:rPr>
          <w:rFonts w:ascii="Times New Roman" w:hAnsi="Times New Roman"/>
          <w:color w:val="000000"/>
        </w:rPr>
      </w:r>
      <w:r w:rsidR="009A7461">
        <w:rPr>
          <w:rFonts w:ascii="Times New Roman" w:hAnsi="Times New Roman"/>
          <w:color w:val="000000"/>
        </w:rPr>
        <w:fldChar w:fldCharType="separate"/>
      </w:r>
      <w:r w:rsidRPr="00254EBB">
        <w:rPr>
          <w:rFonts w:ascii="Times New Roman" w:hAnsi="Times New Roman"/>
          <w:color w:val="000000"/>
        </w:rPr>
        <w:fldChar w:fldCharType="end"/>
      </w:r>
      <w:r w:rsidRPr="00254EBB">
        <w:rPr>
          <w:rFonts w:ascii="Times New Roman" w:hAnsi="Times New Roman"/>
          <w:color w:val="000000"/>
        </w:rPr>
        <w:tab/>
        <w:t xml:space="preserve">Other: _____________________________________________ </w:t>
      </w:r>
    </w:p>
    <w:p w:rsidR="00C53BAC" w:rsidRPr="00254EBB" w:rsidRDefault="00C53BAC" w:rsidP="00FC7FBF">
      <w:pPr>
        <w:autoSpaceDE w:val="0"/>
        <w:autoSpaceDN w:val="0"/>
        <w:adjustRightInd w:val="0"/>
        <w:spacing w:after="0" w:line="240" w:lineRule="auto"/>
        <w:rPr>
          <w:rFonts w:ascii="Times New Roman" w:hAnsi="Times New Roman"/>
          <w:color w:val="000000"/>
        </w:rPr>
      </w:pPr>
    </w:p>
    <w:p w:rsidR="00C53BAC" w:rsidRPr="00254EBB" w:rsidRDefault="00C53BAC" w:rsidP="00F267E6">
      <w:pPr>
        <w:numPr>
          <w:ilvl w:val="0"/>
          <w:numId w:val="79"/>
        </w:numPr>
        <w:autoSpaceDE w:val="0"/>
        <w:autoSpaceDN w:val="0"/>
        <w:adjustRightInd w:val="0"/>
        <w:spacing w:after="0" w:line="240" w:lineRule="auto"/>
        <w:ind w:left="450"/>
        <w:rPr>
          <w:rFonts w:ascii="Times New Roman" w:hAnsi="Times New Roman"/>
          <w:color w:val="000000"/>
        </w:rPr>
      </w:pPr>
      <w:r w:rsidRPr="00254EBB">
        <w:rPr>
          <w:rFonts w:ascii="Times New Roman" w:hAnsi="Times New Roman"/>
          <w:color w:val="000000"/>
        </w:rPr>
        <w:t xml:space="preserve">Subject or name of </w:t>
      </w:r>
      <w:r w:rsidRPr="00254EBB">
        <w:rPr>
          <w:rFonts w:ascii="Times New Roman" w:hAnsi="Times New Roman"/>
          <w:smallCaps/>
        </w:rPr>
        <w:t>outreach activity event</w:t>
      </w:r>
      <w:r w:rsidRPr="00254EBB">
        <w:rPr>
          <w:rFonts w:ascii="Times New Roman" w:hAnsi="Times New Roman"/>
          <w:color w:val="000000"/>
        </w:rPr>
        <w:t xml:space="preserve">: </w:t>
      </w:r>
      <w:r w:rsidR="00772B59" w:rsidRPr="00254EBB">
        <w:rPr>
          <w:rFonts w:ascii="Times New Roman" w:hAnsi="Times New Roman"/>
          <w:color w:val="000000"/>
          <w:u w:val="single"/>
        </w:rPr>
        <w:tab/>
      </w:r>
      <w:r w:rsidR="00772B59" w:rsidRPr="00254EBB">
        <w:rPr>
          <w:rFonts w:ascii="Times New Roman" w:hAnsi="Times New Roman"/>
          <w:color w:val="000000"/>
          <w:u w:val="single"/>
        </w:rPr>
        <w:tab/>
      </w:r>
      <w:r w:rsidR="00772B59" w:rsidRPr="00254EBB">
        <w:rPr>
          <w:rFonts w:ascii="Times New Roman" w:hAnsi="Times New Roman"/>
          <w:color w:val="000000"/>
          <w:u w:val="single"/>
        </w:rPr>
        <w:tab/>
      </w:r>
      <w:r w:rsidR="00772B59" w:rsidRPr="00254EBB">
        <w:rPr>
          <w:rFonts w:ascii="Times New Roman" w:hAnsi="Times New Roman"/>
          <w:color w:val="000000"/>
          <w:u w:val="single"/>
        </w:rPr>
        <w:tab/>
      </w:r>
      <w:r w:rsidR="00772B59" w:rsidRPr="00254EBB">
        <w:rPr>
          <w:rFonts w:ascii="Times New Roman" w:hAnsi="Times New Roman"/>
          <w:color w:val="000000"/>
          <w:u w:val="single"/>
        </w:rPr>
        <w:tab/>
      </w:r>
      <w:r w:rsidR="00772B59" w:rsidRPr="00254EBB">
        <w:rPr>
          <w:rFonts w:ascii="Times New Roman" w:hAnsi="Times New Roman"/>
          <w:color w:val="000000"/>
          <w:u w:val="single"/>
        </w:rPr>
        <w:tab/>
      </w:r>
      <w:r w:rsidR="00772B59" w:rsidRPr="00254EBB">
        <w:rPr>
          <w:rFonts w:ascii="Times New Roman" w:hAnsi="Times New Roman"/>
          <w:color w:val="000000"/>
          <w:u w:val="single"/>
        </w:rPr>
        <w:tab/>
      </w:r>
    </w:p>
    <w:p w:rsidR="00C53BAC" w:rsidRPr="00254EBB" w:rsidRDefault="00C53BAC" w:rsidP="00FC7FBF">
      <w:pPr>
        <w:autoSpaceDE w:val="0"/>
        <w:autoSpaceDN w:val="0"/>
        <w:adjustRightInd w:val="0"/>
        <w:spacing w:after="0" w:line="240" w:lineRule="auto"/>
        <w:ind w:left="450"/>
        <w:rPr>
          <w:rFonts w:ascii="Times New Roman" w:hAnsi="Times New Roman"/>
          <w:color w:val="000000"/>
        </w:rPr>
      </w:pPr>
    </w:p>
    <w:p w:rsidR="00C53BAC" w:rsidRPr="00254EBB" w:rsidRDefault="00C53BAC" w:rsidP="00F267E6">
      <w:pPr>
        <w:numPr>
          <w:ilvl w:val="0"/>
          <w:numId w:val="79"/>
        </w:numPr>
        <w:autoSpaceDE w:val="0"/>
        <w:autoSpaceDN w:val="0"/>
        <w:adjustRightInd w:val="0"/>
        <w:spacing w:after="0" w:line="240" w:lineRule="auto"/>
        <w:ind w:left="450"/>
        <w:rPr>
          <w:rFonts w:ascii="Times New Roman" w:hAnsi="Times New Roman"/>
          <w:color w:val="000000"/>
        </w:rPr>
      </w:pPr>
      <w:r w:rsidRPr="00254EBB">
        <w:rPr>
          <w:rFonts w:ascii="Times New Roman" w:hAnsi="Times New Roman"/>
          <w:color w:val="000000"/>
        </w:rPr>
        <w:t xml:space="preserve">Date of </w:t>
      </w:r>
      <w:r w:rsidRPr="00254EBB">
        <w:rPr>
          <w:rFonts w:ascii="Times New Roman" w:hAnsi="Times New Roman"/>
          <w:smallCaps/>
        </w:rPr>
        <w:t>outreach activity event:</w:t>
      </w:r>
      <w:r w:rsidR="00FC7FBF" w:rsidRPr="00254EBB">
        <w:rPr>
          <w:rFonts w:ascii="Times New Roman" w:hAnsi="Times New Roman"/>
          <w:color w:val="000000"/>
          <w:u w:val="single"/>
        </w:rPr>
        <w:tab/>
      </w:r>
      <w:r w:rsidR="00FC7FBF" w:rsidRPr="00254EBB">
        <w:rPr>
          <w:rFonts w:ascii="Times New Roman" w:hAnsi="Times New Roman"/>
          <w:color w:val="000000"/>
          <w:u w:val="single"/>
        </w:rPr>
        <w:tab/>
      </w:r>
      <w:r w:rsidR="00FC7FBF" w:rsidRPr="00254EBB">
        <w:rPr>
          <w:rFonts w:ascii="Times New Roman" w:hAnsi="Times New Roman"/>
          <w:color w:val="000000"/>
          <w:u w:val="single"/>
        </w:rPr>
        <w:tab/>
      </w:r>
      <w:r w:rsidR="00FC7FBF" w:rsidRPr="00254EBB">
        <w:rPr>
          <w:rFonts w:ascii="Times New Roman" w:hAnsi="Times New Roman"/>
          <w:color w:val="000000"/>
          <w:u w:val="single"/>
        </w:rPr>
        <w:tab/>
      </w:r>
      <w:r w:rsidR="00FC7FBF" w:rsidRPr="00254EBB">
        <w:rPr>
          <w:rFonts w:ascii="Times New Roman" w:hAnsi="Times New Roman"/>
          <w:color w:val="000000"/>
          <w:u w:val="single"/>
        </w:rPr>
        <w:tab/>
      </w:r>
      <w:r w:rsidR="00FC7FBF" w:rsidRPr="00254EBB">
        <w:rPr>
          <w:rFonts w:ascii="Times New Roman" w:hAnsi="Times New Roman"/>
          <w:color w:val="000000"/>
          <w:u w:val="single"/>
        </w:rPr>
        <w:tab/>
      </w:r>
      <w:r w:rsidR="00FC7FBF" w:rsidRPr="00254EBB">
        <w:rPr>
          <w:rFonts w:ascii="Times New Roman" w:hAnsi="Times New Roman"/>
          <w:color w:val="000000"/>
          <w:u w:val="single"/>
        </w:rPr>
        <w:tab/>
      </w:r>
      <w:r w:rsidR="00FC7FBF" w:rsidRPr="00254EBB">
        <w:rPr>
          <w:rFonts w:ascii="Times New Roman" w:hAnsi="Times New Roman"/>
          <w:color w:val="000000"/>
          <w:u w:val="single"/>
        </w:rPr>
        <w:tab/>
      </w:r>
    </w:p>
    <w:p w:rsidR="00C53BAC" w:rsidRPr="00254EBB" w:rsidRDefault="00C53BAC" w:rsidP="00FC7FBF">
      <w:pPr>
        <w:pStyle w:val="ListParagraph"/>
        <w:spacing w:after="0" w:line="240" w:lineRule="auto"/>
        <w:rPr>
          <w:rFonts w:ascii="Times New Roman" w:hAnsi="Times New Roman" w:cs="Times New Roman"/>
        </w:rPr>
      </w:pPr>
    </w:p>
    <w:p w:rsidR="00C53BAC" w:rsidRPr="00254EBB" w:rsidRDefault="00C53BAC" w:rsidP="00F267E6">
      <w:pPr>
        <w:numPr>
          <w:ilvl w:val="0"/>
          <w:numId w:val="79"/>
        </w:numPr>
        <w:autoSpaceDE w:val="0"/>
        <w:autoSpaceDN w:val="0"/>
        <w:adjustRightInd w:val="0"/>
        <w:spacing w:after="0" w:line="240" w:lineRule="auto"/>
        <w:ind w:left="450"/>
        <w:rPr>
          <w:rFonts w:ascii="Times New Roman" w:hAnsi="Times New Roman"/>
          <w:color w:val="000000"/>
        </w:rPr>
      </w:pPr>
      <w:r w:rsidRPr="00254EBB">
        <w:rPr>
          <w:rFonts w:ascii="Times New Roman" w:hAnsi="Times New Roman"/>
        </w:rPr>
        <w:t>Host organization:</w:t>
      </w:r>
      <w:r w:rsidRPr="00254EBB">
        <w:rPr>
          <w:rFonts w:ascii="Times New Roman" w:hAnsi="Times New Roman"/>
          <w:u w:val="single"/>
        </w:rPr>
        <w:tab/>
      </w:r>
      <w:r w:rsidRPr="00254EBB">
        <w:rPr>
          <w:rFonts w:ascii="Times New Roman" w:hAnsi="Times New Roman"/>
          <w:u w:val="single"/>
        </w:rPr>
        <w:tab/>
      </w:r>
      <w:r w:rsidRPr="00254EBB">
        <w:rPr>
          <w:rFonts w:ascii="Times New Roman" w:hAnsi="Times New Roman"/>
          <w:u w:val="single"/>
        </w:rPr>
        <w:tab/>
      </w:r>
      <w:r w:rsidRPr="00254EBB">
        <w:rPr>
          <w:rFonts w:ascii="Times New Roman" w:hAnsi="Times New Roman"/>
          <w:u w:val="single"/>
        </w:rPr>
        <w:tab/>
      </w:r>
      <w:r w:rsidRPr="00254EBB">
        <w:rPr>
          <w:rFonts w:ascii="Times New Roman" w:hAnsi="Times New Roman"/>
          <w:u w:val="single"/>
        </w:rPr>
        <w:tab/>
      </w:r>
      <w:r w:rsidRPr="00254EBB">
        <w:rPr>
          <w:rFonts w:ascii="Times New Roman" w:hAnsi="Times New Roman"/>
          <w:u w:val="single"/>
        </w:rPr>
        <w:tab/>
      </w:r>
      <w:r w:rsidRPr="00254EBB">
        <w:rPr>
          <w:rFonts w:ascii="Times New Roman" w:hAnsi="Times New Roman"/>
          <w:u w:val="single"/>
        </w:rPr>
        <w:tab/>
      </w:r>
      <w:r w:rsidRPr="00254EBB">
        <w:rPr>
          <w:rFonts w:ascii="Times New Roman" w:hAnsi="Times New Roman"/>
          <w:u w:val="single"/>
        </w:rPr>
        <w:tab/>
      </w:r>
      <w:r w:rsidRPr="00254EBB">
        <w:rPr>
          <w:rFonts w:ascii="Times New Roman" w:hAnsi="Times New Roman"/>
          <w:u w:val="single"/>
        </w:rPr>
        <w:tab/>
      </w:r>
      <w:r w:rsidRPr="00254EBB">
        <w:rPr>
          <w:rFonts w:ascii="Times New Roman" w:hAnsi="Times New Roman"/>
          <w:u w:val="single"/>
        </w:rPr>
        <w:tab/>
      </w:r>
      <w:r w:rsidRPr="00254EBB">
        <w:rPr>
          <w:rFonts w:ascii="Times New Roman" w:hAnsi="Times New Roman"/>
          <w:u w:val="single"/>
        </w:rPr>
        <w:tab/>
      </w:r>
    </w:p>
    <w:p w:rsidR="00FC7FBF" w:rsidRPr="00254EBB" w:rsidRDefault="00FC7FBF" w:rsidP="00FC7FBF">
      <w:pPr>
        <w:autoSpaceDE w:val="0"/>
        <w:autoSpaceDN w:val="0"/>
        <w:adjustRightInd w:val="0"/>
        <w:spacing w:after="0" w:line="240" w:lineRule="auto"/>
        <w:ind w:left="450"/>
        <w:rPr>
          <w:rFonts w:ascii="Times New Roman" w:hAnsi="Times New Roman"/>
          <w:color w:val="000000"/>
        </w:rPr>
      </w:pPr>
    </w:p>
    <w:p w:rsidR="00C53BAC" w:rsidRPr="00254EBB" w:rsidRDefault="00C53BAC" w:rsidP="00FC7FBF">
      <w:pPr>
        <w:pBdr>
          <w:top w:val="single" w:sz="4" w:space="1" w:color="auto"/>
          <w:bottom w:val="single" w:sz="4" w:space="1" w:color="auto"/>
        </w:pBdr>
        <w:autoSpaceDE w:val="0"/>
        <w:autoSpaceDN w:val="0"/>
        <w:adjustRightInd w:val="0"/>
        <w:spacing w:after="0" w:line="240" w:lineRule="auto"/>
        <w:rPr>
          <w:rFonts w:ascii="Times New Roman" w:hAnsi="Times New Roman"/>
          <w:b/>
          <w:bCs/>
          <w:color w:val="000000"/>
        </w:rPr>
      </w:pPr>
      <w:r w:rsidRPr="00254EBB">
        <w:rPr>
          <w:rFonts w:ascii="Times New Roman" w:hAnsi="Times New Roman"/>
          <w:b/>
          <w:bCs/>
          <w:color w:val="000000"/>
        </w:rPr>
        <w:t>Section II.</w:t>
      </w:r>
      <w:r w:rsidRPr="00254EBB">
        <w:rPr>
          <w:rFonts w:ascii="Times New Roman" w:hAnsi="Times New Roman"/>
          <w:b/>
          <w:bCs/>
          <w:color w:val="800080"/>
        </w:rPr>
        <w:t xml:space="preserve"> </w:t>
      </w:r>
      <w:r w:rsidRPr="00254EBB">
        <w:rPr>
          <w:rFonts w:ascii="Times New Roman" w:hAnsi="Times New Roman"/>
          <w:b/>
          <w:bCs/>
        </w:rPr>
        <w:t>Self-Evaluation</w:t>
      </w:r>
      <w:r w:rsidRPr="00254EBB">
        <w:rPr>
          <w:rFonts w:ascii="Times New Roman" w:hAnsi="Times New Roman"/>
          <w:b/>
          <w:bCs/>
          <w:color w:val="000000"/>
        </w:rPr>
        <w:t xml:space="preserve"> of</w:t>
      </w:r>
      <w:r w:rsidRPr="00254EBB">
        <w:rPr>
          <w:rFonts w:ascii="Times New Roman" w:hAnsi="Times New Roman"/>
          <w:color w:val="000000"/>
        </w:rPr>
        <w:t xml:space="preserve"> </w:t>
      </w:r>
      <w:r w:rsidRPr="00254EBB">
        <w:rPr>
          <w:rFonts w:ascii="Times New Roman" w:hAnsi="Times New Roman"/>
          <w:b/>
          <w:smallCaps/>
        </w:rPr>
        <w:t>outreach activity events</w:t>
      </w:r>
    </w:p>
    <w:p w:rsidR="00C53BAC" w:rsidRPr="00254EBB" w:rsidRDefault="00C53BAC" w:rsidP="00FC7FBF">
      <w:pPr>
        <w:autoSpaceDE w:val="0"/>
        <w:autoSpaceDN w:val="0"/>
        <w:adjustRightInd w:val="0"/>
        <w:spacing w:after="0" w:line="240" w:lineRule="auto"/>
        <w:rPr>
          <w:rFonts w:ascii="Times New Roman" w:hAnsi="Times New Roman"/>
          <w:color w:val="000000"/>
        </w:rPr>
      </w:pPr>
    </w:p>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30"/>
        <w:gridCol w:w="1170"/>
        <w:gridCol w:w="3870"/>
      </w:tblGrid>
      <w:tr w:rsidR="00C53BAC" w:rsidRPr="00254EBB" w:rsidTr="005D53EE">
        <w:trPr>
          <w:trHeight w:val="147"/>
        </w:trPr>
        <w:tc>
          <w:tcPr>
            <w:tcW w:w="5130" w:type="dxa"/>
            <w:shd w:val="clear" w:color="auto" w:fill="D9D9D9"/>
          </w:tcPr>
          <w:p w:rsidR="00C53BAC" w:rsidRPr="00254EBB" w:rsidRDefault="00C53BAC" w:rsidP="00FC7FBF">
            <w:pPr>
              <w:autoSpaceDE w:val="0"/>
              <w:autoSpaceDN w:val="0"/>
              <w:adjustRightInd w:val="0"/>
              <w:spacing w:before="60" w:after="60" w:line="240" w:lineRule="auto"/>
              <w:jc w:val="center"/>
              <w:rPr>
                <w:rFonts w:ascii="Times New Roman" w:hAnsi="Times New Roman"/>
                <w:color w:val="000000"/>
              </w:rPr>
            </w:pPr>
            <w:r w:rsidRPr="00254EBB">
              <w:rPr>
                <w:rFonts w:ascii="Times New Roman" w:hAnsi="Times New Roman"/>
                <w:b/>
                <w:bCs/>
                <w:color w:val="000000"/>
              </w:rPr>
              <w:t>Program Elements</w:t>
            </w:r>
          </w:p>
        </w:tc>
        <w:tc>
          <w:tcPr>
            <w:tcW w:w="1170" w:type="dxa"/>
            <w:shd w:val="clear" w:color="auto" w:fill="D9D9D9"/>
          </w:tcPr>
          <w:p w:rsidR="00C53BAC" w:rsidRPr="00254EBB" w:rsidRDefault="00C53BAC" w:rsidP="00FC7FBF">
            <w:pPr>
              <w:autoSpaceDE w:val="0"/>
              <w:autoSpaceDN w:val="0"/>
              <w:adjustRightInd w:val="0"/>
              <w:spacing w:before="60" w:after="60" w:line="240" w:lineRule="auto"/>
              <w:jc w:val="center"/>
              <w:rPr>
                <w:rFonts w:ascii="Times New Roman" w:hAnsi="Times New Roman"/>
                <w:color w:val="000000"/>
              </w:rPr>
            </w:pPr>
            <w:r w:rsidRPr="00254EBB">
              <w:rPr>
                <w:rFonts w:ascii="Times New Roman" w:hAnsi="Times New Roman"/>
                <w:b/>
                <w:bCs/>
                <w:color w:val="000000"/>
              </w:rPr>
              <w:t>Yes/No</w:t>
            </w:r>
          </w:p>
        </w:tc>
        <w:tc>
          <w:tcPr>
            <w:tcW w:w="3870" w:type="dxa"/>
            <w:shd w:val="clear" w:color="auto" w:fill="D9D9D9"/>
          </w:tcPr>
          <w:p w:rsidR="00C53BAC" w:rsidRPr="00254EBB" w:rsidRDefault="00C53BAC" w:rsidP="00FC7FBF">
            <w:pPr>
              <w:autoSpaceDE w:val="0"/>
              <w:autoSpaceDN w:val="0"/>
              <w:adjustRightInd w:val="0"/>
              <w:spacing w:before="60" w:after="60" w:line="240" w:lineRule="auto"/>
              <w:rPr>
                <w:rFonts w:ascii="Times New Roman" w:hAnsi="Times New Roman"/>
                <w:color w:val="000000"/>
              </w:rPr>
            </w:pPr>
            <w:r w:rsidRPr="00254EBB">
              <w:rPr>
                <w:rFonts w:ascii="Times New Roman" w:hAnsi="Times New Roman"/>
                <w:b/>
                <w:bCs/>
                <w:color w:val="000000"/>
              </w:rPr>
              <w:t>If no, please explain.</w:t>
            </w:r>
          </w:p>
        </w:tc>
      </w:tr>
      <w:tr w:rsidR="00C53BAC" w:rsidRPr="00254EBB" w:rsidTr="005D53EE">
        <w:trPr>
          <w:trHeight w:val="145"/>
        </w:trPr>
        <w:tc>
          <w:tcPr>
            <w:tcW w:w="5130" w:type="dxa"/>
          </w:tcPr>
          <w:p w:rsidR="00C53BAC" w:rsidRPr="00254EBB" w:rsidRDefault="00C53BAC" w:rsidP="00FC7FBF">
            <w:pPr>
              <w:autoSpaceDE w:val="0"/>
              <w:autoSpaceDN w:val="0"/>
              <w:adjustRightInd w:val="0"/>
              <w:spacing w:before="60" w:after="60" w:line="240" w:lineRule="auto"/>
              <w:rPr>
                <w:rFonts w:ascii="Times New Roman" w:hAnsi="Times New Roman"/>
                <w:color w:val="000000"/>
              </w:rPr>
            </w:pPr>
            <w:r w:rsidRPr="00254EBB">
              <w:rPr>
                <w:rFonts w:ascii="Times New Roman" w:hAnsi="Times New Roman"/>
                <w:color w:val="000000"/>
              </w:rPr>
              <w:t xml:space="preserve">a. The purpose and objectives were clearly defined </w:t>
            </w:r>
          </w:p>
        </w:tc>
        <w:tc>
          <w:tcPr>
            <w:tcW w:w="1170" w:type="dxa"/>
          </w:tcPr>
          <w:p w:rsidR="00C53BAC" w:rsidRPr="00254EBB" w:rsidRDefault="00C53BAC" w:rsidP="00FC7FBF">
            <w:pPr>
              <w:autoSpaceDE w:val="0"/>
              <w:autoSpaceDN w:val="0"/>
              <w:adjustRightInd w:val="0"/>
              <w:spacing w:before="60" w:after="60" w:line="240" w:lineRule="auto"/>
              <w:rPr>
                <w:rFonts w:ascii="Times New Roman" w:hAnsi="Times New Roman"/>
                <w:color w:val="000000"/>
              </w:rPr>
            </w:pPr>
          </w:p>
        </w:tc>
        <w:tc>
          <w:tcPr>
            <w:tcW w:w="3870" w:type="dxa"/>
          </w:tcPr>
          <w:p w:rsidR="00C53BAC" w:rsidRPr="00254EBB" w:rsidRDefault="00C53BAC" w:rsidP="00FC7FBF">
            <w:pPr>
              <w:autoSpaceDE w:val="0"/>
              <w:autoSpaceDN w:val="0"/>
              <w:adjustRightInd w:val="0"/>
              <w:spacing w:before="60" w:after="60" w:line="240" w:lineRule="auto"/>
              <w:rPr>
                <w:rFonts w:ascii="Times New Roman" w:hAnsi="Times New Roman"/>
                <w:color w:val="000000"/>
              </w:rPr>
            </w:pPr>
          </w:p>
        </w:tc>
      </w:tr>
      <w:tr w:rsidR="00C53BAC" w:rsidRPr="00254EBB" w:rsidTr="005D53EE">
        <w:trPr>
          <w:trHeight w:val="272"/>
        </w:trPr>
        <w:tc>
          <w:tcPr>
            <w:tcW w:w="5130" w:type="dxa"/>
          </w:tcPr>
          <w:p w:rsidR="00C53BAC" w:rsidRPr="00254EBB" w:rsidRDefault="00C53BAC" w:rsidP="00FC7FBF">
            <w:pPr>
              <w:autoSpaceDE w:val="0"/>
              <w:autoSpaceDN w:val="0"/>
              <w:adjustRightInd w:val="0"/>
              <w:spacing w:before="60" w:after="60" w:line="240" w:lineRule="auto"/>
              <w:rPr>
                <w:rFonts w:ascii="Times New Roman" w:hAnsi="Times New Roman"/>
                <w:color w:val="000000"/>
              </w:rPr>
            </w:pPr>
            <w:r w:rsidRPr="00254EBB">
              <w:rPr>
                <w:rFonts w:ascii="Times New Roman" w:hAnsi="Times New Roman"/>
                <w:color w:val="000000"/>
              </w:rPr>
              <w:t xml:space="preserve">b. The </w:t>
            </w:r>
            <w:r w:rsidRPr="00254EBB">
              <w:rPr>
                <w:rFonts w:ascii="Times New Roman" w:hAnsi="Times New Roman"/>
              </w:rPr>
              <w:t xml:space="preserve">content </w:t>
            </w:r>
            <w:r w:rsidRPr="00254EBB">
              <w:rPr>
                <w:rFonts w:ascii="Times New Roman" w:hAnsi="Times New Roman"/>
                <w:color w:val="000000"/>
              </w:rPr>
              <w:t xml:space="preserve">of the </w:t>
            </w:r>
            <w:r w:rsidRPr="00254EBB">
              <w:rPr>
                <w:rFonts w:ascii="Times New Roman" w:hAnsi="Times New Roman"/>
                <w:smallCaps/>
              </w:rPr>
              <w:t>outreach activity event</w:t>
            </w:r>
            <w:r w:rsidRPr="00254EBB">
              <w:rPr>
                <w:rFonts w:ascii="Times New Roman" w:hAnsi="Times New Roman"/>
                <w:color w:val="000000"/>
              </w:rPr>
              <w:t xml:space="preserve"> was consistent with the objectives </w:t>
            </w:r>
          </w:p>
        </w:tc>
        <w:tc>
          <w:tcPr>
            <w:tcW w:w="1170" w:type="dxa"/>
          </w:tcPr>
          <w:p w:rsidR="00C53BAC" w:rsidRPr="00254EBB" w:rsidRDefault="00C53BAC" w:rsidP="00FC7FBF">
            <w:pPr>
              <w:autoSpaceDE w:val="0"/>
              <w:autoSpaceDN w:val="0"/>
              <w:adjustRightInd w:val="0"/>
              <w:spacing w:before="60" w:after="60" w:line="240" w:lineRule="auto"/>
              <w:rPr>
                <w:rFonts w:ascii="Times New Roman" w:hAnsi="Times New Roman"/>
                <w:color w:val="000000"/>
              </w:rPr>
            </w:pPr>
          </w:p>
        </w:tc>
        <w:tc>
          <w:tcPr>
            <w:tcW w:w="3870" w:type="dxa"/>
          </w:tcPr>
          <w:p w:rsidR="00C53BAC" w:rsidRPr="00254EBB" w:rsidRDefault="00C53BAC" w:rsidP="00FC7FBF">
            <w:pPr>
              <w:autoSpaceDE w:val="0"/>
              <w:autoSpaceDN w:val="0"/>
              <w:adjustRightInd w:val="0"/>
              <w:spacing w:before="60" w:after="60" w:line="240" w:lineRule="auto"/>
              <w:rPr>
                <w:rFonts w:ascii="Times New Roman" w:hAnsi="Times New Roman"/>
                <w:color w:val="000000"/>
              </w:rPr>
            </w:pPr>
          </w:p>
        </w:tc>
      </w:tr>
      <w:tr w:rsidR="00C53BAC" w:rsidRPr="00254EBB" w:rsidTr="005D53EE">
        <w:trPr>
          <w:trHeight w:val="272"/>
        </w:trPr>
        <w:tc>
          <w:tcPr>
            <w:tcW w:w="5130" w:type="dxa"/>
          </w:tcPr>
          <w:p w:rsidR="00C53BAC" w:rsidRPr="00254EBB" w:rsidRDefault="00C53BAC" w:rsidP="00FC7FBF">
            <w:pPr>
              <w:autoSpaceDE w:val="0"/>
              <w:autoSpaceDN w:val="0"/>
              <w:adjustRightInd w:val="0"/>
              <w:spacing w:before="60" w:after="60" w:line="240" w:lineRule="auto"/>
              <w:rPr>
                <w:rFonts w:ascii="Times New Roman" w:hAnsi="Times New Roman"/>
                <w:color w:val="000000"/>
              </w:rPr>
            </w:pPr>
            <w:r w:rsidRPr="00254EBB">
              <w:rPr>
                <w:rFonts w:ascii="Times New Roman" w:hAnsi="Times New Roman"/>
                <w:color w:val="000000"/>
              </w:rPr>
              <w:t>c. The activity was tailored to a target population Identify target population:</w:t>
            </w:r>
          </w:p>
        </w:tc>
        <w:tc>
          <w:tcPr>
            <w:tcW w:w="1170" w:type="dxa"/>
          </w:tcPr>
          <w:p w:rsidR="00C53BAC" w:rsidRPr="00254EBB" w:rsidRDefault="00C53BAC" w:rsidP="00FC7FBF">
            <w:pPr>
              <w:autoSpaceDE w:val="0"/>
              <w:autoSpaceDN w:val="0"/>
              <w:adjustRightInd w:val="0"/>
              <w:spacing w:before="60" w:after="60" w:line="240" w:lineRule="auto"/>
              <w:rPr>
                <w:rFonts w:ascii="Times New Roman" w:hAnsi="Times New Roman"/>
                <w:color w:val="000000"/>
              </w:rPr>
            </w:pPr>
          </w:p>
        </w:tc>
        <w:tc>
          <w:tcPr>
            <w:tcW w:w="3870" w:type="dxa"/>
          </w:tcPr>
          <w:p w:rsidR="00C53BAC" w:rsidRPr="00254EBB" w:rsidRDefault="00C53BAC" w:rsidP="00FC7FBF">
            <w:pPr>
              <w:autoSpaceDE w:val="0"/>
              <w:autoSpaceDN w:val="0"/>
              <w:adjustRightInd w:val="0"/>
              <w:spacing w:before="60" w:after="60" w:line="240" w:lineRule="auto"/>
              <w:rPr>
                <w:rFonts w:ascii="Times New Roman" w:hAnsi="Times New Roman"/>
                <w:color w:val="000000"/>
              </w:rPr>
            </w:pPr>
          </w:p>
        </w:tc>
      </w:tr>
      <w:tr w:rsidR="00C53BAC" w:rsidRPr="00254EBB" w:rsidTr="005D53EE">
        <w:trPr>
          <w:trHeight w:val="145"/>
        </w:trPr>
        <w:tc>
          <w:tcPr>
            <w:tcW w:w="5130" w:type="dxa"/>
          </w:tcPr>
          <w:p w:rsidR="00C53BAC" w:rsidRPr="00254EBB" w:rsidRDefault="00C53BAC" w:rsidP="00FC7FBF">
            <w:pPr>
              <w:autoSpaceDE w:val="0"/>
              <w:autoSpaceDN w:val="0"/>
              <w:adjustRightInd w:val="0"/>
              <w:spacing w:before="60" w:after="60" w:line="240" w:lineRule="auto"/>
              <w:rPr>
                <w:rFonts w:ascii="Times New Roman" w:hAnsi="Times New Roman"/>
                <w:color w:val="000000"/>
              </w:rPr>
            </w:pPr>
            <w:r w:rsidRPr="00254EBB">
              <w:rPr>
                <w:rFonts w:ascii="Times New Roman" w:hAnsi="Times New Roman"/>
                <w:color w:val="000000"/>
              </w:rPr>
              <w:t xml:space="preserve">d. An evaluation was completed by attendees </w:t>
            </w:r>
          </w:p>
        </w:tc>
        <w:tc>
          <w:tcPr>
            <w:tcW w:w="1170" w:type="dxa"/>
          </w:tcPr>
          <w:p w:rsidR="00C53BAC" w:rsidRPr="00254EBB" w:rsidRDefault="00C53BAC" w:rsidP="00FC7FBF">
            <w:pPr>
              <w:autoSpaceDE w:val="0"/>
              <w:autoSpaceDN w:val="0"/>
              <w:adjustRightInd w:val="0"/>
              <w:spacing w:before="60" w:after="60" w:line="240" w:lineRule="auto"/>
              <w:rPr>
                <w:rFonts w:ascii="Times New Roman" w:hAnsi="Times New Roman"/>
                <w:color w:val="000000"/>
              </w:rPr>
            </w:pPr>
          </w:p>
        </w:tc>
        <w:tc>
          <w:tcPr>
            <w:tcW w:w="3870" w:type="dxa"/>
          </w:tcPr>
          <w:p w:rsidR="00C53BAC" w:rsidRPr="00254EBB" w:rsidRDefault="00C53BAC" w:rsidP="00FC7FBF">
            <w:pPr>
              <w:autoSpaceDE w:val="0"/>
              <w:autoSpaceDN w:val="0"/>
              <w:adjustRightInd w:val="0"/>
              <w:spacing w:before="60" w:after="60" w:line="240" w:lineRule="auto"/>
              <w:rPr>
                <w:rFonts w:ascii="Times New Roman" w:hAnsi="Times New Roman"/>
                <w:color w:val="000000"/>
              </w:rPr>
            </w:pPr>
          </w:p>
        </w:tc>
      </w:tr>
      <w:tr w:rsidR="00C53BAC" w:rsidRPr="00254EBB" w:rsidTr="005D53EE">
        <w:trPr>
          <w:trHeight w:val="271"/>
        </w:trPr>
        <w:tc>
          <w:tcPr>
            <w:tcW w:w="5130" w:type="dxa"/>
          </w:tcPr>
          <w:p w:rsidR="00C53BAC" w:rsidRPr="00254EBB" w:rsidRDefault="00C53BAC" w:rsidP="00FC7FBF">
            <w:pPr>
              <w:autoSpaceDE w:val="0"/>
              <w:autoSpaceDN w:val="0"/>
              <w:adjustRightInd w:val="0"/>
              <w:spacing w:before="60" w:after="60" w:line="240" w:lineRule="auto"/>
              <w:rPr>
                <w:rFonts w:ascii="Times New Roman" w:hAnsi="Times New Roman"/>
                <w:color w:val="000000"/>
              </w:rPr>
            </w:pPr>
            <w:r w:rsidRPr="00254EBB">
              <w:rPr>
                <w:rFonts w:ascii="Times New Roman" w:hAnsi="Times New Roman"/>
                <w:color w:val="000000"/>
              </w:rPr>
              <w:t xml:space="preserve">e. State program addressed comments from attendees in Section III of </w:t>
            </w:r>
            <w:r w:rsidRPr="00254EBB">
              <w:rPr>
                <w:rFonts w:ascii="Times New Roman" w:hAnsi="Times New Roman"/>
              </w:rPr>
              <w:t>this</w:t>
            </w:r>
            <w:r w:rsidRPr="00254EBB">
              <w:rPr>
                <w:rFonts w:ascii="Times New Roman" w:hAnsi="Times New Roman"/>
                <w:color w:val="000000"/>
              </w:rPr>
              <w:t xml:space="preserve"> form.</w:t>
            </w:r>
          </w:p>
        </w:tc>
        <w:tc>
          <w:tcPr>
            <w:tcW w:w="1170" w:type="dxa"/>
          </w:tcPr>
          <w:p w:rsidR="00C53BAC" w:rsidRPr="00254EBB" w:rsidRDefault="00C53BAC" w:rsidP="00FC7FBF">
            <w:pPr>
              <w:autoSpaceDE w:val="0"/>
              <w:autoSpaceDN w:val="0"/>
              <w:adjustRightInd w:val="0"/>
              <w:spacing w:before="60" w:after="60" w:line="240" w:lineRule="auto"/>
              <w:rPr>
                <w:rFonts w:ascii="Times New Roman" w:hAnsi="Times New Roman"/>
                <w:color w:val="000000"/>
              </w:rPr>
            </w:pPr>
          </w:p>
        </w:tc>
        <w:tc>
          <w:tcPr>
            <w:tcW w:w="3870" w:type="dxa"/>
          </w:tcPr>
          <w:p w:rsidR="00C53BAC" w:rsidRPr="00254EBB" w:rsidRDefault="00C53BAC" w:rsidP="00FC7FBF">
            <w:pPr>
              <w:autoSpaceDE w:val="0"/>
              <w:autoSpaceDN w:val="0"/>
              <w:adjustRightInd w:val="0"/>
              <w:spacing w:before="60" w:after="60" w:line="240" w:lineRule="auto"/>
              <w:rPr>
                <w:rFonts w:ascii="Times New Roman" w:hAnsi="Times New Roman"/>
                <w:color w:val="000000"/>
              </w:rPr>
            </w:pPr>
          </w:p>
        </w:tc>
      </w:tr>
    </w:tbl>
    <w:p w:rsidR="00C53BAC" w:rsidRPr="00254EBB" w:rsidRDefault="00C53BAC" w:rsidP="00FC7FBF">
      <w:pPr>
        <w:pStyle w:val="Default"/>
        <w:rPr>
          <w:color w:val="FF0000"/>
          <w:sz w:val="22"/>
          <w:szCs w:val="22"/>
          <w:u w:val="single"/>
        </w:rPr>
      </w:pPr>
    </w:p>
    <w:p w:rsidR="00C53BAC" w:rsidRPr="00254EBB" w:rsidRDefault="00C53BAC" w:rsidP="00FC7FBF">
      <w:pPr>
        <w:pStyle w:val="Default"/>
        <w:pBdr>
          <w:top w:val="single" w:sz="4" w:space="1" w:color="auto"/>
          <w:bottom w:val="single" w:sz="4" w:space="1" w:color="auto"/>
        </w:pBdr>
        <w:rPr>
          <w:b/>
          <w:color w:val="auto"/>
          <w:sz w:val="22"/>
          <w:szCs w:val="22"/>
        </w:rPr>
      </w:pPr>
      <w:r w:rsidRPr="00254EBB">
        <w:rPr>
          <w:b/>
          <w:color w:val="auto"/>
          <w:sz w:val="22"/>
          <w:szCs w:val="22"/>
        </w:rPr>
        <w:t xml:space="preserve">Section III. Critique of </w:t>
      </w:r>
      <w:r w:rsidRPr="00254EBB">
        <w:rPr>
          <w:b/>
          <w:smallCaps/>
          <w:sz w:val="22"/>
          <w:szCs w:val="22"/>
        </w:rPr>
        <w:t>outreach activity event</w:t>
      </w:r>
    </w:p>
    <w:p w:rsidR="00FC7FBF" w:rsidRPr="00254EBB" w:rsidRDefault="00FC7FBF" w:rsidP="00FC7FBF">
      <w:pPr>
        <w:pStyle w:val="Default"/>
        <w:rPr>
          <w:sz w:val="22"/>
          <w:szCs w:val="22"/>
        </w:rPr>
      </w:pPr>
    </w:p>
    <w:p w:rsidR="00C53BAC" w:rsidRPr="00254EBB" w:rsidRDefault="00FC7FBF" w:rsidP="00FC7FBF">
      <w:pPr>
        <w:pStyle w:val="Default"/>
        <w:rPr>
          <w:color w:val="FF0000"/>
          <w:sz w:val="22"/>
          <w:szCs w:val="22"/>
          <w:u w:val="single"/>
        </w:rPr>
      </w:pPr>
      <w:r w:rsidRPr="00254EBB">
        <w:rPr>
          <w:sz w:val="22"/>
          <w:szCs w:val="22"/>
        </w:rPr>
        <w:t>D</w:t>
      </w:r>
      <w:r w:rsidR="00C53BAC" w:rsidRPr="00254EBB">
        <w:rPr>
          <w:sz w:val="22"/>
          <w:szCs w:val="22"/>
        </w:rPr>
        <w:t xml:space="preserve">iscuss what went well, what could be done better, and what more could be done to improve the </w:t>
      </w:r>
      <w:r w:rsidR="00C53BAC" w:rsidRPr="00254EBB">
        <w:rPr>
          <w:smallCaps/>
          <w:sz w:val="22"/>
          <w:szCs w:val="22"/>
        </w:rPr>
        <w:t>outreach activity event</w:t>
      </w:r>
      <w:r w:rsidR="00C53BAC" w:rsidRPr="00254EBB">
        <w:rPr>
          <w:sz w:val="22"/>
          <w:szCs w:val="22"/>
        </w:rPr>
        <w:t xml:space="preserve">. </w:t>
      </w:r>
      <w:r w:rsidR="00C53BAC" w:rsidRPr="00254EBB">
        <w:rPr>
          <w:color w:val="auto"/>
          <w:sz w:val="22"/>
          <w:szCs w:val="22"/>
        </w:rPr>
        <w:t>Address comments from attendees, if available.</w:t>
      </w:r>
    </w:p>
    <w:p w:rsidR="00C53BAC" w:rsidRPr="00254EBB" w:rsidRDefault="00C53BAC" w:rsidP="00FC7FBF">
      <w:pPr>
        <w:pStyle w:val="Default"/>
        <w:rPr>
          <w:color w:val="auto"/>
          <w:sz w:val="22"/>
          <w:szCs w:val="22"/>
        </w:rPr>
      </w:pPr>
    </w:p>
    <w:p w:rsidR="00C53BAC" w:rsidRPr="00254EBB" w:rsidRDefault="00C53BAC" w:rsidP="00FC7FBF">
      <w:pPr>
        <w:spacing w:after="0" w:line="240" w:lineRule="auto"/>
        <w:rPr>
          <w:rFonts w:ascii="Times New Roman" w:hAnsi="Times New Roman"/>
          <w:b/>
        </w:rPr>
      </w:pPr>
    </w:p>
    <w:p w:rsidR="00C53BAC" w:rsidRPr="00254EBB" w:rsidRDefault="00C53BAC" w:rsidP="00FC7FBF">
      <w:pPr>
        <w:spacing w:after="0" w:line="240" w:lineRule="auto"/>
        <w:rPr>
          <w:rFonts w:ascii="Times New Roman" w:hAnsi="Times New Roman"/>
          <w:b/>
        </w:rPr>
      </w:pPr>
    </w:p>
    <w:p w:rsidR="00F41E5E" w:rsidRPr="00254EBB" w:rsidRDefault="00F41E5E" w:rsidP="00FC7FBF">
      <w:pPr>
        <w:spacing w:after="0" w:line="240" w:lineRule="auto"/>
        <w:rPr>
          <w:rFonts w:ascii="Times New Roman" w:hAnsi="Times New Roman"/>
          <w:b/>
        </w:rPr>
      </w:pPr>
    </w:p>
    <w:p w:rsidR="00FC7FBF" w:rsidRPr="00254EBB" w:rsidRDefault="00FC7FBF" w:rsidP="00FC7FBF">
      <w:pPr>
        <w:spacing w:after="0" w:line="240" w:lineRule="auto"/>
        <w:rPr>
          <w:rFonts w:ascii="Times New Roman" w:hAnsi="Times New Roman"/>
          <w:b/>
        </w:rPr>
      </w:pPr>
      <w:r w:rsidRPr="00254EBB">
        <w:rPr>
          <w:rFonts w:ascii="Times New Roman" w:hAnsi="Times New Roman"/>
          <w:b/>
        </w:rPr>
        <w:t>Assessment completed by:______________________________________________________________</w:t>
      </w:r>
    </w:p>
    <w:p w:rsidR="00C53BAC" w:rsidRPr="00254EBB" w:rsidRDefault="00FC7FBF" w:rsidP="00F41E5E">
      <w:pPr>
        <w:spacing w:after="0" w:line="240" w:lineRule="auto"/>
        <w:rPr>
          <w:rFonts w:ascii="Times New Roman" w:hAnsi="Times New Roman"/>
        </w:rPr>
      </w:pPr>
      <w:r w:rsidRPr="00254EBB">
        <w:rPr>
          <w:rFonts w:ascii="Times New Roman" w:hAnsi="Times New Roman"/>
          <w:b/>
        </w:rPr>
        <w:tab/>
      </w:r>
      <w:r w:rsidRPr="00254EBB">
        <w:rPr>
          <w:rFonts w:ascii="Times New Roman" w:hAnsi="Times New Roman"/>
          <w:b/>
        </w:rPr>
        <w:tab/>
      </w:r>
      <w:r w:rsidRPr="00254EBB">
        <w:rPr>
          <w:rFonts w:ascii="Times New Roman" w:hAnsi="Times New Roman"/>
          <w:b/>
        </w:rPr>
        <w:tab/>
      </w:r>
      <w:r w:rsidRPr="00254EBB">
        <w:rPr>
          <w:rFonts w:ascii="Times New Roman" w:hAnsi="Times New Roman"/>
          <w:b/>
        </w:rPr>
        <w:tab/>
        <w:t>(NAME)</w:t>
      </w:r>
      <w:r w:rsidRPr="00254EBB">
        <w:rPr>
          <w:rFonts w:ascii="Times New Roman" w:hAnsi="Times New Roman"/>
          <w:b/>
        </w:rPr>
        <w:tab/>
      </w:r>
      <w:r w:rsidRPr="00254EBB">
        <w:rPr>
          <w:rFonts w:ascii="Times New Roman" w:hAnsi="Times New Roman"/>
          <w:b/>
        </w:rPr>
        <w:tab/>
      </w:r>
      <w:r w:rsidRPr="00254EBB">
        <w:rPr>
          <w:rFonts w:ascii="Times New Roman" w:hAnsi="Times New Roman"/>
          <w:b/>
        </w:rPr>
        <w:tab/>
      </w:r>
      <w:r w:rsidRPr="00254EBB">
        <w:rPr>
          <w:rFonts w:ascii="Times New Roman" w:hAnsi="Times New Roman"/>
          <w:b/>
        </w:rPr>
        <w:tab/>
      </w:r>
      <w:r w:rsidRPr="00254EBB">
        <w:rPr>
          <w:rFonts w:ascii="Times New Roman" w:hAnsi="Times New Roman"/>
          <w:b/>
        </w:rPr>
        <w:tab/>
      </w:r>
      <w:r w:rsidRPr="00254EBB">
        <w:rPr>
          <w:rFonts w:ascii="Times New Roman" w:hAnsi="Times New Roman"/>
          <w:b/>
        </w:rPr>
        <w:tab/>
        <w:t>(DATE)</w:t>
      </w:r>
    </w:p>
    <w:p w:rsidR="00FC7FBF" w:rsidRPr="00254EBB" w:rsidRDefault="00FC7FBF">
      <w:pPr>
        <w:spacing w:after="0" w:line="240" w:lineRule="auto"/>
        <w:rPr>
          <w:rFonts w:ascii="Times New Roman" w:hAnsi="Times New Roman"/>
          <w:b/>
        </w:rPr>
      </w:pPr>
      <w:r w:rsidRPr="00254EBB">
        <w:rPr>
          <w:rFonts w:ascii="Times New Roman" w:hAnsi="Times New Roman"/>
          <w:b/>
        </w:rPr>
        <w:br w:type="page"/>
      </w:r>
    </w:p>
    <w:p w:rsidR="005E3920" w:rsidRPr="00254EBB" w:rsidRDefault="005E3920" w:rsidP="005D53EE">
      <w:pPr>
        <w:rPr>
          <w:rFonts w:ascii="Times New Roman" w:hAnsi="Times New Roman"/>
          <w:b/>
        </w:rPr>
        <w:sectPr w:rsidR="005E3920" w:rsidRPr="00254EBB">
          <w:pgSz w:w="12240" w:h="15840"/>
          <w:pgMar w:top="1440" w:right="1440" w:bottom="1440" w:left="1440" w:header="720" w:footer="720" w:gutter="0"/>
          <w:cols w:space="720"/>
          <w:docGrid w:linePitch="360"/>
        </w:sectPr>
      </w:pPr>
    </w:p>
    <w:p w:rsidR="00C53BAC" w:rsidRPr="0084500D" w:rsidRDefault="005E3920" w:rsidP="0084500D">
      <w:pPr>
        <w:pStyle w:val="Heading1"/>
        <w:pBdr>
          <w:bottom w:val="single" w:sz="4" w:space="1" w:color="auto"/>
        </w:pBdr>
        <w:spacing w:before="0"/>
        <w:rPr>
          <w:rFonts w:ascii="Times New Roman" w:hAnsi="Times New Roman" w:cs="Times New Roman"/>
          <w:color w:val="auto"/>
          <w:sz w:val="24"/>
          <w:szCs w:val="24"/>
        </w:rPr>
      </w:pPr>
      <w:bookmarkStart w:id="418" w:name="_Toc438623275"/>
      <w:r w:rsidRPr="0084500D">
        <w:rPr>
          <w:rFonts w:ascii="Times New Roman" w:hAnsi="Times New Roman" w:cs="Times New Roman"/>
          <w:color w:val="auto"/>
          <w:sz w:val="24"/>
          <w:szCs w:val="24"/>
        </w:rPr>
        <w:lastRenderedPageBreak/>
        <w:t>Appendix 8.1: Self-Assessment Worksheet</w:t>
      </w:r>
      <w:bookmarkEnd w:id="418"/>
    </w:p>
    <w:p w:rsidR="005E3920" w:rsidRPr="00254EBB" w:rsidRDefault="005E3920" w:rsidP="005E3920">
      <w:pPr>
        <w:spacing w:after="0" w:line="240" w:lineRule="auto"/>
        <w:rPr>
          <w:rFonts w:ascii="Times New Roman" w:hAnsi="Times New Roman"/>
          <w:b/>
        </w:rPr>
      </w:pPr>
    </w:p>
    <w:p w:rsidR="00C53BAC" w:rsidRPr="00254EBB" w:rsidRDefault="00C53BAC" w:rsidP="005E3920">
      <w:pPr>
        <w:spacing w:after="0" w:line="240" w:lineRule="auto"/>
        <w:rPr>
          <w:rFonts w:ascii="Times New Roman" w:hAnsi="Times New Roman"/>
          <w:b/>
        </w:rPr>
      </w:pPr>
      <w:r w:rsidRPr="00254EBB">
        <w:rPr>
          <w:rFonts w:ascii="Times New Roman" w:hAnsi="Times New Roman"/>
          <w:b/>
        </w:rPr>
        <w:t>State agency: __________________________________________________________________________</w:t>
      </w:r>
      <w:r w:rsidR="00F41E5E" w:rsidRPr="00254EBB">
        <w:rPr>
          <w:rFonts w:ascii="Times New Roman" w:hAnsi="Times New Roman"/>
          <w:b/>
        </w:rPr>
        <w:t>_______________________________</w:t>
      </w:r>
      <w:r w:rsidRPr="00254EBB">
        <w:rPr>
          <w:rFonts w:ascii="Times New Roman" w:hAnsi="Times New Roman"/>
          <w:b/>
        </w:rPr>
        <w:t xml:space="preserve"> </w:t>
      </w:r>
    </w:p>
    <w:p w:rsidR="00C53BAC" w:rsidRPr="00254EBB" w:rsidRDefault="00C53BAC" w:rsidP="005E3920">
      <w:pPr>
        <w:spacing w:after="0" w:line="240" w:lineRule="auto"/>
        <w:rPr>
          <w:rFonts w:ascii="Times New Roman" w:hAnsi="Times New Roman"/>
          <w:b/>
        </w:rPr>
      </w:pPr>
    </w:p>
    <w:p w:rsidR="00FC7FBF" w:rsidRPr="00254EBB" w:rsidRDefault="00FC7FBF" w:rsidP="005E3920">
      <w:pPr>
        <w:spacing w:after="0" w:line="240" w:lineRule="auto"/>
        <w:rPr>
          <w:rFonts w:ascii="Times New Roman" w:hAnsi="Times New Roman"/>
          <w:b/>
        </w:rPr>
      </w:pPr>
      <w:r w:rsidRPr="00254EBB">
        <w:rPr>
          <w:rFonts w:ascii="Times New Roman" w:hAnsi="Times New Roman"/>
          <w:b/>
        </w:rPr>
        <w:t>Assessment completed by:______________________________________________________________</w:t>
      </w:r>
      <w:r w:rsidR="00F41E5E" w:rsidRPr="00254EBB">
        <w:rPr>
          <w:rFonts w:ascii="Times New Roman" w:hAnsi="Times New Roman"/>
          <w:b/>
        </w:rPr>
        <w:t>_________________________________</w:t>
      </w:r>
    </w:p>
    <w:p w:rsidR="00FC7FBF" w:rsidRPr="00254EBB" w:rsidRDefault="00FC7FBF" w:rsidP="005E3920">
      <w:pPr>
        <w:spacing w:after="0" w:line="240" w:lineRule="auto"/>
        <w:rPr>
          <w:rFonts w:ascii="Times New Roman" w:hAnsi="Times New Roman"/>
        </w:rPr>
      </w:pPr>
      <w:r w:rsidRPr="00254EBB">
        <w:rPr>
          <w:rFonts w:ascii="Times New Roman" w:hAnsi="Times New Roman"/>
          <w:b/>
        </w:rPr>
        <w:tab/>
      </w:r>
      <w:r w:rsidRPr="00254EBB">
        <w:rPr>
          <w:rFonts w:ascii="Times New Roman" w:hAnsi="Times New Roman"/>
          <w:b/>
        </w:rPr>
        <w:tab/>
      </w:r>
      <w:r w:rsidRPr="00254EBB">
        <w:rPr>
          <w:rFonts w:ascii="Times New Roman" w:hAnsi="Times New Roman"/>
          <w:b/>
        </w:rPr>
        <w:tab/>
      </w:r>
      <w:r w:rsidRPr="00254EBB">
        <w:rPr>
          <w:rFonts w:ascii="Times New Roman" w:hAnsi="Times New Roman"/>
          <w:b/>
        </w:rPr>
        <w:tab/>
        <w:t>(NAME)</w:t>
      </w:r>
      <w:r w:rsidRPr="00254EBB">
        <w:rPr>
          <w:rFonts w:ascii="Times New Roman" w:hAnsi="Times New Roman"/>
          <w:b/>
        </w:rPr>
        <w:tab/>
      </w:r>
      <w:r w:rsidRPr="00254EBB">
        <w:rPr>
          <w:rFonts w:ascii="Times New Roman" w:hAnsi="Times New Roman"/>
          <w:b/>
        </w:rPr>
        <w:tab/>
      </w:r>
      <w:r w:rsidRPr="00254EBB">
        <w:rPr>
          <w:rFonts w:ascii="Times New Roman" w:hAnsi="Times New Roman"/>
          <w:b/>
        </w:rPr>
        <w:tab/>
      </w:r>
      <w:r w:rsidRPr="00254EBB">
        <w:rPr>
          <w:rFonts w:ascii="Times New Roman" w:hAnsi="Times New Roman"/>
          <w:b/>
        </w:rPr>
        <w:tab/>
      </w:r>
      <w:r w:rsidRPr="00254EBB">
        <w:rPr>
          <w:rFonts w:ascii="Times New Roman" w:hAnsi="Times New Roman"/>
          <w:b/>
        </w:rPr>
        <w:tab/>
      </w:r>
      <w:r w:rsidRPr="00254EBB">
        <w:rPr>
          <w:rFonts w:ascii="Times New Roman" w:hAnsi="Times New Roman"/>
          <w:b/>
        </w:rPr>
        <w:tab/>
      </w:r>
      <w:r w:rsidR="00F41E5E" w:rsidRPr="00254EBB">
        <w:rPr>
          <w:rFonts w:ascii="Times New Roman" w:hAnsi="Times New Roman"/>
          <w:b/>
        </w:rPr>
        <w:tab/>
      </w:r>
      <w:r w:rsidR="00F41E5E" w:rsidRPr="00254EBB">
        <w:rPr>
          <w:rFonts w:ascii="Times New Roman" w:hAnsi="Times New Roman"/>
          <w:b/>
        </w:rPr>
        <w:tab/>
      </w:r>
      <w:r w:rsidR="00F41E5E" w:rsidRPr="00254EBB">
        <w:rPr>
          <w:rFonts w:ascii="Times New Roman" w:hAnsi="Times New Roman"/>
          <w:b/>
        </w:rPr>
        <w:tab/>
      </w:r>
      <w:r w:rsidR="00F41E5E" w:rsidRPr="00254EBB">
        <w:rPr>
          <w:rFonts w:ascii="Times New Roman" w:hAnsi="Times New Roman"/>
          <w:b/>
        </w:rPr>
        <w:tab/>
      </w:r>
      <w:r w:rsidRPr="00254EBB">
        <w:rPr>
          <w:rFonts w:ascii="Times New Roman" w:hAnsi="Times New Roman"/>
          <w:b/>
        </w:rPr>
        <w:t>(DATE)</w:t>
      </w:r>
    </w:p>
    <w:p w:rsidR="00C53BAC" w:rsidRPr="00254EBB" w:rsidRDefault="00C53BAC" w:rsidP="005E3920">
      <w:pPr>
        <w:spacing w:after="0" w:line="240" w:lineRule="auto"/>
        <w:rPr>
          <w:rFonts w:ascii="Times New Roman" w:hAnsi="Times New Roman"/>
          <w:b/>
        </w:rPr>
      </w:pPr>
    </w:p>
    <w:p w:rsidR="00C53BAC" w:rsidRPr="00254EBB" w:rsidRDefault="00C53BAC" w:rsidP="005E3920">
      <w:pPr>
        <w:spacing w:after="0" w:line="240" w:lineRule="auto"/>
        <w:rPr>
          <w:rFonts w:ascii="Times New Roman" w:hAnsi="Times New Roman"/>
          <w:i/>
        </w:rPr>
      </w:pPr>
      <w:r w:rsidRPr="00254EBB">
        <w:rPr>
          <w:rFonts w:ascii="Times New Roman" w:hAnsi="Times New Roman"/>
          <w:i/>
        </w:rPr>
        <w:t xml:space="preserve">Does the State program have sufficient funds, staff, equipment, and resources necessary to meet the program standards? </w:t>
      </w:r>
      <w:r w:rsidR="0084500D" w:rsidRPr="00254EBB">
        <w:rPr>
          <w:rFonts w:ascii="Times New Roman" w:hAnsi="Times New Roman"/>
          <w:i/>
        </w:rPr>
        <w:t>Answer yes or no in each block. If no, please explain. Use additional pages as needed</w:t>
      </w:r>
    </w:p>
    <w:tbl>
      <w:tblPr>
        <w:tblpPr w:leftFromText="180" w:rightFromText="180" w:vertAnchor="text" w:horzAnchor="margin" w:tblpY="4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6"/>
        <w:gridCol w:w="2432"/>
        <w:gridCol w:w="1620"/>
        <w:gridCol w:w="1800"/>
        <w:gridCol w:w="2085"/>
        <w:gridCol w:w="4773"/>
      </w:tblGrid>
      <w:tr w:rsidR="000D59A2" w:rsidRPr="00254EBB" w:rsidTr="000D59A2">
        <w:tc>
          <w:tcPr>
            <w:tcW w:w="2898" w:type="dxa"/>
            <w:gridSpan w:val="2"/>
            <w:shd w:val="clear" w:color="auto" w:fill="BFBFBF" w:themeFill="background1" w:themeFillShade="BF"/>
            <w:vAlign w:val="center"/>
          </w:tcPr>
          <w:p w:rsidR="00F41E5E" w:rsidRPr="00254EBB" w:rsidRDefault="00F41E5E" w:rsidP="00F41E5E">
            <w:pPr>
              <w:spacing w:before="60" w:after="60" w:line="240" w:lineRule="auto"/>
              <w:jc w:val="center"/>
              <w:rPr>
                <w:rFonts w:ascii="Times New Roman" w:hAnsi="Times New Roman"/>
                <w:b/>
              </w:rPr>
            </w:pPr>
            <w:r w:rsidRPr="00254EBB">
              <w:rPr>
                <w:rFonts w:ascii="Times New Roman" w:hAnsi="Times New Roman"/>
                <w:b/>
              </w:rPr>
              <w:t xml:space="preserve">Standard </w:t>
            </w:r>
          </w:p>
        </w:tc>
        <w:tc>
          <w:tcPr>
            <w:tcW w:w="1620" w:type="dxa"/>
            <w:shd w:val="clear" w:color="auto" w:fill="BFBFBF" w:themeFill="background1" w:themeFillShade="BF"/>
            <w:vAlign w:val="center"/>
          </w:tcPr>
          <w:p w:rsidR="00F41E5E" w:rsidRPr="00254EBB" w:rsidRDefault="00F41E5E" w:rsidP="00F41E5E">
            <w:pPr>
              <w:spacing w:before="60" w:after="60" w:line="240" w:lineRule="auto"/>
              <w:jc w:val="center"/>
              <w:rPr>
                <w:rFonts w:ascii="Times New Roman" w:hAnsi="Times New Roman"/>
                <w:b/>
              </w:rPr>
            </w:pPr>
            <w:r w:rsidRPr="00254EBB">
              <w:rPr>
                <w:rFonts w:ascii="Times New Roman" w:hAnsi="Times New Roman"/>
                <w:b/>
              </w:rPr>
              <w:t>Funding</w:t>
            </w:r>
          </w:p>
        </w:tc>
        <w:tc>
          <w:tcPr>
            <w:tcW w:w="1800" w:type="dxa"/>
            <w:shd w:val="clear" w:color="auto" w:fill="BFBFBF" w:themeFill="background1" w:themeFillShade="BF"/>
            <w:vAlign w:val="center"/>
          </w:tcPr>
          <w:p w:rsidR="00F41E5E" w:rsidRPr="00254EBB" w:rsidRDefault="00F41E5E" w:rsidP="00F41E5E">
            <w:pPr>
              <w:spacing w:before="60" w:after="60" w:line="240" w:lineRule="auto"/>
              <w:jc w:val="center"/>
              <w:rPr>
                <w:rFonts w:ascii="Times New Roman" w:hAnsi="Times New Roman"/>
                <w:b/>
              </w:rPr>
            </w:pPr>
            <w:r w:rsidRPr="00254EBB">
              <w:rPr>
                <w:rFonts w:ascii="Times New Roman" w:hAnsi="Times New Roman"/>
                <w:b/>
              </w:rPr>
              <w:t>Staffing</w:t>
            </w:r>
          </w:p>
        </w:tc>
        <w:tc>
          <w:tcPr>
            <w:tcW w:w="2085" w:type="dxa"/>
            <w:shd w:val="clear" w:color="auto" w:fill="BFBFBF" w:themeFill="background1" w:themeFillShade="BF"/>
            <w:vAlign w:val="center"/>
          </w:tcPr>
          <w:p w:rsidR="00F41E5E" w:rsidRPr="00254EBB" w:rsidRDefault="00F41E5E" w:rsidP="00F41E5E">
            <w:pPr>
              <w:spacing w:before="60" w:after="60" w:line="240" w:lineRule="auto"/>
              <w:jc w:val="center"/>
              <w:rPr>
                <w:rFonts w:ascii="Times New Roman" w:hAnsi="Times New Roman"/>
                <w:b/>
              </w:rPr>
            </w:pPr>
            <w:r w:rsidRPr="00254EBB">
              <w:rPr>
                <w:rFonts w:ascii="Times New Roman" w:hAnsi="Times New Roman"/>
                <w:b/>
              </w:rPr>
              <w:t>Equipment</w:t>
            </w:r>
          </w:p>
        </w:tc>
        <w:tc>
          <w:tcPr>
            <w:tcW w:w="4773" w:type="dxa"/>
            <w:shd w:val="clear" w:color="auto" w:fill="BFBFBF" w:themeFill="background1" w:themeFillShade="BF"/>
            <w:vAlign w:val="center"/>
          </w:tcPr>
          <w:p w:rsidR="00F41E5E" w:rsidRPr="00254EBB" w:rsidRDefault="00F41E5E" w:rsidP="00F41E5E">
            <w:pPr>
              <w:spacing w:before="60" w:after="60" w:line="240" w:lineRule="auto"/>
              <w:jc w:val="center"/>
              <w:rPr>
                <w:rFonts w:ascii="Times New Roman" w:hAnsi="Times New Roman"/>
                <w:b/>
              </w:rPr>
            </w:pPr>
            <w:r w:rsidRPr="00254EBB">
              <w:rPr>
                <w:rFonts w:ascii="Times New Roman" w:hAnsi="Times New Roman"/>
                <w:b/>
              </w:rPr>
              <w:t>Other resources needed</w:t>
            </w:r>
          </w:p>
        </w:tc>
      </w:tr>
      <w:tr w:rsidR="000D59A2" w:rsidRPr="00254EBB" w:rsidTr="000D59A2">
        <w:tc>
          <w:tcPr>
            <w:tcW w:w="466" w:type="dxa"/>
            <w:vAlign w:val="center"/>
          </w:tcPr>
          <w:p w:rsidR="00F41E5E" w:rsidRPr="00254EBB" w:rsidRDefault="00F41E5E" w:rsidP="000D59A2">
            <w:pPr>
              <w:spacing w:before="60" w:after="60" w:line="240" w:lineRule="auto"/>
              <w:rPr>
                <w:rFonts w:ascii="Times New Roman" w:hAnsi="Times New Roman"/>
              </w:rPr>
            </w:pPr>
            <w:r w:rsidRPr="00254EBB">
              <w:rPr>
                <w:rFonts w:ascii="Times New Roman" w:hAnsi="Times New Roman"/>
              </w:rPr>
              <w:t>1</w:t>
            </w:r>
          </w:p>
        </w:tc>
        <w:tc>
          <w:tcPr>
            <w:tcW w:w="2432" w:type="dxa"/>
            <w:vAlign w:val="center"/>
          </w:tcPr>
          <w:p w:rsidR="00F41E5E" w:rsidRPr="00254EBB" w:rsidRDefault="00F41E5E" w:rsidP="000D59A2">
            <w:pPr>
              <w:spacing w:before="60" w:after="60" w:line="240" w:lineRule="auto"/>
              <w:rPr>
                <w:rFonts w:ascii="Times New Roman" w:hAnsi="Times New Roman"/>
              </w:rPr>
            </w:pPr>
            <w:r w:rsidRPr="00254EBB">
              <w:rPr>
                <w:rFonts w:ascii="Times New Roman" w:hAnsi="Times New Roman"/>
              </w:rPr>
              <w:t>Regulatory</w:t>
            </w:r>
          </w:p>
          <w:p w:rsidR="00F41E5E" w:rsidRPr="00254EBB" w:rsidRDefault="00F41E5E" w:rsidP="000D59A2">
            <w:pPr>
              <w:spacing w:before="60" w:after="60" w:line="240" w:lineRule="auto"/>
              <w:rPr>
                <w:rFonts w:ascii="Times New Roman" w:hAnsi="Times New Roman"/>
              </w:rPr>
            </w:pPr>
            <w:r w:rsidRPr="00254EBB">
              <w:rPr>
                <w:rFonts w:ascii="Times New Roman" w:hAnsi="Times New Roman"/>
              </w:rPr>
              <w:t>Foundation</w:t>
            </w:r>
          </w:p>
        </w:tc>
        <w:tc>
          <w:tcPr>
            <w:tcW w:w="1620" w:type="dxa"/>
          </w:tcPr>
          <w:p w:rsidR="00F41E5E" w:rsidRPr="00254EBB" w:rsidRDefault="00F41E5E" w:rsidP="00F41E5E">
            <w:pPr>
              <w:spacing w:before="60" w:after="60" w:line="240" w:lineRule="auto"/>
              <w:rPr>
                <w:rFonts w:ascii="Times New Roman" w:hAnsi="Times New Roman"/>
              </w:rPr>
            </w:pPr>
          </w:p>
        </w:tc>
        <w:tc>
          <w:tcPr>
            <w:tcW w:w="1800" w:type="dxa"/>
          </w:tcPr>
          <w:p w:rsidR="00F41E5E" w:rsidRPr="00254EBB" w:rsidRDefault="00F41E5E" w:rsidP="00F41E5E">
            <w:pPr>
              <w:spacing w:before="60" w:after="60" w:line="240" w:lineRule="auto"/>
              <w:rPr>
                <w:rFonts w:ascii="Times New Roman" w:hAnsi="Times New Roman"/>
              </w:rPr>
            </w:pPr>
          </w:p>
        </w:tc>
        <w:tc>
          <w:tcPr>
            <w:tcW w:w="2085" w:type="dxa"/>
          </w:tcPr>
          <w:p w:rsidR="00F41E5E" w:rsidRPr="00254EBB" w:rsidRDefault="00F41E5E" w:rsidP="00F41E5E">
            <w:pPr>
              <w:spacing w:before="60" w:after="60" w:line="240" w:lineRule="auto"/>
              <w:rPr>
                <w:rFonts w:ascii="Times New Roman" w:hAnsi="Times New Roman"/>
              </w:rPr>
            </w:pPr>
          </w:p>
        </w:tc>
        <w:tc>
          <w:tcPr>
            <w:tcW w:w="4773" w:type="dxa"/>
          </w:tcPr>
          <w:p w:rsidR="00F41E5E" w:rsidRPr="00254EBB" w:rsidRDefault="00F41E5E" w:rsidP="00F41E5E">
            <w:pPr>
              <w:spacing w:before="60" w:after="60" w:line="240" w:lineRule="auto"/>
              <w:rPr>
                <w:rFonts w:ascii="Times New Roman" w:hAnsi="Times New Roman"/>
              </w:rPr>
            </w:pPr>
          </w:p>
        </w:tc>
      </w:tr>
      <w:tr w:rsidR="000D59A2" w:rsidRPr="00254EBB" w:rsidTr="000D59A2">
        <w:tc>
          <w:tcPr>
            <w:tcW w:w="466" w:type="dxa"/>
            <w:vAlign w:val="center"/>
          </w:tcPr>
          <w:p w:rsidR="00F41E5E" w:rsidRPr="00254EBB" w:rsidRDefault="00F41E5E" w:rsidP="000D59A2">
            <w:pPr>
              <w:spacing w:before="60" w:after="60" w:line="240" w:lineRule="auto"/>
              <w:rPr>
                <w:rFonts w:ascii="Times New Roman" w:hAnsi="Times New Roman"/>
              </w:rPr>
            </w:pPr>
            <w:r w:rsidRPr="00254EBB">
              <w:rPr>
                <w:rFonts w:ascii="Times New Roman" w:hAnsi="Times New Roman"/>
              </w:rPr>
              <w:t>2</w:t>
            </w:r>
          </w:p>
        </w:tc>
        <w:tc>
          <w:tcPr>
            <w:tcW w:w="2432" w:type="dxa"/>
            <w:vAlign w:val="center"/>
          </w:tcPr>
          <w:p w:rsidR="00F41E5E" w:rsidRPr="00254EBB" w:rsidRDefault="00F41E5E" w:rsidP="000D59A2">
            <w:pPr>
              <w:spacing w:before="60" w:after="60" w:line="240" w:lineRule="auto"/>
              <w:rPr>
                <w:rFonts w:ascii="Times New Roman" w:hAnsi="Times New Roman"/>
              </w:rPr>
            </w:pPr>
            <w:r w:rsidRPr="00254EBB">
              <w:rPr>
                <w:rFonts w:ascii="Times New Roman" w:hAnsi="Times New Roman"/>
              </w:rPr>
              <w:t>Training Program</w:t>
            </w:r>
          </w:p>
        </w:tc>
        <w:tc>
          <w:tcPr>
            <w:tcW w:w="1620" w:type="dxa"/>
          </w:tcPr>
          <w:p w:rsidR="00F41E5E" w:rsidRPr="00254EBB" w:rsidRDefault="00F41E5E" w:rsidP="00F41E5E">
            <w:pPr>
              <w:spacing w:before="60" w:after="60" w:line="240" w:lineRule="auto"/>
              <w:rPr>
                <w:rFonts w:ascii="Times New Roman" w:hAnsi="Times New Roman"/>
              </w:rPr>
            </w:pPr>
          </w:p>
        </w:tc>
        <w:tc>
          <w:tcPr>
            <w:tcW w:w="1800" w:type="dxa"/>
          </w:tcPr>
          <w:p w:rsidR="00F41E5E" w:rsidRPr="00254EBB" w:rsidRDefault="00F41E5E" w:rsidP="00F41E5E">
            <w:pPr>
              <w:spacing w:before="60" w:after="60" w:line="240" w:lineRule="auto"/>
              <w:rPr>
                <w:rFonts w:ascii="Times New Roman" w:hAnsi="Times New Roman"/>
              </w:rPr>
            </w:pPr>
          </w:p>
        </w:tc>
        <w:tc>
          <w:tcPr>
            <w:tcW w:w="2085" w:type="dxa"/>
          </w:tcPr>
          <w:p w:rsidR="00F41E5E" w:rsidRPr="00254EBB" w:rsidRDefault="00F41E5E" w:rsidP="00F41E5E">
            <w:pPr>
              <w:spacing w:before="60" w:after="60" w:line="240" w:lineRule="auto"/>
              <w:rPr>
                <w:rFonts w:ascii="Times New Roman" w:hAnsi="Times New Roman"/>
              </w:rPr>
            </w:pPr>
          </w:p>
        </w:tc>
        <w:tc>
          <w:tcPr>
            <w:tcW w:w="4773" w:type="dxa"/>
          </w:tcPr>
          <w:p w:rsidR="00F41E5E" w:rsidRPr="00254EBB" w:rsidRDefault="00F41E5E" w:rsidP="00F41E5E">
            <w:pPr>
              <w:spacing w:before="60" w:after="60" w:line="240" w:lineRule="auto"/>
              <w:rPr>
                <w:rFonts w:ascii="Times New Roman" w:hAnsi="Times New Roman"/>
              </w:rPr>
            </w:pPr>
          </w:p>
        </w:tc>
      </w:tr>
      <w:tr w:rsidR="000D59A2" w:rsidRPr="00254EBB" w:rsidTr="000D59A2">
        <w:tc>
          <w:tcPr>
            <w:tcW w:w="466" w:type="dxa"/>
            <w:vAlign w:val="center"/>
          </w:tcPr>
          <w:p w:rsidR="00F41E5E" w:rsidRPr="00254EBB" w:rsidRDefault="00F41E5E" w:rsidP="000D59A2">
            <w:pPr>
              <w:spacing w:before="60" w:after="60" w:line="240" w:lineRule="auto"/>
              <w:rPr>
                <w:rFonts w:ascii="Times New Roman" w:hAnsi="Times New Roman"/>
              </w:rPr>
            </w:pPr>
            <w:r w:rsidRPr="00254EBB">
              <w:rPr>
                <w:rFonts w:ascii="Times New Roman" w:hAnsi="Times New Roman"/>
              </w:rPr>
              <w:t>3</w:t>
            </w:r>
          </w:p>
        </w:tc>
        <w:tc>
          <w:tcPr>
            <w:tcW w:w="2432" w:type="dxa"/>
            <w:vAlign w:val="center"/>
          </w:tcPr>
          <w:p w:rsidR="00F41E5E" w:rsidRPr="00254EBB" w:rsidRDefault="00F41E5E" w:rsidP="000D59A2">
            <w:pPr>
              <w:spacing w:before="60" w:after="60" w:line="240" w:lineRule="auto"/>
              <w:rPr>
                <w:rFonts w:ascii="Times New Roman" w:hAnsi="Times New Roman"/>
              </w:rPr>
            </w:pPr>
            <w:r w:rsidRPr="00254EBB">
              <w:rPr>
                <w:rFonts w:ascii="Times New Roman" w:hAnsi="Times New Roman"/>
              </w:rPr>
              <w:t>Inspection Program</w:t>
            </w:r>
          </w:p>
        </w:tc>
        <w:tc>
          <w:tcPr>
            <w:tcW w:w="1620" w:type="dxa"/>
          </w:tcPr>
          <w:p w:rsidR="00F41E5E" w:rsidRPr="00254EBB" w:rsidRDefault="00F41E5E" w:rsidP="00F41E5E">
            <w:pPr>
              <w:spacing w:before="60" w:after="60" w:line="240" w:lineRule="auto"/>
              <w:rPr>
                <w:rFonts w:ascii="Times New Roman" w:hAnsi="Times New Roman"/>
              </w:rPr>
            </w:pPr>
          </w:p>
        </w:tc>
        <w:tc>
          <w:tcPr>
            <w:tcW w:w="1800" w:type="dxa"/>
          </w:tcPr>
          <w:p w:rsidR="00F41E5E" w:rsidRPr="00254EBB" w:rsidRDefault="00F41E5E" w:rsidP="00F41E5E">
            <w:pPr>
              <w:spacing w:before="60" w:after="60" w:line="240" w:lineRule="auto"/>
              <w:rPr>
                <w:rFonts w:ascii="Times New Roman" w:hAnsi="Times New Roman"/>
              </w:rPr>
            </w:pPr>
          </w:p>
        </w:tc>
        <w:tc>
          <w:tcPr>
            <w:tcW w:w="2085" w:type="dxa"/>
          </w:tcPr>
          <w:p w:rsidR="00F41E5E" w:rsidRPr="00254EBB" w:rsidRDefault="00F41E5E" w:rsidP="00F41E5E">
            <w:pPr>
              <w:spacing w:before="60" w:after="60" w:line="240" w:lineRule="auto"/>
              <w:rPr>
                <w:rFonts w:ascii="Times New Roman" w:hAnsi="Times New Roman"/>
              </w:rPr>
            </w:pPr>
          </w:p>
        </w:tc>
        <w:tc>
          <w:tcPr>
            <w:tcW w:w="4773" w:type="dxa"/>
          </w:tcPr>
          <w:p w:rsidR="00F41E5E" w:rsidRPr="00254EBB" w:rsidRDefault="00F41E5E" w:rsidP="00F41E5E">
            <w:pPr>
              <w:spacing w:before="60" w:after="60" w:line="240" w:lineRule="auto"/>
              <w:rPr>
                <w:rFonts w:ascii="Times New Roman" w:hAnsi="Times New Roman"/>
              </w:rPr>
            </w:pPr>
          </w:p>
        </w:tc>
      </w:tr>
      <w:tr w:rsidR="000D59A2" w:rsidRPr="00254EBB" w:rsidTr="000D59A2">
        <w:tc>
          <w:tcPr>
            <w:tcW w:w="466" w:type="dxa"/>
            <w:vAlign w:val="center"/>
          </w:tcPr>
          <w:p w:rsidR="00F41E5E" w:rsidRPr="00254EBB" w:rsidRDefault="00F41E5E" w:rsidP="000D59A2">
            <w:pPr>
              <w:spacing w:before="60" w:after="60" w:line="240" w:lineRule="auto"/>
              <w:rPr>
                <w:rFonts w:ascii="Times New Roman" w:hAnsi="Times New Roman"/>
              </w:rPr>
            </w:pPr>
            <w:r w:rsidRPr="00254EBB">
              <w:rPr>
                <w:rFonts w:ascii="Times New Roman" w:hAnsi="Times New Roman"/>
              </w:rPr>
              <w:t>4</w:t>
            </w:r>
          </w:p>
        </w:tc>
        <w:tc>
          <w:tcPr>
            <w:tcW w:w="2432" w:type="dxa"/>
            <w:vAlign w:val="center"/>
          </w:tcPr>
          <w:p w:rsidR="00F41E5E" w:rsidRPr="00254EBB" w:rsidRDefault="00F41E5E" w:rsidP="000D59A2">
            <w:pPr>
              <w:spacing w:before="60" w:after="60" w:line="240" w:lineRule="auto"/>
              <w:rPr>
                <w:rFonts w:ascii="Times New Roman" w:hAnsi="Times New Roman"/>
              </w:rPr>
            </w:pPr>
            <w:r w:rsidRPr="00254EBB">
              <w:rPr>
                <w:rFonts w:ascii="Times New Roman" w:hAnsi="Times New Roman"/>
              </w:rPr>
              <w:t>Inspection Audit Program</w:t>
            </w:r>
          </w:p>
        </w:tc>
        <w:tc>
          <w:tcPr>
            <w:tcW w:w="1620" w:type="dxa"/>
          </w:tcPr>
          <w:p w:rsidR="00F41E5E" w:rsidRPr="00254EBB" w:rsidRDefault="00F41E5E" w:rsidP="00F41E5E">
            <w:pPr>
              <w:spacing w:before="60" w:after="60" w:line="240" w:lineRule="auto"/>
              <w:rPr>
                <w:rFonts w:ascii="Times New Roman" w:hAnsi="Times New Roman"/>
              </w:rPr>
            </w:pPr>
          </w:p>
        </w:tc>
        <w:tc>
          <w:tcPr>
            <w:tcW w:w="1800" w:type="dxa"/>
          </w:tcPr>
          <w:p w:rsidR="00F41E5E" w:rsidRPr="00254EBB" w:rsidRDefault="00F41E5E" w:rsidP="00F41E5E">
            <w:pPr>
              <w:spacing w:before="60" w:after="60" w:line="240" w:lineRule="auto"/>
              <w:rPr>
                <w:rFonts w:ascii="Times New Roman" w:hAnsi="Times New Roman"/>
              </w:rPr>
            </w:pPr>
          </w:p>
        </w:tc>
        <w:tc>
          <w:tcPr>
            <w:tcW w:w="2085" w:type="dxa"/>
          </w:tcPr>
          <w:p w:rsidR="00F41E5E" w:rsidRPr="00254EBB" w:rsidRDefault="00F41E5E" w:rsidP="00F41E5E">
            <w:pPr>
              <w:spacing w:before="60" w:after="60" w:line="240" w:lineRule="auto"/>
              <w:rPr>
                <w:rFonts w:ascii="Times New Roman" w:hAnsi="Times New Roman"/>
              </w:rPr>
            </w:pPr>
          </w:p>
        </w:tc>
        <w:tc>
          <w:tcPr>
            <w:tcW w:w="4773" w:type="dxa"/>
          </w:tcPr>
          <w:p w:rsidR="00F41E5E" w:rsidRPr="00254EBB" w:rsidRDefault="00F41E5E" w:rsidP="00F41E5E">
            <w:pPr>
              <w:spacing w:before="60" w:after="60" w:line="240" w:lineRule="auto"/>
              <w:rPr>
                <w:rFonts w:ascii="Times New Roman" w:hAnsi="Times New Roman"/>
              </w:rPr>
            </w:pPr>
          </w:p>
        </w:tc>
      </w:tr>
      <w:tr w:rsidR="000D59A2" w:rsidRPr="00254EBB" w:rsidTr="000D59A2">
        <w:tc>
          <w:tcPr>
            <w:tcW w:w="466" w:type="dxa"/>
            <w:vAlign w:val="center"/>
          </w:tcPr>
          <w:p w:rsidR="00F41E5E" w:rsidRPr="00254EBB" w:rsidRDefault="00F41E5E" w:rsidP="000D59A2">
            <w:pPr>
              <w:spacing w:before="60" w:after="60" w:line="240" w:lineRule="auto"/>
              <w:rPr>
                <w:rFonts w:ascii="Times New Roman" w:hAnsi="Times New Roman"/>
              </w:rPr>
            </w:pPr>
            <w:r w:rsidRPr="00254EBB">
              <w:rPr>
                <w:rFonts w:ascii="Times New Roman" w:hAnsi="Times New Roman"/>
              </w:rPr>
              <w:t>5</w:t>
            </w:r>
          </w:p>
        </w:tc>
        <w:tc>
          <w:tcPr>
            <w:tcW w:w="2432" w:type="dxa"/>
            <w:vAlign w:val="center"/>
          </w:tcPr>
          <w:p w:rsidR="00F41E5E" w:rsidRPr="00254EBB" w:rsidRDefault="00F41E5E" w:rsidP="000D59A2">
            <w:pPr>
              <w:spacing w:before="60" w:after="60" w:line="240" w:lineRule="auto"/>
              <w:rPr>
                <w:rFonts w:ascii="Times New Roman" w:hAnsi="Times New Roman"/>
              </w:rPr>
            </w:pPr>
            <w:r w:rsidRPr="00254EBB">
              <w:rPr>
                <w:rFonts w:ascii="Times New Roman" w:hAnsi="Times New Roman"/>
              </w:rPr>
              <w:t xml:space="preserve">Food-related </w:t>
            </w:r>
            <w:r w:rsidR="000D59A2" w:rsidRPr="00254EBB">
              <w:rPr>
                <w:rFonts w:ascii="Times New Roman" w:hAnsi="Times New Roman"/>
              </w:rPr>
              <w:t>Illness …Outbreaks…Food Defense</w:t>
            </w:r>
          </w:p>
        </w:tc>
        <w:tc>
          <w:tcPr>
            <w:tcW w:w="1620" w:type="dxa"/>
          </w:tcPr>
          <w:p w:rsidR="00F41E5E" w:rsidRPr="00254EBB" w:rsidRDefault="00F41E5E" w:rsidP="00F41E5E">
            <w:pPr>
              <w:spacing w:before="60" w:after="60" w:line="240" w:lineRule="auto"/>
              <w:rPr>
                <w:rFonts w:ascii="Times New Roman" w:hAnsi="Times New Roman"/>
              </w:rPr>
            </w:pPr>
          </w:p>
        </w:tc>
        <w:tc>
          <w:tcPr>
            <w:tcW w:w="1800" w:type="dxa"/>
          </w:tcPr>
          <w:p w:rsidR="00F41E5E" w:rsidRPr="00254EBB" w:rsidRDefault="00F41E5E" w:rsidP="00F41E5E">
            <w:pPr>
              <w:spacing w:before="60" w:after="60" w:line="240" w:lineRule="auto"/>
              <w:rPr>
                <w:rFonts w:ascii="Times New Roman" w:hAnsi="Times New Roman"/>
              </w:rPr>
            </w:pPr>
          </w:p>
        </w:tc>
        <w:tc>
          <w:tcPr>
            <w:tcW w:w="2085" w:type="dxa"/>
          </w:tcPr>
          <w:p w:rsidR="00F41E5E" w:rsidRPr="00254EBB" w:rsidRDefault="00F41E5E" w:rsidP="00F41E5E">
            <w:pPr>
              <w:spacing w:before="60" w:after="60" w:line="240" w:lineRule="auto"/>
              <w:rPr>
                <w:rFonts w:ascii="Times New Roman" w:hAnsi="Times New Roman"/>
              </w:rPr>
            </w:pPr>
          </w:p>
        </w:tc>
        <w:tc>
          <w:tcPr>
            <w:tcW w:w="4773" w:type="dxa"/>
          </w:tcPr>
          <w:p w:rsidR="00F41E5E" w:rsidRPr="00254EBB" w:rsidRDefault="00F41E5E" w:rsidP="00F41E5E">
            <w:pPr>
              <w:spacing w:before="60" w:after="60" w:line="240" w:lineRule="auto"/>
              <w:rPr>
                <w:rFonts w:ascii="Times New Roman" w:hAnsi="Times New Roman"/>
              </w:rPr>
            </w:pPr>
          </w:p>
        </w:tc>
      </w:tr>
      <w:tr w:rsidR="000D59A2" w:rsidRPr="00254EBB" w:rsidTr="000D59A2">
        <w:tc>
          <w:tcPr>
            <w:tcW w:w="466" w:type="dxa"/>
            <w:vAlign w:val="center"/>
          </w:tcPr>
          <w:p w:rsidR="00F41E5E" w:rsidRPr="00254EBB" w:rsidRDefault="00F41E5E" w:rsidP="000D59A2">
            <w:pPr>
              <w:spacing w:before="60" w:after="60" w:line="240" w:lineRule="auto"/>
              <w:rPr>
                <w:rFonts w:ascii="Times New Roman" w:hAnsi="Times New Roman"/>
              </w:rPr>
            </w:pPr>
            <w:r w:rsidRPr="00254EBB">
              <w:rPr>
                <w:rFonts w:ascii="Times New Roman" w:hAnsi="Times New Roman"/>
              </w:rPr>
              <w:t>6</w:t>
            </w:r>
          </w:p>
        </w:tc>
        <w:tc>
          <w:tcPr>
            <w:tcW w:w="2432" w:type="dxa"/>
            <w:vAlign w:val="center"/>
          </w:tcPr>
          <w:p w:rsidR="00F41E5E" w:rsidRPr="00254EBB" w:rsidRDefault="00F41E5E" w:rsidP="000D59A2">
            <w:pPr>
              <w:spacing w:before="60" w:after="60" w:line="240" w:lineRule="auto"/>
              <w:rPr>
                <w:rFonts w:ascii="Times New Roman" w:hAnsi="Times New Roman"/>
              </w:rPr>
            </w:pPr>
            <w:r w:rsidRPr="00254EBB">
              <w:rPr>
                <w:rFonts w:ascii="Times New Roman" w:hAnsi="Times New Roman"/>
              </w:rPr>
              <w:t>Compliance and Enforcement</w:t>
            </w:r>
          </w:p>
        </w:tc>
        <w:tc>
          <w:tcPr>
            <w:tcW w:w="1620" w:type="dxa"/>
          </w:tcPr>
          <w:p w:rsidR="00F41E5E" w:rsidRPr="00254EBB" w:rsidRDefault="00F41E5E" w:rsidP="00F41E5E">
            <w:pPr>
              <w:spacing w:before="60" w:after="60" w:line="240" w:lineRule="auto"/>
              <w:rPr>
                <w:rFonts w:ascii="Times New Roman" w:hAnsi="Times New Roman"/>
              </w:rPr>
            </w:pPr>
          </w:p>
        </w:tc>
        <w:tc>
          <w:tcPr>
            <w:tcW w:w="1800" w:type="dxa"/>
          </w:tcPr>
          <w:p w:rsidR="00F41E5E" w:rsidRPr="00254EBB" w:rsidRDefault="00F41E5E" w:rsidP="00F41E5E">
            <w:pPr>
              <w:tabs>
                <w:tab w:val="left" w:pos="1560"/>
              </w:tabs>
              <w:spacing w:before="60" w:after="60" w:line="240" w:lineRule="auto"/>
              <w:rPr>
                <w:rFonts w:ascii="Times New Roman" w:hAnsi="Times New Roman"/>
              </w:rPr>
            </w:pPr>
          </w:p>
        </w:tc>
        <w:tc>
          <w:tcPr>
            <w:tcW w:w="2085" w:type="dxa"/>
          </w:tcPr>
          <w:p w:rsidR="00F41E5E" w:rsidRPr="00254EBB" w:rsidRDefault="00F41E5E" w:rsidP="00F41E5E">
            <w:pPr>
              <w:spacing w:before="60" w:after="60" w:line="240" w:lineRule="auto"/>
              <w:rPr>
                <w:rFonts w:ascii="Times New Roman" w:hAnsi="Times New Roman"/>
              </w:rPr>
            </w:pPr>
          </w:p>
        </w:tc>
        <w:tc>
          <w:tcPr>
            <w:tcW w:w="4773" w:type="dxa"/>
          </w:tcPr>
          <w:p w:rsidR="00F41E5E" w:rsidRPr="00254EBB" w:rsidRDefault="00F41E5E" w:rsidP="00F41E5E">
            <w:pPr>
              <w:spacing w:before="60" w:after="60" w:line="240" w:lineRule="auto"/>
              <w:rPr>
                <w:rFonts w:ascii="Times New Roman" w:hAnsi="Times New Roman"/>
              </w:rPr>
            </w:pPr>
          </w:p>
        </w:tc>
      </w:tr>
      <w:tr w:rsidR="000D59A2" w:rsidRPr="00254EBB" w:rsidTr="000D59A2">
        <w:tc>
          <w:tcPr>
            <w:tcW w:w="466" w:type="dxa"/>
            <w:vAlign w:val="center"/>
          </w:tcPr>
          <w:p w:rsidR="00F41E5E" w:rsidRPr="00254EBB" w:rsidRDefault="00F41E5E" w:rsidP="000D59A2">
            <w:pPr>
              <w:spacing w:before="60" w:after="60" w:line="240" w:lineRule="auto"/>
              <w:rPr>
                <w:rFonts w:ascii="Times New Roman" w:hAnsi="Times New Roman"/>
              </w:rPr>
            </w:pPr>
            <w:r w:rsidRPr="00254EBB">
              <w:rPr>
                <w:rFonts w:ascii="Times New Roman" w:hAnsi="Times New Roman"/>
              </w:rPr>
              <w:t>7</w:t>
            </w:r>
          </w:p>
        </w:tc>
        <w:tc>
          <w:tcPr>
            <w:tcW w:w="2432" w:type="dxa"/>
            <w:vAlign w:val="center"/>
          </w:tcPr>
          <w:p w:rsidR="00F41E5E" w:rsidRPr="00254EBB" w:rsidRDefault="00F41E5E" w:rsidP="000D59A2">
            <w:pPr>
              <w:spacing w:before="60" w:after="60" w:line="240" w:lineRule="auto"/>
              <w:rPr>
                <w:rFonts w:ascii="Times New Roman" w:hAnsi="Times New Roman"/>
              </w:rPr>
            </w:pPr>
            <w:r w:rsidRPr="00254EBB">
              <w:rPr>
                <w:rFonts w:ascii="Times New Roman" w:hAnsi="Times New Roman"/>
              </w:rPr>
              <w:t>Industry and Community Relations</w:t>
            </w:r>
          </w:p>
        </w:tc>
        <w:tc>
          <w:tcPr>
            <w:tcW w:w="1620" w:type="dxa"/>
          </w:tcPr>
          <w:p w:rsidR="00F41E5E" w:rsidRPr="00254EBB" w:rsidRDefault="00F41E5E" w:rsidP="00F41E5E">
            <w:pPr>
              <w:spacing w:before="60" w:after="60" w:line="240" w:lineRule="auto"/>
              <w:rPr>
                <w:rFonts w:ascii="Times New Roman" w:hAnsi="Times New Roman"/>
              </w:rPr>
            </w:pPr>
          </w:p>
        </w:tc>
        <w:tc>
          <w:tcPr>
            <w:tcW w:w="1800" w:type="dxa"/>
          </w:tcPr>
          <w:p w:rsidR="00F41E5E" w:rsidRPr="00254EBB" w:rsidRDefault="00F41E5E" w:rsidP="00F41E5E">
            <w:pPr>
              <w:spacing w:before="60" w:after="60" w:line="240" w:lineRule="auto"/>
              <w:rPr>
                <w:rFonts w:ascii="Times New Roman" w:hAnsi="Times New Roman"/>
              </w:rPr>
            </w:pPr>
          </w:p>
        </w:tc>
        <w:tc>
          <w:tcPr>
            <w:tcW w:w="2085" w:type="dxa"/>
          </w:tcPr>
          <w:p w:rsidR="00F41E5E" w:rsidRPr="00254EBB" w:rsidRDefault="00F41E5E" w:rsidP="00F41E5E">
            <w:pPr>
              <w:spacing w:before="60" w:after="60" w:line="240" w:lineRule="auto"/>
              <w:rPr>
                <w:rFonts w:ascii="Times New Roman" w:hAnsi="Times New Roman"/>
              </w:rPr>
            </w:pPr>
          </w:p>
        </w:tc>
        <w:tc>
          <w:tcPr>
            <w:tcW w:w="4773" w:type="dxa"/>
          </w:tcPr>
          <w:p w:rsidR="00F41E5E" w:rsidRPr="00254EBB" w:rsidRDefault="00F41E5E" w:rsidP="00F41E5E">
            <w:pPr>
              <w:spacing w:before="60" w:after="60" w:line="240" w:lineRule="auto"/>
              <w:rPr>
                <w:rFonts w:ascii="Times New Roman" w:hAnsi="Times New Roman"/>
              </w:rPr>
            </w:pPr>
          </w:p>
        </w:tc>
      </w:tr>
      <w:tr w:rsidR="000D59A2" w:rsidRPr="00254EBB" w:rsidTr="000D59A2">
        <w:tc>
          <w:tcPr>
            <w:tcW w:w="466" w:type="dxa"/>
            <w:vAlign w:val="center"/>
          </w:tcPr>
          <w:p w:rsidR="00F41E5E" w:rsidRPr="00254EBB" w:rsidRDefault="00F41E5E" w:rsidP="000D59A2">
            <w:pPr>
              <w:spacing w:before="60" w:after="60" w:line="240" w:lineRule="auto"/>
              <w:rPr>
                <w:rFonts w:ascii="Times New Roman" w:hAnsi="Times New Roman"/>
              </w:rPr>
            </w:pPr>
            <w:r w:rsidRPr="00254EBB">
              <w:rPr>
                <w:rFonts w:ascii="Times New Roman" w:hAnsi="Times New Roman"/>
              </w:rPr>
              <w:t>8</w:t>
            </w:r>
          </w:p>
        </w:tc>
        <w:tc>
          <w:tcPr>
            <w:tcW w:w="2432" w:type="dxa"/>
            <w:vAlign w:val="center"/>
          </w:tcPr>
          <w:p w:rsidR="00F41E5E" w:rsidRPr="00254EBB" w:rsidRDefault="00F41E5E" w:rsidP="000D59A2">
            <w:pPr>
              <w:spacing w:before="60" w:after="60" w:line="240" w:lineRule="auto"/>
              <w:rPr>
                <w:rFonts w:ascii="Times New Roman" w:hAnsi="Times New Roman"/>
              </w:rPr>
            </w:pPr>
            <w:r w:rsidRPr="00254EBB">
              <w:rPr>
                <w:rFonts w:ascii="Times New Roman" w:hAnsi="Times New Roman"/>
              </w:rPr>
              <w:t>Program Resources</w:t>
            </w:r>
          </w:p>
        </w:tc>
        <w:tc>
          <w:tcPr>
            <w:tcW w:w="1620" w:type="dxa"/>
          </w:tcPr>
          <w:p w:rsidR="00F41E5E" w:rsidRPr="00254EBB" w:rsidRDefault="00F41E5E" w:rsidP="00F41E5E">
            <w:pPr>
              <w:spacing w:before="60" w:after="60" w:line="240" w:lineRule="auto"/>
              <w:rPr>
                <w:rFonts w:ascii="Times New Roman" w:hAnsi="Times New Roman"/>
              </w:rPr>
            </w:pPr>
          </w:p>
        </w:tc>
        <w:tc>
          <w:tcPr>
            <w:tcW w:w="1800" w:type="dxa"/>
          </w:tcPr>
          <w:p w:rsidR="00F41E5E" w:rsidRPr="00254EBB" w:rsidRDefault="00F41E5E" w:rsidP="00F41E5E">
            <w:pPr>
              <w:spacing w:before="60" w:after="60" w:line="240" w:lineRule="auto"/>
              <w:rPr>
                <w:rFonts w:ascii="Times New Roman" w:hAnsi="Times New Roman"/>
              </w:rPr>
            </w:pPr>
          </w:p>
        </w:tc>
        <w:tc>
          <w:tcPr>
            <w:tcW w:w="2085" w:type="dxa"/>
          </w:tcPr>
          <w:p w:rsidR="00F41E5E" w:rsidRPr="00254EBB" w:rsidRDefault="00F41E5E" w:rsidP="00F41E5E">
            <w:pPr>
              <w:spacing w:before="60" w:after="60" w:line="240" w:lineRule="auto"/>
              <w:rPr>
                <w:rFonts w:ascii="Times New Roman" w:hAnsi="Times New Roman"/>
              </w:rPr>
            </w:pPr>
          </w:p>
        </w:tc>
        <w:tc>
          <w:tcPr>
            <w:tcW w:w="4773" w:type="dxa"/>
          </w:tcPr>
          <w:p w:rsidR="00F41E5E" w:rsidRPr="00254EBB" w:rsidRDefault="00F41E5E" w:rsidP="00F41E5E">
            <w:pPr>
              <w:spacing w:before="60" w:after="60" w:line="240" w:lineRule="auto"/>
              <w:rPr>
                <w:rFonts w:ascii="Times New Roman" w:hAnsi="Times New Roman"/>
              </w:rPr>
            </w:pPr>
          </w:p>
        </w:tc>
      </w:tr>
      <w:tr w:rsidR="000D59A2" w:rsidRPr="00254EBB" w:rsidTr="000D59A2">
        <w:tc>
          <w:tcPr>
            <w:tcW w:w="466" w:type="dxa"/>
            <w:vAlign w:val="center"/>
          </w:tcPr>
          <w:p w:rsidR="00F41E5E" w:rsidRPr="00254EBB" w:rsidRDefault="00F41E5E" w:rsidP="000D59A2">
            <w:pPr>
              <w:spacing w:before="60" w:after="60" w:line="240" w:lineRule="auto"/>
              <w:rPr>
                <w:rFonts w:ascii="Times New Roman" w:hAnsi="Times New Roman"/>
              </w:rPr>
            </w:pPr>
            <w:r w:rsidRPr="00254EBB">
              <w:rPr>
                <w:rFonts w:ascii="Times New Roman" w:hAnsi="Times New Roman"/>
              </w:rPr>
              <w:t>9</w:t>
            </w:r>
          </w:p>
        </w:tc>
        <w:tc>
          <w:tcPr>
            <w:tcW w:w="2432" w:type="dxa"/>
            <w:vAlign w:val="center"/>
          </w:tcPr>
          <w:p w:rsidR="00F41E5E" w:rsidRPr="00254EBB" w:rsidRDefault="00F41E5E" w:rsidP="000D59A2">
            <w:pPr>
              <w:spacing w:before="60" w:after="60" w:line="240" w:lineRule="auto"/>
              <w:rPr>
                <w:rFonts w:ascii="Times New Roman" w:hAnsi="Times New Roman"/>
              </w:rPr>
            </w:pPr>
            <w:r w:rsidRPr="00254EBB">
              <w:rPr>
                <w:rFonts w:ascii="Times New Roman" w:hAnsi="Times New Roman"/>
              </w:rPr>
              <w:t>Program Assessment</w:t>
            </w:r>
          </w:p>
        </w:tc>
        <w:tc>
          <w:tcPr>
            <w:tcW w:w="1620" w:type="dxa"/>
          </w:tcPr>
          <w:p w:rsidR="00F41E5E" w:rsidRPr="00254EBB" w:rsidRDefault="00F41E5E" w:rsidP="00F41E5E">
            <w:pPr>
              <w:spacing w:before="60" w:after="60" w:line="240" w:lineRule="auto"/>
              <w:rPr>
                <w:rFonts w:ascii="Times New Roman" w:hAnsi="Times New Roman"/>
              </w:rPr>
            </w:pPr>
          </w:p>
        </w:tc>
        <w:tc>
          <w:tcPr>
            <w:tcW w:w="1800" w:type="dxa"/>
          </w:tcPr>
          <w:p w:rsidR="00F41E5E" w:rsidRPr="00254EBB" w:rsidRDefault="00F41E5E" w:rsidP="00F41E5E">
            <w:pPr>
              <w:spacing w:before="60" w:after="60" w:line="240" w:lineRule="auto"/>
              <w:rPr>
                <w:rFonts w:ascii="Times New Roman" w:hAnsi="Times New Roman"/>
              </w:rPr>
            </w:pPr>
          </w:p>
        </w:tc>
        <w:tc>
          <w:tcPr>
            <w:tcW w:w="2085" w:type="dxa"/>
          </w:tcPr>
          <w:p w:rsidR="00F41E5E" w:rsidRPr="00254EBB" w:rsidRDefault="00F41E5E" w:rsidP="00F41E5E">
            <w:pPr>
              <w:spacing w:before="60" w:after="60" w:line="240" w:lineRule="auto"/>
              <w:rPr>
                <w:rFonts w:ascii="Times New Roman" w:hAnsi="Times New Roman"/>
              </w:rPr>
            </w:pPr>
          </w:p>
        </w:tc>
        <w:tc>
          <w:tcPr>
            <w:tcW w:w="4773" w:type="dxa"/>
          </w:tcPr>
          <w:p w:rsidR="00F41E5E" w:rsidRPr="00254EBB" w:rsidRDefault="00F41E5E" w:rsidP="00F41E5E">
            <w:pPr>
              <w:spacing w:before="60" w:after="60" w:line="240" w:lineRule="auto"/>
              <w:rPr>
                <w:rFonts w:ascii="Times New Roman" w:hAnsi="Times New Roman"/>
              </w:rPr>
            </w:pPr>
          </w:p>
        </w:tc>
      </w:tr>
      <w:tr w:rsidR="000D59A2" w:rsidRPr="00254EBB" w:rsidTr="000D59A2">
        <w:tc>
          <w:tcPr>
            <w:tcW w:w="466" w:type="dxa"/>
            <w:vAlign w:val="center"/>
          </w:tcPr>
          <w:p w:rsidR="00F41E5E" w:rsidRPr="00254EBB" w:rsidRDefault="00F41E5E" w:rsidP="000D59A2">
            <w:pPr>
              <w:spacing w:before="60" w:after="60" w:line="240" w:lineRule="auto"/>
              <w:rPr>
                <w:rFonts w:ascii="Times New Roman" w:hAnsi="Times New Roman"/>
              </w:rPr>
            </w:pPr>
            <w:r w:rsidRPr="00254EBB">
              <w:rPr>
                <w:rFonts w:ascii="Times New Roman" w:hAnsi="Times New Roman"/>
              </w:rPr>
              <w:t>10</w:t>
            </w:r>
          </w:p>
        </w:tc>
        <w:tc>
          <w:tcPr>
            <w:tcW w:w="2432" w:type="dxa"/>
            <w:vAlign w:val="center"/>
          </w:tcPr>
          <w:p w:rsidR="00F41E5E" w:rsidRPr="00254EBB" w:rsidRDefault="00F41E5E" w:rsidP="000D59A2">
            <w:pPr>
              <w:spacing w:before="60" w:after="60" w:line="240" w:lineRule="auto"/>
              <w:rPr>
                <w:rFonts w:ascii="Times New Roman" w:hAnsi="Times New Roman"/>
              </w:rPr>
            </w:pPr>
            <w:r w:rsidRPr="00254EBB">
              <w:rPr>
                <w:rFonts w:ascii="Times New Roman" w:hAnsi="Times New Roman"/>
              </w:rPr>
              <w:t>Laboratory Support</w:t>
            </w:r>
          </w:p>
        </w:tc>
        <w:tc>
          <w:tcPr>
            <w:tcW w:w="1620" w:type="dxa"/>
          </w:tcPr>
          <w:p w:rsidR="00F41E5E" w:rsidRPr="00254EBB" w:rsidRDefault="00F41E5E" w:rsidP="00F41E5E">
            <w:pPr>
              <w:spacing w:before="60" w:after="60" w:line="240" w:lineRule="auto"/>
              <w:rPr>
                <w:rFonts w:ascii="Times New Roman" w:hAnsi="Times New Roman"/>
              </w:rPr>
            </w:pPr>
          </w:p>
        </w:tc>
        <w:tc>
          <w:tcPr>
            <w:tcW w:w="1800" w:type="dxa"/>
          </w:tcPr>
          <w:p w:rsidR="00F41E5E" w:rsidRPr="00254EBB" w:rsidRDefault="00F41E5E" w:rsidP="00F41E5E">
            <w:pPr>
              <w:spacing w:before="60" w:after="60" w:line="240" w:lineRule="auto"/>
              <w:rPr>
                <w:rFonts w:ascii="Times New Roman" w:hAnsi="Times New Roman"/>
              </w:rPr>
            </w:pPr>
          </w:p>
        </w:tc>
        <w:tc>
          <w:tcPr>
            <w:tcW w:w="2085" w:type="dxa"/>
          </w:tcPr>
          <w:p w:rsidR="00F41E5E" w:rsidRPr="00254EBB" w:rsidRDefault="00F41E5E" w:rsidP="00F41E5E">
            <w:pPr>
              <w:spacing w:before="60" w:after="60" w:line="240" w:lineRule="auto"/>
              <w:rPr>
                <w:rFonts w:ascii="Times New Roman" w:hAnsi="Times New Roman"/>
              </w:rPr>
            </w:pPr>
          </w:p>
        </w:tc>
        <w:tc>
          <w:tcPr>
            <w:tcW w:w="4773" w:type="dxa"/>
          </w:tcPr>
          <w:p w:rsidR="00F41E5E" w:rsidRPr="00254EBB" w:rsidRDefault="00F41E5E" w:rsidP="00F41E5E">
            <w:pPr>
              <w:spacing w:before="60" w:after="60" w:line="240" w:lineRule="auto"/>
              <w:rPr>
                <w:rFonts w:ascii="Times New Roman" w:hAnsi="Times New Roman"/>
              </w:rPr>
            </w:pPr>
          </w:p>
        </w:tc>
      </w:tr>
    </w:tbl>
    <w:p w:rsidR="00C53BAC" w:rsidRPr="00254EBB" w:rsidRDefault="00C53BAC" w:rsidP="005E3920">
      <w:pPr>
        <w:spacing w:after="0" w:line="240" w:lineRule="auto"/>
        <w:rPr>
          <w:rFonts w:ascii="Times New Roman" w:hAnsi="Times New Roman"/>
          <w:i/>
        </w:rPr>
      </w:pPr>
    </w:p>
    <w:p w:rsidR="005E3920" w:rsidRPr="00254EBB" w:rsidRDefault="005E3920" w:rsidP="005D53EE">
      <w:pPr>
        <w:rPr>
          <w:rFonts w:ascii="Times New Roman" w:hAnsi="Times New Roman"/>
          <w:b/>
        </w:rPr>
        <w:sectPr w:rsidR="005E3920" w:rsidRPr="00254EBB" w:rsidSect="005E3920">
          <w:pgSz w:w="15840" w:h="12240" w:orient="landscape"/>
          <w:pgMar w:top="1440" w:right="1440" w:bottom="1440" w:left="1440" w:header="720" w:footer="720" w:gutter="0"/>
          <w:cols w:space="720"/>
          <w:docGrid w:linePitch="360"/>
        </w:sectPr>
      </w:pPr>
    </w:p>
    <w:p w:rsidR="00C362EE" w:rsidRPr="0084500D" w:rsidRDefault="00C362EE" w:rsidP="0084500D">
      <w:pPr>
        <w:pStyle w:val="Heading1"/>
        <w:pBdr>
          <w:bottom w:val="single" w:sz="4" w:space="1" w:color="auto"/>
        </w:pBdr>
        <w:spacing w:before="0"/>
        <w:rPr>
          <w:rFonts w:ascii="Times New Roman" w:hAnsi="Times New Roman" w:cs="Times New Roman"/>
          <w:color w:val="auto"/>
          <w:sz w:val="24"/>
          <w:szCs w:val="24"/>
        </w:rPr>
      </w:pPr>
      <w:bookmarkStart w:id="419" w:name="_Toc438623276"/>
      <w:r w:rsidRPr="0084500D">
        <w:rPr>
          <w:rFonts w:ascii="Times New Roman" w:hAnsi="Times New Roman" w:cs="Times New Roman"/>
          <w:color w:val="auto"/>
          <w:sz w:val="24"/>
          <w:szCs w:val="24"/>
        </w:rPr>
        <w:lastRenderedPageBreak/>
        <w:t>Appendix 8.1a: Self-Assessment Worksheet Instructions</w:t>
      </w:r>
      <w:bookmarkEnd w:id="419"/>
    </w:p>
    <w:p w:rsidR="00C53BAC" w:rsidRPr="00254EBB" w:rsidRDefault="00C53BAC" w:rsidP="00C362EE">
      <w:pPr>
        <w:spacing w:after="0" w:line="240" w:lineRule="auto"/>
        <w:rPr>
          <w:rFonts w:ascii="Times New Roman" w:hAnsi="Times New Roman"/>
          <w:b/>
        </w:rPr>
      </w:pPr>
    </w:p>
    <w:p w:rsidR="00C53BAC" w:rsidRPr="00254EBB" w:rsidRDefault="00C53BAC" w:rsidP="00C362EE">
      <w:pPr>
        <w:spacing w:after="0" w:line="240" w:lineRule="auto"/>
        <w:rPr>
          <w:rFonts w:ascii="Times New Roman" w:hAnsi="Times New Roman"/>
        </w:rPr>
      </w:pPr>
      <w:r w:rsidRPr="00254EBB">
        <w:rPr>
          <w:rFonts w:ascii="Times New Roman" w:hAnsi="Times New Roman"/>
        </w:rPr>
        <w:t xml:space="preserve">The Appendix 8.1 Self-Assessment Worksheet summarizes the State program’s assessment of their resources for all ten Standards. </w:t>
      </w:r>
    </w:p>
    <w:p w:rsidR="00C53BAC" w:rsidRPr="00254EBB" w:rsidRDefault="00C53BAC" w:rsidP="00C362EE">
      <w:pPr>
        <w:spacing w:after="0" w:line="240" w:lineRule="auto"/>
        <w:rPr>
          <w:rFonts w:ascii="Times New Roman" w:hAnsi="Times New Roman"/>
        </w:rPr>
      </w:pPr>
    </w:p>
    <w:p w:rsidR="00C53BAC" w:rsidRPr="00254EBB" w:rsidRDefault="00C53BAC" w:rsidP="00C362EE">
      <w:pPr>
        <w:spacing w:after="0" w:line="240" w:lineRule="auto"/>
        <w:rPr>
          <w:rFonts w:ascii="Times New Roman" w:hAnsi="Times New Roman"/>
        </w:rPr>
      </w:pPr>
      <w:r w:rsidRPr="00254EBB">
        <w:rPr>
          <w:rFonts w:ascii="Times New Roman" w:hAnsi="Times New Roman"/>
          <w:b/>
        </w:rPr>
        <w:t>Instructions:</w:t>
      </w:r>
      <w:r w:rsidRPr="00254EBB">
        <w:rPr>
          <w:rFonts w:ascii="Times New Roman" w:hAnsi="Times New Roman"/>
        </w:rPr>
        <w:t xml:space="preserve"> </w:t>
      </w:r>
    </w:p>
    <w:p w:rsidR="00C53BAC" w:rsidRPr="00254EBB" w:rsidRDefault="00C53BAC" w:rsidP="00C362EE">
      <w:pPr>
        <w:spacing w:after="0" w:line="240" w:lineRule="auto"/>
        <w:rPr>
          <w:rFonts w:ascii="Times New Roman" w:hAnsi="Times New Roman"/>
        </w:rPr>
      </w:pPr>
    </w:p>
    <w:p w:rsidR="00C53BAC" w:rsidRPr="00254EBB" w:rsidRDefault="00C53BAC" w:rsidP="00C362EE">
      <w:pPr>
        <w:spacing w:after="0" w:line="240" w:lineRule="auto"/>
        <w:rPr>
          <w:rFonts w:ascii="Times New Roman" w:hAnsi="Times New Roman"/>
        </w:rPr>
      </w:pPr>
      <w:r w:rsidRPr="00254EBB">
        <w:rPr>
          <w:rFonts w:ascii="Times New Roman" w:hAnsi="Times New Roman"/>
        </w:rPr>
        <w:t>For each Standard, the State program conducts an assessment of resource needs for staffing, equipment, and funding for the manufactured food regulatory program. Answer yes or no in each block. If the response is no, please explain the additional resources needed. Use additional pages as needed.</w:t>
      </w:r>
    </w:p>
    <w:p w:rsidR="00C53BAC" w:rsidRPr="00254EBB" w:rsidRDefault="00C53BAC" w:rsidP="00C362EE">
      <w:pPr>
        <w:spacing w:after="0" w:line="240" w:lineRule="auto"/>
        <w:rPr>
          <w:rFonts w:ascii="Times New Roman" w:hAnsi="Times New Roman"/>
          <w:b/>
        </w:rPr>
      </w:pPr>
    </w:p>
    <w:p w:rsidR="00C53BAC" w:rsidRPr="00254EBB" w:rsidRDefault="00C53BAC" w:rsidP="00C362EE">
      <w:pPr>
        <w:spacing w:after="0" w:line="240" w:lineRule="auto"/>
        <w:rPr>
          <w:rFonts w:ascii="Times New Roman" w:hAnsi="Times New Roman"/>
        </w:rPr>
      </w:pPr>
      <w:r w:rsidRPr="00254EBB">
        <w:rPr>
          <w:rFonts w:ascii="Times New Roman" w:hAnsi="Times New Roman"/>
        </w:rPr>
        <w:t xml:space="preserve">When completing Appendix 8.1 the State program should consider the following items: </w:t>
      </w:r>
    </w:p>
    <w:p w:rsidR="00C53BAC" w:rsidRPr="00254EBB" w:rsidRDefault="00C53BAC" w:rsidP="00C362EE">
      <w:pPr>
        <w:spacing w:after="0" w:line="240" w:lineRule="auto"/>
        <w:rPr>
          <w:rFonts w:ascii="Times New Roman" w:hAnsi="Times New Roman"/>
          <w:b/>
        </w:rPr>
      </w:pPr>
    </w:p>
    <w:p w:rsidR="00C53BAC" w:rsidRPr="00254EBB" w:rsidRDefault="00C53BAC" w:rsidP="00F267E6">
      <w:pPr>
        <w:pStyle w:val="ListParagraph"/>
        <w:numPr>
          <w:ilvl w:val="0"/>
          <w:numId w:val="80"/>
        </w:numPr>
        <w:spacing w:after="0" w:line="240" w:lineRule="auto"/>
        <w:contextualSpacing w:val="0"/>
        <w:rPr>
          <w:rFonts w:ascii="Times New Roman" w:hAnsi="Times New Roman" w:cs="Times New Roman"/>
        </w:rPr>
      </w:pPr>
      <w:r w:rsidRPr="00254EBB">
        <w:rPr>
          <w:rFonts w:ascii="Times New Roman" w:hAnsi="Times New Roman" w:cs="Times New Roman"/>
        </w:rPr>
        <w:t>Regulatory Foundation (Standard 1). The State program has resources to evaluate the scope of its legal authority and regulatory provisions to ensure the protection of manufactured food within its jurisdiction.</w:t>
      </w:r>
    </w:p>
    <w:p w:rsidR="00C53BAC" w:rsidRPr="00254EBB" w:rsidRDefault="00C53BAC" w:rsidP="00C362EE">
      <w:pPr>
        <w:spacing w:after="0" w:line="240" w:lineRule="auto"/>
        <w:ind w:left="720"/>
        <w:rPr>
          <w:rFonts w:ascii="Times New Roman" w:hAnsi="Times New Roman"/>
        </w:rPr>
      </w:pPr>
    </w:p>
    <w:p w:rsidR="00C53BAC" w:rsidRPr="00254EBB" w:rsidRDefault="00C53BAC" w:rsidP="00F267E6">
      <w:pPr>
        <w:numPr>
          <w:ilvl w:val="0"/>
          <w:numId w:val="80"/>
        </w:numPr>
        <w:spacing w:after="0" w:line="240" w:lineRule="auto"/>
        <w:rPr>
          <w:rFonts w:ascii="Times New Roman" w:hAnsi="Times New Roman"/>
        </w:rPr>
      </w:pPr>
      <w:r w:rsidRPr="00254EBB">
        <w:rPr>
          <w:rFonts w:ascii="Times New Roman" w:hAnsi="Times New Roman"/>
        </w:rPr>
        <w:t xml:space="preserve">Training Program (Standard 2). The State program has resources to implement a training plan that ensures all inspectors conducting manufactured food inspections complete course curriculums, field training, and continuing education to adequately perform their work. </w:t>
      </w:r>
    </w:p>
    <w:p w:rsidR="00C53BAC" w:rsidRPr="00254EBB" w:rsidRDefault="00C53BAC" w:rsidP="00C362EE">
      <w:pPr>
        <w:spacing w:after="0" w:line="240" w:lineRule="auto"/>
        <w:ind w:left="720"/>
        <w:rPr>
          <w:rFonts w:ascii="Times New Roman" w:hAnsi="Times New Roman"/>
          <w:b/>
        </w:rPr>
      </w:pPr>
    </w:p>
    <w:p w:rsidR="00C53BAC" w:rsidRPr="00254EBB" w:rsidRDefault="00C53BAC" w:rsidP="00F267E6">
      <w:pPr>
        <w:numPr>
          <w:ilvl w:val="0"/>
          <w:numId w:val="80"/>
        </w:numPr>
        <w:spacing w:after="0" w:line="240" w:lineRule="auto"/>
        <w:outlineLvl w:val="0"/>
        <w:rPr>
          <w:rFonts w:ascii="Times New Roman" w:hAnsi="Times New Roman"/>
        </w:rPr>
      </w:pPr>
      <w:bookmarkStart w:id="420" w:name="_Toc435091767"/>
      <w:bookmarkStart w:id="421" w:name="_Toc438623277"/>
      <w:r w:rsidRPr="00254EBB">
        <w:rPr>
          <w:rFonts w:ascii="Times New Roman" w:hAnsi="Times New Roman"/>
        </w:rPr>
        <w:t>Inspection Program (Standard 3). The State program has resources to implement a risk based inspection program that reduces the occurrence of foodborne illness, injury, or allergic reactions.</w:t>
      </w:r>
      <w:bookmarkEnd w:id="420"/>
      <w:bookmarkEnd w:id="421"/>
    </w:p>
    <w:p w:rsidR="00C53BAC" w:rsidRPr="00254EBB" w:rsidRDefault="00C53BAC" w:rsidP="00C362EE">
      <w:pPr>
        <w:spacing w:after="0" w:line="240" w:lineRule="auto"/>
        <w:rPr>
          <w:rFonts w:ascii="Times New Roman" w:hAnsi="Times New Roman"/>
          <w:b/>
        </w:rPr>
      </w:pPr>
    </w:p>
    <w:p w:rsidR="00C53BAC" w:rsidRPr="00254EBB" w:rsidRDefault="00C53BAC" w:rsidP="00F267E6">
      <w:pPr>
        <w:numPr>
          <w:ilvl w:val="3"/>
          <w:numId w:val="80"/>
        </w:numPr>
        <w:spacing w:after="0" w:line="240" w:lineRule="auto"/>
        <w:ind w:left="720"/>
        <w:rPr>
          <w:rFonts w:ascii="Times New Roman" w:hAnsi="Times New Roman"/>
          <w:b/>
        </w:rPr>
      </w:pPr>
      <w:r w:rsidRPr="00254EBB">
        <w:rPr>
          <w:rFonts w:ascii="Times New Roman" w:hAnsi="Times New Roman"/>
        </w:rPr>
        <w:t>Inspection Audit Program (Standard 4)</w:t>
      </w:r>
      <w:r w:rsidRPr="00254EBB">
        <w:rPr>
          <w:rFonts w:ascii="Times New Roman" w:hAnsi="Times New Roman"/>
          <w:b/>
        </w:rPr>
        <w:t xml:space="preserve">. </w:t>
      </w:r>
      <w:r w:rsidRPr="00254EBB">
        <w:rPr>
          <w:rFonts w:ascii="Times New Roman" w:hAnsi="Times New Roman"/>
        </w:rPr>
        <w:t xml:space="preserve">The State program has resources to administer and monitor the quality of its inspections and sample collections. </w:t>
      </w:r>
    </w:p>
    <w:p w:rsidR="00C53BAC" w:rsidRPr="00254EBB" w:rsidRDefault="00C53BAC" w:rsidP="00C362EE">
      <w:pPr>
        <w:spacing w:after="0" w:line="240" w:lineRule="auto"/>
        <w:ind w:left="2880"/>
        <w:rPr>
          <w:rFonts w:ascii="Times New Roman" w:hAnsi="Times New Roman"/>
          <w:b/>
        </w:rPr>
      </w:pPr>
    </w:p>
    <w:p w:rsidR="00C53BAC" w:rsidRPr="00254EBB" w:rsidRDefault="00C53BAC" w:rsidP="00F267E6">
      <w:pPr>
        <w:numPr>
          <w:ilvl w:val="0"/>
          <w:numId w:val="80"/>
        </w:numPr>
        <w:spacing w:after="0" w:line="240" w:lineRule="auto"/>
        <w:outlineLvl w:val="0"/>
        <w:rPr>
          <w:rFonts w:ascii="Times New Roman" w:hAnsi="Times New Roman"/>
        </w:rPr>
      </w:pPr>
      <w:bookmarkStart w:id="422" w:name="_Toc435091768"/>
      <w:bookmarkStart w:id="423" w:name="_Toc438623278"/>
      <w:r w:rsidRPr="00254EBB">
        <w:rPr>
          <w:rFonts w:ascii="Times New Roman" w:hAnsi="Times New Roman"/>
        </w:rPr>
        <w:t>Food-related Illness and Outbreaks and Food Defense Preparedness and Response</w:t>
      </w:r>
      <w:r w:rsidRPr="00254EBB">
        <w:rPr>
          <w:rFonts w:ascii="Times New Roman" w:hAnsi="Times New Roman"/>
          <w:b/>
        </w:rPr>
        <w:t xml:space="preserve"> </w:t>
      </w:r>
      <w:r w:rsidRPr="00254EBB">
        <w:rPr>
          <w:rFonts w:ascii="Times New Roman" w:hAnsi="Times New Roman"/>
        </w:rPr>
        <w:t>(Standard 5)</w:t>
      </w:r>
      <w:r w:rsidRPr="00254EBB">
        <w:rPr>
          <w:rFonts w:ascii="Times New Roman" w:hAnsi="Times New Roman"/>
          <w:b/>
        </w:rPr>
        <w:t xml:space="preserve">. </w:t>
      </w:r>
      <w:r w:rsidRPr="00254EBB">
        <w:rPr>
          <w:rFonts w:ascii="Times New Roman" w:hAnsi="Times New Roman"/>
        </w:rPr>
        <w:t xml:space="preserve">The State program has the resources necessary to detect, investigate, mitigate, document and analyze the </w:t>
      </w:r>
      <w:r w:rsidRPr="00254EBB">
        <w:rPr>
          <w:rFonts w:ascii="Times New Roman" w:hAnsi="Times New Roman"/>
          <w:smallCaps/>
        </w:rPr>
        <w:t>food-related incidents</w:t>
      </w:r>
      <w:r w:rsidRPr="00254EBB">
        <w:rPr>
          <w:rFonts w:ascii="Times New Roman" w:hAnsi="Times New Roman"/>
        </w:rPr>
        <w:t xml:space="preserve"> to stop, control and prevent </w:t>
      </w:r>
      <w:r w:rsidRPr="00254EBB">
        <w:rPr>
          <w:rFonts w:ascii="Times New Roman" w:hAnsi="Times New Roman"/>
          <w:smallCaps/>
        </w:rPr>
        <w:t xml:space="preserve">hazards </w:t>
      </w:r>
      <w:r w:rsidRPr="00254EBB">
        <w:rPr>
          <w:rFonts w:ascii="Times New Roman" w:hAnsi="Times New Roman"/>
        </w:rPr>
        <w:t>that are likely to result in a foodborne illness, injury or outbreak.</w:t>
      </w:r>
      <w:bookmarkEnd w:id="422"/>
      <w:bookmarkEnd w:id="423"/>
    </w:p>
    <w:p w:rsidR="00C53BAC" w:rsidRPr="00254EBB" w:rsidRDefault="00C53BAC" w:rsidP="00C362EE">
      <w:pPr>
        <w:spacing w:after="0" w:line="240" w:lineRule="auto"/>
        <w:ind w:left="720"/>
        <w:rPr>
          <w:rFonts w:ascii="Times New Roman" w:hAnsi="Times New Roman"/>
          <w:b/>
        </w:rPr>
      </w:pPr>
    </w:p>
    <w:p w:rsidR="00C53BAC" w:rsidRPr="00254EBB" w:rsidRDefault="00C53BAC" w:rsidP="00F267E6">
      <w:pPr>
        <w:numPr>
          <w:ilvl w:val="3"/>
          <w:numId w:val="80"/>
        </w:numPr>
        <w:spacing w:after="0" w:line="240" w:lineRule="auto"/>
        <w:ind w:left="720"/>
        <w:rPr>
          <w:rFonts w:ascii="Times New Roman" w:hAnsi="Times New Roman"/>
          <w:b/>
        </w:rPr>
      </w:pPr>
      <w:r w:rsidRPr="00254EBB">
        <w:rPr>
          <w:rFonts w:ascii="Times New Roman" w:hAnsi="Times New Roman"/>
        </w:rPr>
        <w:t>Compliance and Enforcement Program (Standard 6). The State program has resources</w:t>
      </w:r>
      <w:r w:rsidRPr="00254EBB">
        <w:rPr>
          <w:rFonts w:ascii="Times New Roman" w:hAnsi="Times New Roman"/>
          <w:b/>
        </w:rPr>
        <w:t xml:space="preserve"> </w:t>
      </w:r>
      <w:r w:rsidRPr="00254EBB">
        <w:rPr>
          <w:rFonts w:ascii="Times New Roman" w:hAnsi="Times New Roman"/>
        </w:rPr>
        <w:t>to administer and monitor a compliance and enforcement program.</w:t>
      </w:r>
    </w:p>
    <w:p w:rsidR="00C53BAC" w:rsidRPr="00254EBB" w:rsidRDefault="00C53BAC" w:rsidP="00C362EE">
      <w:pPr>
        <w:spacing w:after="0" w:line="240" w:lineRule="auto"/>
        <w:rPr>
          <w:rFonts w:ascii="Times New Roman" w:hAnsi="Times New Roman"/>
          <w:b/>
        </w:rPr>
      </w:pPr>
    </w:p>
    <w:p w:rsidR="00C53BAC" w:rsidRPr="00254EBB" w:rsidRDefault="00C53BAC" w:rsidP="00F267E6">
      <w:pPr>
        <w:numPr>
          <w:ilvl w:val="3"/>
          <w:numId w:val="80"/>
        </w:numPr>
        <w:spacing w:after="0" w:line="240" w:lineRule="auto"/>
        <w:ind w:left="720"/>
        <w:rPr>
          <w:rFonts w:ascii="Times New Roman" w:hAnsi="Times New Roman"/>
          <w:b/>
        </w:rPr>
      </w:pPr>
      <w:r w:rsidRPr="00254EBB">
        <w:rPr>
          <w:rFonts w:ascii="Times New Roman" w:hAnsi="Times New Roman"/>
        </w:rPr>
        <w:t xml:space="preserve">Industry and Community Relations (Standard 7). The State program has resources that allow participation and assessment of outreach activities and </w:t>
      </w:r>
      <w:r w:rsidRPr="00254EBB">
        <w:rPr>
          <w:rFonts w:ascii="Times New Roman" w:hAnsi="Times New Roman"/>
          <w:smallCaps/>
        </w:rPr>
        <w:t>outreach activity events.</w:t>
      </w:r>
      <w:r w:rsidRPr="00254EBB">
        <w:rPr>
          <w:rFonts w:ascii="Times New Roman" w:hAnsi="Times New Roman"/>
        </w:rPr>
        <w:t xml:space="preserve"> </w:t>
      </w:r>
    </w:p>
    <w:p w:rsidR="00C53BAC" w:rsidRPr="00254EBB" w:rsidRDefault="00C53BAC" w:rsidP="00C362EE">
      <w:pPr>
        <w:spacing w:after="0" w:line="240" w:lineRule="auto"/>
        <w:ind w:left="720"/>
        <w:rPr>
          <w:rFonts w:ascii="Times New Roman" w:hAnsi="Times New Roman"/>
          <w:b/>
        </w:rPr>
      </w:pPr>
    </w:p>
    <w:p w:rsidR="00C53BAC" w:rsidRPr="00254EBB" w:rsidRDefault="00C53BAC" w:rsidP="00F267E6">
      <w:pPr>
        <w:numPr>
          <w:ilvl w:val="3"/>
          <w:numId w:val="80"/>
        </w:numPr>
        <w:spacing w:after="0" w:line="240" w:lineRule="auto"/>
        <w:ind w:left="720"/>
        <w:rPr>
          <w:rFonts w:ascii="Times New Roman" w:hAnsi="Times New Roman"/>
        </w:rPr>
      </w:pPr>
      <w:r w:rsidRPr="00254EBB">
        <w:rPr>
          <w:rFonts w:ascii="Times New Roman" w:hAnsi="Times New Roman"/>
        </w:rPr>
        <w:t xml:space="preserve">Program Resources (Standard 8).The State program has resources to conduct an assessment of resource needs for staffing, equipment, and funding to support a manufactured food regulatory program. </w:t>
      </w:r>
    </w:p>
    <w:p w:rsidR="00C53BAC" w:rsidRPr="00254EBB" w:rsidRDefault="00C53BAC" w:rsidP="00C362EE">
      <w:pPr>
        <w:spacing w:after="0" w:line="240" w:lineRule="auto"/>
        <w:rPr>
          <w:rFonts w:ascii="Times New Roman" w:hAnsi="Times New Roman"/>
        </w:rPr>
      </w:pPr>
    </w:p>
    <w:p w:rsidR="00C53BAC" w:rsidRPr="00254EBB" w:rsidRDefault="00C53BAC" w:rsidP="00F267E6">
      <w:pPr>
        <w:numPr>
          <w:ilvl w:val="3"/>
          <w:numId w:val="80"/>
        </w:numPr>
        <w:spacing w:after="0" w:line="240" w:lineRule="auto"/>
        <w:ind w:left="720"/>
        <w:rPr>
          <w:rFonts w:ascii="Times New Roman" w:hAnsi="Times New Roman"/>
        </w:rPr>
      </w:pPr>
      <w:r w:rsidRPr="00254EBB">
        <w:rPr>
          <w:rFonts w:ascii="Times New Roman" w:hAnsi="Times New Roman"/>
        </w:rPr>
        <w:t xml:space="preserve">Program Assessment (Standard 9). The State program has the resources to conduct self-assessments and develop and manage a </w:t>
      </w:r>
      <w:r w:rsidRPr="00254EBB">
        <w:rPr>
          <w:rFonts w:ascii="Times New Roman" w:hAnsi="Times New Roman"/>
          <w:smallCaps/>
        </w:rPr>
        <w:t>strategic</w:t>
      </w:r>
      <w:r w:rsidR="00A81C16">
        <w:rPr>
          <w:rFonts w:ascii="Times New Roman" w:hAnsi="Times New Roman"/>
          <w:smallCaps/>
        </w:rPr>
        <w:t xml:space="preserve"> improvement</w:t>
      </w:r>
      <w:r w:rsidRPr="00254EBB">
        <w:rPr>
          <w:rFonts w:ascii="Times New Roman" w:hAnsi="Times New Roman"/>
          <w:smallCaps/>
        </w:rPr>
        <w:t xml:space="preserve"> plan</w:t>
      </w:r>
      <w:r w:rsidRPr="00254EBB">
        <w:rPr>
          <w:rFonts w:ascii="Times New Roman" w:hAnsi="Times New Roman"/>
        </w:rPr>
        <w:t xml:space="preserve"> resulting in conformance with the Manufactured Food Regulatory Program Standards and a process for continuous improvement.</w:t>
      </w:r>
    </w:p>
    <w:p w:rsidR="00C53BAC" w:rsidRPr="00254EBB" w:rsidRDefault="00C53BAC" w:rsidP="00C362EE">
      <w:pPr>
        <w:pStyle w:val="ListParagraph"/>
        <w:spacing w:after="0" w:line="240" w:lineRule="auto"/>
        <w:rPr>
          <w:rFonts w:ascii="Times New Roman" w:hAnsi="Times New Roman" w:cs="Times New Roman"/>
        </w:rPr>
      </w:pPr>
    </w:p>
    <w:p w:rsidR="00C362EE" w:rsidRPr="00254EBB" w:rsidRDefault="00C53BAC" w:rsidP="00F267E6">
      <w:pPr>
        <w:numPr>
          <w:ilvl w:val="3"/>
          <w:numId w:val="80"/>
        </w:numPr>
        <w:spacing w:after="0" w:line="240" w:lineRule="auto"/>
        <w:ind w:left="720"/>
        <w:rPr>
          <w:rFonts w:ascii="Times New Roman" w:eastAsiaTheme="minorHAnsi" w:hAnsi="Times New Roman"/>
        </w:rPr>
      </w:pPr>
      <w:r w:rsidRPr="00254EBB">
        <w:rPr>
          <w:rFonts w:ascii="Times New Roman" w:hAnsi="Times New Roman"/>
        </w:rPr>
        <w:t xml:space="preserve">Laboratory Support (Standard 10). The State program has resources to assess laboratory services needed to support program functions. </w:t>
      </w:r>
      <w:r w:rsidR="00C362EE" w:rsidRPr="00254EBB">
        <w:rPr>
          <w:rFonts w:ascii="Times New Roman" w:hAnsi="Times New Roman"/>
        </w:rPr>
        <w:br w:type="page"/>
      </w:r>
    </w:p>
    <w:p w:rsidR="00C53BAC" w:rsidRPr="0084500D" w:rsidRDefault="00321434" w:rsidP="0084500D">
      <w:pPr>
        <w:pStyle w:val="Heading1"/>
        <w:pBdr>
          <w:bottom w:val="single" w:sz="4" w:space="1" w:color="auto"/>
        </w:pBdr>
        <w:spacing w:before="0"/>
        <w:rPr>
          <w:rFonts w:ascii="Times New Roman" w:hAnsi="Times New Roman" w:cs="Times New Roman"/>
          <w:color w:val="auto"/>
          <w:sz w:val="24"/>
          <w:szCs w:val="24"/>
        </w:rPr>
      </w:pPr>
      <w:bookmarkStart w:id="424" w:name="_Toc438623279"/>
      <w:r w:rsidRPr="0084500D">
        <w:rPr>
          <w:rFonts w:ascii="Times New Roman" w:hAnsi="Times New Roman" w:cs="Times New Roman"/>
          <w:color w:val="auto"/>
          <w:sz w:val="24"/>
          <w:szCs w:val="24"/>
        </w:rPr>
        <w:lastRenderedPageBreak/>
        <w:t>Appendix 8.2: Calculation for determining a required number of inspectors</w:t>
      </w:r>
      <w:bookmarkEnd w:id="424"/>
    </w:p>
    <w:p w:rsidR="00C53BAC" w:rsidRPr="00254EBB" w:rsidRDefault="00C53BAC" w:rsidP="00321434">
      <w:pPr>
        <w:spacing w:after="0" w:line="240" w:lineRule="auto"/>
        <w:rPr>
          <w:rFonts w:ascii="Times New Roman" w:hAnsi="Times New Roman"/>
          <w:i/>
        </w:rPr>
      </w:pPr>
      <w:r w:rsidRPr="00254EBB">
        <w:rPr>
          <w:rFonts w:ascii="Times New Roman" w:hAnsi="Times New Roman"/>
          <w:i/>
        </w:rPr>
        <w:t xml:space="preserve">This appendix is </w:t>
      </w:r>
      <w:r w:rsidRPr="00254EBB">
        <w:rPr>
          <w:rFonts w:ascii="Times New Roman" w:hAnsi="Times New Roman"/>
          <w:i/>
          <w:u w:val="single"/>
        </w:rPr>
        <w:t>an example</w:t>
      </w:r>
      <w:r w:rsidRPr="00254EBB">
        <w:rPr>
          <w:rFonts w:ascii="Times New Roman" w:hAnsi="Times New Roman"/>
          <w:i/>
        </w:rPr>
        <w:t xml:space="preserve"> of how to calculate the number of field staff required to conduct inspections</w:t>
      </w:r>
      <w:r w:rsidRPr="00254EBB">
        <w:rPr>
          <w:rStyle w:val="FootnoteReference"/>
          <w:rFonts w:ascii="Times New Roman" w:hAnsi="Times New Roman"/>
          <w:i/>
        </w:rPr>
        <w:footnoteReference w:id="21"/>
      </w:r>
      <w:r w:rsidRPr="00254EBB">
        <w:rPr>
          <w:rFonts w:ascii="Times New Roman" w:hAnsi="Times New Roman"/>
          <w:i/>
        </w:rPr>
        <w:t xml:space="preserve"> of food plants. The data in the following table will vary significantly based on local or regional conditions. The State program may use the risk categories and inspection frequencies found in the statement of work for the food contract as a basis for determining the required number of inspectors. </w:t>
      </w:r>
    </w:p>
    <w:p w:rsidR="00C53BAC" w:rsidRPr="00254EBB" w:rsidRDefault="00C53BAC" w:rsidP="00321434">
      <w:pPr>
        <w:spacing w:after="0" w:line="240" w:lineRule="auto"/>
        <w:ind w:left="304"/>
        <w:rPr>
          <w:rFonts w:ascii="Times New Roman" w:hAnsi="Times New Roman"/>
          <w:b/>
          <w:i/>
        </w:rPr>
      </w:pPr>
    </w:p>
    <w:tbl>
      <w:tblPr>
        <w:tblW w:w="8757" w:type="dxa"/>
        <w:jc w:val="center"/>
        <w:tblInd w:w="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9"/>
        <w:gridCol w:w="1588"/>
        <w:gridCol w:w="1620"/>
        <w:gridCol w:w="2700"/>
        <w:gridCol w:w="1620"/>
      </w:tblGrid>
      <w:tr w:rsidR="00C53BAC" w:rsidRPr="00254EBB" w:rsidTr="00CB712A">
        <w:trPr>
          <w:jc w:val="center"/>
        </w:trPr>
        <w:tc>
          <w:tcPr>
            <w:tcW w:w="1229"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rsidR="00C53BAC" w:rsidRPr="00254EBB" w:rsidRDefault="00C53BAC" w:rsidP="00321434">
            <w:pPr>
              <w:spacing w:after="0" w:line="240" w:lineRule="auto"/>
              <w:jc w:val="center"/>
              <w:rPr>
                <w:rFonts w:ascii="Times New Roman" w:hAnsi="Times New Roman"/>
              </w:rPr>
            </w:pPr>
            <w:r w:rsidRPr="00254EBB">
              <w:rPr>
                <w:rFonts w:ascii="Times New Roman" w:hAnsi="Times New Roman"/>
              </w:rPr>
              <w:t>Risk category</w:t>
            </w:r>
          </w:p>
        </w:tc>
        <w:tc>
          <w:tcPr>
            <w:tcW w:w="1588"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rsidR="00C53BAC" w:rsidRPr="00254EBB" w:rsidRDefault="00C53BAC" w:rsidP="00321434">
            <w:pPr>
              <w:spacing w:after="0" w:line="240" w:lineRule="auto"/>
              <w:jc w:val="center"/>
              <w:rPr>
                <w:rFonts w:ascii="Times New Roman" w:hAnsi="Times New Roman"/>
              </w:rPr>
            </w:pPr>
            <w:r w:rsidRPr="00254EBB">
              <w:rPr>
                <w:rFonts w:ascii="Times New Roman" w:hAnsi="Times New Roman"/>
              </w:rPr>
              <w:t>Number in inventory</w:t>
            </w:r>
          </w:p>
        </w:tc>
        <w:tc>
          <w:tcPr>
            <w:tcW w:w="1620"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rsidR="00C53BAC" w:rsidRPr="00254EBB" w:rsidRDefault="00C53BAC" w:rsidP="00321434">
            <w:pPr>
              <w:spacing w:after="0" w:line="240" w:lineRule="auto"/>
              <w:jc w:val="center"/>
              <w:rPr>
                <w:rFonts w:ascii="Times New Roman" w:hAnsi="Times New Roman"/>
              </w:rPr>
            </w:pPr>
            <w:r w:rsidRPr="00254EBB">
              <w:rPr>
                <w:rFonts w:ascii="Times New Roman" w:hAnsi="Times New Roman"/>
              </w:rPr>
              <w:t>Inspection frequency</w:t>
            </w:r>
          </w:p>
        </w:tc>
        <w:tc>
          <w:tcPr>
            <w:tcW w:w="2700"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rsidR="00C53BAC" w:rsidRPr="00254EBB" w:rsidRDefault="00C53BAC" w:rsidP="00321434">
            <w:pPr>
              <w:spacing w:after="0" w:line="240" w:lineRule="auto"/>
              <w:jc w:val="center"/>
              <w:rPr>
                <w:rFonts w:ascii="Times New Roman" w:hAnsi="Times New Roman"/>
              </w:rPr>
            </w:pPr>
            <w:r w:rsidRPr="00254EBB">
              <w:rPr>
                <w:rFonts w:ascii="Times New Roman" w:hAnsi="Times New Roman"/>
              </w:rPr>
              <w:t xml:space="preserve">Average inspection time (includes travel) </w:t>
            </w:r>
            <w:r w:rsidRPr="00254EBB">
              <w:rPr>
                <w:rStyle w:val="FootnoteReference"/>
                <w:rFonts w:ascii="Times New Roman" w:hAnsi="Times New Roman"/>
              </w:rPr>
              <w:footnoteReference w:id="22"/>
            </w:r>
          </w:p>
        </w:tc>
        <w:tc>
          <w:tcPr>
            <w:tcW w:w="1620"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rsidR="00C53BAC" w:rsidRPr="00254EBB" w:rsidRDefault="00C53BAC" w:rsidP="00321434">
            <w:pPr>
              <w:spacing w:after="0" w:line="240" w:lineRule="auto"/>
              <w:jc w:val="center"/>
              <w:rPr>
                <w:rFonts w:ascii="Times New Roman" w:hAnsi="Times New Roman"/>
              </w:rPr>
            </w:pPr>
            <w:r w:rsidRPr="00254EBB">
              <w:rPr>
                <w:rFonts w:ascii="Times New Roman" w:hAnsi="Times New Roman"/>
              </w:rPr>
              <w:t>Reinspection frequency</w:t>
            </w:r>
          </w:p>
        </w:tc>
      </w:tr>
      <w:tr w:rsidR="00C53BAC" w:rsidRPr="00254EBB" w:rsidTr="005D53EE">
        <w:trPr>
          <w:jc w:val="center"/>
        </w:trPr>
        <w:tc>
          <w:tcPr>
            <w:tcW w:w="1229" w:type="dxa"/>
            <w:tcBorders>
              <w:top w:val="single" w:sz="12" w:space="0" w:color="auto"/>
            </w:tcBorders>
          </w:tcPr>
          <w:p w:rsidR="00C53BAC" w:rsidRPr="00254EBB" w:rsidRDefault="00C53BAC" w:rsidP="00321434">
            <w:pPr>
              <w:spacing w:after="0" w:line="240" w:lineRule="auto"/>
              <w:jc w:val="center"/>
              <w:rPr>
                <w:rFonts w:ascii="Times New Roman" w:hAnsi="Times New Roman"/>
              </w:rPr>
            </w:pPr>
            <w:r w:rsidRPr="00254EBB">
              <w:rPr>
                <w:rFonts w:ascii="Times New Roman" w:hAnsi="Times New Roman"/>
              </w:rPr>
              <w:t>High</w:t>
            </w:r>
          </w:p>
        </w:tc>
        <w:tc>
          <w:tcPr>
            <w:tcW w:w="1588" w:type="dxa"/>
            <w:tcBorders>
              <w:top w:val="single" w:sz="12" w:space="0" w:color="auto"/>
            </w:tcBorders>
          </w:tcPr>
          <w:p w:rsidR="00C53BAC" w:rsidRPr="00254EBB" w:rsidRDefault="00C53BAC" w:rsidP="00321434">
            <w:pPr>
              <w:spacing w:after="0" w:line="240" w:lineRule="auto"/>
              <w:jc w:val="center"/>
              <w:rPr>
                <w:rFonts w:ascii="Times New Roman" w:hAnsi="Times New Roman"/>
              </w:rPr>
            </w:pPr>
            <w:r w:rsidRPr="00254EBB">
              <w:rPr>
                <w:rFonts w:ascii="Times New Roman" w:hAnsi="Times New Roman"/>
              </w:rPr>
              <w:t>1,000</w:t>
            </w:r>
          </w:p>
        </w:tc>
        <w:tc>
          <w:tcPr>
            <w:tcW w:w="1620" w:type="dxa"/>
            <w:tcBorders>
              <w:top w:val="single" w:sz="12" w:space="0" w:color="auto"/>
            </w:tcBorders>
          </w:tcPr>
          <w:p w:rsidR="00C53BAC" w:rsidRPr="00254EBB" w:rsidRDefault="00C53BAC" w:rsidP="00321434">
            <w:pPr>
              <w:spacing w:after="0" w:line="240" w:lineRule="auto"/>
              <w:jc w:val="center"/>
              <w:rPr>
                <w:rFonts w:ascii="Times New Roman" w:hAnsi="Times New Roman"/>
              </w:rPr>
            </w:pPr>
            <w:r w:rsidRPr="00254EBB">
              <w:rPr>
                <w:rFonts w:ascii="Times New Roman" w:hAnsi="Times New Roman"/>
              </w:rPr>
              <w:t>12 months</w:t>
            </w:r>
          </w:p>
        </w:tc>
        <w:tc>
          <w:tcPr>
            <w:tcW w:w="2700" w:type="dxa"/>
            <w:tcBorders>
              <w:top w:val="single" w:sz="12" w:space="0" w:color="auto"/>
            </w:tcBorders>
          </w:tcPr>
          <w:p w:rsidR="00C53BAC" w:rsidRPr="00254EBB" w:rsidRDefault="00C53BAC" w:rsidP="00321434">
            <w:pPr>
              <w:spacing w:after="0" w:line="240" w:lineRule="auto"/>
              <w:jc w:val="center"/>
              <w:rPr>
                <w:rFonts w:ascii="Times New Roman" w:hAnsi="Times New Roman"/>
              </w:rPr>
            </w:pPr>
            <w:r w:rsidRPr="00254EBB">
              <w:rPr>
                <w:rFonts w:ascii="Times New Roman" w:hAnsi="Times New Roman"/>
              </w:rPr>
              <w:t>7.2 hours</w:t>
            </w:r>
          </w:p>
        </w:tc>
        <w:tc>
          <w:tcPr>
            <w:tcW w:w="1620" w:type="dxa"/>
            <w:tcBorders>
              <w:top w:val="single" w:sz="12" w:space="0" w:color="auto"/>
            </w:tcBorders>
          </w:tcPr>
          <w:p w:rsidR="00C53BAC" w:rsidRPr="00254EBB" w:rsidRDefault="00C53BAC" w:rsidP="00321434">
            <w:pPr>
              <w:spacing w:after="0" w:line="240" w:lineRule="auto"/>
              <w:jc w:val="center"/>
              <w:rPr>
                <w:rFonts w:ascii="Times New Roman" w:hAnsi="Times New Roman"/>
              </w:rPr>
            </w:pPr>
            <w:r w:rsidRPr="00254EBB">
              <w:rPr>
                <w:rFonts w:ascii="Times New Roman" w:hAnsi="Times New Roman"/>
              </w:rPr>
              <w:t>10%</w:t>
            </w:r>
          </w:p>
        </w:tc>
      </w:tr>
      <w:tr w:rsidR="00C53BAC" w:rsidRPr="00254EBB" w:rsidTr="005D53EE">
        <w:trPr>
          <w:jc w:val="center"/>
        </w:trPr>
        <w:tc>
          <w:tcPr>
            <w:tcW w:w="1229" w:type="dxa"/>
          </w:tcPr>
          <w:p w:rsidR="00C53BAC" w:rsidRPr="00254EBB" w:rsidRDefault="00C53BAC" w:rsidP="00321434">
            <w:pPr>
              <w:spacing w:after="0" w:line="240" w:lineRule="auto"/>
              <w:jc w:val="center"/>
              <w:rPr>
                <w:rFonts w:ascii="Times New Roman" w:hAnsi="Times New Roman"/>
              </w:rPr>
            </w:pPr>
            <w:r w:rsidRPr="00254EBB">
              <w:rPr>
                <w:rFonts w:ascii="Times New Roman" w:hAnsi="Times New Roman"/>
              </w:rPr>
              <w:t>Medium</w:t>
            </w:r>
          </w:p>
        </w:tc>
        <w:tc>
          <w:tcPr>
            <w:tcW w:w="1588" w:type="dxa"/>
          </w:tcPr>
          <w:p w:rsidR="00C53BAC" w:rsidRPr="00254EBB" w:rsidRDefault="00C53BAC" w:rsidP="00321434">
            <w:pPr>
              <w:spacing w:after="0" w:line="240" w:lineRule="auto"/>
              <w:jc w:val="center"/>
              <w:rPr>
                <w:rFonts w:ascii="Times New Roman" w:hAnsi="Times New Roman"/>
              </w:rPr>
            </w:pPr>
            <w:r w:rsidRPr="00254EBB">
              <w:rPr>
                <w:rFonts w:ascii="Times New Roman" w:hAnsi="Times New Roman"/>
              </w:rPr>
              <w:t>2,000</w:t>
            </w:r>
          </w:p>
        </w:tc>
        <w:tc>
          <w:tcPr>
            <w:tcW w:w="1620" w:type="dxa"/>
          </w:tcPr>
          <w:p w:rsidR="00C53BAC" w:rsidRPr="00254EBB" w:rsidRDefault="00C53BAC" w:rsidP="00321434">
            <w:pPr>
              <w:spacing w:after="0" w:line="240" w:lineRule="auto"/>
              <w:jc w:val="center"/>
              <w:rPr>
                <w:rFonts w:ascii="Times New Roman" w:hAnsi="Times New Roman"/>
              </w:rPr>
            </w:pPr>
            <w:r w:rsidRPr="00254EBB">
              <w:rPr>
                <w:rFonts w:ascii="Times New Roman" w:hAnsi="Times New Roman"/>
              </w:rPr>
              <w:t>18 months</w:t>
            </w:r>
          </w:p>
        </w:tc>
        <w:tc>
          <w:tcPr>
            <w:tcW w:w="2700" w:type="dxa"/>
          </w:tcPr>
          <w:p w:rsidR="00C53BAC" w:rsidRPr="00254EBB" w:rsidRDefault="00C53BAC" w:rsidP="00321434">
            <w:pPr>
              <w:spacing w:after="0" w:line="240" w:lineRule="auto"/>
              <w:jc w:val="center"/>
              <w:rPr>
                <w:rFonts w:ascii="Times New Roman" w:hAnsi="Times New Roman"/>
              </w:rPr>
            </w:pPr>
            <w:r w:rsidRPr="00254EBB">
              <w:rPr>
                <w:rFonts w:ascii="Times New Roman" w:hAnsi="Times New Roman"/>
              </w:rPr>
              <w:t>5.7 hours</w:t>
            </w:r>
          </w:p>
        </w:tc>
        <w:tc>
          <w:tcPr>
            <w:tcW w:w="1620" w:type="dxa"/>
          </w:tcPr>
          <w:p w:rsidR="00C53BAC" w:rsidRPr="00254EBB" w:rsidRDefault="00C53BAC" w:rsidP="00321434">
            <w:pPr>
              <w:spacing w:after="0" w:line="240" w:lineRule="auto"/>
              <w:jc w:val="center"/>
              <w:rPr>
                <w:rFonts w:ascii="Times New Roman" w:hAnsi="Times New Roman"/>
              </w:rPr>
            </w:pPr>
            <w:r w:rsidRPr="00254EBB">
              <w:rPr>
                <w:rFonts w:ascii="Times New Roman" w:hAnsi="Times New Roman"/>
              </w:rPr>
              <w:t>10%</w:t>
            </w:r>
          </w:p>
        </w:tc>
      </w:tr>
      <w:tr w:rsidR="00C53BAC" w:rsidRPr="00254EBB" w:rsidTr="005D53EE">
        <w:trPr>
          <w:jc w:val="center"/>
        </w:trPr>
        <w:tc>
          <w:tcPr>
            <w:tcW w:w="1229" w:type="dxa"/>
          </w:tcPr>
          <w:p w:rsidR="00C53BAC" w:rsidRPr="00254EBB" w:rsidRDefault="00C53BAC" w:rsidP="00321434">
            <w:pPr>
              <w:spacing w:after="0" w:line="240" w:lineRule="auto"/>
              <w:jc w:val="center"/>
              <w:rPr>
                <w:rFonts w:ascii="Times New Roman" w:hAnsi="Times New Roman"/>
              </w:rPr>
            </w:pPr>
            <w:r w:rsidRPr="00254EBB">
              <w:rPr>
                <w:rFonts w:ascii="Times New Roman" w:hAnsi="Times New Roman"/>
              </w:rPr>
              <w:t>Low</w:t>
            </w:r>
          </w:p>
        </w:tc>
        <w:tc>
          <w:tcPr>
            <w:tcW w:w="1588" w:type="dxa"/>
          </w:tcPr>
          <w:p w:rsidR="00C53BAC" w:rsidRPr="00254EBB" w:rsidRDefault="00C53BAC" w:rsidP="00321434">
            <w:pPr>
              <w:spacing w:after="0" w:line="240" w:lineRule="auto"/>
              <w:jc w:val="center"/>
              <w:rPr>
                <w:rFonts w:ascii="Times New Roman" w:hAnsi="Times New Roman"/>
              </w:rPr>
            </w:pPr>
            <w:r w:rsidRPr="00254EBB">
              <w:rPr>
                <w:rFonts w:ascii="Times New Roman" w:hAnsi="Times New Roman"/>
              </w:rPr>
              <w:t>1,000</w:t>
            </w:r>
          </w:p>
        </w:tc>
        <w:tc>
          <w:tcPr>
            <w:tcW w:w="1620" w:type="dxa"/>
          </w:tcPr>
          <w:p w:rsidR="00C53BAC" w:rsidRPr="00254EBB" w:rsidRDefault="00C53BAC" w:rsidP="00321434">
            <w:pPr>
              <w:spacing w:after="0" w:line="240" w:lineRule="auto"/>
              <w:jc w:val="center"/>
              <w:rPr>
                <w:rFonts w:ascii="Times New Roman" w:hAnsi="Times New Roman"/>
              </w:rPr>
            </w:pPr>
            <w:r w:rsidRPr="00254EBB">
              <w:rPr>
                <w:rFonts w:ascii="Times New Roman" w:hAnsi="Times New Roman"/>
              </w:rPr>
              <w:t>24 months</w:t>
            </w:r>
          </w:p>
        </w:tc>
        <w:tc>
          <w:tcPr>
            <w:tcW w:w="2700" w:type="dxa"/>
          </w:tcPr>
          <w:p w:rsidR="00C53BAC" w:rsidRPr="00254EBB" w:rsidRDefault="00C53BAC" w:rsidP="00321434">
            <w:pPr>
              <w:spacing w:after="0" w:line="240" w:lineRule="auto"/>
              <w:jc w:val="center"/>
              <w:rPr>
                <w:rFonts w:ascii="Times New Roman" w:hAnsi="Times New Roman"/>
              </w:rPr>
            </w:pPr>
            <w:r w:rsidRPr="00254EBB">
              <w:rPr>
                <w:rFonts w:ascii="Times New Roman" w:hAnsi="Times New Roman"/>
              </w:rPr>
              <w:t>4.2 hours</w:t>
            </w:r>
          </w:p>
        </w:tc>
        <w:tc>
          <w:tcPr>
            <w:tcW w:w="1620" w:type="dxa"/>
          </w:tcPr>
          <w:p w:rsidR="00C53BAC" w:rsidRPr="00254EBB" w:rsidRDefault="00C53BAC" w:rsidP="00321434">
            <w:pPr>
              <w:spacing w:after="0" w:line="240" w:lineRule="auto"/>
              <w:jc w:val="center"/>
              <w:rPr>
                <w:rFonts w:ascii="Times New Roman" w:hAnsi="Times New Roman"/>
              </w:rPr>
            </w:pPr>
            <w:r w:rsidRPr="00254EBB">
              <w:rPr>
                <w:rFonts w:ascii="Times New Roman" w:hAnsi="Times New Roman"/>
              </w:rPr>
              <w:t>10%</w:t>
            </w:r>
          </w:p>
        </w:tc>
      </w:tr>
    </w:tbl>
    <w:p w:rsidR="00C53BAC" w:rsidRPr="00254EBB" w:rsidRDefault="00C53BAC" w:rsidP="00321434">
      <w:pPr>
        <w:spacing w:after="0" w:line="240" w:lineRule="auto"/>
        <w:rPr>
          <w:rFonts w:ascii="Times New Roman" w:hAnsi="Times New Roman"/>
        </w:rPr>
      </w:pPr>
    </w:p>
    <w:p w:rsidR="00C53BAC" w:rsidRPr="00254EBB" w:rsidRDefault="00C53BAC" w:rsidP="00321434">
      <w:pPr>
        <w:spacing w:after="0" w:line="240" w:lineRule="auto"/>
        <w:rPr>
          <w:rFonts w:ascii="Times New Roman" w:hAnsi="Times New Roman"/>
          <w:u w:val="single"/>
        </w:rPr>
      </w:pPr>
      <w:r w:rsidRPr="00254EBB">
        <w:rPr>
          <w:rFonts w:ascii="Times New Roman" w:hAnsi="Times New Roman"/>
        </w:rPr>
        <w:t>1.  Calculate available annual inspection time per full time equivalent (FTE).</w:t>
      </w:r>
    </w:p>
    <w:p w:rsidR="00C53BAC" w:rsidRPr="00254EBB" w:rsidRDefault="00C53BAC" w:rsidP="00321434">
      <w:pPr>
        <w:spacing w:after="0" w:line="240" w:lineRule="auto"/>
        <w:rPr>
          <w:rFonts w:ascii="Times New Roman" w:hAnsi="Times New Roman"/>
        </w:rPr>
      </w:pPr>
    </w:p>
    <w:p w:rsidR="00C53BAC" w:rsidRPr="00254EBB" w:rsidRDefault="00C53BAC" w:rsidP="00321434">
      <w:pPr>
        <w:spacing w:after="0" w:line="240" w:lineRule="auto"/>
        <w:rPr>
          <w:rFonts w:ascii="Times New Roman" w:hAnsi="Times New Roman"/>
        </w:rPr>
      </w:pPr>
      <w:r w:rsidRPr="00254EBB">
        <w:rPr>
          <w:rFonts w:ascii="Times New Roman" w:hAnsi="Times New Roman"/>
        </w:rPr>
        <w:t xml:space="preserve">For example, the State agency determines that after allowances for annual leave, sick leave, holidays, training, administrative time, and other activities each State program FTE has 1200 hours available for conducting inspections. </w:t>
      </w:r>
    </w:p>
    <w:p w:rsidR="00C53BAC" w:rsidRPr="00254EBB" w:rsidRDefault="00C53BAC" w:rsidP="00321434">
      <w:pPr>
        <w:spacing w:after="0" w:line="240" w:lineRule="auto"/>
        <w:rPr>
          <w:rFonts w:ascii="Times New Roman" w:hAnsi="Times New Roman"/>
        </w:rPr>
      </w:pPr>
    </w:p>
    <w:p w:rsidR="00C53BAC" w:rsidRPr="00254EBB" w:rsidRDefault="00C53BAC" w:rsidP="00321434">
      <w:pPr>
        <w:spacing w:after="0" w:line="240" w:lineRule="auto"/>
        <w:rPr>
          <w:rFonts w:ascii="Times New Roman" w:hAnsi="Times New Roman"/>
          <w:u w:val="single"/>
        </w:rPr>
      </w:pPr>
      <w:r w:rsidRPr="00254EBB">
        <w:rPr>
          <w:rFonts w:ascii="Times New Roman" w:hAnsi="Times New Roman"/>
        </w:rPr>
        <w:t>2.  Calculate the number of hours required to inspect establishments in each risk category.</w:t>
      </w:r>
    </w:p>
    <w:p w:rsidR="00C53BAC" w:rsidRPr="00254EBB" w:rsidRDefault="00C53BAC" w:rsidP="00321434">
      <w:pPr>
        <w:spacing w:after="0" w:line="240" w:lineRule="auto"/>
        <w:rPr>
          <w:rFonts w:ascii="Times New Roman" w:hAnsi="Times New Roman"/>
        </w:rPr>
      </w:pPr>
    </w:p>
    <w:p w:rsidR="00C53BAC" w:rsidRPr="00254EBB" w:rsidRDefault="00C53BAC" w:rsidP="00321434">
      <w:pPr>
        <w:spacing w:after="0" w:line="240" w:lineRule="auto"/>
        <w:rPr>
          <w:rFonts w:ascii="Times New Roman" w:hAnsi="Times New Roman"/>
        </w:rPr>
      </w:pPr>
      <w:r w:rsidRPr="00254EBB">
        <w:rPr>
          <w:rFonts w:ascii="Times New Roman" w:hAnsi="Times New Roman"/>
        </w:rPr>
        <w:t>Formula for high risk establishment inspection time:</w:t>
      </w:r>
    </w:p>
    <w:p w:rsidR="00C53BAC" w:rsidRPr="00254EBB" w:rsidRDefault="00C53BAC" w:rsidP="00321434">
      <w:pPr>
        <w:spacing w:after="0" w:line="240" w:lineRule="auto"/>
        <w:rPr>
          <w:rFonts w:ascii="Times New Roman" w:hAnsi="Times New Roman"/>
        </w:rPr>
      </w:pPr>
      <w:r w:rsidRPr="00254EBB">
        <w:rPr>
          <w:rFonts w:ascii="Times New Roman" w:hAnsi="Times New Roman"/>
        </w:rPr>
        <w:t>1000 firms x 100% coverage = 1000 inspections + 10% reinspection = 1100 total inspections per year x 7.2 hours = 7920 hours</w:t>
      </w:r>
    </w:p>
    <w:p w:rsidR="00C53BAC" w:rsidRPr="00254EBB" w:rsidRDefault="00C53BAC" w:rsidP="00321434">
      <w:pPr>
        <w:spacing w:after="0" w:line="240" w:lineRule="auto"/>
        <w:rPr>
          <w:rFonts w:ascii="Times New Roman" w:hAnsi="Times New Roman"/>
        </w:rPr>
      </w:pPr>
    </w:p>
    <w:p w:rsidR="00C53BAC" w:rsidRPr="00254EBB" w:rsidRDefault="00C53BAC" w:rsidP="00321434">
      <w:pPr>
        <w:spacing w:after="0" w:line="240" w:lineRule="auto"/>
        <w:rPr>
          <w:rFonts w:ascii="Times New Roman" w:hAnsi="Times New Roman"/>
        </w:rPr>
      </w:pPr>
      <w:r w:rsidRPr="00254EBB">
        <w:rPr>
          <w:rFonts w:ascii="Times New Roman" w:hAnsi="Times New Roman"/>
        </w:rPr>
        <w:t>Formula for medium risk establishment inspection time:</w:t>
      </w:r>
    </w:p>
    <w:p w:rsidR="00C53BAC" w:rsidRPr="00254EBB" w:rsidRDefault="00C53BAC" w:rsidP="00321434">
      <w:pPr>
        <w:spacing w:after="0" w:line="240" w:lineRule="auto"/>
        <w:rPr>
          <w:rFonts w:ascii="Times New Roman" w:hAnsi="Times New Roman"/>
        </w:rPr>
      </w:pPr>
      <w:r w:rsidRPr="00254EBB">
        <w:rPr>
          <w:rFonts w:ascii="Times New Roman" w:hAnsi="Times New Roman"/>
        </w:rPr>
        <w:t>2000 firms x 66.6% coverage  =  1333 inspections + 10% reinspection =  1466 total inspections per year  x 5.7 hours = 8356 hours</w:t>
      </w:r>
    </w:p>
    <w:p w:rsidR="00C53BAC" w:rsidRPr="00254EBB" w:rsidRDefault="00C53BAC" w:rsidP="00321434">
      <w:pPr>
        <w:spacing w:after="0" w:line="240" w:lineRule="auto"/>
        <w:rPr>
          <w:rFonts w:ascii="Times New Roman" w:hAnsi="Times New Roman"/>
        </w:rPr>
      </w:pPr>
      <w:r w:rsidRPr="00254EBB">
        <w:rPr>
          <w:rFonts w:ascii="Times New Roman" w:hAnsi="Times New Roman"/>
        </w:rPr>
        <w:t xml:space="preserve"> </w:t>
      </w:r>
    </w:p>
    <w:p w:rsidR="00C53BAC" w:rsidRPr="00254EBB" w:rsidRDefault="00C53BAC" w:rsidP="00321434">
      <w:pPr>
        <w:spacing w:after="0" w:line="240" w:lineRule="auto"/>
        <w:rPr>
          <w:rFonts w:ascii="Times New Roman" w:hAnsi="Times New Roman"/>
        </w:rPr>
      </w:pPr>
      <w:r w:rsidRPr="00254EBB">
        <w:rPr>
          <w:rFonts w:ascii="Times New Roman" w:hAnsi="Times New Roman"/>
        </w:rPr>
        <w:t>Formula for low risk establishment inspection time:</w:t>
      </w:r>
    </w:p>
    <w:p w:rsidR="00C53BAC" w:rsidRPr="00254EBB" w:rsidRDefault="00C53BAC" w:rsidP="00321434">
      <w:pPr>
        <w:spacing w:after="0" w:line="240" w:lineRule="auto"/>
        <w:rPr>
          <w:rFonts w:ascii="Times New Roman" w:hAnsi="Times New Roman"/>
        </w:rPr>
      </w:pPr>
      <w:r w:rsidRPr="00254EBB">
        <w:rPr>
          <w:rFonts w:ascii="Times New Roman" w:hAnsi="Times New Roman"/>
        </w:rPr>
        <w:t xml:space="preserve">1000 firms x 50% coverage = 500 inspections + 10% reinspection = 550 inspection total inspections x 4.2 hours = 2320 hours </w:t>
      </w:r>
    </w:p>
    <w:p w:rsidR="00C53BAC" w:rsidRPr="00254EBB" w:rsidRDefault="00C53BAC" w:rsidP="00321434">
      <w:pPr>
        <w:spacing w:after="0" w:line="240" w:lineRule="auto"/>
        <w:rPr>
          <w:rFonts w:ascii="Times New Roman" w:hAnsi="Times New Roman"/>
        </w:rPr>
      </w:pPr>
    </w:p>
    <w:p w:rsidR="00C53BAC" w:rsidRPr="00254EBB" w:rsidRDefault="00C53BAC" w:rsidP="00321434">
      <w:pPr>
        <w:spacing w:after="0" w:line="240" w:lineRule="auto"/>
        <w:rPr>
          <w:rFonts w:ascii="Times New Roman" w:hAnsi="Times New Roman"/>
        </w:rPr>
      </w:pPr>
      <w:r w:rsidRPr="00254EBB">
        <w:rPr>
          <w:rFonts w:ascii="Times New Roman" w:hAnsi="Times New Roman"/>
        </w:rPr>
        <w:t>3.  Calculate the number of FTE’s required.</w:t>
      </w:r>
    </w:p>
    <w:p w:rsidR="00C53BAC" w:rsidRPr="00254EBB" w:rsidRDefault="00C53BAC" w:rsidP="00321434">
      <w:pPr>
        <w:spacing w:after="0" w:line="240" w:lineRule="auto"/>
        <w:rPr>
          <w:rFonts w:ascii="Times New Roman" w:hAnsi="Times New Roman"/>
        </w:rPr>
      </w:pPr>
    </w:p>
    <w:p w:rsidR="00C53BAC" w:rsidRPr="00254EBB" w:rsidRDefault="00C53BAC" w:rsidP="00321434">
      <w:pPr>
        <w:spacing w:after="0" w:line="240" w:lineRule="auto"/>
        <w:rPr>
          <w:rFonts w:ascii="Times New Roman" w:hAnsi="Times New Roman"/>
        </w:rPr>
      </w:pPr>
      <w:r w:rsidRPr="00254EBB">
        <w:rPr>
          <w:rFonts w:ascii="Times New Roman" w:hAnsi="Times New Roman"/>
        </w:rPr>
        <w:t>Formula:</w:t>
      </w:r>
    </w:p>
    <w:p w:rsidR="00C53BAC" w:rsidRPr="00254EBB" w:rsidRDefault="00C53BAC" w:rsidP="00321434">
      <w:pPr>
        <w:spacing w:after="0" w:line="240" w:lineRule="auto"/>
        <w:rPr>
          <w:rFonts w:ascii="Times New Roman" w:hAnsi="Times New Roman"/>
          <w:b/>
          <w:bCs/>
          <w:u w:val="single"/>
        </w:rPr>
      </w:pPr>
      <w:r w:rsidRPr="00254EBB">
        <w:rPr>
          <w:rFonts w:ascii="Times New Roman" w:hAnsi="Times New Roman"/>
        </w:rPr>
        <w:t xml:space="preserve">7920 hours for high risk + 8356 hours for medium risk + 2320 hours for low risk  = 18596 inspection hours required  / 1200 inspection hours available per FTE = </w:t>
      </w:r>
      <w:r w:rsidRPr="00254EBB">
        <w:rPr>
          <w:rFonts w:ascii="Times New Roman" w:hAnsi="Times New Roman"/>
          <w:b/>
          <w:bCs/>
          <w:u w:val="single"/>
        </w:rPr>
        <w:t>15.5 FTEs</w:t>
      </w:r>
    </w:p>
    <w:p w:rsidR="00321434" w:rsidRPr="00254EBB" w:rsidRDefault="00321434">
      <w:pPr>
        <w:spacing w:after="0" w:line="240" w:lineRule="auto"/>
        <w:rPr>
          <w:rFonts w:ascii="Times New Roman" w:hAnsi="Times New Roman"/>
          <w:b/>
        </w:rPr>
      </w:pPr>
      <w:r w:rsidRPr="00254EBB">
        <w:rPr>
          <w:rFonts w:ascii="Times New Roman" w:hAnsi="Times New Roman"/>
          <w:b/>
        </w:rPr>
        <w:br w:type="page"/>
      </w:r>
    </w:p>
    <w:p w:rsidR="00A37823" w:rsidRPr="0084500D" w:rsidRDefault="00A37823" w:rsidP="0084500D">
      <w:pPr>
        <w:pStyle w:val="Heading1"/>
        <w:pBdr>
          <w:bottom w:val="single" w:sz="4" w:space="1" w:color="auto"/>
        </w:pBdr>
        <w:spacing w:before="0"/>
        <w:rPr>
          <w:rFonts w:ascii="Times New Roman" w:hAnsi="Times New Roman" w:cs="Times New Roman"/>
          <w:color w:val="auto"/>
          <w:sz w:val="24"/>
          <w:szCs w:val="24"/>
        </w:rPr>
      </w:pPr>
      <w:bookmarkStart w:id="425" w:name="_Toc438623280"/>
      <w:r w:rsidRPr="0084500D">
        <w:rPr>
          <w:rFonts w:ascii="Times New Roman" w:hAnsi="Times New Roman" w:cs="Times New Roman"/>
          <w:color w:val="auto"/>
          <w:sz w:val="24"/>
          <w:szCs w:val="24"/>
        </w:rPr>
        <w:lastRenderedPageBreak/>
        <w:t xml:space="preserve">Appendix </w:t>
      </w:r>
      <w:r w:rsidR="00A80A3C" w:rsidRPr="0084500D">
        <w:rPr>
          <w:rFonts w:ascii="Times New Roman" w:hAnsi="Times New Roman" w:cs="Times New Roman"/>
          <w:color w:val="auto"/>
          <w:sz w:val="24"/>
          <w:szCs w:val="24"/>
        </w:rPr>
        <w:t>8.3</w:t>
      </w:r>
      <w:r w:rsidRPr="0084500D">
        <w:rPr>
          <w:rFonts w:ascii="Times New Roman" w:hAnsi="Times New Roman" w:cs="Times New Roman"/>
          <w:color w:val="auto"/>
          <w:sz w:val="24"/>
          <w:szCs w:val="24"/>
        </w:rPr>
        <w:t>: Inspection Equipment</w:t>
      </w:r>
      <w:bookmarkEnd w:id="425"/>
    </w:p>
    <w:p w:rsidR="00C53BAC" w:rsidRPr="00254EBB" w:rsidRDefault="00C53BAC" w:rsidP="00A37823">
      <w:pPr>
        <w:spacing w:after="0" w:line="240" w:lineRule="auto"/>
        <w:rPr>
          <w:rFonts w:ascii="Times New Roman" w:hAnsi="Times New Roman"/>
          <w:b/>
        </w:rPr>
      </w:pPr>
      <w:r w:rsidRPr="00254EBB">
        <w:rPr>
          <w:rFonts w:ascii="Times New Roman" w:hAnsi="Times New Roman"/>
          <w:b/>
        </w:rPr>
        <w:t>State agency: _______________________________________________________________</w:t>
      </w:r>
      <w:r w:rsidR="00A37823" w:rsidRPr="00254EBB">
        <w:rPr>
          <w:rFonts w:ascii="Times New Roman" w:hAnsi="Times New Roman"/>
          <w:b/>
        </w:rPr>
        <w:t>_________</w:t>
      </w:r>
    </w:p>
    <w:p w:rsidR="00A37823" w:rsidRPr="00254EBB" w:rsidRDefault="00A37823" w:rsidP="00A37823">
      <w:pPr>
        <w:spacing w:after="0" w:line="240" w:lineRule="auto"/>
        <w:rPr>
          <w:rFonts w:ascii="Times New Roman" w:hAnsi="Times New Roman"/>
          <w:b/>
        </w:rPr>
      </w:pPr>
    </w:p>
    <w:p w:rsidR="00321434" w:rsidRPr="00254EBB" w:rsidRDefault="00321434" w:rsidP="00A37823">
      <w:pPr>
        <w:spacing w:after="0" w:line="240" w:lineRule="auto"/>
        <w:rPr>
          <w:rFonts w:ascii="Times New Roman" w:hAnsi="Times New Roman"/>
          <w:b/>
        </w:rPr>
      </w:pPr>
      <w:r w:rsidRPr="00254EBB">
        <w:rPr>
          <w:rFonts w:ascii="Times New Roman" w:hAnsi="Times New Roman"/>
          <w:b/>
        </w:rPr>
        <w:t>Assessment completed by:______________________________________________________________</w:t>
      </w:r>
    </w:p>
    <w:p w:rsidR="00321434" w:rsidRPr="00254EBB" w:rsidRDefault="00321434" w:rsidP="00A37823">
      <w:pPr>
        <w:spacing w:after="0" w:line="240" w:lineRule="auto"/>
        <w:rPr>
          <w:rFonts w:ascii="Times New Roman" w:hAnsi="Times New Roman"/>
        </w:rPr>
      </w:pPr>
      <w:r w:rsidRPr="00254EBB">
        <w:rPr>
          <w:rFonts w:ascii="Times New Roman" w:hAnsi="Times New Roman"/>
          <w:b/>
        </w:rPr>
        <w:tab/>
      </w:r>
      <w:r w:rsidRPr="00254EBB">
        <w:rPr>
          <w:rFonts w:ascii="Times New Roman" w:hAnsi="Times New Roman"/>
          <w:b/>
        </w:rPr>
        <w:tab/>
      </w:r>
      <w:r w:rsidRPr="00254EBB">
        <w:rPr>
          <w:rFonts w:ascii="Times New Roman" w:hAnsi="Times New Roman"/>
          <w:b/>
        </w:rPr>
        <w:tab/>
      </w:r>
      <w:r w:rsidRPr="00254EBB">
        <w:rPr>
          <w:rFonts w:ascii="Times New Roman" w:hAnsi="Times New Roman"/>
          <w:b/>
        </w:rPr>
        <w:tab/>
        <w:t>(NAME)</w:t>
      </w:r>
      <w:r w:rsidRPr="00254EBB">
        <w:rPr>
          <w:rFonts w:ascii="Times New Roman" w:hAnsi="Times New Roman"/>
          <w:b/>
        </w:rPr>
        <w:tab/>
      </w:r>
      <w:r w:rsidRPr="00254EBB">
        <w:rPr>
          <w:rFonts w:ascii="Times New Roman" w:hAnsi="Times New Roman"/>
          <w:b/>
        </w:rPr>
        <w:tab/>
      </w:r>
      <w:r w:rsidRPr="00254EBB">
        <w:rPr>
          <w:rFonts w:ascii="Times New Roman" w:hAnsi="Times New Roman"/>
          <w:b/>
        </w:rPr>
        <w:tab/>
      </w:r>
      <w:r w:rsidRPr="00254EBB">
        <w:rPr>
          <w:rFonts w:ascii="Times New Roman" w:hAnsi="Times New Roman"/>
          <w:b/>
        </w:rPr>
        <w:tab/>
      </w:r>
      <w:r w:rsidRPr="00254EBB">
        <w:rPr>
          <w:rFonts w:ascii="Times New Roman" w:hAnsi="Times New Roman"/>
          <w:b/>
        </w:rPr>
        <w:tab/>
      </w:r>
      <w:r w:rsidRPr="00254EBB">
        <w:rPr>
          <w:rFonts w:ascii="Times New Roman" w:hAnsi="Times New Roman"/>
          <w:b/>
        </w:rPr>
        <w:tab/>
        <w:t>(DATE)</w:t>
      </w:r>
    </w:p>
    <w:p w:rsidR="00A80A3C" w:rsidRPr="00254EBB" w:rsidRDefault="00A80A3C" w:rsidP="00A80A3C">
      <w:pPr>
        <w:spacing w:after="0" w:line="240" w:lineRule="auto"/>
        <w:rPr>
          <w:rFonts w:ascii="Times New Roman" w:hAnsi="Times New Roman"/>
          <w:i/>
        </w:rPr>
      </w:pPr>
      <w:r w:rsidRPr="00254EBB">
        <w:rPr>
          <w:rFonts w:ascii="Times New Roman" w:hAnsi="Times New Roman"/>
          <w:i/>
        </w:rPr>
        <w:t>The State program should develop a list of equipment needed to conduct inspections and sample collections. Please add and remove equipment from the table. Then indicate if the equipment is assigned, available, or a “wish list” item. Also indicate in the verified column if the equipment item is to be verified and maintained. Items checked as “verified” will need to have a written verification and maintenance procedure as required in Standard 3, 3.3.2.2. “Wish list” items include equipment requested by inspectors but not available.</w:t>
      </w:r>
    </w:p>
    <w:tbl>
      <w:tblPr>
        <w:tblW w:w="0" w:type="auto"/>
        <w:jc w:val="center"/>
        <w:tblInd w:w="-1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21"/>
        <w:gridCol w:w="1430"/>
        <w:gridCol w:w="1530"/>
        <w:gridCol w:w="1460"/>
        <w:gridCol w:w="1380"/>
      </w:tblGrid>
      <w:tr w:rsidR="009A428C" w:rsidRPr="00254EBB" w:rsidTr="0043218A">
        <w:trPr>
          <w:trHeight w:val="260"/>
          <w:jc w:val="center"/>
        </w:trPr>
        <w:tc>
          <w:tcPr>
            <w:tcW w:w="4521" w:type="dxa"/>
            <w:shd w:val="clear" w:color="auto" w:fill="D9D9D9"/>
            <w:vAlign w:val="center"/>
          </w:tcPr>
          <w:p w:rsidR="009A428C" w:rsidRPr="00254EBB" w:rsidRDefault="009A428C" w:rsidP="0043218A">
            <w:pPr>
              <w:spacing w:before="40" w:after="40" w:line="240" w:lineRule="auto"/>
              <w:rPr>
                <w:rFonts w:ascii="Times New Roman" w:hAnsi="Times New Roman"/>
                <w:b/>
                <w:snapToGrid w:val="0"/>
              </w:rPr>
            </w:pPr>
            <w:r w:rsidRPr="00254EBB">
              <w:rPr>
                <w:rFonts w:ascii="Times New Roman" w:hAnsi="Times New Roman"/>
                <w:b/>
                <w:snapToGrid w:val="0"/>
              </w:rPr>
              <w:t>EQUIPMENT</w:t>
            </w:r>
          </w:p>
        </w:tc>
        <w:tc>
          <w:tcPr>
            <w:tcW w:w="1430" w:type="dxa"/>
            <w:shd w:val="clear" w:color="auto" w:fill="D9D9D9"/>
            <w:vAlign w:val="center"/>
          </w:tcPr>
          <w:p w:rsidR="009A428C" w:rsidRPr="00254EBB" w:rsidRDefault="009A428C" w:rsidP="0043218A">
            <w:pPr>
              <w:spacing w:before="40" w:after="40" w:line="240" w:lineRule="auto"/>
              <w:rPr>
                <w:rFonts w:ascii="Times New Roman" w:hAnsi="Times New Roman"/>
                <w:b/>
                <w:snapToGrid w:val="0"/>
              </w:rPr>
            </w:pPr>
            <w:r w:rsidRPr="00254EBB">
              <w:rPr>
                <w:rFonts w:ascii="Times New Roman" w:hAnsi="Times New Roman"/>
                <w:b/>
                <w:snapToGrid w:val="0"/>
              </w:rPr>
              <w:t>ASSIGNED</w:t>
            </w:r>
          </w:p>
        </w:tc>
        <w:tc>
          <w:tcPr>
            <w:tcW w:w="1530" w:type="dxa"/>
            <w:shd w:val="clear" w:color="auto" w:fill="D9D9D9"/>
            <w:vAlign w:val="center"/>
          </w:tcPr>
          <w:p w:rsidR="009A428C" w:rsidRPr="00254EBB" w:rsidRDefault="009A428C" w:rsidP="0043218A">
            <w:pPr>
              <w:spacing w:before="40" w:after="40" w:line="240" w:lineRule="auto"/>
              <w:rPr>
                <w:rFonts w:ascii="Times New Roman" w:hAnsi="Times New Roman"/>
                <w:b/>
                <w:snapToGrid w:val="0"/>
              </w:rPr>
            </w:pPr>
            <w:r w:rsidRPr="00254EBB">
              <w:rPr>
                <w:rFonts w:ascii="Times New Roman" w:hAnsi="Times New Roman"/>
                <w:b/>
                <w:snapToGrid w:val="0"/>
              </w:rPr>
              <w:t>AVAILABLE</w:t>
            </w:r>
          </w:p>
        </w:tc>
        <w:tc>
          <w:tcPr>
            <w:tcW w:w="1460" w:type="dxa"/>
            <w:shd w:val="clear" w:color="auto" w:fill="D9D9D9"/>
            <w:vAlign w:val="center"/>
          </w:tcPr>
          <w:p w:rsidR="009A428C" w:rsidRPr="00254EBB" w:rsidRDefault="009A428C" w:rsidP="0043218A">
            <w:pPr>
              <w:pStyle w:val="Heading8"/>
              <w:spacing w:before="40" w:after="40"/>
              <w:rPr>
                <w:sz w:val="22"/>
                <w:szCs w:val="22"/>
              </w:rPr>
            </w:pPr>
            <w:r w:rsidRPr="00254EBB">
              <w:rPr>
                <w:sz w:val="22"/>
                <w:szCs w:val="22"/>
              </w:rPr>
              <w:t>WISH LIST</w:t>
            </w:r>
          </w:p>
        </w:tc>
        <w:tc>
          <w:tcPr>
            <w:tcW w:w="1380" w:type="dxa"/>
            <w:shd w:val="clear" w:color="auto" w:fill="D9D9D9"/>
            <w:vAlign w:val="center"/>
          </w:tcPr>
          <w:p w:rsidR="009A428C" w:rsidRPr="00254EBB" w:rsidRDefault="009A428C" w:rsidP="0043218A">
            <w:pPr>
              <w:pStyle w:val="Heading8"/>
              <w:spacing w:before="40" w:after="40"/>
              <w:rPr>
                <w:sz w:val="22"/>
                <w:szCs w:val="22"/>
              </w:rPr>
            </w:pPr>
            <w:r w:rsidRPr="00254EBB">
              <w:rPr>
                <w:sz w:val="22"/>
                <w:szCs w:val="22"/>
              </w:rPr>
              <w:t xml:space="preserve">VERIFIED </w:t>
            </w:r>
          </w:p>
        </w:tc>
      </w:tr>
      <w:tr w:rsidR="009A428C" w:rsidRPr="00254EBB" w:rsidTr="0043218A">
        <w:trPr>
          <w:jc w:val="center"/>
        </w:trPr>
        <w:tc>
          <w:tcPr>
            <w:tcW w:w="4521" w:type="dxa"/>
          </w:tcPr>
          <w:p w:rsidR="009A428C" w:rsidRPr="00254EBB" w:rsidRDefault="009A428C" w:rsidP="0043218A">
            <w:pPr>
              <w:pStyle w:val="Header"/>
              <w:spacing w:before="20" w:after="20" w:line="240" w:lineRule="auto"/>
              <w:rPr>
                <w:rFonts w:ascii="Times New Roman" w:hAnsi="Times New Roman"/>
                <w:snapToGrid w:val="0"/>
              </w:rPr>
            </w:pPr>
            <w:r w:rsidRPr="00254EBB">
              <w:rPr>
                <w:rFonts w:ascii="Times New Roman" w:hAnsi="Times New Roman"/>
                <w:snapToGrid w:val="0"/>
              </w:rPr>
              <w:t>Computer and printer</w:t>
            </w:r>
          </w:p>
        </w:tc>
        <w:tc>
          <w:tcPr>
            <w:tcW w:w="1430" w:type="dxa"/>
          </w:tcPr>
          <w:p w:rsidR="009A428C" w:rsidRPr="00254EBB" w:rsidRDefault="009A428C" w:rsidP="0043218A">
            <w:pPr>
              <w:spacing w:before="20" w:after="20" w:line="240" w:lineRule="auto"/>
              <w:rPr>
                <w:rFonts w:ascii="Times New Roman" w:hAnsi="Times New Roman"/>
                <w:b/>
                <w:snapToGrid w:val="0"/>
              </w:rPr>
            </w:pPr>
          </w:p>
        </w:tc>
        <w:tc>
          <w:tcPr>
            <w:tcW w:w="1530" w:type="dxa"/>
          </w:tcPr>
          <w:p w:rsidR="009A428C" w:rsidRPr="00254EBB" w:rsidRDefault="009A428C" w:rsidP="0043218A">
            <w:pPr>
              <w:spacing w:before="20" w:after="20" w:line="240" w:lineRule="auto"/>
              <w:rPr>
                <w:rFonts w:ascii="Times New Roman" w:hAnsi="Times New Roman"/>
                <w:b/>
                <w:snapToGrid w:val="0"/>
              </w:rPr>
            </w:pPr>
          </w:p>
        </w:tc>
        <w:tc>
          <w:tcPr>
            <w:tcW w:w="1460" w:type="dxa"/>
          </w:tcPr>
          <w:p w:rsidR="009A428C" w:rsidRPr="00254EBB" w:rsidRDefault="009A428C" w:rsidP="0043218A">
            <w:pPr>
              <w:spacing w:before="20" w:after="20" w:line="240" w:lineRule="auto"/>
              <w:rPr>
                <w:rFonts w:ascii="Times New Roman" w:hAnsi="Times New Roman"/>
                <w:b/>
                <w:snapToGrid w:val="0"/>
              </w:rPr>
            </w:pPr>
          </w:p>
        </w:tc>
        <w:tc>
          <w:tcPr>
            <w:tcW w:w="1380" w:type="dxa"/>
          </w:tcPr>
          <w:p w:rsidR="009A428C" w:rsidRPr="00254EBB" w:rsidRDefault="009A428C" w:rsidP="0043218A">
            <w:pPr>
              <w:spacing w:before="20" w:after="20" w:line="240" w:lineRule="auto"/>
              <w:rPr>
                <w:rFonts w:ascii="Times New Roman" w:hAnsi="Times New Roman"/>
                <w:b/>
                <w:snapToGrid w:val="0"/>
              </w:rPr>
            </w:pPr>
          </w:p>
        </w:tc>
      </w:tr>
      <w:tr w:rsidR="009A428C" w:rsidRPr="00254EBB" w:rsidTr="0043218A">
        <w:trPr>
          <w:jc w:val="center"/>
        </w:trPr>
        <w:tc>
          <w:tcPr>
            <w:tcW w:w="4521" w:type="dxa"/>
          </w:tcPr>
          <w:p w:rsidR="009A428C" w:rsidRPr="00254EBB" w:rsidRDefault="009A428C" w:rsidP="0043218A">
            <w:pPr>
              <w:pStyle w:val="Header"/>
              <w:spacing w:before="20" w:after="20" w:line="240" w:lineRule="auto"/>
              <w:rPr>
                <w:rFonts w:ascii="Times New Roman" w:hAnsi="Times New Roman"/>
                <w:snapToGrid w:val="0"/>
              </w:rPr>
            </w:pPr>
            <w:r w:rsidRPr="00254EBB">
              <w:rPr>
                <w:rFonts w:ascii="Times New Roman" w:hAnsi="Times New Roman"/>
                <w:snapToGrid w:val="0"/>
              </w:rPr>
              <w:t>Camera</w:t>
            </w:r>
          </w:p>
        </w:tc>
        <w:tc>
          <w:tcPr>
            <w:tcW w:w="1430" w:type="dxa"/>
          </w:tcPr>
          <w:p w:rsidR="009A428C" w:rsidRPr="00254EBB" w:rsidRDefault="009A428C" w:rsidP="0043218A">
            <w:pPr>
              <w:spacing w:before="20" w:after="20" w:line="240" w:lineRule="auto"/>
              <w:rPr>
                <w:rFonts w:ascii="Times New Roman" w:hAnsi="Times New Roman"/>
                <w:b/>
                <w:snapToGrid w:val="0"/>
              </w:rPr>
            </w:pPr>
          </w:p>
        </w:tc>
        <w:tc>
          <w:tcPr>
            <w:tcW w:w="1530" w:type="dxa"/>
          </w:tcPr>
          <w:p w:rsidR="009A428C" w:rsidRPr="00254EBB" w:rsidRDefault="009A428C" w:rsidP="0043218A">
            <w:pPr>
              <w:spacing w:before="20" w:after="20" w:line="240" w:lineRule="auto"/>
              <w:rPr>
                <w:rFonts w:ascii="Times New Roman" w:hAnsi="Times New Roman"/>
                <w:b/>
                <w:snapToGrid w:val="0"/>
              </w:rPr>
            </w:pPr>
          </w:p>
        </w:tc>
        <w:tc>
          <w:tcPr>
            <w:tcW w:w="1460" w:type="dxa"/>
          </w:tcPr>
          <w:p w:rsidR="009A428C" w:rsidRPr="00254EBB" w:rsidRDefault="009A428C" w:rsidP="0043218A">
            <w:pPr>
              <w:spacing w:before="20" w:after="20" w:line="240" w:lineRule="auto"/>
              <w:rPr>
                <w:rFonts w:ascii="Times New Roman" w:hAnsi="Times New Roman"/>
                <w:b/>
                <w:snapToGrid w:val="0"/>
              </w:rPr>
            </w:pPr>
          </w:p>
        </w:tc>
        <w:tc>
          <w:tcPr>
            <w:tcW w:w="1380" w:type="dxa"/>
          </w:tcPr>
          <w:p w:rsidR="009A428C" w:rsidRPr="00254EBB" w:rsidRDefault="009A428C" w:rsidP="0043218A">
            <w:pPr>
              <w:spacing w:before="20" w:after="20" w:line="240" w:lineRule="auto"/>
              <w:rPr>
                <w:rFonts w:ascii="Times New Roman" w:hAnsi="Times New Roman"/>
                <w:b/>
                <w:snapToGrid w:val="0"/>
              </w:rPr>
            </w:pPr>
          </w:p>
        </w:tc>
      </w:tr>
      <w:tr w:rsidR="009A428C" w:rsidRPr="00254EBB" w:rsidTr="0043218A">
        <w:trPr>
          <w:jc w:val="center"/>
        </w:trPr>
        <w:tc>
          <w:tcPr>
            <w:tcW w:w="4521" w:type="dxa"/>
          </w:tcPr>
          <w:p w:rsidR="009A428C" w:rsidRPr="00254EBB" w:rsidRDefault="009A428C" w:rsidP="0043218A">
            <w:pPr>
              <w:spacing w:before="20" w:after="20" w:line="240" w:lineRule="auto"/>
              <w:rPr>
                <w:rFonts w:ascii="Times New Roman" w:hAnsi="Times New Roman"/>
                <w:snapToGrid w:val="0"/>
              </w:rPr>
            </w:pPr>
            <w:r w:rsidRPr="00254EBB">
              <w:rPr>
                <w:rFonts w:ascii="Times New Roman" w:hAnsi="Times New Roman"/>
                <w:snapToGrid w:val="0"/>
              </w:rPr>
              <w:t>Credentials</w:t>
            </w:r>
          </w:p>
        </w:tc>
        <w:tc>
          <w:tcPr>
            <w:tcW w:w="1430" w:type="dxa"/>
          </w:tcPr>
          <w:p w:rsidR="009A428C" w:rsidRPr="00254EBB" w:rsidRDefault="009A428C" w:rsidP="0043218A">
            <w:pPr>
              <w:pStyle w:val="Heading7"/>
              <w:spacing w:before="20" w:after="20"/>
              <w:rPr>
                <w:sz w:val="22"/>
                <w:szCs w:val="22"/>
              </w:rPr>
            </w:pPr>
          </w:p>
        </w:tc>
        <w:tc>
          <w:tcPr>
            <w:tcW w:w="1530" w:type="dxa"/>
          </w:tcPr>
          <w:p w:rsidR="009A428C" w:rsidRPr="00254EBB" w:rsidRDefault="009A428C" w:rsidP="0043218A">
            <w:pPr>
              <w:spacing w:before="20" w:after="20" w:line="240" w:lineRule="auto"/>
              <w:rPr>
                <w:rFonts w:ascii="Times New Roman" w:hAnsi="Times New Roman"/>
                <w:b/>
                <w:snapToGrid w:val="0"/>
              </w:rPr>
            </w:pPr>
          </w:p>
        </w:tc>
        <w:tc>
          <w:tcPr>
            <w:tcW w:w="1460" w:type="dxa"/>
          </w:tcPr>
          <w:p w:rsidR="009A428C" w:rsidRPr="00254EBB" w:rsidRDefault="009A428C" w:rsidP="0043218A">
            <w:pPr>
              <w:spacing w:before="20" w:after="20" w:line="240" w:lineRule="auto"/>
              <w:rPr>
                <w:rFonts w:ascii="Times New Roman" w:hAnsi="Times New Roman"/>
                <w:b/>
                <w:snapToGrid w:val="0"/>
              </w:rPr>
            </w:pPr>
          </w:p>
        </w:tc>
        <w:tc>
          <w:tcPr>
            <w:tcW w:w="1380" w:type="dxa"/>
          </w:tcPr>
          <w:p w:rsidR="009A428C" w:rsidRPr="00254EBB" w:rsidRDefault="009A428C" w:rsidP="0043218A">
            <w:pPr>
              <w:spacing w:before="20" w:after="20" w:line="240" w:lineRule="auto"/>
              <w:rPr>
                <w:rFonts w:ascii="Times New Roman" w:hAnsi="Times New Roman"/>
                <w:b/>
                <w:snapToGrid w:val="0"/>
              </w:rPr>
            </w:pPr>
          </w:p>
        </w:tc>
      </w:tr>
      <w:tr w:rsidR="009A428C" w:rsidRPr="00254EBB" w:rsidTr="0043218A">
        <w:trPr>
          <w:jc w:val="center"/>
        </w:trPr>
        <w:tc>
          <w:tcPr>
            <w:tcW w:w="4521" w:type="dxa"/>
          </w:tcPr>
          <w:p w:rsidR="009A428C" w:rsidRPr="00254EBB" w:rsidRDefault="009A428C" w:rsidP="0043218A">
            <w:pPr>
              <w:spacing w:before="20" w:after="20" w:line="240" w:lineRule="auto"/>
              <w:rPr>
                <w:rFonts w:ascii="Times New Roman" w:hAnsi="Times New Roman"/>
                <w:snapToGrid w:val="0"/>
              </w:rPr>
            </w:pPr>
            <w:r w:rsidRPr="00254EBB">
              <w:rPr>
                <w:rFonts w:ascii="Times New Roman" w:hAnsi="Times New Roman"/>
                <w:snapToGrid w:val="0"/>
              </w:rPr>
              <w:t>Important phone numbers</w:t>
            </w:r>
          </w:p>
          <w:p w:rsidR="009A428C" w:rsidRPr="00254EBB" w:rsidRDefault="009A428C" w:rsidP="0043218A">
            <w:pPr>
              <w:spacing w:before="20" w:after="20" w:line="240" w:lineRule="auto"/>
              <w:rPr>
                <w:rFonts w:ascii="Times New Roman" w:hAnsi="Times New Roman"/>
                <w:snapToGrid w:val="0"/>
              </w:rPr>
            </w:pPr>
            <w:r w:rsidRPr="00254EBB">
              <w:rPr>
                <w:rFonts w:ascii="Times New Roman" w:hAnsi="Times New Roman"/>
                <w:snapToGrid w:val="0"/>
              </w:rPr>
              <w:t>(supervisor and servicing laboratory)</w:t>
            </w:r>
          </w:p>
        </w:tc>
        <w:tc>
          <w:tcPr>
            <w:tcW w:w="1430" w:type="dxa"/>
          </w:tcPr>
          <w:p w:rsidR="009A428C" w:rsidRPr="00254EBB" w:rsidRDefault="009A428C" w:rsidP="0043218A">
            <w:pPr>
              <w:pStyle w:val="Heading7"/>
              <w:spacing w:before="20" w:after="20"/>
              <w:rPr>
                <w:sz w:val="22"/>
                <w:szCs w:val="22"/>
              </w:rPr>
            </w:pPr>
          </w:p>
        </w:tc>
        <w:tc>
          <w:tcPr>
            <w:tcW w:w="1530" w:type="dxa"/>
          </w:tcPr>
          <w:p w:rsidR="009A428C" w:rsidRPr="00254EBB" w:rsidRDefault="009A428C" w:rsidP="0043218A">
            <w:pPr>
              <w:spacing w:before="20" w:after="20" w:line="240" w:lineRule="auto"/>
              <w:rPr>
                <w:rFonts w:ascii="Times New Roman" w:hAnsi="Times New Roman"/>
                <w:b/>
                <w:snapToGrid w:val="0"/>
              </w:rPr>
            </w:pPr>
          </w:p>
        </w:tc>
        <w:tc>
          <w:tcPr>
            <w:tcW w:w="1460" w:type="dxa"/>
          </w:tcPr>
          <w:p w:rsidR="009A428C" w:rsidRPr="00254EBB" w:rsidRDefault="009A428C" w:rsidP="0043218A">
            <w:pPr>
              <w:spacing w:before="20" w:after="20" w:line="240" w:lineRule="auto"/>
              <w:rPr>
                <w:rFonts w:ascii="Times New Roman" w:hAnsi="Times New Roman"/>
                <w:b/>
                <w:snapToGrid w:val="0"/>
              </w:rPr>
            </w:pPr>
          </w:p>
        </w:tc>
        <w:tc>
          <w:tcPr>
            <w:tcW w:w="1380" w:type="dxa"/>
          </w:tcPr>
          <w:p w:rsidR="009A428C" w:rsidRPr="00254EBB" w:rsidRDefault="009A428C" w:rsidP="0043218A">
            <w:pPr>
              <w:spacing w:before="20" w:after="20" w:line="240" w:lineRule="auto"/>
              <w:rPr>
                <w:rFonts w:ascii="Times New Roman" w:hAnsi="Times New Roman"/>
                <w:b/>
                <w:snapToGrid w:val="0"/>
              </w:rPr>
            </w:pPr>
          </w:p>
        </w:tc>
      </w:tr>
      <w:tr w:rsidR="009A428C" w:rsidRPr="00254EBB" w:rsidTr="0043218A">
        <w:trPr>
          <w:jc w:val="center"/>
        </w:trPr>
        <w:tc>
          <w:tcPr>
            <w:tcW w:w="4521" w:type="dxa"/>
          </w:tcPr>
          <w:p w:rsidR="009A428C" w:rsidRPr="00254EBB" w:rsidRDefault="009A428C" w:rsidP="0043218A">
            <w:pPr>
              <w:spacing w:before="20" w:after="20" w:line="240" w:lineRule="auto"/>
              <w:rPr>
                <w:rFonts w:ascii="Times New Roman" w:hAnsi="Times New Roman"/>
                <w:snapToGrid w:val="0"/>
              </w:rPr>
            </w:pPr>
            <w:r w:rsidRPr="00254EBB">
              <w:rPr>
                <w:rFonts w:ascii="Times New Roman" w:hAnsi="Times New Roman"/>
                <w:snapToGrid w:val="0"/>
              </w:rPr>
              <w:t>Regulation and policies</w:t>
            </w:r>
          </w:p>
        </w:tc>
        <w:tc>
          <w:tcPr>
            <w:tcW w:w="1430" w:type="dxa"/>
          </w:tcPr>
          <w:p w:rsidR="009A428C" w:rsidRPr="00254EBB" w:rsidRDefault="009A428C" w:rsidP="0043218A">
            <w:pPr>
              <w:pStyle w:val="Heading7"/>
              <w:spacing w:before="20" w:after="20"/>
              <w:rPr>
                <w:sz w:val="22"/>
                <w:szCs w:val="22"/>
              </w:rPr>
            </w:pPr>
          </w:p>
        </w:tc>
        <w:tc>
          <w:tcPr>
            <w:tcW w:w="1530" w:type="dxa"/>
          </w:tcPr>
          <w:p w:rsidR="009A428C" w:rsidRPr="00254EBB" w:rsidRDefault="009A428C" w:rsidP="0043218A">
            <w:pPr>
              <w:spacing w:before="20" w:after="20" w:line="240" w:lineRule="auto"/>
              <w:rPr>
                <w:rFonts w:ascii="Times New Roman" w:hAnsi="Times New Roman"/>
                <w:b/>
                <w:snapToGrid w:val="0"/>
              </w:rPr>
            </w:pPr>
          </w:p>
        </w:tc>
        <w:tc>
          <w:tcPr>
            <w:tcW w:w="1460" w:type="dxa"/>
          </w:tcPr>
          <w:p w:rsidR="009A428C" w:rsidRPr="00254EBB" w:rsidRDefault="009A428C" w:rsidP="0043218A">
            <w:pPr>
              <w:spacing w:before="20" w:after="20" w:line="240" w:lineRule="auto"/>
              <w:rPr>
                <w:rFonts w:ascii="Times New Roman" w:hAnsi="Times New Roman"/>
                <w:b/>
                <w:snapToGrid w:val="0"/>
              </w:rPr>
            </w:pPr>
          </w:p>
        </w:tc>
        <w:tc>
          <w:tcPr>
            <w:tcW w:w="1380" w:type="dxa"/>
          </w:tcPr>
          <w:p w:rsidR="009A428C" w:rsidRPr="00254EBB" w:rsidRDefault="009A428C" w:rsidP="0043218A">
            <w:pPr>
              <w:spacing w:before="20" w:after="20" w:line="240" w:lineRule="auto"/>
              <w:rPr>
                <w:rFonts w:ascii="Times New Roman" w:hAnsi="Times New Roman"/>
                <w:b/>
                <w:snapToGrid w:val="0"/>
              </w:rPr>
            </w:pPr>
          </w:p>
        </w:tc>
      </w:tr>
      <w:tr w:rsidR="009A428C" w:rsidRPr="00254EBB" w:rsidTr="0043218A">
        <w:trPr>
          <w:trHeight w:val="350"/>
          <w:jc w:val="center"/>
        </w:trPr>
        <w:tc>
          <w:tcPr>
            <w:tcW w:w="4521" w:type="dxa"/>
          </w:tcPr>
          <w:p w:rsidR="009A428C" w:rsidRPr="00254EBB" w:rsidRDefault="009A428C" w:rsidP="0043218A">
            <w:pPr>
              <w:spacing w:before="20" w:after="20" w:line="240" w:lineRule="auto"/>
              <w:rPr>
                <w:rFonts w:ascii="Times New Roman" w:hAnsi="Times New Roman"/>
                <w:snapToGrid w:val="0"/>
              </w:rPr>
            </w:pPr>
            <w:r w:rsidRPr="00254EBB">
              <w:rPr>
                <w:rFonts w:ascii="Times New Roman" w:hAnsi="Times New Roman"/>
                <w:snapToGrid w:val="0"/>
              </w:rPr>
              <w:t>Paper, pen, masking tape, and permanent marker</w:t>
            </w:r>
          </w:p>
        </w:tc>
        <w:tc>
          <w:tcPr>
            <w:tcW w:w="1430" w:type="dxa"/>
          </w:tcPr>
          <w:p w:rsidR="009A428C" w:rsidRPr="00254EBB" w:rsidRDefault="009A428C" w:rsidP="0043218A">
            <w:pPr>
              <w:pStyle w:val="Heading7"/>
              <w:spacing w:before="20" w:after="20"/>
              <w:rPr>
                <w:sz w:val="22"/>
                <w:szCs w:val="22"/>
              </w:rPr>
            </w:pPr>
          </w:p>
        </w:tc>
        <w:tc>
          <w:tcPr>
            <w:tcW w:w="1530" w:type="dxa"/>
          </w:tcPr>
          <w:p w:rsidR="009A428C" w:rsidRPr="00254EBB" w:rsidRDefault="009A428C" w:rsidP="0043218A">
            <w:pPr>
              <w:spacing w:before="20" w:after="20" w:line="240" w:lineRule="auto"/>
              <w:rPr>
                <w:rFonts w:ascii="Times New Roman" w:hAnsi="Times New Roman"/>
                <w:b/>
                <w:snapToGrid w:val="0"/>
              </w:rPr>
            </w:pPr>
          </w:p>
        </w:tc>
        <w:tc>
          <w:tcPr>
            <w:tcW w:w="1460" w:type="dxa"/>
          </w:tcPr>
          <w:p w:rsidR="009A428C" w:rsidRPr="00254EBB" w:rsidRDefault="009A428C" w:rsidP="0043218A">
            <w:pPr>
              <w:spacing w:before="20" w:after="20" w:line="240" w:lineRule="auto"/>
              <w:rPr>
                <w:rFonts w:ascii="Times New Roman" w:hAnsi="Times New Roman"/>
                <w:b/>
                <w:snapToGrid w:val="0"/>
              </w:rPr>
            </w:pPr>
          </w:p>
        </w:tc>
        <w:tc>
          <w:tcPr>
            <w:tcW w:w="1380" w:type="dxa"/>
          </w:tcPr>
          <w:p w:rsidR="009A428C" w:rsidRPr="00254EBB" w:rsidRDefault="009A428C" w:rsidP="0043218A">
            <w:pPr>
              <w:spacing w:before="20" w:after="20" w:line="240" w:lineRule="auto"/>
              <w:rPr>
                <w:rFonts w:ascii="Times New Roman" w:hAnsi="Times New Roman"/>
                <w:b/>
                <w:snapToGrid w:val="0"/>
              </w:rPr>
            </w:pPr>
          </w:p>
        </w:tc>
      </w:tr>
      <w:tr w:rsidR="009A428C" w:rsidRPr="00254EBB" w:rsidTr="0043218A">
        <w:trPr>
          <w:jc w:val="center"/>
        </w:trPr>
        <w:tc>
          <w:tcPr>
            <w:tcW w:w="4521" w:type="dxa"/>
          </w:tcPr>
          <w:p w:rsidR="009A428C" w:rsidRPr="00254EBB" w:rsidRDefault="009A428C" w:rsidP="0043218A">
            <w:pPr>
              <w:spacing w:before="20" w:after="20" w:line="240" w:lineRule="auto"/>
              <w:rPr>
                <w:rFonts w:ascii="Times New Roman" w:hAnsi="Times New Roman"/>
                <w:snapToGrid w:val="0"/>
              </w:rPr>
            </w:pPr>
            <w:r w:rsidRPr="00254EBB">
              <w:rPr>
                <w:rFonts w:ascii="Times New Roman" w:hAnsi="Times New Roman"/>
                <w:snapToGrid w:val="0"/>
              </w:rPr>
              <w:t>Clipboard</w:t>
            </w:r>
          </w:p>
        </w:tc>
        <w:tc>
          <w:tcPr>
            <w:tcW w:w="1430" w:type="dxa"/>
          </w:tcPr>
          <w:p w:rsidR="009A428C" w:rsidRPr="00254EBB" w:rsidRDefault="009A428C" w:rsidP="0043218A">
            <w:pPr>
              <w:pStyle w:val="Heading7"/>
              <w:spacing w:before="20" w:after="20"/>
              <w:rPr>
                <w:sz w:val="22"/>
                <w:szCs w:val="22"/>
              </w:rPr>
            </w:pPr>
          </w:p>
        </w:tc>
        <w:tc>
          <w:tcPr>
            <w:tcW w:w="1530" w:type="dxa"/>
          </w:tcPr>
          <w:p w:rsidR="009A428C" w:rsidRPr="00254EBB" w:rsidRDefault="009A428C" w:rsidP="0043218A">
            <w:pPr>
              <w:spacing w:before="20" w:after="20" w:line="240" w:lineRule="auto"/>
              <w:rPr>
                <w:rFonts w:ascii="Times New Roman" w:hAnsi="Times New Roman"/>
                <w:b/>
                <w:snapToGrid w:val="0"/>
              </w:rPr>
            </w:pPr>
          </w:p>
        </w:tc>
        <w:tc>
          <w:tcPr>
            <w:tcW w:w="1460" w:type="dxa"/>
          </w:tcPr>
          <w:p w:rsidR="009A428C" w:rsidRPr="00254EBB" w:rsidRDefault="009A428C" w:rsidP="0043218A">
            <w:pPr>
              <w:spacing w:before="20" w:after="20" w:line="240" w:lineRule="auto"/>
              <w:rPr>
                <w:rFonts w:ascii="Times New Roman" w:hAnsi="Times New Roman"/>
                <w:b/>
                <w:snapToGrid w:val="0"/>
              </w:rPr>
            </w:pPr>
          </w:p>
        </w:tc>
        <w:tc>
          <w:tcPr>
            <w:tcW w:w="1380" w:type="dxa"/>
          </w:tcPr>
          <w:p w:rsidR="009A428C" w:rsidRPr="00254EBB" w:rsidRDefault="009A428C" w:rsidP="0043218A">
            <w:pPr>
              <w:spacing w:before="20" w:after="20" w:line="240" w:lineRule="auto"/>
              <w:rPr>
                <w:rFonts w:ascii="Times New Roman" w:hAnsi="Times New Roman"/>
                <w:b/>
                <w:snapToGrid w:val="0"/>
              </w:rPr>
            </w:pPr>
          </w:p>
        </w:tc>
      </w:tr>
      <w:tr w:rsidR="009A428C" w:rsidRPr="00254EBB" w:rsidTr="0043218A">
        <w:trPr>
          <w:jc w:val="center"/>
        </w:trPr>
        <w:tc>
          <w:tcPr>
            <w:tcW w:w="4521" w:type="dxa"/>
          </w:tcPr>
          <w:p w:rsidR="009A428C" w:rsidRPr="00254EBB" w:rsidRDefault="009A428C" w:rsidP="0043218A">
            <w:pPr>
              <w:spacing w:before="20" w:after="20" w:line="240" w:lineRule="auto"/>
              <w:rPr>
                <w:rFonts w:ascii="Times New Roman" w:hAnsi="Times New Roman"/>
                <w:snapToGrid w:val="0"/>
              </w:rPr>
            </w:pPr>
            <w:r w:rsidRPr="00254EBB">
              <w:rPr>
                <w:rFonts w:ascii="Times New Roman" w:hAnsi="Times New Roman"/>
                <w:snapToGrid w:val="0"/>
              </w:rPr>
              <w:t>Required forms (attached)</w:t>
            </w:r>
          </w:p>
        </w:tc>
        <w:tc>
          <w:tcPr>
            <w:tcW w:w="1430" w:type="dxa"/>
          </w:tcPr>
          <w:p w:rsidR="009A428C" w:rsidRPr="00254EBB" w:rsidRDefault="009A428C" w:rsidP="0043218A">
            <w:pPr>
              <w:pStyle w:val="Heading7"/>
              <w:spacing w:before="20" w:after="20"/>
              <w:rPr>
                <w:sz w:val="22"/>
                <w:szCs w:val="22"/>
              </w:rPr>
            </w:pPr>
          </w:p>
        </w:tc>
        <w:tc>
          <w:tcPr>
            <w:tcW w:w="1530" w:type="dxa"/>
          </w:tcPr>
          <w:p w:rsidR="009A428C" w:rsidRPr="00254EBB" w:rsidRDefault="009A428C" w:rsidP="0043218A">
            <w:pPr>
              <w:spacing w:before="20" w:after="20" w:line="240" w:lineRule="auto"/>
              <w:rPr>
                <w:rFonts w:ascii="Times New Roman" w:hAnsi="Times New Roman"/>
                <w:b/>
                <w:snapToGrid w:val="0"/>
              </w:rPr>
            </w:pPr>
          </w:p>
        </w:tc>
        <w:tc>
          <w:tcPr>
            <w:tcW w:w="1460" w:type="dxa"/>
          </w:tcPr>
          <w:p w:rsidR="009A428C" w:rsidRPr="00254EBB" w:rsidRDefault="009A428C" w:rsidP="0043218A">
            <w:pPr>
              <w:spacing w:before="20" w:after="20" w:line="240" w:lineRule="auto"/>
              <w:rPr>
                <w:rFonts w:ascii="Times New Roman" w:hAnsi="Times New Roman"/>
                <w:b/>
                <w:snapToGrid w:val="0"/>
              </w:rPr>
            </w:pPr>
          </w:p>
        </w:tc>
        <w:tc>
          <w:tcPr>
            <w:tcW w:w="1380" w:type="dxa"/>
          </w:tcPr>
          <w:p w:rsidR="009A428C" w:rsidRPr="00254EBB" w:rsidRDefault="009A428C" w:rsidP="0043218A">
            <w:pPr>
              <w:spacing w:before="20" w:after="20" w:line="240" w:lineRule="auto"/>
              <w:rPr>
                <w:rFonts w:ascii="Times New Roman" w:hAnsi="Times New Roman"/>
                <w:b/>
                <w:snapToGrid w:val="0"/>
              </w:rPr>
            </w:pPr>
          </w:p>
        </w:tc>
      </w:tr>
      <w:tr w:rsidR="009A428C" w:rsidRPr="00254EBB" w:rsidTr="0043218A">
        <w:trPr>
          <w:jc w:val="center"/>
        </w:trPr>
        <w:tc>
          <w:tcPr>
            <w:tcW w:w="4521" w:type="dxa"/>
          </w:tcPr>
          <w:p w:rsidR="009A428C" w:rsidRPr="00254EBB" w:rsidRDefault="009A428C" w:rsidP="0043218A">
            <w:pPr>
              <w:spacing w:before="20" w:after="20" w:line="240" w:lineRule="auto"/>
              <w:rPr>
                <w:rFonts w:ascii="Times New Roman" w:hAnsi="Times New Roman"/>
                <w:snapToGrid w:val="0"/>
              </w:rPr>
            </w:pPr>
            <w:r w:rsidRPr="00254EBB">
              <w:rPr>
                <w:rFonts w:ascii="Times New Roman" w:hAnsi="Times New Roman"/>
                <w:snapToGrid w:val="0"/>
              </w:rPr>
              <w:t>Alcohol swabs and wipes</w:t>
            </w:r>
          </w:p>
        </w:tc>
        <w:tc>
          <w:tcPr>
            <w:tcW w:w="1430" w:type="dxa"/>
          </w:tcPr>
          <w:p w:rsidR="009A428C" w:rsidRPr="00254EBB" w:rsidRDefault="009A428C" w:rsidP="0043218A">
            <w:pPr>
              <w:pStyle w:val="Heading7"/>
              <w:spacing w:before="20" w:after="20"/>
              <w:rPr>
                <w:sz w:val="22"/>
                <w:szCs w:val="22"/>
              </w:rPr>
            </w:pPr>
          </w:p>
        </w:tc>
        <w:tc>
          <w:tcPr>
            <w:tcW w:w="1530" w:type="dxa"/>
          </w:tcPr>
          <w:p w:rsidR="009A428C" w:rsidRPr="00254EBB" w:rsidRDefault="009A428C" w:rsidP="0043218A">
            <w:pPr>
              <w:spacing w:before="20" w:after="20" w:line="240" w:lineRule="auto"/>
              <w:rPr>
                <w:rFonts w:ascii="Times New Roman" w:hAnsi="Times New Roman"/>
                <w:b/>
                <w:snapToGrid w:val="0"/>
              </w:rPr>
            </w:pPr>
          </w:p>
        </w:tc>
        <w:tc>
          <w:tcPr>
            <w:tcW w:w="1460" w:type="dxa"/>
          </w:tcPr>
          <w:p w:rsidR="009A428C" w:rsidRPr="00254EBB" w:rsidRDefault="009A428C" w:rsidP="0043218A">
            <w:pPr>
              <w:spacing w:before="20" w:after="20" w:line="240" w:lineRule="auto"/>
              <w:rPr>
                <w:rFonts w:ascii="Times New Roman" w:hAnsi="Times New Roman"/>
                <w:b/>
                <w:snapToGrid w:val="0"/>
              </w:rPr>
            </w:pPr>
          </w:p>
        </w:tc>
        <w:tc>
          <w:tcPr>
            <w:tcW w:w="1380" w:type="dxa"/>
          </w:tcPr>
          <w:p w:rsidR="009A428C" w:rsidRPr="00254EBB" w:rsidRDefault="009A428C" w:rsidP="0043218A">
            <w:pPr>
              <w:spacing w:before="20" w:after="20" w:line="240" w:lineRule="auto"/>
              <w:rPr>
                <w:rFonts w:ascii="Times New Roman" w:hAnsi="Times New Roman"/>
                <w:b/>
                <w:snapToGrid w:val="0"/>
              </w:rPr>
            </w:pPr>
          </w:p>
        </w:tc>
      </w:tr>
      <w:tr w:rsidR="009A428C" w:rsidRPr="00254EBB" w:rsidTr="0043218A">
        <w:trPr>
          <w:jc w:val="center"/>
        </w:trPr>
        <w:tc>
          <w:tcPr>
            <w:tcW w:w="4521" w:type="dxa"/>
          </w:tcPr>
          <w:p w:rsidR="009A428C" w:rsidRPr="00254EBB" w:rsidRDefault="009A428C" w:rsidP="0043218A">
            <w:pPr>
              <w:pStyle w:val="Header"/>
              <w:spacing w:before="20" w:after="20" w:line="240" w:lineRule="auto"/>
              <w:rPr>
                <w:rFonts w:ascii="Times New Roman" w:hAnsi="Times New Roman"/>
                <w:snapToGrid w:val="0"/>
              </w:rPr>
            </w:pPr>
            <w:r w:rsidRPr="00254EBB">
              <w:rPr>
                <w:rFonts w:ascii="Times New Roman" w:hAnsi="Times New Roman"/>
                <w:snapToGrid w:val="0"/>
              </w:rPr>
              <w:t>Flashlight and holder</w:t>
            </w:r>
          </w:p>
        </w:tc>
        <w:tc>
          <w:tcPr>
            <w:tcW w:w="1430" w:type="dxa"/>
          </w:tcPr>
          <w:p w:rsidR="009A428C" w:rsidRPr="00254EBB" w:rsidRDefault="009A428C" w:rsidP="0043218A">
            <w:pPr>
              <w:spacing w:before="20" w:after="20" w:line="240" w:lineRule="auto"/>
              <w:rPr>
                <w:rFonts w:ascii="Times New Roman" w:hAnsi="Times New Roman"/>
                <w:b/>
                <w:snapToGrid w:val="0"/>
              </w:rPr>
            </w:pPr>
          </w:p>
        </w:tc>
        <w:tc>
          <w:tcPr>
            <w:tcW w:w="1530" w:type="dxa"/>
          </w:tcPr>
          <w:p w:rsidR="009A428C" w:rsidRPr="00254EBB" w:rsidRDefault="009A428C" w:rsidP="0043218A">
            <w:pPr>
              <w:spacing w:before="20" w:after="20" w:line="240" w:lineRule="auto"/>
              <w:rPr>
                <w:rFonts w:ascii="Times New Roman" w:hAnsi="Times New Roman"/>
                <w:b/>
                <w:snapToGrid w:val="0"/>
              </w:rPr>
            </w:pPr>
          </w:p>
        </w:tc>
        <w:tc>
          <w:tcPr>
            <w:tcW w:w="1460" w:type="dxa"/>
          </w:tcPr>
          <w:p w:rsidR="009A428C" w:rsidRPr="00254EBB" w:rsidRDefault="009A428C" w:rsidP="0043218A">
            <w:pPr>
              <w:spacing w:before="20" w:after="20" w:line="240" w:lineRule="auto"/>
              <w:rPr>
                <w:rFonts w:ascii="Times New Roman" w:hAnsi="Times New Roman"/>
                <w:b/>
                <w:snapToGrid w:val="0"/>
              </w:rPr>
            </w:pPr>
          </w:p>
        </w:tc>
        <w:tc>
          <w:tcPr>
            <w:tcW w:w="1380" w:type="dxa"/>
          </w:tcPr>
          <w:p w:rsidR="009A428C" w:rsidRPr="00254EBB" w:rsidRDefault="009A428C" w:rsidP="0043218A">
            <w:pPr>
              <w:spacing w:before="20" w:after="20" w:line="240" w:lineRule="auto"/>
              <w:rPr>
                <w:rFonts w:ascii="Times New Roman" w:hAnsi="Times New Roman"/>
                <w:b/>
                <w:snapToGrid w:val="0"/>
              </w:rPr>
            </w:pPr>
          </w:p>
        </w:tc>
      </w:tr>
      <w:tr w:rsidR="009A428C" w:rsidRPr="00254EBB" w:rsidTr="0043218A">
        <w:trPr>
          <w:jc w:val="center"/>
        </w:trPr>
        <w:tc>
          <w:tcPr>
            <w:tcW w:w="4521" w:type="dxa"/>
          </w:tcPr>
          <w:p w:rsidR="009A428C" w:rsidRPr="00254EBB" w:rsidRDefault="009A428C" w:rsidP="0043218A">
            <w:pPr>
              <w:pStyle w:val="Header"/>
              <w:spacing w:before="20" w:after="20" w:line="240" w:lineRule="auto"/>
              <w:rPr>
                <w:rFonts w:ascii="Times New Roman" w:hAnsi="Times New Roman"/>
                <w:snapToGrid w:val="0"/>
              </w:rPr>
            </w:pPr>
            <w:r w:rsidRPr="00254EBB">
              <w:rPr>
                <w:rFonts w:ascii="Times New Roman" w:hAnsi="Times New Roman"/>
                <w:snapToGrid w:val="0"/>
              </w:rPr>
              <w:t>Blacklight</w:t>
            </w:r>
          </w:p>
        </w:tc>
        <w:tc>
          <w:tcPr>
            <w:tcW w:w="1430" w:type="dxa"/>
          </w:tcPr>
          <w:p w:rsidR="009A428C" w:rsidRPr="00254EBB" w:rsidRDefault="009A428C" w:rsidP="0043218A">
            <w:pPr>
              <w:spacing w:before="20" w:after="20" w:line="240" w:lineRule="auto"/>
              <w:rPr>
                <w:rFonts w:ascii="Times New Roman" w:hAnsi="Times New Roman"/>
                <w:b/>
                <w:snapToGrid w:val="0"/>
              </w:rPr>
            </w:pPr>
          </w:p>
        </w:tc>
        <w:tc>
          <w:tcPr>
            <w:tcW w:w="1530" w:type="dxa"/>
          </w:tcPr>
          <w:p w:rsidR="009A428C" w:rsidRPr="00254EBB" w:rsidRDefault="009A428C" w:rsidP="0043218A">
            <w:pPr>
              <w:spacing w:before="20" w:after="20" w:line="240" w:lineRule="auto"/>
              <w:rPr>
                <w:rFonts w:ascii="Times New Roman" w:hAnsi="Times New Roman"/>
                <w:b/>
                <w:snapToGrid w:val="0"/>
              </w:rPr>
            </w:pPr>
          </w:p>
        </w:tc>
        <w:tc>
          <w:tcPr>
            <w:tcW w:w="1460" w:type="dxa"/>
          </w:tcPr>
          <w:p w:rsidR="009A428C" w:rsidRPr="00254EBB" w:rsidRDefault="009A428C" w:rsidP="0043218A">
            <w:pPr>
              <w:spacing w:before="20" w:after="20" w:line="240" w:lineRule="auto"/>
              <w:rPr>
                <w:rFonts w:ascii="Times New Roman" w:hAnsi="Times New Roman"/>
                <w:b/>
                <w:snapToGrid w:val="0"/>
              </w:rPr>
            </w:pPr>
          </w:p>
        </w:tc>
        <w:tc>
          <w:tcPr>
            <w:tcW w:w="1380" w:type="dxa"/>
          </w:tcPr>
          <w:p w:rsidR="009A428C" w:rsidRPr="00254EBB" w:rsidRDefault="009A428C" w:rsidP="0043218A">
            <w:pPr>
              <w:spacing w:before="20" w:after="20" w:line="240" w:lineRule="auto"/>
              <w:rPr>
                <w:rFonts w:ascii="Times New Roman" w:hAnsi="Times New Roman"/>
                <w:b/>
                <w:snapToGrid w:val="0"/>
              </w:rPr>
            </w:pPr>
          </w:p>
        </w:tc>
      </w:tr>
      <w:tr w:rsidR="009A428C" w:rsidRPr="00254EBB" w:rsidTr="0043218A">
        <w:trPr>
          <w:jc w:val="center"/>
        </w:trPr>
        <w:tc>
          <w:tcPr>
            <w:tcW w:w="4521" w:type="dxa"/>
          </w:tcPr>
          <w:p w:rsidR="009A428C" w:rsidRPr="00254EBB" w:rsidRDefault="009A428C" w:rsidP="0043218A">
            <w:pPr>
              <w:pStyle w:val="Header"/>
              <w:spacing w:before="20" w:after="20" w:line="240" w:lineRule="auto"/>
              <w:rPr>
                <w:rFonts w:ascii="Times New Roman" w:hAnsi="Times New Roman"/>
                <w:snapToGrid w:val="0"/>
              </w:rPr>
            </w:pPr>
            <w:r w:rsidRPr="00254EBB">
              <w:rPr>
                <w:rFonts w:ascii="Times New Roman" w:hAnsi="Times New Roman"/>
                <w:snapToGrid w:val="0"/>
              </w:rPr>
              <w:t>Light meter</w:t>
            </w:r>
          </w:p>
        </w:tc>
        <w:tc>
          <w:tcPr>
            <w:tcW w:w="1430" w:type="dxa"/>
          </w:tcPr>
          <w:p w:rsidR="009A428C" w:rsidRPr="00254EBB" w:rsidRDefault="009A428C" w:rsidP="0043218A">
            <w:pPr>
              <w:spacing w:before="20" w:after="20" w:line="240" w:lineRule="auto"/>
              <w:rPr>
                <w:rFonts w:ascii="Times New Roman" w:hAnsi="Times New Roman"/>
                <w:b/>
                <w:snapToGrid w:val="0"/>
              </w:rPr>
            </w:pPr>
          </w:p>
        </w:tc>
        <w:tc>
          <w:tcPr>
            <w:tcW w:w="1530" w:type="dxa"/>
          </w:tcPr>
          <w:p w:rsidR="009A428C" w:rsidRPr="00254EBB" w:rsidRDefault="009A428C" w:rsidP="0043218A">
            <w:pPr>
              <w:spacing w:before="20" w:after="20" w:line="240" w:lineRule="auto"/>
              <w:rPr>
                <w:rFonts w:ascii="Times New Roman" w:hAnsi="Times New Roman"/>
                <w:b/>
                <w:snapToGrid w:val="0"/>
              </w:rPr>
            </w:pPr>
          </w:p>
        </w:tc>
        <w:tc>
          <w:tcPr>
            <w:tcW w:w="1460" w:type="dxa"/>
          </w:tcPr>
          <w:p w:rsidR="009A428C" w:rsidRPr="00254EBB" w:rsidRDefault="009A428C" w:rsidP="0043218A">
            <w:pPr>
              <w:spacing w:before="20" w:after="20" w:line="240" w:lineRule="auto"/>
              <w:rPr>
                <w:rFonts w:ascii="Times New Roman" w:hAnsi="Times New Roman"/>
                <w:b/>
                <w:snapToGrid w:val="0"/>
              </w:rPr>
            </w:pPr>
          </w:p>
        </w:tc>
        <w:tc>
          <w:tcPr>
            <w:tcW w:w="1380" w:type="dxa"/>
          </w:tcPr>
          <w:p w:rsidR="009A428C" w:rsidRPr="00254EBB" w:rsidRDefault="009A428C" w:rsidP="0043218A">
            <w:pPr>
              <w:spacing w:before="20" w:after="20" w:line="240" w:lineRule="auto"/>
              <w:rPr>
                <w:rFonts w:ascii="Times New Roman" w:hAnsi="Times New Roman"/>
                <w:b/>
                <w:snapToGrid w:val="0"/>
              </w:rPr>
            </w:pPr>
          </w:p>
        </w:tc>
      </w:tr>
      <w:tr w:rsidR="009A428C" w:rsidRPr="00254EBB" w:rsidTr="0043218A">
        <w:trPr>
          <w:jc w:val="center"/>
        </w:trPr>
        <w:tc>
          <w:tcPr>
            <w:tcW w:w="4521" w:type="dxa"/>
          </w:tcPr>
          <w:p w:rsidR="009A428C" w:rsidRPr="00254EBB" w:rsidRDefault="009A428C" w:rsidP="0043218A">
            <w:pPr>
              <w:spacing w:before="20" w:after="20" w:line="240" w:lineRule="auto"/>
              <w:rPr>
                <w:rFonts w:ascii="Times New Roman" w:hAnsi="Times New Roman"/>
                <w:snapToGrid w:val="0"/>
              </w:rPr>
            </w:pPr>
            <w:r w:rsidRPr="00254EBB">
              <w:rPr>
                <w:rFonts w:ascii="Times New Roman" w:hAnsi="Times New Roman"/>
                <w:snapToGrid w:val="0"/>
              </w:rPr>
              <w:t>Thermometer</w:t>
            </w:r>
          </w:p>
        </w:tc>
        <w:tc>
          <w:tcPr>
            <w:tcW w:w="1430" w:type="dxa"/>
          </w:tcPr>
          <w:p w:rsidR="009A428C" w:rsidRPr="00254EBB" w:rsidRDefault="009A428C" w:rsidP="0043218A">
            <w:pPr>
              <w:spacing w:before="20" w:after="20" w:line="240" w:lineRule="auto"/>
              <w:rPr>
                <w:rFonts w:ascii="Times New Roman" w:hAnsi="Times New Roman"/>
                <w:b/>
                <w:snapToGrid w:val="0"/>
              </w:rPr>
            </w:pPr>
          </w:p>
        </w:tc>
        <w:tc>
          <w:tcPr>
            <w:tcW w:w="1530" w:type="dxa"/>
          </w:tcPr>
          <w:p w:rsidR="009A428C" w:rsidRPr="00254EBB" w:rsidRDefault="009A428C" w:rsidP="0043218A">
            <w:pPr>
              <w:spacing w:before="20" w:after="20" w:line="240" w:lineRule="auto"/>
              <w:rPr>
                <w:rFonts w:ascii="Times New Roman" w:hAnsi="Times New Roman"/>
                <w:b/>
                <w:snapToGrid w:val="0"/>
              </w:rPr>
            </w:pPr>
          </w:p>
        </w:tc>
        <w:tc>
          <w:tcPr>
            <w:tcW w:w="1460" w:type="dxa"/>
          </w:tcPr>
          <w:p w:rsidR="009A428C" w:rsidRPr="00254EBB" w:rsidRDefault="009A428C" w:rsidP="0043218A">
            <w:pPr>
              <w:spacing w:before="20" w:after="20" w:line="240" w:lineRule="auto"/>
              <w:rPr>
                <w:rFonts w:ascii="Times New Roman" w:hAnsi="Times New Roman"/>
                <w:b/>
                <w:snapToGrid w:val="0"/>
              </w:rPr>
            </w:pPr>
          </w:p>
        </w:tc>
        <w:tc>
          <w:tcPr>
            <w:tcW w:w="1380" w:type="dxa"/>
          </w:tcPr>
          <w:p w:rsidR="009A428C" w:rsidRPr="00254EBB" w:rsidRDefault="009A428C" w:rsidP="0043218A">
            <w:pPr>
              <w:spacing w:before="20" w:after="20" w:line="240" w:lineRule="auto"/>
              <w:rPr>
                <w:rFonts w:ascii="Times New Roman" w:hAnsi="Times New Roman"/>
                <w:b/>
                <w:snapToGrid w:val="0"/>
              </w:rPr>
            </w:pPr>
          </w:p>
        </w:tc>
      </w:tr>
      <w:tr w:rsidR="009A428C" w:rsidRPr="00254EBB" w:rsidTr="0043218A">
        <w:trPr>
          <w:jc w:val="center"/>
        </w:trPr>
        <w:tc>
          <w:tcPr>
            <w:tcW w:w="4521" w:type="dxa"/>
          </w:tcPr>
          <w:p w:rsidR="009A428C" w:rsidRPr="00254EBB" w:rsidRDefault="009A428C" w:rsidP="0043218A">
            <w:pPr>
              <w:spacing w:before="20" w:after="20" w:line="240" w:lineRule="auto"/>
              <w:rPr>
                <w:rFonts w:ascii="Times New Roman" w:hAnsi="Times New Roman"/>
                <w:snapToGrid w:val="0"/>
              </w:rPr>
            </w:pPr>
            <w:r w:rsidRPr="00254EBB">
              <w:rPr>
                <w:rFonts w:ascii="Times New Roman" w:hAnsi="Times New Roman"/>
                <w:snapToGrid w:val="0"/>
              </w:rPr>
              <w:t>Infrared thermometer</w:t>
            </w:r>
          </w:p>
        </w:tc>
        <w:tc>
          <w:tcPr>
            <w:tcW w:w="1430" w:type="dxa"/>
          </w:tcPr>
          <w:p w:rsidR="009A428C" w:rsidRPr="00254EBB" w:rsidRDefault="009A428C" w:rsidP="0043218A">
            <w:pPr>
              <w:spacing w:before="20" w:after="20" w:line="240" w:lineRule="auto"/>
              <w:rPr>
                <w:rFonts w:ascii="Times New Roman" w:hAnsi="Times New Roman"/>
                <w:b/>
                <w:snapToGrid w:val="0"/>
              </w:rPr>
            </w:pPr>
          </w:p>
        </w:tc>
        <w:tc>
          <w:tcPr>
            <w:tcW w:w="1530" w:type="dxa"/>
          </w:tcPr>
          <w:p w:rsidR="009A428C" w:rsidRPr="00254EBB" w:rsidRDefault="009A428C" w:rsidP="0043218A">
            <w:pPr>
              <w:spacing w:before="20" w:after="20" w:line="240" w:lineRule="auto"/>
              <w:rPr>
                <w:rFonts w:ascii="Times New Roman" w:hAnsi="Times New Roman"/>
                <w:b/>
                <w:snapToGrid w:val="0"/>
              </w:rPr>
            </w:pPr>
          </w:p>
        </w:tc>
        <w:tc>
          <w:tcPr>
            <w:tcW w:w="1460" w:type="dxa"/>
          </w:tcPr>
          <w:p w:rsidR="009A428C" w:rsidRPr="00254EBB" w:rsidRDefault="009A428C" w:rsidP="0043218A">
            <w:pPr>
              <w:spacing w:before="20" w:after="20" w:line="240" w:lineRule="auto"/>
              <w:rPr>
                <w:rFonts w:ascii="Times New Roman" w:hAnsi="Times New Roman"/>
                <w:b/>
                <w:snapToGrid w:val="0"/>
              </w:rPr>
            </w:pPr>
          </w:p>
        </w:tc>
        <w:tc>
          <w:tcPr>
            <w:tcW w:w="1380" w:type="dxa"/>
          </w:tcPr>
          <w:p w:rsidR="009A428C" w:rsidRPr="00254EBB" w:rsidRDefault="009A428C" w:rsidP="0043218A">
            <w:pPr>
              <w:spacing w:before="20" w:after="20" w:line="240" w:lineRule="auto"/>
              <w:rPr>
                <w:rFonts w:ascii="Times New Roman" w:hAnsi="Times New Roman"/>
                <w:b/>
                <w:snapToGrid w:val="0"/>
              </w:rPr>
            </w:pPr>
          </w:p>
        </w:tc>
      </w:tr>
      <w:tr w:rsidR="009A428C" w:rsidRPr="00254EBB" w:rsidTr="0043218A">
        <w:trPr>
          <w:jc w:val="center"/>
        </w:trPr>
        <w:tc>
          <w:tcPr>
            <w:tcW w:w="4521" w:type="dxa"/>
          </w:tcPr>
          <w:p w:rsidR="009A428C" w:rsidRPr="00254EBB" w:rsidRDefault="009A428C" w:rsidP="0043218A">
            <w:pPr>
              <w:spacing w:before="20" w:after="20" w:line="240" w:lineRule="auto"/>
              <w:rPr>
                <w:rFonts w:ascii="Times New Roman" w:hAnsi="Times New Roman"/>
                <w:snapToGrid w:val="0"/>
              </w:rPr>
            </w:pPr>
            <w:r w:rsidRPr="00254EBB">
              <w:rPr>
                <w:rFonts w:ascii="Times New Roman" w:hAnsi="Times New Roman"/>
                <w:snapToGrid w:val="0"/>
              </w:rPr>
              <w:t>Exacto knife and scissors</w:t>
            </w:r>
          </w:p>
        </w:tc>
        <w:tc>
          <w:tcPr>
            <w:tcW w:w="1430" w:type="dxa"/>
          </w:tcPr>
          <w:p w:rsidR="009A428C" w:rsidRPr="00254EBB" w:rsidRDefault="009A428C" w:rsidP="0043218A">
            <w:pPr>
              <w:spacing w:before="20" w:after="20" w:line="240" w:lineRule="auto"/>
              <w:rPr>
                <w:rFonts w:ascii="Times New Roman" w:hAnsi="Times New Roman"/>
                <w:b/>
                <w:snapToGrid w:val="0"/>
              </w:rPr>
            </w:pPr>
          </w:p>
        </w:tc>
        <w:tc>
          <w:tcPr>
            <w:tcW w:w="1530" w:type="dxa"/>
          </w:tcPr>
          <w:p w:rsidR="009A428C" w:rsidRPr="00254EBB" w:rsidRDefault="009A428C" w:rsidP="0043218A">
            <w:pPr>
              <w:spacing w:before="20" w:after="20" w:line="240" w:lineRule="auto"/>
              <w:rPr>
                <w:rFonts w:ascii="Times New Roman" w:hAnsi="Times New Roman"/>
                <w:b/>
                <w:snapToGrid w:val="0"/>
              </w:rPr>
            </w:pPr>
          </w:p>
        </w:tc>
        <w:tc>
          <w:tcPr>
            <w:tcW w:w="1460" w:type="dxa"/>
          </w:tcPr>
          <w:p w:rsidR="009A428C" w:rsidRPr="00254EBB" w:rsidRDefault="009A428C" w:rsidP="0043218A">
            <w:pPr>
              <w:spacing w:before="20" w:after="20" w:line="240" w:lineRule="auto"/>
              <w:rPr>
                <w:rFonts w:ascii="Times New Roman" w:hAnsi="Times New Roman"/>
                <w:b/>
                <w:snapToGrid w:val="0"/>
              </w:rPr>
            </w:pPr>
          </w:p>
        </w:tc>
        <w:tc>
          <w:tcPr>
            <w:tcW w:w="1380" w:type="dxa"/>
          </w:tcPr>
          <w:p w:rsidR="009A428C" w:rsidRPr="00254EBB" w:rsidRDefault="009A428C" w:rsidP="0043218A">
            <w:pPr>
              <w:spacing w:before="20" w:after="20" w:line="240" w:lineRule="auto"/>
              <w:rPr>
                <w:rFonts w:ascii="Times New Roman" w:hAnsi="Times New Roman"/>
                <w:b/>
                <w:snapToGrid w:val="0"/>
              </w:rPr>
            </w:pPr>
          </w:p>
        </w:tc>
      </w:tr>
      <w:tr w:rsidR="009A428C" w:rsidRPr="00254EBB" w:rsidTr="0043218A">
        <w:trPr>
          <w:jc w:val="center"/>
        </w:trPr>
        <w:tc>
          <w:tcPr>
            <w:tcW w:w="4521" w:type="dxa"/>
          </w:tcPr>
          <w:p w:rsidR="009A428C" w:rsidRPr="00254EBB" w:rsidRDefault="009A428C" w:rsidP="0043218A">
            <w:pPr>
              <w:spacing w:before="20" w:after="20" w:line="240" w:lineRule="auto"/>
              <w:rPr>
                <w:rFonts w:ascii="Times New Roman" w:hAnsi="Times New Roman"/>
                <w:snapToGrid w:val="0"/>
              </w:rPr>
            </w:pPr>
            <w:r w:rsidRPr="00254EBB">
              <w:rPr>
                <w:rFonts w:ascii="Times New Roman" w:hAnsi="Times New Roman"/>
                <w:snapToGrid w:val="0"/>
              </w:rPr>
              <w:t>Putty knife and scraper</w:t>
            </w:r>
          </w:p>
        </w:tc>
        <w:tc>
          <w:tcPr>
            <w:tcW w:w="1430" w:type="dxa"/>
          </w:tcPr>
          <w:p w:rsidR="009A428C" w:rsidRPr="00254EBB" w:rsidRDefault="009A428C" w:rsidP="0043218A">
            <w:pPr>
              <w:spacing w:before="20" w:after="20" w:line="240" w:lineRule="auto"/>
              <w:rPr>
                <w:rFonts w:ascii="Times New Roman" w:hAnsi="Times New Roman"/>
                <w:b/>
                <w:snapToGrid w:val="0"/>
              </w:rPr>
            </w:pPr>
          </w:p>
        </w:tc>
        <w:tc>
          <w:tcPr>
            <w:tcW w:w="1530" w:type="dxa"/>
          </w:tcPr>
          <w:p w:rsidR="009A428C" w:rsidRPr="00254EBB" w:rsidRDefault="009A428C" w:rsidP="0043218A">
            <w:pPr>
              <w:spacing w:before="20" w:after="20" w:line="240" w:lineRule="auto"/>
              <w:rPr>
                <w:rFonts w:ascii="Times New Roman" w:hAnsi="Times New Roman"/>
                <w:b/>
                <w:snapToGrid w:val="0"/>
              </w:rPr>
            </w:pPr>
          </w:p>
        </w:tc>
        <w:tc>
          <w:tcPr>
            <w:tcW w:w="1460" w:type="dxa"/>
          </w:tcPr>
          <w:p w:rsidR="009A428C" w:rsidRPr="00254EBB" w:rsidRDefault="009A428C" w:rsidP="0043218A">
            <w:pPr>
              <w:spacing w:before="20" w:after="20" w:line="240" w:lineRule="auto"/>
              <w:rPr>
                <w:rFonts w:ascii="Times New Roman" w:hAnsi="Times New Roman"/>
                <w:b/>
                <w:snapToGrid w:val="0"/>
              </w:rPr>
            </w:pPr>
          </w:p>
        </w:tc>
        <w:tc>
          <w:tcPr>
            <w:tcW w:w="1380" w:type="dxa"/>
          </w:tcPr>
          <w:p w:rsidR="009A428C" w:rsidRPr="00254EBB" w:rsidRDefault="009A428C" w:rsidP="0043218A">
            <w:pPr>
              <w:spacing w:before="20" w:after="20" w:line="240" w:lineRule="auto"/>
              <w:rPr>
                <w:rFonts w:ascii="Times New Roman" w:hAnsi="Times New Roman"/>
                <w:b/>
                <w:snapToGrid w:val="0"/>
              </w:rPr>
            </w:pPr>
          </w:p>
        </w:tc>
      </w:tr>
      <w:tr w:rsidR="009A428C" w:rsidRPr="00254EBB" w:rsidTr="0043218A">
        <w:trPr>
          <w:jc w:val="center"/>
        </w:trPr>
        <w:tc>
          <w:tcPr>
            <w:tcW w:w="4521" w:type="dxa"/>
          </w:tcPr>
          <w:p w:rsidR="009A428C" w:rsidRPr="00254EBB" w:rsidRDefault="009A428C" w:rsidP="0043218A">
            <w:pPr>
              <w:spacing w:before="20" w:after="20" w:line="240" w:lineRule="auto"/>
              <w:rPr>
                <w:rFonts w:ascii="Times New Roman" w:hAnsi="Times New Roman"/>
                <w:snapToGrid w:val="0"/>
              </w:rPr>
            </w:pPr>
            <w:r w:rsidRPr="00254EBB">
              <w:rPr>
                <w:rFonts w:ascii="Times New Roman" w:hAnsi="Times New Roman"/>
                <w:snapToGrid w:val="0"/>
              </w:rPr>
              <w:t>Sampling devices (sieves, triers, and swabs)</w:t>
            </w:r>
          </w:p>
        </w:tc>
        <w:tc>
          <w:tcPr>
            <w:tcW w:w="1430" w:type="dxa"/>
          </w:tcPr>
          <w:p w:rsidR="009A428C" w:rsidRPr="00254EBB" w:rsidRDefault="009A428C" w:rsidP="0043218A">
            <w:pPr>
              <w:spacing w:before="20" w:after="20" w:line="240" w:lineRule="auto"/>
              <w:rPr>
                <w:rFonts w:ascii="Times New Roman" w:hAnsi="Times New Roman"/>
                <w:b/>
                <w:snapToGrid w:val="0"/>
              </w:rPr>
            </w:pPr>
          </w:p>
        </w:tc>
        <w:tc>
          <w:tcPr>
            <w:tcW w:w="1530" w:type="dxa"/>
          </w:tcPr>
          <w:p w:rsidR="009A428C" w:rsidRPr="00254EBB" w:rsidRDefault="009A428C" w:rsidP="0043218A">
            <w:pPr>
              <w:spacing w:before="20" w:after="20" w:line="240" w:lineRule="auto"/>
              <w:rPr>
                <w:rFonts w:ascii="Times New Roman" w:hAnsi="Times New Roman"/>
                <w:b/>
                <w:snapToGrid w:val="0"/>
              </w:rPr>
            </w:pPr>
          </w:p>
        </w:tc>
        <w:tc>
          <w:tcPr>
            <w:tcW w:w="1460" w:type="dxa"/>
          </w:tcPr>
          <w:p w:rsidR="009A428C" w:rsidRPr="00254EBB" w:rsidRDefault="009A428C" w:rsidP="0043218A">
            <w:pPr>
              <w:spacing w:before="20" w:after="20" w:line="240" w:lineRule="auto"/>
              <w:rPr>
                <w:rFonts w:ascii="Times New Roman" w:hAnsi="Times New Roman"/>
                <w:b/>
                <w:snapToGrid w:val="0"/>
              </w:rPr>
            </w:pPr>
          </w:p>
        </w:tc>
        <w:tc>
          <w:tcPr>
            <w:tcW w:w="1380" w:type="dxa"/>
          </w:tcPr>
          <w:p w:rsidR="009A428C" w:rsidRPr="00254EBB" w:rsidRDefault="009A428C" w:rsidP="0043218A">
            <w:pPr>
              <w:spacing w:before="20" w:after="20" w:line="240" w:lineRule="auto"/>
              <w:rPr>
                <w:rFonts w:ascii="Times New Roman" w:hAnsi="Times New Roman"/>
                <w:b/>
                <w:snapToGrid w:val="0"/>
              </w:rPr>
            </w:pPr>
          </w:p>
        </w:tc>
      </w:tr>
      <w:tr w:rsidR="009A428C" w:rsidRPr="00254EBB" w:rsidTr="0043218A">
        <w:trPr>
          <w:jc w:val="center"/>
        </w:trPr>
        <w:tc>
          <w:tcPr>
            <w:tcW w:w="4521" w:type="dxa"/>
          </w:tcPr>
          <w:p w:rsidR="009A428C" w:rsidRPr="00254EBB" w:rsidRDefault="009A428C" w:rsidP="0043218A">
            <w:pPr>
              <w:spacing w:before="20" w:after="20" w:line="240" w:lineRule="auto"/>
              <w:rPr>
                <w:rFonts w:ascii="Times New Roman" w:hAnsi="Times New Roman"/>
                <w:snapToGrid w:val="0"/>
              </w:rPr>
            </w:pPr>
            <w:r w:rsidRPr="00254EBB">
              <w:rPr>
                <w:rFonts w:ascii="Times New Roman" w:hAnsi="Times New Roman"/>
                <w:snapToGrid w:val="0"/>
              </w:rPr>
              <w:t>Sampling equipment (sterile containers and scoops)</w:t>
            </w:r>
          </w:p>
        </w:tc>
        <w:tc>
          <w:tcPr>
            <w:tcW w:w="1430" w:type="dxa"/>
          </w:tcPr>
          <w:p w:rsidR="009A428C" w:rsidRPr="00254EBB" w:rsidRDefault="009A428C" w:rsidP="0043218A">
            <w:pPr>
              <w:spacing w:before="20" w:after="20" w:line="240" w:lineRule="auto"/>
              <w:rPr>
                <w:rFonts w:ascii="Times New Roman" w:hAnsi="Times New Roman"/>
                <w:b/>
                <w:snapToGrid w:val="0"/>
              </w:rPr>
            </w:pPr>
          </w:p>
        </w:tc>
        <w:tc>
          <w:tcPr>
            <w:tcW w:w="1530" w:type="dxa"/>
          </w:tcPr>
          <w:p w:rsidR="009A428C" w:rsidRPr="00254EBB" w:rsidRDefault="009A428C" w:rsidP="0043218A">
            <w:pPr>
              <w:spacing w:before="20" w:after="20" w:line="240" w:lineRule="auto"/>
              <w:rPr>
                <w:rFonts w:ascii="Times New Roman" w:hAnsi="Times New Roman"/>
                <w:b/>
                <w:snapToGrid w:val="0"/>
              </w:rPr>
            </w:pPr>
          </w:p>
        </w:tc>
        <w:tc>
          <w:tcPr>
            <w:tcW w:w="1460" w:type="dxa"/>
          </w:tcPr>
          <w:p w:rsidR="009A428C" w:rsidRPr="00254EBB" w:rsidRDefault="009A428C" w:rsidP="0043218A">
            <w:pPr>
              <w:spacing w:before="20" w:after="20" w:line="240" w:lineRule="auto"/>
              <w:rPr>
                <w:rFonts w:ascii="Times New Roman" w:hAnsi="Times New Roman"/>
                <w:b/>
                <w:snapToGrid w:val="0"/>
              </w:rPr>
            </w:pPr>
          </w:p>
        </w:tc>
        <w:tc>
          <w:tcPr>
            <w:tcW w:w="1380" w:type="dxa"/>
          </w:tcPr>
          <w:p w:rsidR="009A428C" w:rsidRPr="00254EBB" w:rsidRDefault="009A428C" w:rsidP="0043218A">
            <w:pPr>
              <w:spacing w:before="20" w:after="20" w:line="240" w:lineRule="auto"/>
              <w:rPr>
                <w:rFonts w:ascii="Times New Roman" w:hAnsi="Times New Roman"/>
                <w:b/>
                <w:snapToGrid w:val="0"/>
              </w:rPr>
            </w:pPr>
          </w:p>
        </w:tc>
      </w:tr>
      <w:tr w:rsidR="009A428C" w:rsidRPr="00254EBB" w:rsidTr="0043218A">
        <w:trPr>
          <w:jc w:val="center"/>
        </w:trPr>
        <w:tc>
          <w:tcPr>
            <w:tcW w:w="4521" w:type="dxa"/>
          </w:tcPr>
          <w:p w:rsidR="009A428C" w:rsidRPr="00254EBB" w:rsidRDefault="009A428C" w:rsidP="0043218A">
            <w:pPr>
              <w:spacing w:before="20" w:after="20" w:line="240" w:lineRule="auto"/>
              <w:rPr>
                <w:rFonts w:ascii="Times New Roman" w:hAnsi="Times New Roman"/>
                <w:snapToGrid w:val="0"/>
              </w:rPr>
            </w:pPr>
            <w:r w:rsidRPr="00254EBB">
              <w:rPr>
                <w:rFonts w:ascii="Times New Roman" w:hAnsi="Times New Roman"/>
                <w:snapToGrid w:val="0"/>
              </w:rPr>
              <w:t>Coolant (ice and freezer paks)</w:t>
            </w:r>
          </w:p>
        </w:tc>
        <w:tc>
          <w:tcPr>
            <w:tcW w:w="1430" w:type="dxa"/>
          </w:tcPr>
          <w:p w:rsidR="009A428C" w:rsidRPr="00254EBB" w:rsidRDefault="009A428C" w:rsidP="0043218A">
            <w:pPr>
              <w:spacing w:before="20" w:after="20" w:line="240" w:lineRule="auto"/>
              <w:rPr>
                <w:rFonts w:ascii="Times New Roman" w:hAnsi="Times New Roman"/>
                <w:b/>
                <w:snapToGrid w:val="0"/>
              </w:rPr>
            </w:pPr>
          </w:p>
        </w:tc>
        <w:tc>
          <w:tcPr>
            <w:tcW w:w="1530" w:type="dxa"/>
          </w:tcPr>
          <w:p w:rsidR="009A428C" w:rsidRPr="00254EBB" w:rsidRDefault="009A428C" w:rsidP="0043218A">
            <w:pPr>
              <w:spacing w:before="20" w:after="20" w:line="240" w:lineRule="auto"/>
              <w:rPr>
                <w:rFonts w:ascii="Times New Roman" w:hAnsi="Times New Roman"/>
                <w:b/>
                <w:snapToGrid w:val="0"/>
              </w:rPr>
            </w:pPr>
          </w:p>
        </w:tc>
        <w:tc>
          <w:tcPr>
            <w:tcW w:w="1460" w:type="dxa"/>
          </w:tcPr>
          <w:p w:rsidR="009A428C" w:rsidRPr="00254EBB" w:rsidRDefault="009A428C" w:rsidP="0043218A">
            <w:pPr>
              <w:spacing w:before="20" w:after="20" w:line="240" w:lineRule="auto"/>
              <w:rPr>
                <w:rFonts w:ascii="Times New Roman" w:hAnsi="Times New Roman"/>
                <w:b/>
                <w:snapToGrid w:val="0"/>
              </w:rPr>
            </w:pPr>
          </w:p>
        </w:tc>
        <w:tc>
          <w:tcPr>
            <w:tcW w:w="1380" w:type="dxa"/>
          </w:tcPr>
          <w:p w:rsidR="009A428C" w:rsidRPr="00254EBB" w:rsidRDefault="009A428C" w:rsidP="0043218A">
            <w:pPr>
              <w:spacing w:before="20" w:after="20" w:line="240" w:lineRule="auto"/>
              <w:rPr>
                <w:rFonts w:ascii="Times New Roman" w:hAnsi="Times New Roman"/>
                <w:b/>
                <w:snapToGrid w:val="0"/>
              </w:rPr>
            </w:pPr>
          </w:p>
        </w:tc>
      </w:tr>
      <w:tr w:rsidR="009A428C" w:rsidRPr="00254EBB" w:rsidTr="0043218A">
        <w:trPr>
          <w:jc w:val="center"/>
        </w:trPr>
        <w:tc>
          <w:tcPr>
            <w:tcW w:w="4521" w:type="dxa"/>
          </w:tcPr>
          <w:p w:rsidR="009A428C" w:rsidRPr="00254EBB" w:rsidRDefault="009A428C" w:rsidP="0043218A">
            <w:pPr>
              <w:spacing w:before="20" w:after="20" w:line="240" w:lineRule="auto"/>
              <w:rPr>
                <w:rFonts w:ascii="Times New Roman" w:hAnsi="Times New Roman"/>
                <w:snapToGrid w:val="0"/>
              </w:rPr>
            </w:pPr>
            <w:r w:rsidRPr="00254EBB">
              <w:rPr>
                <w:rFonts w:ascii="Times New Roman" w:hAnsi="Times New Roman"/>
                <w:snapToGrid w:val="0"/>
              </w:rPr>
              <w:t>Shipping containers</w:t>
            </w:r>
          </w:p>
        </w:tc>
        <w:tc>
          <w:tcPr>
            <w:tcW w:w="1430" w:type="dxa"/>
          </w:tcPr>
          <w:p w:rsidR="009A428C" w:rsidRPr="00254EBB" w:rsidRDefault="009A428C" w:rsidP="0043218A">
            <w:pPr>
              <w:spacing w:before="20" w:after="20" w:line="240" w:lineRule="auto"/>
              <w:rPr>
                <w:rFonts w:ascii="Times New Roman" w:hAnsi="Times New Roman"/>
                <w:b/>
                <w:snapToGrid w:val="0"/>
              </w:rPr>
            </w:pPr>
          </w:p>
        </w:tc>
        <w:tc>
          <w:tcPr>
            <w:tcW w:w="1530" w:type="dxa"/>
          </w:tcPr>
          <w:p w:rsidR="009A428C" w:rsidRPr="00254EBB" w:rsidRDefault="009A428C" w:rsidP="0043218A">
            <w:pPr>
              <w:spacing w:before="20" w:after="20" w:line="240" w:lineRule="auto"/>
              <w:rPr>
                <w:rFonts w:ascii="Times New Roman" w:hAnsi="Times New Roman"/>
                <w:b/>
                <w:snapToGrid w:val="0"/>
              </w:rPr>
            </w:pPr>
          </w:p>
        </w:tc>
        <w:tc>
          <w:tcPr>
            <w:tcW w:w="1460" w:type="dxa"/>
          </w:tcPr>
          <w:p w:rsidR="009A428C" w:rsidRPr="00254EBB" w:rsidRDefault="009A428C" w:rsidP="0043218A">
            <w:pPr>
              <w:spacing w:before="20" w:after="20" w:line="240" w:lineRule="auto"/>
              <w:rPr>
                <w:rFonts w:ascii="Times New Roman" w:hAnsi="Times New Roman"/>
                <w:b/>
                <w:snapToGrid w:val="0"/>
              </w:rPr>
            </w:pPr>
          </w:p>
        </w:tc>
        <w:tc>
          <w:tcPr>
            <w:tcW w:w="1380" w:type="dxa"/>
          </w:tcPr>
          <w:p w:rsidR="009A428C" w:rsidRPr="00254EBB" w:rsidRDefault="009A428C" w:rsidP="0043218A">
            <w:pPr>
              <w:spacing w:before="20" w:after="20" w:line="240" w:lineRule="auto"/>
              <w:rPr>
                <w:rFonts w:ascii="Times New Roman" w:hAnsi="Times New Roman"/>
                <w:b/>
                <w:snapToGrid w:val="0"/>
              </w:rPr>
            </w:pPr>
          </w:p>
        </w:tc>
      </w:tr>
      <w:tr w:rsidR="009A428C" w:rsidRPr="00254EBB" w:rsidTr="0043218A">
        <w:trPr>
          <w:jc w:val="center"/>
        </w:trPr>
        <w:tc>
          <w:tcPr>
            <w:tcW w:w="4521" w:type="dxa"/>
          </w:tcPr>
          <w:p w:rsidR="009A428C" w:rsidRPr="00254EBB" w:rsidRDefault="009A428C" w:rsidP="0043218A">
            <w:pPr>
              <w:spacing w:before="20" w:after="20" w:line="240" w:lineRule="auto"/>
              <w:rPr>
                <w:rFonts w:ascii="Times New Roman" w:hAnsi="Times New Roman"/>
                <w:snapToGrid w:val="0"/>
              </w:rPr>
            </w:pPr>
            <w:r w:rsidRPr="00254EBB">
              <w:rPr>
                <w:rFonts w:ascii="Times New Roman" w:hAnsi="Times New Roman"/>
                <w:snapToGrid w:val="0"/>
              </w:rPr>
              <w:t>Appropriate sanitizer test strips</w:t>
            </w:r>
          </w:p>
        </w:tc>
        <w:tc>
          <w:tcPr>
            <w:tcW w:w="1430" w:type="dxa"/>
          </w:tcPr>
          <w:p w:rsidR="009A428C" w:rsidRPr="00254EBB" w:rsidRDefault="009A428C" w:rsidP="0043218A">
            <w:pPr>
              <w:spacing w:before="20" w:after="20" w:line="240" w:lineRule="auto"/>
              <w:rPr>
                <w:rFonts w:ascii="Times New Roman" w:hAnsi="Times New Roman"/>
                <w:b/>
                <w:snapToGrid w:val="0"/>
              </w:rPr>
            </w:pPr>
          </w:p>
        </w:tc>
        <w:tc>
          <w:tcPr>
            <w:tcW w:w="1530" w:type="dxa"/>
          </w:tcPr>
          <w:p w:rsidR="009A428C" w:rsidRPr="00254EBB" w:rsidRDefault="009A428C" w:rsidP="0043218A">
            <w:pPr>
              <w:spacing w:before="20" w:after="20" w:line="240" w:lineRule="auto"/>
              <w:rPr>
                <w:rFonts w:ascii="Times New Roman" w:hAnsi="Times New Roman"/>
                <w:b/>
                <w:snapToGrid w:val="0"/>
              </w:rPr>
            </w:pPr>
          </w:p>
        </w:tc>
        <w:tc>
          <w:tcPr>
            <w:tcW w:w="1460" w:type="dxa"/>
          </w:tcPr>
          <w:p w:rsidR="009A428C" w:rsidRPr="00254EBB" w:rsidRDefault="009A428C" w:rsidP="0043218A">
            <w:pPr>
              <w:spacing w:before="20" w:after="20" w:line="240" w:lineRule="auto"/>
              <w:rPr>
                <w:rFonts w:ascii="Times New Roman" w:hAnsi="Times New Roman"/>
                <w:b/>
                <w:snapToGrid w:val="0"/>
              </w:rPr>
            </w:pPr>
          </w:p>
        </w:tc>
        <w:tc>
          <w:tcPr>
            <w:tcW w:w="1380" w:type="dxa"/>
          </w:tcPr>
          <w:p w:rsidR="009A428C" w:rsidRPr="00254EBB" w:rsidRDefault="009A428C" w:rsidP="0043218A">
            <w:pPr>
              <w:spacing w:before="20" w:after="20" w:line="240" w:lineRule="auto"/>
              <w:rPr>
                <w:rFonts w:ascii="Times New Roman" w:hAnsi="Times New Roman"/>
                <w:b/>
                <w:snapToGrid w:val="0"/>
              </w:rPr>
            </w:pPr>
          </w:p>
        </w:tc>
      </w:tr>
      <w:tr w:rsidR="009A428C" w:rsidRPr="00254EBB" w:rsidTr="0043218A">
        <w:trPr>
          <w:jc w:val="center"/>
        </w:trPr>
        <w:tc>
          <w:tcPr>
            <w:tcW w:w="4521" w:type="dxa"/>
          </w:tcPr>
          <w:p w:rsidR="009A428C" w:rsidRPr="00254EBB" w:rsidRDefault="009A428C" w:rsidP="0043218A">
            <w:pPr>
              <w:spacing w:before="20" w:after="20" w:line="240" w:lineRule="auto"/>
              <w:rPr>
                <w:rFonts w:ascii="Times New Roman" w:hAnsi="Times New Roman"/>
                <w:snapToGrid w:val="0"/>
              </w:rPr>
            </w:pPr>
            <w:r w:rsidRPr="00254EBB">
              <w:rPr>
                <w:rFonts w:ascii="Times New Roman" w:hAnsi="Times New Roman"/>
                <w:snapToGrid w:val="0"/>
              </w:rPr>
              <w:t>Official seals</w:t>
            </w:r>
          </w:p>
        </w:tc>
        <w:tc>
          <w:tcPr>
            <w:tcW w:w="1430" w:type="dxa"/>
          </w:tcPr>
          <w:p w:rsidR="009A428C" w:rsidRPr="00254EBB" w:rsidRDefault="009A428C" w:rsidP="0043218A">
            <w:pPr>
              <w:spacing w:before="20" w:after="20" w:line="240" w:lineRule="auto"/>
              <w:rPr>
                <w:rFonts w:ascii="Times New Roman" w:hAnsi="Times New Roman"/>
                <w:b/>
                <w:snapToGrid w:val="0"/>
              </w:rPr>
            </w:pPr>
          </w:p>
        </w:tc>
        <w:tc>
          <w:tcPr>
            <w:tcW w:w="1530" w:type="dxa"/>
          </w:tcPr>
          <w:p w:rsidR="009A428C" w:rsidRPr="00254EBB" w:rsidRDefault="009A428C" w:rsidP="0043218A">
            <w:pPr>
              <w:spacing w:before="20" w:after="20" w:line="240" w:lineRule="auto"/>
              <w:rPr>
                <w:rFonts w:ascii="Times New Roman" w:hAnsi="Times New Roman"/>
                <w:b/>
                <w:snapToGrid w:val="0"/>
              </w:rPr>
            </w:pPr>
          </w:p>
        </w:tc>
        <w:tc>
          <w:tcPr>
            <w:tcW w:w="1460" w:type="dxa"/>
          </w:tcPr>
          <w:p w:rsidR="009A428C" w:rsidRPr="00254EBB" w:rsidRDefault="009A428C" w:rsidP="0043218A">
            <w:pPr>
              <w:spacing w:before="20" w:after="20" w:line="240" w:lineRule="auto"/>
              <w:rPr>
                <w:rFonts w:ascii="Times New Roman" w:hAnsi="Times New Roman"/>
                <w:b/>
                <w:snapToGrid w:val="0"/>
              </w:rPr>
            </w:pPr>
          </w:p>
        </w:tc>
        <w:tc>
          <w:tcPr>
            <w:tcW w:w="1380" w:type="dxa"/>
          </w:tcPr>
          <w:p w:rsidR="009A428C" w:rsidRPr="00254EBB" w:rsidRDefault="009A428C" w:rsidP="0043218A">
            <w:pPr>
              <w:spacing w:before="20" w:after="20" w:line="240" w:lineRule="auto"/>
              <w:rPr>
                <w:rFonts w:ascii="Times New Roman" w:hAnsi="Times New Roman"/>
                <w:b/>
                <w:snapToGrid w:val="0"/>
              </w:rPr>
            </w:pPr>
          </w:p>
        </w:tc>
      </w:tr>
      <w:tr w:rsidR="009A428C" w:rsidRPr="00254EBB" w:rsidTr="0043218A">
        <w:trPr>
          <w:jc w:val="center"/>
        </w:trPr>
        <w:tc>
          <w:tcPr>
            <w:tcW w:w="4521" w:type="dxa"/>
          </w:tcPr>
          <w:p w:rsidR="009A428C" w:rsidRPr="00254EBB" w:rsidRDefault="009A428C" w:rsidP="0043218A">
            <w:pPr>
              <w:spacing w:before="20" w:after="20" w:line="240" w:lineRule="auto"/>
              <w:rPr>
                <w:rFonts w:ascii="Times New Roman" w:hAnsi="Times New Roman"/>
                <w:snapToGrid w:val="0"/>
              </w:rPr>
            </w:pPr>
            <w:r w:rsidRPr="00254EBB">
              <w:rPr>
                <w:rFonts w:ascii="Times New Roman" w:hAnsi="Times New Roman"/>
                <w:snapToGrid w:val="0"/>
              </w:rPr>
              <w:t>Protective clothing(lab coat, gloves, and boots)</w:t>
            </w:r>
          </w:p>
        </w:tc>
        <w:tc>
          <w:tcPr>
            <w:tcW w:w="1430" w:type="dxa"/>
          </w:tcPr>
          <w:p w:rsidR="009A428C" w:rsidRPr="00254EBB" w:rsidRDefault="009A428C" w:rsidP="0043218A">
            <w:pPr>
              <w:spacing w:before="20" w:after="20" w:line="240" w:lineRule="auto"/>
              <w:rPr>
                <w:rFonts w:ascii="Times New Roman" w:hAnsi="Times New Roman"/>
                <w:b/>
                <w:snapToGrid w:val="0"/>
              </w:rPr>
            </w:pPr>
          </w:p>
        </w:tc>
        <w:tc>
          <w:tcPr>
            <w:tcW w:w="1530" w:type="dxa"/>
          </w:tcPr>
          <w:p w:rsidR="009A428C" w:rsidRPr="00254EBB" w:rsidRDefault="009A428C" w:rsidP="0043218A">
            <w:pPr>
              <w:spacing w:before="20" w:after="20" w:line="240" w:lineRule="auto"/>
              <w:rPr>
                <w:rFonts w:ascii="Times New Roman" w:hAnsi="Times New Roman"/>
                <w:b/>
                <w:snapToGrid w:val="0"/>
              </w:rPr>
            </w:pPr>
          </w:p>
        </w:tc>
        <w:tc>
          <w:tcPr>
            <w:tcW w:w="1460" w:type="dxa"/>
          </w:tcPr>
          <w:p w:rsidR="009A428C" w:rsidRPr="00254EBB" w:rsidRDefault="009A428C" w:rsidP="0043218A">
            <w:pPr>
              <w:spacing w:before="20" w:after="20" w:line="240" w:lineRule="auto"/>
              <w:rPr>
                <w:rFonts w:ascii="Times New Roman" w:hAnsi="Times New Roman"/>
                <w:b/>
                <w:snapToGrid w:val="0"/>
              </w:rPr>
            </w:pPr>
          </w:p>
        </w:tc>
        <w:tc>
          <w:tcPr>
            <w:tcW w:w="1380" w:type="dxa"/>
          </w:tcPr>
          <w:p w:rsidR="009A428C" w:rsidRPr="00254EBB" w:rsidRDefault="009A428C" w:rsidP="0043218A">
            <w:pPr>
              <w:spacing w:before="20" w:after="20" w:line="240" w:lineRule="auto"/>
              <w:rPr>
                <w:rFonts w:ascii="Times New Roman" w:hAnsi="Times New Roman"/>
                <w:b/>
                <w:snapToGrid w:val="0"/>
              </w:rPr>
            </w:pPr>
          </w:p>
        </w:tc>
      </w:tr>
      <w:tr w:rsidR="009A428C" w:rsidRPr="00254EBB" w:rsidTr="0043218A">
        <w:trPr>
          <w:jc w:val="center"/>
        </w:trPr>
        <w:tc>
          <w:tcPr>
            <w:tcW w:w="4521" w:type="dxa"/>
          </w:tcPr>
          <w:p w:rsidR="009A428C" w:rsidRPr="00254EBB" w:rsidRDefault="009A428C" w:rsidP="0043218A">
            <w:pPr>
              <w:spacing w:before="20" w:after="20" w:line="240" w:lineRule="auto"/>
              <w:rPr>
                <w:rFonts w:ascii="Times New Roman" w:hAnsi="Times New Roman"/>
                <w:snapToGrid w:val="0"/>
              </w:rPr>
            </w:pPr>
            <w:r w:rsidRPr="00254EBB">
              <w:rPr>
                <w:rFonts w:ascii="Times New Roman" w:hAnsi="Times New Roman"/>
                <w:snapToGrid w:val="0"/>
              </w:rPr>
              <w:t>Eye protection</w:t>
            </w:r>
          </w:p>
        </w:tc>
        <w:tc>
          <w:tcPr>
            <w:tcW w:w="1430" w:type="dxa"/>
          </w:tcPr>
          <w:p w:rsidR="009A428C" w:rsidRPr="00254EBB" w:rsidRDefault="009A428C" w:rsidP="0043218A">
            <w:pPr>
              <w:spacing w:before="20" w:after="20" w:line="240" w:lineRule="auto"/>
              <w:rPr>
                <w:rFonts w:ascii="Times New Roman" w:hAnsi="Times New Roman"/>
                <w:b/>
                <w:snapToGrid w:val="0"/>
              </w:rPr>
            </w:pPr>
          </w:p>
        </w:tc>
        <w:tc>
          <w:tcPr>
            <w:tcW w:w="1530" w:type="dxa"/>
          </w:tcPr>
          <w:p w:rsidR="009A428C" w:rsidRPr="00254EBB" w:rsidRDefault="009A428C" w:rsidP="0043218A">
            <w:pPr>
              <w:spacing w:before="20" w:after="20" w:line="240" w:lineRule="auto"/>
              <w:rPr>
                <w:rFonts w:ascii="Times New Roman" w:hAnsi="Times New Roman"/>
                <w:b/>
                <w:snapToGrid w:val="0"/>
              </w:rPr>
            </w:pPr>
          </w:p>
        </w:tc>
        <w:tc>
          <w:tcPr>
            <w:tcW w:w="1460" w:type="dxa"/>
          </w:tcPr>
          <w:p w:rsidR="009A428C" w:rsidRPr="00254EBB" w:rsidRDefault="009A428C" w:rsidP="0043218A">
            <w:pPr>
              <w:spacing w:before="20" w:after="20" w:line="240" w:lineRule="auto"/>
              <w:rPr>
                <w:rFonts w:ascii="Times New Roman" w:hAnsi="Times New Roman"/>
                <w:b/>
                <w:snapToGrid w:val="0"/>
              </w:rPr>
            </w:pPr>
          </w:p>
        </w:tc>
        <w:tc>
          <w:tcPr>
            <w:tcW w:w="1380" w:type="dxa"/>
          </w:tcPr>
          <w:p w:rsidR="009A428C" w:rsidRPr="00254EBB" w:rsidRDefault="009A428C" w:rsidP="0043218A">
            <w:pPr>
              <w:spacing w:before="20" w:after="20" w:line="240" w:lineRule="auto"/>
              <w:rPr>
                <w:rFonts w:ascii="Times New Roman" w:hAnsi="Times New Roman"/>
                <w:b/>
                <w:snapToGrid w:val="0"/>
              </w:rPr>
            </w:pPr>
          </w:p>
        </w:tc>
      </w:tr>
      <w:tr w:rsidR="009A428C" w:rsidRPr="00254EBB" w:rsidTr="0043218A">
        <w:trPr>
          <w:jc w:val="center"/>
        </w:trPr>
        <w:tc>
          <w:tcPr>
            <w:tcW w:w="4521" w:type="dxa"/>
          </w:tcPr>
          <w:p w:rsidR="009A428C" w:rsidRPr="00254EBB" w:rsidRDefault="009A428C" w:rsidP="0043218A">
            <w:pPr>
              <w:spacing w:before="20" w:after="20" w:line="240" w:lineRule="auto"/>
              <w:rPr>
                <w:rFonts w:ascii="Times New Roman" w:hAnsi="Times New Roman"/>
                <w:snapToGrid w:val="0"/>
              </w:rPr>
            </w:pPr>
            <w:r w:rsidRPr="00254EBB">
              <w:rPr>
                <w:rFonts w:ascii="Times New Roman" w:hAnsi="Times New Roman"/>
                <w:snapToGrid w:val="0"/>
              </w:rPr>
              <w:t>Hair restraint</w:t>
            </w:r>
          </w:p>
        </w:tc>
        <w:tc>
          <w:tcPr>
            <w:tcW w:w="1430" w:type="dxa"/>
          </w:tcPr>
          <w:p w:rsidR="009A428C" w:rsidRPr="00254EBB" w:rsidRDefault="009A428C" w:rsidP="0043218A">
            <w:pPr>
              <w:spacing w:before="20" w:after="20" w:line="240" w:lineRule="auto"/>
              <w:rPr>
                <w:rFonts w:ascii="Times New Roman" w:hAnsi="Times New Roman"/>
                <w:b/>
                <w:snapToGrid w:val="0"/>
              </w:rPr>
            </w:pPr>
          </w:p>
        </w:tc>
        <w:tc>
          <w:tcPr>
            <w:tcW w:w="1530" w:type="dxa"/>
          </w:tcPr>
          <w:p w:rsidR="009A428C" w:rsidRPr="00254EBB" w:rsidRDefault="009A428C" w:rsidP="0043218A">
            <w:pPr>
              <w:spacing w:before="20" w:after="20" w:line="240" w:lineRule="auto"/>
              <w:rPr>
                <w:rFonts w:ascii="Times New Roman" w:hAnsi="Times New Roman"/>
                <w:b/>
                <w:snapToGrid w:val="0"/>
              </w:rPr>
            </w:pPr>
          </w:p>
        </w:tc>
        <w:tc>
          <w:tcPr>
            <w:tcW w:w="1460" w:type="dxa"/>
          </w:tcPr>
          <w:p w:rsidR="009A428C" w:rsidRPr="00254EBB" w:rsidRDefault="009A428C" w:rsidP="0043218A">
            <w:pPr>
              <w:spacing w:before="20" w:after="20" w:line="240" w:lineRule="auto"/>
              <w:rPr>
                <w:rFonts w:ascii="Times New Roman" w:hAnsi="Times New Roman"/>
                <w:b/>
                <w:snapToGrid w:val="0"/>
              </w:rPr>
            </w:pPr>
          </w:p>
        </w:tc>
        <w:tc>
          <w:tcPr>
            <w:tcW w:w="1380" w:type="dxa"/>
          </w:tcPr>
          <w:p w:rsidR="009A428C" w:rsidRPr="00254EBB" w:rsidRDefault="009A428C" w:rsidP="0043218A">
            <w:pPr>
              <w:spacing w:before="20" w:after="20" w:line="240" w:lineRule="auto"/>
              <w:rPr>
                <w:rFonts w:ascii="Times New Roman" w:hAnsi="Times New Roman"/>
                <w:b/>
                <w:snapToGrid w:val="0"/>
              </w:rPr>
            </w:pPr>
          </w:p>
        </w:tc>
      </w:tr>
      <w:tr w:rsidR="009A428C" w:rsidRPr="00254EBB" w:rsidTr="0043218A">
        <w:trPr>
          <w:jc w:val="center"/>
        </w:trPr>
        <w:tc>
          <w:tcPr>
            <w:tcW w:w="4521" w:type="dxa"/>
          </w:tcPr>
          <w:p w:rsidR="009A428C" w:rsidRPr="00254EBB" w:rsidRDefault="009A428C" w:rsidP="0043218A">
            <w:pPr>
              <w:spacing w:before="20" w:after="20" w:line="240" w:lineRule="auto"/>
              <w:rPr>
                <w:rFonts w:ascii="Times New Roman" w:hAnsi="Times New Roman"/>
                <w:snapToGrid w:val="0"/>
              </w:rPr>
            </w:pPr>
            <w:r w:rsidRPr="00254EBB">
              <w:rPr>
                <w:rFonts w:ascii="Times New Roman" w:hAnsi="Times New Roman"/>
                <w:snapToGrid w:val="0"/>
              </w:rPr>
              <w:t>Hearing protection</w:t>
            </w:r>
          </w:p>
        </w:tc>
        <w:tc>
          <w:tcPr>
            <w:tcW w:w="1430" w:type="dxa"/>
          </w:tcPr>
          <w:p w:rsidR="009A428C" w:rsidRPr="00254EBB" w:rsidRDefault="009A428C" w:rsidP="0043218A">
            <w:pPr>
              <w:spacing w:before="20" w:after="20" w:line="240" w:lineRule="auto"/>
              <w:rPr>
                <w:rFonts w:ascii="Times New Roman" w:hAnsi="Times New Roman"/>
                <w:b/>
                <w:snapToGrid w:val="0"/>
              </w:rPr>
            </w:pPr>
          </w:p>
        </w:tc>
        <w:tc>
          <w:tcPr>
            <w:tcW w:w="1530" w:type="dxa"/>
          </w:tcPr>
          <w:p w:rsidR="009A428C" w:rsidRPr="00254EBB" w:rsidRDefault="009A428C" w:rsidP="0043218A">
            <w:pPr>
              <w:spacing w:before="20" w:after="20" w:line="240" w:lineRule="auto"/>
              <w:rPr>
                <w:rFonts w:ascii="Times New Roman" w:hAnsi="Times New Roman"/>
                <w:b/>
                <w:snapToGrid w:val="0"/>
              </w:rPr>
            </w:pPr>
          </w:p>
        </w:tc>
        <w:tc>
          <w:tcPr>
            <w:tcW w:w="1460" w:type="dxa"/>
          </w:tcPr>
          <w:p w:rsidR="009A428C" w:rsidRPr="00254EBB" w:rsidRDefault="009A428C" w:rsidP="0043218A">
            <w:pPr>
              <w:spacing w:before="20" w:after="20" w:line="240" w:lineRule="auto"/>
              <w:rPr>
                <w:rFonts w:ascii="Times New Roman" w:hAnsi="Times New Roman"/>
                <w:b/>
                <w:snapToGrid w:val="0"/>
              </w:rPr>
            </w:pPr>
          </w:p>
        </w:tc>
        <w:tc>
          <w:tcPr>
            <w:tcW w:w="1380" w:type="dxa"/>
          </w:tcPr>
          <w:p w:rsidR="009A428C" w:rsidRPr="00254EBB" w:rsidRDefault="009A428C" w:rsidP="0043218A">
            <w:pPr>
              <w:spacing w:before="20" w:after="20" w:line="240" w:lineRule="auto"/>
              <w:rPr>
                <w:rFonts w:ascii="Times New Roman" w:hAnsi="Times New Roman"/>
                <w:b/>
                <w:snapToGrid w:val="0"/>
              </w:rPr>
            </w:pPr>
          </w:p>
        </w:tc>
      </w:tr>
      <w:tr w:rsidR="009A428C" w:rsidRPr="00254EBB" w:rsidTr="0043218A">
        <w:trPr>
          <w:jc w:val="center"/>
        </w:trPr>
        <w:tc>
          <w:tcPr>
            <w:tcW w:w="4521" w:type="dxa"/>
          </w:tcPr>
          <w:p w:rsidR="009A428C" w:rsidRPr="00254EBB" w:rsidRDefault="009A428C" w:rsidP="0043218A">
            <w:pPr>
              <w:spacing w:before="20" w:after="20" w:line="240" w:lineRule="auto"/>
              <w:rPr>
                <w:rFonts w:ascii="Times New Roman" w:hAnsi="Times New Roman"/>
                <w:snapToGrid w:val="0"/>
              </w:rPr>
            </w:pPr>
            <w:r w:rsidRPr="00254EBB">
              <w:rPr>
                <w:rFonts w:ascii="Times New Roman" w:hAnsi="Times New Roman"/>
                <w:snapToGrid w:val="0"/>
              </w:rPr>
              <w:t>Hard hat</w:t>
            </w:r>
          </w:p>
        </w:tc>
        <w:tc>
          <w:tcPr>
            <w:tcW w:w="1430" w:type="dxa"/>
          </w:tcPr>
          <w:p w:rsidR="009A428C" w:rsidRPr="00254EBB" w:rsidRDefault="009A428C" w:rsidP="0043218A">
            <w:pPr>
              <w:spacing w:before="20" w:after="20" w:line="240" w:lineRule="auto"/>
              <w:rPr>
                <w:rFonts w:ascii="Times New Roman" w:hAnsi="Times New Roman"/>
                <w:b/>
                <w:snapToGrid w:val="0"/>
              </w:rPr>
            </w:pPr>
          </w:p>
        </w:tc>
        <w:tc>
          <w:tcPr>
            <w:tcW w:w="1530" w:type="dxa"/>
          </w:tcPr>
          <w:p w:rsidR="009A428C" w:rsidRPr="00254EBB" w:rsidRDefault="009A428C" w:rsidP="0043218A">
            <w:pPr>
              <w:spacing w:before="20" w:after="20" w:line="240" w:lineRule="auto"/>
              <w:rPr>
                <w:rFonts w:ascii="Times New Roman" w:hAnsi="Times New Roman"/>
                <w:b/>
                <w:snapToGrid w:val="0"/>
              </w:rPr>
            </w:pPr>
          </w:p>
        </w:tc>
        <w:tc>
          <w:tcPr>
            <w:tcW w:w="1460" w:type="dxa"/>
          </w:tcPr>
          <w:p w:rsidR="009A428C" w:rsidRPr="00254EBB" w:rsidRDefault="009A428C" w:rsidP="0043218A">
            <w:pPr>
              <w:spacing w:before="20" w:after="20" w:line="240" w:lineRule="auto"/>
              <w:rPr>
                <w:rFonts w:ascii="Times New Roman" w:hAnsi="Times New Roman"/>
                <w:b/>
                <w:snapToGrid w:val="0"/>
              </w:rPr>
            </w:pPr>
          </w:p>
        </w:tc>
        <w:tc>
          <w:tcPr>
            <w:tcW w:w="1380" w:type="dxa"/>
          </w:tcPr>
          <w:p w:rsidR="009A428C" w:rsidRPr="00254EBB" w:rsidRDefault="009A428C" w:rsidP="0043218A">
            <w:pPr>
              <w:spacing w:before="20" w:after="20" w:line="240" w:lineRule="auto"/>
              <w:rPr>
                <w:rFonts w:ascii="Times New Roman" w:hAnsi="Times New Roman"/>
                <w:b/>
                <w:snapToGrid w:val="0"/>
              </w:rPr>
            </w:pPr>
          </w:p>
        </w:tc>
      </w:tr>
      <w:tr w:rsidR="009A428C" w:rsidRPr="00254EBB" w:rsidTr="0043218A">
        <w:trPr>
          <w:jc w:val="center"/>
        </w:trPr>
        <w:tc>
          <w:tcPr>
            <w:tcW w:w="4521" w:type="dxa"/>
          </w:tcPr>
          <w:p w:rsidR="009A428C" w:rsidRPr="00254EBB" w:rsidRDefault="009A428C" w:rsidP="0043218A">
            <w:pPr>
              <w:spacing w:before="20" w:after="20" w:line="240" w:lineRule="auto"/>
              <w:rPr>
                <w:rFonts w:ascii="Times New Roman" w:hAnsi="Times New Roman"/>
                <w:snapToGrid w:val="0"/>
              </w:rPr>
            </w:pPr>
            <w:r w:rsidRPr="00254EBB">
              <w:rPr>
                <w:rFonts w:ascii="Times New Roman" w:hAnsi="Times New Roman"/>
                <w:snapToGrid w:val="0"/>
              </w:rPr>
              <w:t>Safety shoes</w:t>
            </w:r>
          </w:p>
        </w:tc>
        <w:tc>
          <w:tcPr>
            <w:tcW w:w="1430" w:type="dxa"/>
          </w:tcPr>
          <w:p w:rsidR="009A428C" w:rsidRPr="00254EBB" w:rsidRDefault="009A428C" w:rsidP="0043218A">
            <w:pPr>
              <w:spacing w:before="20" w:after="20" w:line="240" w:lineRule="auto"/>
              <w:rPr>
                <w:rFonts w:ascii="Times New Roman" w:hAnsi="Times New Roman"/>
                <w:b/>
                <w:snapToGrid w:val="0"/>
              </w:rPr>
            </w:pPr>
          </w:p>
        </w:tc>
        <w:tc>
          <w:tcPr>
            <w:tcW w:w="1530" w:type="dxa"/>
          </w:tcPr>
          <w:p w:rsidR="009A428C" w:rsidRPr="00254EBB" w:rsidRDefault="009A428C" w:rsidP="0043218A">
            <w:pPr>
              <w:spacing w:before="20" w:after="20" w:line="240" w:lineRule="auto"/>
              <w:rPr>
                <w:rFonts w:ascii="Times New Roman" w:hAnsi="Times New Roman"/>
                <w:b/>
                <w:snapToGrid w:val="0"/>
              </w:rPr>
            </w:pPr>
          </w:p>
        </w:tc>
        <w:tc>
          <w:tcPr>
            <w:tcW w:w="1460" w:type="dxa"/>
          </w:tcPr>
          <w:p w:rsidR="009A428C" w:rsidRPr="00254EBB" w:rsidRDefault="009A428C" w:rsidP="0043218A">
            <w:pPr>
              <w:spacing w:before="20" w:after="20" w:line="240" w:lineRule="auto"/>
              <w:rPr>
                <w:rFonts w:ascii="Times New Roman" w:hAnsi="Times New Roman"/>
                <w:b/>
                <w:snapToGrid w:val="0"/>
              </w:rPr>
            </w:pPr>
          </w:p>
        </w:tc>
        <w:tc>
          <w:tcPr>
            <w:tcW w:w="1380" w:type="dxa"/>
          </w:tcPr>
          <w:p w:rsidR="009A428C" w:rsidRPr="00254EBB" w:rsidRDefault="009A428C" w:rsidP="0043218A">
            <w:pPr>
              <w:spacing w:before="20" w:after="20" w:line="240" w:lineRule="auto"/>
              <w:rPr>
                <w:rFonts w:ascii="Times New Roman" w:hAnsi="Times New Roman"/>
                <w:b/>
                <w:snapToGrid w:val="0"/>
              </w:rPr>
            </w:pPr>
          </w:p>
        </w:tc>
      </w:tr>
      <w:tr w:rsidR="009A428C" w:rsidRPr="00254EBB" w:rsidTr="0043218A">
        <w:trPr>
          <w:jc w:val="center"/>
        </w:trPr>
        <w:tc>
          <w:tcPr>
            <w:tcW w:w="4521" w:type="dxa"/>
          </w:tcPr>
          <w:p w:rsidR="009A428C" w:rsidRPr="00254EBB" w:rsidRDefault="009A428C" w:rsidP="0043218A">
            <w:pPr>
              <w:spacing w:before="20" w:after="20" w:line="240" w:lineRule="auto"/>
              <w:rPr>
                <w:rFonts w:ascii="Times New Roman" w:hAnsi="Times New Roman"/>
                <w:snapToGrid w:val="0"/>
              </w:rPr>
            </w:pPr>
            <w:r w:rsidRPr="00254EBB">
              <w:rPr>
                <w:rFonts w:ascii="Times New Roman" w:hAnsi="Times New Roman"/>
                <w:snapToGrid w:val="0"/>
              </w:rPr>
              <w:t>Respirator</w:t>
            </w:r>
          </w:p>
        </w:tc>
        <w:tc>
          <w:tcPr>
            <w:tcW w:w="1430" w:type="dxa"/>
          </w:tcPr>
          <w:p w:rsidR="009A428C" w:rsidRPr="00254EBB" w:rsidRDefault="009A428C" w:rsidP="0043218A">
            <w:pPr>
              <w:spacing w:before="20" w:after="20" w:line="240" w:lineRule="auto"/>
              <w:rPr>
                <w:rFonts w:ascii="Times New Roman" w:hAnsi="Times New Roman"/>
                <w:b/>
                <w:snapToGrid w:val="0"/>
              </w:rPr>
            </w:pPr>
          </w:p>
        </w:tc>
        <w:tc>
          <w:tcPr>
            <w:tcW w:w="1530" w:type="dxa"/>
          </w:tcPr>
          <w:p w:rsidR="009A428C" w:rsidRPr="00254EBB" w:rsidRDefault="009A428C" w:rsidP="0043218A">
            <w:pPr>
              <w:spacing w:before="20" w:after="20" w:line="240" w:lineRule="auto"/>
              <w:rPr>
                <w:rFonts w:ascii="Times New Roman" w:hAnsi="Times New Roman"/>
                <w:b/>
                <w:snapToGrid w:val="0"/>
              </w:rPr>
            </w:pPr>
          </w:p>
        </w:tc>
        <w:tc>
          <w:tcPr>
            <w:tcW w:w="1460" w:type="dxa"/>
          </w:tcPr>
          <w:p w:rsidR="009A428C" w:rsidRPr="00254EBB" w:rsidRDefault="009A428C" w:rsidP="0043218A">
            <w:pPr>
              <w:spacing w:before="20" w:after="20" w:line="240" w:lineRule="auto"/>
              <w:rPr>
                <w:rFonts w:ascii="Times New Roman" w:hAnsi="Times New Roman"/>
                <w:b/>
                <w:snapToGrid w:val="0"/>
              </w:rPr>
            </w:pPr>
          </w:p>
        </w:tc>
        <w:tc>
          <w:tcPr>
            <w:tcW w:w="1380" w:type="dxa"/>
          </w:tcPr>
          <w:p w:rsidR="009A428C" w:rsidRPr="00254EBB" w:rsidRDefault="009A428C" w:rsidP="0043218A">
            <w:pPr>
              <w:spacing w:before="20" w:after="20" w:line="240" w:lineRule="auto"/>
              <w:rPr>
                <w:rFonts w:ascii="Times New Roman" w:hAnsi="Times New Roman"/>
                <w:b/>
                <w:snapToGrid w:val="0"/>
              </w:rPr>
            </w:pPr>
          </w:p>
        </w:tc>
      </w:tr>
    </w:tbl>
    <w:p w:rsidR="00812F21" w:rsidRPr="0084500D" w:rsidRDefault="00812F21" w:rsidP="0084500D">
      <w:pPr>
        <w:pStyle w:val="Heading1"/>
        <w:pBdr>
          <w:bottom w:val="single" w:sz="4" w:space="1" w:color="auto"/>
        </w:pBdr>
        <w:spacing w:before="0"/>
        <w:rPr>
          <w:rFonts w:ascii="Times New Roman" w:hAnsi="Times New Roman" w:cs="Times New Roman"/>
          <w:color w:val="auto"/>
          <w:sz w:val="24"/>
          <w:szCs w:val="24"/>
        </w:rPr>
      </w:pPr>
      <w:bookmarkStart w:id="426" w:name="_Toc438623281"/>
      <w:r w:rsidRPr="0084500D">
        <w:rPr>
          <w:rFonts w:ascii="Times New Roman" w:hAnsi="Times New Roman" w:cs="Times New Roman"/>
          <w:color w:val="auto"/>
          <w:sz w:val="24"/>
          <w:szCs w:val="24"/>
        </w:rPr>
        <w:lastRenderedPageBreak/>
        <w:t xml:space="preserve">Appendix </w:t>
      </w:r>
      <w:r w:rsidR="00BF3DC3" w:rsidRPr="0084500D">
        <w:rPr>
          <w:rFonts w:ascii="Times New Roman" w:hAnsi="Times New Roman" w:cs="Times New Roman"/>
          <w:color w:val="auto"/>
          <w:sz w:val="24"/>
          <w:szCs w:val="24"/>
        </w:rPr>
        <w:t>9</w:t>
      </w:r>
      <w:r w:rsidRPr="0084500D">
        <w:rPr>
          <w:rFonts w:ascii="Times New Roman" w:hAnsi="Times New Roman" w:cs="Times New Roman"/>
          <w:color w:val="auto"/>
          <w:sz w:val="24"/>
          <w:szCs w:val="24"/>
        </w:rPr>
        <w:t xml:space="preserve">.1: Self-Assessment </w:t>
      </w:r>
      <w:r w:rsidR="00850375" w:rsidRPr="0084500D">
        <w:rPr>
          <w:rFonts w:ascii="Times New Roman" w:hAnsi="Times New Roman" w:cs="Times New Roman"/>
          <w:color w:val="auto"/>
          <w:sz w:val="24"/>
          <w:szCs w:val="24"/>
        </w:rPr>
        <w:t>Summary Report</w:t>
      </w:r>
      <w:bookmarkEnd w:id="426"/>
    </w:p>
    <w:p w:rsidR="00C53BAC" w:rsidRPr="00254EBB" w:rsidRDefault="00BF3DC3" w:rsidP="005D53EE">
      <w:pPr>
        <w:rPr>
          <w:rFonts w:ascii="Times New Roman" w:hAnsi="Times New Roman"/>
          <w:b/>
        </w:rPr>
      </w:pPr>
      <w:r w:rsidRPr="00254EBB">
        <w:rPr>
          <w:rFonts w:ascii="Times New Roman" w:hAnsi="Times New Roman"/>
          <w:b/>
        </w:rPr>
        <w:t xml:space="preserve">State agency: </w:t>
      </w:r>
      <w:r w:rsidR="00C53BAC" w:rsidRPr="00254EBB">
        <w:rPr>
          <w:rFonts w:ascii="Times New Roman" w:hAnsi="Times New Roman"/>
          <w:b/>
        </w:rPr>
        <w:t>_________________________________________________________________________</w:t>
      </w:r>
    </w:p>
    <w:p w:rsidR="00812F21" w:rsidRPr="00254EBB" w:rsidRDefault="00812F21" w:rsidP="00227AF3">
      <w:pPr>
        <w:spacing w:after="0" w:line="240" w:lineRule="auto"/>
        <w:rPr>
          <w:rFonts w:ascii="Times New Roman" w:hAnsi="Times New Roman"/>
          <w:b/>
        </w:rPr>
      </w:pPr>
      <w:r w:rsidRPr="00254EBB">
        <w:rPr>
          <w:rFonts w:ascii="Times New Roman" w:hAnsi="Times New Roman"/>
          <w:b/>
        </w:rPr>
        <w:t>Report completed by:_____________________________________________________________</w:t>
      </w:r>
      <w:r w:rsidR="00BF3DC3" w:rsidRPr="00254EBB">
        <w:rPr>
          <w:rFonts w:ascii="Times New Roman" w:hAnsi="Times New Roman"/>
          <w:b/>
        </w:rPr>
        <w:t>____</w:t>
      </w:r>
      <w:r w:rsidR="003967D3" w:rsidRPr="00254EBB">
        <w:rPr>
          <w:rFonts w:ascii="Times New Roman" w:hAnsi="Times New Roman"/>
          <w:b/>
        </w:rPr>
        <w:t>_</w:t>
      </w:r>
    </w:p>
    <w:p w:rsidR="00812F21" w:rsidRPr="00254EBB" w:rsidRDefault="00812F21" w:rsidP="00812F21">
      <w:pPr>
        <w:spacing w:after="0" w:line="240" w:lineRule="auto"/>
        <w:rPr>
          <w:rFonts w:ascii="Times New Roman" w:hAnsi="Times New Roman"/>
        </w:rPr>
      </w:pPr>
      <w:r w:rsidRPr="00254EBB">
        <w:rPr>
          <w:rFonts w:ascii="Times New Roman" w:hAnsi="Times New Roman"/>
          <w:b/>
        </w:rPr>
        <w:tab/>
      </w:r>
      <w:r w:rsidRPr="00254EBB">
        <w:rPr>
          <w:rFonts w:ascii="Times New Roman" w:hAnsi="Times New Roman"/>
          <w:b/>
        </w:rPr>
        <w:tab/>
      </w:r>
      <w:r w:rsidRPr="00254EBB">
        <w:rPr>
          <w:rFonts w:ascii="Times New Roman" w:hAnsi="Times New Roman"/>
          <w:b/>
        </w:rPr>
        <w:tab/>
      </w:r>
      <w:r w:rsidRPr="00254EBB">
        <w:rPr>
          <w:rFonts w:ascii="Times New Roman" w:hAnsi="Times New Roman"/>
          <w:b/>
        </w:rPr>
        <w:tab/>
        <w:t>(NAME)</w:t>
      </w:r>
      <w:r w:rsidRPr="00254EBB">
        <w:rPr>
          <w:rFonts w:ascii="Times New Roman" w:hAnsi="Times New Roman"/>
          <w:b/>
        </w:rPr>
        <w:tab/>
      </w:r>
      <w:r w:rsidRPr="00254EBB">
        <w:rPr>
          <w:rFonts w:ascii="Times New Roman" w:hAnsi="Times New Roman"/>
          <w:b/>
        </w:rPr>
        <w:tab/>
      </w:r>
      <w:r w:rsidRPr="00254EBB">
        <w:rPr>
          <w:rFonts w:ascii="Times New Roman" w:hAnsi="Times New Roman"/>
          <w:b/>
        </w:rPr>
        <w:tab/>
      </w:r>
      <w:r w:rsidRPr="00254EBB">
        <w:rPr>
          <w:rFonts w:ascii="Times New Roman" w:hAnsi="Times New Roman"/>
          <w:b/>
        </w:rPr>
        <w:tab/>
      </w:r>
      <w:r w:rsidRPr="00254EBB">
        <w:rPr>
          <w:rFonts w:ascii="Times New Roman" w:hAnsi="Times New Roman"/>
          <w:b/>
        </w:rPr>
        <w:tab/>
      </w:r>
      <w:r w:rsidRPr="00254EBB">
        <w:rPr>
          <w:rFonts w:ascii="Times New Roman" w:hAnsi="Times New Roman"/>
          <w:b/>
        </w:rPr>
        <w:tab/>
        <w:t>(DATE)</w:t>
      </w:r>
    </w:p>
    <w:tbl>
      <w:tblPr>
        <w:tblpPr w:leftFromText="180" w:rightFromText="180" w:vertAnchor="text" w:horzAnchor="margin" w:tblpXSpec="center" w:tblpY="414"/>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2520"/>
        <w:gridCol w:w="1710"/>
        <w:gridCol w:w="5040"/>
      </w:tblGrid>
      <w:tr w:rsidR="00C53BAC" w:rsidRPr="00254EBB" w:rsidTr="003967D3">
        <w:tc>
          <w:tcPr>
            <w:tcW w:w="1548" w:type="dxa"/>
            <w:shd w:val="clear" w:color="auto" w:fill="D9D9D9"/>
            <w:vAlign w:val="center"/>
          </w:tcPr>
          <w:p w:rsidR="00C53BAC" w:rsidRPr="00254EBB" w:rsidRDefault="00C53BAC" w:rsidP="005D53EE">
            <w:pPr>
              <w:spacing w:before="40" w:after="40"/>
              <w:jc w:val="center"/>
              <w:rPr>
                <w:rFonts w:ascii="Times New Roman" w:hAnsi="Times New Roman"/>
                <w:b/>
                <w:sz w:val="18"/>
                <w:szCs w:val="18"/>
              </w:rPr>
            </w:pPr>
            <w:r w:rsidRPr="00254EBB">
              <w:rPr>
                <w:rFonts w:ascii="Times New Roman" w:hAnsi="Times New Roman"/>
                <w:b/>
                <w:sz w:val="18"/>
                <w:szCs w:val="18"/>
              </w:rPr>
              <w:t xml:space="preserve">Standard </w:t>
            </w:r>
          </w:p>
        </w:tc>
        <w:tc>
          <w:tcPr>
            <w:tcW w:w="2520" w:type="dxa"/>
            <w:shd w:val="clear" w:color="auto" w:fill="D9D9D9"/>
            <w:vAlign w:val="center"/>
          </w:tcPr>
          <w:p w:rsidR="00C53BAC" w:rsidRPr="00254EBB" w:rsidRDefault="00C53BAC" w:rsidP="005D53EE">
            <w:pPr>
              <w:spacing w:before="40" w:after="40"/>
              <w:jc w:val="center"/>
              <w:rPr>
                <w:rFonts w:ascii="Times New Roman" w:hAnsi="Times New Roman"/>
                <w:b/>
                <w:sz w:val="18"/>
                <w:szCs w:val="18"/>
              </w:rPr>
            </w:pPr>
            <w:r w:rsidRPr="00254EBB">
              <w:rPr>
                <w:rFonts w:ascii="Times New Roman" w:hAnsi="Times New Roman"/>
                <w:b/>
                <w:sz w:val="18"/>
                <w:szCs w:val="18"/>
              </w:rPr>
              <w:t>Self Assessment</w:t>
            </w:r>
          </w:p>
        </w:tc>
        <w:tc>
          <w:tcPr>
            <w:tcW w:w="1710" w:type="dxa"/>
            <w:shd w:val="clear" w:color="auto" w:fill="D9D9D9"/>
            <w:vAlign w:val="center"/>
          </w:tcPr>
          <w:p w:rsidR="00C53BAC" w:rsidRPr="00254EBB" w:rsidRDefault="00C53BAC" w:rsidP="005D53EE">
            <w:pPr>
              <w:spacing w:before="40" w:after="40"/>
              <w:jc w:val="center"/>
              <w:rPr>
                <w:rFonts w:ascii="Times New Roman" w:hAnsi="Times New Roman"/>
                <w:b/>
                <w:smallCaps/>
                <w:sz w:val="18"/>
                <w:szCs w:val="18"/>
              </w:rPr>
            </w:pPr>
            <w:r w:rsidRPr="00254EBB">
              <w:rPr>
                <w:rFonts w:ascii="Times New Roman" w:hAnsi="Times New Roman"/>
                <w:b/>
                <w:smallCaps/>
                <w:sz w:val="18"/>
                <w:szCs w:val="18"/>
              </w:rPr>
              <w:t>Implementation</w:t>
            </w:r>
          </w:p>
        </w:tc>
        <w:tc>
          <w:tcPr>
            <w:tcW w:w="5040" w:type="dxa"/>
            <w:shd w:val="clear" w:color="auto" w:fill="D9D9D9"/>
            <w:vAlign w:val="center"/>
          </w:tcPr>
          <w:p w:rsidR="00C53BAC" w:rsidRPr="00254EBB" w:rsidRDefault="00C53BAC" w:rsidP="005D53EE">
            <w:pPr>
              <w:spacing w:before="40" w:after="40"/>
              <w:jc w:val="center"/>
              <w:rPr>
                <w:rFonts w:ascii="Times New Roman" w:hAnsi="Times New Roman"/>
                <w:b/>
                <w:i/>
                <w:sz w:val="18"/>
                <w:szCs w:val="18"/>
              </w:rPr>
            </w:pPr>
            <w:r w:rsidRPr="00254EBB">
              <w:rPr>
                <w:rFonts w:ascii="Times New Roman" w:hAnsi="Times New Roman"/>
                <w:b/>
                <w:sz w:val="18"/>
                <w:szCs w:val="18"/>
              </w:rPr>
              <w:t xml:space="preserve">Explain improvements needed to fully </w:t>
            </w:r>
            <w:r w:rsidRPr="00254EBB">
              <w:rPr>
                <w:rFonts w:ascii="Times New Roman" w:hAnsi="Times New Roman"/>
                <w:b/>
                <w:smallCaps/>
                <w:sz w:val="18"/>
                <w:szCs w:val="18"/>
              </w:rPr>
              <w:t>implement</w:t>
            </w:r>
            <w:r w:rsidRPr="00254EBB">
              <w:rPr>
                <w:rFonts w:ascii="Times New Roman" w:hAnsi="Times New Roman"/>
                <w:b/>
                <w:sz w:val="18"/>
                <w:szCs w:val="18"/>
              </w:rPr>
              <w:t xml:space="preserve"> standards </w:t>
            </w:r>
            <w:r w:rsidRPr="00254EBB">
              <w:rPr>
                <w:rFonts w:ascii="Times New Roman" w:hAnsi="Times New Roman"/>
                <w:i/>
                <w:sz w:val="18"/>
                <w:szCs w:val="18"/>
              </w:rPr>
              <w:t xml:space="preserve">(required for incomplete self-assessment and partial </w:t>
            </w:r>
            <w:r w:rsidRPr="00254EBB">
              <w:rPr>
                <w:rFonts w:ascii="Times New Roman" w:hAnsi="Times New Roman"/>
                <w:i/>
                <w:smallCaps/>
                <w:sz w:val="18"/>
                <w:szCs w:val="18"/>
              </w:rPr>
              <w:t>implementation</w:t>
            </w:r>
            <w:r w:rsidRPr="00254EBB">
              <w:rPr>
                <w:rFonts w:ascii="Times New Roman" w:hAnsi="Times New Roman"/>
                <w:i/>
                <w:sz w:val="18"/>
                <w:szCs w:val="18"/>
              </w:rPr>
              <w:t>)</w:t>
            </w:r>
          </w:p>
        </w:tc>
      </w:tr>
      <w:tr w:rsidR="00C53BAC" w:rsidRPr="00254EBB" w:rsidTr="003967D3">
        <w:tc>
          <w:tcPr>
            <w:tcW w:w="1548" w:type="dxa"/>
            <w:vAlign w:val="center"/>
          </w:tcPr>
          <w:p w:rsidR="00C53BAC" w:rsidRPr="00254EBB" w:rsidRDefault="00C53BAC" w:rsidP="00F267E6">
            <w:pPr>
              <w:numPr>
                <w:ilvl w:val="0"/>
                <w:numId w:val="81"/>
              </w:numPr>
              <w:tabs>
                <w:tab w:val="left" w:pos="0"/>
              </w:tabs>
              <w:spacing w:before="40" w:after="40" w:line="240" w:lineRule="auto"/>
              <w:ind w:left="180" w:hanging="180"/>
              <w:rPr>
                <w:rFonts w:ascii="Times New Roman" w:hAnsi="Times New Roman"/>
                <w:b/>
                <w:sz w:val="16"/>
                <w:szCs w:val="16"/>
              </w:rPr>
            </w:pPr>
            <w:r w:rsidRPr="00254EBB">
              <w:rPr>
                <w:rFonts w:ascii="Times New Roman" w:hAnsi="Times New Roman"/>
                <w:b/>
                <w:sz w:val="16"/>
                <w:szCs w:val="16"/>
              </w:rPr>
              <w:t>Regulatory Foundation</w:t>
            </w:r>
          </w:p>
        </w:tc>
        <w:tc>
          <w:tcPr>
            <w:tcW w:w="2520" w:type="dxa"/>
            <w:vAlign w:val="center"/>
          </w:tcPr>
          <w:p w:rsidR="00C53BAC" w:rsidRPr="00254EBB" w:rsidRDefault="00C53BAC" w:rsidP="005D53EE">
            <w:pPr>
              <w:spacing w:before="40" w:after="40"/>
              <w:rPr>
                <w:rFonts w:ascii="Times New Roman" w:hAnsi="Times New Roman"/>
                <w:b/>
                <w:sz w:val="16"/>
                <w:szCs w:val="16"/>
              </w:rPr>
            </w:pPr>
            <w:r w:rsidRPr="00254EBB">
              <w:rPr>
                <w:rFonts w:ascii="Times New Roman" w:hAnsi="Times New Roman"/>
                <w:b/>
                <w:sz w:val="16"/>
                <w:szCs w:val="16"/>
              </w:rPr>
              <w:t>Complete</w:t>
            </w:r>
            <w:r w:rsidRPr="00254EBB">
              <w:rPr>
                <w:rFonts w:ascii="Times New Roman" w:hAnsi="Times New Roman"/>
                <w:b/>
                <w:sz w:val="16"/>
                <w:szCs w:val="16"/>
              </w:rPr>
              <w:tab/>
            </w:r>
            <w:r w:rsidRPr="00254EBB">
              <w:rPr>
                <w:rFonts w:ascii="Times New Roman" w:hAnsi="Times New Roman"/>
                <w:b/>
                <w:sz w:val="16"/>
                <w:szCs w:val="16"/>
              </w:rPr>
              <w:tab/>
            </w:r>
            <w:r w:rsidRPr="00254EBB">
              <w:rPr>
                <w:rFonts w:ascii="Times New Roman" w:hAnsi="Times New Roman"/>
                <w:sz w:val="16"/>
                <w:szCs w:val="16"/>
              </w:rPr>
              <w:fldChar w:fldCharType="begin">
                <w:ffData>
                  <w:name w:val="Check1"/>
                  <w:enabled/>
                  <w:calcOnExit w:val="0"/>
                  <w:checkBox>
                    <w:sizeAuto/>
                    <w:default w:val="0"/>
                  </w:checkBox>
                </w:ffData>
              </w:fldChar>
            </w:r>
            <w:r w:rsidRPr="00254EBB">
              <w:rPr>
                <w:rFonts w:ascii="Times New Roman" w:hAnsi="Times New Roman"/>
                <w:sz w:val="16"/>
                <w:szCs w:val="16"/>
              </w:rPr>
              <w:instrText xml:space="preserve"> FORMCHECKBOX </w:instrText>
            </w:r>
            <w:r w:rsidR="009A7461">
              <w:rPr>
                <w:rFonts w:ascii="Times New Roman" w:hAnsi="Times New Roman"/>
                <w:sz w:val="16"/>
                <w:szCs w:val="16"/>
              </w:rPr>
            </w:r>
            <w:r w:rsidR="009A7461">
              <w:rPr>
                <w:rFonts w:ascii="Times New Roman" w:hAnsi="Times New Roman"/>
                <w:sz w:val="16"/>
                <w:szCs w:val="16"/>
              </w:rPr>
              <w:fldChar w:fldCharType="separate"/>
            </w:r>
            <w:r w:rsidRPr="00254EBB">
              <w:rPr>
                <w:rFonts w:ascii="Times New Roman" w:hAnsi="Times New Roman"/>
                <w:sz w:val="16"/>
                <w:szCs w:val="16"/>
              </w:rPr>
              <w:fldChar w:fldCharType="end"/>
            </w:r>
          </w:p>
          <w:p w:rsidR="00C53BAC" w:rsidRPr="00254EBB" w:rsidRDefault="00C53BAC" w:rsidP="005D53EE">
            <w:pPr>
              <w:spacing w:before="40" w:after="40"/>
              <w:rPr>
                <w:rFonts w:ascii="Times New Roman" w:hAnsi="Times New Roman"/>
                <w:b/>
                <w:sz w:val="16"/>
                <w:szCs w:val="16"/>
              </w:rPr>
            </w:pPr>
            <w:r w:rsidRPr="00254EBB">
              <w:rPr>
                <w:rFonts w:ascii="Times New Roman" w:hAnsi="Times New Roman"/>
                <w:b/>
                <w:sz w:val="16"/>
                <w:szCs w:val="16"/>
              </w:rPr>
              <w:t>Incomplete</w:t>
            </w:r>
            <w:r w:rsidRPr="00254EBB">
              <w:rPr>
                <w:rFonts w:ascii="Times New Roman" w:hAnsi="Times New Roman"/>
                <w:b/>
                <w:sz w:val="16"/>
                <w:szCs w:val="16"/>
              </w:rPr>
              <w:tab/>
            </w:r>
            <w:r w:rsidRPr="00254EBB">
              <w:rPr>
                <w:rFonts w:ascii="Times New Roman" w:hAnsi="Times New Roman"/>
                <w:sz w:val="16"/>
                <w:szCs w:val="16"/>
              </w:rPr>
              <w:fldChar w:fldCharType="begin">
                <w:ffData>
                  <w:name w:val="Check2"/>
                  <w:enabled/>
                  <w:calcOnExit w:val="0"/>
                  <w:checkBox>
                    <w:sizeAuto/>
                    <w:default w:val="0"/>
                  </w:checkBox>
                </w:ffData>
              </w:fldChar>
            </w:r>
            <w:r w:rsidRPr="00254EBB">
              <w:rPr>
                <w:rFonts w:ascii="Times New Roman" w:hAnsi="Times New Roman"/>
                <w:sz w:val="16"/>
                <w:szCs w:val="16"/>
              </w:rPr>
              <w:instrText xml:space="preserve"> FORMCHECKBOX </w:instrText>
            </w:r>
            <w:r w:rsidR="009A7461">
              <w:rPr>
                <w:rFonts w:ascii="Times New Roman" w:hAnsi="Times New Roman"/>
                <w:sz w:val="16"/>
                <w:szCs w:val="16"/>
              </w:rPr>
            </w:r>
            <w:r w:rsidR="009A7461">
              <w:rPr>
                <w:rFonts w:ascii="Times New Roman" w:hAnsi="Times New Roman"/>
                <w:sz w:val="16"/>
                <w:szCs w:val="16"/>
              </w:rPr>
              <w:fldChar w:fldCharType="separate"/>
            </w:r>
            <w:r w:rsidRPr="00254EBB">
              <w:rPr>
                <w:rFonts w:ascii="Times New Roman" w:hAnsi="Times New Roman"/>
                <w:sz w:val="16"/>
                <w:szCs w:val="16"/>
              </w:rPr>
              <w:fldChar w:fldCharType="end"/>
            </w:r>
          </w:p>
          <w:p w:rsidR="00C53BAC" w:rsidRPr="00254EBB" w:rsidRDefault="00C53BAC" w:rsidP="005D53EE">
            <w:pPr>
              <w:spacing w:before="40" w:after="40"/>
              <w:jc w:val="center"/>
              <w:rPr>
                <w:rFonts w:ascii="Times New Roman" w:hAnsi="Times New Roman"/>
                <w:b/>
                <w:sz w:val="16"/>
                <w:szCs w:val="16"/>
              </w:rPr>
            </w:pPr>
          </w:p>
          <w:p w:rsidR="00C53BAC" w:rsidRPr="00254EBB" w:rsidRDefault="00C53BAC" w:rsidP="005D53EE">
            <w:pPr>
              <w:spacing w:before="40" w:after="40"/>
              <w:rPr>
                <w:rFonts w:ascii="Times New Roman" w:hAnsi="Times New Roman"/>
                <w:b/>
                <w:sz w:val="16"/>
                <w:szCs w:val="16"/>
              </w:rPr>
            </w:pPr>
            <w:r w:rsidRPr="00254EBB">
              <w:rPr>
                <w:rFonts w:ascii="Times New Roman" w:hAnsi="Times New Roman"/>
                <w:b/>
                <w:sz w:val="16"/>
                <w:szCs w:val="16"/>
              </w:rPr>
              <w:t>Hours used</w:t>
            </w:r>
            <w:r w:rsidRPr="00254EBB">
              <w:rPr>
                <w:rFonts w:ascii="Times New Roman" w:hAnsi="Times New Roman"/>
                <w:b/>
                <w:sz w:val="16"/>
                <w:szCs w:val="16"/>
              </w:rPr>
              <w:tab/>
              <w:t>____</w:t>
            </w:r>
          </w:p>
        </w:tc>
        <w:tc>
          <w:tcPr>
            <w:tcW w:w="1710" w:type="dxa"/>
            <w:vAlign w:val="center"/>
          </w:tcPr>
          <w:p w:rsidR="00C53BAC" w:rsidRPr="00254EBB" w:rsidRDefault="00C53BAC" w:rsidP="005D53EE">
            <w:pPr>
              <w:spacing w:before="40" w:after="40"/>
              <w:rPr>
                <w:rFonts w:ascii="Times New Roman" w:hAnsi="Times New Roman"/>
                <w:sz w:val="16"/>
                <w:szCs w:val="16"/>
              </w:rPr>
            </w:pPr>
            <w:r w:rsidRPr="00254EBB">
              <w:rPr>
                <w:rFonts w:ascii="Times New Roman" w:hAnsi="Times New Roman"/>
                <w:b/>
                <w:sz w:val="16"/>
                <w:szCs w:val="16"/>
              </w:rPr>
              <w:t>Full</w:t>
            </w:r>
            <w:r w:rsidRPr="00254EBB">
              <w:rPr>
                <w:rFonts w:ascii="Times New Roman" w:hAnsi="Times New Roman"/>
                <w:b/>
                <w:sz w:val="16"/>
                <w:szCs w:val="16"/>
              </w:rPr>
              <w:tab/>
            </w:r>
            <w:r w:rsidRPr="00254EBB">
              <w:rPr>
                <w:rFonts w:ascii="Times New Roman" w:hAnsi="Times New Roman"/>
                <w:sz w:val="16"/>
                <w:szCs w:val="16"/>
              </w:rPr>
              <w:fldChar w:fldCharType="begin">
                <w:ffData>
                  <w:name w:val="Check1"/>
                  <w:enabled/>
                  <w:calcOnExit w:val="0"/>
                  <w:checkBox>
                    <w:sizeAuto/>
                    <w:default w:val="0"/>
                  </w:checkBox>
                </w:ffData>
              </w:fldChar>
            </w:r>
            <w:r w:rsidRPr="00254EBB">
              <w:rPr>
                <w:rFonts w:ascii="Times New Roman" w:hAnsi="Times New Roman"/>
                <w:sz w:val="16"/>
                <w:szCs w:val="16"/>
              </w:rPr>
              <w:instrText xml:space="preserve"> FORMCHECKBOX </w:instrText>
            </w:r>
            <w:r w:rsidR="009A7461">
              <w:rPr>
                <w:rFonts w:ascii="Times New Roman" w:hAnsi="Times New Roman"/>
                <w:sz w:val="16"/>
                <w:szCs w:val="16"/>
              </w:rPr>
            </w:r>
            <w:r w:rsidR="009A7461">
              <w:rPr>
                <w:rFonts w:ascii="Times New Roman" w:hAnsi="Times New Roman"/>
                <w:sz w:val="16"/>
                <w:szCs w:val="16"/>
              </w:rPr>
              <w:fldChar w:fldCharType="separate"/>
            </w:r>
            <w:r w:rsidRPr="00254EBB">
              <w:rPr>
                <w:rFonts w:ascii="Times New Roman" w:hAnsi="Times New Roman"/>
                <w:sz w:val="16"/>
                <w:szCs w:val="16"/>
              </w:rPr>
              <w:fldChar w:fldCharType="end"/>
            </w:r>
          </w:p>
          <w:p w:rsidR="00C53BAC" w:rsidRPr="00254EBB" w:rsidRDefault="00C53BAC" w:rsidP="005D53EE">
            <w:pPr>
              <w:spacing w:before="40" w:after="40"/>
              <w:rPr>
                <w:rFonts w:ascii="Times New Roman" w:hAnsi="Times New Roman"/>
                <w:b/>
                <w:sz w:val="16"/>
                <w:szCs w:val="16"/>
              </w:rPr>
            </w:pPr>
          </w:p>
          <w:p w:rsidR="00C53BAC" w:rsidRPr="00254EBB" w:rsidRDefault="00C53BAC" w:rsidP="005D53EE">
            <w:pPr>
              <w:spacing w:before="40" w:after="40"/>
              <w:rPr>
                <w:rFonts w:ascii="Times New Roman" w:hAnsi="Times New Roman"/>
                <w:b/>
                <w:sz w:val="16"/>
                <w:szCs w:val="16"/>
              </w:rPr>
            </w:pPr>
            <w:r w:rsidRPr="00254EBB">
              <w:rPr>
                <w:rFonts w:ascii="Times New Roman" w:hAnsi="Times New Roman"/>
                <w:b/>
                <w:sz w:val="16"/>
                <w:szCs w:val="16"/>
              </w:rPr>
              <w:t>Partial</w:t>
            </w:r>
            <w:r w:rsidRPr="00254EBB">
              <w:rPr>
                <w:rFonts w:ascii="Times New Roman" w:hAnsi="Times New Roman"/>
                <w:b/>
                <w:sz w:val="16"/>
                <w:szCs w:val="16"/>
              </w:rPr>
              <w:tab/>
            </w:r>
            <w:r w:rsidRPr="00254EBB">
              <w:rPr>
                <w:rFonts w:ascii="Times New Roman" w:hAnsi="Times New Roman"/>
                <w:b/>
                <w:sz w:val="16"/>
                <w:szCs w:val="16"/>
              </w:rPr>
              <w:fldChar w:fldCharType="begin">
                <w:ffData>
                  <w:name w:val="Check3"/>
                  <w:enabled/>
                  <w:calcOnExit w:val="0"/>
                  <w:checkBox>
                    <w:sizeAuto/>
                    <w:default w:val="0"/>
                  </w:checkBox>
                </w:ffData>
              </w:fldChar>
            </w:r>
            <w:r w:rsidRPr="00254EBB">
              <w:rPr>
                <w:rFonts w:ascii="Times New Roman" w:hAnsi="Times New Roman"/>
                <w:b/>
                <w:sz w:val="16"/>
                <w:szCs w:val="16"/>
              </w:rPr>
              <w:instrText xml:space="preserve"> FORMCHECKBOX </w:instrText>
            </w:r>
            <w:r w:rsidR="009A7461">
              <w:rPr>
                <w:rFonts w:ascii="Times New Roman" w:hAnsi="Times New Roman"/>
                <w:b/>
                <w:sz w:val="16"/>
                <w:szCs w:val="16"/>
              </w:rPr>
            </w:r>
            <w:r w:rsidR="009A7461">
              <w:rPr>
                <w:rFonts w:ascii="Times New Roman" w:hAnsi="Times New Roman"/>
                <w:b/>
                <w:sz w:val="16"/>
                <w:szCs w:val="16"/>
              </w:rPr>
              <w:fldChar w:fldCharType="separate"/>
            </w:r>
            <w:r w:rsidRPr="00254EBB">
              <w:rPr>
                <w:rFonts w:ascii="Times New Roman" w:hAnsi="Times New Roman"/>
                <w:b/>
                <w:sz w:val="16"/>
                <w:szCs w:val="16"/>
              </w:rPr>
              <w:fldChar w:fldCharType="end"/>
            </w:r>
          </w:p>
          <w:p w:rsidR="00C53BAC" w:rsidRPr="00254EBB" w:rsidRDefault="00C53BAC" w:rsidP="005D53EE">
            <w:pPr>
              <w:spacing w:before="40" w:after="40"/>
              <w:rPr>
                <w:rFonts w:ascii="Times New Roman" w:hAnsi="Times New Roman"/>
                <w:b/>
                <w:sz w:val="16"/>
                <w:szCs w:val="16"/>
              </w:rPr>
            </w:pPr>
          </w:p>
        </w:tc>
        <w:tc>
          <w:tcPr>
            <w:tcW w:w="5040" w:type="dxa"/>
          </w:tcPr>
          <w:p w:rsidR="00C53BAC" w:rsidRPr="00254EBB" w:rsidRDefault="00C53BAC" w:rsidP="005D53EE">
            <w:pPr>
              <w:spacing w:before="40" w:after="40" w:line="360" w:lineRule="auto"/>
              <w:jc w:val="center"/>
              <w:rPr>
                <w:rFonts w:ascii="Times New Roman" w:hAnsi="Times New Roman"/>
                <w:sz w:val="16"/>
                <w:szCs w:val="16"/>
              </w:rPr>
            </w:pPr>
          </w:p>
          <w:p w:rsidR="00C53BAC" w:rsidRPr="00254EBB" w:rsidRDefault="00C53BAC" w:rsidP="005D53EE">
            <w:pPr>
              <w:spacing w:before="40" w:after="40" w:line="360" w:lineRule="auto"/>
              <w:jc w:val="center"/>
              <w:rPr>
                <w:rFonts w:ascii="Times New Roman" w:hAnsi="Times New Roman"/>
                <w:sz w:val="16"/>
                <w:szCs w:val="16"/>
              </w:rPr>
            </w:pPr>
          </w:p>
          <w:p w:rsidR="00C53BAC" w:rsidRPr="00254EBB" w:rsidRDefault="00C53BAC" w:rsidP="005D53EE">
            <w:pPr>
              <w:spacing w:before="40" w:after="40" w:line="360" w:lineRule="auto"/>
              <w:jc w:val="center"/>
              <w:rPr>
                <w:rFonts w:ascii="Times New Roman" w:hAnsi="Times New Roman"/>
                <w:sz w:val="16"/>
                <w:szCs w:val="16"/>
              </w:rPr>
            </w:pPr>
          </w:p>
          <w:p w:rsidR="00C53BAC" w:rsidRPr="00254EBB" w:rsidRDefault="00C53BAC" w:rsidP="005D53EE">
            <w:pPr>
              <w:spacing w:before="40" w:after="40" w:line="360" w:lineRule="auto"/>
              <w:jc w:val="center"/>
              <w:rPr>
                <w:rFonts w:ascii="Times New Roman" w:hAnsi="Times New Roman"/>
                <w:sz w:val="16"/>
                <w:szCs w:val="16"/>
              </w:rPr>
            </w:pPr>
          </w:p>
        </w:tc>
      </w:tr>
      <w:tr w:rsidR="00C53BAC" w:rsidRPr="00254EBB" w:rsidTr="003967D3">
        <w:tc>
          <w:tcPr>
            <w:tcW w:w="1548" w:type="dxa"/>
            <w:vAlign w:val="center"/>
          </w:tcPr>
          <w:p w:rsidR="00C53BAC" w:rsidRPr="00254EBB" w:rsidRDefault="00C53BAC" w:rsidP="00F267E6">
            <w:pPr>
              <w:numPr>
                <w:ilvl w:val="0"/>
                <w:numId w:val="81"/>
              </w:numPr>
              <w:spacing w:before="40" w:after="40" w:line="240" w:lineRule="auto"/>
              <w:ind w:left="180" w:hanging="180"/>
              <w:rPr>
                <w:rFonts w:ascii="Times New Roman" w:hAnsi="Times New Roman"/>
                <w:b/>
                <w:sz w:val="16"/>
                <w:szCs w:val="16"/>
              </w:rPr>
            </w:pPr>
            <w:r w:rsidRPr="00254EBB">
              <w:rPr>
                <w:rFonts w:ascii="Times New Roman" w:hAnsi="Times New Roman"/>
                <w:b/>
                <w:sz w:val="16"/>
                <w:szCs w:val="16"/>
              </w:rPr>
              <w:t>Training Program</w:t>
            </w:r>
          </w:p>
        </w:tc>
        <w:tc>
          <w:tcPr>
            <w:tcW w:w="2520" w:type="dxa"/>
            <w:vAlign w:val="center"/>
          </w:tcPr>
          <w:p w:rsidR="00C53BAC" w:rsidRPr="00254EBB" w:rsidRDefault="00C53BAC" w:rsidP="005D53EE">
            <w:pPr>
              <w:spacing w:before="40" w:after="40"/>
              <w:rPr>
                <w:rFonts w:ascii="Times New Roman" w:hAnsi="Times New Roman"/>
                <w:b/>
                <w:sz w:val="16"/>
                <w:szCs w:val="16"/>
              </w:rPr>
            </w:pPr>
            <w:r w:rsidRPr="00254EBB">
              <w:rPr>
                <w:rFonts w:ascii="Times New Roman" w:hAnsi="Times New Roman"/>
                <w:b/>
                <w:sz w:val="16"/>
                <w:szCs w:val="16"/>
              </w:rPr>
              <w:t>Complete</w:t>
            </w:r>
            <w:r w:rsidRPr="00254EBB">
              <w:rPr>
                <w:rFonts w:ascii="Times New Roman" w:hAnsi="Times New Roman"/>
                <w:b/>
                <w:sz w:val="16"/>
                <w:szCs w:val="16"/>
              </w:rPr>
              <w:tab/>
            </w:r>
            <w:r w:rsidRPr="00254EBB">
              <w:rPr>
                <w:rFonts w:ascii="Times New Roman" w:hAnsi="Times New Roman"/>
                <w:b/>
                <w:sz w:val="16"/>
                <w:szCs w:val="16"/>
              </w:rPr>
              <w:tab/>
            </w:r>
            <w:r w:rsidRPr="00254EBB">
              <w:rPr>
                <w:rFonts w:ascii="Times New Roman" w:hAnsi="Times New Roman"/>
                <w:sz w:val="16"/>
                <w:szCs w:val="16"/>
              </w:rPr>
              <w:fldChar w:fldCharType="begin">
                <w:ffData>
                  <w:name w:val="Check1"/>
                  <w:enabled/>
                  <w:calcOnExit w:val="0"/>
                  <w:checkBox>
                    <w:sizeAuto/>
                    <w:default w:val="0"/>
                  </w:checkBox>
                </w:ffData>
              </w:fldChar>
            </w:r>
            <w:r w:rsidRPr="00254EBB">
              <w:rPr>
                <w:rFonts w:ascii="Times New Roman" w:hAnsi="Times New Roman"/>
                <w:sz w:val="16"/>
                <w:szCs w:val="16"/>
              </w:rPr>
              <w:instrText xml:space="preserve"> FORMCHECKBOX </w:instrText>
            </w:r>
            <w:r w:rsidR="009A7461">
              <w:rPr>
                <w:rFonts w:ascii="Times New Roman" w:hAnsi="Times New Roman"/>
                <w:sz w:val="16"/>
                <w:szCs w:val="16"/>
              </w:rPr>
            </w:r>
            <w:r w:rsidR="009A7461">
              <w:rPr>
                <w:rFonts w:ascii="Times New Roman" w:hAnsi="Times New Roman"/>
                <w:sz w:val="16"/>
                <w:szCs w:val="16"/>
              </w:rPr>
              <w:fldChar w:fldCharType="separate"/>
            </w:r>
            <w:r w:rsidRPr="00254EBB">
              <w:rPr>
                <w:rFonts w:ascii="Times New Roman" w:hAnsi="Times New Roman"/>
                <w:sz w:val="16"/>
                <w:szCs w:val="16"/>
              </w:rPr>
              <w:fldChar w:fldCharType="end"/>
            </w:r>
          </w:p>
          <w:p w:rsidR="00C53BAC" w:rsidRPr="00254EBB" w:rsidRDefault="00C53BAC" w:rsidP="005D53EE">
            <w:pPr>
              <w:spacing w:before="40" w:after="40"/>
              <w:rPr>
                <w:rFonts w:ascii="Times New Roman" w:hAnsi="Times New Roman"/>
                <w:b/>
                <w:sz w:val="16"/>
                <w:szCs w:val="16"/>
              </w:rPr>
            </w:pPr>
            <w:r w:rsidRPr="00254EBB">
              <w:rPr>
                <w:rFonts w:ascii="Times New Roman" w:hAnsi="Times New Roman"/>
                <w:b/>
                <w:sz w:val="16"/>
                <w:szCs w:val="16"/>
              </w:rPr>
              <w:t>Incomplete</w:t>
            </w:r>
            <w:r w:rsidRPr="00254EBB">
              <w:rPr>
                <w:rFonts w:ascii="Times New Roman" w:hAnsi="Times New Roman"/>
                <w:b/>
                <w:sz w:val="16"/>
                <w:szCs w:val="16"/>
              </w:rPr>
              <w:tab/>
            </w:r>
            <w:r w:rsidRPr="00254EBB">
              <w:rPr>
                <w:rFonts w:ascii="Times New Roman" w:hAnsi="Times New Roman"/>
                <w:sz w:val="16"/>
                <w:szCs w:val="16"/>
              </w:rPr>
              <w:fldChar w:fldCharType="begin">
                <w:ffData>
                  <w:name w:val="Check2"/>
                  <w:enabled/>
                  <w:calcOnExit w:val="0"/>
                  <w:checkBox>
                    <w:sizeAuto/>
                    <w:default w:val="0"/>
                  </w:checkBox>
                </w:ffData>
              </w:fldChar>
            </w:r>
            <w:r w:rsidRPr="00254EBB">
              <w:rPr>
                <w:rFonts w:ascii="Times New Roman" w:hAnsi="Times New Roman"/>
                <w:sz w:val="16"/>
                <w:szCs w:val="16"/>
              </w:rPr>
              <w:instrText xml:space="preserve"> FORMCHECKBOX </w:instrText>
            </w:r>
            <w:r w:rsidR="009A7461">
              <w:rPr>
                <w:rFonts w:ascii="Times New Roman" w:hAnsi="Times New Roman"/>
                <w:sz w:val="16"/>
                <w:szCs w:val="16"/>
              </w:rPr>
            </w:r>
            <w:r w:rsidR="009A7461">
              <w:rPr>
                <w:rFonts w:ascii="Times New Roman" w:hAnsi="Times New Roman"/>
                <w:sz w:val="16"/>
                <w:szCs w:val="16"/>
              </w:rPr>
              <w:fldChar w:fldCharType="separate"/>
            </w:r>
            <w:r w:rsidRPr="00254EBB">
              <w:rPr>
                <w:rFonts w:ascii="Times New Roman" w:hAnsi="Times New Roman"/>
                <w:sz w:val="16"/>
                <w:szCs w:val="16"/>
              </w:rPr>
              <w:fldChar w:fldCharType="end"/>
            </w:r>
          </w:p>
          <w:p w:rsidR="00C53BAC" w:rsidRPr="00254EBB" w:rsidRDefault="00C53BAC" w:rsidP="005D53EE">
            <w:pPr>
              <w:spacing w:before="40" w:after="40"/>
              <w:jc w:val="center"/>
              <w:rPr>
                <w:rFonts w:ascii="Times New Roman" w:hAnsi="Times New Roman"/>
                <w:b/>
                <w:sz w:val="16"/>
                <w:szCs w:val="16"/>
              </w:rPr>
            </w:pPr>
          </w:p>
          <w:p w:rsidR="00C53BAC" w:rsidRPr="00254EBB" w:rsidRDefault="00C53BAC" w:rsidP="005D53EE">
            <w:pPr>
              <w:spacing w:before="40" w:after="40"/>
              <w:rPr>
                <w:rFonts w:ascii="Times New Roman" w:hAnsi="Times New Roman"/>
                <w:b/>
                <w:sz w:val="16"/>
                <w:szCs w:val="16"/>
              </w:rPr>
            </w:pPr>
            <w:r w:rsidRPr="00254EBB">
              <w:rPr>
                <w:rFonts w:ascii="Times New Roman" w:hAnsi="Times New Roman"/>
                <w:b/>
                <w:sz w:val="16"/>
                <w:szCs w:val="16"/>
              </w:rPr>
              <w:t>Hours used</w:t>
            </w:r>
            <w:r w:rsidRPr="00254EBB">
              <w:rPr>
                <w:rFonts w:ascii="Times New Roman" w:hAnsi="Times New Roman"/>
                <w:b/>
                <w:sz w:val="16"/>
                <w:szCs w:val="16"/>
              </w:rPr>
              <w:tab/>
              <w:t>____</w:t>
            </w:r>
          </w:p>
        </w:tc>
        <w:tc>
          <w:tcPr>
            <w:tcW w:w="1710" w:type="dxa"/>
            <w:vAlign w:val="center"/>
          </w:tcPr>
          <w:p w:rsidR="00C53BAC" w:rsidRPr="00254EBB" w:rsidRDefault="00C53BAC" w:rsidP="005D53EE">
            <w:pPr>
              <w:spacing w:before="40" w:after="40"/>
              <w:rPr>
                <w:rFonts w:ascii="Times New Roman" w:hAnsi="Times New Roman"/>
                <w:sz w:val="16"/>
                <w:szCs w:val="16"/>
              </w:rPr>
            </w:pPr>
            <w:r w:rsidRPr="00254EBB">
              <w:rPr>
                <w:rFonts w:ascii="Times New Roman" w:hAnsi="Times New Roman"/>
                <w:b/>
                <w:sz w:val="16"/>
                <w:szCs w:val="16"/>
              </w:rPr>
              <w:t>Full</w:t>
            </w:r>
            <w:r w:rsidRPr="00254EBB">
              <w:rPr>
                <w:rFonts w:ascii="Times New Roman" w:hAnsi="Times New Roman"/>
                <w:b/>
                <w:sz w:val="16"/>
                <w:szCs w:val="16"/>
              </w:rPr>
              <w:tab/>
            </w:r>
            <w:r w:rsidRPr="00254EBB">
              <w:rPr>
                <w:rFonts w:ascii="Times New Roman" w:hAnsi="Times New Roman"/>
                <w:sz w:val="16"/>
                <w:szCs w:val="16"/>
              </w:rPr>
              <w:fldChar w:fldCharType="begin">
                <w:ffData>
                  <w:name w:val="Check1"/>
                  <w:enabled/>
                  <w:calcOnExit w:val="0"/>
                  <w:checkBox>
                    <w:sizeAuto/>
                    <w:default w:val="0"/>
                  </w:checkBox>
                </w:ffData>
              </w:fldChar>
            </w:r>
            <w:r w:rsidRPr="00254EBB">
              <w:rPr>
                <w:rFonts w:ascii="Times New Roman" w:hAnsi="Times New Roman"/>
                <w:sz w:val="16"/>
                <w:szCs w:val="16"/>
              </w:rPr>
              <w:instrText xml:space="preserve"> FORMCHECKBOX </w:instrText>
            </w:r>
            <w:r w:rsidR="009A7461">
              <w:rPr>
                <w:rFonts w:ascii="Times New Roman" w:hAnsi="Times New Roman"/>
                <w:sz w:val="16"/>
                <w:szCs w:val="16"/>
              </w:rPr>
            </w:r>
            <w:r w:rsidR="009A7461">
              <w:rPr>
                <w:rFonts w:ascii="Times New Roman" w:hAnsi="Times New Roman"/>
                <w:sz w:val="16"/>
                <w:szCs w:val="16"/>
              </w:rPr>
              <w:fldChar w:fldCharType="separate"/>
            </w:r>
            <w:r w:rsidRPr="00254EBB">
              <w:rPr>
                <w:rFonts w:ascii="Times New Roman" w:hAnsi="Times New Roman"/>
                <w:sz w:val="16"/>
                <w:szCs w:val="16"/>
              </w:rPr>
              <w:fldChar w:fldCharType="end"/>
            </w:r>
          </w:p>
          <w:p w:rsidR="00C53BAC" w:rsidRPr="00254EBB" w:rsidRDefault="00C53BAC" w:rsidP="005D53EE">
            <w:pPr>
              <w:spacing w:before="40" w:after="40"/>
              <w:rPr>
                <w:rFonts w:ascii="Times New Roman" w:hAnsi="Times New Roman"/>
                <w:b/>
                <w:sz w:val="16"/>
                <w:szCs w:val="16"/>
              </w:rPr>
            </w:pPr>
          </w:p>
          <w:p w:rsidR="00C53BAC" w:rsidRPr="00254EBB" w:rsidRDefault="00C53BAC" w:rsidP="005D53EE">
            <w:pPr>
              <w:spacing w:before="40" w:after="40"/>
              <w:rPr>
                <w:rFonts w:ascii="Times New Roman" w:hAnsi="Times New Roman"/>
                <w:b/>
                <w:sz w:val="16"/>
                <w:szCs w:val="16"/>
              </w:rPr>
            </w:pPr>
            <w:r w:rsidRPr="00254EBB">
              <w:rPr>
                <w:rFonts w:ascii="Times New Roman" w:hAnsi="Times New Roman"/>
                <w:b/>
                <w:sz w:val="16"/>
                <w:szCs w:val="16"/>
              </w:rPr>
              <w:t>Partial</w:t>
            </w:r>
            <w:r w:rsidRPr="00254EBB">
              <w:rPr>
                <w:rFonts w:ascii="Times New Roman" w:hAnsi="Times New Roman"/>
                <w:b/>
                <w:sz w:val="16"/>
                <w:szCs w:val="16"/>
              </w:rPr>
              <w:tab/>
            </w:r>
            <w:r w:rsidRPr="00254EBB">
              <w:rPr>
                <w:rFonts w:ascii="Times New Roman" w:hAnsi="Times New Roman"/>
                <w:b/>
                <w:sz w:val="16"/>
                <w:szCs w:val="16"/>
              </w:rPr>
              <w:fldChar w:fldCharType="begin">
                <w:ffData>
                  <w:name w:val="Check3"/>
                  <w:enabled/>
                  <w:calcOnExit w:val="0"/>
                  <w:checkBox>
                    <w:sizeAuto/>
                    <w:default w:val="0"/>
                  </w:checkBox>
                </w:ffData>
              </w:fldChar>
            </w:r>
            <w:r w:rsidRPr="00254EBB">
              <w:rPr>
                <w:rFonts w:ascii="Times New Roman" w:hAnsi="Times New Roman"/>
                <w:b/>
                <w:sz w:val="16"/>
                <w:szCs w:val="16"/>
              </w:rPr>
              <w:instrText xml:space="preserve"> FORMCHECKBOX </w:instrText>
            </w:r>
            <w:r w:rsidR="009A7461">
              <w:rPr>
                <w:rFonts w:ascii="Times New Roman" w:hAnsi="Times New Roman"/>
                <w:b/>
                <w:sz w:val="16"/>
                <w:szCs w:val="16"/>
              </w:rPr>
            </w:r>
            <w:r w:rsidR="009A7461">
              <w:rPr>
                <w:rFonts w:ascii="Times New Roman" w:hAnsi="Times New Roman"/>
                <w:b/>
                <w:sz w:val="16"/>
                <w:szCs w:val="16"/>
              </w:rPr>
              <w:fldChar w:fldCharType="separate"/>
            </w:r>
            <w:r w:rsidRPr="00254EBB">
              <w:rPr>
                <w:rFonts w:ascii="Times New Roman" w:hAnsi="Times New Roman"/>
                <w:b/>
                <w:sz w:val="16"/>
                <w:szCs w:val="16"/>
              </w:rPr>
              <w:fldChar w:fldCharType="end"/>
            </w:r>
          </w:p>
          <w:p w:rsidR="00C53BAC" w:rsidRPr="00254EBB" w:rsidRDefault="00C53BAC" w:rsidP="005D53EE">
            <w:pPr>
              <w:spacing w:before="40" w:after="40"/>
              <w:rPr>
                <w:rFonts w:ascii="Times New Roman" w:hAnsi="Times New Roman"/>
                <w:b/>
                <w:sz w:val="16"/>
                <w:szCs w:val="16"/>
              </w:rPr>
            </w:pPr>
          </w:p>
        </w:tc>
        <w:tc>
          <w:tcPr>
            <w:tcW w:w="5040" w:type="dxa"/>
          </w:tcPr>
          <w:p w:rsidR="00C53BAC" w:rsidRPr="00254EBB" w:rsidRDefault="00C53BAC" w:rsidP="005D53EE">
            <w:pPr>
              <w:spacing w:before="40" w:after="40" w:line="360" w:lineRule="auto"/>
              <w:jc w:val="center"/>
              <w:rPr>
                <w:rFonts w:ascii="Times New Roman" w:hAnsi="Times New Roman"/>
                <w:sz w:val="16"/>
                <w:szCs w:val="16"/>
              </w:rPr>
            </w:pPr>
          </w:p>
          <w:p w:rsidR="00C53BAC" w:rsidRPr="00254EBB" w:rsidRDefault="00C53BAC" w:rsidP="005D53EE">
            <w:pPr>
              <w:spacing w:before="40" w:after="40" w:line="360" w:lineRule="auto"/>
              <w:jc w:val="center"/>
              <w:rPr>
                <w:rFonts w:ascii="Times New Roman" w:hAnsi="Times New Roman"/>
                <w:sz w:val="16"/>
                <w:szCs w:val="16"/>
              </w:rPr>
            </w:pPr>
          </w:p>
          <w:p w:rsidR="00C53BAC" w:rsidRPr="00254EBB" w:rsidRDefault="00C53BAC" w:rsidP="005D53EE">
            <w:pPr>
              <w:spacing w:before="40" w:after="40" w:line="360" w:lineRule="auto"/>
              <w:jc w:val="center"/>
              <w:rPr>
                <w:rFonts w:ascii="Times New Roman" w:hAnsi="Times New Roman"/>
                <w:sz w:val="16"/>
                <w:szCs w:val="16"/>
              </w:rPr>
            </w:pPr>
          </w:p>
          <w:p w:rsidR="00C53BAC" w:rsidRPr="00254EBB" w:rsidRDefault="00C53BAC" w:rsidP="005D53EE">
            <w:pPr>
              <w:spacing w:before="40" w:after="40" w:line="360" w:lineRule="auto"/>
              <w:jc w:val="center"/>
              <w:rPr>
                <w:rFonts w:ascii="Times New Roman" w:hAnsi="Times New Roman"/>
                <w:sz w:val="16"/>
                <w:szCs w:val="16"/>
              </w:rPr>
            </w:pPr>
          </w:p>
        </w:tc>
      </w:tr>
      <w:tr w:rsidR="00C53BAC" w:rsidRPr="00254EBB" w:rsidTr="003967D3">
        <w:tc>
          <w:tcPr>
            <w:tcW w:w="1548" w:type="dxa"/>
            <w:vAlign w:val="center"/>
          </w:tcPr>
          <w:p w:rsidR="00C53BAC" w:rsidRPr="00254EBB" w:rsidRDefault="00C53BAC" w:rsidP="00F267E6">
            <w:pPr>
              <w:numPr>
                <w:ilvl w:val="0"/>
                <w:numId w:val="81"/>
              </w:numPr>
              <w:spacing w:before="40" w:after="40" w:line="240" w:lineRule="auto"/>
              <w:ind w:left="180" w:hanging="180"/>
              <w:rPr>
                <w:rFonts w:ascii="Times New Roman" w:hAnsi="Times New Roman"/>
                <w:b/>
                <w:sz w:val="16"/>
                <w:szCs w:val="16"/>
              </w:rPr>
            </w:pPr>
            <w:r w:rsidRPr="00254EBB">
              <w:rPr>
                <w:rFonts w:ascii="Times New Roman" w:hAnsi="Times New Roman"/>
                <w:b/>
                <w:sz w:val="16"/>
                <w:szCs w:val="16"/>
              </w:rPr>
              <w:t>Inspection Program</w:t>
            </w:r>
          </w:p>
        </w:tc>
        <w:tc>
          <w:tcPr>
            <w:tcW w:w="2520" w:type="dxa"/>
            <w:vAlign w:val="center"/>
          </w:tcPr>
          <w:p w:rsidR="00C53BAC" w:rsidRPr="00254EBB" w:rsidRDefault="00C53BAC" w:rsidP="005D53EE">
            <w:pPr>
              <w:spacing w:before="40" w:after="40"/>
              <w:rPr>
                <w:rFonts w:ascii="Times New Roman" w:hAnsi="Times New Roman"/>
                <w:b/>
                <w:sz w:val="16"/>
                <w:szCs w:val="16"/>
              </w:rPr>
            </w:pPr>
            <w:r w:rsidRPr="00254EBB">
              <w:rPr>
                <w:rFonts w:ascii="Times New Roman" w:hAnsi="Times New Roman"/>
                <w:b/>
                <w:sz w:val="16"/>
                <w:szCs w:val="16"/>
              </w:rPr>
              <w:t>Complete</w:t>
            </w:r>
            <w:r w:rsidRPr="00254EBB">
              <w:rPr>
                <w:rFonts w:ascii="Times New Roman" w:hAnsi="Times New Roman"/>
                <w:b/>
                <w:sz w:val="16"/>
                <w:szCs w:val="16"/>
              </w:rPr>
              <w:tab/>
            </w:r>
            <w:r w:rsidRPr="00254EBB">
              <w:rPr>
                <w:rFonts w:ascii="Times New Roman" w:hAnsi="Times New Roman"/>
                <w:b/>
                <w:sz w:val="16"/>
                <w:szCs w:val="16"/>
              </w:rPr>
              <w:tab/>
            </w:r>
            <w:r w:rsidRPr="00254EBB">
              <w:rPr>
                <w:rFonts w:ascii="Times New Roman" w:hAnsi="Times New Roman"/>
                <w:sz w:val="16"/>
                <w:szCs w:val="16"/>
              </w:rPr>
              <w:fldChar w:fldCharType="begin">
                <w:ffData>
                  <w:name w:val="Check1"/>
                  <w:enabled/>
                  <w:calcOnExit w:val="0"/>
                  <w:checkBox>
                    <w:sizeAuto/>
                    <w:default w:val="0"/>
                  </w:checkBox>
                </w:ffData>
              </w:fldChar>
            </w:r>
            <w:r w:rsidRPr="00254EBB">
              <w:rPr>
                <w:rFonts w:ascii="Times New Roman" w:hAnsi="Times New Roman"/>
                <w:sz w:val="16"/>
                <w:szCs w:val="16"/>
              </w:rPr>
              <w:instrText xml:space="preserve"> FORMCHECKBOX </w:instrText>
            </w:r>
            <w:r w:rsidR="009A7461">
              <w:rPr>
                <w:rFonts w:ascii="Times New Roman" w:hAnsi="Times New Roman"/>
                <w:sz w:val="16"/>
                <w:szCs w:val="16"/>
              </w:rPr>
            </w:r>
            <w:r w:rsidR="009A7461">
              <w:rPr>
                <w:rFonts w:ascii="Times New Roman" w:hAnsi="Times New Roman"/>
                <w:sz w:val="16"/>
                <w:szCs w:val="16"/>
              </w:rPr>
              <w:fldChar w:fldCharType="separate"/>
            </w:r>
            <w:r w:rsidRPr="00254EBB">
              <w:rPr>
                <w:rFonts w:ascii="Times New Roman" w:hAnsi="Times New Roman"/>
                <w:sz w:val="16"/>
                <w:szCs w:val="16"/>
              </w:rPr>
              <w:fldChar w:fldCharType="end"/>
            </w:r>
          </w:p>
          <w:p w:rsidR="00C53BAC" w:rsidRPr="00254EBB" w:rsidRDefault="00C53BAC" w:rsidP="005D53EE">
            <w:pPr>
              <w:spacing w:before="40" w:after="40"/>
              <w:rPr>
                <w:rFonts w:ascii="Times New Roman" w:hAnsi="Times New Roman"/>
                <w:b/>
                <w:sz w:val="16"/>
                <w:szCs w:val="16"/>
              </w:rPr>
            </w:pPr>
            <w:r w:rsidRPr="00254EBB">
              <w:rPr>
                <w:rFonts w:ascii="Times New Roman" w:hAnsi="Times New Roman"/>
                <w:b/>
                <w:sz w:val="16"/>
                <w:szCs w:val="16"/>
              </w:rPr>
              <w:t>Incomplete</w:t>
            </w:r>
            <w:r w:rsidRPr="00254EBB">
              <w:rPr>
                <w:rFonts w:ascii="Times New Roman" w:hAnsi="Times New Roman"/>
                <w:b/>
                <w:sz w:val="16"/>
                <w:szCs w:val="16"/>
              </w:rPr>
              <w:tab/>
            </w:r>
            <w:r w:rsidRPr="00254EBB">
              <w:rPr>
                <w:rFonts w:ascii="Times New Roman" w:hAnsi="Times New Roman"/>
                <w:sz w:val="16"/>
                <w:szCs w:val="16"/>
              </w:rPr>
              <w:fldChar w:fldCharType="begin">
                <w:ffData>
                  <w:name w:val="Check2"/>
                  <w:enabled/>
                  <w:calcOnExit w:val="0"/>
                  <w:checkBox>
                    <w:sizeAuto/>
                    <w:default w:val="0"/>
                  </w:checkBox>
                </w:ffData>
              </w:fldChar>
            </w:r>
            <w:r w:rsidRPr="00254EBB">
              <w:rPr>
                <w:rFonts w:ascii="Times New Roman" w:hAnsi="Times New Roman"/>
                <w:sz w:val="16"/>
                <w:szCs w:val="16"/>
              </w:rPr>
              <w:instrText xml:space="preserve"> FORMCHECKBOX </w:instrText>
            </w:r>
            <w:r w:rsidR="009A7461">
              <w:rPr>
                <w:rFonts w:ascii="Times New Roman" w:hAnsi="Times New Roman"/>
                <w:sz w:val="16"/>
                <w:szCs w:val="16"/>
              </w:rPr>
            </w:r>
            <w:r w:rsidR="009A7461">
              <w:rPr>
                <w:rFonts w:ascii="Times New Roman" w:hAnsi="Times New Roman"/>
                <w:sz w:val="16"/>
                <w:szCs w:val="16"/>
              </w:rPr>
              <w:fldChar w:fldCharType="separate"/>
            </w:r>
            <w:r w:rsidRPr="00254EBB">
              <w:rPr>
                <w:rFonts w:ascii="Times New Roman" w:hAnsi="Times New Roman"/>
                <w:sz w:val="16"/>
                <w:szCs w:val="16"/>
              </w:rPr>
              <w:fldChar w:fldCharType="end"/>
            </w:r>
          </w:p>
          <w:p w:rsidR="00C53BAC" w:rsidRPr="00254EBB" w:rsidRDefault="00C53BAC" w:rsidP="005D53EE">
            <w:pPr>
              <w:spacing w:before="40" w:after="40"/>
              <w:jc w:val="center"/>
              <w:rPr>
                <w:rFonts w:ascii="Times New Roman" w:hAnsi="Times New Roman"/>
                <w:b/>
                <w:sz w:val="16"/>
                <w:szCs w:val="16"/>
              </w:rPr>
            </w:pPr>
          </w:p>
          <w:p w:rsidR="00C53BAC" w:rsidRPr="00254EBB" w:rsidRDefault="00C53BAC" w:rsidP="005D53EE">
            <w:pPr>
              <w:spacing w:before="40" w:after="40"/>
              <w:rPr>
                <w:rFonts w:ascii="Times New Roman" w:hAnsi="Times New Roman"/>
                <w:b/>
                <w:sz w:val="16"/>
                <w:szCs w:val="16"/>
              </w:rPr>
            </w:pPr>
            <w:r w:rsidRPr="00254EBB">
              <w:rPr>
                <w:rFonts w:ascii="Times New Roman" w:hAnsi="Times New Roman"/>
                <w:b/>
                <w:sz w:val="16"/>
                <w:szCs w:val="16"/>
              </w:rPr>
              <w:t>Hours used</w:t>
            </w:r>
            <w:r w:rsidRPr="00254EBB">
              <w:rPr>
                <w:rFonts w:ascii="Times New Roman" w:hAnsi="Times New Roman"/>
                <w:b/>
                <w:sz w:val="16"/>
                <w:szCs w:val="16"/>
              </w:rPr>
              <w:tab/>
              <w:t>____</w:t>
            </w:r>
          </w:p>
        </w:tc>
        <w:tc>
          <w:tcPr>
            <w:tcW w:w="1710" w:type="dxa"/>
            <w:vAlign w:val="center"/>
          </w:tcPr>
          <w:p w:rsidR="00C53BAC" w:rsidRPr="00254EBB" w:rsidRDefault="00C53BAC" w:rsidP="005D53EE">
            <w:pPr>
              <w:spacing w:before="40" w:after="40"/>
              <w:rPr>
                <w:rFonts w:ascii="Times New Roman" w:hAnsi="Times New Roman"/>
                <w:sz w:val="16"/>
                <w:szCs w:val="16"/>
              </w:rPr>
            </w:pPr>
            <w:r w:rsidRPr="00254EBB">
              <w:rPr>
                <w:rFonts w:ascii="Times New Roman" w:hAnsi="Times New Roman"/>
                <w:b/>
                <w:sz w:val="16"/>
                <w:szCs w:val="16"/>
              </w:rPr>
              <w:t>Full</w:t>
            </w:r>
            <w:r w:rsidRPr="00254EBB">
              <w:rPr>
                <w:rFonts w:ascii="Times New Roman" w:hAnsi="Times New Roman"/>
                <w:b/>
                <w:sz w:val="16"/>
                <w:szCs w:val="16"/>
              </w:rPr>
              <w:tab/>
            </w:r>
            <w:r w:rsidRPr="00254EBB">
              <w:rPr>
                <w:rFonts w:ascii="Times New Roman" w:hAnsi="Times New Roman"/>
                <w:sz w:val="16"/>
                <w:szCs w:val="16"/>
              </w:rPr>
              <w:fldChar w:fldCharType="begin">
                <w:ffData>
                  <w:name w:val="Check1"/>
                  <w:enabled/>
                  <w:calcOnExit w:val="0"/>
                  <w:checkBox>
                    <w:sizeAuto/>
                    <w:default w:val="0"/>
                  </w:checkBox>
                </w:ffData>
              </w:fldChar>
            </w:r>
            <w:r w:rsidRPr="00254EBB">
              <w:rPr>
                <w:rFonts w:ascii="Times New Roman" w:hAnsi="Times New Roman"/>
                <w:sz w:val="16"/>
                <w:szCs w:val="16"/>
              </w:rPr>
              <w:instrText xml:space="preserve"> FORMCHECKBOX </w:instrText>
            </w:r>
            <w:r w:rsidR="009A7461">
              <w:rPr>
                <w:rFonts w:ascii="Times New Roman" w:hAnsi="Times New Roman"/>
                <w:sz w:val="16"/>
                <w:szCs w:val="16"/>
              </w:rPr>
            </w:r>
            <w:r w:rsidR="009A7461">
              <w:rPr>
                <w:rFonts w:ascii="Times New Roman" w:hAnsi="Times New Roman"/>
                <w:sz w:val="16"/>
                <w:szCs w:val="16"/>
              </w:rPr>
              <w:fldChar w:fldCharType="separate"/>
            </w:r>
            <w:r w:rsidRPr="00254EBB">
              <w:rPr>
                <w:rFonts w:ascii="Times New Roman" w:hAnsi="Times New Roman"/>
                <w:sz w:val="16"/>
                <w:szCs w:val="16"/>
              </w:rPr>
              <w:fldChar w:fldCharType="end"/>
            </w:r>
          </w:p>
          <w:p w:rsidR="00C53BAC" w:rsidRPr="00254EBB" w:rsidRDefault="00C53BAC" w:rsidP="005D53EE">
            <w:pPr>
              <w:spacing w:before="40" w:after="40"/>
              <w:rPr>
                <w:rFonts w:ascii="Times New Roman" w:hAnsi="Times New Roman"/>
                <w:b/>
                <w:sz w:val="16"/>
                <w:szCs w:val="16"/>
              </w:rPr>
            </w:pPr>
          </w:p>
          <w:p w:rsidR="00C53BAC" w:rsidRPr="00254EBB" w:rsidRDefault="00C53BAC" w:rsidP="005D53EE">
            <w:pPr>
              <w:spacing w:before="40" w:after="40"/>
              <w:rPr>
                <w:rFonts w:ascii="Times New Roman" w:hAnsi="Times New Roman"/>
                <w:b/>
                <w:sz w:val="16"/>
                <w:szCs w:val="16"/>
              </w:rPr>
            </w:pPr>
            <w:r w:rsidRPr="00254EBB">
              <w:rPr>
                <w:rFonts w:ascii="Times New Roman" w:hAnsi="Times New Roman"/>
                <w:b/>
                <w:sz w:val="16"/>
                <w:szCs w:val="16"/>
              </w:rPr>
              <w:t>Partial</w:t>
            </w:r>
            <w:r w:rsidRPr="00254EBB">
              <w:rPr>
                <w:rFonts w:ascii="Times New Roman" w:hAnsi="Times New Roman"/>
                <w:b/>
                <w:sz w:val="16"/>
                <w:szCs w:val="16"/>
              </w:rPr>
              <w:tab/>
            </w:r>
            <w:r w:rsidRPr="00254EBB">
              <w:rPr>
                <w:rFonts w:ascii="Times New Roman" w:hAnsi="Times New Roman"/>
                <w:b/>
                <w:sz w:val="16"/>
                <w:szCs w:val="16"/>
              </w:rPr>
              <w:fldChar w:fldCharType="begin">
                <w:ffData>
                  <w:name w:val="Check3"/>
                  <w:enabled/>
                  <w:calcOnExit w:val="0"/>
                  <w:checkBox>
                    <w:sizeAuto/>
                    <w:default w:val="0"/>
                  </w:checkBox>
                </w:ffData>
              </w:fldChar>
            </w:r>
            <w:r w:rsidRPr="00254EBB">
              <w:rPr>
                <w:rFonts w:ascii="Times New Roman" w:hAnsi="Times New Roman"/>
                <w:b/>
                <w:sz w:val="16"/>
                <w:szCs w:val="16"/>
              </w:rPr>
              <w:instrText xml:space="preserve"> FORMCHECKBOX </w:instrText>
            </w:r>
            <w:r w:rsidR="009A7461">
              <w:rPr>
                <w:rFonts w:ascii="Times New Roman" w:hAnsi="Times New Roman"/>
                <w:b/>
                <w:sz w:val="16"/>
                <w:szCs w:val="16"/>
              </w:rPr>
            </w:r>
            <w:r w:rsidR="009A7461">
              <w:rPr>
                <w:rFonts w:ascii="Times New Roman" w:hAnsi="Times New Roman"/>
                <w:b/>
                <w:sz w:val="16"/>
                <w:szCs w:val="16"/>
              </w:rPr>
              <w:fldChar w:fldCharType="separate"/>
            </w:r>
            <w:r w:rsidRPr="00254EBB">
              <w:rPr>
                <w:rFonts w:ascii="Times New Roman" w:hAnsi="Times New Roman"/>
                <w:b/>
                <w:sz w:val="16"/>
                <w:szCs w:val="16"/>
              </w:rPr>
              <w:fldChar w:fldCharType="end"/>
            </w:r>
          </w:p>
          <w:p w:rsidR="00C53BAC" w:rsidRPr="00254EBB" w:rsidRDefault="00C53BAC" w:rsidP="005D53EE">
            <w:pPr>
              <w:spacing w:before="40" w:after="40"/>
              <w:rPr>
                <w:rFonts w:ascii="Times New Roman" w:hAnsi="Times New Roman"/>
                <w:b/>
                <w:sz w:val="16"/>
                <w:szCs w:val="16"/>
              </w:rPr>
            </w:pPr>
          </w:p>
        </w:tc>
        <w:tc>
          <w:tcPr>
            <w:tcW w:w="5040" w:type="dxa"/>
          </w:tcPr>
          <w:p w:rsidR="00C53BAC" w:rsidRPr="00254EBB" w:rsidRDefault="00C53BAC" w:rsidP="005D53EE">
            <w:pPr>
              <w:spacing w:before="40" w:after="40" w:line="360" w:lineRule="auto"/>
              <w:jc w:val="center"/>
              <w:rPr>
                <w:rFonts w:ascii="Times New Roman" w:hAnsi="Times New Roman"/>
                <w:sz w:val="16"/>
                <w:szCs w:val="16"/>
              </w:rPr>
            </w:pPr>
          </w:p>
          <w:p w:rsidR="00C53BAC" w:rsidRPr="00254EBB" w:rsidRDefault="00C53BAC" w:rsidP="005D53EE">
            <w:pPr>
              <w:spacing w:before="40" w:after="40" w:line="360" w:lineRule="auto"/>
              <w:jc w:val="center"/>
              <w:rPr>
                <w:rFonts w:ascii="Times New Roman" w:hAnsi="Times New Roman"/>
                <w:sz w:val="16"/>
                <w:szCs w:val="16"/>
              </w:rPr>
            </w:pPr>
          </w:p>
          <w:p w:rsidR="00C53BAC" w:rsidRPr="00254EBB" w:rsidRDefault="00C53BAC" w:rsidP="005D53EE">
            <w:pPr>
              <w:spacing w:before="40" w:after="40" w:line="360" w:lineRule="auto"/>
              <w:jc w:val="center"/>
              <w:rPr>
                <w:rFonts w:ascii="Times New Roman" w:hAnsi="Times New Roman"/>
                <w:sz w:val="16"/>
                <w:szCs w:val="16"/>
              </w:rPr>
            </w:pPr>
          </w:p>
          <w:p w:rsidR="00C53BAC" w:rsidRPr="00254EBB" w:rsidRDefault="00C53BAC" w:rsidP="005D53EE">
            <w:pPr>
              <w:spacing w:before="40" w:after="40" w:line="360" w:lineRule="auto"/>
              <w:jc w:val="center"/>
              <w:rPr>
                <w:rFonts w:ascii="Times New Roman" w:hAnsi="Times New Roman"/>
                <w:sz w:val="16"/>
                <w:szCs w:val="16"/>
              </w:rPr>
            </w:pPr>
          </w:p>
        </w:tc>
      </w:tr>
      <w:tr w:rsidR="00C53BAC" w:rsidRPr="00254EBB" w:rsidTr="003967D3">
        <w:tc>
          <w:tcPr>
            <w:tcW w:w="1548" w:type="dxa"/>
            <w:vAlign w:val="center"/>
          </w:tcPr>
          <w:p w:rsidR="00C53BAC" w:rsidRPr="00254EBB" w:rsidRDefault="00C53BAC" w:rsidP="00F267E6">
            <w:pPr>
              <w:numPr>
                <w:ilvl w:val="0"/>
                <w:numId w:val="81"/>
              </w:numPr>
              <w:spacing w:before="40" w:after="40" w:line="240" w:lineRule="auto"/>
              <w:ind w:left="180" w:hanging="180"/>
              <w:rPr>
                <w:rFonts w:ascii="Times New Roman" w:hAnsi="Times New Roman"/>
                <w:b/>
                <w:sz w:val="16"/>
                <w:szCs w:val="16"/>
              </w:rPr>
            </w:pPr>
            <w:r w:rsidRPr="00254EBB">
              <w:rPr>
                <w:rFonts w:ascii="Times New Roman" w:hAnsi="Times New Roman"/>
                <w:b/>
                <w:sz w:val="16"/>
                <w:szCs w:val="16"/>
              </w:rPr>
              <w:t>Inspection Audit Program</w:t>
            </w:r>
          </w:p>
        </w:tc>
        <w:tc>
          <w:tcPr>
            <w:tcW w:w="2520" w:type="dxa"/>
            <w:vAlign w:val="center"/>
          </w:tcPr>
          <w:p w:rsidR="00C53BAC" w:rsidRPr="00254EBB" w:rsidRDefault="00C53BAC" w:rsidP="005D53EE">
            <w:pPr>
              <w:spacing w:before="40" w:after="40"/>
              <w:rPr>
                <w:rFonts w:ascii="Times New Roman" w:hAnsi="Times New Roman"/>
                <w:b/>
                <w:sz w:val="16"/>
                <w:szCs w:val="16"/>
              </w:rPr>
            </w:pPr>
            <w:r w:rsidRPr="00254EBB">
              <w:rPr>
                <w:rFonts w:ascii="Times New Roman" w:hAnsi="Times New Roman"/>
                <w:b/>
                <w:sz w:val="16"/>
                <w:szCs w:val="16"/>
              </w:rPr>
              <w:t>Complete</w:t>
            </w:r>
            <w:r w:rsidRPr="00254EBB">
              <w:rPr>
                <w:rFonts w:ascii="Times New Roman" w:hAnsi="Times New Roman"/>
                <w:b/>
                <w:sz w:val="16"/>
                <w:szCs w:val="16"/>
              </w:rPr>
              <w:tab/>
            </w:r>
            <w:r w:rsidRPr="00254EBB">
              <w:rPr>
                <w:rFonts w:ascii="Times New Roman" w:hAnsi="Times New Roman"/>
                <w:b/>
                <w:sz w:val="16"/>
                <w:szCs w:val="16"/>
              </w:rPr>
              <w:tab/>
            </w:r>
            <w:r w:rsidRPr="00254EBB">
              <w:rPr>
                <w:rFonts w:ascii="Times New Roman" w:hAnsi="Times New Roman"/>
                <w:sz w:val="16"/>
                <w:szCs w:val="16"/>
              </w:rPr>
              <w:fldChar w:fldCharType="begin">
                <w:ffData>
                  <w:name w:val="Check1"/>
                  <w:enabled/>
                  <w:calcOnExit w:val="0"/>
                  <w:checkBox>
                    <w:sizeAuto/>
                    <w:default w:val="0"/>
                  </w:checkBox>
                </w:ffData>
              </w:fldChar>
            </w:r>
            <w:r w:rsidRPr="00254EBB">
              <w:rPr>
                <w:rFonts w:ascii="Times New Roman" w:hAnsi="Times New Roman"/>
                <w:sz w:val="16"/>
                <w:szCs w:val="16"/>
              </w:rPr>
              <w:instrText xml:space="preserve"> FORMCHECKBOX </w:instrText>
            </w:r>
            <w:r w:rsidR="009A7461">
              <w:rPr>
                <w:rFonts w:ascii="Times New Roman" w:hAnsi="Times New Roman"/>
                <w:sz w:val="16"/>
                <w:szCs w:val="16"/>
              </w:rPr>
            </w:r>
            <w:r w:rsidR="009A7461">
              <w:rPr>
                <w:rFonts w:ascii="Times New Roman" w:hAnsi="Times New Roman"/>
                <w:sz w:val="16"/>
                <w:szCs w:val="16"/>
              </w:rPr>
              <w:fldChar w:fldCharType="separate"/>
            </w:r>
            <w:r w:rsidRPr="00254EBB">
              <w:rPr>
                <w:rFonts w:ascii="Times New Roman" w:hAnsi="Times New Roman"/>
                <w:sz w:val="16"/>
                <w:szCs w:val="16"/>
              </w:rPr>
              <w:fldChar w:fldCharType="end"/>
            </w:r>
          </w:p>
          <w:p w:rsidR="00C53BAC" w:rsidRPr="00254EBB" w:rsidRDefault="00C53BAC" w:rsidP="005D53EE">
            <w:pPr>
              <w:spacing w:before="40" w:after="40"/>
              <w:rPr>
                <w:rFonts w:ascii="Times New Roman" w:hAnsi="Times New Roman"/>
                <w:b/>
                <w:sz w:val="16"/>
                <w:szCs w:val="16"/>
              </w:rPr>
            </w:pPr>
            <w:r w:rsidRPr="00254EBB">
              <w:rPr>
                <w:rFonts w:ascii="Times New Roman" w:hAnsi="Times New Roman"/>
                <w:b/>
                <w:sz w:val="16"/>
                <w:szCs w:val="16"/>
              </w:rPr>
              <w:t>Incomplete</w:t>
            </w:r>
            <w:r w:rsidRPr="00254EBB">
              <w:rPr>
                <w:rFonts w:ascii="Times New Roman" w:hAnsi="Times New Roman"/>
                <w:b/>
                <w:sz w:val="16"/>
                <w:szCs w:val="16"/>
              </w:rPr>
              <w:tab/>
            </w:r>
            <w:r w:rsidRPr="00254EBB">
              <w:rPr>
                <w:rFonts w:ascii="Times New Roman" w:hAnsi="Times New Roman"/>
                <w:sz w:val="16"/>
                <w:szCs w:val="16"/>
              </w:rPr>
              <w:fldChar w:fldCharType="begin">
                <w:ffData>
                  <w:name w:val="Check2"/>
                  <w:enabled/>
                  <w:calcOnExit w:val="0"/>
                  <w:checkBox>
                    <w:sizeAuto/>
                    <w:default w:val="0"/>
                  </w:checkBox>
                </w:ffData>
              </w:fldChar>
            </w:r>
            <w:r w:rsidRPr="00254EBB">
              <w:rPr>
                <w:rFonts w:ascii="Times New Roman" w:hAnsi="Times New Roman"/>
                <w:sz w:val="16"/>
                <w:szCs w:val="16"/>
              </w:rPr>
              <w:instrText xml:space="preserve"> FORMCHECKBOX </w:instrText>
            </w:r>
            <w:r w:rsidR="009A7461">
              <w:rPr>
                <w:rFonts w:ascii="Times New Roman" w:hAnsi="Times New Roman"/>
                <w:sz w:val="16"/>
                <w:szCs w:val="16"/>
              </w:rPr>
            </w:r>
            <w:r w:rsidR="009A7461">
              <w:rPr>
                <w:rFonts w:ascii="Times New Roman" w:hAnsi="Times New Roman"/>
                <w:sz w:val="16"/>
                <w:szCs w:val="16"/>
              </w:rPr>
              <w:fldChar w:fldCharType="separate"/>
            </w:r>
            <w:r w:rsidRPr="00254EBB">
              <w:rPr>
                <w:rFonts w:ascii="Times New Roman" w:hAnsi="Times New Roman"/>
                <w:sz w:val="16"/>
                <w:szCs w:val="16"/>
              </w:rPr>
              <w:fldChar w:fldCharType="end"/>
            </w:r>
          </w:p>
          <w:p w:rsidR="00C53BAC" w:rsidRPr="00254EBB" w:rsidRDefault="00C53BAC" w:rsidP="005D53EE">
            <w:pPr>
              <w:spacing w:before="40" w:after="40"/>
              <w:jc w:val="center"/>
              <w:rPr>
                <w:rFonts w:ascii="Times New Roman" w:hAnsi="Times New Roman"/>
                <w:b/>
                <w:sz w:val="16"/>
                <w:szCs w:val="16"/>
              </w:rPr>
            </w:pPr>
          </w:p>
          <w:p w:rsidR="00C53BAC" w:rsidRPr="00254EBB" w:rsidRDefault="00C53BAC" w:rsidP="005D53EE">
            <w:pPr>
              <w:spacing w:before="40" w:after="40"/>
              <w:rPr>
                <w:rFonts w:ascii="Times New Roman" w:hAnsi="Times New Roman"/>
                <w:b/>
                <w:sz w:val="16"/>
                <w:szCs w:val="16"/>
              </w:rPr>
            </w:pPr>
            <w:r w:rsidRPr="00254EBB">
              <w:rPr>
                <w:rFonts w:ascii="Times New Roman" w:hAnsi="Times New Roman"/>
                <w:b/>
                <w:sz w:val="16"/>
                <w:szCs w:val="16"/>
              </w:rPr>
              <w:t>Hours used</w:t>
            </w:r>
            <w:r w:rsidRPr="00254EBB">
              <w:rPr>
                <w:rFonts w:ascii="Times New Roman" w:hAnsi="Times New Roman"/>
                <w:b/>
                <w:sz w:val="16"/>
                <w:szCs w:val="16"/>
              </w:rPr>
              <w:tab/>
              <w:t>____</w:t>
            </w:r>
          </w:p>
        </w:tc>
        <w:tc>
          <w:tcPr>
            <w:tcW w:w="1710" w:type="dxa"/>
            <w:vAlign w:val="center"/>
          </w:tcPr>
          <w:p w:rsidR="00C53BAC" w:rsidRPr="00254EBB" w:rsidRDefault="00C53BAC" w:rsidP="005D53EE">
            <w:pPr>
              <w:spacing w:before="40" w:after="40"/>
              <w:rPr>
                <w:rFonts w:ascii="Times New Roman" w:hAnsi="Times New Roman"/>
                <w:sz w:val="16"/>
                <w:szCs w:val="16"/>
              </w:rPr>
            </w:pPr>
            <w:r w:rsidRPr="00254EBB">
              <w:rPr>
                <w:rFonts w:ascii="Times New Roman" w:hAnsi="Times New Roman"/>
                <w:b/>
                <w:sz w:val="16"/>
                <w:szCs w:val="16"/>
              </w:rPr>
              <w:t>Full</w:t>
            </w:r>
            <w:r w:rsidRPr="00254EBB">
              <w:rPr>
                <w:rFonts w:ascii="Times New Roman" w:hAnsi="Times New Roman"/>
                <w:b/>
                <w:sz w:val="16"/>
                <w:szCs w:val="16"/>
              </w:rPr>
              <w:tab/>
            </w:r>
            <w:r w:rsidRPr="00254EBB">
              <w:rPr>
                <w:rFonts w:ascii="Times New Roman" w:hAnsi="Times New Roman"/>
                <w:sz w:val="16"/>
                <w:szCs w:val="16"/>
              </w:rPr>
              <w:fldChar w:fldCharType="begin">
                <w:ffData>
                  <w:name w:val="Check1"/>
                  <w:enabled/>
                  <w:calcOnExit w:val="0"/>
                  <w:checkBox>
                    <w:sizeAuto/>
                    <w:default w:val="0"/>
                  </w:checkBox>
                </w:ffData>
              </w:fldChar>
            </w:r>
            <w:r w:rsidRPr="00254EBB">
              <w:rPr>
                <w:rFonts w:ascii="Times New Roman" w:hAnsi="Times New Roman"/>
                <w:sz w:val="16"/>
                <w:szCs w:val="16"/>
              </w:rPr>
              <w:instrText xml:space="preserve"> FORMCHECKBOX </w:instrText>
            </w:r>
            <w:r w:rsidR="009A7461">
              <w:rPr>
                <w:rFonts w:ascii="Times New Roman" w:hAnsi="Times New Roman"/>
                <w:sz w:val="16"/>
                <w:szCs w:val="16"/>
              </w:rPr>
            </w:r>
            <w:r w:rsidR="009A7461">
              <w:rPr>
                <w:rFonts w:ascii="Times New Roman" w:hAnsi="Times New Roman"/>
                <w:sz w:val="16"/>
                <w:szCs w:val="16"/>
              </w:rPr>
              <w:fldChar w:fldCharType="separate"/>
            </w:r>
            <w:r w:rsidRPr="00254EBB">
              <w:rPr>
                <w:rFonts w:ascii="Times New Roman" w:hAnsi="Times New Roman"/>
                <w:sz w:val="16"/>
                <w:szCs w:val="16"/>
              </w:rPr>
              <w:fldChar w:fldCharType="end"/>
            </w:r>
          </w:p>
          <w:p w:rsidR="00C53BAC" w:rsidRPr="00254EBB" w:rsidRDefault="00C53BAC" w:rsidP="005D53EE">
            <w:pPr>
              <w:spacing w:before="40" w:after="40"/>
              <w:rPr>
                <w:rFonts w:ascii="Times New Roman" w:hAnsi="Times New Roman"/>
                <w:b/>
                <w:sz w:val="16"/>
                <w:szCs w:val="16"/>
              </w:rPr>
            </w:pPr>
          </w:p>
          <w:p w:rsidR="00C53BAC" w:rsidRPr="00254EBB" w:rsidRDefault="00C53BAC" w:rsidP="005D53EE">
            <w:pPr>
              <w:spacing w:before="40" w:after="40"/>
              <w:rPr>
                <w:rFonts w:ascii="Times New Roman" w:hAnsi="Times New Roman"/>
                <w:b/>
                <w:sz w:val="16"/>
                <w:szCs w:val="16"/>
              </w:rPr>
            </w:pPr>
            <w:r w:rsidRPr="00254EBB">
              <w:rPr>
                <w:rFonts w:ascii="Times New Roman" w:hAnsi="Times New Roman"/>
                <w:b/>
                <w:sz w:val="16"/>
                <w:szCs w:val="16"/>
              </w:rPr>
              <w:t>Partial</w:t>
            </w:r>
            <w:r w:rsidRPr="00254EBB">
              <w:rPr>
                <w:rFonts w:ascii="Times New Roman" w:hAnsi="Times New Roman"/>
                <w:b/>
                <w:sz w:val="16"/>
                <w:szCs w:val="16"/>
              </w:rPr>
              <w:tab/>
            </w:r>
            <w:r w:rsidRPr="00254EBB">
              <w:rPr>
                <w:rFonts w:ascii="Times New Roman" w:hAnsi="Times New Roman"/>
                <w:b/>
                <w:sz w:val="16"/>
                <w:szCs w:val="16"/>
              </w:rPr>
              <w:fldChar w:fldCharType="begin">
                <w:ffData>
                  <w:name w:val="Check3"/>
                  <w:enabled/>
                  <w:calcOnExit w:val="0"/>
                  <w:checkBox>
                    <w:sizeAuto/>
                    <w:default w:val="0"/>
                  </w:checkBox>
                </w:ffData>
              </w:fldChar>
            </w:r>
            <w:r w:rsidRPr="00254EBB">
              <w:rPr>
                <w:rFonts w:ascii="Times New Roman" w:hAnsi="Times New Roman"/>
                <w:b/>
                <w:sz w:val="16"/>
                <w:szCs w:val="16"/>
              </w:rPr>
              <w:instrText xml:space="preserve"> FORMCHECKBOX </w:instrText>
            </w:r>
            <w:r w:rsidR="009A7461">
              <w:rPr>
                <w:rFonts w:ascii="Times New Roman" w:hAnsi="Times New Roman"/>
                <w:b/>
                <w:sz w:val="16"/>
                <w:szCs w:val="16"/>
              </w:rPr>
            </w:r>
            <w:r w:rsidR="009A7461">
              <w:rPr>
                <w:rFonts w:ascii="Times New Roman" w:hAnsi="Times New Roman"/>
                <w:b/>
                <w:sz w:val="16"/>
                <w:szCs w:val="16"/>
              </w:rPr>
              <w:fldChar w:fldCharType="separate"/>
            </w:r>
            <w:r w:rsidRPr="00254EBB">
              <w:rPr>
                <w:rFonts w:ascii="Times New Roman" w:hAnsi="Times New Roman"/>
                <w:b/>
                <w:sz w:val="16"/>
                <w:szCs w:val="16"/>
              </w:rPr>
              <w:fldChar w:fldCharType="end"/>
            </w:r>
          </w:p>
          <w:p w:rsidR="00C53BAC" w:rsidRPr="00254EBB" w:rsidRDefault="00C53BAC" w:rsidP="005D53EE">
            <w:pPr>
              <w:spacing w:before="40" w:after="40"/>
              <w:rPr>
                <w:rFonts w:ascii="Times New Roman" w:hAnsi="Times New Roman"/>
                <w:b/>
                <w:sz w:val="16"/>
                <w:szCs w:val="16"/>
              </w:rPr>
            </w:pPr>
          </w:p>
        </w:tc>
        <w:tc>
          <w:tcPr>
            <w:tcW w:w="5040" w:type="dxa"/>
          </w:tcPr>
          <w:p w:rsidR="00C53BAC" w:rsidRPr="00254EBB" w:rsidRDefault="00C53BAC" w:rsidP="005D53EE">
            <w:pPr>
              <w:spacing w:before="40" w:after="40" w:line="360" w:lineRule="auto"/>
              <w:jc w:val="center"/>
              <w:rPr>
                <w:rFonts w:ascii="Times New Roman" w:hAnsi="Times New Roman"/>
                <w:sz w:val="16"/>
                <w:szCs w:val="16"/>
              </w:rPr>
            </w:pPr>
          </w:p>
          <w:p w:rsidR="00C53BAC" w:rsidRPr="00254EBB" w:rsidRDefault="00C53BAC" w:rsidP="005D53EE">
            <w:pPr>
              <w:spacing w:before="40" w:after="40" w:line="360" w:lineRule="auto"/>
              <w:jc w:val="center"/>
              <w:rPr>
                <w:rFonts w:ascii="Times New Roman" w:hAnsi="Times New Roman"/>
                <w:sz w:val="16"/>
                <w:szCs w:val="16"/>
              </w:rPr>
            </w:pPr>
          </w:p>
          <w:p w:rsidR="00C53BAC" w:rsidRPr="00254EBB" w:rsidRDefault="00C53BAC" w:rsidP="005D53EE">
            <w:pPr>
              <w:spacing w:before="40" w:after="40" w:line="360" w:lineRule="auto"/>
              <w:jc w:val="center"/>
              <w:rPr>
                <w:rFonts w:ascii="Times New Roman" w:hAnsi="Times New Roman"/>
                <w:sz w:val="16"/>
                <w:szCs w:val="16"/>
              </w:rPr>
            </w:pPr>
          </w:p>
          <w:p w:rsidR="00C53BAC" w:rsidRPr="00254EBB" w:rsidRDefault="00C53BAC" w:rsidP="005D53EE">
            <w:pPr>
              <w:spacing w:before="40" w:after="40" w:line="360" w:lineRule="auto"/>
              <w:jc w:val="center"/>
              <w:rPr>
                <w:rFonts w:ascii="Times New Roman" w:hAnsi="Times New Roman"/>
                <w:sz w:val="16"/>
                <w:szCs w:val="16"/>
              </w:rPr>
            </w:pPr>
          </w:p>
        </w:tc>
      </w:tr>
      <w:tr w:rsidR="00C53BAC" w:rsidRPr="00254EBB" w:rsidTr="003967D3">
        <w:tc>
          <w:tcPr>
            <w:tcW w:w="1548" w:type="dxa"/>
            <w:vAlign w:val="center"/>
          </w:tcPr>
          <w:p w:rsidR="00C53BAC" w:rsidRPr="00254EBB" w:rsidRDefault="00C53BAC" w:rsidP="00F267E6">
            <w:pPr>
              <w:numPr>
                <w:ilvl w:val="0"/>
                <w:numId w:val="81"/>
              </w:numPr>
              <w:spacing w:before="40" w:after="40" w:line="240" w:lineRule="auto"/>
              <w:ind w:left="180" w:hanging="180"/>
              <w:rPr>
                <w:rFonts w:ascii="Times New Roman" w:hAnsi="Times New Roman"/>
                <w:b/>
                <w:sz w:val="16"/>
                <w:szCs w:val="16"/>
              </w:rPr>
            </w:pPr>
            <w:r w:rsidRPr="00254EBB">
              <w:rPr>
                <w:rFonts w:ascii="Times New Roman" w:hAnsi="Times New Roman"/>
                <w:b/>
                <w:sz w:val="16"/>
                <w:szCs w:val="16"/>
              </w:rPr>
              <w:t>Food-related Illness, Outbreak, and Hazards Response</w:t>
            </w:r>
          </w:p>
        </w:tc>
        <w:tc>
          <w:tcPr>
            <w:tcW w:w="2520" w:type="dxa"/>
            <w:vAlign w:val="center"/>
          </w:tcPr>
          <w:p w:rsidR="00C53BAC" w:rsidRPr="00254EBB" w:rsidRDefault="00C53BAC" w:rsidP="005D53EE">
            <w:pPr>
              <w:spacing w:before="40" w:after="40"/>
              <w:rPr>
                <w:rFonts w:ascii="Times New Roman" w:hAnsi="Times New Roman"/>
                <w:b/>
                <w:sz w:val="16"/>
                <w:szCs w:val="16"/>
              </w:rPr>
            </w:pPr>
            <w:r w:rsidRPr="00254EBB">
              <w:rPr>
                <w:rFonts w:ascii="Times New Roman" w:hAnsi="Times New Roman"/>
                <w:b/>
                <w:sz w:val="16"/>
                <w:szCs w:val="16"/>
              </w:rPr>
              <w:t>Complete</w:t>
            </w:r>
            <w:r w:rsidRPr="00254EBB">
              <w:rPr>
                <w:rFonts w:ascii="Times New Roman" w:hAnsi="Times New Roman"/>
                <w:b/>
                <w:sz w:val="16"/>
                <w:szCs w:val="16"/>
              </w:rPr>
              <w:tab/>
            </w:r>
            <w:r w:rsidRPr="00254EBB">
              <w:rPr>
                <w:rFonts w:ascii="Times New Roman" w:hAnsi="Times New Roman"/>
                <w:b/>
                <w:sz w:val="16"/>
                <w:szCs w:val="16"/>
              </w:rPr>
              <w:tab/>
            </w:r>
            <w:r w:rsidRPr="00254EBB">
              <w:rPr>
                <w:rFonts w:ascii="Times New Roman" w:hAnsi="Times New Roman"/>
                <w:sz w:val="16"/>
                <w:szCs w:val="16"/>
              </w:rPr>
              <w:fldChar w:fldCharType="begin">
                <w:ffData>
                  <w:name w:val="Check1"/>
                  <w:enabled/>
                  <w:calcOnExit w:val="0"/>
                  <w:checkBox>
                    <w:sizeAuto/>
                    <w:default w:val="0"/>
                  </w:checkBox>
                </w:ffData>
              </w:fldChar>
            </w:r>
            <w:r w:rsidRPr="00254EBB">
              <w:rPr>
                <w:rFonts w:ascii="Times New Roman" w:hAnsi="Times New Roman"/>
                <w:sz w:val="16"/>
                <w:szCs w:val="16"/>
              </w:rPr>
              <w:instrText xml:space="preserve"> FORMCHECKBOX </w:instrText>
            </w:r>
            <w:r w:rsidR="009A7461">
              <w:rPr>
                <w:rFonts w:ascii="Times New Roman" w:hAnsi="Times New Roman"/>
                <w:sz w:val="16"/>
                <w:szCs w:val="16"/>
              </w:rPr>
            </w:r>
            <w:r w:rsidR="009A7461">
              <w:rPr>
                <w:rFonts w:ascii="Times New Roman" w:hAnsi="Times New Roman"/>
                <w:sz w:val="16"/>
                <w:szCs w:val="16"/>
              </w:rPr>
              <w:fldChar w:fldCharType="separate"/>
            </w:r>
            <w:r w:rsidRPr="00254EBB">
              <w:rPr>
                <w:rFonts w:ascii="Times New Roman" w:hAnsi="Times New Roman"/>
                <w:sz w:val="16"/>
                <w:szCs w:val="16"/>
              </w:rPr>
              <w:fldChar w:fldCharType="end"/>
            </w:r>
          </w:p>
          <w:p w:rsidR="00C53BAC" w:rsidRPr="00254EBB" w:rsidRDefault="00C53BAC" w:rsidP="005D53EE">
            <w:pPr>
              <w:spacing w:before="40" w:after="40"/>
              <w:rPr>
                <w:rFonts w:ascii="Times New Roman" w:hAnsi="Times New Roman"/>
                <w:b/>
                <w:sz w:val="16"/>
                <w:szCs w:val="16"/>
              </w:rPr>
            </w:pPr>
            <w:r w:rsidRPr="00254EBB">
              <w:rPr>
                <w:rFonts w:ascii="Times New Roman" w:hAnsi="Times New Roman"/>
                <w:b/>
                <w:sz w:val="16"/>
                <w:szCs w:val="16"/>
              </w:rPr>
              <w:t>Incomplete</w:t>
            </w:r>
            <w:r w:rsidRPr="00254EBB">
              <w:rPr>
                <w:rFonts w:ascii="Times New Roman" w:hAnsi="Times New Roman"/>
                <w:b/>
                <w:sz w:val="16"/>
                <w:szCs w:val="16"/>
              </w:rPr>
              <w:tab/>
            </w:r>
            <w:r w:rsidRPr="00254EBB">
              <w:rPr>
                <w:rFonts w:ascii="Times New Roman" w:hAnsi="Times New Roman"/>
                <w:sz w:val="16"/>
                <w:szCs w:val="16"/>
              </w:rPr>
              <w:fldChar w:fldCharType="begin">
                <w:ffData>
                  <w:name w:val="Check2"/>
                  <w:enabled/>
                  <w:calcOnExit w:val="0"/>
                  <w:checkBox>
                    <w:sizeAuto/>
                    <w:default w:val="0"/>
                  </w:checkBox>
                </w:ffData>
              </w:fldChar>
            </w:r>
            <w:r w:rsidRPr="00254EBB">
              <w:rPr>
                <w:rFonts w:ascii="Times New Roman" w:hAnsi="Times New Roman"/>
                <w:sz w:val="16"/>
                <w:szCs w:val="16"/>
              </w:rPr>
              <w:instrText xml:space="preserve"> FORMCHECKBOX </w:instrText>
            </w:r>
            <w:r w:rsidR="009A7461">
              <w:rPr>
                <w:rFonts w:ascii="Times New Roman" w:hAnsi="Times New Roman"/>
                <w:sz w:val="16"/>
                <w:szCs w:val="16"/>
              </w:rPr>
            </w:r>
            <w:r w:rsidR="009A7461">
              <w:rPr>
                <w:rFonts w:ascii="Times New Roman" w:hAnsi="Times New Roman"/>
                <w:sz w:val="16"/>
                <w:szCs w:val="16"/>
              </w:rPr>
              <w:fldChar w:fldCharType="separate"/>
            </w:r>
            <w:r w:rsidRPr="00254EBB">
              <w:rPr>
                <w:rFonts w:ascii="Times New Roman" w:hAnsi="Times New Roman"/>
                <w:sz w:val="16"/>
                <w:szCs w:val="16"/>
              </w:rPr>
              <w:fldChar w:fldCharType="end"/>
            </w:r>
          </w:p>
          <w:p w:rsidR="00C53BAC" w:rsidRPr="00254EBB" w:rsidRDefault="00C53BAC" w:rsidP="005D53EE">
            <w:pPr>
              <w:spacing w:before="40" w:after="40"/>
              <w:jc w:val="center"/>
              <w:rPr>
                <w:rFonts w:ascii="Times New Roman" w:hAnsi="Times New Roman"/>
                <w:b/>
                <w:sz w:val="16"/>
                <w:szCs w:val="16"/>
              </w:rPr>
            </w:pPr>
          </w:p>
          <w:p w:rsidR="00C53BAC" w:rsidRPr="00254EBB" w:rsidRDefault="00C53BAC" w:rsidP="005D53EE">
            <w:pPr>
              <w:spacing w:before="40" w:after="40"/>
              <w:rPr>
                <w:rFonts w:ascii="Times New Roman" w:hAnsi="Times New Roman"/>
                <w:b/>
                <w:sz w:val="16"/>
                <w:szCs w:val="16"/>
              </w:rPr>
            </w:pPr>
            <w:r w:rsidRPr="00254EBB">
              <w:rPr>
                <w:rFonts w:ascii="Times New Roman" w:hAnsi="Times New Roman"/>
                <w:b/>
                <w:sz w:val="16"/>
                <w:szCs w:val="16"/>
              </w:rPr>
              <w:t>Hours used</w:t>
            </w:r>
            <w:r w:rsidRPr="00254EBB">
              <w:rPr>
                <w:rFonts w:ascii="Times New Roman" w:hAnsi="Times New Roman"/>
                <w:b/>
                <w:sz w:val="16"/>
                <w:szCs w:val="16"/>
              </w:rPr>
              <w:tab/>
              <w:t>____</w:t>
            </w:r>
          </w:p>
        </w:tc>
        <w:tc>
          <w:tcPr>
            <w:tcW w:w="1710" w:type="dxa"/>
            <w:vAlign w:val="center"/>
          </w:tcPr>
          <w:p w:rsidR="00C53BAC" w:rsidRPr="00254EBB" w:rsidRDefault="00C53BAC" w:rsidP="005D53EE">
            <w:pPr>
              <w:spacing w:before="40" w:after="40"/>
              <w:rPr>
                <w:rFonts w:ascii="Times New Roman" w:hAnsi="Times New Roman"/>
                <w:sz w:val="16"/>
                <w:szCs w:val="16"/>
              </w:rPr>
            </w:pPr>
            <w:r w:rsidRPr="00254EBB">
              <w:rPr>
                <w:rFonts w:ascii="Times New Roman" w:hAnsi="Times New Roman"/>
                <w:b/>
                <w:sz w:val="16"/>
                <w:szCs w:val="16"/>
              </w:rPr>
              <w:t>Full</w:t>
            </w:r>
            <w:r w:rsidRPr="00254EBB">
              <w:rPr>
                <w:rFonts w:ascii="Times New Roman" w:hAnsi="Times New Roman"/>
                <w:b/>
                <w:sz w:val="16"/>
                <w:szCs w:val="16"/>
              </w:rPr>
              <w:tab/>
            </w:r>
            <w:r w:rsidRPr="00254EBB">
              <w:rPr>
                <w:rFonts w:ascii="Times New Roman" w:hAnsi="Times New Roman"/>
                <w:sz w:val="16"/>
                <w:szCs w:val="16"/>
              </w:rPr>
              <w:fldChar w:fldCharType="begin">
                <w:ffData>
                  <w:name w:val="Check1"/>
                  <w:enabled/>
                  <w:calcOnExit w:val="0"/>
                  <w:checkBox>
                    <w:sizeAuto/>
                    <w:default w:val="0"/>
                  </w:checkBox>
                </w:ffData>
              </w:fldChar>
            </w:r>
            <w:r w:rsidRPr="00254EBB">
              <w:rPr>
                <w:rFonts w:ascii="Times New Roman" w:hAnsi="Times New Roman"/>
                <w:sz w:val="16"/>
                <w:szCs w:val="16"/>
              </w:rPr>
              <w:instrText xml:space="preserve"> FORMCHECKBOX </w:instrText>
            </w:r>
            <w:r w:rsidR="009A7461">
              <w:rPr>
                <w:rFonts w:ascii="Times New Roman" w:hAnsi="Times New Roman"/>
                <w:sz w:val="16"/>
                <w:szCs w:val="16"/>
              </w:rPr>
            </w:r>
            <w:r w:rsidR="009A7461">
              <w:rPr>
                <w:rFonts w:ascii="Times New Roman" w:hAnsi="Times New Roman"/>
                <w:sz w:val="16"/>
                <w:szCs w:val="16"/>
              </w:rPr>
              <w:fldChar w:fldCharType="separate"/>
            </w:r>
            <w:r w:rsidRPr="00254EBB">
              <w:rPr>
                <w:rFonts w:ascii="Times New Roman" w:hAnsi="Times New Roman"/>
                <w:sz w:val="16"/>
                <w:szCs w:val="16"/>
              </w:rPr>
              <w:fldChar w:fldCharType="end"/>
            </w:r>
          </w:p>
          <w:p w:rsidR="00C53BAC" w:rsidRPr="00254EBB" w:rsidRDefault="00C53BAC" w:rsidP="005D53EE">
            <w:pPr>
              <w:spacing w:before="40" w:after="40"/>
              <w:rPr>
                <w:rFonts w:ascii="Times New Roman" w:hAnsi="Times New Roman"/>
                <w:b/>
                <w:sz w:val="16"/>
                <w:szCs w:val="16"/>
              </w:rPr>
            </w:pPr>
          </w:p>
          <w:p w:rsidR="00C53BAC" w:rsidRPr="00254EBB" w:rsidRDefault="00C53BAC" w:rsidP="005D53EE">
            <w:pPr>
              <w:spacing w:before="40" w:after="40"/>
              <w:rPr>
                <w:rFonts w:ascii="Times New Roman" w:hAnsi="Times New Roman"/>
                <w:b/>
                <w:sz w:val="16"/>
                <w:szCs w:val="16"/>
              </w:rPr>
            </w:pPr>
            <w:r w:rsidRPr="00254EBB">
              <w:rPr>
                <w:rFonts w:ascii="Times New Roman" w:hAnsi="Times New Roman"/>
                <w:b/>
                <w:sz w:val="16"/>
                <w:szCs w:val="16"/>
              </w:rPr>
              <w:t>Partial</w:t>
            </w:r>
            <w:r w:rsidRPr="00254EBB">
              <w:rPr>
                <w:rFonts w:ascii="Times New Roman" w:hAnsi="Times New Roman"/>
                <w:b/>
                <w:sz w:val="16"/>
                <w:szCs w:val="16"/>
              </w:rPr>
              <w:tab/>
            </w:r>
            <w:r w:rsidRPr="00254EBB">
              <w:rPr>
                <w:rFonts w:ascii="Times New Roman" w:hAnsi="Times New Roman"/>
                <w:b/>
                <w:sz w:val="16"/>
                <w:szCs w:val="16"/>
              </w:rPr>
              <w:fldChar w:fldCharType="begin">
                <w:ffData>
                  <w:name w:val="Check3"/>
                  <w:enabled/>
                  <w:calcOnExit w:val="0"/>
                  <w:checkBox>
                    <w:sizeAuto/>
                    <w:default w:val="0"/>
                  </w:checkBox>
                </w:ffData>
              </w:fldChar>
            </w:r>
            <w:r w:rsidRPr="00254EBB">
              <w:rPr>
                <w:rFonts w:ascii="Times New Roman" w:hAnsi="Times New Roman"/>
                <w:b/>
                <w:sz w:val="16"/>
                <w:szCs w:val="16"/>
              </w:rPr>
              <w:instrText xml:space="preserve"> FORMCHECKBOX </w:instrText>
            </w:r>
            <w:r w:rsidR="009A7461">
              <w:rPr>
                <w:rFonts w:ascii="Times New Roman" w:hAnsi="Times New Roman"/>
                <w:b/>
                <w:sz w:val="16"/>
                <w:szCs w:val="16"/>
              </w:rPr>
            </w:r>
            <w:r w:rsidR="009A7461">
              <w:rPr>
                <w:rFonts w:ascii="Times New Roman" w:hAnsi="Times New Roman"/>
                <w:b/>
                <w:sz w:val="16"/>
                <w:szCs w:val="16"/>
              </w:rPr>
              <w:fldChar w:fldCharType="separate"/>
            </w:r>
            <w:r w:rsidRPr="00254EBB">
              <w:rPr>
                <w:rFonts w:ascii="Times New Roman" w:hAnsi="Times New Roman"/>
                <w:b/>
                <w:sz w:val="16"/>
                <w:szCs w:val="16"/>
              </w:rPr>
              <w:fldChar w:fldCharType="end"/>
            </w:r>
          </w:p>
          <w:p w:rsidR="00C53BAC" w:rsidRPr="00254EBB" w:rsidRDefault="00C53BAC" w:rsidP="005D53EE">
            <w:pPr>
              <w:spacing w:before="40" w:after="40"/>
              <w:rPr>
                <w:rFonts w:ascii="Times New Roman" w:hAnsi="Times New Roman"/>
                <w:b/>
                <w:sz w:val="16"/>
                <w:szCs w:val="16"/>
              </w:rPr>
            </w:pPr>
          </w:p>
        </w:tc>
        <w:tc>
          <w:tcPr>
            <w:tcW w:w="5040" w:type="dxa"/>
          </w:tcPr>
          <w:p w:rsidR="00C53BAC" w:rsidRPr="00254EBB" w:rsidRDefault="00C53BAC" w:rsidP="005D53EE">
            <w:pPr>
              <w:spacing w:before="40" w:after="40" w:line="360" w:lineRule="auto"/>
              <w:jc w:val="center"/>
              <w:rPr>
                <w:rFonts w:ascii="Times New Roman" w:hAnsi="Times New Roman"/>
                <w:sz w:val="16"/>
                <w:szCs w:val="16"/>
              </w:rPr>
            </w:pPr>
          </w:p>
          <w:p w:rsidR="00C53BAC" w:rsidRPr="00254EBB" w:rsidRDefault="00C53BAC" w:rsidP="005D53EE">
            <w:pPr>
              <w:spacing w:before="40" w:after="40" w:line="360" w:lineRule="auto"/>
              <w:jc w:val="center"/>
              <w:rPr>
                <w:rFonts w:ascii="Times New Roman" w:hAnsi="Times New Roman"/>
                <w:sz w:val="16"/>
                <w:szCs w:val="16"/>
              </w:rPr>
            </w:pPr>
          </w:p>
          <w:p w:rsidR="00C53BAC" w:rsidRPr="00254EBB" w:rsidRDefault="00C53BAC" w:rsidP="005D53EE">
            <w:pPr>
              <w:spacing w:before="40" w:after="40" w:line="360" w:lineRule="auto"/>
              <w:jc w:val="center"/>
              <w:rPr>
                <w:rFonts w:ascii="Times New Roman" w:hAnsi="Times New Roman"/>
                <w:sz w:val="16"/>
                <w:szCs w:val="16"/>
              </w:rPr>
            </w:pPr>
          </w:p>
          <w:p w:rsidR="00C53BAC" w:rsidRPr="00254EBB" w:rsidRDefault="00C53BAC" w:rsidP="005D53EE">
            <w:pPr>
              <w:spacing w:before="40" w:after="40" w:line="360" w:lineRule="auto"/>
              <w:jc w:val="center"/>
              <w:rPr>
                <w:rFonts w:ascii="Times New Roman" w:hAnsi="Times New Roman"/>
                <w:sz w:val="16"/>
                <w:szCs w:val="16"/>
              </w:rPr>
            </w:pPr>
          </w:p>
        </w:tc>
      </w:tr>
      <w:tr w:rsidR="00C53BAC" w:rsidRPr="00254EBB" w:rsidTr="003967D3">
        <w:tc>
          <w:tcPr>
            <w:tcW w:w="1548" w:type="dxa"/>
            <w:vAlign w:val="center"/>
          </w:tcPr>
          <w:p w:rsidR="00C53BAC" w:rsidRPr="00254EBB" w:rsidRDefault="00C53BAC" w:rsidP="00F267E6">
            <w:pPr>
              <w:numPr>
                <w:ilvl w:val="0"/>
                <w:numId w:val="81"/>
              </w:numPr>
              <w:spacing w:before="40" w:after="40" w:line="240" w:lineRule="auto"/>
              <w:ind w:left="180" w:hanging="180"/>
              <w:rPr>
                <w:rFonts w:ascii="Times New Roman" w:hAnsi="Times New Roman"/>
                <w:b/>
                <w:sz w:val="16"/>
                <w:szCs w:val="16"/>
              </w:rPr>
            </w:pPr>
            <w:r w:rsidRPr="00254EBB">
              <w:rPr>
                <w:rFonts w:ascii="Times New Roman" w:hAnsi="Times New Roman"/>
                <w:b/>
                <w:sz w:val="16"/>
                <w:szCs w:val="16"/>
              </w:rPr>
              <w:t>Compliance and Enforcement</w:t>
            </w:r>
          </w:p>
        </w:tc>
        <w:tc>
          <w:tcPr>
            <w:tcW w:w="2520" w:type="dxa"/>
            <w:vAlign w:val="center"/>
          </w:tcPr>
          <w:p w:rsidR="00C53BAC" w:rsidRPr="00254EBB" w:rsidRDefault="00C53BAC" w:rsidP="005D53EE">
            <w:pPr>
              <w:spacing w:before="40" w:after="40"/>
              <w:rPr>
                <w:rFonts w:ascii="Times New Roman" w:hAnsi="Times New Roman"/>
                <w:b/>
                <w:sz w:val="16"/>
                <w:szCs w:val="16"/>
              </w:rPr>
            </w:pPr>
            <w:r w:rsidRPr="00254EBB">
              <w:rPr>
                <w:rFonts w:ascii="Times New Roman" w:hAnsi="Times New Roman"/>
                <w:b/>
                <w:sz w:val="16"/>
                <w:szCs w:val="16"/>
              </w:rPr>
              <w:t>Complete</w:t>
            </w:r>
            <w:r w:rsidRPr="00254EBB">
              <w:rPr>
                <w:rFonts w:ascii="Times New Roman" w:hAnsi="Times New Roman"/>
                <w:b/>
                <w:sz w:val="16"/>
                <w:szCs w:val="16"/>
              </w:rPr>
              <w:tab/>
            </w:r>
            <w:r w:rsidRPr="00254EBB">
              <w:rPr>
                <w:rFonts w:ascii="Times New Roman" w:hAnsi="Times New Roman"/>
                <w:b/>
                <w:sz w:val="16"/>
                <w:szCs w:val="16"/>
              </w:rPr>
              <w:tab/>
            </w:r>
            <w:r w:rsidRPr="00254EBB">
              <w:rPr>
                <w:rFonts w:ascii="Times New Roman" w:hAnsi="Times New Roman"/>
                <w:sz w:val="16"/>
                <w:szCs w:val="16"/>
              </w:rPr>
              <w:fldChar w:fldCharType="begin">
                <w:ffData>
                  <w:name w:val="Check1"/>
                  <w:enabled/>
                  <w:calcOnExit w:val="0"/>
                  <w:checkBox>
                    <w:sizeAuto/>
                    <w:default w:val="0"/>
                  </w:checkBox>
                </w:ffData>
              </w:fldChar>
            </w:r>
            <w:r w:rsidRPr="00254EBB">
              <w:rPr>
                <w:rFonts w:ascii="Times New Roman" w:hAnsi="Times New Roman"/>
                <w:sz w:val="16"/>
                <w:szCs w:val="16"/>
              </w:rPr>
              <w:instrText xml:space="preserve"> FORMCHECKBOX </w:instrText>
            </w:r>
            <w:r w:rsidR="009A7461">
              <w:rPr>
                <w:rFonts w:ascii="Times New Roman" w:hAnsi="Times New Roman"/>
                <w:sz w:val="16"/>
                <w:szCs w:val="16"/>
              </w:rPr>
            </w:r>
            <w:r w:rsidR="009A7461">
              <w:rPr>
                <w:rFonts w:ascii="Times New Roman" w:hAnsi="Times New Roman"/>
                <w:sz w:val="16"/>
                <w:szCs w:val="16"/>
              </w:rPr>
              <w:fldChar w:fldCharType="separate"/>
            </w:r>
            <w:r w:rsidRPr="00254EBB">
              <w:rPr>
                <w:rFonts w:ascii="Times New Roman" w:hAnsi="Times New Roman"/>
                <w:sz w:val="16"/>
                <w:szCs w:val="16"/>
              </w:rPr>
              <w:fldChar w:fldCharType="end"/>
            </w:r>
          </w:p>
          <w:p w:rsidR="00C53BAC" w:rsidRPr="00254EBB" w:rsidRDefault="00C53BAC" w:rsidP="005D53EE">
            <w:pPr>
              <w:spacing w:before="40" w:after="40"/>
              <w:rPr>
                <w:rFonts w:ascii="Times New Roman" w:hAnsi="Times New Roman"/>
                <w:b/>
                <w:sz w:val="16"/>
                <w:szCs w:val="16"/>
              </w:rPr>
            </w:pPr>
            <w:r w:rsidRPr="00254EBB">
              <w:rPr>
                <w:rFonts w:ascii="Times New Roman" w:hAnsi="Times New Roman"/>
                <w:b/>
                <w:sz w:val="16"/>
                <w:szCs w:val="16"/>
              </w:rPr>
              <w:t>Incomplete</w:t>
            </w:r>
            <w:r w:rsidRPr="00254EBB">
              <w:rPr>
                <w:rFonts w:ascii="Times New Roman" w:hAnsi="Times New Roman"/>
                <w:b/>
                <w:sz w:val="16"/>
                <w:szCs w:val="16"/>
              </w:rPr>
              <w:tab/>
            </w:r>
            <w:r w:rsidRPr="00254EBB">
              <w:rPr>
                <w:rFonts w:ascii="Times New Roman" w:hAnsi="Times New Roman"/>
                <w:sz w:val="16"/>
                <w:szCs w:val="16"/>
              </w:rPr>
              <w:fldChar w:fldCharType="begin">
                <w:ffData>
                  <w:name w:val="Check2"/>
                  <w:enabled/>
                  <w:calcOnExit w:val="0"/>
                  <w:checkBox>
                    <w:sizeAuto/>
                    <w:default w:val="0"/>
                  </w:checkBox>
                </w:ffData>
              </w:fldChar>
            </w:r>
            <w:r w:rsidRPr="00254EBB">
              <w:rPr>
                <w:rFonts w:ascii="Times New Roman" w:hAnsi="Times New Roman"/>
                <w:sz w:val="16"/>
                <w:szCs w:val="16"/>
              </w:rPr>
              <w:instrText xml:space="preserve"> FORMCHECKBOX </w:instrText>
            </w:r>
            <w:r w:rsidR="009A7461">
              <w:rPr>
                <w:rFonts w:ascii="Times New Roman" w:hAnsi="Times New Roman"/>
                <w:sz w:val="16"/>
                <w:szCs w:val="16"/>
              </w:rPr>
            </w:r>
            <w:r w:rsidR="009A7461">
              <w:rPr>
                <w:rFonts w:ascii="Times New Roman" w:hAnsi="Times New Roman"/>
                <w:sz w:val="16"/>
                <w:szCs w:val="16"/>
              </w:rPr>
              <w:fldChar w:fldCharType="separate"/>
            </w:r>
            <w:r w:rsidRPr="00254EBB">
              <w:rPr>
                <w:rFonts w:ascii="Times New Roman" w:hAnsi="Times New Roman"/>
                <w:sz w:val="16"/>
                <w:szCs w:val="16"/>
              </w:rPr>
              <w:fldChar w:fldCharType="end"/>
            </w:r>
          </w:p>
          <w:p w:rsidR="00C53BAC" w:rsidRPr="00254EBB" w:rsidRDefault="00C53BAC" w:rsidP="005D53EE">
            <w:pPr>
              <w:spacing w:before="40" w:after="40"/>
              <w:rPr>
                <w:rFonts w:ascii="Times New Roman" w:hAnsi="Times New Roman"/>
                <w:b/>
                <w:sz w:val="16"/>
                <w:szCs w:val="16"/>
              </w:rPr>
            </w:pPr>
          </w:p>
          <w:p w:rsidR="00C53BAC" w:rsidRPr="00254EBB" w:rsidRDefault="00C53BAC" w:rsidP="005D53EE">
            <w:pPr>
              <w:spacing w:before="40" w:after="40"/>
              <w:rPr>
                <w:rFonts w:ascii="Times New Roman" w:hAnsi="Times New Roman"/>
                <w:b/>
                <w:sz w:val="16"/>
                <w:szCs w:val="16"/>
              </w:rPr>
            </w:pPr>
            <w:r w:rsidRPr="00254EBB">
              <w:rPr>
                <w:rFonts w:ascii="Times New Roman" w:hAnsi="Times New Roman"/>
                <w:b/>
                <w:sz w:val="16"/>
                <w:szCs w:val="16"/>
              </w:rPr>
              <w:t>Hours used</w:t>
            </w:r>
            <w:r w:rsidRPr="00254EBB">
              <w:rPr>
                <w:rFonts w:ascii="Times New Roman" w:hAnsi="Times New Roman"/>
                <w:b/>
                <w:sz w:val="16"/>
                <w:szCs w:val="16"/>
              </w:rPr>
              <w:tab/>
              <w:t>____</w:t>
            </w:r>
          </w:p>
        </w:tc>
        <w:tc>
          <w:tcPr>
            <w:tcW w:w="1710" w:type="dxa"/>
            <w:vAlign w:val="center"/>
          </w:tcPr>
          <w:p w:rsidR="00C53BAC" w:rsidRPr="00254EBB" w:rsidRDefault="00C53BAC" w:rsidP="005D53EE">
            <w:pPr>
              <w:spacing w:before="40" w:after="40"/>
              <w:rPr>
                <w:rFonts w:ascii="Times New Roman" w:hAnsi="Times New Roman"/>
                <w:sz w:val="16"/>
                <w:szCs w:val="16"/>
              </w:rPr>
            </w:pPr>
            <w:r w:rsidRPr="00254EBB">
              <w:rPr>
                <w:rFonts w:ascii="Times New Roman" w:hAnsi="Times New Roman"/>
                <w:b/>
                <w:sz w:val="16"/>
                <w:szCs w:val="16"/>
              </w:rPr>
              <w:t>Full</w:t>
            </w:r>
            <w:r w:rsidRPr="00254EBB">
              <w:rPr>
                <w:rFonts w:ascii="Times New Roman" w:hAnsi="Times New Roman"/>
                <w:b/>
                <w:sz w:val="16"/>
                <w:szCs w:val="16"/>
              </w:rPr>
              <w:tab/>
            </w:r>
            <w:r w:rsidRPr="00254EBB">
              <w:rPr>
                <w:rFonts w:ascii="Times New Roman" w:hAnsi="Times New Roman"/>
                <w:sz w:val="16"/>
                <w:szCs w:val="16"/>
              </w:rPr>
              <w:fldChar w:fldCharType="begin">
                <w:ffData>
                  <w:name w:val="Check1"/>
                  <w:enabled/>
                  <w:calcOnExit w:val="0"/>
                  <w:checkBox>
                    <w:sizeAuto/>
                    <w:default w:val="0"/>
                  </w:checkBox>
                </w:ffData>
              </w:fldChar>
            </w:r>
            <w:r w:rsidRPr="00254EBB">
              <w:rPr>
                <w:rFonts w:ascii="Times New Roman" w:hAnsi="Times New Roman"/>
                <w:sz w:val="16"/>
                <w:szCs w:val="16"/>
              </w:rPr>
              <w:instrText xml:space="preserve"> FORMCHECKBOX </w:instrText>
            </w:r>
            <w:r w:rsidR="009A7461">
              <w:rPr>
                <w:rFonts w:ascii="Times New Roman" w:hAnsi="Times New Roman"/>
                <w:sz w:val="16"/>
                <w:szCs w:val="16"/>
              </w:rPr>
            </w:r>
            <w:r w:rsidR="009A7461">
              <w:rPr>
                <w:rFonts w:ascii="Times New Roman" w:hAnsi="Times New Roman"/>
                <w:sz w:val="16"/>
                <w:szCs w:val="16"/>
              </w:rPr>
              <w:fldChar w:fldCharType="separate"/>
            </w:r>
            <w:r w:rsidRPr="00254EBB">
              <w:rPr>
                <w:rFonts w:ascii="Times New Roman" w:hAnsi="Times New Roman"/>
                <w:sz w:val="16"/>
                <w:szCs w:val="16"/>
              </w:rPr>
              <w:fldChar w:fldCharType="end"/>
            </w:r>
          </w:p>
          <w:p w:rsidR="00C53BAC" w:rsidRPr="00254EBB" w:rsidRDefault="00C53BAC" w:rsidP="005D53EE">
            <w:pPr>
              <w:spacing w:before="40" w:after="40"/>
              <w:rPr>
                <w:rFonts w:ascii="Times New Roman" w:hAnsi="Times New Roman"/>
                <w:b/>
                <w:sz w:val="16"/>
                <w:szCs w:val="16"/>
              </w:rPr>
            </w:pPr>
          </w:p>
          <w:p w:rsidR="00C53BAC" w:rsidRPr="00254EBB" w:rsidRDefault="00C53BAC" w:rsidP="005D53EE">
            <w:pPr>
              <w:spacing w:before="40" w:after="40"/>
              <w:rPr>
                <w:rFonts w:ascii="Times New Roman" w:hAnsi="Times New Roman"/>
                <w:b/>
                <w:sz w:val="16"/>
                <w:szCs w:val="16"/>
              </w:rPr>
            </w:pPr>
            <w:r w:rsidRPr="00254EBB">
              <w:rPr>
                <w:rFonts w:ascii="Times New Roman" w:hAnsi="Times New Roman"/>
                <w:b/>
                <w:sz w:val="16"/>
                <w:szCs w:val="16"/>
              </w:rPr>
              <w:t>Partial</w:t>
            </w:r>
            <w:r w:rsidRPr="00254EBB">
              <w:rPr>
                <w:rFonts w:ascii="Times New Roman" w:hAnsi="Times New Roman"/>
                <w:b/>
                <w:sz w:val="16"/>
                <w:szCs w:val="16"/>
              </w:rPr>
              <w:tab/>
            </w:r>
            <w:r w:rsidRPr="00254EBB">
              <w:rPr>
                <w:rFonts w:ascii="Times New Roman" w:hAnsi="Times New Roman"/>
                <w:b/>
                <w:sz w:val="16"/>
                <w:szCs w:val="16"/>
              </w:rPr>
              <w:fldChar w:fldCharType="begin">
                <w:ffData>
                  <w:name w:val="Check3"/>
                  <w:enabled/>
                  <w:calcOnExit w:val="0"/>
                  <w:checkBox>
                    <w:sizeAuto/>
                    <w:default w:val="0"/>
                  </w:checkBox>
                </w:ffData>
              </w:fldChar>
            </w:r>
            <w:r w:rsidRPr="00254EBB">
              <w:rPr>
                <w:rFonts w:ascii="Times New Roman" w:hAnsi="Times New Roman"/>
                <w:b/>
                <w:sz w:val="16"/>
                <w:szCs w:val="16"/>
              </w:rPr>
              <w:instrText xml:space="preserve"> FORMCHECKBOX </w:instrText>
            </w:r>
            <w:r w:rsidR="009A7461">
              <w:rPr>
                <w:rFonts w:ascii="Times New Roman" w:hAnsi="Times New Roman"/>
                <w:b/>
                <w:sz w:val="16"/>
                <w:szCs w:val="16"/>
              </w:rPr>
            </w:r>
            <w:r w:rsidR="009A7461">
              <w:rPr>
                <w:rFonts w:ascii="Times New Roman" w:hAnsi="Times New Roman"/>
                <w:b/>
                <w:sz w:val="16"/>
                <w:szCs w:val="16"/>
              </w:rPr>
              <w:fldChar w:fldCharType="separate"/>
            </w:r>
            <w:r w:rsidRPr="00254EBB">
              <w:rPr>
                <w:rFonts w:ascii="Times New Roman" w:hAnsi="Times New Roman"/>
                <w:b/>
                <w:sz w:val="16"/>
                <w:szCs w:val="16"/>
              </w:rPr>
              <w:fldChar w:fldCharType="end"/>
            </w:r>
          </w:p>
          <w:p w:rsidR="00C53BAC" w:rsidRPr="00254EBB" w:rsidRDefault="00C53BAC" w:rsidP="005D53EE">
            <w:pPr>
              <w:spacing w:before="40" w:after="40"/>
              <w:rPr>
                <w:rFonts w:ascii="Times New Roman" w:hAnsi="Times New Roman"/>
                <w:b/>
                <w:sz w:val="16"/>
                <w:szCs w:val="16"/>
              </w:rPr>
            </w:pPr>
          </w:p>
        </w:tc>
        <w:tc>
          <w:tcPr>
            <w:tcW w:w="5040" w:type="dxa"/>
          </w:tcPr>
          <w:p w:rsidR="00C53BAC" w:rsidRPr="00254EBB" w:rsidRDefault="00C53BAC" w:rsidP="005D53EE">
            <w:pPr>
              <w:spacing w:before="40" w:after="40" w:line="360" w:lineRule="auto"/>
              <w:jc w:val="center"/>
              <w:rPr>
                <w:rFonts w:ascii="Times New Roman" w:hAnsi="Times New Roman"/>
                <w:sz w:val="16"/>
                <w:szCs w:val="16"/>
              </w:rPr>
            </w:pPr>
          </w:p>
          <w:p w:rsidR="00C53BAC" w:rsidRPr="00254EBB" w:rsidRDefault="00C53BAC" w:rsidP="005D53EE">
            <w:pPr>
              <w:spacing w:before="40" w:after="40" w:line="360" w:lineRule="auto"/>
              <w:jc w:val="center"/>
              <w:rPr>
                <w:rFonts w:ascii="Times New Roman" w:hAnsi="Times New Roman"/>
                <w:sz w:val="16"/>
                <w:szCs w:val="16"/>
              </w:rPr>
            </w:pPr>
          </w:p>
          <w:p w:rsidR="00C53BAC" w:rsidRPr="00254EBB" w:rsidRDefault="00C53BAC" w:rsidP="005D53EE">
            <w:pPr>
              <w:spacing w:before="40" w:after="40" w:line="360" w:lineRule="auto"/>
              <w:jc w:val="center"/>
              <w:rPr>
                <w:rFonts w:ascii="Times New Roman" w:hAnsi="Times New Roman"/>
                <w:sz w:val="16"/>
                <w:szCs w:val="16"/>
              </w:rPr>
            </w:pPr>
          </w:p>
          <w:p w:rsidR="00C53BAC" w:rsidRPr="00254EBB" w:rsidRDefault="00C53BAC" w:rsidP="005D53EE">
            <w:pPr>
              <w:spacing w:before="40" w:after="40" w:line="360" w:lineRule="auto"/>
              <w:jc w:val="center"/>
              <w:rPr>
                <w:rFonts w:ascii="Times New Roman" w:hAnsi="Times New Roman"/>
                <w:sz w:val="16"/>
                <w:szCs w:val="16"/>
              </w:rPr>
            </w:pPr>
          </w:p>
        </w:tc>
      </w:tr>
      <w:tr w:rsidR="00C53BAC" w:rsidRPr="00254EBB" w:rsidTr="003967D3">
        <w:tc>
          <w:tcPr>
            <w:tcW w:w="1548" w:type="dxa"/>
            <w:vAlign w:val="center"/>
          </w:tcPr>
          <w:p w:rsidR="00C53BAC" w:rsidRPr="00254EBB" w:rsidRDefault="00C53BAC" w:rsidP="00F267E6">
            <w:pPr>
              <w:numPr>
                <w:ilvl w:val="0"/>
                <w:numId w:val="81"/>
              </w:numPr>
              <w:spacing w:before="40" w:after="40" w:line="240" w:lineRule="auto"/>
              <w:ind w:left="180" w:hanging="180"/>
              <w:rPr>
                <w:rFonts w:ascii="Times New Roman" w:hAnsi="Times New Roman"/>
                <w:b/>
                <w:sz w:val="16"/>
                <w:szCs w:val="16"/>
              </w:rPr>
            </w:pPr>
            <w:r w:rsidRPr="00254EBB">
              <w:rPr>
                <w:rFonts w:ascii="Times New Roman" w:hAnsi="Times New Roman"/>
                <w:b/>
                <w:sz w:val="16"/>
                <w:szCs w:val="16"/>
              </w:rPr>
              <w:t>Industry and Community Relations</w:t>
            </w:r>
          </w:p>
        </w:tc>
        <w:tc>
          <w:tcPr>
            <w:tcW w:w="2520" w:type="dxa"/>
            <w:vAlign w:val="center"/>
          </w:tcPr>
          <w:p w:rsidR="00C53BAC" w:rsidRPr="00254EBB" w:rsidRDefault="00C53BAC" w:rsidP="005D53EE">
            <w:pPr>
              <w:spacing w:before="40" w:after="40"/>
              <w:rPr>
                <w:rFonts w:ascii="Times New Roman" w:hAnsi="Times New Roman"/>
                <w:b/>
                <w:sz w:val="16"/>
                <w:szCs w:val="16"/>
              </w:rPr>
            </w:pPr>
            <w:r w:rsidRPr="00254EBB">
              <w:rPr>
                <w:rFonts w:ascii="Times New Roman" w:hAnsi="Times New Roman"/>
                <w:b/>
                <w:sz w:val="16"/>
                <w:szCs w:val="16"/>
              </w:rPr>
              <w:t>Complete</w:t>
            </w:r>
            <w:r w:rsidRPr="00254EBB">
              <w:rPr>
                <w:rFonts w:ascii="Times New Roman" w:hAnsi="Times New Roman"/>
                <w:b/>
                <w:sz w:val="16"/>
                <w:szCs w:val="16"/>
              </w:rPr>
              <w:tab/>
            </w:r>
            <w:r w:rsidRPr="00254EBB">
              <w:rPr>
                <w:rFonts w:ascii="Times New Roman" w:hAnsi="Times New Roman"/>
                <w:b/>
                <w:sz w:val="16"/>
                <w:szCs w:val="16"/>
              </w:rPr>
              <w:tab/>
            </w:r>
            <w:r w:rsidRPr="00254EBB">
              <w:rPr>
                <w:rFonts w:ascii="Times New Roman" w:hAnsi="Times New Roman"/>
                <w:sz w:val="16"/>
                <w:szCs w:val="16"/>
              </w:rPr>
              <w:fldChar w:fldCharType="begin">
                <w:ffData>
                  <w:name w:val="Check1"/>
                  <w:enabled/>
                  <w:calcOnExit w:val="0"/>
                  <w:checkBox>
                    <w:sizeAuto/>
                    <w:default w:val="0"/>
                  </w:checkBox>
                </w:ffData>
              </w:fldChar>
            </w:r>
            <w:r w:rsidRPr="00254EBB">
              <w:rPr>
                <w:rFonts w:ascii="Times New Roman" w:hAnsi="Times New Roman"/>
                <w:sz w:val="16"/>
                <w:szCs w:val="16"/>
              </w:rPr>
              <w:instrText xml:space="preserve"> FORMCHECKBOX </w:instrText>
            </w:r>
            <w:r w:rsidR="009A7461">
              <w:rPr>
                <w:rFonts w:ascii="Times New Roman" w:hAnsi="Times New Roman"/>
                <w:sz w:val="16"/>
                <w:szCs w:val="16"/>
              </w:rPr>
            </w:r>
            <w:r w:rsidR="009A7461">
              <w:rPr>
                <w:rFonts w:ascii="Times New Roman" w:hAnsi="Times New Roman"/>
                <w:sz w:val="16"/>
                <w:szCs w:val="16"/>
              </w:rPr>
              <w:fldChar w:fldCharType="separate"/>
            </w:r>
            <w:r w:rsidRPr="00254EBB">
              <w:rPr>
                <w:rFonts w:ascii="Times New Roman" w:hAnsi="Times New Roman"/>
                <w:sz w:val="16"/>
                <w:szCs w:val="16"/>
              </w:rPr>
              <w:fldChar w:fldCharType="end"/>
            </w:r>
          </w:p>
          <w:p w:rsidR="00C53BAC" w:rsidRPr="00254EBB" w:rsidRDefault="00C53BAC" w:rsidP="005D53EE">
            <w:pPr>
              <w:spacing w:before="40" w:after="40"/>
              <w:rPr>
                <w:rFonts w:ascii="Times New Roman" w:hAnsi="Times New Roman"/>
                <w:b/>
                <w:sz w:val="16"/>
                <w:szCs w:val="16"/>
              </w:rPr>
            </w:pPr>
            <w:r w:rsidRPr="00254EBB">
              <w:rPr>
                <w:rFonts w:ascii="Times New Roman" w:hAnsi="Times New Roman"/>
                <w:b/>
                <w:sz w:val="16"/>
                <w:szCs w:val="16"/>
              </w:rPr>
              <w:t>Incomplete</w:t>
            </w:r>
            <w:r w:rsidRPr="00254EBB">
              <w:rPr>
                <w:rFonts w:ascii="Times New Roman" w:hAnsi="Times New Roman"/>
                <w:b/>
                <w:sz w:val="16"/>
                <w:szCs w:val="16"/>
              </w:rPr>
              <w:tab/>
            </w:r>
            <w:r w:rsidRPr="00254EBB">
              <w:rPr>
                <w:rFonts w:ascii="Times New Roman" w:hAnsi="Times New Roman"/>
                <w:sz w:val="16"/>
                <w:szCs w:val="16"/>
              </w:rPr>
              <w:fldChar w:fldCharType="begin">
                <w:ffData>
                  <w:name w:val="Check2"/>
                  <w:enabled/>
                  <w:calcOnExit w:val="0"/>
                  <w:checkBox>
                    <w:sizeAuto/>
                    <w:default w:val="0"/>
                  </w:checkBox>
                </w:ffData>
              </w:fldChar>
            </w:r>
            <w:r w:rsidRPr="00254EBB">
              <w:rPr>
                <w:rFonts w:ascii="Times New Roman" w:hAnsi="Times New Roman"/>
                <w:sz w:val="16"/>
                <w:szCs w:val="16"/>
              </w:rPr>
              <w:instrText xml:space="preserve"> FORMCHECKBOX </w:instrText>
            </w:r>
            <w:r w:rsidR="009A7461">
              <w:rPr>
                <w:rFonts w:ascii="Times New Roman" w:hAnsi="Times New Roman"/>
                <w:sz w:val="16"/>
                <w:szCs w:val="16"/>
              </w:rPr>
            </w:r>
            <w:r w:rsidR="009A7461">
              <w:rPr>
                <w:rFonts w:ascii="Times New Roman" w:hAnsi="Times New Roman"/>
                <w:sz w:val="16"/>
                <w:szCs w:val="16"/>
              </w:rPr>
              <w:fldChar w:fldCharType="separate"/>
            </w:r>
            <w:r w:rsidRPr="00254EBB">
              <w:rPr>
                <w:rFonts w:ascii="Times New Roman" w:hAnsi="Times New Roman"/>
                <w:sz w:val="16"/>
                <w:szCs w:val="16"/>
              </w:rPr>
              <w:fldChar w:fldCharType="end"/>
            </w:r>
          </w:p>
          <w:p w:rsidR="00C53BAC" w:rsidRPr="00254EBB" w:rsidRDefault="00C53BAC" w:rsidP="005D53EE">
            <w:pPr>
              <w:spacing w:before="40" w:after="40"/>
              <w:jc w:val="center"/>
              <w:rPr>
                <w:rFonts w:ascii="Times New Roman" w:hAnsi="Times New Roman"/>
                <w:b/>
                <w:sz w:val="16"/>
                <w:szCs w:val="16"/>
              </w:rPr>
            </w:pPr>
          </w:p>
          <w:p w:rsidR="00C53BAC" w:rsidRPr="00254EBB" w:rsidRDefault="00C53BAC" w:rsidP="005D53EE">
            <w:pPr>
              <w:spacing w:before="40" w:after="40"/>
              <w:rPr>
                <w:rFonts w:ascii="Times New Roman" w:hAnsi="Times New Roman"/>
                <w:b/>
                <w:sz w:val="16"/>
                <w:szCs w:val="16"/>
              </w:rPr>
            </w:pPr>
            <w:r w:rsidRPr="00254EBB">
              <w:rPr>
                <w:rFonts w:ascii="Times New Roman" w:hAnsi="Times New Roman"/>
                <w:b/>
                <w:sz w:val="16"/>
                <w:szCs w:val="16"/>
              </w:rPr>
              <w:t>Hours used</w:t>
            </w:r>
            <w:r w:rsidRPr="00254EBB">
              <w:rPr>
                <w:rFonts w:ascii="Times New Roman" w:hAnsi="Times New Roman"/>
                <w:b/>
                <w:sz w:val="16"/>
                <w:szCs w:val="16"/>
              </w:rPr>
              <w:tab/>
              <w:t>____</w:t>
            </w:r>
          </w:p>
        </w:tc>
        <w:tc>
          <w:tcPr>
            <w:tcW w:w="1710" w:type="dxa"/>
            <w:vAlign w:val="center"/>
          </w:tcPr>
          <w:p w:rsidR="00C53BAC" w:rsidRPr="00254EBB" w:rsidRDefault="00C53BAC" w:rsidP="005D53EE">
            <w:pPr>
              <w:spacing w:before="40" w:after="40"/>
              <w:rPr>
                <w:rFonts w:ascii="Times New Roman" w:hAnsi="Times New Roman"/>
                <w:sz w:val="16"/>
                <w:szCs w:val="16"/>
              </w:rPr>
            </w:pPr>
            <w:r w:rsidRPr="00254EBB">
              <w:rPr>
                <w:rFonts w:ascii="Times New Roman" w:hAnsi="Times New Roman"/>
                <w:b/>
                <w:sz w:val="16"/>
                <w:szCs w:val="16"/>
              </w:rPr>
              <w:t>Full</w:t>
            </w:r>
            <w:r w:rsidRPr="00254EBB">
              <w:rPr>
                <w:rFonts w:ascii="Times New Roman" w:hAnsi="Times New Roman"/>
                <w:b/>
                <w:sz w:val="16"/>
                <w:szCs w:val="16"/>
              </w:rPr>
              <w:tab/>
            </w:r>
            <w:r w:rsidRPr="00254EBB">
              <w:rPr>
                <w:rFonts w:ascii="Times New Roman" w:hAnsi="Times New Roman"/>
                <w:sz w:val="16"/>
                <w:szCs w:val="16"/>
              </w:rPr>
              <w:fldChar w:fldCharType="begin">
                <w:ffData>
                  <w:name w:val="Check1"/>
                  <w:enabled/>
                  <w:calcOnExit w:val="0"/>
                  <w:checkBox>
                    <w:sizeAuto/>
                    <w:default w:val="0"/>
                  </w:checkBox>
                </w:ffData>
              </w:fldChar>
            </w:r>
            <w:r w:rsidRPr="00254EBB">
              <w:rPr>
                <w:rFonts w:ascii="Times New Roman" w:hAnsi="Times New Roman"/>
                <w:sz w:val="16"/>
                <w:szCs w:val="16"/>
              </w:rPr>
              <w:instrText xml:space="preserve"> FORMCHECKBOX </w:instrText>
            </w:r>
            <w:r w:rsidR="009A7461">
              <w:rPr>
                <w:rFonts w:ascii="Times New Roman" w:hAnsi="Times New Roman"/>
                <w:sz w:val="16"/>
                <w:szCs w:val="16"/>
              </w:rPr>
            </w:r>
            <w:r w:rsidR="009A7461">
              <w:rPr>
                <w:rFonts w:ascii="Times New Roman" w:hAnsi="Times New Roman"/>
                <w:sz w:val="16"/>
                <w:szCs w:val="16"/>
              </w:rPr>
              <w:fldChar w:fldCharType="separate"/>
            </w:r>
            <w:r w:rsidRPr="00254EBB">
              <w:rPr>
                <w:rFonts w:ascii="Times New Roman" w:hAnsi="Times New Roman"/>
                <w:sz w:val="16"/>
                <w:szCs w:val="16"/>
              </w:rPr>
              <w:fldChar w:fldCharType="end"/>
            </w:r>
          </w:p>
          <w:p w:rsidR="00C53BAC" w:rsidRPr="00254EBB" w:rsidRDefault="00C53BAC" w:rsidP="005D53EE">
            <w:pPr>
              <w:spacing w:before="40" w:after="40"/>
              <w:rPr>
                <w:rFonts w:ascii="Times New Roman" w:hAnsi="Times New Roman"/>
                <w:b/>
                <w:sz w:val="16"/>
                <w:szCs w:val="16"/>
              </w:rPr>
            </w:pPr>
          </w:p>
          <w:p w:rsidR="00C53BAC" w:rsidRPr="00254EBB" w:rsidRDefault="00C53BAC" w:rsidP="005D53EE">
            <w:pPr>
              <w:spacing w:before="40" w:after="40"/>
              <w:rPr>
                <w:rFonts w:ascii="Times New Roman" w:hAnsi="Times New Roman"/>
                <w:b/>
                <w:sz w:val="16"/>
                <w:szCs w:val="16"/>
              </w:rPr>
            </w:pPr>
            <w:r w:rsidRPr="00254EBB">
              <w:rPr>
                <w:rFonts w:ascii="Times New Roman" w:hAnsi="Times New Roman"/>
                <w:b/>
                <w:sz w:val="16"/>
                <w:szCs w:val="16"/>
              </w:rPr>
              <w:t>Partial</w:t>
            </w:r>
            <w:r w:rsidRPr="00254EBB">
              <w:rPr>
                <w:rFonts w:ascii="Times New Roman" w:hAnsi="Times New Roman"/>
                <w:b/>
                <w:sz w:val="16"/>
                <w:szCs w:val="16"/>
              </w:rPr>
              <w:tab/>
            </w:r>
            <w:r w:rsidRPr="00254EBB">
              <w:rPr>
                <w:rFonts w:ascii="Times New Roman" w:hAnsi="Times New Roman"/>
                <w:b/>
                <w:sz w:val="16"/>
                <w:szCs w:val="16"/>
              </w:rPr>
              <w:fldChar w:fldCharType="begin">
                <w:ffData>
                  <w:name w:val="Check3"/>
                  <w:enabled/>
                  <w:calcOnExit w:val="0"/>
                  <w:checkBox>
                    <w:sizeAuto/>
                    <w:default w:val="0"/>
                  </w:checkBox>
                </w:ffData>
              </w:fldChar>
            </w:r>
            <w:r w:rsidRPr="00254EBB">
              <w:rPr>
                <w:rFonts w:ascii="Times New Roman" w:hAnsi="Times New Roman"/>
                <w:b/>
                <w:sz w:val="16"/>
                <w:szCs w:val="16"/>
              </w:rPr>
              <w:instrText xml:space="preserve"> FORMCHECKBOX </w:instrText>
            </w:r>
            <w:r w:rsidR="009A7461">
              <w:rPr>
                <w:rFonts w:ascii="Times New Roman" w:hAnsi="Times New Roman"/>
                <w:b/>
                <w:sz w:val="16"/>
                <w:szCs w:val="16"/>
              </w:rPr>
            </w:r>
            <w:r w:rsidR="009A7461">
              <w:rPr>
                <w:rFonts w:ascii="Times New Roman" w:hAnsi="Times New Roman"/>
                <w:b/>
                <w:sz w:val="16"/>
                <w:szCs w:val="16"/>
              </w:rPr>
              <w:fldChar w:fldCharType="separate"/>
            </w:r>
            <w:r w:rsidRPr="00254EBB">
              <w:rPr>
                <w:rFonts w:ascii="Times New Roman" w:hAnsi="Times New Roman"/>
                <w:b/>
                <w:sz w:val="16"/>
                <w:szCs w:val="16"/>
              </w:rPr>
              <w:fldChar w:fldCharType="end"/>
            </w:r>
          </w:p>
          <w:p w:rsidR="00C53BAC" w:rsidRPr="00254EBB" w:rsidRDefault="00C53BAC" w:rsidP="005D53EE">
            <w:pPr>
              <w:spacing w:before="40" w:after="40"/>
              <w:rPr>
                <w:rFonts w:ascii="Times New Roman" w:hAnsi="Times New Roman"/>
                <w:b/>
                <w:sz w:val="16"/>
                <w:szCs w:val="16"/>
              </w:rPr>
            </w:pPr>
          </w:p>
        </w:tc>
        <w:tc>
          <w:tcPr>
            <w:tcW w:w="5040" w:type="dxa"/>
          </w:tcPr>
          <w:p w:rsidR="00C53BAC" w:rsidRPr="00254EBB" w:rsidRDefault="00C53BAC" w:rsidP="005D53EE">
            <w:pPr>
              <w:spacing w:before="40" w:after="40" w:line="360" w:lineRule="auto"/>
              <w:jc w:val="center"/>
              <w:rPr>
                <w:rFonts w:ascii="Times New Roman" w:hAnsi="Times New Roman"/>
                <w:sz w:val="16"/>
                <w:szCs w:val="16"/>
              </w:rPr>
            </w:pPr>
          </w:p>
          <w:p w:rsidR="00C53BAC" w:rsidRPr="00254EBB" w:rsidRDefault="00C53BAC" w:rsidP="005D53EE">
            <w:pPr>
              <w:spacing w:before="40" w:after="40" w:line="360" w:lineRule="auto"/>
              <w:jc w:val="center"/>
              <w:rPr>
                <w:rFonts w:ascii="Times New Roman" w:hAnsi="Times New Roman"/>
                <w:sz w:val="16"/>
                <w:szCs w:val="16"/>
              </w:rPr>
            </w:pPr>
          </w:p>
          <w:p w:rsidR="00C53BAC" w:rsidRPr="00254EBB" w:rsidRDefault="00C53BAC" w:rsidP="00BF3DC3">
            <w:pPr>
              <w:spacing w:before="40" w:after="40" w:line="360" w:lineRule="auto"/>
              <w:rPr>
                <w:rFonts w:ascii="Times New Roman" w:hAnsi="Times New Roman"/>
                <w:sz w:val="16"/>
                <w:szCs w:val="16"/>
              </w:rPr>
            </w:pPr>
          </w:p>
        </w:tc>
      </w:tr>
    </w:tbl>
    <w:p w:rsidR="003967D3" w:rsidRPr="00254EBB" w:rsidRDefault="003967D3" w:rsidP="003967D3">
      <w:pPr>
        <w:rPr>
          <w:rFonts w:ascii="Times New Roman" w:hAnsi="Times New Roman"/>
          <w:b/>
          <w:sz w:val="24"/>
          <w:szCs w:val="24"/>
        </w:rPr>
      </w:pPr>
    </w:p>
    <w:p w:rsidR="00CB712A" w:rsidRPr="00254EBB" w:rsidRDefault="00CB712A" w:rsidP="00CB712A">
      <w:pPr>
        <w:rPr>
          <w:rFonts w:ascii="Times New Roman" w:hAnsi="Times New Roman"/>
          <w:b/>
          <w:sz w:val="24"/>
          <w:szCs w:val="24"/>
        </w:rPr>
      </w:pPr>
    </w:p>
    <w:p w:rsidR="005F00E4" w:rsidRPr="00254EBB" w:rsidRDefault="005F00E4" w:rsidP="005F00E4">
      <w:pPr>
        <w:pBdr>
          <w:bottom w:val="single" w:sz="4" w:space="1" w:color="auto"/>
        </w:pBdr>
        <w:rPr>
          <w:rFonts w:ascii="Times New Roman" w:hAnsi="Times New Roman"/>
          <w:b/>
        </w:rPr>
      </w:pPr>
      <w:r w:rsidRPr="00254EBB">
        <w:rPr>
          <w:rFonts w:ascii="Times New Roman" w:hAnsi="Times New Roman"/>
          <w:b/>
          <w:sz w:val="24"/>
          <w:szCs w:val="24"/>
        </w:rPr>
        <w:lastRenderedPageBreak/>
        <w:t xml:space="preserve">Appendix 9.1: Self-Assessment </w:t>
      </w:r>
      <w:r w:rsidR="00850375" w:rsidRPr="00254EBB">
        <w:rPr>
          <w:rFonts w:ascii="Times New Roman" w:hAnsi="Times New Roman"/>
          <w:b/>
          <w:sz w:val="24"/>
          <w:szCs w:val="24"/>
        </w:rPr>
        <w:t>Summary Report</w:t>
      </w:r>
      <w:r w:rsidRPr="00254EBB">
        <w:rPr>
          <w:rFonts w:ascii="Times New Roman" w:hAnsi="Times New Roman"/>
          <w:b/>
          <w:sz w:val="24"/>
          <w:szCs w:val="24"/>
        </w:rPr>
        <w:t xml:space="preserve"> (continued)</w:t>
      </w:r>
    </w:p>
    <w:p w:rsidR="005F00E4" w:rsidRPr="00254EBB" w:rsidRDefault="005F00E4" w:rsidP="00227AF3">
      <w:pPr>
        <w:pStyle w:val="Header"/>
        <w:rPr>
          <w:rFonts w:ascii="Times New Roman" w:hAnsi="Times New Roman"/>
        </w:rPr>
      </w:pPr>
    </w:p>
    <w:p w:rsidR="005F00E4" w:rsidRPr="00254EBB" w:rsidRDefault="005F00E4" w:rsidP="00227AF3">
      <w:pPr>
        <w:rPr>
          <w:rFonts w:ascii="Times New Roman" w:hAnsi="Times New Roman"/>
          <w:b/>
        </w:rPr>
      </w:pPr>
      <w:r w:rsidRPr="00254EBB">
        <w:rPr>
          <w:rFonts w:ascii="Times New Roman" w:hAnsi="Times New Roman"/>
          <w:b/>
        </w:rPr>
        <w:t>State agency: _________________________________________________________________________</w:t>
      </w:r>
    </w:p>
    <w:p w:rsidR="005F00E4" w:rsidRPr="00254EBB" w:rsidRDefault="005F00E4" w:rsidP="00227AF3">
      <w:pPr>
        <w:spacing w:after="0" w:line="240" w:lineRule="auto"/>
        <w:rPr>
          <w:rFonts w:ascii="Times New Roman" w:hAnsi="Times New Roman"/>
          <w:b/>
        </w:rPr>
      </w:pPr>
      <w:r w:rsidRPr="00254EBB">
        <w:rPr>
          <w:rFonts w:ascii="Times New Roman" w:hAnsi="Times New Roman"/>
          <w:b/>
        </w:rPr>
        <w:t>Report completed by:_________________________________________________________________</w:t>
      </w:r>
    </w:p>
    <w:p w:rsidR="005F00E4" w:rsidRPr="00254EBB" w:rsidRDefault="005F00E4" w:rsidP="005F00E4">
      <w:pPr>
        <w:spacing w:after="0" w:line="240" w:lineRule="auto"/>
        <w:rPr>
          <w:rFonts w:ascii="Times New Roman" w:hAnsi="Times New Roman"/>
          <w:b/>
        </w:rPr>
      </w:pPr>
      <w:r w:rsidRPr="00254EBB">
        <w:rPr>
          <w:rFonts w:ascii="Times New Roman" w:hAnsi="Times New Roman"/>
          <w:b/>
        </w:rPr>
        <w:tab/>
      </w:r>
      <w:r w:rsidRPr="00254EBB">
        <w:rPr>
          <w:rFonts w:ascii="Times New Roman" w:hAnsi="Times New Roman"/>
          <w:b/>
        </w:rPr>
        <w:tab/>
      </w:r>
      <w:r w:rsidRPr="00254EBB">
        <w:rPr>
          <w:rFonts w:ascii="Times New Roman" w:hAnsi="Times New Roman"/>
          <w:b/>
        </w:rPr>
        <w:tab/>
      </w:r>
      <w:r w:rsidRPr="00254EBB">
        <w:rPr>
          <w:rFonts w:ascii="Times New Roman" w:hAnsi="Times New Roman"/>
          <w:b/>
        </w:rPr>
        <w:tab/>
        <w:t>(NAME)</w:t>
      </w:r>
      <w:r w:rsidRPr="00254EBB">
        <w:rPr>
          <w:rFonts w:ascii="Times New Roman" w:hAnsi="Times New Roman"/>
          <w:b/>
        </w:rPr>
        <w:tab/>
      </w:r>
      <w:r w:rsidRPr="00254EBB">
        <w:rPr>
          <w:rFonts w:ascii="Times New Roman" w:hAnsi="Times New Roman"/>
          <w:b/>
        </w:rPr>
        <w:tab/>
      </w:r>
      <w:r w:rsidRPr="00254EBB">
        <w:rPr>
          <w:rFonts w:ascii="Times New Roman" w:hAnsi="Times New Roman"/>
          <w:b/>
        </w:rPr>
        <w:tab/>
      </w:r>
      <w:r w:rsidRPr="00254EBB">
        <w:rPr>
          <w:rFonts w:ascii="Times New Roman" w:hAnsi="Times New Roman"/>
          <w:b/>
        </w:rPr>
        <w:tab/>
      </w:r>
      <w:r w:rsidRPr="00254EBB">
        <w:rPr>
          <w:rFonts w:ascii="Times New Roman" w:hAnsi="Times New Roman"/>
          <w:b/>
        </w:rPr>
        <w:tab/>
      </w:r>
      <w:r w:rsidRPr="00254EBB">
        <w:rPr>
          <w:rFonts w:ascii="Times New Roman" w:hAnsi="Times New Roman"/>
          <w:b/>
        </w:rPr>
        <w:tab/>
        <w:t>(DATE)</w:t>
      </w:r>
    </w:p>
    <w:p w:rsidR="00EC43BD" w:rsidRPr="00254EBB" w:rsidRDefault="00EC43BD" w:rsidP="005F00E4">
      <w:pPr>
        <w:spacing w:after="0" w:line="240" w:lineRule="auto"/>
        <w:rPr>
          <w:rFonts w:ascii="Times New Roman" w:hAnsi="Times New Roman"/>
        </w:rPr>
      </w:pPr>
    </w:p>
    <w:tbl>
      <w:tblPr>
        <w:tblpPr w:leftFromText="180" w:rightFromText="180" w:vertAnchor="text" w:horzAnchor="margin" w:tblpXSpec="center" w:tblpY="184"/>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2484"/>
        <w:gridCol w:w="1701"/>
        <w:gridCol w:w="5085"/>
      </w:tblGrid>
      <w:tr w:rsidR="00C53BAC" w:rsidRPr="00254EBB" w:rsidTr="003967D3">
        <w:tc>
          <w:tcPr>
            <w:tcW w:w="1530" w:type="dxa"/>
            <w:shd w:val="clear" w:color="auto" w:fill="D9D9D9"/>
            <w:vAlign w:val="center"/>
          </w:tcPr>
          <w:p w:rsidR="00C53BAC" w:rsidRPr="00254EBB" w:rsidRDefault="00C53BAC" w:rsidP="005D53EE">
            <w:pPr>
              <w:spacing w:before="40" w:after="40"/>
              <w:jc w:val="center"/>
              <w:rPr>
                <w:rFonts w:ascii="Times New Roman" w:hAnsi="Times New Roman"/>
                <w:b/>
                <w:sz w:val="18"/>
                <w:szCs w:val="18"/>
              </w:rPr>
            </w:pPr>
            <w:r w:rsidRPr="00254EBB">
              <w:rPr>
                <w:rFonts w:ascii="Times New Roman" w:hAnsi="Times New Roman"/>
                <w:b/>
                <w:sz w:val="18"/>
                <w:szCs w:val="18"/>
              </w:rPr>
              <w:t>Standard</w:t>
            </w:r>
          </w:p>
        </w:tc>
        <w:tc>
          <w:tcPr>
            <w:tcW w:w="2484" w:type="dxa"/>
            <w:shd w:val="clear" w:color="auto" w:fill="D9D9D9"/>
            <w:vAlign w:val="center"/>
          </w:tcPr>
          <w:p w:rsidR="00C53BAC" w:rsidRPr="00254EBB" w:rsidRDefault="00862555" w:rsidP="005D53EE">
            <w:pPr>
              <w:spacing w:before="40" w:after="40"/>
              <w:jc w:val="center"/>
              <w:rPr>
                <w:rFonts w:ascii="Times New Roman" w:hAnsi="Times New Roman"/>
                <w:b/>
                <w:sz w:val="18"/>
                <w:szCs w:val="18"/>
              </w:rPr>
            </w:pPr>
            <w:r w:rsidRPr="00254EBB">
              <w:rPr>
                <w:rFonts w:ascii="Times New Roman" w:hAnsi="Times New Roman"/>
                <w:b/>
                <w:sz w:val="18"/>
                <w:szCs w:val="18"/>
              </w:rPr>
              <w:t>Self-Assessment</w:t>
            </w:r>
          </w:p>
        </w:tc>
        <w:tc>
          <w:tcPr>
            <w:tcW w:w="1701" w:type="dxa"/>
            <w:shd w:val="clear" w:color="auto" w:fill="D9D9D9"/>
            <w:vAlign w:val="center"/>
          </w:tcPr>
          <w:p w:rsidR="00C53BAC" w:rsidRPr="00254EBB" w:rsidRDefault="00C53BAC" w:rsidP="005D53EE">
            <w:pPr>
              <w:spacing w:before="40" w:after="40"/>
              <w:jc w:val="center"/>
              <w:rPr>
                <w:rFonts w:ascii="Times New Roman" w:hAnsi="Times New Roman"/>
                <w:b/>
                <w:smallCaps/>
                <w:sz w:val="18"/>
                <w:szCs w:val="18"/>
              </w:rPr>
            </w:pPr>
            <w:r w:rsidRPr="00254EBB">
              <w:rPr>
                <w:rFonts w:ascii="Times New Roman" w:hAnsi="Times New Roman"/>
                <w:b/>
                <w:smallCaps/>
                <w:sz w:val="18"/>
                <w:szCs w:val="18"/>
              </w:rPr>
              <w:t>Implementation</w:t>
            </w:r>
          </w:p>
        </w:tc>
        <w:tc>
          <w:tcPr>
            <w:tcW w:w="5085" w:type="dxa"/>
            <w:shd w:val="clear" w:color="auto" w:fill="D9D9D9"/>
            <w:vAlign w:val="center"/>
          </w:tcPr>
          <w:p w:rsidR="00C53BAC" w:rsidRPr="00254EBB" w:rsidRDefault="00C53BAC" w:rsidP="005D53EE">
            <w:pPr>
              <w:spacing w:before="40" w:after="40"/>
              <w:jc w:val="center"/>
              <w:rPr>
                <w:rFonts w:ascii="Times New Roman" w:hAnsi="Times New Roman"/>
                <w:b/>
                <w:sz w:val="18"/>
                <w:szCs w:val="18"/>
              </w:rPr>
            </w:pPr>
            <w:r w:rsidRPr="00254EBB">
              <w:rPr>
                <w:rFonts w:ascii="Times New Roman" w:hAnsi="Times New Roman"/>
                <w:b/>
                <w:sz w:val="18"/>
                <w:szCs w:val="18"/>
              </w:rPr>
              <w:t xml:space="preserve">Explain improvements needed to fully </w:t>
            </w:r>
            <w:r w:rsidRPr="00254EBB">
              <w:rPr>
                <w:rFonts w:ascii="Times New Roman" w:hAnsi="Times New Roman"/>
                <w:b/>
                <w:smallCaps/>
                <w:sz w:val="18"/>
                <w:szCs w:val="18"/>
              </w:rPr>
              <w:t>implement</w:t>
            </w:r>
            <w:r w:rsidRPr="00254EBB">
              <w:rPr>
                <w:rFonts w:ascii="Times New Roman" w:hAnsi="Times New Roman"/>
                <w:b/>
                <w:sz w:val="18"/>
                <w:szCs w:val="18"/>
              </w:rPr>
              <w:t xml:space="preserve"> standards </w:t>
            </w:r>
            <w:r w:rsidRPr="00254EBB">
              <w:rPr>
                <w:rFonts w:ascii="Times New Roman" w:hAnsi="Times New Roman"/>
                <w:i/>
                <w:sz w:val="18"/>
                <w:szCs w:val="18"/>
              </w:rPr>
              <w:t xml:space="preserve">(required for incomplete self-assessment and partial </w:t>
            </w:r>
            <w:r w:rsidRPr="00254EBB">
              <w:rPr>
                <w:rFonts w:ascii="Times New Roman" w:hAnsi="Times New Roman"/>
                <w:i/>
                <w:smallCaps/>
                <w:sz w:val="18"/>
                <w:szCs w:val="18"/>
              </w:rPr>
              <w:t>implementation</w:t>
            </w:r>
            <w:r w:rsidRPr="00254EBB">
              <w:rPr>
                <w:rFonts w:ascii="Times New Roman" w:hAnsi="Times New Roman"/>
                <w:i/>
                <w:sz w:val="18"/>
                <w:szCs w:val="18"/>
              </w:rPr>
              <w:t>)</w:t>
            </w:r>
          </w:p>
        </w:tc>
      </w:tr>
      <w:tr w:rsidR="00C53BAC" w:rsidRPr="00254EBB" w:rsidTr="003967D3">
        <w:tc>
          <w:tcPr>
            <w:tcW w:w="1530" w:type="dxa"/>
            <w:vAlign w:val="center"/>
          </w:tcPr>
          <w:p w:rsidR="00C53BAC" w:rsidRPr="00254EBB" w:rsidRDefault="00C53BAC" w:rsidP="00F267E6">
            <w:pPr>
              <w:numPr>
                <w:ilvl w:val="0"/>
                <w:numId w:val="81"/>
              </w:numPr>
              <w:spacing w:before="40" w:after="40" w:line="240" w:lineRule="auto"/>
              <w:ind w:left="180" w:hanging="180"/>
              <w:rPr>
                <w:rFonts w:ascii="Times New Roman" w:hAnsi="Times New Roman"/>
                <w:b/>
                <w:sz w:val="16"/>
                <w:szCs w:val="16"/>
              </w:rPr>
            </w:pPr>
            <w:r w:rsidRPr="00254EBB">
              <w:rPr>
                <w:rFonts w:ascii="Times New Roman" w:hAnsi="Times New Roman"/>
                <w:b/>
                <w:sz w:val="16"/>
                <w:szCs w:val="16"/>
              </w:rPr>
              <w:t>Program Resources</w:t>
            </w:r>
          </w:p>
        </w:tc>
        <w:tc>
          <w:tcPr>
            <w:tcW w:w="2484" w:type="dxa"/>
            <w:vAlign w:val="center"/>
          </w:tcPr>
          <w:p w:rsidR="00C53BAC" w:rsidRPr="00254EBB" w:rsidRDefault="00C53BAC" w:rsidP="005D53EE">
            <w:pPr>
              <w:spacing w:before="40" w:after="40"/>
              <w:rPr>
                <w:rFonts w:ascii="Times New Roman" w:hAnsi="Times New Roman"/>
                <w:b/>
                <w:sz w:val="16"/>
                <w:szCs w:val="16"/>
              </w:rPr>
            </w:pPr>
            <w:r w:rsidRPr="00254EBB">
              <w:rPr>
                <w:rFonts w:ascii="Times New Roman" w:hAnsi="Times New Roman"/>
                <w:b/>
                <w:sz w:val="16"/>
                <w:szCs w:val="16"/>
              </w:rPr>
              <w:t>Complete</w:t>
            </w:r>
            <w:r w:rsidRPr="00254EBB">
              <w:rPr>
                <w:rFonts w:ascii="Times New Roman" w:hAnsi="Times New Roman"/>
                <w:b/>
                <w:sz w:val="16"/>
                <w:szCs w:val="16"/>
              </w:rPr>
              <w:tab/>
            </w:r>
            <w:r w:rsidRPr="00254EBB">
              <w:rPr>
                <w:rFonts w:ascii="Times New Roman" w:hAnsi="Times New Roman"/>
                <w:b/>
                <w:sz w:val="16"/>
                <w:szCs w:val="16"/>
              </w:rPr>
              <w:tab/>
            </w:r>
            <w:r w:rsidRPr="00254EBB">
              <w:rPr>
                <w:rFonts w:ascii="Times New Roman" w:hAnsi="Times New Roman"/>
                <w:sz w:val="16"/>
                <w:szCs w:val="16"/>
              </w:rPr>
              <w:fldChar w:fldCharType="begin">
                <w:ffData>
                  <w:name w:val="Check1"/>
                  <w:enabled/>
                  <w:calcOnExit w:val="0"/>
                  <w:checkBox>
                    <w:sizeAuto/>
                    <w:default w:val="0"/>
                  </w:checkBox>
                </w:ffData>
              </w:fldChar>
            </w:r>
            <w:r w:rsidRPr="00254EBB">
              <w:rPr>
                <w:rFonts w:ascii="Times New Roman" w:hAnsi="Times New Roman"/>
                <w:sz w:val="16"/>
                <w:szCs w:val="16"/>
              </w:rPr>
              <w:instrText xml:space="preserve"> FORMCHECKBOX </w:instrText>
            </w:r>
            <w:r w:rsidR="009A7461">
              <w:rPr>
                <w:rFonts w:ascii="Times New Roman" w:hAnsi="Times New Roman"/>
                <w:sz w:val="16"/>
                <w:szCs w:val="16"/>
              </w:rPr>
            </w:r>
            <w:r w:rsidR="009A7461">
              <w:rPr>
                <w:rFonts w:ascii="Times New Roman" w:hAnsi="Times New Roman"/>
                <w:sz w:val="16"/>
                <w:szCs w:val="16"/>
              </w:rPr>
              <w:fldChar w:fldCharType="separate"/>
            </w:r>
            <w:r w:rsidRPr="00254EBB">
              <w:rPr>
                <w:rFonts w:ascii="Times New Roman" w:hAnsi="Times New Roman"/>
                <w:sz w:val="16"/>
                <w:szCs w:val="16"/>
              </w:rPr>
              <w:fldChar w:fldCharType="end"/>
            </w:r>
          </w:p>
          <w:p w:rsidR="00C53BAC" w:rsidRPr="00254EBB" w:rsidRDefault="00C53BAC" w:rsidP="005D53EE">
            <w:pPr>
              <w:spacing w:before="40" w:after="40"/>
              <w:rPr>
                <w:rFonts w:ascii="Times New Roman" w:hAnsi="Times New Roman"/>
                <w:b/>
                <w:sz w:val="16"/>
                <w:szCs w:val="16"/>
              </w:rPr>
            </w:pPr>
            <w:r w:rsidRPr="00254EBB">
              <w:rPr>
                <w:rFonts w:ascii="Times New Roman" w:hAnsi="Times New Roman"/>
                <w:b/>
                <w:sz w:val="16"/>
                <w:szCs w:val="16"/>
              </w:rPr>
              <w:t>Incomplete</w:t>
            </w:r>
            <w:r w:rsidRPr="00254EBB">
              <w:rPr>
                <w:rFonts w:ascii="Times New Roman" w:hAnsi="Times New Roman"/>
                <w:b/>
                <w:sz w:val="16"/>
                <w:szCs w:val="16"/>
              </w:rPr>
              <w:tab/>
            </w:r>
            <w:r w:rsidRPr="00254EBB">
              <w:rPr>
                <w:rFonts w:ascii="Times New Roman" w:hAnsi="Times New Roman"/>
                <w:sz w:val="16"/>
                <w:szCs w:val="16"/>
              </w:rPr>
              <w:fldChar w:fldCharType="begin">
                <w:ffData>
                  <w:name w:val="Check2"/>
                  <w:enabled/>
                  <w:calcOnExit w:val="0"/>
                  <w:checkBox>
                    <w:sizeAuto/>
                    <w:default w:val="0"/>
                  </w:checkBox>
                </w:ffData>
              </w:fldChar>
            </w:r>
            <w:r w:rsidRPr="00254EBB">
              <w:rPr>
                <w:rFonts w:ascii="Times New Roman" w:hAnsi="Times New Roman"/>
                <w:sz w:val="16"/>
                <w:szCs w:val="16"/>
              </w:rPr>
              <w:instrText xml:space="preserve"> FORMCHECKBOX </w:instrText>
            </w:r>
            <w:r w:rsidR="009A7461">
              <w:rPr>
                <w:rFonts w:ascii="Times New Roman" w:hAnsi="Times New Roman"/>
                <w:sz w:val="16"/>
                <w:szCs w:val="16"/>
              </w:rPr>
            </w:r>
            <w:r w:rsidR="009A7461">
              <w:rPr>
                <w:rFonts w:ascii="Times New Roman" w:hAnsi="Times New Roman"/>
                <w:sz w:val="16"/>
                <w:szCs w:val="16"/>
              </w:rPr>
              <w:fldChar w:fldCharType="separate"/>
            </w:r>
            <w:r w:rsidRPr="00254EBB">
              <w:rPr>
                <w:rFonts w:ascii="Times New Roman" w:hAnsi="Times New Roman"/>
                <w:sz w:val="16"/>
                <w:szCs w:val="16"/>
              </w:rPr>
              <w:fldChar w:fldCharType="end"/>
            </w:r>
          </w:p>
          <w:p w:rsidR="00C53BAC" w:rsidRPr="00254EBB" w:rsidRDefault="00C53BAC" w:rsidP="005D53EE">
            <w:pPr>
              <w:spacing w:before="40" w:after="40"/>
              <w:jc w:val="center"/>
              <w:rPr>
                <w:rFonts w:ascii="Times New Roman" w:hAnsi="Times New Roman"/>
                <w:b/>
                <w:sz w:val="16"/>
                <w:szCs w:val="16"/>
              </w:rPr>
            </w:pPr>
          </w:p>
          <w:p w:rsidR="00C53BAC" w:rsidRPr="00254EBB" w:rsidRDefault="00C53BAC" w:rsidP="005D53EE">
            <w:pPr>
              <w:spacing w:before="40" w:after="40"/>
              <w:rPr>
                <w:rFonts w:ascii="Times New Roman" w:hAnsi="Times New Roman"/>
                <w:b/>
                <w:sz w:val="16"/>
                <w:szCs w:val="16"/>
              </w:rPr>
            </w:pPr>
            <w:r w:rsidRPr="00254EBB">
              <w:rPr>
                <w:rFonts w:ascii="Times New Roman" w:hAnsi="Times New Roman"/>
                <w:b/>
                <w:sz w:val="16"/>
                <w:szCs w:val="16"/>
              </w:rPr>
              <w:t>Hours used</w:t>
            </w:r>
            <w:r w:rsidRPr="00254EBB">
              <w:rPr>
                <w:rFonts w:ascii="Times New Roman" w:hAnsi="Times New Roman"/>
                <w:b/>
                <w:sz w:val="16"/>
                <w:szCs w:val="16"/>
              </w:rPr>
              <w:tab/>
              <w:t>____</w:t>
            </w:r>
          </w:p>
        </w:tc>
        <w:tc>
          <w:tcPr>
            <w:tcW w:w="1701" w:type="dxa"/>
            <w:vAlign w:val="center"/>
          </w:tcPr>
          <w:p w:rsidR="00C53BAC" w:rsidRPr="00254EBB" w:rsidRDefault="00C53BAC" w:rsidP="005D53EE">
            <w:pPr>
              <w:spacing w:before="40" w:after="40"/>
              <w:rPr>
                <w:rFonts w:ascii="Times New Roman" w:hAnsi="Times New Roman"/>
                <w:sz w:val="16"/>
                <w:szCs w:val="16"/>
              </w:rPr>
            </w:pPr>
            <w:r w:rsidRPr="00254EBB">
              <w:rPr>
                <w:rFonts w:ascii="Times New Roman" w:hAnsi="Times New Roman"/>
                <w:b/>
                <w:sz w:val="16"/>
                <w:szCs w:val="16"/>
              </w:rPr>
              <w:t>Full</w:t>
            </w:r>
            <w:r w:rsidRPr="00254EBB">
              <w:rPr>
                <w:rFonts w:ascii="Times New Roman" w:hAnsi="Times New Roman"/>
                <w:b/>
                <w:sz w:val="16"/>
                <w:szCs w:val="16"/>
              </w:rPr>
              <w:tab/>
            </w:r>
            <w:r w:rsidRPr="00254EBB">
              <w:rPr>
                <w:rFonts w:ascii="Times New Roman" w:hAnsi="Times New Roman"/>
                <w:sz w:val="16"/>
                <w:szCs w:val="16"/>
              </w:rPr>
              <w:fldChar w:fldCharType="begin">
                <w:ffData>
                  <w:name w:val="Check1"/>
                  <w:enabled/>
                  <w:calcOnExit w:val="0"/>
                  <w:checkBox>
                    <w:sizeAuto/>
                    <w:default w:val="0"/>
                  </w:checkBox>
                </w:ffData>
              </w:fldChar>
            </w:r>
            <w:r w:rsidRPr="00254EBB">
              <w:rPr>
                <w:rFonts w:ascii="Times New Roman" w:hAnsi="Times New Roman"/>
                <w:sz w:val="16"/>
                <w:szCs w:val="16"/>
              </w:rPr>
              <w:instrText xml:space="preserve"> FORMCHECKBOX </w:instrText>
            </w:r>
            <w:r w:rsidR="009A7461">
              <w:rPr>
                <w:rFonts w:ascii="Times New Roman" w:hAnsi="Times New Roman"/>
                <w:sz w:val="16"/>
                <w:szCs w:val="16"/>
              </w:rPr>
            </w:r>
            <w:r w:rsidR="009A7461">
              <w:rPr>
                <w:rFonts w:ascii="Times New Roman" w:hAnsi="Times New Roman"/>
                <w:sz w:val="16"/>
                <w:szCs w:val="16"/>
              </w:rPr>
              <w:fldChar w:fldCharType="separate"/>
            </w:r>
            <w:r w:rsidRPr="00254EBB">
              <w:rPr>
                <w:rFonts w:ascii="Times New Roman" w:hAnsi="Times New Roman"/>
                <w:sz w:val="16"/>
                <w:szCs w:val="16"/>
              </w:rPr>
              <w:fldChar w:fldCharType="end"/>
            </w:r>
          </w:p>
          <w:p w:rsidR="00C53BAC" w:rsidRPr="00254EBB" w:rsidRDefault="00C53BAC" w:rsidP="005D53EE">
            <w:pPr>
              <w:spacing w:before="40" w:after="40"/>
              <w:rPr>
                <w:rFonts w:ascii="Times New Roman" w:hAnsi="Times New Roman"/>
                <w:b/>
                <w:sz w:val="16"/>
                <w:szCs w:val="16"/>
              </w:rPr>
            </w:pPr>
          </w:p>
          <w:p w:rsidR="00C53BAC" w:rsidRPr="00254EBB" w:rsidRDefault="00C53BAC" w:rsidP="005D53EE">
            <w:pPr>
              <w:spacing w:before="40" w:after="40"/>
              <w:rPr>
                <w:rFonts w:ascii="Times New Roman" w:hAnsi="Times New Roman"/>
                <w:b/>
                <w:sz w:val="16"/>
                <w:szCs w:val="16"/>
              </w:rPr>
            </w:pPr>
            <w:r w:rsidRPr="00254EBB">
              <w:rPr>
                <w:rFonts w:ascii="Times New Roman" w:hAnsi="Times New Roman"/>
                <w:b/>
                <w:sz w:val="16"/>
                <w:szCs w:val="16"/>
              </w:rPr>
              <w:t>Partial</w:t>
            </w:r>
            <w:r w:rsidRPr="00254EBB">
              <w:rPr>
                <w:rFonts w:ascii="Times New Roman" w:hAnsi="Times New Roman"/>
                <w:b/>
                <w:sz w:val="16"/>
                <w:szCs w:val="16"/>
              </w:rPr>
              <w:tab/>
            </w:r>
            <w:r w:rsidRPr="00254EBB">
              <w:rPr>
                <w:rFonts w:ascii="Times New Roman" w:hAnsi="Times New Roman"/>
                <w:b/>
                <w:sz w:val="16"/>
                <w:szCs w:val="16"/>
              </w:rPr>
              <w:fldChar w:fldCharType="begin">
                <w:ffData>
                  <w:name w:val="Check3"/>
                  <w:enabled/>
                  <w:calcOnExit w:val="0"/>
                  <w:checkBox>
                    <w:sizeAuto/>
                    <w:default w:val="0"/>
                  </w:checkBox>
                </w:ffData>
              </w:fldChar>
            </w:r>
            <w:r w:rsidRPr="00254EBB">
              <w:rPr>
                <w:rFonts w:ascii="Times New Roman" w:hAnsi="Times New Roman"/>
                <w:b/>
                <w:sz w:val="16"/>
                <w:szCs w:val="16"/>
              </w:rPr>
              <w:instrText xml:space="preserve"> FORMCHECKBOX </w:instrText>
            </w:r>
            <w:r w:rsidR="009A7461">
              <w:rPr>
                <w:rFonts w:ascii="Times New Roman" w:hAnsi="Times New Roman"/>
                <w:b/>
                <w:sz w:val="16"/>
                <w:szCs w:val="16"/>
              </w:rPr>
            </w:r>
            <w:r w:rsidR="009A7461">
              <w:rPr>
                <w:rFonts w:ascii="Times New Roman" w:hAnsi="Times New Roman"/>
                <w:b/>
                <w:sz w:val="16"/>
                <w:szCs w:val="16"/>
              </w:rPr>
              <w:fldChar w:fldCharType="separate"/>
            </w:r>
            <w:r w:rsidRPr="00254EBB">
              <w:rPr>
                <w:rFonts w:ascii="Times New Roman" w:hAnsi="Times New Roman"/>
                <w:b/>
                <w:sz w:val="16"/>
                <w:szCs w:val="16"/>
              </w:rPr>
              <w:fldChar w:fldCharType="end"/>
            </w:r>
          </w:p>
          <w:p w:rsidR="00C53BAC" w:rsidRPr="00254EBB" w:rsidRDefault="00C53BAC" w:rsidP="005D53EE">
            <w:pPr>
              <w:spacing w:before="40" w:after="40"/>
              <w:rPr>
                <w:rFonts w:ascii="Times New Roman" w:hAnsi="Times New Roman"/>
                <w:b/>
                <w:sz w:val="16"/>
                <w:szCs w:val="16"/>
              </w:rPr>
            </w:pPr>
          </w:p>
        </w:tc>
        <w:tc>
          <w:tcPr>
            <w:tcW w:w="5085" w:type="dxa"/>
            <w:vAlign w:val="center"/>
          </w:tcPr>
          <w:p w:rsidR="00C53BAC" w:rsidRPr="00254EBB" w:rsidRDefault="00C53BAC" w:rsidP="005D53EE">
            <w:pPr>
              <w:spacing w:before="40" w:after="40" w:line="360" w:lineRule="auto"/>
              <w:jc w:val="center"/>
              <w:rPr>
                <w:rFonts w:ascii="Times New Roman" w:hAnsi="Times New Roman"/>
                <w:sz w:val="16"/>
                <w:szCs w:val="16"/>
              </w:rPr>
            </w:pPr>
          </w:p>
          <w:p w:rsidR="00C53BAC" w:rsidRPr="00254EBB" w:rsidRDefault="00C53BAC" w:rsidP="005D53EE">
            <w:pPr>
              <w:spacing w:before="40" w:after="40" w:line="360" w:lineRule="auto"/>
              <w:jc w:val="center"/>
              <w:rPr>
                <w:rFonts w:ascii="Times New Roman" w:hAnsi="Times New Roman"/>
                <w:sz w:val="16"/>
                <w:szCs w:val="16"/>
              </w:rPr>
            </w:pPr>
          </w:p>
          <w:p w:rsidR="00C53BAC" w:rsidRPr="00254EBB" w:rsidRDefault="00C53BAC" w:rsidP="005D53EE">
            <w:pPr>
              <w:spacing w:before="40" w:after="40" w:line="360" w:lineRule="auto"/>
              <w:jc w:val="center"/>
              <w:rPr>
                <w:rFonts w:ascii="Times New Roman" w:hAnsi="Times New Roman"/>
                <w:sz w:val="16"/>
                <w:szCs w:val="16"/>
              </w:rPr>
            </w:pPr>
          </w:p>
          <w:p w:rsidR="00C53BAC" w:rsidRPr="00254EBB" w:rsidRDefault="00C53BAC" w:rsidP="005D53EE">
            <w:pPr>
              <w:spacing w:before="40" w:after="40" w:line="360" w:lineRule="auto"/>
              <w:jc w:val="center"/>
              <w:rPr>
                <w:rFonts w:ascii="Times New Roman" w:hAnsi="Times New Roman"/>
                <w:sz w:val="16"/>
                <w:szCs w:val="16"/>
              </w:rPr>
            </w:pPr>
          </w:p>
        </w:tc>
      </w:tr>
      <w:tr w:rsidR="00C53BAC" w:rsidRPr="00254EBB" w:rsidTr="003967D3">
        <w:tc>
          <w:tcPr>
            <w:tcW w:w="1530" w:type="dxa"/>
            <w:vAlign w:val="center"/>
          </w:tcPr>
          <w:p w:rsidR="00C53BAC" w:rsidRPr="00254EBB" w:rsidRDefault="00C53BAC" w:rsidP="00F267E6">
            <w:pPr>
              <w:numPr>
                <w:ilvl w:val="0"/>
                <w:numId w:val="81"/>
              </w:numPr>
              <w:spacing w:before="40" w:after="40" w:line="240" w:lineRule="auto"/>
              <w:ind w:left="180" w:hanging="180"/>
              <w:rPr>
                <w:rFonts w:ascii="Times New Roman" w:hAnsi="Times New Roman"/>
                <w:b/>
                <w:sz w:val="16"/>
                <w:szCs w:val="16"/>
              </w:rPr>
            </w:pPr>
            <w:r w:rsidRPr="00254EBB">
              <w:rPr>
                <w:rFonts w:ascii="Times New Roman" w:hAnsi="Times New Roman"/>
                <w:b/>
                <w:sz w:val="16"/>
                <w:szCs w:val="16"/>
              </w:rPr>
              <w:t>Program Assessment</w:t>
            </w:r>
          </w:p>
        </w:tc>
        <w:tc>
          <w:tcPr>
            <w:tcW w:w="2484" w:type="dxa"/>
            <w:vAlign w:val="center"/>
          </w:tcPr>
          <w:p w:rsidR="00C53BAC" w:rsidRPr="00254EBB" w:rsidRDefault="00C53BAC" w:rsidP="005D53EE">
            <w:pPr>
              <w:spacing w:before="40" w:after="40"/>
              <w:rPr>
                <w:rFonts w:ascii="Times New Roman" w:hAnsi="Times New Roman"/>
                <w:b/>
                <w:sz w:val="16"/>
                <w:szCs w:val="16"/>
              </w:rPr>
            </w:pPr>
            <w:r w:rsidRPr="00254EBB">
              <w:rPr>
                <w:rFonts w:ascii="Times New Roman" w:hAnsi="Times New Roman"/>
                <w:b/>
                <w:sz w:val="16"/>
                <w:szCs w:val="16"/>
              </w:rPr>
              <w:t>Complete</w:t>
            </w:r>
            <w:r w:rsidRPr="00254EBB">
              <w:rPr>
                <w:rFonts w:ascii="Times New Roman" w:hAnsi="Times New Roman"/>
                <w:b/>
                <w:sz w:val="16"/>
                <w:szCs w:val="16"/>
              </w:rPr>
              <w:tab/>
            </w:r>
            <w:r w:rsidRPr="00254EBB">
              <w:rPr>
                <w:rFonts w:ascii="Times New Roman" w:hAnsi="Times New Roman"/>
                <w:b/>
                <w:sz w:val="16"/>
                <w:szCs w:val="16"/>
              </w:rPr>
              <w:tab/>
            </w:r>
            <w:r w:rsidRPr="00254EBB">
              <w:rPr>
                <w:rFonts w:ascii="Times New Roman" w:hAnsi="Times New Roman"/>
                <w:sz w:val="16"/>
                <w:szCs w:val="16"/>
              </w:rPr>
              <w:fldChar w:fldCharType="begin">
                <w:ffData>
                  <w:name w:val="Check1"/>
                  <w:enabled/>
                  <w:calcOnExit w:val="0"/>
                  <w:checkBox>
                    <w:sizeAuto/>
                    <w:default w:val="0"/>
                  </w:checkBox>
                </w:ffData>
              </w:fldChar>
            </w:r>
            <w:r w:rsidRPr="00254EBB">
              <w:rPr>
                <w:rFonts w:ascii="Times New Roman" w:hAnsi="Times New Roman"/>
                <w:sz w:val="16"/>
                <w:szCs w:val="16"/>
              </w:rPr>
              <w:instrText xml:space="preserve"> FORMCHECKBOX </w:instrText>
            </w:r>
            <w:r w:rsidR="009A7461">
              <w:rPr>
                <w:rFonts w:ascii="Times New Roman" w:hAnsi="Times New Roman"/>
                <w:sz w:val="16"/>
                <w:szCs w:val="16"/>
              </w:rPr>
            </w:r>
            <w:r w:rsidR="009A7461">
              <w:rPr>
                <w:rFonts w:ascii="Times New Roman" w:hAnsi="Times New Roman"/>
                <w:sz w:val="16"/>
                <w:szCs w:val="16"/>
              </w:rPr>
              <w:fldChar w:fldCharType="separate"/>
            </w:r>
            <w:r w:rsidRPr="00254EBB">
              <w:rPr>
                <w:rFonts w:ascii="Times New Roman" w:hAnsi="Times New Roman"/>
                <w:sz w:val="16"/>
                <w:szCs w:val="16"/>
              </w:rPr>
              <w:fldChar w:fldCharType="end"/>
            </w:r>
          </w:p>
          <w:p w:rsidR="00C53BAC" w:rsidRPr="00254EBB" w:rsidRDefault="00C53BAC" w:rsidP="005D53EE">
            <w:pPr>
              <w:spacing w:before="40" w:after="40"/>
              <w:rPr>
                <w:rFonts w:ascii="Times New Roman" w:hAnsi="Times New Roman"/>
                <w:b/>
                <w:sz w:val="16"/>
                <w:szCs w:val="16"/>
              </w:rPr>
            </w:pPr>
            <w:r w:rsidRPr="00254EBB">
              <w:rPr>
                <w:rFonts w:ascii="Times New Roman" w:hAnsi="Times New Roman"/>
                <w:b/>
                <w:sz w:val="16"/>
                <w:szCs w:val="16"/>
              </w:rPr>
              <w:t>Incomplete</w:t>
            </w:r>
            <w:r w:rsidRPr="00254EBB">
              <w:rPr>
                <w:rFonts w:ascii="Times New Roman" w:hAnsi="Times New Roman"/>
                <w:b/>
                <w:sz w:val="16"/>
                <w:szCs w:val="16"/>
              </w:rPr>
              <w:tab/>
            </w:r>
            <w:r w:rsidRPr="00254EBB">
              <w:rPr>
                <w:rFonts w:ascii="Times New Roman" w:hAnsi="Times New Roman"/>
                <w:sz w:val="16"/>
                <w:szCs w:val="16"/>
              </w:rPr>
              <w:fldChar w:fldCharType="begin">
                <w:ffData>
                  <w:name w:val="Check2"/>
                  <w:enabled/>
                  <w:calcOnExit w:val="0"/>
                  <w:checkBox>
                    <w:sizeAuto/>
                    <w:default w:val="0"/>
                  </w:checkBox>
                </w:ffData>
              </w:fldChar>
            </w:r>
            <w:r w:rsidRPr="00254EBB">
              <w:rPr>
                <w:rFonts w:ascii="Times New Roman" w:hAnsi="Times New Roman"/>
                <w:sz w:val="16"/>
                <w:szCs w:val="16"/>
              </w:rPr>
              <w:instrText xml:space="preserve"> FORMCHECKBOX </w:instrText>
            </w:r>
            <w:r w:rsidR="009A7461">
              <w:rPr>
                <w:rFonts w:ascii="Times New Roman" w:hAnsi="Times New Roman"/>
                <w:sz w:val="16"/>
                <w:szCs w:val="16"/>
              </w:rPr>
            </w:r>
            <w:r w:rsidR="009A7461">
              <w:rPr>
                <w:rFonts w:ascii="Times New Roman" w:hAnsi="Times New Roman"/>
                <w:sz w:val="16"/>
                <w:szCs w:val="16"/>
              </w:rPr>
              <w:fldChar w:fldCharType="separate"/>
            </w:r>
            <w:r w:rsidRPr="00254EBB">
              <w:rPr>
                <w:rFonts w:ascii="Times New Roman" w:hAnsi="Times New Roman"/>
                <w:sz w:val="16"/>
                <w:szCs w:val="16"/>
              </w:rPr>
              <w:fldChar w:fldCharType="end"/>
            </w:r>
          </w:p>
          <w:p w:rsidR="00C53BAC" w:rsidRPr="00254EBB" w:rsidRDefault="00C53BAC" w:rsidP="005D53EE">
            <w:pPr>
              <w:spacing w:before="40" w:after="40"/>
              <w:jc w:val="center"/>
              <w:rPr>
                <w:rFonts w:ascii="Times New Roman" w:hAnsi="Times New Roman"/>
                <w:b/>
                <w:sz w:val="16"/>
                <w:szCs w:val="16"/>
              </w:rPr>
            </w:pPr>
          </w:p>
          <w:p w:rsidR="00C53BAC" w:rsidRPr="00254EBB" w:rsidRDefault="00C53BAC" w:rsidP="005D53EE">
            <w:pPr>
              <w:spacing w:before="40" w:after="40"/>
              <w:rPr>
                <w:rFonts w:ascii="Times New Roman" w:hAnsi="Times New Roman"/>
                <w:b/>
                <w:sz w:val="16"/>
                <w:szCs w:val="16"/>
              </w:rPr>
            </w:pPr>
            <w:r w:rsidRPr="00254EBB">
              <w:rPr>
                <w:rFonts w:ascii="Times New Roman" w:hAnsi="Times New Roman"/>
                <w:b/>
                <w:sz w:val="16"/>
                <w:szCs w:val="16"/>
              </w:rPr>
              <w:t>Hours used</w:t>
            </w:r>
            <w:r w:rsidRPr="00254EBB">
              <w:rPr>
                <w:rFonts w:ascii="Times New Roman" w:hAnsi="Times New Roman"/>
                <w:b/>
                <w:sz w:val="16"/>
                <w:szCs w:val="16"/>
              </w:rPr>
              <w:tab/>
              <w:t>____</w:t>
            </w:r>
          </w:p>
        </w:tc>
        <w:tc>
          <w:tcPr>
            <w:tcW w:w="1701" w:type="dxa"/>
            <w:vAlign w:val="center"/>
          </w:tcPr>
          <w:p w:rsidR="00C53BAC" w:rsidRPr="00254EBB" w:rsidRDefault="00C53BAC" w:rsidP="005D53EE">
            <w:pPr>
              <w:spacing w:before="40" w:after="40"/>
              <w:rPr>
                <w:rFonts w:ascii="Times New Roman" w:hAnsi="Times New Roman"/>
                <w:sz w:val="16"/>
                <w:szCs w:val="16"/>
              </w:rPr>
            </w:pPr>
            <w:r w:rsidRPr="00254EBB">
              <w:rPr>
                <w:rFonts w:ascii="Times New Roman" w:hAnsi="Times New Roman"/>
                <w:b/>
                <w:sz w:val="16"/>
                <w:szCs w:val="16"/>
              </w:rPr>
              <w:t>Full</w:t>
            </w:r>
            <w:r w:rsidRPr="00254EBB">
              <w:rPr>
                <w:rFonts w:ascii="Times New Roman" w:hAnsi="Times New Roman"/>
                <w:b/>
                <w:sz w:val="16"/>
                <w:szCs w:val="16"/>
              </w:rPr>
              <w:tab/>
            </w:r>
            <w:r w:rsidRPr="00254EBB">
              <w:rPr>
                <w:rFonts w:ascii="Times New Roman" w:hAnsi="Times New Roman"/>
                <w:sz w:val="16"/>
                <w:szCs w:val="16"/>
              </w:rPr>
              <w:fldChar w:fldCharType="begin">
                <w:ffData>
                  <w:name w:val="Check1"/>
                  <w:enabled/>
                  <w:calcOnExit w:val="0"/>
                  <w:checkBox>
                    <w:sizeAuto/>
                    <w:default w:val="0"/>
                  </w:checkBox>
                </w:ffData>
              </w:fldChar>
            </w:r>
            <w:r w:rsidRPr="00254EBB">
              <w:rPr>
                <w:rFonts w:ascii="Times New Roman" w:hAnsi="Times New Roman"/>
                <w:sz w:val="16"/>
                <w:szCs w:val="16"/>
              </w:rPr>
              <w:instrText xml:space="preserve"> FORMCHECKBOX </w:instrText>
            </w:r>
            <w:r w:rsidR="009A7461">
              <w:rPr>
                <w:rFonts w:ascii="Times New Roman" w:hAnsi="Times New Roman"/>
                <w:sz w:val="16"/>
                <w:szCs w:val="16"/>
              </w:rPr>
            </w:r>
            <w:r w:rsidR="009A7461">
              <w:rPr>
                <w:rFonts w:ascii="Times New Roman" w:hAnsi="Times New Roman"/>
                <w:sz w:val="16"/>
                <w:szCs w:val="16"/>
              </w:rPr>
              <w:fldChar w:fldCharType="separate"/>
            </w:r>
            <w:r w:rsidRPr="00254EBB">
              <w:rPr>
                <w:rFonts w:ascii="Times New Roman" w:hAnsi="Times New Roman"/>
                <w:sz w:val="16"/>
                <w:szCs w:val="16"/>
              </w:rPr>
              <w:fldChar w:fldCharType="end"/>
            </w:r>
          </w:p>
          <w:p w:rsidR="00C53BAC" w:rsidRPr="00254EBB" w:rsidRDefault="00C53BAC" w:rsidP="005D53EE">
            <w:pPr>
              <w:spacing w:before="40" w:after="40"/>
              <w:rPr>
                <w:rFonts w:ascii="Times New Roman" w:hAnsi="Times New Roman"/>
                <w:b/>
                <w:sz w:val="16"/>
                <w:szCs w:val="16"/>
              </w:rPr>
            </w:pPr>
          </w:p>
          <w:p w:rsidR="00C53BAC" w:rsidRPr="00254EBB" w:rsidRDefault="00C53BAC" w:rsidP="005D53EE">
            <w:pPr>
              <w:spacing w:before="40" w:after="40"/>
              <w:rPr>
                <w:rFonts w:ascii="Times New Roman" w:hAnsi="Times New Roman"/>
                <w:b/>
                <w:sz w:val="16"/>
                <w:szCs w:val="16"/>
              </w:rPr>
            </w:pPr>
            <w:r w:rsidRPr="00254EBB">
              <w:rPr>
                <w:rFonts w:ascii="Times New Roman" w:hAnsi="Times New Roman"/>
                <w:b/>
                <w:sz w:val="16"/>
                <w:szCs w:val="16"/>
              </w:rPr>
              <w:t>Partial</w:t>
            </w:r>
            <w:r w:rsidRPr="00254EBB">
              <w:rPr>
                <w:rFonts w:ascii="Times New Roman" w:hAnsi="Times New Roman"/>
                <w:b/>
                <w:sz w:val="16"/>
                <w:szCs w:val="16"/>
              </w:rPr>
              <w:tab/>
            </w:r>
            <w:r w:rsidRPr="00254EBB">
              <w:rPr>
                <w:rFonts w:ascii="Times New Roman" w:hAnsi="Times New Roman"/>
                <w:b/>
                <w:sz w:val="16"/>
                <w:szCs w:val="16"/>
              </w:rPr>
              <w:fldChar w:fldCharType="begin">
                <w:ffData>
                  <w:name w:val="Check3"/>
                  <w:enabled/>
                  <w:calcOnExit w:val="0"/>
                  <w:checkBox>
                    <w:sizeAuto/>
                    <w:default w:val="0"/>
                  </w:checkBox>
                </w:ffData>
              </w:fldChar>
            </w:r>
            <w:r w:rsidRPr="00254EBB">
              <w:rPr>
                <w:rFonts w:ascii="Times New Roman" w:hAnsi="Times New Roman"/>
                <w:b/>
                <w:sz w:val="16"/>
                <w:szCs w:val="16"/>
              </w:rPr>
              <w:instrText xml:space="preserve"> FORMCHECKBOX </w:instrText>
            </w:r>
            <w:r w:rsidR="009A7461">
              <w:rPr>
                <w:rFonts w:ascii="Times New Roman" w:hAnsi="Times New Roman"/>
                <w:b/>
                <w:sz w:val="16"/>
                <w:szCs w:val="16"/>
              </w:rPr>
            </w:r>
            <w:r w:rsidR="009A7461">
              <w:rPr>
                <w:rFonts w:ascii="Times New Roman" w:hAnsi="Times New Roman"/>
                <w:b/>
                <w:sz w:val="16"/>
                <w:szCs w:val="16"/>
              </w:rPr>
              <w:fldChar w:fldCharType="separate"/>
            </w:r>
            <w:r w:rsidRPr="00254EBB">
              <w:rPr>
                <w:rFonts w:ascii="Times New Roman" w:hAnsi="Times New Roman"/>
                <w:b/>
                <w:sz w:val="16"/>
                <w:szCs w:val="16"/>
              </w:rPr>
              <w:fldChar w:fldCharType="end"/>
            </w:r>
          </w:p>
          <w:p w:rsidR="00C53BAC" w:rsidRPr="00254EBB" w:rsidRDefault="00C53BAC" w:rsidP="005D53EE">
            <w:pPr>
              <w:spacing w:before="40" w:after="40"/>
              <w:rPr>
                <w:rFonts w:ascii="Times New Roman" w:hAnsi="Times New Roman"/>
                <w:b/>
                <w:sz w:val="16"/>
                <w:szCs w:val="16"/>
              </w:rPr>
            </w:pPr>
          </w:p>
        </w:tc>
        <w:tc>
          <w:tcPr>
            <w:tcW w:w="5085" w:type="dxa"/>
            <w:vAlign w:val="center"/>
          </w:tcPr>
          <w:p w:rsidR="00C53BAC" w:rsidRPr="00254EBB" w:rsidRDefault="00C53BAC" w:rsidP="005D53EE">
            <w:pPr>
              <w:spacing w:before="40" w:after="40" w:line="360" w:lineRule="auto"/>
              <w:jc w:val="center"/>
              <w:rPr>
                <w:rFonts w:ascii="Times New Roman" w:hAnsi="Times New Roman"/>
                <w:sz w:val="16"/>
                <w:szCs w:val="16"/>
              </w:rPr>
            </w:pPr>
          </w:p>
          <w:p w:rsidR="00C53BAC" w:rsidRPr="00254EBB" w:rsidRDefault="00C53BAC" w:rsidP="005D53EE">
            <w:pPr>
              <w:spacing w:before="40" w:after="40" w:line="360" w:lineRule="auto"/>
              <w:jc w:val="center"/>
              <w:rPr>
                <w:rFonts w:ascii="Times New Roman" w:hAnsi="Times New Roman"/>
                <w:sz w:val="16"/>
                <w:szCs w:val="16"/>
              </w:rPr>
            </w:pPr>
          </w:p>
          <w:p w:rsidR="00C53BAC" w:rsidRPr="00254EBB" w:rsidRDefault="00C53BAC" w:rsidP="005D53EE">
            <w:pPr>
              <w:spacing w:before="40" w:after="40" w:line="360" w:lineRule="auto"/>
              <w:jc w:val="center"/>
              <w:rPr>
                <w:rFonts w:ascii="Times New Roman" w:hAnsi="Times New Roman"/>
                <w:sz w:val="16"/>
                <w:szCs w:val="16"/>
              </w:rPr>
            </w:pPr>
          </w:p>
          <w:p w:rsidR="00C53BAC" w:rsidRPr="00254EBB" w:rsidRDefault="00C53BAC" w:rsidP="005D53EE">
            <w:pPr>
              <w:spacing w:before="40" w:after="40" w:line="360" w:lineRule="auto"/>
              <w:jc w:val="center"/>
              <w:rPr>
                <w:rFonts w:ascii="Times New Roman" w:hAnsi="Times New Roman"/>
                <w:sz w:val="16"/>
                <w:szCs w:val="16"/>
              </w:rPr>
            </w:pPr>
          </w:p>
        </w:tc>
      </w:tr>
      <w:tr w:rsidR="00C53BAC" w:rsidRPr="00254EBB" w:rsidTr="003967D3">
        <w:tc>
          <w:tcPr>
            <w:tcW w:w="1530" w:type="dxa"/>
            <w:vAlign w:val="center"/>
          </w:tcPr>
          <w:p w:rsidR="00C53BAC" w:rsidRPr="00254EBB" w:rsidRDefault="00C53BAC" w:rsidP="00F267E6">
            <w:pPr>
              <w:numPr>
                <w:ilvl w:val="0"/>
                <w:numId w:val="81"/>
              </w:numPr>
              <w:tabs>
                <w:tab w:val="left" w:pos="270"/>
              </w:tabs>
              <w:spacing w:before="40" w:after="40" w:line="240" w:lineRule="auto"/>
              <w:ind w:left="270" w:hanging="270"/>
              <w:rPr>
                <w:rFonts w:ascii="Times New Roman" w:hAnsi="Times New Roman"/>
                <w:b/>
                <w:sz w:val="16"/>
                <w:szCs w:val="16"/>
              </w:rPr>
            </w:pPr>
            <w:r w:rsidRPr="00254EBB">
              <w:rPr>
                <w:rFonts w:ascii="Times New Roman" w:hAnsi="Times New Roman"/>
                <w:b/>
                <w:sz w:val="16"/>
                <w:szCs w:val="16"/>
              </w:rPr>
              <w:t>Laboratory Support</w:t>
            </w:r>
          </w:p>
        </w:tc>
        <w:tc>
          <w:tcPr>
            <w:tcW w:w="2484" w:type="dxa"/>
            <w:vAlign w:val="center"/>
          </w:tcPr>
          <w:p w:rsidR="00C53BAC" w:rsidRPr="00254EBB" w:rsidRDefault="00C53BAC" w:rsidP="005D53EE">
            <w:pPr>
              <w:spacing w:before="40" w:after="40"/>
              <w:rPr>
                <w:rFonts w:ascii="Times New Roman" w:hAnsi="Times New Roman"/>
                <w:b/>
                <w:sz w:val="16"/>
                <w:szCs w:val="16"/>
              </w:rPr>
            </w:pPr>
            <w:r w:rsidRPr="00254EBB">
              <w:rPr>
                <w:rFonts w:ascii="Times New Roman" w:hAnsi="Times New Roman"/>
                <w:b/>
                <w:sz w:val="16"/>
                <w:szCs w:val="16"/>
              </w:rPr>
              <w:t>Complete</w:t>
            </w:r>
            <w:r w:rsidRPr="00254EBB">
              <w:rPr>
                <w:rFonts w:ascii="Times New Roman" w:hAnsi="Times New Roman"/>
                <w:b/>
                <w:sz w:val="16"/>
                <w:szCs w:val="16"/>
              </w:rPr>
              <w:tab/>
            </w:r>
            <w:r w:rsidRPr="00254EBB">
              <w:rPr>
                <w:rFonts w:ascii="Times New Roman" w:hAnsi="Times New Roman"/>
                <w:b/>
                <w:sz w:val="16"/>
                <w:szCs w:val="16"/>
              </w:rPr>
              <w:tab/>
            </w:r>
            <w:r w:rsidRPr="00254EBB">
              <w:rPr>
                <w:rFonts w:ascii="Times New Roman" w:hAnsi="Times New Roman"/>
                <w:sz w:val="16"/>
                <w:szCs w:val="16"/>
              </w:rPr>
              <w:fldChar w:fldCharType="begin">
                <w:ffData>
                  <w:name w:val="Check1"/>
                  <w:enabled/>
                  <w:calcOnExit w:val="0"/>
                  <w:checkBox>
                    <w:sizeAuto/>
                    <w:default w:val="0"/>
                  </w:checkBox>
                </w:ffData>
              </w:fldChar>
            </w:r>
            <w:r w:rsidRPr="00254EBB">
              <w:rPr>
                <w:rFonts w:ascii="Times New Roman" w:hAnsi="Times New Roman"/>
                <w:sz w:val="16"/>
                <w:szCs w:val="16"/>
              </w:rPr>
              <w:instrText xml:space="preserve"> FORMCHECKBOX </w:instrText>
            </w:r>
            <w:r w:rsidR="009A7461">
              <w:rPr>
                <w:rFonts w:ascii="Times New Roman" w:hAnsi="Times New Roman"/>
                <w:sz w:val="16"/>
                <w:szCs w:val="16"/>
              </w:rPr>
            </w:r>
            <w:r w:rsidR="009A7461">
              <w:rPr>
                <w:rFonts w:ascii="Times New Roman" w:hAnsi="Times New Roman"/>
                <w:sz w:val="16"/>
                <w:szCs w:val="16"/>
              </w:rPr>
              <w:fldChar w:fldCharType="separate"/>
            </w:r>
            <w:r w:rsidRPr="00254EBB">
              <w:rPr>
                <w:rFonts w:ascii="Times New Roman" w:hAnsi="Times New Roman"/>
                <w:sz w:val="16"/>
                <w:szCs w:val="16"/>
              </w:rPr>
              <w:fldChar w:fldCharType="end"/>
            </w:r>
          </w:p>
          <w:p w:rsidR="00C53BAC" w:rsidRPr="00254EBB" w:rsidRDefault="00C53BAC" w:rsidP="005D53EE">
            <w:pPr>
              <w:spacing w:before="40" w:after="40"/>
              <w:rPr>
                <w:rFonts w:ascii="Times New Roman" w:hAnsi="Times New Roman"/>
                <w:b/>
                <w:sz w:val="16"/>
                <w:szCs w:val="16"/>
              </w:rPr>
            </w:pPr>
            <w:r w:rsidRPr="00254EBB">
              <w:rPr>
                <w:rFonts w:ascii="Times New Roman" w:hAnsi="Times New Roman"/>
                <w:b/>
                <w:sz w:val="16"/>
                <w:szCs w:val="16"/>
              </w:rPr>
              <w:t>Incomplete</w:t>
            </w:r>
            <w:r w:rsidRPr="00254EBB">
              <w:rPr>
                <w:rFonts w:ascii="Times New Roman" w:hAnsi="Times New Roman"/>
                <w:b/>
                <w:sz w:val="16"/>
                <w:szCs w:val="16"/>
              </w:rPr>
              <w:tab/>
            </w:r>
            <w:r w:rsidRPr="00254EBB">
              <w:rPr>
                <w:rFonts w:ascii="Times New Roman" w:hAnsi="Times New Roman"/>
                <w:sz w:val="16"/>
                <w:szCs w:val="16"/>
              </w:rPr>
              <w:fldChar w:fldCharType="begin">
                <w:ffData>
                  <w:name w:val="Check2"/>
                  <w:enabled/>
                  <w:calcOnExit w:val="0"/>
                  <w:checkBox>
                    <w:sizeAuto/>
                    <w:default w:val="0"/>
                  </w:checkBox>
                </w:ffData>
              </w:fldChar>
            </w:r>
            <w:r w:rsidRPr="00254EBB">
              <w:rPr>
                <w:rFonts w:ascii="Times New Roman" w:hAnsi="Times New Roman"/>
                <w:sz w:val="16"/>
                <w:szCs w:val="16"/>
              </w:rPr>
              <w:instrText xml:space="preserve"> FORMCHECKBOX </w:instrText>
            </w:r>
            <w:r w:rsidR="009A7461">
              <w:rPr>
                <w:rFonts w:ascii="Times New Roman" w:hAnsi="Times New Roman"/>
                <w:sz w:val="16"/>
                <w:szCs w:val="16"/>
              </w:rPr>
            </w:r>
            <w:r w:rsidR="009A7461">
              <w:rPr>
                <w:rFonts w:ascii="Times New Roman" w:hAnsi="Times New Roman"/>
                <w:sz w:val="16"/>
                <w:szCs w:val="16"/>
              </w:rPr>
              <w:fldChar w:fldCharType="separate"/>
            </w:r>
            <w:r w:rsidRPr="00254EBB">
              <w:rPr>
                <w:rFonts w:ascii="Times New Roman" w:hAnsi="Times New Roman"/>
                <w:sz w:val="16"/>
                <w:szCs w:val="16"/>
              </w:rPr>
              <w:fldChar w:fldCharType="end"/>
            </w:r>
          </w:p>
          <w:p w:rsidR="00C53BAC" w:rsidRPr="00254EBB" w:rsidRDefault="00C53BAC" w:rsidP="005D53EE">
            <w:pPr>
              <w:spacing w:before="40" w:after="40"/>
              <w:jc w:val="center"/>
              <w:rPr>
                <w:rFonts w:ascii="Times New Roman" w:hAnsi="Times New Roman"/>
                <w:b/>
                <w:sz w:val="16"/>
                <w:szCs w:val="16"/>
              </w:rPr>
            </w:pPr>
          </w:p>
          <w:p w:rsidR="00C53BAC" w:rsidRPr="00254EBB" w:rsidRDefault="00C53BAC" w:rsidP="005D53EE">
            <w:pPr>
              <w:spacing w:before="40" w:after="40"/>
              <w:rPr>
                <w:rFonts w:ascii="Times New Roman" w:hAnsi="Times New Roman"/>
                <w:b/>
                <w:sz w:val="16"/>
                <w:szCs w:val="16"/>
              </w:rPr>
            </w:pPr>
            <w:r w:rsidRPr="00254EBB">
              <w:rPr>
                <w:rFonts w:ascii="Times New Roman" w:hAnsi="Times New Roman"/>
                <w:b/>
                <w:sz w:val="16"/>
                <w:szCs w:val="16"/>
              </w:rPr>
              <w:t>Hours used</w:t>
            </w:r>
            <w:r w:rsidRPr="00254EBB">
              <w:rPr>
                <w:rFonts w:ascii="Times New Roman" w:hAnsi="Times New Roman"/>
                <w:b/>
                <w:sz w:val="16"/>
                <w:szCs w:val="16"/>
              </w:rPr>
              <w:tab/>
              <w:t>____</w:t>
            </w:r>
          </w:p>
        </w:tc>
        <w:tc>
          <w:tcPr>
            <w:tcW w:w="1701" w:type="dxa"/>
            <w:vAlign w:val="center"/>
          </w:tcPr>
          <w:p w:rsidR="00C53BAC" w:rsidRPr="00254EBB" w:rsidRDefault="00C53BAC" w:rsidP="005D53EE">
            <w:pPr>
              <w:spacing w:before="40" w:after="40"/>
              <w:rPr>
                <w:rFonts w:ascii="Times New Roman" w:hAnsi="Times New Roman"/>
                <w:sz w:val="16"/>
                <w:szCs w:val="16"/>
              </w:rPr>
            </w:pPr>
            <w:r w:rsidRPr="00254EBB">
              <w:rPr>
                <w:rFonts w:ascii="Times New Roman" w:hAnsi="Times New Roman"/>
                <w:b/>
                <w:sz w:val="16"/>
                <w:szCs w:val="16"/>
              </w:rPr>
              <w:t>Full</w:t>
            </w:r>
            <w:r w:rsidRPr="00254EBB">
              <w:rPr>
                <w:rFonts w:ascii="Times New Roman" w:hAnsi="Times New Roman"/>
                <w:b/>
                <w:sz w:val="16"/>
                <w:szCs w:val="16"/>
              </w:rPr>
              <w:tab/>
            </w:r>
            <w:r w:rsidRPr="00254EBB">
              <w:rPr>
                <w:rFonts w:ascii="Times New Roman" w:hAnsi="Times New Roman"/>
                <w:sz w:val="16"/>
                <w:szCs w:val="16"/>
              </w:rPr>
              <w:fldChar w:fldCharType="begin">
                <w:ffData>
                  <w:name w:val="Check1"/>
                  <w:enabled/>
                  <w:calcOnExit w:val="0"/>
                  <w:checkBox>
                    <w:sizeAuto/>
                    <w:default w:val="0"/>
                  </w:checkBox>
                </w:ffData>
              </w:fldChar>
            </w:r>
            <w:r w:rsidRPr="00254EBB">
              <w:rPr>
                <w:rFonts w:ascii="Times New Roman" w:hAnsi="Times New Roman"/>
                <w:sz w:val="16"/>
                <w:szCs w:val="16"/>
              </w:rPr>
              <w:instrText xml:space="preserve"> FORMCHECKBOX </w:instrText>
            </w:r>
            <w:r w:rsidR="009A7461">
              <w:rPr>
                <w:rFonts w:ascii="Times New Roman" w:hAnsi="Times New Roman"/>
                <w:sz w:val="16"/>
                <w:szCs w:val="16"/>
              </w:rPr>
            </w:r>
            <w:r w:rsidR="009A7461">
              <w:rPr>
                <w:rFonts w:ascii="Times New Roman" w:hAnsi="Times New Roman"/>
                <w:sz w:val="16"/>
                <w:szCs w:val="16"/>
              </w:rPr>
              <w:fldChar w:fldCharType="separate"/>
            </w:r>
            <w:r w:rsidRPr="00254EBB">
              <w:rPr>
                <w:rFonts w:ascii="Times New Roman" w:hAnsi="Times New Roman"/>
                <w:sz w:val="16"/>
                <w:szCs w:val="16"/>
              </w:rPr>
              <w:fldChar w:fldCharType="end"/>
            </w:r>
          </w:p>
          <w:p w:rsidR="00C53BAC" w:rsidRPr="00254EBB" w:rsidRDefault="00C53BAC" w:rsidP="005D53EE">
            <w:pPr>
              <w:spacing w:before="40" w:after="40"/>
              <w:rPr>
                <w:rFonts w:ascii="Times New Roman" w:hAnsi="Times New Roman"/>
                <w:b/>
                <w:sz w:val="16"/>
                <w:szCs w:val="16"/>
              </w:rPr>
            </w:pPr>
          </w:p>
          <w:p w:rsidR="00C53BAC" w:rsidRPr="00254EBB" w:rsidRDefault="00C53BAC" w:rsidP="005D53EE">
            <w:pPr>
              <w:spacing w:before="40" w:after="40"/>
              <w:rPr>
                <w:rFonts w:ascii="Times New Roman" w:hAnsi="Times New Roman"/>
                <w:b/>
                <w:sz w:val="16"/>
                <w:szCs w:val="16"/>
              </w:rPr>
            </w:pPr>
            <w:r w:rsidRPr="00254EBB">
              <w:rPr>
                <w:rFonts w:ascii="Times New Roman" w:hAnsi="Times New Roman"/>
                <w:b/>
                <w:sz w:val="16"/>
                <w:szCs w:val="16"/>
              </w:rPr>
              <w:t>Partial</w:t>
            </w:r>
            <w:r w:rsidRPr="00254EBB">
              <w:rPr>
                <w:rFonts w:ascii="Times New Roman" w:hAnsi="Times New Roman"/>
                <w:b/>
                <w:sz w:val="16"/>
                <w:szCs w:val="16"/>
              </w:rPr>
              <w:tab/>
            </w:r>
            <w:r w:rsidRPr="00254EBB">
              <w:rPr>
                <w:rFonts w:ascii="Times New Roman" w:hAnsi="Times New Roman"/>
                <w:b/>
                <w:sz w:val="16"/>
                <w:szCs w:val="16"/>
              </w:rPr>
              <w:fldChar w:fldCharType="begin">
                <w:ffData>
                  <w:name w:val="Check3"/>
                  <w:enabled/>
                  <w:calcOnExit w:val="0"/>
                  <w:checkBox>
                    <w:sizeAuto/>
                    <w:default w:val="0"/>
                  </w:checkBox>
                </w:ffData>
              </w:fldChar>
            </w:r>
            <w:r w:rsidRPr="00254EBB">
              <w:rPr>
                <w:rFonts w:ascii="Times New Roman" w:hAnsi="Times New Roman"/>
                <w:b/>
                <w:sz w:val="16"/>
                <w:szCs w:val="16"/>
              </w:rPr>
              <w:instrText xml:space="preserve"> FORMCHECKBOX </w:instrText>
            </w:r>
            <w:r w:rsidR="009A7461">
              <w:rPr>
                <w:rFonts w:ascii="Times New Roman" w:hAnsi="Times New Roman"/>
                <w:b/>
                <w:sz w:val="16"/>
                <w:szCs w:val="16"/>
              </w:rPr>
            </w:r>
            <w:r w:rsidR="009A7461">
              <w:rPr>
                <w:rFonts w:ascii="Times New Roman" w:hAnsi="Times New Roman"/>
                <w:b/>
                <w:sz w:val="16"/>
                <w:szCs w:val="16"/>
              </w:rPr>
              <w:fldChar w:fldCharType="separate"/>
            </w:r>
            <w:r w:rsidRPr="00254EBB">
              <w:rPr>
                <w:rFonts w:ascii="Times New Roman" w:hAnsi="Times New Roman"/>
                <w:b/>
                <w:sz w:val="16"/>
                <w:szCs w:val="16"/>
              </w:rPr>
              <w:fldChar w:fldCharType="end"/>
            </w:r>
          </w:p>
          <w:p w:rsidR="00C53BAC" w:rsidRPr="00254EBB" w:rsidRDefault="00C53BAC" w:rsidP="005D53EE">
            <w:pPr>
              <w:spacing w:before="40" w:after="40" w:line="360" w:lineRule="auto"/>
              <w:jc w:val="center"/>
              <w:rPr>
                <w:rFonts w:ascii="Times New Roman" w:hAnsi="Times New Roman"/>
                <w:sz w:val="16"/>
                <w:szCs w:val="16"/>
              </w:rPr>
            </w:pPr>
          </w:p>
        </w:tc>
        <w:tc>
          <w:tcPr>
            <w:tcW w:w="5085" w:type="dxa"/>
            <w:vAlign w:val="center"/>
          </w:tcPr>
          <w:p w:rsidR="00C53BAC" w:rsidRPr="00254EBB" w:rsidRDefault="00C53BAC" w:rsidP="005D53EE">
            <w:pPr>
              <w:spacing w:before="40" w:after="40" w:line="360" w:lineRule="auto"/>
              <w:jc w:val="center"/>
              <w:rPr>
                <w:rFonts w:ascii="Times New Roman" w:hAnsi="Times New Roman"/>
                <w:sz w:val="16"/>
                <w:szCs w:val="16"/>
              </w:rPr>
            </w:pPr>
          </w:p>
          <w:p w:rsidR="00C53BAC" w:rsidRPr="00254EBB" w:rsidRDefault="00C53BAC" w:rsidP="005D53EE">
            <w:pPr>
              <w:spacing w:before="40" w:after="40" w:line="360" w:lineRule="auto"/>
              <w:jc w:val="center"/>
              <w:rPr>
                <w:rFonts w:ascii="Times New Roman" w:hAnsi="Times New Roman"/>
                <w:sz w:val="16"/>
                <w:szCs w:val="16"/>
              </w:rPr>
            </w:pPr>
          </w:p>
          <w:p w:rsidR="00C53BAC" w:rsidRPr="00254EBB" w:rsidRDefault="00C53BAC" w:rsidP="005D53EE">
            <w:pPr>
              <w:spacing w:before="40" w:after="40" w:line="360" w:lineRule="auto"/>
              <w:jc w:val="center"/>
              <w:rPr>
                <w:rFonts w:ascii="Times New Roman" w:hAnsi="Times New Roman"/>
                <w:sz w:val="16"/>
                <w:szCs w:val="16"/>
              </w:rPr>
            </w:pPr>
          </w:p>
          <w:p w:rsidR="00C53BAC" w:rsidRPr="00254EBB" w:rsidRDefault="00C53BAC" w:rsidP="005D53EE">
            <w:pPr>
              <w:spacing w:before="40" w:after="40" w:line="360" w:lineRule="auto"/>
              <w:jc w:val="center"/>
              <w:rPr>
                <w:rFonts w:ascii="Times New Roman" w:hAnsi="Times New Roman"/>
                <w:sz w:val="16"/>
                <w:szCs w:val="16"/>
              </w:rPr>
            </w:pPr>
          </w:p>
        </w:tc>
      </w:tr>
    </w:tbl>
    <w:p w:rsidR="00C53BAC" w:rsidRPr="00254EBB" w:rsidRDefault="00C53BAC" w:rsidP="005D53EE">
      <w:pPr>
        <w:rPr>
          <w:rFonts w:ascii="Times New Roman" w:hAnsi="Times New Roman"/>
          <w:b/>
        </w:rPr>
      </w:pPr>
    </w:p>
    <w:p w:rsidR="005F00E4" w:rsidRPr="00254EBB" w:rsidRDefault="005F00E4">
      <w:pPr>
        <w:spacing w:after="0" w:line="240" w:lineRule="auto"/>
        <w:rPr>
          <w:rFonts w:ascii="Times New Roman" w:hAnsi="Times New Roman"/>
        </w:rPr>
      </w:pPr>
      <w:r w:rsidRPr="00254EBB">
        <w:rPr>
          <w:rFonts w:ascii="Times New Roman" w:hAnsi="Times New Roman"/>
        </w:rPr>
        <w:br w:type="page"/>
      </w:r>
    </w:p>
    <w:p w:rsidR="005F00E4" w:rsidRPr="0084500D" w:rsidRDefault="005F00E4" w:rsidP="0084500D">
      <w:pPr>
        <w:pStyle w:val="Heading1"/>
        <w:pBdr>
          <w:bottom w:val="single" w:sz="4" w:space="1" w:color="auto"/>
        </w:pBdr>
        <w:spacing w:before="0"/>
        <w:rPr>
          <w:rFonts w:ascii="Times New Roman" w:hAnsi="Times New Roman" w:cs="Times New Roman"/>
          <w:color w:val="auto"/>
          <w:sz w:val="24"/>
          <w:szCs w:val="24"/>
        </w:rPr>
      </w:pPr>
      <w:bookmarkStart w:id="427" w:name="_Toc438623282"/>
      <w:r w:rsidRPr="0084500D">
        <w:rPr>
          <w:rFonts w:ascii="Times New Roman" w:hAnsi="Times New Roman" w:cs="Times New Roman"/>
          <w:color w:val="auto"/>
          <w:sz w:val="24"/>
          <w:szCs w:val="24"/>
        </w:rPr>
        <w:lastRenderedPageBreak/>
        <w:t>Appendix 10.1: Self-Assessment Worksheet</w:t>
      </w:r>
      <w:bookmarkEnd w:id="427"/>
      <w:r w:rsidRPr="0084500D">
        <w:rPr>
          <w:rFonts w:ascii="Times New Roman" w:hAnsi="Times New Roman" w:cs="Times New Roman"/>
          <w:color w:val="auto"/>
          <w:sz w:val="24"/>
          <w:szCs w:val="24"/>
        </w:rPr>
        <w:t xml:space="preserve"> </w:t>
      </w:r>
    </w:p>
    <w:p w:rsidR="00C53BAC" w:rsidRPr="00254EBB" w:rsidRDefault="00C53BAC" w:rsidP="005D53EE">
      <w:pPr>
        <w:spacing w:after="0" w:line="200" w:lineRule="exact"/>
        <w:rPr>
          <w:rFonts w:ascii="Times New Roman" w:hAnsi="Times New Roman"/>
        </w:rPr>
      </w:pPr>
    </w:p>
    <w:p w:rsidR="00C53BAC" w:rsidRPr="00254EBB" w:rsidRDefault="00C53BAC" w:rsidP="005D53EE">
      <w:pPr>
        <w:tabs>
          <w:tab w:val="left" w:pos="8840"/>
        </w:tabs>
        <w:spacing w:after="0" w:line="271" w:lineRule="exact"/>
        <w:ind w:left="220" w:right="-20"/>
        <w:rPr>
          <w:rFonts w:ascii="Times New Roman" w:eastAsia="Times New Roman" w:hAnsi="Times New Roman"/>
        </w:rPr>
      </w:pPr>
      <w:r w:rsidRPr="00254EBB">
        <w:rPr>
          <w:rFonts w:ascii="Times New Roman" w:eastAsia="Times New Roman" w:hAnsi="Times New Roman"/>
          <w:b/>
          <w:bCs/>
          <w:spacing w:val="1"/>
          <w:position w:val="-1"/>
        </w:rPr>
        <w:t>S</w:t>
      </w:r>
      <w:r w:rsidRPr="00254EBB">
        <w:rPr>
          <w:rFonts w:ascii="Times New Roman" w:eastAsia="Times New Roman" w:hAnsi="Times New Roman"/>
          <w:b/>
          <w:bCs/>
          <w:spacing w:val="-1"/>
          <w:position w:val="-1"/>
        </w:rPr>
        <w:t>t</w:t>
      </w:r>
      <w:r w:rsidRPr="00254EBB">
        <w:rPr>
          <w:rFonts w:ascii="Times New Roman" w:eastAsia="Times New Roman" w:hAnsi="Times New Roman"/>
          <w:b/>
          <w:bCs/>
          <w:position w:val="-1"/>
        </w:rPr>
        <w:t>a</w:t>
      </w:r>
      <w:r w:rsidRPr="00254EBB">
        <w:rPr>
          <w:rFonts w:ascii="Times New Roman" w:eastAsia="Times New Roman" w:hAnsi="Times New Roman"/>
          <w:b/>
          <w:bCs/>
          <w:spacing w:val="-1"/>
          <w:position w:val="-1"/>
        </w:rPr>
        <w:t>t</w:t>
      </w:r>
      <w:r w:rsidRPr="00254EBB">
        <w:rPr>
          <w:rFonts w:ascii="Times New Roman" w:eastAsia="Times New Roman" w:hAnsi="Times New Roman"/>
          <w:b/>
          <w:bCs/>
          <w:position w:val="-1"/>
        </w:rPr>
        <w:t>e</w:t>
      </w:r>
      <w:r w:rsidRPr="00254EBB">
        <w:rPr>
          <w:rFonts w:ascii="Times New Roman" w:eastAsia="Times New Roman" w:hAnsi="Times New Roman"/>
          <w:b/>
          <w:bCs/>
          <w:spacing w:val="-1"/>
          <w:position w:val="-1"/>
        </w:rPr>
        <w:t xml:space="preserve"> </w:t>
      </w:r>
      <w:r w:rsidRPr="00254EBB">
        <w:rPr>
          <w:rFonts w:ascii="Times New Roman" w:eastAsia="Times New Roman" w:hAnsi="Times New Roman"/>
          <w:b/>
          <w:bCs/>
          <w:position w:val="-1"/>
        </w:rPr>
        <w:t>ag</w:t>
      </w:r>
      <w:r w:rsidRPr="00254EBB">
        <w:rPr>
          <w:rFonts w:ascii="Times New Roman" w:eastAsia="Times New Roman" w:hAnsi="Times New Roman"/>
          <w:b/>
          <w:bCs/>
          <w:spacing w:val="-1"/>
          <w:position w:val="-1"/>
        </w:rPr>
        <w:t>e</w:t>
      </w:r>
      <w:r w:rsidRPr="00254EBB">
        <w:rPr>
          <w:rFonts w:ascii="Times New Roman" w:eastAsia="Times New Roman" w:hAnsi="Times New Roman"/>
          <w:b/>
          <w:bCs/>
          <w:spacing w:val="1"/>
          <w:position w:val="-1"/>
        </w:rPr>
        <w:t>n</w:t>
      </w:r>
      <w:r w:rsidRPr="00254EBB">
        <w:rPr>
          <w:rFonts w:ascii="Times New Roman" w:eastAsia="Times New Roman" w:hAnsi="Times New Roman"/>
          <w:b/>
          <w:bCs/>
          <w:spacing w:val="-1"/>
          <w:position w:val="-1"/>
        </w:rPr>
        <w:t>c</w:t>
      </w:r>
      <w:r w:rsidRPr="00254EBB">
        <w:rPr>
          <w:rFonts w:ascii="Times New Roman" w:eastAsia="Times New Roman" w:hAnsi="Times New Roman"/>
          <w:b/>
          <w:bCs/>
          <w:position w:val="-1"/>
        </w:rPr>
        <w:t>y:</w:t>
      </w:r>
      <w:r w:rsidRPr="00254EBB">
        <w:rPr>
          <w:rFonts w:ascii="Times New Roman" w:eastAsia="Times New Roman" w:hAnsi="Times New Roman"/>
          <w:b/>
          <w:bCs/>
          <w:spacing w:val="-1"/>
          <w:position w:val="-1"/>
        </w:rPr>
        <w:t xml:space="preserve"> </w:t>
      </w:r>
      <w:r w:rsidRPr="00254EBB">
        <w:rPr>
          <w:rFonts w:ascii="Times New Roman" w:eastAsia="Times New Roman" w:hAnsi="Times New Roman"/>
          <w:b/>
          <w:bCs/>
          <w:position w:val="-1"/>
          <w:u w:val="single" w:color="000000"/>
        </w:rPr>
        <w:t xml:space="preserve"> </w:t>
      </w:r>
      <w:r w:rsidRPr="00254EBB">
        <w:rPr>
          <w:rFonts w:ascii="Times New Roman" w:eastAsia="Times New Roman" w:hAnsi="Times New Roman"/>
          <w:bCs/>
          <w:position w:val="-1"/>
          <w:u w:val="single" w:color="000000"/>
        </w:rPr>
        <w:tab/>
      </w:r>
    </w:p>
    <w:p w:rsidR="00C53BAC" w:rsidRPr="00254EBB" w:rsidRDefault="00C53BAC" w:rsidP="005D53EE">
      <w:pPr>
        <w:tabs>
          <w:tab w:val="left" w:pos="1277"/>
        </w:tabs>
        <w:spacing w:before="9" w:after="0" w:line="150" w:lineRule="exact"/>
        <w:rPr>
          <w:rFonts w:ascii="Times New Roman" w:hAnsi="Times New Roman"/>
        </w:rPr>
      </w:pPr>
      <w:r w:rsidRPr="00254EBB">
        <w:rPr>
          <w:rFonts w:ascii="Times New Roman" w:hAnsi="Times New Roman"/>
        </w:rPr>
        <w:tab/>
      </w:r>
    </w:p>
    <w:p w:rsidR="00C53BAC" w:rsidRPr="00254EBB" w:rsidRDefault="00C53BAC" w:rsidP="005D53EE">
      <w:pPr>
        <w:spacing w:after="0" w:line="200" w:lineRule="exact"/>
        <w:rPr>
          <w:rFonts w:ascii="Times New Roman" w:hAnsi="Times New Roman"/>
        </w:rPr>
      </w:pPr>
    </w:p>
    <w:tbl>
      <w:tblPr>
        <w:tblW w:w="10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1E0" w:firstRow="1" w:lastRow="1" w:firstColumn="1" w:lastColumn="1" w:noHBand="0" w:noVBand="0"/>
      </w:tblPr>
      <w:tblGrid>
        <w:gridCol w:w="5094"/>
        <w:gridCol w:w="864"/>
        <w:gridCol w:w="4572"/>
      </w:tblGrid>
      <w:tr w:rsidR="00C53BAC" w:rsidRPr="00254EBB" w:rsidTr="005D53EE">
        <w:trPr>
          <w:trHeight w:val="332"/>
          <w:tblHeader/>
          <w:jc w:val="center"/>
        </w:trPr>
        <w:tc>
          <w:tcPr>
            <w:tcW w:w="5094" w:type="dxa"/>
            <w:vAlign w:val="center"/>
          </w:tcPr>
          <w:p w:rsidR="00C53BAC" w:rsidRPr="00254EBB" w:rsidRDefault="00C53BAC" w:rsidP="005D53EE">
            <w:pPr>
              <w:tabs>
                <w:tab w:val="left" w:pos="0"/>
                <w:tab w:val="left" w:pos="4320"/>
                <w:tab w:val="left" w:pos="8100"/>
                <w:tab w:val="left" w:pos="10512"/>
              </w:tabs>
              <w:spacing w:before="60" w:after="60" w:line="240" w:lineRule="auto"/>
              <w:jc w:val="center"/>
              <w:rPr>
                <w:rFonts w:ascii="Times New Roman" w:hAnsi="Times New Roman"/>
                <w:b/>
                <w:color w:val="000000"/>
              </w:rPr>
            </w:pPr>
            <w:r w:rsidRPr="00254EBB">
              <w:rPr>
                <w:rFonts w:ascii="Times New Roman" w:hAnsi="Times New Roman"/>
                <w:b/>
                <w:color w:val="000000"/>
              </w:rPr>
              <w:t>Program Elements</w:t>
            </w:r>
          </w:p>
        </w:tc>
        <w:tc>
          <w:tcPr>
            <w:tcW w:w="864" w:type="dxa"/>
            <w:vAlign w:val="center"/>
          </w:tcPr>
          <w:p w:rsidR="00C53BAC" w:rsidRPr="00254EBB" w:rsidRDefault="00C53BAC" w:rsidP="005D53EE">
            <w:pPr>
              <w:tabs>
                <w:tab w:val="left" w:pos="4320"/>
              </w:tabs>
              <w:spacing w:before="60" w:after="60" w:line="240" w:lineRule="auto"/>
              <w:jc w:val="center"/>
              <w:rPr>
                <w:rFonts w:ascii="Times New Roman" w:hAnsi="Times New Roman"/>
                <w:b/>
                <w:color w:val="000000"/>
              </w:rPr>
            </w:pPr>
            <w:r w:rsidRPr="00254EBB">
              <w:rPr>
                <w:rFonts w:ascii="Times New Roman" w:hAnsi="Times New Roman"/>
                <w:b/>
                <w:color w:val="000000"/>
              </w:rPr>
              <w:t>Yes/No</w:t>
            </w:r>
          </w:p>
        </w:tc>
        <w:tc>
          <w:tcPr>
            <w:tcW w:w="4572" w:type="dxa"/>
            <w:vAlign w:val="center"/>
          </w:tcPr>
          <w:p w:rsidR="00C53BAC" w:rsidRPr="00254EBB" w:rsidRDefault="00C53BAC" w:rsidP="005D53EE">
            <w:pPr>
              <w:tabs>
                <w:tab w:val="left" w:pos="4320"/>
              </w:tabs>
              <w:spacing w:before="60" w:after="60" w:line="240" w:lineRule="auto"/>
              <w:rPr>
                <w:rFonts w:ascii="Times New Roman" w:hAnsi="Times New Roman"/>
                <w:b/>
                <w:color w:val="000000"/>
              </w:rPr>
            </w:pPr>
            <w:r w:rsidRPr="00254EBB">
              <w:rPr>
                <w:rFonts w:ascii="Times New Roman" w:hAnsi="Times New Roman"/>
                <w:b/>
                <w:color w:val="000000"/>
              </w:rPr>
              <w:t>If no, please explain why element is not met</w:t>
            </w:r>
          </w:p>
        </w:tc>
      </w:tr>
      <w:tr w:rsidR="00C53BAC" w:rsidRPr="00254EBB" w:rsidTr="005D53EE">
        <w:trPr>
          <w:jc w:val="center"/>
        </w:trPr>
        <w:tc>
          <w:tcPr>
            <w:tcW w:w="10530" w:type="dxa"/>
            <w:gridSpan w:val="3"/>
            <w:shd w:val="clear" w:color="auto" w:fill="CCCCCC"/>
          </w:tcPr>
          <w:p w:rsidR="00C53BAC" w:rsidRPr="00254EBB" w:rsidRDefault="00C53BAC" w:rsidP="00103E78">
            <w:pPr>
              <w:tabs>
                <w:tab w:val="left" w:pos="4320"/>
              </w:tabs>
              <w:spacing w:before="60" w:after="60" w:line="240" w:lineRule="auto"/>
              <w:ind w:left="58"/>
              <w:rPr>
                <w:rFonts w:ascii="Times New Roman" w:hAnsi="Times New Roman"/>
                <w:b/>
                <w:color w:val="000000"/>
              </w:rPr>
            </w:pPr>
            <w:r w:rsidRPr="00254EBB">
              <w:rPr>
                <w:rFonts w:ascii="Times New Roman" w:hAnsi="Times New Roman"/>
                <w:b/>
                <w:color w:val="000000"/>
              </w:rPr>
              <w:t>10.3.1 Laboratory Support</w:t>
            </w:r>
          </w:p>
        </w:tc>
      </w:tr>
      <w:tr w:rsidR="00C53BAC" w:rsidRPr="00254EBB" w:rsidTr="005D53EE">
        <w:trPr>
          <w:trHeight w:val="557"/>
          <w:jc w:val="center"/>
        </w:trPr>
        <w:tc>
          <w:tcPr>
            <w:tcW w:w="5094" w:type="dxa"/>
            <w:vAlign w:val="center"/>
          </w:tcPr>
          <w:p w:rsidR="00C53BAC" w:rsidRPr="00254EBB" w:rsidRDefault="00C53BAC" w:rsidP="005D53EE">
            <w:pPr>
              <w:tabs>
                <w:tab w:val="left" w:pos="0"/>
                <w:tab w:val="left" w:pos="4320"/>
                <w:tab w:val="left" w:pos="8100"/>
                <w:tab w:val="left" w:pos="10512"/>
              </w:tabs>
              <w:spacing w:before="60" w:after="60" w:line="240" w:lineRule="auto"/>
              <w:ind w:left="270" w:hanging="270"/>
              <w:rPr>
                <w:rFonts w:ascii="Times New Roman" w:hAnsi="Times New Roman"/>
                <w:color w:val="000000"/>
              </w:rPr>
            </w:pPr>
            <w:r w:rsidRPr="00254EBB">
              <w:rPr>
                <w:rFonts w:ascii="Times New Roman" w:hAnsi="Times New Roman"/>
                <w:color w:val="000000"/>
              </w:rPr>
              <w:t>Does the State program:</w:t>
            </w:r>
          </w:p>
        </w:tc>
        <w:tc>
          <w:tcPr>
            <w:tcW w:w="5436" w:type="dxa"/>
            <w:gridSpan w:val="2"/>
            <w:shd w:val="clear" w:color="auto" w:fill="BFBFBF" w:themeFill="background1" w:themeFillShade="BF"/>
          </w:tcPr>
          <w:p w:rsidR="00C53BAC" w:rsidRPr="00254EBB" w:rsidRDefault="00C53BAC" w:rsidP="005D53EE">
            <w:pPr>
              <w:spacing w:before="60" w:after="60" w:line="240" w:lineRule="auto"/>
              <w:rPr>
                <w:rFonts w:ascii="Times New Roman" w:hAnsi="Times New Roman"/>
              </w:rPr>
            </w:pPr>
          </w:p>
        </w:tc>
      </w:tr>
      <w:tr w:rsidR="00C53BAC" w:rsidRPr="00254EBB" w:rsidTr="005D53EE">
        <w:trPr>
          <w:jc w:val="center"/>
        </w:trPr>
        <w:tc>
          <w:tcPr>
            <w:tcW w:w="5094" w:type="dxa"/>
          </w:tcPr>
          <w:p w:rsidR="00C53BAC" w:rsidRPr="00254EBB" w:rsidRDefault="00C53BAC" w:rsidP="00F267E6">
            <w:pPr>
              <w:numPr>
                <w:ilvl w:val="0"/>
                <w:numId w:val="88"/>
              </w:numPr>
              <w:tabs>
                <w:tab w:val="left" w:pos="0"/>
                <w:tab w:val="left" w:pos="4320"/>
                <w:tab w:val="left" w:pos="8100"/>
                <w:tab w:val="left" w:pos="10512"/>
              </w:tabs>
              <w:spacing w:before="60" w:after="60" w:line="240" w:lineRule="auto"/>
              <w:rPr>
                <w:rFonts w:ascii="Times New Roman" w:hAnsi="Times New Roman"/>
                <w:color w:val="000000"/>
              </w:rPr>
            </w:pPr>
            <w:r w:rsidRPr="00254EBB">
              <w:rPr>
                <w:rFonts w:ascii="Times New Roman" w:hAnsi="Times New Roman"/>
              </w:rPr>
              <w:t>Have access to a laboratory that is capable of analyzing a variety of samples including food, environmental, and clinical samples</w:t>
            </w:r>
            <w:r w:rsidRPr="00254EBB">
              <w:rPr>
                <w:rFonts w:ascii="Times New Roman" w:hAnsi="Times New Roman"/>
                <w:color w:val="000000"/>
              </w:rPr>
              <w:t>?</w:t>
            </w:r>
          </w:p>
        </w:tc>
        <w:tc>
          <w:tcPr>
            <w:tcW w:w="864" w:type="dxa"/>
          </w:tcPr>
          <w:p w:rsidR="00C53BAC" w:rsidRPr="00254EBB" w:rsidRDefault="00C53BAC" w:rsidP="005D53EE">
            <w:pPr>
              <w:tabs>
                <w:tab w:val="left" w:pos="4320"/>
              </w:tabs>
              <w:spacing w:before="60" w:after="60" w:line="240" w:lineRule="auto"/>
              <w:jc w:val="center"/>
              <w:rPr>
                <w:rFonts w:ascii="Times New Roman" w:hAnsi="Times New Roman"/>
                <w:b/>
                <w:color w:val="000000"/>
              </w:rPr>
            </w:pPr>
          </w:p>
        </w:tc>
        <w:tc>
          <w:tcPr>
            <w:tcW w:w="4572" w:type="dxa"/>
          </w:tcPr>
          <w:p w:rsidR="00C53BAC" w:rsidRPr="00254EBB" w:rsidRDefault="00C53BAC" w:rsidP="005D53EE">
            <w:pPr>
              <w:tabs>
                <w:tab w:val="left" w:pos="4320"/>
              </w:tabs>
              <w:spacing w:before="60" w:after="60" w:line="240" w:lineRule="auto"/>
              <w:rPr>
                <w:rFonts w:ascii="Times New Roman" w:hAnsi="Times New Roman"/>
                <w:b/>
                <w:color w:val="000000"/>
              </w:rPr>
            </w:pPr>
          </w:p>
        </w:tc>
      </w:tr>
      <w:tr w:rsidR="00C53BAC" w:rsidRPr="00254EBB" w:rsidTr="005D53EE">
        <w:trPr>
          <w:jc w:val="center"/>
        </w:trPr>
        <w:tc>
          <w:tcPr>
            <w:tcW w:w="5094" w:type="dxa"/>
          </w:tcPr>
          <w:p w:rsidR="00C53BAC" w:rsidRPr="00254EBB" w:rsidRDefault="00C53BAC" w:rsidP="00F267E6">
            <w:pPr>
              <w:numPr>
                <w:ilvl w:val="0"/>
                <w:numId w:val="88"/>
              </w:numPr>
              <w:tabs>
                <w:tab w:val="left" w:pos="0"/>
                <w:tab w:val="left" w:pos="4320"/>
                <w:tab w:val="left" w:pos="8100"/>
                <w:tab w:val="left" w:pos="10512"/>
              </w:tabs>
              <w:spacing w:before="60" w:after="60" w:line="240" w:lineRule="auto"/>
              <w:rPr>
                <w:rFonts w:ascii="Times New Roman" w:hAnsi="Times New Roman"/>
                <w:color w:val="000000"/>
              </w:rPr>
            </w:pPr>
            <w:r w:rsidRPr="00254EBB">
              <w:rPr>
                <w:rFonts w:ascii="Times New Roman" w:hAnsi="Times New Roman"/>
              </w:rPr>
              <w:t xml:space="preserve">Maintains a list of services for routine and non-routine analyses such as biological </w:t>
            </w:r>
            <w:r w:rsidRPr="00254EBB">
              <w:rPr>
                <w:rFonts w:ascii="Times New Roman" w:hAnsi="Times New Roman"/>
                <w:smallCaps/>
              </w:rPr>
              <w:t>hazard</w:t>
            </w:r>
            <w:r w:rsidRPr="00254EBB">
              <w:rPr>
                <w:rFonts w:ascii="Times New Roman" w:hAnsi="Times New Roman"/>
              </w:rPr>
              <w:t xml:space="preserve"> determinations</w:t>
            </w:r>
            <w:r w:rsidRPr="00254EBB">
              <w:rPr>
                <w:rFonts w:ascii="Times New Roman" w:hAnsi="Times New Roman"/>
                <w:color w:val="000000"/>
              </w:rPr>
              <w:t>?</w:t>
            </w:r>
          </w:p>
        </w:tc>
        <w:tc>
          <w:tcPr>
            <w:tcW w:w="864" w:type="dxa"/>
          </w:tcPr>
          <w:p w:rsidR="00C53BAC" w:rsidRPr="00254EBB" w:rsidRDefault="00C53BAC" w:rsidP="005D53EE">
            <w:pPr>
              <w:tabs>
                <w:tab w:val="left" w:pos="4320"/>
              </w:tabs>
              <w:spacing w:before="60" w:after="60" w:line="240" w:lineRule="auto"/>
              <w:jc w:val="center"/>
              <w:rPr>
                <w:rFonts w:ascii="Times New Roman" w:hAnsi="Times New Roman"/>
                <w:b/>
                <w:color w:val="000000"/>
              </w:rPr>
            </w:pPr>
          </w:p>
        </w:tc>
        <w:tc>
          <w:tcPr>
            <w:tcW w:w="4572" w:type="dxa"/>
          </w:tcPr>
          <w:p w:rsidR="00C53BAC" w:rsidRPr="00254EBB" w:rsidRDefault="00C53BAC" w:rsidP="005D53EE">
            <w:pPr>
              <w:tabs>
                <w:tab w:val="left" w:pos="4320"/>
              </w:tabs>
              <w:spacing w:before="60" w:after="60" w:line="240" w:lineRule="auto"/>
              <w:rPr>
                <w:rFonts w:ascii="Times New Roman" w:hAnsi="Times New Roman"/>
                <w:b/>
                <w:color w:val="000000"/>
              </w:rPr>
            </w:pPr>
          </w:p>
        </w:tc>
      </w:tr>
      <w:tr w:rsidR="00C53BAC" w:rsidRPr="00254EBB" w:rsidTr="005D53EE">
        <w:trPr>
          <w:jc w:val="center"/>
        </w:trPr>
        <w:tc>
          <w:tcPr>
            <w:tcW w:w="5094" w:type="dxa"/>
          </w:tcPr>
          <w:p w:rsidR="00C53BAC" w:rsidRPr="00254EBB" w:rsidRDefault="00C53BAC" w:rsidP="00F267E6">
            <w:pPr>
              <w:numPr>
                <w:ilvl w:val="0"/>
                <w:numId w:val="88"/>
              </w:numPr>
              <w:tabs>
                <w:tab w:val="left" w:pos="0"/>
                <w:tab w:val="left" w:pos="4320"/>
                <w:tab w:val="left" w:pos="8100"/>
                <w:tab w:val="left" w:pos="10512"/>
              </w:tabs>
              <w:spacing w:before="60" w:after="60" w:line="240" w:lineRule="auto"/>
              <w:rPr>
                <w:rFonts w:ascii="Times New Roman" w:hAnsi="Times New Roman"/>
              </w:rPr>
            </w:pPr>
            <w:r w:rsidRPr="00254EBB">
              <w:rPr>
                <w:rFonts w:ascii="Times New Roman" w:hAnsi="Times New Roman"/>
              </w:rPr>
              <w:t xml:space="preserve">Have a contract or written agreement with each </w:t>
            </w:r>
            <w:r w:rsidRPr="00254EBB">
              <w:rPr>
                <w:rFonts w:ascii="Times New Roman" w:hAnsi="Times New Roman"/>
                <w:smallCaps/>
              </w:rPr>
              <w:t>primary servicing laboratory</w:t>
            </w:r>
            <w:r w:rsidR="008A5525">
              <w:rPr>
                <w:rFonts w:ascii="Times New Roman" w:hAnsi="Times New Roman"/>
                <w:smallCaps/>
              </w:rPr>
              <w:t xml:space="preserve"> </w:t>
            </w:r>
            <w:r w:rsidR="008A5525" w:rsidRPr="008A5525">
              <w:rPr>
                <w:rFonts w:ascii="Times New Roman" w:hAnsi="Times New Roman"/>
              </w:rPr>
              <w:t>unless under the same administrative agency</w:t>
            </w:r>
            <w:r w:rsidRPr="00254EBB">
              <w:rPr>
                <w:rFonts w:ascii="Times New Roman" w:hAnsi="Times New Roman"/>
              </w:rPr>
              <w:t xml:space="preserve">? The contract or written agreement can be a memorandum of understanding, e-mail, or any written format but must contain the components below: </w:t>
            </w:r>
          </w:p>
          <w:p w:rsidR="00C53BAC" w:rsidRPr="00254EBB" w:rsidRDefault="00C53BAC" w:rsidP="00F267E6">
            <w:pPr>
              <w:pStyle w:val="Default"/>
              <w:numPr>
                <w:ilvl w:val="0"/>
                <w:numId w:val="82"/>
              </w:numPr>
              <w:tabs>
                <w:tab w:val="clear" w:pos="360"/>
                <w:tab w:val="num" w:pos="738"/>
              </w:tabs>
              <w:spacing w:before="60" w:after="60"/>
              <w:ind w:left="738"/>
              <w:rPr>
                <w:b/>
                <w:sz w:val="22"/>
                <w:szCs w:val="22"/>
              </w:rPr>
            </w:pPr>
            <w:r w:rsidRPr="00254EBB">
              <w:rPr>
                <w:sz w:val="22"/>
                <w:szCs w:val="22"/>
              </w:rPr>
              <w:t xml:space="preserve">Define the responsibilities of each party; </w:t>
            </w:r>
          </w:p>
          <w:p w:rsidR="00C53BAC" w:rsidRPr="00254EBB" w:rsidRDefault="00C53BAC" w:rsidP="00F267E6">
            <w:pPr>
              <w:pStyle w:val="Default"/>
              <w:numPr>
                <w:ilvl w:val="0"/>
                <w:numId w:val="82"/>
              </w:numPr>
              <w:tabs>
                <w:tab w:val="clear" w:pos="360"/>
                <w:tab w:val="num" w:pos="738"/>
              </w:tabs>
              <w:spacing w:before="60" w:after="60"/>
              <w:ind w:left="738"/>
              <w:rPr>
                <w:b/>
                <w:sz w:val="22"/>
                <w:szCs w:val="22"/>
              </w:rPr>
            </w:pPr>
            <w:r w:rsidRPr="00254EBB">
              <w:rPr>
                <w:sz w:val="22"/>
                <w:szCs w:val="22"/>
              </w:rPr>
              <w:t>Describe the types of testing services to be performed; and</w:t>
            </w:r>
          </w:p>
          <w:p w:rsidR="00C53BAC" w:rsidRPr="00254EBB" w:rsidRDefault="00C53BAC" w:rsidP="00F267E6">
            <w:pPr>
              <w:pStyle w:val="Default"/>
              <w:numPr>
                <w:ilvl w:val="0"/>
                <w:numId w:val="82"/>
              </w:numPr>
              <w:tabs>
                <w:tab w:val="clear" w:pos="360"/>
                <w:tab w:val="num" w:pos="738"/>
              </w:tabs>
              <w:spacing w:before="60" w:after="60"/>
              <w:ind w:left="738"/>
              <w:rPr>
                <w:b/>
                <w:sz w:val="22"/>
                <w:szCs w:val="22"/>
              </w:rPr>
            </w:pPr>
            <w:r w:rsidRPr="00254EBB">
              <w:rPr>
                <w:sz w:val="22"/>
                <w:szCs w:val="22"/>
              </w:rPr>
              <w:t xml:space="preserve">Describe how exceptions to planned work will be communicated. </w:t>
            </w:r>
          </w:p>
        </w:tc>
        <w:tc>
          <w:tcPr>
            <w:tcW w:w="864" w:type="dxa"/>
          </w:tcPr>
          <w:p w:rsidR="00C53BAC" w:rsidRPr="00254EBB" w:rsidRDefault="00C53BAC" w:rsidP="005D53EE">
            <w:pPr>
              <w:tabs>
                <w:tab w:val="left" w:pos="4320"/>
              </w:tabs>
              <w:spacing w:before="60" w:after="60" w:line="240" w:lineRule="auto"/>
              <w:jc w:val="center"/>
              <w:rPr>
                <w:rFonts w:ascii="Times New Roman" w:hAnsi="Times New Roman"/>
                <w:b/>
                <w:color w:val="000000"/>
              </w:rPr>
            </w:pPr>
          </w:p>
        </w:tc>
        <w:tc>
          <w:tcPr>
            <w:tcW w:w="4572" w:type="dxa"/>
          </w:tcPr>
          <w:p w:rsidR="00C53BAC" w:rsidRPr="00254EBB" w:rsidRDefault="00C53BAC" w:rsidP="005D53EE">
            <w:pPr>
              <w:tabs>
                <w:tab w:val="left" w:pos="4320"/>
              </w:tabs>
              <w:spacing w:before="60" w:after="60" w:line="240" w:lineRule="auto"/>
              <w:rPr>
                <w:rFonts w:ascii="Times New Roman" w:hAnsi="Times New Roman"/>
                <w:b/>
                <w:color w:val="000000"/>
              </w:rPr>
            </w:pPr>
          </w:p>
        </w:tc>
      </w:tr>
      <w:tr w:rsidR="00C53BAC" w:rsidRPr="00254EBB" w:rsidTr="005D53EE">
        <w:trPr>
          <w:jc w:val="center"/>
        </w:trPr>
        <w:tc>
          <w:tcPr>
            <w:tcW w:w="5094" w:type="dxa"/>
            <w:tcBorders>
              <w:bottom w:val="single" w:sz="4" w:space="0" w:color="auto"/>
            </w:tcBorders>
          </w:tcPr>
          <w:p w:rsidR="00C53BAC" w:rsidRPr="00254EBB" w:rsidRDefault="00C53BAC" w:rsidP="00F267E6">
            <w:pPr>
              <w:numPr>
                <w:ilvl w:val="0"/>
                <w:numId w:val="88"/>
              </w:numPr>
              <w:tabs>
                <w:tab w:val="left" w:pos="0"/>
                <w:tab w:val="left" w:pos="4320"/>
                <w:tab w:val="left" w:pos="8100"/>
                <w:tab w:val="left" w:pos="10512"/>
              </w:tabs>
              <w:spacing w:before="60" w:after="60" w:line="240" w:lineRule="auto"/>
              <w:rPr>
                <w:rFonts w:ascii="Times New Roman" w:hAnsi="Times New Roman"/>
                <w:color w:val="000000"/>
              </w:rPr>
            </w:pPr>
            <w:r w:rsidRPr="00254EBB">
              <w:rPr>
                <w:rFonts w:ascii="Times New Roman" w:hAnsi="Times New Roman"/>
                <w:color w:val="000000"/>
              </w:rPr>
              <w:t xml:space="preserve">Have documentation of the services provided, if services are provided from a </w:t>
            </w:r>
            <w:r w:rsidRPr="00254EBB">
              <w:rPr>
                <w:rFonts w:ascii="Times New Roman" w:hAnsi="Times New Roman"/>
              </w:rPr>
              <w:t>non-</w:t>
            </w:r>
            <w:r w:rsidRPr="00254EBB">
              <w:rPr>
                <w:rFonts w:ascii="Times New Roman" w:hAnsi="Times New Roman"/>
                <w:smallCaps/>
              </w:rPr>
              <w:t xml:space="preserve"> primary servicing laboratory</w:t>
            </w:r>
            <w:r w:rsidRPr="00254EBB">
              <w:rPr>
                <w:rFonts w:ascii="Times New Roman" w:hAnsi="Times New Roman"/>
                <w:color w:val="000000"/>
              </w:rPr>
              <w:t>?</w:t>
            </w:r>
          </w:p>
        </w:tc>
        <w:tc>
          <w:tcPr>
            <w:tcW w:w="864" w:type="dxa"/>
            <w:tcBorders>
              <w:bottom w:val="single" w:sz="4" w:space="0" w:color="auto"/>
            </w:tcBorders>
          </w:tcPr>
          <w:p w:rsidR="00C53BAC" w:rsidRPr="00254EBB" w:rsidRDefault="00C53BAC" w:rsidP="005D53EE">
            <w:pPr>
              <w:tabs>
                <w:tab w:val="left" w:pos="4320"/>
              </w:tabs>
              <w:spacing w:before="60" w:after="60" w:line="240" w:lineRule="auto"/>
              <w:jc w:val="center"/>
              <w:rPr>
                <w:rFonts w:ascii="Times New Roman" w:hAnsi="Times New Roman"/>
                <w:b/>
                <w:color w:val="000000"/>
              </w:rPr>
            </w:pPr>
          </w:p>
        </w:tc>
        <w:tc>
          <w:tcPr>
            <w:tcW w:w="4572" w:type="dxa"/>
            <w:tcBorders>
              <w:bottom w:val="single" w:sz="4" w:space="0" w:color="auto"/>
            </w:tcBorders>
          </w:tcPr>
          <w:p w:rsidR="00C53BAC" w:rsidRPr="00254EBB" w:rsidRDefault="00C53BAC" w:rsidP="005D53EE">
            <w:pPr>
              <w:tabs>
                <w:tab w:val="left" w:pos="4320"/>
              </w:tabs>
              <w:spacing w:before="60" w:after="60" w:line="240" w:lineRule="auto"/>
              <w:rPr>
                <w:rFonts w:ascii="Times New Roman" w:hAnsi="Times New Roman"/>
                <w:b/>
                <w:color w:val="000000"/>
              </w:rPr>
            </w:pPr>
          </w:p>
        </w:tc>
      </w:tr>
      <w:tr w:rsidR="00C53BAC" w:rsidRPr="00254EBB" w:rsidTr="005D53EE">
        <w:trPr>
          <w:jc w:val="center"/>
        </w:trPr>
        <w:tc>
          <w:tcPr>
            <w:tcW w:w="10530" w:type="dxa"/>
            <w:gridSpan w:val="3"/>
            <w:shd w:val="clear" w:color="auto" w:fill="BFBFBF" w:themeFill="background1" w:themeFillShade="BF"/>
          </w:tcPr>
          <w:p w:rsidR="00C53BAC" w:rsidRPr="00254EBB" w:rsidRDefault="00C53BAC" w:rsidP="005D53EE">
            <w:pPr>
              <w:tabs>
                <w:tab w:val="left" w:pos="4320"/>
              </w:tabs>
              <w:spacing w:before="60" w:after="60" w:line="240" w:lineRule="auto"/>
              <w:rPr>
                <w:rFonts w:ascii="Times New Roman" w:hAnsi="Times New Roman"/>
                <w:b/>
                <w:color w:val="000000"/>
              </w:rPr>
            </w:pPr>
            <w:r w:rsidRPr="00254EBB">
              <w:rPr>
                <w:rFonts w:ascii="Times New Roman" w:hAnsi="Times New Roman"/>
                <w:b/>
                <w:color w:val="000000"/>
              </w:rPr>
              <w:t>10.3.2 ISO Accredited Laboratories</w:t>
            </w:r>
            <w:r w:rsidRPr="00254EBB">
              <w:rPr>
                <w:rFonts w:ascii="Times New Roman" w:hAnsi="Times New Roman"/>
              </w:rPr>
              <w:t xml:space="preserve"> </w:t>
            </w:r>
          </w:p>
        </w:tc>
      </w:tr>
      <w:tr w:rsidR="00C53BAC" w:rsidRPr="00254EBB" w:rsidTr="005D53EE">
        <w:trPr>
          <w:jc w:val="center"/>
        </w:trPr>
        <w:tc>
          <w:tcPr>
            <w:tcW w:w="5094" w:type="dxa"/>
            <w:tcBorders>
              <w:bottom w:val="single" w:sz="4" w:space="0" w:color="auto"/>
            </w:tcBorders>
          </w:tcPr>
          <w:p w:rsidR="00C53BAC" w:rsidRPr="00254EBB" w:rsidRDefault="00C53BAC" w:rsidP="005D53EE">
            <w:pPr>
              <w:tabs>
                <w:tab w:val="left" w:pos="0"/>
                <w:tab w:val="left" w:pos="4320"/>
                <w:tab w:val="left" w:pos="8100"/>
                <w:tab w:val="left" w:pos="10512"/>
              </w:tabs>
              <w:spacing w:before="60" w:after="60" w:line="240" w:lineRule="auto"/>
              <w:rPr>
                <w:rFonts w:ascii="Times New Roman" w:hAnsi="Times New Roman"/>
              </w:rPr>
            </w:pPr>
            <w:r w:rsidRPr="00254EBB">
              <w:rPr>
                <w:rFonts w:ascii="Times New Roman" w:hAnsi="Times New Roman"/>
              </w:rPr>
              <w:t xml:space="preserve">Does the state program: </w:t>
            </w:r>
          </w:p>
        </w:tc>
        <w:tc>
          <w:tcPr>
            <w:tcW w:w="5436" w:type="dxa"/>
            <w:gridSpan w:val="2"/>
            <w:tcBorders>
              <w:bottom w:val="single" w:sz="4" w:space="0" w:color="auto"/>
            </w:tcBorders>
            <w:shd w:val="clear" w:color="auto" w:fill="BFBFBF" w:themeFill="background1" w:themeFillShade="BF"/>
          </w:tcPr>
          <w:p w:rsidR="00C53BAC" w:rsidRPr="00254EBB" w:rsidRDefault="00C53BAC" w:rsidP="005D53EE">
            <w:pPr>
              <w:tabs>
                <w:tab w:val="left" w:pos="4320"/>
              </w:tabs>
              <w:spacing w:before="60" w:after="60" w:line="240" w:lineRule="auto"/>
              <w:rPr>
                <w:rFonts w:ascii="Times New Roman" w:hAnsi="Times New Roman"/>
                <w:b/>
                <w:color w:val="000000"/>
              </w:rPr>
            </w:pPr>
          </w:p>
        </w:tc>
      </w:tr>
      <w:tr w:rsidR="00C53BAC" w:rsidRPr="00254EBB" w:rsidTr="005D53EE">
        <w:trPr>
          <w:jc w:val="center"/>
        </w:trPr>
        <w:tc>
          <w:tcPr>
            <w:tcW w:w="5094" w:type="dxa"/>
            <w:tcBorders>
              <w:bottom w:val="single" w:sz="4" w:space="0" w:color="auto"/>
            </w:tcBorders>
          </w:tcPr>
          <w:p w:rsidR="00C53BAC" w:rsidRPr="00254EBB" w:rsidRDefault="00C53BAC" w:rsidP="005D53EE">
            <w:pPr>
              <w:tabs>
                <w:tab w:val="left" w:pos="0"/>
                <w:tab w:val="left" w:pos="4320"/>
                <w:tab w:val="left" w:pos="8100"/>
                <w:tab w:val="left" w:pos="10512"/>
              </w:tabs>
              <w:spacing w:before="60" w:after="60" w:line="240" w:lineRule="auto"/>
              <w:rPr>
                <w:rFonts w:ascii="Times New Roman" w:hAnsi="Times New Roman"/>
                <w:color w:val="000000"/>
              </w:rPr>
            </w:pPr>
            <w:r w:rsidRPr="00254EBB">
              <w:rPr>
                <w:rFonts w:ascii="Times New Roman" w:hAnsi="Times New Roman"/>
              </w:rPr>
              <w:t>Use laboratories that have a current accreditation to the ISO/IEC 17025:2005 standards to analyze food and environmental samples?</w:t>
            </w:r>
          </w:p>
        </w:tc>
        <w:tc>
          <w:tcPr>
            <w:tcW w:w="864" w:type="dxa"/>
            <w:tcBorders>
              <w:bottom w:val="single" w:sz="4" w:space="0" w:color="auto"/>
            </w:tcBorders>
          </w:tcPr>
          <w:p w:rsidR="00C53BAC" w:rsidRPr="00254EBB" w:rsidRDefault="00C53BAC" w:rsidP="005D53EE">
            <w:pPr>
              <w:tabs>
                <w:tab w:val="left" w:pos="4320"/>
              </w:tabs>
              <w:spacing w:before="60" w:after="60" w:line="240" w:lineRule="auto"/>
              <w:jc w:val="center"/>
              <w:rPr>
                <w:rFonts w:ascii="Times New Roman" w:hAnsi="Times New Roman"/>
                <w:b/>
                <w:color w:val="000000"/>
              </w:rPr>
            </w:pPr>
          </w:p>
        </w:tc>
        <w:tc>
          <w:tcPr>
            <w:tcW w:w="4572" w:type="dxa"/>
            <w:tcBorders>
              <w:bottom w:val="single" w:sz="4" w:space="0" w:color="auto"/>
            </w:tcBorders>
          </w:tcPr>
          <w:p w:rsidR="00C53BAC" w:rsidRPr="00254EBB" w:rsidRDefault="00C53BAC" w:rsidP="005D53EE">
            <w:pPr>
              <w:tabs>
                <w:tab w:val="left" w:pos="4320"/>
              </w:tabs>
              <w:spacing w:before="60" w:after="60" w:line="240" w:lineRule="auto"/>
              <w:rPr>
                <w:rFonts w:ascii="Times New Roman" w:hAnsi="Times New Roman"/>
                <w:b/>
                <w:color w:val="000000"/>
              </w:rPr>
            </w:pPr>
          </w:p>
        </w:tc>
      </w:tr>
      <w:tr w:rsidR="00C53BAC" w:rsidRPr="00254EBB" w:rsidTr="005D53EE">
        <w:trPr>
          <w:jc w:val="center"/>
        </w:trPr>
        <w:tc>
          <w:tcPr>
            <w:tcW w:w="10530" w:type="dxa"/>
            <w:gridSpan w:val="3"/>
            <w:shd w:val="clear" w:color="auto" w:fill="BFBFBF" w:themeFill="background1" w:themeFillShade="BF"/>
          </w:tcPr>
          <w:p w:rsidR="00C53BAC" w:rsidRPr="00254EBB" w:rsidRDefault="00C53BAC" w:rsidP="005D53EE">
            <w:pPr>
              <w:tabs>
                <w:tab w:val="left" w:pos="4320"/>
              </w:tabs>
              <w:spacing w:before="60" w:after="60" w:line="240" w:lineRule="auto"/>
              <w:rPr>
                <w:rFonts w:ascii="Times New Roman" w:hAnsi="Times New Roman"/>
                <w:b/>
                <w:color w:val="000000"/>
              </w:rPr>
            </w:pPr>
            <w:r w:rsidRPr="00254EBB">
              <w:rPr>
                <w:rFonts w:ascii="Times New Roman" w:hAnsi="Times New Roman"/>
                <w:b/>
                <w:color w:val="000000"/>
              </w:rPr>
              <w:t>10.3.3 Non-ISO Accredited Laboratories</w:t>
            </w:r>
          </w:p>
        </w:tc>
      </w:tr>
      <w:tr w:rsidR="00C53BAC" w:rsidRPr="00254EBB" w:rsidTr="005D53EE">
        <w:trPr>
          <w:jc w:val="center"/>
        </w:trPr>
        <w:tc>
          <w:tcPr>
            <w:tcW w:w="5094" w:type="dxa"/>
          </w:tcPr>
          <w:p w:rsidR="00C53BAC" w:rsidRPr="00254EBB" w:rsidRDefault="00C53BAC" w:rsidP="00103E78">
            <w:pPr>
              <w:pStyle w:val="BodyTextIndent"/>
              <w:tabs>
                <w:tab w:val="left" w:pos="4320"/>
              </w:tabs>
              <w:spacing w:before="60" w:after="60"/>
              <w:ind w:left="0" w:firstLine="0"/>
              <w:rPr>
                <w:sz w:val="22"/>
                <w:szCs w:val="22"/>
              </w:rPr>
            </w:pPr>
            <w:r w:rsidRPr="00254EBB">
              <w:rPr>
                <w:color w:val="000000"/>
                <w:sz w:val="22"/>
                <w:szCs w:val="22"/>
              </w:rPr>
              <w:t xml:space="preserve">If not using </w:t>
            </w:r>
            <w:r w:rsidRPr="00254EBB">
              <w:rPr>
                <w:sz w:val="22"/>
                <w:szCs w:val="22"/>
              </w:rPr>
              <w:t>laboratories holding accreditation to ISO/IEC 17025:2005 (or current version) for the analysis of food and environmental samples, is the program using laboratories that have in place a quality system which incorporates the following management and technical requirements at a minimum</w:t>
            </w:r>
            <w:r w:rsidRPr="00254EBB">
              <w:rPr>
                <w:color w:val="000000"/>
                <w:sz w:val="22"/>
                <w:szCs w:val="22"/>
              </w:rPr>
              <w:t xml:space="preserve">: </w:t>
            </w:r>
          </w:p>
        </w:tc>
        <w:tc>
          <w:tcPr>
            <w:tcW w:w="5436" w:type="dxa"/>
            <w:gridSpan w:val="2"/>
            <w:shd w:val="clear" w:color="auto" w:fill="BFBFBF" w:themeFill="background1" w:themeFillShade="BF"/>
          </w:tcPr>
          <w:p w:rsidR="00C53BAC" w:rsidRPr="00254EBB" w:rsidRDefault="00C53BAC" w:rsidP="005D53EE">
            <w:pPr>
              <w:tabs>
                <w:tab w:val="left" w:pos="4320"/>
              </w:tabs>
              <w:spacing w:before="60" w:after="60" w:line="240" w:lineRule="auto"/>
              <w:rPr>
                <w:rFonts w:ascii="Times New Roman" w:hAnsi="Times New Roman"/>
                <w:b/>
                <w:color w:val="000000"/>
              </w:rPr>
            </w:pPr>
          </w:p>
        </w:tc>
      </w:tr>
      <w:tr w:rsidR="00C53BAC" w:rsidRPr="00254EBB" w:rsidTr="00625ED5">
        <w:trPr>
          <w:cantSplit/>
          <w:jc w:val="center"/>
        </w:trPr>
        <w:tc>
          <w:tcPr>
            <w:tcW w:w="5094" w:type="dxa"/>
          </w:tcPr>
          <w:p w:rsidR="00C53BAC" w:rsidRPr="00254EBB" w:rsidRDefault="00C53BAC" w:rsidP="00F267E6">
            <w:pPr>
              <w:pStyle w:val="BodyTextIndent"/>
              <w:numPr>
                <w:ilvl w:val="3"/>
                <w:numId w:val="82"/>
              </w:numPr>
              <w:tabs>
                <w:tab w:val="clear" w:pos="2880"/>
                <w:tab w:val="num" w:pos="333"/>
                <w:tab w:val="left" w:pos="4320"/>
              </w:tabs>
              <w:spacing w:before="60" w:after="60"/>
              <w:ind w:left="333" w:hanging="333"/>
              <w:rPr>
                <w:sz w:val="22"/>
                <w:szCs w:val="22"/>
              </w:rPr>
            </w:pPr>
            <w:r w:rsidRPr="00254EBB">
              <w:rPr>
                <w:sz w:val="22"/>
                <w:szCs w:val="22"/>
              </w:rPr>
              <w:lastRenderedPageBreak/>
              <w:t>A quality system that is documented in a Quality Manual that includes items 10.3.6.1.1 through 10.3.6.1.6.</w:t>
            </w:r>
          </w:p>
        </w:tc>
        <w:tc>
          <w:tcPr>
            <w:tcW w:w="864" w:type="dxa"/>
          </w:tcPr>
          <w:p w:rsidR="00C53BAC" w:rsidRPr="00254EBB" w:rsidRDefault="00C53BAC" w:rsidP="005D53EE">
            <w:pPr>
              <w:tabs>
                <w:tab w:val="left" w:pos="4320"/>
              </w:tabs>
              <w:spacing w:before="60" w:after="60" w:line="240" w:lineRule="auto"/>
              <w:jc w:val="center"/>
              <w:rPr>
                <w:rFonts w:ascii="Times New Roman" w:hAnsi="Times New Roman"/>
                <w:b/>
                <w:color w:val="000000"/>
              </w:rPr>
            </w:pPr>
          </w:p>
        </w:tc>
        <w:tc>
          <w:tcPr>
            <w:tcW w:w="4572" w:type="dxa"/>
          </w:tcPr>
          <w:p w:rsidR="00C53BAC" w:rsidRPr="00254EBB" w:rsidRDefault="00C53BAC" w:rsidP="005D53EE">
            <w:pPr>
              <w:tabs>
                <w:tab w:val="left" w:pos="4320"/>
              </w:tabs>
              <w:spacing w:before="60" w:after="60" w:line="240" w:lineRule="auto"/>
              <w:rPr>
                <w:rFonts w:ascii="Times New Roman" w:hAnsi="Times New Roman"/>
                <w:b/>
                <w:color w:val="000000"/>
              </w:rPr>
            </w:pPr>
          </w:p>
        </w:tc>
      </w:tr>
      <w:tr w:rsidR="00C53BAC" w:rsidRPr="00254EBB" w:rsidTr="005D53EE">
        <w:trPr>
          <w:jc w:val="center"/>
        </w:trPr>
        <w:tc>
          <w:tcPr>
            <w:tcW w:w="5094" w:type="dxa"/>
          </w:tcPr>
          <w:p w:rsidR="00C53BAC" w:rsidRPr="00254EBB" w:rsidRDefault="00C53BAC" w:rsidP="00F267E6">
            <w:pPr>
              <w:pStyle w:val="BodyTextIndent"/>
              <w:numPr>
                <w:ilvl w:val="3"/>
                <w:numId w:val="82"/>
              </w:numPr>
              <w:tabs>
                <w:tab w:val="clear" w:pos="2880"/>
                <w:tab w:val="num" w:pos="333"/>
                <w:tab w:val="left" w:pos="4320"/>
              </w:tabs>
              <w:spacing w:before="60" w:after="60"/>
              <w:ind w:left="333" w:hanging="333"/>
              <w:rPr>
                <w:sz w:val="22"/>
                <w:szCs w:val="22"/>
              </w:rPr>
            </w:pPr>
            <w:r w:rsidRPr="00254EBB">
              <w:rPr>
                <w:sz w:val="22"/>
                <w:szCs w:val="22"/>
              </w:rPr>
              <w:t>A documented process that defines the activities necessary to take corrective action when non-conforming work occurs</w:t>
            </w:r>
          </w:p>
        </w:tc>
        <w:tc>
          <w:tcPr>
            <w:tcW w:w="864" w:type="dxa"/>
          </w:tcPr>
          <w:p w:rsidR="00C53BAC" w:rsidRPr="00254EBB" w:rsidRDefault="00C53BAC" w:rsidP="005D53EE">
            <w:pPr>
              <w:tabs>
                <w:tab w:val="left" w:pos="4320"/>
              </w:tabs>
              <w:spacing w:before="60" w:after="60" w:line="240" w:lineRule="auto"/>
              <w:jc w:val="center"/>
              <w:rPr>
                <w:rFonts w:ascii="Times New Roman" w:hAnsi="Times New Roman"/>
                <w:b/>
                <w:color w:val="000000"/>
              </w:rPr>
            </w:pPr>
          </w:p>
        </w:tc>
        <w:tc>
          <w:tcPr>
            <w:tcW w:w="4572" w:type="dxa"/>
          </w:tcPr>
          <w:p w:rsidR="00C53BAC" w:rsidRPr="00254EBB" w:rsidRDefault="00C53BAC" w:rsidP="005D53EE">
            <w:pPr>
              <w:tabs>
                <w:tab w:val="left" w:pos="4320"/>
              </w:tabs>
              <w:spacing w:before="60" w:after="60" w:line="240" w:lineRule="auto"/>
              <w:rPr>
                <w:rFonts w:ascii="Times New Roman" w:hAnsi="Times New Roman"/>
                <w:b/>
                <w:color w:val="000000"/>
              </w:rPr>
            </w:pPr>
          </w:p>
        </w:tc>
      </w:tr>
      <w:tr w:rsidR="00C53BAC" w:rsidRPr="00254EBB" w:rsidTr="005D53EE">
        <w:trPr>
          <w:jc w:val="center"/>
        </w:trPr>
        <w:tc>
          <w:tcPr>
            <w:tcW w:w="5094" w:type="dxa"/>
          </w:tcPr>
          <w:p w:rsidR="00C53BAC" w:rsidRPr="00254EBB" w:rsidRDefault="00C53BAC" w:rsidP="00F267E6">
            <w:pPr>
              <w:pStyle w:val="BodyTextIndent"/>
              <w:numPr>
                <w:ilvl w:val="3"/>
                <w:numId w:val="82"/>
              </w:numPr>
              <w:tabs>
                <w:tab w:val="clear" w:pos="2880"/>
                <w:tab w:val="num" w:pos="333"/>
                <w:tab w:val="left" w:pos="4320"/>
              </w:tabs>
              <w:spacing w:before="60" w:after="60"/>
              <w:ind w:left="333" w:hanging="333"/>
              <w:rPr>
                <w:sz w:val="22"/>
                <w:szCs w:val="22"/>
              </w:rPr>
            </w:pPr>
            <w:r w:rsidRPr="00254EBB">
              <w:rPr>
                <w:sz w:val="22"/>
                <w:szCs w:val="22"/>
              </w:rPr>
              <w:t>A document control procedure that assures documents issued to personnel are current, suitable, and reviewed and approved by authorized personnel prior to release.</w:t>
            </w:r>
          </w:p>
        </w:tc>
        <w:tc>
          <w:tcPr>
            <w:tcW w:w="864" w:type="dxa"/>
          </w:tcPr>
          <w:p w:rsidR="00C53BAC" w:rsidRPr="00254EBB" w:rsidRDefault="00C53BAC" w:rsidP="005D53EE">
            <w:pPr>
              <w:tabs>
                <w:tab w:val="left" w:pos="4320"/>
              </w:tabs>
              <w:spacing w:before="60" w:after="60" w:line="240" w:lineRule="auto"/>
              <w:jc w:val="center"/>
              <w:rPr>
                <w:rFonts w:ascii="Times New Roman" w:hAnsi="Times New Roman"/>
                <w:b/>
                <w:color w:val="000000"/>
              </w:rPr>
            </w:pPr>
          </w:p>
        </w:tc>
        <w:tc>
          <w:tcPr>
            <w:tcW w:w="4572" w:type="dxa"/>
          </w:tcPr>
          <w:p w:rsidR="00C53BAC" w:rsidRPr="00254EBB" w:rsidRDefault="00C53BAC" w:rsidP="005D53EE">
            <w:pPr>
              <w:tabs>
                <w:tab w:val="left" w:pos="4320"/>
              </w:tabs>
              <w:spacing w:before="60" w:after="60" w:line="240" w:lineRule="auto"/>
              <w:rPr>
                <w:rFonts w:ascii="Times New Roman" w:hAnsi="Times New Roman"/>
                <w:b/>
                <w:color w:val="000000"/>
              </w:rPr>
            </w:pPr>
          </w:p>
        </w:tc>
      </w:tr>
      <w:tr w:rsidR="00C53BAC" w:rsidRPr="00254EBB" w:rsidTr="005D53EE">
        <w:trPr>
          <w:jc w:val="center"/>
        </w:trPr>
        <w:tc>
          <w:tcPr>
            <w:tcW w:w="5094" w:type="dxa"/>
          </w:tcPr>
          <w:p w:rsidR="00C53BAC" w:rsidRPr="00254EBB" w:rsidRDefault="00C53BAC" w:rsidP="00F267E6">
            <w:pPr>
              <w:pStyle w:val="BodyTextIndent"/>
              <w:numPr>
                <w:ilvl w:val="3"/>
                <w:numId w:val="82"/>
              </w:numPr>
              <w:tabs>
                <w:tab w:val="clear" w:pos="2880"/>
                <w:tab w:val="num" w:pos="333"/>
                <w:tab w:val="left" w:pos="4320"/>
              </w:tabs>
              <w:spacing w:before="60" w:after="60"/>
              <w:ind w:left="333" w:hanging="333"/>
              <w:rPr>
                <w:sz w:val="22"/>
                <w:szCs w:val="22"/>
              </w:rPr>
            </w:pPr>
            <w:r w:rsidRPr="00254EBB">
              <w:rPr>
                <w:sz w:val="22"/>
                <w:szCs w:val="22"/>
              </w:rPr>
              <w:t>A documented record keeping process that assures that records of original observations and data collection are maintained and sufficient to establish traceability of test results to sample handling and storage, to sample analysis including data collection, to equipment calibration and maintenance, and to the review of test results prior to release</w:t>
            </w:r>
          </w:p>
        </w:tc>
        <w:tc>
          <w:tcPr>
            <w:tcW w:w="864" w:type="dxa"/>
          </w:tcPr>
          <w:p w:rsidR="00C53BAC" w:rsidRPr="00254EBB" w:rsidRDefault="00C53BAC" w:rsidP="005D53EE">
            <w:pPr>
              <w:tabs>
                <w:tab w:val="left" w:pos="4320"/>
              </w:tabs>
              <w:spacing w:before="60" w:after="60" w:line="240" w:lineRule="auto"/>
              <w:jc w:val="center"/>
              <w:rPr>
                <w:rFonts w:ascii="Times New Roman" w:hAnsi="Times New Roman"/>
                <w:b/>
                <w:color w:val="000000"/>
              </w:rPr>
            </w:pPr>
          </w:p>
        </w:tc>
        <w:tc>
          <w:tcPr>
            <w:tcW w:w="4572" w:type="dxa"/>
          </w:tcPr>
          <w:p w:rsidR="00C53BAC" w:rsidRPr="00254EBB" w:rsidRDefault="00C53BAC" w:rsidP="005D53EE">
            <w:pPr>
              <w:tabs>
                <w:tab w:val="left" w:pos="4320"/>
              </w:tabs>
              <w:spacing w:before="60" w:after="60" w:line="240" w:lineRule="auto"/>
              <w:rPr>
                <w:rFonts w:ascii="Times New Roman" w:hAnsi="Times New Roman"/>
                <w:b/>
                <w:color w:val="000000"/>
              </w:rPr>
            </w:pPr>
          </w:p>
        </w:tc>
      </w:tr>
      <w:tr w:rsidR="00C53BAC" w:rsidRPr="00254EBB" w:rsidTr="005D53EE">
        <w:trPr>
          <w:jc w:val="center"/>
        </w:trPr>
        <w:tc>
          <w:tcPr>
            <w:tcW w:w="5094" w:type="dxa"/>
          </w:tcPr>
          <w:p w:rsidR="00C53BAC" w:rsidRPr="00254EBB" w:rsidRDefault="00C53BAC" w:rsidP="00F267E6">
            <w:pPr>
              <w:pStyle w:val="Default"/>
              <w:numPr>
                <w:ilvl w:val="3"/>
                <w:numId w:val="82"/>
              </w:numPr>
              <w:tabs>
                <w:tab w:val="clear" w:pos="2880"/>
                <w:tab w:val="num" w:pos="333"/>
              </w:tabs>
              <w:spacing w:before="60" w:after="60"/>
              <w:ind w:left="333" w:hanging="333"/>
              <w:rPr>
                <w:sz w:val="22"/>
                <w:szCs w:val="22"/>
              </w:rPr>
            </w:pPr>
            <w:r w:rsidRPr="00254EBB">
              <w:rPr>
                <w:sz w:val="22"/>
                <w:szCs w:val="22"/>
              </w:rPr>
              <w:t>A documented process to assure that reference materials and reference cultures used are fit for purpose, are not outdated, and are traceable to a lot number or other unique identifier.</w:t>
            </w:r>
          </w:p>
        </w:tc>
        <w:tc>
          <w:tcPr>
            <w:tcW w:w="864" w:type="dxa"/>
          </w:tcPr>
          <w:p w:rsidR="00C53BAC" w:rsidRPr="00254EBB" w:rsidRDefault="00C53BAC" w:rsidP="005D53EE">
            <w:pPr>
              <w:tabs>
                <w:tab w:val="left" w:pos="4320"/>
              </w:tabs>
              <w:spacing w:before="60" w:after="60" w:line="240" w:lineRule="auto"/>
              <w:jc w:val="center"/>
              <w:rPr>
                <w:rFonts w:ascii="Times New Roman" w:hAnsi="Times New Roman"/>
                <w:b/>
                <w:color w:val="000000"/>
              </w:rPr>
            </w:pPr>
          </w:p>
        </w:tc>
        <w:tc>
          <w:tcPr>
            <w:tcW w:w="4572" w:type="dxa"/>
          </w:tcPr>
          <w:p w:rsidR="00C53BAC" w:rsidRPr="00254EBB" w:rsidRDefault="00C53BAC" w:rsidP="005D53EE">
            <w:pPr>
              <w:tabs>
                <w:tab w:val="left" w:pos="4320"/>
              </w:tabs>
              <w:spacing w:before="60" w:after="60" w:line="240" w:lineRule="auto"/>
              <w:rPr>
                <w:rFonts w:ascii="Times New Roman" w:hAnsi="Times New Roman"/>
                <w:b/>
                <w:color w:val="000000"/>
              </w:rPr>
            </w:pPr>
          </w:p>
        </w:tc>
      </w:tr>
      <w:tr w:rsidR="00C53BAC" w:rsidRPr="00254EBB" w:rsidTr="005D53EE">
        <w:trPr>
          <w:jc w:val="center"/>
        </w:trPr>
        <w:tc>
          <w:tcPr>
            <w:tcW w:w="5094" w:type="dxa"/>
            <w:tcBorders>
              <w:bottom w:val="single" w:sz="2" w:space="0" w:color="auto"/>
            </w:tcBorders>
          </w:tcPr>
          <w:p w:rsidR="00C53BAC" w:rsidRPr="00254EBB" w:rsidRDefault="00C53BAC" w:rsidP="00F267E6">
            <w:pPr>
              <w:pStyle w:val="Default"/>
              <w:numPr>
                <w:ilvl w:val="3"/>
                <w:numId w:val="82"/>
              </w:numPr>
              <w:tabs>
                <w:tab w:val="clear" w:pos="2880"/>
                <w:tab w:val="num" w:pos="333"/>
              </w:tabs>
              <w:spacing w:before="60" w:after="60"/>
              <w:ind w:left="333" w:hanging="333"/>
              <w:rPr>
                <w:sz w:val="22"/>
                <w:szCs w:val="22"/>
              </w:rPr>
            </w:pPr>
            <w:r w:rsidRPr="00254EBB">
              <w:rPr>
                <w:sz w:val="22"/>
                <w:szCs w:val="22"/>
              </w:rPr>
              <w:t>A documented process to assure that the laboratory participates in relevant and available proficiency testing activities.</w:t>
            </w:r>
          </w:p>
        </w:tc>
        <w:tc>
          <w:tcPr>
            <w:tcW w:w="864" w:type="dxa"/>
            <w:tcBorders>
              <w:bottom w:val="single" w:sz="2" w:space="0" w:color="auto"/>
            </w:tcBorders>
          </w:tcPr>
          <w:p w:rsidR="00C53BAC" w:rsidRPr="00254EBB" w:rsidRDefault="00C53BAC" w:rsidP="005D53EE">
            <w:pPr>
              <w:tabs>
                <w:tab w:val="left" w:pos="4320"/>
              </w:tabs>
              <w:spacing w:before="60" w:after="60" w:line="240" w:lineRule="auto"/>
              <w:jc w:val="center"/>
              <w:rPr>
                <w:rFonts w:ascii="Times New Roman" w:hAnsi="Times New Roman"/>
                <w:b/>
                <w:color w:val="000000"/>
              </w:rPr>
            </w:pPr>
          </w:p>
        </w:tc>
        <w:tc>
          <w:tcPr>
            <w:tcW w:w="4572" w:type="dxa"/>
            <w:tcBorders>
              <w:bottom w:val="single" w:sz="2" w:space="0" w:color="auto"/>
            </w:tcBorders>
          </w:tcPr>
          <w:p w:rsidR="00C53BAC" w:rsidRPr="00254EBB" w:rsidRDefault="00C53BAC" w:rsidP="005D53EE">
            <w:pPr>
              <w:tabs>
                <w:tab w:val="left" w:pos="4320"/>
              </w:tabs>
              <w:spacing w:before="60" w:after="60" w:line="240" w:lineRule="auto"/>
              <w:rPr>
                <w:rFonts w:ascii="Times New Roman" w:hAnsi="Times New Roman"/>
                <w:b/>
                <w:color w:val="000000"/>
              </w:rPr>
            </w:pPr>
          </w:p>
        </w:tc>
      </w:tr>
    </w:tbl>
    <w:p w:rsidR="00C53BAC" w:rsidRPr="00254EBB" w:rsidRDefault="00C53BAC" w:rsidP="005D53EE">
      <w:pPr>
        <w:spacing w:after="0" w:line="200" w:lineRule="exact"/>
        <w:rPr>
          <w:rFonts w:ascii="Times New Roman" w:hAnsi="Times New Roman"/>
        </w:rPr>
      </w:pPr>
    </w:p>
    <w:p w:rsidR="00C53BAC" w:rsidRPr="00254EBB" w:rsidRDefault="00C53BAC" w:rsidP="005D53EE">
      <w:pPr>
        <w:spacing w:before="17" w:after="0" w:line="280" w:lineRule="exact"/>
        <w:rPr>
          <w:rFonts w:ascii="Times New Roman" w:hAnsi="Times New Roman"/>
        </w:rPr>
      </w:pPr>
    </w:p>
    <w:p w:rsidR="00C53BAC" w:rsidRPr="00254EBB" w:rsidRDefault="00C53BAC" w:rsidP="005D53EE">
      <w:pPr>
        <w:spacing w:before="17" w:after="0" w:line="280" w:lineRule="exact"/>
        <w:rPr>
          <w:rFonts w:ascii="Times New Roman" w:hAnsi="Times New Roman"/>
        </w:rPr>
      </w:pPr>
    </w:p>
    <w:p w:rsidR="00D71874" w:rsidRPr="00254EBB" w:rsidRDefault="00D71874" w:rsidP="00D71874">
      <w:pPr>
        <w:spacing w:after="0" w:line="240" w:lineRule="auto"/>
        <w:rPr>
          <w:rFonts w:ascii="Times New Roman" w:hAnsi="Times New Roman"/>
          <w:b/>
        </w:rPr>
      </w:pPr>
    </w:p>
    <w:p w:rsidR="00D71874" w:rsidRPr="00254EBB" w:rsidRDefault="00D71874" w:rsidP="00D71874">
      <w:pPr>
        <w:spacing w:after="0" w:line="240" w:lineRule="auto"/>
        <w:rPr>
          <w:rFonts w:ascii="Times New Roman" w:hAnsi="Times New Roman"/>
          <w:b/>
        </w:rPr>
      </w:pPr>
      <w:r w:rsidRPr="00254EBB">
        <w:rPr>
          <w:rFonts w:ascii="Times New Roman" w:hAnsi="Times New Roman"/>
          <w:b/>
        </w:rPr>
        <w:t>Assessment completed by:______________________________________________________________</w:t>
      </w:r>
    </w:p>
    <w:p w:rsidR="00D71874" w:rsidRPr="00C57FDE" w:rsidRDefault="00D71874" w:rsidP="00D71874">
      <w:pPr>
        <w:spacing w:after="0" w:line="240" w:lineRule="auto"/>
        <w:rPr>
          <w:rFonts w:ascii="Times New Roman" w:hAnsi="Times New Roman"/>
        </w:rPr>
      </w:pPr>
      <w:r w:rsidRPr="00254EBB">
        <w:rPr>
          <w:rFonts w:ascii="Times New Roman" w:hAnsi="Times New Roman"/>
          <w:b/>
        </w:rPr>
        <w:tab/>
      </w:r>
      <w:r w:rsidRPr="00254EBB">
        <w:rPr>
          <w:rFonts w:ascii="Times New Roman" w:hAnsi="Times New Roman"/>
          <w:b/>
        </w:rPr>
        <w:tab/>
      </w:r>
      <w:r w:rsidRPr="00254EBB">
        <w:rPr>
          <w:rFonts w:ascii="Times New Roman" w:hAnsi="Times New Roman"/>
          <w:b/>
        </w:rPr>
        <w:tab/>
      </w:r>
      <w:r w:rsidRPr="00254EBB">
        <w:rPr>
          <w:rFonts w:ascii="Times New Roman" w:hAnsi="Times New Roman"/>
          <w:b/>
        </w:rPr>
        <w:tab/>
        <w:t>(NAME)</w:t>
      </w:r>
      <w:r w:rsidRPr="00254EBB">
        <w:rPr>
          <w:rFonts w:ascii="Times New Roman" w:hAnsi="Times New Roman"/>
          <w:b/>
        </w:rPr>
        <w:tab/>
      </w:r>
      <w:r w:rsidRPr="00254EBB">
        <w:rPr>
          <w:rFonts w:ascii="Times New Roman" w:hAnsi="Times New Roman"/>
          <w:b/>
        </w:rPr>
        <w:tab/>
      </w:r>
      <w:r w:rsidRPr="00254EBB">
        <w:rPr>
          <w:rFonts w:ascii="Times New Roman" w:hAnsi="Times New Roman"/>
          <w:b/>
        </w:rPr>
        <w:tab/>
      </w:r>
      <w:r w:rsidRPr="00254EBB">
        <w:rPr>
          <w:rFonts w:ascii="Times New Roman" w:hAnsi="Times New Roman"/>
          <w:b/>
        </w:rPr>
        <w:tab/>
      </w:r>
      <w:r w:rsidRPr="00254EBB">
        <w:rPr>
          <w:rFonts w:ascii="Times New Roman" w:hAnsi="Times New Roman"/>
          <w:b/>
        </w:rPr>
        <w:tab/>
      </w:r>
      <w:r w:rsidRPr="00254EBB">
        <w:rPr>
          <w:rFonts w:ascii="Times New Roman" w:hAnsi="Times New Roman"/>
          <w:b/>
        </w:rPr>
        <w:tab/>
        <w:t>(DATE)</w:t>
      </w:r>
    </w:p>
    <w:p w:rsidR="00B0152B" w:rsidRPr="00C57FDE" w:rsidRDefault="00B0152B" w:rsidP="00D71874">
      <w:pPr>
        <w:spacing w:before="17" w:after="0" w:line="280" w:lineRule="exact"/>
        <w:rPr>
          <w:rFonts w:ascii="Times New Roman" w:hAnsi="Times New Roman"/>
        </w:rPr>
      </w:pPr>
    </w:p>
    <w:sectPr w:rsidR="00B0152B" w:rsidRPr="00C57FD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430E" w:rsidRDefault="009F430E" w:rsidP="009261A8">
      <w:pPr>
        <w:spacing w:after="0" w:line="240" w:lineRule="auto"/>
      </w:pPr>
      <w:r>
        <w:separator/>
      </w:r>
    </w:p>
  </w:endnote>
  <w:endnote w:type="continuationSeparator" w:id="0">
    <w:p w:rsidR="009F430E" w:rsidRDefault="009F430E" w:rsidP="00926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1961122"/>
      <w:docPartObj>
        <w:docPartGallery w:val="Page Numbers (Bottom of Page)"/>
        <w:docPartUnique/>
      </w:docPartObj>
    </w:sdtPr>
    <w:sdtEndPr>
      <w:rPr>
        <w:rFonts w:ascii="Times New Roman" w:hAnsi="Times New Roman"/>
        <w:noProof/>
      </w:rPr>
    </w:sdtEndPr>
    <w:sdtContent>
      <w:p w:rsidR="00564FBE" w:rsidRPr="002A072A" w:rsidRDefault="00564FBE">
        <w:pPr>
          <w:pStyle w:val="Footer"/>
          <w:jc w:val="center"/>
          <w:rPr>
            <w:rFonts w:ascii="Times New Roman" w:hAnsi="Times New Roman"/>
          </w:rPr>
        </w:pPr>
        <w:r w:rsidRPr="002A072A">
          <w:rPr>
            <w:rFonts w:ascii="Times New Roman" w:hAnsi="Times New Roman"/>
          </w:rPr>
          <w:fldChar w:fldCharType="begin"/>
        </w:r>
        <w:r w:rsidRPr="002A072A">
          <w:rPr>
            <w:rFonts w:ascii="Times New Roman" w:hAnsi="Times New Roman"/>
          </w:rPr>
          <w:instrText xml:space="preserve"> PAGE   \* MERGEFORMAT </w:instrText>
        </w:r>
        <w:r w:rsidRPr="002A072A">
          <w:rPr>
            <w:rFonts w:ascii="Times New Roman" w:hAnsi="Times New Roman"/>
          </w:rPr>
          <w:fldChar w:fldCharType="separate"/>
        </w:r>
        <w:r w:rsidR="009A7461">
          <w:rPr>
            <w:rFonts w:ascii="Times New Roman" w:hAnsi="Times New Roman"/>
            <w:noProof/>
          </w:rPr>
          <w:t>117</w:t>
        </w:r>
        <w:r w:rsidRPr="002A072A">
          <w:rPr>
            <w:rFonts w:ascii="Times New Roman" w:hAnsi="Times New Roman"/>
            <w:noProof/>
          </w:rPr>
          <w:fldChar w:fldCharType="end"/>
        </w:r>
      </w:p>
    </w:sdtContent>
  </w:sdt>
  <w:p w:rsidR="00564FBE" w:rsidRPr="00C53BAC" w:rsidRDefault="00564FBE" w:rsidP="001A461C">
    <w:pPr>
      <w:pStyle w:val="Footer"/>
      <w:rPr>
        <w:rFonts w:ascii="Times New Roman" w:hAnsi="Times New Roman"/>
        <w:sz w:val="16"/>
        <w:szCs w:val="16"/>
      </w:rPr>
    </w:pPr>
    <w:r>
      <w:rPr>
        <w:rFonts w:ascii="Times New Roman" w:hAnsi="Times New Roman"/>
        <w:sz w:val="16"/>
        <w:szCs w:val="16"/>
      </w:rPr>
      <w:t>Manufactured Food Regulatory Program Standards</w:t>
    </w:r>
    <w:r>
      <w:rPr>
        <w:rFonts w:ascii="Times New Roman" w:hAnsi="Times New Roman"/>
        <w:sz w:val="16"/>
        <w:szCs w:val="16"/>
      </w:rPr>
      <w:tab/>
    </w:r>
    <w:r>
      <w:rPr>
        <w:rFonts w:ascii="Times New Roman" w:hAnsi="Times New Roman"/>
        <w:sz w:val="16"/>
        <w:szCs w:val="16"/>
      </w:rPr>
      <w:tab/>
      <w:t>September 2016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FBE" w:rsidRDefault="00564FBE" w:rsidP="005D53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564FBE" w:rsidRDefault="00564FB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430E" w:rsidRDefault="009F430E" w:rsidP="009261A8">
      <w:pPr>
        <w:spacing w:after="0" w:line="240" w:lineRule="auto"/>
      </w:pPr>
      <w:r>
        <w:separator/>
      </w:r>
    </w:p>
  </w:footnote>
  <w:footnote w:type="continuationSeparator" w:id="0">
    <w:p w:rsidR="009F430E" w:rsidRDefault="009F430E" w:rsidP="009261A8">
      <w:pPr>
        <w:spacing w:after="0" w:line="240" w:lineRule="auto"/>
      </w:pPr>
      <w:r>
        <w:continuationSeparator/>
      </w:r>
    </w:p>
  </w:footnote>
  <w:footnote w:id="1">
    <w:p w:rsidR="00564FBE" w:rsidRPr="00E542A9" w:rsidRDefault="00564FBE" w:rsidP="00DC1069">
      <w:pPr>
        <w:spacing w:after="0" w:line="240" w:lineRule="auto"/>
        <w:rPr>
          <w:rFonts w:ascii="Calisto MT" w:hAnsi="Calisto MT"/>
          <w:i/>
          <w:sz w:val="24"/>
        </w:rPr>
      </w:pPr>
      <w:r w:rsidRPr="00E542A9">
        <w:rPr>
          <w:rStyle w:val="FootnoteReference"/>
          <w:rFonts w:ascii="Times New Roman" w:hAnsi="Times New Roman"/>
        </w:rPr>
        <w:footnoteRef/>
      </w:r>
      <w:r w:rsidRPr="00E542A9">
        <w:rPr>
          <w:rFonts w:ascii="Times New Roman" w:hAnsi="Times New Roman"/>
        </w:rPr>
        <w:t xml:space="preserve"> </w:t>
      </w:r>
      <w:r w:rsidRPr="00E542A9">
        <w:rPr>
          <w:rFonts w:ascii="Times New Roman" w:hAnsi="Times New Roman"/>
          <w:i/>
          <w:sz w:val="18"/>
          <w:szCs w:val="18"/>
        </w:rPr>
        <w:t>O</w:t>
      </w:r>
      <w:r w:rsidRPr="00E542A9">
        <w:rPr>
          <w:rFonts w:ascii="Calisto MT" w:hAnsi="Calisto MT"/>
          <w:i/>
          <w:sz w:val="18"/>
          <w:szCs w:val="18"/>
        </w:rPr>
        <w:t xml:space="preserve">ffice of Inspector General, </w:t>
      </w:r>
      <w:r w:rsidRPr="00E542A9">
        <w:rPr>
          <w:rFonts w:ascii="Calisto MT" w:hAnsi="Calisto MT"/>
          <w:i/>
          <w:iCs/>
          <w:sz w:val="18"/>
          <w:szCs w:val="18"/>
        </w:rPr>
        <w:t xml:space="preserve">FDA Oversight of State Food Firm Inspections: OEI-01-98-00400 </w:t>
      </w:r>
      <w:r w:rsidRPr="00E542A9">
        <w:rPr>
          <w:rFonts w:ascii="Calisto MT" w:hAnsi="Calisto MT"/>
          <w:i/>
          <w:sz w:val="18"/>
          <w:szCs w:val="18"/>
        </w:rPr>
        <w:t>(Department of Health and Human Services, 2000), p. 5.</w:t>
      </w:r>
      <w:r w:rsidRPr="00E542A9">
        <w:rPr>
          <w:rFonts w:ascii="Calisto MT" w:hAnsi="Calisto MT"/>
          <w:i/>
          <w:sz w:val="24"/>
        </w:rPr>
        <w:t xml:space="preserve"> </w:t>
      </w:r>
    </w:p>
    <w:p w:rsidR="00564FBE" w:rsidRPr="00E542A9" w:rsidRDefault="00564FBE" w:rsidP="00DC1069">
      <w:pPr>
        <w:pStyle w:val="FootnoteText"/>
        <w:spacing w:after="0" w:line="240" w:lineRule="auto"/>
        <w:rPr>
          <w:rFonts w:ascii="Calisto MT" w:hAnsi="Calisto MT"/>
        </w:rPr>
      </w:pPr>
    </w:p>
  </w:footnote>
  <w:footnote w:id="2">
    <w:p w:rsidR="00564FBE" w:rsidRPr="00E542A9" w:rsidRDefault="00564FBE" w:rsidP="00DC1069">
      <w:pPr>
        <w:spacing w:after="0" w:line="240" w:lineRule="auto"/>
        <w:rPr>
          <w:rFonts w:ascii="Calisto MT" w:hAnsi="Calisto MT"/>
          <w:i/>
          <w:sz w:val="24"/>
        </w:rPr>
      </w:pPr>
      <w:r w:rsidRPr="00E542A9">
        <w:rPr>
          <w:rStyle w:val="FootnoteReference"/>
          <w:rFonts w:ascii="Calisto MT" w:hAnsi="Calisto MT"/>
        </w:rPr>
        <w:footnoteRef/>
      </w:r>
      <w:r w:rsidRPr="00E542A9">
        <w:rPr>
          <w:rFonts w:ascii="Calisto MT" w:hAnsi="Calisto MT"/>
        </w:rPr>
        <w:t xml:space="preserve"> </w:t>
      </w:r>
      <w:r w:rsidRPr="00E542A9">
        <w:rPr>
          <w:rFonts w:ascii="Calisto MT" w:hAnsi="Calisto MT"/>
          <w:i/>
          <w:sz w:val="18"/>
          <w:szCs w:val="18"/>
        </w:rPr>
        <w:t>A building or facility or parts thereof, used for or in connection with the manufacturing, packaging, labeling, or holding of human food as defined by 21 CFR Part 110.3 (k) . Manufactured</w:t>
      </w:r>
    </w:p>
    <w:p w:rsidR="00564FBE" w:rsidRPr="00E542A9" w:rsidRDefault="00564FBE" w:rsidP="00DC1069">
      <w:pPr>
        <w:pStyle w:val="FootnoteText"/>
        <w:spacing w:after="0" w:line="240" w:lineRule="auto"/>
        <w:rPr>
          <w:rFonts w:ascii="Calisto MT" w:hAnsi="Calisto MT"/>
        </w:rPr>
      </w:pPr>
    </w:p>
  </w:footnote>
  <w:footnote w:id="3">
    <w:p w:rsidR="00564FBE" w:rsidRPr="00E542A9" w:rsidRDefault="00564FBE" w:rsidP="00DC1069">
      <w:pPr>
        <w:spacing w:after="0" w:line="240" w:lineRule="auto"/>
        <w:rPr>
          <w:rFonts w:ascii="Calisto MT" w:hAnsi="Calisto MT"/>
          <w:i/>
          <w:sz w:val="24"/>
          <w:szCs w:val="24"/>
        </w:rPr>
      </w:pPr>
      <w:r w:rsidRPr="00E542A9">
        <w:rPr>
          <w:rStyle w:val="FootnoteReference"/>
          <w:rFonts w:ascii="Calisto MT" w:hAnsi="Calisto MT"/>
        </w:rPr>
        <w:footnoteRef/>
      </w:r>
      <w:r w:rsidRPr="00E542A9">
        <w:rPr>
          <w:rFonts w:ascii="Calisto MT" w:hAnsi="Calisto MT"/>
        </w:rPr>
        <w:t xml:space="preserve"> </w:t>
      </w:r>
      <w:r w:rsidRPr="00E542A9">
        <w:rPr>
          <w:rFonts w:ascii="Calisto MT" w:hAnsi="Calisto MT"/>
          <w:i/>
          <w:sz w:val="24"/>
          <w:szCs w:val="24"/>
        </w:rPr>
        <w:t xml:space="preserve"> </w:t>
      </w:r>
      <w:r w:rsidRPr="00E542A9">
        <w:rPr>
          <w:rFonts w:ascii="Calisto MT" w:hAnsi="Calisto MT"/>
          <w:i/>
          <w:sz w:val="18"/>
          <w:szCs w:val="18"/>
        </w:rPr>
        <w:t>Office of Inspector General, Vulnerabilities in FDA’s Oversight of State Food Facility Inspections: OEI-02-09-00430 (Department of Health and Human Services, 2011), p. 34.</w:t>
      </w:r>
    </w:p>
    <w:p w:rsidR="00564FBE" w:rsidRDefault="00564FBE">
      <w:pPr>
        <w:pStyle w:val="FootnoteText"/>
      </w:pPr>
    </w:p>
  </w:footnote>
  <w:footnote w:id="4">
    <w:p w:rsidR="00564FBE" w:rsidRDefault="00564FBE">
      <w:pPr>
        <w:pStyle w:val="FootnoteText"/>
      </w:pPr>
      <w:r>
        <w:rPr>
          <w:rStyle w:val="FootnoteReference"/>
        </w:rPr>
        <w:footnoteRef/>
      </w:r>
      <w:r>
        <w:t xml:space="preserve"> </w:t>
      </w:r>
      <w:r w:rsidRPr="00D16349">
        <w:rPr>
          <w:rFonts w:ascii="Times New Roman" w:hAnsi="Times New Roman"/>
          <w:sz w:val="16"/>
          <w:szCs w:val="16"/>
        </w:rPr>
        <w:t xml:space="preserve">Reference: PFP Food/Feed Testing Laboratories Best Practices Manual can be accessed: </w:t>
      </w:r>
      <w:hyperlink r:id="rId1" w:history="1">
        <w:r w:rsidRPr="00D16349">
          <w:rPr>
            <w:rStyle w:val="Hyperlink"/>
            <w:rFonts w:ascii="Times New Roman" w:hAnsi="Times New Roman"/>
            <w:sz w:val="16"/>
            <w:szCs w:val="16"/>
          </w:rPr>
          <w:t>http://www.fda.gov/downloads/ForFederalStateandLocalOfficials/FoodSafetySystem/PartnershipforFoodProtectionPFP/UCM404716.pdf</w:t>
        </w:r>
      </w:hyperlink>
    </w:p>
  </w:footnote>
  <w:footnote w:id="5">
    <w:p w:rsidR="00564FBE" w:rsidRPr="00E96CA0" w:rsidRDefault="00564FBE" w:rsidP="00E96CA0">
      <w:pPr>
        <w:autoSpaceDE w:val="0"/>
        <w:autoSpaceDN w:val="0"/>
        <w:rPr>
          <w:rFonts w:ascii="Times New Roman" w:hAnsi="Times New Roman"/>
          <w:iCs/>
          <w:color w:val="000000"/>
          <w:sz w:val="16"/>
          <w:szCs w:val="16"/>
        </w:rPr>
      </w:pPr>
      <w:r w:rsidRPr="00E96CA0">
        <w:rPr>
          <w:rStyle w:val="FootnoteReference"/>
          <w:rFonts w:ascii="Times New Roman" w:hAnsi="Times New Roman"/>
          <w:sz w:val="16"/>
          <w:szCs w:val="16"/>
        </w:rPr>
        <w:footnoteRef/>
      </w:r>
      <w:r w:rsidRPr="00E96CA0">
        <w:rPr>
          <w:rFonts w:ascii="Times New Roman" w:hAnsi="Times New Roman"/>
          <w:sz w:val="16"/>
          <w:szCs w:val="16"/>
        </w:rPr>
        <w:t xml:space="preserve"> Reference: </w:t>
      </w:r>
      <w:r w:rsidRPr="00E96CA0">
        <w:rPr>
          <w:rFonts w:ascii="Times New Roman" w:hAnsi="Times New Roman"/>
          <w:iCs/>
          <w:color w:val="000000"/>
          <w:sz w:val="16"/>
          <w:szCs w:val="16"/>
        </w:rPr>
        <w:t xml:space="preserve">Multistate Foodborne Outbreak Investigations Guidelines for Improving Coordination and Communications. Glossary can be accessed at: </w:t>
      </w:r>
      <w:hyperlink r:id="rId2" w:history="1">
        <w:r w:rsidRPr="00E96CA0">
          <w:rPr>
            <w:rStyle w:val="Hyperlink"/>
            <w:rFonts w:ascii="Times New Roman" w:hAnsi="Times New Roman"/>
            <w:iCs/>
            <w:sz w:val="16"/>
            <w:szCs w:val="16"/>
          </w:rPr>
          <w:t>http://www.cifor.us/clearinghouse/tooldetail.cfm?id=212</w:t>
        </w:r>
      </w:hyperlink>
    </w:p>
  </w:footnote>
  <w:footnote w:id="6">
    <w:p w:rsidR="00564FBE" w:rsidRPr="00E96CA0" w:rsidRDefault="00564FBE" w:rsidP="00E96CA0">
      <w:pPr>
        <w:autoSpaceDE w:val="0"/>
        <w:autoSpaceDN w:val="0"/>
      </w:pPr>
      <w:r w:rsidRPr="00E96CA0">
        <w:rPr>
          <w:rStyle w:val="FootnoteReference"/>
          <w:rFonts w:ascii="Times New Roman" w:hAnsi="Times New Roman"/>
          <w:sz w:val="16"/>
          <w:szCs w:val="16"/>
        </w:rPr>
        <w:footnoteRef/>
      </w:r>
      <w:r w:rsidRPr="00E96CA0">
        <w:rPr>
          <w:rFonts w:ascii="Times New Roman" w:hAnsi="Times New Roman"/>
          <w:sz w:val="16"/>
          <w:szCs w:val="16"/>
        </w:rPr>
        <w:t xml:space="preserve"> </w:t>
      </w:r>
      <w:r>
        <w:rPr>
          <w:rFonts w:ascii="Times New Roman" w:hAnsi="Times New Roman"/>
          <w:iCs/>
          <w:color w:val="000000"/>
          <w:sz w:val="16"/>
          <w:szCs w:val="16"/>
        </w:rPr>
        <w:t xml:space="preserve">Reference: </w:t>
      </w:r>
      <w:r w:rsidRPr="00E96CA0">
        <w:rPr>
          <w:rFonts w:ascii="Times New Roman" w:hAnsi="Times New Roman"/>
          <w:iCs/>
          <w:color w:val="000000"/>
          <w:sz w:val="16"/>
          <w:szCs w:val="16"/>
        </w:rPr>
        <w:t xml:space="preserve">Council to Improve Foodborne Outbreak Response (CIFOR). Guidelines for Foodborne Disease Outbreak Response, 2009. Appendix 1: Glossary which can be accessed at: </w:t>
      </w:r>
      <w:hyperlink r:id="rId3" w:history="1">
        <w:r w:rsidRPr="00E96CA0">
          <w:rPr>
            <w:rStyle w:val="Hyperlink"/>
            <w:rFonts w:ascii="Times New Roman" w:hAnsi="Times New Roman"/>
            <w:iCs/>
            <w:sz w:val="16"/>
            <w:szCs w:val="16"/>
          </w:rPr>
          <w:t>http://www.cifor.us/documents/CIFORGuidelinesAppendices.pdf</w:t>
        </w:r>
      </w:hyperlink>
    </w:p>
  </w:footnote>
  <w:footnote w:id="7">
    <w:p w:rsidR="00564FBE" w:rsidRDefault="00564FBE" w:rsidP="005D53EE">
      <w:pPr>
        <w:pStyle w:val="FootnoteText"/>
      </w:pPr>
      <w:r>
        <w:rPr>
          <w:rStyle w:val="FootnoteReference"/>
        </w:rPr>
        <w:footnoteRef/>
      </w:r>
      <w:r>
        <w:t xml:space="preserve"> </w:t>
      </w:r>
      <w:r w:rsidRPr="00B517C6">
        <w:rPr>
          <w:rFonts w:ascii="Times New Roman" w:hAnsi="Times New Roman"/>
          <w:sz w:val="16"/>
          <w:szCs w:val="24"/>
        </w:rPr>
        <w:t>Certain sections of the CFRs and FDC’s referenced in the MFRPS Standard 1 may include the term Tobacco. Tobacco and tobacco products in any form or fashion are not intended to be included in the scope, oversight and applicability of the MFRPS.  Tobacco is exempt/not applicable to the MFRPS</w:t>
      </w:r>
    </w:p>
  </w:footnote>
  <w:footnote w:id="8">
    <w:p w:rsidR="00564FBE" w:rsidRPr="00427993" w:rsidRDefault="00564FBE">
      <w:pPr>
        <w:pStyle w:val="FootnoteText"/>
        <w:rPr>
          <w:rFonts w:ascii="Times New Roman" w:hAnsi="Times New Roman"/>
        </w:rPr>
      </w:pPr>
      <w:r w:rsidRPr="00427993">
        <w:rPr>
          <w:rStyle w:val="FootnoteReference"/>
          <w:rFonts w:ascii="Times New Roman" w:hAnsi="Times New Roman"/>
        </w:rPr>
        <w:footnoteRef/>
      </w:r>
      <w:r w:rsidRPr="00427993">
        <w:rPr>
          <w:rFonts w:ascii="Times New Roman" w:hAnsi="Times New Roman"/>
        </w:rPr>
        <w:t xml:space="preserve"> </w:t>
      </w:r>
      <w:r w:rsidRPr="00427993">
        <w:rPr>
          <w:rFonts w:ascii="Times New Roman" w:hAnsi="Times New Roman"/>
          <w:sz w:val="16"/>
          <w:szCs w:val="16"/>
        </w:rPr>
        <w:t>These advanced food inspection training courses are not subject to 2.3.3.2 Field Training requirements.</w:t>
      </w:r>
    </w:p>
  </w:footnote>
  <w:footnote w:id="9">
    <w:p w:rsidR="00564FBE" w:rsidRPr="005F71FE" w:rsidRDefault="00564FBE" w:rsidP="005D53EE">
      <w:pPr>
        <w:spacing w:before="40" w:after="40" w:line="240" w:lineRule="exact"/>
        <w:rPr>
          <w:rFonts w:ascii="Times New Roman" w:hAnsi="Times New Roman"/>
          <w:color w:val="000000"/>
          <w:sz w:val="16"/>
          <w:szCs w:val="16"/>
        </w:rPr>
      </w:pPr>
      <w:r w:rsidRPr="005F71FE">
        <w:rPr>
          <w:rStyle w:val="FootnoteReference"/>
          <w:rFonts w:ascii="Times New Roman" w:hAnsi="Times New Roman"/>
          <w:sz w:val="16"/>
          <w:szCs w:val="16"/>
        </w:rPr>
        <w:footnoteRef/>
      </w:r>
      <w:r w:rsidRPr="005F71FE">
        <w:rPr>
          <w:rFonts w:ascii="Times New Roman" w:hAnsi="Times New Roman"/>
          <w:sz w:val="16"/>
          <w:szCs w:val="16"/>
        </w:rPr>
        <w:t xml:space="preserve"> </w:t>
      </w:r>
      <w:r w:rsidRPr="005F71FE">
        <w:rPr>
          <w:rFonts w:ascii="Times New Roman" w:hAnsi="Times New Roman"/>
          <w:color w:val="000000"/>
          <w:sz w:val="16"/>
          <w:szCs w:val="16"/>
        </w:rPr>
        <w:t xml:space="preserve">FDA/ORA U classroom and long distance learning courses are listed at:   </w:t>
      </w:r>
      <w:hyperlink r:id="rId4" w:history="1">
        <w:r w:rsidRPr="005F71FE">
          <w:rPr>
            <w:rFonts w:ascii="Times New Roman" w:hAnsi="Times New Roman"/>
            <w:color w:val="000000"/>
            <w:sz w:val="16"/>
            <w:szCs w:val="16"/>
          </w:rPr>
          <w:t>http://www.fda.gov/ora/training/course_ora.html</w:t>
        </w:r>
      </w:hyperlink>
      <w:r w:rsidRPr="005F71FE">
        <w:rPr>
          <w:rFonts w:ascii="Times New Roman" w:hAnsi="Times New Roman"/>
          <w:color w:val="000000"/>
          <w:sz w:val="16"/>
          <w:szCs w:val="16"/>
        </w:rPr>
        <w:t xml:space="preserve">  </w:t>
      </w:r>
    </w:p>
    <w:p w:rsidR="00564FBE" w:rsidRDefault="00564FBE" w:rsidP="005D53EE">
      <w:pPr>
        <w:pStyle w:val="FootnoteText"/>
      </w:pPr>
    </w:p>
  </w:footnote>
  <w:footnote w:id="10">
    <w:p w:rsidR="00564FBE" w:rsidRPr="00D16349" w:rsidRDefault="00564FBE" w:rsidP="005D53EE">
      <w:pPr>
        <w:pStyle w:val="FootnoteText"/>
        <w:rPr>
          <w:rFonts w:ascii="Times New Roman" w:hAnsi="Times New Roman"/>
        </w:rPr>
      </w:pPr>
      <w:r w:rsidRPr="00D16349">
        <w:rPr>
          <w:rStyle w:val="FootnoteReference"/>
          <w:rFonts w:ascii="Times New Roman" w:hAnsi="Times New Roman"/>
        </w:rPr>
        <w:footnoteRef/>
      </w:r>
      <w:r w:rsidRPr="00D16349">
        <w:rPr>
          <w:rFonts w:ascii="Times New Roman" w:hAnsi="Times New Roman"/>
          <w:sz w:val="16"/>
          <w:szCs w:val="16"/>
        </w:rPr>
        <w:t xml:space="preserve"> Standard number  8,  Appendix 8.3  Inspection Equipment</w:t>
      </w:r>
    </w:p>
  </w:footnote>
  <w:footnote w:id="11">
    <w:p w:rsidR="00564FBE" w:rsidRPr="00D16349" w:rsidRDefault="00564FBE">
      <w:pPr>
        <w:pStyle w:val="FootnoteText"/>
        <w:rPr>
          <w:rFonts w:ascii="Times New Roman" w:hAnsi="Times New Roman"/>
        </w:rPr>
      </w:pPr>
      <w:r w:rsidRPr="00D16349">
        <w:rPr>
          <w:rStyle w:val="FootnoteReference"/>
          <w:rFonts w:ascii="Times New Roman" w:hAnsi="Times New Roman"/>
        </w:rPr>
        <w:footnoteRef/>
      </w:r>
      <w:r w:rsidRPr="00D16349">
        <w:rPr>
          <w:rFonts w:ascii="Times New Roman" w:hAnsi="Times New Roman"/>
        </w:rPr>
        <w:t xml:space="preserve"> </w:t>
      </w:r>
      <w:r w:rsidRPr="00D16349">
        <w:rPr>
          <w:rFonts w:ascii="Times New Roman" w:hAnsi="Times New Roman"/>
          <w:sz w:val="16"/>
          <w:szCs w:val="16"/>
        </w:rPr>
        <w:t>Reference:</w:t>
      </w:r>
      <w:r w:rsidRPr="00D16349">
        <w:rPr>
          <w:rFonts w:ascii="Times New Roman" w:hAnsi="Times New Roman"/>
        </w:rPr>
        <w:t xml:space="preserve"> </w:t>
      </w:r>
      <w:r w:rsidRPr="00D16349">
        <w:rPr>
          <w:rFonts w:ascii="Times New Roman" w:hAnsi="Times New Roman"/>
          <w:sz w:val="16"/>
          <w:szCs w:val="16"/>
        </w:rPr>
        <w:t xml:space="preserve">PFP Best Practices for Improving FDA and State Communication During Recalls can be accessed: </w:t>
      </w:r>
      <w:hyperlink r:id="rId5" w:history="1">
        <w:r w:rsidRPr="00D16349">
          <w:rPr>
            <w:rStyle w:val="Hyperlink"/>
            <w:rFonts w:ascii="Times New Roman" w:hAnsi="Times New Roman"/>
            <w:sz w:val="16"/>
            <w:szCs w:val="16"/>
          </w:rPr>
          <w:t>http://www.fda.gov/downloads/ForFederalStateandLocalOfficials/FoodSafetySystem/PartnershipforFoodProtectionPFP/UCM460013.pdf?source=govdelivery&amp;utm_medium=email&amp;utm_source=govdelivery</w:t>
        </w:r>
      </w:hyperlink>
      <w:r w:rsidRPr="00D16349">
        <w:rPr>
          <w:rFonts w:ascii="Times New Roman" w:hAnsi="Times New Roman"/>
        </w:rPr>
        <w:t xml:space="preserve"> </w:t>
      </w:r>
    </w:p>
  </w:footnote>
  <w:footnote w:id="12">
    <w:p w:rsidR="00564FBE" w:rsidRDefault="00564FBE" w:rsidP="005D53EE">
      <w:pPr>
        <w:pStyle w:val="FootnoteText"/>
      </w:pPr>
      <w:r>
        <w:rPr>
          <w:rStyle w:val="FootnoteReference"/>
        </w:rPr>
        <w:footnoteRef/>
      </w:r>
      <w:r>
        <w:t xml:space="preserve"> </w:t>
      </w:r>
      <w:r w:rsidRPr="00D16349">
        <w:rPr>
          <w:rFonts w:ascii="Times New Roman" w:hAnsi="Times New Roman"/>
          <w:sz w:val="16"/>
          <w:szCs w:val="16"/>
        </w:rPr>
        <w:t xml:space="preserve">Reference: PFP Food/Feed Testing Laboratories Best Practices Manual can be accessed: </w:t>
      </w:r>
      <w:hyperlink r:id="rId6" w:history="1">
        <w:r w:rsidRPr="00D16349">
          <w:rPr>
            <w:rStyle w:val="Hyperlink"/>
            <w:rFonts w:ascii="Times New Roman" w:hAnsi="Times New Roman"/>
            <w:sz w:val="16"/>
            <w:szCs w:val="16"/>
          </w:rPr>
          <w:t>http://www.fda.gov/downloads/ForFederalStateandLocalOfficials/FoodSafetySystem/PartnershipforFoodProtectionPFP/UCM404716.pdf</w:t>
        </w:r>
      </w:hyperlink>
      <w:r>
        <w:rPr>
          <w:sz w:val="16"/>
          <w:szCs w:val="16"/>
        </w:rPr>
        <w:t xml:space="preserve"> </w:t>
      </w:r>
    </w:p>
  </w:footnote>
  <w:footnote w:id="13">
    <w:p w:rsidR="00564FBE" w:rsidRPr="00D16349" w:rsidRDefault="00564FBE" w:rsidP="00D16349">
      <w:pPr>
        <w:pStyle w:val="FootnoteText"/>
        <w:spacing w:after="0" w:line="240" w:lineRule="auto"/>
        <w:rPr>
          <w:rFonts w:ascii="Times New Roman" w:hAnsi="Times New Roman"/>
        </w:rPr>
      </w:pPr>
      <w:r w:rsidRPr="00D16349">
        <w:rPr>
          <w:rStyle w:val="FootnoteReference"/>
          <w:rFonts w:ascii="Times New Roman" w:hAnsi="Times New Roman"/>
        </w:rPr>
        <w:footnoteRef/>
      </w:r>
      <w:r w:rsidRPr="00D16349">
        <w:rPr>
          <w:rFonts w:ascii="Times New Roman" w:hAnsi="Times New Roman"/>
        </w:rPr>
        <w:t xml:space="preserve"> </w:t>
      </w:r>
      <w:r w:rsidRPr="00D16349">
        <w:rPr>
          <w:rFonts w:ascii="Times New Roman" w:hAnsi="Times New Roman"/>
          <w:sz w:val="16"/>
          <w:szCs w:val="16"/>
        </w:rPr>
        <w:t>Records dealing with personnel actions are not subject to discovery during an audit.</w:t>
      </w:r>
    </w:p>
  </w:footnote>
  <w:footnote w:id="14">
    <w:p w:rsidR="00564FBE" w:rsidRPr="00A81C16" w:rsidRDefault="00564FBE" w:rsidP="00A81C16">
      <w:pPr>
        <w:rPr>
          <w:rFonts w:ascii="Times New Roman" w:hAnsi="Times New Roman"/>
          <w:sz w:val="16"/>
          <w:szCs w:val="16"/>
        </w:rPr>
      </w:pPr>
      <w:r w:rsidRPr="00D16349">
        <w:rPr>
          <w:rStyle w:val="FootnoteReference"/>
          <w:rFonts w:ascii="Times New Roman" w:hAnsi="Times New Roman"/>
        </w:rPr>
        <w:footnoteRef/>
      </w:r>
      <w:r w:rsidRPr="00D16349">
        <w:rPr>
          <w:rFonts w:ascii="Times New Roman" w:hAnsi="Times New Roman"/>
        </w:rPr>
        <w:t xml:space="preserve"> </w:t>
      </w:r>
      <w:r w:rsidRPr="00D16349">
        <w:rPr>
          <w:rFonts w:ascii="Times New Roman" w:hAnsi="Times New Roman"/>
          <w:sz w:val="16"/>
          <w:szCs w:val="16"/>
        </w:rPr>
        <w:t>Refer to PFP Document Data Elements and Definitions for recommended but not required data elements for each food plant.</w:t>
      </w:r>
      <w:r w:rsidRPr="00FF6524">
        <w:t xml:space="preserve"> </w:t>
      </w:r>
      <w:hyperlink r:id="rId7" w:history="1">
        <w:r w:rsidRPr="00A81C16">
          <w:rPr>
            <w:rStyle w:val="Hyperlink"/>
            <w:rFonts w:ascii="Times New Roman" w:hAnsi="Times New Roman"/>
            <w:sz w:val="16"/>
            <w:szCs w:val="16"/>
          </w:rPr>
          <w:t>http://www.fda.gov/downloads/ForFederalStateandLocalOfficials/FoodSafetySystem/PartnershipforFoodProtectionPFP/UCM404717.pdf</w:t>
        </w:r>
      </w:hyperlink>
    </w:p>
    <w:p w:rsidR="00564FBE" w:rsidRPr="00FF6524" w:rsidRDefault="00564FBE">
      <w:pPr>
        <w:pStyle w:val="FootnoteText"/>
      </w:pPr>
    </w:p>
  </w:footnote>
  <w:footnote w:id="15">
    <w:p w:rsidR="00564FBE" w:rsidRPr="000074F2" w:rsidRDefault="00564FBE" w:rsidP="005D53EE">
      <w:pPr>
        <w:pStyle w:val="FootnoteText"/>
        <w:rPr>
          <w:rFonts w:ascii="Times New Roman" w:hAnsi="Times New Roman"/>
        </w:rPr>
      </w:pPr>
      <w:r w:rsidRPr="000074F2">
        <w:rPr>
          <w:rStyle w:val="FootnoteReference"/>
          <w:rFonts w:ascii="Times New Roman" w:hAnsi="Times New Roman"/>
        </w:rPr>
        <w:footnoteRef/>
      </w:r>
      <w:r w:rsidRPr="000074F2">
        <w:rPr>
          <w:rFonts w:ascii="Times New Roman" w:hAnsi="Times New Roman"/>
        </w:rPr>
        <w:t xml:space="preserve"> </w:t>
      </w:r>
      <w:r w:rsidRPr="000074F2">
        <w:rPr>
          <w:rFonts w:ascii="Times New Roman" w:hAnsi="Times New Roman"/>
          <w:sz w:val="16"/>
          <w:szCs w:val="16"/>
        </w:rPr>
        <w:t>Records dealing with personnel actions are not subject to discovery during an audit.</w:t>
      </w:r>
    </w:p>
  </w:footnote>
  <w:footnote w:id="16">
    <w:p w:rsidR="00564FBE" w:rsidRPr="00E542A9" w:rsidRDefault="00564FBE">
      <w:pPr>
        <w:pStyle w:val="FootnoteText"/>
        <w:rPr>
          <w:rFonts w:ascii="Times New Roman" w:hAnsi="Times New Roman"/>
        </w:rPr>
      </w:pPr>
      <w:r w:rsidRPr="00E542A9">
        <w:rPr>
          <w:rStyle w:val="FootnoteReference"/>
          <w:rFonts w:ascii="Times New Roman" w:hAnsi="Times New Roman"/>
        </w:rPr>
        <w:footnoteRef/>
      </w:r>
      <w:r w:rsidRPr="00E542A9">
        <w:rPr>
          <w:rFonts w:ascii="Times New Roman" w:hAnsi="Times New Roman"/>
        </w:rPr>
        <w:t xml:space="preserve"> </w:t>
      </w:r>
      <w:r w:rsidRPr="00E542A9">
        <w:rPr>
          <w:rFonts w:ascii="Times New Roman" w:hAnsi="Times New Roman"/>
          <w:sz w:val="16"/>
          <w:szCs w:val="16"/>
        </w:rPr>
        <w:t xml:space="preserve">Council to Improve Foodborne Outbreak Response (CIFOR). </w:t>
      </w:r>
      <w:r w:rsidRPr="00E542A9">
        <w:rPr>
          <w:rFonts w:ascii="Times New Roman" w:hAnsi="Times New Roman"/>
          <w:i/>
          <w:iCs/>
          <w:sz w:val="16"/>
          <w:szCs w:val="16"/>
        </w:rPr>
        <w:t xml:space="preserve">Guidelines for Foodborne Disease Outbreak Response. </w:t>
      </w:r>
      <w:r w:rsidRPr="00E542A9">
        <w:rPr>
          <w:rFonts w:ascii="Times New Roman" w:hAnsi="Times New Roman"/>
          <w:sz w:val="16"/>
          <w:szCs w:val="16"/>
        </w:rPr>
        <w:t xml:space="preserve">Atlanta: Council of State and Territorial Epidemiologists available </w:t>
      </w:r>
      <w:hyperlink r:id="rId8" w:history="1">
        <w:r w:rsidRPr="00E542A9">
          <w:rPr>
            <w:rStyle w:val="Hyperlink"/>
            <w:rFonts w:ascii="Times New Roman" w:hAnsi="Times New Roman"/>
            <w:sz w:val="16"/>
            <w:szCs w:val="16"/>
          </w:rPr>
          <w:t>http://cifor.us/</w:t>
        </w:r>
      </w:hyperlink>
      <w:r w:rsidRPr="00E542A9">
        <w:rPr>
          <w:rFonts w:ascii="Times New Roman" w:hAnsi="Times New Roman"/>
          <w:sz w:val="16"/>
          <w:szCs w:val="16"/>
        </w:rPr>
        <w:t xml:space="preserve"> .</w:t>
      </w:r>
    </w:p>
  </w:footnote>
  <w:footnote w:id="17">
    <w:p w:rsidR="00564FBE" w:rsidRPr="005F71FE" w:rsidRDefault="00564FBE">
      <w:pPr>
        <w:pStyle w:val="FootnoteText"/>
        <w:rPr>
          <w:rFonts w:ascii="Times New Roman" w:hAnsi="Times New Roman"/>
          <w:sz w:val="16"/>
          <w:szCs w:val="16"/>
        </w:rPr>
      </w:pPr>
      <w:r w:rsidRPr="005F71FE">
        <w:rPr>
          <w:rStyle w:val="FootnoteReference"/>
          <w:rFonts w:ascii="Times New Roman" w:hAnsi="Times New Roman"/>
          <w:sz w:val="16"/>
          <w:szCs w:val="16"/>
        </w:rPr>
        <w:footnoteRef/>
      </w:r>
      <w:r w:rsidRPr="005F71FE">
        <w:rPr>
          <w:rFonts w:ascii="Times New Roman" w:hAnsi="Times New Roman"/>
          <w:sz w:val="16"/>
          <w:szCs w:val="16"/>
        </w:rPr>
        <w:t xml:space="preserve"> Specific requirements for laboratory support are contained in Standard 10</w:t>
      </w:r>
      <w:r>
        <w:rPr>
          <w:rFonts w:ascii="Times New Roman" w:hAnsi="Times New Roman"/>
          <w:sz w:val="16"/>
          <w:szCs w:val="16"/>
        </w:rPr>
        <w:t>.</w:t>
      </w:r>
    </w:p>
  </w:footnote>
  <w:footnote w:id="18">
    <w:p w:rsidR="00564FBE" w:rsidRPr="005644A6" w:rsidRDefault="00564FBE" w:rsidP="00B51E32">
      <w:pPr>
        <w:pStyle w:val="FootnoteText"/>
        <w:spacing w:after="0" w:line="240" w:lineRule="auto"/>
        <w:rPr>
          <w:rFonts w:ascii="Times New Roman" w:hAnsi="Times New Roman"/>
          <w:sz w:val="16"/>
          <w:szCs w:val="16"/>
        </w:rPr>
      </w:pPr>
      <w:r w:rsidRPr="005644A6">
        <w:rPr>
          <w:rStyle w:val="FootnoteReference"/>
          <w:rFonts w:ascii="Times New Roman" w:hAnsi="Times New Roman"/>
        </w:rPr>
        <w:footnoteRef/>
      </w:r>
      <w:r w:rsidRPr="005644A6">
        <w:rPr>
          <w:rFonts w:ascii="Times New Roman" w:hAnsi="Times New Roman"/>
        </w:rPr>
        <w:t xml:space="preserve"> </w:t>
      </w:r>
      <w:r w:rsidRPr="005644A6">
        <w:rPr>
          <w:rFonts w:ascii="Times New Roman" w:hAnsi="Times New Roman"/>
          <w:sz w:val="16"/>
          <w:szCs w:val="16"/>
        </w:rPr>
        <w:t>Compliance and Enforcement Progressive Actions may include, but are not limited to:</w:t>
      </w:r>
    </w:p>
    <w:p w:rsidR="00564FBE" w:rsidRPr="001F353A" w:rsidRDefault="00564FBE" w:rsidP="00F267E6">
      <w:pPr>
        <w:pStyle w:val="FootnoteText"/>
        <w:numPr>
          <w:ilvl w:val="0"/>
          <w:numId w:val="14"/>
        </w:numPr>
        <w:spacing w:after="0" w:line="240" w:lineRule="auto"/>
        <w:rPr>
          <w:rFonts w:ascii="Times New Roman" w:hAnsi="Times New Roman"/>
          <w:sz w:val="16"/>
          <w:szCs w:val="16"/>
        </w:rPr>
      </w:pPr>
      <w:r w:rsidRPr="001F353A">
        <w:rPr>
          <w:rFonts w:ascii="Times New Roman" w:hAnsi="Times New Roman"/>
          <w:sz w:val="16"/>
          <w:szCs w:val="16"/>
        </w:rPr>
        <w:t>Preventive actions such as promoting voluntary compliance through education program and consultation;</w:t>
      </w:r>
    </w:p>
    <w:p w:rsidR="00564FBE" w:rsidRPr="005644A6" w:rsidRDefault="00564FBE" w:rsidP="00F267E6">
      <w:pPr>
        <w:pStyle w:val="FootnoteText"/>
        <w:numPr>
          <w:ilvl w:val="0"/>
          <w:numId w:val="14"/>
        </w:numPr>
        <w:spacing w:after="0" w:line="240" w:lineRule="auto"/>
        <w:rPr>
          <w:rFonts w:ascii="Times New Roman" w:hAnsi="Times New Roman"/>
          <w:sz w:val="16"/>
          <w:szCs w:val="16"/>
        </w:rPr>
      </w:pPr>
      <w:r w:rsidRPr="001F353A">
        <w:rPr>
          <w:rFonts w:ascii="Times New Roman" w:hAnsi="Times New Roman"/>
          <w:sz w:val="16"/>
          <w:szCs w:val="16"/>
        </w:rPr>
        <w:t>Field actions such as verbal warnings,</w:t>
      </w:r>
      <w:r w:rsidRPr="005644A6">
        <w:rPr>
          <w:rFonts w:ascii="Times New Roman" w:hAnsi="Times New Roman"/>
          <w:sz w:val="16"/>
          <w:szCs w:val="16"/>
        </w:rPr>
        <w:t xml:space="preserve"> documented warnings, re-inspections, and product embargos;</w:t>
      </w:r>
    </w:p>
    <w:p w:rsidR="00564FBE" w:rsidRPr="005644A6" w:rsidRDefault="00564FBE" w:rsidP="00F267E6">
      <w:pPr>
        <w:pStyle w:val="FootnoteText"/>
        <w:numPr>
          <w:ilvl w:val="0"/>
          <w:numId w:val="14"/>
        </w:numPr>
        <w:spacing w:after="0" w:line="240" w:lineRule="auto"/>
        <w:rPr>
          <w:rFonts w:ascii="Times New Roman" w:hAnsi="Times New Roman"/>
          <w:sz w:val="16"/>
          <w:szCs w:val="16"/>
        </w:rPr>
      </w:pPr>
      <w:r w:rsidRPr="005644A6">
        <w:rPr>
          <w:rFonts w:ascii="Times New Roman" w:hAnsi="Times New Roman"/>
          <w:sz w:val="16"/>
          <w:szCs w:val="16"/>
        </w:rPr>
        <w:t>Supervisory/management actions such as warning letters or informal hearings;</w:t>
      </w:r>
    </w:p>
    <w:p w:rsidR="00564FBE" w:rsidRPr="005644A6" w:rsidRDefault="00564FBE" w:rsidP="00F267E6">
      <w:pPr>
        <w:pStyle w:val="FootnoteText"/>
        <w:numPr>
          <w:ilvl w:val="0"/>
          <w:numId w:val="14"/>
        </w:numPr>
        <w:spacing w:after="0" w:line="240" w:lineRule="auto"/>
        <w:rPr>
          <w:rFonts w:ascii="Times New Roman" w:hAnsi="Times New Roman"/>
          <w:sz w:val="16"/>
          <w:szCs w:val="16"/>
        </w:rPr>
      </w:pPr>
      <w:r w:rsidRPr="005644A6">
        <w:rPr>
          <w:rFonts w:ascii="Times New Roman" w:hAnsi="Times New Roman"/>
          <w:sz w:val="16"/>
          <w:szCs w:val="16"/>
        </w:rPr>
        <w:t xml:space="preserve">Administrative actions such as complaints and evidentiary hearings to suspend or revoke a business license; and </w:t>
      </w:r>
    </w:p>
    <w:p w:rsidR="00564FBE" w:rsidRPr="005644A6" w:rsidRDefault="00564FBE" w:rsidP="00F267E6">
      <w:pPr>
        <w:pStyle w:val="FootnoteText"/>
        <w:numPr>
          <w:ilvl w:val="0"/>
          <w:numId w:val="14"/>
        </w:numPr>
        <w:spacing w:after="0" w:line="240" w:lineRule="auto"/>
        <w:rPr>
          <w:rFonts w:ascii="Times New Roman" w:hAnsi="Times New Roman"/>
          <w:sz w:val="16"/>
          <w:szCs w:val="16"/>
        </w:rPr>
      </w:pPr>
      <w:r w:rsidRPr="005644A6">
        <w:rPr>
          <w:rFonts w:ascii="Times New Roman" w:hAnsi="Times New Roman"/>
          <w:sz w:val="16"/>
          <w:szCs w:val="16"/>
        </w:rPr>
        <w:t>Civil or criminal sanctions.</w:t>
      </w:r>
    </w:p>
    <w:p w:rsidR="00564FBE" w:rsidRDefault="00564FBE" w:rsidP="005D53EE">
      <w:pPr>
        <w:pStyle w:val="FootnoteText"/>
      </w:pPr>
    </w:p>
  </w:footnote>
  <w:footnote w:id="19">
    <w:p w:rsidR="00564FBE" w:rsidRDefault="00564FBE" w:rsidP="005D53EE">
      <w:pPr>
        <w:pStyle w:val="FootnoteText"/>
      </w:pPr>
      <w:r>
        <w:rPr>
          <w:rStyle w:val="FootnoteReference"/>
        </w:rPr>
        <w:footnoteRef/>
      </w:r>
      <w:r>
        <w:t xml:space="preserve"> </w:t>
      </w:r>
      <w:r>
        <w:rPr>
          <w:sz w:val="16"/>
          <w:szCs w:val="16"/>
        </w:rPr>
        <w:t>Manufactured Food Regulatory Programs Standard 8:  Program Resources and a</w:t>
      </w:r>
      <w:r w:rsidRPr="00E55884">
        <w:rPr>
          <w:sz w:val="16"/>
          <w:szCs w:val="16"/>
        </w:rPr>
        <w:t>ppendix 8.3</w:t>
      </w:r>
      <w:r>
        <w:rPr>
          <w:sz w:val="16"/>
          <w:szCs w:val="16"/>
        </w:rPr>
        <w:t xml:space="preserve"> </w:t>
      </w:r>
      <w:r w:rsidRPr="00197FD0">
        <w:rPr>
          <w:sz w:val="16"/>
          <w:szCs w:val="16"/>
        </w:rPr>
        <w:t xml:space="preserve"> Inspection Equipment</w:t>
      </w:r>
    </w:p>
  </w:footnote>
  <w:footnote w:id="20">
    <w:p w:rsidR="00564FBE" w:rsidRPr="004162CC" w:rsidRDefault="00564FBE" w:rsidP="005D53EE">
      <w:pPr>
        <w:pStyle w:val="FootnoteText"/>
        <w:rPr>
          <w:rFonts w:ascii="Times New Roman" w:hAnsi="Times New Roman"/>
        </w:rPr>
      </w:pPr>
      <w:r w:rsidRPr="004162CC">
        <w:rPr>
          <w:rStyle w:val="FootnoteReference"/>
          <w:rFonts w:ascii="Times New Roman" w:hAnsi="Times New Roman"/>
        </w:rPr>
        <w:footnoteRef/>
      </w:r>
      <w:r w:rsidRPr="004162CC">
        <w:rPr>
          <w:rFonts w:ascii="Times New Roman" w:hAnsi="Times New Roman"/>
        </w:rPr>
        <w:t xml:space="preserve"> </w:t>
      </w:r>
      <w:r w:rsidRPr="004162CC">
        <w:rPr>
          <w:rFonts w:ascii="Times New Roman" w:hAnsi="Times New Roman"/>
          <w:sz w:val="16"/>
          <w:szCs w:val="16"/>
        </w:rPr>
        <w:t>Records dealing with personnel actions are not subject to discovery during an audit.</w:t>
      </w:r>
    </w:p>
  </w:footnote>
  <w:footnote w:id="21">
    <w:p w:rsidR="00564FBE" w:rsidRPr="0084500D" w:rsidRDefault="00564FBE" w:rsidP="005D53EE">
      <w:pPr>
        <w:spacing w:before="40" w:after="40" w:line="240" w:lineRule="exact"/>
        <w:rPr>
          <w:rFonts w:ascii="Times New Roman" w:hAnsi="Times New Roman"/>
          <w:sz w:val="16"/>
          <w:szCs w:val="16"/>
        </w:rPr>
      </w:pPr>
      <w:r w:rsidRPr="0084500D">
        <w:rPr>
          <w:rStyle w:val="FootnoteReference"/>
          <w:rFonts w:ascii="Times New Roman" w:hAnsi="Times New Roman"/>
        </w:rPr>
        <w:footnoteRef/>
      </w:r>
      <w:r w:rsidRPr="0084500D">
        <w:rPr>
          <w:rFonts w:ascii="Times New Roman" w:hAnsi="Times New Roman"/>
          <w:sz w:val="16"/>
          <w:szCs w:val="16"/>
        </w:rPr>
        <w:t xml:space="preserve"> Includes routine surveillance, reinspections, complaint or outbreak investigations, compliance follow-up investigations, risk assessment reviews, process reviews, and other direct establishment contact time such as on-site training.</w:t>
      </w:r>
      <w:r w:rsidRPr="0084500D">
        <w:rPr>
          <w:rFonts w:ascii="Times New Roman" w:hAnsi="Times New Roman"/>
          <w:strike/>
          <w:sz w:val="16"/>
          <w:szCs w:val="16"/>
        </w:rPr>
        <w:t xml:space="preserve"> </w:t>
      </w:r>
    </w:p>
  </w:footnote>
  <w:footnote w:id="22">
    <w:p w:rsidR="00564FBE" w:rsidRPr="00BC62A6" w:rsidRDefault="00564FBE" w:rsidP="005D53EE">
      <w:pPr>
        <w:pStyle w:val="FootnoteText"/>
        <w:spacing w:before="40" w:after="40" w:line="240" w:lineRule="exact"/>
        <w:rPr>
          <w:sz w:val="16"/>
          <w:szCs w:val="16"/>
        </w:rPr>
      </w:pPr>
      <w:r w:rsidRPr="0084500D">
        <w:rPr>
          <w:rStyle w:val="FootnoteReference"/>
          <w:rFonts w:ascii="Times New Roman" w:hAnsi="Times New Roman"/>
        </w:rPr>
        <w:footnoteRef/>
      </w:r>
      <w:r w:rsidRPr="0084500D">
        <w:rPr>
          <w:rFonts w:ascii="Times New Roman" w:hAnsi="Times New Roman"/>
          <w:sz w:val="16"/>
          <w:szCs w:val="16"/>
        </w:rPr>
        <w:t xml:space="preserve"> Inspection times based on calculations presented in “DHHS Office of Inspector General’s FDA Oversight of State Food Firm Inspections” dated June 2000.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FBE" w:rsidRDefault="00564FB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FBE" w:rsidRPr="00C90FB1" w:rsidRDefault="00564FBE" w:rsidP="00C90FB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FBE" w:rsidRPr="000E4340" w:rsidRDefault="00564FBE" w:rsidP="005D53EE">
    <w:pPr>
      <w:pStyle w:val="Heading1"/>
      <w:pBdr>
        <w:bottom w:val="single" w:sz="4" w:space="1" w:color="auto"/>
      </w:pBdr>
      <w:rPr>
        <w:sz w:val="24"/>
        <w:szCs w:val="24"/>
      </w:rPr>
    </w:pPr>
    <w:r>
      <w:rPr>
        <w:sz w:val="24"/>
        <w:szCs w:val="24"/>
      </w:rPr>
      <w:t xml:space="preserve">Appendix 4.5a: </w:t>
    </w:r>
    <w:r w:rsidRPr="000E4340">
      <w:rPr>
        <w:sz w:val="24"/>
        <w:szCs w:val="24"/>
      </w:rPr>
      <w:t>Guidance for Completing the Contract Audit Form (FDA Form 3610)</w:t>
    </w:r>
  </w:p>
  <w:p w:rsidR="00564FBE" w:rsidRPr="000E4340" w:rsidRDefault="00564FBE">
    <w:pPr>
      <w:pStyle w:val="Header"/>
      <w:rPr>
        <w:rFonts w:ascii="Times New Roman" w:hAnsi="Times New Roman"/>
        <w:sz w:val="16"/>
        <w:szCs w:val="16"/>
      </w:rPr>
    </w:pPr>
    <w:r>
      <w:rPr>
        <w:rFonts w:ascii="Times New Roman" w:hAnsi="Times New Roman"/>
        <w:sz w:val="16"/>
        <w:szCs w:val="16"/>
      </w:rPr>
      <w:tab/>
    </w:r>
    <w:r>
      <w:rPr>
        <w:rFonts w:ascii="Times New Roman" w:hAnsi="Times New Roman"/>
        <w:sz w:val="16"/>
        <w:szCs w:val="16"/>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A4FF56C"/>
    <w:multiLevelType w:val="hybridMultilevel"/>
    <w:tmpl w:val="519BB94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4F0CCF"/>
    <w:multiLevelType w:val="hybridMultilevel"/>
    <w:tmpl w:val="5F1AFD8E"/>
    <w:lvl w:ilvl="0" w:tplc="CF08009E">
      <w:start w:val="1"/>
      <w:numFmt w:val="decimal"/>
      <w:lvlText w:val="%1."/>
      <w:lvlJc w:val="left"/>
      <w:pPr>
        <w:tabs>
          <w:tab w:val="num" w:pos="360"/>
        </w:tabs>
        <w:ind w:left="360" w:hanging="360"/>
      </w:pPr>
      <w:rPr>
        <w:sz w:val="22"/>
        <w:szCs w:val="22"/>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13B5016"/>
    <w:multiLevelType w:val="hybridMultilevel"/>
    <w:tmpl w:val="D356309E"/>
    <w:lvl w:ilvl="0" w:tplc="EBE65AAE">
      <w:start w:val="1"/>
      <w:numFmt w:val="decimal"/>
      <w:lvlText w:val="%1."/>
      <w:lvlJc w:val="left"/>
      <w:pPr>
        <w:ind w:left="761" w:hanging="360"/>
      </w:pPr>
      <w:rPr>
        <w:rFonts w:hint="default"/>
      </w:rPr>
    </w:lvl>
    <w:lvl w:ilvl="1" w:tplc="04090019" w:tentative="1">
      <w:start w:val="1"/>
      <w:numFmt w:val="lowerLetter"/>
      <w:lvlText w:val="%2."/>
      <w:lvlJc w:val="left"/>
      <w:pPr>
        <w:ind w:left="1481" w:hanging="360"/>
      </w:pPr>
    </w:lvl>
    <w:lvl w:ilvl="2" w:tplc="0409001B" w:tentative="1">
      <w:start w:val="1"/>
      <w:numFmt w:val="lowerRoman"/>
      <w:lvlText w:val="%3."/>
      <w:lvlJc w:val="right"/>
      <w:pPr>
        <w:ind w:left="2201" w:hanging="180"/>
      </w:pPr>
    </w:lvl>
    <w:lvl w:ilvl="3" w:tplc="0409000F" w:tentative="1">
      <w:start w:val="1"/>
      <w:numFmt w:val="decimal"/>
      <w:lvlText w:val="%4."/>
      <w:lvlJc w:val="left"/>
      <w:pPr>
        <w:ind w:left="2921" w:hanging="360"/>
      </w:pPr>
    </w:lvl>
    <w:lvl w:ilvl="4" w:tplc="04090019" w:tentative="1">
      <w:start w:val="1"/>
      <w:numFmt w:val="lowerLetter"/>
      <w:lvlText w:val="%5."/>
      <w:lvlJc w:val="left"/>
      <w:pPr>
        <w:ind w:left="3641" w:hanging="360"/>
      </w:pPr>
    </w:lvl>
    <w:lvl w:ilvl="5" w:tplc="0409001B" w:tentative="1">
      <w:start w:val="1"/>
      <w:numFmt w:val="lowerRoman"/>
      <w:lvlText w:val="%6."/>
      <w:lvlJc w:val="right"/>
      <w:pPr>
        <w:ind w:left="4361" w:hanging="180"/>
      </w:pPr>
    </w:lvl>
    <w:lvl w:ilvl="6" w:tplc="0409000F" w:tentative="1">
      <w:start w:val="1"/>
      <w:numFmt w:val="decimal"/>
      <w:lvlText w:val="%7."/>
      <w:lvlJc w:val="left"/>
      <w:pPr>
        <w:ind w:left="5081" w:hanging="360"/>
      </w:pPr>
    </w:lvl>
    <w:lvl w:ilvl="7" w:tplc="04090019" w:tentative="1">
      <w:start w:val="1"/>
      <w:numFmt w:val="lowerLetter"/>
      <w:lvlText w:val="%8."/>
      <w:lvlJc w:val="left"/>
      <w:pPr>
        <w:ind w:left="5801" w:hanging="360"/>
      </w:pPr>
    </w:lvl>
    <w:lvl w:ilvl="8" w:tplc="0409001B" w:tentative="1">
      <w:start w:val="1"/>
      <w:numFmt w:val="lowerRoman"/>
      <w:lvlText w:val="%9."/>
      <w:lvlJc w:val="right"/>
      <w:pPr>
        <w:ind w:left="6521" w:hanging="180"/>
      </w:pPr>
    </w:lvl>
  </w:abstractNum>
  <w:abstractNum w:abstractNumId="3">
    <w:nsid w:val="02680F1A"/>
    <w:multiLevelType w:val="hybridMultilevel"/>
    <w:tmpl w:val="E2D8F6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2A655ED"/>
    <w:multiLevelType w:val="multilevel"/>
    <w:tmpl w:val="0158E430"/>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strike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nsid w:val="02F1027E"/>
    <w:multiLevelType w:val="hybridMultilevel"/>
    <w:tmpl w:val="7EB8D27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nsid w:val="05C63A99"/>
    <w:multiLevelType w:val="hybridMultilevel"/>
    <w:tmpl w:val="626E81DC"/>
    <w:lvl w:ilvl="0" w:tplc="AA341296">
      <w:start w:val="1"/>
      <w:numFmt w:val="decimal"/>
      <w:lvlText w:val="%1-"/>
      <w:lvlJc w:val="left"/>
      <w:pPr>
        <w:ind w:left="720" w:hanging="360"/>
      </w:pPr>
      <w:rPr>
        <w:rFonts w:hint="default"/>
        <w:b w:val="0"/>
        <w:strike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7004E47"/>
    <w:multiLevelType w:val="singleLevel"/>
    <w:tmpl w:val="CB1200CC"/>
    <w:lvl w:ilvl="0">
      <w:start w:val="1"/>
      <w:numFmt w:val="lowerLetter"/>
      <w:lvlText w:val="%1."/>
      <w:lvlJc w:val="left"/>
      <w:pPr>
        <w:tabs>
          <w:tab w:val="num" w:pos="360"/>
        </w:tabs>
        <w:ind w:left="360" w:hanging="360"/>
      </w:pPr>
    </w:lvl>
  </w:abstractNum>
  <w:abstractNum w:abstractNumId="8">
    <w:nsid w:val="089F5B4E"/>
    <w:multiLevelType w:val="hybridMultilevel"/>
    <w:tmpl w:val="6FD0E854"/>
    <w:lvl w:ilvl="0" w:tplc="DDF6D57C">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9">
    <w:nsid w:val="0976226C"/>
    <w:multiLevelType w:val="hybridMultilevel"/>
    <w:tmpl w:val="8AF68630"/>
    <w:lvl w:ilvl="0" w:tplc="7F822E32">
      <w:start w:val="1"/>
      <w:numFmt w:val="decimal"/>
      <w:lvlText w:val="%1."/>
      <w:lvlJc w:val="left"/>
      <w:pPr>
        <w:tabs>
          <w:tab w:val="num" w:pos="360"/>
        </w:tabs>
        <w:ind w:left="36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0D6057D7"/>
    <w:multiLevelType w:val="singleLevel"/>
    <w:tmpl w:val="3A9CC5EC"/>
    <w:lvl w:ilvl="0">
      <w:start w:val="1"/>
      <w:numFmt w:val="lowerLetter"/>
      <w:lvlText w:val="%1."/>
      <w:lvlJc w:val="left"/>
      <w:pPr>
        <w:tabs>
          <w:tab w:val="num" w:pos="1800"/>
        </w:tabs>
        <w:ind w:left="1800" w:hanging="360"/>
      </w:pPr>
      <w:rPr>
        <w:rFonts w:hint="default"/>
      </w:rPr>
    </w:lvl>
  </w:abstractNum>
  <w:abstractNum w:abstractNumId="11">
    <w:nsid w:val="0D966391"/>
    <w:multiLevelType w:val="hybridMultilevel"/>
    <w:tmpl w:val="14CC4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F6D0753"/>
    <w:multiLevelType w:val="multilevel"/>
    <w:tmpl w:val="30744C0A"/>
    <w:lvl w:ilvl="0">
      <w:start w:val="1"/>
      <w:numFmt w:val="upperRoman"/>
      <w:pStyle w:val="Heading2"/>
      <w:lvlText w:val="%1."/>
      <w:lvlJc w:val="right"/>
      <w:pPr>
        <w:tabs>
          <w:tab w:val="num" w:pos="720"/>
        </w:tabs>
        <w:ind w:left="720" w:hanging="18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10704679"/>
    <w:multiLevelType w:val="hybridMultilevel"/>
    <w:tmpl w:val="63AE83E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10FE200E"/>
    <w:multiLevelType w:val="hybridMultilevel"/>
    <w:tmpl w:val="BA387E58"/>
    <w:lvl w:ilvl="0" w:tplc="5BF8B642">
      <w:start w:val="1"/>
      <w:numFmt w:val="decimal"/>
      <w:lvlText w:val="%1."/>
      <w:lvlJc w:val="left"/>
      <w:pPr>
        <w:tabs>
          <w:tab w:val="num" w:pos="360"/>
        </w:tabs>
        <w:ind w:left="360" w:hanging="360"/>
      </w:pPr>
      <w:rPr>
        <w:b w:val="0"/>
        <w:color w:val="auto"/>
        <w:sz w:val="22"/>
        <w:szCs w:val="22"/>
      </w:rPr>
    </w:lvl>
    <w:lvl w:ilvl="1" w:tplc="04090015">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294588C"/>
    <w:multiLevelType w:val="hybridMultilevel"/>
    <w:tmpl w:val="7A0C7A48"/>
    <w:lvl w:ilvl="0" w:tplc="A8C6523E">
      <w:start w:val="1"/>
      <w:numFmt w:val="lowerLetter"/>
      <w:lvlText w:val="%1."/>
      <w:lvlJc w:val="left"/>
      <w:pPr>
        <w:ind w:left="720" w:hanging="360"/>
      </w:pPr>
      <w:rPr>
        <w:rFonts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509234A"/>
    <w:multiLevelType w:val="hybridMultilevel"/>
    <w:tmpl w:val="B7B4271A"/>
    <w:lvl w:ilvl="0" w:tplc="EBE65AAE">
      <w:start w:val="1"/>
      <w:numFmt w:val="decimal"/>
      <w:lvlText w:val="%1."/>
      <w:lvlJc w:val="left"/>
      <w:pPr>
        <w:ind w:left="761" w:hanging="360"/>
      </w:pPr>
      <w:rPr>
        <w:rFonts w:hint="default"/>
      </w:rPr>
    </w:lvl>
    <w:lvl w:ilvl="1" w:tplc="04090019" w:tentative="1">
      <w:start w:val="1"/>
      <w:numFmt w:val="lowerLetter"/>
      <w:lvlText w:val="%2."/>
      <w:lvlJc w:val="left"/>
      <w:pPr>
        <w:ind w:left="1481" w:hanging="360"/>
      </w:pPr>
    </w:lvl>
    <w:lvl w:ilvl="2" w:tplc="0409001B" w:tentative="1">
      <w:start w:val="1"/>
      <w:numFmt w:val="lowerRoman"/>
      <w:lvlText w:val="%3."/>
      <w:lvlJc w:val="right"/>
      <w:pPr>
        <w:ind w:left="2201" w:hanging="180"/>
      </w:pPr>
    </w:lvl>
    <w:lvl w:ilvl="3" w:tplc="0409000F" w:tentative="1">
      <w:start w:val="1"/>
      <w:numFmt w:val="decimal"/>
      <w:lvlText w:val="%4."/>
      <w:lvlJc w:val="left"/>
      <w:pPr>
        <w:ind w:left="2921" w:hanging="360"/>
      </w:pPr>
    </w:lvl>
    <w:lvl w:ilvl="4" w:tplc="04090019" w:tentative="1">
      <w:start w:val="1"/>
      <w:numFmt w:val="lowerLetter"/>
      <w:lvlText w:val="%5."/>
      <w:lvlJc w:val="left"/>
      <w:pPr>
        <w:ind w:left="3641" w:hanging="360"/>
      </w:pPr>
    </w:lvl>
    <w:lvl w:ilvl="5" w:tplc="0409001B" w:tentative="1">
      <w:start w:val="1"/>
      <w:numFmt w:val="lowerRoman"/>
      <w:lvlText w:val="%6."/>
      <w:lvlJc w:val="right"/>
      <w:pPr>
        <w:ind w:left="4361" w:hanging="180"/>
      </w:pPr>
    </w:lvl>
    <w:lvl w:ilvl="6" w:tplc="0409000F" w:tentative="1">
      <w:start w:val="1"/>
      <w:numFmt w:val="decimal"/>
      <w:lvlText w:val="%7."/>
      <w:lvlJc w:val="left"/>
      <w:pPr>
        <w:ind w:left="5081" w:hanging="360"/>
      </w:pPr>
    </w:lvl>
    <w:lvl w:ilvl="7" w:tplc="04090019" w:tentative="1">
      <w:start w:val="1"/>
      <w:numFmt w:val="lowerLetter"/>
      <w:lvlText w:val="%8."/>
      <w:lvlJc w:val="left"/>
      <w:pPr>
        <w:ind w:left="5801" w:hanging="360"/>
      </w:pPr>
    </w:lvl>
    <w:lvl w:ilvl="8" w:tplc="0409001B" w:tentative="1">
      <w:start w:val="1"/>
      <w:numFmt w:val="lowerRoman"/>
      <w:lvlText w:val="%9."/>
      <w:lvlJc w:val="right"/>
      <w:pPr>
        <w:ind w:left="6521" w:hanging="180"/>
      </w:pPr>
    </w:lvl>
  </w:abstractNum>
  <w:abstractNum w:abstractNumId="17">
    <w:nsid w:val="16946416"/>
    <w:multiLevelType w:val="multilevel"/>
    <w:tmpl w:val="B74E9E7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color w:val="auto"/>
      </w:rPr>
    </w:lvl>
    <w:lvl w:ilvl="5">
      <w:start w:val="1"/>
      <w:numFmt w:val="decimal"/>
      <w:lvlText w:val="%1.%2.%3.%4.%5.%6"/>
      <w:lvlJc w:val="left"/>
      <w:pPr>
        <w:ind w:left="4320" w:hanging="1080"/>
      </w:pPr>
      <w:rPr>
        <w:rFonts w:hint="default"/>
        <w:color w:val="auto"/>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16DF114B"/>
    <w:multiLevelType w:val="singleLevel"/>
    <w:tmpl w:val="2EFA873A"/>
    <w:lvl w:ilvl="0">
      <w:start w:val="1"/>
      <w:numFmt w:val="lowerLetter"/>
      <w:lvlText w:val="%1."/>
      <w:lvlJc w:val="left"/>
      <w:pPr>
        <w:tabs>
          <w:tab w:val="num" w:pos="1080"/>
        </w:tabs>
        <w:ind w:left="1080" w:hanging="360"/>
      </w:pPr>
      <w:rPr>
        <w:rFonts w:hint="default"/>
      </w:rPr>
    </w:lvl>
  </w:abstractNum>
  <w:abstractNum w:abstractNumId="19">
    <w:nsid w:val="1AE16F3E"/>
    <w:multiLevelType w:val="hybridMultilevel"/>
    <w:tmpl w:val="FD568612"/>
    <w:lvl w:ilvl="0" w:tplc="8A4E35CC">
      <w:start w:val="1"/>
      <w:numFmt w:val="decimal"/>
      <w:lvlText w:val="%1."/>
      <w:lvlJc w:val="left"/>
      <w:pPr>
        <w:tabs>
          <w:tab w:val="num" w:pos="360"/>
        </w:tabs>
        <w:ind w:left="36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B931623"/>
    <w:multiLevelType w:val="hybridMultilevel"/>
    <w:tmpl w:val="03C271E8"/>
    <w:lvl w:ilvl="0" w:tplc="506A51A6">
      <w:start w:val="1"/>
      <w:numFmt w:val="decimal"/>
      <w:lvlText w:val="%1)"/>
      <w:lvlJc w:val="left"/>
      <w:pPr>
        <w:tabs>
          <w:tab w:val="num" w:pos="360"/>
        </w:tabs>
        <w:ind w:left="360" w:hanging="360"/>
      </w:pPr>
      <w:rPr>
        <w:b w:val="0"/>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1C54699C"/>
    <w:multiLevelType w:val="singleLevel"/>
    <w:tmpl w:val="A74C9768"/>
    <w:lvl w:ilvl="0">
      <w:start w:val="1"/>
      <w:numFmt w:val="lowerLetter"/>
      <w:lvlText w:val="%1."/>
      <w:lvlJc w:val="left"/>
      <w:pPr>
        <w:tabs>
          <w:tab w:val="num" w:pos="2520"/>
        </w:tabs>
        <w:ind w:left="2520" w:hanging="360"/>
      </w:pPr>
      <w:rPr>
        <w:rFonts w:hint="default"/>
      </w:rPr>
    </w:lvl>
  </w:abstractNum>
  <w:abstractNum w:abstractNumId="22">
    <w:nsid w:val="1CF470A1"/>
    <w:multiLevelType w:val="hybridMultilevel"/>
    <w:tmpl w:val="2CE80D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D336834"/>
    <w:multiLevelType w:val="hybridMultilevel"/>
    <w:tmpl w:val="FB8CAD86"/>
    <w:lvl w:ilvl="0" w:tplc="81AC4860">
      <w:start w:val="1"/>
      <w:numFmt w:val="decimal"/>
      <w:lvlText w:val="%1."/>
      <w:lvlJc w:val="left"/>
      <w:pPr>
        <w:tabs>
          <w:tab w:val="num" w:pos="360"/>
        </w:tabs>
        <w:ind w:left="36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E4147E9"/>
    <w:multiLevelType w:val="multilevel"/>
    <w:tmpl w:val="D38A026E"/>
    <w:lvl w:ilvl="0">
      <w:start w:val="1"/>
      <w:numFmt w:val="bullet"/>
      <w:lvlText w:val=""/>
      <w:lvlJc w:val="left"/>
      <w:pPr>
        <w:ind w:left="2880" w:hanging="360"/>
      </w:pPr>
      <w:rPr>
        <w:rFonts w:ascii="Symbol" w:hAnsi="Symbol" w:hint="default"/>
      </w:rPr>
    </w:lvl>
    <w:lvl w:ilvl="1">
      <w:start w:val="3"/>
      <w:numFmt w:val="decimal"/>
      <w:lvlText w:val="%1.%2"/>
      <w:lvlJc w:val="left"/>
      <w:pPr>
        <w:ind w:left="2880" w:hanging="360"/>
      </w:pPr>
      <w:rPr>
        <w:rFonts w:hint="default"/>
      </w:rPr>
    </w:lvl>
    <w:lvl w:ilvl="2">
      <w:start w:val="1"/>
      <w:numFmt w:val="decimal"/>
      <w:lvlText w:val="%1.%2.%3"/>
      <w:lvlJc w:val="left"/>
      <w:pPr>
        <w:ind w:left="3240" w:hanging="720"/>
      </w:pPr>
      <w:rPr>
        <w:rFonts w:hint="default"/>
        <w:b w:val="0"/>
      </w:rPr>
    </w:lvl>
    <w:lvl w:ilvl="3">
      <w:start w:val="1"/>
      <w:numFmt w:val="bullet"/>
      <w:lvlText w:val=""/>
      <w:lvlJc w:val="left"/>
      <w:pPr>
        <w:ind w:left="3240" w:hanging="720"/>
      </w:pPr>
      <w:rPr>
        <w:rFonts w:ascii="Symbol" w:hAnsi="Symbol" w:hint="default"/>
      </w:rPr>
    </w:lvl>
    <w:lvl w:ilvl="4">
      <w:start w:val="1"/>
      <w:numFmt w:val="decimal"/>
      <w:lvlText w:val="%1.%2.%3.%4.%5"/>
      <w:lvlJc w:val="left"/>
      <w:pPr>
        <w:ind w:left="3600" w:hanging="1080"/>
      </w:pPr>
      <w:rPr>
        <w:rFonts w:hint="default"/>
        <w:color w:val="auto"/>
      </w:rPr>
    </w:lvl>
    <w:lvl w:ilvl="5">
      <w:start w:val="1"/>
      <w:numFmt w:val="decimal"/>
      <w:lvlText w:val="%1.%2.%3.%4.%5.%6"/>
      <w:lvlJc w:val="left"/>
      <w:pPr>
        <w:ind w:left="6840" w:hanging="1080"/>
      </w:pPr>
      <w:rPr>
        <w:rFonts w:hint="default"/>
        <w:color w:val="auto"/>
      </w:rPr>
    </w:lvl>
    <w:lvl w:ilvl="6">
      <w:start w:val="1"/>
      <w:numFmt w:val="decimal"/>
      <w:lvlText w:val="%1.%2.%3.%4.%5.%6.%7"/>
      <w:lvlJc w:val="left"/>
      <w:pPr>
        <w:ind w:left="396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800"/>
      </w:pPr>
      <w:rPr>
        <w:rFonts w:hint="default"/>
      </w:rPr>
    </w:lvl>
  </w:abstractNum>
  <w:abstractNum w:abstractNumId="25">
    <w:nsid w:val="20BB4E6D"/>
    <w:multiLevelType w:val="multilevel"/>
    <w:tmpl w:val="11BCC99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strike w:val="0"/>
      </w:rPr>
    </w:lvl>
    <w:lvl w:ilvl="4">
      <w:start w:val="1"/>
      <w:numFmt w:val="decimal"/>
      <w:lvlText w:val="%1.%2.%3.%4.%5"/>
      <w:lvlJc w:val="left"/>
      <w:pPr>
        <w:ind w:left="1080" w:hanging="1080"/>
      </w:pPr>
      <w:rPr>
        <w:rFonts w:hint="default"/>
        <w:strike w:val="0"/>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240D3C2F"/>
    <w:multiLevelType w:val="hybridMultilevel"/>
    <w:tmpl w:val="E82EC82E"/>
    <w:lvl w:ilvl="0" w:tplc="AA9472A6">
      <w:start w:val="1"/>
      <w:numFmt w:val="decimal"/>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27">
    <w:nsid w:val="24CD7DD5"/>
    <w:multiLevelType w:val="hybridMultilevel"/>
    <w:tmpl w:val="DB6664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6B9532C"/>
    <w:multiLevelType w:val="singleLevel"/>
    <w:tmpl w:val="0409000F"/>
    <w:lvl w:ilvl="0">
      <w:start w:val="1"/>
      <w:numFmt w:val="decimal"/>
      <w:lvlText w:val="%1."/>
      <w:lvlJc w:val="left"/>
      <w:pPr>
        <w:tabs>
          <w:tab w:val="num" w:pos="360"/>
        </w:tabs>
        <w:ind w:left="360" w:hanging="360"/>
      </w:pPr>
      <w:rPr>
        <w:rFonts w:hint="default"/>
      </w:rPr>
    </w:lvl>
  </w:abstractNum>
  <w:abstractNum w:abstractNumId="29">
    <w:nsid w:val="28DD609F"/>
    <w:multiLevelType w:val="hybridMultilevel"/>
    <w:tmpl w:val="4CDC0870"/>
    <w:lvl w:ilvl="0" w:tplc="FBA80996">
      <w:start w:val="1"/>
      <w:numFmt w:val="decimal"/>
      <w:lvlText w:val="%1."/>
      <w:lvlJc w:val="left"/>
      <w:pPr>
        <w:tabs>
          <w:tab w:val="num" w:pos="360"/>
        </w:tabs>
        <w:ind w:left="360" w:hanging="360"/>
      </w:pPr>
      <w:rPr>
        <w:strike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nsid w:val="28E20F59"/>
    <w:multiLevelType w:val="hybridMultilevel"/>
    <w:tmpl w:val="790AFC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9E60F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nsid w:val="2A467D01"/>
    <w:multiLevelType w:val="multilevel"/>
    <w:tmpl w:val="37B0C8B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strike w:val="0"/>
        <w:color w:val="auto"/>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2A56716F"/>
    <w:multiLevelType w:val="singleLevel"/>
    <w:tmpl w:val="3A9CC5EC"/>
    <w:lvl w:ilvl="0">
      <w:start w:val="1"/>
      <w:numFmt w:val="lowerLetter"/>
      <w:lvlText w:val="%1."/>
      <w:lvlJc w:val="left"/>
      <w:pPr>
        <w:tabs>
          <w:tab w:val="num" w:pos="1800"/>
        </w:tabs>
        <w:ind w:left="1800" w:hanging="360"/>
      </w:pPr>
      <w:rPr>
        <w:rFonts w:hint="default"/>
      </w:rPr>
    </w:lvl>
  </w:abstractNum>
  <w:abstractNum w:abstractNumId="34">
    <w:nsid w:val="2AB779CD"/>
    <w:multiLevelType w:val="multilevel"/>
    <w:tmpl w:val="552265DE"/>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b w:val="0"/>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2F5338F4"/>
    <w:multiLevelType w:val="hybridMultilevel"/>
    <w:tmpl w:val="0A56C0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2FD77F5C"/>
    <w:multiLevelType w:val="hybridMultilevel"/>
    <w:tmpl w:val="693EEF4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33005400"/>
    <w:multiLevelType w:val="hybridMultilevel"/>
    <w:tmpl w:val="CF2A24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36856CB"/>
    <w:multiLevelType w:val="hybridMultilevel"/>
    <w:tmpl w:val="CE341A44"/>
    <w:lvl w:ilvl="0" w:tplc="28024E6A">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33BC0099"/>
    <w:multiLevelType w:val="singleLevel"/>
    <w:tmpl w:val="477EFAFA"/>
    <w:lvl w:ilvl="0">
      <w:start w:val="1"/>
      <w:numFmt w:val="lowerLetter"/>
      <w:lvlText w:val="%1."/>
      <w:lvlJc w:val="left"/>
      <w:pPr>
        <w:tabs>
          <w:tab w:val="num" w:pos="1080"/>
        </w:tabs>
        <w:ind w:left="1080" w:hanging="360"/>
      </w:pPr>
      <w:rPr>
        <w:rFonts w:hint="default"/>
      </w:rPr>
    </w:lvl>
  </w:abstractNum>
  <w:abstractNum w:abstractNumId="40">
    <w:nsid w:val="34B8337A"/>
    <w:multiLevelType w:val="hybridMultilevel"/>
    <w:tmpl w:val="01209DB2"/>
    <w:lvl w:ilvl="0" w:tplc="9050BDA8">
      <w:start w:val="3"/>
      <w:numFmt w:val="decimal"/>
      <w:lvlText w:val="%1."/>
      <w:lvlJc w:val="left"/>
      <w:pPr>
        <w:tabs>
          <w:tab w:val="num" w:pos="504"/>
        </w:tabs>
        <w:ind w:left="504" w:hanging="504"/>
      </w:pPr>
      <w:rPr>
        <w:rFonts w:hint="default"/>
        <w:b/>
        <w:i w:val="0"/>
      </w:rPr>
    </w:lvl>
    <w:lvl w:ilvl="1" w:tplc="DA90403E">
      <w:start w:val="1"/>
      <w:numFmt w:val="lowerLetter"/>
      <w:lvlText w:val="%2."/>
      <w:lvlJc w:val="left"/>
      <w:pPr>
        <w:tabs>
          <w:tab w:val="num" w:pos="1440"/>
        </w:tabs>
        <w:ind w:left="144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358C707A"/>
    <w:multiLevelType w:val="hybridMultilevel"/>
    <w:tmpl w:val="BA387E58"/>
    <w:lvl w:ilvl="0" w:tplc="5BF8B642">
      <w:start w:val="1"/>
      <w:numFmt w:val="decimal"/>
      <w:lvlText w:val="%1."/>
      <w:lvlJc w:val="left"/>
      <w:pPr>
        <w:tabs>
          <w:tab w:val="num" w:pos="360"/>
        </w:tabs>
        <w:ind w:left="360" w:hanging="360"/>
      </w:pPr>
      <w:rPr>
        <w:b w:val="0"/>
        <w:color w:val="auto"/>
        <w:sz w:val="22"/>
        <w:szCs w:val="22"/>
      </w:rPr>
    </w:lvl>
    <w:lvl w:ilvl="1" w:tplc="04090015">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37323AD9"/>
    <w:multiLevelType w:val="hybridMultilevel"/>
    <w:tmpl w:val="B8FC3960"/>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38991359"/>
    <w:multiLevelType w:val="singleLevel"/>
    <w:tmpl w:val="F72AB3CC"/>
    <w:lvl w:ilvl="0">
      <w:start w:val="1"/>
      <w:numFmt w:val="lowerLetter"/>
      <w:lvlText w:val="%1."/>
      <w:lvlJc w:val="left"/>
      <w:pPr>
        <w:tabs>
          <w:tab w:val="num" w:pos="1080"/>
        </w:tabs>
        <w:ind w:left="1080" w:hanging="360"/>
      </w:pPr>
      <w:rPr>
        <w:rFonts w:hint="default"/>
      </w:rPr>
    </w:lvl>
  </w:abstractNum>
  <w:abstractNum w:abstractNumId="44">
    <w:nsid w:val="39997305"/>
    <w:multiLevelType w:val="singleLevel"/>
    <w:tmpl w:val="A18610AA"/>
    <w:lvl w:ilvl="0">
      <w:start w:val="1"/>
      <w:numFmt w:val="lowerLetter"/>
      <w:lvlText w:val="%1."/>
      <w:lvlJc w:val="left"/>
      <w:pPr>
        <w:tabs>
          <w:tab w:val="num" w:pos="1080"/>
        </w:tabs>
        <w:ind w:left="1080" w:hanging="360"/>
      </w:pPr>
      <w:rPr>
        <w:rFonts w:hint="default"/>
      </w:rPr>
    </w:lvl>
  </w:abstractNum>
  <w:abstractNum w:abstractNumId="45">
    <w:nsid w:val="39C866EF"/>
    <w:multiLevelType w:val="hybridMultilevel"/>
    <w:tmpl w:val="09402AD8"/>
    <w:lvl w:ilvl="0" w:tplc="1FEC0DE0">
      <w:start w:val="1"/>
      <w:numFmt w:val="decimal"/>
      <w:lvlText w:val="%1."/>
      <w:lvlJc w:val="left"/>
      <w:pPr>
        <w:tabs>
          <w:tab w:val="num" w:pos="360"/>
        </w:tabs>
        <w:ind w:left="360" w:hanging="36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3AF873B2"/>
    <w:multiLevelType w:val="multilevel"/>
    <w:tmpl w:val="C750EB3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bullet"/>
      <w:lvlText w:val=""/>
      <w:lvlJc w:val="left"/>
      <w:pPr>
        <w:ind w:left="720" w:hanging="720"/>
      </w:pPr>
      <w:rPr>
        <w:rFonts w:ascii="Symbol" w:hAnsi="Symbol"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3B377CE8"/>
    <w:multiLevelType w:val="singleLevel"/>
    <w:tmpl w:val="04090019"/>
    <w:lvl w:ilvl="0">
      <w:start w:val="1"/>
      <w:numFmt w:val="lowerLetter"/>
      <w:lvlText w:val="%1."/>
      <w:lvlJc w:val="left"/>
      <w:pPr>
        <w:tabs>
          <w:tab w:val="num" w:pos="1080"/>
        </w:tabs>
        <w:ind w:left="1080" w:hanging="360"/>
      </w:pPr>
      <w:rPr>
        <w:rFonts w:hint="default"/>
        <w:b w:val="0"/>
      </w:rPr>
    </w:lvl>
  </w:abstractNum>
  <w:abstractNum w:abstractNumId="48">
    <w:nsid w:val="3E033249"/>
    <w:multiLevelType w:val="hybridMultilevel"/>
    <w:tmpl w:val="09B0286C"/>
    <w:lvl w:ilvl="0" w:tplc="FBA80996">
      <w:start w:val="1"/>
      <w:numFmt w:val="decimal"/>
      <w:lvlText w:val="%1."/>
      <w:lvlJc w:val="left"/>
      <w:pPr>
        <w:tabs>
          <w:tab w:val="num" w:pos="360"/>
        </w:tabs>
        <w:ind w:left="360" w:hanging="360"/>
      </w:pPr>
      <w:rPr>
        <w:strike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9">
    <w:nsid w:val="3F0D28E2"/>
    <w:multiLevelType w:val="multilevel"/>
    <w:tmpl w:val="2FEE1F96"/>
    <w:lvl w:ilvl="0">
      <w:start w:val="1"/>
      <w:numFmt w:val="bullet"/>
      <w:lvlText w:val=""/>
      <w:lvlJc w:val="left"/>
      <w:pPr>
        <w:ind w:left="2880" w:hanging="360"/>
      </w:pPr>
      <w:rPr>
        <w:rFonts w:ascii="Symbol" w:hAnsi="Symbol" w:hint="default"/>
      </w:rPr>
    </w:lvl>
    <w:lvl w:ilvl="1">
      <w:start w:val="3"/>
      <w:numFmt w:val="decimal"/>
      <w:lvlText w:val="%1.%2"/>
      <w:lvlJc w:val="left"/>
      <w:pPr>
        <w:ind w:left="2880" w:hanging="360"/>
      </w:pPr>
      <w:rPr>
        <w:rFonts w:hint="default"/>
      </w:rPr>
    </w:lvl>
    <w:lvl w:ilvl="2">
      <w:start w:val="1"/>
      <w:numFmt w:val="decimal"/>
      <w:lvlText w:val="%1.%2.%3"/>
      <w:lvlJc w:val="left"/>
      <w:pPr>
        <w:ind w:left="3240" w:hanging="720"/>
      </w:pPr>
      <w:rPr>
        <w:rFonts w:hint="default"/>
        <w:b w:val="0"/>
      </w:rPr>
    </w:lvl>
    <w:lvl w:ilvl="3">
      <w:start w:val="1"/>
      <w:numFmt w:val="decimal"/>
      <w:lvlText w:val="%1.%2.%3.%4"/>
      <w:lvlJc w:val="left"/>
      <w:pPr>
        <w:ind w:left="3240" w:hanging="720"/>
      </w:pPr>
      <w:rPr>
        <w:rFonts w:hint="default"/>
      </w:rPr>
    </w:lvl>
    <w:lvl w:ilvl="4">
      <w:start w:val="1"/>
      <w:numFmt w:val="decimal"/>
      <w:lvlText w:val="%1.%2.%3.%4.%5"/>
      <w:lvlJc w:val="left"/>
      <w:pPr>
        <w:ind w:left="3600" w:hanging="1080"/>
      </w:pPr>
      <w:rPr>
        <w:rFonts w:hint="default"/>
        <w:color w:val="auto"/>
      </w:rPr>
    </w:lvl>
    <w:lvl w:ilvl="5">
      <w:start w:val="1"/>
      <w:numFmt w:val="decimal"/>
      <w:lvlText w:val="%1.%2.%3.%4.%5.%6"/>
      <w:lvlJc w:val="left"/>
      <w:pPr>
        <w:ind w:left="6840" w:hanging="1080"/>
      </w:pPr>
      <w:rPr>
        <w:rFonts w:hint="default"/>
        <w:color w:val="auto"/>
      </w:rPr>
    </w:lvl>
    <w:lvl w:ilvl="6">
      <w:start w:val="1"/>
      <w:numFmt w:val="decimal"/>
      <w:lvlText w:val="%1.%2.%3.%4.%5.%6.%7"/>
      <w:lvlJc w:val="left"/>
      <w:pPr>
        <w:ind w:left="396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800"/>
      </w:pPr>
      <w:rPr>
        <w:rFonts w:hint="default"/>
      </w:rPr>
    </w:lvl>
  </w:abstractNum>
  <w:abstractNum w:abstractNumId="50">
    <w:nsid w:val="3F89387E"/>
    <w:multiLevelType w:val="singleLevel"/>
    <w:tmpl w:val="065EAD54"/>
    <w:lvl w:ilvl="0">
      <w:start w:val="1"/>
      <w:numFmt w:val="lowerLetter"/>
      <w:lvlText w:val="%1."/>
      <w:lvlJc w:val="left"/>
      <w:pPr>
        <w:tabs>
          <w:tab w:val="num" w:pos="720"/>
        </w:tabs>
        <w:ind w:left="720" w:hanging="360"/>
      </w:pPr>
      <w:rPr>
        <w:rFonts w:hint="default"/>
      </w:rPr>
    </w:lvl>
  </w:abstractNum>
  <w:abstractNum w:abstractNumId="51">
    <w:nsid w:val="3FDB71B0"/>
    <w:multiLevelType w:val="multilevel"/>
    <w:tmpl w:val="3A040708"/>
    <w:lvl w:ilvl="0">
      <w:start w:val="4"/>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b w:val="0"/>
        <w:strike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nsid w:val="40262241"/>
    <w:multiLevelType w:val="hybridMultilevel"/>
    <w:tmpl w:val="DB6664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41FB7A01"/>
    <w:multiLevelType w:val="singleLevel"/>
    <w:tmpl w:val="9F40C8BA"/>
    <w:lvl w:ilvl="0">
      <w:start w:val="1"/>
      <w:numFmt w:val="lowerLetter"/>
      <w:lvlText w:val="%1."/>
      <w:lvlJc w:val="left"/>
      <w:pPr>
        <w:tabs>
          <w:tab w:val="num" w:pos="1800"/>
        </w:tabs>
        <w:ind w:left="1800" w:hanging="360"/>
      </w:pPr>
      <w:rPr>
        <w:rFonts w:ascii="Times New Roman" w:hAnsi="Times New Roman" w:hint="default"/>
        <w:b w:val="0"/>
        <w:sz w:val="24"/>
      </w:rPr>
    </w:lvl>
  </w:abstractNum>
  <w:abstractNum w:abstractNumId="54">
    <w:nsid w:val="42B83C9F"/>
    <w:multiLevelType w:val="hybridMultilevel"/>
    <w:tmpl w:val="C4F6A34A"/>
    <w:lvl w:ilvl="0" w:tplc="B3C8A67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360"/>
        </w:tabs>
        <w:ind w:left="360" w:hanging="360"/>
      </w:pPr>
    </w:lvl>
    <w:lvl w:ilvl="4" w:tplc="04090019" w:tentative="1">
      <w:start w:val="1"/>
      <w:numFmt w:val="lowerLetter"/>
      <w:lvlText w:val="%5."/>
      <w:lvlJc w:val="left"/>
      <w:pPr>
        <w:tabs>
          <w:tab w:val="num" w:pos="1080"/>
        </w:tabs>
        <w:ind w:left="1080" w:hanging="360"/>
      </w:pPr>
    </w:lvl>
    <w:lvl w:ilvl="5" w:tplc="0409001B" w:tentative="1">
      <w:start w:val="1"/>
      <w:numFmt w:val="lowerRoman"/>
      <w:lvlText w:val="%6."/>
      <w:lvlJc w:val="right"/>
      <w:pPr>
        <w:tabs>
          <w:tab w:val="num" w:pos="1800"/>
        </w:tabs>
        <w:ind w:left="1800" w:hanging="180"/>
      </w:pPr>
    </w:lvl>
    <w:lvl w:ilvl="6" w:tplc="0409000F" w:tentative="1">
      <w:start w:val="1"/>
      <w:numFmt w:val="decimal"/>
      <w:lvlText w:val="%7."/>
      <w:lvlJc w:val="left"/>
      <w:pPr>
        <w:tabs>
          <w:tab w:val="num" w:pos="2520"/>
        </w:tabs>
        <w:ind w:left="2520" w:hanging="360"/>
      </w:pPr>
    </w:lvl>
    <w:lvl w:ilvl="7" w:tplc="04090019" w:tentative="1">
      <w:start w:val="1"/>
      <w:numFmt w:val="lowerLetter"/>
      <w:lvlText w:val="%8."/>
      <w:lvlJc w:val="left"/>
      <w:pPr>
        <w:tabs>
          <w:tab w:val="num" w:pos="3240"/>
        </w:tabs>
        <w:ind w:left="3240" w:hanging="360"/>
      </w:pPr>
    </w:lvl>
    <w:lvl w:ilvl="8" w:tplc="0409001B" w:tentative="1">
      <w:start w:val="1"/>
      <w:numFmt w:val="lowerRoman"/>
      <w:lvlText w:val="%9."/>
      <w:lvlJc w:val="right"/>
      <w:pPr>
        <w:tabs>
          <w:tab w:val="num" w:pos="3960"/>
        </w:tabs>
        <w:ind w:left="3960" w:hanging="180"/>
      </w:pPr>
    </w:lvl>
  </w:abstractNum>
  <w:abstractNum w:abstractNumId="55">
    <w:nsid w:val="42E64232"/>
    <w:multiLevelType w:val="hybridMultilevel"/>
    <w:tmpl w:val="BA387E58"/>
    <w:lvl w:ilvl="0" w:tplc="5BF8B642">
      <w:start w:val="1"/>
      <w:numFmt w:val="decimal"/>
      <w:lvlText w:val="%1."/>
      <w:lvlJc w:val="left"/>
      <w:pPr>
        <w:tabs>
          <w:tab w:val="num" w:pos="360"/>
        </w:tabs>
        <w:ind w:left="360" w:hanging="360"/>
      </w:pPr>
      <w:rPr>
        <w:b w:val="0"/>
        <w:color w:val="auto"/>
        <w:sz w:val="22"/>
        <w:szCs w:val="22"/>
      </w:rPr>
    </w:lvl>
    <w:lvl w:ilvl="1" w:tplc="04090015">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nsid w:val="498C3374"/>
    <w:multiLevelType w:val="singleLevel"/>
    <w:tmpl w:val="36E6995A"/>
    <w:lvl w:ilvl="0">
      <w:start w:val="1"/>
      <w:numFmt w:val="lowerLetter"/>
      <w:lvlText w:val="%1."/>
      <w:lvlJc w:val="left"/>
      <w:pPr>
        <w:tabs>
          <w:tab w:val="num" w:pos="2160"/>
        </w:tabs>
        <w:ind w:left="2160" w:hanging="360"/>
      </w:pPr>
      <w:rPr>
        <w:rFonts w:hint="default"/>
      </w:rPr>
    </w:lvl>
  </w:abstractNum>
  <w:abstractNum w:abstractNumId="57">
    <w:nsid w:val="4A16607F"/>
    <w:multiLevelType w:val="singleLevel"/>
    <w:tmpl w:val="82CEA078"/>
    <w:lvl w:ilvl="0">
      <w:start w:val="1"/>
      <w:numFmt w:val="lowerLetter"/>
      <w:lvlText w:val="%1."/>
      <w:lvlJc w:val="left"/>
      <w:pPr>
        <w:tabs>
          <w:tab w:val="num" w:pos="1080"/>
        </w:tabs>
        <w:ind w:left="1080" w:hanging="360"/>
      </w:pPr>
      <w:rPr>
        <w:rFonts w:hint="default"/>
      </w:rPr>
    </w:lvl>
  </w:abstractNum>
  <w:abstractNum w:abstractNumId="58">
    <w:nsid w:val="4B80212E"/>
    <w:multiLevelType w:val="hybridMultilevel"/>
    <w:tmpl w:val="57442684"/>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9">
    <w:nsid w:val="4B996DE4"/>
    <w:multiLevelType w:val="hybridMultilevel"/>
    <w:tmpl w:val="0348193C"/>
    <w:lvl w:ilvl="0" w:tplc="18CCD22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nsid w:val="4D1304B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1">
    <w:nsid w:val="4E3B6E0B"/>
    <w:multiLevelType w:val="hybridMultilevel"/>
    <w:tmpl w:val="5F1AFD8E"/>
    <w:lvl w:ilvl="0" w:tplc="CF08009E">
      <w:start w:val="1"/>
      <w:numFmt w:val="decimal"/>
      <w:lvlText w:val="%1."/>
      <w:lvlJc w:val="left"/>
      <w:pPr>
        <w:tabs>
          <w:tab w:val="num" w:pos="360"/>
        </w:tabs>
        <w:ind w:left="360" w:hanging="360"/>
      </w:pPr>
      <w:rPr>
        <w:sz w:val="22"/>
        <w:szCs w:val="22"/>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2">
    <w:nsid w:val="4FF107CB"/>
    <w:multiLevelType w:val="multilevel"/>
    <w:tmpl w:val="9FFAC95E"/>
    <w:lvl w:ilvl="0">
      <w:start w:val="9"/>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3">
    <w:nsid w:val="50B57388"/>
    <w:multiLevelType w:val="hybridMultilevel"/>
    <w:tmpl w:val="BA387E58"/>
    <w:lvl w:ilvl="0" w:tplc="5BF8B642">
      <w:start w:val="1"/>
      <w:numFmt w:val="decimal"/>
      <w:lvlText w:val="%1."/>
      <w:lvlJc w:val="left"/>
      <w:pPr>
        <w:tabs>
          <w:tab w:val="num" w:pos="360"/>
        </w:tabs>
        <w:ind w:left="360" w:hanging="360"/>
      </w:pPr>
      <w:rPr>
        <w:b w:val="0"/>
        <w:color w:val="auto"/>
        <w:sz w:val="22"/>
        <w:szCs w:val="22"/>
      </w:rPr>
    </w:lvl>
    <w:lvl w:ilvl="1" w:tplc="04090015">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nsid w:val="51CC4C7C"/>
    <w:multiLevelType w:val="hybridMultilevel"/>
    <w:tmpl w:val="D1C6344A"/>
    <w:lvl w:ilvl="0" w:tplc="CB90E0DA">
      <w:start w:val="1"/>
      <w:numFmt w:val="decimal"/>
      <w:lvlText w:val="7.3.%1"/>
      <w:lvlJc w:val="left"/>
      <w:pPr>
        <w:ind w:left="32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51F31967"/>
    <w:multiLevelType w:val="hybridMultilevel"/>
    <w:tmpl w:val="87C03E10"/>
    <w:lvl w:ilvl="0" w:tplc="BFFEF7CA">
      <w:start w:val="4"/>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66">
    <w:nsid w:val="5222236B"/>
    <w:multiLevelType w:val="hybridMultilevel"/>
    <w:tmpl w:val="DBC23248"/>
    <w:lvl w:ilvl="0" w:tplc="AA90E2C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528D2E82"/>
    <w:multiLevelType w:val="singleLevel"/>
    <w:tmpl w:val="0409000F"/>
    <w:lvl w:ilvl="0">
      <w:start w:val="1"/>
      <w:numFmt w:val="decimal"/>
      <w:lvlText w:val="%1."/>
      <w:lvlJc w:val="left"/>
      <w:pPr>
        <w:tabs>
          <w:tab w:val="num" w:pos="360"/>
        </w:tabs>
        <w:ind w:left="360" w:hanging="360"/>
      </w:pPr>
      <w:rPr>
        <w:rFonts w:hint="default"/>
      </w:rPr>
    </w:lvl>
  </w:abstractNum>
  <w:abstractNum w:abstractNumId="68">
    <w:nsid w:val="53453E31"/>
    <w:multiLevelType w:val="singleLevel"/>
    <w:tmpl w:val="45145E96"/>
    <w:lvl w:ilvl="0">
      <w:start w:val="1"/>
      <w:numFmt w:val="lowerLetter"/>
      <w:lvlText w:val="%1."/>
      <w:lvlJc w:val="left"/>
      <w:pPr>
        <w:tabs>
          <w:tab w:val="num" w:pos="2520"/>
        </w:tabs>
        <w:ind w:left="2520" w:hanging="360"/>
      </w:pPr>
      <w:rPr>
        <w:rFonts w:hint="default"/>
      </w:rPr>
    </w:lvl>
  </w:abstractNum>
  <w:abstractNum w:abstractNumId="69">
    <w:nsid w:val="53E35FBB"/>
    <w:multiLevelType w:val="multilevel"/>
    <w:tmpl w:val="AF3620B0"/>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nsid w:val="5515570F"/>
    <w:multiLevelType w:val="hybridMultilevel"/>
    <w:tmpl w:val="F45AC1DE"/>
    <w:lvl w:ilvl="0" w:tplc="436008A4">
      <w:numFmt w:val="bullet"/>
      <w:lvlText w:val=""/>
      <w:lvlJc w:val="left"/>
      <w:pPr>
        <w:ind w:left="1080" w:hanging="360"/>
      </w:pPr>
      <w:rPr>
        <w:rFonts w:ascii="Symbol" w:eastAsia="Calibri"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1">
    <w:nsid w:val="562C1075"/>
    <w:multiLevelType w:val="hybridMultilevel"/>
    <w:tmpl w:val="5EE85952"/>
    <w:lvl w:ilvl="0" w:tplc="0409000F">
      <w:start w:val="1"/>
      <w:numFmt w:val="decimal"/>
      <w:lvlText w:val="%1."/>
      <w:lvlJc w:val="left"/>
      <w:pPr>
        <w:tabs>
          <w:tab w:val="num" w:pos="360"/>
        </w:tabs>
        <w:ind w:left="360" w:hanging="360"/>
      </w:pPr>
      <w:rPr>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nsid w:val="57B46940"/>
    <w:multiLevelType w:val="multilevel"/>
    <w:tmpl w:val="2FEE1F96"/>
    <w:lvl w:ilvl="0">
      <w:start w:val="1"/>
      <w:numFmt w:val="bullet"/>
      <w:lvlText w:val=""/>
      <w:lvlJc w:val="left"/>
      <w:pPr>
        <w:ind w:left="2880" w:hanging="360"/>
      </w:pPr>
      <w:rPr>
        <w:rFonts w:ascii="Symbol" w:hAnsi="Symbol" w:hint="default"/>
      </w:rPr>
    </w:lvl>
    <w:lvl w:ilvl="1">
      <w:start w:val="3"/>
      <w:numFmt w:val="decimal"/>
      <w:lvlText w:val="%1.%2"/>
      <w:lvlJc w:val="left"/>
      <w:pPr>
        <w:ind w:left="2880" w:hanging="360"/>
      </w:pPr>
      <w:rPr>
        <w:rFonts w:hint="default"/>
      </w:rPr>
    </w:lvl>
    <w:lvl w:ilvl="2">
      <w:start w:val="1"/>
      <w:numFmt w:val="decimal"/>
      <w:lvlText w:val="%1.%2.%3"/>
      <w:lvlJc w:val="left"/>
      <w:pPr>
        <w:ind w:left="3240" w:hanging="720"/>
      </w:pPr>
      <w:rPr>
        <w:rFonts w:hint="default"/>
        <w:b w:val="0"/>
      </w:rPr>
    </w:lvl>
    <w:lvl w:ilvl="3">
      <w:start w:val="1"/>
      <w:numFmt w:val="decimal"/>
      <w:lvlText w:val="%1.%2.%3.%4"/>
      <w:lvlJc w:val="left"/>
      <w:pPr>
        <w:ind w:left="3240" w:hanging="720"/>
      </w:pPr>
      <w:rPr>
        <w:rFonts w:hint="default"/>
      </w:rPr>
    </w:lvl>
    <w:lvl w:ilvl="4">
      <w:start w:val="1"/>
      <w:numFmt w:val="decimal"/>
      <w:lvlText w:val="%1.%2.%3.%4.%5"/>
      <w:lvlJc w:val="left"/>
      <w:pPr>
        <w:ind w:left="3600" w:hanging="1080"/>
      </w:pPr>
      <w:rPr>
        <w:rFonts w:hint="default"/>
        <w:color w:val="auto"/>
      </w:rPr>
    </w:lvl>
    <w:lvl w:ilvl="5">
      <w:start w:val="1"/>
      <w:numFmt w:val="decimal"/>
      <w:lvlText w:val="%1.%2.%3.%4.%5.%6"/>
      <w:lvlJc w:val="left"/>
      <w:pPr>
        <w:ind w:left="6840" w:hanging="1080"/>
      </w:pPr>
      <w:rPr>
        <w:rFonts w:hint="default"/>
        <w:color w:val="auto"/>
      </w:rPr>
    </w:lvl>
    <w:lvl w:ilvl="6">
      <w:start w:val="1"/>
      <w:numFmt w:val="decimal"/>
      <w:lvlText w:val="%1.%2.%3.%4.%5.%6.%7"/>
      <w:lvlJc w:val="left"/>
      <w:pPr>
        <w:ind w:left="396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800"/>
      </w:pPr>
      <w:rPr>
        <w:rFonts w:hint="default"/>
      </w:rPr>
    </w:lvl>
  </w:abstractNum>
  <w:abstractNum w:abstractNumId="73">
    <w:nsid w:val="58667E1F"/>
    <w:multiLevelType w:val="hybridMultilevel"/>
    <w:tmpl w:val="7C18022E"/>
    <w:lvl w:ilvl="0" w:tplc="82768582">
      <w:start w:val="1"/>
      <w:numFmt w:val="lowerLetter"/>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nsid w:val="58D66349"/>
    <w:multiLevelType w:val="singleLevel"/>
    <w:tmpl w:val="5B10E124"/>
    <w:lvl w:ilvl="0">
      <w:start w:val="1"/>
      <w:numFmt w:val="lowerLetter"/>
      <w:lvlText w:val="%1."/>
      <w:lvlJc w:val="left"/>
      <w:pPr>
        <w:tabs>
          <w:tab w:val="num" w:pos="2520"/>
        </w:tabs>
        <w:ind w:left="2520" w:hanging="360"/>
      </w:pPr>
      <w:rPr>
        <w:rFonts w:hint="default"/>
      </w:rPr>
    </w:lvl>
  </w:abstractNum>
  <w:abstractNum w:abstractNumId="75">
    <w:nsid w:val="5963044B"/>
    <w:multiLevelType w:val="hybridMultilevel"/>
    <w:tmpl w:val="56128620"/>
    <w:lvl w:ilvl="0" w:tplc="DFF0898C">
      <w:start w:val="1"/>
      <w:numFmt w:val="decimal"/>
      <w:lvlText w:val="%1."/>
      <w:lvlJc w:val="left"/>
      <w:pPr>
        <w:tabs>
          <w:tab w:val="num" w:pos="360"/>
        </w:tabs>
        <w:ind w:left="360" w:hanging="360"/>
      </w:pPr>
      <w:rPr>
        <w:rFonts w:hint="default"/>
        <w:strike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360"/>
        </w:tabs>
        <w:ind w:left="360" w:hanging="360"/>
      </w:pPr>
    </w:lvl>
    <w:lvl w:ilvl="4" w:tplc="04090019" w:tentative="1">
      <w:start w:val="1"/>
      <w:numFmt w:val="lowerLetter"/>
      <w:lvlText w:val="%5."/>
      <w:lvlJc w:val="left"/>
      <w:pPr>
        <w:tabs>
          <w:tab w:val="num" w:pos="1080"/>
        </w:tabs>
        <w:ind w:left="1080" w:hanging="360"/>
      </w:pPr>
    </w:lvl>
    <w:lvl w:ilvl="5" w:tplc="0409001B" w:tentative="1">
      <w:start w:val="1"/>
      <w:numFmt w:val="lowerRoman"/>
      <w:lvlText w:val="%6."/>
      <w:lvlJc w:val="right"/>
      <w:pPr>
        <w:tabs>
          <w:tab w:val="num" w:pos="1800"/>
        </w:tabs>
        <w:ind w:left="1800" w:hanging="180"/>
      </w:pPr>
    </w:lvl>
    <w:lvl w:ilvl="6" w:tplc="0409000F" w:tentative="1">
      <w:start w:val="1"/>
      <w:numFmt w:val="decimal"/>
      <w:lvlText w:val="%7."/>
      <w:lvlJc w:val="left"/>
      <w:pPr>
        <w:tabs>
          <w:tab w:val="num" w:pos="2520"/>
        </w:tabs>
        <w:ind w:left="2520" w:hanging="360"/>
      </w:pPr>
    </w:lvl>
    <w:lvl w:ilvl="7" w:tplc="04090019" w:tentative="1">
      <w:start w:val="1"/>
      <w:numFmt w:val="lowerLetter"/>
      <w:lvlText w:val="%8."/>
      <w:lvlJc w:val="left"/>
      <w:pPr>
        <w:tabs>
          <w:tab w:val="num" w:pos="3240"/>
        </w:tabs>
        <w:ind w:left="3240" w:hanging="360"/>
      </w:pPr>
    </w:lvl>
    <w:lvl w:ilvl="8" w:tplc="0409001B" w:tentative="1">
      <w:start w:val="1"/>
      <w:numFmt w:val="lowerRoman"/>
      <w:lvlText w:val="%9."/>
      <w:lvlJc w:val="right"/>
      <w:pPr>
        <w:tabs>
          <w:tab w:val="num" w:pos="3960"/>
        </w:tabs>
        <w:ind w:left="3960" w:hanging="180"/>
      </w:pPr>
    </w:lvl>
  </w:abstractNum>
  <w:abstractNum w:abstractNumId="76">
    <w:nsid w:val="5BC56F3C"/>
    <w:multiLevelType w:val="multilevel"/>
    <w:tmpl w:val="8150814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nsid w:val="5F806BEC"/>
    <w:multiLevelType w:val="hybridMultilevel"/>
    <w:tmpl w:val="33780BE6"/>
    <w:lvl w:ilvl="0" w:tplc="EBE65AAE">
      <w:start w:val="1"/>
      <w:numFmt w:val="decimal"/>
      <w:lvlText w:val="%1."/>
      <w:lvlJc w:val="left"/>
      <w:pPr>
        <w:ind w:left="761" w:hanging="360"/>
      </w:pPr>
      <w:rPr>
        <w:rFonts w:hint="default"/>
      </w:rPr>
    </w:lvl>
    <w:lvl w:ilvl="1" w:tplc="04090019" w:tentative="1">
      <w:start w:val="1"/>
      <w:numFmt w:val="lowerLetter"/>
      <w:lvlText w:val="%2."/>
      <w:lvlJc w:val="left"/>
      <w:pPr>
        <w:ind w:left="1481" w:hanging="360"/>
      </w:pPr>
    </w:lvl>
    <w:lvl w:ilvl="2" w:tplc="0409001B" w:tentative="1">
      <w:start w:val="1"/>
      <w:numFmt w:val="lowerRoman"/>
      <w:lvlText w:val="%3."/>
      <w:lvlJc w:val="right"/>
      <w:pPr>
        <w:ind w:left="2201" w:hanging="180"/>
      </w:pPr>
    </w:lvl>
    <w:lvl w:ilvl="3" w:tplc="0409000F" w:tentative="1">
      <w:start w:val="1"/>
      <w:numFmt w:val="decimal"/>
      <w:lvlText w:val="%4."/>
      <w:lvlJc w:val="left"/>
      <w:pPr>
        <w:ind w:left="2921" w:hanging="360"/>
      </w:pPr>
    </w:lvl>
    <w:lvl w:ilvl="4" w:tplc="04090019" w:tentative="1">
      <w:start w:val="1"/>
      <w:numFmt w:val="lowerLetter"/>
      <w:lvlText w:val="%5."/>
      <w:lvlJc w:val="left"/>
      <w:pPr>
        <w:ind w:left="3641" w:hanging="360"/>
      </w:pPr>
    </w:lvl>
    <w:lvl w:ilvl="5" w:tplc="0409001B" w:tentative="1">
      <w:start w:val="1"/>
      <w:numFmt w:val="lowerRoman"/>
      <w:lvlText w:val="%6."/>
      <w:lvlJc w:val="right"/>
      <w:pPr>
        <w:ind w:left="4361" w:hanging="180"/>
      </w:pPr>
    </w:lvl>
    <w:lvl w:ilvl="6" w:tplc="0409000F" w:tentative="1">
      <w:start w:val="1"/>
      <w:numFmt w:val="decimal"/>
      <w:lvlText w:val="%7."/>
      <w:lvlJc w:val="left"/>
      <w:pPr>
        <w:ind w:left="5081" w:hanging="360"/>
      </w:pPr>
    </w:lvl>
    <w:lvl w:ilvl="7" w:tplc="04090019" w:tentative="1">
      <w:start w:val="1"/>
      <w:numFmt w:val="lowerLetter"/>
      <w:lvlText w:val="%8."/>
      <w:lvlJc w:val="left"/>
      <w:pPr>
        <w:ind w:left="5801" w:hanging="360"/>
      </w:pPr>
    </w:lvl>
    <w:lvl w:ilvl="8" w:tplc="0409001B" w:tentative="1">
      <w:start w:val="1"/>
      <w:numFmt w:val="lowerRoman"/>
      <w:lvlText w:val="%9."/>
      <w:lvlJc w:val="right"/>
      <w:pPr>
        <w:ind w:left="6521" w:hanging="180"/>
      </w:pPr>
    </w:lvl>
  </w:abstractNum>
  <w:abstractNum w:abstractNumId="78">
    <w:nsid w:val="61FB3158"/>
    <w:multiLevelType w:val="hybridMultilevel"/>
    <w:tmpl w:val="C9BA8554"/>
    <w:lvl w:ilvl="0" w:tplc="6B5AC794">
      <w:start w:val="1"/>
      <w:numFmt w:val="decimal"/>
      <w:lvlText w:val="%1."/>
      <w:lvlJc w:val="left"/>
      <w:pPr>
        <w:tabs>
          <w:tab w:val="num" w:pos="360"/>
        </w:tabs>
        <w:ind w:left="36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62A23AA0"/>
    <w:multiLevelType w:val="hybridMultilevel"/>
    <w:tmpl w:val="790AFC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640A2485"/>
    <w:multiLevelType w:val="hybridMultilevel"/>
    <w:tmpl w:val="3400532C"/>
    <w:lvl w:ilvl="0" w:tplc="320EA6DE">
      <w:start w:val="1"/>
      <w:numFmt w:val="decimal"/>
      <w:lvlText w:val="%1."/>
      <w:lvlJc w:val="left"/>
      <w:pPr>
        <w:tabs>
          <w:tab w:val="num" w:pos="504"/>
        </w:tabs>
        <w:ind w:left="504" w:hanging="504"/>
      </w:pPr>
      <w:rPr>
        <w:rFonts w:hint="default"/>
        <w:b/>
        <w:i w:val="0"/>
        <w:sz w:val="24"/>
        <w:szCs w:val="24"/>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81">
    <w:nsid w:val="65117EDC"/>
    <w:multiLevelType w:val="multilevel"/>
    <w:tmpl w:val="16A40B1C"/>
    <w:lvl w:ilvl="0">
      <w:start w:val="1"/>
      <w:numFmt w:val="bullet"/>
      <w:lvlText w:val=""/>
      <w:lvlJc w:val="left"/>
      <w:pPr>
        <w:ind w:left="1440" w:hanging="360"/>
      </w:pPr>
      <w:rPr>
        <w:rFonts w:ascii="Symbol" w:hAnsi="Symbol" w:hint="default"/>
      </w:rPr>
    </w:lvl>
    <w:lvl w:ilvl="1">
      <w:start w:val="3"/>
      <w:numFmt w:val="decimal"/>
      <w:lvlText w:val="%1.%2"/>
      <w:lvlJc w:val="left"/>
      <w:pPr>
        <w:ind w:left="1440" w:hanging="360"/>
      </w:pPr>
      <w:rPr>
        <w:rFonts w:hint="default"/>
      </w:rPr>
    </w:lvl>
    <w:lvl w:ilvl="2">
      <w:start w:val="1"/>
      <w:numFmt w:val="decimal"/>
      <w:lvlText w:val="%1.%2.%3"/>
      <w:lvlJc w:val="left"/>
      <w:pPr>
        <w:ind w:left="1800" w:hanging="720"/>
      </w:pPr>
      <w:rPr>
        <w:rFonts w:hint="default"/>
        <w:b w:val="0"/>
      </w:rPr>
    </w:lvl>
    <w:lvl w:ilvl="3">
      <w:start w:val="1"/>
      <w:numFmt w:val="bullet"/>
      <w:lvlText w:val=""/>
      <w:lvlJc w:val="left"/>
      <w:pPr>
        <w:ind w:left="1800" w:hanging="720"/>
      </w:pPr>
      <w:rPr>
        <w:rFonts w:ascii="Symbol" w:hAnsi="Symbol" w:hint="default"/>
      </w:rPr>
    </w:lvl>
    <w:lvl w:ilvl="4">
      <w:start w:val="1"/>
      <w:numFmt w:val="decimal"/>
      <w:lvlText w:val="%1.%2.%3.%4.%5"/>
      <w:lvlJc w:val="left"/>
      <w:pPr>
        <w:ind w:left="2160" w:hanging="1080"/>
      </w:pPr>
      <w:rPr>
        <w:rFonts w:hint="default"/>
        <w:color w:val="FF0000"/>
      </w:rPr>
    </w:lvl>
    <w:lvl w:ilvl="5">
      <w:start w:val="1"/>
      <w:numFmt w:val="decimal"/>
      <w:lvlText w:val="%1.%2.%3.%4.%5.%6"/>
      <w:lvlJc w:val="left"/>
      <w:pPr>
        <w:ind w:left="216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520" w:hanging="1440"/>
      </w:pPr>
      <w:rPr>
        <w:rFonts w:hint="default"/>
      </w:rPr>
    </w:lvl>
    <w:lvl w:ilvl="8">
      <w:start w:val="1"/>
      <w:numFmt w:val="decimal"/>
      <w:lvlText w:val="%1.%2.%3.%4.%5.%6.%7.%8.%9"/>
      <w:lvlJc w:val="left"/>
      <w:pPr>
        <w:ind w:left="2880" w:hanging="1800"/>
      </w:pPr>
      <w:rPr>
        <w:rFonts w:hint="default"/>
      </w:rPr>
    </w:lvl>
  </w:abstractNum>
  <w:abstractNum w:abstractNumId="82">
    <w:nsid w:val="6B2F3C89"/>
    <w:multiLevelType w:val="hybridMultilevel"/>
    <w:tmpl w:val="F1968826"/>
    <w:lvl w:ilvl="0" w:tplc="A984A052">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6BB96F2E"/>
    <w:multiLevelType w:val="hybridMultilevel"/>
    <w:tmpl w:val="08702B7C"/>
    <w:lvl w:ilvl="0" w:tplc="90BE3446">
      <w:start w:val="1"/>
      <w:numFmt w:val="upperRoman"/>
      <w:lvlText w:val="%1."/>
      <w:lvlJc w:val="left"/>
      <w:pPr>
        <w:ind w:left="1080" w:hanging="720"/>
      </w:pPr>
      <w:rPr>
        <w:rFonts w:hint="default"/>
        <w:color w:val="FFFFFF"/>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6C304A73"/>
    <w:multiLevelType w:val="singleLevel"/>
    <w:tmpl w:val="0409000F"/>
    <w:lvl w:ilvl="0">
      <w:start w:val="1"/>
      <w:numFmt w:val="decimal"/>
      <w:lvlText w:val="%1."/>
      <w:lvlJc w:val="left"/>
      <w:pPr>
        <w:tabs>
          <w:tab w:val="num" w:pos="360"/>
        </w:tabs>
        <w:ind w:left="360" w:hanging="360"/>
      </w:pPr>
      <w:rPr>
        <w:rFonts w:hint="default"/>
      </w:rPr>
    </w:lvl>
  </w:abstractNum>
  <w:abstractNum w:abstractNumId="85">
    <w:nsid w:val="6CB81491"/>
    <w:multiLevelType w:val="hybridMultilevel"/>
    <w:tmpl w:val="790AFC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6D385DA1"/>
    <w:multiLevelType w:val="multilevel"/>
    <w:tmpl w:val="2FEE1F96"/>
    <w:lvl w:ilvl="0">
      <w:start w:val="1"/>
      <w:numFmt w:val="bullet"/>
      <w:lvlText w:val=""/>
      <w:lvlJc w:val="left"/>
      <w:pPr>
        <w:ind w:left="2880" w:hanging="360"/>
      </w:pPr>
      <w:rPr>
        <w:rFonts w:ascii="Symbol" w:hAnsi="Symbol" w:hint="default"/>
      </w:rPr>
    </w:lvl>
    <w:lvl w:ilvl="1">
      <w:start w:val="3"/>
      <w:numFmt w:val="decimal"/>
      <w:lvlText w:val="%1.%2"/>
      <w:lvlJc w:val="left"/>
      <w:pPr>
        <w:ind w:left="2880" w:hanging="360"/>
      </w:pPr>
      <w:rPr>
        <w:rFonts w:hint="default"/>
      </w:rPr>
    </w:lvl>
    <w:lvl w:ilvl="2">
      <w:start w:val="1"/>
      <w:numFmt w:val="decimal"/>
      <w:lvlText w:val="%1.%2.%3"/>
      <w:lvlJc w:val="left"/>
      <w:pPr>
        <w:ind w:left="3240" w:hanging="720"/>
      </w:pPr>
      <w:rPr>
        <w:rFonts w:hint="default"/>
        <w:b w:val="0"/>
      </w:rPr>
    </w:lvl>
    <w:lvl w:ilvl="3">
      <w:start w:val="1"/>
      <w:numFmt w:val="decimal"/>
      <w:lvlText w:val="%1.%2.%3.%4"/>
      <w:lvlJc w:val="left"/>
      <w:pPr>
        <w:ind w:left="3240" w:hanging="720"/>
      </w:pPr>
      <w:rPr>
        <w:rFonts w:hint="default"/>
      </w:rPr>
    </w:lvl>
    <w:lvl w:ilvl="4">
      <w:start w:val="1"/>
      <w:numFmt w:val="decimal"/>
      <w:lvlText w:val="%1.%2.%3.%4.%5"/>
      <w:lvlJc w:val="left"/>
      <w:pPr>
        <w:ind w:left="3600" w:hanging="1080"/>
      </w:pPr>
      <w:rPr>
        <w:rFonts w:hint="default"/>
        <w:color w:val="auto"/>
      </w:rPr>
    </w:lvl>
    <w:lvl w:ilvl="5">
      <w:start w:val="1"/>
      <w:numFmt w:val="decimal"/>
      <w:lvlText w:val="%1.%2.%3.%4.%5.%6"/>
      <w:lvlJc w:val="left"/>
      <w:pPr>
        <w:ind w:left="6840" w:hanging="1080"/>
      </w:pPr>
      <w:rPr>
        <w:rFonts w:hint="default"/>
        <w:color w:val="auto"/>
      </w:rPr>
    </w:lvl>
    <w:lvl w:ilvl="6">
      <w:start w:val="1"/>
      <w:numFmt w:val="decimal"/>
      <w:lvlText w:val="%1.%2.%3.%4.%5.%6.%7"/>
      <w:lvlJc w:val="left"/>
      <w:pPr>
        <w:ind w:left="396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800"/>
      </w:pPr>
      <w:rPr>
        <w:rFonts w:hint="default"/>
      </w:rPr>
    </w:lvl>
  </w:abstractNum>
  <w:abstractNum w:abstractNumId="87">
    <w:nsid w:val="6E836453"/>
    <w:multiLevelType w:val="hybridMultilevel"/>
    <w:tmpl w:val="04769D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6EAB631D"/>
    <w:multiLevelType w:val="singleLevel"/>
    <w:tmpl w:val="112E5DE4"/>
    <w:lvl w:ilvl="0">
      <w:start w:val="1"/>
      <w:numFmt w:val="lowerLetter"/>
      <w:lvlText w:val="%1."/>
      <w:lvlJc w:val="left"/>
      <w:pPr>
        <w:tabs>
          <w:tab w:val="num" w:pos="1080"/>
        </w:tabs>
        <w:ind w:left="1080" w:hanging="360"/>
      </w:pPr>
      <w:rPr>
        <w:rFonts w:hint="default"/>
      </w:rPr>
    </w:lvl>
  </w:abstractNum>
  <w:abstractNum w:abstractNumId="89">
    <w:nsid w:val="70C87B3A"/>
    <w:multiLevelType w:val="hybridMultilevel"/>
    <w:tmpl w:val="860E37E0"/>
    <w:lvl w:ilvl="0" w:tplc="C9A2E746">
      <w:start w:val="2"/>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90">
    <w:nsid w:val="73E60BD7"/>
    <w:multiLevelType w:val="hybridMultilevel"/>
    <w:tmpl w:val="5F1AFD8E"/>
    <w:lvl w:ilvl="0" w:tplc="CF08009E">
      <w:start w:val="1"/>
      <w:numFmt w:val="decimal"/>
      <w:lvlText w:val="%1."/>
      <w:lvlJc w:val="left"/>
      <w:pPr>
        <w:tabs>
          <w:tab w:val="num" w:pos="360"/>
        </w:tabs>
        <w:ind w:left="360" w:hanging="360"/>
      </w:pPr>
      <w:rPr>
        <w:sz w:val="22"/>
        <w:szCs w:val="22"/>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1">
    <w:nsid w:val="740E1A70"/>
    <w:multiLevelType w:val="singleLevel"/>
    <w:tmpl w:val="DE0ABE1E"/>
    <w:lvl w:ilvl="0">
      <w:start w:val="1"/>
      <w:numFmt w:val="lowerLetter"/>
      <w:lvlText w:val="%1."/>
      <w:lvlJc w:val="left"/>
      <w:pPr>
        <w:tabs>
          <w:tab w:val="num" w:pos="1800"/>
        </w:tabs>
        <w:ind w:left="1800" w:hanging="360"/>
      </w:pPr>
      <w:rPr>
        <w:rFonts w:hint="default"/>
      </w:rPr>
    </w:lvl>
  </w:abstractNum>
  <w:abstractNum w:abstractNumId="92">
    <w:nsid w:val="74EC54C1"/>
    <w:multiLevelType w:val="multilevel"/>
    <w:tmpl w:val="2FA2E8E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nsid w:val="76D1739F"/>
    <w:multiLevelType w:val="multilevel"/>
    <w:tmpl w:val="D4DA61CC"/>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nsid w:val="778C13C1"/>
    <w:multiLevelType w:val="hybridMultilevel"/>
    <w:tmpl w:val="022ED718"/>
    <w:lvl w:ilvl="0" w:tplc="BB5A0874">
      <w:start w:val="1"/>
      <w:numFmt w:val="bullet"/>
      <w:lvlText w:val=""/>
      <w:lvlJc w:val="left"/>
      <w:pPr>
        <w:tabs>
          <w:tab w:val="num" w:pos="360"/>
        </w:tabs>
        <w:ind w:left="36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5">
    <w:nsid w:val="77E674E4"/>
    <w:multiLevelType w:val="multilevel"/>
    <w:tmpl w:val="34A2854A"/>
    <w:lvl w:ilvl="0">
      <w:start w:val="7"/>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nsid w:val="788D04B6"/>
    <w:multiLevelType w:val="hybridMultilevel"/>
    <w:tmpl w:val="A9E64694"/>
    <w:lvl w:ilvl="0" w:tplc="7F822E32">
      <w:start w:val="1"/>
      <w:numFmt w:val="decimal"/>
      <w:lvlText w:val="%1."/>
      <w:lvlJc w:val="left"/>
      <w:pPr>
        <w:tabs>
          <w:tab w:val="num" w:pos="360"/>
        </w:tabs>
        <w:ind w:left="36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7BED043A"/>
    <w:multiLevelType w:val="hybridMultilevel"/>
    <w:tmpl w:val="5F1AFD8E"/>
    <w:lvl w:ilvl="0" w:tplc="CF08009E">
      <w:start w:val="1"/>
      <w:numFmt w:val="decimal"/>
      <w:lvlText w:val="%1."/>
      <w:lvlJc w:val="left"/>
      <w:pPr>
        <w:tabs>
          <w:tab w:val="num" w:pos="360"/>
        </w:tabs>
        <w:ind w:left="360" w:hanging="360"/>
      </w:pPr>
      <w:rPr>
        <w:sz w:val="22"/>
        <w:szCs w:val="22"/>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8">
    <w:nsid w:val="7DEF026C"/>
    <w:multiLevelType w:val="hybridMultilevel"/>
    <w:tmpl w:val="853A7CC6"/>
    <w:lvl w:ilvl="0" w:tplc="EB82A20A">
      <w:start w:val="1"/>
      <w:numFmt w:val="decimal"/>
      <w:lvlText w:val="%1."/>
      <w:lvlJc w:val="left"/>
      <w:pPr>
        <w:ind w:left="108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8"/>
  </w:num>
  <w:num w:numId="2">
    <w:abstractNumId w:val="70"/>
  </w:num>
  <w:num w:numId="3">
    <w:abstractNumId w:val="98"/>
  </w:num>
  <w:num w:numId="4">
    <w:abstractNumId w:val="93"/>
  </w:num>
  <w:num w:numId="5">
    <w:abstractNumId w:val="34"/>
  </w:num>
  <w:num w:numId="6">
    <w:abstractNumId w:val="25"/>
  </w:num>
  <w:num w:numId="7">
    <w:abstractNumId w:val="17"/>
  </w:num>
  <w:num w:numId="8">
    <w:abstractNumId w:val="81"/>
  </w:num>
  <w:num w:numId="9">
    <w:abstractNumId w:val="58"/>
  </w:num>
  <w:num w:numId="10">
    <w:abstractNumId w:val="32"/>
  </w:num>
  <w:num w:numId="11">
    <w:abstractNumId w:val="51"/>
  </w:num>
  <w:num w:numId="12">
    <w:abstractNumId w:val="76"/>
  </w:num>
  <w:num w:numId="13">
    <w:abstractNumId w:val="4"/>
  </w:num>
  <w:num w:numId="14">
    <w:abstractNumId w:val="94"/>
  </w:num>
  <w:num w:numId="15">
    <w:abstractNumId w:val="69"/>
  </w:num>
  <w:num w:numId="16">
    <w:abstractNumId w:val="95"/>
  </w:num>
  <w:num w:numId="17">
    <w:abstractNumId w:val="64"/>
  </w:num>
  <w:num w:numId="18">
    <w:abstractNumId w:val="46"/>
  </w:num>
  <w:num w:numId="19">
    <w:abstractNumId w:val="62"/>
  </w:num>
  <w:num w:numId="20">
    <w:abstractNumId w:val="92"/>
  </w:num>
  <w:num w:numId="21">
    <w:abstractNumId w:val="97"/>
  </w:num>
  <w:num w:numId="22">
    <w:abstractNumId w:val="63"/>
  </w:num>
  <w:num w:numId="23">
    <w:abstractNumId w:val="19"/>
  </w:num>
  <w:num w:numId="24">
    <w:abstractNumId w:val="23"/>
  </w:num>
  <w:num w:numId="25">
    <w:abstractNumId w:val="78"/>
  </w:num>
  <w:num w:numId="26">
    <w:abstractNumId w:val="0"/>
  </w:num>
  <w:num w:numId="27">
    <w:abstractNumId w:val="26"/>
  </w:num>
  <w:num w:numId="28">
    <w:abstractNumId w:val="8"/>
  </w:num>
  <w:num w:numId="29">
    <w:abstractNumId w:val="16"/>
  </w:num>
  <w:num w:numId="30">
    <w:abstractNumId w:val="37"/>
  </w:num>
  <w:num w:numId="31">
    <w:abstractNumId w:val="22"/>
  </w:num>
  <w:num w:numId="32">
    <w:abstractNumId w:val="77"/>
  </w:num>
  <w:num w:numId="33">
    <w:abstractNumId w:val="71"/>
  </w:num>
  <w:num w:numId="34">
    <w:abstractNumId w:val="52"/>
  </w:num>
  <w:num w:numId="35">
    <w:abstractNumId w:val="36"/>
  </w:num>
  <w:num w:numId="36">
    <w:abstractNumId w:val="27"/>
  </w:num>
  <w:num w:numId="37">
    <w:abstractNumId w:val="12"/>
  </w:num>
  <w:num w:numId="38">
    <w:abstractNumId w:val="9"/>
  </w:num>
  <w:num w:numId="39">
    <w:abstractNumId w:val="96"/>
  </w:num>
  <w:num w:numId="40">
    <w:abstractNumId w:val="11"/>
  </w:num>
  <w:num w:numId="41">
    <w:abstractNumId w:val="45"/>
  </w:num>
  <w:num w:numId="42">
    <w:abstractNumId w:val="83"/>
  </w:num>
  <w:num w:numId="43">
    <w:abstractNumId w:val="84"/>
  </w:num>
  <w:num w:numId="44">
    <w:abstractNumId w:val="67"/>
  </w:num>
  <w:num w:numId="45">
    <w:abstractNumId w:val="60"/>
  </w:num>
  <w:num w:numId="46">
    <w:abstractNumId w:val="31"/>
  </w:num>
  <w:num w:numId="47">
    <w:abstractNumId w:val="28"/>
  </w:num>
  <w:num w:numId="48">
    <w:abstractNumId w:val="47"/>
  </w:num>
  <w:num w:numId="49">
    <w:abstractNumId w:val="44"/>
  </w:num>
  <w:num w:numId="50">
    <w:abstractNumId w:val="39"/>
  </w:num>
  <w:num w:numId="51">
    <w:abstractNumId w:val="56"/>
  </w:num>
  <w:num w:numId="52">
    <w:abstractNumId w:val="53"/>
  </w:num>
  <w:num w:numId="53">
    <w:abstractNumId w:val="21"/>
  </w:num>
  <w:num w:numId="54">
    <w:abstractNumId w:val="74"/>
  </w:num>
  <w:num w:numId="55">
    <w:abstractNumId w:val="68"/>
  </w:num>
  <w:num w:numId="56">
    <w:abstractNumId w:val="10"/>
  </w:num>
  <w:num w:numId="57">
    <w:abstractNumId w:val="43"/>
  </w:num>
  <w:num w:numId="58">
    <w:abstractNumId w:val="18"/>
  </w:num>
  <w:num w:numId="59">
    <w:abstractNumId w:val="57"/>
  </w:num>
  <w:num w:numId="60">
    <w:abstractNumId w:val="91"/>
  </w:num>
  <w:num w:numId="61">
    <w:abstractNumId w:val="50"/>
  </w:num>
  <w:num w:numId="62">
    <w:abstractNumId w:val="88"/>
  </w:num>
  <w:num w:numId="63">
    <w:abstractNumId w:val="7"/>
  </w:num>
  <w:num w:numId="64">
    <w:abstractNumId w:val="42"/>
  </w:num>
  <w:num w:numId="65">
    <w:abstractNumId w:val="40"/>
  </w:num>
  <w:num w:numId="66">
    <w:abstractNumId w:val="59"/>
  </w:num>
  <w:num w:numId="67">
    <w:abstractNumId w:val="73"/>
  </w:num>
  <w:num w:numId="68">
    <w:abstractNumId w:val="80"/>
  </w:num>
  <w:num w:numId="69">
    <w:abstractNumId w:val="13"/>
  </w:num>
  <w:num w:numId="70">
    <w:abstractNumId w:val="54"/>
  </w:num>
  <w:num w:numId="71">
    <w:abstractNumId w:val="82"/>
  </w:num>
  <w:num w:numId="72">
    <w:abstractNumId w:val="85"/>
  </w:num>
  <w:num w:numId="73">
    <w:abstractNumId w:val="66"/>
  </w:num>
  <w:num w:numId="74">
    <w:abstractNumId w:val="30"/>
  </w:num>
  <w:num w:numId="75">
    <w:abstractNumId w:val="79"/>
  </w:num>
  <w:num w:numId="76">
    <w:abstractNumId w:val="35"/>
  </w:num>
  <w:num w:numId="77">
    <w:abstractNumId w:val="89"/>
  </w:num>
  <w:num w:numId="78">
    <w:abstractNumId w:val="65"/>
  </w:num>
  <w:num w:numId="79">
    <w:abstractNumId w:val="15"/>
  </w:num>
  <w:num w:numId="80">
    <w:abstractNumId w:val="87"/>
  </w:num>
  <w:num w:numId="81">
    <w:abstractNumId w:val="3"/>
  </w:num>
  <w:num w:numId="82">
    <w:abstractNumId w:val="20"/>
  </w:num>
  <w:num w:numId="83">
    <w:abstractNumId w:val="33"/>
  </w:num>
  <w:num w:numId="84">
    <w:abstractNumId w:val="6"/>
  </w:num>
  <w:num w:numId="85">
    <w:abstractNumId w:val="48"/>
  </w:num>
  <w:num w:numId="86">
    <w:abstractNumId w:val="1"/>
  </w:num>
  <w:num w:numId="87">
    <w:abstractNumId w:val="90"/>
  </w:num>
  <w:num w:numId="88">
    <w:abstractNumId w:val="14"/>
  </w:num>
  <w:num w:numId="89">
    <w:abstractNumId w:val="61"/>
  </w:num>
  <w:num w:numId="90">
    <w:abstractNumId w:val="55"/>
  </w:num>
  <w:num w:numId="91">
    <w:abstractNumId w:val="41"/>
  </w:num>
  <w:num w:numId="92">
    <w:abstractNumId w:val="72"/>
  </w:num>
  <w:num w:numId="93">
    <w:abstractNumId w:val="49"/>
  </w:num>
  <w:num w:numId="94">
    <w:abstractNumId w:val="86"/>
  </w:num>
  <w:num w:numId="95">
    <w:abstractNumId w:val="24"/>
  </w:num>
  <w:num w:numId="96">
    <w:abstractNumId w:val="5"/>
  </w:num>
  <w:num w:numId="97">
    <w:abstractNumId w:val="75"/>
  </w:num>
  <w:num w:numId="98">
    <w:abstractNumId w:val="29"/>
  </w:num>
  <w:num w:numId="99">
    <w:abstractNumId w:val="2"/>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98E"/>
    <w:rsid w:val="00000AF8"/>
    <w:rsid w:val="00000EB1"/>
    <w:rsid w:val="00001CDF"/>
    <w:rsid w:val="00002FA0"/>
    <w:rsid w:val="000065B0"/>
    <w:rsid w:val="0000748A"/>
    <w:rsid w:val="000074F2"/>
    <w:rsid w:val="000119F9"/>
    <w:rsid w:val="00015DFE"/>
    <w:rsid w:val="00030FCB"/>
    <w:rsid w:val="00032F2D"/>
    <w:rsid w:val="0003323A"/>
    <w:rsid w:val="00041410"/>
    <w:rsid w:val="00042FD0"/>
    <w:rsid w:val="00044FDC"/>
    <w:rsid w:val="00051F56"/>
    <w:rsid w:val="0007016C"/>
    <w:rsid w:val="00071D9D"/>
    <w:rsid w:val="00075238"/>
    <w:rsid w:val="000758C1"/>
    <w:rsid w:val="000810C6"/>
    <w:rsid w:val="0008139F"/>
    <w:rsid w:val="00083A8C"/>
    <w:rsid w:val="00086133"/>
    <w:rsid w:val="000872AE"/>
    <w:rsid w:val="00092CAE"/>
    <w:rsid w:val="0009421C"/>
    <w:rsid w:val="000A36D7"/>
    <w:rsid w:val="000A4198"/>
    <w:rsid w:val="000A4581"/>
    <w:rsid w:val="000B1293"/>
    <w:rsid w:val="000B5C76"/>
    <w:rsid w:val="000C48C1"/>
    <w:rsid w:val="000C70FF"/>
    <w:rsid w:val="000C7434"/>
    <w:rsid w:val="000C75C0"/>
    <w:rsid w:val="000C7B1D"/>
    <w:rsid w:val="000D3F6D"/>
    <w:rsid w:val="000D59A2"/>
    <w:rsid w:val="000D7612"/>
    <w:rsid w:val="000E468E"/>
    <w:rsid w:val="000E7498"/>
    <w:rsid w:val="000F3726"/>
    <w:rsid w:val="000F5AA1"/>
    <w:rsid w:val="000F75CE"/>
    <w:rsid w:val="00103E78"/>
    <w:rsid w:val="00104E61"/>
    <w:rsid w:val="0011209D"/>
    <w:rsid w:val="001150F9"/>
    <w:rsid w:val="00115E9B"/>
    <w:rsid w:val="001214D3"/>
    <w:rsid w:val="00122C8D"/>
    <w:rsid w:val="00122D88"/>
    <w:rsid w:val="00125AA6"/>
    <w:rsid w:val="00127115"/>
    <w:rsid w:val="00133E62"/>
    <w:rsid w:val="001367DA"/>
    <w:rsid w:val="00137849"/>
    <w:rsid w:val="001411D1"/>
    <w:rsid w:val="00141E3A"/>
    <w:rsid w:val="001420DA"/>
    <w:rsid w:val="001464C9"/>
    <w:rsid w:val="00162E13"/>
    <w:rsid w:val="0017294C"/>
    <w:rsid w:val="00177605"/>
    <w:rsid w:val="001814E5"/>
    <w:rsid w:val="00181CA9"/>
    <w:rsid w:val="00182859"/>
    <w:rsid w:val="001908D8"/>
    <w:rsid w:val="001912ED"/>
    <w:rsid w:val="0019240E"/>
    <w:rsid w:val="00195686"/>
    <w:rsid w:val="00196AE2"/>
    <w:rsid w:val="001A461C"/>
    <w:rsid w:val="001A70FC"/>
    <w:rsid w:val="001A7AE4"/>
    <w:rsid w:val="001B12C5"/>
    <w:rsid w:val="001B1474"/>
    <w:rsid w:val="001B5804"/>
    <w:rsid w:val="001B5CA2"/>
    <w:rsid w:val="001B6AAC"/>
    <w:rsid w:val="001C3523"/>
    <w:rsid w:val="001C4CD2"/>
    <w:rsid w:val="001D00E6"/>
    <w:rsid w:val="001E778C"/>
    <w:rsid w:val="001F079A"/>
    <w:rsid w:val="001F0A96"/>
    <w:rsid w:val="001F10CE"/>
    <w:rsid w:val="001F150D"/>
    <w:rsid w:val="001F353A"/>
    <w:rsid w:val="001F53B8"/>
    <w:rsid w:val="001F705C"/>
    <w:rsid w:val="001F793B"/>
    <w:rsid w:val="002001D8"/>
    <w:rsid w:val="002015AD"/>
    <w:rsid w:val="00201B64"/>
    <w:rsid w:val="00204AF4"/>
    <w:rsid w:val="00210EC2"/>
    <w:rsid w:val="00211FDA"/>
    <w:rsid w:val="0021343A"/>
    <w:rsid w:val="00227AF3"/>
    <w:rsid w:val="002305D2"/>
    <w:rsid w:val="002433C6"/>
    <w:rsid w:val="00245767"/>
    <w:rsid w:val="0025013A"/>
    <w:rsid w:val="00250A16"/>
    <w:rsid w:val="00254EBB"/>
    <w:rsid w:val="002626C8"/>
    <w:rsid w:val="00263C3A"/>
    <w:rsid w:val="00264FDC"/>
    <w:rsid w:val="00267E16"/>
    <w:rsid w:val="002705DA"/>
    <w:rsid w:val="002746BA"/>
    <w:rsid w:val="00276ED6"/>
    <w:rsid w:val="0027733F"/>
    <w:rsid w:val="0028123E"/>
    <w:rsid w:val="00284A0F"/>
    <w:rsid w:val="00285C81"/>
    <w:rsid w:val="00285F10"/>
    <w:rsid w:val="00294DA6"/>
    <w:rsid w:val="00296355"/>
    <w:rsid w:val="002A072A"/>
    <w:rsid w:val="002B366E"/>
    <w:rsid w:val="002B536F"/>
    <w:rsid w:val="002B5376"/>
    <w:rsid w:val="002B5E9E"/>
    <w:rsid w:val="002B6198"/>
    <w:rsid w:val="002C2ED9"/>
    <w:rsid w:val="002C46B0"/>
    <w:rsid w:val="002C5056"/>
    <w:rsid w:val="002C77F1"/>
    <w:rsid w:val="002D09D8"/>
    <w:rsid w:val="002D1E93"/>
    <w:rsid w:val="002D3F21"/>
    <w:rsid w:val="002E0C31"/>
    <w:rsid w:val="002E49CB"/>
    <w:rsid w:val="002E615F"/>
    <w:rsid w:val="00304B3D"/>
    <w:rsid w:val="00316AD9"/>
    <w:rsid w:val="00321434"/>
    <w:rsid w:val="00324725"/>
    <w:rsid w:val="00324A32"/>
    <w:rsid w:val="00325D69"/>
    <w:rsid w:val="00326B98"/>
    <w:rsid w:val="00327FFD"/>
    <w:rsid w:val="0033252F"/>
    <w:rsid w:val="00332FE6"/>
    <w:rsid w:val="00333765"/>
    <w:rsid w:val="00336197"/>
    <w:rsid w:val="003401AF"/>
    <w:rsid w:val="0034111B"/>
    <w:rsid w:val="003444B7"/>
    <w:rsid w:val="00345A7E"/>
    <w:rsid w:val="00347F55"/>
    <w:rsid w:val="00350D05"/>
    <w:rsid w:val="00357540"/>
    <w:rsid w:val="00361538"/>
    <w:rsid w:val="00365C8E"/>
    <w:rsid w:val="00374E7B"/>
    <w:rsid w:val="003764E9"/>
    <w:rsid w:val="00381F1C"/>
    <w:rsid w:val="00392BDD"/>
    <w:rsid w:val="00394B43"/>
    <w:rsid w:val="003967D3"/>
    <w:rsid w:val="003B1B4B"/>
    <w:rsid w:val="003B6041"/>
    <w:rsid w:val="003B67A4"/>
    <w:rsid w:val="003C61F9"/>
    <w:rsid w:val="003D5C9C"/>
    <w:rsid w:val="003D7E99"/>
    <w:rsid w:val="003E312A"/>
    <w:rsid w:val="003F34FB"/>
    <w:rsid w:val="00402215"/>
    <w:rsid w:val="00403A43"/>
    <w:rsid w:val="00403F88"/>
    <w:rsid w:val="00412E65"/>
    <w:rsid w:val="00414D6B"/>
    <w:rsid w:val="004162CC"/>
    <w:rsid w:val="00417E1F"/>
    <w:rsid w:val="004212D1"/>
    <w:rsid w:val="00424D69"/>
    <w:rsid w:val="00427993"/>
    <w:rsid w:val="0043218A"/>
    <w:rsid w:val="004347C0"/>
    <w:rsid w:val="0043763D"/>
    <w:rsid w:val="00437E47"/>
    <w:rsid w:val="00450448"/>
    <w:rsid w:val="00452DF8"/>
    <w:rsid w:val="0045402C"/>
    <w:rsid w:val="00470CEA"/>
    <w:rsid w:val="0047116D"/>
    <w:rsid w:val="0047137C"/>
    <w:rsid w:val="004733FF"/>
    <w:rsid w:val="00473C03"/>
    <w:rsid w:val="00484416"/>
    <w:rsid w:val="0048483E"/>
    <w:rsid w:val="004956CA"/>
    <w:rsid w:val="0049600A"/>
    <w:rsid w:val="004A3C35"/>
    <w:rsid w:val="004B1ADB"/>
    <w:rsid w:val="004B2A7D"/>
    <w:rsid w:val="004B2C3D"/>
    <w:rsid w:val="004C44FD"/>
    <w:rsid w:val="004C72FF"/>
    <w:rsid w:val="004D27DF"/>
    <w:rsid w:val="004D6038"/>
    <w:rsid w:val="004E2481"/>
    <w:rsid w:val="004E3706"/>
    <w:rsid w:val="004F279C"/>
    <w:rsid w:val="004F3861"/>
    <w:rsid w:val="004F42E4"/>
    <w:rsid w:val="00516DD6"/>
    <w:rsid w:val="005255EF"/>
    <w:rsid w:val="00527AC7"/>
    <w:rsid w:val="00530F3E"/>
    <w:rsid w:val="005325B9"/>
    <w:rsid w:val="00534E31"/>
    <w:rsid w:val="005407AA"/>
    <w:rsid w:val="00543F86"/>
    <w:rsid w:val="00547148"/>
    <w:rsid w:val="00551FC6"/>
    <w:rsid w:val="005644A6"/>
    <w:rsid w:val="00564FBE"/>
    <w:rsid w:val="005665D0"/>
    <w:rsid w:val="00570748"/>
    <w:rsid w:val="00593BFE"/>
    <w:rsid w:val="00596544"/>
    <w:rsid w:val="005A61EE"/>
    <w:rsid w:val="005A6E1C"/>
    <w:rsid w:val="005A71E9"/>
    <w:rsid w:val="005A7CE3"/>
    <w:rsid w:val="005C7E50"/>
    <w:rsid w:val="005D0D79"/>
    <w:rsid w:val="005D10B5"/>
    <w:rsid w:val="005D26CF"/>
    <w:rsid w:val="005D28D7"/>
    <w:rsid w:val="005D404E"/>
    <w:rsid w:val="005D53EE"/>
    <w:rsid w:val="005E28A3"/>
    <w:rsid w:val="005E3920"/>
    <w:rsid w:val="005E51A6"/>
    <w:rsid w:val="005E6AAA"/>
    <w:rsid w:val="005F00E4"/>
    <w:rsid w:val="005F04B5"/>
    <w:rsid w:val="005F3ED6"/>
    <w:rsid w:val="005F4DF3"/>
    <w:rsid w:val="005F71FE"/>
    <w:rsid w:val="00605DE0"/>
    <w:rsid w:val="00610957"/>
    <w:rsid w:val="00611D24"/>
    <w:rsid w:val="00623ADC"/>
    <w:rsid w:val="00624365"/>
    <w:rsid w:val="00625ED5"/>
    <w:rsid w:val="00630484"/>
    <w:rsid w:val="00633CF0"/>
    <w:rsid w:val="0063405B"/>
    <w:rsid w:val="006364CD"/>
    <w:rsid w:val="00637362"/>
    <w:rsid w:val="00650C8F"/>
    <w:rsid w:val="00652356"/>
    <w:rsid w:val="00652DE6"/>
    <w:rsid w:val="006553B3"/>
    <w:rsid w:val="006554FD"/>
    <w:rsid w:val="00657D26"/>
    <w:rsid w:val="0066163F"/>
    <w:rsid w:val="006632BE"/>
    <w:rsid w:val="00667BC7"/>
    <w:rsid w:val="0067103B"/>
    <w:rsid w:val="00671082"/>
    <w:rsid w:val="006828FE"/>
    <w:rsid w:val="00683118"/>
    <w:rsid w:val="00685E9D"/>
    <w:rsid w:val="00690C73"/>
    <w:rsid w:val="00691981"/>
    <w:rsid w:val="00694162"/>
    <w:rsid w:val="00695424"/>
    <w:rsid w:val="006975B7"/>
    <w:rsid w:val="006A4FBA"/>
    <w:rsid w:val="006A6BD7"/>
    <w:rsid w:val="006B0A06"/>
    <w:rsid w:val="006C1BD0"/>
    <w:rsid w:val="006D5C0D"/>
    <w:rsid w:val="006D72F4"/>
    <w:rsid w:val="006E47BF"/>
    <w:rsid w:val="006F1F31"/>
    <w:rsid w:val="006F3EC8"/>
    <w:rsid w:val="006F6308"/>
    <w:rsid w:val="006F6EAB"/>
    <w:rsid w:val="007004CF"/>
    <w:rsid w:val="00701C94"/>
    <w:rsid w:val="00702A94"/>
    <w:rsid w:val="00703764"/>
    <w:rsid w:val="00710A47"/>
    <w:rsid w:val="00710F48"/>
    <w:rsid w:val="0071250E"/>
    <w:rsid w:val="007127BB"/>
    <w:rsid w:val="00726E41"/>
    <w:rsid w:val="00727CEC"/>
    <w:rsid w:val="00732AF6"/>
    <w:rsid w:val="00736994"/>
    <w:rsid w:val="00746370"/>
    <w:rsid w:val="00751DFA"/>
    <w:rsid w:val="0076310B"/>
    <w:rsid w:val="007643D0"/>
    <w:rsid w:val="00765167"/>
    <w:rsid w:val="0077227C"/>
    <w:rsid w:val="00772B59"/>
    <w:rsid w:val="00776DA6"/>
    <w:rsid w:val="00782904"/>
    <w:rsid w:val="00787B0A"/>
    <w:rsid w:val="00796A4C"/>
    <w:rsid w:val="007A5AB9"/>
    <w:rsid w:val="007A5E38"/>
    <w:rsid w:val="007C1D3E"/>
    <w:rsid w:val="007D4D1E"/>
    <w:rsid w:val="007D5217"/>
    <w:rsid w:val="007D5F68"/>
    <w:rsid w:val="007D735B"/>
    <w:rsid w:val="007D7CBD"/>
    <w:rsid w:val="007E0232"/>
    <w:rsid w:val="007E0327"/>
    <w:rsid w:val="007E2A42"/>
    <w:rsid w:val="007E3C23"/>
    <w:rsid w:val="007E3CE8"/>
    <w:rsid w:val="007E75BB"/>
    <w:rsid w:val="007F3FAE"/>
    <w:rsid w:val="007F4AF6"/>
    <w:rsid w:val="007F5864"/>
    <w:rsid w:val="00800643"/>
    <w:rsid w:val="00810DB8"/>
    <w:rsid w:val="00811CEE"/>
    <w:rsid w:val="00812F21"/>
    <w:rsid w:val="008137A6"/>
    <w:rsid w:val="0081476D"/>
    <w:rsid w:val="008152E3"/>
    <w:rsid w:val="00827FEF"/>
    <w:rsid w:val="00831D2C"/>
    <w:rsid w:val="0083263A"/>
    <w:rsid w:val="0083387E"/>
    <w:rsid w:val="00834ED5"/>
    <w:rsid w:val="00836196"/>
    <w:rsid w:val="008369D5"/>
    <w:rsid w:val="00837DD5"/>
    <w:rsid w:val="0084087B"/>
    <w:rsid w:val="0084500D"/>
    <w:rsid w:val="00850375"/>
    <w:rsid w:val="00853297"/>
    <w:rsid w:val="00862555"/>
    <w:rsid w:val="00862A7E"/>
    <w:rsid w:val="00867BCF"/>
    <w:rsid w:val="00871EB4"/>
    <w:rsid w:val="00871F9A"/>
    <w:rsid w:val="00871FCC"/>
    <w:rsid w:val="008725BB"/>
    <w:rsid w:val="00873E96"/>
    <w:rsid w:val="008745A1"/>
    <w:rsid w:val="0088005A"/>
    <w:rsid w:val="00881020"/>
    <w:rsid w:val="00892FFB"/>
    <w:rsid w:val="00894511"/>
    <w:rsid w:val="008945E7"/>
    <w:rsid w:val="00895DB7"/>
    <w:rsid w:val="008A3AD0"/>
    <w:rsid w:val="008A5525"/>
    <w:rsid w:val="008A709B"/>
    <w:rsid w:val="008B243F"/>
    <w:rsid w:val="008B289C"/>
    <w:rsid w:val="008B4426"/>
    <w:rsid w:val="008B4499"/>
    <w:rsid w:val="008B7A35"/>
    <w:rsid w:val="008C2B89"/>
    <w:rsid w:val="008C5423"/>
    <w:rsid w:val="008C6033"/>
    <w:rsid w:val="008D7069"/>
    <w:rsid w:val="008E1420"/>
    <w:rsid w:val="008E26CD"/>
    <w:rsid w:val="008E2E0F"/>
    <w:rsid w:val="008E5CB0"/>
    <w:rsid w:val="00902335"/>
    <w:rsid w:val="0090323D"/>
    <w:rsid w:val="00903331"/>
    <w:rsid w:val="00905A1A"/>
    <w:rsid w:val="0092071A"/>
    <w:rsid w:val="009261A8"/>
    <w:rsid w:val="00926A65"/>
    <w:rsid w:val="00927B94"/>
    <w:rsid w:val="00930D49"/>
    <w:rsid w:val="00934B36"/>
    <w:rsid w:val="00935BF6"/>
    <w:rsid w:val="0094035A"/>
    <w:rsid w:val="0094192C"/>
    <w:rsid w:val="00946B54"/>
    <w:rsid w:val="00952C87"/>
    <w:rsid w:val="00961DFE"/>
    <w:rsid w:val="00961EA7"/>
    <w:rsid w:val="00962924"/>
    <w:rsid w:val="00971186"/>
    <w:rsid w:val="00971CAD"/>
    <w:rsid w:val="0097374C"/>
    <w:rsid w:val="00974BA9"/>
    <w:rsid w:val="00976583"/>
    <w:rsid w:val="00976E57"/>
    <w:rsid w:val="00982B7E"/>
    <w:rsid w:val="00986B0F"/>
    <w:rsid w:val="00993758"/>
    <w:rsid w:val="00993D7D"/>
    <w:rsid w:val="009A1649"/>
    <w:rsid w:val="009A3E11"/>
    <w:rsid w:val="009A428C"/>
    <w:rsid w:val="009A45D5"/>
    <w:rsid w:val="009A7461"/>
    <w:rsid w:val="009B44A3"/>
    <w:rsid w:val="009B6B1B"/>
    <w:rsid w:val="009B751F"/>
    <w:rsid w:val="009C43AA"/>
    <w:rsid w:val="009C6D21"/>
    <w:rsid w:val="009D22A7"/>
    <w:rsid w:val="009D3384"/>
    <w:rsid w:val="009D75BF"/>
    <w:rsid w:val="009D78A7"/>
    <w:rsid w:val="009E6197"/>
    <w:rsid w:val="009E75EA"/>
    <w:rsid w:val="009E76FC"/>
    <w:rsid w:val="009F430E"/>
    <w:rsid w:val="009F4ADF"/>
    <w:rsid w:val="009F5A34"/>
    <w:rsid w:val="009F73F3"/>
    <w:rsid w:val="00A0291C"/>
    <w:rsid w:val="00A05B98"/>
    <w:rsid w:val="00A102DC"/>
    <w:rsid w:val="00A22682"/>
    <w:rsid w:val="00A2300A"/>
    <w:rsid w:val="00A25806"/>
    <w:rsid w:val="00A307B4"/>
    <w:rsid w:val="00A343C1"/>
    <w:rsid w:val="00A34A8B"/>
    <w:rsid w:val="00A357E7"/>
    <w:rsid w:val="00A37823"/>
    <w:rsid w:val="00A37866"/>
    <w:rsid w:val="00A54472"/>
    <w:rsid w:val="00A54821"/>
    <w:rsid w:val="00A652C2"/>
    <w:rsid w:val="00A73D20"/>
    <w:rsid w:val="00A7515F"/>
    <w:rsid w:val="00A7598E"/>
    <w:rsid w:val="00A75B63"/>
    <w:rsid w:val="00A801C6"/>
    <w:rsid w:val="00A80337"/>
    <w:rsid w:val="00A80A3C"/>
    <w:rsid w:val="00A81C16"/>
    <w:rsid w:val="00A84D75"/>
    <w:rsid w:val="00A84F8A"/>
    <w:rsid w:val="00A90C83"/>
    <w:rsid w:val="00A911FB"/>
    <w:rsid w:val="00A97726"/>
    <w:rsid w:val="00AA1204"/>
    <w:rsid w:val="00AA1369"/>
    <w:rsid w:val="00AA2EED"/>
    <w:rsid w:val="00AA3CF2"/>
    <w:rsid w:val="00AA3DE6"/>
    <w:rsid w:val="00AA5898"/>
    <w:rsid w:val="00AB2B0E"/>
    <w:rsid w:val="00AC5798"/>
    <w:rsid w:val="00AD1F42"/>
    <w:rsid w:val="00AD4B16"/>
    <w:rsid w:val="00AD6DFC"/>
    <w:rsid w:val="00AE7DFE"/>
    <w:rsid w:val="00AF6A52"/>
    <w:rsid w:val="00B0152B"/>
    <w:rsid w:val="00B0680A"/>
    <w:rsid w:val="00B071AD"/>
    <w:rsid w:val="00B10FA1"/>
    <w:rsid w:val="00B1124B"/>
    <w:rsid w:val="00B22764"/>
    <w:rsid w:val="00B23703"/>
    <w:rsid w:val="00B3224E"/>
    <w:rsid w:val="00B4031D"/>
    <w:rsid w:val="00B40D16"/>
    <w:rsid w:val="00B43082"/>
    <w:rsid w:val="00B44A1D"/>
    <w:rsid w:val="00B46DDB"/>
    <w:rsid w:val="00B51E32"/>
    <w:rsid w:val="00B533B9"/>
    <w:rsid w:val="00B54BB5"/>
    <w:rsid w:val="00B55CCB"/>
    <w:rsid w:val="00B573B5"/>
    <w:rsid w:val="00B57669"/>
    <w:rsid w:val="00B6374A"/>
    <w:rsid w:val="00B7257F"/>
    <w:rsid w:val="00B749EE"/>
    <w:rsid w:val="00B82383"/>
    <w:rsid w:val="00B848D7"/>
    <w:rsid w:val="00B874FD"/>
    <w:rsid w:val="00B87782"/>
    <w:rsid w:val="00B9312D"/>
    <w:rsid w:val="00B95BCB"/>
    <w:rsid w:val="00B97E43"/>
    <w:rsid w:val="00BA35D5"/>
    <w:rsid w:val="00BA3831"/>
    <w:rsid w:val="00BA76DF"/>
    <w:rsid w:val="00BB06F0"/>
    <w:rsid w:val="00BB1C86"/>
    <w:rsid w:val="00BB307C"/>
    <w:rsid w:val="00BB71B7"/>
    <w:rsid w:val="00BC1ABC"/>
    <w:rsid w:val="00BC3D6D"/>
    <w:rsid w:val="00BD321E"/>
    <w:rsid w:val="00BD3B7E"/>
    <w:rsid w:val="00BD42A6"/>
    <w:rsid w:val="00BD515E"/>
    <w:rsid w:val="00BD74AE"/>
    <w:rsid w:val="00BE250F"/>
    <w:rsid w:val="00BF0A8E"/>
    <w:rsid w:val="00BF0BC0"/>
    <w:rsid w:val="00BF2935"/>
    <w:rsid w:val="00BF3DC3"/>
    <w:rsid w:val="00BF3DE5"/>
    <w:rsid w:val="00C0052D"/>
    <w:rsid w:val="00C058FE"/>
    <w:rsid w:val="00C1201C"/>
    <w:rsid w:val="00C125FB"/>
    <w:rsid w:val="00C16B1A"/>
    <w:rsid w:val="00C17105"/>
    <w:rsid w:val="00C2110F"/>
    <w:rsid w:val="00C2678C"/>
    <w:rsid w:val="00C27693"/>
    <w:rsid w:val="00C3239C"/>
    <w:rsid w:val="00C3345C"/>
    <w:rsid w:val="00C34301"/>
    <w:rsid w:val="00C358CD"/>
    <w:rsid w:val="00C362EE"/>
    <w:rsid w:val="00C413BE"/>
    <w:rsid w:val="00C41C53"/>
    <w:rsid w:val="00C53BAC"/>
    <w:rsid w:val="00C53F74"/>
    <w:rsid w:val="00C54F20"/>
    <w:rsid w:val="00C57FDE"/>
    <w:rsid w:val="00C607FE"/>
    <w:rsid w:val="00C62A01"/>
    <w:rsid w:val="00C636FC"/>
    <w:rsid w:val="00C63AA5"/>
    <w:rsid w:val="00C64538"/>
    <w:rsid w:val="00C666AF"/>
    <w:rsid w:val="00C83237"/>
    <w:rsid w:val="00C842E8"/>
    <w:rsid w:val="00C85A2C"/>
    <w:rsid w:val="00C90FB1"/>
    <w:rsid w:val="00C918ED"/>
    <w:rsid w:val="00C94F0A"/>
    <w:rsid w:val="00C96D9E"/>
    <w:rsid w:val="00CB2193"/>
    <w:rsid w:val="00CB320E"/>
    <w:rsid w:val="00CB38BC"/>
    <w:rsid w:val="00CB542C"/>
    <w:rsid w:val="00CB60BE"/>
    <w:rsid w:val="00CB712A"/>
    <w:rsid w:val="00CC0245"/>
    <w:rsid w:val="00CC076E"/>
    <w:rsid w:val="00CC2AA9"/>
    <w:rsid w:val="00CC2F9A"/>
    <w:rsid w:val="00CC37D5"/>
    <w:rsid w:val="00CC4E0B"/>
    <w:rsid w:val="00CC6C2E"/>
    <w:rsid w:val="00CE309E"/>
    <w:rsid w:val="00CE624E"/>
    <w:rsid w:val="00CF5BA1"/>
    <w:rsid w:val="00CF6A98"/>
    <w:rsid w:val="00D005FD"/>
    <w:rsid w:val="00D06F55"/>
    <w:rsid w:val="00D074DA"/>
    <w:rsid w:val="00D07FD9"/>
    <w:rsid w:val="00D10E4E"/>
    <w:rsid w:val="00D14087"/>
    <w:rsid w:val="00D15469"/>
    <w:rsid w:val="00D15F57"/>
    <w:rsid w:val="00D16349"/>
    <w:rsid w:val="00D239CA"/>
    <w:rsid w:val="00D31D96"/>
    <w:rsid w:val="00D33FB2"/>
    <w:rsid w:val="00D35FDD"/>
    <w:rsid w:val="00D37060"/>
    <w:rsid w:val="00D37510"/>
    <w:rsid w:val="00D452F7"/>
    <w:rsid w:val="00D4580E"/>
    <w:rsid w:val="00D52A04"/>
    <w:rsid w:val="00D53607"/>
    <w:rsid w:val="00D6148E"/>
    <w:rsid w:val="00D615F2"/>
    <w:rsid w:val="00D62F9E"/>
    <w:rsid w:val="00D65CAF"/>
    <w:rsid w:val="00D67EBE"/>
    <w:rsid w:val="00D71874"/>
    <w:rsid w:val="00D75E20"/>
    <w:rsid w:val="00D80EA7"/>
    <w:rsid w:val="00D83785"/>
    <w:rsid w:val="00D85385"/>
    <w:rsid w:val="00D924B9"/>
    <w:rsid w:val="00D93950"/>
    <w:rsid w:val="00D94779"/>
    <w:rsid w:val="00D97428"/>
    <w:rsid w:val="00DA2602"/>
    <w:rsid w:val="00DA59E0"/>
    <w:rsid w:val="00DB1615"/>
    <w:rsid w:val="00DB4AC7"/>
    <w:rsid w:val="00DB7E2C"/>
    <w:rsid w:val="00DC09D9"/>
    <w:rsid w:val="00DC1069"/>
    <w:rsid w:val="00DC468D"/>
    <w:rsid w:val="00DC739B"/>
    <w:rsid w:val="00DC7D82"/>
    <w:rsid w:val="00DD1A6C"/>
    <w:rsid w:val="00DD1FC2"/>
    <w:rsid w:val="00DD4651"/>
    <w:rsid w:val="00DD561D"/>
    <w:rsid w:val="00DE0DDF"/>
    <w:rsid w:val="00DE1FF0"/>
    <w:rsid w:val="00DE265E"/>
    <w:rsid w:val="00DE40A3"/>
    <w:rsid w:val="00DF25A0"/>
    <w:rsid w:val="00DF515F"/>
    <w:rsid w:val="00E03950"/>
    <w:rsid w:val="00E0428E"/>
    <w:rsid w:val="00E11B4E"/>
    <w:rsid w:val="00E14EEC"/>
    <w:rsid w:val="00E211F5"/>
    <w:rsid w:val="00E23FBB"/>
    <w:rsid w:val="00E37CF4"/>
    <w:rsid w:val="00E41766"/>
    <w:rsid w:val="00E419E9"/>
    <w:rsid w:val="00E43B56"/>
    <w:rsid w:val="00E542A9"/>
    <w:rsid w:val="00E6053E"/>
    <w:rsid w:val="00E64400"/>
    <w:rsid w:val="00E65C50"/>
    <w:rsid w:val="00E67DBA"/>
    <w:rsid w:val="00E719A0"/>
    <w:rsid w:val="00E71B37"/>
    <w:rsid w:val="00E71C6B"/>
    <w:rsid w:val="00E72FB6"/>
    <w:rsid w:val="00E73D77"/>
    <w:rsid w:val="00E74110"/>
    <w:rsid w:val="00E74D42"/>
    <w:rsid w:val="00E81C1F"/>
    <w:rsid w:val="00E837EB"/>
    <w:rsid w:val="00E907D7"/>
    <w:rsid w:val="00E96CA0"/>
    <w:rsid w:val="00EB11C9"/>
    <w:rsid w:val="00EB1A94"/>
    <w:rsid w:val="00EB2CCE"/>
    <w:rsid w:val="00EB6350"/>
    <w:rsid w:val="00EB7B0C"/>
    <w:rsid w:val="00EC43BD"/>
    <w:rsid w:val="00EC5499"/>
    <w:rsid w:val="00ED21D6"/>
    <w:rsid w:val="00EE2DBD"/>
    <w:rsid w:val="00EE6764"/>
    <w:rsid w:val="00EF64EC"/>
    <w:rsid w:val="00F038DF"/>
    <w:rsid w:val="00F03AF9"/>
    <w:rsid w:val="00F07271"/>
    <w:rsid w:val="00F158FC"/>
    <w:rsid w:val="00F1648C"/>
    <w:rsid w:val="00F2185F"/>
    <w:rsid w:val="00F25019"/>
    <w:rsid w:val="00F25725"/>
    <w:rsid w:val="00F267E6"/>
    <w:rsid w:val="00F31D62"/>
    <w:rsid w:val="00F348BC"/>
    <w:rsid w:val="00F364D1"/>
    <w:rsid w:val="00F41E5E"/>
    <w:rsid w:val="00F47555"/>
    <w:rsid w:val="00F54B70"/>
    <w:rsid w:val="00F62E03"/>
    <w:rsid w:val="00F65772"/>
    <w:rsid w:val="00F65B91"/>
    <w:rsid w:val="00F72407"/>
    <w:rsid w:val="00F72F8E"/>
    <w:rsid w:val="00F83C12"/>
    <w:rsid w:val="00F846FA"/>
    <w:rsid w:val="00F85DEA"/>
    <w:rsid w:val="00F87F86"/>
    <w:rsid w:val="00F936F4"/>
    <w:rsid w:val="00F9423B"/>
    <w:rsid w:val="00F96A0B"/>
    <w:rsid w:val="00F972A0"/>
    <w:rsid w:val="00FA1380"/>
    <w:rsid w:val="00FA2512"/>
    <w:rsid w:val="00FB2107"/>
    <w:rsid w:val="00FB2524"/>
    <w:rsid w:val="00FB3883"/>
    <w:rsid w:val="00FB54EB"/>
    <w:rsid w:val="00FB5C06"/>
    <w:rsid w:val="00FC2679"/>
    <w:rsid w:val="00FC3B8E"/>
    <w:rsid w:val="00FC4D39"/>
    <w:rsid w:val="00FC6F27"/>
    <w:rsid w:val="00FC74CD"/>
    <w:rsid w:val="00FC7FBF"/>
    <w:rsid w:val="00FD4967"/>
    <w:rsid w:val="00FE1B97"/>
    <w:rsid w:val="00FE3825"/>
    <w:rsid w:val="00FF11F0"/>
    <w:rsid w:val="00FF2904"/>
    <w:rsid w:val="00FF2FE9"/>
    <w:rsid w:val="00FF5121"/>
    <w:rsid w:val="00FF6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List" w:uiPriority="0"/>
    <w:lsdException w:name="List Bullet" w:uiPriority="0"/>
    <w:lsdException w:name="List 2" w:uiPriority="0"/>
    <w:lsdException w:name="List 3"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qFormat/>
    <w:rsid w:val="00C53BAC"/>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C53BAC"/>
    <w:pPr>
      <w:keepNext/>
      <w:numPr>
        <w:numId w:val="37"/>
      </w:numPr>
      <w:spacing w:after="0" w:line="240" w:lineRule="auto"/>
      <w:outlineLvl w:val="1"/>
    </w:pPr>
    <w:rPr>
      <w:rFonts w:ascii="Times New Roman" w:eastAsia="Times New Roman" w:hAnsi="Times New Roman"/>
      <w:b/>
      <w:sz w:val="24"/>
      <w:szCs w:val="24"/>
      <w:u w:val="single"/>
    </w:rPr>
  </w:style>
  <w:style w:type="paragraph" w:styleId="Heading3">
    <w:name w:val="heading 3"/>
    <w:basedOn w:val="Normal"/>
    <w:next w:val="Normal"/>
    <w:link w:val="Heading3Char"/>
    <w:unhideWhenUsed/>
    <w:qFormat/>
    <w:rsid w:val="00C53BA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C53BAC"/>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3"/>
    </w:pPr>
    <w:rPr>
      <w:rFonts w:ascii="Times New Roman" w:eastAsia="Times New Roman" w:hAnsi="Times New Roman"/>
      <w:sz w:val="28"/>
      <w:szCs w:val="20"/>
      <w:u w:val="single"/>
    </w:rPr>
  </w:style>
  <w:style w:type="paragraph" w:styleId="Heading5">
    <w:name w:val="heading 5"/>
    <w:basedOn w:val="Normal"/>
    <w:next w:val="Normal"/>
    <w:link w:val="Heading5Char"/>
    <w:qFormat/>
    <w:rsid w:val="00C53BAC"/>
    <w:pPr>
      <w:spacing w:before="240" w:after="60" w:line="240" w:lineRule="auto"/>
      <w:outlineLvl w:val="4"/>
    </w:pPr>
    <w:rPr>
      <w:rFonts w:ascii="Times New Roman" w:eastAsia="Times New Roman" w:hAnsi="Times New Roman"/>
      <w:szCs w:val="20"/>
    </w:rPr>
  </w:style>
  <w:style w:type="paragraph" w:styleId="Heading6">
    <w:name w:val="heading 6"/>
    <w:basedOn w:val="Normal"/>
    <w:next w:val="Normal"/>
    <w:link w:val="Heading6Char"/>
    <w:qFormat/>
    <w:rsid w:val="00C53BAC"/>
    <w:pPr>
      <w:keepNext/>
      <w:spacing w:after="0" w:line="240" w:lineRule="auto"/>
      <w:ind w:left="720"/>
      <w:outlineLvl w:val="5"/>
    </w:pPr>
    <w:rPr>
      <w:rFonts w:ascii="Times New Roman" w:eastAsia="Times New Roman" w:hAnsi="Times New Roman"/>
      <w:b/>
      <w:sz w:val="24"/>
      <w:szCs w:val="24"/>
    </w:rPr>
  </w:style>
  <w:style w:type="paragraph" w:styleId="Heading7">
    <w:name w:val="heading 7"/>
    <w:basedOn w:val="Normal"/>
    <w:next w:val="Normal"/>
    <w:link w:val="Heading7Char"/>
    <w:qFormat/>
    <w:rsid w:val="00C53BAC"/>
    <w:pPr>
      <w:spacing w:before="240" w:after="60" w:line="240" w:lineRule="auto"/>
      <w:outlineLvl w:val="6"/>
    </w:pPr>
    <w:rPr>
      <w:rFonts w:ascii="Times New Roman" w:eastAsia="Times New Roman" w:hAnsi="Times New Roman"/>
      <w:sz w:val="24"/>
      <w:szCs w:val="24"/>
    </w:rPr>
  </w:style>
  <w:style w:type="paragraph" w:styleId="Heading8">
    <w:name w:val="heading 8"/>
    <w:basedOn w:val="Normal"/>
    <w:next w:val="Normal"/>
    <w:link w:val="Heading8Char"/>
    <w:qFormat/>
    <w:rsid w:val="00C53BAC"/>
    <w:pPr>
      <w:keepNext/>
      <w:spacing w:after="0" w:line="240" w:lineRule="auto"/>
      <w:outlineLvl w:val="7"/>
    </w:pPr>
    <w:rPr>
      <w:rFonts w:ascii="Times New Roman" w:eastAsia="Times New Roman" w:hAnsi="Times New Roman"/>
      <w:b/>
      <w:bCs/>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3BA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C53BAC"/>
    <w:rPr>
      <w:rFonts w:ascii="Times New Roman" w:eastAsia="Times New Roman" w:hAnsi="Times New Roman"/>
      <w:b/>
      <w:sz w:val="24"/>
      <w:szCs w:val="24"/>
      <w:u w:val="single"/>
    </w:rPr>
  </w:style>
  <w:style w:type="character" w:customStyle="1" w:styleId="Heading3Char">
    <w:name w:val="Heading 3 Char"/>
    <w:basedOn w:val="DefaultParagraphFont"/>
    <w:link w:val="Heading3"/>
    <w:uiPriority w:val="9"/>
    <w:semiHidden/>
    <w:rsid w:val="00C53BAC"/>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rsid w:val="00C53BAC"/>
    <w:rPr>
      <w:rFonts w:ascii="Times New Roman" w:eastAsia="Times New Roman" w:hAnsi="Times New Roman"/>
      <w:sz w:val="28"/>
      <w:u w:val="single"/>
    </w:rPr>
  </w:style>
  <w:style w:type="character" w:customStyle="1" w:styleId="Heading5Char">
    <w:name w:val="Heading 5 Char"/>
    <w:basedOn w:val="DefaultParagraphFont"/>
    <w:link w:val="Heading5"/>
    <w:rsid w:val="00C53BAC"/>
    <w:rPr>
      <w:rFonts w:ascii="Times New Roman" w:eastAsia="Times New Roman" w:hAnsi="Times New Roman"/>
      <w:sz w:val="22"/>
    </w:rPr>
  </w:style>
  <w:style w:type="character" w:customStyle="1" w:styleId="Heading6Char">
    <w:name w:val="Heading 6 Char"/>
    <w:basedOn w:val="DefaultParagraphFont"/>
    <w:link w:val="Heading6"/>
    <w:rsid w:val="00C53BAC"/>
    <w:rPr>
      <w:rFonts w:ascii="Times New Roman" w:eastAsia="Times New Roman" w:hAnsi="Times New Roman"/>
      <w:b/>
      <w:sz w:val="24"/>
      <w:szCs w:val="24"/>
    </w:rPr>
  </w:style>
  <w:style w:type="character" w:customStyle="1" w:styleId="Heading7Char">
    <w:name w:val="Heading 7 Char"/>
    <w:basedOn w:val="DefaultParagraphFont"/>
    <w:link w:val="Heading7"/>
    <w:rsid w:val="00C53BAC"/>
    <w:rPr>
      <w:rFonts w:ascii="Times New Roman" w:eastAsia="Times New Roman" w:hAnsi="Times New Roman"/>
      <w:sz w:val="24"/>
      <w:szCs w:val="24"/>
    </w:rPr>
  </w:style>
  <w:style w:type="character" w:customStyle="1" w:styleId="Heading8Char">
    <w:name w:val="Heading 8 Char"/>
    <w:basedOn w:val="DefaultParagraphFont"/>
    <w:link w:val="Heading8"/>
    <w:rsid w:val="00C53BAC"/>
    <w:rPr>
      <w:rFonts w:ascii="Times New Roman" w:eastAsia="Times New Roman" w:hAnsi="Times New Roman"/>
      <w:b/>
      <w:bCs/>
      <w:sz w:val="32"/>
      <w:szCs w:val="24"/>
    </w:rPr>
  </w:style>
  <w:style w:type="paragraph" w:styleId="BalloonText">
    <w:name w:val="Balloon Text"/>
    <w:basedOn w:val="Normal"/>
    <w:link w:val="BalloonTextChar"/>
    <w:uiPriority w:val="99"/>
    <w:semiHidden/>
    <w:unhideWhenUsed/>
    <w:rsid w:val="00CC076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C076E"/>
    <w:rPr>
      <w:rFonts w:ascii="Tahoma" w:hAnsi="Tahoma" w:cs="Tahoma"/>
      <w:sz w:val="16"/>
      <w:szCs w:val="16"/>
    </w:rPr>
  </w:style>
  <w:style w:type="character" w:styleId="CommentReference">
    <w:name w:val="annotation reference"/>
    <w:uiPriority w:val="99"/>
    <w:semiHidden/>
    <w:unhideWhenUsed/>
    <w:rsid w:val="00365C8E"/>
    <w:rPr>
      <w:sz w:val="16"/>
      <w:szCs w:val="16"/>
    </w:rPr>
  </w:style>
  <w:style w:type="paragraph" w:styleId="CommentText">
    <w:name w:val="annotation text"/>
    <w:basedOn w:val="Normal"/>
    <w:link w:val="CommentTextChar"/>
    <w:uiPriority w:val="99"/>
    <w:semiHidden/>
    <w:unhideWhenUsed/>
    <w:rsid w:val="00365C8E"/>
    <w:rPr>
      <w:sz w:val="20"/>
      <w:szCs w:val="20"/>
    </w:rPr>
  </w:style>
  <w:style w:type="character" w:customStyle="1" w:styleId="CommentTextChar">
    <w:name w:val="Comment Text Char"/>
    <w:basedOn w:val="DefaultParagraphFont"/>
    <w:link w:val="CommentText"/>
    <w:uiPriority w:val="99"/>
    <w:semiHidden/>
    <w:rsid w:val="00365C8E"/>
  </w:style>
  <w:style w:type="paragraph" w:styleId="CommentSubject">
    <w:name w:val="annotation subject"/>
    <w:basedOn w:val="CommentText"/>
    <w:next w:val="CommentText"/>
    <w:link w:val="CommentSubjectChar"/>
    <w:uiPriority w:val="99"/>
    <w:semiHidden/>
    <w:unhideWhenUsed/>
    <w:rsid w:val="00365C8E"/>
    <w:rPr>
      <w:b/>
      <w:bCs/>
    </w:rPr>
  </w:style>
  <w:style w:type="character" w:customStyle="1" w:styleId="CommentSubjectChar">
    <w:name w:val="Comment Subject Char"/>
    <w:link w:val="CommentSubject"/>
    <w:uiPriority w:val="99"/>
    <w:semiHidden/>
    <w:rsid w:val="00365C8E"/>
    <w:rPr>
      <w:b/>
      <w:bCs/>
    </w:rPr>
  </w:style>
  <w:style w:type="paragraph" w:styleId="Header">
    <w:name w:val="header"/>
    <w:basedOn w:val="Normal"/>
    <w:link w:val="HeaderChar"/>
    <w:unhideWhenUsed/>
    <w:rsid w:val="009261A8"/>
    <w:pPr>
      <w:tabs>
        <w:tab w:val="center" w:pos="4680"/>
        <w:tab w:val="right" w:pos="9360"/>
      </w:tabs>
    </w:pPr>
  </w:style>
  <w:style w:type="character" w:customStyle="1" w:styleId="HeaderChar">
    <w:name w:val="Header Char"/>
    <w:link w:val="Header"/>
    <w:rsid w:val="009261A8"/>
    <w:rPr>
      <w:sz w:val="22"/>
      <w:szCs w:val="22"/>
    </w:rPr>
  </w:style>
  <w:style w:type="paragraph" w:styleId="Footer">
    <w:name w:val="footer"/>
    <w:basedOn w:val="Normal"/>
    <w:link w:val="FooterChar"/>
    <w:uiPriority w:val="99"/>
    <w:unhideWhenUsed/>
    <w:rsid w:val="009261A8"/>
    <w:pPr>
      <w:tabs>
        <w:tab w:val="center" w:pos="4680"/>
        <w:tab w:val="right" w:pos="9360"/>
      </w:tabs>
    </w:pPr>
  </w:style>
  <w:style w:type="character" w:customStyle="1" w:styleId="FooterChar">
    <w:name w:val="Footer Char"/>
    <w:link w:val="Footer"/>
    <w:uiPriority w:val="99"/>
    <w:rsid w:val="009261A8"/>
    <w:rPr>
      <w:sz w:val="22"/>
      <w:szCs w:val="22"/>
    </w:rPr>
  </w:style>
  <w:style w:type="paragraph" w:styleId="Revision">
    <w:name w:val="Revision"/>
    <w:hidden/>
    <w:uiPriority w:val="99"/>
    <w:semiHidden/>
    <w:rsid w:val="00903331"/>
    <w:rPr>
      <w:sz w:val="22"/>
      <w:szCs w:val="22"/>
    </w:rPr>
  </w:style>
  <w:style w:type="paragraph" w:styleId="EndnoteText">
    <w:name w:val="endnote text"/>
    <w:basedOn w:val="Normal"/>
    <w:link w:val="EndnoteTextChar"/>
    <w:uiPriority w:val="99"/>
    <w:semiHidden/>
    <w:unhideWhenUsed/>
    <w:rsid w:val="00DC1069"/>
    <w:rPr>
      <w:sz w:val="20"/>
      <w:szCs w:val="20"/>
    </w:rPr>
  </w:style>
  <w:style w:type="character" w:customStyle="1" w:styleId="EndnoteTextChar">
    <w:name w:val="Endnote Text Char"/>
    <w:basedOn w:val="DefaultParagraphFont"/>
    <w:link w:val="EndnoteText"/>
    <w:uiPriority w:val="99"/>
    <w:semiHidden/>
    <w:rsid w:val="00DC1069"/>
  </w:style>
  <w:style w:type="character" w:styleId="EndnoteReference">
    <w:name w:val="endnote reference"/>
    <w:uiPriority w:val="99"/>
    <w:semiHidden/>
    <w:unhideWhenUsed/>
    <w:rsid w:val="00DC1069"/>
    <w:rPr>
      <w:vertAlign w:val="superscript"/>
    </w:rPr>
  </w:style>
  <w:style w:type="paragraph" w:styleId="FootnoteText">
    <w:name w:val="footnote text"/>
    <w:basedOn w:val="Normal"/>
    <w:link w:val="FootnoteTextChar"/>
    <w:unhideWhenUsed/>
    <w:rsid w:val="00DC1069"/>
    <w:rPr>
      <w:sz w:val="20"/>
      <w:szCs w:val="20"/>
    </w:rPr>
  </w:style>
  <w:style w:type="character" w:customStyle="1" w:styleId="FootnoteTextChar">
    <w:name w:val="Footnote Text Char"/>
    <w:basedOn w:val="DefaultParagraphFont"/>
    <w:link w:val="FootnoteText"/>
    <w:rsid w:val="00DC1069"/>
  </w:style>
  <w:style w:type="character" w:styleId="FootnoteReference">
    <w:name w:val="footnote reference"/>
    <w:unhideWhenUsed/>
    <w:rsid w:val="00DC1069"/>
    <w:rPr>
      <w:vertAlign w:val="superscript"/>
    </w:rPr>
  </w:style>
  <w:style w:type="paragraph" w:styleId="ListParagraph">
    <w:name w:val="List Paragraph"/>
    <w:basedOn w:val="Normal"/>
    <w:uiPriority w:val="34"/>
    <w:qFormat/>
    <w:rsid w:val="00C53BAC"/>
    <w:pPr>
      <w:spacing w:after="160" w:line="259" w:lineRule="auto"/>
      <w:ind w:left="720"/>
      <w:contextualSpacing/>
    </w:pPr>
    <w:rPr>
      <w:rFonts w:asciiTheme="minorHAnsi" w:eastAsiaTheme="minorHAnsi" w:hAnsiTheme="minorHAnsi" w:cstheme="minorBidi"/>
    </w:rPr>
  </w:style>
  <w:style w:type="character" w:styleId="Hyperlink">
    <w:name w:val="Hyperlink"/>
    <w:basedOn w:val="DefaultParagraphFont"/>
    <w:uiPriority w:val="99"/>
    <w:unhideWhenUsed/>
    <w:rsid w:val="00C53BAC"/>
    <w:rPr>
      <w:color w:val="0000FF" w:themeColor="hyperlink"/>
      <w:u w:val="single"/>
    </w:rPr>
  </w:style>
  <w:style w:type="paragraph" w:customStyle="1" w:styleId="Default">
    <w:name w:val="Default"/>
    <w:rsid w:val="00C53BAC"/>
    <w:pPr>
      <w:autoSpaceDE w:val="0"/>
      <w:autoSpaceDN w:val="0"/>
      <w:adjustRightInd w:val="0"/>
    </w:pPr>
    <w:rPr>
      <w:rFonts w:ascii="Times New Roman" w:eastAsiaTheme="minorHAnsi" w:hAnsi="Times New Roman"/>
      <w:color w:val="000000"/>
      <w:sz w:val="24"/>
      <w:szCs w:val="24"/>
    </w:rPr>
  </w:style>
  <w:style w:type="paragraph" w:styleId="BodyTextIndent">
    <w:name w:val="Body Text Indent"/>
    <w:basedOn w:val="Normal"/>
    <w:link w:val="BodyTextIndentChar"/>
    <w:rsid w:val="00C53BAC"/>
    <w:pPr>
      <w:spacing w:after="0" w:line="240" w:lineRule="auto"/>
      <w:ind w:left="540" w:hanging="180"/>
    </w:pPr>
    <w:rPr>
      <w:rFonts w:ascii="Times New Roman" w:eastAsia="Times New Roman" w:hAnsi="Times New Roman"/>
      <w:sz w:val="24"/>
      <w:szCs w:val="24"/>
    </w:rPr>
  </w:style>
  <w:style w:type="character" w:customStyle="1" w:styleId="BodyTextIndentChar">
    <w:name w:val="Body Text Indent Char"/>
    <w:basedOn w:val="DefaultParagraphFont"/>
    <w:link w:val="BodyTextIndent"/>
    <w:rsid w:val="00C53BAC"/>
    <w:rPr>
      <w:rFonts w:ascii="Times New Roman" w:eastAsia="Times New Roman" w:hAnsi="Times New Roman"/>
      <w:sz w:val="24"/>
      <w:szCs w:val="24"/>
    </w:rPr>
  </w:style>
  <w:style w:type="paragraph" w:customStyle="1" w:styleId="heading30">
    <w:name w:val="heading3"/>
    <w:basedOn w:val="Heading3"/>
    <w:rsid w:val="00C53BAC"/>
    <w:pPr>
      <w:keepLines w:val="0"/>
      <w:spacing w:before="0" w:line="240" w:lineRule="auto"/>
      <w:jc w:val="center"/>
    </w:pPr>
    <w:rPr>
      <w:rFonts w:ascii="Times New Roman" w:eastAsia="Times New Roman" w:hAnsi="Times New Roman" w:cs="Times New Roman"/>
      <w:bCs w:val="0"/>
      <w:i/>
      <w:color w:val="auto"/>
      <w:sz w:val="28"/>
      <w:szCs w:val="24"/>
    </w:rPr>
  </w:style>
  <w:style w:type="paragraph" w:styleId="Title">
    <w:name w:val="Title"/>
    <w:basedOn w:val="Normal"/>
    <w:link w:val="TitleChar"/>
    <w:qFormat/>
    <w:rsid w:val="00C53BAC"/>
    <w:pPr>
      <w:spacing w:after="0" w:line="240" w:lineRule="auto"/>
      <w:jc w:val="center"/>
    </w:pPr>
    <w:rPr>
      <w:rFonts w:ascii="Times New Roman" w:eastAsia="Times New Roman" w:hAnsi="Times New Roman"/>
      <w:b/>
      <w:bCs/>
      <w:sz w:val="36"/>
      <w:szCs w:val="24"/>
    </w:rPr>
  </w:style>
  <w:style w:type="character" w:customStyle="1" w:styleId="TitleChar">
    <w:name w:val="Title Char"/>
    <w:basedOn w:val="DefaultParagraphFont"/>
    <w:link w:val="Title"/>
    <w:rsid w:val="00C53BAC"/>
    <w:rPr>
      <w:rFonts w:ascii="Times New Roman" w:eastAsia="Times New Roman" w:hAnsi="Times New Roman"/>
      <w:b/>
      <w:bCs/>
      <w:sz w:val="36"/>
      <w:szCs w:val="24"/>
    </w:rPr>
  </w:style>
  <w:style w:type="paragraph" w:styleId="Subtitle">
    <w:name w:val="Subtitle"/>
    <w:basedOn w:val="Normal"/>
    <w:link w:val="SubtitleChar"/>
    <w:qFormat/>
    <w:rsid w:val="00C53BAC"/>
    <w:pPr>
      <w:spacing w:after="0" w:line="240" w:lineRule="auto"/>
    </w:pPr>
    <w:rPr>
      <w:rFonts w:ascii="Times New Roman" w:eastAsia="Times New Roman" w:hAnsi="Times New Roman"/>
      <w:b/>
      <w:bCs/>
      <w:sz w:val="36"/>
      <w:szCs w:val="24"/>
    </w:rPr>
  </w:style>
  <w:style w:type="character" w:customStyle="1" w:styleId="SubtitleChar">
    <w:name w:val="Subtitle Char"/>
    <w:basedOn w:val="DefaultParagraphFont"/>
    <w:link w:val="Subtitle"/>
    <w:rsid w:val="00C53BAC"/>
    <w:rPr>
      <w:rFonts w:ascii="Times New Roman" w:eastAsia="Times New Roman" w:hAnsi="Times New Roman"/>
      <w:b/>
      <w:bCs/>
      <w:sz w:val="36"/>
      <w:szCs w:val="24"/>
    </w:rPr>
  </w:style>
  <w:style w:type="paragraph" w:styleId="BodyText">
    <w:name w:val="Body Text"/>
    <w:basedOn w:val="Normal"/>
    <w:link w:val="BodyTextChar"/>
    <w:rsid w:val="00C53BAC"/>
    <w:pPr>
      <w:spacing w:after="0" w:line="240" w:lineRule="auto"/>
      <w:jc w:val="both"/>
    </w:pPr>
    <w:rPr>
      <w:rFonts w:ascii="Times New Roman" w:eastAsia="Times New Roman" w:hAnsi="Times New Roman"/>
      <w:sz w:val="24"/>
      <w:szCs w:val="24"/>
    </w:rPr>
  </w:style>
  <w:style w:type="character" w:customStyle="1" w:styleId="BodyTextChar">
    <w:name w:val="Body Text Char"/>
    <w:basedOn w:val="DefaultParagraphFont"/>
    <w:link w:val="BodyText"/>
    <w:rsid w:val="00C53BAC"/>
    <w:rPr>
      <w:rFonts w:ascii="Times New Roman" w:eastAsia="Times New Roman" w:hAnsi="Times New Roman"/>
      <w:sz w:val="24"/>
      <w:szCs w:val="24"/>
    </w:rPr>
  </w:style>
  <w:style w:type="paragraph" w:styleId="BodyText2">
    <w:name w:val="Body Text 2"/>
    <w:basedOn w:val="Normal"/>
    <w:link w:val="BodyText2Char"/>
    <w:rsid w:val="00C53BAC"/>
    <w:pPr>
      <w:tabs>
        <w:tab w:val="left" w:pos="720"/>
      </w:tabs>
      <w:autoSpaceDE w:val="0"/>
      <w:autoSpaceDN w:val="0"/>
      <w:adjustRightInd w:val="0"/>
      <w:spacing w:after="0" w:line="240" w:lineRule="auto"/>
    </w:pPr>
    <w:rPr>
      <w:rFonts w:ascii="Arial" w:eastAsia="Times New Roman" w:hAnsi="Arial" w:cs="Arial"/>
      <w:b/>
      <w:bCs/>
      <w:sz w:val="18"/>
      <w:szCs w:val="18"/>
    </w:rPr>
  </w:style>
  <w:style w:type="character" w:customStyle="1" w:styleId="BodyText2Char">
    <w:name w:val="Body Text 2 Char"/>
    <w:basedOn w:val="DefaultParagraphFont"/>
    <w:link w:val="BodyText2"/>
    <w:rsid w:val="00C53BAC"/>
    <w:rPr>
      <w:rFonts w:ascii="Arial" w:eastAsia="Times New Roman" w:hAnsi="Arial" w:cs="Arial"/>
      <w:b/>
      <w:bCs/>
      <w:sz w:val="18"/>
      <w:szCs w:val="18"/>
    </w:rPr>
  </w:style>
  <w:style w:type="paragraph" w:customStyle="1" w:styleId="a">
    <w:name w:val="_"/>
    <w:basedOn w:val="Normal"/>
    <w:rsid w:val="00C53BAC"/>
    <w:pPr>
      <w:widowControl w:val="0"/>
      <w:spacing w:after="0" w:line="240" w:lineRule="auto"/>
      <w:ind w:left="720" w:hanging="720"/>
    </w:pPr>
    <w:rPr>
      <w:rFonts w:ascii="Times New Roman" w:eastAsia="Times New Roman" w:hAnsi="Times New Roman"/>
      <w:snapToGrid w:val="0"/>
      <w:sz w:val="24"/>
      <w:szCs w:val="20"/>
    </w:rPr>
  </w:style>
  <w:style w:type="paragraph" w:styleId="List">
    <w:name w:val="List"/>
    <w:basedOn w:val="Normal"/>
    <w:rsid w:val="00C53BAC"/>
    <w:pPr>
      <w:spacing w:after="0" w:line="240" w:lineRule="auto"/>
      <w:ind w:left="360" w:hanging="360"/>
    </w:pPr>
    <w:rPr>
      <w:rFonts w:ascii="Times New Roman" w:eastAsia="Times New Roman" w:hAnsi="Times New Roman"/>
      <w:sz w:val="20"/>
      <w:szCs w:val="20"/>
    </w:rPr>
  </w:style>
  <w:style w:type="paragraph" w:styleId="List2">
    <w:name w:val="List 2"/>
    <w:basedOn w:val="Normal"/>
    <w:rsid w:val="00C53BAC"/>
    <w:pPr>
      <w:spacing w:after="0" w:line="240" w:lineRule="auto"/>
      <w:ind w:left="720" w:hanging="360"/>
    </w:pPr>
    <w:rPr>
      <w:rFonts w:ascii="Times New Roman" w:eastAsia="Times New Roman" w:hAnsi="Times New Roman"/>
      <w:sz w:val="20"/>
      <w:szCs w:val="20"/>
    </w:rPr>
  </w:style>
  <w:style w:type="paragraph" w:styleId="List3">
    <w:name w:val="List 3"/>
    <w:basedOn w:val="Normal"/>
    <w:rsid w:val="00C53BAC"/>
    <w:pPr>
      <w:spacing w:after="0" w:line="240" w:lineRule="auto"/>
      <w:ind w:left="1080" w:hanging="360"/>
    </w:pPr>
    <w:rPr>
      <w:rFonts w:ascii="Times New Roman" w:eastAsia="Times New Roman" w:hAnsi="Times New Roman"/>
      <w:sz w:val="20"/>
      <w:szCs w:val="20"/>
    </w:rPr>
  </w:style>
  <w:style w:type="paragraph" w:styleId="ListBullet">
    <w:name w:val="List Bullet"/>
    <w:basedOn w:val="Normal"/>
    <w:autoRedefine/>
    <w:rsid w:val="00C53BAC"/>
    <w:pPr>
      <w:spacing w:after="0" w:line="240" w:lineRule="auto"/>
      <w:ind w:left="360" w:hanging="360"/>
    </w:pPr>
    <w:rPr>
      <w:rFonts w:ascii="Times New Roman" w:eastAsia="Times New Roman" w:hAnsi="Times New Roman"/>
      <w:sz w:val="24"/>
      <w:szCs w:val="20"/>
    </w:rPr>
  </w:style>
  <w:style w:type="paragraph" w:styleId="ListBullet2">
    <w:name w:val="List Bullet 2"/>
    <w:basedOn w:val="Normal"/>
    <w:autoRedefine/>
    <w:rsid w:val="00C53BAC"/>
    <w:pPr>
      <w:spacing w:after="0" w:line="240" w:lineRule="auto"/>
      <w:ind w:left="360"/>
    </w:pPr>
    <w:rPr>
      <w:rFonts w:ascii="Times New Roman" w:eastAsia="Times New Roman" w:hAnsi="Times New Roman"/>
      <w:sz w:val="24"/>
      <w:szCs w:val="20"/>
    </w:rPr>
  </w:style>
  <w:style w:type="paragraph" w:customStyle="1" w:styleId="ReferenceLine">
    <w:name w:val="Reference Line"/>
    <w:basedOn w:val="BodyText"/>
    <w:rsid w:val="00C53B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pPr>
    <w:rPr>
      <w:rFonts w:ascii="Arial" w:hAnsi="Arial"/>
      <w:b/>
      <w:sz w:val="20"/>
      <w:szCs w:val="20"/>
    </w:rPr>
  </w:style>
  <w:style w:type="character" w:styleId="PageNumber">
    <w:name w:val="page number"/>
    <w:basedOn w:val="DefaultParagraphFont"/>
    <w:rsid w:val="00C53BAC"/>
  </w:style>
  <w:style w:type="paragraph" w:styleId="TOC1">
    <w:name w:val="toc 1"/>
    <w:basedOn w:val="Normal"/>
    <w:next w:val="Normal"/>
    <w:autoRedefine/>
    <w:uiPriority w:val="39"/>
    <w:unhideWhenUsed/>
    <w:qFormat/>
    <w:rsid w:val="00424D69"/>
    <w:pPr>
      <w:tabs>
        <w:tab w:val="right" w:leader="dot" w:pos="9350"/>
      </w:tabs>
      <w:spacing w:before="60" w:after="60" w:line="240" w:lineRule="auto"/>
      <w:jc w:val="center"/>
    </w:pPr>
    <w:rPr>
      <w:rFonts w:ascii="Times New Roman" w:hAnsi="Times New Roman"/>
      <w:b/>
      <w:bCs/>
      <w:caps/>
      <w:sz w:val="24"/>
      <w:szCs w:val="24"/>
    </w:rPr>
  </w:style>
  <w:style w:type="paragraph" w:styleId="TOC3">
    <w:name w:val="toc 3"/>
    <w:basedOn w:val="Normal"/>
    <w:next w:val="Normal"/>
    <w:autoRedefine/>
    <w:uiPriority w:val="39"/>
    <w:unhideWhenUsed/>
    <w:qFormat/>
    <w:rsid w:val="005D53EE"/>
    <w:pPr>
      <w:spacing w:after="0"/>
      <w:ind w:left="440"/>
    </w:pPr>
    <w:rPr>
      <w:rFonts w:asciiTheme="minorHAnsi" w:hAnsiTheme="minorHAnsi"/>
      <w:i/>
      <w:iCs/>
      <w:sz w:val="20"/>
      <w:szCs w:val="20"/>
    </w:rPr>
  </w:style>
  <w:style w:type="paragraph" w:styleId="TOC2">
    <w:name w:val="toc 2"/>
    <w:basedOn w:val="Normal"/>
    <w:next w:val="Normal"/>
    <w:autoRedefine/>
    <w:uiPriority w:val="39"/>
    <w:unhideWhenUsed/>
    <w:qFormat/>
    <w:rsid w:val="005D53EE"/>
    <w:pPr>
      <w:spacing w:after="0"/>
      <w:ind w:left="220"/>
    </w:pPr>
    <w:rPr>
      <w:rFonts w:asciiTheme="minorHAnsi" w:hAnsiTheme="minorHAnsi"/>
      <w:smallCaps/>
      <w:sz w:val="20"/>
      <w:szCs w:val="20"/>
    </w:rPr>
  </w:style>
  <w:style w:type="table" w:styleId="TableGrid">
    <w:name w:val="Table Grid"/>
    <w:basedOn w:val="TableNormal"/>
    <w:uiPriority w:val="59"/>
    <w:rsid w:val="008C54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0872AE"/>
    <w:pPr>
      <w:spacing w:line="276" w:lineRule="auto"/>
      <w:outlineLvl w:val="9"/>
    </w:pPr>
    <w:rPr>
      <w:lang w:eastAsia="ja-JP"/>
    </w:rPr>
  </w:style>
  <w:style w:type="paragraph" w:styleId="TOC4">
    <w:name w:val="toc 4"/>
    <w:basedOn w:val="Normal"/>
    <w:next w:val="Normal"/>
    <w:autoRedefine/>
    <w:uiPriority w:val="39"/>
    <w:unhideWhenUsed/>
    <w:rsid w:val="000872AE"/>
    <w:pPr>
      <w:spacing w:after="0"/>
      <w:ind w:left="660"/>
    </w:pPr>
    <w:rPr>
      <w:rFonts w:asciiTheme="minorHAnsi" w:hAnsiTheme="minorHAnsi"/>
      <w:sz w:val="18"/>
      <w:szCs w:val="18"/>
    </w:rPr>
  </w:style>
  <w:style w:type="paragraph" w:styleId="TOC5">
    <w:name w:val="toc 5"/>
    <w:basedOn w:val="Normal"/>
    <w:next w:val="Normal"/>
    <w:autoRedefine/>
    <w:uiPriority w:val="39"/>
    <w:unhideWhenUsed/>
    <w:rsid w:val="000872AE"/>
    <w:pPr>
      <w:spacing w:after="0"/>
      <w:ind w:left="880"/>
    </w:pPr>
    <w:rPr>
      <w:rFonts w:asciiTheme="minorHAnsi" w:hAnsiTheme="minorHAnsi"/>
      <w:sz w:val="18"/>
      <w:szCs w:val="18"/>
    </w:rPr>
  </w:style>
  <w:style w:type="paragraph" w:styleId="TOC6">
    <w:name w:val="toc 6"/>
    <w:basedOn w:val="Normal"/>
    <w:next w:val="Normal"/>
    <w:autoRedefine/>
    <w:uiPriority w:val="39"/>
    <w:unhideWhenUsed/>
    <w:rsid w:val="000872AE"/>
    <w:pPr>
      <w:spacing w:after="0"/>
      <w:ind w:left="1100"/>
    </w:pPr>
    <w:rPr>
      <w:rFonts w:asciiTheme="minorHAnsi" w:hAnsiTheme="minorHAnsi"/>
      <w:sz w:val="18"/>
      <w:szCs w:val="18"/>
    </w:rPr>
  </w:style>
  <w:style w:type="paragraph" w:styleId="TOC7">
    <w:name w:val="toc 7"/>
    <w:basedOn w:val="Normal"/>
    <w:next w:val="Normal"/>
    <w:autoRedefine/>
    <w:uiPriority w:val="39"/>
    <w:unhideWhenUsed/>
    <w:rsid w:val="000872AE"/>
    <w:pPr>
      <w:spacing w:after="0"/>
      <w:ind w:left="1320"/>
    </w:pPr>
    <w:rPr>
      <w:rFonts w:asciiTheme="minorHAnsi" w:hAnsiTheme="minorHAnsi"/>
      <w:sz w:val="18"/>
      <w:szCs w:val="18"/>
    </w:rPr>
  </w:style>
  <w:style w:type="paragraph" w:styleId="TOC8">
    <w:name w:val="toc 8"/>
    <w:basedOn w:val="Normal"/>
    <w:next w:val="Normal"/>
    <w:autoRedefine/>
    <w:uiPriority w:val="39"/>
    <w:unhideWhenUsed/>
    <w:rsid w:val="000872AE"/>
    <w:pPr>
      <w:spacing w:after="0"/>
      <w:ind w:left="1540"/>
    </w:pPr>
    <w:rPr>
      <w:rFonts w:asciiTheme="minorHAnsi" w:hAnsiTheme="minorHAnsi"/>
      <w:sz w:val="18"/>
      <w:szCs w:val="18"/>
    </w:rPr>
  </w:style>
  <w:style w:type="paragraph" w:styleId="TOC9">
    <w:name w:val="toc 9"/>
    <w:basedOn w:val="Normal"/>
    <w:next w:val="Normal"/>
    <w:autoRedefine/>
    <w:uiPriority w:val="39"/>
    <w:unhideWhenUsed/>
    <w:rsid w:val="000872AE"/>
    <w:pPr>
      <w:spacing w:after="0"/>
      <w:ind w:left="1760"/>
    </w:pPr>
    <w:rPr>
      <w:rFonts w:asciiTheme="minorHAnsi" w:hAnsiTheme="minorHAns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List" w:uiPriority="0"/>
    <w:lsdException w:name="List Bullet" w:uiPriority="0"/>
    <w:lsdException w:name="List 2" w:uiPriority="0"/>
    <w:lsdException w:name="List 3"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qFormat/>
    <w:rsid w:val="00C53BAC"/>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C53BAC"/>
    <w:pPr>
      <w:keepNext/>
      <w:numPr>
        <w:numId w:val="37"/>
      </w:numPr>
      <w:spacing w:after="0" w:line="240" w:lineRule="auto"/>
      <w:outlineLvl w:val="1"/>
    </w:pPr>
    <w:rPr>
      <w:rFonts w:ascii="Times New Roman" w:eastAsia="Times New Roman" w:hAnsi="Times New Roman"/>
      <w:b/>
      <w:sz w:val="24"/>
      <w:szCs w:val="24"/>
      <w:u w:val="single"/>
    </w:rPr>
  </w:style>
  <w:style w:type="paragraph" w:styleId="Heading3">
    <w:name w:val="heading 3"/>
    <w:basedOn w:val="Normal"/>
    <w:next w:val="Normal"/>
    <w:link w:val="Heading3Char"/>
    <w:unhideWhenUsed/>
    <w:qFormat/>
    <w:rsid w:val="00C53BA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C53BAC"/>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3"/>
    </w:pPr>
    <w:rPr>
      <w:rFonts w:ascii="Times New Roman" w:eastAsia="Times New Roman" w:hAnsi="Times New Roman"/>
      <w:sz w:val="28"/>
      <w:szCs w:val="20"/>
      <w:u w:val="single"/>
    </w:rPr>
  </w:style>
  <w:style w:type="paragraph" w:styleId="Heading5">
    <w:name w:val="heading 5"/>
    <w:basedOn w:val="Normal"/>
    <w:next w:val="Normal"/>
    <w:link w:val="Heading5Char"/>
    <w:qFormat/>
    <w:rsid w:val="00C53BAC"/>
    <w:pPr>
      <w:spacing w:before="240" w:after="60" w:line="240" w:lineRule="auto"/>
      <w:outlineLvl w:val="4"/>
    </w:pPr>
    <w:rPr>
      <w:rFonts w:ascii="Times New Roman" w:eastAsia="Times New Roman" w:hAnsi="Times New Roman"/>
      <w:szCs w:val="20"/>
    </w:rPr>
  </w:style>
  <w:style w:type="paragraph" w:styleId="Heading6">
    <w:name w:val="heading 6"/>
    <w:basedOn w:val="Normal"/>
    <w:next w:val="Normal"/>
    <w:link w:val="Heading6Char"/>
    <w:qFormat/>
    <w:rsid w:val="00C53BAC"/>
    <w:pPr>
      <w:keepNext/>
      <w:spacing w:after="0" w:line="240" w:lineRule="auto"/>
      <w:ind w:left="720"/>
      <w:outlineLvl w:val="5"/>
    </w:pPr>
    <w:rPr>
      <w:rFonts w:ascii="Times New Roman" w:eastAsia="Times New Roman" w:hAnsi="Times New Roman"/>
      <w:b/>
      <w:sz w:val="24"/>
      <w:szCs w:val="24"/>
    </w:rPr>
  </w:style>
  <w:style w:type="paragraph" w:styleId="Heading7">
    <w:name w:val="heading 7"/>
    <w:basedOn w:val="Normal"/>
    <w:next w:val="Normal"/>
    <w:link w:val="Heading7Char"/>
    <w:qFormat/>
    <w:rsid w:val="00C53BAC"/>
    <w:pPr>
      <w:spacing w:before="240" w:after="60" w:line="240" w:lineRule="auto"/>
      <w:outlineLvl w:val="6"/>
    </w:pPr>
    <w:rPr>
      <w:rFonts w:ascii="Times New Roman" w:eastAsia="Times New Roman" w:hAnsi="Times New Roman"/>
      <w:sz w:val="24"/>
      <w:szCs w:val="24"/>
    </w:rPr>
  </w:style>
  <w:style w:type="paragraph" w:styleId="Heading8">
    <w:name w:val="heading 8"/>
    <w:basedOn w:val="Normal"/>
    <w:next w:val="Normal"/>
    <w:link w:val="Heading8Char"/>
    <w:qFormat/>
    <w:rsid w:val="00C53BAC"/>
    <w:pPr>
      <w:keepNext/>
      <w:spacing w:after="0" w:line="240" w:lineRule="auto"/>
      <w:outlineLvl w:val="7"/>
    </w:pPr>
    <w:rPr>
      <w:rFonts w:ascii="Times New Roman" w:eastAsia="Times New Roman" w:hAnsi="Times New Roman"/>
      <w:b/>
      <w:bCs/>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3BA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C53BAC"/>
    <w:rPr>
      <w:rFonts w:ascii="Times New Roman" w:eastAsia="Times New Roman" w:hAnsi="Times New Roman"/>
      <w:b/>
      <w:sz w:val="24"/>
      <w:szCs w:val="24"/>
      <w:u w:val="single"/>
    </w:rPr>
  </w:style>
  <w:style w:type="character" w:customStyle="1" w:styleId="Heading3Char">
    <w:name w:val="Heading 3 Char"/>
    <w:basedOn w:val="DefaultParagraphFont"/>
    <w:link w:val="Heading3"/>
    <w:uiPriority w:val="9"/>
    <w:semiHidden/>
    <w:rsid w:val="00C53BAC"/>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rsid w:val="00C53BAC"/>
    <w:rPr>
      <w:rFonts w:ascii="Times New Roman" w:eastAsia="Times New Roman" w:hAnsi="Times New Roman"/>
      <w:sz w:val="28"/>
      <w:u w:val="single"/>
    </w:rPr>
  </w:style>
  <w:style w:type="character" w:customStyle="1" w:styleId="Heading5Char">
    <w:name w:val="Heading 5 Char"/>
    <w:basedOn w:val="DefaultParagraphFont"/>
    <w:link w:val="Heading5"/>
    <w:rsid w:val="00C53BAC"/>
    <w:rPr>
      <w:rFonts w:ascii="Times New Roman" w:eastAsia="Times New Roman" w:hAnsi="Times New Roman"/>
      <w:sz w:val="22"/>
    </w:rPr>
  </w:style>
  <w:style w:type="character" w:customStyle="1" w:styleId="Heading6Char">
    <w:name w:val="Heading 6 Char"/>
    <w:basedOn w:val="DefaultParagraphFont"/>
    <w:link w:val="Heading6"/>
    <w:rsid w:val="00C53BAC"/>
    <w:rPr>
      <w:rFonts w:ascii="Times New Roman" w:eastAsia="Times New Roman" w:hAnsi="Times New Roman"/>
      <w:b/>
      <w:sz w:val="24"/>
      <w:szCs w:val="24"/>
    </w:rPr>
  </w:style>
  <w:style w:type="character" w:customStyle="1" w:styleId="Heading7Char">
    <w:name w:val="Heading 7 Char"/>
    <w:basedOn w:val="DefaultParagraphFont"/>
    <w:link w:val="Heading7"/>
    <w:rsid w:val="00C53BAC"/>
    <w:rPr>
      <w:rFonts w:ascii="Times New Roman" w:eastAsia="Times New Roman" w:hAnsi="Times New Roman"/>
      <w:sz w:val="24"/>
      <w:szCs w:val="24"/>
    </w:rPr>
  </w:style>
  <w:style w:type="character" w:customStyle="1" w:styleId="Heading8Char">
    <w:name w:val="Heading 8 Char"/>
    <w:basedOn w:val="DefaultParagraphFont"/>
    <w:link w:val="Heading8"/>
    <w:rsid w:val="00C53BAC"/>
    <w:rPr>
      <w:rFonts w:ascii="Times New Roman" w:eastAsia="Times New Roman" w:hAnsi="Times New Roman"/>
      <w:b/>
      <w:bCs/>
      <w:sz w:val="32"/>
      <w:szCs w:val="24"/>
    </w:rPr>
  </w:style>
  <w:style w:type="paragraph" w:styleId="BalloonText">
    <w:name w:val="Balloon Text"/>
    <w:basedOn w:val="Normal"/>
    <w:link w:val="BalloonTextChar"/>
    <w:uiPriority w:val="99"/>
    <w:semiHidden/>
    <w:unhideWhenUsed/>
    <w:rsid w:val="00CC076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C076E"/>
    <w:rPr>
      <w:rFonts w:ascii="Tahoma" w:hAnsi="Tahoma" w:cs="Tahoma"/>
      <w:sz w:val="16"/>
      <w:szCs w:val="16"/>
    </w:rPr>
  </w:style>
  <w:style w:type="character" w:styleId="CommentReference">
    <w:name w:val="annotation reference"/>
    <w:uiPriority w:val="99"/>
    <w:semiHidden/>
    <w:unhideWhenUsed/>
    <w:rsid w:val="00365C8E"/>
    <w:rPr>
      <w:sz w:val="16"/>
      <w:szCs w:val="16"/>
    </w:rPr>
  </w:style>
  <w:style w:type="paragraph" w:styleId="CommentText">
    <w:name w:val="annotation text"/>
    <w:basedOn w:val="Normal"/>
    <w:link w:val="CommentTextChar"/>
    <w:uiPriority w:val="99"/>
    <w:semiHidden/>
    <w:unhideWhenUsed/>
    <w:rsid w:val="00365C8E"/>
    <w:rPr>
      <w:sz w:val="20"/>
      <w:szCs w:val="20"/>
    </w:rPr>
  </w:style>
  <w:style w:type="character" w:customStyle="1" w:styleId="CommentTextChar">
    <w:name w:val="Comment Text Char"/>
    <w:basedOn w:val="DefaultParagraphFont"/>
    <w:link w:val="CommentText"/>
    <w:uiPriority w:val="99"/>
    <w:semiHidden/>
    <w:rsid w:val="00365C8E"/>
  </w:style>
  <w:style w:type="paragraph" w:styleId="CommentSubject">
    <w:name w:val="annotation subject"/>
    <w:basedOn w:val="CommentText"/>
    <w:next w:val="CommentText"/>
    <w:link w:val="CommentSubjectChar"/>
    <w:uiPriority w:val="99"/>
    <w:semiHidden/>
    <w:unhideWhenUsed/>
    <w:rsid w:val="00365C8E"/>
    <w:rPr>
      <w:b/>
      <w:bCs/>
    </w:rPr>
  </w:style>
  <w:style w:type="character" w:customStyle="1" w:styleId="CommentSubjectChar">
    <w:name w:val="Comment Subject Char"/>
    <w:link w:val="CommentSubject"/>
    <w:uiPriority w:val="99"/>
    <w:semiHidden/>
    <w:rsid w:val="00365C8E"/>
    <w:rPr>
      <w:b/>
      <w:bCs/>
    </w:rPr>
  </w:style>
  <w:style w:type="paragraph" w:styleId="Header">
    <w:name w:val="header"/>
    <w:basedOn w:val="Normal"/>
    <w:link w:val="HeaderChar"/>
    <w:unhideWhenUsed/>
    <w:rsid w:val="009261A8"/>
    <w:pPr>
      <w:tabs>
        <w:tab w:val="center" w:pos="4680"/>
        <w:tab w:val="right" w:pos="9360"/>
      </w:tabs>
    </w:pPr>
  </w:style>
  <w:style w:type="character" w:customStyle="1" w:styleId="HeaderChar">
    <w:name w:val="Header Char"/>
    <w:link w:val="Header"/>
    <w:rsid w:val="009261A8"/>
    <w:rPr>
      <w:sz w:val="22"/>
      <w:szCs w:val="22"/>
    </w:rPr>
  </w:style>
  <w:style w:type="paragraph" w:styleId="Footer">
    <w:name w:val="footer"/>
    <w:basedOn w:val="Normal"/>
    <w:link w:val="FooterChar"/>
    <w:uiPriority w:val="99"/>
    <w:unhideWhenUsed/>
    <w:rsid w:val="009261A8"/>
    <w:pPr>
      <w:tabs>
        <w:tab w:val="center" w:pos="4680"/>
        <w:tab w:val="right" w:pos="9360"/>
      </w:tabs>
    </w:pPr>
  </w:style>
  <w:style w:type="character" w:customStyle="1" w:styleId="FooterChar">
    <w:name w:val="Footer Char"/>
    <w:link w:val="Footer"/>
    <w:uiPriority w:val="99"/>
    <w:rsid w:val="009261A8"/>
    <w:rPr>
      <w:sz w:val="22"/>
      <w:szCs w:val="22"/>
    </w:rPr>
  </w:style>
  <w:style w:type="paragraph" w:styleId="Revision">
    <w:name w:val="Revision"/>
    <w:hidden/>
    <w:uiPriority w:val="99"/>
    <w:semiHidden/>
    <w:rsid w:val="00903331"/>
    <w:rPr>
      <w:sz w:val="22"/>
      <w:szCs w:val="22"/>
    </w:rPr>
  </w:style>
  <w:style w:type="paragraph" w:styleId="EndnoteText">
    <w:name w:val="endnote text"/>
    <w:basedOn w:val="Normal"/>
    <w:link w:val="EndnoteTextChar"/>
    <w:uiPriority w:val="99"/>
    <w:semiHidden/>
    <w:unhideWhenUsed/>
    <w:rsid w:val="00DC1069"/>
    <w:rPr>
      <w:sz w:val="20"/>
      <w:szCs w:val="20"/>
    </w:rPr>
  </w:style>
  <w:style w:type="character" w:customStyle="1" w:styleId="EndnoteTextChar">
    <w:name w:val="Endnote Text Char"/>
    <w:basedOn w:val="DefaultParagraphFont"/>
    <w:link w:val="EndnoteText"/>
    <w:uiPriority w:val="99"/>
    <w:semiHidden/>
    <w:rsid w:val="00DC1069"/>
  </w:style>
  <w:style w:type="character" w:styleId="EndnoteReference">
    <w:name w:val="endnote reference"/>
    <w:uiPriority w:val="99"/>
    <w:semiHidden/>
    <w:unhideWhenUsed/>
    <w:rsid w:val="00DC1069"/>
    <w:rPr>
      <w:vertAlign w:val="superscript"/>
    </w:rPr>
  </w:style>
  <w:style w:type="paragraph" w:styleId="FootnoteText">
    <w:name w:val="footnote text"/>
    <w:basedOn w:val="Normal"/>
    <w:link w:val="FootnoteTextChar"/>
    <w:unhideWhenUsed/>
    <w:rsid w:val="00DC1069"/>
    <w:rPr>
      <w:sz w:val="20"/>
      <w:szCs w:val="20"/>
    </w:rPr>
  </w:style>
  <w:style w:type="character" w:customStyle="1" w:styleId="FootnoteTextChar">
    <w:name w:val="Footnote Text Char"/>
    <w:basedOn w:val="DefaultParagraphFont"/>
    <w:link w:val="FootnoteText"/>
    <w:rsid w:val="00DC1069"/>
  </w:style>
  <w:style w:type="character" w:styleId="FootnoteReference">
    <w:name w:val="footnote reference"/>
    <w:unhideWhenUsed/>
    <w:rsid w:val="00DC1069"/>
    <w:rPr>
      <w:vertAlign w:val="superscript"/>
    </w:rPr>
  </w:style>
  <w:style w:type="paragraph" w:styleId="ListParagraph">
    <w:name w:val="List Paragraph"/>
    <w:basedOn w:val="Normal"/>
    <w:uiPriority w:val="34"/>
    <w:qFormat/>
    <w:rsid w:val="00C53BAC"/>
    <w:pPr>
      <w:spacing w:after="160" w:line="259" w:lineRule="auto"/>
      <w:ind w:left="720"/>
      <w:contextualSpacing/>
    </w:pPr>
    <w:rPr>
      <w:rFonts w:asciiTheme="minorHAnsi" w:eastAsiaTheme="minorHAnsi" w:hAnsiTheme="minorHAnsi" w:cstheme="minorBidi"/>
    </w:rPr>
  </w:style>
  <w:style w:type="character" w:styleId="Hyperlink">
    <w:name w:val="Hyperlink"/>
    <w:basedOn w:val="DefaultParagraphFont"/>
    <w:uiPriority w:val="99"/>
    <w:unhideWhenUsed/>
    <w:rsid w:val="00C53BAC"/>
    <w:rPr>
      <w:color w:val="0000FF" w:themeColor="hyperlink"/>
      <w:u w:val="single"/>
    </w:rPr>
  </w:style>
  <w:style w:type="paragraph" w:customStyle="1" w:styleId="Default">
    <w:name w:val="Default"/>
    <w:rsid w:val="00C53BAC"/>
    <w:pPr>
      <w:autoSpaceDE w:val="0"/>
      <w:autoSpaceDN w:val="0"/>
      <w:adjustRightInd w:val="0"/>
    </w:pPr>
    <w:rPr>
      <w:rFonts w:ascii="Times New Roman" w:eastAsiaTheme="minorHAnsi" w:hAnsi="Times New Roman"/>
      <w:color w:val="000000"/>
      <w:sz w:val="24"/>
      <w:szCs w:val="24"/>
    </w:rPr>
  </w:style>
  <w:style w:type="paragraph" w:styleId="BodyTextIndent">
    <w:name w:val="Body Text Indent"/>
    <w:basedOn w:val="Normal"/>
    <w:link w:val="BodyTextIndentChar"/>
    <w:rsid w:val="00C53BAC"/>
    <w:pPr>
      <w:spacing w:after="0" w:line="240" w:lineRule="auto"/>
      <w:ind w:left="540" w:hanging="180"/>
    </w:pPr>
    <w:rPr>
      <w:rFonts w:ascii="Times New Roman" w:eastAsia="Times New Roman" w:hAnsi="Times New Roman"/>
      <w:sz w:val="24"/>
      <w:szCs w:val="24"/>
    </w:rPr>
  </w:style>
  <w:style w:type="character" w:customStyle="1" w:styleId="BodyTextIndentChar">
    <w:name w:val="Body Text Indent Char"/>
    <w:basedOn w:val="DefaultParagraphFont"/>
    <w:link w:val="BodyTextIndent"/>
    <w:rsid w:val="00C53BAC"/>
    <w:rPr>
      <w:rFonts w:ascii="Times New Roman" w:eastAsia="Times New Roman" w:hAnsi="Times New Roman"/>
      <w:sz w:val="24"/>
      <w:szCs w:val="24"/>
    </w:rPr>
  </w:style>
  <w:style w:type="paragraph" w:customStyle="1" w:styleId="heading30">
    <w:name w:val="heading3"/>
    <w:basedOn w:val="Heading3"/>
    <w:rsid w:val="00C53BAC"/>
    <w:pPr>
      <w:keepLines w:val="0"/>
      <w:spacing w:before="0" w:line="240" w:lineRule="auto"/>
      <w:jc w:val="center"/>
    </w:pPr>
    <w:rPr>
      <w:rFonts w:ascii="Times New Roman" w:eastAsia="Times New Roman" w:hAnsi="Times New Roman" w:cs="Times New Roman"/>
      <w:bCs w:val="0"/>
      <w:i/>
      <w:color w:val="auto"/>
      <w:sz w:val="28"/>
      <w:szCs w:val="24"/>
    </w:rPr>
  </w:style>
  <w:style w:type="paragraph" w:styleId="Title">
    <w:name w:val="Title"/>
    <w:basedOn w:val="Normal"/>
    <w:link w:val="TitleChar"/>
    <w:qFormat/>
    <w:rsid w:val="00C53BAC"/>
    <w:pPr>
      <w:spacing w:after="0" w:line="240" w:lineRule="auto"/>
      <w:jc w:val="center"/>
    </w:pPr>
    <w:rPr>
      <w:rFonts w:ascii="Times New Roman" w:eastAsia="Times New Roman" w:hAnsi="Times New Roman"/>
      <w:b/>
      <w:bCs/>
      <w:sz w:val="36"/>
      <w:szCs w:val="24"/>
    </w:rPr>
  </w:style>
  <w:style w:type="character" w:customStyle="1" w:styleId="TitleChar">
    <w:name w:val="Title Char"/>
    <w:basedOn w:val="DefaultParagraphFont"/>
    <w:link w:val="Title"/>
    <w:rsid w:val="00C53BAC"/>
    <w:rPr>
      <w:rFonts w:ascii="Times New Roman" w:eastAsia="Times New Roman" w:hAnsi="Times New Roman"/>
      <w:b/>
      <w:bCs/>
      <w:sz w:val="36"/>
      <w:szCs w:val="24"/>
    </w:rPr>
  </w:style>
  <w:style w:type="paragraph" w:styleId="Subtitle">
    <w:name w:val="Subtitle"/>
    <w:basedOn w:val="Normal"/>
    <w:link w:val="SubtitleChar"/>
    <w:qFormat/>
    <w:rsid w:val="00C53BAC"/>
    <w:pPr>
      <w:spacing w:after="0" w:line="240" w:lineRule="auto"/>
    </w:pPr>
    <w:rPr>
      <w:rFonts w:ascii="Times New Roman" w:eastAsia="Times New Roman" w:hAnsi="Times New Roman"/>
      <w:b/>
      <w:bCs/>
      <w:sz w:val="36"/>
      <w:szCs w:val="24"/>
    </w:rPr>
  </w:style>
  <w:style w:type="character" w:customStyle="1" w:styleId="SubtitleChar">
    <w:name w:val="Subtitle Char"/>
    <w:basedOn w:val="DefaultParagraphFont"/>
    <w:link w:val="Subtitle"/>
    <w:rsid w:val="00C53BAC"/>
    <w:rPr>
      <w:rFonts w:ascii="Times New Roman" w:eastAsia="Times New Roman" w:hAnsi="Times New Roman"/>
      <w:b/>
      <w:bCs/>
      <w:sz w:val="36"/>
      <w:szCs w:val="24"/>
    </w:rPr>
  </w:style>
  <w:style w:type="paragraph" w:styleId="BodyText">
    <w:name w:val="Body Text"/>
    <w:basedOn w:val="Normal"/>
    <w:link w:val="BodyTextChar"/>
    <w:rsid w:val="00C53BAC"/>
    <w:pPr>
      <w:spacing w:after="0" w:line="240" w:lineRule="auto"/>
      <w:jc w:val="both"/>
    </w:pPr>
    <w:rPr>
      <w:rFonts w:ascii="Times New Roman" w:eastAsia="Times New Roman" w:hAnsi="Times New Roman"/>
      <w:sz w:val="24"/>
      <w:szCs w:val="24"/>
    </w:rPr>
  </w:style>
  <w:style w:type="character" w:customStyle="1" w:styleId="BodyTextChar">
    <w:name w:val="Body Text Char"/>
    <w:basedOn w:val="DefaultParagraphFont"/>
    <w:link w:val="BodyText"/>
    <w:rsid w:val="00C53BAC"/>
    <w:rPr>
      <w:rFonts w:ascii="Times New Roman" w:eastAsia="Times New Roman" w:hAnsi="Times New Roman"/>
      <w:sz w:val="24"/>
      <w:szCs w:val="24"/>
    </w:rPr>
  </w:style>
  <w:style w:type="paragraph" w:styleId="BodyText2">
    <w:name w:val="Body Text 2"/>
    <w:basedOn w:val="Normal"/>
    <w:link w:val="BodyText2Char"/>
    <w:rsid w:val="00C53BAC"/>
    <w:pPr>
      <w:tabs>
        <w:tab w:val="left" w:pos="720"/>
      </w:tabs>
      <w:autoSpaceDE w:val="0"/>
      <w:autoSpaceDN w:val="0"/>
      <w:adjustRightInd w:val="0"/>
      <w:spacing w:after="0" w:line="240" w:lineRule="auto"/>
    </w:pPr>
    <w:rPr>
      <w:rFonts w:ascii="Arial" w:eastAsia="Times New Roman" w:hAnsi="Arial" w:cs="Arial"/>
      <w:b/>
      <w:bCs/>
      <w:sz w:val="18"/>
      <w:szCs w:val="18"/>
    </w:rPr>
  </w:style>
  <w:style w:type="character" w:customStyle="1" w:styleId="BodyText2Char">
    <w:name w:val="Body Text 2 Char"/>
    <w:basedOn w:val="DefaultParagraphFont"/>
    <w:link w:val="BodyText2"/>
    <w:rsid w:val="00C53BAC"/>
    <w:rPr>
      <w:rFonts w:ascii="Arial" w:eastAsia="Times New Roman" w:hAnsi="Arial" w:cs="Arial"/>
      <w:b/>
      <w:bCs/>
      <w:sz w:val="18"/>
      <w:szCs w:val="18"/>
    </w:rPr>
  </w:style>
  <w:style w:type="paragraph" w:customStyle="1" w:styleId="a">
    <w:name w:val="_"/>
    <w:basedOn w:val="Normal"/>
    <w:rsid w:val="00C53BAC"/>
    <w:pPr>
      <w:widowControl w:val="0"/>
      <w:spacing w:after="0" w:line="240" w:lineRule="auto"/>
      <w:ind w:left="720" w:hanging="720"/>
    </w:pPr>
    <w:rPr>
      <w:rFonts w:ascii="Times New Roman" w:eastAsia="Times New Roman" w:hAnsi="Times New Roman"/>
      <w:snapToGrid w:val="0"/>
      <w:sz w:val="24"/>
      <w:szCs w:val="20"/>
    </w:rPr>
  </w:style>
  <w:style w:type="paragraph" w:styleId="List">
    <w:name w:val="List"/>
    <w:basedOn w:val="Normal"/>
    <w:rsid w:val="00C53BAC"/>
    <w:pPr>
      <w:spacing w:after="0" w:line="240" w:lineRule="auto"/>
      <w:ind w:left="360" w:hanging="360"/>
    </w:pPr>
    <w:rPr>
      <w:rFonts w:ascii="Times New Roman" w:eastAsia="Times New Roman" w:hAnsi="Times New Roman"/>
      <w:sz w:val="20"/>
      <w:szCs w:val="20"/>
    </w:rPr>
  </w:style>
  <w:style w:type="paragraph" w:styleId="List2">
    <w:name w:val="List 2"/>
    <w:basedOn w:val="Normal"/>
    <w:rsid w:val="00C53BAC"/>
    <w:pPr>
      <w:spacing w:after="0" w:line="240" w:lineRule="auto"/>
      <w:ind w:left="720" w:hanging="360"/>
    </w:pPr>
    <w:rPr>
      <w:rFonts w:ascii="Times New Roman" w:eastAsia="Times New Roman" w:hAnsi="Times New Roman"/>
      <w:sz w:val="20"/>
      <w:szCs w:val="20"/>
    </w:rPr>
  </w:style>
  <w:style w:type="paragraph" w:styleId="List3">
    <w:name w:val="List 3"/>
    <w:basedOn w:val="Normal"/>
    <w:rsid w:val="00C53BAC"/>
    <w:pPr>
      <w:spacing w:after="0" w:line="240" w:lineRule="auto"/>
      <w:ind w:left="1080" w:hanging="360"/>
    </w:pPr>
    <w:rPr>
      <w:rFonts w:ascii="Times New Roman" w:eastAsia="Times New Roman" w:hAnsi="Times New Roman"/>
      <w:sz w:val="20"/>
      <w:szCs w:val="20"/>
    </w:rPr>
  </w:style>
  <w:style w:type="paragraph" w:styleId="ListBullet">
    <w:name w:val="List Bullet"/>
    <w:basedOn w:val="Normal"/>
    <w:autoRedefine/>
    <w:rsid w:val="00C53BAC"/>
    <w:pPr>
      <w:spacing w:after="0" w:line="240" w:lineRule="auto"/>
      <w:ind w:left="360" w:hanging="360"/>
    </w:pPr>
    <w:rPr>
      <w:rFonts w:ascii="Times New Roman" w:eastAsia="Times New Roman" w:hAnsi="Times New Roman"/>
      <w:sz w:val="24"/>
      <w:szCs w:val="20"/>
    </w:rPr>
  </w:style>
  <w:style w:type="paragraph" w:styleId="ListBullet2">
    <w:name w:val="List Bullet 2"/>
    <w:basedOn w:val="Normal"/>
    <w:autoRedefine/>
    <w:rsid w:val="00C53BAC"/>
    <w:pPr>
      <w:spacing w:after="0" w:line="240" w:lineRule="auto"/>
      <w:ind w:left="360"/>
    </w:pPr>
    <w:rPr>
      <w:rFonts w:ascii="Times New Roman" w:eastAsia="Times New Roman" w:hAnsi="Times New Roman"/>
      <w:sz w:val="24"/>
      <w:szCs w:val="20"/>
    </w:rPr>
  </w:style>
  <w:style w:type="paragraph" w:customStyle="1" w:styleId="ReferenceLine">
    <w:name w:val="Reference Line"/>
    <w:basedOn w:val="BodyText"/>
    <w:rsid w:val="00C53B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pPr>
    <w:rPr>
      <w:rFonts w:ascii="Arial" w:hAnsi="Arial"/>
      <w:b/>
      <w:sz w:val="20"/>
      <w:szCs w:val="20"/>
    </w:rPr>
  </w:style>
  <w:style w:type="character" w:styleId="PageNumber">
    <w:name w:val="page number"/>
    <w:basedOn w:val="DefaultParagraphFont"/>
    <w:rsid w:val="00C53BAC"/>
  </w:style>
  <w:style w:type="paragraph" w:styleId="TOC1">
    <w:name w:val="toc 1"/>
    <w:basedOn w:val="Normal"/>
    <w:next w:val="Normal"/>
    <w:autoRedefine/>
    <w:uiPriority w:val="39"/>
    <w:unhideWhenUsed/>
    <w:qFormat/>
    <w:rsid w:val="00424D69"/>
    <w:pPr>
      <w:tabs>
        <w:tab w:val="right" w:leader="dot" w:pos="9350"/>
      </w:tabs>
      <w:spacing w:before="60" w:after="60" w:line="240" w:lineRule="auto"/>
      <w:jc w:val="center"/>
    </w:pPr>
    <w:rPr>
      <w:rFonts w:ascii="Times New Roman" w:hAnsi="Times New Roman"/>
      <w:b/>
      <w:bCs/>
      <w:caps/>
      <w:sz w:val="24"/>
      <w:szCs w:val="24"/>
    </w:rPr>
  </w:style>
  <w:style w:type="paragraph" w:styleId="TOC3">
    <w:name w:val="toc 3"/>
    <w:basedOn w:val="Normal"/>
    <w:next w:val="Normal"/>
    <w:autoRedefine/>
    <w:uiPriority w:val="39"/>
    <w:unhideWhenUsed/>
    <w:qFormat/>
    <w:rsid w:val="005D53EE"/>
    <w:pPr>
      <w:spacing w:after="0"/>
      <w:ind w:left="440"/>
    </w:pPr>
    <w:rPr>
      <w:rFonts w:asciiTheme="minorHAnsi" w:hAnsiTheme="minorHAnsi"/>
      <w:i/>
      <w:iCs/>
      <w:sz w:val="20"/>
      <w:szCs w:val="20"/>
    </w:rPr>
  </w:style>
  <w:style w:type="paragraph" w:styleId="TOC2">
    <w:name w:val="toc 2"/>
    <w:basedOn w:val="Normal"/>
    <w:next w:val="Normal"/>
    <w:autoRedefine/>
    <w:uiPriority w:val="39"/>
    <w:unhideWhenUsed/>
    <w:qFormat/>
    <w:rsid w:val="005D53EE"/>
    <w:pPr>
      <w:spacing w:after="0"/>
      <w:ind w:left="220"/>
    </w:pPr>
    <w:rPr>
      <w:rFonts w:asciiTheme="minorHAnsi" w:hAnsiTheme="minorHAnsi"/>
      <w:smallCaps/>
      <w:sz w:val="20"/>
      <w:szCs w:val="20"/>
    </w:rPr>
  </w:style>
  <w:style w:type="table" w:styleId="TableGrid">
    <w:name w:val="Table Grid"/>
    <w:basedOn w:val="TableNormal"/>
    <w:uiPriority w:val="59"/>
    <w:rsid w:val="008C54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0872AE"/>
    <w:pPr>
      <w:spacing w:line="276" w:lineRule="auto"/>
      <w:outlineLvl w:val="9"/>
    </w:pPr>
    <w:rPr>
      <w:lang w:eastAsia="ja-JP"/>
    </w:rPr>
  </w:style>
  <w:style w:type="paragraph" w:styleId="TOC4">
    <w:name w:val="toc 4"/>
    <w:basedOn w:val="Normal"/>
    <w:next w:val="Normal"/>
    <w:autoRedefine/>
    <w:uiPriority w:val="39"/>
    <w:unhideWhenUsed/>
    <w:rsid w:val="000872AE"/>
    <w:pPr>
      <w:spacing w:after="0"/>
      <w:ind w:left="660"/>
    </w:pPr>
    <w:rPr>
      <w:rFonts w:asciiTheme="minorHAnsi" w:hAnsiTheme="minorHAnsi"/>
      <w:sz w:val="18"/>
      <w:szCs w:val="18"/>
    </w:rPr>
  </w:style>
  <w:style w:type="paragraph" w:styleId="TOC5">
    <w:name w:val="toc 5"/>
    <w:basedOn w:val="Normal"/>
    <w:next w:val="Normal"/>
    <w:autoRedefine/>
    <w:uiPriority w:val="39"/>
    <w:unhideWhenUsed/>
    <w:rsid w:val="000872AE"/>
    <w:pPr>
      <w:spacing w:after="0"/>
      <w:ind w:left="880"/>
    </w:pPr>
    <w:rPr>
      <w:rFonts w:asciiTheme="minorHAnsi" w:hAnsiTheme="minorHAnsi"/>
      <w:sz w:val="18"/>
      <w:szCs w:val="18"/>
    </w:rPr>
  </w:style>
  <w:style w:type="paragraph" w:styleId="TOC6">
    <w:name w:val="toc 6"/>
    <w:basedOn w:val="Normal"/>
    <w:next w:val="Normal"/>
    <w:autoRedefine/>
    <w:uiPriority w:val="39"/>
    <w:unhideWhenUsed/>
    <w:rsid w:val="000872AE"/>
    <w:pPr>
      <w:spacing w:after="0"/>
      <w:ind w:left="1100"/>
    </w:pPr>
    <w:rPr>
      <w:rFonts w:asciiTheme="minorHAnsi" w:hAnsiTheme="minorHAnsi"/>
      <w:sz w:val="18"/>
      <w:szCs w:val="18"/>
    </w:rPr>
  </w:style>
  <w:style w:type="paragraph" w:styleId="TOC7">
    <w:name w:val="toc 7"/>
    <w:basedOn w:val="Normal"/>
    <w:next w:val="Normal"/>
    <w:autoRedefine/>
    <w:uiPriority w:val="39"/>
    <w:unhideWhenUsed/>
    <w:rsid w:val="000872AE"/>
    <w:pPr>
      <w:spacing w:after="0"/>
      <w:ind w:left="1320"/>
    </w:pPr>
    <w:rPr>
      <w:rFonts w:asciiTheme="minorHAnsi" w:hAnsiTheme="minorHAnsi"/>
      <w:sz w:val="18"/>
      <w:szCs w:val="18"/>
    </w:rPr>
  </w:style>
  <w:style w:type="paragraph" w:styleId="TOC8">
    <w:name w:val="toc 8"/>
    <w:basedOn w:val="Normal"/>
    <w:next w:val="Normal"/>
    <w:autoRedefine/>
    <w:uiPriority w:val="39"/>
    <w:unhideWhenUsed/>
    <w:rsid w:val="000872AE"/>
    <w:pPr>
      <w:spacing w:after="0"/>
      <w:ind w:left="1540"/>
    </w:pPr>
    <w:rPr>
      <w:rFonts w:asciiTheme="minorHAnsi" w:hAnsiTheme="minorHAnsi"/>
      <w:sz w:val="18"/>
      <w:szCs w:val="18"/>
    </w:rPr>
  </w:style>
  <w:style w:type="paragraph" w:styleId="TOC9">
    <w:name w:val="toc 9"/>
    <w:basedOn w:val="Normal"/>
    <w:next w:val="Normal"/>
    <w:autoRedefine/>
    <w:uiPriority w:val="39"/>
    <w:unhideWhenUsed/>
    <w:rsid w:val="000872AE"/>
    <w:pPr>
      <w:spacing w:after="0"/>
      <w:ind w:left="1760"/>
    </w:pPr>
    <w:rPr>
      <w:rFonts w:asciiTheme="minorHAnsi" w:hAnsi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985090">
      <w:bodyDiv w:val="1"/>
      <w:marLeft w:val="0"/>
      <w:marRight w:val="0"/>
      <w:marTop w:val="0"/>
      <w:marBottom w:val="0"/>
      <w:divBdr>
        <w:top w:val="none" w:sz="0" w:space="0" w:color="auto"/>
        <w:left w:val="none" w:sz="0" w:space="0" w:color="auto"/>
        <w:bottom w:val="none" w:sz="0" w:space="0" w:color="auto"/>
        <w:right w:val="none" w:sz="0" w:space="0" w:color="auto"/>
      </w:divBdr>
    </w:div>
    <w:div w:id="932934310">
      <w:bodyDiv w:val="1"/>
      <w:marLeft w:val="0"/>
      <w:marRight w:val="0"/>
      <w:marTop w:val="0"/>
      <w:marBottom w:val="0"/>
      <w:divBdr>
        <w:top w:val="none" w:sz="0" w:space="0" w:color="auto"/>
        <w:left w:val="none" w:sz="0" w:space="0" w:color="auto"/>
        <w:bottom w:val="none" w:sz="0" w:space="0" w:color="auto"/>
        <w:right w:val="none" w:sz="0" w:space="0" w:color="auto"/>
      </w:divBdr>
    </w:div>
    <w:div w:id="1307858403">
      <w:bodyDiv w:val="1"/>
      <w:marLeft w:val="0"/>
      <w:marRight w:val="0"/>
      <w:marTop w:val="0"/>
      <w:marBottom w:val="0"/>
      <w:divBdr>
        <w:top w:val="none" w:sz="0" w:space="0" w:color="auto"/>
        <w:left w:val="none" w:sz="0" w:space="0" w:color="auto"/>
        <w:bottom w:val="none" w:sz="0" w:space="0" w:color="auto"/>
        <w:right w:val="none" w:sz="0" w:space="0" w:color="auto"/>
      </w:divBdr>
    </w:div>
    <w:div w:id="1417245713">
      <w:bodyDiv w:val="1"/>
      <w:marLeft w:val="0"/>
      <w:marRight w:val="0"/>
      <w:marTop w:val="0"/>
      <w:marBottom w:val="0"/>
      <w:divBdr>
        <w:top w:val="none" w:sz="0" w:space="0" w:color="auto"/>
        <w:left w:val="none" w:sz="0" w:space="0" w:color="auto"/>
        <w:bottom w:val="none" w:sz="0" w:space="0" w:color="auto"/>
        <w:right w:val="none" w:sz="0" w:space="0" w:color="auto"/>
      </w:divBdr>
    </w:div>
    <w:div w:id="2137403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da.gov/RegulatoryInformation/Legislation/FederalFoodDrugandCosmeticActFDCAct/FDCActChaptersIandIIShortTitleandDefinitions/default.htm" TargetMode="External"/><Relationship Id="rId18" Type="http://schemas.openxmlformats.org/officeDocument/2006/relationships/hyperlink" Target="http://www.fda.gov/RegulatoryInformation/Legislation/FederalFoodDrugandCosmeticActFDCAct/FDCActChapterIVFood/default.htm" TargetMode="External"/><Relationship Id="rId26" Type="http://schemas.openxmlformats.org/officeDocument/2006/relationships/hyperlink" Target="http://www.accessdata.fda.gov/scripts/cdrh/cfdocs/cfcfr/CFRSearch.cfm?CFRPart=70&amp;showFR=1" TargetMode="External"/><Relationship Id="rId39" Type="http://schemas.openxmlformats.org/officeDocument/2006/relationships/hyperlink" Target="http://www.accessdata.fda.gov/scripts/cdrh/cfdocs/cfcfr/CFRSearch.cfm?CFRPart=109&amp;showFR=1" TargetMode="External"/><Relationship Id="rId21" Type="http://schemas.openxmlformats.org/officeDocument/2006/relationships/hyperlink" Target="http://www.fda.gov/RegulatoryInformation/Legislation/FederalFoodDrugandCosmeticActFDCAct/FDCActChapterVIIGeneralAuthority/default.htm" TargetMode="External"/><Relationship Id="rId34" Type="http://schemas.openxmlformats.org/officeDocument/2006/relationships/hyperlink" Target="http://www.accessdata.fda.gov/scripts/cdrh/cfdocs/cfcfr/CFRSearch.cfm?CFRPart=104&amp;showFR=1" TargetMode="External"/><Relationship Id="rId42" Type="http://schemas.openxmlformats.org/officeDocument/2006/relationships/hyperlink" Target="http://www.accessdata.fda.gov/scripts/cdrh/cfdocs/cfcfr/CFRSearch.cfm?CFRPart=113&amp;showFR=1" TargetMode="External"/><Relationship Id="rId47" Type="http://schemas.openxmlformats.org/officeDocument/2006/relationships/hyperlink" Target="http://www.accessdata.fda.gov/scripts/cdrh/cfdocs/cfcfr/CFRSearch.cfm?CFRPart=120&amp;showFR=1" TargetMode="External"/><Relationship Id="rId50" Type="http://schemas.openxmlformats.org/officeDocument/2006/relationships/hyperlink" Target="http://www.accessdata.fda.gov/scripts/cdrh/cfdocs/cfcfr/CFRSearch.cfm?CFRPart=130&amp;showFR=1" TargetMode="External"/><Relationship Id="rId55" Type="http://schemas.openxmlformats.org/officeDocument/2006/relationships/hyperlink" Target="http://www.accessdata.fda.gov/scripts/cdrh/cfdocs/cfcfr/CFRSearch.cfm?CFRPart=137&amp;showFR=1" TargetMode="External"/><Relationship Id="rId63" Type="http://schemas.openxmlformats.org/officeDocument/2006/relationships/hyperlink" Target="http://www.accessdata.fda.gov/scripts/cdrh/cfdocs/cfcfr/CFRSearch.cfm?CFRPart=158&amp;showFR=1" TargetMode="External"/><Relationship Id="rId68" Type="http://schemas.openxmlformats.org/officeDocument/2006/relationships/hyperlink" Target="http://www.accessdata.fda.gov/scripts/cdrh/cfdocs/cfcfr/CFRSearch.cfm?CFRPart=165&amp;showFR=1" TargetMode="External"/><Relationship Id="rId76" Type="http://schemas.openxmlformats.org/officeDocument/2006/relationships/hyperlink" Target="http://www.accessdata.fda.gov/scripts/cdrh/cfdocs/cfcfr/CFRSearch.cfm?CFRPart=175&amp;showFR=1" TargetMode="External"/><Relationship Id="rId84" Type="http://schemas.openxmlformats.org/officeDocument/2006/relationships/hyperlink" Target="http://www.accessdata.fda.gov/scripts/cdrh/cfdocs/cfcfr/CFRSearch.cfm?CFRPart=186&amp;showFR=1" TargetMode="External"/><Relationship Id="rId89" Type="http://schemas.openxmlformats.org/officeDocument/2006/relationships/header" Target="header3.xml"/><Relationship Id="rId7" Type="http://schemas.openxmlformats.org/officeDocument/2006/relationships/footnotes" Target="footnotes.xml"/><Relationship Id="rId71" Type="http://schemas.openxmlformats.org/officeDocument/2006/relationships/hyperlink" Target="http://www.accessdata.fda.gov/scripts/cdrh/cfdocs/cfcfr/CFRSearch.cfm?CFRPart=169&amp;showFR=1" TargetMode="External"/><Relationship Id="rId92" Type="http://schemas.openxmlformats.org/officeDocument/2006/relationships/hyperlink" Target="https://ifpti.absorbtraining.com/" TargetMode="External"/><Relationship Id="rId2" Type="http://schemas.openxmlformats.org/officeDocument/2006/relationships/numbering" Target="numbering.xml"/><Relationship Id="rId16" Type="http://schemas.openxmlformats.org/officeDocument/2006/relationships/hyperlink" Target="http://www.fda.gov/RegulatoryInformation/Legislation/FederalFoodDrugandCosmeticActFDCAct/FDCActChapterIIIProhibitedActsandPenalties/default.htm" TargetMode="External"/><Relationship Id="rId29" Type="http://schemas.openxmlformats.org/officeDocument/2006/relationships/hyperlink" Target="http://www.accessdata.fda.gov/scripts/cdrh/cfdocs/cfcfr/CFRSearch.cfm?CFRPart=81&amp;showFR=1" TargetMode="External"/><Relationship Id="rId11" Type="http://schemas.openxmlformats.org/officeDocument/2006/relationships/header" Target="header1.xml"/><Relationship Id="rId24" Type="http://schemas.openxmlformats.org/officeDocument/2006/relationships/hyperlink" Target="http://www.accessdata.fda.gov/scripts/cdrh/cfdocs/cfcfr/CFRSearch.cfm?CFRPart=1&amp;showFR=1" TargetMode="External"/><Relationship Id="rId32" Type="http://schemas.openxmlformats.org/officeDocument/2006/relationships/hyperlink" Target="http://www.accessdata.fda.gov/scripts/cdrh/cfdocs/cfcfr/CFRSearch.cfm?CFRPart=101&amp;showFR=1" TargetMode="External"/><Relationship Id="rId37" Type="http://schemas.openxmlformats.org/officeDocument/2006/relationships/hyperlink" Target="http://www.accessdata.fda.gov/scripts/cdrh/cfdocs/cfcfr/CFRSearch.cfm?CFRPart=107&amp;showFR=1" TargetMode="External"/><Relationship Id="rId40" Type="http://schemas.openxmlformats.org/officeDocument/2006/relationships/hyperlink" Target="http://www.accessdata.fda.gov/scripts/cdrh/cfdocs/cfcfr/CFRSearch.cfm?CFRPart=110&amp;showFR=1" TargetMode="External"/><Relationship Id="rId45" Type="http://schemas.openxmlformats.org/officeDocument/2006/relationships/hyperlink" Target="http://www.regulations.gov/" TargetMode="External"/><Relationship Id="rId53" Type="http://schemas.openxmlformats.org/officeDocument/2006/relationships/hyperlink" Target="http://www.accessdata.fda.gov/scripts/cdrh/cfdocs/cfcfr/CFRSearch.cfm?CFRPart=135&amp;showFR=1" TargetMode="External"/><Relationship Id="rId58" Type="http://schemas.openxmlformats.org/officeDocument/2006/relationships/hyperlink" Target="http://www.accessdata.fda.gov/scripts/cdrh/cfdocs/cfcfr/CFRSearch.cfm?CFRPart=146&amp;showFR=1" TargetMode="External"/><Relationship Id="rId66" Type="http://schemas.openxmlformats.org/officeDocument/2006/relationships/hyperlink" Target="http://www.accessdata.fda.gov/scripts/cdrh/cfdocs/cfcfr/CFRSearch.cfm?CFRPart=163&amp;showFR=1" TargetMode="External"/><Relationship Id="rId74" Type="http://schemas.openxmlformats.org/officeDocument/2006/relationships/hyperlink" Target="http://www.accessdata.fda.gov/scripts/cdrh/cfdocs/cfcfr/CFRSearch.cfm?CFRPart=173&amp;showFR=1" TargetMode="External"/><Relationship Id="rId79" Type="http://schemas.openxmlformats.org/officeDocument/2006/relationships/hyperlink" Target="http://www.accessdata.fda.gov/scripts/cdrh/cfdocs/cfcfr/CFRSearch.cfm?CFRPart=178&amp;showFR=1" TargetMode="External"/><Relationship Id="rId87" Type="http://schemas.openxmlformats.org/officeDocument/2006/relationships/header" Target="header2.xml"/><Relationship Id="rId5" Type="http://schemas.openxmlformats.org/officeDocument/2006/relationships/settings" Target="settings.xml"/><Relationship Id="rId61" Type="http://schemas.openxmlformats.org/officeDocument/2006/relationships/hyperlink" Target="http://www.accessdata.fda.gov/scripts/cdrh/cfdocs/cfcfr/CFRSearch.cfm?CFRPart=155&amp;showFR=1" TargetMode="External"/><Relationship Id="rId82" Type="http://schemas.openxmlformats.org/officeDocument/2006/relationships/hyperlink" Target="http://www.accessdata.fda.gov/scripts/cdrh/cfdocs/cfcfr/CFRSearch.cfm?CFRPart=182&amp;showFR=1" TargetMode="External"/><Relationship Id="rId90" Type="http://schemas.openxmlformats.org/officeDocument/2006/relationships/hyperlink" Target="http://www.fda.gov/Training/ForStateLocalTribalRegulators/ucm119016.htm" TargetMode="External"/><Relationship Id="rId95" Type="http://schemas.openxmlformats.org/officeDocument/2006/relationships/theme" Target="theme/theme1.xml"/><Relationship Id="rId19" Type="http://schemas.openxmlformats.org/officeDocument/2006/relationships/hyperlink" Target="http://www.fda.gov/RegulatoryInformation/Legislation/FederalFoodDrugandCosmeticActFDCAct/FDCActChapterIVFood/default.htm" TargetMode="External"/><Relationship Id="rId14" Type="http://schemas.openxmlformats.org/officeDocument/2006/relationships/hyperlink" Target="http://www.fda.gov/RegulatoryInformation/Legislation/FederalFoodDrugandCosmeticActFDCAct/FDCActChapterIIIProhibitedActsandPenalties/default.htm" TargetMode="External"/><Relationship Id="rId22" Type="http://schemas.openxmlformats.org/officeDocument/2006/relationships/hyperlink" Target="http://www.fda.gov/RegulatoryInformation/Legislation/FederalFoodDrugandCosmeticActFDCAct/FDCActChapterVIIGeneralAuthority/default.htm" TargetMode="External"/><Relationship Id="rId27" Type="http://schemas.openxmlformats.org/officeDocument/2006/relationships/hyperlink" Target="http://www.accessdata.fda.gov/scripts/cdrh/cfdocs/cfcfr/CFRSearch.cfm?CFRPart=73&amp;showFR=1" TargetMode="External"/><Relationship Id="rId30" Type="http://schemas.openxmlformats.org/officeDocument/2006/relationships/hyperlink" Target="http://www.accessdata.fda.gov/scripts/cdrh/cfdocs/cfcfr/CFRSearch.cfm?CFRPart=82&amp;showFR=1" TargetMode="External"/><Relationship Id="rId35" Type="http://schemas.openxmlformats.org/officeDocument/2006/relationships/hyperlink" Target="http://www.accessdata.fda.gov/scripts/cdrh/cfdocs/cfcfr/CFRSearch.cfm?CFRPart=105&amp;showFR=1" TargetMode="External"/><Relationship Id="rId43" Type="http://schemas.openxmlformats.org/officeDocument/2006/relationships/hyperlink" Target="http://www.accessdata.fda.gov/scripts/cdrh/cfdocs/cfcfr/CFRSearch.cfm?CFRPart=114&amp;showFR=1" TargetMode="External"/><Relationship Id="rId48" Type="http://schemas.openxmlformats.org/officeDocument/2006/relationships/hyperlink" Target="http://www.accessdata.fda.gov/scripts/cdrh/cfdocs/cfcfr/CFRSearch.cfm?CFRPart=123&amp;showFR=1" TargetMode="External"/><Relationship Id="rId56" Type="http://schemas.openxmlformats.org/officeDocument/2006/relationships/hyperlink" Target="http://www.accessdata.fda.gov/scripts/cdrh/cfdocs/cfcfr/CFRSearch.cfm?CFRPart=139&amp;showFR=1" TargetMode="External"/><Relationship Id="rId64" Type="http://schemas.openxmlformats.org/officeDocument/2006/relationships/hyperlink" Target="http://www.accessdata.fda.gov/scripts/cdrh/cfdocs/cfcfr/CFRSearch.cfm?CFRPart=160&amp;showFR=1" TargetMode="External"/><Relationship Id="rId69" Type="http://schemas.openxmlformats.org/officeDocument/2006/relationships/hyperlink" Target="http://www.accessdata.fda.gov/scripts/cdrh/cfdocs/cfcfr/CFRSearch.cfm?CFRPart=166&amp;showFR=1" TargetMode="External"/><Relationship Id="rId77" Type="http://schemas.openxmlformats.org/officeDocument/2006/relationships/hyperlink" Target="http://www.accessdata.fda.gov/scripts/cdrh/cfdocs/cfcfr/CFRSearch.cfm?CFRPart=176&amp;showFR=1" TargetMode="External"/><Relationship Id="rId8" Type="http://schemas.openxmlformats.org/officeDocument/2006/relationships/endnotes" Target="endnotes.xml"/><Relationship Id="rId51" Type="http://schemas.openxmlformats.org/officeDocument/2006/relationships/hyperlink" Target="http://www.accessdata.fda.gov/scripts/cdrh/cfdocs/cfcfr/CFRSearch.cfm?CFRPart=131&amp;showFR=1" TargetMode="External"/><Relationship Id="rId72" Type="http://schemas.openxmlformats.org/officeDocument/2006/relationships/hyperlink" Target="http://www.accessdata.fda.gov/scripts/cdrh/cfdocs/cfcfr/CFRSearch.cfm?CFRPart=170&amp;showFR=1" TargetMode="External"/><Relationship Id="rId80" Type="http://schemas.openxmlformats.org/officeDocument/2006/relationships/hyperlink" Target="http://www.accessdata.fda.gov/scripts/cdrh/cfdocs/cfcfr/CFRSearch.cfm?CFRPart=180&amp;showFR=1" TargetMode="External"/><Relationship Id="rId85" Type="http://schemas.openxmlformats.org/officeDocument/2006/relationships/hyperlink" Target="http://www.accessdata.fda.gov/scripts/cdrh/cfdocs/cfcfr/CFRSearch.cfm?CFRPart=189&amp;showFR=1" TargetMode="External"/><Relationship Id="rId93" Type="http://schemas.openxmlformats.org/officeDocument/2006/relationships/hyperlink" Target="https://ifpti.absorbtraining.com/"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www.fda.gov/RegulatoryInformation/Legislation/FederalFoodDrugandCosmeticActFDCAct/FDCActChapterIVFood/default.htm" TargetMode="External"/><Relationship Id="rId25" Type="http://schemas.openxmlformats.org/officeDocument/2006/relationships/hyperlink" Target="http://www.accessdata.fda.gov/scripts/cdrh/cfdocs/cfcfr/CFRSearch.cfm?CFRPart=7&amp;showFR=1" TargetMode="External"/><Relationship Id="rId33" Type="http://schemas.openxmlformats.org/officeDocument/2006/relationships/hyperlink" Target="http://www.accessdata.fda.gov/scripts/cdrh/cfdocs/cfcfr/CFRSearch.cfm?CFRPart=102&amp;showFR=1" TargetMode="External"/><Relationship Id="rId38" Type="http://schemas.openxmlformats.org/officeDocument/2006/relationships/hyperlink" Target="http://www.accessdata.fda.gov/scripts/cdrh/cfdocs/cfcfr/CFRSearch.cfm?CFRPart=108&amp;showFR=1" TargetMode="External"/><Relationship Id="rId46" Type="http://schemas.openxmlformats.org/officeDocument/2006/relationships/hyperlink" Target="http://www.accessdata.fda.gov/scripts/cdrh/cfdocs/cfcfr/CFRSearch.cfm?CFRPart=118&amp;showFR=1" TargetMode="External"/><Relationship Id="rId59" Type="http://schemas.openxmlformats.org/officeDocument/2006/relationships/hyperlink" Target="http://www.accessdata.fda.gov/scripts/cdrh/cfdocs/cfcfr/CFRSearch.cfm?CFRPart=150&amp;showFR=1" TargetMode="External"/><Relationship Id="rId67" Type="http://schemas.openxmlformats.org/officeDocument/2006/relationships/hyperlink" Target="http://www.accessdata.fda.gov/scripts/cdrh/cfdocs/cfcfr/CFRSearch.cfm?CFRPart=164&amp;showFR=1" TargetMode="External"/><Relationship Id="rId20" Type="http://schemas.openxmlformats.org/officeDocument/2006/relationships/hyperlink" Target="http://www.fda.gov/RegulatoryInformation/Legislation/FederalFoodDrugandCosmeticActFDCAct/FDCActChapterIVFood/default.htm" TargetMode="External"/><Relationship Id="rId41" Type="http://schemas.openxmlformats.org/officeDocument/2006/relationships/hyperlink" Target="http://www.accessdata.fda.gov/scripts/cdrh/cfdocs/cfcfr/CFRSearch.cfm?CFRPart=111&amp;showFR=1" TargetMode="External"/><Relationship Id="rId54" Type="http://schemas.openxmlformats.org/officeDocument/2006/relationships/hyperlink" Target="http://www.accessdata.fda.gov/scripts/cdrh/cfdocs/cfcfr/CFRSearch.cfm?CFRPart=136&amp;showFR=1" TargetMode="External"/><Relationship Id="rId62" Type="http://schemas.openxmlformats.org/officeDocument/2006/relationships/hyperlink" Target="http://www.accessdata.fda.gov/scripts/cdrh/cfdocs/cfcfr/CFRSearch.cfm?CFRPart=156&amp;showFR=1" TargetMode="External"/><Relationship Id="rId70" Type="http://schemas.openxmlformats.org/officeDocument/2006/relationships/hyperlink" Target="http://www.accessdata.fda.gov/scripts/cdrh/cfdocs/cfcfr/CFRSearch.cfm?CFRPart=168&amp;showFR=1" TargetMode="External"/><Relationship Id="rId75" Type="http://schemas.openxmlformats.org/officeDocument/2006/relationships/hyperlink" Target="http://www.accessdata.fda.gov/scripts/cdrh/cfdocs/cfcfr/CFRSearch.cfm?CFRPart=174&amp;showFR=1" TargetMode="External"/><Relationship Id="rId83" Type="http://schemas.openxmlformats.org/officeDocument/2006/relationships/hyperlink" Target="http://www.accessdata.fda.gov/scripts/cdrh/cfdocs/cfcfr/CFRSearch.cfm?CFRPart=184&amp;showFR=1" TargetMode="External"/><Relationship Id="rId88" Type="http://schemas.openxmlformats.org/officeDocument/2006/relationships/footer" Target="footer2.xml"/><Relationship Id="rId91" Type="http://schemas.openxmlformats.org/officeDocument/2006/relationships/hyperlink" Target="http://training.fema.gov/IS/NIMS.asp"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fda.gov/RegulatoryInformation/Legislation/FederalFoodDrugandCosmeticActFDCAct/FDCActChapterIIIProhibitedActsandPenalties/default.htm" TargetMode="External"/><Relationship Id="rId23" Type="http://schemas.openxmlformats.org/officeDocument/2006/relationships/hyperlink" Target="http://www.fda.gov/RegulatoryInformation/Legislation/FederalFoodDrugandCosmeticActFDCAct/FDCActChapterVIIGeneralAuthority/default.htm" TargetMode="External"/><Relationship Id="rId28" Type="http://schemas.openxmlformats.org/officeDocument/2006/relationships/hyperlink" Target="http://www.accessdata.fda.gov/scripts/cdrh/cfdocs/cfcfr/CFRSearch.cfm?CFRPart=74&amp;showFR=1" TargetMode="External"/><Relationship Id="rId36" Type="http://schemas.openxmlformats.org/officeDocument/2006/relationships/hyperlink" Target="http://www.accessdata.fda.gov/scripts/cdrh/cfdocs/cfcfr/CFRSearch.cfm?CFRPart=106&amp;showFR=1" TargetMode="External"/><Relationship Id="rId49" Type="http://schemas.openxmlformats.org/officeDocument/2006/relationships/hyperlink" Target="http://www.accessdata.fda.gov/scripts/cdrh/cfdocs/cfcfr/CFRSearch.cfm?CFRPart=129&amp;showFR=1" TargetMode="External"/><Relationship Id="rId57" Type="http://schemas.openxmlformats.org/officeDocument/2006/relationships/hyperlink" Target="http://www.accessdata.fda.gov/scripts/cdrh/cfdocs/cfcfr/CFRSearch.cfm?CFRPart=145&amp;showFR=1" TargetMode="External"/><Relationship Id="rId10" Type="http://schemas.openxmlformats.org/officeDocument/2006/relationships/hyperlink" Target="http://fda.gov/ora/fed_state/default.htm" TargetMode="External"/><Relationship Id="rId31" Type="http://schemas.openxmlformats.org/officeDocument/2006/relationships/hyperlink" Target="http://www.accessdata.fda.gov/scripts/cdrh/cfdocs/cfcfr/CFRSearch.cfm?CFRPart=100&amp;showFR=1" TargetMode="External"/><Relationship Id="rId44" Type="http://schemas.openxmlformats.org/officeDocument/2006/relationships/hyperlink" Target="http://www.accessdata.fda.gov/scripts/cdrh/cfdocs/cfcfr/CFRSearch.cfm?CFRPart=115&amp;showFR=1" TargetMode="External"/><Relationship Id="rId52" Type="http://schemas.openxmlformats.org/officeDocument/2006/relationships/hyperlink" Target="http://www.accessdata.fda.gov/scripts/cdrh/cfdocs/cfcfr/CFRSearch.cfm?CFRPart=133&amp;showFR=1" TargetMode="External"/><Relationship Id="rId60" Type="http://schemas.openxmlformats.org/officeDocument/2006/relationships/hyperlink" Target="http://www.accessdata.fda.gov/scripts/cdrh/cfdocs/cfcfr/CFRSearch.cfm?CFRPart=152&amp;showFR=1" TargetMode="External"/><Relationship Id="rId65" Type="http://schemas.openxmlformats.org/officeDocument/2006/relationships/hyperlink" Target="http://www.accessdata.fda.gov/scripts/cdrh/cfdocs/cfcfr/CFRSearch.cfm?CFRPart=161&amp;showFR=1" TargetMode="External"/><Relationship Id="rId73" Type="http://schemas.openxmlformats.org/officeDocument/2006/relationships/hyperlink" Target="http://www.accessdata.fda.gov/scripts/cdrh/cfdocs/cfcfr/CFRSearch.cfm?CFRPart=172&amp;showFR=1" TargetMode="External"/><Relationship Id="rId78" Type="http://schemas.openxmlformats.org/officeDocument/2006/relationships/hyperlink" Target="http://www.accessdata.fda.gov/scripts/cdrh/cfdocs/cfcfr/CFRSearch.cfm?CFRPart=177&amp;showFR=1" TargetMode="External"/><Relationship Id="rId81" Type="http://schemas.openxmlformats.org/officeDocument/2006/relationships/hyperlink" Target="http://www.accessdata.fda.gov/scripts/cdrh/cfdocs/cfcfr/CFRSearch.cfm?CFRPart=181&amp;showFR=1" TargetMode="External"/><Relationship Id="rId86" Type="http://schemas.openxmlformats.org/officeDocument/2006/relationships/hyperlink" Target="http://www.accessdata.fda.gov/scripts/cdrh/cfdocs/cfcfr/CFRSearch.cfm?CFRPart=190&amp;showFR=1" TargetMode="External"/><Relationship Id="rId9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8" Type="http://schemas.openxmlformats.org/officeDocument/2006/relationships/hyperlink" Target="http://cifor.us/" TargetMode="External"/><Relationship Id="rId3" Type="http://schemas.openxmlformats.org/officeDocument/2006/relationships/hyperlink" Target="http://www.cifor.us/documents/CIFORGuidelinesAppendices.pdf" TargetMode="External"/><Relationship Id="rId7" Type="http://schemas.openxmlformats.org/officeDocument/2006/relationships/hyperlink" Target="http://www.fda.gov/downloads/ForFederalStateandLocalOfficials/FoodSafetySystem/PartnershipforFoodProtectionPFP/UCM404717.pdf" TargetMode="External"/><Relationship Id="rId2" Type="http://schemas.openxmlformats.org/officeDocument/2006/relationships/hyperlink" Target="http://www.cifor.us/clearinghouse/tooldetail.cfm?id=212" TargetMode="External"/><Relationship Id="rId1" Type="http://schemas.openxmlformats.org/officeDocument/2006/relationships/hyperlink" Target="http://www.fda.gov/downloads/ForFederalStateandLocalOfficials/FoodSafetySystem/PartnershipforFoodProtectionPFP/UCM404716.pdf" TargetMode="External"/><Relationship Id="rId6" Type="http://schemas.openxmlformats.org/officeDocument/2006/relationships/hyperlink" Target="http://www.fda.gov/downloads/ForFederalStateandLocalOfficials/FoodSafetySystem/PartnershipforFoodProtectionPFP/UCM404716.pdf" TargetMode="External"/><Relationship Id="rId5" Type="http://schemas.openxmlformats.org/officeDocument/2006/relationships/hyperlink" Target="http://www.fda.gov/downloads/ForFederalStateandLocalOfficials/FoodSafetySystem/PartnershipforFoodProtectionPFP/UCM460013.pdf?source=govdelivery&amp;utm_medium=email&amp;utm_source=govdelivery" TargetMode="External"/><Relationship Id="rId4" Type="http://schemas.openxmlformats.org/officeDocument/2006/relationships/hyperlink" Target="http://www.fda.gov/ora/training/course_or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A17A61-8166-4D1E-82BE-2FAC46953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118</Pages>
  <Words>26402</Words>
  <Characters>150493</Characters>
  <Application>Microsoft Office Word</Application>
  <DocSecurity>4</DocSecurity>
  <Lines>1254</Lines>
  <Paragraphs>353</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176542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Delius, Guy</dc:creator>
  <cp:lastModifiedBy>Mizrachi, Ila</cp:lastModifiedBy>
  <cp:revision>2</cp:revision>
  <cp:lastPrinted>2016-04-25T20:32:00Z</cp:lastPrinted>
  <dcterms:created xsi:type="dcterms:W3CDTF">2016-06-17T01:41:00Z</dcterms:created>
  <dcterms:modified xsi:type="dcterms:W3CDTF">2016-06-17T01:41:00Z</dcterms:modified>
</cp:coreProperties>
</file>