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67F98" w14:textId="77777777" w:rsidR="003D31D0" w:rsidRPr="006F3497" w:rsidRDefault="003D31D0" w:rsidP="003D31D0">
      <w:pPr>
        <w:pStyle w:val="ReportCover-Subtitle"/>
        <w:rPr>
          <w:rFonts w:asciiTheme="minorHAnsi" w:hAnsiTheme="minorHAnsi"/>
          <w:color w:val="auto"/>
          <w:sz w:val="24"/>
        </w:rPr>
      </w:pPr>
      <w:bookmarkStart w:id="0" w:name="OLE_LINK5"/>
      <w:bookmarkStart w:id="1" w:name="OLE_LINK6"/>
      <w:bookmarkStart w:id="2" w:name="_GoBack"/>
      <w:bookmarkEnd w:id="2"/>
      <w:r w:rsidRPr="006F3497">
        <w:rPr>
          <w:rFonts w:asciiTheme="minorHAnsi" w:hAnsiTheme="minorHAnsi"/>
          <w:color w:val="auto"/>
          <w:sz w:val="24"/>
        </w:rPr>
        <w:t>Contract Number: ED-PEP-11-O-0088/TO28</w:t>
      </w:r>
    </w:p>
    <w:p w14:paraId="4B698963" w14:textId="77777777" w:rsidR="003D31D0" w:rsidRPr="006F3497" w:rsidRDefault="003D31D0" w:rsidP="003D31D0">
      <w:pPr>
        <w:spacing w:line="480" w:lineRule="exact"/>
        <w:rPr>
          <w:rFonts w:asciiTheme="minorHAnsi" w:hAnsiTheme="minorHAnsi"/>
          <w:b/>
          <w:sz w:val="48"/>
          <w:szCs w:val="40"/>
        </w:rPr>
      </w:pPr>
      <w:r w:rsidRPr="006F3497">
        <w:rPr>
          <w:rFonts w:asciiTheme="minorHAnsi" w:hAnsiTheme="minorHAnsi"/>
          <w:b/>
          <w:sz w:val="48"/>
          <w:szCs w:val="40"/>
        </w:rPr>
        <w:t>Task Order 28</w:t>
      </w:r>
    </w:p>
    <w:p w14:paraId="2AC88A63" w14:textId="77777777" w:rsidR="003D31D0" w:rsidRPr="006F3497" w:rsidRDefault="003D31D0" w:rsidP="003D31D0">
      <w:pPr>
        <w:spacing w:line="480" w:lineRule="exact"/>
        <w:rPr>
          <w:rFonts w:asciiTheme="minorHAnsi" w:hAnsiTheme="minorHAnsi"/>
          <w:b/>
          <w:sz w:val="48"/>
          <w:szCs w:val="40"/>
        </w:rPr>
      </w:pPr>
      <w:r w:rsidRPr="006F3497">
        <w:rPr>
          <w:rFonts w:asciiTheme="minorHAnsi" w:hAnsiTheme="minorHAnsi"/>
          <w:b/>
          <w:sz w:val="48"/>
          <w:szCs w:val="40"/>
        </w:rPr>
        <w:t>Implementation Study of the</w:t>
      </w:r>
      <w:r>
        <w:rPr>
          <w:rFonts w:asciiTheme="minorHAnsi" w:hAnsiTheme="minorHAnsi"/>
          <w:b/>
          <w:sz w:val="48"/>
          <w:szCs w:val="40"/>
        </w:rPr>
        <w:br/>
      </w:r>
      <w:r w:rsidRPr="006F3497">
        <w:rPr>
          <w:rFonts w:asciiTheme="minorHAnsi" w:hAnsiTheme="minorHAnsi"/>
          <w:b/>
          <w:sz w:val="48"/>
          <w:szCs w:val="40"/>
        </w:rPr>
        <w:t>Turnaround School Leaders Program</w:t>
      </w:r>
      <w:bookmarkEnd w:id="0"/>
      <w:bookmarkEnd w:id="1"/>
      <w:r w:rsidRPr="006F3497">
        <w:rPr>
          <w:rFonts w:asciiTheme="minorHAnsi" w:hAnsiTheme="minorHAnsi"/>
          <w:b/>
          <w:sz w:val="48"/>
          <w:szCs w:val="40"/>
        </w:rPr>
        <w:t xml:space="preserve"> </w:t>
      </w:r>
    </w:p>
    <w:p w14:paraId="6A71C643" w14:textId="77777777" w:rsidR="003D31D0" w:rsidRDefault="003D31D0" w:rsidP="003D31D0">
      <w:pPr>
        <w:pStyle w:val="ReportCover-Subtitle"/>
        <w:rPr>
          <w:rFonts w:asciiTheme="minorHAnsi" w:hAnsiTheme="minorHAnsi"/>
          <w:color w:val="auto"/>
        </w:rPr>
      </w:pPr>
    </w:p>
    <w:p w14:paraId="29CFF16D" w14:textId="3B2F4800" w:rsidR="003D31D0" w:rsidRPr="00686836" w:rsidRDefault="003D31D0" w:rsidP="003D31D0">
      <w:pPr>
        <w:pStyle w:val="ReportCover-Subtitle"/>
        <w:rPr>
          <w:rFonts w:asciiTheme="minorHAnsi" w:hAnsiTheme="minorHAnsi"/>
          <w:color w:val="auto"/>
          <w:sz w:val="36"/>
          <w:szCs w:val="36"/>
        </w:rPr>
      </w:pPr>
      <w:r>
        <w:rPr>
          <w:rFonts w:asciiTheme="minorHAnsi" w:hAnsiTheme="minorHAnsi"/>
          <w:color w:val="auto"/>
          <w:sz w:val="36"/>
          <w:szCs w:val="36"/>
        </w:rPr>
        <w:t>OMB Package</w:t>
      </w:r>
      <w:r w:rsidRPr="00686836">
        <w:rPr>
          <w:rFonts w:asciiTheme="minorHAnsi" w:hAnsiTheme="minorHAnsi"/>
          <w:color w:val="auto"/>
          <w:sz w:val="36"/>
          <w:szCs w:val="36"/>
        </w:rPr>
        <w:t xml:space="preserve"> </w:t>
      </w:r>
    </w:p>
    <w:p w14:paraId="70861911" w14:textId="77777777" w:rsidR="001A6392" w:rsidRPr="007A48B4" w:rsidRDefault="001A6392" w:rsidP="001A6392">
      <w:pPr>
        <w:pStyle w:val="ReportCover-Subtitle"/>
        <w:rPr>
          <w:rFonts w:asciiTheme="minorHAnsi" w:hAnsiTheme="minorHAnsi"/>
          <w:color w:val="auto"/>
          <w:sz w:val="28"/>
          <w:szCs w:val="36"/>
        </w:rPr>
      </w:pPr>
      <w:r w:rsidRPr="007A48B4">
        <w:rPr>
          <w:rFonts w:asciiTheme="minorHAnsi" w:hAnsiTheme="minorHAnsi"/>
          <w:color w:val="auto"/>
          <w:sz w:val="28"/>
          <w:szCs w:val="36"/>
        </w:rPr>
        <w:t>Recruitment Letter</w:t>
      </w:r>
      <w:r>
        <w:rPr>
          <w:rFonts w:asciiTheme="minorHAnsi" w:hAnsiTheme="minorHAnsi"/>
          <w:color w:val="auto"/>
          <w:sz w:val="28"/>
          <w:szCs w:val="36"/>
        </w:rPr>
        <w:t>s</w:t>
      </w:r>
    </w:p>
    <w:p w14:paraId="296DAA75" w14:textId="3230B9BB" w:rsidR="003D31D0" w:rsidRDefault="007A48B4" w:rsidP="003D31D0">
      <w:pPr>
        <w:pStyle w:val="ReportCover-Subtitle"/>
        <w:rPr>
          <w:rFonts w:asciiTheme="minorHAnsi" w:hAnsiTheme="minorHAnsi"/>
          <w:color w:val="auto"/>
          <w:sz w:val="36"/>
          <w:szCs w:val="36"/>
        </w:rPr>
      </w:pPr>
      <w:r>
        <w:rPr>
          <w:rFonts w:asciiTheme="minorHAnsi" w:hAnsiTheme="minorHAnsi"/>
          <w:color w:val="auto"/>
          <w:sz w:val="36"/>
          <w:szCs w:val="36"/>
        </w:rPr>
        <w:t>Appendix K</w:t>
      </w:r>
      <w:r w:rsidR="00C9674D">
        <w:rPr>
          <w:rFonts w:asciiTheme="minorHAnsi" w:hAnsiTheme="minorHAnsi"/>
          <w:color w:val="auto"/>
          <w:sz w:val="36"/>
          <w:szCs w:val="36"/>
        </w:rPr>
        <w:t xml:space="preserve">. </w:t>
      </w:r>
      <w:r>
        <w:rPr>
          <w:rFonts w:asciiTheme="minorHAnsi" w:hAnsiTheme="minorHAnsi"/>
          <w:color w:val="auto"/>
          <w:sz w:val="36"/>
          <w:szCs w:val="36"/>
        </w:rPr>
        <w:t>District Partner Invitation</w:t>
      </w:r>
    </w:p>
    <w:p w14:paraId="46A8EB0D" w14:textId="77777777" w:rsidR="003D31D0" w:rsidRPr="00686836" w:rsidRDefault="003D31D0" w:rsidP="003D31D0">
      <w:pPr>
        <w:tabs>
          <w:tab w:val="left" w:pos="681"/>
        </w:tabs>
        <w:rPr>
          <w:rFonts w:asciiTheme="minorHAnsi" w:hAnsiTheme="minorHAnsi"/>
          <w:sz w:val="22"/>
          <w:szCs w:val="22"/>
        </w:rPr>
      </w:pPr>
    </w:p>
    <w:p w14:paraId="594E3933" w14:textId="77777777" w:rsidR="003D31D0" w:rsidRDefault="003D31D0" w:rsidP="003D31D0">
      <w:pPr>
        <w:tabs>
          <w:tab w:val="left" w:pos="681"/>
        </w:tabs>
        <w:rPr>
          <w:rFonts w:asciiTheme="minorHAnsi" w:hAnsiTheme="minorHAnsi"/>
          <w:sz w:val="22"/>
          <w:szCs w:val="22"/>
        </w:rPr>
      </w:pPr>
    </w:p>
    <w:p w14:paraId="28F52D73" w14:textId="77777777" w:rsidR="003D31D0" w:rsidRDefault="003D31D0" w:rsidP="003D31D0">
      <w:pPr>
        <w:tabs>
          <w:tab w:val="left" w:pos="681"/>
        </w:tabs>
        <w:rPr>
          <w:rFonts w:asciiTheme="minorHAnsi" w:hAnsiTheme="minorHAnsi"/>
          <w:sz w:val="22"/>
          <w:szCs w:val="22"/>
        </w:rPr>
      </w:pPr>
    </w:p>
    <w:p w14:paraId="60DD5909" w14:textId="77777777" w:rsidR="003D31D0" w:rsidRPr="00686836" w:rsidRDefault="003D31D0" w:rsidP="003D31D0">
      <w:pPr>
        <w:tabs>
          <w:tab w:val="left" w:pos="681"/>
        </w:tabs>
        <w:rPr>
          <w:rFonts w:asciiTheme="minorHAnsi" w:hAnsiTheme="minorHAnsi"/>
          <w:sz w:val="22"/>
          <w:szCs w:val="22"/>
        </w:rPr>
      </w:pPr>
    </w:p>
    <w:p w14:paraId="26AD9A51" w14:textId="421FFD05" w:rsidR="003D31D0" w:rsidRPr="00686836" w:rsidRDefault="00045A28" w:rsidP="003D31D0">
      <w:pPr>
        <w:pStyle w:val="ReportCover-Date"/>
        <w:tabs>
          <w:tab w:val="left" w:pos="681"/>
          <w:tab w:val="left" w:pos="5884"/>
        </w:tabs>
        <w:rPr>
          <w:rFonts w:asciiTheme="minorHAnsi" w:hAnsiTheme="minorHAnsi"/>
          <w:color w:val="auto"/>
          <w:sz w:val="22"/>
          <w:szCs w:val="22"/>
        </w:rPr>
      </w:pPr>
      <w:r>
        <w:rPr>
          <w:rFonts w:asciiTheme="minorHAnsi" w:hAnsiTheme="minorHAnsi"/>
          <w:color w:val="auto"/>
          <w:sz w:val="22"/>
          <w:szCs w:val="22"/>
        </w:rPr>
        <w:t xml:space="preserve">August </w:t>
      </w:r>
      <w:r w:rsidR="00C72570">
        <w:rPr>
          <w:rFonts w:asciiTheme="minorHAnsi" w:hAnsiTheme="minorHAnsi"/>
          <w:color w:val="auto"/>
          <w:sz w:val="22"/>
          <w:szCs w:val="22"/>
        </w:rPr>
        <w:t>23</w:t>
      </w:r>
      <w:r w:rsidR="003D31D0">
        <w:rPr>
          <w:rFonts w:asciiTheme="minorHAnsi" w:hAnsiTheme="minorHAnsi"/>
          <w:color w:val="auto"/>
          <w:sz w:val="22"/>
          <w:szCs w:val="22"/>
        </w:rPr>
        <w:t>, 2016</w:t>
      </w:r>
    </w:p>
    <w:p w14:paraId="6D05EC6A" w14:textId="77777777" w:rsidR="003D31D0" w:rsidRPr="00304B1C" w:rsidRDefault="003D31D0" w:rsidP="003D31D0">
      <w:pPr>
        <w:pStyle w:val="ReportCover-Prepared"/>
        <w:rPr>
          <w:rFonts w:asciiTheme="minorHAnsi" w:hAnsiTheme="minorHAnsi"/>
          <w:b/>
          <w:color w:val="auto"/>
          <w:szCs w:val="22"/>
        </w:rPr>
      </w:pPr>
    </w:p>
    <w:p w14:paraId="174B9A4B" w14:textId="77777777" w:rsidR="003D31D0" w:rsidRPr="00304B1C" w:rsidRDefault="003D31D0" w:rsidP="003D31D0">
      <w:pPr>
        <w:pStyle w:val="ReportCover-Prepared"/>
        <w:rPr>
          <w:rFonts w:asciiTheme="minorHAnsi" w:hAnsiTheme="minorHAnsi"/>
          <w:b/>
          <w:color w:val="auto"/>
          <w:szCs w:val="22"/>
        </w:rPr>
      </w:pPr>
    </w:p>
    <w:p w14:paraId="4A6AE56B" w14:textId="77777777" w:rsidR="003D31D0" w:rsidRPr="00304B1C" w:rsidRDefault="003D31D0" w:rsidP="003D31D0">
      <w:pPr>
        <w:pStyle w:val="ReportCover-Prepared"/>
        <w:rPr>
          <w:rFonts w:asciiTheme="minorHAnsi" w:hAnsiTheme="minorHAnsi"/>
          <w:b/>
          <w:color w:val="auto"/>
          <w:szCs w:val="22"/>
        </w:rPr>
      </w:pPr>
      <w:r w:rsidRPr="00304B1C">
        <w:rPr>
          <w:rFonts w:asciiTheme="minorHAnsi" w:hAnsiTheme="minorHAnsi"/>
          <w:b/>
          <w:color w:val="auto"/>
          <w:szCs w:val="22"/>
        </w:rPr>
        <w:t>Prepared for:</w:t>
      </w:r>
    </w:p>
    <w:p w14:paraId="01F0203A" w14:textId="77777777" w:rsidR="003D31D0" w:rsidRDefault="003D31D0" w:rsidP="003D31D0">
      <w:pPr>
        <w:pStyle w:val="ReportCover-Prepared"/>
        <w:rPr>
          <w:rFonts w:asciiTheme="minorHAnsi" w:hAnsiTheme="minorHAnsi"/>
          <w:color w:val="auto"/>
          <w:szCs w:val="22"/>
        </w:rPr>
      </w:pPr>
      <w:r w:rsidRPr="00304B1C">
        <w:rPr>
          <w:rFonts w:asciiTheme="minorHAnsi" w:hAnsiTheme="minorHAnsi"/>
          <w:color w:val="auto"/>
          <w:szCs w:val="22"/>
        </w:rPr>
        <w:t>U.S. Department of Education</w:t>
      </w:r>
    </w:p>
    <w:p w14:paraId="74110930" w14:textId="77777777" w:rsidR="003D31D0" w:rsidRPr="0058720B" w:rsidRDefault="003D31D0" w:rsidP="003D31D0">
      <w:pPr>
        <w:pStyle w:val="ReportCover-Prepared"/>
        <w:rPr>
          <w:rFonts w:asciiTheme="minorHAnsi" w:hAnsiTheme="minorHAnsi"/>
          <w:color w:val="auto"/>
          <w:szCs w:val="22"/>
        </w:rPr>
      </w:pPr>
      <w:r>
        <w:rPr>
          <w:rFonts w:asciiTheme="minorHAnsi" w:hAnsiTheme="minorHAnsi"/>
          <w:color w:val="auto"/>
          <w:szCs w:val="22"/>
        </w:rPr>
        <w:t>Office of Planning, Evaluation and Policy Development</w:t>
      </w:r>
    </w:p>
    <w:p w14:paraId="4C9A7884"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Policy and Program Studies Service</w:t>
      </w:r>
    </w:p>
    <w:p w14:paraId="5D0E36F2" w14:textId="77777777" w:rsidR="003D31D0" w:rsidRPr="00686836" w:rsidRDefault="003D31D0" w:rsidP="003D31D0">
      <w:pPr>
        <w:pStyle w:val="ReportCover-Prepared"/>
        <w:rPr>
          <w:rFonts w:asciiTheme="minorHAnsi" w:hAnsiTheme="minorHAnsi"/>
          <w:color w:val="auto"/>
          <w:szCs w:val="22"/>
        </w:rPr>
      </w:pPr>
    </w:p>
    <w:p w14:paraId="055EB756" w14:textId="77777777" w:rsidR="003D31D0" w:rsidRPr="00686836" w:rsidRDefault="003D31D0" w:rsidP="003D31D0">
      <w:pPr>
        <w:pStyle w:val="ReportCover-Prepared"/>
        <w:rPr>
          <w:rFonts w:asciiTheme="minorHAnsi" w:hAnsiTheme="minorHAnsi"/>
          <w:b/>
          <w:color w:val="auto"/>
          <w:szCs w:val="22"/>
        </w:rPr>
      </w:pPr>
    </w:p>
    <w:p w14:paraId="1DAC146B" w14:textId="77777777" w:rsidR="003D31D0" w:rsidRPr="00686836" w:rsidRDefault="003D31D0" w:rsidP="003D31D0">
      <w:pPr>
        <w:pStyle w:val="ReportCover-Prepared"/>
        <w:rPr>
          <w:rFonts w:asciiTheme="minorHAnsi" w:hAnsiTheme="minorHAnsi"/>
          <w:b/>
          <w:color w:val="auto"/>
          <w:szCs w:val="22"/>
        </w:rPr>
      </w:pPr>
      <w:r w:rsidRPr="00686836">
        <w:rPr>
          <w:rFonts w:asciiTheme="minorHAnsi" w:hAnsiTheme="minorHAnsi"/>
          <w:b/>
          <w:color w:val="auto"/>
          <w:szCs w:val="22"/>
        </w:rPr>
        <w:t>Prepared by:</w:t>
      </w:r>
    </w:p>
    <w:p w14:paraId="6D980CDB"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Westat</w:t>
      </w:r>
    </w:p>
    <w:p w14:paraId="7D323267"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1600 Research Boulevard</w:t>
      </w:r>
    </w:p>
    <w:p w14:paraId="09C49B92"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Rockville, MD 20850-3129</w:t>
      </w:r>
    </w:p>
    <w:p w14:paraId="5690F725"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(301) 251-1500</w:t>
      </w:r>
    </w:p>
    <w:p w14:paraId="12662EBF" w14:textId="77777777" w:rsidR="003D31D0" w:rsidRPr="00686836" w:rsidRDefault="003D31D0" w:rsidP="003D31D0">
      <w:pPr>
        <w:pStyle w:val="ReportCover-Prepared"/>
        <w:rPr>
          <w:rFonts w:asciiTheme="minorHAnsi" w:hAnsiTheme="minorHAnsi"/>
          <w:color w:val="auto"/>
          <w:szCs w:val="22"/>
        </w:rPr>
      </w:pPr>
    </w:p>
    <w:p w14:paraId="751C02DE"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 xml:space="preserve">and </w:t>
      </w:r>
    </w:p>
    <w:p w14:paraId="4EA6E24D" w14:textId="77777777" w:rsidR="003D31D0" w:rsidRPr="00686836" w:rsidRDefault="003D31D0" w:rsidP="003D31D0">
      <w:pPr>
        <w:pStyle w:val="ReportCover-Prepared"/>
        <w:rPr>
          <w:rFonts w:asciiTheme="minorHAnsi" w:hAnsiTheme="minorHAnsi"/>
          <w:color w:val="auto"/>
          <w:szCs w:val="22"/>
        </w:rPr>
      </w:pPr>
    </w:p>
    <w:p w14:paraId="73449423"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Policy Studies Associates</w:t>
      </w:r>
    </w:p>
    <w:p w14:paraId="28F3FFB2"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1718 Connecticut Avenue, NW, Suite 400</w:t>
      </w:r>
    </w:p>
    <w:p w14:paraId="33A5289B" w14:textId="77777777" w:rsidR="003D31D0" w:rsidRPr="00686836" w:rsidRDefault="003D31D0" w:rsidP="003D31D0">
      <w:pPr>
        <w:pStyle w:val="ReportCover-Prepared"/>
        <w:rPr>
          <w:rFonts w:asciiTheme="minorHAnsi" w:hAnsiTheme="minorHAnsi"/>
          <w:color w:val="auto"/>
          <w:szCs w:val="22"/>
        </w:rPr>
      </w:pPr>
      <w:r w:rsidRPr="00686836">
        <w:rPr>
          <w:rFonts w:asciiTheme="minorHAnsi" w:hAnsiTheme="minorHAnsi"/>
          <w:color w:val="auto"/>
          <w:szCs w:val="22"/>
        </w:rPr>
        <w:t>Washington, DC 20009</w:t>
      </w:r>
    </w:p>
    <w:p w14:paraId="62138D16" w14:textId="77777777" w:rsidR="003D31D0" w:rsidRPr="00686836" w:rsidRDefault="003D31D0" w:rsidP="003D31D0">
      <w:pPr>
        <w:pStyle w:val="ReportCover-Prepared"/>
        <w:tabs>
          <w:tab w:val="left" w:pos="681"/>
          <w:tab w:val="left" w:pos="5884"/>
        </w:tabs>
        <w:rPr>
          <w:rFonts w:asciiTheme="minorHAnsi" w:hAnsiTheme="minorHAnsi"/>
          <w:color w:val="auto"/>
          <w:szCs w:val="22"/>
        </w:rPr>
      </w:pPr>
      <w:r w:rsidRPr="00686836">
        <w:rPr>
          <w:rFonts w:asciiTheme="minorHAnsi" w:hAnsiTheme="minorHAnsi"/>
          <w:color w:val="auto"/>
          <w:szCs w:val="22"/>
        </w:rPr>
        <w:t>(202) 939-9780</w:t>
      </w:r>
    </w:p>
    <w:p w14:paraId="0FCC4156" w14:textId="77777777" w:rsidR="00A20589" w:rsidRDefault="00A20589" w:rsidP="00A20589">
      <w:pPr>
        <w:spacing w:line="14" w:lineRule="exact"/>
        <w:rPr>
          <w:rFonts w:asciiTheme="minorHAnsi" w:hAnsiTheme="minorHAnsi"/>
        </w:rPr>
      </w:pPr>
    </w:p>
    <w:p w14:paraId="1CAE7F1E" w14:textId="77777777" w:rsidR="00C9674D" w:rsidRDefault="00C9674D" w:rsidP="00A20589">
      <w:pPr>
        <w:spacing w:line="14" w:lineRule="exact"/>
        <w:rPr>
          <w:rFonts w:asciiTheme="minorHAnsi" w:hAnsiTheme="minorHAnsi"/>
        </w:rPr>
      </w:pPr>
    </w:p>
    <w:p w14:paraId="174058EA" w14:textId="7BCCC133" w:rsidR="00C9674D" w:rsidRDefault="00C9674D">
      <w:pPr>
        <w:spacing w:line="240" w:lineRule="auto"/>
        <w:rPr>
          <w:rFonts w:asciiTheme="minorHAnsi" w:hAnsiTheme="minorHAnsi"/>
        </w:rPr>
      </w:pPr>
      <w:r>
        <w:rPr>
          <w:rFonts w:asciiTheme="minorHAnsi" w:hAnsiTheme="minorHAnsi"/>
        </w:rPr>
        <w:br w:type="page"/>
      </w:r>
    </w:p>
    <w:p w14:paraId="1A9FB418" w14:textId="77777777" w:rsidR="00C9674D" w:rsidRDefault="00C9674D" w:rsidP="00A20589">
      <w:pPr>
        <w:spacing w:line="14" w:lineRule="exact"/>
        <w:rPr>
          <w:rFonts w:asciiTheme="minorHAnsi" w:hAnsiTheme="minorHAnsi"/>
        </w:rPr>
      </w:pPr>
    </w:p>
    <w:p w14:paraId="5F5DB363" w14:textId="77777777" w:rsidR="00C9674D" w:rsidRPr="00A67D5F" w:rsidRDefault="00C9674D" w:rsidP="00A20589">
      <w:pPr>
        <w:spacing w:line="14" w:lineRule="exact"/>
        <w:rPr>
          <w:rFonts w:asciiTheme="minorHAnsi" w:hAnsiTheme="minorHAnsi"/>
        </w:rPr>
        <w:sectPr w:rsidR="00C9674D" w:rsidRPr="00A67D5F" w:rsidSect="003D31D0">
          <w:footerReference w:type="even" r:id="rId12"/>
          <w:footerReference w:type="default" r:id="rId13"/>
          <w:headerReference w:type="first" r:id="rId14"/>
          <w:pgSz w:w="12240" w:h="15840" w:code="1"/>
          <w:pgMar w:top="1440" w:right="1440" w:bottom="1440" w:left="1440" w:header="720" w:footer="576" w:gutter="0"/>
          <w:cols w:space="720"/>
          <w:titlePg/>
          <w:docGrid w:linePitch="360"/>
        </w:sectPr>
      </w:pPr>
    </w:p>
    <w:p w14:paraId="38FB9CC0" w14:textId="267FC71A" w:rsidR="00176277" w:rsidRDefault="007A48B4" w:rsidP="00176277">
      <w:pPr>
        <w:spacing w:line="240" w:lineRule="auto"/>
        <w:jc w:val="center"/>
        <w:rPr>
          <w:rFonts w:ascii="Calibri" w:hAnsi="Calibri"/>
        </w:rPr>
      </w:pPr>
      <w:r>
        <w:rPr>
          <w:rFonts w:ascii="Calibri" w:hAnsi="Calibri"/>
        </w:rPr>
        <w:lastRenderedPageBreak/>
        <w:t xml:space="preserve"> </w:t>
      </w:r>
      <w:r w:rsidR="00176277">
        <w:rPr>
          <w:rFonts w:ascii="Calibri" w:hAnsi="Calibri"/>
        </w:rPr>
        <w:t>[Survey only]</w:t>
      </w:r>
    </w:p>
    <w:p w14:paraId="27B945F9" w14:textId="77777777" w:rsidR="00176277" w:rsidRDefault="00176277" w:rsidP="00176277">
      <w:pPr>
        <w:spacing w:line="240" w:lineRule="auto"/>
        <w:jc w:val="center"/>
        <w:rPr>
          <w:rFonts w:ascii="Calibri" w:hAnsi="Calibri"/>
        </w:rPr>
      </w:pPr>
    </w:p>
    <w:p w14:paraId="0FCC41E5" w14:textId="77777777" w:rsidR="00153698" w:rsidRPr="00153698" w:rsidRDefault="00153698" w:rsidP="00153698">
      <w:pPr>
        <w:spacing w:line="240" w:lineRule="auto"/>
        <w:rPr>
          <w:rFonts w:ascii="Calibri" w:hAnsi="Calibri"/>
        </w:rPr>
      </w:pPr>
      <w:r w:rsidRPr="00153698">
        <w:rPr>
          <w:rFonts w:ascii="Calibri" w:hAnsi="Calibri"/>
        </w:rPr>
        <w:t>Dear [District Superintendent]:</w:t>
      </w:r>
    </w:p>
    <w:p w14:paraId="0FCC41E6" w14:textId="77777777" w:rsidR="00153698" w:rsidRPr="00153698" w:rsidRDefault="00153698" w:rsidP="00153698">
      <w:pPr>
        <w:spacing w:line="240" w:lineRule="auto"/>
        <w:rPr>
          <w:rFonts w:ascii="Calibri" w:hAnsi="Calibri"/>
        </w:rPr>
      </w:pPr>
    </w:p>
    <w:p w14:paraId="5C551107" w14:textId="77777777" w:rsidR="009B3163" w:rsidRDefault="009B3163" w:rsidP="009B3163">
      <w:pPr>
        <w:spacing w:line="240" w:lineRule="auto"/>
        <w:jc w:val="both"/>
        <w:rPr>
          <w:rFonts w:ascii="Times New Roman" w:hAnsi="Times New Roman"/>
        </w:rPr>
      </w:pPr>
      <w:r w:rsidRPr="00A20589">
        <w:rPr>
          <w:rFonts w:ascii="Calibri" w:hAnsi="Calibri"/>
        </w:rPr>
        <w:t xml:space="preserve">I am writing to notify you that </w:t>
      </w:r>
      <w:r>
        <w:rPr>
          <w:rFonts w:asciiTheme="minorHAnsi" w:hAnsiTheme="minorHAnsi"/>
        </w:rPr>
        <w:t xml:space="preserve">the [NAME OF PROJECT] </w:t>
      </w:r>
      <w:r w:rsidRPr="00A20589">
        <w:rPr>
          <w:rFonts w:ascii="Calibri" w:hAnsi="Calibri"/>
        </w:rPr>
        <w:t xml:space="preserve">has been selected to participate in the U.S. Department of Education’s Implementation Study of the Turnaround School Leaders Program. The purpose of this study is to generate information </w:t>
      </w:r>
      <w:r>
        <w:rPr>
          <w:rFonts w:asciiTheme="minorHAnsi" w:hAnsiTheme="minorHAnsi"/>
        </w:rPr>
        <w:t xml:space="preserve">about (1) how TSLP projects develop the leadership pipelines for turnaround schools, (2) the roles project partners play in implementation, (3) the ways in which grantees have adapted their project plans in response to changing circumstances, and (4) what early outcome data show about TSLP projects. The ultimate purpose of the study is to add to the field’s knowledge about turnaround school leadership development, program improvement, and program design. </w:t>
      </w:r>
    </w:p>
    <w:p w14:paraId="467B163B" w14:textId="77777777" w:rsidR="009B3163" w:rsidRDefault="009B3163" w:rsidP="009B3163">
      <w:pPr>
        <w:spacing w:line="240" w:lineRule="auto"/>
        <w:jc w:val="both"/>
        <w:rPr>
          <w:rFonts w:ascii="Calibri" w:hAnsi="Calibri"/>
        </w:rPr>
      </w:pPr>
    </w:p>
    <w:p w14:paraId="7B10A35B" w14:textId="086FAF63" w:rsidR="009B3163" w:rsidRPr="00A20589" w:rsidRDefault="009B3163" w:rsidP="009B3163">
      <w:pPr>
        <w:spacing w:line="240" w:lineRule="auto"/>
        <w:jc w:val="both"/>
        <w:rPr>
          <w:rFonts w:ascii="Calibri" w:hAnsi="Calibri"/>
        </w:rPr>
      </w:pPr>
      <w:r>
        <w:rPr>
          <w:rFonts w:asciiTheme="minorHAnsi" w:hAnsiTheme="minorHAnsi"/>
        </w:rPr>
        <w:t>The study consists of surveys of all 12 Cohort 1 TSLP grantees and case studies of s</w:t>
      </w:r>
      <w:r w:rsidR="005947D3">
        <w:rPr>
          <w:rFonts w:asciiTheme="minorHAnsi" w:hAnsiTheme="minorHAnsi"/>
        </w:rPr>
        <w:t>even</w:t>
      </w:r>
      <w:r>
        <w:rPr>
          <w:rFonts w:asciiTheme="minorHAnsi" w:hAnsiTheme="minorHAnsi"/>
        </w:rPr>
        <w:t xml:space="preserve"> purposively selected TSLP grantees. </w:t>
      </w:r>
      <w:r w:rsidRPr="00A20589">
        <w:rPr>
          <w:rFonts w:ascii="Calibri" w:hAnsi="Calibri"/>
        </w:rPr>
        <w:t>Participation in this study is required under the conditions of the Turnaround School Leadership grant program</w:t>
      </w:r>
      <w:r w:rsidR="00045A28">
        <w:rPr>
          <w:rFonts w:ascii="Calibri" w:hAnsi="Calibri"/>
        </w:rPr>
        <w:t xml:space="preserve"> (34 CFR 75.591)</w:t>
      </w:r>
      <w:r w:rsidRPr="00A20589">
        <w:rPr>
          <w:rFonts w:ascii="Calibri" w:hAnsi="Calibri"/>
        </w:rPr>
        <w:t>. Your participation will involve responding to a</w:t>
      </w:r>
      <w:r>
        <w:rPr>
          <w:rFonts w:ascii="Calibri" w:hAnsi="Calibri"/>
        </w:rPr>
        <w:t>n online</w:t>
      </w:r>
      <w:r w:rsidRPr="00A20589">
        <w:rPr>
          <w:rFonts w:ascii="Calibri" w:hAnsi="Calibri"/>
        </w:rPr>
        <w:t xml:space="preserve"> survey.</w:t>
      </w:r>
      <w:r w:rsidRPr="0065373D">
        <w:rPr>
          <w:rFonts w:ascii="Calibri" w:hAnsi="Calibri"/>
        </w:rPr>
        <w:t xml:space="preserve"> </w:t>
      </w:r>
      <w:r w:rsidR="00045A28" w:rsidRPr="001635C8">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information collection is estimated to average </w:t>
      </w:r>
      <w:r w:rsidR="00045A28">
        <w:rPr>
          <w:rFonts w:asciiTheme="minorHAnsi" w:hAnsiTheme="minorHAnsi"/>
        </w:rPr>
        <w:t>6</w:t>
      </w:r>
      <w:r w:rsidR="00045A28" w:rsidRPr="001635C8">
        <w:rPr>
          <w:rFonts w:asciiTheme="minorHAnsi" w:hAnsiTheme="minorHAnsi"/>
        </w:rPr>
        <w:t>0 minutes per response, including the time to review instructions, search existing data resources, gather the data needed, and complete and review the information collection</w:t>
      </w:r>
      <w:r w:rsidR="00045A28">
        <w:rPr>
          <w:rFonts w:asciiTheme="minorHAnsi" w:hAnsiTheme="minorHAnsi"/>
        </w:rPr>
        <w:t xml:space="preserve">. </w:t>
      </w:r>
      <w:r w:rsidRPr="00A20589">
        <w:rPr>
          <w:rFonts w:ascii="Calibri" w:hAnsi="Calibri"/>
        </w:rPr>
        <w:t xml:space="preserve">We recognize that participation in this study will demand time and energy from you. However, we </w:t>
      </w:r>
      <w:r>
        <w:rPr>
          <w:rFonts w:ascii="Calibri" w:hAnsi="Calibri"/>
        </w:rPr>
        <w:t>need your cooperation to obtain a complete and accurate understanding</w:t>
      </w:r>
      <w:r w:rsidRPr="00A20589">
        <w:rPr>
          <w:rFonts w:ascii="Calibri" w:hAnsi="Calibri"/>
        </w:rPr>
        <w:t xml:space="preserve"> of the implementation and impact of the innovative school leadership development efforts if you participate.</w:t>
      </w:r>
      <w:r w:rsidRPr="0065373D">
        <w:rPr>
          <w:rFonts w:ascii="Calibri" w:hAnsi="Calibri"/>
        </w:rPr>
        <w:t xml:space="preserve"> </w:t>
      </w:r>
      <w:r w:rsidRPr="00A20589">
        <w:rPr>
          <w:rFonts w:ascii="Calibri" w:hAnsi="Calibri"/>
        </w:rPr>
        <w:t>Because of the relatively small number of grantees, your response to the survey carries a lot of weight for the conclusions of the study.</w:t>
      </w:r>
    </w:p>
    <w:p w14:paraId="4857D6AA" w14:textId="77777777" w:rsidR="009B3163" w:rsidRPr="00A20589" w:rsidRDefault="009B3163" w:rsidP="009B3163">
      <w:pPr>
        <w:spacing w:line="240" w:lineRule="auto"/>
        <w:jc w:val="both"/>
        <w:rPr>
          <w:rFonts w:ascii="Calibri" w:hAnsi="Calibri"/>
        </w:rPr>
      </w:pPr>
    </w:p>
    <w:p w14:paraId="0781317E" w14:textId="025468D9" w:rsidR="00C12619" w:rsidRPr="00C12619" w:rsidRDefault="00C12619" w:rsidP="009B3163">
      <w:pPr>
        <w:spacing w:line="240" w:lineRule="auto"/>
        <w:jc w:val="both"/>
        <w:rPr>
          <w:rFonts w:asciiTheme="minorHAnsi" w:hAnsiTheme="minorHAnsi"/>
        </w:rPr>
      </w:pPr>
      <w:r w:rsidRPr="00C12619">
        <w:rPr>
          <w:rFonts w:asciiTheme="minorHAnsi" w:hAnsiTheme="minorHAnsi"/>
        </w:rPr>
        <w:t>Responses to this data collection will be used only for research purposes. The reports prepared for this study will summarize findings across the sample and will not associate responses with a specific individual. We will not provide information that identifies you to anyone outside the study team, except as required by law.</w:t>
      </w:r>
    </w:p>
    <w:p w14:paraId="78BE6798" w14:textId="77777777" w:rsidR="009B3163" w:rsidRPr="00A20589" w:rsidRDefault="009B3163" w:rsidP="009B3163">
      <w:pPr>
        <w:spacing w:line="240" w:lineRule="auto"/>
        <w:jc w:val="both"/>
        <w:rPr>
          <w:rFonts w:ascii="Calibri" w:hAnsi="Calibri"/>
        </w:rPr>
      </w:pPr>
    </w:p>
    <w:p w14:paraId="3B993738" w14:textId="77777777" w:rsidR="009B3163" w:rsidRPr="00A20589" w:rsidRDefault="009B3163" w:rsidP="009B3163">
      <w:pPr>
        <w:spacing w:line="240" w:lineRule="auto"/>
        <w:jc w:val="both"/>
        <w:rPr>
          <w:rFonts w:ascii="Calibri" w:hAnsi="Calibri"/>
        </w:rPr>
      </w:pPr>
      <w:r w:rsidRPr="00A20589">
        <w:rPr>
          <w:rFonts w:ascii="Calibri" w:hAnsi="Calibri"/>
        </w:rPr>
        <w:t xml:space="preserve">The study is being conducted by Westat, a research company based in Rockville, MD, and its partner, Policy Studies Associates in Washington, DC. If you have any questions, you may contact the study director Dan Aladjem at </w:t>
      </w:r>
      <w:hyperlink r:id="rId15" w:history="1">
        <w:r w:rsidRPr="00A20589">
          <w:rPr>
            <w:rFonts w:ascii="Calibri" w:hAnsi="Calibri"/>
            <w:color w:val="0000FF"/>
            <w:u w:val="single"/>
          </w:rPr>
          <w:t>DAladjem@policystudies.com</w:t>
        </w:r>
      </w:hyperlink>
      <w:r w:rsidRPr="00A20589">
        <w:rPr>
          <w:rFonts w:ascii="Calibri" w:hAnsi="Calibri"/>
        </w:rPr>
        <w:t xml:space="preserve"> or call our study toll-free number at ___ - ____ _____</w:t>
      </w:r>
      <w:r>
        <w:rPr>
          <w:rFonts w:ascii="Calibri" w:hAnsi="Calibri"/>
        </w:rPr>
        <w:t>,</w:t>
      </w:r>
      <w:r w:rsidRPr="00A20589">
        <w:rPr>
          <w:rFonts w:ascii="Calibri" w:hAnsi="Calibri"/>
        </w:rPr>
        <w:t xml:space="preserve"> or you may </w:t>
      </w:r>
      <w:r>
        <w:rPr>
          <w:rFonts w:ascii="Calibri" w:hAnsi="Calibri"/>
        </w:rPr>
        <w:t>contact</w:t>
      </w:r>
      <w:r w:rsidRPr="00A20589">
        <w:rPr>
          <w:rFonts w:ascii="Calibri" w:hAnsi="Calibri"/>
        </w:rPr>
        <w:t xml:space="preserve"> Ivy Morgan</w:t>
      </w:r>
      <w:r>
        <w:rPr>
          <w:rFonts w:ascii="Calibri" w:hAnsi="Calibri"/>
        </w:rPr>
        <w:t xml:space="preserve"> here at the Department</w:t>
      </w:r>
      <w:r w:rsidRPr="00A20589">
        <w:rPr>
          <w:rFonts w:ascii="Calibri" w:hAnsi="Calibri"/>
        </w:rPr>
        <w:t xml:space="preserve"> at </w:t>
      </w:r>
      <w:hyperlink r:id="rId16" w:history="1">
        <w:r w:rsidRPr="00AB30CF">
          <w:rPr>
            <w:rStyle w:val="Hyperlink"/>
            <w:rFonts w:ascii="Calibri" w:hAnsi="Calibri"/>
          </w:rPr>
          <w:t>ivy.morgan@ed.gov</w:t>
        </w:r>
      </w:hyperlink>
      <w:r>
        <w:rPr>
          <w:rFonts w:ascii="Calibri" w:hAnsi="Calibri"/>
        </w:rPr>
        <w:t xml:space="preserve"> or </w:t>
      </w:r>
      <w:r w:rsidRPr="00A20589">
        <w:rPr>
          <w:rFonts w:ascii="Calibri" w:hAnsi="Calibri"/>
        </w:rPr>
        <w:t>(202) 401-7767.</w:t>
      </w:r>
    </w:p>
    <w:p w14:paraId="7FE822B3" w14:textId="77777777" w:rsidR="009B3163" w:rsidRPr="00A20589" w:rsidRDefault="009B3163" w:rsidP="009B3163">
      <w:pPr>
        <w:spacing w:line="240" w:lineRule="auto"/>
        <w:jc w:val="both"/>
        <w:rPr>
          <w:rFonts w:ascii="Calibri" w:hAnsi="Calibri"/>
        </w:rPr>
      </w:pPr>
    </w:p>
    <w:p w14:paraId="0788388C" w14:textId="77777777" w:rsidR="009B3163" w:rsidRPr="00A20589" w:rsidRDefault="009B3163" w:rsidP="009B3163">
      <w:pPr>
        <w:spacing w:line="240" w:lineRule="auto"/>
        <w:jc w:val="both"/>
        <w:rPr>
          <w:rFonts w:ascii="Calibri" w:hAnsi="Calibri"/>
        </w:rPr>
      </w:pPr>
      <w:r w:rsidRPr="00A20589">
        <w:rPr>
          <w:rFonts w:ascii="Calibri" w:hAnsi="Calibri"/>
        </w:rPr>
        <w:t xml:space="preserve">Again, we appreciate your cooperation in making the results of this study a useful source of information for the U.S. Department of Education and other policymakers and educators who </w:t>
      </w:r>
      <w:r>
        <w:rPr>
          <w:rFonts w:ascii="Calibri" w:hAnsi="Calibri"/>
        </w:rPr>
        <w:t>continue efforts to turnaround low-performing schools</w:t>
      </w:r>
      <w:r w:rsidRPr="00A20589">
        <w:rPr>
          <w:rFonts w:ascii="Calibri" w:hAnsi="Calibri"/>
        </w:rPr>
        <w:t>. We thank you and your staff for providing the expertise and time needed for the success of the study.</w:t>
      </w:r>
    </w:p>
    <w:p w14:paraId="0FCC41F0" w14:textId="77777777" w:rsidR="00153698" w:rsidRPr="00153698" w:rsidRDefault="00153698" w:rsidP="00153698">
      <w:pPr>
        <w:spacing w:line="240" w:lineRule="auto"/>
        <w:jc w:val="both"/>
        <w:rPr>
          <w:rFonts w:ascii="Calibri" w:hAnsi="Calibri"/>
        </w:rPr>
      </w:pPr>
    </w:p>
    <w:p w14:paraId="0FCC41F1" w14:textId="77777777" w:rsidR="00153698" w:rsidRPr="00153698" w:rsidRDefault="00153698" w:rsidP="00153698">
      <w:pPr>
        <w:spacing w:line="240" w:lineRule="auto"/>
        <w:rPr>
          <w:rFonts w:ascii="Calibri" w:hAnsi="Calibri"/>
        </w:rPr>
      </w:pPr>
      <w:r w:rsidRPr="00153698">
        <w:rPr>
          <w:rFonts w:ascii="Calibri" w:hAnsi="Calibri"/>
        </w:rPr>
        <w:t>Sincerely,</w:t>
      </w:r>
    </w:p>
    <w:p w14:paraId="0FCC41F2" w14:textId="77777777" w:rsidR="00153698" w:rsidRPr="00153698" w:rsidRDefault="00153698" w:rsidP="00153698">
      <w:pPr>
        <w:spacing w:line="240" w:lineRule="auto"/>
        <w:rPr>
          <w:rFonts w:ascii="Calibri" w:hAnsi="Calibri"/>
        </w:rPr>
      </w:pPr>
    </w:p>
    <w:p w14:paraId="0FCC41F4" w14:textId="77777777" w:rsidR="00153698" w:rsidRPr="00153698" w:rsidRDefault="00153698" w:rsidP="00153698">
      <w:pPr>
        <w:spacing w:line="240" w:lineRule="auto"/>
        <w:rPr>
          <w:rFonts w:ascii="Calibri" w:hAnsi="Calibri"/>
        </w:rPr>
      </w:pPr>
    </w:p>
    <w:p w14:paraId="0FCC41F5" w14:textId="77777777" w:rsidR="00153698" w:rsidRPr="00153698" w:rsidRDefault="00153698" w:rsidP="00153698">
      <w:pPr>
        <w:spacing w:line="240" w:lineRule="auto"/>
        <w:rPr>
          <w:rFonts w:ascii="Calibri" w:hAnsi="Calibri"/>
        </w:rPr>
      </w:pPr>
      <w:r w:rsidRPr="00153698">
        <w:rPr>
          <w:rFonts w:ascii="Calibri" w:hAnsi="Calibri"/>
        </w:rPr>
        <w:t>Jennifer Bell-Ellwanger</w:t>
      </w:r>
    </w:p>
    <w:p w14:paraId="0FCC41F6" w14:textId="77777777" w:rsidR="00153698" w:rsidRPr="00153698" w:rsidRDefault="00153698" w:rsidP="00153698">
      <w:pPr>
        <w:spacing w:line="240" w:lineRule="auto"/>
        <w:rPr>
          <w:rFonts w:ascii="Calibri" w:hAnsi="Calibri"/>
        </w:rPr>
      </w:pPr>
      <w:r w:rsidRPr="00153698">
        <w:rPr>
          <w:rFonts w:ascii="Calibri" w:hAnsi="Calibri"/>
        </w:rPr>
        <w:t>Director, Policy and Program Studies Service</w:t>
      </w:r>
    </w:p>
    <w:p w14:paraId="0FCC41F7" w14:textId="77777777" w:rsidR="00153698" w:rsidRDefault="00153698">
      <w:pPr>
        <w:spacing w:line="240" w:lineRule="auto"/>
      </w:pPr>
      <w:r>
        <w:br w:type="page"/>
      </w:r>
    </w:p>
    <w:p w14:paraId="6039ECF1" w14:textId="6FEAC420" w:rsidR="00176277" w:rsidRDefault="00176277" w:rsidP="00176277">
      <w:pPr>
        <w:spacing w:line="240" w:lineRule="auto"/>
        <w:jc w:val="center"/>
        <w:rPr>
          <w:rFonts w:ascii="Calibri" w:hAnsi="Calibri"/>
        </w:rPr>
      </w:pPr>
      <w:r>
        <w:rPr>
          <w:rFonts w:ascii="Calibri" w:hAnsi="Calibri"/>
        </w:rPr>
        <w:t>[Survey and Case Study]</w:t>
      </w:r>
    </w:p>
    <w:p w14:paraId="2943CE24" w14:textId="77777777" w:rsidR="00176277" w:rsidRDefault="00176277" w:rsidP="00176277">
      <w:pPr>
        <w:spacing w:line="240" w:lineRule="auto"/>
        <w:jc w:val="center"/>
        <w:rPr>
          <w:rFonts w:ascii="Calibri" w:hAnsi="Calibri"/>
        </w:rPr>
      </w:pPr>
    </w:p>
    <w:p w14:paraId="294806D5" w14:textId="77777777" w:rsidR="00176277" w:rsidRPr="00153698" w:rsidRDefault="00176277" w:rsidP="00176277">
      <w:pPr>
        <w:spacing w:line="240" w:lineRule="auto"/>
        <w:rPr>
          <w:rFonts w:ascii="Calibri" w:hAnsi="Calibri"/>
        </w:rPr>
      </w:pPr>
      <w:r w:rsidRPr="00153698">
        <w:rPr>
          <w:rFonts w:ascii="Calibri" w:hAnsi="Calibri"/>
        </w:rPr>
        <w:t>Dear [District Superintendent]:</w:t>
      </w:r>
    </w:p>
    <w:p w14:paraId="4B3AE55B" w14:textId="77777777" w:rsidR="00176277" w:rsidRPr="00153698" w:rsidRDefault="00176277" w:rsidP="00176277">
      <w:pPr>
        <w:spacing w:line="240" w:lineRule="auto"/>
        <w:rPr>
          <w:rFonts w:ascii="Calibri" w:hAnsi="Calibri"/>
        </w:rPr>
      </w:pPr>
    </w:p>
    <w:p w14:paraId="7E699E01" w14:textId="77777777" w:rsidR="009F2575" w:rsidRPr="00A20589" w:rsidRDefault="009F2575" w:rsidP="009F2575">
      <w:pPr>
        <w:spacing w:line="240" w:lineRule="auto"/>
        <w:jc w:val="both"/>
        <w:rPr>
          <w:rFonts w:ascii="Calibri" w:hAnsi="Calibri"/>
        </w:rPr>
      </w:pPr>
      <w:r w:rsidRPr="00A20589">
        <w:rPr>
          <w:rFonts w:ascii="Calibri" w:hAnsi="Calibri"/>
        </w:rPr>
        <w:t xml:space="preserve">I am writing to notify you that </w:t>
      </w:r>
      <w:r>
        <w:rPr>
          <w:rFonts w:asciiTheme="minorHAnsi" w:hAnsiTheme="minorHAnsi"/>
        </w:rPr>
        <w:t xml:space="preserve">the [NAME OF PROJECT] </w:t>
      </w:r>
      <w:r w:rsidRPr="00A20589">
        <w:rPr>
          <w:rFonts w:ascii="Calibri" w:hAnsi="Calibri"/>
        </w:rPr>
        <w:t xml:space="preserve">has been selected to participate in the U.S. Department of Education’s Implementation Study of the Turnaround School Leaders Program. The purpose of this study is to generate information </w:t>
      </w:r>
      <w:r>
        <w:rPr>
          <w:rFonts w:asciiTheme="minorHAnsi" w:hAnsiTheme="minorHAnsi"/>
        </w:rPr>
        <w:t>about (1) how TSLP projects develop the leadership pipelines for turnaround schools, (2) the roles project partners play in implementation, (3) the ways in which grantees have adapted their project plans in response to changing circumstances, and (4) what early outcome data show about TSLP projects. The ultimate purpose of the study is to add to the field’s knowledge about turnaround school leadership development, program improvement, and program design.</w:t>
      </w:r>
    </w:p>
    <w:p w14:paraId="34DF7CE8" w14:textId="77777777" w:rsidR="009F2575" w:rsidRPr="00A20589" w:rsidRDefault="009F2575" w:rsidP="009F2575">
      <w:pPr>
        <w:tabs>
          <w:tab w:val="left" w:pos="3607"/>
        </w:tabs>
        <w:spacing w:line="240" w:lineRule="auto"/>
        <w:jc w:val="both"/>
        <w:rPr>
          <w:rFonts w:ascii="Calibri" w:hAnsi="Calibri"/>
        </w:rPr>
      </w:pPr>
    </w:p>
    <w:p w14:paraId="7CC7A386" w14:textId="02E8B757" w:rsidR="009F2575" w:rsidRPr="00A20589" w:rsidRDefault="009F2575" w:rsidP="009F2575">
      <w:pPr>
        <w:spacing w:line="240" w:lineRule="auto"/>
        <w:jc w:val="both"/>
        <w:rPr>
          <w:rFonts w:ascii="Calibri" w:hAnsi="Calibri"/>
        </w:rPr>
      </w:pPr>
      <w:r>
        <w:rPr>
          <w:rFonts w:asciiTheme="minorHAnsi" w:hAnsiTheme="minorHAnsi"/>
        </w:rPr>
        <w:t>The study consists of surveys of all 12 Cohort 1 TSLP grantees and case studies of s</w:t>
      </w:r>
      <w:r w:rsidR="007053B9">
        <w:rPr>
          <w:rFonts w:asciiTheme="minorHAnsi" w:hAnsiTheme="minorHAnsi"/>
        </w:rPr>
        <w:t>even</w:t>
      </w:r>
      <w:r>
        <w:rPr>
          <w:rFonts w:asciiTheme="minorHAnsi" w:hAnsiTheme="minorHAnsi"/>
        </w:rPr>
        <w:t xml:space="preserve"> purposively selected TSLP grantees. </w:t>
      </w:r>
      <w:r w:rsidRPr="00A20589">
        <w:rPr>
          <w:rFonts w:ascii="Calibri" w:hAnsi="Calibri"/>
        </w:rPr>
        <w:t>Participation in this study is required under the conditions of the Turnaround School Leadership grant program</w:t>
      </w:r>
      <w:r w:rsidR="00CD2719">
        <w:rPr>
          <w:rFonts w:ascii="Calibri" w:hAnsi="Calibri"/>
        </w:rPr>
        <w:t xml:space="preserve"> (34 CFR 75.591)</w:t>
      </w:r>
      <w:r w:rsidRPr="00A20589">
        <w:rPr>
          <w:rFonts w:ascii="Calibri" w:hAnsi="Calibri"/>
        </w:rPr>
        <w:t>. Your participation will involve responding to a</w:t>
      </w:r>
      <w:r>
        <w:rPr>
          <w:rFonts w:ascii="Calibri" w:hAnsi="Calibri"/>
        </w:rPr>
        <w:t>n online</w:t>
      </w:r>
      <w:r w:rsidRPr="00A20589">
        <w:rPr>
          <w:rFonts w:ascii="Calibri" w:hAnsi="Calibri"/>
        </w:rPr>
        <w:t xml:space="preserve"> survey</w:t>
      </w:r>
      <w:r>
        <w:rPr>
          <w:rFonts w:ascii="Calibri" w:hAnsi="Calibri"/>
        </w:rPr>
        <w:t xml:space="preserve"> that will take approximately 60 minutes and participating in an on-site interview that will take approximately 60 minutes</w:t>
      </w:r>
      <w:r w:rsidRPr="00A20589">
        <w:rPr>
          <w:rFonts w:ascii="Calibri" w:hAnsi="Calibri"/>
        </w:rPr>
        <w:t>.</w:t>
      </w:r>
      <w:r w:rsidRPr="0065373D">
        <w:rPr>
          <w:rFonts w:ascii="Calibri" w:hAnsi="Calibri"/>
        </w:rPr>
        <w:t xml:space="preserve"> </w:t>
      </w:r>
      <w:r w:rsidR="00045A28" w:rsidRPr="001635C8">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information collection is estimated to average </w:t>
      </w:r>
      <w:r w:rsidR="00045A28">
        <w:rPr>
          <w:rFonts w:asciiTheme="minorHAnsi" w:hAnsiTheme="minorHAnsi"/>
        </w:rPr>
        <w:t>6</w:t>
      </w:r>
      <w:r w:rsidR="00045A28" w:rsidRPr="001635C8">
        <w:rPr>
          <w:rFonts w:asciiTheme="minorHAnsi" w:hAnsiTheme="minorHAnsi"/>
        </w:rPr>
        <w:t>0 minutes per response</w:t>
      </w:r>
      <w:r w:rsidR="00CD2719">
        <w:rPr>
          <w:rFonts w:asciiTheme="minorHAnsi" w:hAnsiTheme="minorHAnsi"/>
        </w:rPr>
        <w:t xml:space="preserve"> for the survey and 60 minutes per response for the interview</w:t>
      </w:r>
      <w:r w:rsidR="00045A28" w:rsidRPr="001635C8">
        <w:rPr>
          <w:rFonts w:asciiTheme="minorHAnsi" w:hAnsiTheme="minorHAnsi"/>
        </w:rPr>
        <w:t>, including the time to review instructions, search existing data resources, gather the data needed, and complete and review the information collection</w:t>
      </w:r>
      <w:r w:rsidR="00045A28">
        <w:rPr>
          <w:rFonts w:asciiTheme="minorHAnsi" w:hAnsiTheme="minorHAnsi"/>
        </w:rPr>
        <w:t xml:space="preserve">. </w:t>
      </w:r>
      <w:r w:rsidRPr="00A20589">
        <w:rPr>
          <w:rFonts w:ascii="Calibri" w:hAnsi="Calibri"/>
        </w:rPr>
        <w:t xml:space="preserve">We recognize that participation in this study will demand time and energy from you. However, we </w:t>
      </w:r>
      <w:r>
        <w:rPr>
          <w:rFonts w:ascii="Calibri" w:hAnsi="Calibri"/>
        </w:rPr>
        <w:t>need your cooperation to obtain a complete and accurate understanding</w:t>
      </w:r>
      <w:r w:rsidRPr="00A20589">
        <w:rPr>
          <w:rFonts w:ascii="Calibri" w:hAnsi="Calibri"/>
        </w:rPr>
        <w:t xml:space="preserve"> of the implementation and impact of the innovative school leadership development efforts if you participate.</w:t>
      </w:r>
      <w:r w:rsidRPr="0065373D">
        <w:rPr>
          <w:rFonts w:ascii="Calibri" w:hAnsi="Calibri"/>
        </w:rPr>
        <w:t xml:space="preserve"> </w:t>
      </w:r>
      <w:r w:rsidRPr="00A20589">
        <w:rPr>
          <w:rFonts w:ascii="Calibri" w:hAnsi="Calibri"/>
        </w:rPr>
        <w:t>Because of the relatively small number of grantees, your response to the survey carries a lot of weight for the conclusions of the study.</w:t>
      </w:r>
    </w:p>
    <w:p w14:paraId="11D94451" w14:textId="77777777" w:rsidR="009F2575" w:rsidRPr="00A20589" w:rsidRDefault="009F2575" w:rsidP="009F2575">
      <w:pPr>
        <w:spacing w:line="240" w:lineRule="auto"/>
        <w:jc w:val="both"/>
        <w:rPr>
          <w:rFonts w:ascii="Calibri" w:hAnsi="Calibri"/>
        </w:rPr>
      </w:pPr>
    </w:p>
    <w:p w14:paraId="3E0AF1A5" w14:textId="44E51B63" w:rsidR="0085426B" w:rsidRPr="0085426B" w:rsidRDefault="0085426B" w:rsidP="009F2575">
      <w:pPr>
        <w:spacing w:line="240" w:lineRule="auto"/>
        <w:jc w:val="both"/>
        <w:rPr>
          <w:rFonts w:asciiTheme="minorHAnsi" w:hAnsiTheme="minorHAnsi"/>
        </w:rPr>
      </w:pPr>
      <w:r w:rsidRPr="0085426B">
        <w:rPr>
          <w:rFonts w:asciiTheme="minorHAnsi" w:hAnsiTheme="minorHAnsi"/>
        </w:rPr>
        <w:t>Responses to this data collection will be used only for research purposes. The reports prepared for this study will summarize findings across the sample and will not associate responses with a specific individual. We will not provide information that identifies you to anyone outside the study team, except as required by law.</w:t>
      </w:r>
    </w:p>
    <w:p w14:paraId="4C52F41A" w14:textId="77777777" w:rsidR="009F2575" w:rsidRDefault="009F2575" w:rsidP="009F2575">
      <w:pPr>
        <w:spacing w:line="240" w:lineRule="auto"/>
        <w:jc w:val="both"/>
        <w:rPr>
          <w:rFonts w:ascii="Calibri" w:hAnsi="Calibri"/>
        </w:rPr>
      </w:pPr>
    </w:p>
    <w:p w14:paraId="256B7651" w14:textId="77777777" w:rsidR="009F2575" w:rsidRPr="00A20589" w:rsidRDefault="009F2575" w:rsidP="009F2575">
      <w:pPr>
        <w:spacing w:line="240" w:lineRule="auto"/>
        <w:jc w:val="both"/>
        <w:rPr>
          <w:rFonts w:ascii="Calibri" w:hAnsi="Calibri"/>
        </w:rPr>
      </w:pPr>
      <w:r w:rsidRPr="00A20589">
        <w:rPr>
          <w:rFonts w:ascii="Calibri" w:hAnsi="Calibri"/>
        </w:rPr>
        <w:t xml:space="preserve">The study is being conducted by Westat, a research company based in Rockville, MD, and its partner, Policy Studies Associates in Washington, DC. If you have any questions, you may contact the study director Dan Aladjem at </w:t>
      </w:r>
      <w:hyperlink r:id="rId17" w:history="1">
        <w:r w:rsidRPr="00A20589">
          <w:rPr>
            <w:rFonts w:ascii="Calibri" w:hAnsi="Calibri"/>
            <w:color w:val="0000FF"/>
            <w:u w:val="single"/>
          </w:rPr>
          <w:t>DAladjem@policystudies.com</w:t>
        </w:r>
      </w:hyperlink>
      <w:r w:rsidRPr="00A20589">
        <w:rPr>
          <w:rFonts w:ascii="Calibri" w:hAnsi="Calibri"/>
        </w:rPr>
        <w:t xml:space="preserve"> or call our study toll-free number at ___ - ____ _____</w:t>
      </w:r>
      <w:r>
        <w:rPr>
          <w:rFonts w:ascii="Calibri" w:hAnsi="Calibri"/>
        </w:rPr>
        <w:t>,</w:t>
      </w:r>
      <w:r w:rsidRPr="00A20589">
        <w:rPr>
          <w:rFonts w:ascii="Calibri" w:hAnsi="Calibri"/>
        </w:rPr>
        <w:t xml:space="preserve"> or you may </w:t>
      </w:r>
      <w:r>
        <w:rPr>
          <w:rFonts w:ascii="Calibri" w:hAnsi="Calibri"/>
        </w:rPr>
        <w:t>contact</w:t>
      </w:r>
      <w:r w:rsidRPr="00A20589">
        <w:rPr>
          <w:rFonts w:ascii="Calibri" w:hAnsi="Calibri"/>
        </w:rPr>
        <w:t xml:space="preserve"> Ivy Morgan</w:t>
      </w:r>
      <w:r>
        <w:rPr>
          <w:rFonts w:ascii="Calibri" w:hAnsi="Calibri"/>
        </w:rPr>
        <w:t xml:space="preserve"> here at the Department</w:t>
      </w:r>
      <w:r w:rsidRPr="00A20589">
        <w:rPr>
          <w:rFonts w:ascii="Calibri" w:hAnsi="Calibri"/>
        </w:rPr>
        <w:t xml:space="preserve"> at </w:t>
      </w:r>
      <w:hyperlink r:id="rId18" w:history="1">
        <w:r w:rsidRPr="00AB30CF">
          <w:rPr>
            <w:rStyle w:val="Hyperlink"/>
            <w:rFonts w:ascii="Calibri" w:hAnsi="Calibri"/>
          </w:rPr>
          <w:t>ivy.morgan@ed.gov</w:t>
        </w:r>
      </w:hyperlink>
      <w:r>
        <w:rPr>
          <w:rFonts w:ascii="Calibri" w:hAnsi="Calibri"/>
        </w:rPr>
        <w:t xml:space="preserve"> or </w:t>
      </w:r>
      <w:r w:rsidRPr="00A20589">
        <w:rPr>
          <w:rFonts w:ascii="Calibri" w:hAnsi="Calibri"/>
        </w:rPr>
        <w:t>(202) 401-7767.</w:t>
      </w:r>
    </w:p>
    <w:p w14:paraId="26A6D858" w14:textId="77777777" w:rsidR="009F2575" w:rsidRPr="00A20589" w:rsidRDefault="009F2575" w:rsidP="009F2575">
      <w:pPr>
        <w:spacing w:line="240" w:lineRule="auto"/>
        <w:jc w:val="both"/>
        <w:rPr>
          <w:rFonts w:ascii="Calibri" w:hAnsi="Calibri"/>
        </w:rPr>
      </w:pPr>
    </w:p>
    <w:p w14:paraId="69C6766B" w14:textId="77777777" w:rsidR="009F2575" w:rsidRPr="00A20589" w:rsidRDefault="009F2575" w:rsidP="009F2575">
      <w:pPr>
        <w:spacing w:line="240" w:lineRule="auto"/>
        <w:jc w:val="both"/>
        <w:rPr>
          <w:rFonts w:ascii="Calibri" w:hAnsi="Calibri"/>
        </w:rPr>
      </w:pPr>
      <w:r w:rsidRPr="00A20589">
        <w:rPr>
          <w:rFonts w:ascii="Calibri" w:hAnsi="Calibri"/>
        </w:rPr>
        <w:t xml:space="preserve">Again, we appreciate your cooperation in making the results of this study a useful source of information for the U.S. Department of Education and other policymakers and educators who </w:t>
      </w:r>
      <w:r>
        <w:rPr>
          <w:rFonts w:ascii="Calibri" w:hAnsi="Calibri"/>
        </w:rPr>
        <w:t>continue efforts to turnaround low-performing schools</w:t>
      </w:r>
      <w:r w:rsidRPr="00A20589">
        <w:rPr>
          <w:rFonts w:ascii="Calibri" w:hAnsi="Calibri"/>
        </w:rPr>
        <w:t>. We thank you and your staff for providing the expertise and time needed for the success of the study.</w:t>
      </w:r>
    </w:p>
    <w:p w14:paraId="381A4C90" w14:textId="77777777" w:rsidR="00176277" w:rsidRPr="00153698" w:rsidRDefault="00176277" w:rsidP="00176277">
      <w:pPr>
        <w:spacing w:line="240" w:lineRule="auto"/>
        <w:jc w:val="both"/>
        <w:rPr>
          <w:rFonts w:ascii="Calibri" w:hAnsi="Calibri"/>
        </w:rPr>
      </w:pPr>
    </w:p>
    <w:p w14:paraId="63F7EEF3" w14:textId="77777777" w:rsidR="00176277" w:rsidRPr="00153698" w:rsidRDefault="00176277" w:rsidP="00176277">
      <w:pPr>
        <w:spacing w:line="240" w:lineRule="auto"/>
        <w:rPr>
          <w:rFonts w:ascii="Calibri" w:hAnsi="Calibri"/>
        </w:rPr>
      </w:pPr>
      <w:r w:rsidRPr="00153698">
        <w:rPr>
          <w:rFonts w:ascii="Calibri" w:hAnsi="Calibri"/>
        </w:rPr>
        <w:t>Sincerely,</w:t>
      </w:r>
    </w:p>
    <w:p w14:paraId="3996DAC9" w14:textId="77777777" w:rsidR="00176277" w:rsidRPr="00153698" w:rsidRDefault="00176277" w:rsidP="00176277">
      <w:pPr>
        <w:spacing w:line="240" w:lineRule="auto"/>
        <w:rPr>
          <w:rFonts w:ascii="Calibri" w:hAnsi="Calibri"/>
        </w:rPr>
      </w:pPr>
    </w:p>
    <w:p w14:paraId="6B542A2F" w14:textId="77777777" w:rsidR="00176277" w:rsidRPr="00153698" w:rsidRDefault="00176277" w:rsidP="00176277">
      <w:pPr>
        <w:spacing w:line="240" w:lineRule="auto"/>
        <w:rPr>
          <w:rFonts w:ascii="Calibri" w:hAnsi="Calibri"/>
        </w:rPr>
      </w:pPr>
    </w:p>
    <w:p w14:paraId="16E32CC3" w14:textId="77777777" w:rsidR="00176277" w:rsidRPr="00153698" w:rsidRDefault="00176277" w:rsidP="00176277">
      <w:pPr>
        <w:spacing w:line="240" w:lineRule="auto"/>
        <w:rPr>
          <w:rFonts w:ascii="Calibri" w:hAnsi="Calibri"/>
        </w:rPr>
      </w:pPr>
      <w:r w:rsidRPr="00153698">
        <w:rPr>
          <w:rFonts w:ascii="Calibri" w:hAnsi="Calibri"/>
        </w:rPr>
        <w:t>Jennifer Bell-Ellwanger</w:t>
      </w:r>
    </w:p>
    <w:p w14:paraId="2438E6AB" w14:textId="77777777" w:rsidR="00176277" w:rsidRPr="00153698" w:rsidRDefault="00176277" w:rsidP="00176277">
      <w:pPr>
        <w:spacing w:line="240" w:lineRule="auto"/>
        <w:rPr>
          <w:rFonts w:ascii="Calibri" w:hAnsi="Calibri"/>
        </w:rPr>
      </w:pPr>
      <w:r w:rsidRPr="00153698">
        <w:rPr>
          <w:rFonts w:ascii="Calibri" w:hAnsi="Calibri"/>
        </w:rPr>
        <w:t>Director, Policy and Program Studies Service</w:t>
      </w:r>
    </w:p>
    <w:sectPr w:rsidR="00176277" w:rsidRPr="00153698" w:rsidSect="007A48B4">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482CB" w14:textId="77777777" w:rsidR="00401E64" w:rsidRDefault="00401E64" w:rsidP="00B016F2">
      <w:pPr>
        <w:spacing w:line="240" w:lineRule="auto"/>
      </w:pPr>
      <w:r>
        <w:separator/>
      </w:r>
    </w:p>
  </w:endnote>
  <w:endnote w:type="continuationSeparator" w:id="0">
    <w:p w14:paraId="2EB22158" w14:textId="77777777" w:rsidR="00401E64" w:rsidRDefault="00401E64" w:rsidP="00B01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4D" w14:textId="77777777" w:rsidR="00324D1C" w:rsidRDefault="00324D1C" w:rsidP="007B3B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C424E" w14:textId="77777777" w:rsidR="00324D1C" w:rsidRDefault="00324D1C" w:rsidP="007B3B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4F" w14:textId="77777777" w:rsidR="00324D1C" w:rsidRDefault="00324D1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52" w14:textId="77777777" w:rsidR="00324D1C" w:rsidRDefault="00324D1C" w:rsidP="00153698">
    <w:pPr>
      <w:pStyle w:val="Footer"/>
      <w:tabs>
        <w:tab w:val="left" w:pos="4320"/>
      </w:tabs>
      <w:jc w:val="center"/>
    </w:pPr>
    <w:r>
      <w:fldChar w:fldCharType="begin"/>
    </w:r>
    <w:r>
      <w:instrText xml:space="preserve"> PAGE   \* MERGEFORMAT </w:instrText>
    </w:r>
    <w:r>
      <w:fldChar w:fldCharType="separate"/>
    </w:r>
    <w:r w:rsidR="00C72570">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6BFE7" w14:textId="77777777" w:rsidR="00401E64" w:rsidRDefault="00401E64" w:rsidP="00B016F2">
      <w:pPr>
        <w:spacing w:line="240" w:lineRule="auto"/>
      </w:pPr>
      <w:r>
        <w:separator/>
      </w:r>
    </w:p>
  </w:footnote>
  <w:footnote w:type="continuationSeparator" w:id="0">
    <w:p w14:paraId="68121F75" w14:textId="77777777" w:rsidR="00401E64" w:rsidRDefault="00401E64" w:rsidP="00B016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4250" w14:textId="77777777" w:rsidR="00324D1C" w:rsidRDefault="00324D1C" w:rsidP="007B3B0B">
    <w:pPr>
      <w:pStyle w:val="Header"/>
      <w:ind w:right="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3B7"/>
    <w:multiLevelType w:val="hybridMultilevel"/>
    <w:tmpl w:val="7ACC6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2869CF"/>
    <w:multiLevelType w:val="hybridMultilevel"/>
    <w:tmpl w:val="930A6522"/>
    <w:lvl w:ilvl="0" w:tplc="7C08D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6FF2"/>
    <w:multiLevelType w:val="hybridMultilevel"/>
    <w:tmpl w:val="DD56AA92"/>
    <w:lvl w:ilvl="0" w:tplc="985EB7D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45F47"/>
    <w:multiLevelType w:val="hybridMultilevel"/>
    <w:tmpl w:val="D5FCE4C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44E17"/>
    <w:multiLevelType w:val="hybridMultilevel"/>
    <w:tmpl w:val="19505130"/>
    <w:lvl w:ilvl="0" w:tplc="BFCC8A3E">
      <w:start w:val="1"/>
      <w:numFmt w:val="bullet"/>
      <w:lvlText w:val=""/>
      <w:lvlJc w:val="left"/>
      <w:pPr>
        <w:tabs>
          <w:tab w:val="num" w:pos="1080"/>
        </w:tabs>
        <w:ind w:left="1080" w:hanging="360"/>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3A854E6"/>
    <w:multiLevelType w:val="hybridMultilevel"/>
    <w:tmpl w:val="A38C9ED2"/>
    <w:lvl w:ilvl="0" w:tplc="FE1AB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85E23"/>
    <w:multiLevelType w:val="hybridMultilevel"/>
    <w:tmpl w:val="96F2591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AA"/>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04332"/>
    <w:multiLevelType w:val="hybridMultilevel"/>
    <w:tmpl w:val="B8BECD8C"/>
    <w:lvl w:ilvl="0" w:tplc="1B166748">
      <w:start w:val="1"/>
      <w:numFmt w:val="lowerLetter"/>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CA18AE"/>
    <w:multiLevelType w:val="hybridMultilevel"/>
    <w:tmpl w:val="5F7C8E9E"/>
    <w:lvl w:ilvl="0" w:tplc="4B4ABE7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C2CDC"/>
    <w:multiLevelType w:val="hybridMultilevel"/>
    <w:tmpl w:val="528637E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8FD"/>
    <w:multiLevelType w:val="hybridMultilevel"/>
    <w:tmpl w:val="57C6DF0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57636"/>
    <w:multiLevelType w:val="hybridMultilevel"/>
    <w:tmpl w:val="2CC6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73978"/>
    <w:multiLevelType w:val="hybridMultilevel"/>
    <w:tmpl w:val="F59C0CC8"/>
    <w:lvl w:ilvl="0" w:tplc="C866ABC6">
      <w:start w:val="1"/>
      <w:numFmt w:val="lowerLetter"/>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F85516"/>
    <w:multiLevelType w:val="hybridMultilevel"/>
    <w:tmpl w:val="CD0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E5BDF"/>
    <w:multiLevelType w:val="hybridMultilevel"/>
    <w:tmpl w:val="89AA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8071C"/>
    <w:multiLevelType w:val="hybridMultilevel"/>
    <w:tmpl w:val="B98484B2"/>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519C9"/>
    <w:multiLevelType w:val="hybridMultilevel"/>
    <w:tmpl w:val="4B3238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73EE1"/>
    <w:multiLevelType w:val="hybridMultilevel"/>
    <w:tmpl w:val="A104C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D2D21"/>
    <w:multiLevelType w:val="hybridMultilevel"/>
    <w:tmpl w:val="29CC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D65505"/>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44B1B"/>
    <w:multiLevelType w:val="hybridMultilevel"/>
    <w:tmpl w:val="96F2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13F55"/>
    <w:multiLevelType w:val="hybridMultilevel"/>
    <w:tmpl w:val="C65AF4D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3">
    <w:nsid w:val="5651266A"/>
    <w:multiLevelType w:val="hybridMultilevel"/>
    <w:tmpl w:val="3F54CA50"/>
    <w:lvl w:ilvl="0" w:tplc="BA72314E">
      <w:start w:val="1"/>
      <w:numFmt w:val="decimal"/>
      <w:lvlText w:val="%1."/>
      <w:lvlJc w:val="left"/>
      <w:pPr>
        <w:ind w:left="990" w:hanging="360"/>
      </w:pPr>
      <w:rPr>
        <w:rFonts w:ascii="Arial" w:hAnsi="Arial" w:cs="Arial" w:hint="default"/>
        <w:b w:val="0"/>
        <w:i w:val="0"/>
        <w:sz w:val="18"/>
        <w:szCs w:val="18"/>
      </w:rPr>
    </w:lvl>
    <w:lvl w:ilvl="1" w:tplc="7E74952C">
      <w:start w:val="1"/>
      <w:numFmt w:val="lowerLetter"/>
      <w:lvlText w:val="%2."/>
      <w:lvlJc w:val="left"/>
      <w:pPr>
        <w:ind w:left="1440" w:hanging="360"/>
      </w:pPr>
      <w:rPr>
        <w:rFonts w:ascii="Arial" w:hAnsi="Arial" w:cs="Arial" w:hint="default"/>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764DE"/>
    <w:multiLevelType w:val="hybridMultilevel"/>
    <w:tmpl w:val="83A0F976"/>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42247F"/>
    <w:multiLevelType w:val="hybridMultilevel"/>
    <w:tmpl w:val="1BAC14BC"/>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A1A69"/>
    <w:multiLevelType w:val="hybridMultilevel"/>
    <w:tmpl w:val="D5E40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B11EC5"/>
    <w:multiLevelType w:val="hybridMultilevel"/>
    <w:tmpl w:val="44E44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A532A9"/>
    <w:multiLevelType w:val="hybridMultilevel"/>
    <w:tmpl w:val="6C72AD0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615A05BD"/>
    <w:multiLevelType w:val="hybridMultilevel"/>
    <w:tmpl w:val="F94A50E8"/>
    <w:lvl w:ilvl="0" w:tplc="12E07650">
      <w:start w:val="1"/>
      <w:numFmt w:val="decimal"/>
      <w:lvlText w:val="%1."/>
      <w:lvlJc w:val="left"/>
      <w:pPr>
        <w:ind w:left="1080"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6321396F"/>
    <w:multiLevelType w:val="hybridMultilevel"/>
    <w:tmpl w:val="610A2AE8"/>
    <w:lvl w:ilvl="0" w:tplc="C00E765A">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9D7181"/>
    <w:multiLevelType w:val="hybridMultilevel"/>
    <w:tmpl w:val="660C50BE"/>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273841"/>
    <w:multiLevelType w:val="hybridMultilevel"/>
    <w:tmpl w:val="566CD33C"/>
    <w:lvl w:ilvl="0" w:tplc="C4CEA9A0">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B64860"/>
    <w:multiLevelType w:val="hybridMultilevel"/>
    <w:tmpl w:val="964C88D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272E55"/>
    <w:multiLevelType w:val="hybridMultilevel"/>
    <w:tmpl w:val="2B4EC6F2"/>
    <w:lvl w:ilvl="0" w:tplc="04090019">
      <w:start w:val="1"/>
      <w:numFmt w:val="lowerLetter"/>
      <w:lvlText w:val="%1."/>
      <w:lvlJc w:val="left"/>
      <w:pPr>
        <w:ind w:left="72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C4224"/>
    <w:multiLevelType w:val="hybridMultilevel"/>
    <w:tmpl w:val="25E403B4"/>
    <w:lvl w:ilvl="0" w:tplc="2D80E30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D2BCC"/>
    <w:multiLevelType w:val="hybridMultilevel"/>
    <w:tmpl w:val="8B606848"/>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EB7DF9"/>
    <w:multiLevelType w:val="hybridMultilevel"/>
    <w:tmpl w:val="FE0A6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1"/>
  </w:num>
  <w:num w:numId="3">
    <w:abstractNumId w:val="12"/>
  </w:num>
  <w:num w:numId="4">
    <w:abstractNumId w:val="23"/>
  </w:num>
  <w:num w:numId="5">
    <w:abstractNumId w:val="29"/>
  </w:num>
  <w:num w:numId="6">
    <w:abstractNumId w:val="22"/>
  </w:num>
  <w:num w:numId="7">
    <w:abstractNumId w:val="1"/>
  </w:num>
  <w:num w:numId="8">
    <w:abstractNumId w:val="8"/>
  </w:num>
  <w:num w:numId="9">
    <w:abstractNumId w:val="34"/>
  </w:num>
  <w:num w:numId="10">
    <w:abstractNumId w:val="21"/>
  </w:num>
  <w:num w:numId="11">
    <w:abstractNumId w:val="6"/>
  </w:num>
  <w:num w:numId="12">
    <w:abstractNumId w:val="25"/>
  </w:num>
  <w:num w:numId="13">
    <w:abstractNumId w:val="16"/>
  </w:num>
  <w:num w:numId="14">
    <w:abstractNumId w:val="24"/>
  </w:num>
  <w:num w:numId="15">
    <w:abstractNumId w:val="7"/>
  </w:num>
  <w:num w:numId="16">
    <w:abstractNumId w:val="20"/>
  </w:num>
  <w:num w:numId="17">
    <w:abstractNumId w:val="36"/>
  </w:num>
  <w:num w:numId="18">
    <w:abstractNumId w:val="33"/>
  </w:num>
  <w:num w:numId="19">
    <w:abstractNumId w:val="31"/>
  </w:num>
  <w:num w:numId="20">
    <w:abstractNumId w:val="32"/>
  </w:num>
  <w:num w:numId="21">
    <w:abstractNumId w:val="2"/>
  </w:num>
  <w:num w:numId="22">
    <w:abstractNumId w:val="35"/>
  </w:num>
  <w:num w:numId="23">
    <w:abstractNumId w:val="13"/>
  </w:num>
  <w:num w:numId="24">
    <w:abstractNumId w:val="9"/>
  </w:num>
  <w:num w:numId="25">
    <w:abstractNumId w:val="30"/>
  </w:num>
  <w:num w:numId="26">
    <w:abstractNumId w:val="3"/>
  </w:num>
  <w:num w:numId="27">
    <w:abstractNumId w:val="10"/>
  </w:num>
  <w:num w:numId="28">
    <w:abstractNumId w:val="5"/>
  </w:num>
  <w:num w:numId="29">
    <w:abstractNumId w:val="19"/>
  </w:num>
  <w:num w:numId="30">
    <w:abstractNumId w:val="37"/>
  </w:num>
  <w:num w:numId="31">
    <w:abstractNumId w:val="26"/>
  </w:num>
  <w:num w:numId="32">
    <w:abstractNumId w:val="0"/>
  </w:num>
  <w:num w:numId="33">
    <w:abstractNumId w:val="17"/>
  </w:num>
  <w:num w:numId="34">
    <w:abstractNumId w:val="28"/>
  </w:num>
  <w:num w:numId="35">
    <w:abstractNumId w:val="14"/>
  </w:num>
  <w:num w:numId="36">
    <w:abstractNumId w:val="4"/>
  </w:num>
  <w:num w:numId="37">
    <w:abstractNumId w:val="15"/>
  </w:num>
  <w:num w:numId="38">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96"/>
    <w:rsid w:val="0003597A"/>
    <w:rsid w:val="00045A28"/>
    <w:rsid w:val="00065F05"/>
    <w:rsid w:val="0008394A"/>
    <w:rsid w:val="000F1128"/>
    <w:rsid w:val="0012553D"/>
    <w:rsid w:val="00153698"/>
    <w:rsid w:val="00167D06"/>
    <w:rsid w:val="00167D81"/>
    <w:rsid w:val="00176277"/>
    <w:rsid w:val="001A16C4"/>
    <w:rsid w:val="001A6392"/>
    <w:rsid w:val="001C1B38"/>
    <w:rsid w:val="002030F6"/>
    <w:rsid w:val="002443A8"/>
    <w:rsid w:val="002714B2"/>
    <w:rsid w:val="002A3384"/>
    <w:rsid w:val="002E3415"/>
    <w:rsid w:val="00324D1C"/>
    <w:rsid w:val="003934D9"/>
    <w:rsid w:val="003D31D0"/>
    <w:rsid w:val="003E6578"/>
    <w:rsid w:val="003F7792"/>
    <w:rsid w:val="00401E64"/>
    <w:rsid w:val="004065FD"/>
    <w:rsid w:val="00426A2E"/>
    <w:rsid w:val="00427C09"/>
    <w:rsid w:val="00435227"/>
    <w:rsid w:val="00436589"/>
    <w:rsid w:val="00464429"/>
    <w:rsid w:val="0047656D"/>
    <w:rsid w:val="0048721D"/>
    <w:rsid w:val="005947D3"/>
    <w:rsid w:val="005B0790"/>
    <w:rsid w:val="00636696"/>
    <w:rsid w:val="0065373D"/>
    <w:rsid w:val="006817EC"/>
    <w:rsid w:val="0068528D"/>
    <w:rsid w:val="006A08CC"/>
    <w:rsid w:val="006D0D78"/>
    <w:rsid w:val="006D24AE"/>
    <w:rsid w:val="006F74B1"/>
    <w:rsid w:val="007053B9"/>
    <w:rsid w:val="00706EB4"/>
    <w:rsid w:val="00727A41"/>
    <w:rsid w:val="00791689"/>
    <w:rsid w:val="00796D3C"/>
    <w:rsid w:val="007A48B4"/>
    <w:rsid w:val="007B0B45"/>
    <w:rsid w:val="007B3B0B"/>
    <w:rsid w:val="007D5B7E"/>
    <w:rsid w:val="00815C1D"/>
    <w:rsid w:val="0085426B"/>
    <w:rsid w:val="008635DD"/>
    <w:rsid w:val="008C01AB"/>
    <w:rsid w:val="008C7940"/>
    <w:rsid w:val="008D0DE1"/>
    <w:rsid w:val="009A47A7"/>
    <w:rsid w:val="009B3163"/>
    <w:rsid w:val="009E4BF2"/>
    <w:rsid w:val="009F2575"/>
    <w:rsid w:val="00A20589"/>
    <w:rsid w:val="00A272AD"/>
    <w:rsid w:val="00A6235A"/>
    <w:rsid w:val="00A64C12"/>
    <w:rsid w:val="00A739B8"/>
    <w:rsid w:val="00AA6DE2"/>
    <w:rsid w:val="00AB6B64"/>
    <w:rsid w:val="00AC3EED"/>
    <w:rsid w:val="00AD073D"/>
    <w:rsid w:val="00AD102F"/>
    <w:rsid w:val="00B00D35"/>
    <w:rsid w:val="00B016F2"/>
    <w:rsid w:val="00B3612B"/>
    <w:rsid w:val="00B465D6"/>
    <w:rsid w:val="00B537B2"/>
    <w:rsid w:val="00B6792D"/>
    <w:rsid w:val="00BA1D6F"/>
    <w:rsid w:val="00BC0A5E"/>
    <w:rsid w:val="00BE5A20"/>
    <w:rsid w:val="00BE7BE9"/>
    <w:rsid w:val="00C014DE"/>
    <w:rsid w:val="00C12619"/>
    <w:rsid w:val="00C72570"/>
    <w:rsid w:val="00C7693E"/>
    <w:rsid w:val="00C9674D"/>
    <w:rsid w:val="00CD2719"/>
    <w:rsid w:val="00CF627B"/>
    <w:rsid w:val="00D4124C"/>
    <w:rsid w:val="00D71771"/>
    <w:rsid w:val="00D774CA"/>
    <w:rsid w:val="00D91992"/>
    <w:rsid w:val="00DB609D"/>
    <w:rsid w:val="00DC652F"/>
    <w:rsid w:val="00DC6C75"/>
    <w:rsid w:val="00DD174F"/>
    <w:rsid w:val="00E5450F"/>
    <w:rsid w:val="00E86550"/>
    <w:rsid w:val="00E91773"/>
    <w:rsid w:val="00E944E2"/>
    <w:rsid w:val="00EA243B"/>
    <w:rsid w:val="00EB4A3D"/>
    <w:rsid w:val="00EC34DD"/>
    <w:rsid w:val="00EF026B"/>
    <w:rsid w:val="00F8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H1-Chap. 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H1-Chap. 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character" w:styleId="CommentReference">
    <w:name w:val="annotation reference"/>
    <w:basedOn w:val="DefaultParagraphFont"/>
    <w:uiPriority w:val="99"/>
    <w:semiHidden/>
    <w:unhideWhenUsed/>
    <w:rsid w:val="0048721D"/>
    <w:rPr>
      <w:sz w:val="16"/>
      <w:szCs w:val="16"/>
    </w:rPr>
  </w:style>
  <w:style w:type="paragraph" w:styleId="CommentText">
    <w:name w:val="annotation text"/>
    <w:basedOn w:val="Normal"/>
    <w:link w:val="CommentTextChar"/>
    <w:uiPriority w:val="99"/>
    <w:unhideWhenUsed/>
    <w:rsid w:val="0048721D"/>
    <w:pPr>
      <w:spacing w:line="240" w:lineRule="auto"/>
    </w:pPr>
    <w:rPr>
      <w:sz w:val="20"/>
      <w:szCs w:val="20"/>
    </w:rPr>
  </w:style>
  <w:style w:type="character" w:customStyle="1" w:styleId="CommentTextChar">
    <w:name w:val="Comment Text Char"/>
    <w:basedOn w:val="DefaultParagraphFont"/>
    <w:link w:val="CommentText"/>
    <w:uiPriority w:val="99"/>
    <w:rsid w:val="0048721D"/>
    <w:rPr>
      <w:rFonts w:ascii="Garamond" w:hAnsi="Garamond"/>
      <w:sz w:val="20"/>
      <w:szCs w:val="20"/>
    </w:rPr>
  </w:style>
  <w:style w:type="paragraph" w:styleId="BalloonText">
    <w:name w:val="Balloon Text"/>
    <w:basedOn w:val="Normal"/>
    <w:link w:val="BalloonTextChar"/>
    <w:uiPriority w:val="99"/>
    <w:semiHidden/>
    <w:unhideWhenUsed/>
    <w:rsid w:val="0048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1D"/>
    <w:rPr>
      <w:rFonts w:ascii="Tahoma" w:hAnsi="Tahoma" w:cs="Tahoma"/>
      <w:sz w:val="16"/>
      <w:szCs w:val="16"/>
    </w:rPr>
  </w:style>
  <w:style w:type="character" w:styleId="FootnoteReference">
    <w:name w:val="footnote reference"/>
    <w:basedOn w:val="DefaultParagraphFont"/>
    <w:uiPriority w:val="99"/>
    <w:unhideWhenUsed/>
    <w:rsid w:val="00B016F2"/>
    <w:rPr>
      <w:vertAlign w:val="superscript"/>
    </w:rPr>
  </w:style>
  <w:style w:type="paragraph" w:customStyle="1" w:styleId="Footnote">
    <w:name w:val="Footnote"/>
    <w:basedOn w:val="FootnoteText"/>
    <w:link w:val="FootnoteChar"/>
    <w:qFormat/>
    <w:rsid w:val="00B016F2"/>
    <w:pPr>
      <w:spacing w:after="240"/>
    </w:pPr>
    <w:rPr>
      <w:rFonts w:ascii="Calibri" w:hAnsi="Calibri"/>
    </w:rPr>
  </w:style>
  <w:style w:type="character" w:customStyle="1" w:styleId="FootnoteChar">
    <w:name w:val="Footnote Char"/>
    <w:basedOn w:val="FootnoteTextChar"/>
    <w:link w:val="Footnote"/>
    <w:rsid w:val="00B016F2"/>
    <w:rPr>
      <w:rFonts w:ascii="Calibri" w:hAnsi="Calibri"/>
      <w:sz w:val="20"/>
      <w:szCs w:val="20"/>
    </w:rPr>
  </w:style>
  <w:style w:type="paragraph" w:styleId="FootnoteText">
    <w:name w:val="footnote text"/>
    <w:basedOn w:val="Normal"/>
    <w:link w:val="FootnoteTextChar"/>
    <w:uiPriority w:val="99"/>
    <w:semiHidden/>
    <w:unhideWhenUsed/>
    <w:rsid w:val="00B016F2"/>
    <w:pPr>
      <w:spacing w:line="240" w:lineRule="auto"/>
    </w:pPr>
    <w:rPr>
      <w:sz w:val="20"/>
      <w:szCs w:val="20"/>
    </w:rPr>
  </w:style>
  <w:style w:type="character" w:customStyle="1" w:styleId="FootnoteTextChar">
    <w:name w:val="Footnote Text Char"/>
    <w:basedOn w:val="DefaultParagraphFont"/>
    <w:link w:val="FootnoteText"/>
    <w:uiPriority w:val="99"/>
    <w:semiHidden/>
    <w:rsid w:val="00B016F2"/>
    <w:rPr>
      <w:rFonts w:ascii="Garamond" w:hAnsi="Garamond"/>
      <w:sz w:val="20"/>
      <w:szCs w:val="20"/>
    </w:rPr>
  </w:style>
  <w:style w:type="paragraph" w:customStyle="1" w:styleId="TT-TableTitle">
    <w:name w:val="TT-Table Title"/>
    <w:link w:val="TT-TableTitleChar"/>
    <w:rsid w:val="00DB609D"/>
    <w:pPr>
      <w:keepNext/>
      <w:tabs>
        <w:tab w:val="left" w:pos="1440"/>
      </w:tabs>
      <w:spacing w:line="240" w:lineRule="atLeast"/>
      <w:ind w:left="1440" w:hanging="1440"/>
    </w:pPr>
    <w:rPr>
      <w:rFonts w:ascii="Franklin Gothic Medium" w:hAnsi="Franklin Gothic Medium"/>
      <w:sz w:val="22"/>
      <w:szCs w:val="20"/>
    </w:rPr>
  </w:style>
  <w:style w:type="table" w:styleId="TableGrid">
    <w:name w:val="Table Grid"/>
    <w:aliases w:val="Proposal Table"/>
    <w:basedOn w:val="TableNormal"/>
    <w:uiPriority w:val="59"/>
    <w:rsid w:val="00DB609D"/>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DB609D"/>
  </w:style>
  <w:style w:type="character" w:customStyle="1" w:styleId="TT-TableTitleChar">
    <w:name w:val="TT-Table Title Char"/>
    <w:basedOn w:val="DefaultParagraphFont"/>
    <w:link w:val="TT-TableTitle"/>
    <w:rsid w:val="00DB609D"/>
    <w:rPr>
      <w:rFonts w:ascii="Franklin Gothic Medium" w:hAnsi="Franklin Gothic Medium"/>
      <w:sz w:val="22"/>
      <w:szCs w:val="20"/>
    </w:rPr>
  </w:style>
  <w:style w:type="character" w:customStyle="1" w:styleId="ExhibitTitleChar">
    <w:name w:val="Exhibit Title Char"/>
    <w:basedOn w:val="TT-TableTitleChar"/>
    <w:link w:val="ExhibitTitle"/>
    <w:rsid w:val="00DB609D"/>
    <w:rPr>
      <w:rFonts w:ascii="Franklin Gothic Medium" w:hAnsi="Franklin Gothic Medium"/>
      <w:sz w:val="22"/>
      <w:szCs w:val="20"/>
    </w:rPr>
  </w:style>
  <w:style w:type="table" w:customStyle="1" w:styleId="15-573Table">
    <w:name w:val="15-573 Table"/>
    <w:basedOn w:val="TableNormal"/>
    <w:uiPriority w:val="99"/>
    <w:rsid w:val="00DB609D"/>
    <w:rPr>
      <w:rFonts w:eastAsiaTheme="minorEastAsia" w:cstheme="minorBidi"/>
      <w:color w:val="000000" w:themeColor="text1"/>
      <w:sz w:val="20"/>
    </w:rPr>
    <w:tblPr>
      <w:tblStyleRowBandSize w:val="1"/>
      <w:tblInd w:w="1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
    <w:tblStylePr w:type="firstRow">
      <w:pPr>
        <w:wordWrap/>
        <w:spacing w:beforeLines="0" w:before="20" w:beforeAutospacing="0" w:afterLines="0" w:after="20" w:afterAutospacing="0" w:line="240" w:lineRule="atLeast"/>
        <w:jc w:val="center"/>
      </w:pPr>
      <w:rPr>
        <w:rFonts w:ascii="Times New Roman" w:hAnsi="Times New Roman"/>
        <w:b/>
        <w:color w:val="FFFFFF" w:themeColor="background1"/>
        <w:sz w:val="20"/>
      </w:rPr>
      <w:tblPr/>
      <w:tcPr>
        <w:tcBorders>
          <w:bottom w:val="nil"/>
          <w:insideV w:val="single" w:sz="6" w:space="0" w:color="FFFFFF" w:themeColor="background1"/>
        </w:tcBorders>
        <w:shd w:val="clear" w:color="auto" w:fill="14487C"/>
      </w:tcPr>
    </w:tblStylePr>
    <w:tblStylePr w:type="band1Horz">
      <w:pPr>
        <w:wordWrap/>
        <w:spacing w:beforeLines="0" w:before="20" w:beforeAutospacing="0" w:afterLines="0" w:after="20" w:afterAutospacing="0" w:line="240" w:lineRule="atLeast"/>
      </w:pPr>
      <w:rPr>
        <w:rFonts w:ascii="Times New Roman" w:hAnsi="Times New Roman"/>
        <w:color w:val="000000" w:themeColor="text1"/>
        <w:sz w:val="20"/>
      </w:rPr>
      <w:tblPr/>
      <w:tcPr>
        <w:tc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l2br w:val="nil"/>
          <w:tr2bl w:val="nil"/>
        </w:tcBorders>
      </w:tcPr>
    </w:tblStylePr>
    <w:tblStylePr w:type="band2Horz">
      <w:pPr>
        <w:wordWrap/>
        <w:spacing w:beforeLines="0" w:before="20" w:beforeAutospacing="0" w:afterLines="0" w:after="20" w:afterAutospacing="0" w:line="240" w:lineRule="atLeast"/>
      </w:pPr>
      <w:rPr>
        <w:rFonts w:ascii="Times New Roman" w:hAnsi="Times New Roman"/>
        <w:color w:val="000000" w:themeColor="text1"/>
        <w:sz w:val="20"/>
      </w:rPr>
      <w:tblPr/>
      <w:tcPr>
        <w:shd w:val="clear" w:color="auto" w:fill="EDEEEF"/>
      </w:tcPr>
    </w:tblStylePr>
  </w:style>
  <w:style w:type="paragraph" w:styleId="ListParagraph">
    <w:name w:val="List Paragraph"/>
    <w:basedOn w:val="Normal"/>
    <w:uiPriority w:val="34"/>
    <w:qFormat/>
    <w:rsid w:val="00DB609D"/>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DC652F"/>
    <w:rPr>
      <w:rFonts w:ascii="Times New Roman" w:hAnsi="Times New Roman"/>
    </w:rPr>
  </w:style>
  <w:style w:type="character" w:customStyle="1" w:styleId="L1-FlLSp12Char">
    <w:name w:val="L1-FlL Sp&amp;1/2 Char"/>
    <w:basedOn w:val="DefaultParagraphFont"/>
    <w:link w:val="L1-FlLSp12"/>
    <w:rsid w:val="00DC652F"/>
  </w:style>
  <w:style w:type="paragraph" w:customStyle="1" w:styleId="SP-SglSpPara">
    <w:name w:val="SP-Sgl Sp Para"/>
    <w:basedOn w:val="Normal"/>
    <w:rsid w:val="00DC652F"/>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DC652F"/>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DC652F"/>
    <w:rPr>
      <w:rFonts w:eastAsia="Calibri"/>
      <w:lang w:eastAsia="ko-KR"/>
    </w:rPr>
  </w:style>
  <w:style w:type="paragraph" w:customStyle="1" w:styleId="Default">
    <w:name w:val="Default"/>
    <w:rsid w:val="00DC652F"/>
    <w:pPr>
      <w:autoSpaceDE w:val="0"/>
      <w:autoSpaceDN w:val="0"/>
      <w:adjustRightInd w:val="0"/>
    </w:pPr>
    <w:rPr>
      <w:color w:val="000000"/>
    </w:rPr>
  </w:style>
  <w:style w:type="character" w:styleId="Strong">
    <w:name w:val="Strong"/>
    <w:basedOn w:val="DefaultParagraphFont"/>
    <w:uiPriority w:val="22"/>
    <w:qFormat/>
    <w:rsid w:val="00DC652F"/>
    <w:rPr>
      <w:b/>
      <w:bCs/>
    </w:rPr>
  </w:style>
  <w:style w:type="paragraph" w:styleId="Header">
    <w:name w:val="header"/>
    <w:basedOn w:val="Normal"/>
    <w:link w:val="HeaderChar"/>
    <w:uiPriority w:val="99"/>
    <w:unhideWhenUsed/>
    <w:rsid w:val="00DC652F"/>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DC652F"/>
    <w:rPr>
      <w:rFonts w:ascii="Garamond" w:hAnsi="Garamond"/>
      <w:szCs w:val="20"/>
    </w:rPr>
  </w:style>
  <w:style w:type="paragraph" w:styleId="Footer">
    <w:name w:val="footer"/>
    <w:basedOn w:val="Normal"/>
    <w:link w:val="FooterChar"/>
    <w:uiPriority w:val="99"/>
    <w:unhideWhenUsed/>
    <w:rsid w:val="00DC652F"/>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2F"/>
    <w:rPr>
      <w:rFonts w:ascii="Garamond" w:hAnsi="Garamond"/>
      <w:szCs w:val="20"/>
    </w:rPr>
  </w:style>
  <w:style w:type="paragraph" w:styleId="CommentSubject">
    <w:name w:val="annotation subject"/>
    <w:basedOn w:val="CommentText"/>
    <w:next w:val="CommentText"/>
    <w:link w:val="CommentSubjectChar"/>
    <w:uiPriority w:val="99"/>
    <w:semiHidden/>
    <w:unhideWhenUsed/>
    <w:rsid w:val="00DC652F"/>
    <w:rPr>
      <w:b/>
      <w:bCs/>
    </w:rPr>
  </w:style>
  <w:style w:type="character" w:customStyle="1" w:styleId="CommentSubjectChar">
    <w:name w:val="Comment Subject Char"/>
    <w:basedOn w:val="CommentTextChar"/>
    <w:link w:val="CommentSubject"/>
    <w:uiPriority w:val="99"/>
    <w:semiHidden/>
    <w:rsid w:val="00DC652F"/>
    <w:rPr>
      <w:rFonts w:ascii="Garamond" w:hAnsi="Garamond"/>
      <w:b/>
      <w:bCs/>
      <w:sz w:val="20"/>
      <w:szCs w:val="20"/>
    </w:rPr>
  </w:style>
  <w:style w:type="character" w:styleId="IntenseEmphasis">
    <w:name w:val="Intense Emphasis"/>
    <w:basedOn w:val="DefaultParagraphFont"/>
    <w:uiPriority w:val="21"/>
    <w:qFormat/>
    <w:rsid w:val="00DC652F"/>
    <w:rPr>
      <w:b/>
      <w:bCs/>
      <w:i/>
      <w:iCs/>
      <w:color w:val="7E97AD" w:themeColor="accent1"/>
    </w:rPr>
  </w:style>
  <w:style w:type="paragraph" w:styleId="NoSpacing">
    <w:name w:val="No Spacing"/>
    <w:uiPriority w:val="1"/>
    <w:qFormat/>
    <w:rsid w:val="00DC652F"/>
    <w:rPr>
      <w:rFonts w:eastAsia="Calibri"/>
    </w:rPr>
  </w:style>
  <w:style w:type="character" w:styleId="Hyperlink">
    <w:name w:val="Hyperlink"/>
    <w:basedOn w:val="DefaultParagraphFont"/>
    <w:uiPriority w:val="99"/>
    <w:unhideWhenUsed/>
    <w:rsid w:val="00DC652F"/>
    <w:rPr>
      <w:color w:val="646464" w:themeColor="hyperlink"/>
      <w:u w:val="single"/>
    </w:rPr>
  </w:style>
  <w:style w:type="paragraph" w:styleId="Revision">
    <w:name w:val="Revision"/>
    <w:hidden/>
    <w:uiPriority w:val="99"/>
    <w:semiHidden/>
    <w:rsid w:val="00065F05"/>
    <w:rPr>
      <w:rFonts w:ascii="Garamond" w:hAnsi="Garamond"/>
    </w:rPr>
  </w:style>
  <w:style w:type="paragraph" w:customStyle="1" w:styleId="CoverPage-WPN">
    <w:name w:val="CoverPage-WPN"/>
    <w:basedOn w:val="Normal"/>
    <w:rsid w:val="002714B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2714B2"/>
    <w:rPr>
      <w:rFonts w:ascii="Franklin Gothic Medium" w:hAnsi="Franklin Gothic Medium"/>
      <w:color w:val="003C79"/>
      <w:sz w:val="22"/>
      <w:szCs w:val="22"/>
    </w:rPr>
  </w:style>
  <w:style w:type="paragraph" w:customStyle="1" w:styleId="ReportCover-AuthorsHead">
    <w:name w:val="ReportCover-AuthorsHead"/>
    <w:basedOn w:val="Normal"/>
    <w:rsid w:val="002714B2"/>
    <w:rPr>
      <w:rFonts w:ascii="Franklin Gothic Medium" w:hAnsi="Franklin Gothic Medium"/>
      <w:b/>
      <w:color w:val="003C79"/>
    </w:rPr>
  </w:style>
  <w:style w:type="paragraph" w:customStyle="1" w:styleId="ReportCover-Date">
    <w:name w:val="ReportCover-Date"/>
    <w:basedOn w:val="Normal"/>
    <w:rsid w:val="002714B2"/>
    <w:rPr>
      <w:rFonts w:ascii="Franklin Gothic Medium" w:hAnsi="Franklin Gothic Medium"/>
      <w:b/>
      <w:color w:val="003C79"/>
      <w:sz w:val="28"/>
      <w:szCs w:val="20"/>
    </w:rPr>
  </w:style>
  <w:style w:type="paragraph" w:customStyle="1" w:styleId="ReportCover-Prepared">
    <w:name w:val="ReportCover-Prepared"/>
    <w:basedOn w:val="Normal"/>
    <w:rsid w:val="002714B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2714B2"/>
    <w:pPr>
      <w:spacing w:before="360" w:line="340" w:lineRule="exact"/>
    </w:pPr>
    <w:rPr>
      <w:rFonts w:ascii="Franklin Gothic Medium" w:hAnsi="Franklin Gothic Medium"/>
      <w:b/>
      <w:color w:val="003C79"/>
      <w:sz w:val="32"/>
      <w:szCs w:val="40"/>
    </w:rPr>
  </w:style>
  <w:style w:type="character" w:styleId="PageNumber">
    <w:name w:val="page number"/>
    <w:basedOn w:val="DefaultParagraphFont"/>
    <w:uiPriority w:val="99"/>
    <w:semiHidden/>
    <w:unhideWhenUsed/>
    <w:rsid w:val="0027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6569">
      <w:bodyDiv w:val="1"/>
      <w:marLeft w:val="0"/>
      <w:marRight w:val="0"/>
      <w:marTop w:val="0"/>
      <w:marBottom w:val="0"/>
      <w:divBdr>
        <w:top w:val="none" w:sz="0" w:space="0" w:color="auto"/>
        <w:left w:val="none" w:sz="0" w:space="0" w:color="auto"/>
        <w:bottom w:val="none" w:sz="0" w:space="0" w:color="auto"/>
        <w:right w:val="none" w:sz="0" w:space="0" w:color="auto"/>
      </w:divBdr>
    </w:div>
    <w:div w:id="82922035">
      <w:bodyDiv w:val="1"/>
      <w:marLeft w:val="0"/>
      <w:marRight w:val="0"/>
      <w:marTop w:val="0"/>
      <w:marBottom w:val="0"/>
      <w:divBdr>
        <w:top w:val="none" w:sz="0" w:space="0" w:color="auto"/>
        <w:left w:val="none" w:sz="0" w:space="0" w:color="auto"/>
        <w:bottom w:val="none" w:sz="0" w:space="0" w:color="auto"/>
        <w:right w:val="none" w:sz="0" w:space="0" w:color="auto"/>
      </w:divBdr>
    </w:div>
    <w:div w:id="113066856">
      <w:bodyDiv w:val="1"/>
      <w:marLeft w:val="0"/>
      <w:marRight w:val="0"/>
      <w:marTop w:val="0"/>
      <w:marBottom w:val="0"/>
      <w:divBdr>
        <w:top w:val="none" w:sz="0" w:space="0" w:color="auto"/>
        <w:left w:val="none" w:sz="0" w:space="0" w:color="auto"/>
        <w:bottom w:val="none" w:sz="0" w:space="0" w:color="auto"/>
        <w:right w:val="none" w:sz="0" w:space="0" w:color="auto"/>
      </w:divBdr>
    </w:div>
    <w:div w:id="598222939">
      <w:bodyDiv w:val="1"/>
      <w:marLeft w:val="0"/>
      <w:marRight w:val="0"/>
      <w:marTop w:val="0"/>
      <w:marBottom w:val="0"/>
      <w:divBdr>
        <w:top w:val="none" w:sz="0" w:space="0" w:color="auto"/>
        <w:left w:val="none" w:sz="0" w:space="0" w:color="auto"/>
        <w:bottom w:val="none" w:sz="0" w:space="0" w:color="auto"/>
        <w:right w:val="none" w:sz="0" w:space="0" w:color="auto"/>
      </w:divBdr>
    </w:div>
    <w:div w:id="962157547">
      <w:bodyDiv w:val="1"/>
      <w:marLeft w:val="0"/>
      <w:marRight w:val="0"/>
      <w:marTop w:val="0"/>
      <w:marBottom w:val="0"/>
      <w:divBdr>
        <w:top w:val="none" w:sz="0" w:space="0" w:color="auto"/>
        <w:left w:val="none" w:sz="0" w:space="0" w:color="auto"/>
        <w:bottom w:val="none" w:sz="0" w:space="0" w:color="auto"/>
        <w:right w:val="none" w:sz="0" w:space="0" w:color="auto"/>
      </w:divBdr>
    </w:div>
    <w:div w:id="1055934679">
      <w:bodyDiv w:val="1"/>
      <w:marLeft w:val="0"/>
      <w:marRight w:val="0"/>
      <w:marTop w:val="0"/>
      <w:marBottom w:val="0"/>
      <w:divBdr>
        <w:top w:val="none" w:sz="0" w:space="0" w:color="auto"/>
        <w:left w:val="none" w:sz="0" w:space="0" w:color="auto"/>
        <w:bottom w:val="none" w:sz="0" w:space="0" w:color="auto"/>
        <w:right w:val="none" w:sz="0" w:space="0" w:color="auto"/>
      </w:divBdr>
    </w:div>
    <w:div w:id="1356350029">
      <w:bodyDiv w:val="1"/>
      <w:marLeft w:val="0"/>
      <w:marRight w:val="0"/>
      <w:marTop w:val="0"/>
      <w:marBottom w:val="0"/>
      <w:divBdr>
        <w:top w:val="none" w:sz="0" w:space="0" w:color="auto"/>
        <w:left w:val="none" w:sz="0" w:space="0" w:color="auto"/>
        <w:bottom w:val="none" w:sz="0" w:space="0" w:color="auto"/>
        <w:right w:val="none" w:sz="0" w:space="0" w:color="auto"/>
      </w:divBdr>
    </w:div>
    <w:div w:id="14146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ivy.morgan@ed.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DAladjem@policystudies.com" TargetMode="External"/><Relationship Id="rId2" Type="http://schemas.openxmlformats.org/officeDocument/2006/relationships/customXml" Target="../customXml/item2.xml"/><Relationship Id="rId16" Type="http://schemas.openxmlformats.org/officeDocument/2006/relationships/hyperlink" Target="mailto:ivy.morgan@e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ladjem@policystudies.co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C08C3ADA04F4487C1E4C0EB8C85C5" ma:contentTypeVersion="6" ma:contentTypeDescription="Create a new document." ma:contentTypeScope="" ma:versionID="ae261d5078ccd97a7da3f51628867133">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3047B3-22E6-4FAB-B192-F8FB28C9C5A3}">
  <ds:schemaRefs>
    <ds:schemaRef ds:uri="http://schemas.microsoft.com/sharepoint/v3/contenttype/forms"/>
  </ds:schemaRefs>
</ds:datastoreItem>
</file>

<file path=customXml/itemProps2.xml><?xml version="1.0" encoding="utf-8"?>
<ds:datastoreItem xmlns:ds="http://schemas.openxmlformats.org/officeDocument/2006/customXml" ds:itemID="{06B54805-BEE1-4BED-BF2C-289DDE90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1F0C8-09FF-4D11-9713-D6074BED091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2100DD70-18BD-4D7C-9C97-8D912BDD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Ingalls, Katrina</cp:lastModifiedBy>
  <cp:revision>2</cp:revision>
  <cp:lastPrinted>2016-05-19T19:49:00Z</cp:lastPrinted>
  <dcterms:created xsi:type="dcterms:W3CDTF">2016-08-25T18:25:00Z</dcterms:created>
  <dcterms:modified xsi:type="dcterms:W3CDTF">2016-08-25T18:25:00Z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0x0101009C9C08C3ADA04F4487C1E4C0EB8C85C5</vt:lpwstr>
  </property>
</Properties>
</file>