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F06DB" w14:textId="77777777" w:rsidR="00160520" w:rsidRPr="00B875D0" w:rsidRDefault="00160520" w:rsidP="00B87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6"/>
          <w:szCs w:val="26"/>
          <w:lang w:val="en-CA"/>
        </w:rPr>
      </w:pPr>
      <w:r w:rsidRPr="00B875D0">
        <w:rPr>
          <w:rFonts w:asciiTheme="minorHAnsi" w:hAnsiTheme="minorHAnsi" w:cs="Arial"/>
          <w:b/>
          <w:sz w:val="26"/>
          <w:szCs w:val="26"/>
          <w:lang w:val="en-CA"/>
        </w:rPr>
        <w:t>SUPPORTING STATEMENT A</w:t>
      </w:r>
    </w:p>
    <w:p w14:paraId="6396B881" w14:textId="77777777" w:rsidR="00160520" w:rsidRPr="00B875D0" w:rsidRDefault="00160520" w:rsidP="00B87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6"/>
          <w:szCs w:val="26"/>
          <w:lang w:val="en-CA"/>
        </w:rPr>
      </w:pPr>
      <w:r w:rsidRPr="00B875D0">
        <w:rPr>
          <w:rFonts w:asciiTheme="minorHAnsi" w:hAnsiTheme="minorHAnsi" w:cs="Arial"/>
          <w:b/>
          <w:sz w:val="26"/>
          <w:szCs w:val="26"/>
          <w:lang w:val="en-CA"/>
        </w:rPr>
        <w:t>FOR PAPERWORK REDUCTION ACT STATEMENT SUBMISSION</w:t>
      </w:r>
    </w:p>
    <w:p w14:paraId="7C1FF5F5" w14:textId="77777777" w:rsidR="00FA5A05" w:rsidRPr="00B875D0" w:rsidRDefault="0081207D" w:rsidP="00B87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6"/>
          <w:szCs w:val="26"/>
          <w:lang w:val="en-CA"/>
        </w:rPr>
      </w:pPr>
      <w:r w:rsidRPr="00B875D0">
        <w:rPr>
          <w:rFonts w:asciiTheme="minorHAnsi" w:hAnsiTheme="minorHAnsi" w:cs="Arial"/>
          <w:b/>
          <w:sz w:val="26"/>
          <w:szCs w:val="26"/>
          <w:lang w:val="en-CA"/>
        </w:rPr>
        <w:t>United States Park Police</w:t>
      </w:r>
    </w:p>
    <w:p w14:paraId="712BA193" w14:textId="77777777" w:rsidR="00160520" w:rsidRDefault="0081207D" w:rsidP="00B87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6"/>
          <w:szCs w:val="26"/>
          <w:lang w:val="en-CA"/>
        </w:rPr>
      </w:pPr>
      <w:r w:rsidRPr="00B875D0">
        <w:rPr>
          <w:rFonts w:asciiTheme="minorHAnsi" w:hAnsiTheme="minorHAnsi" w:cs="Arial"/>
          <w:b/>
          <w:sz w:val="26"/>
          <w:szCs w:val="26"/>
          <w:lang w:val="en-CA"/>
        </w:rPr>
        <w:t>Pre-employment Suitability Determination Process</w:t>
      </w:r>
    </w:p>
    <w:p w14:paraId="59A44474" w14:textId="77777777" w:rsidR="009B359F" w:rsidRPr="00B875D0" w:rsidRDefault="00160520" w:rsidP="00B87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6"/>
          <w:szCs w:val="26"/>
          <w:lang w:val="en-CA"/>
        </w:rPr>
      </w:pPr>
      <w:r w:rsidRPr="00B875D0">
        <w:rPr>
          <w:rFonts w:asciiTheme="minorHAnsi" w:hAnsiTheme="minorHAnsi" w:cs="Arial"/>
          <w:b/>
          <w:sz w:val="26"/>
          <w:szCs w:val="26"/>
          <w:lang w:val="en-CA"/>
        </w:rPr>
        <w:t xml:space="preserve">OMB </w:t>
      </w:r>
      <w:r w:rsidR="0081207D" w:rsidRPr="00B875D0">
        <w:rPr>
          <w:rFonts w:asciiTheme="minorHAnsi" w:hAnsiTheme="minorHAnsi" w:cs="Arial"/>
          <w:b/>
          <w:sz w:val="26"/>
          <w:szCs w:val="26"/>
          <w:lang w:val="en-CA"/>
        </w:rPr>
        <w:t xml:space="preserve">Control Number </w:t>
      </w:r>
      <w:r w:rsidRPr="00B875D0">
        <w:rPr>
          <w:rFonts w:asciiTheme="minorHAnsi" w:hAnsiTheme="minorHAnsi" w:cs="Arial"/>
          <w:b/>
          <w:sz w:val="26"/>
          <w:szCs w:val="26"/>
          <w:lang w:val="en-CA"/>
        </w:rPr>
        <w:t>1024-0245</w:t>
      </w:r>
    </w:p>
    <w:p w14:paraId="0DE2E92A" w14:textId="77777777" w:rsidR="00160520" w:rsidRPr="00B875D0" w:rsidRDefault="0016052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5517ADA0" w14:textId="77777777" w:rsidR="009B359F" w:rsidRPr="00B875D0" w:rsidRDefault="000F3AF1"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b/>
          <w:sz w:val="22"/>
          <w:szCs w:val="22"/>
        </w:rPr>
        <w:t>Terms of Clearance:</w:t>
      </w:r>
      <w:r w:rsidRPr="00B875D0">
        <w:rPr>
          <w:rFonts w:asciiTheme="minorHAnsi" w:hAnsiTheme="minorHAnsi" w:cs="Arial"/>
          <w:sz w:val="22"/>
          <w:szCs w:val="22"/>
        </w:rPr>
        <w:t xml:space="preserve"> </w:t>
      </w:r>
      <w:r w:rsidR="00160520" w:rsidRPr="00B875D0">
        <w:rPr>
          <w:rFonts w:asciiTheme="minorHAnsi" w:hAnsiTheme="minorHAnsi" w:cs="Arial"/>
          <w:sz w:val="22"/>
          <w:szCs w:val="22"/>
        </w:rPr>
        <w:t xml:space="preserve"> None.</w:t>
      </w:r>
    </w:p>
    <w:p w14:paraId="086CA3E7" w14:textId="77777777" w:rsidR="009B359F" w:rsidRPr="00B875D0" w:rsidRDefault="009B359F"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AD8810D"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B875D0">
        <w:rPr>
          <w:rFonts w:asciiTheme="minorHAnsi" w:hAnsiTheme="minorHAnsi" w:cs="Arial"/>
          <w:b/>
          <w:bCs/>
          <w:sz w:val="22"/>
          <w:szCs w:val="22"/>
        </w:rPr>
        <w:t>Justification</w:t>
      </w:r>
    </w:p>
    <w:p w14:paraId="6EDBA909"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BF0ABE3"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1.</w:t>
      </w:r>
      <w:r w:rsidRPr="00B875D0">
        <w:rPr>
          <w:rFonts w:asciiTheme="minorHAnsi" w:hAnsiTheme="minorHAnsi" w:cs="Arial"/>
          <w:sz w:val="22"/>
          <w:szCs w:val="22"/>
        </w:rPr>
        <w:tab/>
      </w:r>
      <w:r w:rsidRPr="00B875D0">
        <w:rPr>
          <w:rFonts w:asciiTheme="minorHAnsi" w:hAnsiTheme="minorHAnsi" w:cs="Arial"/>
          <w:b/>
          <w:sz w:val="22"/>
          <w:szCs w:val="22"/>
        </w:rPr>
        <w:t>Explain the circumstances that make the collection of information necessary.  Identify any legal or administrative requirements that necessitate the collection</w:t>
      </w:r>
      <w:r w:rsidR="000F3AF1" w:rsidRPr="00B875D0">
        <w:rPr>
          <w:rFonts w:asciiTheme="minorHAnsi" w:hAnsiTheme="minorHAnsi" w:cs="Arial"/>
          <w:b/>
          <w:sz w:val="22"/>
          <w:szCs w:val="22"/>
        </w:rPr>
        <w:t>.</w:t>
      </w:r>
    </w:p>
    <w:p w14:paraId="5AFF19C6" w14:textId="77777777" w:rsidR="00160520" w:rsidRPr="00B875D0" w:rsidRDefault="0016052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078CB9F1" w14:textId="77777777" w:rsidR="00160520" w:rsidRPr="00B875D0" w:rsidRDefault="0016052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The United States Park Police (USPP) is a unit of the National Park Service, Department of the Interior, with jurisdiction in all National Park Service areas and certain other Federal and State lands. The USPP are highly trained, professional police officers who prevent and detect criminal activity; conduct investigations; apprehend individuals suspected of committing offenses against Federal, State, and local laws; provide protection to the President of the United States and visiting dignitaries; and provide protective services to some of the most recognizable monuments and memorials in the world.</w:t>
      </w:r>
    </w:p>
    <w:p w14:paraId="3CC61370" w14:textId="77777777" w:rsidR="00160520" w:rsidRPr="00B875D0" w:rsidRDefault="0016052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5E49512" w14:textId="77777777" w:rsidR="00C77D8F" w:rsidRPr="00B875D0" w:rsidRDefault="0081207D"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As part of the </w:t>
      </w:r>
      <w:r w:rsidR="00160520" w:rsidRPr="00B875D0">
        <w:rPr>
          <w:rFonts w:asciiTheme="minorHAnsi" w:hAnsiTheme="minorHAnsi" w:cs="Arial"/>
          <w:sz w:val="22"/>
          <w:szCs w:val="22"/>
        </w:rPr>
        <w:t>application process</w:t>
      </w:r>
      <w:r w:rsidRPr="00B875D0">
        <w:rPr>
          <w:rFonts w:asciiTheme="minorHAnsi" w:hAnsiTheme="minorHAnsi" w:cs="Arial"/>
          <w:sz w:val="22"/>
          <w:szCs w:val="22"/>
        </w:rPr>
        <w:t xml:space="preserve"> for consideration as a candidate for United States Park Police Officer positions</w:t>
      </w:r>
      <w:r w:rsidR="00160520" w:rsidRPr="00B875D0">
        <w:rPr>
          <w:rFonts w:asciiTheme="minorHAnsi" w:hAnsiTheme="minorHAnsi" w:cs="Arial"/>
          <w:sz w:val="22"/>
          <w:szCs w:val="22"/>
        </w:rPr>
        <w:t xml:space="preserve">, we </w:t>
      </w:r>
      <w:r w:rsidRPr="00B875D0">
        <w:rPr>
          <w:rFonts w:asciiTheme="minorHAnsi" w:hAnsiTheme="minorHAnsi" w:cs="Arial"/>
          <w:sz w:val="22"/>
          <w:szCs w:val="22"/>
        </w:rPr>
        <w:t>collect information from applicants during the Pre-employment Suitability Determination Phase of the application process to narrow the list of potential candidates who are qualified to move to the next phase of the application process</w:t>
      </w:r>
      <w:r w:rsidR="00160520" w:rsidRPr="00B875D0">
        <w:rPr>
          <w:rFonts w:asciiTheme="minorHAnsi" w:hAnsiTheme="minorHAnsi" w:cs="Arial"/>
          <w:sz w:val="22"/>
          <w:szCs w:val="22"/>
        </w:rPr>
        <w:t xml:space="preserve">.  </w:t>
      </w:r>
      <w:r w:rsidRPr="00B875D0">
        <w:rPr>
          <w:rFonts w:asciiTheme="minorHAnsi" w:hAnsiTheme="minorHAnsi" w:cs="Arial"/>
          <w:sz w:val="22"/>
          <w:szCs w:val="22"/>
        </w:rPr>
        <w:t xml:space="preserve">The USPP application process consists of </w:t>
      </w:r>
      <w:r w:rsidR="00C77D8F" w:rsidRPr="00B875D0">
        <w:rPr>
          <w:rFonts w:asciiTheme="minorHAnsi" w:hAnsiTheme="minorHAnsi" w:cs="Arial"/>
          <w:sz w:val="22"/>
          <w:szCs w:val="22"/>
        </w:rPr>
        <w:t>6</w:t>
      </w:r>
      <w:r w:rsidRPr="00B875D0">
        <w:rPr>
          <w:rFonts w:asciiTheme="minorHAnsi" w:hAnsiTheme="minorHAnsi" w:cs="Arial"/>
          <w:sz w:val="22"/>
          <w:szCs w:val="22"/>
        </w:rPr>
        <w:t xml:space="preserve"> phases:  (1)  Application via USAJobs.com; (2) Pre-employment Suitability Determination; (3) written examination; (4) oral interview; (5) </w:t>
      </w:r>
      <w:r w:rsidR="007F42F3" w:rsidRPr="00B875D0">
        <w:rPr>
          <w:rFonts w:asciiTheme="minorHAnsi" w:hAnsiTheme="minorHAnsi" w:cs="Arial"/>
          <w:sz w:val="22"/>
          <w:szCs w:val="22"/>
        </w:rPr>
        <w:t>physical</w:t>
      </w:r>
      <w:r w:rsidRPr="00B875D0">
        <w:rPr>
          <w:rFonts w:asciiTheme="minorHAnsi" w:hAnsiTheme="minorHAnsi" w:cs="Arial"/>
          <w:sz w:val="22"/>
          <w:szCs w:val="22"/>
        </w:rPr>
        <w:t xml:space="preserve"> and psychological evaluation</w:t>
      </w:r>
      <w:r w:rsidR="007F42F3" w:rsidRPr="00B875D0">
        <w:rPr>
          <w:rFonts w:asciiTheme="minorHAnsi" w:hAnsiTheme="minorHAnsi" w:cs="Arial"/>
          <w:sz w:val="22"/>
          <w:szCs w:val="22"/>
        </w:rPr>
        <w:t>s</w:t>
      </w:r>
      <w:r w:rsidRPr="00B875D0">
        <w:rPr>
          <w:rFonts w:asciiTheme="minorHAnsi" w:hAnsiTheme="minorHAnsi" w:cs="Arial"/>
          <w:sz w:val="22"/>
          <w:szCs w:val="22"/>
        </w:rPr>
        <w:t xml:space="preserve">; and (6) physical fitness and agility tests.  Background clearances are not initiated until the candidate has successfully passed all </w:t>
      </w:r>
      <w:r w:rsidR="00ED0F81">
        <w:rPr>
          <w:rFonts w:asciiTheme="minorHAnsi" w:hAnsiTheme="minorHAnsi" w:cs="Arial"/>
          <w:sz w:val="22"/>
          <w:szCs w:val="22"/>
        </w:rPr>
        <w:t xml:space="preserve">six (6) </w:t>
      </w:r>
      <w:r w:rsidRPr="00B875D0">
        <w:rPr>
          <w:rFonts w:asciiTheme="minorHAnsi" w:hAnsiTheme="minorHAnsi" w:cs="Arial"/>
          <w:sz w:val="22"/>
          <w:szCs w:val="22"/>
        </w:rPr>
        <w:t xml:space="preserve">phases of the </w:t>
      </w:r>
      <w:r w:rsidR="00ED0F81">
        <w:rPr>
          <w:rFonts w:asciiTheme="minorHAnsi" w:hAnsiTheme="minorHAnsi" w:cs="Arial"/>
          <w:sz w:val="22"/>
          <w:szCs w:val="22"/>
        </w:rPr>
        <w:t xml:space="preserve">USPP </w:t>
      </w:r>
      <w:r w:rsidRPr="00B875D0">
        <w:rPr>
          <w:rFonts w:asciiTheme="minorHAnsi" w:hAnsiTheme="minorHAnsi" w:cs="Arial"/>
          <w:sz w:val="22"/>
          <w:szCs w:val="22"/>
        </w:rPr>
        <w:t xml:space="preserve">application process.  </w:t>
      </w:r>
    </w:p>
    <w:p w14:paraId="7D377DCC" w14:textId="77777777" w:rsidR="00C77D8F" w:rsidRPr="00B875D0" w:rsidRDefault="00C77D8F"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4E1E608" w14:textId="17AA4E37" w:rsidR="00220D97" w:rsidRDefault="0016052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Our authority to collect this information is derived from the following: </w:t>
      </w:r>
    </w:p>
    <w:p w14:paraId="7B875FFE" w14:textId="77777777" w:rsidR="00C455CF" w:rsidRDefault="00C455CF"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3D2CE2A" w14:textId="130644E6" w:rsidR="00076098" w:rsidRDefault="00160520" w:rsidP="00453A20">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453A20">
        <w:rPr>
          <w:rFonts w:asciiTheme="minorHAnsi" w:hAnsiTheme="minorHAnsi" w:cs="Arial"/>
        </w:rPr>
        <w:t xml:space="preserve">Title 5, United States Code, </w:t>
      </w:r>
      <w:r w:rsidR="00076098" w:rsidRPr="00453A20">
        <w:rPr>
          <w:rFonts w:asciiTheme="minorHAnsi" w:hAnsiTheme="minorHAnsi" w:cs="Arial"/>
        </w:rPr>
        <w:t>S</w:t>
      </w:r>
      <w:r w:rsidRPr="00453A20">
        <w:rPr>
          <w:rFonts w:asciiTheme="minorHAnsi" w:hAnsiTheme="minorHAnsi" w:cs="Arial"/>
        </w:rPr>
        <w:t>ection</w:t>
      </w:r>
      <w:r w:rsidR="00453A20" w:rsidRPr="00453A20">
        <w:rPr>
          <w:rFonts w:asciiTheme="minorHAnsi" w:hAnsiTheme="minorHAnsi" w:cs="Arial"/>
        </w:rPr>
        <w:t>s</w:t>
      </w:r>
      <w:r w:rsidR="00076098" w:rsidRPr="00453A20">
        <w:rPr>
          <w:rFonts w:asciiTheme="minorHAnsi" w:hAnsiTheme="minorHAnsi" w:cs="Arial"/>
        </w:rPr>
        <w:t xml:space="preserve"> 1302</w:t>
      </w:r>
      <w:r w:rsidR="008E3623">
        <w:rPr>
          <w:rFonts w:asciiTheme="minorHAnsi" w:hAnsiTheme="minorHAnsi" w:cs="Arial"/>
        </w:rPr>
        <w:t xml:space="preserve"> and</w:t>
      </w:r>
      <w:r w:rsidR="00453A20" w:rsidRPr="00453A20">
        <w:rPr>
          <w:rFonts w:asciiTheme="minorHAnsi" w:hAnsiTheme="minorHAnsi" w:cs="Arial"/>
        </w:rPr>
        <w:t xml:space="preserve"> </w:t>
      </w:r>
      <w:r w:rsidR="00453A20">
        <w:rPr>
          <w:rFonts w:asciiTheme="minorHAnsi" w:hAnsiTheme="minorHAnsi" w:cs="Arial"/>
        </w:rPr>
        <w:t xml:space="preserve">1304, </w:t>
      </w:r>
      <w:r w:rsidR="00076098">
        <w:rPr>
          <w:rFonts w:asciiTheme="minorHAnsi" w:hAnsiTheme="minorHAnsi" w:cs="Arial"/>
        </w:rPr>
        <w:t>“</w:t>
      </w:r>
      <w:r w:rsidR="008E3623">
        <w:rPr>
          <w:rFonts w:asciiTheme="minorHAnsi" w:hAnsiTheme="minorHAnsi" w:cs="Arial"/>
        </w:rPr>
        <w:t>Special Authority</w:t>
      </w:r>
      <w:r w:rsidR="00076098">
        <w:rPr>
          <w:rFonts w:asciiTheme="minorHAnsi" w:hAnsiTheme="minorHAnsi" w:cs="Arial"/>
        </w:rPr>
        <w:t>”</w:t>
      </w:r>
      <w:r w:rsidRPr="00076098">
        <w:rPr>
          <w:rFonts w:asciiTheme="minorHAnsi" w:hAnsiTheme="minorHAnsi" w:cs="Arial"/>
        </w:rPr>
        <w:t xml:space="preserve">; </w:t>
      </w:r>
    </w:p>
    <w:p w14:paraId="7F45DBF5" w14:textId="728DF19C" w:rsidR="008E3623" w:rsidRPr="008E3623" w:rsidRDefault="008E3623" w:rsidP="008E3623">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453A20">
        <w:rPr>
          <w:rFonts w:asciiTheme="minorHAnsi" w:hAnsiTheme="minorHAnsi" w:cs="Arial"/>
        </w:rPr>
        <w:t xml:space="preserve">Title 5, United States Code, Section </w:t>
      </w:r>
      <w:r>
        <w:rPr>
          <w:rFonts w:asciiTheme="minorHAnsi" w:hAnsiTheme="minorHAnsi" w:cs="Arial"/>
        </w:rPr>
        <w:t>3301, “Civil Service; generally”</w:t>
      </w:r>
      <w:r w:rsidRPr="00076098">
        <w:rPr>
          <w:rFonts w:asciiTheme="minorHAnsi" w:hAnsiTheme="minorHAnsi" w:cs="Arial"/>
        </w:rPr>
        <w:t xml:space="preserve">; </w:t>
      </w:r>
    </w:p>
    <w:p w14:paraId="193BCFCA" w14:textId="77777777" w:rsidR="004614AC" w:rsidRDefault="004614AC" w:rsidP="00187792">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076098">
        <w:rPr>
          <w:rFonts w:asciiTheme="minorHAnsi" w:hAnsiTheme="minorHAnsi" w:cs="Arial"/>
        </w:rPr>
        <w:t xml:space="preserve">Title </w:t>
      </w:r>
      <w:r>
        <w:rPr>
          <w:rFonts w:asciiTheme="minorHAnsi" w:hAnsiTheme="minorHAnsi" w:cs="Arial"/>
        </w:rPr>
        <w:t>18</w:t>
      </w:r>
      <w:r w:rsidRPr="00076098">
        <w:rPr>
          <w:rFonts w:asciiTheme="minorHAnsi" w:hAnsiTheme="minorHAnsi" w:cs="Arial"/>
        </w:rPr>
        <w:t xml:space="preserve">, United States Code, </w:t>
      </w:r>
      <w:r>
        <w:rPr>
          <w:rFonts w:asciiTheme="minorHAnsi" w:hAnsiTheme="minorHAnsi" w:cs="Arial"/>
        </w:rPr>
        <w:t>S</w:t>
      </w:r>
      <w:r w:rsidRPr="00076098">
        <w:rPr>
          <w:rFonts w:asciiTheme="minorHAnsi" w:hAnsiTheme="minorHAnsi" w:cs="Arial"/>
        </w:rPr>
        <w:t>ection</w:t>
      </w:r>
      <w:r>
        <w:rPr>
          <w:rFonts w:asciiTheme="minorHAnsi" w:hAnsiTheme="minorHAnsi" w:cs="Arial"/>
        </w:rPr>
        <w:t xml:space="preserve"> 922, “</w:t>
      </w:r>
      <w:r w:rsidR="00187792" w:rsidRPr="00187792">
        <w:rPr>
          <w:rFonts w:asciiTheme="minorHAnsi" w:hAnsiTheme="minorHAnsi" w:cs="Arial"/>
        </w:rPr>
        <w:t>Unlawful acts</w:t>
      </w:r>
      <w:r>
        <w:rPr>
          <w:rFonts w:asciiTheme="minorHAnsi" w:hAnsiTheme="minorHAnsi" w:cs="Arial"/>
        </w:rPr>
        <w:t>”;</w:t>
      </w:r>
    </w:p>
    <w:p w14:paraId="269F4A82" w14:textId="357122E0" w:rsidR="00220D97" w:rsidRDefault="004614AC" w:rsidP="004614AC">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076098">
        <w:rPr>
          <w:rFonts w:asciiTheme="minorHAnsi" w:hAnsiTheme="minorHAnsi" w:cs="Arial"/>
        </w:rPr>
        <w:t>Executive Order 10450</w:t>
      </w:r>
      <w:r>
        <w:rPr>
          <w:rFonts w:asciiTheme="minorHAnsi" w:hAnsiTheme="minorHAnsi" w:cs="Arial"/>
        </w:rPr>
        <w:t>, S</w:t>
      </w:r>
      <w:r w:rsidRPr="00076098">
        <w:rPr>
          <w:rFonts w:asciiTheme="minorHAnsi" w:hAnsiTheme="minorHAnsi" w:cs="Arial"/>
        </w:rPr>
        <w:t>ections 8(b), 8(c), and 9(c)</w:t>
      </w:r>
      <w:r>
        <w:rPr>
          <w:rFonts w:asciiTheme="minorHAnsi" w:hAnsiTheme="minorHAnsi" w:cs="Arial"/>
        </w:rPr>
        <w:t>, “</w:t>
      </w:r>
      <w:r w:rsidRPr="007F7258">
        <w:rPr>
          <w:rFonts w:asciiTheme="minorHAnsi" w:hAnsiTheme="minorHAnsi" w:cs="Arial"/>
        </w:rPr>
        <w:t>Security requirements for Government employment</w:t>
      </w:r>
      <w:r>
        <w:rPr>
          <w:rFonts w:asciiTheme="minorHAnsi" w:hAnsiTheme="minorHAnsi" w:cs="Arial"/>
        </w:rPr>
        <w:t>”</w:t>
      </w:r>
      <w:r w:rsidR="00EA6E40">
        <w:rPr>
          <w:rFonts w:asciiTheme="minorHAnsi" w:hAnsiTheme="minorHAnsi" w:cs="Arial"/>
        </w:rPr>
        <w:t>; and</w:t>
      </w:r>
    </w:p>
    <w:p w14:paraId="38B5E724" w14:textId="2F406296" w:rsidR="00EA6E40" w:rsidRPr="00EA6E40" w:rsidRDefault="00EA6E40" w:rsidP="00EA6E40">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076098">
        <w:rPr>
          <w:rFonts w:asciiTheme="minorHAnsi" w:hAnsiTheme="minorHAnsi" w:cs="Arial"/>
        </w:rPr>
        <w:t xml:space="preserve">Title 5, Code of Federal Regulations, </w:t>
      </w:r>
      <w:r>
        <w:rPr>
          <w:rFonts w:asciiTheme="minorHAnsi" w:hAnsiTheme="minorHAnsi" w:cs="Arial"/>
        </w:rPr>
        <w:t>S</w:t>
      </w:r>
      <w:r w:rsidRPr="00076098">
        <w:rPr>
          <w:rFonts w:asciiTheme="minorHAnsi" w:hAnsiTheme="minorHAnsi" w:cs="Arial"/>
        </w:rPr>
        <w:t>ection 5.2</w:t>
      </w:r>
      <w:r>
        <w:rPr>
          <w:rFonts w:asciiTheme="minorHAnsi" w:hAnsiTheme="minorHAnsi" w:cs="Arial"/>
        </w:rPr>
        <w:t>, “</w:t>
      </w:r>
      <w:r w:rsidRPr="00076098">
        <w:rPr>
          <w:rFonts w:asciiTheme="minorHAnsi" w:hAnsiTheme="minorHAnsi" w:cs="Arial"/>
        </w:rPr>
        <w:t>Investigation and evaluations</w:t>
      </w:r>
      <w:r w:rsidR="00970A22">
        <w:rPr>
          <w:rFonts w:asciiTheme="minorHAnsi" w:hAnsiTheme="minorHAnsi" w:cs="Arial"/>
        </w:rPr>
        <w:t>”.</w:t>
      </w:r>
    </w:p>
    <w:p w14:paraId="47FA13B3" w14:textId="77777777" w:rsidR="000F364C" w:rsidRPr="00B875D0" w:rsidRDefault="000F364C"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It should also be noted that Department of the Interior policy </w:t>
      </w:r>
      <w:r w:rsidR="0093413B" w:rsidRPr="00B875D0">
        <w:rPr>
          <w:rFonts w:asciiTheme="minorHAnsi" w:hAnsiTheme="minorHAnsi" w:cs="Arial"/>
          <w:sz w:val="22"/>
          <w:szCs w:val="22"/>
        </w:rPr>
        <w:t xml:space="preserve">446 DM 21 </w:t>
      </w:r>
      <w:r w:rsidRPr="00B875D0">
        <w:rPr>
          <w:rFonts w:asciiTheme="minorHAnsi" w:hAnsiTheme="minorHAnsi" w:cs="Arial"/>
          <w:sz w:val="22"/>
          <w:szCs w:val="22"/>
        </w:rPr>
        <w:t>pro</w:t>
      </w:r>
      <w:r w:rsidR="006678CE" w:rsidRPr="00B875D0">
        <w:rPr>
          <w:rFonts w:asciiTheme="minorHAnsi" w:hAnsiTheme="minorHAnsi" w:cs="Arial"/>
          <w:sz w:val="22"/>
          <w:szCs w:val="22"/>
        </w:rPr>
        <w:t xml:space="preserve">hibits the use of the polygraph. </w:t>
      </w:r>
      <w:r w:rsidR="00ED0F81">
        <w:rPr>
          <w:rFonts w:asciiTheme="minorHAnsi" w:hAnsiTheme="minorHAnsi" w:cs="Arial"/>
          <w:sz w:val="22"/>
          <w:szCs w:val="22"/>
        </w:rPr>
        <w:t xml:space="preserve"> </w:t>
      </w:r>
      <w:r w:rsidR="006678CE" w:rsidRPr="00B875D0">
        <w:rPr>
          <w:rFonts w:asciiTheme="minorHAnsi" w:hAnsiTheme="minorHAnsi" w:cs="Arial"/>
          <w:sz w:val="22"/>
          <w:szCs w:val="22"/>
        </w:rPr>
        <w:t>This directive specifically limits the usage of this technology to criminal investigations.</w:t>
      </w:r>
      <w:r w:rsidR="00ED0F81">
        <w:rPr>
          <w:rFonts w:asciiTheme="minorHAnsi" w:hAnsiTheme="minorHAnsi" w:cs="Arial"/>
          <w:sz w:val="22"/>
          <w:szCs w:val="22"/>
        </w:rPr>
        <w:t xml:space="preserve"> </w:t>
      </w:r>
      <w:r w:rsidR="006678CE" w:rsidRPr="00B875D0">
        <w:rPr>
          <w:rFonts w:asciiTheme="minorHAnsi" w:hAnsiTheme="minorHAnsi" w:cs="Arial"/>
          <w:sz w:val="22"/>
          <w:szCs w:val="22"/>
        </w:rPr>
        <w:t xml:space="preserve"> “No other use of the polygraph is authorized within the Department of the Interior.”</w:t>
      </w:r>
      <w:r w:rsidRPr="00B875D0">
        <w:rPr>
          <w:rFonts w:asciiTheme="minorHAnsi" w:hAnsiTheme="minorHAnsi" w:cs="Arial"/>
          <w:sz w:val="22"/>
          <w:szCs w:val="22"/>
        </w:rPr>
        <w:t xml:space="preserve"> </w:t>
      </w:r>
      <w:r w:rsidR="00ED0F81">
        <w:rPr>
          <w:rFonts w:asciiTheme="minorHAnsi" w:hAnsiTheme="minorHAnsi" w:cs="Arial"/>
          <w:sz w:val="22"/>
          <w:szCs w:val="22"/>
        </w:rPr>
        <w:t xml:space="preserve"> </w:t>
      </w:r>
      <w:r w:rsidRPr="00B875D0">
        <w:rPr>
          <w:rFonts w:asciiTheme="minorHAnsi" w:hAnsiTheme="minorHAnsi" w:cs="Arial"/>
          <w:sz w:val="22"/>
          <w:szCs w:val="22"/>
        </w:rPr>
        <w:t>Without this valuable tool as part of our Pre-employment Suitability Determination Phase, the USPP must rely</w:t>
      </w:r>
      <w:r w:rsidR="004E0B57">
        <w:rPr>
          <w:rFonts w:asciiTheme="minorHAnsi" w:hAnsiTheme="minorHAnsi" w:cs="Arial"/>
          <w:sz w:val="22"/>
          <w:szCs w:val="22"/>
        </w:rPr>
        <w:t xml:space="preserve"> solely</w:t>
      </w:r>
      <w:r w:rsidRPr="00B875D0">
        <w:rPr>
          <w:rFonts w:asciiTheme="minorHAnsi" w:hAnsiTheme="minorHAnsi" w:cs="Arial"/>
          <w:sz w:val="22"/>
          <w:szCs w:val="22"/>
        </w:rPr>
        <w:t xml:space="preserve"> on the forms in this information collection request to provide the necessary information for the requested time periods to assist us in</w:t>
      </w:r>
      <w:r w:rsidR="00044C79" w:rsidRPr="00B875D0">
        <w:rPr>
          <w:rFonts w:asciiTheme="minorHAnsi" w:hAnsiTheme="minorHAnsi" w:cs="Arial"/>
          <w:sz w:val="22"/>
          <w:szCs w:val="22"/>
        </w:rPr>
        <w:t xml:space="preserve"> conducting pre-employment investigations on each eligible applicant.</w:t>
      </w:r>
    </w:p>
    <w:p w14:paraId="5FD295E3"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CCD19D4"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2.</w:t>
      </w:r>
      <w:r w:rsidRPr="00B875D0">
        <w:rPr>
          <w:rFonts w:asciiTheme="minorHAnsi" w:hAnsiTheme="minorHAnsi" w:cs="Arial"/>
          <w:sz w:val="22"/>
          <w:szCs w:val="22"/>
        </w:rPr>
        <w:tab/>
      </w:r>
      <w:r w:rsidRPr="00B875D0">
        <w:rPr>
          <w:rFonts w:asciiTheme="minorHAnsi" w:hAnsiTheme="minorHAnsi" w:cs="Arial"/>
          <w:b/>
          <w:sz w:val="22"/>
          <w:szCs w:val="22"/>
        </w:rPr>
        <w:t xml:space="preserve">Indicate how, by whom, and for what purpose the information is to be used.  Except for a new </w:t>
      </w:r>
      <w:r w:rsidRPr="00B875D0">
        <w:rPr>
          <w:rFonts w:asciiTheme="minorHAnsi" w:hAnsiTheme="minorHAnsi" w:cs="Arial"/>
          <w:b/>
          <w:sz w:val="22"/>
          <w:szCs w:val="22"/>
        </w:rPr>
        <w:lastRenderedPageBreak/>
        <w:t xml:space="preserve">collection, indicate the actual use the agency has made of the information received from the current collection. </w:t>
      </w:r>
      <w:r w:rsidR="00DE1FFE" w:rsidRPr="00B875D0">
        <w:rPr>
          <w:rFonts w:asciiTheme="minorHAnsi" w:hAnsiTheme="minorHAnsi" w:cs="Arial"/>
          <w:b/>
          <w:sz w:val="22"/>
          <w:szCs w:val="22"/>
        </w:rPr>
        <w:t xml:space="preserve"> </w:t>
      </w:r>
      <w:r w:rsidRPr="00B875D0">
        <w:rPr>
          <w:rFonts w:asciiTheme="minorHAnsi" w:hAnsiTheme="minorHAnsi" w:cs="Arial"/>
          <w:b/>
          <w:sz w:val="22"/>
          <w:szCs w:val="22"/>
        </w:rPr>
        <w:t xml:space="preserve">Be specific.  If this collection is a form or a questionnaire, every </w:t>
      </w:r>
      <w:r w:rsidR="00DE1FFE" w:rsidRPr="00B875D0">
        <w:rPr>
          <w:rFonts w:asciiTheme="minorHAnsi" w:hAnsiTheme="minorHAnsi" w:cs="Arial"/>
          <w:b/>
          <w:sz w:val="22"/>
          <w:szCs w:val="22"/>
        </w:rPr>
        <w:t>question needs to be justified.</w:t>
      </w:r>
    </w:p>
    <w:p w14:paraId="5364B73A" w14:textId="77777777" w:rsidR="00160520" w:rsidRPr="00B875D0" w:rsidRDefault="0016052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54F11DF6" w14:textId="2FFCB31D" w:rsidR="00CB6D66" w:rsidRDefault="00A93EC5"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We estimate that 3,000 to 5,000 individuals will apply annually for the position of a USPP officer.  Of this total, approximately 2,500 applicants will pass initial screening tests and complete the below listed forms</w:t>
      </w:r>
      <w:r>
        <w:rPr>
          <w:rFonts w:asciiTheme="minorHAnsi" w:hAnsiTheme="minorHAnsi" w:cs="Arial"/>
          <w:sz w:val="22"/>
          <w:szCs w:val="22"/>
        </w:rPr>
        <w:t xml:space="preserve"> as part of the USPP Pre-</w:t>
      </w:r>
      <w:r w:rsidRPr="00DE4E45">
        <w:rPr>
          <w:rFonts w:asciiTheme="minorHAnsi" w:hAnsiTheme="minorHAnsi" w:cs="Arial"/>
          <w:sz w:val="22"/>
          <w:szCs w:val="22"/>
        </w:rPr>
        <w:t xml:space="preserve">Employment </w:t>
      </w:r>
      <w:r w:rsidR="0078313F">
        <w:rPr>
          <w:rFonts w:asciiTheme="minorHAnsi" w:hAnsiTheme="minorHAnsi" w:cs="Arial"/>
          <w:sz w:val="22"/>
          <w:szCs w:val="22"/>
        </w:rPr>
        <w:t>Suitability</w:t>
      </w:r>
      <w:r w:rsidR="0078313F" w:rsidRPr="00DE4E45">
        <w:rPr>
          <w:rFonts w:asciiTheme="minorHAnsi" w:hAnsiTheme="minorHAnsi" w:cs="Arial"/>
          <w:sz w:val="22"/>
          <w:szCs w:val="22"/>
        </w:rPr>
        <w:t xml:space="preserve"> </w:t>
      </w:r>
      <w:r w:rsidRPr="00DE4E45">
        <w:rPr>
          <w:rFonts w:asciiTheme="minorHAnsi" w:hAnsiTheme="minorHAnsi" w:cs="Arial"/>
          <w:sz w:val="22"/>
          <w:szCs w:val="22"/>
        </w:rPr>
        <w:t xml:space="preserve">Determination </w:t>
      </w:r>
      <w:r w:rsidR="002208DA" w:rsidRPr="00DE4E45">
        <w:rPr>
          <w:rFonts w:asciiTheme="minorHAnsi" w:hAnsiTheme="minorHAnsi" w:cs="Arial"/>
          <w:sz w:val="22"/>
          <w:szCs w:val="22"/>
        </w:rPr>
        <w:t>Phase</w:t>
      </w:r>
      <w:r w:rsidR="002208DA">
        <w:rPr>
          <w:rFonts w:asciiTheme="minorHAnsi" w:hAnsiTheme="minorHAnsi" w:cs="Arial"/>
          <w:sz w:val="22"/>
          <w:szCs w:val="22"/>
        </w:rPr>
        <w:t xml:space="preserve"> of the applicant process</w:t>
      </w:r>
      <w:r>
        <w:rPr>
          <w:rFonts w:asciiTheme="minorHAnsi" w:hAnsiTheme="minorHAnsi" w:cs="Arial"/>
          <w:sz w:val="22"/>
          <w:szCs w:val="22"/>
        </w:rPr>
        <w:t xml:space="preserve">.  </w:t>
      </w:r>
      <w:r w:rsidR="002208DA">
        <w:rPr>
          <w:rFonts w:asciiTheme="minorHAnsi" w:hAnsiTheme="minorHAnsi" w:cs="Arial"/>
          <w:sz w:val="22"/>
          <w:szCs w:val="22"/>
        </w:rPr>
        <w:t xml:space="preserve">This phase is used to further screen applicants to select only the most qualified candidates to continue the application process.  </w:t>
      </w:r>
      <w:r w:rsidR="002208DA" w:rsidRPr="00DE4E45">
        <w:rPr>
          <w:rFonts w:asciiTheme="minorHAnsi" w:hAnsiTheme="minorHAnsi" w:cs="Arial"/>
          <w:sz w:val="22"/>
          <w:szCs w:val="22"/>
        </w:rPr>
        <w:t xml:space="preserve">These forms are used as part of the formal </w:t>
      </w:r>
      <w:r w:rsidR="00217DEB" w:rsidRPr="00DE4E45">
        <w:rPr>
          <w:rFonts w:asciiTheme="minorHAnsi" w:hAnsiTheme="minorHAnsi" w:cs="Arial"/>
          <w:sz w:val="22"/>
          <w:szCs w:val="22"/>
        </w:rPr>
        <w:t xml:space="preserve">pre-employment </w:t>
      </w:r>
      <w:r w:rsidR="002208DA" w:rsidRPr="00DE4E45">
        <w:rPr>
          <w:rFonts w:asciiTheme="minorHAnsi" w:hAnsiTheme="minorHAnsi" w:cs="Arial"/>
          <w:sz w:val="22"/>
          <w:szCs w:val="22"/>
        </w:rPr>
        <w:t>background process.  A</w:t>
      </w:r>
      <w:r w:rsidR="00217DEB" w:rsidRPr="00DE4E45">
        <w:rPr>
          <w:rFonts w:asciiTheme="minorHAnsi" w:hAnsiTheme="minorHAnsi" w:cs="Arial"/>
          <w:sz w:val="22"/>
          <w:szCs w:val="22"/>
        </w:rPr>
        <w:t>n OPM</w:t>
      </w:r>
      <w:r w:rsidR="002208DA" w:rsidRPr="00DE4E45">
        <w:rPr>
          <w:rFonts w:asciiTheme="minorHAnsi" w:hAnsiTheme="minorHAnsi" w:cs="Arial"/>
          <w:sz w:val="22"/>
          <w:szCs w:val="22"/>
        </w:rPr>
        <w:t xml:space="preserve"> </w:t>
      </w:r>
      <w:r w:rsidR="00217DEB" w:rsidRPr="00DE4E45">
        <w:rPr>
          <w:rFonts w:asciiTheme="minorHAnsi" w:hAnsiTheme="minorHAnsi" w:cs="Arial"/>
          <w:sz w:val="22"/>
          <w:szCs w:val="22"/>
        </w:rPr>
        <w:t>b</w:t>
      </w:r>
      <w:r w:rsidR="002208DA" w:rsidRPr="00DE4E45">
        <w:rPr>
          <w:rFonts w:asciiTheme="minorHAnsi" w:hAnsiTheme="minorHAnsi" w:cs="Arial"/>
          <w:sz w:val="22"/>
          <w:szCs w:val="22"/>
        </w:rPr>
        <w:t>ackground investigation</w:t>
      </w:r>
      <w:r w:rsidR="00943E2A" w:rsidRPr="00DE4E45">
        <w:rPr>
          <w:rFonts w:asciiTheme="minorHAnsi" w:hAnsiTheme="minorHAnsi" w:cs="Arial"/>
          <w:sz w:val="22"/>
          <w:szCs w:val="22"/>
        </w:rPr>
        <w:t>, initiated via the e-QIP system,</w:t>
      </w:r>
      <w:r w:rsidR="002208DA" w:rsidRPr="00DE4E45">
        <w:rPr>
          <w:rFonts w:asciiTheme="minorHAnsi" w:hAnsiTheme="minorHAnsi" w:cs="Arial"/>
          <w:sz w:val="22"/>
          <w:szCs w:val="22"/>
        </w:rPr>
        <w:t xml:space="preserve"> is not initiated until applicants have completed and passed </w:t>
      </w:r>
      <w:r w:rsidR="00CB6D66" w:rsidRPr="00DE4E45">
        <w:rPr>
          <w:rFonts w:asciiTheme="minorHAnsi" w:hAnsiTheme="minorHAnsi" w:cs="Arial"/>
          <w:sz w:val="22"/>
          <w:szCs w:val="22"/>
        </w:rPr>
        <w:t>all</w:t>
      </w:r>
      <w:r w:rsidR="002208DA" w:rsidRPr="00DE4E45">
        <w:rPr>
          <w:rFonts w:asciiTheme="minorHAnsi" w:hAnsiTheme="minorHAnsi" w:cs="Arial"/>
          <w:sz w:val="22"/>
          <w:szCs w:val="22"/>
        </w:rPr>
        <w:t xml:space="preserve"> phases of the applicant process and only after they have been determined to meet all USPP candidate requirements. </w:t>
      </w:r>
      <w:r w:rsidR="002208DA">
        <w:rPr>
          <w:rFonts w:asciiTheme="minorHAnsi" w:hAnsiTheme="minorHAnsi" w:cs="Arial"/>
          <w:sz w:val="22"/>
          <w:szCs w:val="22"/>
        </w:rPr>
        <w:t xml:space="preserve"> </w:t>
      </w:r>
    </w:p>
    <w:p w14:paraId="33466B97" w14:textId="77777777" w:rsidR="00CB6D66" w:rsidRDefault="00CB6D66"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9D60469" w14:textId="41173B30" w:rsidR="000C7354" w:rsidRPr="00B875D0" w:rsidRDefault="00A93EC5"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If an applicant is </w:t>
      </w:r>
      <w:r w:rsidR="002208DA">
        <w:rPr>
          <w:rFonts w:asciiTheme="minorHAnsi" w:hAnsiTheme="minorHAnsi" w:cs="Arial"/>
          <w:sz w:val="22"/>
          <w:szCs w:val="22"/>
        </w:rPr>
        <w:t xml:space="preserve">eventually </w:t>
      </w:r>
      <w:r w:rsidRPr="00B875D0">
        <w:rPr>
          <w:rFonts w:asciiTheme="minorHAnsi" w:hAnsiTheme="minorHAnsi" w:cs="Arial"/>
          <w:sz w:val="22"/>
          <w:szCs w:val="22"/>
        </w:rPr>
        <w:t xml:space="preserve">hired, </w:t>
      </w:r>
      <w:r>
        <w:rPr>
          <w:rFonts w:asciiTheme="minorHAnsi" w:hAnsiTheme="minorHAnsi" w:cs="Arial"/>
          <w:sz w:val="22"/>
          <w:szCs w:val="22"/>
        </w:rPr>
        <w:t>the forms become</w:t>
      </w:r>
      <w:r w:rsidRPr="00B875D0">
        <w:rPr>
          <w:rFonts w:asciiTheme="minorHAnsi" w:hAnsiTheme="minorHAnsi" w:cs="Arial"/>
          <w:sz w:val="22"/>
          <w:szCs w:val="22"/>
        </w:rPr>
        <w:t xml:space="preserve"> part of the</w:t>
      </w:r>
      <w:r w:rsidR="002208DA">
        <w:rPr>
          <w:rFonts w:asciiTheme="minorHAnsi" w:hAnsiTheme="minorHAnsi" w:cs="Arial"/>
          <w:sz w:val="22"/>
          <w:szCs w:val="22"/>
        </w:rPr>
        <w:t>ir employee</w:t>
      </w:r>
      <w:r w:rsidRPr="00B875D0">
        <w:rPr>
          <w:rFonts w:asciiTheme="minorHAnsi" w:hAnsiTheme="minorHAnsi" w:cs="Arial"/>
          <w:sz w:val="22"/>
          <w:szCs w:val="22"/>
        </w:rPr>
        <w:t xml:space="preserve"> security file.  If an applicant is not hired, the form</w:t>
      </w:r>
      <w:r w:rsidR="002208DA">
        <w:rPr>
          <w:rFonts w:asciiTheme="minorHAnsi" w:hAnsiTheme="minorHAnsi" w:cs="Arial"/>
          <w:sz w:val="22"/>
          <w:szCs w:val="22"/>
        </w:rPr>
        <w:t>s</w:t>
      </w:r>
      <w:r w:rsidRPr="00B875D0">
        <w:rPr>
          <w:rFonts w:asciiTheme="minorHAnsi" w:hAnsiTheme="minorHAnsi" w:cs="Arial"/>
          <w:sz w:val="22"/>
          <w:szCs w:val="22"/>
        </w:rPr>
        <w:t xml:space="preserve"> </w:t>
      </w:r>
      <w:r w:rsidR="002208DA">
        <w:rPr>
          <w:rFonts w:asciiTheme="minorHAnsi" w:hAnsiTheme="minorHAnsi" w:cs="Arial"/>
          <w:sz w:val="22"/>
          <w:szCs w:val="22"/>
        </w:rPr>
        <w:t>are</w:t>
      </w:r>
      <w:r w:rsidRPr="00B875D0">
        <w:rPr>
          <w:rFonts w:asciiTheme="minorHAnsi" w:hAnsiTheme="minorHAnsi" w:cs="Arial"/>
          <w:sz w:val="22"/>
          <w:szCs w:val="22"/>
        </w:rPr>
        <w:t xml:space="preserve"> secured and later destroyed in accordance with the </w:t>
      </w:r>
      <w:r w:rsidR="00ED0F81">
        <w:rPr>
          <w:rFonts w:asciiTheme="minorHAnsi" w:hAnsiTheme="minorHAnsi" w:cs="Arial"/>
          <w:sz w:val="22"/>
          <w:szCs w:val="22"/>
        </w:rPr>
        <w:t xml:space="preserve">specific </w:t>
      </w:r>
      <w:r w:rsidRPr="00B875D0">
        <w:rPr>
          <w:rFonts w:asciiTheme="minorHAnsi" w:hAnsiTheme="minorHAnsi" w:cs="Arial"/>
          <w:sz w:val="22"/>
          <w:szCs w:val="22"/>
        </w:rPr>
        <w:t xml:space="preserve">document disposal requirements outlined in </w:t>
      </w:r>
      <w:r>
        <w:rPr>
          <w:rFonts w:asciiTheme="minorHAnsi" w:hAnsiTheme="minorHAnsi" w:cs="Arial"/>
          <w:sz w:val="22"/>
          <w:szCs w:val="22"/>
        </w:rPr>
        <w:t xml:space="preserve">the </w:t>
      </w:r>
      <w:r w:rsidRPr="00B875D0">
        <w:rPr>
          <w:rFonts w:asciiTheme="minorHAnsi" w:hAnsiTheme="minorHAnsi" w:cs="Arial"/>
          <w:sz w:val="22"/>
          <w:szCs w:val="22"/>
        </w:rPr>
        <w:t>NPS</w:t>
      </w:r>
      <w:r>
        <w:rPr>
          <w:rFonts w:asciiTheme="minorHAnsi" w:hAnsiTheme="minorHAnsi" w:cs="Arial"/>
          <w:sz w:val="22"/>
          <w:szCs w:val="22"/>
        </w:rPr>
        <w:t xml:space="preserve"> </w:t>
      </w:r>
      <w:r w:rsidR="00ED0F81">
        <w:rPr>
          <w:rFonts w:asciiTheme="minorHAnsi" w:hAnsiTheme="minorHAnsi" w:cs="Arial"/>
          <w:sz w:val="22"/>
          <w:szCs w:val="22"/>
        </w:rPr>
        <w:t xml:space="preserve">Consolidated </w:t>
      </w:r>
      <w:r w:rsidR="00ED0F81" w:rsidRPr="00B875D0">
        <w:rPr>
          <w:rFonts w:asciiTheme="minorHAnsi" w:hAnsiTheme="minorHAnsi" w:cs="Arial"/>
          <w:sz w:val="22"/>
          <w:szCs w:val="22"/>
        </w:rPr>
        <w:t>Servicewide</w:t>
      </w:r>
      <w:r>
        <w:rPr>
          <w:rFonts w:asciiTheme="minorHAnsi" w:hAnsiTheme="minorHAnsi" w:cs="Arial"/>
          <w:sz w:val="22"/>
          <w:szCs w:val="22"/>
        </w:rPr>
        <w:t xml:space="preserve"> </w:t>
      </w:r>
      <w:r w:rsidRPr="00B875D0">
        <w:rPr>
          <w:rFonts w:asciiTheme="minorHAnsi" w:hAnsiTheme="minorHAnsi" w:cs="Arial"/>
          <w:sz w:val="22"/>
          <w:szCs w:val="22"/>
        </w:rPr>
        <w:t>Records Schedule (</w:t>
      </w:r>
      <w:r w:rsidRPr="00A93EC5">
        <w:rPr>
          <w:rFonts w:asciiTheme="minorHAnsi" w:hAnsiTheme="minorHAnsi" w:cs="Arial"/>
          <w:sz w:val="22"/>
          <w:szCs w:val="22"/>
        </w:rPr>
        <w:t>N1-79-08-4</w:t>
      </w:r>
      <w:r w:rsidRPr="00B875D0">
        <w:rPr>
          <w:rFonts w:asciiTheme="minorHAnsi" w:hAnsiTheme="minorHAnsi" w:cs="Arial"/>
          <w:sz w:val="22"/>
          <w:szCs w:val="22"/>
        </w:rPr>
        <w:t>)</w:t>
      </w:r>
      <w:r w:rsidR="00220D97">
        <w:rPr>
          <w:rFonts w:asciiTheme="minorHAnsi" w:hAnsiTheme="minorHAnsi" w:cs="Arial"/>
          <w:sz w:val="22"/>
          <w:szCs w:val="22"/>
        </w:rPr>
        <w:t xml:space="preserve">.  The records retention requirements are also now included </w:t>
      </w:r>
      <w:r>
        <w:rPr>
          <w:rFonts w:asciiTheme="minorHAnsi" w:hAnsiTheme="minorHAnsi" w:cs="Arial"/>
          <w:sz w:val="22"/>
          <w:szCs w:val="22"/>
        </w:rPr>
        <w:t>on each form</w:t>
      </w:r>
      <w:r w:rsidRPr="00B875D0">
        <w:rPr>
          <w:rFonts w:asciiTheme="minorHAnsi" w:hAnsiTheme="minorHAnsi" w:cs="Arial"/>
          <w:sz w:val="22"/>
          <w:szCs w:val="22"/>
        </w:rPr>
        <w:t xml:space="preserve">. </w:t>
      </w:r>
    </w:p>
    <w:p w14:paraId="02740FE8" w14:textId="77777777" w:rsidR="00C77D8F" w:rsidRPr="00B875D0" w:rsidRDefault="00C77D8F"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3992F001" w14:textId="713979FB" w:rsidR="007F42F3" w:rsidRPr="00B875D0" w:rsidRDefault="0016052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b/>
          <w:sz w:val="22"/>
          <w:szCs w:val="22"/>
          <w:u w:val="single"/>
        </w:rPr>
        <w:t>Form 1</w:t>
      </w:r>
      <w:r w:rsidR="00074892">
        <w:rPr>
          <w:rFonts w:asciiTheme="minorHAnsi" w:hAnsiTheme="minorHAnsi" w:cs="Arial"/>
          <w:b/>
          <w:sz w:val="22"/>
          <w:szCs w:val="22"/>
          <w:u w:val="single"/>
        </w:rPr>
        <w:t>0-2</w:t>
      </w:r>
      <w:r w:rsidR="001B2341">
        <w:rPr>
          <w:rFonts w:asciiTheme="minorHAnsi" w:hAnsiTheme="minorHAnsi" w:cs="Arial"/>
          <w:b/>
          <w:sz w:val="22"/>
          <w:szCs w:val="22"/>
          <w:u w:val="single"/>
        </w:rPr>
        <w:t>2</w:t>
      </w:r>
      <w:r w:rsidR="00074892">
        <w:rPr>
          <w:rFonts w:asciiTheme="minorHAnsi" w:hAnsiTheme="minorHAnsi" w:cs="Arial"/>
          <w:b/>
          <w:sz w:val="22"/>
          <w:szCs w:val="22"/>
          <w:u w:val="single"/>
        </w:rPr>
        <w:t>01</w:t>
      </w:r>
      <w:r w:rsidR="001323B1" w:rsidRPr="00B875D0">
        <w:rPr>
          <w:rFonts w:asciiTheme="minorHAnsi" w:hAnsiTheme="minorHAnsi" w:cs="Arial"/>
          <w:b/>
          <w:sz w:val="22"/>
          <w:szCs w:val="22"/>
        </w:rPr>
        <w:t>, “Personal Qualifications Statement”</w:t>
      </w:r>
      <w:r w:rsidR="001323B1" w:rsidRPr="00B875D0">
        <w:rPr>
          <w:rFonts w:asciiTheme="minorHAnsi" w:hAnsiTheme="minorHAnsi" w:cs="Arial"/>
          <w:sz w:val="22"/>
          <w:szCs w:val="22"/>
        </w:rPr>
        <w:t xml:space="preserve"> </w:t>
      </w:r>
      <w:r w:rsidRPr="00B875D0">
        <w:rPr>
          <w:rFonts w:asciiTheme="minorHAnsi" w:hAnsiTheme="minorHAnsi" w:cs="Arial"/>
          <w:sz w:val="22"/>
          <w:szCs w:val="22"/>
        </w:rPr>
        <w:t>provide</w:t>
      </w:r>
      <w:r w:rsidR="001323B1" w:rsidRPr="00B875D0">
        <w:rPr>
          <w:rFonts w:asciiTheme="minorHAnsi" w:hAnsiTheme="minorHAnsi" w:cs="Arial"/>
          <w:sz w:val="22"/>
          <w:szCs w:val="22"/>
        </w:rPr>
        <w:t>s</w:t>
      </w:r>
      <w:r w:rsidRPr="00B875D0">
        <w:rPr>
          <w:rFonts w:asciiTheme="minorHAnsi" w:hAnsiTheme="minorHAnsi" w:cs="Arial"/>
          <w:sz w:val="22"/>
          <w:szCs w:val="22"/>
        </w:rPr>
        <w:t xml:space="preserve"> information on the personal history</w:t>
      </w:r>
      <w:r w:rsidR="001323B1" w:rsidRPr="00B875D0">
        <w:rPr>
          <w:rFonts w:asciiTheme="minorHAnsi" w:hAnsiTheme="minorHAnsi" w:cs="Arial"/>
          <w:sz w:val="22"/>
          <w:szCs w:val="22"/>
        </w:rPr>
        <w:t xml:space="preserve"> of the candidate</w:t>
      </w:r>
      <w:r w:rsidRPr="00B875D0">
        <w:rPr>
          <w:rFonts w:asciiTheme="minorHAnsi" w:hAnsiTheme="minorHAnsi" w:cs="Arial"/>
          <w:sz w:val="22"/>
          <w:szCs w:val="22"/>
        </w:rPr>
        <w:t xml:space="preserve">. </w:t>
      </w:r>
      <w:r w:rsidR="00517C90" w:rsidRPr="00B875D0">
        <w:rPr>
          <w:rFonts w:asciiTheme="minorHAnsi" w:hAnsiTheme="minorHAnsi" w:cs="Arial"/>
          <w:sz w:val="22"/>
          <w:szCs w:val="22"/>
        </w:rPr>
        <w:t xml:space="preserve"> We </w:t>
      </w:r>
      <w:r w:rsidR="003256B2" w:rsidRPr="00B875D0">
        <w:rPr>
          <w:rFonts w:asciiTheme="minorHAnsi" w:hAnsiTheme="minorHAnsi" w:cs="Arial"/>
          <w:sz w:val="22"/>
          <w:szCs w:val="22"/>
        </w:rPr>
        <w:t>have not made</w:t>
      </w:r>
      <w:r w:rsidR="00517C90" w:rsidRPr="00B875D0">
        <w:rPr>
          <w:rFonts w:asciiTheme="minorHAnsi" w:hAnsiTheme="minorHAnsi" w:cs="Arial"/>
          <w:sz w:val="22"/>
          <w:szCs w:val="22"/>
        </w:rPr>
        <w:t xml:space="preserve"> any substantive changes to the form, only minor edits to clarify instructions or improve readability</w:t>
      </w:r>
      <w:r w:rsidR="00C44BE8">
        <w:rPr>
          <w:rFonts w:asciiTheme="minorHAnsi" w:hAnsiTheme="minorHAnsi" w:cs="Arial"/>
          <w:sz w:val="22"/>
          <w:szCs w:val="22"/>
        </w:rPr>
        <w:t xml:space="preserve"> and formatting changes to meet new DOI and NPS forms standards</w:t>
      </w:r>
      <w:r w:rsidR="00517C90" w:rsidRPr="00B875D0">
        <w:rPr>
          <w:rFonts w:asciiTheme="minorHAnsi" w:hAnsiTheme="minorHAnsi" w:cs="Arial"/>
          <w:sz w:val="22"/>
          <w:szCs w:val="22"/>
        </w:rPr>
        <w:t xml:space="preserve">.  </w:t>
      </w:r>
      <w:r w:rsidRPr="00B875D0">
        <w:rPr>
          <w:rFonts w:asciiTheme="minorHAnsi" w:hAnsiTheme="minorHAnsi" w:cs="Arial"/>
          <w:sz w:val="22"/>
          <w:szCs w:val="22"/>
        </w:rPr>
        <w:t xml:space="preserve">Investigators verify the information provided and use it to determine an applicant’s suitability </w:t>
      </w:r>
      <w:r w:rsidR="002F5B88">
        <w:rPr>
          <w:rFonts w:asciiTheme="minorHAnsi" w:hAnsiTheme="minorHAnsi" w:cs="Arial"/>
          <w:sz w:val="22"/>
          <w:szCs w:val="22"/>
        </w:rPr>
        <w:t xml:space="preserve">for a USPP officer position.  </w:t>
      </w:r>
      <w:r w:rsidR="002F5B88" w:rsidRPr="00DE4E45">
        <w:rPr>
          <w:rFonts w:asciiTheme="minorHAnsi" w:hAnsiTheme="minorHAnsi" w:cs="Arial"/>
          <w:sz w:val="22"/>
          <w:szCs w:val="22"/>
        </w:rPr>
        <w:t xml:space="preserve">The USPP requires page 31 of Form 2201 to be notarized </w:t>
      </w:r>
      <w:r w:rsidR="00CD6792" w:rsidRPr="00DE4E45">
        <w:rPr>
          <w:rFonts w:asciiTheme="minorHAnsi" w:hAnsiTheme="minorHAnsi" w:cs="Arial"/>
          <w:sz w:val="22"/>
          <w:szCs w:val="22"/>
        </w:rPr>
        <w:t>prior to submission</w:t>
      </w:r>
      <w:r w:rsidR="00DE4E45">
        <w:rPr>
          <w:rFonts w:asciiTheme="minorHAnsi" w:hAnsiTheme="minorHAnsi" w:cs="Arial"/>
          <w:sz w:val="22"/>
          <w:szCs w:val="22"/>
        </w:rPr>
        <w:t>.  Using the</w:t>
      </w:r>
      <w:r w:rsidR="00DE4E45" w:rsidRPr="00DE4E45">
        <w:rPr>
          <w:rFonts w:asciiTheme="minorHAnsi" w:hAnsiTheme="minorHAnsi" w:cs="Arial"/>
          <w:sz w:val="22"/>
          <w:szCs w:val="22"/>
        </w:rPr>
        <w:t xml:space="preserve"> </w:t>
      </w:r>
      <w:r w:rsidR="00217DEB" w:rsidRPr="00DE4E45">
        <w:rPr>
          <w:rFonts w:asciiTheme="minorHAnsi" w:hAnsiTheme="minorHAnsi" w:cs="Arial"/>
          <w:sz w:val="22"/>
          <w:szCs w:val="22"/>
        </w:rPr>
        <w:t xml:space="preserve">notary </w:t>
      </w:r>
      <w:r w:rsidR="00DE4E45">
        <w:rPr>
          <w:rFonts w:asciiTheme="minorHAnsi" w:hAnsiTheme="minorHAnsi" w:cs="Arial"/>
          <w:sz w:val="22"/>
          <w:szCs w:val="22"/>
        </w:rPr>
        <w:t>process</w:t>
      </w:r>
      <w:r w:rsidR="00217DEB" w:rsidRPr="00DE4E45">
        <w:rPr>
          <w:rFonts w:asciiTheme="minorHAnsi" w:hAnsiTheme="minorHAnsi" w:cs="Arial"/>
          <w:sz w:val="22"/>
          <w:szCs w:val="22"/>
        </w:rPr>
        <w:t xml:space="preserve">, each applicant is attesting to the completeness and accuracy of each statement made within the form. </w:t>
      </w:r>
      <w:r w:rsidR="00DE4E45">
        <w:rPr>
          <w:rFonts w:asciiTheme="minorHAnsi" w:hAnsiTheme="minorHAnsi" w:cs="Arial"/>
          <w:sz w:val="22"/>
          <w:szCs w:val="22"/>
        </w:rPr>
        <w:t xml:space="preserve"> </w:t>
      </w:r>
      <w:r w:rsidR="00217DEB" w:rsidRPr="00DE4E45">
        <w:rPr>
          <w:rFonts w:asciiTheme="minorHAnsi" w:hAnsiTheme="minorHAnsi" w:cs="Arial"/>
          <w:sz w:val="22"/>
          <w:szCs w:val="22"/>
        </w:rPr>
        <w:t xml:space="preserve">Any differences from the information submitted in these forms found during a pre-employment </w:t>
      </w:r>
      <w:r w:rsidR="0078313F">
        <w:rPr>
          <w:rFonts w:asciiTheme="minorHAnsi" w:hAnsiTheme="minorHAnsi" w:cs="Arial"/>
          <w:sz w:val="22"/>
          <w:szCs w:val="22"/>
        </w:rPr>
        <w:t>q</w:t>
      </w:r>
      <w:r w:rsidR="0078313F" w:rsidRPr="00DE4E45">
        <w:rPr>
          <w:rFonts w:asciiTheme="minorHAnsi" w:hAnsiTheme="minorHAnsi" w:cs="Arial"/>
          <w:sz w:val="22"/>
          <w:szCs w:val="22"/>
        </w:rPr>
        <w:t xml:space="preserve">ualification </w:t>
      </w:r>
      <w:r w:rsidR="0078313F">
        <w:rPr>
          <w:rFonts w:asciiTheme="minorHAnsi" w:hAnsiTheme="minorHAnsi" w:cs="Arial"/>
          <w:sz w:val="22"/>
          <w:szCs w:val="22"/>
        </w:rPr>
        <w:t>c</w:t>
      </w:r>
      <w:r w:rsidR="0078313F" w:rsidRPr="00DE4E45">
        <w:rPr>
          <w:rFonts w:asciiTheme="minorHAnsi" w:hAnsiTheme="minorHAnsi" w:cs="Arial"/>
          <w:sz w:val="22"/>
          <w:szCs w:val="22"/>
        </w:rPr>
        <w:t xml:space="preserve">heck </w:t>
      </w:r>
      <w:r w:rsidR="00217DEB" w:rsidRPr="00DE4E45">
        <w:rPr>
          <w:rFonts w:asciiTheme="minorHAnsi" w:hAnsiTheme="minorHAnsi" w:cs="Arial"/>
          <w:sz w:val="22"/>
          <w:szCs w:val="22"/>
        </w:rPr>
        <w:t>may be used as reason to remove the applicant from further consideration</w:t>
      </w:r>
      <w:r w:rsidR="005118E6" w:rsidRPr="00DE4E45">
        <w:rPr>
          <w:rFonts w:asciiTheme="minorHAnsi" w:hAnsiTheme="minorHAnsi" w:cs="Arial"/>
          <w:sz w:val="22"/>
          <w:szCs w:val="22"/>
        </w:rPr>
        <w:t>.</w:t>
      </w:r>
    </w:p>
    <w:p w14:paraId="550E1D19" w14:textId="77777777" w:rsidR="007F42F3" w:rsidRPr="00B875D0" w:rsidRDefault="007F42F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97F248C" w14:textId="09E4F03F" w:rsidR="00160520" w:rsidRPr="00B875D0" w:rsidRDefault="007F42F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Information </w:t>
      </w:r>
      <w:r w:rsidR="00160520" w:rsidRPr="00B875D0">
        <w:rPr>
          <w:rFonts w:asciiTheme="minorHAnsi" w:hAnsiTheme="minorHAnsi" w:cs="Arial"/>
          <w:sz w:val="22"/>
          <w:szCs w:val="22"/>
        </w:rPr>
        <w:t>collect</w:t>
      </w:r>
      <w:r w:rsidRPr="00B875D0">
        <w:rPr>
          <w:rFonts w:asciiTheme="minorHAnsi" w:hAnsiTheme="minorHAnsi" w:cs="Arial"/>
          <w:sz w:val="22"/>
          <w:szCs w:val="22"/>
        </w:rPr>
        <w:t>ed via Form 1</w:t>
      </w:r>
      <w:r w:rsidR="00434541">
        <w:rPr>
          <w:rFonts w:asciiTheme="minorHAnsi" w:hAnsiTheme="minorHAnsi" w:cs="Arial"/>
          <w:sz w:val="22"/>
          <w:szCs w:val="22"/>
        </w:rPr>
        <w:t>0-2</w:t>
      </w:r>
      <w:r w:rsidR="001B2341">
        <w:rPr>
          <w:rFonts w:asciiTheme="minorHAnsi" w:hAnsiTheme="minorHAnsi" w:cs="Arial"/>
          <w:sz w:val="22"/>
          <w:szCs w:val="22"/>
        </w:rPr>
        <w:t>2</w:t>
      </w:r>
      <w:r w:rsidR="00434541">
        <w:rPr>
          <w:rFonts w:asciiTheme="minorHAnsi" w:hAnsiTheme="minorHAnsi" w:cs="Arial"/>
          <w:sz w:val="22"/>
          <w:szCs w:val="22"/>
        </w:rPr>
        <w:t>01</w:t>
      </w:r>
      <w:r w:rsidRPr="00B875D0">
        <w:rPr>
          <w:rFonts w:asciiTheme="minorHAnsi" w:hAnsiTheme="minorHAnsi" w:cs="Arial"/>
          <w:sz w:val="22"/>
          <w:szCs w:val="22"/>
        </w:rPr>
        <w:t xml:space="preserve"> includes</w:t>
      </w:r>
      <w:r w:rsidR="00160520" w:rsidRPr="00B875D0">
        <w:rPr>
          <w:rFonts w:asciiTheme="minorHAnsi" w:hAnsiTheme="minorHAnsi" w:cs="Arial"/>
          <w:sz w:val="22"/>
          <w:szCs w:val="22"/>
        </w:rPr>
        <w:t xml:space="preserve">: </w:t>
      </w:r>
    </w:p>
    <w:p w14:paraId="3565E558" w14:textId="77777777" w:rsidR="006C5B56" w:rsidRPr="00B875D0" w:rsidRDefault="006C5B56"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sectPr w:rsidR="006C5B56" w:rsidRPr="00B875D0" w:rsidSect="008552E5">
          <w:footerReference w:type="default" r:id="rId8"/>
          <w:footerReference w:type="first" r:id="rId9"/>
          <w:type w:val="continuous"/>
          <w:pgSz w:w="12240" w:h="15840" w:code="1"/>
          <w:pgMar w:top="1440" w:right="1440" w:bottom="1440" w:left="1440" w:header="720" w:footer="720" w:gutter="0"/>
          <w:pgNumType w:fmt="numberInDash"/>
          <w:cols w:space="720"/>
          <w:titlePg/>
          <w:docGrid w:linePitch="272"/>
        </w:sectPr>
      </w:pPr>
    </w:p>
    <w:p w14:paraId="211C3C4F" w14:textId="77777777" w:rsidR="00A048F2" w:rsidRPr="00B875D0" w:rsidRDefault="006C5B56" w:rsidP="00A93EC5">
      <w:pPr>
        <w:numPr>
          <w:ilvl w:val="0"/>
          <w:numId w:val="2"/>
        </w:numPr>
        <w:tabs>
          <w:tab w:val="left" w:pos="-1080"/>
          <w:tab w:val="left" w:pos="-720"/>
          <w:tab w:val="left" w:pos="0"/>
          <w:tab w:val="left" w:pos="36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Personal data</w:t>
      </w:r>
    </w:p>
    <w:p w14:paraId="53426649"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Name</w:t>
      </w:r>
    </w:p>
    <w:p w14:paraId="355AD237"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Alias, maiden name, nicknames</w:t>
      </w:r>
    </w:p>
    <w:p w14:paraId="783F5DB2"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Legal name change information</w:t>
      </w:r>
    </w:p>
    <w:p w14:paraId="31FA6E13"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Date of birth</w:t>
      </w:r>
    </w:p>
    <w:p w14:paraId="6F5DA4D8"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Social Security Number</w:t>
      </w:r>
    </w:p>
    <w:p w14:paraId="7689D96B"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Sex</w:t>
      </w:r>
    </w:p>
    <w:p w14:paraId="2166CDE4"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Citizenship/dual citizenship information</w:t>
      </w:r>
    </w:p>
    <w:p w14:paraId="7FF56C94"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Passport information</w:t>
      </w:r>
    </w:p>
    <w:p w14:paraId="05537848"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Present and legal addresses</w:t>
      </w:r>
    </w:p>
    <w:p w14:paraId="6E3A2836"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Contact numbers</w:t>
      </w:r>
    </w:p>
    <w:p w14:paraId="48259973" w14:textId="77777777" w:rsidR="006C5B56" w:rsidRPr="00B875D0" w:rsidRDefault="006C5B56" w:rsidP="00A93EC5">
      <w:pPr>
        <w:numPr>
          <w:ilvl w:val="0"/>
          <w:numId w:val="2"/>
        </w:numPr>
        <w:tabs>
          <w:tab w:val="left" w:pos="-1080"/>
          <w:tab w:val="left" w:pos="-720"/>
          <w:tab w:val="left" w:pos="0"/>
          <w:tab w:val="left" w:pos="36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 xml:space="preserve">Selective Service </w:t>
      </w:r>
      <w:r w:rsidR="000F364C" w:rsidRPr="00B875D0">
        <w:rPr>
          <w:rFonts w:asciiTheme="minorHAnsi" w:hAnsiTheme="minorHAnsi" w:cs="Arial"/>
          <w:sz w:val="22"/>
          <w:szCs w:val="22"/>
        </w:rPr>
        <w:t>and military service data</w:t>
      </w:r>
    </w:p>
    <w:p w14:paraId="657CB81A" w14:textId="77777777" w:rsidR="005F1BEC" w:rsidRPr="00B875D0" w:rsidRDefault="005F1BEC" w:rsidP="00A93EC5">
      <w:pPr>
        <w:numPr>
          <w:ilvl w:val="1"/>
          <w:numId w:val="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Selective Service registration data</w:t>
      </w:r>
    </w:p>
    <w:p w14:paraId="7CAFA9CA" w14:textId="77777777" w:rsidR="005F1BEC" w:rsidRPr="00B875D0" w:rsidRDefault="005F1BEC" w:rsidP="00A93EC5">
      <w:pPr>
        <w:numPr>
          <w:ilvl w:val="1"/>
          <w:numId w:val="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Applications for military service</w:t>
      </w:r>
    </w:p>
    <w:p w14:paraId="7A119D3F" w14:textId="77777777" w:rsidR="005F1BEC" w:rsidRPr="00B875D0" w:rsidRDefault="005F1BEC" w:rsidP="00A93EC5">
      <w:pPr>
        <w:numPr>
          <w:ilvl w:val="1"/>
          <w:numId w:val="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Highest rank held in the military</w:t>
      </w:r>
    </w:p>
    <w:p w14:paraId="10CA6543" w14:textId="77777777" w:rsidR="005F1BEC" w:rsidRPr="00B875D0" w:rsidRDefault="005F1BEC" w:rsidP="00A93EC5">
      <w:pPr>
        <w:numPr>
          <w:ilvl w:val="1"/>
          <w:numId w:val="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Rank at time of discharge</w:t>
      </w:r>
    </w:p>
    <w:p w14:paraId="3F9B7A0E" w14:textId="77777777" w:rsidR="005F1BEC" w:rsidRPr="00B875D0" w:rsidRDefault="005F1BEC" w:rsidP="00A93EC5">
      <w:pPr>
        <w:numPr>
          <w:ilvl w:val="1"/>
          <w:numId w:val="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Re-enlistment information</w:t>
      </w:r>
    </w:p>
    <w:p w14:paraId="4AA64633" w14:textId="77777777" w:rsidR="005F1BEC" w:rsidRPr="00B875D0" w:rsidRDefault="005F1BEC" w:rsidP="00A93EC5">
      <w:pPr>
        <w:numPr>
          <w:ilvl w:val="1"/>
          <w:numId w:val="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Type and circumstances of discharge</w:t>
      </w:r>
    </w:p>
    <w:p w14:paraId="67DFE792" w14:textId="77777777" w:rsidR="005F1BEC" w:rsidRPr="00B875D0" w:rsidRDefault="005F1BEC" w:rsidP="00A93EC5">
      <w:pPr>
        <w:numPr>
          <w:ilvl w:val="1"/>
          <w:numId w:val="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Disciplinary action during service</w:t>
      </w:r>
    </w:p>
    <w:p w14:paraId="13C3AC1A" w14:textId="77777777" w:rsidR="005F1BEC" w:rsidRPr="00B875D0" w:rsidRDefault="005F1BEC" w:rsidP="00A93EC5">
      <w:pPr>
        <w:numPr>
          <w:ilvl w:val="1"/>
          <w:numId w:val="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Criminal investigations during service</w:t>
      </w:r>
    </w:p>
    <w:p w14:paraId="54AE0FAD" w14:textId="77777777" w:rsidR="006C5B56" w:rsidRPr="00B875D0" w:rsidRDefault="006C5B56" w:rsidP="00A93EC5">
      <w:pPr>
        <w:numPr>
          <w:ilvl w:val="0"/>
          <w:numId w:val="2"/>
        </w:numPr>
        <w:tabs>
          <w:tab w:val="left" w:pos="-1080"/>
          <w:tab w:val="left" w:pos="-720"/>
          <w:tab w:val="left" w:pos="0"/>
          <w:tab w:val="left" w:pos="36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Financial data</w:t>
      </w:r>
    </w:p>
    <w:p w14:paraId="349C3C76" w14:textId="77777777" w:rsidR="005F1BEC" w:rsidRPr="00B875D0" w:rsidRDefault="005F1BEC"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Wage garnishments</w:t>
      </w:r>
    </w:p>
    <w:p w14:paraId="68C841D2" w14:textId="77777777" w:rsidR="005F1BEC" w:rsidRPr="00B875D0" w:rsidRDefault="00CC2038"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 xml:space="preserve">Financial </w:t>
      </w:r>
      <w:r w:rsidR="005F1BEC" w:rsidRPr="00B875D0">
        <w:rPr>
          <w:rFonts w:asciiTheme="minorHAnsi" w:hAnsiTheme="minorHAnsi" w:cs="Arial"/>
          <w:sz w:val="22"/>
          <w:szCs w:val="22"/>
        </w:rPr>
        <w:t>delinquencies</w:t>
      </w:r>
    </w:p>
    <w:p w14:paraId="65921604" w14:textId="77777777" w:rsidR="005F1BEC" w:rsidRPr="00B875D0" w:rsidRDefault="00CC2038"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Tax delinquency</w:t>
      </w:r>
    </w:p>
    <w:p w14:paraId="3063738B" w14:textId="77777777" w:rsidR="005F1BEC" w:rsidRPr="00B875D0" w:rsidRDefault="005F1BEC"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Liens</w:t>
      </w:r>
    </w:p>
    <w:p w14:paraId="72545809" w14:textId="77777777" w:rsidR="005F1BEC" w:rsidRPr="00B875D0" w:rsidRDefault="005F1BEC"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Repossessions</w:t>
      </w:r>
    </w:p>
    <w:p w14:paraId="28C2487B" w14:textId="77777777" w:rsidR="005F1BEC" w:rsidRPr="00B875D0" w:rsidRDefault="005F1BEC"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Court-ordered financial judgments</w:t>
      </w:r>
    </w:p>
    <w:p w14:paraId="40637039" w14:textId="77777777" w:rsidR="005F1BEC" w:rsidRPr="00B875D0" w:rsidRDefault="005F1BEC"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Bankruptcies/wage earner plans</w:t>
      </w:r>
    </w:p>
    <w:p w14:paraId="41D516DE" w14:textId="77777777" w:rsidR="005F1BEC" w:rsidRPr="00B875D0" w:rsidRDefault="005F1BEC"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Spousal income</w:t>
      </w:r>
    </w:p>
    <w:p w14:paraId="26DB2C86" w14:textId="77777777" w:rsidR="005F1BEC" w:rsidRPr="00B875D0" w:rsidRDefault="005F1BEC"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Financial obligations, to include type, monthly payment, balance, and to whom owed</w:t>
      </w:r>
    </w:p>
    <w:p w14:paraId="4147DD68" w14:textId="77777777" w:rsidR="005F1BEC" w:rsidRPr="00B875D0" w:rsidRDefault="00CC2038"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Civil court actions</w:t>
      </w:r>
    </w:p>
    <w:p w14:paraId="7D05B89E" w14:textId="77777777" w:rsidR="006C5B56" w:rsidRPr="00B875D0" w:rsidRDefault="00CC2038" w:rsidP="00A93EC5">
      <w:pPr>
        <w:numPr>
          <w:ilvl w:val="0"/>
          <w:numId w:val="2"/>
        </w:numPr>
        <w:tabs>
          <w:tab w:val="left" w:pos="-1080"/>
          <w:tab w:val="left" w:pos="-720"/>
          <w:tab w:val="left" w:pos="0"/>
          <w:tab w:val="left" w:pos="36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Detailed information for r</w:t>
      </w:r>
      <w:r w:rsidR="006C5B56" w:rsidRPr="00B875D0">
        <w:rPr>
          <w:rFonts w:asciiTheme="minorHAnsi" w:hAnsiTheme="minorHAnsi" w:cs="Arial"/>
          <w:sz w:val="22"/>
          <w:szCs w:val="22"/>
        </w:rPr>
        <w:t>eferences</w:t>
      </w:r>
    </w:p>
    <w:p w14:paraId="5F887D6F" w14:textId="77777777" w:rsidR="006C5B56" w:rsidRPr="00B875D0" w:rsidRDefault="00CC2038" w:rsidP="00A93EC5">
      <w:pPr>
        <w:numPr>
          <w:ilvl w:val="0"/>
          <w:numId w:val="2"/>
        </w:numPr>
        <w:tabs>
          <w:tab w:val="left" w:pos="-1080"/>
          <w:tab w:val="left" w:pos="-720"/>
          <w:tab w:val="left" w:pos="0"/>
          <w:tab w:val="left" w:pos="36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Detailed information for p</w:t>
      </w:r>
      <w:r w:rsidR="000F364C" w:rsidRPr="00B875D0">
        <w:rPr>
          <w:rFonts w:asciiTheme="minorHAnsi" w:hAnsiTheme="minorHAnsi" w:cs="Arial"/>
          <w:sz w:val="22"/>
          <w:szCs w:val="22"/>
        </w:rPr>
        <w:t>ersonal associates</w:t>
      </w:r>
    </w:p>
    <w:p w14:paraId="1240E4DE" w14:textId="77777777" w:rsidR="006C5B56" w:rsidRPr="00B875D0" w:rsidRDefault="000F364C" w:rsidP="00A93EC5">
      <w:pPr>
        <w:numPr>
          <w:ilvl w:val="0"/>
          <w:numId w:val="2"/>
        </w:numPr>
        <w:tabs>
          <w:tab w:val="left" w:pos="-1080"/>
          <w:tab w:val="left" w:pos="-720"/>
          <w:tab w:val="left" w:pos="0"/>
          <w:tab w:val="left" w:pos="360"/>
          <w:tab w:val="left" w:pos="72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Education data</w:t>
      </w:r>
    </w:p>
    <w:p w14:paraId="5E98CE72" w14:textId="77777777" w:rsidR="00CC2038" w:rsidRPr="00B875D0" w:rsidRDefault="00CC2038"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High school and college information</w:t>
      </w:r>
    </w:p>
    <w:p w14:paraId="2734D54A" w14:textId="77777777" w:rsidR="00CC2038" w:rsidRPr="00B875D0" w:rsidRDefault="00CC2038"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Dates attended</w:t>
      </w:r>
    </w:p>
    <w:p w14:paraId="30E7449C" w14:textId="77777777" w:rsidR="00CC2038" w:rsidRPr="00B875D0" w:rsidRDefault="00CC2038"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lastRenderedPageBreak/>
        <w:t>Characterization of performance</w:t>
      </w:r>
    </w:p>
    <w:p w14:paraId="333FEE83" w14:textId="77777777" w:rsidR="00CC2038" w:rsidRPr="00B875D0" w:rsidRDefault="00CC2038"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Disciplinary action during enrollment</w:t>
      </w:r>
    </w:p>
    <w:p w14:paraId="36ADE943" w14:textId="77777777" w:rsidR="00CC2038" w:rsidRPr="00B875D0" w:rsidRDefault="00CC2038"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Arrests by college/university police</w:t>
      </w:r>
    </w:p>
    <w:p w14:paraId="48DA88BB" w14:textId="77777777" w:rsidR="00CC2038" w:rsidRPr="00B875D0" w:rsidRDefault="000F364C" w:rsidP="00A93EC5">
      <w:pPr>
        <w:numPr>
          <w:ilvl w:val="0"/>
          <w:numId w:val="2"/>
        </w:numPr>
        <w:tabs>
          <w:tab w:val="left" w:pos="-1080"/>
          <w:tab w:val="left" w:pos="-720"/>
          <w:tab w:val="left" w:pos="0"/>
          <w:tab w:val="left" w:pos="36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Employment data</w:t>
      </w:r>
    </w:p>
    <w:p w14:paraId="02BC3C2A" w14:textId="77777777" w:rsidR="006C5B56" w:rsidRPr="00B875D0" w:rsidRDefault="006C5B56" w:rsidP="00A93EC5">
      <w:pPr>
        <w:numPr>
          <w:ilvl w:val="0"/>
          <w:numId w:val="2"/>
        </w:numPr>
        <w:tabs>
          <w:tab w:val="left" w:pos="-1080"/>
          <w:tab w:val="left" w:pos="-720"/>
          <w:tab w:val="left" w:pos="0"/>
          <w:tab w:val="left" w:pos="36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Driving record</w:t>
      </w:r>
    </w:p>
    <w:p w14:paraId="0A5CBCA7" w14:textId="77777777" w:rsidR="006C5B56" w:rsidRPr="00B875D0" w:rsidRDefault="006C5B56" w:rsidP="00A93EC5">
      <w:pPr>
        <w:numPr>
          <w:ilvl w:val="0"/>
          <w:numId w:val="2"/>
        </w:numPr>
        <w:tabs>
          <w:tab w:val="left" w:pos="-1080"/>
          <w:tab w:val="left" w:pos="-720"/>
          <w:tab w:val="left" w:pos="0"/>
          <w:tab w:val="left" w:pos="36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 xml:space="preserve">Arrest/conviction </w:t>
      </w:r>
      <w:r w:rsidR="000F364C" w:rsidRPr="00B875D0">
        <w:rPr>
          <w:rFonts w:asciiTheme="minorHAnsi" w:hAnsiTheme="minorHAnsi" w:cs="Arial"/>
          <w:sz w:val="22"/>
          <w:szCs w:val="22"/>
        </w:rPr>
        <w:t>and criminal history</w:t>
      </w:r>
    </w:p>
    <w:p w14:paraId="22BDF849" w14:textId="77777777" w:rsidR="006C5B56" w:rsidRPr="00B875D0" w:rsidRDefault="005F1BEC" w:rsidP="00A93EC5">
      <w:pPr>
        <w:numPr>
          <w:ilvl w:val="0"/>
          <w:numId w:val="2"/>
        </w:numPr>
        <w:tabs>
          <w:tab w:val="left" w:pos="-1080"/>
          <w:tab w:val="left" w:pos="-720"/>
          <w:tab w:val="left" w:pos="0"/>
          <w:tab w:val="left" w:pos="36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Applicant essay</w:t>
      </w:r>
    </w:p>
    <w:p w14:paraId="6CEADA08" w14:textId="77777777" w:rsidR="006C5B56" w:rsidRPr="00B875D0" w:rsidRDefault="006C5B56" w:rsidP="00A93EC5">
      <w:pPr>
        <w:numPr>
          <w:ilvl w:val="0"/>
          <w:numId w:val="2"/>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Alcohol usage</w:t>
      </w:r>
    </w:p>
    <w:p w14:paraId="08BB477A" w14:textId="77777777" w:rsidR="006C5B56" w:rsidRPr="00B875D0" w:rsidRDefault="006C5B56"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Criminal history information</w:t>
      </w:r>
    </w:p>
    <w:p w14:paraId="13B1D808" w14:textId="77777777" w:rsidR="006C5B56" w:rsidRPr="00B875D0" w:rsidRDefault="006C5B56"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Education information</w:t>
      </w:r>
    </w:p>
    <w:p w14:paraId="2F9A60D0" w14:textId="473A2331" w:rsidR="00CB6D66" w:rsidRPr="00CB6D66" w:rsidRDefault="006C5B56" w:rsidP="00CB6D66">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Gambling information</w:t>
      </w:r>
    </w:p>
    <w:p w14:paraId="6DA561E5" w14:textId="3438803C" w:rsidR="006C5B56" w:rsidRDefault="006C5B56"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Miscellaneous information (such as firearm permits, special skills, other languages, hobbies and interests, other enforcement agencies where applicant applied, whether or not applicant previously applied for a USPP officer position)</w:t>
      </w:r>
    </w:p>
    <w:p w14:paraId="769C4859" w14:textId="64907444" w:rsidR="00B728A4" w:rsidRPr="00B728A4" w:rsidRDefault="00B728A4"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728A4">
        <w:rPr>
          <w:rFonts w:asciiTheme="minorHAnsi" w:hAnsiTheme="minorHAnsi" w:cs="Arial"/>
          <w:sz w:val="22"/>
          <w:szCs w:val="22"/>
        </w:rPr>
        <w:t xml:space="preserve">Conditions of </w:t>
      </w:r>
      <w:r>
        <w:rPr>
          <w:rFonts w:asciiTheme="minorHAnsi" w:hAnsiTheme="minorHAnsi" w:cs="Arial"/>
        </w:rPr>
        <w:t>Employment</w:t>
      </w:r>
    </w:p>
    <w:p w14:paraId="377CC757" w14:textId="77777777" w:rsidR="00B728A4" w:rsidRDefault="00B728A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8F82587" w14:textId="77777777" w:rsidR="00B728A4" w:rsidRPr="00B875D0" w:rsidRDefault="00B728A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sectPr w:rsidR="00B728A4" w:rsidRPr="00B875D0" w:rsidSect="000F364C">
          <w:type w:val="continuous"/>
          <w:pgSz w:w="12240" w:h="15840" w:code="1"/>
          <w:pgMar w:top="1440" w:right="1440" w:bottom="1440" w:left="1440" w:header="720" w:footer="720" w:gutter="0"/>
          <w:pgNumType w:fmt="numberInDash"/>
          <w:cols w:num="2" w:space="360"/>
          <w:titlePg/>
          <w:docGrid w:linePitch="272"/>
        </w:sectPr>
      </w:pPr>
    </w:p>
    <w:p w14:paraId="0F752E44" w14:textId="77777777" w:rsidR="00160520" w:rsidRPr="00B875D0" w:rsidRDefault="0016052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D7CAC2A" w14:textId="77777777" w:rsidR="005121C6" w:rsidRPr="00B875D0" w:rsidRDefault="005121C6"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The following forms have been in use without approval due to the USPP </w:t>
      </w:r>
      <w:r w:rsidR="00220D97">
        <w:rPr>
          <w:rFonts w:asciiTheme="minorHAnsi" w:hAnsiTheme="minorHAnsi" w:cs="Arial"/>
          <w:sz w:val="22"/>
          <w:szCs w:val="22"/>
        </w:rPr>
        <w:t>and</w:t>
      </w:r>
      <w:r w:rsidRPr="00B875D0">
        <w:rPr>
          <w:rFonts w:asciiTheme="minorHAnsi" w:hAnsiTheme="minorHAnsi" w:cs="Arial"/>
          <w:sz w:val="22"/>
          <w:szCs w:val="22"/>
        </w:rPr>
        <w:t xml:space="preserve"> are now being submitted with this revision for clearance by OMB.</w:t>
      </w:r>
    </w:p>
    <w:p w14:paraId="52E58958" w14:textId="77777777" w:rsidR="005121C6" w:rsidRPr="00B875D0" w:rsidRDefault="005121C6"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AD2D6C0" w14:textId="16816418" w:rsidR="00A048F2" w:rsidRPr="00B875D0" w:rsidRDefault="00A048F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1B2341">
        <w:rPr>
          <w:rFonts w:asciiTheme="minorHAnsi" w:hAnsiTheme="minorHAnsi" w:cs="Arial"/>
          <w:b/>
          <w:sz w:val="22"/>
          <w:szCs w:val="22"/>
          <w:u w:val="single"/>
        </w:rPr>
        <w:t>2</w:t>
      </w:r>
      <w:r w:rsidR="00074892">
        <w:rPr>
          <w:rFonts w:asciiTheme="minorHAnsi" w:hAnsiTheme="minorHAnsi" w:cs="Arial"/>
          <w:b/>
          <w:sz w:val="22"/>
          <w:szCs w:val="22"/>
          <w:u w:val="single"/>
        </w:rPr>
        <w:t>01A</w:t>
      </w:r>
      <w:r w:rsidR="00160BCE" w:rsidRPr="00357B83">
        <w:rPr>
          <w:rFonts w:asciiTheme="minorHAnsi" w:hAnsiTheme="minorHAnsi" w:cs="Arial"/>
          <w:b/>
          <w:sz w:val="22"/>
          <w:szCs w:val="22"/>
        </w:rPr>
        <w:t>, “Information Release Form”</w:t>
      </w:r>
      <w:r w:rsidR="00160BCE" w:rsidRPr="00357B83">
        <w:rPr>
          <w:rFonts w:asciiTheme="minorHAnsi" w:hAnsiTheme="minorHAnsi" w:cs="Arial"/>
          <w:sz w:val="22"/>
          <w:szCs w:val="22"/>
        </w:rPr>
        <w:t>, authorizes the release of all personal and confidential</w:t>
      </w:r>
      <w:r w:rsidR="00160BCE" w:rsidRPr="00B875D0">
        <w:rPr>
          <w:rFonts w:asciiTheme="minorHAnsi" w:hAnsiTheme="minorHAnsi" w:cs="Arial"/>
          <w:sz w:val="22"/>
          <w:szCs w:val="22"/>
        </w:rPr>
        <w:t xml:space="preserve"> records, to include medical records concerning physical and mental health, to the USPP necessary as part of the Pre-employment Suitability Determination Phase to determine the suitability of the candidate for employment with the USPP.</w:t>
      </w:r>
      <w:r w:rsidR="00E95A9F">
        <w:rPr>
          <w:rFonts w:asciiTheme="minorHAnsi" w:hAnsiTheme="minorHAnsi" w:cs="Arial"/>
          <w:sz w:val="22"/>
          <w:szCs w:val="22"/>
        </w:rPr>
        <w:t xml:space="preserve">  </w:t>
      </w:r>
      <w:r w:rsidR="00CB6D66">
        <w:rPr>
          <w:rFonts w:asciiTheme="minorHAnsi" w:hAnsiTheme="minorHAnsi" w:cs="Arial"/>
          <w:sz w:val="22"/>
          <w:szCs w:val="22"/>
        </w:rPr>
        <w:t xml:space="preserve">The USPP requires </w:t>
      </w:r>
      <w:r w:rsidR="00E95A9F" w:rsidRPr="00DE4E45">
        <w:rPr>
          <w:rFonts w:asciiTheme="minorHAnsi" w:hAnsiTheme="minorHAnsi" w:cs="Arial"/>
          <w:sz w:val="22"/>
          <w:szCs w:val="22"/>
        </w:rPr>
        <w:t>Form 10-2</w:t>
      </w:r>
      <w:r w:rsidR="001B2341" w:rsidRPr="00DE4E45">
        <w:rPr>
          <w:rFonts w:asciiTheme="minorHAnsi" w:hAnsiTheme="minorHAnsi" w:cs="Arial"/>
          <w:sz w:val="22"/>
          <w:szCs w:val="22"/>
        </w:rPr>
        <w:t>2</w:t>
      </w:r>
      <w:r w:rsidR="00E95A9F" w:rsidRPr="00DE4E45">
        <w:rPr>
          <w:rFonts w:asciiTheme="minorHAnsi" w:hAnsiTheme="minorHAnsi" w:cs="Arial"/>
          <w:sz w:val="22"/>
          <w:szCs w:val="22"/>
        </w:rPr>
        <w:t>01A notariz</w:t>
      </w:r>
      <w:r w:rsidR="00CB6D66" w:rsidRPr="00DE4E45">
        <w:rPr>
          <w:rFonts w:asciiTheme="minorHAnsi" w:hAnsiTheme="minorHAnsi" w:cs="Arial"/>
          <w:sz w:val="22"/>
          <w:szCs w:val="22"/>
        </w:rPr>
        <w:t>ed</w:t>
      </w:r>
      <w:r w:rsidR="00E95A9F" w:rsidRPr="00DE4E45">
        <w:rPr>
          <w:rFonts w:asciiTheme="minorHAnsi" w:hAnsiTheme="minorHAnsi" w:cs="Arial"/>
          <w:sz w:val="22"/>
          <w:szCs w:val="22"/>
        </w:rPr>
        <w:t xml:space="preserve"> </w:t>
      </w:r>
      <w:r w:rsidR="00CB6D66" w:rsidRPr="00DE4E45">
        <w:rPr>
          <w:rFonts w:asciiTheme="minorHAnsi" w:hAnsiTheme="minorHAnsi" w:cs="Arial"/>
          <w:sz w:val="22"/>
          <w:szCs w:val="22"/>
        </w:rPr>
        <w:t>prior to</w:t>
      </w:r>
      <w:r w:rsidR="00E95A9F" w:rsidRPr="00DE4E45">
        <w:rPr>
          <w:rFonts w:asciiTheme="minorHAnsi" w:hAnsiTheme="minorHAnsi" w:cs="Arial"/>
          <w:sz w:val="22"/>
          <w:szCs w:val="22"/>
        </w:rPr>
        <w:t xml:space="preserve"> submission because</w:t>
      </w:r>
      <w:r w:rsidR="005118E6">
        <w:rPr>
          <w:rFonts w:asciiTheme="minorHAnsi" w:hAnsiTheme="minorHAnsi" w:cs="Arial"/>
          <w:sz w:val="22"/>
          <w:szCs w:val="22"/>
        </w:rPr>
        <w:t xml:space="preserve"> each applicant is providing this form as permission for third parties (employers, courts, neighbors, etc.) to provide information on behalf of that applicant. </w:t>
      </w:r>
      <w:r w:rsidR="00DE4E45">
        <w:rPr>
          <w:rFonts w:asciiTheme="minorHAnsi" w:hAnsiTheme="minorHAnsi" w:cs="Arial"/>
          <w:sz w:val="22"/>
          <w:szCs w:val="22"/>
        </w:rPr>
        <w:t xml:space="preserve"> </w:t>
      </w:r>
      <w:r w:rsidR="005118E6">
        <w:rPr>
          <w:rFonts w:asciiTheme="minorHAnsi" w:hAnsiTheme="minorHAnsi" w:cs="Arial"/>
          <w:sz w:val="22"/>
          <w:szCs w:val="22"/>
        </w:rPr>
        <w:t>The notary seal verifies that each applicant is aware of the usage of this form, as verified by the notary.</w:t>
      </w:r>
    </w:p>
    <w:p w14:paraId="15855F2A" w14:textId="77777777" w:rsidR="00A048F2" w:rsidRPr="00B875D0" w:rsidRDefault="00A048F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38A098D0" w14:textId="14E7D0A9"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7E29C7">
        <w:rPr>
          <w:rFonts w:asciiTheme="minorHAnsi" w:hAnsiTheme="minorHAnsi" w:cs="Arial"/>
          <w:sz w:val="22"/>
          <w:szCs w:val="22"/>
        </w:rPr>
        <w:t>2</w:t>
      </w:r>
      <w:r w:rsidR="00434541" w:rsidRPr="00434541">
        <w:rPr>
          <w:rFonts w:asciiTheme="minorHAnsi" w:hAnsiTheme="minorHAnsi" w:cs="Arial"/>
          <w:sz w:val="22"/>
          <w:szCs w:val="22"/>
        </w:rPr>
        <w:t>01A</w:t>
      </w:r>
      <w:r w:rsidRPr="00B875D0">
        <w:rPr>
          <w:rFonts w:asciiTheme="minorHAnsi" w:hAnsiTheme="minorHAnsi" w:cs="Arial"/>
          <w:sz w:val="22"/>
          <w:szCs w:val="22"/>
        </w:rPr>
        <w:t xml:space="preserve"> includes: </w:t>
      </w:r>
    </w:p>
    <w:p w14:paraId="6F9D9BCE"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sectPr w:rsidR="00373DC0" w:rsidRPr="00B875D0" w:rsidSect="008552E5">
          <w:footerReference w:type="default" r:id="rId10"/>
          <w:type w:val="continuous"/>
          <w:pgSz w:w="12240" w:h="15840" w:code="1"/>
          <w:pgMar w:top="1440" w:right="1440" w:bottom="1440" w:left="1440" w:header="720" w:footer="720" w:gutter="0"/>
          <w:pgNumType w:fmt="numberInDash"/>
          <w:cols w:space="720"/>
          <w:titlePg/>
          <w:docGrid w:linePitch="272"/>
        </w:sectPr>
      </w:pPr>
    </w:p>
    <w:p w14:paraId="0C6F22BA" w14:textId="77777777" w:rsidR="00373DC0" w:rsidRPr="00B875D0" w:rsidRDefault="00160BCE"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Full legal name</w:t>
      </w:r>
    </w:p>
    <w:p w14:paraId="1E93FAD6" w14:textId="77777777" w:rsidR="00373DC0" w:rsidRPr="00B875D0" w:rsidRDefault="00160BCE" w:rsidP="00A93EC5">
      <w:pPr>
        <w:numPr>
          <w:ilvl w:val="0"/>
          <w:numId w:val="2"/>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Social Security Number</w:t>
      </w:r>
    </w:p>
    <w:p w14:paraId="2E0A9F3D" w14:textId="77777777" w:rsidR="00373DC0" w:rsidRPr="00B875D0" w:rsidRDefault="00373DC0" w:rsidP="00A93EC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sectPr w:rsidR="00373DC0" w:rsidRPr="00B875D0" w:rsidSect="006C5B56">
          <w:type w:val="continuous"/>
          <w:pgSz w:w="12240" w:h="15840" w:code="1"/>
          <w:pgMar w:top="1440" w:right="1440" w:bottom="1440" w:left="1440" w:header="720" w:footer="720" w:gutter="0"/>
          <w:pgNumType w:fmt="numberInDash"/>
          <w:cols w:num="2" w:space="720"/>
          <w:titlePg/>
          <w:docGrid w:linePitch="272"/>
        </w:sectPr>
      </w:pPr>
    </w:p>
    <w:p w14:paraId="688BA32D"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FFFE225" w14:textId="10142F38" w:rsidR="00373DC0" w:rsidRPr="00B875D0" w:rsidRDefault="00A048F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1B2341">
        <w:rPr>
          <w:rFonts w:asciiTheme="minorHAnsi" w:hAnsiTheme="minorHAnsi" w:cs="Arial"/>
          <w:b/>
          <w:sz w:val="22"/>
          <w:szCs w:val="22"/>
          <w:u w:val="single"/>
        </w:rPr>
        <w:t>2</w:t>
      </w:r>
      <w:r w:rsidR="00074892">
        <w:rPr>
          <w:rFonts w:asciiTheme="minorHAnsi" w:hAnsiTheme="minorHAnsi" w:cs="Arial"/>
          <w:b/>
          <w:sz w:val="22"/>
          <w:szCs w:val="22"/>
          <w:u w:val="single"/>
        </w:rPr>
        <w:t>01B</w:t>
      </w:r>
      <w:r w:rsidR="00160BCE" w:rsidRPr="00357B83">
        <w:rPr>
          <w:rFonts w:asciiTheme="minorHAnsi" w:hAnsiTheme="minorHAnsi" w:cs="Arial"/>
          <w:b/>
          <w:sz w:val="22"/>
          <w:szCs w:val="22"/>
        </w:rPr>
        <w:t>, “Release to Obtain a Credit Report”</w:t>
      </w:r>
      <w:r w:rsidR="00160BCE" w:rsidRPr="00357B83">
        <w:rPr>
          <w:rFonts w:asciiTheme="minorHAnsi" w:hAnsiTheme="minorHAnsi" w:cs="Arial"/>
          <w:sz w:val="22"/>
          <w:szCs w:val="22"/>
        </w:rPr>
        <w:t>, authorizes the release of information from</w:t>
      </w:r>
      <w:r w:rsidR="00160BCE" w:rsidRPr="00B875D0">
        <w:rPr>
          <w:rFonts w:asciiTheme="minorHAnsi" w:hAnsiTheme="minorHAnsi" w:cs="Arial"/>
          <w:sz w:val="22"/>
          <w:szCs w:val="22"/>
        </w:rPr>
        <w:t xml:space="preserve"> consumer reporting agencies to the USPP necessary as part of the Pre-employment Suitability Determination Phase to determine the suitability of the candidate for employment with the USPP.</w:t>
      </w:r>
    </w:p>
    <w:p w14:paraId="26937564"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20B4FE7" w14:textId="1EE68DEF"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1B2341">
        <w:rPr>
          <w:rFonts w:asciiTheme="minorHAnsi" w:hAnsiTheme="minorHAnsi" w:cs="Arial"/>
          <w:sz w:val="22"/>
          <w:szCs w:val="22"/>
        </w:rPr>
        <w:t>2</w:t>
      </w:r>
      <w:r w:rsidR="00434541" w:rsidRPr="00434541">
        <w:rPr>
          <w:rFonts w:asciiTheme="minorHAnsi" w:hAnsiTheme="minorHAnsi" w:cs="Arial"/>
          <w:sz w:val="22"/>
          <w:szCs w:val="22"/>
        </w:rPr>
        <w:t>01B</w:t>
      </w:r>
      <w:r w:rsidRPr="00B875D0">
        <w:rPr>
          <w:rFonts w:asciiTheme="minorHAnsi" w:hAnsiTheme="minorHAnsi" w:cs="Arial"/>
          <w:sz w:val="22"/>
          <w:szCs w:val="22"/>
        </w:rPr>
        <w:t xml:space="preserve"> includes: </w:t>
      </w:r>
    </w:p>
    <w:p w14:paraId="677D9D3E"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sectPr w:rsidR="00373DC0" w:rsidRPr="00B875D0" w:rsidSect="008552E5">
          <w:footerReference w:type="default" r:id="rId11"/>
          <w:type w:val="continuous"/>
          <w:pgSz w:w="12240" w:h="15840" w:code="1"/>
          <w:pgMar w:top="1440" w:right="1440" w:bottom="1440" w:left="1440" w:header="720" w:footer="720" w:gutter="0"/>
          <w:pgNumType w:fmt="numberInDash"/>
          <w:cols w:space="720"/>
          <w:titlePg/>
          <w:docGrid w:linePitch="272"/>
        </w:sectPr>
      </w:pPr>
    </w:p>
    <w:p w14:paraId="59063AC4" w14:textId="77777777" w:rsidR="00373DC0" w:rsidRPr="00B875D0" w:rsidRDefault="00160BCE"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Full legal name</w:t>
      </w:r>
    </w:p>
    <w:p w14:paraId="5F09474B" w14:textId="77777777" w:rsidR="00373DC0" w:rsidRPr="00B875D0" w:rsidRDefault="00160BCE"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Other names used (alias, maiden, nicknames, etc.)</w:t>
      </w:r>
    </w:p>
    <w:p w14:paraId="0200FD23" w14:textId="77777777" w:rsidR="00160BCE" w:rsidRPr="00B875D0" w:rsidRDefault="00160BCE"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Date of Birth</w:t>
      </w:r>
    </w:p>
    <w:p w14:paraId="7AFBE8F9" w14:textId="77777777" w:rsidR="00160BCE" w:rsidRPr="00B875D0" w:rsidRDefault="00160BCE"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Social Security Number</w:t>
      </w:r>
    </w:p>
    <w:p w14:paraId="2D25A0AE" w14:textId="77777777" w:rsidR="00160BCE" w:rsidRPr="00B875D0" w:rsidRDefault="00160BCE"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Home Telephone Number</w:t>
      </w:r>
    </w:p>
    <w:p w14:paraId="1792064F" w14:textId="77777777" w:rsidR="00160BCE" w:rsidRPr="00B875D0" w:rsidRDefault="00160BCE" w:rsidP="00A93EC5">
      <w:pPr>
        <w:numPr>
          <w:ilvl w:val="0"/>
          <w:numId w:val="2"/>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Current occupation</w:t>
      </w:r>
    </w:p>
    <w:p w14:paraId="5808C908" w14:textId="77777777" w:rsidR="00160BCE" w:rsidRPr="00B875D0" w:rsidRDefault="00160BCE" w:rsidP="00A93EC5">
      <w:pPr>
        <w:numPr>
          <w:ilvl w:val="0"/>
          <w:numId w:val="2"/>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Employer name</w:t>
      </w:r>
    </w:p>
    <w:p w14:paraId="64152AEB" w14:textId="77777777" w:rsidR="00160BCE" w:rsidRPr="00B875D0" w:rsidRDefault="00160BCE"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Present address</w:t>
      </w:r>
    </w:p>
    <w:p w14:paraId="1B1C729C" w14:textId="77777777" w:rsidR="00160BCE" w:rsidRPr="00B875D0" w:rsidRDefault="00160BCE"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sectPr w:rsidR="00160BCE" w:rsidRPr="00B875D0" w:rsidSect="006C5B56">
          <w:type w:val="continuous"/>
          <w:pgSz w:w="12240" w:h="15840" w:code="1"/>
          <w:pgMar w:top="1440" w:right="1440" w:bottom="1440" w:left="1440" w:header="720" w:footer="720" w:gutter="0"/>
          <w:pgNumType w:fmt="numberInDash"/>
          <w:cols w:num="2" w:space="720"/>
          <w:titlePg/>
          <w:docGrid w:linePitch="272"/>
        </w:sectPr>
      </w:pPr>
      <w:r w:rsidRPr="00B875D0">
        <w:rPr>
          <w:rFonts w:asciiTheme="minorHAnsi" w:hAnsiTheme="minorHAnsi" w:cs="Arial"/>
          <w:sz w:val="22"/>
          <w:szCs w:val="22"/>
        </w:rPr>
        <w:t>Previous Address</w:t>
      </w:r>
    </w:p>
    <w:p w14:paraId="2D657A1A"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90A1076" w14:textId="5B5CC56B" w:rsidR="00373DC0" w:rsidRPr="00B875D0" w:rsidRDefault="00A048F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1B2341">
        <w:rPr>
          <w:rFonts w:asciiTheme="minorHAnsi" w:hAnsiTheme="minorHAnsi" w:cs="Arial"/>
          <w:b/>
          <w:sz w:val="22"/>
          <w:szCs w:val="22"/>
          <w:u w:val="single"/>
        </w:rPr>
        <w:t>2</w:t>
      </w:r>
      <w:r w:rsidR="00074892">
        <w:rPr>
          <w:rFonts w:asciiTheme="minorHAnsi" w:hAnsiTheme="minorHAnsi" w:cs="Arial"/>
          <w:b/>
          <w:sz w:val="22"/>
          <w:szCs w:val="22"/>
          <w:u w:val="single"/>
        </w:rPr>
        <w:t>01C</w:t>
      </w:r>
      <w:r w:rsidR="00160BCE" w:rsidRPr="00357B83">
        <w:rPr>
          <w:rFonts w:asciiTheme="minorHAnsi" w:hAnsiTheme="minorHAnsi" w:cs="Arial"/>
          <w:b/>
          <w:sz w:val="22"/>
          <w:szCs w:val="22"/>
        </w:rPr>
        <w:t>, “Lautenberg Certification”</w:t>
      </w:r>
      <w:r w:rsidR="00160BCE" w:rsidRPr="00357B83">
        <w:rPr>
          <w:rFonts w:asciiTheme="minorHAnsi" w:hAnsiTheme="minorHAnsi" w:cs="Arial"/>
          <w:sz w:val="22"/>
          <w:szCs w:val="22"/>
        </w:rPr>
        <w:t>, requires information and certification by the applicant</w:t>
      </w:r>
      <w:r w:rsidR="00160BCE" w:rsidRPr="00B875D0">
        <w:rPr>
          <w:rFonts w:asciiTheme="minorHAnsi" w:hAnsiTheme="minorHAnsi" w:cs="Arial"/>
          <w:sz w:val="22"/>
          <w:szCs w:val="22"/>
        </w:rPr>
        <w:t xml:space="preserve"> </w:t>
      </w:r>
      <w:r w:rsidR="004144E4" w:rsidRPr="00B875D0">
        <w:rPr>
          <w:rFonts w:asciiTheme="minorHAnsi" w:hAnsiTheme="minorHAnsi" w:cs="Arial"/>
          <w:sz w:val="22"/>
          <w:szCs w:val="22"/>
        </w:rPr>
        <w:t xml:space="preserve">regarding a conviction of a misdemeanor crime of domestic violence.  This certification is required to determine the suitability of the candidate to move forward in the Pre-employment Suitability Determination Phase of the USPP candidate selection process. </w:t>
      </w:r>
    </w:p>
    <w:p w14:paraId="0226509E"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7C427CD" w14:textId="7F7BA446"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B728A4">
        <w:rPr>
          <w:rFonts w:asciiTheme="minorHAnsi" w:hAnsiTheme="minorHAnsi" w:cs="Arial"/>
          <w:sz w:val="22"/>
          <w:szCs w:val="22"/>
        </w:rPr>
        <w:t>2</w:t>
      </w:r>
      <w:r w:rsidR="00434541" w:rsidRPr="00434541">
        <w:rPr>
          <w:rFonts w:asciiTheme="minorHAnsi" w:hAnsiTheme="minorHAnsi" w:cs="Arial"/>
          <w:sz w:val="22"/>
          <w:szCs w:val="22"/>
        </w:rPr>
        <w:t>01C</w:t>
      </w:r>
      <w:r w:rsidR="00B728A4">
        <w:rPr>
          <w:rFonts w:asciiTheme="minorHAnsi" w:hAnsiTheme="minorHAnsi" w:cs="Arial"/>
          <w:sz w:val="22"/>
          <w:szCs w:val="22"/>
        </w:rPr>
        <w:t xml:space="preserve"> includes: </w:t>
      </w:r>
    </w:p>
    <w:p w14:paraId="700B29E9" w14:textId="77777777" w:rsidR="00373DC0" w:rsidRPr="00B875D0" w:rsidRDefault="004144E4"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Whether candidate has ever been convicted of a misdemeanor crime of domestic violence.  If yes, the candidate must provide the court jurisdiction, docket/case number, statute/charge, and the date of sentencing</w:t>
      </w:r>
    </w:p>
    <w:p w14:paraId="7753C31B" w14:textId="77777777" w:rsidR="004144E4" w:rsidRPr="00B875D0" w:rsidRDefault="004144E4"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Applicant’s full name/signature</w:t>
      </w:r>
      <w:r w:rsidR="00B976CF" w:rsidRPr="00B875D0">
        <w:rPr>
          <w:rFonts w:asciiTheme="minorHAnsi" w:hAnsiTheme="minorHAnsi" w:cs="Arial"/>
          <w:sz w:val="22"/>
          <w:szCs w:val="22"/>
        </w:rPr>
        <w:t>, and</w:t>
      </w:r>
    </w:p>
    <w:p w14:paraId="6370DF90" w14:textId="77777777" w:rsidR="004144E4" w:rsidRPr="00B875D0" w:rsidRDefault="004144E4"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lastRenderedPageBreak/>
        <w:t>Witness’ full name/signature</w:t>
      </w:r>
      <w:r w:rsidR="00B976CF" w:rsidRPr="00B875D0">
        <w:rPr>
          <w:rFonts w:asciiTheme="minorHAnsi" w:hAnsiTheme="minorHAnsi" w:cs="Arial"/>
          <w:sz w:val="22"/>
          <w:szCs w:val="22"/>
        </w:rPr>
        <w:t>.</w:t>
      </w:r>
    </w:p>
    <w:p w14:paraId="7C3D81C8" w14:textId="77777777" w:rsidR="004144E4" w:rsidRPr="00B875D0" w:rsidRDefault="004144E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EA8DA21" w14:textId="77777777" w:rsidR="004144E4" w:rsidRPr="00B875D0" w:rsidRDefault="004144E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sectPr w:rsidR="004144E4" w:rsidRPr="00B875D0" w:rsidSect="004144E4">
          <w:footerReference w:type="default" r:id="rId12"/>
          <w:type w:val="continuous"/>
          <w:pgSz w:w="12240" w:h="15840" w:code="1"/>
          <w:pgMar w:top="1440" w:right="1440" w:bottom="1440" w:left="1440" w:header="720" w:footer="720" w:gutter="0"/>
          <w:pgNumType w:fmt="numberInDash"/>
          <w:cols w:space="720"/>
          <w:titlePg/>
          <w:docGrid w:linePitch="272"/>
        </w:sectPr>
      </w:pPr>
    </w:p>
    <w:p w14:paraId="0EC5033A" w14:textId="0A51F74E" w:rsidR="00373DC0" w:rsidRPr="00B875D0" w:rsidRDefault="00A048F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B728A4">
        <w:rPr>
          <w:rFonts w:asciiTheme="minorHAnsi" w:hAnsiTheme="minorHAnsi" w:cs="Arial"/>
          <w:b/>
          <w:sz w:val="22"/>
          <w:szCs w:val="22"/>
          <w:u w:val="single"/>
        </w:rPr>
        <w:t>2</w:t>
      </w:r>
      <w:r w:rsidR="00074892">
        <w:rPr>
          <w:rFonts w:asciiTheme="minorHAnsi" w:hAnsiTheme="minorHAnsi" w:cs="Arial"/>
          <w:b/>
          <w:sz w:val="22"/>
          <w:szCs w:val="22"/>
          <w:u w:val="single"/>
        </w:rPr>
        <w:t>01D</w:t>
      </w:r>
      <w:r w:rsidR="004144E4" w:rsidRPr="00357B83">
        <w:rPr>
          <w:rFonts w:asciiTheme="minorHAnsi" w:hAnsiTheme="minorHAnsi" w:cs="Arial"/>
          <w:b/>
          <w:sz w:val="22"/>
          <w:szCs w:val="22"/>
        </w:rPr>
        <w:t>, “Physical Efficiency Battery “Waiver””</w:t>
      </w:r>
      <w:r w:rsidR="004144E4" w:rsidRPr="00357B83">
        <w:rPr>
          <w:rFonts w:asciiTheme="minorHAnsi" w:hAnsiTheme="minorHAnsi" w:cs="Arial"/>
          <w:sz w:val="22"/>
          <w:szCs w:val="22"/>
        </w:rPr>
        <w:t>, requires the candidate to provide the following</w:t>
      </w:r>
      <w:r w:rsidR="004144E4" w:rsidRPr="00B875D0">
        <w:rPr>
          <w:rFonts w:asciiTheme="minorHAnsi" w:hAnsiTheme="minorHAnsi" w:cs="Arial"/>
          <w:sz w:val="22"/>
          <w:szCs w:val="22"/>
        </w:rPr>
        <w:t xml:space="preserve"> information regarding medical </w:t>
      </w:r>
      <w:r w:rsidR="00B728A4" w:rsidRPr="00B875D0">
        <w:rPr>
          <w:rFonts w:asciiTheme="minorHAnsi" w:hAnsiTheme="minorHAnsi" w:cs="Arial"/>
          <w:sz w:val="22"/>
          <w:szCs w:val="22"/>
        </w:rPr>
        <w:t>conditions that</w:t>
      </w:r>
      <w:r w:rsidR="004144E4" w:rsidRPr="00B875D0">
        <w:rPr>
          <w:rFonts w:asciiTheme="minorHAnsi" w:hAnsiTheme="minorHAnsi" w:cs="Arial"/>
          <w:sz w:val="22"/>
          <w:szCs w:val="22"/>
        </w:rPr>
        <w:t xml:space="preserve"> may impede their ability to meet the minimum efficiency score on the Physical Efficiency Battery (PEB), a requirement of the Pre-employment Suitability Determination Phase of the USPP candidate selection process.</w:t>
      </w:r>
    </w:p>
    <w:p w14:paraId="37197660"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66DF2474" w14:textId="28BCB48B"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B728A4">
        <w:rPr>
          <w:rFonts w:asciiTheme="minorHAnsi" w:hAnsiTheme="minorHAnsi" w:cs="Arial"/>
          <w:sz w:val="22"/>
          <w:szCs w:val="22"/>
        </w:rPr>
        <w:t>2</w:t>
      </w:r>
      <w:r w:rsidR="00434541" w:rsidRPr="00434541">
        <w:rPr>
          <w:rFonts w:asciiTheme="minorHAnsi" w:hAnsiTheme="minorHAnsi" w:cs="Arial"/>
          <w:sz w:val="22"/>
          <w:szCs w:val="22"/>
        </w:rPr>
        <w:t>01D</w:t>
      </w:r>
      <w:r w:rsidRPr="00B875D0">
        <w:rPr>
          <w:rFonts w:asciiTheme="minorHAnsi" w:hAnsiTheme="minorHAnsi" w:cs="Arial"/>
          <w:sz w:val="22"/>
          <w:szCs w:val="22"/>
        </w:rPr>
        <w:t xml:space="preserve"> includes: </w:t>
      </w:r>
    </w:p>
    <w:p w14:paraId="53046758"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sectPr w:rsidR="00373DC0" w:rsidRPr="00B875D0" w:rsidSect="008552E5">
          <w:footerReference w:type="default" r:id="rId13"/>
          <w:type w:val="continuous"/>
          <w:pgSz w:w="12240" w:h="15840" w:code="1"/>
          <w:pgMar w:top="1440" w:right="1440" w:bottom="1440" w:left="1440" w:header="720" w:footer="720" w:gutter="0"/>
          <w:pgNumType w:fmt="numberInDash"/>
          <w:cols w:space="720"/>
          <w:titlePg/>
          <w:docGrid w:linePitch="272"/>
        </w:sectPr>
      </w:pPr>
    </w:p>
    <w:p w14:paraId="6AFD7388" w14:textId="77777777" w:rsidR="00373DC0" w:rsidRPr="00B875D0" w:rsidRDefault="004144E4"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Date of last medical examination</w:t>
      </w:r>
    </w:p>
    <w:p w14:paraId="18461D13" w14:textId="77777777" w:rsidR="00373DC0" w:rsidRPr="00B875D0" w:rsidRDefault="004144E4"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Name and address of medical doctor</w:t>
      </w:r>
      <w:r w:rsidR="00B976CF" w:rsidRPr="00B875D0">
        <w:rPr>
          <w:rFonts w:asciiTheme="minorHAnsi" w:hAnsiTheme="minorHAnsi" w:cs="Arial"/>
          <w:sz w:val="22"/>
          <w:szCs w:val="22"/>
        </w:rPr>
        <w:t>, and</w:t>
      </w:r>
    </w:p>
    <w:p w14:paraId="54D60E55" w14:textId="77777777" w:rsidR="00373DC0" w:rsidRPr="00B875D0" w:rsidRDefault="004144E4" w:rsidP="00A93EC5">
      <w:pPr>
        <w:numPr>
          <w:ilvl w:val="0"/>
          <w:numId w:val="2"/>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Purpose of the last medical examination</w:t>
      </w:r>
    </w:p>
    <w:p w14:paraId="32F0C811" w14:textId="77777777" w:rsidR="00373DC0" w:rsidRPr="00B875D0" w:rsidRDefault="00B976CF"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sectPr w:rsidR="00373DC0" w:rsidRPr="00B875D0" w:rsidSect="006C5B56">
          <w:type w:val="continuous"/>
          <w:pgSz w:w="12240" w:h="15840" w:code="1"/>
          <w:pgMar w:top="1440" w:right="1440" w:bottom="1440" w:left="1440" w:header="720" w:footer="720" w:gutter="0"/>
          <w:pgNumType w:fmt="numberInDash"/>
          <w:cols w:num="2" w:space="720"/>
          <w:titlePg/>
          <w:docGrid w:linePitch="272"/>
        </w:sectPr>
      </w:pPr>
      <w:r w:rsidRPr="00B875D0">
        <w:rPr>
          <w:rFonts w:asciiTheme="minorHAnsi" w:hAnsiTheme="minorHAnsi" w:cs="Arial"/>
          <w:sz w:val="22"/>
          <w:szCs w:val="22"/>
        </w:rPr>
        <w:t>Any known m</w:t>
      </w:r>
      <w:r w:rsidR="004144E4" w:rsidRPr="00B875D0">
        <w:rPr>
          <w:rFonts w:asciiTheme="minorHAnsi" w:hAnsiTheme="minorHAnsi" w:cs="Arial"/>
          <w:sz w:val="22"/>
          <w:szCs w:val="22"/>
        </w:rPr>
        <w:t>edical conditions the USPP should be aware of</w:t>
      </w:r>
      <w:r w:rsidRPr="00B875D0">
        <w:rPr>
          <w:rFonts w:asciiTheme="minorHAnsi" w:hAnsiTheme="minorHAnsi" w:cs="Arial"/>
          <w:sz w:val="22"/>
          <w:szCs w:val="22"/>
        </w:rPr>
        <w:t>.</w:t>
      </w:r>
    </w:p>
    <w:p w14:paraId="5A38114F"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33FCFB70" w14:textId="776D2EDF" w:rsidR="00373DC0" w:rsidRPr="00B875D0" w:rsidRDefault="00A048F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B728A4">
        <w:rPr>
          <w:rFonts w:asciiTheme="minorHAnsi" w:hAnsiTheme="minorHAnsi" w:cs="Arial"/>
          <w:b/>
          <w:sz w:val="22"/>
          <w:szCs w:val="22"/>
          <w:u w:val="single"/>
        </w:rPr>
        <w:t>2</w:t>
      </w:r>
      <w:r w:rsidR="00074892">
        <w:rPr>
          <w:rFonts w:asciiTheme="minorHAnsi" w:hAnsiTheme="minorHAnsi" w:cs="Arial"/>
          <w:b/>
          <w:sz w:val="22"/>
          <w:szCs w:val="22"/>
          <w:u w:val="single"/>
        </w:rPr>
        <w:t>01E</w:t>
      </w:r>
      <w:r w:rsidR="004144E4" w:rsidRPr="00357B83">
        <w:rPr>
          <w:rFonts w:asciiTheme="minorHAnsi" w:hAnsiTheme="minorHAnsi" w:cs="Arial"/>
          <w:b/>
          <w:sz w:val="22"/>
          <w:szCs w:val="22"/>
        </w:rPr>
        <w:t>, “Physician Consent Form”,</w:t>
      </w:r>
      <w:r w:rsidR="004144E4" w:rsidRPr="00357B83">
        <w:rPr>
          <w:rFonts w:asciiTheme="minorHAnsi" w:hAnsiTheme="minorHAnsi" w:cs="Arial"/>
          <w:sz w:val="22"/>
          <w:szCs w:val="22"/>
        </w:rPr>
        <w:t xml:space="preserve"> is required to document the medical clearance by a</w:t>
      </w:r>
      <w:r w:rsidR="004144E4" w:rsidRPr="00B875D0">
        <w:rPr>
          <w:rFonts w:asciiTheme="minorHAnsi" w:hAnsiTheme="minorHAnsi" w:cs="Arial"/>
          <w:sz w:val="22"/>
          <w:szCs w:val="22"/>
        </w:rPr>
        <w:t xml:space="preserve"> physician for the candidate to participate in the PEB as part of the Pre-employment Suitability Determination Phase of the USPP candidate selection process.</w:t>
      </w:r>
    </w:p>
    <w:p w14:paraId="0B46B535" w14:textId="77777777" w:rsidR="004144E4" w:rsidRPr="00B875D0" w:rsidRDefault="004144E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32A26A9A" w14:textId="0E89237E"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B728A4">
        <w:rPr>
          <w:rFonts w:asciiTheme="minorHAnsi" w:hAnsiTheme="minorHAnsi" w:cs="Arial"/>
          <w:sz w:val="22"/>
          <w:szCs w:val="22"/>
        </w:rPr>
        <w:t>2</w:t>
      </w:r>
      <w:r w:rsidR="00434541" w:rsidRPr="00434541">
        <w:rPr>
          <w:rFonts w:asciiTheme="minorHAnsi" w:hAnsiTheme="minorHAnsi" w:cs="Arial"/>
          <w:sz w:val="22"/>
          <w:szCs w:val="22"/>
        </w:rPr>
        <w:t>01E</w:t>
      </w:r>
      <w:r w:rsidRPr="00B875D0">
        <w:rPr>
          <w:rFonts w:asciiTheme="minorHAnsi" w:hAnsiTheme="minorHAnsi" w:cs="Arial"/>
          <w:sz w:val="22"/>
          <w:szCs w:val="22"/>
        </w:rPr>
        <w:t xml:space="preserve"> includes: </w:t>
      </w:r>
    </w:p>
    <w:p w14:paraId="09D75E98"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sectPr w:rsidR="00373DC0" w:rsidRPr="00B875D0" w:rsidSect="008552E5">
          <w:footerReference w:type="default" r:id="rId14"/>
          <w:type w:val="continuous"/>
          <w:pgSz w:w="12240" w:h="15840" w:code="1"/>
          <w:pgMar w:top="1440" w:right="1440" w:bottom="1440" w:left="1440" w:header="720" w:footer="720" w:gutter="0"/>
          <w:pgNumType w:fmt="numberInDash"/>
          <w:cols w:space="720"/>
          <w:titlePg/>
          <w:docGrid w:linePitch="272"/>
        </w:sectPr>
      </w:pPr>
    </w:p>
    <w:p w14:paraId="2654AD6F" w14:textId="77777777" w:rsidR="00373DC0" w:rsidRPr="00B875D0" w:rsidRDefault="00B976CF"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Physician’s determination whether the candidate is or is not cleared to participate in the PEB</w:t>
      </w:r>
    </w:p>
    <w:p w14:paraId="198E485A" w14:textId="77777777" w:rsidR="00B976CF" w:rsidRPr="00B875D0" w:rsidRDefault="00B976CF"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Relevant comments by the physician</w:t>
      </w:r>
      <w:r w:rsidR="00FA5A05" w:rsidRPr="00B875D0">
        <w:rPr>
          <w:rFonts w:asciiTheme="minorHAnsi" w:hAnsiTheme="minorHAnsi" w:cs="Arial"/>
          <w:sz w:val="22"/>
          <w:szCs w:val="22"/>
        </w:rPr>
        <w:t>, and</w:t>
      </w:r>
    </w:p>
    <w:p w14:paraId="027A740C" w14:textId="77777777" w:rsidR="00373DC0" w:rsidRPr="00B875D0" w:rsidRDefault="00B976CF"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Physician’s name</w:t>
      </w:r>
      <w:r w:rsidR="00FA5A05" w:rsidRPr="00B875D0">
        <w:rPr>
          <w:rFonts w:asciiTheme="minorHAnsi" w:hAnsiTheme="minorHAnsi" w:cs="Arial"/>
          <w:sz w:val="22"/>
          <w:szCs w:val="22"/>
        </w:rPr>
        <w:t>, complete mailing address and phone number.</w:t>
      </w:r>
    </w:p>
    <w:p w14:paraId="2EC2B18C" w14:textId="77777777" w:rsidR="00B976CF" w:rsidRPr="00B875D0" w:rsidRDefault="00B976CF"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highlight w:val="yellow"/>
          <w:u w:val="single"/>
        </w:rPr>
      </w:pPr>
    </w:p>
    <w:p w14:paraId="7E2222BF" w14:textId="77777777" w:rsidR="005121C6" w:rsidRPr="00B875D0" w:rsidRDefault="005121C6"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highlight w:val="yellow"/>
          <w:u w:val="single"/>
        </w:rPr>
        <w:sectPr w:rsidR="005121C6" w:rsidRPr="00B875D0" w:rsidSect="00B976CF">
          <w:footerReference w:type="default" r:id="rId15"/>
          <w:type w:val="continuous"/>
          <w:pgSz w:w="12240" w:h="15840" w:code="1"/>
          <w:pgMar w:top="1440" w:right="1440" w:bottom="1440" w:left="1440" w:header="720" w:footer="720" w:gutter="0"/>
          <w:pgNumType w:fmt="numberInDash"/>
          <w:cols w:space="720"/>
          <w:titlePg/>
          <w:docGrid w:linePitch="272"/>
        </w:sectPr>
      </w:pPr>
    </w:p>
    <w:p w14:paraId="7E9BF6E3" w14:textId="6BA11FE0" w:rsidR="00373DC0" w:rsidRPr="00B875D0" w:rsidRDefault="00A048F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B728A4">
        <w:rPr>
          <w:rFonts w:asciiTheme="minorHAnsi" w:hAnsiTheme="minorHAnsi" w:cs="Arial"/>
          <w:b/>
          <w:sz w:val="22"/>
          <w:szCs w:val="22"/>
          <w:u w:val="single"/>
        </w:rPr>
        <w:t>2</w:t>
      </w:r>
      <w:r w:rsidR="00074892">
        <w:rPr>
          <w:rFonts w:asciiTheme="minorHAnsi" w:hAnsiTheme="minorHAnsi" w:cs="Arial"/>
          <w:b/>
          <w:sz w:val="22"/>
          <w:szCs w:val="22"/>
          <w:u w:val="single"/>
        </w:rPr>
        <w:t>01F</w:t>
      </w:r>
      <w:r w:rsidR="002A0B13" w:rsidRPr="00357B83">
        <w:rPr>
          <w:rFonts w:asciiTheme="minorHAnsi" w:hAnsiTheme="minorHAnsi" w:cs="Arial"/>
          <w:b/>
          <w:sz w:val="22"/>
          <w:szCs w:val="22"/>
        </w:rPr>
        <w:t>, “Applicant Documentation Form”</w:t>
      </w:r>
      <w:r w:rsidR="002A0B13" w:rsidRPr="00357B83">
        <w:rPr>
          <w:rFonts w:asciiTheme="minorHAnsi" w:hAnsiTheme="minorHAnsi" w:cs="Arial"/>
          <w:sz w:val="22"/>
          <w:szCs w:val="22"/>
        </w:rPr>
        <w:t>, is completed by the applicant when declining or</w:t>
      </w:r>
      <w:r w:rsidR="002A0B13" w:rsidRPr="00B875D0">
        <w:rPr>
          <w:rFonts w:asciiTheme="minorHAnsi" w:hAnsiTheme="minorHAnsi" w:cs="Arial"/>
          <w:sz w:val="22"/>
          <w:szCs w:val="22"/>
        </w:rPr>
        <w:t xml:space="preserve"> deferring employment with the USPP.</w:t>
      </w:r>
    </w:p>
    <w:p w14:paraId="405B6C42"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E54FB51" w14:textId="79CFF0C1"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B728A4">
        <w:rPr>
          <w:rFonts w:asciiTheme="minorHAnsi" w:hAnsiTheme="minorHAnsi" w:cs="Arial"/>
          <w:sz w:val="22"/>
          <w:szCs w:val="22"/>
        </w:rPr>
        <w:t>2</w:t>
      </w:r>
      <w:r w:rsidR="00434541" w:rsidRPr="00434541">
        <w:rPr>
          <w:rFonts w:asciiTheme="minorHAnsi" w:hAnsiTheme="minorHAnsi" w:cs="Arial"/>
          <w:sz w:val="22"/>
          <w:szCs w:val="22"/>
        </w:rPr>
        <w:t>01F</w:t>
      </w:r>
      <w:r w:rsidRPr="00B875D0">
        <w:rPr>
          <w:rFonts w:asciiTheme="minorHAnsi" w:hAnsiTheme="minorHAnsi" w:cs="Arial"/>
          <w:sz w:val="22"/>
          <w:szCs w:val="22"/>
        </w:rPr>
        <w:t xml:space="preserve"> includes: </w:t>
      </w:r>
    </w:p>
    <w:p w14:paraId="686B44C8"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sectPr w:rsidR="00373DC0" w:rsidRPr="00B875D0" w:rsidSect="008552E5">
          <w:type w:val="continuous"/>
          <w:pgSz w:w="12240" w:h="15840" w:code="1"/>
          <w:pgMar w:top="1440" w:right="1440" w:bottom="1440" w:left="1440" w:header="720" w:footer="720" w:gutter="0"/>
          <w:pgNumType w:fmt="numberInDash"/>
          <w:cols w:space="720"/>
          <w:titlePg/>
          <w:docGrid w:linePitch="272"/>
        </w:sectPr>
      </w:pPr>
    </w:p>
    <w:p w14:paraId="763AA8CF" w14:textId="77777777" w:rsidR="00373DC0" w:rsidRPr="00B875D0" w:rsidRDefault="002A0B13"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Full name</w:t>
      </w:r>
    </w:p>
    <w:p w14:paraId="436B0C94" w14:textId="77777777" w:rsidR="00373DC0" w:rsidRPr="00B875D0" w:rsidRDefault="002A0B13"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Social Security Number</w:t>
      </w:r>
    </w:p>
    <w:p w14:paraId="7CCE5B82" w14:textId="77777777" w:rsidR="00373DC0" w:rsidRPr="00B875D0" w:rsidRDefault="002A0B13" w:rsidP="00A93EC5">
      <w:pPr>
        <w:numPr>
          <w:ilvl w:val="0"/>
          <w:numId w:val="2"/>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Address</w:t>
      </w:r>
    </w:p>
    <w:p w14:paraId="139990F3" w14:textId="77777777" w:rsidR="00373DC0" w:rsidRPr="00B875D0" w:rsidRDefault="002A0B13" w:rsidP="00A93EC5">
      <w:pPr>
        <w:numPr>
          <w:ilvl w:val="0"/>
          <w:numId w:val="2"/>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Telephone number</w:t>
      </w:r>
    </w:p>
    <w:p w14:paraId="055A8489" w14:textId="77777777" w:rsidR="002A0B13" w:rsidRPr="00B875D0" w:rsidRDefault="002A0B13" w:rsidP="00A93EC5">
      <w:pPr>
        <w:numPr>
          <w:ilvl w:val="0"/>
          <w:numId w:val="2"/>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Date and location of written test</w:t>
      </w:r>
    </w:p>
    <w:p w14:paraId="7C9B2F77" w14:textId="77777777" w:rsidR="002A0B13" w:rsidRPr="00B875D0" w:rsidRDefault="002A0B13"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Reason for declining employment with the USPP, and/or</w:t>
      </w:r>
    </w:p>
    <w:p w14:paraId="6878F52B" w14:textId="77777777" w:rsidR="002A0B13" w:rsidRPr="00B875D0" w:rsidRDefault="002A0B13"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sectPr w:rsidR="002A0B13" w:rsidRPr="00B875D0" w:rsidSect="006C5B56">
          <w:type w:val="continuous"/>
          <w:pgSz w:w="12240" w:h="15840" w:code="1"/>
          <w:pgMar w:top="1440" w:right="1440" w:bottom="1440" w:left="1440" w:header="720" w:footer="720" w:gutter="0"/>
          <w:pgNumType w:fmt="numberInDash"/>
          <w:cols w:num="2" w:space="720"/>
          <w:titlePg/>
          <w:docGrid w:linePitch="272"/>
        </w:sectPr>
      </w:pPr>
      <w:r w:rsidRPr="00B875D0">
        <w:rPr>
          <w:rFonts w:asciiTheme="minorHAnsi" w:hAnsiTheme="minorHAnsi" w:cs="Arial"/>
          <w:sz w:val="22"/>
          <w:szCs w:val="22"/>
        </w:rPr>
        <w:t>Reason for deferring employment with the USPP.</w:t>
      </w:r>
    </w:p>
    <w:p w14:paraId="03626617"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80A0F54" w14:textId="77777777" w:rsidR="00295103" w:rsidRPr="00B875D0" w:rsidRDefault="00295103" w:rsidP="00A93EC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3.</w:t>
      </w:r>
      <w:r w:rsidRPr="00B875D0">
        <w:rPr>
          <w:rFonts w:asciiTheme="minorHAnsi" w:hAnsiTheme="minorHAnsi" w:cs="Arial"/>
          <w:sz w:val="22"/>
          <w:szCs w:val="22"/>
        </w:rPr>
        <w:tab/>
      </w:r>
      <w:r w:rsidRPr="00B875D0">
        <w:rPr>
          <w:rFonts w:asciiTheme="minorHAnsi" w:hAnsiTheme="minorHAnsi"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4FACD1A" w14:textId="77777777" w:rsidR="00420BB4" w:rsidRPr="00B875D0" w:rsidRDefault="00420BB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449B3224" w14:textId="1EA824D0" w:rsidR="00420BB4" w:rsidRPr="00B875D0" w:rsidRDefault="007F42F3" w:rsidP="00A93E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All forms used </w:t>
      </w:r>
      <w:r w:rsidR="00373DC0" w:rsidRPr="00B875D0">
        <w:rPr>
          <w:rFonts w:asciiTheme="minorHAnsi" w:hAnsiTheme="minorHAnsi" w:cs="Arial"/>
          <w:sz w:val="22"/>
          <w:szCs w:val="22"/>
        </w:rPr>
        <w:t xml:space="preserve">during </w:t>
      </w:r>
      <w:r w:rsidRPr="00B875D0">
        <w:rPr>
          <w:rFonts w:asciiTheme="minorHAnsi" w:hAnsiTheme="minorHAnsi" w:cs="Arial"/>
          <w:sz w:val="22"/>
          <w:szCs w:val="22"/>
        </w:rPr>
        <w:t xml:space="preserve">the Pre-employment Suitability Determination phase of the </w:t>
      </w:r>
      <w:r w:rsidR="00373DC0" w:rsidRPr="00B875D0">
        <w:rPr>
          <w:rFonts w:asciiTheme="minorHAnsi" w:hAnsiTheme="minorHAnsi" w:cs="Arial"/>
          <w:sz w:val="22"/>
          <w:szCs w:val="22"/>
        </w:rPr>
        <w:t xml:space="preserve">USPP </w:t>
      </w:r>
      <w:r w:rsidRPr="00B875D0">
        <w:rPr>
          <w:rFonts w:asciiTheme="minorHAnsi" w:hAnsiTheme="minorHAnsi" w:cs="Arial"/>
          <w:sz w:val="22"/>
          <w:szCs w:val="22"/>
        </w:rPr>
        <w:t>application process</w:t>
      </w:r>
      <w:r w:rsidR="00420BB4" w:rsidRPr="00B875D0">
        <w:rPr>
          <w:rFonts w:asciiTheme="minorHAnsi" w:hAnsiTheme="minorHAnsi" w:cs="Arial"/>
          <w:sz w:val="22"/>
          <w:szCs w:val="22"/>
        </w:rPr>
        <w:t xml:space="preserve"> </w:t>
      </w:r>
      <w:r w:rsidRPr="00B875D0">
        <w:rPr>
          <w:rFonts w:asciiTheme="minorHAnsi" w:hAnsiTheme="minorHAnsi" w:cs="Arial"/>
          <w:sz w:val="22"/>
          <w:szCs w:val="22"/>
        </w:rPr>
        <w:t>are available as</w:t>
      </w:r>
      <w:r w:rsidR="00420BB4" w:rsidRPr="00B875D0">
        <w:rPr>
          <w:rFonts w:asciiTheme="minorHAnsi" w:hAnsiTheme="minorHAnsi" w:cs="Arial"/>
          <w:sz w:val="22"/>
          <w:szCs w:val="22"/>
        </w:rPr>
        <w:t xml:space="preserve"> fillable </w:t>
      </w:r>
      <w:r w:rsidRPr="00B875D0">
        <w:rPr>
          <w:rFonts w:asciiTheme="minorHAnsi" w:hAnsiTheme="minorHAnsi" w:cs="Arial"/>
          <w:sz w:val="22"/>
          <w:szCs w:val="22"/>
        </w:rPr>
        <w:t>MS Word</w:t>
      </w:r>
      <w:r w:rsidR="00420BB4" w:rsidRPr="00B875D0">
        <w:rPr>
          <w:rFonts w:asciiTheme="minorHAnsi" w:hAnsiTheme="minorHAnsi" w:cs="Arial"/>
          <w:sz w:val="22"/>
          <w:szCs w:val="22"/>
        </w:rPr>
        <w:t xml:space="preserve"> file</w:t>
      </w:r>
      <w:r w:rsidRPr="00B875D0">
        <w:rPr>
          <w:rFonts w:asciiTheme="minorHAnsi" w:hAnsiTheme="minorHAnsi" w:cs="Arial"/>
          <w:sz w:val="22"/>
          <w:szCs w:val="22"/>
        </w:rPr>
        <w:t>s</w:t>
      </w:r>
      <w:r w:rsidR="00420BB4" w:rsidRPr="00B875D0">
        <w:rPr>
          <w:rFonts w:asciiTheme="minorHAnsi" w:hAnsiTheme="minorHAnsi" w:cs="Arial"/>
          <w:sz w:val="22"/>
          <w:szCs w:val="22"/>
        </w:rPr>
        <w:t xml:space="preserve"> that applicants can download, save, and reopen as </w:t>
      </w:r>
      <w:r w:rsidRPr="00B875D0">
        <w:rPr>
          <w:rFonts w:asciiTheme="minorHAnsi" w:hAnsiTheme="minorHAnsi" w:cs="Arial"/>
          <w:sz w:val="22"/>
          <w:szCs w:val="22"/>
        </w:rPr>
        <w:t>they</w:t>
      </w:r>
      <w:r w:rsidR="00420BB4" w:rsidRPr="00B875D0">
        <w:rPr>
          <w:rFonts w:asciiTheme="minorHAnsi" w:hAnsiTheme="minorHAnsi" w:cs="Arial"/>
          <w:sz w:val="22"/>
          <w:szCs w:val="22"/>
        </w:rPr>
        <w:t xml:space="preserve"> being completed. </w:t>
      </w:r>
      <w:r w:rsidRPr="00B875D0">
        <w:rPr>
          <w:rFonts w:asciiTheme="minorHAnsi" w:hAnsiTheme="minorHAnsi" w:cs="Arial"/>
          <w:sz w:val="22"/>
          <w:szCs w:val="22"/>
        </w:rPr>
        <w:t xml:space="preserve"> </w:t>
      </w:r>
      <w:r w:rsidR="00B902F2" w:rsidRPr="00B875D0">
        <w:rPr>
          <w:rFonts w:asciiTheme="minorHAnsi" w:hAnsiTheme="minorHAnsi" w:cs="Arial"/>
          <w:sz w:val="22"/>
          <w:szCs w:val="22"/>
        </w:rPr>
        <w:t>The NPS is actively participating in the new DOI-wide “Electronic Forms System” (EFS) and the USPP is exploring the option of using this system to automate some or all of the forms</w:t>
      </w:r>
      <w:r w:rsidR="008552E5" w:rsidRPr="00B875D0">
        <w:rPr>
          <w:rFonts w:asciiTheme="minorHAnsi" w:hAnsiTheme="minorHAnsi" w:cs="Arial"/>
          <w:sz w:val="22"/>
          <w:szCs w:val="22"/>
        </w:rPr>
        <w:t xml:space="preserve">; however, we do not have a </w:t>
      </w:r>
      <w:r w:rsidR="00C16C5C" w:rsidRPr="00B875D0">
        <w:rPr>
          <w:rFonts w:asciiTheme="minorHAnsi" w:hAnsiTheme="minorHAnsi" w:cs="Arial"/>
          <w:sz w:val="22"/>
          <w:szCs w:val="22"/>
        </w:rPr>
        <w:t xml:space="preserve">firm </w:t>
      </w:r>
      <w:r w:rsidR="008552E5" w:rsidRPr="00B875D0">
        <w:rPr>
          <w:rFonts w:asciiTheme="minorHAnsi" w:hAnsiTheme="minorHAnsi" w:cs="Arial"/>
          <w:sz w:val="22"/>
          <w:szCs w:val="22"/>
        </w:rPr>
        <w:t>date for implementing this process change</w:t>
      </w:r>
      <w:r w:rsidR="00420BB4" w:rsidRPr="00B875D0">
        <w:rPr>
          <w:rFonts w:asciiTheme="minorHAnsi" w:hAnsiTheme="minorHAnsi" w:cs="Arial"/>
          <w:sz w:val="22"/>
          <w:szCs w:val="22"/>
        </w:rPr>
        <w:t>.</w:t>
      </w:r>
      <w:r w:rsidR="00B902F2" w:rsidRPr="00B875D0">
        <w:rPr>
          <w:rFonts w:asciiTheme="minorHAnsi" w:hAnsiTheme="minorHAnsi" w:cs="Arial"/>
          <w:sz w:val="22"/>
          <w:szCs w:val="22"/>
        </w:rPr>
        <w:t xml:space="preserve">  Regardless of whether the forms are hand-written or electronically filled out and printed, applicants must bring hard-copies of each completed form with them when they report to the Physical Evaluation Phase.  </w:t>
      </w:r>
      <w:r w:rsidR="00E01406">
        <w:rPr>
          <w:rFonts w:asciiTheme="minorHAnsi" w:hAnsiTheme="minorHAnsi" w:cs="Arial"/>
          <w:sz w:val="22"/>
          <w:szCs w:val="22"/>
        </w:rPr>
        <w:t>Applicants are required to bring a h</w:t>
      </w:r>
      <w:r w:rsidR="00F002E4">
        <w:rPr>
          <w:rFonts w:asciiTheme="minorHAnsi" w:hAnsiTheme="minorHAnsi" w:cs="Arial"/>
          <w:sz w:val="22"/>
          <w:szCs w:val="22"/>
        </w:rPr>
        <w:t xml:space="preserve">ard copy </w:t>
      </w:r>
      <w:r w:rsidR="00E01406">
        <w:rPr>
          <w:rFonts w:asciiTheme="minorHAnsi" w:hAnsiTheme="minorHAnsi" w:cs="Arial"/>
          <w:sz w:val="22"/>
          <w:szCs w:val="22"/>
        </w:rPr>
        <w:t xml:space="preserve">of all completed </w:t>
      </w:r>
      <w:r w:rsidR="00F002E4">
        <w:rPr>
          <w:rFonts w:asciiTheme="minorHAnsi" w:hAnsiTheme="minorHAnsi" w:cs="Arial"/>
          <w:sz w:val="22"/>
          <w:szCs w:val="22"/>
        </w:rPr>
        <w:t xml:space="preserve">documents </w:t>
      </w:r>
      <w:r w:rsidR="00E01406">
        <w:rPr>
          <w:rFonts w:asciiTheme="minorHAnsi" w:hAnsiTheme="minorHAnsi" w:cs="Arial"/>
          <w:sz w:val="22"/>
          <w:szCs w:val="22"/>
        </w:rPr>
        <w:t xml:space="preserve">with them to the </w:t>
      </w:r>
      <w:r w:rsidR="00B51E13">
        <w:rPr>
          <w:rFonts w:asciiTheme="minorHAnsi" w:hAnsiTheme="minorHAnsi" w:cs="Arial"/>
          <w:sz w:val="22"/>
          <w:szCs w:val="22"/>
        </w:rPr>
        <w:t>Physical Evaluation Board (</w:t>
      </w:r>
      <w:r w:rsidR="00E01406">
        <w:rPr>
          <w:rFonts w:asciiTheme="minorHAnsi" w:hAnsiTheme="minorHAnsi" w:cs="Arial"/>
          <w:sz w:val="22"/>
          <w:szCs w:val="22"/>
        </w:rPr>
        <w:t>PEB</w:t>
      </w:r>
      <w:r w:rsidR="00B51E13">
        <w:rPr>
          <w:rFonts w:asciiTheme="minorHAnsi" w:hAnsiTheme="minorHAnsi" w:cs="Arial"/>
          <w:sz w:val="22"/>
          <w:szCs w:val="22"/>
        </w:rPr>
        <w:t>)</w:t>
      </w:r>
      <w:r w:rsidR="00E01406">
        <w:rPr>
          <w:rFonts w:asciiTheme="minorHAnsi" w:hAnsiTheme="minorHAnsi" w:cs="Arial"/>
          <w:sz w:val="22"/>
          <w:szCs w:val="22"/>
        </w:rPr>
        <w:t xml:space="preserve"> to </w:t>
      </w:r>
      <w:r w:rsidR="00B85536">
        <w:rPr>
          <w:rFonts w:asciiTheme="minorHAnsi" w:hAnsiTheme="minorHAnsi" w:cs="Arial"/>
          <w:sz w:val="22"/>
          <w:szCs w:val="22"/>
        </w:rPr>
        <w:lastRenderedPageBreak/>
        <w:t>facilitate</w:t>
      </w:r>
      <w:r w:rsidR="00F002E4">
        <w:rPr>
          <w:rFonts w:asciiTheme="minorHAnsi" w:hAnsiTheme="minorHAnsi" w:cs="Arial"/>
          <w:sz w:val="22"/>
          <w:szCs w:val="22"/>
        </w:rPr>
        <w:t xml:space="preserve"> </w:t>
      </w:r>
      <w:r w:rsidR="00E01406">
        <w:rPr>
          <w:rFonts w:asciiTheme="minorHAnsi" w:hAnsiTheme="minorHAnsi" w:cs="Arial"/>
          <w:sz w:val="22"/>
          <w:szCs w:val="22"/>
        </w:rPr>
        <w:t>the</w:t>
      </w:r>
      <w:r w:rsidR="00F002E4">
        <w:rPr>
          <w:rFonts w:asciiTheme="minorHAnsi" w:hAnsiTheme="minorHAnsi" w:cs="Arial"/>
          <w:sz w:val="22"/>
          <w:szCs w:val="22"/>
        </w:rPr>
        <w:t xml:space="preserve"> review of the</w:t>
      </w:r>
      <w:r w:rsidR="00E01406">
        <w:rPr>
          <w:rFonts w:asciiTheme="minorHAnsi" w:hAnsiTheme="minorHAnsi" w:cs="Arial"/>
          <w:sz w:val="22"/>
          <w:szCs w:val="22"/>
        </w:rPr>
        <w:t>ir</w:t>
      </w:r>
      <w:r w:rsidR="00F002E4">
        <w:rPr>
          <w:rFonts w:asciiTheme="minorHAnsi" w:hAnsiTheme="minorHAnsi" w:cs="Arial"/>
          <w:sz w:val="22"/>
          <w:szCs w:val="22"/>
        </w:rPr>
        <w:t xml:space="preserve"> documents </w:t>
      </w:r>
      <w:r w:rsidR="00B85536">
        <w:rPr>
          <w:rFonts w:asciiTheme="minorHAnsi" w:hAnsiTheme="minorHAnsi" w:cs="Arial"/>
          <w:sz w:val="22"/>
          <w:szCs w:val="22"/>
        </w:rPr>
        <w:t>during the PEB</w:t>
      </w:r>
      <w:r w:rsidR="00E01406">
        <w:rPr>
          <w:rFonts w:asciiTheme="minorHAnsi" w:hAnsiTheme="minorHAnsi" w:cs="Arial"/>
          <w:sz w:val="22"/>
          <w:szCs w:val="22"/>
        </w:rPr>
        <w:t>.  The hard copies also</w:t>
      </w:r>
      <w:r w:rsidR="00B85536">
        <w:rPr>
          <w:rFonts w:asciiTheme="minorHAnsi" w:hAnsiTheme="minorHAnsi" w:cs="Arial"/>
          <w:sz w:val="22"/>
          <w:szCs w:val="22"/>
        </w:rPr>
        <w:t xml:space="preserve"> serve </w:t>
      </w:r>
      <w:r w:rsidR="00F002E4">
        <w:rPr>
          <w:rFonts w:asciiTheme="minorHAnsi" w:hAnsiTheme="minorHAnsi" w:cs="Arial"/>
          <w:sz w:val="22"/>
          <w:szCs w:val="22"/>
        </w:rPr>
        <w:t xml:space="preserve">as the applicant’s </w:t>
      </w:r>
      <w:r w:rsidR="00B85536">
        <w:rPr>
          <w:rFonts w:asciiTheme="minorHAnsi" w:hAnsiTheme="minorHAnsi" w:cs="Arial"/>
          <w:sz w:val="22"/>
          <w:szCs w:val="22"/>
        </w:rPr>
        <w:t>official, certified</w:t>
      </w:r>
      <w:r w:rsidR="00F002E4">
        <w:rPr>
          <w:rFonts w:asciiTheme="minorHAnsi" w:hAnsiTheme="minorHAnsi" w:cs="Arial"/>
          <w:sz w:val="22"/>
          <w:szCs w:val="22"/>
        </w:rPr>
        <w:t xml:space="preserve"> submission</w:t>
      </w:r>
      <w:r w:rsidR="00B85536">
        <w:rPr>
          <w:rFonts w:asciiTheme="minorHAnsi" w:hAnsiTheme="minorHAnsi" w:cs="Arial"/>
          <w:sz w:val="22"/>
          <w:szCs w:val="22"/>
        </w:rPr>
        <w:t xml:space="preserve"> </w:t>
      </w:r>
      <w:r w:rsidR="00F002E4">
        <w:rPr>
          <w:rFonts w:asciiTheme="minorHAnsi" w:hAnsiTheme="minorHAnsi" w:cs="Arial"/>
          <w:sz w:val="22"/>
          <w:szCs w:val="22"/>
        </w:rPr>
        <w:t xml:space="preserve">which </w:t>
      </w:r>
      <w:r w:rsidR="00B85536">
        <w:rPr>
          <w:rFonts w:asciiTheme="minorHAnsi" w:hAnsiTheme="minorHAnsi" w:cs="Arial"/>
          <w:sz w:val="22"/>
          <w:szCs w:val="22"/>
        </w:rPr>
        <w:t>prevents the information from</w:t>
      </w:r>
      <w:r w:rsidR="00F002E4">
        <w:rPr>
          <w:rFonts w:asciiTheme="minorHAnsi" w:hAnsiTheme="minorHAnsi" w:cs="Arial"/>
          <w:sz w:val="22"/>
          <w:szCs w:val="22"/>
        </w:rPr>
        <w:t xml:space="preserve"> </w:t>
      </w:r>
      <w:r w:rsidR="00B85536">
        <w:rPr>
          <w:rFonts w:asciiTheme="minorHAnsi" w:hAnsiTheme="minorHAnsi" w:cs="Arial"/>
          <w:sz w:val="22"/>
          <w:szCs w:val="22"/>
        </w:rPr>
        <w:t xml:space="preserve">being </w:t>
      </w:r>
      <w:r w:rsidR="00F002E4">
        <w:rPr>
          <w:rFonts w:asciiTheme="minorHAnsi" w:hAnsiTheme="minorHAnsi" w:cs="Arial"/>
          <w:sz w:val="22"/>
          <w:szCs w:val="22"/>
        </w:rPr>
        <w:t>altered later in the process</w:t>
      </w:r>
      <w:r w:rsidR="00E01406">
        <w:rPr>
          <w:rFonts w:asciiTheme="minorHAnsi" w:hAnsiTheme="minorHAnsi" w:cs="Arial"/>
          <w:sz w:val="22"/>
          <w:szCs w:val="22"/>
        </w:rPr>
        <w:t>.</w:t>
      </w:r>
    </w:p>
    <w:p w14:paraId="10DF64CD"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652AB827"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4.</w:t>
      </w:r>
      <w:r w:rsidRPr="00B875D0">
        <w:rPr>
          <w:rFonts w:asciiTheme="minorHAnsi" w:hAnsiTheme="minorHAnsi" w:cs="Arial"/>
          <w:sz w:val="22"/>
          <w:szCs w:val="22"/>
        </w:rPr>
        <w:tab/>
      </w:r>
      <w:r w:rsidRPr="00B875D0">
        <w:rPr>
          <w:rFonts w:asciiTheme="minorHAnsi" w:hAnsiTheme="minorHAnsi" w:cs="Arial"/>
          <w:b/>
          <w:sz w:val="22"/>
          <w:szCs w:val="22"/>
        </w:rPr>
        <w:t>Describe efforts to identify duplication.  Show specifically why any similar information already available cannot be used or modified for use for the purposes described in Item 2 above.</w:t>
      </w:r>
    </w:p>
    <w:p w14:paraId="32E7AC66" w14:textId="77777777" w:rsidR="00420BB4" w:rsidRPr="00B875D0" w:rsidRDefault="00420BB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7CCDA509" w14:textId="0F73995E" w:rsidR="00420BB4" w:rsidRPr="00B875D0" w:rsidRDefault="008552E5"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The forms used in this collection are</w:t>
      </w:r>
      <w:r w:rsidR="00420BB4" w:rsidRPr="00B875D0">
        <w:rPr>
          <w:rFonts w:asciiTheme="minorHAnsi" w:hAnsiTheme="minorHAnsi" w:cs="Arial"/>
          <w:sz w:val="22"/>
          <w:szCs w:val="22"/>
        </w:rPr>
        <w:t xml:space="preserve"> unique form</w:t>
      </w:r>
      <w:r w:rsidRPr="00B875D0">
        <w:rPr>
          <w:rFonts w:asciiTheme="minorHAnsi" w:hAnsiTheme="minorHAnsi" w:cs="Arial"/>
          <w:sz w:val="22"/>
          <w:szCs w:val="22"/>
        </w:rPr>
        <w:t>s</w:t>
      </w:r>
      <w:r w:rsidR="00420BB4" w:rsidRPr="00B875D0">
        <w:rPr>
          <w:rFonts w:asciiTheme="minorHAnsi" w:hAnsiTheme="minorHAnsi" w:cs="Arial"/>
          <w:sz w:val="22"/>
          <w:szCs w:val="22"/>
        </w:rPr>
        <w:t xml:space="preserve"> in the Federal </w:t>
      </w:r>
      <w:r w:rsidR="000F364C" w:rsidRPr="00B875D0">
        <w:rPr>
          <w:rFonts w:asciiTheme="minorHAnsi" w:hAnsiTheme="minorHAnsi" w:cs="Arial"/>
          <w:sz w:val="22"/>
          <w:szCs w:val="22"/>
        </w:rPr>
        <w:t>g</w:t>
      </w:r>
      <w:r w:rsidR="00420BB4" w:rsidRPr="00B875D0">
        <w:rPr>
          <w:rFonts w:asciiTheme="minorHAnsi" w:hAnsiTheme="minorHAnsi" w:cs="Arial"/>
          <w:sz w:val="22"/>
          <w:szCs w:val="22"/>
        </w:rPr>
        <w:t xml:space="preserve">overnment because the USPP </w:t>
      </w:r>
      <w:r w:rsidR="00B902F2" w:rsidRPr="00B875D0">
        <w:rPr>
          <w:rFonts w:asciiTheme="minorHAnsi" w:hAnsiTheme="minorHAnsi" w:cs="Arial"/>
          <w:sz w:val="22"/>
          <w:szCs w:val="22"/>
        </w:rPr>
        <w:t xml:space="preserve">hiring process </w:t>
      </w:r>
      <w:r w:rsidR="000F364C" w:rsidRPr="00B875D0">
        <w:rPr>
          <w:rFonts w:asciiTheme="minorHAnsi" w:hAnsiTheme="minorHAnsi" w:cs="Arial"/>
          <w:sz w:val="22"/>
          <w:szCs w:val="22"/>
        </w:rPr>
        <w:t xml:space="preserve">is different </w:t>
      </w:r>
      <w:r w:rsidR="00993550">
        <w:rPr>
          <w:rFonts w:asciiTheme="minorHAnsi" w:hAnsiTheme="minorHAnsi" w:cs="Arial"/>
          <w:sz w:val="22"/>
          <w:szCs w:val="22"/>
        </w:rPr>
        <w:t xml:space="preserve">from other Federal law enforcement </w:t>
      </w:r>
      <w:r w:rsidR="000F364C" w:rsidRPr="00B875D0">
        <w:rPr>
          <w:rFonts w:asciiTheme="minorHAnsi" w:hAnsiTheme="minorHAnsi" w:cs="Arial"/>
          <w:sz w:val="22"/>
          <w:szCs w:val="22"/>
        </w:rPr>
        <w:t xml:space="preserve">due to </w:t>
      </w:r>
      <w:r w:rsidR="00993550">
        <w:rPr>
          <w:rFonts w:asciiTheme="minorHAnsi" w:hAnsiTheme="minorHAnsi" w:cs="Arial"/>
          <w:sz w:val="22"/>
          <w:szCs w:val="22"/>
        </w:rPr>
        <w:t>DOI’s</w:t>
      </w:r>
      <w:r w:rsidR="000F364C" w:rsidRPr="00B875D0">
        <w:rPr>
          <w:rFonts w:asciiTheme="minorHAnsi" w:hAnsiTheme="minorHAnsi" w:cs="Arial"/>
          <w:sz w:val="22"/>
          <w:szCs w:val="22"/>
        </w:rPr>
        <w:t xml:space="preserve"> prohibition to utilize the polygraph as part of the screening process.  </w:t>
      </w:r>
      <w:r w:rsidR="00420BB4" w:rsidRPr="00B875D0">
        <w:rPr>
          <w:rFonts w:asciiTheme="minorHAnsi" w:hAnsiTheme="minorHAnsi" w:cs="Arial"/>
          <w:sz w:val="22"/>
          <w:szCs w:val="22"/>
        </w:rPr>
        <w:t xml:space="preserve">Other agencies ask for similar and possibly identical information; however, they do so at different points throughout the applicant screening and hiring process.  </w:t>
      </w:r>
      <w:r w:rsidR="00B902F2" w:rsidRPr="00B875D0">
        <w:rPr>
          <w:rFonts w:asciiTheme="minorHAnsi" w:hAnsiTheme="minorHAnsi" w:cs="Arial"/>
          <w:sz w:val="22"/>
          <w:szCs w:val="22"/>
        </w:rPr>
        <w:t xml:space="preserve">The completion of these forms during the Pre-employment Suitability Determination Phase of the USPP hiring process is necessary to determine whether the candidate is suitable to move forward in the selection process prior to </w:t>
      </w:r>
      <w:r w:rsidR="00993550">
        <w:rPr>
          <w:rFonts w:asciiTheme="minorHAnsi" w:hAnsiTheme="minorHAnsi" w:cs="Arial"/>
          <w:sz w:val="22"/>
          <w:szCs w:val="22"/>
        </w:rPr>
        <w:t>initiating</w:t>
      </w:r>
      <w:r w:rsidR="00B902F2" w:rsidRPr="00B875D0">
        <w:rPr>
          <w:rFonts w:asciiTheme="minorHAnsi" w:hAnsiTheme="minorHAnsi" w:cs="Arial"/>
          <w:sz w:val="22"/>
          <w:szCs w:val="22"/>
        </w:rPr>
        <w:t xml:space="preserve"> the formal background investigation phase.  </w:t>
      </w:r>
      <w:r w:rsidR="00420BB4" w:rsidRPr="00B875D0">
        <w:rPr>
          <w:rFonts w:asciiTheme="minorHAnsi" w:hAnsiTheme="minorHAnsi" w:cs="Arial"/>
          <w:sz w:val="22"/>
          <w:szCs w:val="22"/>
        </w:rPr>
        <w:t xml:space="preserve">There is no </w:t>
      </w:r>
      <w:r w:rsidR="000F364C" w:rsidRPr="00B875D0">
        <w:rPr>
          <w:rFonts w:asciiTheme="minorHAnsi" w:hAnsiTheme="minorHAnsi" w:cs="Arial"/>
          <w:sz w:val="22"/>
          <w:szCs w:val="22"/>
        </w:rPr>
        <w:t xml:space="preserve">single </w:t>
      </w:r>
      <w:r w:rsidR="00420BB4" w:rsidRPr="00B875D0">
        <w:rPr>
          <w:rFonts w:asciiTheme="minorHAnsi" w:hAnsiTheme="minorHAnsi" w:cs="Arial"/>
          <w:sz w:val="22"/>
          <w:szCs w:val="22"/>
        </w:rPr>
        <w:t xml:space="preserve">form that asks the detailed questions </w:t>
      </w:r>
      <w:r w:rsidR="000F364C" w:rsidRPr="00B875D0">
        <w:rPr>
          <w:rFonts w:asciiTheme="minorHAnsi" w:hAnsiTheme="minorHAnsi" w:cs="Arial"/>
          <w:sz w:val="22"/>
          <w:szCs w:val="22"/>
        </w:rPr>
        <w:t xml:space="preserve">for the required time periods </w:t>
      </w:r>
      <w:r w:rsidR="00420BB4" w:rsidRPr="00B875D0">
        <w:rPr>
          <w:rFonts w:asciiTheme="minorHAnsi" w:hAnsiTheme="minorHAnsi" w:cs="Arial"/>
          <w:sz w:val="22"/>
          <w:szCs w:val="22"/>
        </w:rPr>
        <w:t>necessary for USPP to adequately screen candidates for the critical sensitive position of a USPP officer.  We</w:t>
      </w:r>
      <w:r w:rsidR="00993550">
        <w:rPr>
          <w:rFonts w:asciiTheme="minorHAnsi" w:hAnsiTheme="minorHAnsi" w:cs="Arial"/>
          <w:sz w:val="22"/>
          <w:szCs w:val="22"/>
        </w:rPr>
        <w:t xml:space="preserve"> also</w:t>
      </w:r>
      <w:r w:rsidR="00420BB4" w:rsidRPr="00B875D0">
        <w:rPr>
          <w:rFonts w:asciiTheme="minorHAnsi" w:hAnsiTheme="minorHAnsi" w:cs="Arial"/>
          <w:sz w:val="22"/>
          <w:szCs w:val="22"/>
        </w:rPr>
        <w:t xml:space="preserve"> do not have access to personal history information an applicant may have provided to another agency.</w:t>
      </w:r>
    </w:p>
    <w:p w14:paraId="78413E41"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9FE4AB5"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5.</w:t>
      </w:r>
      <w:r w:rsidRPr="00B875D0">
        <w:rPr>
          <w:rFonts w:asciiTheme="minorHAnsi" w:hAnsiTheme="minorHAnsi" w:cs="Arial"/>
          <w:sz w:val="22"/>
          <w:szCs w:val="22"/>
        </w:rPr>
        <w:tab/>
      </w:r>
      <w:r w:rsidRPr="00B875D0">
        <w:rPr>
          <w:rFonts w:asciiTheme="minorHAnsi" w:hAnsiTheme="minorHAnsi" w:cs="Arial"/>
          <w:b/>
          <w:sz w:val="22"/>
          <w:szCs w:val="22"/>
        </w:rPr>
        <w:t>If the collection of information impacts small bus</w:t>
      </w:r>
      <w:r w:rsidR="006E339F" w:rsidRPr="00B875D0">
        <w:rPr>
          <w:rFonts w:asciiTheme="minorHAnsi" w:hAnsiTheme="minorHAnsi" w:cs="Arial"/>
          <w:b/>
          <w:sz w:val="22"/>
          <w:szCs w:val="22"/>
        </w:rPr>
        <w:t>inesses or other small entities</w:t>
      </w:r>
      <w:r w:rsidRPr="00B875D0">
        <w:rPr>
          <w:rFonts w:asciiTheme="minorHAnsi" w:hAnsiTheme="minorHAnsi" w:cs="Arial"/>
          <w:b/>
          <w:sz w:val="22"/>
          <w:szCs w:val="22"/>
        </w:rPr>
        <w:t>, describe any methods used to minimize burden.</w:t>
      </w:r>
    </w:p>
    <w:p w14:paraId="2B84EEC7" w14:textId="77777777" w:rsidR="00420BB4" w:rsidRPr="00B875D0" w:rsidRDefault="00420BB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25C906DC" w14:textId="77777777" w:rsidR="00420BB4" w:rsidRPr="00B875D0" w:rsidRDefault="00420BB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B875D0">
        <w:rPr>
          <w:rFonts w:asciiTheme="minorHAnsi" w:hAnsiTheme="minorHAnsi" w:cs="Arial"/>
          <w:sz w:val="22"/>
          <w:szCs w:val="22"/>
        </w:rPr>
        <w:t>This collection of information does not impact small businesses or other small entities</w:t>
      </w:r>
    </w:p>
    <w:p w14:paraId="2C18F319"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432E35E"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6.</w:t>
      </w:r>
      <w:r w:rsidRPr="00B875D0">
        <w:rPr>
          <w:rFonts w:asciiTheme="minorHAnsi" w:hAnsiTheme="minorHAnsi" w:cs="Arial"/>
          <w:sz w:val="22"/>
          <w:szCs w:val="22"/>
        </w:rPr>
        <w:tab/>
      </w:r>
      <w:r w:rsidRPr="00B875D0">
        <w:rPr>
          <w:rFonts w:asciiTheme="minorHAnsi" w:hAnsiTheme="minorHAnsi" w:cs="Arial"/>
          <w:b/>
          <w:sz w:val="22"/>
          <w:szCs w:val="22"/>
        </w:rPr>
        <w:t>Describe the consequence to Federal program or policy activities if the collection is not conducted or is conducted less frequently, as well as any technical or legal obstacles to reducing burden.</w:t>
      </w:r>
    </w:p>
    <w:p w14:paraId="3F496C75" w14:textId="77777777" w:rsidR="00420BB4" w:rsidRPr="00B875D0" w:rsidRDefault="00420BB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7ED2A023" w14:textId="77777777" w:rsidR="00420BB4" w:rsidRPr="00B875D0" w:rsidRDefault="00420BB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If the information were not collected, the USPP would not be able to hire adequately screened applicants for USPP officer positions.  This would adversely affect the protection and preservation of monuments and memorials, the protection of visitors, and our ability to detect and deter crime.  </w:t>
      </w:r>
    </w:p>
    <w:p w14:paraId="71566489"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A5BC57F"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7.</w:t>
      </w:r>
      <w:r w:rsidRPr="00B875D0">
        <w:rPr>
          <w:rFonts w:asciiTheme="minorHAnsi" w:hAnsiTheme="minorHAnsi" w:cs="Arial"/>
          <w:b/>
          <w:sz w:val="22"/>
          <w:szCs w:val="22"/>
        </w:rPr>
        <w:tab/>
        <w:t>Explain any special circumstances that would cause an information collection to be conducted in a manner:</w:t>
      </w:r>
    </w:p>
    <w:p w14:paraId="4DB45800"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w:t>
      </w:r>
      <w:r w:rsidR="00044C79" w:rsidRPr="00B875D0">
        <w:rPr>
          <w:rFonts w:asciiTheme="minorHAnsi" w:hAnsiTheme="minorHAnsi" w:cs="Arial"/>
          <w:b/>
          <w:sz w:val="22"/>
          <w:szCs w:val="22"/>
        </w:rPr>
        <w:t>e</w:t>
      </w:r>
      <w:r w:rsidRPr="00B875D0">
        <w:rPr>
          <w:rFonts w:asciiTheme="minorHAnsi" w:hAnsiTheme="minorHAnsi" w:cs="Arial"/>
          <w:b/>
          <w:sz w:val="22"/>
          <w:szCs w:val="22"/>
        </w:rPr>
        <w:t xml:space="preserve"> respondents to report information to the agency more often than quarterly;</w:t>
      </w:r>
    </w:p>
    <w:p w14:paraId="1AA0E10D"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requiring respondents to prepare a written response to a collection of information in fewer than 30 days after receipt of it;</w:t>
      </w:r>
    </w:p>
    <w:p w14:paraId="28E67C87"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requiring respondents to submit more than an original and two copies of any document;</w:t>
      </w:r>
    </w:p>
    <w:p w14:paraId="2D44017D"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requiring respondents to retain records, other than health, medical, government contract, grant-in-aid, or tax records, for more than three years;</w:t>
      </w:r>
    </w:p>
    <w:p w14:paraId="24F9E5F7"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in conne</w:t>
      </w:r>
      <w:r w:rsidR="00352210" w:rsidRPr="00B875D0">
        <w:rPr>
          <w:rFonts w:asciiTheme="minorHAnsi" w:hAnsiTheme="minorHAnsi" w:cs="Arial"/>
          <w:b/>
          <w:sz w:val="22"/>
          <w:szCs w:val="22"/>
        </w:rPr>
        <w:t>ction with a statistical survey</w:t>
      </w:r>
      <w:r w:rsidRPr="00B875D0">
        <w:rPr>
          <w:rFonts w:asciiTheme="minorHAnsi" w:hAnsiTheme="minorHAnsi" w:cs="Arial"/>
          <w:b/>
          <w:sz w:val="22"/>
          <w:szCs w:val="22"/>
        </w:rPr>
        <w:t xml:space="preserve"> that is not designed to produce valid and reliable results that can be generalized to the universe of study;</w:t>
      </w:r>
    </w:p>
    <w:p w14:paraId="21F7E822"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requiring the use of a statistical data classification that has not been reviewed and approved by OMB;</w:t>
      </w:r>
    </w:p>
    <w:p w14:paraId="3E912B0E"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22D9598"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requiring respondents to submit proprietary trade secrets, or other confidential information</w:t>
      </w:r>
      <w:r w:rsidR="00352210" w:rsidRPr="00B875D0">
        <w:rPr>
          <w:rFonts w:asciiTheme="minorHAnsi" w:hAnsiTheme="minorHAnsi" w:cs="Arial"/>
          <w:b/>
          <w:sz w:val="22"/>
          <w:szCs w:val="22"/>
        </w:rPr>
        <w:t>,</w:t>
      </w:r>
      <w:r w:rsidRPr="00B875D0">
        <w:rPr>
          <w:rFonts w:asciiTheme="minorHAnsi" w:hAnsiTheme="minorHAnsi" w:cs="Arial"/>
          <w:b/>
          <w:sz w:val="22"/>
          <w:szCs w:val="22"/>
        </w:rPr>
        <w:t xml:space="preserve"> unless the agency can demonstrate that it has instituted procedures to protect the information's confidentiality to the extent permitted by law.</w:t>
      </w:r>
    </w:p>
    <w:p w14:paraId="09D0DC70" w14:textId="77777777" w:rsidR="00420BB4" w:rsidRPr="00B875D0" w:rsidRDefault="00420BB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p>
    <w:p w14:paraId="2CA55D9A" w14:textId="77777777" w:rsidR="00420BB4" w:rsidRPr="00B875D0" w:rsidRDefault="00420BB4" w:rsidP="00A93EC5">
      <w:pPr>
        <w:rPr>
          <w:rFonts w:asciiTheme="minorHAnsi" w:hAnsiTheme="minorHAnsi" w:cs="Arial"/>
          <w:sz w:val="22"/>
          <w:szCs w:val="22"/>
        </w:rPr>
      </w:pPr>
      <w:r w:rsidRPr="00B875D0">
        <w:rPr>
          <w:rFonts w:asciiTheme="minorHAnsi" w:hAnsiTheme="minorHAnsi" w:cs="Arial"/>
          <w:sz w:val="22"/>
          <w:szCs w:val="22"/>
        </w:rPr>
        <w:t>There are no circumstances that require us to collect the information in a manner inconsistent with OMB guidelines.</w:t>
      </w:r>
    </w:p>
    <w:p w14:paraId="5F04972A"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E280544"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8.</w:t>
      </w:r>
      <w:r w:rsidRPr="00B875D0">
        <w:rPr>
          <w:rFonts w:asciiTheme="minorHAnsi" w:hAnsiTheme="minorHAnsi"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875D0">
        <w:rPr>
          <w:rFonts w:asciiTheme="minorHAnsi" w:hAnsiTheme="minorHAnsi" w:cs="Arial"/>
          <w:b/>
          <w:sz w:val="22"/>
          <w:szCs w:val="22"/>
        </w:rPr>
        <w:t xml:space="preserve">ved in response to that notice </w:t>
      </w:r>
      <w:r w:rsidRPr="00B875D0">
        <w:rPr>
          <w:rFonts w:asciiTheme="minorHAnsi" w:hAnsiTheme="minorHAnsi" w:cs="Arial"/>
          <w:b/>
          <w:sz w:val="22"/>
          <w:szCs w:val="22"/>
        </w:rPr>
        <w:t>and in response to the PRA statement associated with the collec</w:t>
      </w:r>
      <w:r w:rsidR="00DE1FFE" w:rsidRPr="00B875D0">
        <w:rPr>
          <w:rFonts w:asciiTheme="minorHAnsi" w:hAnsiTheme="minorHAnsi" w:cs="Arial"/>
          <w:b/>
          <w:sz w:val="22"/>
          <w:szCs w:val="22"/>
        </w:rPr>
        <w:t xml:space="preserve">tion over the past three years, </w:t>
      </w:r>
      <w:r w:rsidRPr="00B875D0">
        <w:rPr>
          <w:rFonts w:asciiTheme="minorHAnsi" w:hAnsiTheme="minorHAnsi" w:cs="Arial"/>
          <w:b/>
          <w:sz w:val="22"/>
          <w:szCs w:val="22"/>
        </w:rPr>
        <w:t>and describe actions taken by the agency in response to these comments.  Specifically address comments received on cost and hour burden.</w:t>
      </w:r>
    </w:p>
    <w:p w14:paraId="705EE7D4"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03F09FF6"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r w:rsidRPr="00B875D0">
        <w:rPr>
          <w:rFonts w:asciiTheme="minorHAnsi" w:hAnsiTheme="minorHAnsi"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875D0">
        <w:rPr>
          <w:rFonts w:asciiTheme="minorHAnsi" w:hAnsiTheme="minorHAnsi" w:cs="Arial"/>
          <w:b/>
          <w:sz w:val="22"/>
          <w:szCs w:val="22"/>
        </w:rPr>
        <w:t>.</w:t>
      </w:r>
    </w:p>
    <w:p w14:paraId="4135623B"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38063E50"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r w:rsidRPr="00B875D0">
        <w:rPr>
          <w:rFonts w:asciiTheme="minorHAnsi" w:hAnsiTheme="minorHAnsi" w:cs="Arial"/>
          <w:b/>
          <w:sz w:val="22"/>
          <w:szCs w:val="22"/>
        </w:rPr>
        <w:t xml:space="preserve">Consultation with representatives of those from whom information is to be obtained or those who must compile records should occur at least once every </w:t>
      </w:r>
      <w:r w:rsidR="00352210" w:rsidRPr="00B875D0">
        <w:rPr>
          <w:rFonts w:asciiTheme="minorHAnsi" w:hAnsiTheme="minorHAnsi" w:cs="Arial"/>
          <w:b/>
          <w:sz w:val="22"/>
          <w:szCs w:val="22"/>
        </w:rPr>
        <w:t>three</w:t>
      </w:r>
      <w:r w:rsidRPr="00B875D0">
        <w:rPr>
          <w:rFonts w:asciiTheme="minorHAnsi" w:hAnsiTheme="minorHAnsi"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14:paraId="62914479" w14:textId="77777777" w:rsidR="00420BB4" w:rsidRPr="00B875D0" w:rsidRDefault="00420BB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p>
    <w:p w14:paraId="79FCC5BF" w14:textId="77777777" w:rsidR="006B1E7B" w:rsidRPr="00B875D0" w:rsidRDefault="006B1E7B" w:rsidP="00A93EC5">
      <w:pPr>
        <w:rPr>
          <w:rFonts w:asciiTheme="minorHAnsi" w:hAnsiTheme="minorHAnsi" w:cs="Arial"/>
          <w:sz w:val="22"/>
          <w:szCs w:val="22"/>
        </w:rPr>
      </w:pPr>
      <w:r w:rsidRPr="00B875D0">
        <w:rPr>
          <w:rFonts w:asciiTheme="minorHAnsi" w:hAnsiTheme="minorHAnsi" w:cs="Arial"/>
          <w:sz w:val="22"/>
          <w:szCs w:val="22"/>
        </w:rPr>
        <w:t>On</w:t>
      </w:r>
      <w:r w:rsidR="001518BC">
        <w:rPr>
          <w:rFonts w:asciiTheme="minorHAnsi" w:hAnsiTheme="minorHAnsi" w:cs="Arial"/>
          <w:sz w:val="22"/>
          <w:szCs w:val="22"/>
        </w:rPr>
        <w:t xml:space="preserve"> May 29, 2015</w:t>
      </w:r>
      <w:r w:rsidRPr="00B875D0">
        <w:rPr>
          <w:rFonts w:asciiTheme="minorHAnsi" w:hAnsiTheme="minorHAnsi" w:cs="Arial"/>
          <w:sz w:val="22"/>
          <w:szCs w:val="22"/>
        </w:rPr>
        <w:t>, we published in the Federal Register (</w:t>
      </w:r>
      <w:r w:rsidR="001518BC">
        <w:rPr>
          <w:rFonts w:asciiTheme="minorHAnsi" w:hAnsiTheme="minorHAnsi" w:cs="Arial"/>
          <w:sz w:val="22"/>
          <w:szCs w:val="22"/>
        </w:rPr>
        <w:t>80</w:t>
      </w:r>
      <w:r w:rsidRPr="00B875D0">
        <w:rPr>
          <w:rFonts w:asciiTheme="minorHAnsi" w:hAnsiTheme="minorHAnsi" w:cs="Arial"/>
          <w:sz w:val="22"/>
          <w:szCs w:val="22"/>
        </w:rPr>
        <w:t xml:space="preserve"> FR </w:t>
      </w:r>
      <w:r w:rsidR="001518BC">
        <w:rPr>
          <w:rFonts w:asciiTheme="minorHAnsi" w:hAnsiTheme="minorHAnsi" w:cs="Arial"/>
          <w:sz w:val="22"/>
          <w:szCs w:val="22"/>
        </w:rPr>
        <w:t>30721</w:t>
      </w:r>
      <w:r w:rsidRPr="00B875D0">
        <w:rPr>
          <w:rFonts w:asciiTheme="minorHAnsi" w:hAnsiTheme="minorHAnsi" w:cs="Arial"/>
          <w:sz w:val="22"/>
          <w:szCs w:val="22"/>
        </w:rPr>
        <w:t xml:space="preserve">) a </w:t>
      </w:r>
      <w:r w:rsidR="004D36D0" w:rsidRPr="00B875D0">
        <w:rPr>
          <w:rFonts w:asciiTheme="minorHAnsi" w:hAnsiTheme="minorHAnsi" w:cs="Arial"/>
          <w:sz w:val="22"/>
          <w:szCs w:val="22"/>
        </w:rPr>
        <w:t>N</w:t>
      </w:r>
      <w:r w:rsidRPr="00B875D0">
        <w:rPr>
          <w:rFonts w:asciiTheme="minorHAnsi" w:hAnsiTheme="minorHAnsi" w:cs="Arial"/>
          <w:sz w:val="22"/>
          <w:szCs w:val="22"/>
        </w:rPr>
        <w:t xml:space="preserve">otice of our intent to request that OMB renew this information collection. </w:t>
      </w:r>
      <w:r w:rsidR="00FA5A05" w:rsidRPr="00B875D0">
        <w:rPr>
          <w:rFonts w:asciiTheme="minorHAnsi" w:hAnsiTheme="minorHAnsi" w:cs="Arial"/>
          <w:sz w:val="22"/>
          <w:szCs w:val="22"/>
        </w:rPr>
        <w:t xml:space="preserve"> </w:t>
      </w:r>
      <w:r w:rsidRPr="00B875D0">
        <w:rPr>
          <w:rFonts w:asciiTheme="minorHAnsi" w:hAnsiTheme="minorHAnsi" w:cs="Arial"/>
          <w:sz w:val="22"/>
          <w:szCs w:val="22"/>
        </w:rPr>
        <w:t xml:space="preserve">In that </w:t>
      </w:r>
      <w:r w:rsidR="004D36D0" w:rsidRPr="00B875D0">
        <w:rPr>
          <w:rFonts w:asciiTheme="minorHAnsi" w:hAnsiTheme="minorHAnsi" w:cs="Arial"/>
          <w:sz w:val="22"/>
          <w:szCs w:val="22"/>
        </w:rPr>
        <w:t>N</w:t>
      </w:r>
      <w:r w:rsidRPr="00B875D0">
        <w:rPr>
          <w:rFonts w:asciiTheme="minorHAnsi" w:hAnsiTheme="minorHAnsi" w:cs="Arial"/>
          <w:sz w:val="22"/>
          <w:szCs w:val="22"/>
        </w:rPr>
        <w:t>otice, we solicited comments for 60 days, ending on</w:t>
      </w:r>
      <w:r w:rsidR="001518BC">
        <w:rPr>
          <w:rFonts w:asciiTheme="minorHAnsi" w:hAnsiTheme="minorHAnsi" w:cs="Arial"/>
          <w:color w:val="FF0000"/>
          <w:sz w:val="22"/>
          <w:szCs w:val="22"/>
        </w:rPr>
        <w:t xml:space="preserve"> </w:t>
      </w:r>
      <w:r w:rsidR="001518BC" w:rsidRPr="001518BC">
        <w:rPr>
          <w:rFonts w:asciiTheme="minorHAnsi" w:hAnsiTheme="minorHAnsi" w:cs="Arial"/>
          <w:sz w:val="22"/>
          <w:szCs w:val="22"/>
        </w:rPr>
        <w:t>July 28, 2015</w:t>
      </w:r>
      <w:r w:rsidRPr="00B875D0">
        <w:rPr>
          <w:rFonts w:asciiTheme="minorHAnsi" w:hAnsiTheme="minorHAnsi" w:cs="Arial"/>
          <w:sz w:val="22"/>
          <w:szCs w:val="22"/>
        </w:rPr>
        <w:t xml:space="preserve">.  We did not receive any comments in response to that </w:t>
      </w:r>
      <w:r w:rsidR="004D36D0" w:rsidRPr="00B875D0">
        <w:rPr>
          <w:rFonts w:asciiTheme="minorHAnsi" w:hAnsiTheme="minorHAnsi" w:cs="Arial"/>
          <w:sz w:val="22"/>
          <w:szCs w:val="22"/>
        </w:rPr>
        <w:t>N</w:t>
      </w:r>
      <w:r w:rsidRPr="00B875D0">
        <w:rPr>
          <w:rFonts w:asciiTheme="minorHAnsi" w:hAnsiTheme="minorHAnsi" w:cs="Arial"/>
          <w:sz w:val="22"/>
          <w:szCs w:val="22"/>
        </w:rPr>
        <w:t>otice.</w:t>
      </w:r>
    </w:p>
    <w:p w14:paraId="713B30E3" w14:textId="77777777" w:rsidR="006B1E7B" w:rsidRPr="00B875D0" w:rsidRDefault="006B1E7B" w:rsidP="00A93EC5">
      <w:pPr>
        <w:rPr>
          <w:rFonts w:asciiTheme="minorHAnsi" w:hAnsiTheme="minorHAnsi" w:cs="Arial"/>
          <w:sz w:val="22"/>
          <w:szCs w:val="22"/>
        </w:rPr>
      </w:pPr>
    </w:p>
    <w:p w14:paraId="06CF6217" w14:textId="60CF539C" w:rsidR="006B1E7B" w:rsidRDefault="006B1E7B" w:rsidP="00A93EC5">
      <w:pPr>
        <w:rPr>
          <w:rFonts w:asciiTheme="minorHAnsi" w:hAnsiTheme="minorHAnsi" w:cs="Arial"/>
          <w:sz w:val="22"/>
          <w:szCs w:val="22"/>
        </w:rPr>
      </w:pPr>
      <w:r w:rsidRPr="00B875D0">
        <w:rPr>
          <w:rFonts w:asciiTheme="minorHAnsi" w:hAnsiTheme="minorHAnsi" w:cs="Arial"/>
          <w:sz w:val="22"/>
          <w:szCs w:val="22"/>
        </w:rPr>
        <w:t xml:space="preserve">In addition to the Federal Register notice, we contacted </w:t>
      </w:r>
      <w:r w:rsidR="00B55D9B">
        <w:rPr>
          <w:rFonts w:asciiTheme="minorHAnsi" w:hAnsiTheme="minorHAnsi" w:cs="Arial"/>
          <w:sz w:val="22"/>
          <w:szCs w:val="22"/>
        </w:rPr>
        <w:t>nine (9)</w:t>
      </w:r>
      <w:r w:rsidRPr="00B875D0">
        <w:rPr>
          <w:rFonts w:asciiTheme="minorHAnsi" w:hAnsiTheme="minorHAnsi" w:cs="Arial"/>
          <w:sz w:val="22"/>
          <w:szCs w:val="22"/>
        </w:rPr>
        <w:t xml:space="preserve"> forme</w:t>
      </w:r>
      <w:r w:rsidR="00B55D9B">
        <w:rPr>
          <w:rFonts w:asciiTheme="minorHAnsi" w:hAnsiTheme="minorHAnsi" w:cs="Arial"/>
          <w:sz w:val="22"/>
          <w:szCs w:val="22"/>
        </w:rPr>
        <w:t xml:space="preserve">r applicants to get feedback on </w:t>
      </w:r>
      <w:r w:rsidRPr="00B875D0">
        <w:rPr>
          <w:rFonts w:asciiTheme="minorHAnsi" w:hAnsiTheme="minorHAnsi" w:cs="Arial"/>
          <w:sz w:val="22"/>
          <w:szCs w:val="22"/>
        </w:rPr>
        <w:t xml:space="preserve">how long it takes to complete </w:t>
      </w:r>
      <w:r w:rsidR="00FA5A05" w:rsidRPr="00B875D0">
        <w:rPr>
          <w:rFonts w:asciiTheme="minorHAnsi" w:hAnsiTheme="minorHAnsi" w:cs="Arial"/>
          <w:sz w:val="22"/>
          <w:szCs w:val="22"/>
        </w:rPr>
        <w:t>the forms</w:t>
      </w:r>
      <w:r w:rsidR="00993550">
        <w:rPr>
          <w:rFonts w:asciiTheme="minorHAnsi" w:hAnsiTheme="minorHAnsi" w:cs="Arial"/>
          <w:sz w:val="22"/>
          <w:szCs w:val="22"/>
        </w:rPr>
        <w:t xml:space="preserve"> package</w:t>
      </w:r>
      <w:r w:rsidR="00FA5A05" w:rsidRPr="00B875D0">
        <w:rPr>
          <w:rFonts w:asciiTheme="minorHAnsi" w:hAnsiTheme="minorHAnsi" w:cs="Arial"/>
          <w:sz w:val="22"/>
          <w:szCs w:val="22"/>
        </w:rPr>
        <w:t xml:space="preserve">, as well as on </w:t>
      </w:r>
      <w:r w:rsidRPr="00B875D0">
        <w:rPr>
          <w:rFonts w:asciiTheme="minorHAnsi" w:hAnsiTheme="minorHAnsi" w:cs="Arial"/>
          <w:sz w:val="22"/>
          <w:szCs w:val="22"/>
        </w:rPr>
        <w:t>the necessity and clarity of the form</w:t>
      </w:r>
      <w:r w:rsidR="00FA5A05" w:rsidRPr="00B875D0">
        <w:rPr>
          <w:rFonts w:asciiTheme="minorHAnsi" w:hAnsiTheme="minorHAnsi" w:cs="Arial"/>
          <w:sz w:val="22"/>
          <w:szCs w:val="22"/>
        </w:rPr>
        <w:t>s</w:t>
      </w:r>
      <w:r w:rsidR="00B55D9B">
        <w:rPr>
          <w:rFonts w:asciiTheme="minorHAnsi" w:hAnsiTheme="minorHAnsi" w:cs="Arial"/>
          <w:sz w:val="22"/>
          <w:szCs w:val="22"/>
        </w:rPr>
        <w:t xml:space="preserve"> as part of the Pre-Employment Suitability Process</w:t>
      </w:r>
      <w:r w:rsidRPr="00B875D0">
        <w:rPr>
          <w:rFonts w:asciiTheme="minorHAnsi" w:hAnsiTheme="minorHAnsi" w:cs="Arial"/>
          <w:sz w:val="22"/>
          <w:szCs w:val="22"/>
        </w:rPr>
        <w:t>:</w:t>
      </w:r>
      <w:r w:rsidR="00EB0197" w:rsidRPr="00B875D0">
        <w:rPr>
          <w:rFonts w:asciiTheme="minorHAnsi" w:hAnsiTheme="minorHAnsi" w:cs="Arial"/>
          <w:sz w:val="22"/>
          <w:szCs w:val="22"/>
        </w:rPr>
        <w:t xml:space="preserve"> </w:t>
      </w:r>
    </w:p>
    <w:p w14:paraId="5CF2B5F0" w14:textId="77777777" w:rsidR="001518BC" w:rsidRDefault="001518BC" w:rsidP="00A93EC5">
      <w:pPr>
        <w:rPr>
          <w:rFonts w:asciiTheme="minorHAnsi" w:hAnsiTheme="minorHAnsi" w:cs="Arial"/>
          <w:sz w:val="22"/>
          <w:szCs w:val="22"/>
        </w:rPr>
      </w:pPr>
    </w:p>
    <w:p w14:paraId="663AB11F" w14:textId="77777777" w:rsidR="001518BC" w:rsidRPr="001518BC" w:rsidRDefault="001518BC" w:rsidP="00A93EC5">
      <w:pPr>
        <w:rPr>
          <w:rFonts w:asciiTheme="minorHAnsi" w:hAnsiTheme="minorHAnsi"/>
          <w:sz w:val="22"/>
          <w:szCs w:val="22"/>
        </w:rPr>
      </w:pPr>
      <w:r w:rsidRPr="001518BC">
        <w:rPr>
          <w:rFonts w:asciiTheme="minorHAnsi" w:hAnsiTheme="minorHAnsi"/>
          <w:sz w:val="22"/>
          <w:szCs w:val="22"/>
        </w:rPr>
        <w:t xml:space="preserve">All commenters agreed that the information was necessary and the questions were clear.  </w:t>
      </w:r>
    </w:p>
    <w:p w14:paraId="74A9D28B" w14:textId="77777777" w:rsidR="001518BC" w:rsidRPr="001518BC" w:rsidRDefault="001518BC" w:rsidP="00A93EC5">
      <w:pPr>
        <w:rPr>
          <w:rFonts w:asciiTheme="minorHAnsi" w:hAnsiTheme="minorHAnsi"/>
          <w:sz w:val="22"/>
          <w:szCs w:val="22"/>
        </w:rPr>
      </w:pPr>
    </w:p>
    <w:p w14:paraId="31FF07FF" w14:textId="77777777" w:rsidR="00B55D9B" w:rsidRDefault="001518BC" w:rsidP="00A93EC5">
      <w:pPr>
        <w:rPr>
          <w:rFonts w:asciiTheme="minorHAnsi" w:hAnsiTheme="minorHAnsi"/>
          <w:sz w:val="22"/>
          <w:szCs w:val="22"/>
        </w:rPr>
      </w:pPr>
      <w:r w:rsidRPr="001518BC">
        <w:rPr>
          <w:rFonts w:asciiTheme="minorHAnsi" w:hAnsiTheme="minorHAnsi"/>
          <w:sz w:val="22"/>
          <w:szCs w:val="22"/>
        </w:rPr>
        <w:t xml:space="preserve">One commenter stated that a detailed resume and references would be as valuable as the form and more concise.  </w:t>
      </w:r>
    </w:p>
    <w:p w14:paraId="1FE291E3" w14:textId="77777777" w:rsidR="00B55D9B" w:rsidRDefault="00B55D9B" w:rsidP="00A93EC5">
      <w:pPr>
        <w:rPr>
          <w:rFonts w:asciiTheme="minorHAnsi" w:hAnsiTheme="minorHAnsi"/>
          <w:sz w:val="22"/>
          <w:szCs w:val="22"/>
        </w:rPr>
      </w:pPr>
    </w:p>
    <w:p w14:paraId="5203798C" w14:textId="3399088B" w:rsidR="00B55D9B" w:rsidRPr="00B85536" w:rsidRDefault="00B55D9B" w:rsidP="00A93EC5">
      <w:pPr>
        <w:rPr>
          <w:rFonts w:asciiTheme="minorHAnsi" w:hAnsiTheme="minorHAnsi"/>
          <w:sz w:val="22"/>
          <w:szCs w:val="22"/>
        </w:rPr>
      </w:pPr>
      <w:r w:rsidRPr="00B85536">
        <w:rPr>
          <w:rFonts w:asciiTheme="minorHAnsi" w:hAnsiTheme="minorHAnsi"/>
          <w:b/>
          <w:i/>
          <w:sz w:val="22"/>
          <w:szCs w:val="22"/>
        </w:rPr>
        <w:t>NPS Response/Action Take:</w:t>
      </w:r>
      <w:r w:rsidRPr="00B85536">
        <w:rPr>
          <w:rFonts w:asciiTheme="minorHAnsi" w:hAnsiTheme="minorHAnsi"/>
          <w:i/>
          <w:sz w:val="22"/>
          <w:szCs w:val="22"/>
        </w:rPr>
        <w:t xml:space="preserve">  Resumes are not standardized and </w:t>
      </w:r>
      <w:r w:rsidR="00187792" w:rsidRPr="00B85536">
        <w:rPr>
          <w:rFonts w:asciiTheme="minorHAnsi" w:hAnsiTheme="minorHAnsi"/>
          <w:i/>
          <w:sz w:val="22"/>
          <w:szCs w:val="22"/>
        </w:rPr>
        <w:t xml:space="preserve">we </w:t>
      </w:r>
      <w:r w:rsidRPr="00B85536">
        <w:rPr>
          <w:rFonts w:asciiTheme="minorHAnsi" w:hAnsiTheme="minorHAnsi"/>
          <w:i/>
          <w:sz w:val="22"/>
          <w:szCs w:val="22"/>
        </w:rPr>
        <w:t xml:space="preserve">believe many applicants may inadvertently leave </w:t>
      </w:r>
      <w:r w:rsidR="003F2B95" w:rsidRPr="00B85536">
        <w:rPr>
          <w:rFonts w:asciiTheme="minorHAnsi" w:hAnsiTheme="minorHAnsi"/>
          <w:i/>
          <w:sz w:val="22"/>
          <w:szCs w:val="22"/>
        </w:rPr>
        <w:t xml:space="preserve">out </w:t>
      </w:r>
      <w:r w:rsidRPr="00B85536">
        <w:rPr>
          <w:rFonts w:asciiTheme="minorHAnsi" w:hAnsiTheme="minorHAnsi"/>
          <w:i/>
          <w:sz w:val="22"/>
          <w:szCs w:val="22"/>
        </w:rPr>
        <w:t>important information which would remove them from further consideration.  Therefore, we have not made any changes to the forms based on this comment.</w:t>
      </w:r>
    </w:p>
    <w:p w14:paraId="6A5ABFA8" w14:textId="77777777" w:rsidR="00B55D9B" w:rsidRPr="00B85536" w:rsidRDefault="00B55D9B" w:rsidP="00A93EC5">
      <w:pPr>
        <w:rPr>
          <w:rFonts w:asciiTheme="minorHAnsi" w:hAnsiTheme="minorHAnsi"/>
          <w:sz w:val="22"/>
          <w:szCs w:val="22"/>
        </w:rPr>
      </w:pPr>
    </w:p>
    <w:p w14:paraId="36777B08" w14:textId="77777777" w:rsidR="001518BC" w:rsidRPr="00B85536" w:rsidRDefault="00187792" w:rsidP="00A93EC5">
      <w:pPr>
        <w:rPr>
          <w:rFonts w:asciiTheme="minorHAnsi" w:hAnsiTheme="minorHAnsi"/>
          <w:sz w:val="22"/>
          <w:szCs w:val="22"/>
        </w:rPr>
      </w:pPr>
      <w:r w:rsidRPr="00B85536">
        <w:rPr>
          <w:rFonts w:asciiTheme="minorHAnsi" w:hAnsiTheme="minorHAnsi"/>
          <w:sz w:val="22"/>
          <w:szCs w:val="22"/>
        </w:rPr>
        <w:t xml:space="preserve">Three commented </w:t>
      </w:r>
      <w:r w:rsidR="001518BC" w:rsidRPr="00B85536">
        <w:rPr>
          <w:rFonts w:asciiTheme="minorHAnsi" w:hAnsiTheme="minorHAnsi"/>
          <w:sz w:val="22"/>
          <w:szCs w:val="22"/>
        </w:rPr>
        <w:t>that the questions were repetitive and that time could be saved by el</w:t>
      </w:r>
      <w:r w:rsidRPr="00B85536">
        <w:rPr>
          <w:rFonts w:asciiTheme="minorHAnsi" w:hAnsiTheme="minorHAnsi"/>
          <w:sz w:val="22"/>
          <w:szCs w:val="22"/>
        </w:rPr>
        <w:t xml:space="preserve">iminating duplicate questions, </w:t>
      </w:r>
      <w:r w:rsidR="001518BC" w:rsidRPr="00B85536">
        <w:rPr>
          <w:rFonts w:asciiTheme="minorHAnsi" w:hAnsiTheme="minorHAnsi"/>
          <w:sz w:val="22"/>
          <w:szCs w:val="22"/>
        </w:rPr>
        <w:t>that the requirement for recalling all addresses is a chore</w:t>
      </w:r>
      <w:r w:rsidRPr="00B85536">
        <w:rPr>
          <w:rFonts w:asciiTheme="minorHAnsi" w:hAnsiTheme="minorHAnsi"/>
          <w:sz w:val="22"/>
          <w:szCs w:val="22"/>
        </w:rPr>
        <w:t>,</w:t>
      </w:r>
      <w:r w:rsidR="001518BC" w:rsidRPr="00B85536">
        <w:rPr>
          <w:rFonts w:asciiTheme="minorHAnsi" w:hAnsiTheme="minorHAnsi"/>
          <w:sz w:val="22"/>
          <w:szCs w:val="22"/>
        </w:rPr>
        <w:t xml:space="preserve"> and that much of the information duplicates information required on</w:t>
      </w:r>
      <w:r w:rsidRPr="00B85536">
        <w:rPr>
          <w:rFonts w:asciiTheme="minorHAnsi" w:hAnsiTheme="minorHAnsi"/>
          <w:sz w:val="22"/>
          <w:szCs w:val="22"/>
        </w:rPr>
        <w:t xml:space="preserve"> OPM security clearance forms. </w:t>
      </w:r>
    </w:p>
    <w:p w14:paraId="20B7A412" w14:textId="77777777" w:rsidR="001518BC" w:rsidRPr="00B85536" w:rsidRDefault="001518BC" w:rsidP="00A93EC5">
      <w:pPr>
        <w:rPr>
          <w:rFonts w:asciiTheme="minorHAnsi" w:hAnsiTheme="minorHAnsi"/>
          <w:sz w:val="22"/>
          <w:szCs w:val="22"/>
        </w:rPr>
      </w:pPr>
    </w:p>
    <w:p w14:paraId="401E08ED" w14:textId="77777777" w:rsidR="00B55D9B" w:rsidRPr="001518BC" w:rsidRDefault="001518BC" w:rsidP="00A93EC5">
      <w:pPr>
        <w:rPr>
          <w:rFonts w:asciiTheme="minorHAnsi" w:hAnsiTheme="minorHAnsi"/>
          <w:i/>
          <w:sz w:val="22"/>
          <w:szCs w:val="22"/>
        </w:rPr>
      </w:pPr>
      <w:r w:rsidRPr="00B85536">
        <w:rPr>
          <w:rFonts w:asciiTheme="minorHAnsi" w:hAnsiTheme="minorHAnsi"/>
          <w:b/>
          <w:i/>
          <w:sz w:val="22"/>
          <w:szCs w:val="22"/>
        </w:rPr>
        <w:t xml:space="preserve">NPS Response/Action Take:  </w:t>
      </w:r>
      <w:r w:rsidR="00B55D9B" w:rsidRPr="00B85536">
        <w:rPr>
          <w:rFonts w:asciiTheme="minorHAnsi" w:hAnsiTheme="minorHAnsi"/>
          <w:i/>
          <w:sz w:val="22"/>
          <w:szCs w:val="22"/>
        </w:rPr>
        <w:t>We note the statements regarding duplicate questions.  The intention of the duplicate questioning is to ensure consistency throughout the applicant processing and to identify</w:t>
      </w:r>
      <w:r w:rsidR="00B55D9B" w:rsidRPr="001518BC">
        <w:rPr>
          <w:rFonts w:asciiTheme="minorHAnsi" w:hAnsiTheme="minorHAnsi"/>
          <w:i/>
          <w:sz w:val="22"/>
          <w:szCs w:val="22"/>
        </w:rPr>
        <w:t xml:space="preserve"> potential fraudulent </w:t>
      </w:r>
      <w:r w:rsidR="00187792">
        <w:rPr>
          <w:rFonts w:asciiTheme="minorHAnsi" w:hAnsiTheme="minorHAnsi"/>
          <w:i/>
          <w:sz w:val="22"/>
          <w:szCs w:val="22"/>
        </w:rPr>
        <w:t xml:space="preserve">response </w:t>
      </w:r>
      <w:r w:rsidR="00B55D9B" w:rsidRPr="001518BC">
        <w:rPr>
          <w:rFonts w:asciiTheme="minorHAnsi" w:hAnsiTheme="minorHAnsi"/>
          <w:i/>
          <w:sz w:val="22"/>
          <w:szCs w:val="22"/>
        </w:rPr>
        <w:t>activity by an applicant.  We have not made any changes to the form</w:t>
      </w:r>
      <w:r w:rsidR="00B55D9B">
        <w:rPr>
          <w:rFonts w:asciiTheme="minorHAnsi" w:hAnsiTheme="minorHAnsi"/>
          <w:i/>
          <w:sz w:val="22"/>
          <w:szCs w:val="22"/>
        </w:rPr>
        <w:t>s</w:t>
      </w:r>
      <w:r w:rsidR="00B55D9B" w:rsidRPr="001518BC">
        <w:rPr>
          <w:rFonts w:asciiTheme="minorHAnsi" w:hAnsiTheme="minorHAnsi"/>
          <w:i/>
          <w:sz w:val="22"/>
          <w:szCs w:val="22"/>
        </w:rPr>
        <w:t xml:space="preserve"> based on th</w:t>
      </w:r>
      <w:r w:rsidR="00B55D9B">
        <w:rPr>
          <w:rFonts w:asciiTheme="minorHAnsi" w:hAnsiTheme="minorHAnsi"/>
          <w:i/>
          <w:sz w:val="22"/>
          <w:szCs w:val="22"/>
        </w:rPr>
        <w:t>is comment</w:t>
      </w:r>
      <w:r w:rsidR="00B55D9B" w:rsidRPr="001518BC">
        <w:rPr>
          <w:rFonts w:asciiTheme="minorHAnsi" w:hAnsiTheme="minorHAnsi"/>
          <w:i/>
          <w:sz w:val="22"/>
          <w:szCs w:val="22"/>
        </w:rPr>
        <w:t>.</w:t>
      </w:r>
    </w:p>
    <w:p w14:paraId="5B494363" w14:textId="77777777" w:rsidR="001518BC" w:rsidRPr="001518BC" w:rsidRDefault="001518BC" w:rsidP="00A93EC5">
      <w:pPr>
        <w:rPr>
          <w:rFonts w:asciiTheme="minorHAnsi" w:hAnsiTheme="minorHAnsi"/>
          <w:b/>
          <w:i/>
          <w:sz w:val="22"/>
          <w:szCs w:val="22"/>
        </w:rPr>
      </w:pPr>
    </w:p>
    <w:p w14:paraId="24AB1E42" w14:textId="77777777" w:rsidR="001518BC" w:rsidRPr="001518BC" w:rsidRDefault="001518BC" w:rsidP="00A93EC5">
      <w:pPr>
        <w:rPr>
          <w:rFonts w:asciiTheme="minorHAnsi" w:hAnsiTheme="minorHAnsi"/>
          <w:sz w:val="22"/>
          <w:szCs w:val="22"/>
        </w:rPr>
      </w:pPr>
      <w:r w:rsidRPr="001518BC">
        <w:rPr>
          <w:rFonts w:asciiTheme="minorHAnsi" w:hAnsiTheme="minorHAnsi"/>
          <w:sz w:val="22"/>
          <w:szCs w:val="22"/>
        </w:rPr>
        <w:t xml:space="preserve">Two commenters said it would be helpful if the form were electronic. </w:t>
      </w:r>
    </w:p>
    <w:p w14:paraId="53B49607" w14:textId="77777777" w:rsidR="001518BC" w:rsidRDefault="001518BC" w:rsidP="00A93EC5">
      <w:pPr>
        <w:rPr>
          <w:rFonts w:asciiTheme="minorHAnsi" w:hAnsiTheme="minorHAnsi"/>
          <w:sz w:val="22"/>
          <w:szCs w:val="22"/>
        </w:rPr>
      </w:pPr>
    </w:p>
    <w:p w14:paraId="51EC7265" w14:textId="1F28E4B5" w:rsidR="001518BC" w:rsidRPr="00B85536" w:rsidRDefault="001518BC" w:rsidP="00A93EC5">
      <w:pPr>
        <w:rPr>
          <w:rFonts w:asciiTheme="minorHAnsi" w:hAnsiTheme="minorHAnsi"/>
          <w:b/>
          <w:i/>
          <w:sz w:val="22"/>
          <w:szCs w:val="22"/>
        </w:rPr>
      </w:pPr>
      <w:r w:rsidRPr="00B85536">
        <w:rPr>
          <w:rFonts w:asciiTheme="minorHAnsi" w:hAnsiTheme="minorHAnsi"/>
          <w:b/>
          <w:i/>
          <w:sz w:val="22"/>
          <w:szCs w:val="22"/>
        </w:rPr>
        <w:t xml:space="preserve">NPS Response/Action Take:  </w:t>
      </w:r>
      <w:r w:rsidRPr="00B85536">
        <w:rPr>
          <w:rFonts w:asciiTheme="minorHAnsi" w:hAnsiTheme="minorHAnsi"/>
          <w:i/>
          <w:sz w:val="22"/>
          <w:szCs w:val="22"/>
        </w:rPr>
        <w:t>We agree that electronic form</w:t>
      </w:r>
      <w:r w:rsidR="00B55D9B" w:rsidRPr="00B85536">
        <w:rPr>
          <w:rFonts w:asciiTheme="minorHAnsi" w:hAnsiTheme="minorHAnsi"/>
          <w:i/>
          <w:sz w:val="22"/>
          <w:szCs w:val="22"/>
        </w:rPr>
        <w:t>s</w:t>
      </w:r>
      <w:r w:rsidRPr="00B85536">
        <w:rPr>
          <w:rFonts w:asciiTheme="minorHAnsi" w:hAnsiTheme="minorHAnsi"/>
          <w:i/>
          <w:sz w:val="22"/>
          <w:szCs w:val="22"/>
        </w:rPr>
        <w:t xml:space="preserve"> would be helpful; however, we do not have the infrastructure to support an all-electronic submission system at this time.  We will continue to use the fillable MS Word versions until such resources are available to develop and maintain an electronic system.</w:t>
      </w:r>
      <w:r w:rsidR="00993550">
        <w:rPr>
          <w:rFonts w:asciiTheme="minorHAnsi" w:hAnsiTheme="minorHAnsi"/>
          <w:i/>
          <w:sz w:val="22"/>
          <w:szCs w:val="22"/>
        </w:rPr>
        <w:t xml:space="preserve">  We will be working with the Bureau Forms Manager to determine the suitability of including these forms as part of the new DOI Enterprise Forms System initiative in FY2017.</w:t>
      </w:r>
    </w:p>
    <w:p w14:paraId="76ED5D16" w14:textId="77777777" w:rsidR="001518BC" w:rsidRPr="00B85536" w:rsidRDefault="001518BC" w:rsidP="00A93EC5">
      <w:pPr>
        <w:rPr>
          <w:rFonts w:asciiTheme="minorHAnsi" w:hAnsiTheme="minorHAnsi"/>
          <w:sz w:val="22"/>
          <w:szCs w:val="22"/>
        </w:rPr>
      </w:pPr>
    </w:p>
    <w:p w14:paraId="0B191160" w14:textId="38ED2787" w:rsidR="001518BC" w:rsidRPr="00B85536" w:rsidRDefault="001518BC" w:rsidP="00A93EC5">
      <w:pPr>
        <w:rPr>
          <w:rFonts w:asciiTheme="minorHAnsi" w:hAnsiTheme="minorHAnsi"/>
          <w:sz w:val="22"/>
          <w:szCs w:val="22"/>
        </w:rPr>
      </w:pPr>
      <w:r w:rsidRPr="00B85536">
        <w:rPr>
          <w:rFonts w:asciiTheme="minorHAnsi" w:hAnsiTheme="minorHAnsi"/>
          <w:sz w:val="22"/>
          <w:szCs w:val="22"/>
        </w:rPr>
        <w:t xml:space="preserve">Two commenters stated that it took 8 hours to complete the </w:t>
      </w:r>
      <w:r w:rsidR="00187792" w:rsidRPr="00B85536">
        <w:rPr>
          <w:rFonts w:asciiTheme="minorHAnsi" w:hAnsiTheme="minorHAnsi"/>
          <w:sz w:val="22"/>
          <w:szCs w:val="22"/>
        </w:rPr>
        <w:t xml:space="preserve">forms in the </w:t>
      </w:r>
      <w:r w:rsidRPr="00B85536">
        <w:rPr>
          <w:rFonts w:asciiTheme="minorHAnsi" w:hAnsiTheme="minorHAnsi"/>
          <w:sz w:val="22"/>
          <w:szCs w:val="22"/>
        </w:rPr>
        <w:t>a</w:t>
      </w:r>
      <w:r w:rsidR="00187792" w:rsidRPr="00B85536">
        <w:rPr>
          <w:rFonts w:asciiTheme="minorHAnsi" w:hAnsiTheme="minorHAnsi"/>
          <w:sz w:val="22"/>
          <w:szCs w:val="22"/>
        </w:rPr>
        <w:t xml:space="preserve">pplicant </w:t>
      </w:r>
      <w:r w:rsidR="00993550" w:rsidRPr="00B85536">
        <w:rPr>
          <w:rFonts w:asciiTheme="minorHAnsi" w:hAnsiTheme="minorHAnsi"/>
          <w:sz w:val="22"/>
          <w:szCs w:val="22"/>
        </w:rPr>
        <w:t>package;</w:t>
      </w:r>
      <w:r w:rsidRPr="00B85536">
        <w:rPr>
          <w:rFonts w:asciiTheme="minorHAnsi" w:hAnsiTheme="minorHAnsi"/>
          <w:sz w:val="22"/>
          <w:szCs w:val="22"/>
        </w:rPr>
        <w:t xml:space="preserve"> </w:t>
      </w:r>
      <w:r w:rsidR="00993550">
        <w:rPr>
          <w:rFonts w:asciiTheme="minorHAnsi" w:hAnsiTheme="minorHAnsi"/>
          <w:sz w:val="22"/>
          <w:szCs w:val="22"/>
        </w:rPr>
        <w:t>three</w:t>
      </w:r>
      <w:r w:rsidRPr="00B85536">
        <w:rPr>
          <w:rFonts w:asciiTheme="minorHAnsi" w:hAnsiTheme="minorHAnsi"/>
          <w:sz w:val="22"/>
          <w:szCs w:val="22"/>
        </w:rPr>
        <w:t xml:space="preserve"> indicated it took between 8 to 10 hours</w:t>
      </w:r>
      <w:r w:rsidR="00993550">
        <w:rPr>
          <w:rFonts w:asciiTheme="minorHAnsi" w:hAnsiTheme="minorHAnsi"/>
          <w:sz w:val="22"/>
          <w:szCs w:val="22"/>
        </w:rPr>
        <w:t>;</w:t>
      </w:r>
      <w:r w:rsidRPr="00B85536">
        <w:rPr>
          <w:rFonts w:asciiTheme="minorHAnsi" w:hAnsiTheme="minorHAnsi"/>
          <w:sz w:val="22"/>
          <w:szCs w:val="22"/>
        </w:rPr>
        <w:t xml:space="preserve"> </w:t>
      </w:r>
      <w:r w:rsidR="00993550">
        <w:rPr>
          <w:rFonts w:asciiTheme="minorHAnsi" w:hAnsiTheme="minorHAnsi"/>
          <w:sz w:val="22"/>
          <w:szCs w:val="22"/>
        </w:rPr>
        <w:t>four</w:t>
      </w:r>
      <w:r w:rsidRPr="00B85536">
        <w:rPr>
          <w:rFonts w:asciiTheme="minorHAnsi" w:hAnsiTheme="minorHAnsi"/>
          <w:sz w:val="22"/>
          <w:szCs w:val="22"/>
        </w:rPr>
        <w:t xml:space="preserve"> commenter</w:t>
      </w:r>
      <w:r w:rsidR="00993550">
        <w:rPr>
          <w:rFonts w:asciiTheme="minorHAnsi" w:hAnsiTheme="minorHAnsi"/>
          <w:sz w:val="22"/>
          <w:szCs w:val="22"/>
        </w:rPr>
        <w:t>s</w:t>
      </w:r>
      <w:r w:rsidRPr="00B85536">
        <w:rPr>
          <w:rFonts w:asciiTheme="minorHAnsi" w:hAnsiTheme="minorHAnsi"/>
          <w:sz w:val="22"/>
          <w:szCs w:val="22"/>
        </w:rPr>
        <w:t xml:space="preserve"> stated 3</w:t>
      </w:r>
      <w:r w:rsidR="00993550">
        <w:rPr>
          <w:rFonts w:asciiTheme="minorHAnsi" w:hAnsiTheme="minorHAnsi"/>
          <w:sz w:val="22"/>
          <w:szCs w:val="22"/>
        </w:rPr>
        <w:t>-4</w:t>
      </w:r>
      <w:r w:rsidRPr="00B85536">
        <w:rPr>
          <w:rFonts w:asciiTheme="minorHAnsi" w:hAnsiTheme="minorHAnsi"/>
          <w:sz w:val="22"/>
          <w:szCs w:val="22"/>
        </w:rPr>
        <w:t xml:space="preserve"> hours</w:t>
      </w:r>
      <w:r w:rsidR="00993550">
        <w:rPr>
          <w:rFonts w:asciiTheme="minorHAnsi" w:hAnsiTheme="minorHAnsi"/>
          <w:sz w:val="22"/>
          <w:szCs w:val="22"/>
        </w:rPr>
        <w:t>;</w:t>
      </w:r>
      <w:r w:rsidRPr="00B85536">
        <w:rPr>
          <w:rFonts w:asciiTheme="minorHAnsi" w:hAnsiTheme="minorHAnsi"/>
          <w:sz w:val="22"/>
          <w:szCs w:val="22"/>
        </w:rPr>
        <w:t xml:space="preserve"> and </w:t>
      </w:r>
      <w:r w:rsidR="00993550">
        <w:rPr>
          <w:rFonts w:asciiTheme="minorHAnsi" w:hAnsiTheme="minorHAnsi"/>
          <w:sz w:val="22"/>
          <w:szCs w:val="22"/>
        </w:rPr>
        <w:t xml:space="preserve">one commenter </w:t>
      </w:r>
      <w:r w:rsidRPr="00B85536">
        <w:rPr>
          <w:rFonts w:asciiTheme="minorHAnsi" w:hAnsiTheme="minorHAnsi"/>
          <w:sz w:val="22"/>
          <w:szCs w:val="22"/>
        </w:rPr>
        <w:t xml:space="preserve">indicated 12 hours. </w:t>
      </w:r>
    </w:p>
    <w:p w14:paraId="5BBC576E" w14:textId="77777777" w:rsidR="001518BC" w:rsidRPr="00B85536" w:rsidRDefault="001518BC" w:rsidP="00A93EC5">
      <w:pPr>
        <w:rPr>
          <w:rFonts w:asciiTheme="minorHAnsi" w:hAnsiTheme="minorHAnsi"/>
          <w:sz w:val="22"/>
          <w:szCs w:val="22"/>
        </w:rPr>
      </w:pPr>
    </w:p>
    <w:p w14:paraId="637302B5" w14:textId="5A86256B" w:rsidR="001518BC" w:rsidRPr="001518BC" w:rsidRDefault="001518BC" w:rsidP="00A93EC5">
      <w:pPr>
        <w:rPr>
          <w:rFonts w:asciiTheme="minorHAnsi" w:hAnsiTheme="minorHAnsi"/>
          <w:sz w:val="22"/>
          <w:szCs w:val="22"/>
        </w:rPr>
      </w:pPr>
      <w:r w:rsidRPr="00B85536">
        <w:rPr>
          <w:rFonts w:asciiTheme="minorHAnsi" w:hAnsiTheme="minorHAnsi"/>
          <w:b/>
          <w:i/>
          <w:sz w:val="22"/>
          <w:szCs w:val="22"/>
        </w:rPr>
        <w:t>NPS Response/Action Take:</w:t>
      </w:r>
      <w:r w:rsidRPr="00B85536">
        <w:rPr>
          <w:rFonts w:asciiTheme="minorHAnsi" w:hAnsiTheme="minorHAnsi"/>
          <w:sz w:val="22"/>
          <w:szCs w:val="22"/>
        </w:rPr>
        <w:t xml:space="preserve">  We adjusted </w:t>
      </w:r>
      <w:r w:rsidR="00E95A9F">
        <w:rPr>
          <w:rFonts w:asciiTheme="minorHAnsi" w:hAnsiTheme="minorHAnsi"/>
          <w:sz w:val="22"/>
          <w:szCs w:val="22"/>
        </w:rPr>
        <w:t>the</w:t>
      </w:r>
      <w:r w:rsidR="00E95A9F" w:rsidRPr="00B85536">
        <w:rPr>
          <w:rFonts w:asciiTheme="minorHAnsi" w:hAnsiTheme="minorHAnsi"/>
          <w:sz w:val="22"/>
          <w:szCs w:val="22"/>
        </w:rPr>
        <w:t xml:space="preserve"> </w:t>
      </w:r>
      <w:r w:rsidR="00187792" w:rsidRPr="00B85536">
        <w:rPr>
          <w:rFonts w:asciiTheme="minorHAnsi" w:hAnsiTheme="minorHAnsi"/>
          <w:sz w:val="22"/>
          <w:szCs w:val="22"/>
        </w:rPr>
        <w:t xml:space="preserve">total </w:t>
      </w:r>
      <w:r w:rsidR="00E95A9F">
        <w:rPr>
          <w:rFonts w:asciiTheme="minorHAnsi" w:hAnsiTheme="minorHAnsi"/>
          <w:sz w:val="22"/>
          <w:szCs w:val="22"/>
        </w:rPr>
        <w:t xml:space="preserve">burden hour </w:t>
      </w:r>
      <w:r w:rsidRPr="00B85536">
        <w:rPr>
          <w:rFonts w:asciiTheme="minorHAnsi" w:hAnsiTheme="minorHAnsi"/>
          <w:sz w:val="22"/>
          <w:szCs w:val="22"/>
        </w:rPr>
        <w:t xml:space="preserve">estimate </w:t>
      </w:r>
      <w:r w:rsidR="00E95A9F">
        <w:rPr>
          <w:rFonts w:asciiTheme="minorHAnsi" w:hAnsiTheme="minorHAnsi"/>
          <w:sz w:val="22"/>
          <w:szCs w:val="22"/>
        </w:rPr>
        <w:t>for Form 10-2</w:t>
      </w:r>
      <w:r w:rsidR="007E29C7">
        <w:rPr>
          <w:rFonts w:asciiTheme="minorHAnsi" w:hAnsiTheme="minorHAnsi"/>
          <w:sz w:val="22"/>
          <w:szCs w:val="22"/>
        </w:rPr>
        <w:t>2</w:t>
      </w:r>
      <w:r w:rsidR="00E95A9F">
        <w:rPr>
          <w:rFonts w:asciiTheme="minorHAnsi" w:hAnsiTheme="minorHAnsi"/>
          <w:sz w:val="22"/>
          <w:szCs w:val="22"/>
        </w:rPr>
        <w:t xml:space="preserve">01, “Personal Qualification Statement” </w:t>
      </w:r>
      <w:r w:rsidRPr="00B85536">
        <w:rPr>
          <w:rFonts w:asciiTheme="minorHAnsi" w:hAnsiTheme="minorHAnsi"/>
          <w:sz w:val="22"/>
          <w:szCs w:val="22"/>
        </w:rPr>
        <w:t xml:space="preserve">down to </w:t>
      </w:r>
      <w:r w:rsidR="00E95A9F">
        <w:rPr>
          <w:rFonts w:asciiTheme="minorHAnsi" w:hAnsiTheme="minorHAnsi"/>
          <w:sz w:val="22"/>
          <w:szCs w:val="22"/>
        </w:rPr>
        <w:t>7</w:t>
      </w:r>
      <w:r w:rsidR="00E95A9F" w:rsidRPr="00B85536">
        <w:rPr>
          <w:rFonts w:asciiTheme="minorHAnsi" w:hAnsiTheme="minorHAnsi"/>
          <w:sz w:val="22"/>
          <w:szCs w:val="22"/>
        </w:rPr>
        <w:t xml:space="preserve"> </w:t>
      </w:r>
      <w:r w:rsidR="00187792" w:rsidRPr="00B85536">
        <w:rPr>
          <w:rFonts w:asciiTheme="minorHAnsi" w:hAnsiTheme="minorHAnsi"/>
          <w:sz w:val="22"/>
          <w:szCs w:val="22"/>
        </w:rPr>
        <w:t xml:space="preserve">(from 8 hours) </w:t>
      </w:r>
      <w:r w:rsidRPr="00B85536">
        <w:rPr>
          <w:rFonts w:asciiTheme="minorHAnsi" w:hAnsiTheme="minorHAnsi"/>
          <w:sz w:val="22"/>
          <w:szCs w:val="22"/>
        </w:rPr>
        <w:t xml:space="preserve">hours based on these comments and </w:t>
      </w:r>
      <w:r w:rsidR="00187792" w:rsidRPr="00B85536">
        <w:rPr>
          <w:rFonts w:asciiTheme="minorHAnsi" w:hAnsiTheme="minorHAnsi"/>
          <w:sz w:val="22"/>
          <w:szCs w:val="22"/>
        </w:rPr>
        <w:t>based</w:t>
      </w:r>
      <w:r w:rsidR="00187792">
        <w:rPr>
          <w:rFonts w:asciiTheme="minorHAnsi" w:hAnsiTheme="minorHAnsi"/>
          <w:sz w:val="22"/>
          <w:szCs w:val="22"/>
        </w:rPr>
        <w:t xml:space="preserve"> on past experience administering this collection.  </w:t>
      </w:r>
      <w:r w:rsidR="00EC558A">
        <w:rPr>
          <w:rFonts w:asciiTheme="minorHAnsi" w:hAnsiTheme="minorHAnsi"/>
          <w:sz w:val="22"/>
          <w:szCs w:val="22"/>
        </w:rPr>
        <w:t>It should be noted the previous estimate of 8 hours included the time to complete the additional forms which were not approved by OMB.  Our total revised burden hour</w:t>
      </w:r>
      <w:r w:rsidR="00E95A9F">
        <w:rPr>
          <w:rFonts w:asciiTheme="minorHAnsi" w:hAnsiTheme="minorHAnsi"/>
          <w:sz w:val="22"/>
          <w:szCs w:val="22"/>
        </w:rPr>
        <w:t xml:space="preserve"> for all forms in this collection is now 7 hours, 2 minutes, which is in line with the comments received during the outreach process.  T</w:t>
      </w:r>
      <w:r w:rsidR="00187792">
        <w:rPr>
          <w:rFonts w:asciiTheme="minorHAnsi" w:hAnsiTheme="minorHAnsi"/>
          <w:sz w:val="22"/>
          <w:szCs w:val="22"/>
        </w:rPr>
        <w:t xml:space="preserve">he </w:t>
      </w:r>
      <w:r>
        <w:rPr>
          <w:rFonts w:asciiTheme="minorHAnsi" w:hAnsiTheme="minorHAnsi"/>
          <w:sz w:val="22"/>
          <w:szCs w:val="22"/>
        </w:rPr>
        <w:t xml:space="preserve">revised </w:t>
      </w:r>
      <w:r w:rsidR="00187792">
        <w:rPr>
          <w:rFonts w:asciiTheme="minorHAnsi" w:hAnsiTheme="minorHAnsi"/>
          <w:sz w:val="22"/>
          <w:szCs w:val="22"/>
        </w:rPr>
        <w:t>forms</w:t>
      </w:r>
      <w:r>
        <w:rPr>
          <w:rFonts w:asciiTheme="minorHAnsi" w:hAnsiTheme="minorHAnsi"/>
          <w:sz w:val="22"/>
          <w:szCs w:val="22"/>
        </w:rPr>
        <w:t xml:space="preserve"> </w:t>
      </w:r>
      <w:r w:rsidR="00EC558A">
        <w:rPr>
          <w:rFonts w:asciiTheme="minorHAnsi" w:hAnsiTheme="minorHAnsi"/>
          <w:sz w:val="22"/>
          <w:szCs w:val="22"/>
        </w:rPr>
        <w:t xml:space="preserve">are </w:t>
      </w:r>
      <w:r>
        <w:rPr>
          <w:rFonts w:asciiTheme="minorHAnsi" w:hAnsiTheme="minorHAnsi"/>
          <w:sz w:val="22"/>
          <w:szCs w:val="22"/>
        </w:rPr>
        <w:t xml:space="preserve">more streamlined </w:t>
      </w:r>
      <w:r w:rsidR="00187792">
        <w:rPr>
          <w:rFonts w:asciiTheme="minorHAnsi" w:hAnsiTheme="minorHAnsi"/>
          <w:sz w:val="22"/>
          <w:szCs w:val="22"/>
        </w:rPr>
        <w:t xml:space="preserve">and more easily fillable in the MS Word format which </w:t>
      </w:r>
      <w:r w:rsidR="00E95A9F">
        <w:rPr>
          <w:rFonts w:asciiTheme="minorHAnsi" w:hAnsiTheme="minorHAnsi"/>
          <w:sz w:val="22"/>
          <w:szCs w:val="22"/>
        </w:rPr>
        <w:t xml:space="preserve">we anticipate will </w:t>
      </w:r>
      <w:r w:rsidR="00187792">
        <w:rPr>
          <w:rFonts w:asciiTheme="minorHAnsi" w:hAnsiTheme="minorHAnsi"/>
          <w:sz w:val="22"/>
          <w:szCs w:val="22"/>
        </w:rPr>
        <w:t>help to reduce time spent completing them</w:t>
      </w:r>
      <w:r w:rsidR="00E95A9F">
        <w:rPr>
          <w:rFonts w:asciiTheme="minorHAnsi" w:hAnsiTheme="minorHAnsi"/>
          <w:sz w:val="22"/>
          <w:szCs w:val="22"/>
        </w:rPr>
        <w:t xml:space="preserve"> in the future</w:t>
      </w:r>
      <w:r>
        <w:rPr>
          <w:rFonts w:asciiTheme="minorHAnsi" w:hAnsiTheme="minorHAnsi"/>
          <w:sz w:val="22"/>
          <w:szCs w:val="22"/>
        </w:rPr>
        <w:t>.</w:t>
      </w:r>
    </w:p>
    <w:p w14:paraId="4E3BBB3C" w14:textId="77777777" w:rsidR="001518BC" w:rsidRPr="001518BC" w:rsidRDefault="001518BC" w:rsidP="00A93EC5">
      <w:pPr>
        <w:rPr>
          <w:rFonts w:asciiTheme="minorHAnsi" w:hAnsiTheme="minorHAnsi"/>
          <w:sz w:val="22"/>
          <w:szCs w:val="22"/>
        </w:rPr>
      </w:pPr>
    </w:p>
    <w:p w14:paraId="648AD2B3"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9.</w:t>
      </w:r>
      <w:r w:rsidRPr="00B875D0">
        <w:rPr>
          <w:rFonts w:asciiTheme="minorHAnsi" w:hAnsiTheme="minorHAnsi" w:cs="Arial"/>
          <w:b/>
          <w:sz w:val="22"/>
          <w:szCs w:val="22"/>
        </w:rPr>
        <w:tab/>
        <w:t>Explain any decision to provide any payment or gift to respondents, other than remuneration of contractors or grantees.</w:t>
      </w:r>
    </w:p>
    <w:p w14:paraId="3CC1F811"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7856723F"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We do not provide any payments or gifts to respondents.</w:t>
      </w:r>
    </w:p>
    <w:p w14:paraId="2769E56E"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24938142" w14:textId="77777777" w:rsidR="004A6DFA"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10.</w:t>
      </w:r>
      <w:r w:rsidRPr="00B875D0">
        <w:rPr>
          <w:rFonts w:asciiTheme="minorHAnsi" w:hAnsiTheme="minorHAnsi" w:cs="Arial"/>
          <w:b/>
          <w:sz w:val="22"/>
          <w:szCs w:val="22"/>
        </w:rPr>
        <w:tab/>
        <w:t>Describe any assurance of confidentiality provided to respondents and the basis for the assurance in statute, regulation, or agency policy.</w:t>
      </w:r>
    </w:p>
    <w:p w14:paraId="49D281B7"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2BC720EC" w14:textId="18CF73AC" w:rsidR="0007013E" w:rsidRPr="00B875D0" w:rsidRDefault="0007013E" w:rsidP="00A93EC5">
      <w:pPr>
        <w:rPr>
          <w:rFonts w:asciiTheme="minorHAnsi" w:hAnsiTheme="minorHAnsi" w:cs="Arial"/>
          <w:sz w:val="22"/>
          <w:szCs w:val="22"/>
        </w:rPr>
      </w:pPr>
      <w:r w:rsidRPr="00B875D0">
        <w:rPr>
          <w:rFonts w:asciiTheme="minorHAnsi" w:hAnsiTheme="minorHAnsi" w:cs="Arial"/>
          <w:sz w:val="22"/>
          <w:szCs w:val="22"/>
        </w:rPr>
        <w:t>All forms are stored in compliance with OPM/Govt-5 (5 CFR 297</w:t>
      </w:r>
      <w:r w:rsidR="00E6697B">
        <w:rPr>
          <w:rFonts w:asciiTheme="minorHAnsi" w:hAnsiTheme="minorHAnsi" w:cs="Arial"/>
          <w:sz w:val="22"/>
          <w:szCs w:val="22"/>
        </w:rPr>
        <w:t>; 71 FR 35351</w:t>
      </w:r>
      <w:r w:rsidRPr="00B875D0">
        <w:rPr>
          <w:rFonts w:asciiTheme="minorHAnsi" w:hAnsiTheme="minorHAnsi" w:cs="Arial"/>
          <w:sz w:val="22"/>
          <w:szCs w:val="22"/>
        </w:rPr>
        <w:t xml:space="preserve">) in secure areas in locked file cabinets and treated as confidential information.  Only individuals with a need to use the information have access.  The information collection complies with the Privacy Act of 1974 and OMB Circular A-130.  Such information may be exempt from disclosure under the FOIA (5 U.S.C. 552). </w:t>
      </w:r>
    </w:p>
    <w:p w14:paraId="1146D69A" w14:textId="77777777" w:rsidR="004A6DFA" w:rsidRPr="00B875D0" w:rsidRDefault="004A6DFA"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65A395C1"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r w:rsidRPr="00B875D0">
        <w:rPr>
          <w:rFonts w:asciiTheme="minorHAnsi" w:hAnsiTheme="minorHAnsi" w:cs="Arial"/>
          <w:b/>
          <w:sz w:val="22"/>
          <w:szCs w:val="22"/>
        </w:rPr>
        <w:t>11.</w:t>
      </w:r>
      <w:r w:rsidRPr="00B875D0">
        <w:rPr>
          <w:rFonts w:asciiTheme="minorHAnsi" w:hAnsiTheme="minorHAnsi"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FB4F5B6"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6C4336D5" w14:textId="655A0F3E" w:rsidR="0007013E" w:rsidRPr="00B875D0" w:rsidRDefault="0007013E" w:rsidP="00A93EC5">
      <w:pPr>
        <w:rPr>
          <w:rFonts w:asciiTheme="minorHAnsi" w:hAnsiTheme="minorHAnsi" w:cs="Arial"/>
          <w:sz w:val="22"/>
          <w:szCs w:val="22"/>
        </w:rPr>
      </w:pPr>
      <w:r w:rsidRPr="00B875D0">
        <w:rPr>
          <w:rFonts w:asciiTheme="minorHAnsi" w:hAnsiTheme="minorHAnsi" w:cs="Arial"/>
          <w:sz w:val="22"/>
          <w:szCs w:val="22"/>
        </w:rPr>
        <w:t xml:space="preserve">We ask questions of a personal nature essential to determining the suitability of an applicant for employment as a USPP officer; however, we do not ask sensitive questions such as those </w:t>
      </w:r>
      <w:r w:rsidR="009253B8">
        <w:rPr>
          <w:rFonts w:asciiTheme="minorHAnsi" w:hAnsiTheme="minorHAnsi" w:cs="Arial"/>
          <w:sz w:val="22"/>
          <w:szCs w:val="22"/>
        </w:rPr>
        <w:t xml:space="preserve">described </w:t>
      </w:r>
      <w:r w:rsidRPr="00B875D0">
        <w:rPr>
          <w:rFonts w:asciiTheme="minorHAnsi" w:hAnsiTheme="minorHAnsi" w:cs="Arial"/>
          <w:sz w:val="22"/>
          <w:szCs w:val="22"/>
        </w:rPr>
        <w:t>above.</w:t>
      </w:r>
    </w:p>
    <w:p w14:paraId="699B82E9"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DFA1677"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12.</w:t>
      </w:r>
      <w:r w:rsidRPr="00B875D0">
        <w:rPr>
          <w:rFonts w:asciiTheme="minorHAnsi" w:hAnsiTheme="minorHAnsi" w:cs="Arial"/>
          <w:b/>
          <w:sz w:val="22"/>
          <w:szCs w:val="22"/>
        </w:rPr>
        <w:tab/>
        <w:t>Provide estimates of the hour burden of the collection of information.  The statement should:</w:t>
      </w:r>
    </w:p>
    <w:p w14:paraId="4E3C8355"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2874540"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If this request for approval covers more than one form, provide separate hour burden estimates for each form and aggregate the hour burdens.</w:t>
      </w:r>
    </w:p>
    <w:p w14:paraId="1A7854E9"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B875D0">
        <w:rPr>
          <w:rFonts w:asciiTheme="minorHAnsi" w:hAnsiTheme="minorHAnsi" w:cs="Arial"/>
          <w:b/>
          <w:sz w:val="22"/>
          <w:szCs w:val="22"/>
        </w:rPr>
        <w:t>.</w:t>
      </w:r>
    </w:p>
    <w:p w14:paraId="155E2C04" w14:textId="77777777" w:rsidR="006B1E7B" w:rsidRPr="00B875D0" w:rsidRDefault="006B1E7B"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p>
    <w:p w14:paraId="58CB56DD" w14:textId="6FCEF73F" w:rsidR="00502E57" w:rsidRPr="00B875D0" w:rsidRDefault="006B1E7B"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We estimate the dollar value of the annual burden hours to be </w:t>
      </w:r>
      <w:r w:rsidRPr="00EB57DA">
        <w:rPr>
          <w:rFonts w:asciiTheme="minorHAnsi" w:hAnsiTheme="minorHAnsi" w:cs="Arial"/>
          <w:sz w:val="22"/>
          <w:szCs w:val="22"/>
        </w:rPr>
        <w:t>$</w:t>
      </w:r>
      <w:r w:rsidR="00EB57DA" w:rsidRPr="00EB57DA">
        <w:rPr>
          <w:rFonts w:asciiTheme="minorHAnsi" w:hAnsiTheme="minorHAnsi" w:cs="Arial"/>
          <w:sz w:val="22"/>
          <w:szCs w:val="22"/>
        </w:rPr>
        <w:t>688,558</w:t>
      </w:r>
      <w:r w:rsidR="005D17D1" w:rsidRPr="00B875D0">
        <w:rPr>
          <w:rFonts w:asciiTheme="minorHAnsi" w:hAnsiTheme="minorHAnsi" w:cs="Arial"/>
          <w:sz w:val="22"/>
          <w:szCs w:val="22"/>
        </w:rPr>
        <w:t xml:space="preserve"> (rounded)</w:t>
      </w:r>
      <w:r w:rsidRPr="00B875D0">
        <w:rPr>
          <w:rFonts w:asciiTheme="minorHAnsi" w:hAnsiTheme="minorHAnsi" w:cs="Arial"/>
          <w:sz w:val="22"/>
          <w:szCs w:val="22"/>
        </w:rPr>
        <w:t xml:space="preserve">.  </w:t>
      </w:r>
      <w:r w:rsidR="00283481" w:rsidRPr="00283481">
        <w:rPr>
          <w:rFonts w:asciiTheme="minorHAnsi" w:hAnsiTheme="minorHAnsi" w:cs="Arial"/>
          <w:sz w:val="22"/>
          <w:szCs w:val="22"/>
        </w:rPr>
        <w:t xml:space="preserve">We used the below listed rates in accordance with Bureau of Labor Statistics news release </w:t>
      </w:r>
      <w:hyperlink r:id="rId16" w:history="1">
        <w:r w:rsidR="00283481" w:rsidRPr="00457B2F">
          <w:rPr>
            <w:rStyle w:val="Hyperlink"/>
            <w:rFonts w:asciiTheme="minorHAnsi" w:hAnsiTheme="minorHAnsi" w:cs="Arial"/>
            <w:sz w:val="22"/>
            <w:szCs w:val="22"/>
          </w:rPr>
          <w:t>USDL-</w:t>
        </w:r>
        <w:r w:rsidR="00283481" w:rsidRPr="00457B2F">
          <w:rPr>
            <w:rStyle w:val="Hyperlink"/>
            <w:rFonts w:asciiTheme="minorHAnsi" w:hAnsiTheme="minorHAnsi" w:cs="Arial"/>
            <w:sz w:val="22"/>
            <w:szCs w:val="22"/>
          </w:rPr>
          <w:t>1</w:t>
        </w:r>
        <w:r w:rsidR="00283481" w:rsidRPr="00457B2F">
          <w:rPr>
            <w:rStyle w:val="Hyperlink"/>
            <w:rFonts w:asciiTheme="minorHAnsi" w:hAnsiTheme="minorHAnsi" w:cs="Arial"/>
            <w:sz w:val="22"/>
            <w:szCs w:val="22"/>
          </w:rPr>
          <w:t>6-1150</w:t>
        </w:r>
      </w:hyperlink>
      <w:r w:rsidR="00283481" w:rsidRPr="00283481">
        <w:rPr>
          <w:rFonts w:asciiTheme="minorHAnsi" w:hAnsiTheme="minorHAnsi" w:cs="Arial"/>
          <w:sz w:val="22"/>
          <w:szCs w:val="22"/>
        </w:rPr>
        <w:t xml:space="preserve">, </w:t>
      </w:r>
      <w:r w:rsidR="00457B2F">
        <w:rPr>
          <w:rFonts w:asciiTheme="minorHAnsi" w:hAnsiTheme="minorHAnsi" w:cs="Arial"/>
          <w:sz w:val="22"/>
          <w:szCs w:val="22"/>
        </w:rPr>
        <w:t>September 8</w:t>
      </w:r>
      <w:r w:rsidR="00283481" w:rsidRPr="00283481">
        <w:rPr>
          <w:rFonts w:asciiTheme="minorHAnsi" w:hAnsiTheme="minorHAnsi" w:cs="Arial"/>
          <w:sz w:val="22"/>
          <w:szCs w:val="22"/>
        </w:rPr>
        <w:t>, 2016, Employer Costs for Employee Compensation—</w:t>
      </w:r>
      <w:r w:rsidR="00457B2F">
        <w:rPr>
          <w:rFonts w:asciiTheme="minorHAnsi" w:hAnsiTheme="minorHAnsi" w:cs="Arial"/>
          <w:sz w:val="22"/>
          <w:szCs w:val="22"/>
        </w:rPr>
        <w:t>June</w:t>
      </w:r>
      <w:r w:rsidR="00457B2F" w:rsidRPr="00283481">
        <w:rPr>
          <w:rFonts w:asciiTheme="minorHAnsi" w:hAnsiTheme="minorHAnsi" w:cs="Arial"/>
          <w:sz w:val="22"/>
          <w:szCs w:val="22"/>
        </w:rPr>
        <w:t xml:space="preserve"> </w:t>
      </w:r>
      <w:r w:rsidR="00283481" w:rsidRPr="00283481">
        <w:rPr>
          <w:rFonts w:asciiTheme="minorHAnsi" w:hAnsiTheme="minorHAnsi" w:cs="Arial"/>
          <w:sz w:val="22"/>
          <w:szCs w:val="22"/>
        </w:rPr>
        <w:t xml:space="preserve">2016, to </w:t>
      </w:r>
      <w:r w:rsidR="00502E57" w:rsidRPr="00B875D0">
        <w:rPr>
          <w:rFonts w:asciiTheme="minorHAnsi" w:hAnsiTheme="minorHAnsi" w:cs="Arial"/>
          <w:sz w:val="22"/>
          <w:szCs w:val="22"/>
        </w:rPr>
        <w:t xml:space="preserve">obtain the average hourly wages (including benefits): </w:t>
      </w:r>
    </w:p>
    <w:p w14:paraId="0BD04C15" w14:textId="77777777" w:rsidR="00502E57" w:rsidRPr="00B875D0" w:rsidRDefault="00502E57"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037567" w14:textId="781BD133" w:rsidR="00502E57" w:rsidRPr="00B875D0" w:rsidRDefault="00502E57"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w:t>
      </w:r>
      <w:r w:rsidRPr="00B875D0">
        <w:rPr>
          <w:rFonts w:asciiTheme="minorHAnsi" w:hAnsiTheme="minorHAnsi" w:cs="Arial"/>
          <w:sz w:val="22"/>
          <w:szCs w:val="22"/>
        </w:rPr>
        <w:tab/>
        <w:t xml:space="preserve">Individuals.  Table 1 lists the hourly rate for all workers </w:t>
      </w:r>
      <w:r w:rsidR="00283481" w:rsidRPr="00283481">
        <w:rPr>
          <w:rFonts w:asciiTheme="minorHAnsi" w:hAnsiTheme="minorHAnsi" w:cs="Arial"/>
          <w:sz w:val="22"/>
          <w:szCs w:val="22"/>
        </w:rPr>
        <w:t>$</w:t>
      </w:r>
      <w:r w:rsidR="00A5783D">
        <w:rPr>
          <w:rFonts w:asciiTheme="minorHAnsi" w:hAnsiTheme="minorHAnsi" w:cs="Arial"/>
          <w:sz w:val="22"/>
          <w:szCs w:val="22"/>
        </w:rPr>
        <w:t>34.05</w:t>
      </w:r>
      <w:r w:rsidR="00283481" w:rsidRPr="00283481">
        <w:rPr>
          <w:rFonts w:asciiTheme="minorHAnsi" w:hAnsiTheme="minorHAnsi" w:cs="Arial"/>
          <w:sz w:val="22"/>
          <w:szCs w:val="22"/>
        </w:rPr>
        <w:t>, including benefits.</w:t>
      </w:r>
    </w:p>
    <w:p w14:paraId="0CBBDDF7" w14:textId="1736306E" w:rsidR="006B1E7B" w:rsidRPr="00B875D0" w:rsidRDefault="00502E57" w:rsidP="00A5783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B875D0">
        <w:rPr>
          <w:rFonts w:asciiTheme="minorHAnsi" w:hAnsiTheme="minorHAnsi" w:cs="Arial"/>
          <w:sz w:val="22"/>
          <w:szCs w:val="22"/>
        </w:rPr>
        <w:t>•</w:t>
      </w:r>
      <w:r w:rsidRPr="00B875D0">
        <w:rPr>
          <w:rFonts w:asciiTheme="minorHAnsi" w:hAnsiTheme="minorHAnsi" w:cs="Arial"/>
          <w:sz w:val="22"/>
          <w:szCs w:val="22"/>
        </w:rPr>
        <w:tab/>
      </w:r>
      <w:r w:rsidRPr="00825908">
        <w:rPr>
          <w:rFonts w:asciiTheme="minorHAnsi" w:hAnsiTheme="minorHAnsi" w:cs="Arial"/>
          <w:sz w:val="22"/>
          <w:szCs w:val="22"/>
        </w:rPr>
        <w:t xml:space="preserve">Private Sector.  Table </w:t>
      </w:r>
      <w:r w:rsidRPr="00B875D0">
        <w:rPr>
          <w:rFonts w:asciiTheme="minorHAnsi" w:hAnsiTheme="minorHAnsi" w:cs="Arial"/>
          <w:sz w:val="22"/>
          <w:szCs w:val="22"/>
        </w:rPr>
        <w:t xml:space="preserve">5 lists the hourly rate for </w:t>
      </w:r>
      <w:r w:rsidR="00A5783D">
        <w:rPr>
          <w:rFonts w:asciiTheme="minorHAnsi" w:hAnsiTheme="minorHAnsi" w:cs="Arial"/>
          <w:sz w:val="22"/>
          <w:szCs w:val="22"/>
        </w:rPr>
        <w:t>management, professional, and related</w:t>
      </w:r>
      <w:r w:rsidR="00A5783D" w:rsidRPr="00B875D0">
        <w:rPr>
          <w:rFonts w:asciiTheme="minorHAnsi" w:hAnsiTheme="minorHAnsi" w:cs="Arial"/>
          <w:sz w:val="22"/>
          <w:szCs w:val="22"/>
        </w:rPr>
        <w:t xml:space="preserve"> </w:t>
      </w:r>
      <w:r w:rsidRPr="00B875D0">
        <w:rPr>
          <w:rFonts w:asciiTheme="minorHAnsi" w:hAnsiTheme="minorHAnsi" w:cs="Arial"/>
          <w:sz w:val="22"/>
          <w:szCs w:val="22"/>
        </w:rPr>
        <w:t xml:space="preserve">workers as </w:t>
      </w:r>
      <w:r w:rsidR="00283481" w:rsidRPr="00283481">
        <w:rPr>
          <w:rFonts w:asciiTheme="minorHAnsi" w:hAnsiTheme="minorHAnsi" w:cs="Arial"/>
          <w:sz w:val="22"/>
          <w:szCs w:val="22"/>
        </w:rPr>
        <w:t>$</w:t>
      </w:r>
      <w:r w:rsidR="00A5783D">
        <w:rPr>
          <w:rFonts w:asciiTheme="minorHAnsi" w:hAnsiTheme="minorHAnsi" w:cs="Arial"/>
          <w:sz w:val="22"/>
          <w:szCs w:val="22"/>
        </w:rPr>
        <w:t>57.42</w:t>
      </w:r>
      <w:r w:rsidR="00283481" w:rsidRPr="00283481">
        <w:rPr>
          <w:rFonts w:asciiTheme="minorHAnsi" w:hAnsiTheme="minorHAnsi" w:cs="Arial"/>
          <w:sz w:val="22"/>
          <w:szCs w:val="22"/>
        </w:rPr>
        <w:t>, including benefits.</w:t>
      </w:r>
      <w:r w:rsidR="00283481">
        <w:rPr>
          <w:rFonts w:asciiTheme="minorHAnsi" w:hAnsiTheme="minorHAnsi" w:cs="Arial"/>
          <w:sz w:val="22"/>
          <w:szCs w:val="22"/>
        </w:rPr>
        <w:t xml:space="preserve"> </w:t>
      </w:r>
    </w:p>
    <w:p w14:paraId="1E3F15A3" w14:textId="77777777" w:rsidR="006B1E7B" w:rsidRPr="00B875D0" w:rsidRDefault="006B1E7B" w:rsidP="00A93EC5">
      <w:pPr>
        <w:ind w:left="360"/>
        <w:rPr>
          <w:rFonts w:asciiTheme="minorHAnsi" w:hAnsiTheme="minorHAnsi" w:cs="Arial"/>
          <w:color w:val="0066FF"/>
          <w:sz w:val="22"/>
          <w:szCs w:val="22"/>
        </w:rPr>
      </w:pPr>
    </w:p>
    <w:tbl>
      <w:tblPr>
        <w:tblW w:w="94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50"/>
        <w:gridCol w:w="1080"/>
        <w:gridCol w:w="1170"/>
        <w:gridCol w:w="990"/>
        <w:gridCol w:w="900"/>
        <w:gridCol w:w="1260"/>
      </w:tblGrid>
      <w:tr w:rsidR="00020B4E" w:rsidRPr="00B875D0" w14:paraId="31624E3A" w14:textId="77777777" w:rsidTr="00825908">
        <w:trPr>
          <w:trHeight w:val="1016"/>
        </w:trPr>
        <w:tc>
          <w:tcPr>
            <w:tcW w:w="4050" w:type="dxa"/>
            <w:vAlign w:val="bottom"/>
          </w:tcPr>
          <w:p w14:paraId="752DDDF0" w14:textId="77777777" w:rsidR="006B1E7B" w:rsidRPr="00825908" w:rsidRDefault="00020B4E" w:rsidP="001518BC">
            <w:pPr>
              <w:jc w:val="center"/>
              <w:rPr>
                <w:rFonts w:asciiTheme="minorHAnsi" w:hAnsiTheme="minorHAnsi" w:cs="Arial"/>
                <w:b/>
                <w:sz w:val="18"/>
                <w:szCs w:val="18"/>
              </w:rPr>
            </w:pPr>
            <w:r w:rsidRPr="00825908">
              <w:rPr>
                <w:rFonts w:asciiTheme="minorHAnsi" w:hAnsiTheme="minorHAnsi" w:cs="Arial"/>
                <w:b/>
                <w:sz w:val="18"/>
                <w:szCs w:val="18"/>
              </w:rPr>
              <w:t>Activity</w:t>
            </w:r>
          </w:p>
        </w:tc>
        <w:tc>
          <w:tcPr>
            <w:tcW w:w="1080" w:type="dxa"/>
            <w:shd w:val="clear" w:color="auto" w:fill="auto"/>
            <w:vAlign w:val="bottom"/>
          </w:tcPr>
          <w:p w14:paraId="7BA82437" w14:textId="77777777" w:rsidR="006B1E7B" w:rsidRPr="00825908" w:rsidRDefault="00020B4E" w:rsidP="001518BC">
            <w:pPr>
              <w:jc w:val="center"/>
              <w:rPr>
                <w:rFonts w:asciiTheme="minorHAnsi" w:hAnsiTheme="minorHAnsi" w:cs="Arial"/>
                <w:b/>
                <w:sz w:val="18"/>
                <w:szCs w:val="18"/>
              </w:rPr>
            </w:pPr>
            <w:r w:rsidRPr="00825908">
              <w:rPr>
                <w:rFonts w:asciiTheme="minorHAnsi" w:hAnsiTheme="minorHAnsi" w:cs="Arial"/>
                <w:b/>
                <w:sz w:val="18"/>
                <w:szCs w:val="18"/>
              </w:rPr>
              <w:t>Total Annual Responses</w:t>
            </w:r>
          </w:p>
        </w:tc>
        <w:tc>
          <w:tcPr>
            <w:tcW w:w="1170" w:type="dxa"/>
            <w:shd w:val="clear" w:color="auto" w:fill="auto"/>
            <w:vAlign w:val="bottom"/>
          </w:tcPr>
          <w:p w14:paraId="7C823EB3" w14:textId="5B592713" w:rsidR="006B1E7B" w:rsidRPr="00825908" w:rsidRDefault="00020B4E" w:rsidP="00DA12FE">
            <w:pPr>
              <w:jc w:val="center"/>
              <w:rPr>
                <w:rFonts w:asciiTheme="minorHAnsi" w:hAnsiTheme="minorHAnsi" w:cs="Arial"/>
                <w:b/>
                <w:sz w:val="18"/>
                <w:szCs w:val="18"/>
              </w:rPr>
            </w:pPr>
            <w:r w:rsidRPr="00825908">
              <w:rPr>
                <w:rFonts w:asciiTheme="minorHAnsi" w:hAnsiTheme="minorHAnsi" w:cs="Arial"/>
                <w:b/>
                <w:sz w:val="18"/>
                <w:szCs w:val="18"/>
              </w:rPr>
              <w:t>Completion Time</w:t>
            </w:r>
            <w:r w:rsidR="001518BC" w:rsidRPr="00825908">
              <w:rPr>
                <w:rFonts w:asciiTheme="minorHAnsi" w:hAnsiTheme="minorHAnsi" w:cs="Arial"/>
                <w:b/>
                <w:sz w:val="18"/>
                <w:szCs w:val="18"/>
              </w:rPr>
              <w:t xml:space="preserve"> </w:t>
            </w:r>
            <w:r w:rsidRPr="00825908">
              <w:rPr>
                <w:rFonts w:asciiTheme="minorHAnsi" w:hAnsiTheme="minorHAnsi" w:cs="Arial"/>
                <w:b/>
                <w:sz w:val="18"/>
                <w:szCs w:val="18"/>
              </w:rPr>
              <w:t>per Response</w:t>
            </w:r>
          </w:p>
        </w:tc>
        <w:tc>
          <w:tcPr>
            <w:tcW w:w="990" w:type="dxa"/>
            <w:tcBorders>
              <w:bottom w:val="single" w:sz="4" w:space="0" w:color="000000"/>
            </w:tcBorders>
            <w:shd w:val="clear" w:color="auto" w:fill="auto"/>
            <w:vAlign w:val="bottom"/>
          </w:tcPr>
          <w:p w14:paraId="2BAC4873" w14:textId="7523A098" w:rsidR="006B1E7B" w:rsidRPr="00825908" w:rsidRDefault="00020B4E" w:rsidP="001518BC">
            <w:pPr>
              <w:jc w:val="center"/>
              <w:rPr>
                <w:rFonts w:asciiTheme="minorHAnsi" w:hAnsiTheme="minorHAnsi" w:cs="Arial"/>
                <w:b/>
                <w:sz w:val="18"/>
                <w:szCs w:val="18"/>
              </w:rPr>
            </w:pPr>
            <w:r w:rsidRPr="00825908">
              <w:rPr>
                <w:rFonts w:asciiTheme="minorHAnsi" w:hAnsiTheme="minorHAnsi" w:cs="Arial"/>
                <w:b/>
                <w:sz w:val="18"/>
                <w:szCs w:val="18"/>
              </w:rPr>
              <w:t>Total Annual Burden Hours</w:t>
            </w:r>
            <w:r w:rsidR="002D5B28">
              <w:rPr>
                <w:rFonts w:asciiTheme="minorHAnsi" w:hAnsiTheme="minorHAnsi" w:cs="Arial"/>
                <w:b/>
                <w:sz w:val="18"/>
                <w:szCs w:val="18"/>
              </w:rPr>
              <w:t xml:space="preserve"> *</w:t>
            </w:r>
          </w:p>
        </w:tc>
        <w:tc>
          <w:tcPr>
            <w:tcW w:w="900" w:type="dxa"/>
            <w:tcBorders>
              <w:bottom w:val="single" w:sz="4" w:space="0" w:color="000000"/>
            </w:tcBorders>
            <w:shd w:val="clear" w:color="auto" w:fill="auto"/>
            <w:vAlign w:val="bottom"/>
          </w:tcPr>
          <w:p w14:paraId="0B641B27" w14:textId="77777777" w:rsidR="006B1E7B" w:rsidRPr="00825908" w:rsidRDefault="00020B4E" w:rsidP="001518BC">
            <w:pPr>
              <w:jc w:val="center"/>
              <w:rPr>
                <w:rFonts w:asciiTheme="minorHAnsi" w:hAnsiTheme="minorHAnsi" w:cs="Arial"/>
                <w:b/>
                <w:sz w:val="18"/>
                <w:szCs w:val="18"/>
              </w:rPr>
            </w:pPr>
            <w:r w:rsidRPr="00825908">
              <w:rPr>
                <w:rFonts w:asciiTheme="minorHAnsi" w:hAnsiTheme="minorHAnsi" w:cs="Arial"/>
                <w:b/>
                <w:sz w:val="18"/>
                <w:szCs w:val="18"/>
              </w:rPr>
              <w:t>Hourly Labor Costs including Benefits</w:t>
            </w:r>
          </w:p>
        </w:tc>
        <w:tc>
          <w:tcPr>
            <w:tcW w:w="1260" w:type="dxa"/>
            <w:tcBorders>
              <w:bottom w:val="single" w:sz="4" w:space="0" w:color="000000"/>
            </w:tcBorders>
            <w:shd w:val="clear" w:color="auto" w:fill="auto"/>
            <w:vAlign w:val="bottom"/>
          </w:tcPr>
          <w:p w14:paraId="1A726390" w14:textId="77777777" w:rsidR="006B1E7B" w:rsidRPr="00825908" w:rsidRDefault="00020B4E" w:rsidP="001518BC">
            <w:pPr>
              <w:jc w:val="center"/>
              <w:rPr>
                <w:rFonts w:asciiTheme="minorHAnsi" w:hAnsiTheme="minorHAnsi" w:cs="Arial"/>
                <w:b/>
                <w:sz w:val="18"/>
                <w:szCs w:val="18"/>
              </w:rPr>
            </w:pPr>
            <w:r w:rsidRPr="00825908">
              <w:rPr>
                <w:rFonts w:asciiTheme="minorHAnsi" w:hAnsiTheme="minorHAnsi" w:cs="Arial"/>
                <w:b/>
                <w:sz w:val="18"/>
                <w:szCs w:val="18"/>
              </w:rPr>
              <w:t>Total Dollar Value of Annual Burden Hours</w:t>
            </w:r>
          </w:p>
        </w:tc>
      </w:tr>
      <w:tr w:rsidR="00CB7CBF" w:rsidRPr="00B875D0" w14:paraId="385F35DB" w14:textId="77777777" w:rsidTr="00825908">
        <w:tc>
          <w:tcPr>
            <w:tcW w:w="4050" w:type="dxa"/>
            <w:vAlign w:val="center"/>
          </w:tcPr>
          <w:p w14:paraId="235FC26A" w14:textId="75496520" w:rsidR="00CB7CBF" w:rsidRPr="00825908" w:rsidRDefault="00CB7CBF" w:rsidP="00283481">
            <w:pPr>
              <w:rPr>
                <w:rFonts w:asciiTheme="minorHAnsi" w:hAnsiTheme="minorHAnsi" w:cs="Arial"/>
                <w:sz w:val="19"/>
                <w:szCs w:val="19"/>
              </w:rPr>
            </w:pPr>
            <w:r w:rsidRPr="00825908">
              <w:rPr>
                <w:rFonts w:asciiTheme="minorHAnsi" w:hAnsiTheme="minorHAnsi" w:cs="Arial"/>
                <w:sz w:val="19"/>
                <w:szCs w:val="19"/>
              </w:rPr>
              <w:t>Form 1</w:t>
            </w:r>
            <w:r w:rsidR="00074892">
              <w:rPr>
                <w:rFonts w:asciiTheme="minorHAnsi" w:hAnsiTheme="minorHAnsi" w:cs="Arial"/>
                <w:sz w:val="19"/>
                <w:szCs w:val="19"/>
              </w:rPr>
              <w:t>0-2</w:t>
            </w:r>
            <w:r w:rsidR="007E29C7">
              <w:rPr>
                <w:rFonts w:asciiTheme="minorHAnsi" w:hAnsiTheme="minorHAnsi" w:cs="Arial"/>
                <w:sz w:val="19"/>
                <w:szCs w:val="19"/>
              </w:rPr>
              <w:t>2</w:t>
            </w:r>
            <w:r w:rsidR="00074892">
              <w:rPr>
                <w:rFonts w:asciiTheme="minorHAnsi" w:hAnsiTheme="minorHAnsi" w:cs="Arial"/>
                <w:sz w:val="19"/>
                <w:szCs w:val="19"/>
              </w:rPr>
              <w:t>01</w:t>
            </w:r>
            <w:r w:rsidRPr="00825908">
              <w:rPr>
                <w:rFonts w:asciiTheme="minorHAnsi" w:hAnsiTheme="minorHAnsi" w:cs="Arial"/>
                <w:sz w:val="19"/>
                <w:szCs w:val="19"/>
              </w:rPr>
              <w:t xml:space="preserve">, </w:t>
            </w:r>
          </w:p>
          <w:p w14:paraId="2BB230F4" w14:textId="4509747D" w:rsidR="00CB7CBF" w:rsidRPr="00825908" w:rsidRDefault="00CB7CBF" w:rsidP="00283481">
            <w:pPr>
              <w:rPr>
                <w:rFonts w:asciiTheme="minorHAnsi" w:hAnsiTheme="minorHAnsi" w:cs="Arial"/>
                <w:sz w:val="19"/>
                <w:szCs w:val="19"/>
              </w:rPr>
            </w:pPr>
            <w:r w:rsidRPr="00825908">
              <w:rPr>
                <w:rFonts w:asciiTheme="minorHAnsi" w:hAnsiTheme="minorHAnsi" w:cs="Arial"/>
                <w:sz w:val="19"/>
                <w:szCs w:val="19"/>
              </w:rPr>
              <w:t>“Personal Qualification</w:t>
            </w:r>
            <w:r w:rsidR="0078313F">
              <w:rPr>
                <w:rFonts w:asciiTheme="minorHAnsi" w:hAnsiTheme="minorHAnsi" w:cs="Arial"/>
                <w:sz w:val="19"/>
                <w:szCs w:val="19"/>
              </w:rPr>
              <w:t>s</w:t>
            </w:r>
            <w:r w:rsidRPr="00825908">
              <w:rPr>
                <w:rFonts w:asciiTheme="minorHAnsi" w:hAnsiTheme="minorHAnsi" w:cs="Arial"/>
                <w:sz w:val="19"/>
                <w:szCs w:val="19"/>
              </w:rPr>
              <w:t xml:space="preserve"> Statement” (Individual)</w:t>
            </w:r>
          </w:p>
        </w:tc>
        <w:tc>
          <w:tcPr>
            <w:tcW w:w="1080" w:type="dxa"/>
            <w:shd w:val="clear" w:color="auto" w:fill="auto"/>
            <w:vAlign w:val="center"/>
          </w:tcPr>
          <w:p w14:paraId="6E0CCF50" w14:textId="77777777" w:rsidR="00CB7CBF" w:rsidRPr="00825908" w:rsidRDefault="00CB7CBF" w:rsidP="001518BC">
            <w:pPr>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7C7A259F" w14:textId="195D5272" w:rsidR="00CB7CBF" w:rsidRPr="00825908" w:rsidRDefault="00EC558A" w:rsidP="00DA12FE">
            <w:pPr>
              <w:jc w:val="center"/>
              <w:rPr>
                <w:rFonts w:asciiTheme="minorHAnsi" w:hAnsiTheme="minorHAnsi" w:cs="Arial"/>
                <w:sz w:val="19"/>
                <w:szCs w:val="19"/>
              </w:rPr>
            </w:pPr>
            <w:r>
              <w:rPr>
                <w:rFonts w:asciiTheme="minorHAnsi" w:hAnsiTheme="minorHAnsi" w:cs="Arial"/>
                <w:sz w:val="19"/>
                <w:szCs w:val="19"/>
              </w:rPr>
              <w:t>7</w:t>
            </w:r>
            <w:r w:rsidRPr="00825908">
              <w:rPr>
                <w:rFonts w:asciiTheme="minorHAnsi" w:hAnsiTheme="minorHAnsi" w:cs="Arial"/>
                <w:sz w:val="19"/>
                <w:szCs w:val="19"/>
              </w:rPr>
              <w:t xml:space="preserve"> </w:t>
            </w:r>
            <w:r w:rsidR="00DA12FE" w:rsidRPr="00825908">
              <w:rPr>
                <w:rFonts w:asciiTheme="minorHAnsi" w:hAnsiTheme="minorHAnsi" w:cs="Arial"/>
                <w:sz w:val="19"/>
                <w:szCs w:val="19"/>
              </w:rPr>
              <w:t>Hours</w:t>
            </w:r>
          </w:p>
        </w:tc>
        <w:tc>
          <w:tcPr>
            <w:tcW w:w="990" w:type="dxa"/>
            <w:tcBorders>
              <w:top w:val="single" w:sz="4" w:space="0" w:color="000000"/>
              <w:bottom w:val="single" w:sz="4" w:space="0" w:color="000000"/>
            </w:tcBorders>
            <w:shd w:val="clear" w:color="auto" w:fill="auto"/>
            <w:vAlign w:val="center"/>
          </w:tcPr>
          <w:p w14:paraId="750244D0" w14:textId="000DA639" w:rsidR="00CB7CBF" w:rsidRPr="00825908" w:rsidRDefault="00E95A9F" w:rsidP="001518BC">
            <w:pPr>
              <w:jc w:val="right"/>
              <w:rPr>
                <w:rFonts w:asciiTheme="minorHAnsi" w:hAnsiTheme="minorHAnsi" w:cs="Arial"/>
                <w:sz w:val="19"/>
                <w:szCs w:val="19"/>
              </w:rPr>
            </w:pPr>
            <w:r>
              <w:rPr>
                <w:rFonts w:asciiTheme="minorHAnsi" w:hAnsiTheme="minorHAnsi" w:cs="Arial"/>
                <w:sz w:val="19"/>
                <w:szCs w:val="19"/>
              </w:rPr>
              <w:t>17,500</w:t>
            </w:r>
          </w:p>
        </w:tc>
        <w:tc>
          <w:tcPr>
            <w:tcW w:w="900" w:type="dxa"/>
            <w:tcBorders>
              <w:top w:val="single" w:sz="4" w:space="0" w:color="000000"/>
              <w:bottom w:val="single" w:sz="4" w:space="0" w:color="000000"/>
            </w:tcBorders>
            <w:shd w:val="clear" w:color="auto" w:fill="auto"/>
            <w:vAlign w:val="center"/>
          </w:tcPr>
          <w:p w14:paraId="7316C9BC" w14:textId="20148DCA" w:rsidR="00CB7CBF" w:rsidRPr="00825908" w:rsidRDefault="00CB7CBF" w:rsidP="00EC558A">
            <w:pPr>
              <w:jc w:val="right"/>
              <w:rPr>
                <w:rFonts w:asciiTheme="minorHAnsi" w:hAnsiTheme="minorHAnsi" w:cs="Arial"/>
                <w:sz w:val="19"/>
                <w:szCs w:val="19"/>
              </w:rPr>
            </w:pPr>
            <w:r w:rsidRPr="00825908">
              <w:rPr>
                <w:rFonts w:asciiTheme="minorHAnsi" w:hAnsiTheme="minorHAnsi" w:cs="Arial"/>
                <w:sz w:val="19"/>
                <w:szCs w:val="19"/>
              </w:rPr>
              <w:t xml:space="preserve">$ </w:t>
            </w:r>
            <w:r w:rsidR="00EC558A">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4C4619F9" w14:textId="5ED7A41E" w:rsidR="00CB7CBF" w:rsidRPr="00825908" w:rsidRDefault="00E95A9F" w:rsidP="00CB7CBF">
            <w:pPr>
              <w:jc w:val="right"/>
              <w:rPr>
                <w:rFonts w:asciiTheme="minorHAnsi" w:hAnsiTheme="minorHAnsi"/>
                <w:sz w:val="19"/>
                <w:szCs w:val="19"/>
              </w:rPr>
            </w:pPr>
            <w:r>
              <w:rPr>
                <w:rFonts w:asciiTheme="minorHAnsi" w:hAnsiTheme="minorHAnsi"/>
                <w:sz w:val="19"/>
                <w:szCs w:val="19"/>
              </w:rPr>
              <w:t>595,875.00</w:t>
            </w:r>
          </w:p>
        </w:tc>
      </w:tr>
      <w:tr w:rsidR="00CB7CBF" w:rsidRPr="00B875D0" w14:paraId="7A58E8F8" w14:textId="77777777" w:rsidTr="00825908">
        <w:tc>
          <w:tcPr>
            <w:tcW w:w="4050" w:type="dxa"/>
            <w:vAlign w:val="center"/>
          </w:tcPr>
          <w:p w14:paraId="37A1E894" w14:textId="31A9B438" w:rsidR="00CB7CBF" w:rsidRPr="00825908" w:rsidRDefault="00074892" w:rsidP="00283481">
            <w:pPr>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01A</w:t>
            </w:r>
            <w:r w:rsidRPr="00825908">
              <w:rPr>
                <w:rFonts w:asciiTheme="minorHAnsi" w:hAnsiTheme="minorHAnsi" w:cs="Arial"/>
                <w:sz w:val="19"/>
                <w:szCs w:val="19"/>
              </w:rPr>
              <w:t>,</w:t>
            </w:r>
            <w:r w:rsidR="00CB7CBF" w:rsidRPr="00825908">
              <w:rPr>
                <w:rFonts w:asciiTheme="minorHAnsi" w:hAnsiTheme="minorHAnsi" w:cs="Arial"/>
                <w:sz w:val="19"/>
                <w:szCs w:val="19"/>
              </w:rPr>
              <w:t xml:space="preserve"> </w:t>
            </w:r>
          </w:p>
          <w:p w14:paraId="59643D52" w14:textId="77777777" w:rsidR="00CB7CBF" w:rsidRPr="00825908" w:rsidRDefault="00CB7CBF" w:rsidP="00283481">
            <w:pPr>
              <w:rPr>
                <w:rFonts w:asciiTheme="minorHAnsi" w:hAnsiTheme="minorHAnsi" w:cs="Arial"/>
                <w:sz w:val="19"/>
                <w:szCs w:val="19"/>
              </w:rPr>
            </w:pPr>
            <w:r w:rsidRPr="00825908">
              <w:rPr>
                <w:rFonts w:asciiTheme="minorHAnsi" w:hAnsiTheme="minorHAnsi" w:cs="Arial"/>
                <w:sz w:val="19"/>
                <w:szCs w:val="19"/>
              </w:rPr>
              <w:t xml:space="preserve">“Information Release Form” (Individual)  </w:t>
            </w:r>
          </w:p>
        </w:tc>
        <w:tc>
          <w:tcPr>
            <w:tcW w:w="1080" w:type="dxa"/>
            <w:shd w:val="clear" w:color="auto" w:fill="auto"/>
            <w:vAlign w:val="center"/>
          </w:tcPr>
          <w:p w14:paraId="75915E88" w14:textId="77777777" w:rsidR="00CB7CBF" w:rsidRPr="00825908" w:rsidRDefault="00CB7CBF" w:rsidP="001518BC">
            <w:pPr>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64E48F40" w14:textId="67ED0410" w:rsidR="00CB7CBF" w:rsidRPr="00825908" w:rsidRDefault="00DA12FE" w:rsidP="00DA12FE">
            <w:pPr>
              <w:jc w:val="center"/>
              <w:rPr>
                <w:rFonts w:asciiTheme="minorHAnsi" w:hAnsiTheme="minorHAnsi" w:cs="Arial"/>
                <w:sz w:val="19"/>
                <w:szCs w:val="19"/>
              </w:rPr>
            </w:pPr>
            <w:r w:rsidRPr="00825908">
              <w:rPr>
                <w:rFonts w:asciiTheme="minorHAnsi" w:hAnsiTheme="minorHAnsi" w:cs="Arial"/>
                <w:sz w:val="19"/>
                <w:szCs w:val="19"/>
              </w:rPr>
              <w:t>15 Min</w:t>
            </w:r>
          </w:p>
        </w:tc>
        <w:tc>
          <w:tcPr>
            <w:tcW w:w="990" w:type="dxa"/>
            <w:tcBorders>
              <w:top w:val="single" w:sz="4" w:space="0" w:color="000000"/>
              <w:bottom w:val="single" w:sz="4" w:space="0" w:color="000000"/>
            </w:tcBorders>
            <w:shd w:val="clear" w:color="auto" w:fill="auto"/>
            <w:vAlign w:val="center"/>
          </w:tcPr>
          <w:p w14:paraId="2F58703B" w14:textId="79989B5E" w:rsidR="00CB7CBF" w:rsidRPr="00825908" w:rsidRDefault="003C3ED5" w:rsidP="001518BC">
            <w:pPr>
              <w:jc w:val="right"/>
              <w:rPr>
                <w:rFonts w:asciiTheme="minorHAnsi" w:hAnsiTheme="minorHAnsi" w:cs="Arial"/>
                <w:sz w:val="19"/>
                <w:szCs w:val="19"/>
              </w:rPr>
            </w:pPr>
            <w:r>
              <w:rPr>
                <w:rFonts w:asciiTheme="minorHAnsi" w:hAnsiTheme="minorHAnsi" w:cs="Arial"/>
                <w:sz w:val="19"/>
                <w:szCs w:val="19"/>
              </w:rPr>
              <w:t>625</w:t>
            </w:r>
          </w:p>
        </w:tc>
        <w:tc>
          <w:tcPr>
            <w:tcW w:w="900" w:type="dxa"/>
            <w:tcBorders>
              <w:top w:val="single" w:sz="4" w:space="0" w:color="000000"/>
              <w:bottom w:val="single" w:sz="4" w:space="0" w:color="000000"/>
            </w:tcBorders>
            <w:shd w:val="clear" w:color="auto" w:fill="auto"/>
            <w:vAlign w:val="center"/>
          </w:tcPr>
          <w:p w14:paraId="6ED64313" w14:textId="7F559B90" w:rsidR="00CB7CBF" w:rsidRPr="00825908" w:rsidRDefault="00EC558A" w:rsidP="00283481">
            <w:pPr>
              <w:jc w:val="right"/>
              <w:rPr>
                <w:rFonts w:asciiTheme="minorHAnsi" w:hAnsiTheme="minorHAnsi" w:cs="Arial"/>
                <w:sz w:val="19"/>
                <w:szCs w:val="19"/>
              </w:rPr>
            </w:pPr>
            <w:r>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2CD82039" w14:textId="704F5369" w:rsidR="00CB7CBF" w:rsidRPr="00825908" w:rsidRDefault="00CB7CBF" w:rsidP="00EC558A">
            <w:pPr>
              <w:jc w:val="right"/>
              <w:rPr>
                <w:rFonts w:asciiTheme="minorHAnsi" w:hAnsiTheme="minorHAnsi"/>
                <w:sz w:val="19"/>
                <w:szCs w:val="19"/>
              </w:rPr>
            </w:pPr>
            <w:r w:rsidRPr="00825908">
              <w:rPr>
                <w:rFonts w:asciiTheme="minorHAnsi" w:hAnsiTheme="minorHAnsi"/>
                <w:sz w:val="19"/>
                <w:szCs w:val="19"/>
              </w:rPr>
              <w:t>21,</w:t>
            </w:r>
            <w:r w:rsidR="00EC558A">
              <w:rPr>
                <w:rFonts w:asciiTheme="minorHAnsi" w:hAnsiTheme="minorHAnsi"/>
                <w:sz w:val="19"/>
                <w:szCs w:val="19"/>
              </w:rPr>
              <w:t>281.25</w:t>
            </w:r>
          </w:p>
        </w:tc>
      </w:tr>
      <w:tr w:rsidR="00CB7CBF" w:rsidRPr="00B875D0" w14:paraId="7527EB53" w14:textId="77777777" w:rsidTr="00825908">
        <w:tc>
          <w:tcPr>
            <w:tcW w:w="4050" w:type="dxa"/>
            <w:vAlign w:val="center"/>
          </w:tcPr>
          <w:p w14:paraId="3FEE7020" w14:textId="2DE24E15" w:rsidR="00CB7CBF" w:rsidRPr="00825908" w:rsidRDefault="00074892" w:rsidP="00283481">
            <w:pPr>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01B</w:t>
            </w:r>
            <w:r w:rsidRPr="00825908">
              <w:rPr>
                <w:rFonts w:asciiTheme="minorHAnsi" w:hAnsiTheme="minorHAnsi" w:cs="Arial"/>
                <w:sz w:val="19"/>
                <w:szCs w:val="19"/>
              </w:rPr>
              <w:t>,</w:t>
            </w:r>
            <w:r w:rsidR="00CB7CBF" w:rsidRPr="00825908">
              <w:rPr>
                <w:rFonts w:asciiTheme="minorHAnsi" w:hAnsiTheme="minorHAnsi" w:cs="Arial"/>
                <w:sz w:val="19"/>
                <w:szCs w:val="19"/>
              </w:rPr>
              <w:t xml:space="preserve"> </w:t>
            </w:r>
          </w:p>
          <w:p w14:paraId="3950432F" w14:textId="77777777" w:rsidR="00CB7CBF" w:rsidRPr="00825908" w:rsidRDefault="00CB7CBF" w:rsidP="00283481">
            <w:pPr>
              <w:rPr>
                <w:rFonts w:asciiTheme="minorHAnsi" w:hAnsiTheme="minorHAnsi" w:cs="Arial"/>
                <w:sz w:val="19"/>
                <w:szCs w:val="19"/>
              </w:rPr>
            </w:pPr>
            <w:r w:rsidRPr="00825908">
              <w:rPr>
                <w:rFonts w:asciiTheme="minorHAnsi" w:hAnsiTheme="minorHAnsi" w:cs="Arial"/>
                <w:sz w:val="19"/>
                <w:szCs w:val="19"/>
              </w:rPr>
              <w:t>“Release to Obtain a Credit Report” (Individual)</w:t>
            </w:r>
          </w:p>
        </w:tc>
        <w:tc>
          <w:tcPr>
            <w:tcW w:w="1080" w:type="dxa"/>
            <w:shd w:val="clear" w:color="auto" w:fill="auto"/>
            <w:vAlign w:val="center"/>
          </w:tcPr>
          <w:p w14:paraId="572E2775" w14:textId="77777777" w:rsidR="00CB7CBF" w:rsidRPr="00825908" w:rsidRDefault="00CB7CBF" w:rsidP="001518BC">
            <w:pPr>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20AC94FD" w14:textId="44831A6D" w:rsidR="00CB7CBF" w:rsidRPr="00825908" w:rsidRDefault="00DA12FE" w:rsidP="00DA12FE">
            <w:pPr>
              <w:jc w:val="center"/>
              <w:rPr>
                <w:rFonts w:asciiTheme="minorHAnsi" w:hAnsiTheme="minorHAnsi" w:cs="Arial"/>
                <w:sz w:val="19"/>
                <w:szCs w:val="19"/>
              </w:rPr>
            </w:pPr>
            <w:r w:rsidRPr="00825908">
              <w:rPr>
                <w:rFonts w:asciiTheme="minorHAnsi" w:hAnsiTheme="minorHAnsi" w:cs="Arial"/>
                <w:sz w:val="19"/>
                <w:szCs w:val="19"/>
              </w:rPr>
              <w:t>10 Min</w:t>
            </w:r>
          </w:p>
        </w:tc>
        <w:tc>
          <w:tcPr>
            <w:tcW w:w="990" w:type="dxa"/>
            <w:tcBorders>
              <w:top w:val="single" w:sz="4" w:space="0" w:color="000000"/>
              <w:bottom w:val="single" w:sz="4" w:space="0" w:color="000000"/>
            </w:tcBorders>
            <w:shd w:val="clear" w:color="auto" w:fill="auto"/>
            <w:vAlign w:val="center"/>
          </w:tcPr>
          <w:p w14:paraId="17DC6D74" w14:textId="3B2CA8DE" w:rsidR="00CB7CBF" w:rsidRPr="00825908" w:rsidRDefault="003C3ED5" w:rsidP="00CB7CBF">
            <w:pPr>
              <w:jc w:val="right"/>
              <w:rPr>
                <w:rFonts w:asciiTheme="minorHAnsi" w:hAnsiTheme="minorHAnsi" w:cs="Arial"/>
                <w:sz w:val="19"/>
                <w:szCs w:val="19"/>
              </w:rPr>
            </w:pPr>
            <w:r>
              <w:rPr>
                <w:rFonts w:asciiTheme="minorHAnsi" w:hAnsiTheme="minorHAnsi" w:cs="Arial"/>
                <w:sz w:val="19"/>
                <w:szCs w:val="19"/>
              </w:rPr>
              <w:t>41</w:t>
            </w:r>
            <w:r w:rsidR="00CB7CBF" w:rsidRPr="00825908">
              <w:rPr>
                <w:rFonts w:asciiTheme="minorHAnsi" w:hAnsiTheme="minorHAnsi" w:cs="Arial"/>
                <w:sz w:val="19"/>
                <w:szCs w:val="19"/>
              </w:rPr>
              <w:t>7</w:t>
            </w:r>
          </w:p>
        </w:tc>
        <w:tc>
          <w:tcPr>
            <w:tcW w:w="900" w:type="dxa"/>
            <w:tcBorders>
              <w:top w:val="single" w:sz="4" w:space="0" w:color="000000"/>
              <w:bottom w:val="single" w:sz="4" w:space="0" w:color="000000"/>
            </w:tcBorders>
            <w:shd w:val="clear" w:color="auto" w:fill="auto"/>
            <w:vAlign w:val="center"/>
          </w:tcPr>
          <w:p w14:paraId="7E5FAFD0" w14:textId="123DED7C" w:rsidR="00CB7CBF" w:rsidRPr="00825908" w:rsidRDefault="00EC558A" w:rsidP="001518BC">
            <w:pPr>
              <w:jc w:val="right"/>
              <w:rPr>
                <w:rFonts w:asciiTheme="minorHAnsi" w:hAnsiTheme="minorHAnsi" w:cs="Arial"/>
                <w:sz w:val="19"/>
                <w:szCs w:val="19"/>
              </w:rPr>
            </w:pPr>
            <w:r>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37E8B300" w14:textId="1E25391D" w:rsidR="00CB7CBF" w:rsidRPr="00825908" w:rsidRDefault="00CB7CBF" w:rsidP="00EC558A">
            <w:pPr>
              <w:jc w:val="right"/>
              <w:rPr>
                <w:rFonts w:asciiTheme="minorHAnsi" w:hAnsiTheme="minorHAnsi"/>
                <w:sz w:val="19"/>
                <w:szCs w:val="19"/>
              </w:rPr>
            </w:pPr>
            <w:r w:rsidRPr="00825908">
              <w:rPr>
                <w:rFonts w:asciiTheme="minorHAnsi" w:hAnsiTheme="minorHAnsi"/>
                <w:sz w:val="19"/>
                <w:szCs w:val="19"/>
              </w:rPr>
              <w:t>14,</w:t>
            </w:r>
            <w:r w:rsidR="00EC558A">
              <w:rPr>
                <w:rFonts w:asciiTheme="minorHAnsi" w:hAnsiTheme="minorHAnsi"/>
                <w:sz w:val="19"/>
                <w:szCs w:val="19"/>
              </w:rPr>
              <w:t>198.85</w:t>
            </w:r>
          </w:p>
        </w:tc>
      </w:tr>
      <w:tr w:rsidR="00CB7CBF" w:rsidRPr="00B875D0" w14:paraId="301D79BD" w14:textId="77777777" w:rsidTr="00825908">
        <w:tc>
          <w:tcPr>
            <w:tcW w:w="4050" w:type="dxa"/>
            <w:vAlign w:val="center"/>
          </w:tcPr>
          <w:p w14:paraId="177BD7AD" w14:textId="1ADA1C1B" w:rsidR="00CB7CBF" w:rsidRPr="00825908" w:rsidRDefault="00074892" w:rsidP="00283481">
            <w:pPr>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01C</w:t>
            </w:r>
            <w:r w:rsidRPr="00825908">
              <w:rPr>
                <w:rFonts w:asciiTheme="minorHAnsi" w:hAnsiTheme="minorHAnsi" w:cs="Arial"/>
                <w:sz w:val="19"/>
                <w:szCs w:val="19"/>
              </w:rPr>
              <w:t>,</w:t>
            </w:r>
            <w:r w:rsidR="00CB7CBF" w:rsidRPr="00825908">
              <w:rPr>
                <w:rFonts w:asciiTheme="minorHAnsi" w:hAnsiTheme="minorHAnsi" w:cs="Arial"/>
                <w:sz w:val="19"/>
                <w:szCs w:val="19"/>
              </w:rPr>
              <w:t xml:space="preserve"> </w:t>
            </w:r>
          </w:p>
          <w:p w14:paraId="050DB987" w14:textId="77777777" w:rsidR="00CB7CBF" w:rsidRPr="00825908" w:rsidRDefault="00CB7CBF" w:rsidP="00283481">
            <w:pPr>
              <w:rPr>
                <w:rFonts w:asciiTheme="minorHAnsi" w:hAnsiTheme="minorHAnsi" w:cs="Arial"/>
                <w:sz w:val="19"/>
                <w:szCs w:val="19"/>
              </w:rPr>
            </w:pPr>
            <w:r w:rsidRPr="00825908">
              <w:rPr>
                <w:rFonts w:asciiTheme="minorHAnsi" w:hAnsiTheme="minorHAnsi" w:cs="Arial"/>
                <w:sz w:val="19"/>
                <w:szCs w:val="19"/>
              </w:rPr>
              <w:t>“Lautenberg Certification” (Individual)</w:t>
            </w:r>
          </w:p>
        </w:tc>
        <w:tc>
          <w:tcPr>
            <w:tcW w:w="1080" w:type="dxa"/>
            <w:shd w:val="clear" w:color="auto" w:fill="auto"/>
            <w:vAlign w:val="center"/>
          </w:tcPr>
          <w:p w14:paraId="7A9333ED" w14:textId="77777777" w:rsidR="00CB7CBF" w:rsidRPr="00825908" w:rsidRDefault="00CB7CBF" w:rsidP="001518BC">
            <w:pPr>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7C3BFAAA" w14:textId="74999DD6" w:rsidR="00CB7CBF" w:rsidRPr="00825908" w:rsidRDefault="00DA12FE" w:rsidP="00DA12FE">
            <w:pPr>
              <w:jc w:val="center"/>
              <w:rPr>
                <w:rFonts w:asciiTheme="minorHAnsi" w:hAnsiTheme="minorHAnsi" w:cs="Arial"/>
                <w:sz w:val="19"/>
                <w:szCs w:val="19"/>
              </w:rPr>
            </w:pPr>
            <w:r w:rsidRPr="00825908">
              <w:rPr>
                <w:rFonts w:asciiTheme="minorHAnsi" w:hAnsiTheme="minorHAnsi" w:cs="Arial"/>
                <w:sz w:val="19"/>
                <w:szCs w:val="19"/>
              </w:rPr>
              <w:t>5 Min</w:t>
            </w:r>
          </w:p>
        </w:tc>
        <w:tc>
          <w:tcPr>
            <w:tcW w:w="990" w:type="dxa"/>
            <w:tcBorders>
              <w:top w:val="single" w:sz="4" w:space="0" w:color="000000"/>
              <w:bottom w:val="single" w:sz="4" w:space="0" w:color="000000"/>
            </w:tcBorders>
            <w:shd w:val="clear" w:color="auto" w:fill="auto"/>
            <w:vAlign w:val="center"/>
          </w:tcPr>
          <w:p w14:paraId="240C376F" w14:textId="2573CA58" w:rsidR="00CB7CBF" w:rsidRPr="00825908" w:rsidRDefault="00463A35" w:rsidP="001518BC">
            <w:pPr>
              <w:jc w:val="right"/>
              <w:rPr>
                <w:rFonts w:asciiTheme="minorHAnsi" w:hAnsiTheme="minorHAnsi" w:cs="Arial"/>
                <w:sz w:val="19"/>
                <w:szCs w:val="19"/>
              </w:rPr>
            </w:pPr>
            <w:r>
              <w:rPr>
                <w:rFonts w:asciiTheme="minorHAnsi" w:hAnsiTheme="minorHAnsi" w:cs="Arial"/>
                <w:sz w:val="19"/>
                <w:szCs w:val="19"/>
              </w:rPr>
              <w:t>208</w:t>
            </w:r>
          </w:p>
        </w:tc>
        <w:tc>
          <w:tcPr>
            <w:tcW w:w="900" w:type="dxa"/>
            <w:tcBorders>
              <w:top w:val="single" w:sz="4" w:space="0" w:color="000000"/>
              <w:bottom w:val="single" w:sz="4" w:space="0" w:color="000000"/>
            </w:tcBorders>
            <w:shd w:val="clear" w:color="auto" w:fill="auto"/>
            <w:vAlign w:val="center"/>
          </w:tcPr>
          <w:p w14:paraId="03B7518E" w14:textId="6CCC5F6C" w:rsidR="00CB7CBF" w:rsidRPr="00825908" w:rsidRDefault="00EC558A" w:rsidP="001518BC">
            <w:pPr>
              <w:jc w:val="right"/>
              <w:rPr>
                <w:rFonts w:asciiTheme="minorHAnsi" w:hAnsiTheme="minorHAnsi" w:cs="Arial"/>
                <w:sz w:val="19"/>
                <w:szCs w:val="19"/>
              </w:rPr>
            </w:pPr>
            <w:r>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2AC058DA" w14:textId="0D085CC4" w:rsidR="00CB7CBF" w:rsidRPr="00825908" w:rsidRDefault="00CB7CBF" w:rsidP="00EC558A">
            <w:pPr>
              <w:jc w:val="right"/>
              <w:rPr>
                <w:rFonts w:asciiTheme="minorHAnsi" w:hAnsiTheme="minorHAnsi"/>
                <w:sz w:val="19"/>
                <w:szCs w:val="19"/>
              </w:rPr>
            </w:pPr>
            <w:r w:rsidRPr="00825908">
              <w:rPr>
                <w:rFonts w:asciiTheme="minorHAnsi" w:hAnsiTheme="minorHAnsi"/>
                <w:sz w:val="19"/>
                <w:szCs w:val="19"/>
              </w:rPr>
              <w:t>7,</w:t>
            </w:r>
            <w:r w:rsidR="00EC558A">
              <w:rPr>
                <w:rFonts w:asciiTheme="minorHAnsi" w:hAnsiTheme="minorHAnsi"/>
                <w:sz w:val="19"/>
                <w:szCs w:val="19"/>
              </w:rPr>
              <w:t>082.40</w:t>
            </w:r>
          </w:p>
        </w:tc>
      </w:tr>
      <w:tr w:rsidR="00CB7CBF" w:rsidRPr="00B875D0" w14:paraId="39A5C2E3" w14:textId="77777777" w:rsidTr="00825908">
        <w:tc>
          <w:tcPr>
            <w:tcW w:w="4050" w:type="dxa"/>
            <w:vAlign w:val="center"/>
          </w:tcPr>
          <w:p w14:paraId="75D419A1" w14:textId="6F39213F" w:rsidR="00CB7CBF" w:rsidRPr="00825908" w:rsidRDefault="00074892" w:rsidP="00283481">
            <w:pPr>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01D</w:t>
            </w:r>
            <w:r w:rsidRPr="00825908">
              <w:rPr>
                <w:rFonts w:asciiTheme="minorHAnsi" w:hAnsiTheme="minorHAnsi" w:cs="Arial"/>
                <w:sz w:val="19"/>
                <w:szCs w:val="19"/>
              </w:rPr>
              <w:t>,</w:t>
            </w:r>
            <w:r w:rsidR="00CB7CBF" w:rsidRPr="00825908">
              <w:rPr>
                <w:rFonts w:asciiTheme="minorHAnsi" w:hAnsiTheme="minorHAnsi" w:cs="Arial"/>
                <w:sz w:val="19"/>
                <w:szCs w:val="19"/>
              </w:rPr>
              <w:t xml:space="preserve"> </w:t>
            </w:r>
          </w:p>
          <w:p w14:paraId="64E82AC0" w14:textId="77777777" w:rsidR="00CB7CBF" w:rsidRPr="00825908" w:rsidRDefault="00CB7CBF" w:rsidP="00283481">
            <w:pPr>
              <w:rPr>
                <w:rFonts w:asciiTheme="minorHAnsi" w:hAnsiTheme="minorHAnsi" w:cs="Arial"/>
                <w:sz w:val="19"/>
                <w:szCs w:val="19"/>
              </w:rPr>
            </w:pPr>
            <w:r w:rsidRPr="00825908">
              <w:rPr>
                <w:rFonts w:asciiTheme="minorHAnsi" w:hAnsiTheme="minorHAnsi" w:cs="Arial"/>
                <w:sz w:val="19"/>
                <w:szCs w:val="19"/>
              </w:rPr>
              <w:t>“Physical Efficiency Battery “Waiver”” (Individual)</w:t>
            </w:r>
          </w:p>
        </w:tc>
        <w:tc>
          <w:tcPr>
            <w:tcW w:w="1080" w:type="dxa"/>
            <w:shd w:val="clear" w:color="auto" w:fill="auto"/>
            <w:vAlign w:val="center"/>
          </w:tcPr>
          <w:p w14:paraId="39BCEBEE" w14:textId="77777777" w:rsidR="00CB7CBF" w:rsidRPr="00825908" w:rsidRDefault="00CB7CBF" w:rsidP="001518BC">
            <w:pPr>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1FB3DDAF" w14:textId="44491D91" w:rsidR="00CB7CBF" w:rsidRPr="00825908" w:rsidRDefault="00DA12FE" w:rsidP="00DA12FE">
            <w:pPr>
              <w:jc w:val="center"/>
              <w:rPr>
                <w:rFonts w:asciiTheme="minorHAnsi" w:hAnsiTheme="minorHAnsi" w:cs="Arial"/>
                <w:sz w:val="19"/>
                <w:szCs w:val="19"/>
              </w:rPr>
            </w:pPr>
            <w:r w:rsidRPr="00825908">
              <w:rPr>
                <w:rFonts w:asciiTheme="minorHAnsi" w:hAnsiTheme="minorHAnsi" w:cs="Arial"/>
                <w:sz w:val="19"/>
                <w:szCs w:val="19"/>
              </w:rPr>
              <w:t>10 Min</w:t>
            </w:r>
          </w:p>
        </w:tc>
        <w:tc>
          <w:tcPr>
            <w:tcW w:w="990" w:type="dxa"/>
            <w:tcBorders>
              <w:top w:val="single" w:sz="4" w:space="0" w:color="000000"/>
              <w:bottom w:val="single" w:sz="4" w:space="0" w:color="000000"/>
            </w:tcBorders>
            <w:shd w:val="clear" w:color="auto" w:fill="auto"/>
            <w:vAlign w:val="center"/>
          </w:tcPr>
          <w:p w14:paraId="524C3C58" w14:textId="44E8E0CA" w:rsidR="00CB7CBF" w:rsidRPr="00825908" w:rsidRDefault="002402B1" w:rsidP="001518BC">
            <w:pPr>
              <w:jc w:val="right"/>
              <w:rPr>
                <w:rFonts w:asciiTheme="minorHAnsi" w:hAnsiTheme="minorHAnsi" w:cs="Arial"/>
                <w:sz w:val="19"/>
                <w:szCs w:val="19"/>
              </w:rPr>
            </w:pPr>
            <w:r>
              <w:rPr>
                <w:rFonts w:asciiTheme="minorHAnsi" w:hAnsiTheme="minorHAnsi" w:cs="Arial"/>
                <w:sz w:val="19"/>
                <w:szCs w:val="19"/>
              </w:rPr>
              <w:t>41</w:t>
            </w:r>
            <w:r w:rsidR="00CB7CBF" w:rsidRPr="00825908">
              <w:rPr>
                <w:rFonts w:asciiTheme="minorHAnsi" w:hAnsiTheme="minorHAnsi" w:cs="Arial"/>
                <w:sz w:val="19"/>
                <w:szCs w:val="19"/>
              </w:rPr>
              <w:t>7</w:t>
            </w:r>
          </w:p>
        </w:tc>
        <w:tc>
          <w:tcPr>
            <w:tcW w:w="900" w:type="dxa"/>
            <w:tcBorders>
              <w:top w:val="single" w:sz="4" w:space="0" w:color="000000"/>
              <w:bottom w:val="single" w:sz="4" w:space="0" w:color="000000"/>
            </w:tcBorders>
            <w:shd w:val="clear" w:color="auto" w:fill="auto"/>
            <w:vAlign w:val="center"/>
          </w:tcPr>
          <w:p w14:paraId="51B3D788" w14:textId="5524FC7E" w:rsidR="00CB7CBF" w:rsidRPr="00825908" w:rsidRDefault="00EC558A" w:rsidP="001518BC">
            <w:pPr>
              <w:jc w:val="right"/>
              <w:rPr>
                <w:rFonts w:asciiTheme="minorHAnsi" w:hAnsiTheme="minorHAnsi" w:cs="Arial"/>
                <w:sz w:val="19"/>
                <w:szCs w:val="19"/>
              </w:rPr>
            </w:pPr>
            <w:r>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7B6054E5" w14:textId="762DB6E0" w:rsidR="00CB7CBF" w:rsidRPr="00825908" w:rsidRDefault="00EC558A" w:rsidP="00CB7CBF">
            <w:pPr>
              <w:jc w:val="right"/>
              <w:rPr>
                <w:rFonts w:asciiTheme="minorHAnsi" w:hAnsiTheme="minorHAnsi"/>
                <w:sz w:val="19"/>
                <w:szCs w:val="19"/>
              </w:rPr>
            </w:pPr>
            <w:r w:rsidRPr="00825908">
              <w:rPr>
                <w:rFonts w:asciiTheme="minorHAnsi" w:hAnsiTheme="minorHAnsi"/>
                <w:sz w:val="19"/>
                <w:szCs w:val="19"/>
              </w:rPr>
              <w:t>14,</w:t>
            </w:r>
            <w:r>
              <w:rPr>
                <w:rFonts w:asciiTheme="minorHAnsi" w:hAnsiTheme="minorHAnsi"/>
                <w:sz w:val="19"/>
                <w:szCs w:val="19"/>
              </w:rPr>
              <w:t>198.85</w:t>
            </w:r>
          </w:p>
        </w:tc>
      </w:tr>
      <w:tr w:rsidR="00CB7CBF" w:rsidRPr="00B875D0" w14:paraId="04DE78E2" w14:textId="77777777" w:rsidTr="00825908">
        <w:tc>
          <w:tcPr>
            <w:tcW w:w="4050" w:type="dxa"/>
            <w:vAlign w:val="center"/>
          </w:tcPr>
          <w:p w14:paraId="2732554F" w14:textId="64133E1B" w:rsidR="00CB7CBF" w:rsidRPr="00825908" w:rsidRDefault="00074892" w:rsidP="00283481">
            <w:pPr>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01E</w:t>
            </w:r>
            <w:r w:rsidR="00CB7CBF" w:rsidRPr="00825908">
              <w:rPr>
                <w:rFonts w:asciiTheme="minorHAnsi" w:hAnsiTheme="minorHAnsi" w:cs="Arial"/>
                <w:sz w:val="19"/>
                <w:szCs w:val="19"/>
              </w:rPr>
              <w:t xml:space="preserve">, </w:t>
            </w:r>
          </w:p>
          <w:p w14:paraId="50FF7F2E" w14:textId="77777777" w:rsidR="00CB7CBF" w:rsidRPr="00825908" w:rsidRDefault="00CB7CBF" w:rsidP="00283481">
            <w:pPr>
              <w:rPr>
                <w:rFonts w:asciiTheme="minorHAnsi" w:hAnsiTheme="minorHAnsi" w:cs="Arial"/>
                <w:sz w:val="19"/>
                <w:szCs w:val="19"/>
              </w:rPr>
            </w:pPr>
            <w:r w:rsidRPr="00825908">
              <w:rPr>
                <w:rFonts w:asciiTheme="minorHAnsi" w:hAnsiTheme="minorHAnsi" w:cs="Arial"/>
                <w:sz w:val="19"/>
                <w:szCs w:val="19"/>
              </w:rPr>
              <w:t>“Physician Consent Form” (Private Sector)</w:t>
            </w:r>
          </w:p>
        </w:tc>
        <w:tc>
          <w:tcPr>
            <w:tcW w:w="1080" w:type="dxa"/>
            <w:shd w:val="clear" w:color="auto" w:fill="auto"/>
            <w:vAlign w:val="center"/>
          </w:tcPr>
          <w:p w14:paraId="74BEEC7D" w14:textId="77777777" w:rsidR="00CB7CBF" w:rsidRPr="00825908" w:rsidRDefault="00CB7CBF" w:rsidP="001518BC">
            <w:pPr>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5B835D03" w14:textId="4400230F" w:rsidR="00CB7CBF" w:rsidRPr="00825908" w:rsidRDefault="00DA12FE" w:rsidP="00DA12FE">
            <w:pPr>
              <w:jc w:val="center"/>
              <w:rPr>
                <w:rFonts w:asciiTheme="minorHAnsi" w:hAnsiTheme="minorHAnsi" w:cs="Arial"/>
                <w:sz w:val="19"/>
                <w:szCs w:val="19"/>
              </w:rPr>
            </w:pPr>
            <w:r w:rsidRPr="00825908">
              <w:rPr>
                <w:rFonts w:asciiTheme="minorHAnsi" w:hAnsiTheme="minorHAnsi" w:cs="Arial"/>
                <w:sz w:val="19"/>
                <w:szCs w:val="19"/>
              </w:rPr>
              <w:t>15 Min</w:t>
            </w:r>
          </w:p>
        </w:tc>
        <w:tc>
          <w:tcPr>
            <w:tcW w:w="990" w:type="dxa"/>
            <w:tcBorders>
              <w:top w:val="single" w:sz="4" w:space="0" w:color="000000"/>
              <w:bottom w:val="single" w:sz="4" w:space="0" w:color="000000"/>
            </w:tcBorders>
            <w:shd w:val="clear" w:color="auto" w:fill="auto"/>
            <w:vAlign w:val="center"/>
          </w:tcPr>
          <w:p w14:paraId="5994219E" w14:textId="34271846" w:rsidR="00CB7CBF" w:rsidRPr="00825908" w:rsidRDefault="0049044D" w:rsidP="001518BC">
            <w:pPr>
              <w:jc w:val="right"/>
              <w:rPr>
                <w:rFonts w:asciiTheme="minorHAnsi" w:hAnsiTheme="minorHAnsi" w:cs="Arial"/>
                <w:sz w:val="19"/>
                <w:szCs w:val="19"/>
              </w:rPr>
            </w:pPr>
            <w:r>
              <w:rPr>
                <w:rFonts w:asciiTheme="minorHAnsi" w:hAnsiTheme="minorHAnsi" w:cs="Arial"/>
                <w:sz w:val="19"/>
                <w:szCs w:val="19"/>
              </w:rPr>
              <w:t>625</w:t>
            </w:r>
          </w:p>
        </w:tc>
        <w:tc>
          <w:tcPr>
            <w:tcW w:w="900" w:type="dxa"/>
            <w:tcBorders>
              <w:top w:val="single" w:sz="4" w:space="0" w:color="000000"/>
              <w:bottom w:val="single" w:sz="4" w:space="0" w:color="000000"/>
            </w:tcBorders>
            <w:shd w:val="clear" w:color="auto" w:fill="auto"/>
            <w:vAlign w:val="center"/>
          </w:tcPr>
          <w:p w14:paraId="22DA88F6" w14:textId="50217D0E" w:rsidR="00CB7CBF" w:rsidRPr="00825908" w:rsidRDefault="00A5783D" w:rsidP="001518BC">
            <w:pPr>
              <w:jc w:val="right"/>
              <w:rPr>
                <w:rFonts w:asciiTheme="minorHAnsi" w:hAnsiTheme="minorHAnsi" w:cs="Arial"/>
                <w:sz w:val="19"/>
                <w:szCs w:val="19"/>
              </w:rPr>
            </w:pPr>
            <w:r>
              <w:rPr>
                <w:rFonts w:asciiTheme="minorHAnsi" w:hAnsiTheme="minorHAnsi" w:cs="Arial"/>
                <w:sz w:val="19"/>
                <w:szCs w:val="19"/>
              </w:rPr>
              <w:t>57.42</w:t>
            </w:r>
          </w:p>
        </w:tc>
        <w:tc>
          <w:tcPr>
            <w:tcW w:w="1260" w:type="dxa"/>
            <w:tcBorders>
              <w:top w:val="single" w:sz="4" w:space="0" w:color="000000"/>
              <w:bottom w:val="single" w:sz="4" w:space="0" w:color="000000"/>
            </w:tcBorders>
            <w:shd w:val="clear" w:color="auto" w:fill="auto"/>
            <w:vAlign w:val="center"/>
          </w:tcPr>
          <w:p w14:paraId="34C501AF" w14:textId="3B9CA12D" w:rsidR="00CB7CBF" w:rsidRPr="00825908" w:rsidRDefault="00EC558A" w:rsidP="00CB7CBF">
            <w:pPr>
              <w:jc w:val="right"/>
              <w:rPr>
                <w:rFonts w:asciiTheme="minorHAnsi" w:hAnsiTheme="minorHAnsi"/>
                <w:sz w:val="19"/>
                <w:szCs w:val="19"/>
              </w:rPr>
            </w:pPr>
            <w:r>
              <w:rPr>
                <w:rFonts w:asciiTheme="minorHAnsi" w:hAnsiTheme="minorHAnsi"/>
                <w:sz w:val="19"/>
                <w:szCs w:val="19"/>
              </w:rPr>
              <w:t>35,887.50</w:t>
            </w:r>
          </w:p>
        </w:tc>
      </w:tr>
      <w:tr w:rsidR="00825908" w:rsidRPr="00B875D0" w14:paraId="09B36463" w14:textId="77777777" w:rsidTr="00825908">
        <w:tc>
          <w:tcPr>
            <w:tcW w:w="4050" w:type="dxa"/>
            <w:vAlign w:val="center"/>
          </w:tcPr>
          <w:p w14:paraId="4660A7D5" w14:textId="01AED15A" w:rsidR="00327A5B" w:rsidRPr="00825908" w:rsidRDefault="00074892" w:rsidP="003C3ED5">
            <w:pPr>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01F</w:t>
            </w:r>
            <w:r w:rsidR="00327A5B" w:rsidRPr="00825908">
              <w:rPr>
                <w:rFonts w:asciiTheme="minorHAnsi" w:hAnsiTheme="minorHAnsi" w:cs="Arial"/>
                <w:sz w:val="19"/>
                <w:szCs w:val="19"/>
              </w:rPr>
              <w:t xml:space="preserve">, </w:t>
            </w:r>
          </w:p>
          <w:p w14:paraId="051363EF" w14:textId="77777777" w:rsidR="00327A5B" w:rsidRPr="00825908" w:rsidRDefault="00327A5B" w:rsidP="003C3ED5">
            <w:pPr>
              <w:rPr>
                <w:rFonts w:asciiTheme="minorHAnsi" w:hAnsiTheme="minorHAnsi" w:cs="Arial"/>
                <w:sz w:val="19"/>
                <w:szCs w:val="19"/>
              </w:rPr>
            </w:pPr>
            <w:r w:rsidRPr="00825908">
              <w:rPr>
                <w:rFonts w:asciiTheme="minorHAnsi" w:hAnsiTheme="minorHAnsi" w:cs="Arial"/>
                <w:sz w:val="19"/>
                <w:szCs w:val="19"/>
              </w:rPr>
              <w:t>“Applicant Documentation Form” (Individual)</w:t>
            </w:r>
          </w:p>
        </w:tc>
        <w:tc>
          <w:tcPr>
            <w:tcW w:w="1080" w:type="dxa"/>
            <w:tcBorders>
              <w:bottom w:val="single" w:sz="4" w:space="0" w:color="000000"/>
            </w:tcBorders>
            <w:shd w:val="clear" w:color="auto" w:fill="auto"/>
            <w:vAlign w:val="center"/>
          </w:tcPr>
          <w:p w14:paraId="53ED7B39" w14:textId="77777777" w:rsidR="00327A5B" w:rsidRPr="00825908" w:rsidRDefault="00327A5B" w:rsidP="003C3ED5">
            <w:pPr>
              <w:jc w:val="right"/>
              <w:rPr>
                <w:rFonts w:asciiTheme="minorHAnsi" w:hAnsiTheme="minorHAnsi" w:cs="Arial"/>
                <w:sz w:val="19"/>
                <w:szCs w:val="19"/>
              </w:rPr>
            </w:pPr>
            <w:r w:rsidRPr="00825908">
              <w:rPr>
                <w:rFonts w:asciiTheme="minorHAnsi" w:hAnsiTheme="minorHAnsi" w:cs="Arial"/>
                <w:sz w:val="19"/>
                <w:szCs w:val="19"/>
              </w:rPr>
              <w:t>15</w:t>
            </w:r>
          </w:p>
        </w:tc>
        <w:tc>
          <w:tcPr>
            <w:tcW w:w="1170" w:type="dxa"/>
            <w:shd w:val="clear" w:color="auto" w:fill="auto"/>
            <w:vAlign w:val="center"/>
          </w:tcPr>
          <w:p w14:paraId="589D2AC6" w14:textId="603AEEA2" w:rsidR="00327A5B" w:rsidRPr="00825908" w:rsidRDefault="00977FF4" w:rsidP="00DA12FE">
            <w:pPr>
              <w:jc w:val="center"/>
              <w:rPr>
                <w:rFonts w:asciiTheme="minorHAnsi" w:hAnsiTheme="minorHAnsi" w:cs="Arial"/>
                <w:sz w:val="19"/>
                <w:szCs w:val="19"/>
              </w:rPr>
            </w:pPr>
            <w:r>
              <w:rPr>
                <w:rFonts w:asciiTheme="minorHAnsi" w:hAnsiTheme="minorHAnsi" w:cs="Arial"/>
                <w:sz w:val="19"/>
                <w:szCs w:val="19"/>
              </w:rPr>
              <w:t>5</w:t>
            </w:r>
            <w:r w:rsidR="00DA12FE" w:rsidRPr="00825908">
              <w:rPr>
                <w:rFonts w:asciiTheme="minorHAnsi" w:hAnsiTheme="minorHAnsi" w:cs="Arial"/>
                <w:sz w:val="19"/>
                <w:szCs w:val="19"/>
              </w:rPr>
              <w:t xml:space="preserve"> Min</w:t>
            </w:r>
          </w:p>
        </w:tc>
        <w:tc>
          <w:tcPr>
            <w:tcW w:w="990" w:type="dxa"/>
            <w:tcBorders>
              <w:top w:val="single" w:sz="4" w:space="0" w:color="000000"/>
              <w:bottom w:val="single" w:sz="4" w:space="0" w:color="000000"/>
            </w:tcBorders>
            <w:shd w:val="clear" w:color="auto" w:fill="auto"/>
            <w:vAlign w:val="center"/>
          </w:tcPr>
          <w:p w14:paraId="207ECB71" w14:textId="0CE7801E" w:rsidR="00327A5B" w:rsidRPr="00825908" w:rsidRDefault="003D104D" w:rsidP="003C3ED5">
            <w:pPr>
              <w:jc w:val="right"/>
              <w:rPr>
                <w:rFonts w:asciiTheme="minorHAnsi" w:hAnsiTheme="minorHAnsi" w:cs="Arial"/>
                <w:sz w:val="19"/>
                <w:szCs w:val="19"/>
              </w:rPr>
            </w:pPr>
            <w:r>
              <w:rPr>
                <w:rFonts w:asciiTheme="minorHAnsi" w:hAnsiTheme="minorHAnsi" w:cs="Arial"/>
                <w:sz w:val="19"/>
                <w:szCs w:val="19"/>
              </w:rPr>
              <w:t>1</w:t>
            </w:r>
          </w:p>
        </w:tc>
        <w:tc>
          <w:tcPr>
            <w:tcW w:w="900" w:type="dxa"/>
            <w:tcBorders>
              <w:top w:val="single" w:sz="4" w:space="0" w:color="000000"/>
              <w:bottom w:val="single" w:sz="4" w:space="0" w:color="000000"/>
            </w:tcBorders>
            <w:shd w:val="clear" w:color="auto" w:fill="auto"/>
            <w:vAlign w:val="center"/>
          </w:tcPr>
          <w:p w14:paraId="3B4F7BE7" w14:textId="06F73EED" w:rsidR="00327A5B" w:rsidRPr="00825908" w:rsidRDefault="00EC558A" w:rsidP="003C3ED5">
            <w:pPr>
              <w:jc w:val="right"/>
              <w:rPr>
                <w:rFonts w:asciiTheme="minorHAnsi" w:hAnsiTheme="minorHAnsi" w:cs="Arial"/>
                <w:sz w:val="19"/>
                <w:szCs w:val="19"/>
              </w:rPr>
            </w:pPr>
            <w:r>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73511C30" w14:textId="695D8ED8" w:rsidR="00327A5B" w:rsidRPr="00825908" w:rsidRDefault="00EC558A" w:rsidP="003C3ED5">
            <w:pPr>
              <w:jc w:val="right"/>
              <w:rPr>
                <w:rFonts w:asciiTheme="minorHAnsi" w:hAnsiTheme="minorHAnsi"/>
                <w:sz w:val="19"/>
                <w:szCs w:val="19"/>
              </w:rPr>
            </w:pPr>
            <w:r>
              <w:rPr>
                <w:rFonts w:asciiTheme="minorHAnsi" w:hAnsiTheme="minorHAnsi"/>
                <w:sz w:val="19"/>
                <w:szCs w:val="19"/>
              </w:rPr>
              <w:t>34.05</w:t>
            </w:r>
          </w:p>
        </w:tc>
      </w:tr>
      <w:tr w:rsidR="00CB7CBF" w:rsidRPr="00B875D0" w14:paraId="0DBAD4F0" w14:textId="77777777" w:rsidTr="00825908">
        <w:tc>
          <w:tcPr>
            <w:tcW w:w="4050" w:type="dxa"/>
            <w:vAlign w:val="center"/>
          </w:tcPr>
          <w:p w14:paraId="7DACD23E" w14:textId="77777777" w:rsidR="00CB7CBF" w:rsidRPr="00825908" w:rsidRDefault="00CB7CBF" w:rsidP="00044C79">
            <w:pPr>
              <w:jc w:val="both"/>
              <w:rPr>
                <w:rFonts w:asciiTheme="minorHAnsi" w:hAnsiTheme="minorHAnsi" w:cs="Arial"/>
                <w:b/>
                <w:sz w:val="19"/>
                <w:szCs w:val="19"/>
              </w:rPr>
            </w:pPr>
            <w:r w:rsidRPr="00825908">
              <w:rPr>
                <w:rFonts w:asciiTheme="minorHAnsi" w:hAnsiTheme="minorHAnsi" w:cs="Arial"/>
                <w:b/>
                <w:sz w:val="19"/>
                <w:szCs w:val="19"/>
              </w:rPr>
              <w:t>Total:</w:t>
            </w:r>
          </w:p>
        </w:tc>
        <w:tc>
          <w:tcPr>
            <w:tcW w:w="1080" w:type="dxa"/>
            <w:shd w:val="clear" w:color="auto" w:fill="auto"/>
            <w:vAlign w:val="center"/>
          </w:tcPr>
          <w:p w14:paraId="6A0A8404" w14:textId="6BF6591D" w:rsidR="00CB7CBF" w:rsidRPr="00825908" w:rsidRDefault="00EB57DA" w:rsidP="001518BC">
            <w:pPr>
              <w:jc w:val="right"/>
              <w:rPr>
                <w:rFonts w:asciiTheme="minorHAnsi" w:hAnsiTheme="minorHAnsi" w:cs="Arial"/>
                <w:b/>
                <w:sz w:val="19"/>
                <w:szCs w:val="19"/>
              </w:rPr>
            </w:pPr>
            <w:r>
              <w:rPr>
                <w:rFonts w:asciiTheme="minorHAnsi" w:hAnsiTheme="minorHAnsi" w:cs="Arial"/>
                <w:b/>
                <w:sz w:val="19"/>
                <w:szCs w:val="19"/>
              </w:rPr>
              <w:t>15,0</w:t>
            </w:r>
            <w:r w:rsidR="00DA12FE" w:rsidRPr="00825908">
              <w:rPr>
                <w:rFonts w:asciiTheme="minorHAnsi" w:hAnsiTheme="minorHAnsi" w:cs="Arial"/>
                <w:b/>
                <w:sz w:val="19"/>
                <w:szCs w:val="19"/>
              </w:rPr>
              <w:t>15</w:t>
            </w:r>
          </w:p>
        </w:tc>
        <w:tc>
          <w:tcPr>
            <w:tcW w:w="1170" w:type="dxa"/>
            <w:shd w:val="clear" w:color="auto" w:fill="auto"/>
            <w:vAlign w:val="center"/>
          </w:tcPr>
          <w:p w14:paraId="30777215" w14:textId="7F2FE94E" w:rsidR="00CB7CBF" w:rsidRPr="00825908" w:rsidRDefault="00CB7CBF" w:rsidP="001518BC">
            <w:pPr>
              <w:jc w:val="center"/>
              <w:rPr>
                <w:rFonts w:asciiTheme="minorHAnsi" w:hAnsiTheme="minorHAnsi" w:cs="Arial"/>
                <w:b/>
                <w:sz w:val="19"/>
                <w:szCs w:val="19"/>
              </w:rPr>
            </w:pPr>
          </w:p>
        </w:tc>
        <w:tc>
          <w:tcPr>
            <w:tcW w:w="990" w:type="dxa"/>
            <w:tcBorders>
              <w:top w:val="single" w:sz="4" w:space="0" w:color="000000"/>
            </w:tcBorders>
            <w:shd w:val="clear" w:color="auto" w:fill="auto"/>
            <w:vAlign w:val="center"/>
          </w:tcPr>
          <w:p w14:paraId="7160674B" w14:textId="2738745A" w:rsidR="00CB7CBF" w:rsidRPr="00825908" w:rsidRDefault="00CB7CBF" w:rsidP="00EB57DA">
            <w:pPr>
              <w:jc w:val="right"/>
              <w:rPr>
                <w:rFonts w:asciiTheme="minorHAnsi" w:hAnsiTheme="minorHAnsi" w:cs="Arial"/>
                <w:b/>
                <w:sz w:val="19"/>
                <w:szCs w:val="19"/>
              </w:rPr>
            </w:pPr>
            <w:r w:rsidRPr="00825908">
              <w:rPr>
                <w:rFonts w:asciiTheme="minorHAnsi" w:hAnsiTheme="minorHAnsi" w:cs="Arial"/>
                <w:b/>
                <w:sz w:val="19"/>
                <w:szCs w:val="19"/>
              </w:rPr>
              <w:t>1</w:t>
            </w:r>
            <w:r w:rsidR="00A02FB8">
              <w:rPr>
                <w:rFonts w:asciiTheme="minorHAnsi" w:hAnsiTheme="minorHAnsi" w:cs="Arial"/>
                <w:b/>
                <w:sz w:val="19"/>
                <w:szCs w:val="19"/>
              </w:rPr>
              <w:t>9</w:t>
            </w:r>
            <w:r w:rsidRPr="00825908">
              <w:rPr>
                <w:rFonts w:asciiTheme="minorHAnsi" w:hAnsiTheme="minorHAnsi" w:cs="Arial"/>
                <w:b/>
                <w:sz w:val="19"/>
                <w:szCs w:val="19"/>
              </w:rPr>
              <w:t>,</w:t>
            </w:r>
            <w:r w:rsidR="00EB57DA">
              <w:rPr>
                <w:rFonts w:asciiTheme="minorHAnsi" w:hAnsiTheme="minorHAnsi" w:cs="Arial"/>
                <w:b/>
                <w:sz w:val="19"/>
                <w:szCs w:val="19"/>
              </w:rPr>
              <w:t>793</w:t>
            </w:r>
          </w:p>
        </w:tc>
        <w:tc>
          <w:tcPr>
            <w:tcW w:w="900" w:type="dxa"/>
            <w:tcBorders>
              <w:top w:val="single" w:sz="4" w:space="0" w:color="000000"/>
            </w:tcBorders>
            <w:shd w:val="clear" w:color="auto" w:fill="auto"/>
            <w:vAlign w:val="center"/>
          </w:tcPr>
          <w:p w14:paraId="1A679605" w14:textId="77777777" w:rsidR="00CB7CBF" w:rsidRPr="00825908" w:rsidRDefault="00CB7CBF" w:rsidP="001518BC">
            <w:pPr>
              <w:jc w:val="right"/>
              <w:rPr>
                <w:rFonts w:asciiTheme="minorHAnsi" w:hAnsiTheme="minorHAnsi" w:cs="Arial"/>
                <w:b/>
                <w:sz w:val="19"/>
                <w:szCs w:val="19"/>
              </w:rPr>
            </w:pPr>
          </w:p>
        </w:tc>
        <w:tc>
          <w:tcPr>
            <w:tcW w:w="1260" w:type="dxa"/>
            <w:tcBorders>
              <w:top w:val="single" w:sz="4" w:space="0" w:color="000000"/>
            </w:tcBorders>
            <w:shd w:val="clear" w:color="auto" w:fill="auto"/>
            <w:vAlign w:val="center"/>
          </w:tcPr>
          <w:p w14:paraId="12F2F557" w14:textId="7DB3C952" w:rsidR="00CB7CBF" w:rsidRPr="00825908" w:rsidRDefault="00DA12FE" w:rsidP="00EB57DA">
            <w:pPr>
              <w:jc w:val="right"/>
              <w:rPr>
                <w:rFonts w:asciiTheme="minorHAnsi" w:hAnsiTheme="minorHAnsi"/>
                <w:b/>
                <w:sz w:val="19"/>
                <w:szCs w:val="19"/>
              </w:rPr>
            </w:pPr>
            <w:r w:rsidRPr="00825908">
              <w:rPr>
                <w:rFonts w:asciiTheme="minorHAnsi" w:hAnsiTheme="minorHAnsi"/>
                <w:b/>
                <w:sz w:val="19"/>
                <w:szCs w:val="19"/>
              </w:rPr>
              <w:t>$</w:t>
            </w:r>
            <w:r w:rsidR="00EB57DA">
              <w:rPr>
                <w:rFonts w:asciiTheme="minorHAnsi" w:hAnsiTheme="minorHAnsi"/>
                <w:b/>
                <w:sz w:val="19"/>
                <w:szCs w:val="19"/>
              </w:rPr>
              <w:t>688,557.90</w:t>
            </w:r>
          </w:p>
        </w:tc>
      </w:tr>
    </w:tbl>
    <w:p w14:paraId="5387B5DB" w14:textId="6CA50D11" w:rsidR="006B1E7B" w:rsidRPr="002D5B28" w:rsidRDefault="002D5B28" w:rsidP="00141E2F">
      <w:pPr>
        <w:rPr>
          <w:rFonts w:asciiTheme="minorHAnsi" w:hAnsiTheme="minorHAnsi" w:cs="Arial"/>
          <w:sz w:val="22"/>
          <w:szCs w:val="22"/>
        </w:rPr>
      </w:pPr>
      <w:r w:rsidRPr="002D5B28">
        <w:rPr>
          <w:rFonts w:asciiTheme="minorHAnsi" w:hAnsiTheme="minorHAnsi" w:cs="Arial"/>
          <w:sz w:val="22"/>
          <w:szCs w:val="22"/>
        </w:rPr>
        <w:t>* Rounded to match ROCIS</w:t>
      </w:r>
    </w:p>
    <w:p w14:paraId="72D4E6BE" w14:textId="77777777" w:rsidR="002D5B28" w:rsidRPr="00B875D0" w:rsidRDefault="002D5B28" w:rsidP="00141E2F">
      <w:pPr>
        <w:rPr>
          <w:rFonts w:asciiTheme="minorHAnsi" w:hAnsiTheme="minorHAnsi" w:cs="Arial"/>
          <w:color w:val="0066FF"/>
          <w:sz w:val="22"/>
          <w:szCs w:val="22"/>
        </w:rPr>
      </w:pPr>
    </w:p>
    <w:p w14:paraId="18587504"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13.</w:t>
      </w:r>
      <w:r w:rsidRPr="00B875D0">
        <w:rPr>
          <w:rFonts w:asciiTheme="minorHAnsi" w:hAnsiTheme="minorHAnsi" w:cs="Arial"/>
          <w:b/>
          <w:sz w:val="22"/>
          <w:szCs w:val="22"/>
        </w:rPr>
        <w:tab/>
        <w:t xml:space="preserve">Provide an estimate of the total annual </w:t>
      </w:r>
      <w:r w:rsidR="00DE1FFE" w:rsidRPr="00B875D0">
        <w:rPr>
          <w:rFonts w:asciiTheme="minorHAnsi" w:hAnsiTheme="minorHAnsi" w:cs="Arial"/>
          <w:b/>
          <w:sz w:val="22"/>
          <w:szCs w:val="22"/>
        </w:rPr>
        <w:t>non-hour</w:t>
      </w:r>
      <w:r w:rsidRPr="00B875D0">
        <w:rPr>
          <w:rFonts w:asciiTheme="minorHAnsi" w:hAnsiTheme="minorHAnsi" w:cs="Arial"/>
          <w:b/>
          <w:sz w:val="22"/>
          <w:szCs w:val="22"/>
        </w:rPr>
        <w:t xml:space="preserve"> cost burden to respondents or recordkeepers resulting from the collection of information.  (Do not include the cost of any hour burden </w:t>
      </w:r>
      <w:r w:rsidR="004A6DFA" w:rsidRPr="00B875D0">
        <w:rPr>
          <w:rFonts w:asciiTheme="minorHAnsi" w:hAnsiTheme="minorHAnsi" w:cs="Arial"/>
          <w:b/>
          <w:sz w:val="22"/>
          <w:szCs w:val="22"/>
        </w:rPr>
        <w:t xml:space="preserve">already reflected </w:t>
      </w:r>
      <w:r w:rsidR="00F73931" w:rsidRPr="00B875D0">
        <w:rPr>
          <w:rFonts w:asciiTheme="minorHAnsi" w:hAnsiTheme="minorHAnsi" w:cs="Arial"/>
          <w:b/>
          <w:sz w:val="22"/>
          <w:szCs w:val="22"/>
        </w:rPr>
        <w:t>in item 12</w:t>
      </w:r>
      <w:r w:rsidR="004A6DFA" w:rsidRPr="00B875D0">
        <w:rPr>
          <w:rFonts w:asciiTheme="minorHAnsi" w:hAnsiTheme="minorHAnsi" w:cs="Arial"/>
          <w:b/>
          <w:sz w:val="22"/>
          <w:szCs w:val="22"/>
        </w:rPr>
        <w:t>.)</w:t>
      </w:r>
    </w:p>
    <w:p w14:paraId="148DE7DB"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B875D0">
        <w:rPr>
          <w:rFonts w:asciiTheme="minorHAnsi" w:hAnsiTheme="minorHAnsi" w:cs="Arial"/>
          <w:b/>
          <w:sz w:val="22"/>
          <w:szCs w:val="22"/>
        </w:rPr>
        <w:t>*</w:t>
      </w:r>
      <w:r w:rsidRPr="00B875D0">
        <w:rPr>
          <w:rFonts w:asciiTheme="minorHAnsi" w:hAnsiTheme="minorHAnsi"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B875D0">
        <w:rPr>
          <w:rFonts w:asciiTheme="minorHAnsi" w:hAnsiTheme="minorHAnsi" w:cs="Arial"/>
          <w:b/>
          <w:sz w:val="22"/>
          <w:szCs w:val="22"/>
        </w:rPr>
        <w:t>(</w:t>
      </w:r>
      <w:r w:rsidRPr="00B875D0">
        <w:rPr>
          <w:rFonts w:asciiTheme="minorHAnsi" w:hAnsiTheme="minorHAnsi" w:cs="Arial"/>
          <w:b/>
          <w:sz w:val="22"/>
          <w:szCs w:val="22"/>
        </w:rPr>
        <w:t>including filing fees paid</w:t>
      </w:r>
      <w:r w:rsidR="000257C8" w:rsidRPr="00B875D0">
        <w:rPr>
          <w:rFonts w:asciiTheme="minorHAnsi" w:hAnsiTheme="minorHAnsi" w:cs="Arial"/>
          <w:b/>
          <w:sz w:val="22"/>
          <w:szCs w:val="22"/>
        </w:rPr>
        <w:t xml:space="preserve"> for form processing)</w:t>
      </w:r>
      <w:r w:rsidRPr="00B875D0">
        <w:rPr>
          <w:rFonts w:asciiTheme="minorHAnsi" w:hAnsiTheme="minorHAnsi"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3048863"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B875D0">
        <w:rPr>
          <w:rFonts w:asciiTheme="minorHAnsi" w:hAnsiTheme="minorHAnsi" w:cs="Arial"/>
          <w:b/>
          <w:sz w:val="22"/>
          <w:szCs w:val="22"/>
        </w:rPr>
        <w:t>*</w:t>
      </w:r>
      <w:r w:rsidRPr="00B875D0">
        <w:rPr>
          <w:rFonts w:asciiTheme="minorHAnsi" w:hAnsiTheme="minorHAnsi"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FF110E8"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E229767" w14:textId="77777777" w:rsidR="006671C1" w:rsidRPr="00B875D0" w:rsidRDefault="006671C1"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p>
    <w:p w14:paraId="4B98615A" w14:textId="1B542C0D" w:rsidR="00A47B65" w:rsidRDefault="006671C1" w:rsidP="00A93EC5">
      <w:pPr>
        <w:rPr>
          <w:rFonts w:asciiTheme="minorHAnsi" w:hAnsiTheme="minorHAnsi" w:cs="Arial"/>
          <w:sz w:val="22"/>
          <w:szCs w:val="22"/>
        </w:rPr>
      </w:pPr>
      <w:r w:rsidRPr="00B875D0">
        <w:rPr>
          <w:rFonts w:asciiTheme="minorHAnsi" w:hAnsiTheme="minorHAnsi" w:cs="Arial"/>
          <w:sz w:val="22"/>
          <w:szCs w:val="22"/>
        </w:rPr>
        <w:t xml:space="preserve">The total nonhour annual cost burden is </w:t>
      </w:r>
      <w:r w:rsidRPr="00DA12FE">
        <w:rPr>
          <w:rFonts w:asciiTheme="minorHAnsi" w:hAnsiTheme="minorHAnsi" w:cs="Arial"/>
          <w:b/>
          <w:sz w:val="22"/>
          <w:szCs w:val="22"/>
        </w:rPr>
        <w:t>$</w:t>
      </w:r>
      <w:r w:rsidR="000A618C">
        <w:rPr>
          <w:rFonts w:asciiTheme="minorHAnsi" w:hAnsiTheme="minorHAnsi" w:cs="Arial"/>
          <w:b/>
          <w:sz w:val="22"/>
          <w:szCs w:val="22"/>
        </w:rPr>
        <w:t xml:space="preserve">239,002 </w:t>
      </w:r>
      <w:r w:rsidR="000A618C">
        <w:rPr>
          <w:rFonts w:asciiTheme="minorHAnsi" w:hAnsiTheme="minorHAnsi" w:cs="Arial"/>
          <w:sz w:val="22"/>
          <w:szCs w:val="22"/>
        </w:rPr>
        <w:t xml:space="preserve">broken down as </w:t>
      </w:r>
      <w:r w:rsidR="006A582A" w:rsidRPr="00B875D0">
        <w:rPr>
          <w:rFonts w:asciiTheme="minorHAnsi" w:hAnsiTheme="minorHAnsi" w:cs="Arial"/>
          <w:sz w:val="22"/>
          <w:szCs w:val="22"/>
        </w:rPr>
        <w:t>follows:</w:t>
      </w:r>
    </w:p>
    <w:p w14:paraId="4174B582" w14:textId="77777777" w:rsidR="006A582A" w:rsidRDefault="006A582A" w:rsidP="00A93EC5">
      <w:pPr>
        <w:rPr>
          <w:rFonts w:asciiTheme="minorHAnsi" w:hAnsiTheme="minorHAnsi" w:cs="Arial"/>
          <w:b/>
          <w:sz w:val="22"/>
          <w:szCs w:val="22"/>
        </w:rPr>
      </w:pPr>
    </w:p>
    <w:tbl>
      <w:tblPr>
        <w:tblStyle w:val="TableGrid"/>
        <w:tblW w:w="0" w:type="auto"/>
        <w:tblInd w:w="108" w:type="dxa"/>
        <w:tblLook w:val="04A0" w:firstRow="1" w:lastRow="0" w:firstColumn="1" w:lastColumn="0" w:noHBand="0" w:noVBand="1"/>
      </w:tblPr>
      <w:tblGrid>
        <w:gridCol w:w="1628"/>
        <w:gridCol w:w="1059"/>
        <w:gridCol w:w="1506"/>
        <w:gridCol w:w="1058"/>
        <w:gridCol w:w="1234"/>
        <w:gridCol w:w="1335"/>
        <w:gridCol w:w="1422"/>
      </w:tblGrid>
      <w:tr w:rsidR="003C3ED5" w14:paraId="73DE494D" w14:textId="206DF93C" w:rsidTr="00D93C52">
        <w:tc>
          <w:tcPr>
            <w:tcW w:w="1629" w:type="dxa"/>
            <w:vAlign w:val="bottom"/>
          </w:tcPr>
          <w:p w14:paraId="5A153D60" w14:textId="60E61F5B" w:rsidR="003C3ED5" w:rsidRDefault="003C3ED5" w:rsidP="00555731">
            <w:pPr>
              <w:jc w:val="center"/>
              <w:rPr>
                <w:rFonts w:asciiTheme="minorHAnsi" w:hAnsiTheme="minorHAnsi" w:cs="Arial"/>
                <w:b/>
                <w:sz w:val="22"/>
                <w:szCs w:val="22"/>
              </w:rPr>
            </w:pPr>
            <w:r>
              <w:rPr>
                <w:rFonts w:asciiTheme="minorHAnsi" w:hAnsiTheme="minorHAnsi" w:cs="Arial"/>
                <w:b/>
                <w:sz w:val="22"/>
                <w:szCs w:val="22"/>
              </w:rPr>
              <w:t>Form</w:t>
            </w:r>
          </w:p>
        </w:tc>
        <w:tc>
          <w:tcPr>
            <w:tcW w:w="1059" w:type="dxa"/>
            <w:vAlign w:val="bottom"/>
          </w:tcPr>
          <w:p w14:paraId="7BE06124" w14:textId="774DC85D" w:rsidR="003C3ED5" w:rsidRDefault="003C3ED5" w:rsidP="00555731">
            <w:pPr>
              <w:jc w:val="center"/>
              <w:rPr>
                <w:rFonts w:asciiTheme="minorHAnsi" w:hAnsiTheme="minorHAnsi" w:cs="Arial"/>
                <w:b/>
                <w:sz w:val="22"/>
                <w:szCs w:val="22"/>
              </w:rPr>
            </w:pPr>
            <w:r>
              <w:rPr>
                <w:rFonts w:asciiTheme="minorHAnsi" w:hAnsiTheme="minorHAnsi" w:cs="Arial"/>
                <w:b/>
                <w:sz w:val="22"/>
                <w:szCs w:val="22"/>
              </w:rPr>
              <w:t>Notary Fees</w:t>
            </w:r>
          </w:p>
        </w:tc>
        <w:tc>
          <w:tcPr>
            <w:tcW w:w="1505" w:type="dxa"/>
            <w:vAlign w:val="bottom"/>
          </w:tcPr>
          <w:p w14:paraId="69FB970A" w14:textId="2F3CC8CF" w:rsidR="003C3ED5" w:rsidRDefault="003C3ED5" w:rsidP="00555731">
            <w:pPr>
              <w:jc w:val="center"/>
              <w:rPr>
                <w:rFonts w:asciiTheme="minorHAnsi" w:hAnsiTheme="minorHAnsi" w:cs="Arial"/>
                <w:b/>
                <w:sz w:val="22"/>
                <w:szCs w:val="22"/>
              </w:rPr>
            </w:pPr>
            <w:r>
              <w:rPr>
                <w:rFonts w:asciiTheme="minorHAnsi" w:hAnsiTheme="minorHAnsi" w:cs="Arial"/>
                <w:b/>
                <w:sz w:val="22"/>
                <w:szCs w:val="22"/>
              </w:rPr>
              <w:t>Average Cost for Additional Supporting Documents</w:t>
            </w:r>
          </w:p>
        </w:tc>
        <w:tc>
          <w:tcPr>
            <w:tcW w:w="1058" w:type="dxa"/>
            <w:vAlign w:val="bottom"/>
          </w:tcPr>
          <w:p w14:paraId="4E531DA4" w14:textId="3567CD29" w:rsidR="003C3ED5" w:rsidRDefault="003C3ED5" w:rsidP="006B0D8B">
            <w:pPr>
              <w:jc w:val="center"/>
              <w:rPr>
                <w:rFonts w:asciiTheme="minorHAnsi" w:hAnsiTheme="minorHAnsi" w:cs="Arial"/>
                <w:b/>
                <w:sz w:val="22"/>
                <w:szCs w:val="22"/>
              </w:rPr>
            </w:pPr>
            <w:r>
              <w:rPr>
                <w:rFonts w:asciiTheme="minorHAnsi" w:hAnsiTheme="minorHAnsi" w:cs="Arial"/>
                <w:b/>
                <w:sz w:val="22"/>
                <w:szCs w:val="22"/>
              </w:rPr>
              <w:t>Copies</w:t>
            </w:r>
          </w:p>
        </w:tc>
        <w:tc>
          <w:tcPr>
            <w:tcW w:w="1234" w:type="dxa"/>
            <w:vAlign w:val="bottom"/>
          </w:tcPr>
          <w:p w14:paraId="149146C8" w14:textId="182963BF" w:rsidR="003C3ED5" w:rsidRDefault="003C3ED5" w:rsidP="00555731">
            <w:pPr>
              <w:jc w:val="center"/>
              <w:rPr>
                <w:rFonts w:asciiTheme="minorHAnsi" w:hAnsiTheme="minorHAnsi" w:cs="Arial"/>
                <w:b/>
                <w:sz w:val="22"/>
                <w:szCs w:val="22"/>
              </w:rPr>
            </w:pPr>
            <w:r>
              <w:rPr>
                <w:rFonts w:asciiTheme="minorHAnsi" w:hAnsiTheme="minorHAnsi" w:cs="Arial"/>
                <w:b/>
                <w:sz w:val="22"/>
                <w:szCs w:val="22"/>
              </w:rPr>
              <w:t>Average Cost</w:t>
            </w:r>
            <w:r w:rsidR="000A618C">
              <w:rPr>
                <w:rFonts w:asciiTheme="minorHAnsi" w:hAnsiTheme="minorHAnsi" w:cs="Arial"/>
                <w:b/>
                <w:sz w:val="22"/>
                <w:szCs w:val="22"/>
              </w:rPr>
              <w:t xml:space="preserve"> per Form</w:t>
            </w:r>
          </w:p>
        </w:tc>
        <w:tc>
          <w:tcPr>
            <w:tcW w:w="1335" w:type="dxa"/>
            <w:vAlign w:val="bottom"/>
          </w:tcPr>
          <w:p w14:paraId="6E9488A0" w14:textId="042AE96D" w:rsidR="003C3ED5" w:rsidRDefault="003C3ED5" w:rsidP="003C3ED5">
            <w:pPr>
              <w:jc w:val="center"/>
              <w:rPr>
                <w:rFonts w:asciiTheme="minorHAnsi" w:hAnsiTheme="minorHAnsi" w:cs="Arial"/>
                <w:b/>
                <w:sz w:val="22"/>
                <w:szCs w:val="22"/>
              </w:rPr>
            </w:pPr>
            <w:r>
              <w:rPr>
                <w:rFonts w:asciiTheme="minorHAnsi" w:hAnsiTheme="minorHAnsi" w:cs="Arial"/>
                <w:b/>
                <w:sz w:val="22"/>
                <w:szCs w:val="22"/>
              </w:rPr>
              <w:t># of Responses</w:t>
            </w:r>
          </w:p>
        </w:tc>
        <w:tc>
          <w:tcPr>
            <w:tcW w:w="1422" w:type="dxa"/>
            <w:vAlign w:val="bottom"/>
          </w:tcPr>
          <w:p w14:paraId="35FF2EF7" w14:textId="7EEF9515" w:rsidR="003C3ED5" w:rsidRDefault="003C3ED5" w:rsidP="003C3ED5">
            <w:pPr>
              <w:jc w:val="center"/>
              <w:rPr>
                <w:rFonts w:asciiTheme="minorHAnsi" w:hAnsiTheme="minorHAnsi" w:cs="Arial"/>
                <w:b/>
                <w:sz w:val="22"/>
                <w:szCs w:val="22"/>
              </w:rPr>
            </w:pPr>
            <w:r>
              <w:rPr>
                <w:rFonts w:asciiTheme="minorHAnsi" w:hAnsiTheme="minorHAnsi" w:cs="Arial"/>
                <w:b/>
                <w:sz w:val="22"/>
                <w:szCs w:val="22"/>
              </w:rPr>
              <w:t xml:space="preserve">Total </w:t>
            </w:r>
            <w:r w:rsidR="000A618C">
              <w:rPr>
                <w:rFonts w:asciiTheme="minorHAnsi" w:hAnsiTheme="minorHAnsi" w:cs="Arial"/>
                <w:b/>
                <w:sz w:val="22"/>
                <w:szCs w:val="22"/>
              </w:rPr>
              <w:t xml:space="preserve">Nonhour Annual </w:t>
            </w:r>
            <w:r>
              <w:rPr>
                <w:rFonts w:asciiTheme="minorHAnsi" w:hAnsiTheme="minorHAnsi" w:cs="Arial"/>
                <w:b/>
                <w:sz w:val="22"/>
                <w:szCs w:val="22"/>
              </w:rPr>
              <w:t>Cost</w:t>
            </w:r>
            <w:r w:rsidR="000A618C">
              <w:rPr>
                <w:rFonts w:asciiTheme="minorHAnsi" w:hAnsiTheme="minorHAnsi" w:cs="Arial"/>
                <w:b/>
                <w:sz w:val="22"/>
                <w:szCs w:val="22"/>
              </w:rPr>
              <w:t xml:space="preserve"> Burden</w:t>
            </w:r>
            <w:r w:rsidR="003D104D">
              <w:rPr>
                <w:rFonts w:asciiTheme="minorHAnsi" w:hAnsiTheme="minorHAnsi" w:cs="Arial"/>
                <w:b/>
                <w:sz w:val="22"/>
                <w:szCs w:val="22"/>
              </w:rPr>
              <w:t>*</w:t>
            </w:r>
          </w:p>
        </w:tc>
      </w:tr>
      <w:tr w:rsidR="003C3ED5" w14:paraId="7623B510" w14:textId="19B98E1A" w:rsidTr="00A02FB8">
        <w:tc>
          <w:tcPr>
            <w:tcW w:w="1710" w:type="dxa"/>
          </w:tcPr>
          <w:p w14:paraId="31AEF3AD" w14:textId="0508EAA7" w:rsidR="003C3ED5" w:rsidRPr="006C3036" w:rsidRDefault="006C3036" w:rsidP="0085062E">
            <w:pPr>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p>
        </w:tc>
        <w:tc>
          <w:tcPr>
            <w:tcW w:w="1080" w:type="dxa"/>
          </w:tcPr>
          <w:p w14:paraId="1FC7127C" w14:textId="46A5984A" w:rsidR="003C3ED5" w:rsidRPr="006B0D8B" w:rsidRDefault="003C3ED5" w:rsidP="00555731">
            <w:pPr>
              <w:jc w:val="center"/>
              <w:rPr>
                <w:rFonts w:asciiTheme="minorHAnsi" w:hAnsiTheme="minorHAnsi" w:cs="Arial"/>
                <w:sz w:val="22"/>
                <w:szCs w:val="22"/>
              </w:rPr>
            </w:pPr>
            <w:r w:rsidRPr="006B0D8B">
              <w:rPr>
                <w:rFonts w:asciiTheme="minorHAnsi" w:hAnsiTheme="minorHAnsi" w:cs="Arial"/>
                <w:sz w:val="22"/>
                <w:szCs w:val="22"/>
              </w:rPr>
              <w:t>$10.00</w:t>
            </w:r>
          </w:p>
        </w:tc>
        <w:tc>
          <w:tcPr>
            <w:tcW w:w="1530" w:type="dxa"/>
            <w:vAlign w:val="center"/>
          </w:tcPr>
          <w:p w14:paraId="331CE255" w14:textId="4A495817" w:rsidR="003C3ED5" w:rsidRPr="006B0D8B" w:rsidRDefault="003C3ED5" w:rsidP="006B0D8B">
            <w:pPr>
              <w:jc w:val="center"/>
              <w:rPr>
                <w:rFonts w:asciiTheme="minorHAnsi" w:hAnsiTheme="minorHAnsi" w:cs="Arial"/>
                <w:sz w:val="22"/>
                <w:szCs w:val="22"/>
              </w:rPr>
            </w:pPr>
            <w:r>
              <w:rPr>
                <w:rFonts w:asciiTheme="minorHAnsi" w:hAnsiTheme="minorHAnsi" w:cs="Arial"/>
                <w:sz w:val="22"/>
                <w:szCs w:val="22"/>
              </w:rPr>
              <w:t>$60.00</w:t>
            </w:r>
          </w:p>
        </w:tc>
        <w:tc>
          <w:tcPr>
            <w:tcW w:w="1080" w:type="dxa"/>
            <w:vAlign w:val="center"/>
          </w:tcPr>
          <w:p w14:paraId="04C7C16D" w14:textId="5215DDA6" w:rsidR="003C3ED5" w:rsidRPr="006B0D8B" w:rsidRDefault="003C3ED5" w:rsidP="006B0D8B">
            <w:pPr>
              <w:jc w:val="center"/>
              <w:rPr>
                <w:rFonts w:asciiTheme="minorHAnsi" w:hAnsiTheme="minorHAnsi" w:cs="Arial"/>
                <w:sz w:val="22"/>
                <w:szCs w:val="22"/>
              </w:rPr>
            </w:pPr>
            <w:r w:rsidRPr="006B0D8B">
              <w:rPr>
                <w:rFonts w:asciiTheme="minorHAnsi" w:hAnsiTheme="minorHAnsi" w:cs="Arial"/>
                <w:sz w:val="22"/>
                <w:szCs w:val="22"/>
              </w:rPr>
              <w:t>$</w:t>
            </w:r>
            <w:r>
              <w:rPr>
                <w:rFonts w:asciiTheme="minorHAnsi" w:hAnsiTheme="minorHAnsi" w:cs="Arial"/>
                <w:sz w:val="22"/>
                <w:szCs w:val="22"/>
              </w:rPr>
              <w:t>15.00</w:t>
            </w:r>
          </w:p>
        </w:tc>
        <w:tc>
          <w:tcPr>
            <w:tcW w:w="1260" w:type="dxa"/>
            <w:vAlign w:val="center"/>
          </w:tcPr>
          <w:p w14:paraId="72E918B7" w14:textId="7EAA9A37" w:rsidR="003C3ED5" w:rsidRPr="006B0D8B" w:rsidRDefault="003C3ED5" w:rsidP="006B0D8B">
            <w:pPr>
              <w:jc w:val="center"/>
              <w:rPr>
                <w:rFonts w:asciiTheme="minorHAnsi" w:hAnsiTheme="minorHAnsi" w:cs="Arial"/>
                <w:sz w:val="22"/>
                <w:szCs w:val="22"/>
              </w:rPr>
            </w:pPr>
            <w:r>
              <w:rPr>
                <w:rFonts w:asciiTheme="minorHAnsi" w:hAnsiTheme="minorHAnsi" w:cs="Arial"/>
                <w:sz w:val="22"/>
                <w:szCs w:val="22"/>
              </w:rPr>
              <w:t>$85.00</w:t>
            </w:r>
          </w:p>
        </w:tc>
        <w:tc>
          <w:tcPr>
            <w:tcW w:w="1350" w:type="dxa"/>
          </w:tcPr>
          <w:p w14:paraId="67B3A1CC" w14:textId="615E6E2F" w:rsidR="003C3ED5" w:rsidRDefault="003C3ED5" w:rsidP="006B0D8B">
            <w:pPr>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7E8D4326" w14:textId="788736AB" w:rsidR="003C3ED5" w:rsidRDefault="003C3ED5" w:rsidP="006B0D8B">
            <w:pPr>
              <w:jc w:val="center"/>
              <w:rPr>
                <w:rFonts w:asciiTheme="minorHAnsi" w:hAnsiTheme="minorHAnsi" w:cs="Arial"/>
                <w:sz w:val="22"/>
                <w:szCs w:val="22"/>
              </w:rPr>
            </w:pPr>
            <w:r>
              <w:rPr>
                <w:rFonts w:asciiTheme="minorHAnsi" w:hAnsiTheme="minorHAnsi" w:cs="Arial"/>
                <w:sz w:val="22"/>
                <w:szCs w:val="22"/>
              </w:rPr>
              <w:t>$212,500</w:t>
            </w:r>
          </w:p>
        </w:tc>
      </w:tr>
      <w:tr w:rsidR="006C3036" w14:paraId="23026852" w14:textId="0C56027E" w:rsidTr="00A02FB8">
        <w:tc>
          <w:tcPr>
            <w:tcW w:w="1710" w:type="dxa"/>
          </w:tcPr>
          <w:p w14:paraId="52E60D04" w14:textId="2EE9E747" w:rsidR="006C3036" w:rsidRPr="006B0D8B" w:rsidRDefault="006C3036" w:rsidP="0085062E">
            <w:pPr>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A</w:t>
            </w:r>
          </w:p>
        </w:tc>
        <w:tc>
          <w:tcPr>
            <w:tcW w:w="1080" w:type="dxa"/>
          </w:tcPr>
          <w:p w14:paraId="5E8E2300" w14:textId="230C704C" w:rsidR="006C3036" w:rsidRPr="006B0D8B" w:rsidRDefault="006C3036" w:rsidP="006C3036">
            <w:pPr>
              <w:jc w:val="center"/>
              <w:rPr>
                <w:rFonts w:asciiTheme="minorHAnsi" w:hAnsiTheme="minorHAnsi" w:cs="Arial"/>
                <w:sz w:val="22"/>
                <w:szCs w:val="22"/>
              </w:rPr>
            </w:pPr>
            <w:r w:rsidRPr="006B0D8B">
              <w:rPr>
                <w:rFonts w:asciiTheme="minorHAnsi" w:hAnsiTheme="minorHAnsi" w:cs="Arial"/>
                <w:sz w:val="22"/>
                <w:szCs w:val="22"/>
              </w:rPr>
              <w:t xml:space="preserve">  10.00</w:t>
            </w:r>
          </w:p>
        </w:tc>
        <w:tc>
          <w:tcPr>
            <w:tcW w:w="1530" w:type="dxa"/>
            <w:vAlign w:val="center"/>
          </w:tcPr>
          <w:p w14:paraId="0DE19AF5" w14:textId="77777777" w:rsidR="006C3036" w:rsidRPr="006B0D8B" w:rsidRDefault="006C3036" w:rsidP="006C3036">
            <w:pPr>
              <w:jc w:val="center"/>
              <w:rPr>
                <w:rFonts w:asciiTheme="minorHAnsi" w:hAnsiTheme="minorHAnsi" w:cs="Arial"/>
                <w:sz w:val="22"/>
                <w:szCs w:val="22"/>
              </w:rPr>
            </w:pPr>
          </w:p>
        </w:tc>
        <w:tc>
          <w:tcPr>
            <w:tcW w:w="1080" w:type="dxa"/>
            <w:vAlign w:val="center"/>
          </w:tcPr>
          <w:p w14:paraId="7B263103" w14:textId="41705FFC"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2EA8D59F" w14:textId="3F7D654A"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10.10</w:t>
            </w:r>
          </w:p>
        </w:tc>
        <w:tc>
          <w:tcPr>
            <w:tcW w:w="1350" w:type="dxa"/>
          </w:tcPr>
          <w:p w14:paraId="1893B7DA" w14:textId="23DAFAD1" w:rsidR="006C3036" w:rsidRDefault="006C3036" w:rsidP="006C3036">
            <w:pPr>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5AAA4EA6" w14:textId="3240FD95" w:rsidR="006C3036" w:rsidRDefault="006C3036" w:rsidP="006C3036">
            <w:pPr>
              <w:jc w:val="center"/>
              <w:rPr>
                <w:rFonts w:asciiTheme="minorHAnsi" w:hAnsiTheme="minorHAnsi" w:cs="Arial"/>
                <w:sz w:val="22"/>
                <w:szCs w:val="22"/>
              </w:rPr>
            </w:pPr>
            <w:r>
              <w:rPr>
                <w:rFonts w:asciiTheme="minorHAnsi" w:hAnsiTheme="minorHAnsi" w:cs="Arial"/>
                <w:sz w:val="22"/>
                <w:szCs w:val="22"/>
              </w:rPr>
              <w:t xml:space="preserve">   25,250</w:t>
            </w:r>
          </w:p>
        </w:tc>
      </w:tr>
      <w:tr w:rsidR="006C3036" w14:paraId="149C386C" w14:textId="52981CF5" w:rsidTr="00A02FB8">
        <w:tc>
          <w:tcPr>
            <w:tcW w:w="1710" w:type="dxa"/>
          </w:tcPr>
          <w:p w14:paraId="2E68D7EC" w14:textId="491FF20E" w:rsidR="006C3036" w:rsidRPr="006B0D8B" w:rsidRDefault="006C3036" w:rsidP="0085062E">
            <w:pPr>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B</w:t>
            </w:r>
          </w:p>
        </w:tc>
        <w:tc>
          <w:tcPr>
            <w:tcW w:w="1080" w:type="dxa"/>
          </w:tcPr>
          <w:p w14:paraId="0730532D" w14:textId="45BA1D30" w:rsidR="006C3036" w:rsidRPr="006B0D8B" w:rsidRDefault="006C3036" w:rsidP="006C3036">
            <w:pPr>
              <w:jc w:val="center"/>
              <w:rPr>
                <w:rFonts w:asciiTheme="minorHAnsi" w:hAnsiTheme="minorHAnsi" w:cs="Arial"/>
                <w:sz w:val="22"/>
                <w:szCs w:val="22"/>
              </w:rPr>
            </w:pPr>
          </w:p>
        </w:tc>
        <w:tc>
          <w:tcPr>
            <w:tcW w:w="1530" w:type="dxa"/>
            <w:vAlign w:val="center"/>
          </w:tcPr>
          <w:p w14:paraId="63F3A20A" w14:textId="77777777" w:rsidR="006C3036" w:rsidRPr="006B0D8B" w:rsidRDefault="006C3036" w:rsidP="006C3036">
            <w:pPr>
              <w:jc w:val="center"/>
              <w:rPr>
                <w:rFonts w:asciiTheme="minorHAnsi" w:hAnsiTheme="minorHAnsi" w:cs="Arial"/>
                <w:sz w:val="22"/>
                <w:szCs w:val="22"/>
              </w:rPr>
            </w:pPr>
          </w:p>
        </w:tc>
        <w:tc>
          <w:tcPr>
            <w:tcW w:w="1080" w:type="dxa"/>
            <w:vAlign w:val="center"/>
          </w:tcPr>
          <w:p w14:paraId="61E57B98" w14:textId="00039930"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198257D0" w14:textId="3415D9B2"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350" w:type="dxa"/>
          </w:tcPr>
          <w:p w14:paraId="1BBC555D" w14:textId="7EB45F92" w:rsidR="006C3036" w:rsidRDefault="006C3036" w:rsidP="006C3036">
            <w:pPr>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309BB700" w14:textId="46F00A5A" w:rsidR="006C3036" w:rsidRDefault="006C3036" w:rsidP="006C3036">
            <w:pPr>
              <w:jc w:val="center"/>
              <w:rPr>
                <w:rFonts w:asciiTheme="minorHAnsi" w:hAnsiTheme="minorHAnsi" w:cs="Arial"/>
                <w:sz w:val="22"/>
                <w:szCs w:val="22"/>
              </w:rPr>
            </w:pPr>
            <w:r>
              <w:rPr>
                <w:rFonts w:asciiTheme="minorHAnsi" w:hAnsiTheme="minorHAnsi" w:cs="Arial"/>
                <w:sz w:val="22"/>
                <w:szCs w:val="22"/>
              </w:rPr>
              <w:t xml:space="preserve">        250</w:t>
            </w:r>
          </w:p>
        </w:tc>
      </w:tr>
      <w:tr w:rsidR="006C3036" w14:paraId="05A789D7" w14:textId="60C8463A" w:rsidTr="00A02FB8">
        <w:tc>
          <w:tcPr>
            <w:tcW w:w="1710" w:type="dxa"/>
          </w:tcPr>
          <w:p w14:paraId="482D3218" w14:textId="3609D91B" w:rsidR="006C3036" w:rsidRPr="006B0D8B" w:rsidRDefault="006C3036" w:rsidP="0085062E">
            <w:pPr>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C</w:t>
            </w:r>
          </w:p>
        </w:tc>
        <w:tc>
          <w:tcPr>
            <w:tcW w:w="1080" w:type="dxa"/>
          </w:tcPr>
          <w:p w14:paraId="08E798AA" w14:textId="77777777" w:rsidR="006C3036" w:rsidRPr="006B0D8B" w:rsidRDefault="006C3036" w:rsidP="006C3036">
            <w:pPr>
              <w:jc w:val="center"/>
              <w:rPr>
                <w:rFonts w:asciiTheme="minorHAnsi" w:hAnsiTheme="minorHAnsi" w:cs="Arial"/>
                <w:sz w:val="22"/>
                <w:szCs w:val="22"/>
              </w:rPr>
            </w:pPr>
          </w:p>
        </w:tc>
        <w:tc>
          <w:tcPr>
            <w:tcW w:w="1530" w:type="dxa"/>
            <w:vAlign w:val="center"/>
          </w:tcPr>
          <w:p w14:paraId="37D87259" w14:textId="77777777" w:rsidR="006C3036" w:rsidRPr="006B0D8B" w:rsidRDefault="006C3036" w:rsidP="006C3036">
            <w:pPr>
              <w:jc w:val="center"/>
              <w:rPr>
                <w:rFonts w:asciiTheme="minorHAnsi" w:hAnsiTheme="minorHAnsi" w:cs="Arial"/>
                <w:sz w:val="22"/>
                <w:szCs w:val="22"/>
              </w:rPr>
            </w:pPr>
          </w:p>
        </w:tc>
        <w:tc>
          <w:tcPr>
            <w:tcW w:w="1080" w:type="dxa"/>
            <w:vAlign w:val="center"/>
          </w:tcPr>
          <w:p w14:paraId="4F36945F" w14:textId="70410B6E"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29FF8868" w14:textId="2E9BF776"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350" w:type="dxa"/>
          </w:tcPr>
          <w:p w14:paraId="25DD8145" w14:textId="68C35E3F" w:rsidR="006C3036" w:rsidRDefault="006C3036" w:rsidP="006C3036">
            <w:pPr>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7E3B06FE" w14:textId="1E7C9E48" w:rsidR="006C3036" w:rsidRDefault="006C3036" w:rsidP="006C3036">
            <w:pPr>
              <w:jc w:val="center"/>
              <w:rPr>
                <w:rFonts w:asciiTheme="minorHAnsi" w:hAnsiTheme="minorHAnsi" w:cs="Arial"/>
                <w:sz w:val="22"/>
                <w:szCs w:val="22"/>
              </w:rPr>
            </w:pPr>
            <w:r>
              <w:rPr>
                <w:rFonts w:asciiTheme="minorHAnsi" w:hAnsiTheme="minorHAnsi" w:cs="Arial"/>
                <w:sz w:val="22"/>
                <w:szCs w:val="22"/>
              </w:rPr>
              <w:t xml:space="preserve">        250</w:t>
            </w:r>
          </w:p>
        </w:tc>
      </w:tr>
      <w:tr w:rsidR="006C3036" w14:paraId="03B97A2F" w14:textId="39883C01" w:rsidTr="00A02FB8">
        <w:tc>
          <w:tcPr>
            <w:tcW w:w="1710" w:type="dxa"/>
          </w:tcPr>
          <w:p w14:paraId="075FB7DA" w14:textId="0B03B1D1" w:rsidR="006C3036" w:rsidRPr="006B0D8B" w:rsidRDefault="006C3036" w:rsidP="0085062E">
            <w:pPr>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D</w:t>
            </w:r>
          </w:p>
        </w:tc>
        <w:tc>
          <w:tcPr>
            <w:tcW w:w="1080" w:type="dxa"/>
          </w:tcPr>
          <w:p w14:paraId="7E1CE941" w14:textId="77777777" w:rsidR="006C3036" w:rsidRPr="006B0D8B" w:rsidRDefault="006C3036" w:rsidP="006C3036">
            <w:pPr>
              <w:jc w:val="center"/>
              <w:rPr>
                <w:rFonts w:asciiTheme="minorHAnsi" w:hAnsiTheme="minorHAnsi" w:cs="Arial"/>
                <w:sz w:val="22"/>
                <w:szCs w:val="22"/>
              </w:rPr>
            </w:pPr>
          </w:p>
        </w:tc>
        <w:tc>
          <w:tcPr>
            <w:tcW w:w="1530" w:type="dxa"/>
            <w:vAlign w:val="center"/>
          </w:tcPr>
          <w:p w14:paraId="362D5242" w14:textId="77777777" w:rsidR="006C3036" w:rsidRPr="006B0D8B" w:rsidRDefault="006C3036" w:rsidP="006C3036">
            <w:pPr>
              <w:jc w:val="center"/>
              <w:rPr>
                <w:rFonts w:asciiTheme="minorHAnsi" w:hAnsiTheme="minorHAnsi" w:cs="Arial"/>
                <w:sz w:val="22"/>
                <w:szCs w:val="22"/>
              </w:rPr>
            </w:pPr>
          </w:p>
        </w:tc>
        <w:tc>
          <w:tcPr>
            <w:tcW w:w="1080" w:type="dxa"/>
            <w:vAlign w:val="center"/>
          </w:tcPr>
          <w:p w14:paraId="65FC9634" w14:textId="6DFD4EE8"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43F197F9" w14:textId="205DB793"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350" w:type="dxa"/>
          </w:tcPr>
          <w:p w14:paraId="6467E006" w14:textId="2A037A9E" w:rsidR="006C3036" w:rsidRDefault="006C3036" w:rsidP="006C3036">
            <w:pPr>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3A72C443" w14:textId="544012EC" w:rsidR="006C3036" w:rsidRDefault="006C3036" w:rsidP="006C3036">
            <w:pPr>
              <w:jc w:val="center"/>
              <w:rPr>
                <w:rFonts w:asciiTheme="minorHAnsi" w:hAnsiTheme="minorHAnsi" w:cs="Arial"/>
                <w:sz w:val="22"/>
                <w:szCs w:val="22"/>
              </w:rPr>
            </w:pPr>
            <w:r>
              <w:rPr>
                <w:rFonts w:asciiTheme="minorHAnsi" w:hAnsiTheme="minorHAnsi" w:cs="Arial"/>
                <w:sz w:val="22"/>
                <w:szCs w:val="22"/>
              </w:rPr>
              <w:t xml:space="preserve">        250</w:t>
            </w:r>
          </w:p>
        </w:tc>
      </w:tr>
      <w:tr w:rsidR="006C3036" w14:paraId="14BB0A0B" w14:textId="5FE00645" w:rsidTr="00A02FB8">
        <w:tc>
          <w:tcPr>
            <w:tcW w:w="1710" w:type="dxa"/>
          </w:tcPr>
          <w:p w14:paraId="7D910622" w14:textId="74310B25" w:rsidR="006C3036" w:rsidRPr="006B0D8B" w:rsidRDefault="006C3036" w:rsidP="0085062E">
            <w:pPr>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E</w:t>
            </w:r>
          </w:p>
        </w:tc>
        <w:tc>
          <w:tcPr>
            <w:tcW w:w="1080" w:type="dxa"/>
          </w:tcPr>
          <w:p w14:paraId="3FA534DF" w14:textId="77777777" w:rsidR="006C3036" w:rsidRPr="006B0D8B" w:rsidRDefault="006C3036" w:rsidP="006C3036">
            <w:pPr>
              <w:jc w:val="center"/>
              <w:rPr>
                <w:rFonts w:asciiTheme="minorHAnsi" w:hAnsiTheme="minorHAnsi" w:cs="Arial"/>
                <w:sz w:val="22"/>
                <w:szCs w:val="22"/>
              </w:rPr>
            </w:pPr>
          </w:p>
        </w:tc>
        <w:tc>
          <w:tcPr>
            <w:tcW w:w="1530" w:type="dxa"/>
            <w:vAlign w:val="center"/>
          </w:tcPr>
          <w:p w14:paraId="3FEA25DB" w14:textId="77777777" w:rsidR="006C3036" w:rsidRPr="006B0D8B" w:rsidRDefault="006C3036" w:rsidP="006C3036">
            <w:pPr>
              <w:jc w:val="center"/>
              <w:rPr>
                <w:rFonts w:asciiTheme="minorHAnsi" w:hAnsiTheme="minorHAnsi" w:cs="Arial"/>
                <w:sz w:val="22"/>
                <w:szCs w:val="22"/>
              </w:rPr>
            </w:pPr>
          </w:p>
        </w:tc>
        <w:tc>
          <w:tcPr>
            <w:tcW w:w="1080" w:type="dxa"/>
            <w:vAlign w:val="center"/>
          </w:tcPr>
          <w:p w14:paraId="7FA1F175" w14:textId="343B1076"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4A11A4CD" w14:textId="085D236D"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350" w:type="dxa"/>
          </w:tcPr>
          <w:p w14:paraId="2072665E" w14:textId="6283D02B" w:rsidR="006C3036" w:rsidRDefault="006C3036" w:rsidP="006C3036">
            <w:pPr>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305D6D4B" w14:textId="020DDB6D" w:rsidR="006C3036" w:rsidRDefault="006C3036" w:rsidP="006C3036">
            <w:pPr>
              <w:jc w:val="center"/>
              <w:rPr>
                <w:rFonts w:asciiTheme="minorHAnsi" w:hAnsiTheme="minorHAnsi" w:cs="Arial"/>
                <w:sz w:val="22"/>
                <w:szCs w:val="22"/>
              </w:rPr>
            </w:pPr>
            <w:r>
              <w:rPr>
                <w:rFonts w:asciiTheme="minorHAnsi" w:hAnsiTheme="minorHAnsi" w:cs="Arial"/>
                <w:sz w:val="22"/>
                <w:szCs w:val="22"/>
              </w:rPr>
              <w:t xml:space="preserve">        250</w:t>
            </w:r>
          </w:p>
        </w:tc>
      </w:tr>
      <w:tr w:rsidR="006C3036" w14:paraId="4D556A91" w14:textId="0B36A320" w:rsidTr="00A02FB8">
        <w:tc>
          <w:tcPr>
            <w:tcW w:w="1710" w:type="dxa"/>
          </w:tcPr>
          <w:p w14:paraId="667D0669" w14:textId="5302B1B2" w:rsidR="006C3036" w:rsidRPr="006B0D8B" w:rsidRDefault="006C3036" w:rsidP="0085062E">
            <w:pPr>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F</w:t>
            </w:r>
          </w:p>
        </w:tc>
        <w:tc>
          <w:tcPr>
            <w:tcW w:w="1080" w:type="dxa"/>
          </w:tcPr>
          <w:p w14:paraId="656BCFBF" w14:textId="77777777" w:rsidR="006C3036" w:rsidRPr="006B0D8B" w:rsidRDefault="006C3036" w:rsidP="006C3036">
            <w:pPr>
              <w:jc w:val="center"/>
              <w:rPr>
                <w:rFonts w:asciiTheme="minorHAnsi" w:hAnsiTheme="minorHAnsi" w:cs="Arial"/>
                <w:sz w:val="22"/>
                <w:szCs w:val="22"/>
              </w:rPr>
            </w:pPr>
          </w:p>
        </w:tc>
        <w:tc>
          <w:tcPr>
            <w:tcW w:w="1530" w:type="dxa"/>
            <w:vAlign w:val="center"/>
          </w:tcPr>
          <w:p w14:paraId="740DB7E9" w14:textId="77777777" w:rsidR="006C3036" w:rsidRPr="006B0D8B" w:rsidRDefault="006C3036" w:rsidP="006C3036">
            <w:pPr>
              <w:jc w:val="center"/>
              <w:rPr>
                <w:rFonts w:asciiTheme="minorHAnsi" w:hAnsiTheme="minorHAnsi" w:cs="Arial"/>
                <w:sz w:val="22"/>
                <w:szCs w:val="22"/>
              </w:rPr>
            </w:pPr>
          </w:p>
        </w:tc>
        <w:tc>
          <w:tcPr>
            <w:tcW w:w="1080" w:type="dxa"/>
            <w:vAlign w:val="center"/>
          </w:tcPr>
          <w:p w14:paraId="0FD365E7" w14:textId="6E3A3D17"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7D7AC63A" w14:textId="6A276408"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350" w:type="dxa"/>
          </w:tcPr>
          <w:p w14:paraId="7B25C2C5" w14:textId="3716FC97" w:rsidR="006C3036" w:rsidRDefault="006C3036" w:rsidP="006C3036">
            <w:pPr>
              <w:jc w:val="center"/>
              <w:rPr>
                <w:rFonts w:asciiTheme="minorHAnsi" w:hAnsiTheme="minorHAnsi" w:cs="Arial"/>
                <w:sz w:val="22"/>
                <w:szCs w:val="22"/>
              </w:rPr>
            </w:pPr>
            <w:r>
              <w:rPr>
                <w:rFonts w:asciiTheme="minorHAnsi" w:hAnsiTheme="minorHAnsi" w:cs="Arial"/>
                <w:sz w:val="22"/>
                <w:szCs w:val="22"/>
              </w:rPr>
              <w:t xml:space="preserve">     15</w:t>
            </w:r>
          </w:p>
        </w:tc>
        <w:tc>
          <w:tcPr>
            <w:tcW w:w="1458" w:type="dxa"/>
          </w:tcPr>
          <w:p w14:paraId="4A1CC40A" w14:textId="31D61FCA" w:rsidR="006C3036" w:rsidRDefault="006C3036" w:rsidP="006C3036">
            <w:pPr>
              <w:rPr>
                <w:rFonts w:asciiTheme="minorHAnsi" w:hAnsiTheme="minorHAnsi" w:cs="Arial"/>
                <w:sz w:val="22"/>
                <w:szCs w:val="22"/>
              </w:rPr>
            </w:pPr>
            <w:r>
              <w:rPr>
                <w:rFonts w:asciiTheme="minorHAnsi" w:hAnsiTheme="minorHAnsi" w:cs="Arial"/>
                <w:sz w:val="22"/>
                <w:szCs w:val="22"/>
              </w:rPr>
              <w:t xml:space="preserve">                 2</w:t>
            </w:r>
          </w:p>
        </w:tc>
      </w:tr>
      <w:tr w:rsidR="003C3ED5" w14:paraId="31ACB70F" w14:textId="6BE15FD2" w:rsidTr="00A02FB8">
        <w:tc>
          <w:tcPr>
            <w:tcW w:w="1710" w:type="dxa"/>
          </w:tcPr>
          <w:p w14:paraId="0C7778F0" w14:textId="1B7CFAAB" w:rsidR="003C3ED5" w:rsidRDefault="003C3ED5" w:rsidP="00973299">
            <w:pPr>
              <w:rPr>
                <w:rFonts w:asciiTheme="minorHAnsi" w:hAnsiTheme="minorHAnsi" w:cs="Arial"/>
                <w:b/>
                <w:sz w:val="22"/>
                <w:szCs w:val="22"/>
              </w:rPr>
            </w:pPr>
            <w:r>
              <w:rPr>
                <w:rFonts w:asciiTheme="minorHAnsi" w:hAnsiTheme="minorHAnsi" w:cs="Arial"/>
                <w:b/>
                <w:sz w:val="22"/>
                <w:szCs w:val="22"/>
              </w:rPr>
              <w:t>Total:</w:t>
            </w:r>
          </w:p>
        </w:tc>
        <w:tc>
          <w:tcPr>
            <w:tcW w:w="1080" w:type="dxa"/>
          </w:tcPr>
          <w:p w14:paraId="5E6733C0" w14:textId="77777777" w:rsidR="003C3ED5" w:rsidRDefault="003C3ED5" w:rsidP="00555731">
            <w:pPr>
              <w:jc w:val="center"/>
              <w:rPr>
                <w:rFonts w:asciiTheme="minorHAnsi" w:hAnsiTheme="minorHAnsi" w:cs="Arial"/>
                <w:b/>
                <w:sz w:val="22"/>
                <w:szCs w:val="22"/>
              </w:rPr>
            </w:pPr>
          </w:p>
        </w:tc>
        <w:tc>
          <w:tcPr>
            <w:tcW w:w="1530" w:type="dxa"/>
            <w:vAlign w:val="center"/>
          </w:tcPr>
          <w:p w14:paraId="38393F2B" w14:textId="77777777" w:rsidR="003C3ED5" w:rsidRDefault="003C3ED5" w:rsidP="00555731">
            <w:pPr>
              <w:jc w:val="center"/>
              <w:rPr>
                <w:rFonts w:asciiTheme="minorHAnsi" w:hAnsiTheme="minorHAnsi" w:cs="Arial"/>
                <w:b/>
                <w:sz w:val="22"/>
                <w:szCs w:val="22"/>
              </w:rPr>
            </w:pPr>
          </w:p>
        </w:tc>
        <w:tc>
          <w:tcPr>
            <w:tcW w:w="1080" w:type="dxa"/>
            <w:vAlign w:val="center"/>
          </w:tcPr>
          <w:p w14:paraId="0739161D" w14:textId="77777777" w:rsidR="003C3ED5" w:rsidRDefault="003C3ED5" w:rsidP="00555731">
            <w:pPr>
              <w:jc w:val="center"/>
              <w:rPr>
                <w:rFonts w:asciiTheme="minorHAnsi" w:hAnsiTheme="minorHAnsi" w:cs="Arial"/>
                <w:b/>
                <w:sz w:val="22"/>
                <w:szCs w:val="22"/>
              </w:rPr>
            </w:pPr>
          </w:p>
        </w:tc>
        <w:tc>
          <w:tcPr>
            <w:tcW w:w="1260" w:type="dxa"/>
            <w:vAlign w:val="center"/>
          </w:tcPr>
          <w:p w14:paraId="34120092" w14:textId="5BED4B15" w:rsidR="003C3ED5" w:rsidRPr="00F862F5" w:rsidRDefault="003C3ED5" w:rsidP="00F862F5">
            <w:pPr>
              <w:jc w:val="center"/>
              <w:rPr>
                <w:rFonts w:asciiTheme="minorHAnsi" w:hAnsiTheme="minorHAnsi" w:cs="Arial"/>
                <w:b/>
                <w:sz w:val="22"/>
                <w:szCs w:val="22"/>
              </w:rPr>
            </w:pPr>
            <w:r w:rsidRPr="00F862F5">
              <w:rPr>
                <w:rFonts w:asciiTheme="minorHAnsi" w:hAnsiTheme="minorHAnsi" w:cs="Arial"/>
                <w:b/>
                <w:sz w:val="22"/>
                <w:szCs w:val="22"/>
              </w:rPr>
              <w:t>$</w:t>
            </w:r>
            <w:r w:rsidR="000A618C" w:rsidRPr="00F862F5">
              <w:rPr>
                <w:rFonts w:asciiTheme="minorHAnsi" w:hAnsiTheme="minorHAnsi" w:cs="Arial"/>
                <w:b/>
                <w:sz w:val="22"/>
                <w:szCs w:val="22"/>
              </w:rPr>
              <w:t>9</w:t>
            </w:r>
            <w:r w:rsidRPr="00F862F5">
              <w:rPr>
                <w:rFonts w:asciiTheme="minorHAnsi" w:hAnsiTheme="minorHAnsi" w:cs="Arial"/>
                <w:b/>
                <w:sz w:val="22"/>
                <w:szCs w:val="22"/>
              </w:rPr>
              <w:t>5.</w:t>
            </w:r>
            <w:r w:rsidR="00F862F5" w:rsidRPr="00F862F5">
              <w:rPr>
                <w:rFonts w:asciiTheme="minorHAnsi" w:hAnsiTheme="minorHAnsi" w:cs="Arial"/>
                <w:b/>
                <w:sz w:val="22"/>
                <w:szCs w:val="22"/>
              </w:rPr>
              <w:t>6</w:t>
            </w:r>
            <w:r w:rsidRPr="00F862F5">
              <w:rPr>
                <w:rFonts w:asciiTheme="minorHAnsi" w:hAnsiTheme="minorHAnsi" w:cs="Arial"/>
                <w:b/>
                <w:sz w:val="22"/>
                <w:szCs w:val="22"/>
              </w:rPr>
              <w:t>0</w:t>
            </w:r>
          </w:p>
        </w:tc>
        <w:tc>
          <w:tcPr>
            <w:tcW w:w="1350" w:type="dxa"/>
            <w:vAlign w:val="center"/>
          </w:tcPr>
          <w:p w14:paraId="260CD720" w14:textId="6B5A2CBE" w:rsidR="003C3ED5" w:rsidRPr="00F862F5" w:rsidRDefault="003C3ED5" w:rsidP="003C3ED5">
            <w:pPr>
              <w:jc w:val="center"/>
              <w:rPr>
                <w:rFonts w:asciiTheme="minorHAnsi" w:hAnsiTheme="minorHAnsi" w:cs="Arial"/>
                <w:b/>
                <w:sz w:val="22"/>
                <w:szCs w:val="22"/>
              </w:rPr>
            </w:pPr>
          </w:p>
        </w:tc>
        <w:tc>
          <w:tcPr>
            <w:tcW w:w="1458" w:type="dxa"/>
            <w:vAlign w:val="center"/>
          </w:tcPr>
          <w:p w14:paraId="4025EA8F" w14:textId="1AC53BAE" w:rsidR="003C3ED5" w:rsidRPr="00F862F5" w:rsidRDefault="00CE2F24" w:rsidP="00EB57DA">
            <w:pPr>
              <w:jc w:val="center"/>
              <w:rPr>
                <w:rFonts w:asciiTheme="minorHAnsi" w:hAnsiTheme="minorHAnsi" w:cs="Arial"/>
                <w:b/>
                <w:sz w:val="22"/>
                <w:szCs w:val="22"/>
              </w:rPr>
            </w:pPr>
            <w:r w:rsidRPr="00F862F5">
              <w:rPr>
                <w:rFonts w:asciiTheme="minorHAnsi" w:hAnsiTheme="minorHAnsi" w:cs="Arial"/>
                <w:b/>
                <w:sz w:val="22"/>
                <w:szCs w:val="22"/>
              </w:rPr>
              <w:t>$</w:t>
            </w:r>
            <w:r w:rsidR="00EB57DA" w:rsidRPr="00F862F5">
              <w:rPr>
                <w:rFonts w:asciiTheme="minorHAnsi" w:hAnsiTheme="minorHAnsi" w:cs="Arial"/>
                <w:b/>
                <w:sz w:val="22"/>
                <w:szCs w:val="22"/>
              </w:rPr>
              <w:t>238,752</w:t>
            </w:r>
          </w:p>
        </w:tc>
      </w:tr>
    </w:tbl>
    <w:p w14:paraId="78765248" w14:textId="7116CCF2" w:rsidR="00555731" w:rsidRPr="003D104D" w:rsidRDefault="003D104D" w:rsidP="00A93EC5">
      <w:pPr>
        <w:rPr>
          <w:rFonts w:asciiTheme="minorHAnsi" w:hAnsiTheme="minorHAnsi" w:cs="Arial"/>
          <w:sz w:val="22"/>
          <w:szCs w:val="22"/>
        </w:rPr>
      </w:pPr>
      <w:r w:rsidRPr="003D104D">
        <w:rPr>
          <w:rFonts w:asciiTheme="minorHAnsi" w:hAnsiTheme="minorHAnsi" w:cs="Arial"/>
          <w:sz w:val="22"/>
          <w:szCs w:val="22"/>
        </w:rPr>
        <w:t>* Rounded to match ROCIS</w:t>
      </w:r>
    </w:p>
    <w:p w14:paraId="6E3F9182" w14:textId="77777777" w:rsidR="00555731" w:rsidRDefault="00555731" w:rsidP="00A93EC5">
      <w:pPr>
        <w:rPr>
          <w:rFonts w:asciiTheme="minorHAnsi" w:hAnsiTheme="minorHAnsi" w:cs="Arial"/>
          <w:b/>
          <w:sz w:val="22"/>
          <w:szCs w:val="22"/>
        </w:rPr>
      </w:pPr>
    </w:p>
    <w:p w14:paraId="028142E1" w14:textId="0AF3067A" w:rsidR="003D104D" w:rsidRPr="00B85536" w:rsidRDefault="003D104D" w:rsidP="003D104D">
      <w:pPr>
        <w:rPr>
          <w:rFonts w:asciiTheme="minorHAnsi" w:hAnsiTheme="minorHAnsi" w:cs="Arial"/>
          <w:sz w:val="22"/>
          <w:szCs w:val="22"/>
        </w:rPr>
      </w:pPr>
      <w:r w:rsidRPr="00B85536">
        <w:rPr>
          <w:rFonts w:asciiTheme="minorHAnsi" w:hAnsiTheme="minorHAnsi" w:cs="Arial"/>
          <w:b/>
          <w:sz w:val="22"/>
          <w:szCs w:val="22"/>
        </w:rPr>
        <w:t>Form</w:t>
      </w:r>
      <w:r>
        <w:rPr>
          <w:rFonts w:asciiTheme="minorHAnsi" w:hAnsiTheme="minorHAnsi" w:cs="Arial"/>
          <w:b/>
          <w:sz w:val="22"/>
          <w:szCs w:val="22"/>
        </w:rPr>
        <w:t>s</w:t>
      </w:r>
      <w:r w:rsidRPr="00B85536">
        <w:rPr>
          <w:rFonts w:asciiTheme="minorHAnsi" w:hAnsiTheme="minorHAnsi" w:cs="Arial"/>
          <w:b/>
          <w:sz w:val="22"/>
          <w:szCs w:val="22"/>
        </w:rPr>
        <w:t xml:space="preserve"> </w:t>
      </w:r>
      <w:r>
        <w:rPr>
          <w:rFonts w:asciiTheme="minorHAnsi" w:hAnsiTheme="minorHAnsi" w:cs="Arial"/>
          <w:b/>
          <w:sz w:val="22"/>
          <w:szCs w:val="22"/>
        </w:rPr>
        <w:t>1</w:t>
      </w:r>
      <w:r w:rsidR="006C3036">
        <w:rPr>
          <w:rFonts w:asciiTheme="minorHAnsi" w:hAnsiTheme="minorHAnsi" w:cs="Arial"/>
          <w:b/>
          <w:sz w:val="22"/>
          <w:szCs w:val="22"/>
        </w:rPr>
        <w:t>0-2</w:t>
      </w:r>
      <w:r w:rsidR="0085062E">
        <w:rPr>
          <w:rFonts w:asciiTheme="minorHAnsi" w:hAnsiTheme="minorHAnsi" w:cs="Arial"/>
          <w:b/>
          <w:sz w:val="22"/>
          <w:szCs w:val="22"/>
        </w:rPr>
        <w:t>2</w:t>
      </w:r>
      <w:r w:rsidR="006C3036">
        <w:rPr>
          <w:rFonts w:asciiTheme="minorHAnsi" w:hAnsiTheme="minorHAnsi" w:cs="Arial"/>
          <w:b/>
          <w:sz w:val="22"/>
          <w:szCs w:val="22"/>
        </w:rPr>
        <w:t>01</w:t>
      </w:r>
      <w:r>
        <w:rPr>
          <w:rFonts w:asciiTheme="minorHAnsi" w:hAnsiTheme="minorHAnsi" w:cs="Arial"/>
          <w:b/>
          <w:sz w:val="22"/>
          <w:szCs w:val="22"/>
        </w:rPr>
        <w:t xml:space="preserve"> and </w:t>
      </w:r>
      <w:r w:rsidR="006C3036">
        <w:rPr>
          <w:rFonts w:asciiTheme="minorHAnsi" w:hAnsiTheme="minorHAnsi" w:cs="Arial"/>
          <w:b/>
          <w:sz w:val="22"/>
          <w:szCs w:val="22"/>
        </w:rPr>
        <w:t>10-2</w:t>
      </w:r>
      <w:r w:rsidR="0085062E">
        <w:rPr>
          <w:rFonts w:asciiTheme="minorHAnsi" w:hAnsiTheme="minorHAnsi" w:cs="Arial"/>
          <w:b/>
          <w:sz w:val="22"/>
          <w:szCs w:val="22"/>
        </w:rPr>
        <w:t>2</w:t>
      </w:r>
      <w:r w:rsidR="006C3036">
        <w:rPr>
          <w:rFonts w:asciiTheme="minorHAnsi" w:hAnsiTheme="minorHAnsi" w:cs="Arial"/>
          <w:b/>
          <w:sz w:val="22"/>
          <w:szCs w:val="22"/>
        </w:rPr>
        <w:t>01A</w:t>
      </w:r>
      <w:r>
        <w:rPr>
          <w:rFonts w:asciiTheme="minorHAnsi" w:hAnsiTheme="minorHAnsi" w:cs="Arial"/>
          <w:b/>
          <w:sz w:val="22"/>
          <w:szCs w:val="22"/>
        </w:rPr>
        <w:t xml:space="preserve"> - </w:t>
      </w:r>
      <w:r w:rsidRPr="006B0D8B">
        <w:rPr>
          <w:rFonts w:asciiTheme="minorHAnsi" w:hAnsiTheme="minorHAnsi" w:cs="Arial"/>
          <w:sz w:val="22"/>
          <w:szCs w:val="22"/>
        </w:rPr>
        <w:t>Al</w:t>
      </w:r>
      <w:r>
        <w:rPr>
          <w:rFonts w:asciiTheme="minorHAnsi" w:hAnsiTheme="minorHAnsi" w:cs="Arial"/>
          <w:sz w:val="22"/>
          <w:szCs w:val="22"/>
        </w:rPr>
        <w:t>t</w:t>
      </w:r>
      <w:r w:rsidRPr="00B85536">
        <w:rPr>
          <w:rFonts w:asciiTheme="minorHAnsi" w:hAnsiTheme="minorHAnsi" w:cs="Arial"/>
          <w:sz w:val="22"/>
          <w:szCs w:val="22"/>
        </w:rPr>
        <w:t>hough Form</w:t>
      </w:r>
      <w:r>
        <w:rPr>
          <w:rFonts w:asciiTheme="minorHAnsi" w:hAnsiTheme="minorHAnsi" w:cs="Arial"/>
          <w:sz w:val="22"/>
          <w:szCs w:val="22"/>
        </w:rPr>
        <w:t>s</w:t>
      </w:r>
      <w:r w:rsidRPr="00B85536">
        <w:rPr>
          <w:rFonts w:asciiTheme="minorHAnsi" w:hAnsiTheme="minorHAnsi" w:cs="Arial"/>
          <w:sz w:val="22"/>
          <w:szCs w:val="22"/>
        </w:rPr>
        <w:t xml:space="preserve"> </w:t>
      </w:r>
      <w:r w:rsidR="006C3036" w:rsidRPr="006C3036">
        <w:rPr>
          <w:rFonts w:asciiTheme="minorHAnsi" w:hAnsiTheme="minorHAnsi" w:cs="Arial"/>
          <w:sz w:val="22"/>
          <w:szCs w:val="22"/>
        </w:rPr>
        <w:t>10-2</w:t>
      </w:r>
      <w:r w:rsidR="00F75C80">
        <w:rPr>
          <w:rFonts w:asciiTheme="minorHAnsi" w:hAnsiTheme="minorHAnsi" w:cs="Arial"/>
          <w:sz w:val="22"/>
          <w:szCs w:val="22"/>
        </w:rPr>
        <w:t>2</w:t>
      </w:r>
      <w:r w:rsidR="006C3036" w:rsidRPr="006C3036">
        <w:rPr>
          <w:rFonts w:asciiTheme="minorHAnsi" w:hAnsiTheme="minorHAnsi" w:cs="Arial"/>
          <w:sz w:val="22"/>
          <w:szCs w:val="22"/>
        </w:rPr>
        <w:t>01 and 10-2</w:t>
      </w:r>
      <w:r w:rsidR="00F75C80">
        <w:rPr>
          <w:rFonts w:asciiTheme="minorHAnsi" w:hAnsiTheme="minorHAnsi" w:cs="Arial"/>
          <w:sz w:val="22"/>
          <w:szCs w:val="22"/>
        </w:rPr>
        <w:t>2</w:t>
      </w:r>
      <w:r w:rsidR="006C3036" w:rsidRPr="006C3036">
        <w:rPr>
          <w:rFonts w:asciiTheme="minorHAnsi" w:hAnsiTheme="minorHAnsi" w:cs="Arial"/>
          <w:sz w:val="22"/>
          <w:szCs w:val="22"/>
        </w:rPr>
        <w:t>01A</w:t>
      </w:r>
      <w:r>
        <w:rPr>
          <w:rFonts w:asciiTheme="minorHAnsi" w:hAnsiTheme="minorHAnsi" w:cs="Arial"/>
          <w:sz w:val="22"/>
          <w:szCs w:val="22"/>
        </w:rPr>
        <w:t xml:space="preserve"> are</w:t>
      </w:r>
      <w:r w:rsidRPr="00B85536">
        <w:rPr>
          <w:rFonts w:asciiTheme="minorHAnsi" w:hAnsiTheme="minorHAnsi" w:cs="Arial"/>
          <w:sz w:val="22"/>
          <w:szCs w:val="22"/>
        </w:rPr>
        <w:t xml:space="preserve"> available in a fillable format, applicants must print the form and have it notarized.  We estimate the cost for the notarization fee for each form is approximately $10.00.</w:t>
      </w:r>
      <w:r w:rsidR="006C3036">
        <w:rPr>
          <w:rFonts w:asciiTheme="minorHAnsi" w:hAnsiTheme="minorHAnsi" w:cs="Arial"/>
          <w:sz w:val="22"/>
          <w:szCs w:val="22"/>
        </w:rPr>
        <w:t xml:space="preserve"> </w:t>
      </w:r>
    </w:p>
    <w:p w14:paraId="33EF70C1" w14:textId="77777777" w:rsidR="003D104D" w:rsidRPr="00B85536" w:rsidRDefault="003D104D" w:rsidP="003D104D">
      <w:pPr>
        <w:rPr>
          <w:rFonts w:asciiTheme="minorHAnsi" w:hAnsiTheme="minorHAnsi" w:cs="Arial"/>
          <w:sz w:val="22"/>
          <w:szCs w:val="22"/>
        </w:rPr>
      </w:pPr>
    </w:p>
    <w:p w14:paraId="03C56CBE" w14:textId="4672D4E0" w:rsidR="003D104D" w:rsidRDefault="003D104D" w:rsidP="003D104D">
      <w:pPr>
        <w:rPr>
          <w:rFonts w:asciiTheme="minorHAnsi" w:hAnsiTheme="minorHAnsi" w:cs="Arial"/>
          <w:sz w:val="22"/>
          <w:szCs w:val="22"/>
        </w:rPr>
      </w:pPr>
      <w:r w:rsidRPr="00B85536">
        <w:rPr>
          <w:rFonts w:asciiTheme="minorHAnsi" w:hAnsiTheme="minorHAnsi" w:cs="Arial"/>
          <w:b/>
          <w:sz w:val="22"/>
          <w:szCs w:val="22"/>
        </w:rPr>
        <w:t xml:space="preserve">Supporting Documents - </w:t>
      </w:r>
      <w:r w:rsidRPr="00B85536">
        <w:rPr>
          <w:rFonts w:asciiTheme="minorHAnsi" w:hAnsiTheme="minorHAnsi" w:cs="Arial"/>
          <w:sz w:val="22"/>
          <w:szCs w:val="22"/>
        </w:rPr>
        <w:t>Applicants</w:t>
      </w:r>
      <w:r w:rsidRPr="00B875D0">
        <w:rPr>
          <w:rFonts w:asciiTheme="minorHAnsi" w:hAnsiTheme="minorHAnsi" w:cs="Arial"/>
          <w:sz w:val="22"/>
          <w:szCs w:val="22"/>
        </w:rPr>
        <w:t xml:space="preserve"> must supply a variety of supporting document</w:t>
      </w:r>
      <w:r w:rsidRPr="00B875D0">
        <w:rPr>
          <w:rFonts w:asciiTheme="minorHAnsi" w:hAnsiTheme="minorHAnsi" w:cs="Arial"/>
          <w:b/>
          <w:sz w:val="22"/>
          <w:szCs w:val="22"/>
        </w:rPr>
        <w:t xml:space="preserve">s </w:t>
      </w:r>
      <w:r w:rsidRPr="00B875D0">
        <w:rPr>
          <w:rFonts w:asciiTheme="minorHAnsi" w:hAnsiTheme="minorHAnsi" w:cs="Arial"/>
          <w:sz w:val="22"/>
          <w:szCs w:val="22"/>
        </w:rPr>
        <w:t xml:space="preserve">(see page </w:t>
      </w:r>
      <w:r w:rsidR="00F75C80">
        <w:rPr>
          <w:rFonts w:asciiTheme="minorHAnsi" w:hAnsiTheme="minorHAnsi" w:cs="Arial"/>
          <w:sz w:val="22"/>
          <w:szCs w:val="22"/>
        </w:rPr>
        <w:t>1</w:t>
      </w:r>
      <w:r w:rsidRPr="00B875D0">
        <w:rPr>
          <w:rFonts w:asciiTheme="minorHAnsi" w:hAnsiTheme="minorHAnsi" w:cs="Arial"/>
          <w:sz w:val="22"/>
          <w:szCs w:val="22"/>
        </w:rPr>
        <w:t xml:space="preserve"> of</w:t>
      </w:r>
      <w:r w:rsidR="006C3036">
        <w:rPr>
          <w:rFonts w:asciiTheme="minorHAnsi" w:hAnsiTheme="minorHAnsi" w:cs="Arial"/>
          <w:sz w:val="22"/>
          <w:szCs w:val="22"/>
        </w:rPr>
        <w:t xml:space="preserve"> Form</w:t>
      </w:r>
      <w:r w:rsidRPr="00B875D0">
        <w:rPr>
          <w:rFonts w:asciiTheme="minorHAnsi" w:hAnsiTheme="minorHAnsi" w:cs="Arial"/>
          <w:sz w:val="22"/>
          <w:szCs w:val="22"/>
        </w:rPr>
        <w:t xml:space="preserve"> </w:t>
      </w:r>
      <w:r w:rsidR="006C3036">
        <w:rPr>
          <w:rFonts w:asciiTheme="minorHAnsi" w:hAnsiTheme="minorHAnsi" w:cs="Arial"/>
          <w:sz w:val="22"/>
          <w:szCs w:val="22"/>
        </w:rPr>
        <w:t>10-2</w:t>
      </w:r>
      <w:r w:rsidR="00F75C80">
        <w:rPr>
          <w:rFonts w:asciiTheme="minorHAnsi" w:hAnsiTheme="minorHAnsi" w:cs="Arial"/>
          <w:sz w:val="22"/>
          <w:szCs w:val="22"/>
        </w:rPr>
        <w:t>2</w:t>
      </w:r>
      <w:r w:rsidR="006C3036">
        <w:rPr>
          <w:rFonts w:asciiTheme="minorHAnsi" w:hAnsiTheme="minorHAnsi" w:cs="Arial"/>
          <w:sz w:val="22"/>
          <w:szCs w:val="22"/>
        </w:rPr>
        <w:t>01</w:t>
      </w:r>
      <w:r w:rsidRPr="00B875D0">
        <w:rPr>
          <w:rFonts w:asciiTheme="minorHAnsi" w:hAnsiTheme="minorHAnsi" w:cs="Arial"/>
          <w:sz w:val="22"/>
          <w:szCs w:val="22"/>
        </w:rPr>
        <w:t>).  The average nonhour burden cost to obtain, copy, or notarize/certify these documents will vary depending upon the number and type of documents required to support claims of education, driver’s license history, tax history, marital history, military service, court information etc.  We estimate the average cost for providing supporting documents to be:</w:t>
      </w:r>
    </w:p>
    <w:p w14:paraId="000177C2" w14:textId="77777777" w:rsidR="00F30703" w:rsidRPr="00B875D0" w:rsidRDefault="00F30703" w:rsidP="003D104D">
      <w:pPr>
        <w:rPr>
          <w:rFonts w:asciiTheme="minorHAnsi" w:hAnsiTheme="minorHAnsi" w:cs="Arial"/>
          <w:sz w:val="22"/>
          <w:szCs w:val="22"/>
        </w:rPr>
      </w:pPr>
    </w:p>
    <w:p w14:paraId="47E96A39" w14:textId="77777777" w:rsidR="003D104D" w:rsidRPr="00B875D0"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Notary costs</w:t>
      </w:r>
      <w:r>
        <w:rPr>
          <w:rFonts w:asciiTheme="minorHAnsi" w:hAnsiTheme="minorHAnsi" w:cs="Arial"/>
        </w:rPr>
        <w:t xml:space="preserve"> will vary; </w:t>
      </w:r>
      <w:r w:rsidRPr="00B875D0">
        <w:rPr>
          <w:rFonts w:asciiTheme="minorHAnsi" w:hAnsiTheme="minorHAnsi" w:cs="Arial"/>
        </w:rPr>
        <w:t>an average cost per notary stamp is about $10.00.</w:t>
      </w:r>
    </w:p>
    <w:p w14:paraId="609CE532" w14:textId="77777777" w:rsidR="003D104D" w:rsidRPr="00B875D0"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 xml:space="preserve">Cost to obtain certified driving records </w:t>
      </w:r>
      <w:r>
        <w:rPr>
          <w:rFonts w:asciiTheme="minorHAnsi" w:hAnsiTheme="minorHAnsi" w:cs="Arial"/>
        </w:rPr>
        <w:t>is approximately</w:t>
      </w:r>
      <w:r w:rsidRPr="00B875D0">
        <w:rPr>
          <w:rFonts w:asciiTheme="minorHAnsi" w:hAnsiTheme="minorHAnsi" w:cs="Arial"/>
        </w:rPr>
        <w:t xml:space="preserve"> $15.00 per record.</w:t>
      </w:r>
    </w:p>
    <w:p w14:paraId="7E119CDB" w14:textId="77777777" w:rsidR="003D104D" w:rsidRPr="00B875D0"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Cost to obtain other legal records will vary depending upon the type of record to be obtained, up to $5.00 plus $</w:t>
      </w:r>
      <w:r>
        <w:rPr>
          <w:rFonts w:asciiTheme="minorHAnsi" w:hAnsiTheme="minorHAnsi" w:cs="Arial"/>
        </w:rPr>
        <w:t>0</w:t>
      </w:r>
      <w:r w:rsidRPr="00B875D0">
        <w:rPr>
          <w:rFonts w:asciiTheme="minorHAnsi" w:hAnsiTheme="minorHAnsi" w:cs="Arial"/>
        </w:rPr>
        <w:t xml:space="preserve">.10 per page </w:t>
      </w:r>
    </w:p>
    <w:p w14:paraId="04BB7AC5" w14:textId="77777777" w:rsidR="003D104D" w:rsidRPr="00B875D0"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 xml:space="preserve">Cost of obtaining court records varies greatly. </w:t>
      </w:r>
      <w:r>
        <w:rPr>
          <w:rFonts w:asciiTheme="minorHAnsi" w:hAnsiTheme="minorHAnsi" w:cs="Arial"/>
        </w:rPr>
        <w:t xml:space="preserve"> </w:t>
      </w:r>
      <w:r w:rsidRPr="00B875D0">
        <w:rPr>
          <w:rFonts w:asciiTheme="minorHAnsi" w:hAnsiTheme="minorHAnsi" w:cs="Arial"/>
        </w:rPr>
        <w:t>Some may be free, some may charge up to $</w:t>
      </w:r>
      <w:r>
        <w:rPr>
          <w:rFonts w:asciiTheme="minorHAnsi" w:hAnsiTheme="minorHAnsi" w:cs="Arial"/>
        </w:rPr>
        <w:t>0</w:t>
      </w:r>
      <w:r w:rsidRPr="00B875D0">
        <w:rPr>
          <w:rFonts w:asciiTheme="minorHAnsi" w:hAnsiTheme="minorHAnsi" w:cs="Arial"/>
        </w:rPr>
        <w:t>.10 per page.</w:t>
      </w:r>
    </w:p>
    <w:p w14:paraId="276178C3" w14:textId="77777777" w:rsidR="003D104D" w:rsidRPr="00B875D0"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Education transcripts may cost up to $20</w:t>
      </w:r>
      <w:r>
        <w:rPr>
          <w:rFonts w:asciiTheme="minorHAnsi" w:hAnsiTheme="minorHAnsi" w:cs="Arial"/>
        </w:rPr>
        <w:t>.00</w:t>
      </w:r>
      <w:r w:rsidRPr="00B875D0">
        <w:rPr>
          <w:rFonts w:asciiTheme="minorHAnsi" w:hAnsiTheme="minorHAnsi" w:cs="Arial"/>
        </w:rPr>
        <w:t xml:space="preserve"> per request.</w:t>
      </w:r>
    </w:p>
    <w:p w14:paraId="61629639" w14:textId="77777777" w:rsidR="003D104D" w:rsidRPr="00B875D0"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 xml:space="preserve">Average retail price per page for copies </w:t>
      </w:r>
      <w:r>
        <w:rPr>
          <w:rFonts w:asciiTheme="minorHAnsi" w:hAnsiTheme="minorHAnsi" w:cs="Arial"/>
        </w:rPr>
        <w:t>is approximately</w:t>
      </w:r>
      <w:r w:rsidRPr="00B875D0">
        <w:rPr>
          <w:rFonts w:asciiTheme="minorHAnsi" w:hAnsiTheme="minorHAnsi" w:cs="Arial"/>
        </w:rPr>
        <w:t xml:space="preserve"> $</w:t>
      </w:r>
      <w:r>
        <w:rPr>
          <w:rFonts w:asciiTheme="minorHAnsi" w:hAnsiTheme="minorHAnsi" w:cs="Arial"/>
        </w:rPr>
        <w:t>0</w:t>
      </w:r>
      <w:r w:rsidRPr="00B875D0">
        <w:rPr>
          <w:rFonts w:asciiTheme="minorHAnsi" w:hAnsiTheme="minorHAnsi" w:cs="Arial"/>
        </w:rPr>
        <w:t>.</w:t>
      </w:r>
      <w:r>
        <w:rPr>
          <w:rFonts w:asciiTheme="minorHAnsi" w:hAnsiTheme="minorHAnsi" w:cs="Arial"/>
        </w:rPr>
        <w:t>10</w:t>
      </w:r>
      <w:r w:rsidRPr="00B875D0">
        <w:rPr>
          <w:rFonts w:asciiTheme="minorHAnsi" w:hAnsiTheme="minorHAnsi" w:cs="Arial"/>
        </w:rPr>
        <w:t>.</w:t>
      </w:r>
    </w:p>
    <w:p w14:paraId="1E29EA31" w14:textId="77777777" w:rsidR="003D104D"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 xml:space="preserve">Copies of tax transcripts are usually free, but some States may charge a fee. </w:t>
      </w:r>
      <w:r>
        <w:rPr>
          <w:rFonts w:asciiTheme="minorHAnsi" w:hAnsiTheme="minorHAnsi" w:cs="Arial"/>
        </w:rPr>
        <w:t xml:space="preserve">  </w:t>
      </w:r>
    </w:p>
    <w:p w14:paraId="490A1957" w14:textId="77777777" w:rsidR="003D104D" w:rsidRPr="00B875D0"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Consumers are entitled to a free copy of a credit report annually.</w:t>
      </w:r>
    </w:p>
    <w:p w14:paraId="237AF9A5" w14:textId="77777777" w:rsidR="003D104D" w:rsidRPr="00B875D0"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Military records should also be free to the current/former service member, although there may be unanticipated administrative costs.</w:t>
      </w:r>
    </w:p>
    <w:p w14:paraId="3FC7FD04" w14:textId="77777777" w:rsidR="003D104D" w:rsidRDefault="003D104D" w:rsidP="003D104D">
      <w:pPr>
        <w:rPr>
          <w:rFonts w:asciiTheme="minorHAnsi" w:hAnsiTheme="minorHAnsi" w:cs="Arial"/>
          <w:sz w:val="22"/>
          <w:szCs w:val="22"/>
        </w:rPr>
      </w:pPr>
    </w:p>
    <w:p w14:paraId="2FDBA0B9" w14:textId="77777777" w:rsidR="0060758B"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14.</w:t>
      </w:r>
      <w:r w:rsidRPr="00B875D0">
        <w:rPr>
          <w:rFonts w:asciiTheme="minorHAnsi" w:hAnsiTheme="minorHAnsi"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B875D0">
        <w:rPr>
          <w:rFonts w:asciiTheme="minorHAnsi" w:hAnsiTheme="minorHAnsi" w:cs="Arial"/>
          <w:b/>
          <w:sz w:val="22"/>
          <w:szCs w:val="22"/>
        </w:rPr>
        <w:t xml:space="preserve">his collection of information. </w:t>
      </w:r>
    </w:p>
    <w:p w14:paraId="17B1A9AF" w14:textId="77777777" w:rsidR="00332953" w:rsidRPr="00B875D0" w:rsidRDefault="0033295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15C75533" w14:textId="5343ED01" w:rsidR="00332953" w:rsidRPr="00B875D0" w:rsidRDefault="00332953" w:rsidP="00A93EC5">
      <w:pPr>
        <w:rPr>
          <w:rFonts w:asciiTheme="minorHAnsi" w:hAnsiTheme="minorHAnsi" w:cs="Arial"/>
          <w:sz w:val="22"/>
          <w:szCs w:val="22"/>
        </w:rPr>
      </w:pPr>
      <w:r w:rsidRPr="00B875D0">
        <w:rPr>
          <w:rFonts w:asciiTheme="minorHAnsi" w:hAnsiTheme="minorHAnsi" w:cs="Arial"/>
          <w:color w:val="000000"/>
          <w:sz w:val="22"/>
          <w:szCs w:val="22"/>
        </w:rPr>
        <w:t xml:space="preserve">We estimate the total annual cost to the Federal Government is </w:t>
      </w:r>
      <w:r w:rsidRPr="00CB7CBF">
        <w:rPr>
          <w:rFonts w:asciiTheme="minorHAnsi" w:hAnsiTheme="minorHAnsi" w:cs="Arial"/>
          <w:color w:val="000000"/>
          <w:sz w:val="22"/>
          <w:szCs w:val="22"/>
          <w:highlight w:val="yellow"/>
        </w:rPr>
        <w:softHyphen/>
      </w:r>
      <w:r w:rsidRPr="00CB7CBF">
        <w:rPr>
          <w:rFonts w:asciiTheme="minorHAnsi" w:hAnsiTheme="minorHAnsi" w:cs="Arial"/>
          <w:color w:val="000000"/>
          <w:sz w:val="22"/>
          <w:szCs w:val="22"/>
          <w:highlight w:val="yellow"/>
        </w:rPr>
        <w:softHyphen/>
      </w:r>
      <w:r w:rsidRPr="00CB7CBF">
        <w:rPr>
          <w:rFonts w:asciiTheme="minorHAnsi" w:hAnsiTheme="minorHAnsi" w:cs="Arial"/>
          <w:color w:val="000000"/>
          <w:sz w:val="22"/>
          <w:szCs w:val="22"/>
          <w:highlight w:val="yellow"/>
        </w:rPr>
        <w:softHyphen/>
      </w:r>
      <w:r w:rsidRPr="00CB7CBF">
        <w:rPr>
          <w:rFonts w:asciiTheme="minorHAnsi" w:hAnsiTheme="minorHAnsi" w:cs="Arial"/>
          <w:color w:val="000000"/>
          <w:sz w:val="22"/>
          <w:szCs w:val="22"/>
          <w:highlight w:val="yellow"/>
        </w:rPr>
        <w:softHyphen/>
      </w:r>
      <w:r w:rsidRPr="00CB7CBF">
        <w:rPr>
          <w:rFonts w:asciiTheme="minorHAnsi" w:hAnsiTheme="minorHAnsi" w:cs="Arial"/>
          <w:color w:val="000000"/>
          <w:sz w:val="22"/>
          <w:szCs w:val="22"/>
          <w:highlight w:val="yellow"/>
        </w:rPr>
        <w:softHyphen/>
      </w:r>
      <w:r w:rsidRPr="00CB7CBF">
        <w:rPr>
          <w:rFonts w:asciiTheme="minorHAnsi" w:hAnsiTheme="minorHAnsi" w:cs="Arial"/>
          <w:color w:val="000000"/>
          <w:sz w:val="22"/>
          <w:szCs w:val="22"/>
          <w:highlight w:val="yellow"/>
        </w:rPr>
        <w:softHyphen/>
      </w:r>
      <w:r w:rsidRPr="00DA12FE">
        <w:rPr>
          <w:rFonts w:asciiTheme="minorHAnsi" w:hAnsiTheme="minorHAnsi" w:cs="Arial"/>
          <w:color w:val="000000"/>
          <w:sz w:val="22"/>
          <w:szCs w:val="22"/>
        </w:rPr>
        <w:t>$</w:t>
      </w:r>
      <w:r w:rsidR="00457B2F">
        <w:rPr>
          <w:rFonts w:asciiTheme="minorHAnsi" w:hAnsiTheme="minorHAnsi" w:cs="Arial"/>
          <w:color w:val="000000"/>
          <w:sz w:val="22"/>
          <w:szCs w:val="22"/>
        </w:rPr>
        <w:t>82,459</w:t>
      </w:r>
      <w:r w:rsidRPr="00B875D0">
        <w:rPr>
          <w:rFonts w:asciiTheme="minorHAnsi" w:hAnsiTheme="minorHAnsi" w:cs="Arial"/>
          <w:color w:val="000000"/>
          <w:sz w:val="22"/>
          <w:szCs w:val="22"/>
        </w:rPr>
        <w:t xml:space="preserve"> </w:t>
      </w:r>
      <w:r w:rsidR="00DA12FE">
        <w:rPr>
          <w:rFonts w:asciiTheme="minorHAnsi" w:hAnsiTheme="minorHAnsi" w:cs="Arial"/>
          <w:color w:val="000000"/>
          <w:sz w:val="22"/>
          <w:szCs w:val="22"/>
        </w:rPr>
        <w:t xml:space="preserve">(rounded) which includes staff salaries </w:t>
      </w:r>
      <w:r w:rsidR="007F191D" w:rsidRPr="00B875D0">
        <w:rPr>
          <w:rFonts w:asciiTheme="minorHAnsi" w:hAnsiTheme="minorHAnsi" w:cs="Arial"/>
          <w:color w:val="000000"/>
          <w:sz w:val="22"/>
          <w:szCs w:val="22"/>
        </w:rPr>
        <w:t xml:space="preserve">for the time to review applicant submission </w:t>
      </w:r>
      <w:r w:rsidR="00DA12FE">
        <w:rPr>
          <w:rFonts w:asciiTheme="minorHAnsi" w:hAnsiTheme="minorHAnsi" w:cs="Arial"/>
          <w:color w:val="000000"/>
          <w:sz w:val="22"/>
          <w:szCs w:val="22"/>
        </w:rPr>
        <w:t>costs</w:t>
      </w:r>
      <w:r w:rsidRPr="00B875D0">
        <w:rPr>
          <w:rFonts w:asciiTheme="minorHAnsi" w:hAnsiTheme="minorHAnsi" w:cs="Arial"/>
          <w:color w:val="000000"/>
          <w:sz w:val="22"/>
          <w:szCs w:val="22"/>
        </w:rPr>
        <w:t xml:space="preserve">.  Of the 2,500 applicants who complete </w:t>
      </w:r>
      <w:r w:rsidR="00DA12FE">
        <w:rPr>
          <w:rFonts w:asciiTheme="minorHAnsi" w:hAnsiTheme="minorHAnsi" w:cs="Arial"/>
          <w:color w:val="000000"/>
          <w:sz w:val="22"/>
          <w:szCs w:val="22"/>
        </w:rPr>
        <w:t>the</w:t>
      </w:r>
      <w:r w:rsidRPr="00B875D0">
        <w:rPr>
          <w:rFonts w:asciiTheme="minorHAnsi" w:hAnsiTheme="minorHAnsi" w:cs="Arial"/>
          <w:color w:val="000000"/>
          <w:sz w:val="22"/>
          <w:szCs w:val="22"/>
        </w:rPr>
        <w:t xml:space="preserve"> </w:t>
      </w:r>
      <w:r w:rsidR="00DA12FE">
        <w:rPr>
          <w:rFonts w:asciiTheme="minorHAnsi" w:hAnsiTheme="minorHAnsi" w:cs="Arial"/>
          <w:color w:val="000000"/>
          <w:sz w:val="22"/>
          <w:szCs w:val="22"/>
        </w:rPr>
        <w:t xml:space="preserve">Pre-Employment Suitability Phase </w:t>
      </w:r>
      <w:r w:rsidR="00C77D8F" w:rsidRPr="00B875D0">
        <w:rPr>
          <w:rFonts w:asciiTheme="minorHAnsi" w:hAnsiTheme="minorHAnsi" w:cs="Arial"/>
          <w:color w:val="000000"/>
          <w:sz w:val="22"/>
          <w:szCs w:val="22"/>
        </w:rPr>
        <w:t>forms</w:t>
      </w:r>
      <w:r w:rsidR="00DA12FE">
        <w:rPr>
          <w:rFonts w:asciiTheme="minorHAnsi" w:hAnsiTheme="minorHAnsi" w:cs="Arial"/>
          <w:color w:val="000000"/>
          <w:sz w:val="22"/>
          <w:szCs w:val="22"/>
        </w:rPr>
        <w:t xml:space="preserve"> package</w:t>
      </w:r>
      <w:r w:rsidRPr="00B875D0">
        <w:rPr>
          <w:rFonts w:asciiTheme="minorHAnsi" w:hAnsiTheme="minorHAnsi" w:cs="Arial"/>
          <w:color w:val="000000"/>
          <w:sz w:val="22"/>
          <w:szCs w:val="22"/>
        </w:rPr>
        <w:t xml:space="preserve">, approximately 2,000 will </w:t>
      </w:r>
      <w:r w:rsidR="00DA12FE">
        <w:rPr>
          <w:rFonts w:asciiTheme="minorHAnsi" w:hAnsiTheme="minorHAnsi" w:cs="Arial"/>
          <w:color w:val="000000"/>
          <w:sz w:val="22"/>
          <w:szCs w:val="22"/>
        </w:rPr>
        <w:t xml:space="preserve">actually </w:t>
      </w:r>
      <w:r w:rsidR="00694E70">
        <w:rPr>
          <w:rFonts w:asciiTheme="minorHAnsi" w:hAnsiTheme="minorHAnsi" w:cs="Arial"/>
          <w:color w:val="000000"/>
          <w:sz w:val="22"/>
          <w:szCs w:val="22"/>
        </w:rPr>
        <w:t>attend</w:t>
      </w:r>
      <w:r w:rsidRPr="00B875D0">
        <w:rPr>
          <w:rFonts w:asciiTheme="minorHAnsi" w:hAnsiTheme="minorHAnsi" w:cs="Arial"/>
          <w:color w:val="000000"/>
          <w:sz w:val="22"/>
          <w:szCs w:val="22"/>
        </w:rPr>
        <w:t xml:space="preserve"> the physical examination.  A panel of USPP officers, background investigators, and human resources specialists convene to review the forms to verify the information and screen for applicant suitability. </w:t>
      </w:r>
      <w:r w:rsidR="00C77D8F" w:rsidRPr="00B875D0">
        <w:rPr>
          <w:rFonts w:asciiTheme="minorHAnsi" w:hAnsiTheme="minorHAnsi" w:cs="Arial"/>
          <w:color w:val="000000"/>
          <w:sz w:val="22"/>
          <w:szCs w:val="22"/>
        </w:rPr>
        <w:t xml:space="preserve"> </w:t>
      </w:r>
      <w:r w:rsidRPr="00B875D0">
        <w:rPr>
          <w:rFonts w:asciiTheme="minorHAnsi" w:hAnsiTheme="minorHAnsi" w:cs="Arial"/>
          <w:sz w:val="22"/>
          <w:szCs w:val="22"/>
        </w:rPr>
        <w:t xml:space="preserve">The class, subclass, step, grade, and years of service of employees who work with this information collection vary.  </w:t>
      </w:r>
      <w:r w:rsidR="00B85536">
        <w:rPr>
          <w:rFonts w:asciiTheme="minorHAnsi" w:hAnsiTheme="minorHAnsi" w:cs="Arial"/>
          <w:sz w:val="22"/>
          <w:szCs w:val="22"/>
        </w:rPr>
        <w:t>Changes in available staffing and resources increased the panel duration to</w:t>
      </w:r>
      <w:r w:rsidRPr="00B875D0">
        <w:rPr>
          <w:rFonts w:asciiTheme="minorHAnsi" w:hAnsiTheme="minorHAnsi" w:cs="Arial"/>
          <w:sz w:val="22"/>
          <w:szCs w:val="22"/>
        </w:rPr>
        <w:t xml:space="preserve"> </w:t>
      </w:r>
      <w:r w:rsidR="007F191D" w:rsidRPr="00B875D0">
        <w:rPr>
          <w:rFonts w:asciiTheme="minorHAnsi" w:hAnsiTheme="minorHAnsi" w:cs="Arial"/>
          <w:sz w:val="22"/>
          <w:szCs w:val="22"/>
        </w:rPr>
        <w:t>7</w:t>
      </w:r>
      <w:r w:rsidRPr="00B875D0">
        <w:rPr>
          <w:rFonts w:asciiTheme="minorHAnsi" w:hAnsiTheme="minorHAnsi" w:cs="Arial"/>
          <w:sz w:val="22"/>
          <w:szCs w:val="22"/>
        </w:rPr>
        <w:t xml:space="preserve"> days </w:t>
      </w:r>
      <w:r w:rsidR="00B85536">
        <w:rPr>
          <w:rFonts w:asciiTheme="minorHAnsi" w:hAnsiTheme="minorHAnsi" w:cs="Arial"/>
          <w:sz w:val="22"/>
          <w:szCs w:val="22"/>
        </w:rPr>
        <w:t xml:space="preserve">(from 2 days previously) </w:t>
      </w:r>
      <w:r w:rsidRPr="00B875D0">
        <w:rPr>
          <w:rFonts w:asciiTheme="minorHAnsi" w:hAnsiTheme="minorHAnsi" w:cs="Arial"/>
          <w:sz w:val="22"/>
          <w:szCs w:val="22"/>
        </w:rPr>
        <w:t>for an average of 13 hours each day (</w:t>
      </w:r>
      <w:r w:rsidR="007F191D" w:rsidRPr="00B875D0">
        <w:rPr>
          <w:rFonts w:asciiTheme="minorHAnsi" w:hAnsiTheme="minorHAnsi" w:cs="Arial"/>
          <w:sz w:val="22"/>
          <w:szCs w:val="22"/>
        </w:rPr>
        <w:t>91</w:t>
      </w:r>
      <w:r w:rsidRPr="00B875D0">
        <w:rPr>
          <w:rFonts w:asciiTheme="minorHAnsi" w:hAnsiTheme="minorHAnsi" w:cs="Arial"/>
          <w:sz w:val="22"/>
          <w:szCs w:val="22"/>
        </w:rPr>
        <w:t xml:space="preserve"> hours) to review the 2</w:t>
      </w:r>
      <w:r w:rsidR="00C77D8F" w:rsidRPr="00B875D0">
        <w:rPr>
          <w:rFonts w:asciiTheme="minorHAnsi" w:hAnsiTheme="minorHAnsi" w:cs="Arial"/>
          <w:sz w:val="22"/>
          <w:szCs w:val="22"/>
        </w:rPr>
        <w:t>,</w:t>
      </w:r>
      <w:r w:rsidR="00DA12FE">
        <w:rPr>
          <w:rFonts w:asciiTheme="minorHAnsi" w:hAnsiTheme="minorHAnsi" w:cs="Arial"/>
          <w:sz w:val="22"/>
          <w:szCs w:val="22"/>
        </w:rPr>
        <w:t>0</w:t>
      </w:r>
      <w:r w:rsidR="00C77D8F" w:rsidRPr="00B875D0">
        <w:rPr>
          <w:rFonts w:asciiTheme="minorHAnsi" w:hAnsiTheme="minorHAnsi" w:cs="Arial"/>
          <w:sz w:val="22"/>
          <w:szCs w:val="22"/>
        </w:rPr>
        <w:t>00</w:t>
      </w:r>
      <w:r w:rsidRPr="00B875D0">
        <w:rPr>
          <w:rFonts w:asciiTheme="minorHAnsi" w:hAnsiTheme="minorHAnsi" w:cs="Arial"/>
          <w:sz w:val="22"/>
          <w:szCs w:val="22"/>
        </w:rPr>
        <w:t xml:space="preserve"> forms</w:t>
      </w:r>
      <w:r w:rsidR="00B85536">
        <w:rPr>
          <w:rFonts w:asciiTheme="minorHAnsi" w:hAnsiTheme="minorHAnsi" w:cs="Arial"/>
          <w:sz w:val="22"/>
          <w:szCs w:val="22"/>
        </w:rPr>
        <w:t xml:space="preserve"> packages</w:t>
      </w:r>
      <w:r w:rsidRPr="00B875D0">
        <w:rPr>
          <w:rFonts w:asciiTheme="minorHAnsi" w:hAnsiTheme="minorHAnsi" w:cs="Arial"/>
          <w:sz w:val="22"/>
          <w:szCs w:val="22"/>
        </w:rPr>
        <w:t>.</w:t>
      </w:r>
      <w:r w:rsidR="00B85536">
        <w:rPr>
          <w:rFonts w:asciiTheme="minorHAnsi" w:hAnsiTheme="minorHAnsi" w:cs="Arial"/>
          <w:sz w:val="22"/>
          <w:szCs w:val="22"/>
        </w:rPr>
        <w:t xml:space="preserve"> </w:t>
      </w:r>
    </w:p>
    <w:p w14:paraId="1B1C48F7" w14:textId="77777777" w:rsidR="00332953" w:rsidRPr="00B875D0" w:rsidRDefault="00332953" w:rsidP="00A93EC5">
      <w:pPr>
        <w:rPr>
          <w:rFonts w:asciiTheme="minorHAnsi" w:hAnsiTheme="minorHAnsi" w:cs="Arial"/>
          <w:sz w:val="22"/>
          <w:szCs w:val="22"/>
        </w:rPr>
      </w:pPr>
    </w:p>
    <w:p w14:paraId="2727F17E" w14:textId="1D990250" w:rsidR="00332953" w:rsidRPr="00B875D0" w:rsidRDefault="000241BB" w:rsidP="00A93EC5">
      <w:pPr>
        <w:rPr>
          <w:rFonts w:asciiTheme="minorHAnsi" w:hAnsiTheme="minorHAnsi" w:cs="Arial"/>
          <w:b/>
          <w:color w:val="000000"/>
          <w:sz w:val="22"/>
          <w:szCs w:val="22"/>
        </w:rPr>
      </w:pPr>
      <w:r w:rsidRPr="00B875D0">
        <w:rPr>
          <w:rFonts w:asciiTheme="minorHAnsi" w:hAnsiTheme="minorHAnsi" w:cs="Arial"/>
          <w:b/>
          <w:sz w:val="22"/>
          <w:szCs w:val="22"/>
        </w:rPr>
        <w:t>Salary Costs</w:t>
      </w:r>
      <w:r w:rsidR="00332953" w:rsidRPr="00B875D0">
        <w:rPr>
          <w:rFonts w:asciiTheme="minorHAnsi" w:hAnsiTheme="minorHAnsi" w:cs="Arial"/>
          <w:b/>
          <w:sz w:val="22"/>
          <w:szCs w:val="22"/>
        </w:rPr>
        <w:t xml:space="preserve"> - </w:t>
      </w:r>
      <w:r w:rsidR="00332953" w:rsidRPr="00DA12FE">
        <w:rPr>
          <w:rFonts w:asciiTheme="minorHAnsi" w:hAnsiTheme="minorHAnsi" w:cs="Arial"/>
          <w:b/>
          <w:sz w:val="22"/>
          <w:szCs w:val="22"/>
        </w:rPr>
        <w:t>$</w:t>
      </w:r>
      <w:r w:rsidR="00457B2F">
        <w:rPr>
          <w:rFonts w:asciiTheme="minorHAnsi" w:hAnsiTheme="minorHAnsi" w:cs="Arial"/>
          <w:b/>
          <w:sz w:val="22"/>
          <w:szCs w:val="22"/>
        </w:rPr>
        <w:t>82,459</w:t>
      </w:r>
      <w:r w:rsidR="00332953" w:rsidRPr="00DA12FE">
        <w:rPr>
          <w:rFonts w:asciiTheme="minorHAnsi" w:hAnsiTheme="minorHAnsi" w:cs="Arial"/>
          <w:b/>
          <w:sz w:val="22"/>
          <w:szCs w:val="22"/>
        </w:rPr>
        <w:t xml:space="preserve"> (rounded) ($</w:t>
      </w:r>
      <w:r w:rsidR="00457B2F">
        <w:rPr>
          <w:rFonts w:asciiTheme="minorHAnsi" w:hAnsiTheme="minorHAnsi" w:cs="Arial"/>
          <w:b/>
          <w:sz w:val="22"/>
          <w:szCs w:val="22"/>
        </w:rPr>
        <w:t>906.14</w:t>
      </w:r>
      <w:r w:rsidR="00332953" w:rsidRPr="00DA12FE">
        <w:rPr>
          <w:rFonts w:asciiTheme="minorHAnsi" w:hAnsiTheme="minorHAnsi" w:cs="Arial"/>
          <w:b/>
          <w:sz w:val="22"/>
          <w:szCs w:val="22"/>
        </w:rPr>
        <w:t xml:space="preserve"> X </w:t>
      </w:r>
      <w:r w:rsidR="00044C79" w:rsidRPr="00DA12FE">
        <w:rPr>
          <w:rFonts w:asciiTheme="minorHAnsi" w:hAnsiTheme="minorHAnsi" w:cs="Arial"/>
          <w:b/>
          <w:sz w:val="22"/>
          <w:szCs w:val="22"/>
        </w:rPr>
        <w:t>91</w:t>
      </w:r>
      <w:r w:rsidR="00332953" w:rsidRPr="00DA12FE">
        <w:rPr>
          <w:rFonts w:asciiTheme="minorHAnsi" w:hAnsiTheme="minorHAnsi" w:cs="Arial"/>
          <w:b/>
          <w:sz w:val="22"/>
          <w:szCs w:val="22"/>
        </w:rPr>
        <w:t xml:space="preserve"> hours)</w:t>
      </w:r>
    </w:p>
    <w:p w14:paraId="4268265F" w14:textId="77777777" w:rsidR="00332953" w:rsidRPr="00B875D0" w:rsidRDefault="00332953" w:rsidP="00A93EC5">
      <w:pPr>
        <w:ind w:left="720"/>
        <w:rPr>
          <w:rFonts w:asciiTheme="minorHAnsi" w:hAnsiTheme="minorHAnsi" w:cs="Arial"/>
          <w:sz w:val="22"/>
          <w:szCs w:val="22"/>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98"/>
        <w:gridCol w:w="1440"/>
        <w:gridCol w:w="1710"/>
        <w:gridCol w:w="1440"/>
        <w:gridCol w:w="1980"/>
      </w:tblGrid>
      <w:tr w:rsidR="002B60AC" w:rsidRPr="00B875D0" w14:paraId="4BF7B735" w14:textId="77777777" w:rsidTr="00007842">
        <w:tc>
          <w:tcPr>
            <w:tcW w:w="2898" w:type="dxa"/>
            <w:vAlign w:val="bottom"/>
          </w:tcPr>
          <w:p w14:paraId="3094DBCF" w14:textId="77777777" w:rsidR="002B60AC" w:rsidRPr="00CB7CBF" w:rsidRDefault="002B60AC" w:rsidP="00007842">
            <w:pPr>
              <w:jc w:val="center"/>
              <w:rPr>
                <w:rFonts w:asciiTheme="minorHAnsi" w:hAnsiTheme="minorHAnsi" w:cs="Arial"/>
                <w:b/>
                <w:sz w:val="18"/>
                <w:szCs w:val="18"/>
              </w:rPr>
            </w:pPr>
            <w:r w:rsidRPr="00CB7CBF">
              <w:rPr>
                <w:rFonts w:asciiTheme="minorHAnsi" w:hAnsiTheme="minorHAnsi" w:cs="Arial"/>
                <w:b/>
                <w:sz w:val="18"/>
                <w:szCs w:val="18"/>
              </w:rPr>
              <w:t>Position</w:t>
            </w:r>
            <w:r w:rsidR="00B96571" w:rsidRPr="00CB7CBF">
              <w:rPr>
                <w:rFonts w:asciiTheme="minorHAnsi" w:hAnsiTheme="minorHAnsi" w:cs="Arial"/>
                <w:b/>
                <w:sz w:val="18"/>
                <w:szCs w:val="18"/>
              </w:rPr>
              <w:t>*</w:t>
            </w:r>
          </w:p>
        </w:tc>
        <w:tc>
          <w:tcPr>
            <w:tcW w:w="1440" w:type="dxa"/>
            <w:shd w:val="clear" w:color="auto" w:fill="auto"/>
            <w:vAlign w:val="bottom"/>
          </w:tcPr>
          <w:p w14:paraId="59C1711C" w14:textId="77777777" w:rsidR="002B60AC" w:rsidRPr="00B85536" w:rsidRDefault="002B60AC" w:rsidP="00EB0197">
            <w:pPr>
              <w:jc w:val="center"/>
              <w:rPr>
                <w:rFonts w:asciiTheme="minorHAnsi" w:hAnsiTheme="minorHAnsi" w:cs="Arial"/>
                <w:b/>
                <w:sz w:val="18"/>
                <w:szCs w:val="18"/>
              </w:rPr>
            </w:pPr>
            <w:r w:rsidRPr="00B85536">
              <w:rPr>
                <w:rFonts w:asciiTheme="minorHAnsi" w:hAnsiTheme="minorHAnsi" w:cs="Arial"/>
                <w:b/>
                <w:sz w:val="18"/>
                <w:szCs w:val="18"/>
              </w:rPr>
              <w:t>Hourly Pay Rate</w:t>
            </w:r>
          </w:p>
        </w:tc>
        <w:tc>
          <w:tcPr>
            <w:tcW w:w="1710" w:type="dxa"/>
            <w:shd w:val="clear" w:color="auto" w:fill="auto"/>
            <w:vAlign w:val="bottom"/>
          </w:tcPr>
          <w:p w14:paraId="6D1D2200" w14:textId="77777777" w:rsidR="002B60AC" w:rsidRPr="00B85536" w:rsidRDefault="002B60AC" w:rsidP="00EB0197">
            <w:pPr>
              <w:jc w:val="center"/>
              <w:rPr>
                <w:rFonts w:asciiTheme="minorHAnsi" w:hAnsiTheme="minorHAnsi" w:cs="Arial"/>
                <w:b/>
                <w:sz w:val="18"/>
                <w:szCs w:val="18"/>
              </w:rPr>
            </w:pPr>
            <w:r w:rsidRPr="00B85536">
              <w:rPr>
                <w:rFonts w:asciiTheme="minorHAnsi" w:hAnsiTheme="minorHAnsi" w:cs="Arial"/>
                <w:b/>
                <w:sz w:val="18"/>
                <w:szCs w:val="18"/>
              </w:rPr>
              <w:t>Hourly rate including benefits (1.57 x hourly rate)</w:t>
            </w:r>
          </w:p>
        </w:tc>
        <w:tc>
          <w:tcPr>
            <w:tcW w:w="1440" w:type="dxa"/>
            <w:shd w:val="clear" w:color="auto" w:fill="auto"/>
            <w:vAlign w:val="bottom"/>
          </w:tcPr>
          <w:p w14:paraId="11AE4A3F" w14:textId="77777777" w:rsidR="002B60AC" w:rsidRPr="00B85536" w:rsidRDefault="002B60AC" w:rsidP="00EB0197">
            <w:pPr>
              <w:jc w:val="center"/>
              <w:rPr>
                <w:rFonts w:asciiTheme="minorHAnsi" w:hAnsiTheme="minorHAnsi" w:cs="Arial"/>
                <w:b/>
                <w:sz w:val="18"/>
                <w:szCs w:val="18"/>
              </w:rPr>
            </w:pPr>
            <w:r w:rsidRPr="00B85536">
              <w:rPr>
                <w:rFonts w:asciiTheme="minorHAnsi" w:hAnsiTheme="minorHAnsi" w:cs="Arial"/>
                <w:b/>
                <w:sz w:val="18"/>
                <w:szCs w:val="18"/>
              </w:rPr>
              <w:t>Number of Positions</w:t>
            </w:r>
          </w:p>
        </w:tc>
        <w:tc>
          <w:tcPr>
            <w:tcW w:w="1980" w:type="dxa"/>
            <w:shd w:val="clear" w:color="auto" w:fill="auto"/>
            <w:vAlign w:val="bottom"/>
          </w:tcPr>
          <w:p w14:paraId="66630A42" w14:textId="77777777" w:rsidR="002B60AC" w:rsidRPr="00B85536" w:rsidRDefault="002B60AC" w:rsidP="00EB0197">
            <w:pPr>
              <w:jc w:val="center"/>
              <w:rPr>
                <w:rFonts w:asciiTheme="minorHAnsi" w:hAnsiTheme="minorHAnsi" w:cs="Arial"/>
                <w:b/>
                <w:sz w:val="18"/>
                <w:szCs w:val="18"/>
              </w:rPr>
            </w:pPr>
            <w:r w:rsidRPr="00B85536">
              <w:rPr>
                <w:rFonts w:asciiTheme="minorHAnsi" w:hAnsiTheme="minorHAnsi" w:cs="Arial"/>
                <w:b/>
                <w:sz w:val="18"/>
                <w:szCs w:val="18"/>
              </w:rPr>
              <w:t>Total Hourly Cost</w:t>
            </w:r>
          </w:p>
          <w:p w14:paraId="008D68BC" w14:textId="77777777" w:rsidR="002B60AC" w:rsidRPr="00B85536" w:rsidRDefault="002B60AC" w:rsidP="00EB0197">
            <w:pPr>
              <w:jc w:val="center"/>
              <w:rPr>
                <w:rFonts w:asciiTheme="minorHAnsi" w:hAnsiTheme="minorHAnsi" w:cs="Arial"/>
                <w:b/>
                <w:sz w:val="18"/>
                <w:szCs w:val="18"/>
              </w:rPr>
            </w:pPr>
            <w:r w:rsidRPr="00B85536">
              <w:rPr>
                <w:rFonts w:asciiTheme="minorHAnsi" w:hAnsiTheme="minorHAnsi" w:cs="Arial"/>
                <w:b/>
                <w:sz w:val="18"/>
                <w:szCs w:val="18"/>
              </w:rPr>
              <w:t>(hourly benefit rate X no. of employees)</w:t>
            </w:r>
          </w:p>
        </w:tc>
      </w:tr>
      <w:tr w:rsidR="002B60AC" w:rsidRPr="00B875D0" w14:paraId="46C50D5D" w14:textId="77777777" w:rsidTr="00007842">
        <w:tc>
          <w:tcPr>
            <w:tcW w:w="2898" w:type="dxa"/>
          </w:tcPr>
          <w:p w14:paraId="793C4DF5" w14:textId="77777777" w:rsidR="002B60AC" w:rsidRPr="00CB7CBF" w:rsidRDefault="002B60AC" w:rsidP="00007842">
            <w:pPr>
              <w:rPr>
                <w:rFonts w:asciiTheme="minorHAnsi" w:hAnsiTheme="minorHAnsi" w:cs="Arial"/>
                <w:i/>
                <w:sz w:val="18"/>
                <w:szCs w:val="18"/>
              </w:rPr>
            </w:pPr>
            <w:r w:rsidRPr="00CB7CBF">
              <w:rPr>
                <w:rFonts w:asciiTheme="minorHAnsi" w:hAnsiTheme="minorHAnsi" w:cs="Arial"/>
                <w:sz w:val="18"/>
                <w:szCs w:val="18"/>
              </w:rPr>
              <w:t>Sergeant  4/5 – 22</w:t>
            </w:r>
          </w:p>
          <w:p w14:paraId="1987B647" w14:textId="77777777" w:rsidR="002B60AC" w:rsidRPr="00CB7CBF" w:rsidRDefault="002B60AC" w:rsidP="00007842">
            <w:pPr>
              <w:rPr>
                <w:rFonts w:asciiTheme="minorHAnsi" w:hAnsiTheme="minorHAnsi" w:cs="Arial"/>
                <w:sz w:val="18"/>
                <w:szCs w:val="18"/>
              </w:rPr>
            </w:pPr>
            <w:r w:rsidRPr="00CB7CBF">
              <w:rPr>
                <w:rFonts w:asciiTheme="minorHAnsi" w:hAnsiTheme="minorHAnsi" w:cs="Arial"/>
                <w:i/>
                <w:sz w:val="18"/>
                <w:szCs w:val="18"/>
              </w:rPr>
              <w:t>(Law Enforcement)</w:t>
            </w:r>
          </w:p>
        </w:tc>
        <w:tc>
          <w:tcPr>
            <w:tcW w:w="1440" w:type="dxa"/>
            <w:shd w:val="clear" w:color="auto" w:fill="auto"/>
            <w:vAlign w:val="center"/>
          </w:tcPr>
          <w:p w14:paraId="06688874"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AC3872" w:rsidRPr="00B85536">
              <w:rPr>
                <w:rFonts w:asciiTheme="minorHAnsi" w:hAnsiTheme="minorHAnsi" w:cs="Arial"/>
                <w:sz w:val="18"/>
                <w:szCs w:val="18"/>
              </w:rPr>
              <w:t>52.26</w:t>
            </w:r>
          </w:p>
        </w:tc>
        <w:tc>
          <w:tcPr>
            <w:tcW w:w="1710" w:type="dxa"/>
            <w:shd w:val="clear" w:color="auto" w:fill="auto"/>
            <w:vAlign w:val="center"/>
          </w:tcPr>
          <w:p w14:paraId="734788A1" w14:textId="77777777" w:rsidR="002B60AC" w:rsidRPr="00B85536" w:rsidRDefault="00316406" w:rsidP="00CB7CBF">
            <w:pPr>
              <w:jc w:val="center"/>
              <w:rPr>
                <w:rFonts w:asciiTheme="minorHAnsi" w:hAnsiTheme="minorHAnsi" w:cs="Arial"/>
                <w:sz w:val="18"/>
                <w:szCs w:val="18"/>
              </w:rPr>
            </w:pPr>
            <w:r w:rsidRPr="00B85536">
              <w:rPr>
                <w:rFonts w:asciiTheme="minorHAnsi" w:hAnsiTheme="minorHAnsi" w:cs="Arial"/>
                <w:sz w:val="18"/>
                <w:szCs w:val="18"/>
              </w:rPr>
              <w:t>82.05</w:t>
            </w:r>
          </w:p>
        </w:tc>
        <w:tc>
          <w:tcPr>
            <w:tcW w:w="1440" w:type="dxa"/>
            <w:shd w:val="clear" w:color="auto" w:fill="auto"/>
            <w:vAlign w:val="center"/>
          </w:tcPr>
          <w:p w14:paraId="1A517510" w14:textId="77777777" w:rsidR="002B60AC" w:rsidRPr="00B85536" w:rsidRDefault="002B60AC" w:rsidP="00EB0197">
            <w:pPr>
              <w:jc w:val="center"/>
              <w:rPr>
                <w:rFonts w:asciiTheme="minorHAnsi" w:hAnsiTheme="minorHAnsi" w:cs="Arial"/>
                <w:sz w:val="18"/>
                <w:szCs w:val="18"/>
              </w:rPr>
            </w:pPr>
            <w:r w:rsidRPr="00B85536">
              <w:rPr>
                <w:rFonts w:asciiTheme="minorHAnsi" w:hAnsiTheme="minorHAnsi" w:cs="Arial"/>
                <w:sz w:val="18"/>
                <w:szCs w:val="18"/>
              </w:rPr>
              <w:t>4</w:t>
            </w:r>
          </w:p>
        </w:tc>
        <w:tc>
          <w:tcPr>
            <w:tcW w:w="1980" w:type="dxa"/>
            <w:shd w:val="clear" w:color="auto" w:fill="auto"/>
            <w:vAlign w:val="center"/>
          </w:tcPr>
          <w:p w14:paraId="4204A1EE"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328.20</w:t>
            </w:r>
          </w:p>
        </w:tc>
      </w:tr>
      <w:tr w:rsidR="002B60AC" w:rsidRPr="00B875D0" w14:paraId="23DBCC58" w14:textId="77777777" w:rsidTr="00007842">
        <w:tc>
          <w:tcPr>
            <w:tcW w:w="2898" w:type="dxa"/>
          </w:tcPr>
          <w:p w14:paraId="109E83D4" w14:textId="77777777" w:rsidR="002B60AC" w:rsidRPr="00CB7CBF" w:rsidRDefault="002B60AC" w:rsidP="00007842">
            <w:pPr>
              <w:rPr>
                <w:rFonts w:asciiTheme="minorHAnsi" w:hAnsiTheme="minorHAnsi" w:cs="Arial"/>
                <w:i/>
                <w:sz w:val="18"/>
                <w:szCs w:val="18"/>
              </w:rPr>
            </w:pPr>
            <w:r w:rsidRPr="00CB7CBF">
              <w:rPr>
                <w:rFonts w:asciiTheme="minorHAnsi" w:hAnsiTheme="minorHAnsi" w:cs="Arial"/>
                <w:sz w:val="18"/>
                <w:szCs w:val="18"/>
              </w:rPr>
              <w:t>Officer  1/1 - 4</w:t>
            </w:r>
          </w:p>
          <w:p w14:paraId="2C3403BB" w14:textId="77777777" w:rsidR="002B60AC" w:rsidRPr="00CB7CBF" w:rsidRDefault="002B60AC" w:rsidP="00007842">
            <w:pPr>
              <w:rPr>
                <w:rFonts w:asciiTheme="minorHAnsi" w:hAnsiTheme="minorHAnsi" w:cs="Arial"/>
                <w:sz w:val="18"/>
                <w:szCs w:val="18"/>
              </w:rPr>
            </w:pPr>
            <w:r w:rsidRPr="00CB7CBF">
              <w:rPr>
                <w:rFonts w:asciiTheme="minorHAnsi" w:hAnsiTheme="minorHAnsi" w:cs="Arial"/>
                <w:i/>
                <w:sz w:val="18"/>
                <w:szCs w:val="18"/>
              </w:rPr>
              <w:t>(Law Enforcement)</w:t>
            </w:r>
          </w:p>
        </w:tc>
        <w:tc>
          <w:tcPr>
            <w:tcW w:w="1440" w:type="dxa"/>
            <w:shd w:val="clear" w:color="auto" w:fill="auto"/>
            <w:vAlign w:val="center"/>
          </w:tcPr>
          <w:p w14:paraId="627FDABF"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30.40</w:t>
            </w:r>
          </w:p>
        </w:tc>
        <w:tc>
          <w:tcPr>
            <w:tcW w:w="1710" w:type="dxa"/>
            <w:shd w:val="clear" w:color="auto" w:fill="auto"/>
            <w:vAlign w:val="center"/>
          </w:tcPr>
          <w:p w14:paraId="5DF7CBF8" w14:textId="77777777" w:rsidR="002B60AC" w:rsidRPr="00B85536" w:rsidRDefault="00316406" w:rsidP="00CB7CBF">
            <w:pPr>
              <w:jc w:val="center"/>
              <w:rPr>
                <w:rFonts w:asciiTheme="minorHAnsi" w:hAnsiTheme="minorHAnsi" w:cs="Arial"/>
                <w:sz w:val="18"/>
                <w:szCs w:val="18"/>
              </w:rPr>
            </w:pPr>
            <w:r w:rsidRPr="00B85536">
              <w:rPr>
                <w:rFonts w:asciiTheme="minorHAnsi" w:hAnsiTheme="minorHAnsi" w:cs="Arial"/>
                <w:sz w:val="18"/>
                <w:szCs w:val="18"/>
              </w:rPr>
              <w:t>47.72</w:t>
            </w:r>
          </w:p>
        </w:tc>
        <w:tc>
          <w:tcPr>
            <w:tcW w:w="1440" w:type="dxa"/>
            <w:shd w:val="clear" w:color="auto" w:fill="auto"/>
            <w:vAlign w:val="center"/>
          </w:tcPr>
          <w:p w14:paraId="0658C93B" w14:textId="77777777" w:rsidR="002B60AC" w:rsidRPr="00B85536" w:rsidRDefault="002B60AC" w:rsidP="00EB0197">
            <w:pPr>
              <w:jc w:val="center"/>
              <w:rPr>
                <w:rFonts w:asciiTheme="minorHAnsi" w:hAnsiTheme="minorHAnsi" w:cs="Arial"/>
                <w:sz w:val="18"/>
                <w:szCs w:val="18"/>
              </w:rPr>
            </w:pPr>
            <w:r w:rsidRPr="00B85536">
              <w:rPr>
                <w:rFonts w:asciiTheme="minorHAnsi" w:hAnsiTheme="minorHAnsi" w:cs="Arial"/>
                <w:sz w:val="18"/>
                <w:szCs w:val="18"/>
              </w:rPr>
              <w:t>3</w:t>
            </w:r>
          </w:p>
        </w:tc>
        <w:tc>
          <w:tcPr>
            <w:tcW w:w="1980" w:type="dxa"/>
            <w:shd w:val="clear" w:color="auto" w:fill="auto"/>
            <w:vAlign w:val="center"/>
          </w:tcPr>
          <w:p w14:paraId="172C91A3"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143.17</w:t>
            </w:r>
          </w:p>
        </w:tc>
      </w:tr>
      <w:tr w:rsidR="002B60AC" w:rsidRPr="00B875D0" w14:paraId="107023B8" w14:textId="77777777" w:rsidTr="00007842">
        <w:tc>
          <w:tcPr>
            <w:tcW w:w="2898" w:type="dxa"/>
          </w:tcPr>
          <w:p w14:paraId="423B134D" w14:textId="77777777" w:rsidR="002B60AC" w:rsidRPr="00CB7CBF" w:rsidRDefault="002B60AC" w:rsidP="00007842">
            <w:pPr>
              <w:rPr>
                <w:rFonts w:asciiTheme="minorHAnsi" w:hAnsiTheme="minorHAnsi" w:cs="Arial"/>
                <w:i/>
                <w:sz w:val="18"/>
                <w:szCs w:val="18"/>
              </w:rPr>
            </w:pPr>
            <w:r w:rsidRPr="00CB7CBF">
              <w:rPr>
                <w:rFonts w:asciiTheme="minorHAnsi" w:hAnsiTheme="minorHAnsi" w:cs="Arial"/>
                <w:sz w:val="18"/>
                <w:szCs w:val="18"/>
              </w:rPr>
              <w:t>Detectives  3/4 - 15</w:t>
            </w:r>
          </w:p>
          <w:p w14:paraId="6F6047D0" w14:textId="77777777" w:rsidR="002B60AC" w:rsidRPr="00CB7CBF" w:rsidRDefault="002B60AC" w:rsidP="00007842">
            <w:pPr>
              <w:rPr>
                <w:rFonts w:asciiTheme="minorHAnsi" w:hAnsiTheme="minorHAnsi" w:cs="Arial"/>
                <w:sz w:val="18"/>
                <w:szCs w:val="18"/>
              </w:rPr>
            </w:pPr>
            <w:r w:rsidRPr="00CB7CBF">
              <w:rPr>
                <w:rFonts w:asciiTheme="minorHAnsi" w:hAnsiTheme="minorHAnsi" w:cs="Arial"/>
                <w:i/>
                <w:sz w:val="18"/>
                <w:szCs w:val="18"/>
              </w:rPr>
              <w:t>(Law Enforcement)</w:t>
            </w:r>
          </w:p>
        </w:tc>
        <w:tc>
          <w:tcPr>
            <w:tcW w:w="1440" w:type="dxa"/>
            <w:shd w:val="clear" w:color="auto" w:fill="auto"/>
            <w:vAlign w:val="center"/>
          </w:tcPr>
          <w:p w14:paraId="5BAFE468"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45.39</w:t>
            </w:r>
          </w:p>
        </w:tc>
        <w:tc>
          <w:tcPr>
            <w:tcW w:w="1710" w:type="dxa"/>
            <w:shd w:val="clear" w:color="auto" w:fill="auto"/>
            <w:vAlign w:val="center"/>
          </w:tcPr>
          <w:p w14:paraId="05DA4EB7" w14:textId="77777777" w:rsidR="002B60AC" w:rsidRPr="00B85536" w:rsidRDefault="00316406" w:rsidP="00CB7CBF">
            <w:pPr>
              <w:jc w:val="center"/>
              <w:rPr>
                <w:rFonts w:asciiTheme="minorHAnsi" w:hAnsiTheme="minorHAnsi" w:cs="Arial"/>
                <w:sz w:val="18"/>
                <w:szCs w:val="18"/>
              </w:rPr>
            </w:pPr>
            <w:r w:rsidRPr="00B85536">
              <w:rPr>
                <w:rFonts w:asciiTheme="minorHAnsi" w:hAnsiTheme="minorHAnsi" w:cs="Arial"/>
                <w:sz w:val="18"/>
                <w:szCs w:val="18"/>
              </w:rPr>
              <w:t>71.26</w:t>
            </w:r>
          </w:p>
        </w:tc>
        <w:tc>
          <w:tcPr>
            <w:tcW w:w="1440" w:type="dxa"/>
            <w:shd w:val="clear" w:color="auto" w:fill="auto"/>
            <w:vAlign w:val="center"/>
          </w:tcPr>
          <w:p w14:paraId="230A694C" w14:textId="77777777" w:rsidR="002B60AC" w:rsidRPr="00B85536" w:rsidRDefault="002B60AC" w:rsidP="00EB0197">
            <w:pPr>
              <w:jc w:val="center"/>
              <w:rPr>
                <w:rFonts w:asciiTheme="minorHAnsi" w:hAnsiTheme="minorHAnsi" w:cs="Arial"/>
                <w:sz w:val="18"/>
                <w:szCs w:val="18"/>
              </w:rPr>
            </w:pPr>
            <w:r w:rsidRPr="00B85536">
              <w:rPr>
                <w:rFonts w:asciiTheme="minorHAnsi" w:hAnsiTheme="minorHAnsi" w:cs="Arial"/>
                <w:sz w:val="18"/>
                <w:szCs w:val="18"/>
              </w:rPr>
              <w:t>2</w:t>
            </w:r>
          </w:p>
        </w:tc>
        <w:tc>
          <w:tcPr>
            <w:tcW w:w="1980" w:type="dxa"/>
            <w:shd w:val="clear" w:color="auto" w:fill="auto"/>
            <w:vAlign w:val="center"/>
          </w:tcPr>
          <w:p w14:paraId="61763F88"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142.53</w:t>
            </w:r>
          </w:p>
        </w:tc>
      </w:tr>
      <w:tr w:rsidR="002B60AC" w:rsidRPr="00B875D0" w14:paraId="6A7068F5" w14:textId="77777777" w:rsidTr="00007842">
        <w:tc>
          <w:tcPr>
            <w:tcW w:w="2898" w:type="dxa"/>
          </w:tcPr>
          <w:p w14:paraId="3916FF1E" w14:textId="77777777" w:rsidR="002B60AC" w:rsidRPr="00CB7CBF" w:rsidRDefault="002B60AC" w:rsidP="00007842">
            <w:pPr>
              <w:rPr>
                <w:rFonts w:asciiTheme="minorHAnsi" w:hAnsiTheme="minorHAnsi" w:cs="Arial"/>
                <w:i/>
                <w:sz w:val="18"/>
                <w:szCs w:val="18"/>
              </w:rPr>
            </w:pPr>
            <w:r w:rsidRPr="00CB7CBF">
              <w:rPr>
                <w:rFonts w:asciiTheme="minorHAnsi" w:hAnsiTheme="minorHAnsi" w:cs="Arial"/>
                <w:sz w:val="18"/>
                <w:szCs w:val="18"/>
              </w:rPr>
              <w:t>Background Investigators  GS-12/0</w:t>
            </w:r>
            <w:r w:rsidR="00A37BC2" w:rsidRPr="00CB7CBF">
              <w:rPr>
                <w:rFonts w:asciiTheme="minorHAnsi" w:hAnsiTheme="minorHAnsi" w:cs="Arial"/>
                <w:sz w:val="18"/>
                <w:szCs w:val="18"/>
              </w:rPr>
              <w:t>6</w:t>
            </w:r>
            <w:r w:rsidRPr="00CB7CBF">
              <w:rPr>
                <w:rFonts w:asciiTheme="minorHAnsi" w:hAnsiTheme="minorHAnsi" w:cs="Arial"/>
                <w:sz w:val="18"/>
                <w:szCs w:val="18"/>
              </w:rPr>
              <w:t xml:space="preserve"> </w:t>
            </w:r>
          </w:p>
          <w:p w14:paraId="4246015B" w14:textId="77777777" w:rsidR="002B60AC" w:rsidRPr="00CB7CBF" w:rsidRDefault="002B60AC" w:rsidP="00007842">
            <w:pPr>
              <w:rPr>
                <w:rFonts w:asciiTheme="minorHAnsi" w:hAnsiTheme="minorHAnsi" w:cs="Arial"/>
                <w:sz w:val="18"/>
                <w:szCs w:val="18"/>
              </w:rPr>
            </w:pPr>
            <w:r w:rsidRPr="00CB7CBF">
              <w:rPr>
                <w:rFonts w:asciiTheme="minorHAnsi" w:hAnsiTheme="minorHAnsi" w:cs="Arial"/>
                <w:i/>
                <w:sz w:val="18"/>
                <w:szCs w:val="18"/>
              </w:rPr>
              <w:t>(General Schedule)</w:t>
            </w:r>
          </w:p>
        </w:tc>
        <w:tc>
          <w:tcPr>
            <w:tcW w:w="1440" w:type="dxa"/>
            <w:shd w:val="clear" w:color="auto" w:fill="auto"/>
            <w:vAlign w:val="center"/>
          </w:tcPr>
          <w:p w14:paraId="12AEE9A3"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A37BC2" w:rsidRPr="00B85536">
              <w:rPr>
                <w:rFonts w:asciiTheme="minorHAnsi" w:hAnsiTheme="minorHAnsi" w:cs="Arial"/>
                <w:sz w:val="18"/>
                <w:szCs w:val="18"/>
              </w:rPr>
              <w:t>43.46</w:t>
            </w:r>
          </w:p>
        </w:tc>
        <w:tc>
          <w:tcPr>
            <w:tcW w:w="1710" w:type="dxa"/>
            <w:shd w:val="clear" w:color="auto" w:fill="auto"/>
            <w:vAlign w:val="center"/>
          </w:tcPr>
          <w:p w14:paraId="5B45C311"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6</w:t>
            </w:r>
            <w:r w:rsidR="00A37BC2" w:rsidRPr="00B85536">
              <w:rPr>
                <w:rFonts w:asciiTheme="minorHAnsi" w:hAnsiTheme="minorHAnsi" w:cs="Arial"/>
                <w:sz w:val="18"/>
                <w:szCs w:val="18"/>
              </w:rPr>
              <w:t>8.23</w:t>
            </w:r>
          </w:p>
        </w:tc>
        <w:tc>
          <w:tcPr>
            <w:tcW w:w="1440" w:type="dxa"/>
            <w:shd w:val="clear" w:color="auto" w:fill="auto"/>
            <w:vAlign w:val="center"/>
          </w:tcPr>
          <w:p w14:paraId="1E594D80" w14:textId="77777777" w:rsidR="002B60AC" w:rsidRPr="00B85536" w:rsidRDefault="002B60AC" w:rsidP="00EB0197">
            <w:pPr>
              <w:jc w:val="center"/>
              <w:rPr>
                <w:rFonts w:asciiTheme="minorHAnsi" w:hAnsiTheme="minorHAnsi" w:cs="Arial"/>
                <w:sz w:val="18"/>
                <w:szCs w:val="18"/>
              </w:rPr>
            </w:pPr>
            <w:r w:rsidRPr="00B85536">
              <w:rPr>
                <w:rFonts w:asciiTheme="minorHAnsi" w:hAnsiTheme="minorHAnsi" w:cs="Arial"/>
                <w:sz w:val="18"/>
                <w:szCs w:val="18"/>
              </w:rPr>
              <w:t>2</w:t>
            </w:r>
          </w:p>
        </w:tc>
        <w:tc>
          <w:tcPr>
            <w:tcW w:w="1980" w:type="dxa"/>
            <w:shd w:val="clear" w:color="auto" w:fill="auto"/>
            <w:vAlign w:val="center"/>
          </w:tcPr>
          <w:p w14:paraId="62FEF7AC"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A37BC2" w:rsidRPr="00B85536">
              <w:rPr>
                <w:rFonts w:asciiTheme="minorHAnsi" w:hAnsiTheme="minorHAnsi" w:cs="Arial"/>
                <w:sz w:val="18"/>
                <w:szCs w:val="18"/>
              </w:rPr>
              <w:t>136.48</w:t>
            </w:r>
          </w:p>
        </w:tc>
      </w:tr>
      <w:tr w:rsidR="002B60AC" w:rsidRPr="00B875D0" w14:paraId="199C0F97" w14:textId="77777777" w:rsidTr="00007842">
        <w:tc>
          <w:tcPr>
            <w:tcW w:w="2898" w:type="dxa"/>
          </w:tcPr>
          <w:p w14:paraId="75777949" w14:textId="77777777" w:rsidR="002B60AC" w:rsidRPr="00CB7CBF" w:rsidRDefault="002B60AC" w:rsidP="00007842">
            <w:pPr>
              <w:rPr>
                <w:rFonts w:asciiTheme="minorHAnsi" w:hAnsiTheme="minorHAnsi" w:cs="Arial"/>
                <w:i/>
                <w:sz w:val="18"/>
                <w:szCs w:val="18"/>
              </w:rPr>
            </w:pPr>
            <w:r w:rsidRPr="00CB7CBF">
              <w:rPr>
                <w:rFonts w:asciiTheme="minorHAnsi" w:hAnsiTheme="minorHAnsi" w:cs="Arial"/>
                <w:sz w:val="18"/>
                <w:szCs w:val="18"/>
              </w:rPr>
              <w:t>HR Specialist GS-09/05</w:t>
            </w:r>
          </w:p>
          <w:p w14:paraId="0374D026" w14:textId="77777777" w:rsidR="002B60AC" w:rsidRPr="00CB7CBF" w:rsidRDefault="002B60AC" w:rsidP="00007842">
            <w:pPr>
              <w:rPr>
                <w:rFonts w:asciiTheme="minorHAnsi" w:hAnsiTheme="minorHAnsi" w:cs="Arial"/>
                <w:sz w:val="18"/>
                <w:szCs w:val="18"/>
              </w:rPr>
            </w:pPr>
            <w:r w:rsidRPr="00CB7CBF">
              <w:rPr>
                <w:rFonts w:asciiTheme="minorHAnsi" w:hAnsiTheme="minorHAnsi" w:cs="Arial"/>
                <w:i/>
                <w:sz w:val="18"/>
                <w:szCs w:val="18"/>
              </w:rPr>
              <w:t>(General Schedule)</w:t>
            </w:r>
          </w:p>
        </w:tc>
        <w:tc>
          <w:tcPr>
            <w:tcW w:w="1440" w:type="dxa"/>
            <w:shd w:val="clear" w:color="auto" w:fill="auto"/>
            <w:vAlign w:val="center"/>
          </w:tcPr>
          <w:p w14:paraId="3361E133"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29.02</w:t>
            </w:r>
          </w:p>
        </w:tc>
        <w:tc>
          <w:tcPr>
            <w:tcW w:w="1710" w:type="dxa"/>
            <w:shd w:val="clear" w:color="auto" w:fill="auto"/>
            <w:vAlign w:val="center"/>
          </w:tcPr>
          <w:p w14:paraId="4D093F7D" w14:textId="6BC07858" w:rsidR="002B60AC" w:rsidRPr="00B85536" w:rsidRDefault="00583331" w:rsidP="00CB7CBF">
            <w:pPr>
              <w:jc w:val="center"/>
              <w:rPr>
                <w:rFonts w:asciiTheme="minorHAnsi" w:hAnsiTheme="minorHAnsi" w:cs="Arial"/>
                <w:sz w:val="18"/>
                <w:szCs w:val="18"/>
              </w:rPr>
            </w:pPr>
            <w:r>
              <w:rPr>
                <w:rFonts w:asciiTheme="minorHAnsi" w:hAnsiTheme="minorHAnsi" w:cs="Arial"/>
                <w:sz w:val="18"/>
                <w:szCs w:val="18"/>
              </w:rPr>
              <w:t>45.56</w:t>
            </w:r>
          </w:p>
        </w:tc>
        <w:tc>
          <w:tcPr>
            <w:tcW w:w="1440" w:type="dxa"/>
            <w:shd w:val="clear" w:color="auto" w:fill="auto"/>
            <w:vAlign w:val="center"/>
          </w:tcPr>
          <w:p w14:paraId="76D56FB4" w14:textId="77777777" w:rsidR="002B60AC" w:rsidRPr="00B85536" w:rsidRDefault="002B60AC" w:rsidP="00EB0197">
            <w:pPr>
              <w:jc w:val="center"/>
              <w:rPr>
                <w:rFonts w:asciiTheme="minorHAnsi" w:hAnsiTheme="minorHAnsi" w:cs="Arial"/>
                <w:sz w:val="18"/>
                <w:szCs w:val="18"/>
              </w:rPr>
            </w:pPr>
            <w:r w:rsidRPr="00B85536">
              <w:rPr>
                <w:rFonts w:asciiTheme="minorHAnsi" w:hAnsiTheme="minorHAnsi" w:cs="Arial"/>
                <w:sz w:val="18"/>
                <w:szCs w:val="18"/>
              </w:rPr>
              <w:t>1</w:t>
            </w:r>
          </w:p>
        </w:tc>
        <w:tc>
          <w:tcPr>
            <w:tcW w:w="1980" w:type="dxa"/>
            <w:shd w:val="clear" w:color="auto" w:fill="auto"/>
            <w:vAlign w:val="center"/>
          </w:tcPr>
          <w:p w14:paraId="752B4FA9" w14:textId="1FBEF89E" w:rsidR="002B60AC" w:rsidRPr="00B85536" w:rsidRDefault="002B60AC" w:rsidP="00B51E13">
            <w:pPr>
              <w:jc w:val="center"/>
              <w:rPr>
                <w:rFonts w:asciiTheme="minorHAnsi" w:hAnsiTheme="minorHAnsi" w:cs="Arial"/>
                <w:sz w:val="18"/>
                <w:szCs w:val="18"/>
              </w:rPr>
            </w:pPr>
            <w:r w:rsidRPr="00B85536">
              <w:rPr>
                <w:rFonts w:asciiTheme="minorHAnsi" w:hAnsiTheme="minorHAnsi" w:cs="Arial"/>
                <w:sz w:val="18"/>
                <w:szCs w:val="18"/>
              </w:rPr>
              <w:t xml:space="preserve">$ </w:t>
            </w:r>
            <w:r w:rsidR="00B51E13">
              <w:rPr>
                <w:rFonts w:asciiTheme="minorHAnsi" w:hAnsiTheme="minorHAnsi" w:cs="Arial"/>
                <w:sz w:val="18"/>
                <w:szCs w:val="18"/>
              </w:rPr>
              <w:t>45.56</w:t>
            </w:r>
          </w:p>
        </w:tc>
      </w:tr>
      <w:tr w:rsidR="002B60AC" w:rsidRPr="00B875D0" w14:paraId="11B3BE09" w14:textId="77777777" w:rsidTr="00007842">
        <w:tc>
          <w:tcPr>
            <w:tcW w:w="2898" w:type="dxa"/>
          </w:tcPr>
          <w:p w14:paraId="130EDDD0" w14:textId="77777777" w:rsidR="002B60AC" w:rsidRPr="00CB7CBF" w:rsidRDefault="002B60AC" w:rsidP="00007842">
            <w:pPr>
              <w:rPr>
                <w:rFonts w:asciiTheme="minorHAnsi" w:hAnsiTheme="minorHAnsi" w:cs="Arial"/>
                <w:i/>
                <w:sz w:val="18"/>
                <w:szCs w:val="18"/>
              </w:rPr>
            </w:pPr>
            <w:r w:rsidRPr="00CB7CBF">
              <w:rPr>
                <w:rFonts w:asciiTheme="minorHAnsi" w:hAnsiTheme="minorHAnsi" w:cs="Arial"/>
                <w:sz w:val="18"/>
                <w:szCs w:val="18"/>
              </w:rPr>
              <w:t>HR Specialist GS-11/05</w:t>
            </w:r>
          </w:p>
          <w:p w14:paraId="3C6032C1" w14:textId="77777777" w:rsidR="002B60AC" w:rsidRPr="00CB7CBF" w:rsidRDefault="002B60AC" w:rsidP="00007842">
            <w:pPr>
              <w:rPr>
                <w:rFonts w:asciiTheme="minorHAnsi" w:hAnsiTheme="minorHAnsi" w:cs="Arial"/>
                <w:sz w:val="18"/>
                <w:szCs w:val="18"/>
              </w:rPr>
            </w:pPr>
            <w:r w:rsidRPr="00CB7CBF">
              <w:rPr>
                <w:rFonts w:asciiTheme="minorHAnsi" w:hAnsiTheme="minorHAnsi" w:cs="Arial"/>
                <w:i/>
                <w:sz w:val="18"/>
                <w:szCs w:val="18"/>
              </w:rPr>
              <w:t>(General Schedule)</w:t>
            </w:r>
          </w:p>
        </w:tc>
        <w:tc>
          <w:tcPr>
            <w:tcW w:w="1440" w:type="dxa"/>
            <w:shd w:val="clear" w:color="auto" w:fill="auto"/>
            <w:vAlign w:val="center"/>
          </w:tcPr>
          <w:p w14:paraId="5187E6CF"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35.11</w:t>
            </w:r>
          </w:p>
        </w:tc>
        <w:tc>
          <w:tcPr>
            <w:tcW w:w="1710" w:type="dxa"/>
            <w:shd w:val="clear" w:color="auto" w:fill="auto"/>
            <w:vAlign w:val="center"/>
          </w:tcPr>
          <w:p w14:paraId="65AE8517" w14:textId="51D5B4FD" w:rsidR="00583331" w:rsidRPr="00B85536" w:rsidRDefault="00583331" w:rsidP="00583331">
            <w:pPr>
              <w:jc w:val="center"/>
              <w:rPr>
                <w:rFonts w:asciiTheme="minorHAnsi" w:hAnsiTheme="minorHAnsi" w:cs="Arial"/>
                <w:sz w:val="18"/>
                <w:szCs w:val="18"/>
              </w:rPr>
            </w:pPr>
            <w:r>
              <w:rPr>
                <w:rFonts w:asciiTheme="minorHAnsi" w:hAnsiTheme="minorHAnsi" w:cs="Arial"/>
                <w:sz w:val="18"/>
                <w:szCs w:val="18"/>
              </w:rPr>
              <w:t>55.12</w:t>
            </w:r>
          </w:p>
        </w:tc>
        <w:tc>
          <w:tcPr>
            <w:tcW w:w="1440" w:type="dxa"/>
            <w:shd w:val="clear" w:color="auto" w:fill="auto"/>
            <w:vAlign w:val="center"/>
          </w:tcPr>
          <w:p w14:paraId="7334A0CA" w14:textId="77777777" w:rsidR="002B60AC" w:rsidRPr="00B85536" w:rsidRDefault="002B60AC" w:rsidP="00EB0197">
            <w:pPr>
              <w:jc w:val="center"/>
              <w:rPr>
                <w:rFonts w:asciiTheme="minorHAnsi" w:hAnsiTheme="minorHAnsi" w:cs="Arial"/>
                <w:sz w:val="18"/>
                <w:szCs w:val="18"/>
              </w:rPr>
            </w:pPr>
            <w:r w:rsidRPr="00B85536">
              <w:rPr>
                <w:rFonts w:asciiTheme="minorHAnsi" w:hAnsiTheme="minorHAnsi" w:cs="Arial"/>
                <w:sz w:val="18"/>
                <w:szCs w:val="18"/>
              </w:rPr>
              <w:t>2</w:t>
            </w:r>
          </w:p>
        </w:tc>
        <w:tc>
          <w:tcPr>
            <w:tcW w:w="1980" w:type="dxa"/>
            <w:shd w:val="clear" w:color="auto" w:fill="auto"/>
            <w:vAlign w:val="center"/>
          </w:tcPr>
          <w:p w14:paraId="450952A1" w14:textId="2E0D258E"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B51E13">
              <w:rPr>
                <w:rFonts w:asciiTheme="minorHAnsi" w:hAnsiTheme="minorHAnsi" w:cs="Arial"/>
                <w:sz w:val="18"/>
                <w:szCs w:val="18"/>
              </w:rPr>
              <w:t>110.24</w:t>
            </w:r>
          </w:p>
        </w:tc>
      </w:tr>
      <w:tr w:rsidR="002B60AC" w:rsidRPr="00B875D0" w14:paraId="02BA677A" w14:textId="77777777" w:rsidTr="00007842">
        <w:tc>
          <w:tcPr>
            <w:tcW w:w="2898" w:type="dxa"/>
          </w:tcPr>
          <w:p w14:paraId="378E270D" w14:textId="198FD9C8" w:rsidR="002B60AC" w:rsidRPr="00007842" w:rsidRDefault="002B60AC" w:rsidP="00EB0197">
            <w:pPr>
              <w:jc w:val="right"/>
              <w:rPr>
                <w:rFonts w:asciiTheme="minorHAnsi" w:hAnsiTheme="minorHAnsi" w:cs="Arial"/>
                <w:b/>
                <w:sz w:val="18"/>
                <w:szCs w:val="18"/>
              </w:rPr>
            </w:pPr>
            <w:r w:rsidRPr="00007842">
              <w:rPr>
                <w:rFonts w:asciiTheme="minorHAnsi" w:hAnsiTheme="minorHAnsi" w:cs="Arial"/>
                <w:b/>
                <w:sz w:val="18"/>
                <w:szCs w:val="18"/>
              </w:rPr>
              <w:t xml:space="preserve">Total  </w:t>
            </w:r>
          </w:p>
        </w:tc>
        <w:tc>
          <w:tcPr>
            <w:tcW w:w="1440" w:type="dxa"/>
            <w:shd w:val="clear" w:color="auto" w:fill="auto"/>
          </w:tcPr>
          <w:p w14:paraId="637CF802" w14:textId="77777777" w:rsidR="002B60AC" w:rsidRPr="00007842" w:rsidRDefault="002B60AC" w:rsidP="00EB0197">
            <w:pPr>
              <w:jc w:val="center"/>
              <w:rPr>
                <w:rFonts w:asciiTheme="minorHAnsi" w:hAnsiTheme="minorHAnsi" w:cs="Arial"/>
                <w:b/>
                <w:sz w:val="18"/>
                <w:szCs w:val="18"/>
              </w:rPr>
            </w:pPr>
          </w:p>
        </w:tc>
        <w:tc>
          <w:tcPr>
            <w:tcW w:w="1710" w:type="dxa"/>
            <w:shd w:val="clear" w:color="auto" w:fill="auto"/>
          </w:tcPr>
          <w:p w14:paraId="4C436035" w14:textId="77777777" w:rsidR="002B60AC" w:rsidRPr="00007842" w:rsidRDefault="002B60AC" w:rsidP="00EB0197">
            <w:pPr>
              <w:jc w:val="center"/>
              <w:rPr>
                <w:rFonts w:asciiTheme="minorHAnsi" w:hAnsiTheme="minorHAnsi" w:cs="Arial"/>
                <w:b/>
                <w:sz w:val="18"/>
                <w:szCs w:val="18"/>
              </w:rPr>
            </w:pPr>
          </w:p>
        </w:tc>
        <w:tc>
          <w:tcPr>
            <w:tcW w:w="1440" w:type="dxa"/>
            <w:shd w:val="clear" w:color="auto" w:fill="auto"/>
            <w:vAlign w:val="center"/>
          </w:tcPr>
          <w:p w14:paraId="4FCEB848" w14:textId="77777777" w:rsidR="002B60AC" w:rsidRPr="00007842" w:rsidRDefault="002B60AC" w:rsidP="00EB0197">
            <w:pPr>
              <w:jc w:val="center"/>
              <w:rPr>
                <w:rFonts w:asciiTheme="minorHAnsi" w:hAnsiTheme="minorHAnsi" w:cs="Arial"/>
                <w:b/>
                <w:sz w:val="18"/>
                <w:szCs w:val="18"/>
              </w:rPr>
            </w:pPr>
          </w:p>
        </w:tc>
        <w:tc>
          <w:tcPr>
            <w:tcW w:w="1980" w:type="dxa"/>
            <w:shd w:val="clear" w:color="auto" w:fill="auto"/>
          </w:tcPr>
          <w:p w14:paraId="488072A1" w14:textId="30EBDF15" w:rsidR="002B60AC" w:rsidRPr="00007842" w:rsidRDefault="002B60AC" w:rsidP="00D041AF">
            <w:pPr>
              <w:jc w:val="center"/>
              <w:rPr>
                <w:rFonts w:asciiTheme="minorHAnsi" w:hAnsiTheme="minorHAnsi" w:cs="Arial"/>
                <w:b/>
                <w:sz w:val="18"/>
                <w:szCs w:val="18"/>
              </w:rPr>
            </w:pPr>
            <w:r w:rsidRPr="00007842">
              <w:rPr>
                <w:rFonts w:asciiTheme="minorHAnsi" w:hAnsiTheme="minorHAnsi" w:cs="Arial"/>
                <w:b/>
                <w:sz w:val="18"/>
                <w:szCs w:val="18"/>
              </w:rPr>
              <w:t xml:space="preserve">$ </w:t>
            </w:r>
            <w:r w:rsidR="00D041AF">
              <w:rPr>
                <w:rFonts w:asciiTheme="minorHAnsi" w:hAnsiTheme="minorHAnsi" w:cs="Arial"/>
                <w:b/>
                <w:sz w:val="18"/>
                <w:szCs w:val="18"/>
              </w:rPr>
              <w:t>906.14</w:t>
            </w:r>
          </w:p>
        </w:tc>
      </w:tr>
    </w:tbl>
    <w:p w14:paraId="442076C1" w14:textId="77777777" w:rsidR="00C238D8" w:rsidRPr="00B875D0" w:rsidRDefault="00B96571" w:rsidP="00A93EC5">
      <w:pPr>
        <w:rPr>
          <w:rFonts w:asciiTheme="minorHAnsi" w:hAnsiTheme="minorHAnsi" w:cs="Arial"/>
          <w:sz w:val="22"/>
          <w:szCs w:val="22"/>
        </w:rPr>
      </w:pPr>
      <w:r w:rsidRPr="00B875D0">
        <w:rPr>
          <w:rFonts w:asciiTheme="minorHAnsi" w:hAnsiTheme="minorHAnsi" w:cs="Arial"/>
          <w:sz w:val="22"/>
          <w:szCs w:val="22"/>
        </w:rPr>
        <w:t>*</w:t>
      </w:r>
      <w:r w:rsidR="00332953" w:rsidRPr="00B875D0">
        <w:rPr>
          <w:rFonts w:asciiTheme="minorHAnsi" w:hAnsiTheme="minorHAnsi" w:cs="Arial"/>
          <w:sz w:val="22"/>
          <w:szCs w:val="22"/>
        </w:rPr>
        <w:t>To determine average hourly rates, we used</w:t>
      </w:r>
      <w:r w:rsidR="00C238D8" w:rsidRPr="00B875D0">
        <w:rPr>
          <w:rFonts w:asciiTheme="minorHAnsi" w:hAnsiTheme="minorHAnsi" w:cs="Arial"/>
          <w:sz w:val="22"/>
          <w:szCs w:val="22"/>
        </w:rPr>
        <w:t>:</w:t>
      </w:r>
    </w:p>
    <w:p w14:paraId="2C78B63D" w14:textId="77777777" w:rsidR="00B96571" w:rsidRPr="00B875D0" w:rsidRDefault="00C238D8" w:rsidP="00A93EC5">
      <w:pPr>
        <w:ind w:left="720" w:hanging="360"/>
        <w:rPr>
          <w:rFonts w:asciiTheme="minorHAnsi" w:hAnsiTheme="minorHAnsi" w:cs="Arial"/>
          <w:sz w:val="22"/>
          <w:szCs w:val="22"/>
        </w:rPr>
      </w:pPr>
      <w:r w:rsidRPr="00B875D0">
        <w:rPr>
          <w:rFonts w:asciiTheme="minorHAnsi" w:hAnsiTheme="minorHAnsi" w:cs="Arial"/>
          <w:sz w:val="22"/>
          <w:szCs w:val="22"/>
        </w:rPr>
        <w:t>1)</w:t>
      </w:r>
      <w:r w:rsidR="00B96571" w:rsidRPr="00B875D0">
        <w:rPr>
          <w:rFonts w:asciiTheme="minorHAnsi" w:hAnsiTheme="minorHAnsi" w:cs="Arial"/>
          <w:sz w:val="22"/>
          <w:szCs w:val="22"/>
        </w:rPr>
        <w:tab/>
      </w:r>
      <w:r w:rsidR="007F191D" w:rsidRPr="00B875D0">
        <w:rPr>
          <w:rFonts w:asciiTheme="minorHAnsi" w:hAnsiTheme="minorHAnsi" w:cs="Arial"/>
          <w:sz w:val="22"/>
          <w:szCs w:val="22"/>
        </w:rPr>
        <w:t>Salary Table 2016 – United States Park Police FPPS Table Number 40010</w:t>
      </w:r>
      <w:r w:rsidR="00CB7CBF">
        <w:rPr>
          <w:rFonts w:asciiTheme="minorHAnsi" w:hAnsiTheme="minorHAnsi" w:cs="Arial"/>
          <w:sz w:val="22"/>
          <w:szCs w:val="22"/>
        </w:rPr>
        <w:t xml:space="preserve"> </w:t>
      </w:r>
    </w:p>
    <w:p w14:paraId="0733D113" w14:textId="28EE5BA7" w:rsidR="00B96571" w:rsidRPr="00B875D0" w:rsidRDefault="00B96571" w:rsidP="00457B2F">
      <w:pPr>
        <w:ind w:left="720" w:hanging="360"/>
        <w:rPr>
          <w:rFonts w:asciiTheme="minorHAnsi" w:hAnsiTheme="minorHAnsi" w:cs="Arial"/>
          <w:sz w:val="22"/>
          <w:szCs w:val="22"/>
        </w:rPr>
      </w:pPr>
      <w:r w:rsidRPr="00B875D0">
        <w:rPr>
          <w:rFonts w:asciiTheme="minorHAnsi" w:hAnsiTheme="minorHAnsi" w:cs="Arial"/>
          <w:sz w:val="22"/>
          <w:szCs w:val="22"/>
        </w:rPr>
        <w:t>2)</w:t>
      </w:r>
      <w:r w:rsidRPr="00B875D0">
        <w:rPr>
          <w:rFonts w:asciiTheme="minorHAnsi" w:hAnsiTheme="minorHAnsi" w:cs="Arial"/>
          <w:sz w:val="22"/>
          <w:szCs w:val="22"/>
        </w:rPr>
        <w:tab/>
      </w:r>
      <w:r w:rsidR="00C238D8" w:rsidRPr="00B875D0">
        <w:rPr>
          <w:rFonts w:asciiTheme="minorHAnsi" w:hAnsiTheme="minorHAnsi" w:cs="Arial"/>
          <w:sz w:val="22"/>
          <w:szCs w:val="22"/>
        </w:rPr>
        <w:t xml:space="preserve">Office of Personnel Management Salary </w:t>
      </w:r>
      <w:r w:rsidR="00C238D8" w:rsidRPr="00CB7CBF">
        <w:rPr>
          <w:rFonts w:asciiTheme="minorHAnsi" w:hAnsiTheme="minorHAnsi" w:cs="Arial"/>
          <w:sz w:val="22"/>
          <w:szCs w:val="22"/>
        </w:rPr>
        <w:t xml:space="preserve">Table </w:t>
      </w:r>
      <w:hyperlink r:id="rId17" w:history="1">
        <w:r w:rsidR="00C238D8" w:rsidRPr="00457B2F">
          <w:rPr>
            <w:rStyle w:val="Hyperlink"/>
            <w:rFonts w:asciiTheme="minorHAnsi" w:hAnsiTheme="minorHAnsi" w:cs="Arial"/>
            <w:sz w:val="22"/>
            <w:szCs w:val="22"/>
          </w:rPr>
          <w:t>2016-</w:t>
        </w:r>
        <w:r w:rsidRPr="00457B2F">
          <w:rPr>
            <w:rStyle w:val="Hyperlink"/>
            <w:rFonts w:asciiTheme="minorHAnsi" w:hAnsiTheme="minorHAnsi" w:cs="Arial"/>
            <w:sz w:val="22"/>
            <w:szCs w:val="22"/>
          </w:rPr>
          <w:t>DCB</w:t>
        </w:r>
      </w:hyperlink>
      <w:r w:rsidR="00C238D8" w:rsidRPr="00CB7CBF">
        <w:rPr>
          <w:rFonts w:asciiTheme="minorHAnsi" w:hAnsiTheme="minorHAnsi" w:cs="Arial"/>
          <w:sz w:val="22"/>
          <w:szCs w:val="22"/>
        </w:rPr>
        <w:t xml:space="preserve"> </w:t>
      </w:r>
      <w:r w:rsidR="00C238D8" w:rsidRPr="00B875D0">
        <w:rPr>
          <w:rFonts w:asciiTheme="minorHAnsi" w:hAnsiTheme="minorHAnsi" w:cs="Arial"/>
          <w:sz w:val="22"/>
          <w:szCs w:val="22"/>
        </w:rPr>
        <w:t>for General Schedule Positions</w:t>
      </w:r>
    </w:p>
    <w:p w14:paraId="69E87D46" w14:textId="2C1B9081" w:rsidR="00332953" w:rsidRPr="00B875D0" w:rsidRDefault="00C238D8" w:rsidP="00A93EC5">
      <w:pPr>
        <w:ind w:left="720" w:hanging="360"/>
        <w:rPr>
          <w:rFonts w:asciiTheme="minorHAnsi" w:hAnsiTheme="minorHAnsi" w:cs="Arial"/>
          <w:sz w:val="22"/>
          <w:szCs w:val="22"/>
        </w:rPr>
      </w:pPr>
      <w:r w:rsidRPr="00B875D0">
        <w:rPr>
          <w:rFonts w:asciiTheme="minorHAnsi" w:hAnsiTheme="minorHAnsi" w:cs="Arial"/>
          <w:sz w:val="22"/>
          <w:szCs w:val="22"/>
        </w:rPr>
        <w:t>3)</w:t>
      </w:r>
      <w:r w:rsidR="00B96571" w:rsidRPr="00B875D0">
        <w:rPr>
          <w:rFonts w:asciiTheme="minorHAnsi" w:hAnsiTheme="minorHAnsi" w:cs="Arial"/>
          <w:sz w:val="22"/>
          <w:szCs w:val="22"/>
        </w:rPr>
        <w:tab/>
      </w:r>
      <w:r w:rsidR="00332953" w:rsidRPr="00B875D0">
        <w:rPr>
          <w:rFonts w:asciiTheme="minorHAnsi" w:hAnsiTheme="minorHAnsi" w:cs="Arial"/>
          <w:sz w:val="22"/>
          <w:szCs w:val="22"/>
        </w:rPr>
        <w:t>We multiplied hourly overtime rates by 1.5</w:t>
      </w:r>
      <w:r w:rsidRPr="00B875D0">
        <w:rPr>
          <w:rFonts w:asciiTheme="minorHAnsi" w:hAnsiTheme="minorHAnsi" w:cs="Arial"/>
          <w:sz w:val="22"/>
          <w:szCs w:val="22"/>
        </w:rPr>
        <w:t>7</w:t>
      </w:r>
      <w:r w:rsidR="00332953" w:rsidRPr="00B875D0">
        <w:rPr>
          <w:rFonts w:asciiTheme="minorHAnsi" w:hAnsiTheme="minorHAnsi" w:cs="Arial"/>
          <w:sz w:val="22"/>
          <w:szCs w:val="22"/>
        </w:rPr>
        <w:t xml:space="preserve"> to account for benefits, in accordance with </w:t>
      </w:r>
      <w:r w:rsidR="00A93EC5" w:rsidRPr="00283481">
        <w:rPr>
          <w:rFonts w:asciiTheme="minorHAnsi" w:hAnsiTheme="minorHAnsi" w:cs="Arial"/>
          <w:sz w:val="22"/>
          <w:szCs w:val="22"/>
        </w:rPr>
        <w:t xml:space="preserve">Bureau of Labor Statistics news release </w:t>
      </w:r>
      <w:hyperlink r:id="rId18" w:history="1">
        <w:r w:rsidR="00A93EC5" w:rsidRPr="00D041AF">
          <w:rPr>
            <w:rStyle w:val="Hyperlink"/>
            <w:rFonts w:asciiTheme="minorHAnsi" w:hAnsiTheme="minorHAnsi" w:cs="Arial"/>
            <w:sz w:val="22"/>
            <w:szCs w:val="22"/>
          </w:rPr>
          <w:t>USDL-16-1150</w:t>
        </w:r>
      </w:hyperlink>
      <w:r w:rsidR="00A93EC5" w:rsidRPr="00283481">
        <w:rPr>
          <w:rFonts w:asciiTheme="minorHAnsi" w:hAnsiTheme="minorHAnsi" w:cs="Arial"/>
          <w:sz w:val="22"/>
          <w:szCs w:val="22"/>
        </w:rPr>
        <w:t xml:space="preserve">, </w:t>
      </w:r>
      <w:r w:rsidR="00D041AF">
        <w:rPr>
          <w:rFonts w:asciiTheme="minorHAnsi" w:hAnsiTheme="minorHAnsi" w:cs="Arial"/>
          <w:sz w:val="22"/>
          <w:szCs w:val="22"/>
        </w:rPr>
        <w:t>September 8</w:t>
      </w:r>
      <w:r w:rsidR="00A93EC5" w:rsidRPr="00283481">
        <w:rPr>
          <w:rFonts w:asciiTheme="minorHAnsi" w:hAnsiTheme="minorHAnsi" w:cs="Arial"/>
          <w:sz w:val="22"/>
          <w:szCs w:val="22"/>
        </w:rPr>
        <w:t>, 2016, Employer Costs for Employee Compensation—</w:t>
      </w:r>
      <w:r w:rsidR="00D041AF">
        <w:rPr>
          <w:rFonts w:asciiTheme="minorHAnsi" w:hAnsiTheme="minorHAnsi" w:cs="Arial"/>
          <w:sz w:val="22"/>
          <w:szCs w:val="22"/>
        </w:rPr>
        <w:t>June</w:t>
      </w:r>
      <w:r w:rsidR="00D041AF" w:rsidRPr="00283481">
        <w:rPr>
          <w:rFonts w:asciiTheme="minorHAnsi" w:hAnsiTheme="minorHAnsi" w:cs="Arial"/>
          <w:sz w:val="22"/>
          <w:szCs w:val="22"/>
        </w:rPr>
        <w:t xml:space="preserve"> </w:t>
      </w:r>
      <w:r w:rsidR="00A93EC5" w:rsidRPr="00283481">
        <w:rPr>
          <w:rFonts w:asciiTheme="minorHAnsi" w:hAnsiTheme="minorHAnsi" w:cs="Arial"/>
          <w:sz w:val="22"/>
          <w:szCs w:val="22"/>
        </w:rPr>
        <w:t>2016</w:t>
      </w:r>
      <w:r w:rsidR="00D041AF">
        <w:rPr>
          <w:rFonts w:asciiTheme="minorHAnsi" w:hAnsiTheme="minorHAnsi" w:cs="Arial"/>
          <w:sz w:val="22"/>
          <w:szCs w:val="22"/>
        </w:rPr>
        <w:t>.</w:t>
      </w:r>
    </w:p>
    <w:p w14:paraId="171AC930" w14:textId="77777777" w:rsidR="00A93EC5" w:rsidRDefault="00A93EC5" w:rsidP="00A93EC5">
      <w:pPr>
        <w:rPr>
          <w:rFonts w:asciiTheme="minorHAnsi" w:hAnsiTheme="minorHAnsi" w:cs="Arial"/>
          <w:sz w:val="22"/>
          <w:szCs w:val="22"/>
        </w:rPr>
      </w:pPr>
    </w:p>
    <w:p w14:paraId="79A4F958" w14:textId="77777777" w:rsidR="00295103" w:rsidRPr="00B875D0" w:rsidRDefault="00A52261" w:rsidP="00A93E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r w:rsidRPr="00B875D0">
        <w:rPr>
          <w:rFonts w:asciiTheme="minorHAnsi" w:hAnsiTheme="minorHAnsi" w:cs="Arial"/>
          <w:b/>
          <w:sz w:val="22"/>
          <w:szCs w:val="22"/>
        </w:rPr>
        <w:t xml:space="preserve">15.  </w:t>
      </w:r>
      <w:r w:rsidR="00295103" w:rsidRPr="00B875D0">
        <w:rPr>
          <w:rFonts w:asciiTheme="minorHAnsi" w:hAnsiTheme="minorHAnsi" w:cs="Arial"/>
          <w:b/>
          <w:sz w:val="22"/>
          <w:szCs w:val="22"/>
        </w:rPr>
        <w:t xml:space="preserve">Explain the reasons for any program changes or adjustments </w:t>
      </w:r>
      <w:r w:rsidR="00F73931" w:rsidRPr="00B875D0">
        <w:rPr>
          <w:rFonts w:asciiTheme="minorHAnsi" w:hAnsiTheme="minorHAnsi" w:cs="Arial"/>
          <w:b/>
          <w:sz w:val="22"/>
          <w:szCs w:val="22"/>
        </w:rPr>
        <w:t>in hour or cost burden</w:t>
      </w:r>
      <w:r w:rsidR="0060758B" w:rsidRPr="00B875D0">
        <w:rPr>
          <w:rFonts w:asciiTheme="minorHAnsi" w:hAnsiTheme="minorHAnsi" w:cs="Arial"/>
          <w:b/>
          <w:sz w:val="22"/>
          <w:szCs w:val="22"/>
        </w:rPr>
        <w:t>.</w:t>
      </w:r>
    </w:p>
    <w:p w14:paraId="48FEAD0A" w14:textId="77777777" w:rsidR="006B1E7B" w:rsidRPr="00B875D0" w:rsidRDefault="006B1E7B"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46F4AD5A" w14:textId="48E732C9" w:rsidR="00DA12FE" w:rsidRDefault="00DA12FE" w:rsidP="00327A5B">
      <w:pPr>
        <w:rPr>
          <w:rFonts w:asciiTheme="minorHAnsi" w:hAnsiTheme="minorHAnsi" w:cs="Arial"/>
          <w:sz w:val="22"/>
          <w:szCs w:val="22"/>
        </w:rPr>
      </w:pPr>
      <w:r>
        <w:rPr>
          <w:rFonts w:asciiTheme="minorHAnsi" w:hAnsiTheme="minorHAnsi" w:cs="Arial"/>
          <w:sz w:val="22"/>
          <w:szCs w:val="22"/>
        </w:rPr>
        <w:t xml:space="preserve">This is an existing collection with </w:t>
      </w:r>
      <w:r w:rsidR="00016C0F">
        <w:rPr>
          <w:rFonts w:asciiTheme="minorHAnsi" w:hAnsiTheme="minorHAnsi" w:cs="Arial"/>
          <w:sz w:val="22"/>
          <w:szCs w:val="22"/>
        </w:rPr>
        <w:t xml:space="preserve">seven (7) </w:t>
      </w:r>
      <w:r>
        <w:rPr>
          <w:rFonts w:asciiTheme="minorHAnsi" w:hAnsiTheme="minorHAnsi" w:cs="Arial"/>
          <w:sz w:val="22"/>
          <w:szCs w:val="22"/>
        </w:rPr>
        <w:t xml:space="preserve">new forms added which were in use without approval.  </w:t>
      </w:r>
      <w:r w:rsidR="006C3036">
        <w:rPr>
          <w:rFonts w:asciiTheme="minorHAnsi" w:hAnsiTheme="minorHAnsi" w:cs="Arial"/>
          <w:sz w:val="22"/>
          <w:szCs w:val="22"/>
        </w:rPr>
        <w:t xml:space="preserve">USPP Form 1 was previously approved under 1024-0245 </w:t>
      </w:r>
      <w:r w:rsidR="00D04B08">
        <w:rPr>
          <w:rFonts w:asciiTheme="minorHAnsi" w:hAnsiTheme="minorHAnsi" w:cs="Arial"/>
          <w:sz w:val="22"/>
          <w:szCs w:val="22"/>
        </w:rPr>
        <w:t>but</w:t>
      </w:r>
      <w:r w:rsidR="006C3036">
        <w:rPr>
          <w:rFonts w:asciiTheme="minorHAnsi" w:hAnsiTheme="minorHAnsi" w:cs="Arial"/>
          <w:sz w:val="22"/>
          <w:szCs w:val="22"/>
        </w:rPr>
        <w:t xml:space="preserve"> is now officially re-designated as NPS Form 10-2</w:t>
      </w:r>
      <w:r w:rsidR="007E29C7">
        <w:rPr>
          <w:rFonts w:asciiTheme="minorHAnsi" w:hAnsiTheme="minorHAnsi" w:cs="Arial"/>
          <w:sz w:val="22"/>
          <w:szCs w:val="22"/>
        </w:rPr>
        <w:t>2</w:t>
      </w:r>
      <w:r w:rsidR="006C3036">
        <w:rPr>
          <w:rFonts w:asciiTheme="minorHAnsi" w:hAnsiTheme="minorHAnsi" w:cs="Arial"/>
          <w:sz w:val="22"/>
          <w:szCs w:val="22"/>
        </w:rPr>
        <w:t>01.  The remaining seven (7) forms which were in use without OMB approval are assigned form numbers 10-2</w:t>
      </w:r>
      <w:r w:rsidR="007E29C7">
        <w:rPr>
          <w:rFonts w:asciiTheme="minorHAnsi" w:hAnsiTheme="minorHAnsi" w:cs="Arial"/>
          <w:sz w:val="22"/>
          <w:szCs w:val="22"/>
        </w:rPr>
        <w:t>2</w:t>
      </w:r>
      <w:r w:rsidR="006C3036">
        <w:rPr>
          <w:rFonts w:asciiTheme="minorHAnsi" w:hAnsiTheme="minorHAnsi" w:cs="Arial"/>
          <w:sz w:val="22"/>
          <w:szCs w:val="22"/>
        </w:rPr>
        <w:t>01A through 10-2</w:t>
      </w:r>
      <w:r w:rsidR="007E29C7">
        <w:rPr>
          <w:rFonts w:asciiTheme="minorHAnsi" w:hAnsiTheme="minorHAnsi" w:cs="Arial"/>
          <w:sz w:val="22"/>
          <w:szCs w:val="22"/>
        </w:rPr>
        <w:t>2</w:t>
      </w:r>
      <w:r w:rsidR="006C3036">
        <w:rPr>
          <w:rFonts w:asciiTheme="minorHAnsi" w:hAnsiTheme="minorHAnsi" w:cs="Arial"/>
          <w:sz w:val="22"/>
          <w:szCs w:val="22"/>
        </w:rPr>
        <w:t>01</w:t>
      </w:r>
      <w:r w:rsidR="007E29C7">
        <w:rPr>
          <w:rFonts w:asciiTheme="minorHAnsi" w:hAnsiTheme="minorHAnsi" w:cs="Arial"/>
          <w:sz w:val="22"/>
          <w:szCs w:val="22"/>
        </w:rPr>
        <w:t>F</w:t>
      </w:r>
      <w:r w:rsidR="006C3036">
        <w:rPr>
          <w:rFonts w:asciiTheme="minorHAnsi" w:hAnsiTheme="minorHAnsi" w:cs="Arial"/>
          <w:sz w:val="22"/>
          <w:szCs w:val="22"/>
        </w:rPr>
        <w:t>.</w:t>
      </w:r>
    </w:p>
    <w:p w14:paraId="46E4481E" w14:textId="77777777" w:rsidR="00DA12FE" w:rsidRDefault="00DA12FE" w:rsidP="00327A5B">
      <w:pPr>
        <w:rPr>
          <w:rFonts w:asciiTheme="minorHAnsi" w:hAnsiTheme="minorHAnsi" w:cs="Arial"/>
          <w:sz w:val="22"/>
          <w:szCs w:val="22"/>
        </w:rPr>
      </w:pPr>
    </w:p>
    <w:p w14:paraId="786B26F0" w14:textId="4493646F" w:rsidR="00295103" w:rsidRPr="0056233F" w:rsidRDefault="007F56BD" w:rsidP="00327A5B">
      <w:pPr>
        <w:rPr>
          <w:rFonts w:asciiTheme="minorHAnsi" w:hAnsiTheme="minorHAnsi"/>
          <w:sz w:val="22"/>
          <w:szCs w:val="22"/>
        </w:rPr>
      </w:pPr>
      <w:r w:rsidRPr="0056233F">
        <w:rPr>
          <w:rFonts w:asciiTheme="minorHAnsi" w:hAnsiTheme="minorHAnsi" w:cs="Arial"/>
          <w:sz w:val="22"/>
          <w:szCs w:val="22"/>
        </w:rPr>
        <w:t xml:space="preserve">With the submission of the additional forms in use without approval, we are reporting an increase of </w:t>
      </w:r>
      <w:r w:rsidR="0056233F">
        <w:rPr>
          <w:rFonts w:asciiTheme="minorHAnsi" w:hAnsiTheme="minorHAnsi" w:cs="Arial"/>
          <w:sz w:val="22"/>
          <w:szCs w:val="22"/>
        </w:rPr>
        <w:t>12.515</w:t>
      </w:r>
      <w:r w:rsidRPr="0056233F">
        <w:rPr>
          <w:rFonts w:asciiTheme="minorHAnsi" w:hAnsiTheme="minorHAnsi" w:cs="Arial"/>
          <w:sz w:val="22"/>
          <w:szCs w:val="22"/>
        </w:rPr>
        <w:t xml:space="preserve"> annual responses and a reduction of </w:t>
      </w:r>
      <w:r w:rsidR="0056233F">
        <w:rPr>
          <w:rFonts w:asciiTheme="minorHAnsi" w:hAnsiTheme="minorHAnsi" w:cs="Arial"/>
          <w:sz w:val="22"/>
          <w:szCs w:val="22"/>
        </w:rPr>
        <w:t>207</w:t>
      </w:r>
      <w:r w:rsidRPr="0056233F">
        <w:rPr>
          <w:rFonts w:asciiTheme="minorHAnsi" w:hAnsiTheme="minorHAnsi" w:cs="Arial"/>
          <w:sz w:val="22"/>
          <w:szCs w:val="22"/>
        </w:rPr>
        <w:t xml:space="preserve"> burden hours.  T</w:t>
      </w:r>
      <w:r w:rsidR="00327A5B" w:rsidRPr="0056233F">
        <w:rPr>
          <w:rFonts w:asciiTheme="minorHAnsi" w:hAnsiTheme="minorHAnsi" w:cs="Arial"/>
          <w:sz w:val="22"/>
          <w:szCs w:val="22"/>
        </w:rPr>
        <w:t xml:space="preserve">he </w:t>
      </w:r>
      <w:r w:rsidR="00B85536" w:rsidRPr="0056233F">
        <w:rPr>
          <w:rFonts w:asciiTheme="minorHAnsi" w:hAnsiTheme="minorHAnsi" w:cs="Arial"/>
          <w:sz w:val="22"/>
          <w:szCs w:val="22"/>
        </w:rPr>
        <w:t xml:space="preserve">estimate of 8 hours </w:t>
      </w:r>
      <w:r w:rsidR="005C563F" w:rsidRPr="0056233F">
        <w:rPr>
          <w:rFonts w:asciiTheme="minorHAnsi" w:hAnsiTheme="minorHAnsi" w:cs="Arial"/>
          <w:sz w:val="22"/>
          <w:szCs w:val="22"/>
        </w:rPr>
        <w:t xml:space="preserve">previously </w:t>
      </w:r>
      <w:r w:rsidR="00B85536" w:rsidRPr="0056233F">
        <w:rPr>
          <w:rFonts w:asciiTheme="minorHAnsi" w:hAnsiTheme="minorHAnsi" w:cs="Arial"/>
          <w:sz w:val="22"/>
          <w:szCs w:val="22"/>
        </w:rPr>
        <w:t>reported for th</w:t>
      </w:r>
      <w:r w:rsidR="00327A5B" w:rsidRPr="0056233F">
        <w:rPr>
          <w:rFonts w:asciiTheme="minorHAnsi" w:hAnsiTheme="minorHAnsi" w:cs="Arial"/>
          <w:sz w:val="22"/>
          <w:szCs w:val="22"/>
        </w:rPr>
        <w:t>is collection</w:t>
      </w:r>
      <w:r w:rsidR="00B85536" w:rsidRPr="0056233F">
        <w:rPr>
          <w:rFonts w:asciiTheme="minorHAnsi" w:hAnsiTheme="minorHAnsi" w:cs="Arial"/>
          <w:sz w:val="22"/>
          <w:szCs w:val="22"/>
        </w:rPr>
        <w:t xml:space="preserve"> included the time for the applicants to complete the entire package (</w:t>
      </w:r>
      <w:r w:rsidR="005C563F" w:rsidRPr="0056233F">
        <w:rPr>
          <w:rFonts w:asciiTheme="minorHAnsi" w:hAnsiTheme="minorHAnsi" w:cs="Arial"/>
          <w:sz w:val="22"/>
          <w:szCs w:val="22"/>
        </w:rPr>
        <w:t>Form 1</w:t>
      </w:r>
      <w:r w:rsidR="006C3036" w:rsidRPr="0056233F">
        <w:rPr>
          <w:rFonts w:asciiTheme="minorHAnsi" w:hAnsiTheme="minorHAnsi" w:cs="Arial"/>
          <w:sz w:val="22"/>
          <w:szCs w:val="22"/>
        </w:rPr>
        <w:t>0-2</w:t>
      </w:r>
      <w:r w:rsidR="007E29C7" w:rsidRPr="0056233F">
        <w:rPr>
          <w:rFonts w:asciiTheme="minorHAnsi" w:hAnsiTheme="minorHAnsi" w:cs="Arial"/>
          <w:sz w:val="22"/>
          <w:szCs w:val="22"/>
        </w:rPr>
        <w:t>2</w:t>
      </w:r>
      <w:r w:rsidR="006C3036" w:rsidRPr="0056233F">
        <w:rPr>
          <w:rFonts w:asciiTheme="minorHAnsi" w:hAnsiTheme="minorHAnsi" w:cs="Arial"/>
          <w:sz w:val="22"/>
          <w:szCs w:val="22"/>
        </w:rPr>
        <w:t>01</w:t>
      </w:r>
      <w:r w:rsidR="005C563F" w:rsidRPr="0056233F">
        <w:rPr>
          <w:rFonts w:asciiTheme="minorHAnsi" w:hAnsiTheme="minorHAnsi" w:cs="Arial"/>
          <w:sz w:val="22"/>
          <w:szCs w:val="22"/>
        </w:rPr>
        <w:t xml:space="preserve"> and the </w:t>
      </w:r>
      <w:r w:rsidR="00B85536" w:rsidRPr="0056233F">
        <w:rPr>
          <w:rFonts w:asciiTheme="minorHAnsi" w:hAnsiTheme="minorHAnsi" w:cs="Arial"/>
          <w:sz w:val="22"/>
          <w:szCs w:val="22"/>
        </w:rPr>
        <w:t>forms in use without approval)</w:t>
      </w:r>
      <w:r w:rsidR="005C563F" w:rsidRPr="0056233F">
        <w:rPr>
          <w:rFonts w:asciiTheme="minorHAnsi" w:hAnsiTheme="minorHAnsi" w:cs="Arial"/>
          <w:sz w:val="22"/>
          <w:szCs w:val="22"/>
        </w:rPr>
        <w:t xml:space="preserve"> despite the additional forms not being submitted for approval</w:t>
      </w:r>
      <w:r w:rsidR="00B85536" w:rsidRPr="0056233F">
        <w:rPr>
          <w:rFonts w:asciiTheme="minorHAnsi" w:hAnsiTheme="minorHAnsi" w:cs="Arial"/>
          <w:sz w:val="22"/>
          <w:szCs w:val="22"/>
        </w:rPr>
        <w:t xml:space="preserve">.  </w:t>
      </w:r>
      <w:r w:rsidR="00327A5B" w:rsidRPr="0056233F">
        <w:rPr>
          <w:rFonts w:asciiTheme="minorHAnsi" w:hAnsiTheme="minorHAnsi" w:cs="Arial"/>
          <w:sz w:val="22"/>
          <w:szCs w:val="22"/>
        </w:rPr>
        <w:t xml:space="preserve">The </w:t>
      </w:r>
      <w:r w:rsidR="00B95FE6" w:rsidRPr="0056233F">
        <w:rPr>
          <w:rFonts w:asciiTheme="minorHAnsi" w:hAnsiTheme="minorHAnsi" w:cs="Arial"/>
          <w:sz w:val="22"/>
          <w:szCs w:val="22"/>
        </w:rPr>
        <w:t>reduction</w:t>
      </w:r>
      <w:r w:rsidR="00327A5B" w:rsidRPr="0056233F">
        <w:rPr>
          <w:rFonts w:asciiTheme="minorHAnsi" w:hAnsiTheme="minorHAnsi" w:cs="Arial"/>
          <w:sz w:val="22"/>
          <w:szCs w:val="22"/>
        </w:rPr>
        <w:t xml:space="preserve"> in </w:t>
      </w:r>
      <w:r w:rsidRPr="0056233F">
        <w:rPr>
          <w:rFonts w:asciiTheme="minorHAnsi" w:hAnsiTheme="minorHAnsi" w:cs="Arial"/>
          <w:sz w:val="22"/>
          <w:szCs w:val="22"/>
        </w:rPr>
        <w:t xml:space="preserve">our </w:t>
      </w:r>
      <w:r w:rsidR="00327A5B" w:rsidRPr="0056233F">
        <w:rPr>
          <w:rFonts w:asciiTheme="minorHAnsi" w:hAnsiTheme="minorHAnsi" w:cs="Arial"/>
          <w:sz w:val="22"/>
          <w:szCs w:val="22"/>
        </w:rPr>
        <w:t xml:space="preserve">burden </w:t>
      </w:r>
      <w:r w:rsidRPr="0056233F">
        <w:rPr>
          <w:rFonts w:asciiTheme="minorHAnsi" w:hAnsiTheme="minorHAnsi" w:cs="Arial"/>
          <w:sz w:val="22"/>
          <w:szCs w:val="22"/>
        </w:rPr>
        <w:t>hour estimate</w:t>
      </w:r>
      <w:r w:rsidR="00327A5B" w:rsidRPr="0056233F">
        <w:rPr>
          <w:rFonts w:asciiTheme="minorHAnsi" w:hAnsiTheme="minorHAnsi" w:cs="Arial"/>
          <w:sz w:val="22"/>
          <w:szCs w:val="22"/>
        </w:rPr>
        <w:t xml:space="preserve"> </w:t>
      </w:r>
      <w:r w:rsidR="00825908" w:rsidRPr="0056233F">
        <w:rPr>
          <w:rFonts w:asciiTheme="minorHAnsi" w:hAnsiTheme="minorHAnsi"/>
          <w:sz w:val="22"/>
          <w:szCs w:val="22"/>
        </w:rPr>
        <w:t xml:space="preserve">is </w:t>
      </w:r>
      <w:r w:rsidRPr="0056233F">
        <w:rPr>
          <w:rFonts w:asciiTheme="minorHAnsi" w:hAnsiTheme="minorHAnsi"/>
          <w:sz w:val="22"/>
          <w:szCs w:val="22"/>
        </w:rPr>
        <w:t>due to the reduced completion time</w:t>
      </w:r>
      <w:r w:rsidR="00016C0F" w:rsidRPr="0056233F">
        <w:rPr>
          <w:rFonts w:asciiTheme="minorHAnsi" w:hAnsiTheme="minorHAnsi"/>
          <w:sz w:val="22"/>
          <w:szCs w:val="22"/>
        </w:rPr>
        <w:t xml:space="preserve"> of the forms.  The reduced time is </w:t>
      </w:r>
      <w:r w:rsidR="00825908" w:rsidRPr="0056233F">
        <w:rPr>
          <w:rFonts w:asciiTheme="minorHAnsi" w:hAnsiTheme="minorHAnsi"/>
          <w:sz w:val="22"/>
          <w:szCs w:val="22"/>
        </w:rPr>
        <w:t xml:space="preserve">based on comments received during the outreach process and on past experience administering this collection.  Additionally, the revised forms </w:t>
      </w:r>
      <w:r w:rsidR="0056233F">
        <w:rPr>
          <w:rFonts w:asciiTheme="minorHAnsi" w:hAnsiTheme="minorHAnsi"/>
          <w:sz w:val="22"/>
          <w:szCs w:val="22"/>
        </w:rPr>
        <w:t xml:space="preserve">are </w:t>
      </w:r>
      <w:r w:rsidR="00825908" w:rsidRPr="0056233F">
        <w:rPr>
          <w:rFonts w:asciiTheme="minorHAnsi" w:hAnsiTheme="minorHAnsi"/>
          <w:sz w:val="22"/>
          <w:szCs w:val="22"/>
        </w:rPr>
        <w:t>more streamlined and more easily fillable in the MS Word format which should help to reduce time spent completing them.</w:t>
      </w:r>
    </w:p>
    <w:p w14:paraId="0E83DB56" w14:textId="77777777" w:rsidR="00016C0F" w:rsidRPr="0056233F" w:rsidRDefault="00016C0F" w:rsidP="00327A5B">
      <w:pPr>
        <w:rPr>
          <w:rFonts w:asciiTheme="minorHAnsi" w:hAnsiTheme="minorHAnsi"/>
          <w:sz w:val="22"/>
          <w:szCs w:val="22"/>
        </w:rPr>
      </w:pPr>
    </w:p>
    <w:p w14:paraId="7382184E" w14:textId="79D26C06" w:rsidR="00016C0F" w:rsidRPr="00327A5B" w:rsidRDefault="00016C0F" w:rsidP="00327A5B">
      <w:pPr>
        <w:rPr>
          <w:rFonts w:asciiTheme="minorHAnsi" w:hAnsiTheme="minorHAnsi" w:cs="Arial"/>
          <w:b/>
          <w:sz w:val="22"/>
          <w:szCs w:val="22"/>
        </w:rPr>
      </w:pPr>
      <w:r w:rsidRPr="0056233F">
        <w:rPr>
          <w:rFonts w:asciiTheme="minorHAnsi" w:hAnsiTheme="minorHAnsi"/>
          <w:sz w:val="22"/>
          <w:szCs w:val="22"/>
        </w:rPr>
        <w:t xml:space="preserve">We are also reporting an increase in the </w:t>
      </w:r>
      <w:r w:rsidRPr="0056233F">
        <w:rPr>
          <w:rFonts w:asciiTheme="minorHAnsi" w:hAnsiTheme="minorHAnsi" w:cs="Arial"/>
          <w:sz w:val="22"/>
          <w:szCs w:val="22"/>
        </w:rPr>
        <w:t xml:space="preserve">nonhour annual cost burden of </w:t>
      </w:r>
      <w:r w:rsidR="00A02FB8" w:rsidRPr="0056233F">
        <w:rPr>
          <w:rFonts w:asciiTheme="minorHAnsi" w:hAnsiTheme="minorHAnsi" w:cs="Arial"/>
          <w:sz w:val="22"/>
          <w:szCs w:val="22"/>
        </w:rPr>
        <w:t>$</w:t>
      </w:r>
      <w:r w:rsidRPr="0056233F">
        <w:rPr>
          <w:rFonts w:asciiTheme="minorHAnsi" w:hAnsiTheme="minorHAnsi" w:cs="Arial"/>
          <w:sz w:val="22"/>
          <w:szCs w:val="22"/>
        </w:rPr>
        <w:t>11,</w:t>
      </w:r>
      <w:r w:rsidR="0056233F">
        <w:rPr>
          <w:rFonts w:asciiTheme="minorHAnsi" w:hAnsiTheme="minorHAnsi" w:cs="Arial"/>
          <w:sz w:val="22"/>
          <w:szCs w:val="22"/>
        </w:rPr>
        <w:t>25</w:t>
      </w:r>
      <w:r w:rsidRPr="0056233F">
        <w:rPr>
          <w:rFonts w:asciiTheme="minorHAnsi" w:hAnsiTheme="minorHAnsi" w:cs="Arial"/>
          <w:sz w:val="22"/>
          <w:szCs w:val="22"/>
        </w:rPr>
        <w:t>2.  This increase is due to increased costs associated with providing the required supporting documentation, as well as notary fees</w:t>
      </w:r>
      <w:r>
        <w:rPr>
          <w:rFonts w:asciiTheme="minorHAnsi" w:hAnsiTheme="minorHAnsi" w:cs="Arial"/>
          <w:sz w:val="22"/>
          <w:szCs w:val="22"/>
        </w:rPr>
        <w:t xml:space="preserve"> and costs associated with making copies of the documents.</w:t>
      </w:r>
      <w:bookmarkStart w:id="0" w:name="_GoBack"/>
      <w:bookmarkEnd w:id="0"/>
    </w:p>
    <w:p w14:paraId="157B5E0F" w14:textId="77777777" w:rsidR="00327A5B" w:rsidRPr="00327A5B" w:rsidRDefault="00327A5B" w:rsidP="00327A5B">
      <w:pPr>
        <w:rPr>
          <w:rFonts w:asciiTheme="minorHAnsi" w:hAnsiTheme="minorHAnsi" w:cs="Arial"/>
          <w:sz w:val="22"/>
          <w:szCs w:val="22"/>
        </w:rPr>
      </w:pPr>
    </w:p>
    <w:p w14:paraId="41C1BAE6"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16.</w:t>
      </w:r>
      <w:r w:rsidRPr="00B875D0">
        <w:rPr>
          <w:rFonts w:asciiTheme="minorHAnsi" w:hAnsiTheme="minorHAnsi"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02BF12E"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70D05391" w14:textId="77777777" w:rsidR="0007013E" w:rsidRPr="00B875D0" w:rsidRDefault="0007013E" w:rsidP="00A93EC5">
      <w:pPr>
        <w:rPr>
          <w:rFonts w:asciiTheme="minorHAnsi" w:hAnsiTheme="minorHAnsi" w:cs="Arial"/>
          <w:sz w:val="22"/>
          <w:szCs w:val="22"/>
        </w:rPr>
      </w:pPr>
      <w:r w:rsidRPr="00B875D0">
        <w:rPr>
          <w:rFonts w:asciiTheme="minorHAnsi" w:hAnsiTheme="minorHAnsi" w:cs="Arial"/>
          <w:sz w:val="22"/>
          <w:szCs w:val="22"/>
        </w:rPr>
        <w:t>We will not publish the results of this information collection.</w:t>
      </w:r>
    </w:p>
    <w:p w14:paraId="0322C410"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67C839F4"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17.</w:t>
      </w:r>
      <w:r w:rsidRPr="00B875D0">
        <w:rPr>
          <w:rFonts w:asciiTheme="minorHAnsi" w:hAnsiTheme="minorHAnsi" w:cs="Arial"/>
          <w:b/>
          <w:sz w:val="22"/>
          <w:szCs w:val="22"/>
        </w:rPr>
        <w:tab/>
        <w:t>If seeking approval to not display the expiration date for OMB approval of the information collection, explain the reasons that display would be inappropriate.</w:t>
      </w:r>
    </w:p>
    <w:p w14:paraId="076442ED"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2C683D30"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B875D0">
        <w:rPr>
          <w:rFonts w:asciiTheme="minorHAnsi" w:hAnsiTheme="minorHAnsi" w:cs="Arial"/>
          <w:sz w:val="22"/>
          <w:szCs w:val="22"/>
        </w:rPr>
        <w:t xml:space="preserve">We will display the OMB control number and expiration date on </w:t>
      </w:r>
      <w:r w:rsidR="00B96571" w:rsidRPr="00B875D0">
        <w:rPr>
          <w:rFonts w:asciiTheme="minorHAnsi" w:hAnsiTheme="minorHAnsi" w:cs="Arial"/>
          <w:sz w:val="22"/>
          <w:szCs w:val="22"/>
        </w:rPr>
        <w:t>all forms</w:t>
      </w:r>
      <w:r w:rsidRPr="00B875D0">
        <w:rPr>
          <w:rFonts w:asciiTheme="minorHAnsi" w:hAnsiTheme="minorHAnsi" w:cs="Arial"/>
          <w:sz w:val="22"/>
          <w:szCs w:val="22"/>
        </w:rPr>
        <w:t>.</w:t>
      </w:r>
    </w:p>
    <w:p w14:paraId="36003208" w14:textId="77777777" w:rsidR="00A52261" w:rsidRPr="00B875D0" w:rsidRDefault="00A52261"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408C1D58" w14:textId="77777777" w:rsidR="00295103" w:rsidRPr="00B875D0" w:rsidRDefault="00A52261"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1</w:t>
      </w:r>
      <w:r w:rsidR="00295103" w:rsidRPr="00B875D0">
        <w:rPr>
          <w:rFonts w:asciiTheme="minorHAnsi" w:hAnsiTheme="minorHAnsi" w:cs="Arial"/>
          <w:b/>
          <w:sz w:val="22"/>
          <w:szCs w:val="22"/>
        </w:rPr>
        <w:t>8.</w:t>
      </w:r>
      <w:r w:rsidR="00295103" w:rsidRPr="00B875D0">
        <w:rPr>
          <w:rFonts w:asciiTheme="minorHAnsi" w:hAnsiTheme="minorHAnsi" w:cs="Arial"/>
          <w:b/>
          <w:sz w:val="22"/>
          <w:szCs w:val="22"/>
        </w:rPr>
        <w:tab/>
        <w:t xml:space="preserve">Explain each exception to the </w:t>
      </w:r>
      <w:r w:rsidR="005D39A7" w:rsidRPr="00B875D0">
        <w:rPr>
          <w:rFonts w:asciiTheme="minorHAnsi" w:hAnsiTheme="minorHAnsi" w:cs="Arial"/>
          <w:b/>
          <w:sz w:val="22"/>
          <w:szCs w:val="22"/>
        </w:rPr>
        <w:t xml:space="preserve">topics of the </w:t>
      </w:r>
      <w:r w:rsidR="00295103" w:rsidRPr="00B875D0">
        <w:rPr>
          <w:rFonts w:asciiTheme="minorHAnsi" w:hAnsiTheme="minorHAnsi" w:cs="Arial"/>
          <w:b/>
          <w:sz w:val="22"/>
          <w:szCs w:val="22"/>
        </w:rPr>
        <w:t>certification statement identified in "Certification for Paperwork Reduction Act Submissions</w:t>
      </w:r>
      <w:r w:rsidR="005D39A7" w:rsidRPr="00B875D0">
        <w:rPr>
          <w:rFonts w:asciiTheme="minorHAnsi" w:hAnsiTheme="minorHAnsi" w:cs="Arial"/>
          <w:b/>
          <w:sz w:val="22"/>
          <w:szCs w:val="22"/>
        </w:rPr>
        <w:t>.</w:t>
      </w:r>
      <w:r w:rsidR="00295103" w:rsidRPr="00B875D0">
        <w:rPr>
          <w:rFonts w:asciiTheme="minorHAnsi" w:hAnsiTheme="minorHAnsi" w:cs="Arial"/>
          <w:b/>
          <w:sz w:val="22"/>
          <w:szCs w:val="22"/>
        </w:rPr>
        <w:t>"</w:t>
      </w:r>
    </w:p>
    <w:p w14:paraId="5A4E9AE6"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149952E8"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B875D0">
        <w:rPr>
          <w:rFonts w:asciiTheme="minorHAnsi" w:hAnsiTheme="minorHAnsi" w:cs="Arial"/>
          <w:sz w:val="22"/>
          <w:szCs w:val="22"/>
        </w:rPr>
        <w:t>There are no exceptions to the certification statement.</w:t>
      </w:r>
    </w:p>
    <w:p w14:paraId="590E5097" w14:textId="77777777" w:rsidR="007A3152" w:rsidRPr="00B875D0" w:rsidRDefault="007A315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1536A78B" w14:textId="77777777" w:rsidR="007A3152" w:rsidRPr="00B875D0" w:rsidRDefault="007A315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6CC64E8B" w14:textId="77777777" w:rsidR="007A3152" w:rsidRPr="00B875D0" w:rsidRDefault="007A315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0EC01C8A" w14:textId="77777777" w:rsidR="007A3152" w:rsidRPr="00B875D0" w:rsidRDefault="007A315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7B139F4A"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sectPr w:rsidR="00295103" w:rsidRPr="00B875D0" w:rsidSect="008552E5">
      <w:footerReference w:type="default" r:id="rId19"/>
      <w:type w:val="continuous"/>
      <w:pgSz w:w="12240" w:h="15840" w:code="1"/>
      <w:pgMar w:top="1440" w:right="1440" w:bottom="1440" w:left="1440" w:header="720" w:footer="720" w:gutter="0"/>
      <w:pgNumType w:fmt="numberInDash"/>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D8F8C" w14:textId="77777777" w:rsidR="00AD7FEF" w:rsidRDefault="00AD7FEF" w:rsidP="00A36B34">
      <w:r>
        <w:separator/>
      </w:r>
    </w:p>
  </w:endnote>
  <w:endnote w:type="continuationSeparator" w:id="0">
    <w:p w14:paraId="67B00A7C" w14:textId="77777777" w:rsidR="00AD7FEF" w:rsidRDefault="00AD7FEF" w:rsidP="00A3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495E" w14:textId="77777777" w:rsidR="00217DEB" w:rsidRPr="00F2304C" w:rsidRDefault="00217DEB" w:rsidP="00F2304C">
    <w:pPr>
      <w:pStyle w:val="Footer"/>
      <w:jc w:val="center"/>
      <w:rPr>
        <w:rFonts w:ascii="Arial" w:hAnsi="Arial" w:cs="Arial"/>
        <w:sz w:val="22"/>
        <w:szCs w:val="22"/>
      </w:rPr>
    </w:pPr>
    <w:r w:rsidRPr="00160BCE">
      <w:rPr>
        <w:rFonts w:ascii="Arial" w:hAnsi="Arial" w:cs="Arial"/>
        <w:sz w:val="22"/>
        <w:szCs w:val="22"/>
      </w:rPr>
      <w:fldChar w:fldCharType="begin"/>
    </w:r>
    <w:r w:rsidRPr="00160BCE">
      <w:rPr>
        <w:rFonts w:ascii="Arial" w:hAnsi="Arial" w:cs="Arial"/>
        <w:sz w:val="22"/>
        <w:szCs w:val="22"/>
      </w:rPr>
      <w:instrText xml:space="preserve"> PAGE   \* MERGEFORMAT </w:instrText>
    </w:r>
    <w:r w:rsidRPr="00160BCE">
      <w:rPr>
        <w:rFonts w:ascii="Arial" w:hAnsi="Arial" w:cs="Arial"/>
        <w:sz w:val="22"/>
        <w:szCs w:val="22"/>
      </w:rPr>
      <w:fldChar w:fldCharType="separate"/>
    </w:r>
    <w:r w:rsidR="0056233F">
      <w:rPr>
        <w:rFonts w:ascii="Arial" w:hAnsi="Arial" w:cs="Arial"/>
        <w:noProof/>
        <w:sz w:val="22"/>
        <w:szCs w:val="22"/>
      </w:rPr>
      <w:t>- 3 -</w:t>
    </w:r>
    <w:r w:rsidRPr="00160BCE">
      <w:rPr>
        <w:rFonts w:ascii="Arial" w:hAnsi="Arial" w:cs="Arial"/>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6775" w14:textId="77777777" w:rsidR="00217DEB" w:rsidRPr="00F2304C" w:rsidRDefault="00217DEB" w:rsidP="00F2304C">
    <w:pPr>
      <w:pStyle w:val="Footer"/>
      <w:jc w:val="center"/>
      <w:rPr>
        <w:rFonts w:ascii="Arial" w:hAnsi="Arial" w:cs="Arial"/>
        <w:sz w:val="22"/>
        <w:szCs w:val="22"/>
      </w:rPr>
    </w:pPr>
    <w:r w:rsidRPr="00F2304C">
      <w:rPr>
        <w:rFonts w:ascii="Arial" w:hAnsi="Arial" w:cs="Arial"/>
        <w:sz w:val="22"/>
        <w:szCs w:val="22"/>
      </w:rPr>
      <w:fldChar w:fldCharType="begin"/>
    </w:r>
    <w:r w:rsidRPr="00F2304C">
      <w:rPr>
        <w:rFonts w:ascii="Arial" w:hAnsi="Arial" w:cs="Arial"/>
        <w:sz w:val="22"/>
        <w:szCs w:val="22"/>
      </w:rPr>
      <w:instrText xml:space="preserve"> PAGE   \* MERGEFORMAT </w:instrText>
    </w:r>
    <w:r w:rsidRPr="00F2304C">
      <w:rPr>
        <w:rFonts w:ascii="Arial" w:hAnsi="Arial" w:cs="Arial"/>
        <w:sz w:val="22"/>
        <w:szCs w:val="22"/>
      </w:rPr>
      <w:fldChar w:fldCharType="separate"/>
    </w:r>
    <w:r w:rsidR="0056233F">
      <w:rPr>
        <w:rFonts w:ascii="Arial" w:hAnsi="Arial" w:cs="Arial"/>
        <w:noProof/>
        <w:sz w:val="22"/>
        <w:szCs w:val="22"/>
      </w:rPr>
      <w:t>- 1 -</w:t>
    </w:r>
    <w:r w:rsidRPr="00F2304C">
      <w:rPr>
        <w:rFonts w:ascii="Arial" w:hAnsi="Arial" w:cs="Arial"/>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2248B" w14:textId="77777777" w:rsidR="00217DEB" w:rsidRDefault="00217DEB">
    <w:pPr>
      <w:pStyle w:val="Footer"/>
      <w:jc w:val="center"/>
    </w:pPr>
    <w:r>
      <w:fldChar w:fldCharType="begin"/>
    </w:r>
    <w:r>
      <w:instrText xml:space="preserve"> PAGE   \* MERGEFORMAT </w:instrText>
    </w:r>
    <w:r>
      <w:fldChar w:fldCharType="separate"/>
    </w:r>
    <w:r>
      <w:rPr>
        <w:noProof/>
      </w:rPr>
      <w:t>- 3 -</w:t>
    </w:r>
    <w:r>
      <w:rPr>
        <w:noProof/>
      </w:rPr>
      <w:fldChar w:fldCharType="end"/>
    </w:r>
  </w:p>
  <w:p w14:paraId="24E0D166" w14:textId="77777777" w:rsidR="00217DEB" w:rsidRDefault="00217DE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9C46B" w14:textId="77777777" w:rsidR="00217DEB" w:rsidRPr="00F2304C" w:rsidRDefault="00217DEB" w:rsidP="00F2304C">
    <w:pPr>
      <w:pStyle w:val="Footer"/>
      <w:jc w:val="center"/>
      <w:rPr>
        <w:rFonts w:ascii="Arial" w:hAnsi="Arial" w:cs="Arial"/>
        <w:sz w:val="22"/>
        <w:szCs w:val="22"/>
      </w:rPr>
    </w:pPr>
    <w:r w:rsidRPr="002A0B13">
      <w:rPr>
        <w:rFonts w:ascii="Arial" w:hAnsi="Arial" w:cs="Arial"/>
        <w:sz w:val="22"/>
        <w:szCs w:val="22"/>
      </w:rPr>
      <w:fldChar w:fldCharType="begin"/>
    </w:r>
    <w:r w:rsidRPr="002A0B13">
      <w:rPr>
        <w:rFonts w:ascii="Arial" w:hAnsi="Arial" w:cs="Arial"/>
        <w:sz w:val="22"/>
        <w:szCs w:val="22"/>
      </w:rPr>
      <w:instrText xml:space="preserve"> PAGE   \* MERGEFORMAT </w:instrText>
    </w:r>
    <w:r w:rsidRPr="002A0B13">
      <w:rPr>
        <w:rFonts w:ascii="Arial" w:hAnsi="Arial" w:cs="Arial"/>
        <w:sz w:val="22"/>
        <w:szCs w:val="22"/>
      </w:rPr>
      <w:fldChar w:fldCharType="separate"/>
    </w:r>
    <w:r>
      <w:rPr>
        <w:rFonts w:ascii="Arial" w:hAnsi="Arial" w:cs="Arial"/>
        <w:noProof/>
        <w:sz w:val="22"/>
        <w:szCs w:val="22"/>
      </w:rPr>
      <w:t>- 4 -</w:t>
    </w:r>
    <w:r w:rsidRPr="002A0B13">
      <w:rPr>
        <w:rFonts w:ascii="Arial" w:hAnsi="Arial" w:cs="Arial"/>
        <w:noProof/>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CAA26" w14:textId="77777777" w:rsidR="00217DEB" w:rsidRDefault="00217DEB" w:rsidP="00F2304C">
    <w:pPr>
      <w:pStyle w:val="Footer"/>
      <w:jc w:val="center"/>
    </w:pPr>
    <w:r>
      <w:fldChar w:fldCharType="begin"/>
    </w:r>
    <w:r>
      <w:instrText xml:space="preserve"> PAGE   \* MERGEFORMAT </w:instrText>
    </w:r>
    <w:r>
      <w:fldChar w:fldCharType="separate"/>
    </w:r>
    <w:r w:rsidR="0056233F">
      <w:rPr>
        <w:noProof/>
      </w:rPr>
      <w:t>- 4 -</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E0B73" w14:textId="77777777" w:rsidR="00217DEB" w:rsidRDefault="00217DEB">
    <w:pPr>
      <w:pStyle w:val="Footer"/>
      <w:jc w:val="center"/>
    </w:pPr>
    <w:r>
      <w:fldChar w:fldCharType="begin"/>
    </w:r>
    <w:r>
      <w:instrText xml:space="preserve"> PAGE   \* MERGEFORMAT </w:instrText>
    </w:r>
    <w:r>
      <w:fldChar w:fldCharType="separate"/>
    </w:r>
    <w:r>
      <w:rPr>
        <w:noProof/>
      </w:rPr>
      <w:t>- 4 -</w:t>
    </w:r>
    <w:r>
      <w:rPr>
        <w:noProof/>
      </w:rPr>
      <w:fldChar w:fldCharType="end"/>
    </w:r>
  </w:p>
  <w:p w14:paraId="0E3A281A" w14:textId="77777777" w:rsidR="00217DEB" w:rsidRDefault="00217DE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FCE5F" w14:textId="77777777" w:rsidR="00217DEB" w:rsidRDefault="00217DEB">
    <w:pPr>
      <w:pStyle w:val="Footer"/>
      <w:jc w:val="center"/>
    </w:pPr>
    <w:r>
      <w:fldChar w:fldCharType="begin"/>
    </w:r>
    <w:r>
      <w:instrText xml:space="preserve"> PAGE   \* MERGEFORMAT </w:instrText>
    </w:r>
    <w:r>
      <w:fldChar w:fldCharType="separate"/>
    </w:r>
    <w:r>
      <w:rPr>
        <w:noProof/>
      </w:rPr>
      <w:t>- 4 -</w:t>
    </w:r>
    <w:r>
      <w:rPr>
        <w:noProof/>
      </w:rPr>
      <w:fldChar w:fldCharType="end"/>
    </w:r>
  </w:p>
  <w:p w14:paraId="2B6CF14C" w14:textId="77777777" w:rsidR="00217DEB" w:rsidRDefault="00217DE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5DE52" w14:textId="77777777" w:rsidR="00217DEB" w:rsidRDefault="00217DEB">
    <w:pPr>
      <w:pStyle w:val="Footer"/>
      <w:jc w:val="center"/>
    </w:pPr>
    <w:r>
      <w:fldChar w:fldCharType="begin"/>
    </w:r>
    <w:r>
      <w:instrText xml:space="preserve"> PAGE   \* MERGEFORMAT </w:instrText>
    </w:r>
    <w:r>
      <w:fldChar w:fldCharType="separate"/>
    </w:r>
    <w:r w:rsidR="00DE4E45">
      <w:rPr>
        <w:noProof/>
      </w:rPr>
      <w:t>- 5 -</w:t>
    </w:r>
    <w:r>
      <w:rPr>
        <w:noProof/>
      </w:rPr>
      <w:fldChar w:fldCharType="end"/>
    </w:r>
  </w:p>
  <w:p w14:paraId="27CED6BE" w14:textId="77777777" w:rsidR="00217DEB" w:rsidRDefault="00217DE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E1C27" w14:textId="77777777" w:rsidR="00217DEB" w:rsidRPr="00A02FB8" w:rsidRDefault="00217DEB" w:rsidP="00F2304C">
    <w:pPr>
      <w:pStyle w:val="Footer"/>
      <w:jc w:val="center"/>
      <w:rPr>
        <w:rFonts w:asciiTheme="minorHAnsi" w:hAnsiTheme="minorHAnsi" w:cs="Arial"/>
        <w:sz w:val="22"/>
        <w:szCs w:val="22"/>
      </w:rPr>
    </w:pPr>
    <w:r w:rsidRPr="00A02FB8">
      <w:rPr>
        <w:rFonts w:asciiTheme="minorHAnsi" w:hAnsiTheme="minorHAnsi" w:cs="Arial"/>
        <w:sz w:val="22"/>
        <w:szCs w:val="22"/>
      </w:rPr>
      <w:fldChar w:fldCharType="begin"/>
    </w:r>
    <w:r w:rsidRPr="00A02FB8">
      <w:rPr>
        <w:rFonts w:asciiTheme="minorHAnsi" w:hAnsiTheme="minorHAnsi" w:cs="Arial"/>
        <w:sz w:val="22"/>
        <w:szCs w:val="22"/>
      </w:rPr>
      <w:instrText xml:space="preserve"> PAGE   \* MERGEFORMAT </w:instrText>
    </w:r>
    <w:r w:rsidRPr="00A02FB8">
      <w:rPr>
        <w:rFonts w:asciiTheme="minorHAnsi" w:hAnsiTheme="minorHAnsi" w:cs="Arial"/>
        <w:sz w:val="22"/>
        <w:szCs w:val="22"/>
      </w:rPr>
      <w:fldChar w:fldCharType="separate"/>
    </w:r>
    <w:r w:rsidR="0056233F">
      <w:rPr>
        <w:rFonts w:asciiTheme="minorHAnsi" w:hAnsiTheme="minorHAnsi" w:cs="Arial"/>
        <w:noProof/>
        <w:sz w:val="22"/>
        <w:szCs w:val="22"/>
      </w:rPr>
      <w:t>- 11 -</w:t>
    </w:r>
    <w:r w:rsidRPr="00A02FB8">
      <w:rPr>
        <w:rFonts w:asciiTheme="minorHAnsi" w:hAnsiTheme="minorHAnsi"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F390D" w14:textId="77777777" w:rsidR="00AD7FEF" w:rsidRDefault="00AD7FEF" w:rsidP="00A36B34">
      <w:r>
        <w:separator/>
      </w:r>
    </w:p>
  </w:footnote>
  <w:footnote w:type="continuationSeparator" w:id="0">
    <w:p w14:paraId="0A998FA9" w14:textId="77777777" w:rsidR="00AD7FEF" w:rsidRDefault="00AD7FEF" w:rsidP="00A36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037B6"/>
    <w:multiLevelType w:val="hybridMultilevel"/>
    <w:tmpl w:val="E02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252E6"/>
    <w:multiLevelType w:val="hybridMultilevel"/>
    <w:tmpl w:val="21FC34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D6239"/>
    <w:multiLevelType w:val="hybridMultilevel"/>
    <w:tmpl w:val="6F66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393B77"/>
    <w:multiLevelType w:val="hybridMultilevel"/>
    <w:tmpl w:val="13B4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D50131"/>
    <w:multiLevelType w:val="hybridMultilevel"/>
    <w:tmpl w:val="69D0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7842"/>
    <w:rsid w:val="00016C0F"/>
    <w:rsid w:val="00020B4E"/>
    <w:rsid w:val="000213D2"/>
    <w:rsid w:val="000241BB"/>
    <w:rsid w:val="00024D78"/>
    <w:rsid w:val="000257C8"/>
    <w:rsid w:val="00026233"/>
    <w:rsid w:val="00027DE9"/>
    <w:rsid w:val="00042E24"/>
    <w:rsid w:val="00044C79"/>
    <w:rsid w:val="00063CDA"/>
    <w:rsid w:val="00065586"/>
    <w:rsid w:val="0007013E"/>
    <w:rsid w:val="00074892"/>
    <w:rsid w:val="00076098"/>
    <w:rsid w:val="000A618C"/>
    <w:rsid w:val="000A74D4"/>
    <w:rsid w:val="000C7354"/>
    <w:rsid w:val="000F1C17"/>
    <w:rsid w:val="000F364C"/>
    <w:rsid w:val="000F3AF1"/>
    <w:rsid w:val="001323B1"/>
    <w:rsid w:val="00141E2F"/>
    <w:rsid w:val="001518BC"/>
    <w:rsid w:val="00160520"/>
    <w:rsid w:val="00160BCE"/>
    <w:rsid w:val="00162B02"/>
    <w:rsid w:val="00164D40"/>
    <w:rsid w:val="00187792"/>
    <w:rsid w:val="001B2341"/>
    <w:rsid w:val="00212FBA"/>
    <w:rsid w:val="00217DEB"/>
    <w:rsid w:val="002208DA"/>
    <w:rsid w:val="00220D97"/>
    <w:rsid w:val="002402B1"/>
    <w:rsid w:val="00264A20"/>
    <w:rsid w:val="00282101"/>
    <w:rsid w:val="00283481"/>
    <w:rsid w:val="00295103"/>
    <w:rsid w:val="002A0B13"/>
    <w:rsid w:val="002B41AE"/>
    <w:rsid w:val="002B60AC"/>
    <w:rsid w:val="002C3F21"/>
    <w:rsid w:val="002D5B28"/>
    <w:rsid w:val="002F5B88"/>
    <w:rsid w:val="003122AB"/>
    <w:rsid w:val="00316406"/>
    <w:rsid w:val="003256B2"/>
    <w:rsid w:val="00327A5B"/>
    <w:rsid w:val="00332953"/>
    <w:rsid w:val="00352210"/>
    <w:rsid w:val="00357B83"/>
    <w:rsid w:val="00373DC0"/>
    <w:rsid w:val="00385B4E"/>
    <w:rsid w:val="003B7248"/>
    <w:rsid w:val="003C3292"/>
    <w:rsid w:val="003C3ED5"/>
    <w:rsid w:val="003D104D"/>
    <w:rsid w:val="003F2B95"/>
    <w:rsid w:val="004144E4"/>
    <w:rsid w:val="00420BB4"/>
    <w:rsid w:val="00434541"/>
    <w:rsid w:val="00453A20"/>
    <w:rsid w:val="00457B2F"/>
    <w:rsid w:val="004614AC"/>
    <w:rsid w:val="00463A35"/>
    <w:rsid w:val="0049044D"/>
    <w:rsid w:val="004A6DFA"/>
    <w:rsid w:val="004B7EC2"/>
    <w:rsid w:val="004D36D0"/>
    <w:rsid w:val="004E0B57"/>
    <w:rsid w:val="00502E57"/>
    <w:rsid w:val="005118E6"/>
    <w:rsid w:val="005121C6"/>
    <w:rsid w:val="00517C90"/>
    <w:rsid w:val="00525467"/>
    <w:rsid w:val="0054447D"/>
    <w:rsid w:val="00555731"/>
    <w:rsid w:val="0056233F"/>
    <w:rsid w:val="00583331"/>
    <w:rsid w:val="005C563F"/>
    <w:rsid w:val="005D17D1"/>
    <w:rsid w:val="005D39A7"/>
    <w:rsid w:val="005E0031"/>
    <w:rsid w:val="005F1388"/>
    <w:rsid w:val="005F1BEC"/>
    <w:rsid w:val="0060758B"/>
    <w:rsid w:val="0061483A"/>
    <w:rsid w:val="006671C1"/>
    <w:rsid w:val="006678CE"/>
    <w:rsid w:val="00694490"/>
    <w:rsid w:val="00694E70"/>
    <w:rsid w:val="006A582A"/>
    <w:rsid w:val="006B0D8B"/>
    <w:rsid w:val="006B1E7B"/>
    <w:rsid w:val="006C3036"/>
    <w:rsid w:val="006C5B56"/>
    <w:rsid w:val="006E339F"/>
    <w:rsid w:val="006F059C"/>
    <w:rsid w:val="00701C0C"/>
    <w:rsid w:val="00773A3F"/>
    <w:rsid w:val="0078313F"/>
    <w:rsid w:val="007851E9"/>
    <w:rsid w:val="007A1390"/>
    <w:rsid w:val="007A3152"/>
    <w:rsid w:val="007B3B2C"/>
    <w:rsid w:val="007D7791"/>
    <w:rsid w:val="007E21B5"/>
    <w:rsid w:val="007E29C7"/>
    <w:rsid w:val="007F191D"/>
    <w:rsid w:val="007F42F3"/>
    <w:rsid w:val="007F56BD"/>
    <w:rsid w:val="007F7258"/>
    <w:rsid w:val="0081207D"/>
    <w:rsid w:val="0081259F"/>
    <w:rsid w:val="00816EDE"/>
    <w:rsid w:val="00825908"/>
    <w:rsid w:val="0085062E"/>
    <w:rsid w:val="008552E5"/>
    <w:rsid w:val="00882BCB"/>
    <w:rsid w:val="0088739A"/>
    <w:rsid w:val="008A0576"/>
    <w:rsid w:val="008D4755"/>
    <w:rsid w:val="008E21ED"/>
    <w:rsid w:val="008E3623"/>
    <w:rsid w:val="009253B8"/>
    <w:rsid w:val="0093413B"/>
    <w:rsid w:val="00943E2A"/>
    <w:rsid w:val="00944C21"/>
    <w:rsid w:val="00947058"/>
    <w:rsid w:val="00970A22"/>
    <w:rsid w:val="00973299"/>
    <w:rsid w:val="00977FF4"/>
    <w:rsid w:val="00993550"/>
    <w:rsid w:val="009B359F"/>
    <w:rsid w:val="00A02FB8"/>
    <w:rsid w:val="00A048F2"/>
    <w:rsid w:val="00A1298F"/>
    <w:rsid w:val="00A1736A"/>
    <w:rsid w:val="00A24F94"/>
    <w:rsid w:val="00A36B34"/>
    <w:rsid w:val="00A37BC2"/>
    <w:rsid w:val="00A40DD9"/>
    <w:rsid w:val="00A47B65"/>
    <w:rsid w:val="00A52261"/>
    <w:rsid w:val="00A5783D"/>
    <w:rsid w:val="00A93EC5"/>
    <w:rsid w:val="00AC3872"/>
    <w:rsid w:val="00AD7FEF"/>
    <w:rsid w:val="00AE0D44"/>
    <w:rsid w:val="00AF2C32"/>
    <w:rsid w:val="00B125B9"/>
    <w:rsid w:val="00B17FD2"/>
    <w:rsid w:val="00B2417E"/>
    <w:rsid w:val="00B51E13"/>
    <w:rsid w:val="00B54BB3"/>
    <w:rsid w:val="00B55D9B"/>
    <w:rsid w:val="00B728A4"/>
    <w:rsid w:val="00B85536"/>
    <w:rsid w:val="00B875D0"/>
    <w:rsid w:val="00B902F2"/>
    <w:rsid w:val="00B95FE6"/>
    <w:rsid w:val="00B96571"/>
    <w:rsid w:val="00B976CF"/>
    <w:rsid w:val="00BE1DE2"/>
    <w:rsid w:val="00C0773F"/>
    <w:rsid w:val="00C16C5C"/>
    <w:rsid w:val="00C238D8"/>
    <w:rsid w:val="00C44BE8"/>
    <w:rsid w:val="00C455CF"/>
    <w:rsid w:val="00C51075"/>
    <w:rsid w:val="00C55B5F"/>
    <w:rsid w:val="00C77D8F"/>
    <w:rsid w:val="00CB6D66"/>
    <w:rsid w:val="00CB7CBF"/>
    <w:rsid w:val="00CC2038"/>
    <w:rsid w:val="00CC477F"/>
    <w:rsid w:val="00CD6792"/>
    <w:rsid w:val="00CE2F24"/>
    <w:rsid w:val="00D041AF"/>
    <w:rsid w:val="00D04B08"/>
    <w:rsid w:val="00D340A1"/>
    <w:rsid w:val="00D64EF5"/>
    <w:rsid w:val="00D91248"/>
    <w:rsid w:val="00D93C52"/>
    <w:rsid w:val="00DA12FE"/>
    <w:rsid w:val="00DE1FFE"/>
    <w:rsid w:val="00DE4E45"/>
    <w:rsid w:val="00DE7630"/>
    <w:rsid w:val="00E01406"/>
    <w:rsid w:val="00E02ED0"/>
    <w:rsid w:val="00E6013B"/>
    <w:rsid w:val="00E6134A"/>
    <w:rsid w:val="00E6697B"/>
    <w:rsid w:val="00E764BD"/>
    <w:rsid w:val="00E95A9F"/>
    <w:rsid w:val="00EA6E40"/>
    <w:rsid w:val="00EB0197"/>
    <w:rsid w:val="00EB57DA"/>
    <w:rsid w:val="00EC558A"/>
    <w:rsid w:val="00ED0F81"/>
    <w:rsid w:val="00EE6C96"/>
    <w:rsid w:val="00F002E4"/>
    <w:rsid w:val="00F07104"/>
    <w:rsid w:val="00F2304C"/>
    <w:rsid w:val="00F30703"/>
    <w:rsid w:val="00F423F4"/>
    <w:rsid w:val="00F50E89"/>
    <w:rsid w:val="00F73931"/>
    <w:rsid w:val="00F75C80"/>
    <w:rsid w:val="00F862F5"/>
    <w:rsid w:val="00FA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9D3BD"/>
  <w15:docId w15:val="{CE872340-038C-4CC2-B586-9841B29D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table" w:styleId="TableGrid">
    <w:name w:val="Table Grid"/>
    <w:basedOn w:val="TableNormal"/>
    <w:rsid w:val="00160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6B34"/>
    <w:pPr>
      <w:tabs>
        <w:tab w:val="center" w:pos="4680"/>
        <w:tab w:val="right" w:pos="9360"/>
      </w:tabs>
    </w:pPr>
  </w:style>
  <w:style w:type="character" w:customStyle="1" w:styleId="HeaderChar">
    <w:name w:val="Header Char"/>
    <w:link w:val="Header"/>
    <w:uiPriority w:val="99"/>
    <w:rsid w:val="00A36B34"/>
    <w:rPr>
      <w:rFonts w:ascii="Times New Roman" w:hAnsi="Times New Roman"/>
    </w:rPr>
  </w:style>
  <w:style w:type="paragraph" w:styleId="Footer">
    <w:name w:val="footer"/>
    <w:basedOn w:val="Normal"/>
    <w:link w:val="FooterChar"/>
    <w:uiPriority w:val="99"/>
    <w:unhideWhenUsed/>
    <w:rsid w:val="00A36B34"/>
    <w:pPr>
      <w:tabs>
        <w:tab w:val="center" w:pos="4680"/>
        <w:tab w:val="right" w:pos="9360"/>
      </w:tabs>
    </w:pPr>
  </w:style>
  <w:style w:type="character" w:customStyle="1" w:styleId="FooterChar">
    <w:name w:val="Footer Char"/>
    <w:link w:val="Footer"/>
    <w:uiPriority w:val="99"/>
    <w:rsid w:val="00A36B34"/>
    <w:rPr>
      <w:rFonts w:ascii="Times New Roman" w:hAnsi="Times New Roman"/>
    </w:rPr>
  </w:style>
  <w:style w:type="paragraph" w:styleId="ListParagraph">
    <w:name w:val="List Paragraph"/>
    <w:basedOn w:val="Normal"/>
    <w:uiPriority w:val="34"/>
    <w:qFormat/>
    <w:rsid w:val="006671C1"/>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7F42F3"/>
    <w:rPr>
      <w:sz w:val="16"/>
      <w:szCs w:val="16"/>
    </w:rPr>
  </w:style>
  <w:style w:type="paragraph" w:styleId="CommentText">
    <w:name w:val="annotation text"/>
    <w:basedOn w:val="Normal"/>
    <w:link w:val="CommentTextChar"/>
    <w:uiPriority w:val="99"/>
    <w:semiHidden/>
    <w:unhideWhenUsed/>
    <w:rsid w:val="007F42F3"/>
  </w:style>
  <w:style w:type="character" w:customStyle="1" w:styleId="CommentTextChar">
    <w:name w:val="Comment Text Char"/>
    <w:link w:val="CommentText"/>
    <w:uiPriority w:val="99"/>
    <w:semiHidden/>
    <w:rsid w:val="007F42F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F42F3"/>
    <w:rPr>
      <w:b/>
      <w:bCs/>
    </w:rPr>
  </w:style>
  <w:style w:type="character" w:customStyle="1" w:styleId="CommentSubjectChar">
    <w:name w:val="Comment Subject Char"/>
    <w:link w:val="CommentSubject"/>
    <w:uiPriority w:val="99"/>
    <w:semiHidden/>
    <w:rsid w:val="007F42F3"/>
    <w:rPr>
      <w:rFonts w:ascii="Times New Roman" w:hAnsi="Times New Roman"/>
      <w:b/>
      <w:bCs/>
    </w:rPr>
  </w:style>
  <w:style w:type="character" w:styleId="Hyperlink">
    <w:name w:val="Hyperlink"/>
    <w:uiPriority w:val="99"/>
    <w:unhideWhenUsed/>
    <w:rsid w:val="00B96571"/>
    <w:rPr>
      <w:color w:val="0000FF"/>
      <w:u w:val="single"/>
    </w:rPr>
  </w:style>
  <w:style w:type="character" w:styleId="FollowedHyperlink">
    <w:name w:val="FollowedHyperlink"/>
    <w:basedOn w:val="DefaultParagraphFont"/>
    <w:uiPriority w:val="99"/>
    <w:semiHidden/>
    <w:unhideWhenUsed/>
    <w:rsid w:val="00A578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30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www.bls.gov/news.release/pdf/ecec.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s://www.opm.gov/policy-data-oversight/pay-leave/salaries-wages/salary-tables/pdf/2016/DCB_h.pdf" TargetMode="External"/><Relationship Id="rId2" Type="http://schemas.openxmlformats.org/officeDocument/2006/relationships/numbering" Target="numbering.xml"/><Relationship Id="rId16" Type="http://schemas.openxmlformats.org/officeDocument/2006/relationships/hyperlink" Target="http://www.bls.gov/news.release/pdf/ecec.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0032-8495-4B66-886F-DFA54E7E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4840</Words>
  <Characters>27636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32412</CharactersWithSpaces>
  <SharedDoc>false</SharedDoc>
  <HLinks>
    <vt:vector size="12" baseType="variant">
      <vt:variant>
        <vt:i4>1900546</vt:i4>
      </vt:variant>
      <vt:variant>
        <vt:i4>3</vt:i4>
      </vt:variant>
      <vt:variant>
        <vt:i4>0</vt:i4>
      </vt:variant>
      <vt:variant>
        <vt:i4>5</vt:i4>
      </vt:variant>
      <vt:variant>
        <vt:lpwstr>http://www.bls.gov/news.release/pdf/ecec.pdf</vt:lpwstr>
      </vt:variant>
      <vt:variant>
        <vt:lpwstr/>
      </vt:variant>
      <vt:variant>
        <vt:i4>4522098</vt:i4>
      </vt:variant>
      <vt:variant>
        <vt:i4>0</vt:i4>
      </vt:variant>
      <vt:variant>
        <vt:i4>0</vt:i4>
      </vt:variant>
      <vt:variant>
        <vt:i4>5</vt:i4>
      </vt:variant>
      <vt:variant>
        <vt:lpwstr>https://www.opm.gov/policy-data-oversight/pay-leave/salaries-wages/salary-tables/pdf/2016/DCB_h.pdf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MBaucum</cp:lastModifiedBy>
  <cp:revision>10</cp:revision>
  <cp:lastPrinted>2016-06-24T16:10:00Z</cp:lastPrinted>
  <dcterms:created xsi:type="dcterms:W3CDTF">2016-11-02T18:48:00Z</dcterms:created>
  <dcterms:modified xsi:type="dcterms:W3CDTF">2016-11-02T20:09:00Z</dcterms:modified>
</cp:coreProperties>
</file>