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7E" w:rsidRDefault="000D3D7E" w:rsidP="003C525C">
      <w:pPr>
        <w:jc w:val="center"/>
        <w:rPr>
          <w:rFonts w:ascii="Times New Roman" w:hAnsi="Times New Roman" w:cs="Times New Roman"/>
          <w:b/>
        </w:rPr>
      </w:pPr>
      <w:r>
        <w:rPr>
          <w:rFonts w:ascii="Times New Roman" w:hAnsi="Times New Roman" w:cs="Times New Roman"/>
          <w:b/>
        </w:rPr>
        <w:t>Supporting Statement for Form HA-4608,</w:t>
      </w:r>
    </w:p>
    <w:p w:rsidR="0019525A" w:rsidRDefault="0019525A" w:rsidP="0019525A">
      <w:pPr>
        <w:ind w:firstLine="720"/>
        <w:jc w:val="center"/>
        <w:rPr>
          <w:rFonts w:ascii="Times New Roman" w:hAnsi="Times New Roman" w:cs="Times New Roman"/>
          <w:b/>
        </w:rPr>
      </w:pPr>
      <w:r>
        <w:rPr>
          <w:rFonts w:ascii="Times New Roman" w:hAnsi="Times New Roman" w:cs="Times New Roman"/>
          <w:b/>
        </w:rPr>
        <w:t>Waiver of Your Right t</w:t>
      </w:r>
      <w:r>
        <w:rPr>
          <w:rFonts w:ascii="Times New Roman" w:hAnsi="Times New Roman"/>
          <w:b/>
        </w:rPr>
        <w:t xml:space="preserve">o Personal Appearance </w:t>
      </w:r>
      <w:proofErr w:type="gramStart"/>
      <w:r>
        <w:rPr>
          <w:rFonts w:ascii="Times New Roman" w:hAnsi="Times New Roman"/>
          <w:b/>
        </w:rPr>
        <w:t>Before</w:t>
      </w:r>
      <w:proofErr w:type="gramEnd"/>
      <w:r>
        <w:rPr>
          <w:rFonts w:ascii="Times New Roman" w:hAnsi="Times New Roman"/>
          <w:b/>
        </w:rPr>
        <w:t xml:space="preserve"> a </w:t>
      </w:r>
      <w:r>
        <w:rPr>
          <w:rFonts w:ascii="Times New Roman" w:hAnsi="Times New Roman" w:cs="Times New Roman"/>
          <w:b/>
        </w:rPr>
        <w:t>Judge</w:t>
      </w:r>
    </w:p>
    <w:p w:rsidR="000D3D7E" w:rsidRDefault="000D3D7E" w:rsidP="003C525C">
      <w:pPr>
        <w:pStyle w:val="PlainText"/>
        <w:jc w:val="center"/>
        <w:rPr>
          <w:rFonts w:ascii="Times New Roman" w:hAnsi="Times New Roman" w:cs="Times New Roman"/>
          <w:b/>
          <w:sz w:val="24"/>
          <w:szCs w:val="24"/>
        </w:rPr>
      </w:pPr>
      <w:r>
        <w:rPr>
          <w:rFonts w:ascii="Times New Roman" w:hAnsi="Times New Roman" w:cs="Times New Roman"/>
          <w:b/>
          <w:sz w:val="24"/>
          <w:szCs w:val="24"/>
        </w:rPr>
        <w:t>20 CFR, 404.948(b</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1)(i)</w:t>
      </w:r>
      <w:r w:rsidR="00B81BB2">
        <w:rPr>
          <w:rFonts w:ascii="Times New Roman" w:hAnsi="Times New Roman" w:cs="Times New Roman"/>
          <w:b/>
          <w:sz w:val="24"/>
          <w:szCs w:val="24"/>
        </w:rPr>
        <w:t>, 404.956,</w:t>
      </w:r>
      <w:r>
        <w:rPr>
          <w:rFonts w:ascii="Times New Roman" w:hAnsi="Times New Roman" w:cs="Times New Roman"/>
          <w:b/>
          <w:sz w:val="24"/>
          <w:szCs w:val="24"/>
        </w:rPr>
        <w:t xml:space="preserve"> 416.1448(b)(1)(i)</w:t>
      </w:r>
      <w:r w:rsidR="00B81BB2">
        <w:rPr>
          <w:rFonts w:ascii="Times New Roman" w:hAnsi="Times New Roman" w:cs="Times New Roman"/>
          <w:b/>
          <w:sz w:val="24"/>
          <w:szCs w:val="24"/>
        </w:rPr>
        <w:t>, and 416.1456</w:t>
      </w:r>
    </w:p>
    <w:p w:rsidR="00EA7544" w:rsidRDefault="000D3D7E" w:rsidP="00EA7544">
      <w:pPr>
        <w:pStyle w:val="EndnoteText"/>
        <w:jc w:val="center"/>
        <w:rPr>
          <w:rFonts w:ascii="Times New Roman" w:hAnsi="Times New Roman" w:cs="Times New Roman"/>
          <w:b/>
        </w:rPr>
      </w:pPr>
      <w:r>
        <w:rPr>
          <w:rFonts w:ascii="Times New Roman" w:hAnsi="Times New Roman" w:cs="Times New Roman"/>
          <w:b/>
        </w:rPr>
        <w:t>OMB No. 0960-0284</w:t>
      </w:r>
    </w:p>
    <w:p w:rsidR="000D3D7E" w:rsidRDefault="000D3D7E" w:rsidP="003C525C">
      <w:pPr>
        <w:ind w:hanging="720"/>
        <w:rPr>
          <w:rFonts w:ascii="Times New Roman" w:hAnsi="Times New Roman" w:cs="Times New Roman"/>
        </w:rPr>
      </w:pPr>
    </w:p>
    <w:p w:rsidR="000D3D7E" w:rsidRDefault="000D3D7E">
      <w:pPr>
        <w:ind w:left="720" w:hanging="630"/>
        <w:rPr>
          <w:rFonts w:ascii="Times New Roman" w:hAnsi="Times New Roman" w:cs="Times New Roman"/>
          <w:b/>
          <w:u w:val="single"/>
        </w:rPr>
      </w:pPr>
      <w:r>
        <w:rPr>
          <w:rFonts w:ascii="Times New Roman" w:hAnsi="Times New Roman" w:cs="Times New Roman"/>
          <w:b/>
          <w:bCs/>
        </w:rPr>
        <w:t>A.</w:t>
      </w:r>
      <w:r>
        <w:rPr>
          <w:rFonts w:ascii="Times New Roman" w:hAnsi="Times New Roman" w:cs="Times New Roman"/>
        </w:rPr>
        <w:tab/>
      </w:r>
      <w:r>
        <w:rPr>
          <w:rFonts w:ascii="Times New Roman" w:hAnsi="Times New Roman" w:cs="Times New Roman"/>
          <w:b/>
          <w:u w:val="single"/>
        </w:rPr>
        <w:t>Justification</w:t>
      </w:r>
    </w:p>
    <w:p w:rsidR="000D3D7E" w:rsidRDefault="000D3D7E">
      <w:pPr>
        <w:pStyle w:val="EndnoteText"/>
        <w:rPr>
          <w:rFonts w:ascii="Times New Roman" w:hAnsi="Times New Roman" w:cs="Times New Roman"/>
        </w:rPr>
      </w:pPr>
    </w:p>
    <w:p w:rsidR="000D3D7E" w:rsidRDefault="000D3D7E" w:rsidP="005C1F41">
      <w:pPr>
        <w:numPr>
          <w:ilvl w:val="0"/>
          <w:numId w:val="3"/>
        </w:numPr>
        <w:rPr>
          <w:rFonts w:ascii="Times New Roman" w:hAnsi="Times New Roman" w:cs="Times New Roman"/>
          <w:b/>
        </w:rPr>
      </w:pPr>
      <w:r>
        <w:rPr>
          <w:rFonts w:ascii="Times New Roman" w:hAnsi="Times New Roman" w:cs="Times New Roman"/>
          <w:b/>
        </w:rPr>
        <w:t>Introduction/Authoring Laws and Regulations</w:t>
      </w:r>
    </w:p>
    <w:p w:rsidR="000D3D7E" w:rsidRDefault="00774EA0" w:rsidP="005C1F41">
      <w:pPr>
        <w:ind w:left="1440"/>
        <w:rPr>
          <w:rFonts w:ascii="Times New Roman" w:hAnsi="Times New Roman" w:cs="Times New Roman"/>
        </w:rPr>
      </w:pPr>
      <w:r w:rsidRPr="00774EA0">
        <w:rPr>
          <w:rFonts w:ascii="Times New Roman" w:hAnsi="Times New Roman" w:cs="Times New Roman"/>
          <w:i/>
        </w:rPr>
        <w:t>20 CFR 404.948(b)(1)(</w:t>
      </w:r>
      <w:r w:rsidR="00C07F85">
        <w:rPr>
          <w:rFonts w:ascii="Times New Roman" w:hAnsi="Times New Roman" w:cs="Times New Roman"/>
          <w:i/>
        </w:rPr>
        <w:t>I</w:t>
      </w:r>
      <w:r w:rsidRPr="00774EA0">
        <w:rPr>
          <w:rFonts w:ascii="Times New Roman" w:hAnsi="Times New Roman" w:cs="Times New Roman"/>
          <w:i/>
        </w:rPr>
        <w:t>)</w:t>
      </w:r>
      <w:r w:rsidR="00C07F85">
        <w:rPr>
          <w:rFonts w:ascii="Times New Roman" w:hAnsi="Times New Roman" w:cs="Times New Roman"/>
          <w:i/>
        </w:rPr>
        <w:t xml:space="preserve">, </w:t>
      </w:r>
      <w:r w:rsidR="00C07F85" w:rsidRPr="00C07F85">
        <w:rPr>
          <w:rFonts w:ascii="Times New Roman" w:eastAsia="Calibri" w:hAnsi="Times New Roman"/>
          <w:i/>
          <w:lang w:bidi="he-IL"/>
        </w:rPr>
        <w:t>404.956</w:t>
      </w:r>
      <w:r w:rsidR="00C07F85">
        <w:rPr>
          <w:rFonts w:ascii="Times New Roman" w:eastAsia="Calibri" w:hAnsi="Times New Roman"/>
          <w:i/>
          <w:lang w:bidi="he-IL"/>
        </w:rPr>
        <w:t>,</w:t>
      </w:r>
      <w:r w:rsidR="00C07F85" w:rsidRPr="00C07F85">
        <w:rPr>
          <w:rFonts w:ascii="Times New Roman" w:eastAsia="Calibri" w:hAnsi="Times New Roman"/>
          <w:lang w:bidi="he-IL"/>
        </w:rPr>
        <w:t xml:space="preserve"> </w:t>
      </w:r>
      <w:r w:rsidRPr="00774EA0">
        <w:rPr>
          <w:rFonts w:ascii="Times New Roman" w:hAnsi="Times New Roman" w:cs="Times New Roman"/>
          <w:i/>
        </w:rPr>
        <w:t>416.1448(b)(1)(i)</w:t>
      </w:r>
      <w:r w:rsidR="00C07F85">
        <w:rPr>
          <w:rFonts w:ascii="Times New Roman" w:hAnsi="Times New Roman" w:cs="Times New Roman"/>
          <w:i/>
        </w:rPr>
        <w:t>,</w:t>
      </w:r>
      <w:r>
        <w:rPr>
          <w:rFonts w:ascii="Times New Roman" w:hAnsi="Times New Roman" w:cs="Times New Roman"/>
        </w:rPr>
        <w:t xml:space="preserve"> </w:t>
      </w:r>
      <w:r w:rsidR="00C07F85" w:rsidRPr="00C07F85">
        <w:rPr>
          <w:rFonts w:ascii="Times New Roman" w:eastAsia="Calibri" w:hAnsi="Times New Roman"/>
          <w:lang w:bidi="he-IL"/>
        </w:rPr>
        <w:t xml:space="preserve">and </w:t>
      </w:r>
      <w:r w:rsidR="00C07F85" w:rsidRPr="00C07F85">
        <w:rPr>
          <w:rFonts w:ascii="Times New Roman" w:eastAsia="Calibri" w:hAnsi="Times New Roman"/>
          <w:i/>
          <w:lang w:bidi="he-IL"/>
        </w:rPr>
        <w:t>416.1456</w:t>
      </w:r>
      <w:r w:rsidR="00C07F85" w:rsidRPr="00C07F85">
        <w:rPr>
          <w:rFonts w:ascii="Times New Roman" w:eastAsia="Calibri" w:hAnsi="Times New Roman"/>
          <w:lang w:bidi="he-IL"/>
        </w:rPr>
        <w:t xml:space="preserve"> </w:t>
      </w:r>
      <w:r>
        <w:rPr>
          <w:rFonts w:ascii="Times New Roman" w:hAnsi="Times New Roman" w:cs="Times New Roman"/>
        </w:rPr>
        <w:t xml:space="preserve">of the </w:t>
      </w:r>
      <w:r w:rsidRPr="00774EA0">
        <w:rPr>
          <w:rFonts w:ascii="Times New Roman" w:hAnsi="Times New Roman" w:cs="Times New Roman"/>
          <w:i/>
        </w:rPr>
        <w:t>Code of Federal Regulations</w:t>
      </w:r>
      <w:r>
        <w:rPr>
          <w:rFonts w:ascii="Times New Roman" w:hAnsi="Times New Roman" w:cs="Times New Roman"/>
        </w:rPr>
        <w:t xml:space="preserve"> authorize the Social Security Administration (SSA)</w:t>
      </w:r>
      <w:r w:rsidR="00371405">
        <w:rPr>
          <w:rFonts w:ascii="Times New Roman" w:hAnsi="Times New Roman" w:cs="Times New Roman"/>
        </w:rPr>
        <w:t xml:space="preserve"> to collect the information Form HA</w:t>
      </w:r>
      <w:r w:rsidR="00371405">
        <w:rPr>
          <w:rFonts w:ascii="Times New Roman" w:hAnsi="Times New Roman" w:cs="Times New Roman"/>
        </w:rPr>
        <w:noBreakHyphen/>
      </w:r>
      <w:r>
        <w:rPr>
          <w:rFonts w:ascii="Times New Roman" w:hAnsi="Times New Roman" w:cs="Times New Roman"/>
        </w:rPr>
        <w:t>4608</w:t>
      </w:r>
      <w:r w:rsidR="00002797">
        <w:rPr>
          <w:rFonts w:ascii="Times New Roman" w:hAnsi="Times New Roman" w:cs="Times New Roman"/>
        </w:rPr>
        <w:t xml:space="preserve"> requests</w:t>
      </w:r>
      <w:r w:rsidRPr="002834AE">
        <w:rPr>
          <w:rFonts w:ascii="Times New Roman" w:hAnsi="Times New Roman" w:cs="Times New Roman"/>
        </w:rPr>
        <w:t xml:space="preserve">. </w:t>
      </w:r>
      <w:r w:rsidR="00371405" w:rsidRPr="002834AE">
        <w:rPr>
          <w:rFonts w:ascii="Times New Roman" w:hAnsi="Times New Roman" w:cs="Times New Roman"/>
        </w:rPr>
        <w:t xml:space="preserve"> </w:t>
      </w:r>
      <w:r w:rsidR="002834AE" w:rsidRPr="002834AE">
        <w:rPr>
          <w:rFonts w:ascii="Times New Roman" w:hAnsi="Times New Roman" w:cs="Times New Roman"/>
          <w:lang w:eastAsia="en-US"/>
        </w:rPr>
        <w:t xml:space="preserve">Applicants for </w:t>
      </w:r>
      <w:r w:rsidR="002834AE" w:rsidRPr="002834AE">
        <w:rPr>
          <w:rFonts w:ascii="Times New Roman" w:hAnsi="Times New Roman" w:cs="Times New Roman"/>
        </w:rPr>
        <w:t>Social Security, Old Age, Survivors</w:t>
      </w:r>
      <w:r w:rsidR="00841DB6">
        <w:rPr>
          <w:rFonts w:ascii="Times New Roman" w:hAnsi="Times New Roman" w:cs="Times New Roman"/>
        </w:rPr>
        <w:t>,</w:t>
      </w:r>
      <w:r w:rsidR="002834AE" w:rsidRPr="002834AE">
        <w:rPr>
          <w:rFonts w:ascii="Times New Roman" w:hAnsi="Times New Roman" w:cs="Times New Roman"/>
        </w:rPr>
        <w:t xml:space="preserve"> and Disability Insurance (OASDI) benefits</w:t>
      </w:r>
      <w:r w:rsidR="002834AE" w:rsidRPr="002834AE">
        <w:rPr>
          <w:rFonts w:ascii="Times New Roman" w:hAnsi="Times New Roman" w:cs="Times New Roman"/>
          <w:lang w:eastAsia="en-US"/>
        </w:rPr>
        <w:t xml:space="preserve"> and </w:t>
      </w:r>
      <w:r w:rsidR="007B5F3C">
        <w:rPr>
          <w:rFonts w:ascii="Times New Roman" w:hAnsi="Times New Roman" w:cs="Times New Roman"/>
          <w:lang w:eastAsia="en-US"/>
        </w:rPr>
        <w:t>Supplemental Security Income (</w:t>
      </w:r>
      <w:r w:rsidR="002834AE" w:rsidRPr="002834AE">
        <w:rPr>
          <w:rFonts w:ascii="Times New Roman" w:hAnsi="Times New Roman" w:cs="Times New Roman"/>
          <w:lang w:eastAsia="en-US"/>
        </w:rPr>
        <w:t>SSI</w:t>
      </w:r>
      <w:r w:rsidR="007B5F3C">
        <w:rPr>
          <w:rFonts w:ascii="Times New Roman" w:hAnsi="Times New Roman" w:cs="Times New Roman"/>
          <w:lang w:eastAsia="en-US"/>
        </w:rPr>
        <w:t>)</w:t>
      </w:r>
      <w:r w:rsidR="002834AE" w:rsidRPr="002834AE">
        <w:rPr>
          <w:rFonts w:ascii="Times New Roman" w:hAnsi="Times New Roman" w:cs="Times New Roman"/>
          <w:lang w:eastAsia="en-US"/>
        </w:rPr>
        <w:t xml:space="preserve"> payments have the statutory right to appear in person (or through a representative) and present evidence about their claims at a hearing before an administrative law judge (ALJ).</w:t>
      </w:r>
      <w:r w:rsidR="002834AE">
        <w:rPr>
          <w:rFonts w:ascii="Times New Roman" w:hAnsi="Times New Roman" w:cs="Times New Roman"/>
          <w:lang w:eastAsia="en-US"/>
        </w:rPr>
        <w:t xml:space="preserve">  </w:t>
      </w:r>
      <w:r>
        <w:rPr>
          <w:rFonts w:ascii="Times New Roman" w:hAnsi="Times New Roman" w:cs="Times New Roman"/>
        </w:rPr>
        <w:t>The regulations require a claim</w:t>
      </w:r>
      <w:r w:rsidR="006C695C">
        <w:rPr>
          <w:rFonts w:ascii="Times New Roman" w:hAnsi="Times New Roman" w:cs="Times New Roman"/>
        </w:rPr>
        <w:t>ant filing for OASDI</w:t>
      </w:r>
      <w:r>
        <w:rPr>
          <w:rFonts w:ascii="Times New Roman" w:hAnsi="Times New Roman" w:cs="Times New Roman"/>
        </w:rPr>
        <w:t xml:space="preserve"> or </w:t>
      </w:r>
      <w:r w:rsidR="006C695C">
        <w:rPr>
          <w:rFonts w:ascii="Times New Roman" w:hAnsi="Times New Roman" w:cs="Times New Roman"/>
        </w:rPr>
        <w:t>SSI</w:t>
      </w:r>
      <w:r>
        <w:rPr>
          <w:rFonts w:ascii="Times New Roman" w:hAnsi="Times New Roman" w:cs="Times New Roman"/>
        </w:rPr>
        <w:t xml:space="preserve"> based on disability to provide SSA with a signed written waiver of their right to personal appearance before an </w:t>
      </w:r>
      <w:r w:rsidR="006C695C">
        <w:rPr>
          <w:rFonts w:ascii="Times New Roman" w:hAnsi="Times New Roman" w:cs="Times New Roman"/>
        </w:rPr>
        <w:t>ALJ</w:t>
      </w:r>
      <w:r w:rsidR="003C525C">
        <w:rPr>
          <w:rFonts w:ascii="Times New Roman" w:hAnsi="Times New Roman" w:cs="Times New Roman"/>
        </w:rPr>
        <w:t>.</w:t>
      </w:r>
      <w:r w:rsidR="00371405">
        <w:rPr>
          <w:rFonts w:ascii="Times New Roman" w:hAnsi="Times New Roman" w:cs="Times New Roman"/>
        </w:rPr>
        <w:t xml:space="preserve"> </w:t>
      </w:r>
      <w:r w:rsidR="003C525C">
        <w:rPr>
          <w:rFonts w:ascii="Times New Roman" w:hAnsi="Times New Roman" w:cs="Times New Roman"/>
        </w:rPr>
        <w:t xml:space="preserve"> T</w:t>
      </w:r>
      <w:r w:rsidR="00D226F5">
        <w:rPr>
          <w:rFonts w:ascii="Times New Roman" w:hAnsi="Times New Roman" w:cs="Times New Roman"/>
        </w:rPr>
        <w:t xml:space="preserve">he information </w:t>
      </w:r>
      <w:r>
        <w:rPr>
          <w:rFonts w:ascii="Times New Roman" w:hAnsi="Times New Roman" w:cs="Times New Roman"/>
        </w:rPr>
        <w:t>the form</w:t>
      </w:r>
      <w:r w:rsidR="00D226F5">
        <w:rPr>
          <w:rFonts w:ascii="Times New Roman" w:hAnsi="Times New Roman" w:cs="Times New Roman"/>
        </w:rPr>
        <w:t xml:space="preserve"> requests</w:t>
      </w:r>
      <w:r>
        <w:rPr>
          <w:rFonts w:ascii="Times New Roman" w:hAnsi="Times New Roman" w:cs="Times New Roman"/>
        </w:rPr>
        <w:t xml:space="preserve"> facilitates the processing of the case and supports the claimant’s application for benefits based on disability.</w:t>
      </w:r>
    </w:p>
    <w:p w:rsidR="000D3D7E" w:rsidRDefault="000D3D7E">
      <w:pPr>
        <w:jc w:val="both"/>
        <w:rPr>
          <w:rFonts w:ascii="Times New Roman" w:hAnsi="Times New Roman" w:cs="Times New Roman"/>
        </w:rPr>
      </w:pPr>
    </w:p>
    <w:p w:rsidR="000D3D7E" w:rsidRDefault="000D3D7E" w:rsidP="005C1F41">
      <w:pPr>
        <w:pStyle w:val="BodyTextIndent2"/>
        <w:widowControl w:val="0"/>
        <w:rPr>
          <w:rFonts w:ascii="Times New Roman" w:hAnsi="Times New Roman" w:cs="Times New Roman"/>
          <w:b/>
        </w:rPr>
      </w:pPr>
      <w:r>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b/>
        </w:rPr>
        <w:t>Description of Collection</w:t>
      </w:r>
    </w:p>
    <w:p w:rsidR="000D3D7E" w:rsidRDefault="000D3D7E" w:rsidP="005C1F41">
      <w:pPr>
        <w:pStyle w:val="BodyTextIndent2"/>
        <w:widowControl w:val="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Form HA-4608 serves as a waiver </w:t>
      </w:r>
      <w:r w:rsidR="00002797">
        <w:rPr>
          <w:rFonts w:ascii="Times New Roman" w:hAnsi="Times New Roman" w:cs="Times New Roman"/>
        </w:rPr>
        <w:t>for</w:t>
      </w:r>
      <w:r>
        <w:rPr>
          <w:rFonts w:ascii="Times New Roman" w:hAnsi="Times New Roman" w:cs="Times New Roman"/>
        </w:rPr>
        <w:t xml:space="preserve"> the claimant's right to a personal appearance before an </w:t>
      </w:r>
      <w:r w:rsidR="006C695C">
        <w:rPr>
          <w:rFonts w:ascii="Times New Roman" w:hAnsi="Times New Roman" w:cs="Times New Roman"/>
        </w:rPr>
        <w:t>ALJ</w:t>
      </w:r>
      <w:r w:rsidR="00DD78A9">
        <w:rPr>
          <w:rFonts w:ascii="Times New Roman" w:hAnsi="Times New Roman" w:cs="Times New Roman"/>
        </w:rPr>
        <w:t xml:space="preserve">. </w:t>
      </w:r>
      <w:r w:rsidR="00371405">
        <w:rPr>
          <w:rFonts w:ascii="Times New Roman" w:hAnsi="Times New Roman" w:cs="Times New Roman"/>
        </w:rPr>
        <w:t xml:space="preserve"> </w:t>
      </w:r>
      <w:r>
        <w:rPr>
          <w:rFonts w:ascii="Times New Roman" w:hAnsi="Times New Roman" w:cs="Times New Roman"/>
        </w:rPr>
        <w:t>The ALJ uses the information</w:t>
      </w:r>
      <w:r w:rsidR="00002797">
        <w:rPr>
          <w:rFonts w:ascii="Times New Roman" w:hAnsi="Times New Roman" w:cs="Times New Roman"/>
        </w:rPr>
        <w:t xml:space="preserve"> we collect on</w:t>
      </w:r>
      <w:r>
        <w:rPr>
          <w:rFonts w:ascii="Times New Roman" w:hAnsi="Times New Roman" w:cs="Times New Roman"/>
        </w:rPr>
        <w:t xml:space="preserve"> Form HA-4608 to continue processing the case even though the claimant </w:t>
      </w:r>
      <w:r w:rsidR="00841DB6">
        <w:rPr>
          <w:rFonts w:ascii="Times New Roman" w:hAnsi="Times New Roman" w:cs="Times New Roman"/>
        </w:rPr>
        <w:t>is not appearing</w:t>
      </w:r>
      <w:r w:rsidR="00DD78A9">
        <w:rPr>
          <w:rFonts w:ascii="Times New Roman" w:hAnsi="Times New Roman" w:cs="Times New Roman"/>
        </w:rPr>
        <w:t xml:space="preserve"> in front of an ALJ. </w:t>
      </w:r>
      <w:r w:rsidR="00371405">
        <w:rPr>
          <w:rFonts w:ascii="Times New Roman" w:hAnsi="Times New Roman" w:cs="Times New Roman"/>
        </w:rPr>
        <w:t xml:space="preserve"> The ALJ </w:t>
      </w:r>
      <w:r>
        <w:rPr>
          <w:rFonts w:ascii="Times New Roman" w:hAnsi="Times New Roman" w:cs="Times New Roman"/>
        </w:rPr>
        <w:t xml:space="preserve">makes the completed form a part of the documentary evidence of record by placing it in the official record of </w:t>
      </w:r>
      <w:r w:rsidR="00DD78A9">
        <w:rPr>
          <w:rFonts w:ascii="Times New Roman" w:hAnsi="Times New Roman" w:cs="Times New Roman"/>
        </w:rPr>
        <w:t xml:space="preserve">the proceedings as an exhibit. </w:t>
      </w:r>
      <w:r w:rsidR="00371405">
        <w:rPr>
          <w:rFonts w:ascii="Times New Roman" w:hAnsi="Times New Roman" w:cs="Times New Roman"/>
        </w:rPr>
        <w:t xml:space="preserve"> </w:t>
      </w:r>
      <w:r>
        <w:rPr>
          <w:rFonts w:ascii="Times New Roman" w:hAnsi="Times New Roman" w:cs="Times New Roman"/>
        </w:rPr>
        <w:t>Respondents are applicants</w:t>
      </w:r>
      <w:r w:rsidR="006C695C">
        <w:rPr>
          <w:rFonts w:ascii="Times New Roman" w:hAnsi="Times New Roman" w:cs="Times New Roman"/>
        </w:rPr>
        <w:t xml:space="preserve"> or claimants</w:t>
      </w:r>
      <w:r>
        <w:rPr>
          <w:rFonts w:ascii="Times New Roman" w:hAnsi="Times New Roman" w:cs="Times New Roman"/>
        </w:rPr>
        <w:t xml:space="preserve"> for OASDI and SSI benefits</w:t>
      </w:r>
      <w:r w:rsidR="006C695C">
        <w:rPr>
          <w:rFonts w:ascii="Times New Roman" w:hAnsi="Times New Roman" w:cs="Times New Roman"/>
        </w:rPr>
        <w:t xml:space="preserve"> or their representatives who request to waive their right to appear in person before an ALJ</w:t>
      </w:r>
      <w:r>
        <w:rPr>
          <w:rFonts w:ascii="Times New Roman" w:hAnsi="Times New Roman" w:cs="Times New Roman"/>
        </w:rPr>
        <w:t>.</w:t>
      </w:r>
    </w:p>
    <w:p w:rsidR="000D3D7E" w:rsidRDefault="000D3D7E">
      <w:pPr>
        <w:pStyle w:val="BodyTextIndent2"/>
        <w:widowControl w:val="0"/>
        <w:jc w:val="both"/>
        <w:rPr>
          <w:rFonts w:ascii="Times New Roman" w:hAnsi="Times New Roman" w:cs="Times New Roman"/>
        </w:rPr>
      </w:pPr>
    </w:p>
    <w:p w:rsidR="000D3D7E" w:rsidRDefault="000D3D7E" w:rsidP="005C1F41">
      <w:pPr>
        <w:pStyle w:val="BodyTextIndent2"/>
        <w:widowControl w:val="0"/>
        <w:rPr>
          <w:rFonts w:ascii="Times New Roman" w:hAnsi="Times New Roman" w:cs="Times New Roman"/>
          <w:b/>
        </w:rPr>
      </w:pPr>
      <w:r>
        <w:rPr>
          <w:rFonts w:ascii="Times New Roman" w:hAnsi="Times New Roman" w:cs="Times New Roman"/>
        </w:rPr>
        <w:t>3.</w:t>
      </w:r>
      <w:r>
        <w:rPr>
          <w:rFonts w:ascii="Times New Roman" w:hAnsi="Times New Roman" w:cs="Times New Roman"/>
        </w:rPr>
        <w:tab/>
      </w:r>
      <w:r>
        <w:rPr>
          <w:rFonts w:ascii="Times New Roman" w:hAnsi="Times New Roman" w:cs="Times New Roman"/>
          <w:b/>
        </w:rPr>
        <w:t>Use of Information Technology to Collect the Information</w:t>
      </w:r>
    </w:p>
    <w:p w:rsidR="000D3D7E" w:rsidRDefault="000D3D7E" w:rsidP="005C1F41">
      <w:pPr>
        <w:pStyle w:val="BodyTextIndent2"/>
        <w:widowControl w:val="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Form HA-4608 is currently available as a </w:t>
      </w:r>
      <w:r w:rsidRPr="003C525C">
        <w:rPr>
          <w:rFonts w:ascii="Times New Roman" w:hAnsi="Times New Roman" w:cs="Times New Roman"/>
        </w:rPr>
        <w:t xml:space="preserve">downloadable </w:t>
      </w:r>
      <w:r w:rsidR="00C071C7">
        <w:rPr>
          <w:rFonts w:ascii="Times New Roman" w:hAnsi="Times New Roman" w:cs="Times New Roman"/>
        </w:rPr>
        <w:t xml:space="preserve">fillable </w:t>
      </w:r>
      <w:r w:rsidRPr="003C525C">
        <w:rPr>
          <w:rFonts w:ascii="Times New Roman" w:hAnsi="Times New Roman" w:cs="Times New Roman"/>
        </w:rPr>
        <w:t>PDF</w:t>
      </w:r>
      <w:r w:rsidR="005C1F41" w:rsidRPr="003C525C">
        <w:rPr>
          <w:rFonts w:ascii="Times New Roman" w:hAnsi="Times New Roman" w:cs="Times New Roman"/>
        </w:rPr>
        <w:t xml:space="preserve"> </w:t>
      </w:r>
      <w:r w:rsidR="00C071C7">
        <w:rPr>
          <w:rFonts w:ascii="Times New Roman" w:hAnsi="Times New Roman" w:cs="Times New Roman"/>
        </w:rPr>
        <w:t xml:space="preserve">on </w:t>
      </w:r>
      <w:r>
        <w:rPr>
          <w:rFonts w:ascii="Times New Roman" w:hAnsi="Times New Roman" w:cs="Times New Roman"/>
        </w:rPr>
        <w:t>SSA</w:t>
      </w:r>
      <w:r w:rsidR="00C071C7">
        <w:rPr>
          <w:rFonts w:ascii="Times New Roman" w:hAnsi="Times New Roman" w:cs="Times New Roman"/>
        </w:rPr>
        <w:t>’s</w:t>
      </w:r>
      <w:r>
        <w:rPr>
          <w:rFonts w:ascii="Times New Roman" w:hAnsi="Times New Roman" w:cs="Times New Roman"/>
        </w:rPr>
        <w:t xml:space="preserve"> </w:t>
      </w:r>
      <w:bookmarkStart w:id="0" w:name="_GoBack"/>
      <w:bookmarkEnd w:id="0"/>
      <w:r w:rsidR="00C071C7">
        <w:rPr>
          <w:rFonts w:ascii="Times New Roman" w:hAnsi="Times New Roman" w:cs="Times New Roman"/>
        </w:rPr>
        <w:t xml:space="preserve">website, which </w:t>
      </w:r>
      <w:r w:rsidR="004911A5">
        <w:rPr>
          <w:rFonts w:ascii="Times New Roman" w:hAnsi="Times New Roman" w:cs="Times New Roman"/>
        </w:rPr>
        <w:t xml:space="preserve">respondents </w:t>
      </w:r>
      <w:r w:rsidR="00C071C7">
        <w:rPr>
          <w:rFonts w:ascii="Times New Roman" w:hAnsi="Times New Roman" w:cs="Times New Roman"/>
        </w:rPr>
        <w:t xml:space="preserve">can </w:t>
      </w:r>
      <w:r w:rsidR="00CD626F">
        <w:rPr>
          <w:rFonts w:ascii="Times New Roman" w:hAnsi="Times New Roman" w:cs="Times New Roman"/>
        </w:rPr>
        <w:t>fill out</w:t>
      </w:r>
      <w:r w:rsidR="00371405">
        <w:rPr>
          <w:rFonts w:ascii="Times New Roman" w:hAnsi="Times New Roman" w:cs="Times New Roman"/>
        </w:rPr>
        <w:t>,</w:t>
      </w:r>
      <w:r w:rsidR="00C071C7">
        <w:rPr>
          <w:rFonts w:ascii="Times New Roman" w:hAnsi="Times New Roman" w:cs="Times New Roman"/>
        </w:rPr>
        <w:t xml:space="preserve"> print,</w:t>
      </w:r>
      <w:r w:rsidR="00CD626F">
        <w:rPr>
          <w:rFonts w:ascii="Times New Roman" w:hAnsi="Times New Roman" w:cs="Times New Roman"/>
        </w:rPr>
        <w:t xml:space="preserve"> and send</w:t>
      </w:r>
      <w:r>
        <w:rPr>
          <w:rFonts w:ascii="Times New Roman" w:hAnsi="Times New Roman" w:cs="Times New Roman"/>
        </w:rPr>
        <w:t xml:space="preserve"> to SSA for processing.</w:t>
      </w:r>
      <w:r w:rsidR="00DD78A9">
        <w:rPr>
          <w:rFonts w:ascii="Times New Roman" w:hAnsi="Times New Roman" w:cs="Times New Roman"/>
        </w:rPr>
        <w:t xml:space="preserve"> </w:t>
      </w:r>
      <w:r w:rsidR="00371405">
        <w:rPr>
          <w:rFonts w:ascii="Times New Roman" w:hAnsi="Times New Roman" w:cs="Times New Roman"/>
        </w:rPr>
        <w:t xml:space="preserve"> </w:t>
      </w:r>
      <w:r w:rsidR="00C071C7">
        <w:rPr>
          <w:rFonts w:ascii="Times New Roman" w:hAnsi="Times New Roman" w:cs="Times New Roman"/>
        </w:rPr>
        <w:t xml:space="preserve">Claimant </w:t>
      </w:r>
      <w:r w:rsidR="00774EA0">
        <w:rPr>
          <w:rFonts w:ascii="Times New Roman" w:hAnsi="Times New Roman" w:cs="Times New Roman"/>
        </w:rPr>
        <w:t>representatives</w:t>
      </w:r>
      <w:r>
        <w:rPr>
          <w:rFonts w:ascii="Times New Roman" w:hAnsi="Times New Roman" w:cs="Times New Roman"/>
        </w:rPr>
        <w:t xml:space="preserve"> can also</w:t>
      </w:r>
      <w:r w:rsidR="00DD78A9">
        <w:rPr>
          <w:rFonts w:ascii="Times New Roman" w:hAnsi="Times New Roman" w:cs="Times New Roman"/>
        </w:rPr>
        <w:t xml:space="preserve"> use the </w:t>
      </w:r>
      <w:r>
        <w:rPr>
          <w:rFonts w:ascii="Times New Roman" w:hAnsi="Times New Roman" w:cs="Times New Roman"/>
        </w:rPr>
        <w:t xml:space="preserve">Electronic Records Express </w:t>
      </w:r>
      <w:r w:rsidR="00DD78A9">
        <w:rPr>
          <w:rFonts w:ascii="Times New Roman" w:hAnsi="Times New Roman" w:cs="Times New Roman"/>
        </w:rPr>
        <w:t>web</w:t>
      </w:r>
      <w:r>
        <w:rPr>
          <w:rFonts w:ascii="Times New Roman" w:hAnsi="Times New Roman" w:cs="Times New Roman"/>
        </w:rPr>
        <w:t>site</w:t>
      </w:r>
      <w:r w:rsidR="00DD78A9">
        <w:rPr>
          <w:rFonts w:ascii="Times New Roman" w:hAnsi="Times New Roman" w:cs="Times New Roman"/>
        </w:rPr>
        <w:t xml:space="preserve"> to submit evidence to SSA in lieu of</w:t>
      </w:r>
      <w:r w:rsidR="00371405">
        <w:rPr>
          <w:rFonts w:ascii="Times New Roman" w:hAnsi="Times New Roman" w:cs="Times New Roman"/>
        </w:rPr>
        <w:t>,</w:t>
      </w:r>
      <w:r w:rsidR="00DD78A9">
        <w:rPr>
          <w:rFonts w:ascii="Times New Roman" w:hAnsi="Times New Roman" w:cs="Times New Roman"/>
        </w:rPr>
        <w:t xml:space="preserve"> or in addition to</w:t>
      </w:r>
      <w:r w:rsidR="00371405">
        <w:rPr>
          <w:rFonts w:ascii="Times New Roman" w:hAnsi="Times New Roman" w:cs="Times New Roman"/>
        </w:rPr>
        <w:t>,</w:t>
      </w:r>
      <w:r w:rsidR="00DD78A9">
        <w:rPr>
          <w:rFonts w:ascii="Times New Roman" w:hAnsi="Times New Roman" w:cs="Times New Roman"/>
        </w:rPr>
        <w:t xml:space="preserve"> appearing in front of an ALJ</w:t>
      </w:r>
      <w:r>
        <w:rPr>
          <w:rFonts w:ascii="Times New Roman" w:hAnsi="Times New Roman" w:cs="Times New Roman"/>
        </w:rPr>
        <w:t xml:space="preserve">. </w:t>
      </w:r>
      <w:r w:rsidR="00371405">
        <w:rPr>
          <w:rFonts w:ascii="Times New Roman" w:hAnsi="Times New Roman" w:cs="Times New Roman"/>
        </w:rPr>
        <w:t xml:space="preserve"> </w:t>
      </w:r>
      <w:r>
        <w:rPr>
          <w:rFonts w:ascii="Times New Roman" w:hAnsi="Times New Roman" w:cs="Times New Roman"/>
        </w:rPr>
        <w:t>However, SSA did not create a</w:t>
      </w:r>
      <w:r w:rsidR="00DD78A9">
        <w:rPr>
          <w:rFonts w:ascii="Times New Roman" w:hAnsi="Times New Roman" w:cs="Times New Roman"/>
        </w:rPr>
        <w:t>n</w:t>
      </w:r>
      <w:r>
        <w:rPr>
          <w:rFonts w:ascii="Times New Roman" w:hAnsi="Times New Roman" w:cs="Times New Roman"/>
        </w:rPr>
        <w:t xml:space="preserve"> </w:t>
      </w:r>
      <w:r w:rsidR="00DD78A9">
        <w:rPr>
          <w:rFonts w:ascii="Times New Roman" w:hAnsi="Times New Roman" w:cs="Times New Roman"/>
        </w:rPr>
        <w:t>electronic</w:t>
      </w:r>
      <w:r>
        <w:rPr>
          <w:rFonts w:ascii="Times New Roman" w:hAnsi="Times New Roman" w:cs="Times New Roman"/>
        </w:rPr>
        <w:t xml:space="preserve"> version of the HA-4608 under the Government Paperwork Elimination Act (GPEA) as the volume of respondents for this form is significantly less than the 50,000 cut-off for the agency's GPEA program.</w:t>
      </w:r>
    </w:p>
    <w:p w:rsidR="000D3D7E" w:rsidRDefault="000D3D7E">
      <w:pPr>
        <w:pStyle w:val="BodyTextIndent2"/>
        <w:widowControl w:val="0"/>
        <w:jc w:val="both"/>
        <w:rPr>
          <w:rFonts w:ascii="Times New Roman" w:hAnsi="Times New Roman" w:cs="Times New Roman"/>
          <w:shd w:val="clear" w:color="auto" w:fill="FFFF00"/>
        </w:rPr>
      </w:pPr>
    </w:p>
    <w:p w:rsidR="000D3D7E" w:rsidRDefault="000D3D7E" w:rsidP="005C1F41">
      <w:pPr>
        <w:ind w:left="1440" w:hanging="720"/>
        <w:rPr>
          <w:rFonts w:ascii="Times New Roman" w:hAnsi="Times New Roman" w:cs="Times New Roman"/>
          <w:b/>
        </w:rPr>
      </w:pPr>
      <w:r>
        <w:rPr>
          <w:rFonts w:ascii="Times New Roman" w:hAnsi="Times New Roman" w:cs="Times New Roman"/>
        </w:rPr>
        <w:t>4.</w:t>
      </w:r>
      <w:r>
        <w:rPr>
          <w:rFonts w:ascii="Times New Roman" w:hAnsi="Times New Roman" w:cs="Times New Roman"/>
        </w:rPr>
        <w:tab/>
      </w:r>
      <w:r>
        <w:rPr>
          <w:rFonts w:ascii="Times New Roman" w:hAnsi="Times New Roman" w:cs="Times New Roman"/>
          <w:b/>
        </w:rPr>
        <w:t>Why We Cannot Use Duplicate Information</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The </w:t>
      </w:r>
      <w:r w:rsidR="000855F3">
        <w:rPr>
          <w:rFonts w:ascii="Times New Roman" w:hAnsi="Times New Roman" w:cs="Times New Roman"/>
        </w:rPr>
        <w:t>nature of the information we collect and the manner in which we collect</w:t>
      </w:r>
      <w:r>
        <w:rPr>
          <w:rFonts w:ascii="Times New Roman" w:hAnsi="Times New Roman" w:cs="Times New Roman"/>
        </w:rPr>
        <w:t xml:space="preserve"> it preclude duplication. </w:t>
      </w:r>
      <w:r w:rsidR="00371405">
        <w:rPr>
          <w:rFonts w:ascii="Times New Roman" w:hAnsi="Times New Roman" w:cs="Times New Roman"/>
        </w:rPr>
        <w:t xml:space="preserve"> </w:t>
      </w:r>
      <w:r>
        <w:rPr>
          <w:rFonts w:ascii="Times New Roman" w:hAnsi="Times New Roman" w:cs="Times New Roman"/>
        </w:rPr>
        <w:t>SSA does not use another collection instrument to obtain similar data.</w:t>
      </w:r>
    </w:p>
    <w:p w:rsidR="000D3D7E" w:rsidRDefault="000D3D7E" w:rsidP="005C1F41">
      <w:pPr>
        <w:ind w:hanging="720"/>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 xml:space="preserve">5. </w:t>
      </w:r>
      <w:r>
        <w:rPr>
          <w:rFonts w:ascii="Times New Roman" w:hAnsi="Times New Roman" w:cs="Times New Roman"/>
        </w:rPr>
        <w:tab/>
      </w:r>
      <w:r>
        <w:rPr>
          <w:rFonts w:ascii="Times New Roman" w:hAnsi="Times New Roman" w:cs="Times New Roman"/>
          <w:b/>
        </w:rPr>
        <w:t>Minimizing Burden on Small Respondents</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This collection does not affect small businesses or other small entities.</w:t>
      </w:r>
    </w:p>
    <w:p w:rsidR="002E7651" w:rsidRDefault="002E7651" w:rsidP="000855F3">
      <w:pPr>
        <w:jc w:val="both"/>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6.</w:t>
      </w:r>
      <w:r>
        <w:rPr>
          <w:rFonts w:ascii="Times New Roman" w:hAnsi="Times New Roman" w:cs="Times New Roman"/>
        </w:rPr>
        <w:tab/>
      </w:r>
      <w:r>
        <w:rPr>
          <w:rFonts w:ascii="Times New Roman" w:hAnsi="Times New Roman" w:cs="Times New Roman"/>
          <w:b/>
        </w:rPr>
        <w:t xml:space="preserve">Consequence of Not Collecting Information or </w:t>
      </w:r>
      <w:proofErr w:type="gramStart"/>
      <w:r>
        <w:rPr>
          <w:rFonts w:ascii="Times New Roman" w:hAnsi="Times New Roman" w:cs="Times New Roman"/>
          <w:b/>
        </w:rPr>
        <w:t>Collecting</w:t>
      </w:r>
      <w:proofErr w:type="gramEnd"/>
      <w:r>
        <w:rPr>
          <w:rFonts w:ascii="Times New Roman" w:hAnsi="Times New Roman" w:cs="Times New Roman"/>
          <w:b/>
        </w:rPr>
        <w:t xml:space="preserve"> it Less Frequently </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sidR="000855F3">
        <w:rPr>
          <w:rFonts w:ascii="Times New Roman" w:hAnsi="Times New Roman" w:cs="Times New Roman"/>
        </w:rPr>
        <w:t>If the agency did</w:t>
      </w:r>
      <w:r>
        <w:rPr>
          <w:rFonts w:ascii="Times New Roman" w:hAnsi="Times New Roman" w:cs="Times New Roman"/>
        </w:rPr>
        <w:t xml:space="preserve"> not collect this </w:t>
      </w:r>
      <w:r w:rsidR="00CD626F">
        <w:rPr>
          <w:rFonts w:ascii="Times New Roman" w:hAnsi="Times New Roman" w:cs="Times New Roman"/>
        </w:rPr>
        <w:t>information, we may inadvertently deprive</w:t>
      </w:r>
      <w:r>
        <w:rPr>
          <w:rFonts w:ascii="Times New Roman" w:hAnsi="Times New Roman" w:cs="Times New Roman"/>
        </w:rPr>
        <w:t xml:space="preserve"> individuals </w:t>
      </w:r>
      <w:r>
        <w:rPr>
          <w:rFonts w:ascii="Times New Roman" w:hAnsi="Times New Roman" w:cs="Times New Roman"/>
        </w:rPr>
        <w:lastRenderedPageBreak/>
        <w:t xml:space="preserve">of the right to present evidence pertaining to their benefit </w:t>
      </w:r>
      <w:r w:rsidR="00DD78A9">
        <w:rPr>
          <w:rFonts w:ascii="Times New Roman" w:hAnsi="Times New Roman" w:cs="Times New Roman"/>
        </w:rPr>
        <w:t>claims, which</w:t>
      </w:r>
      <w:r>
        <w:rPr>
          <w:rFonts w:ascii="Times New Roman" w:hAnsi="Times New Roman" w:cs="Times New Roman"/>
        </w:rPr>
        <w:t xml:space="preserve"> would violate statutory and regulatory requirements relating to fair hearings and due process.  </w:t>
      </w:r>
      <w:r w:rsidR="00894816">
        <w:rPr>
          <w:rFonts w:ascii="Times New Roman" w:hAnsi="Times New Roman" w:cs="Times New Roman"/>
        </w:rPr>
        <w:t xml:space="preserve">Since we only collect the information </w:t>
      </w:r>
      <w:r w:rsidR="00BC7993">
        <w:rPr>
          <w:rFonts w:ascii="Times New Roman" w:hAnsi="Times New Roman" w:cs="Times New Roman"/>
        </w:rPr>
        <w:t>as needed</w:t>
      </w:r>
      <w:r>
        <w:rPr>
          <w:rFonts w:ascii="Times New Roman" w:hAnsi="Times New Roman" w:cs="Times New Roman"/>
        </w:rPr>
        <w:t xml:space="preserve">, </w:t>
      </w:r>
      <w:r w:rsidR="00CD626F">
        <w:rPr>
          <w:rFonts w:ascii="Times New Roman" w:hAnsi="Times New Roman" w:cs="Times New Roman"/>
        </w:rPr>
        <w:t xml:space="preserve">SSA cannot collect </w:t>
      </w:r>
      <w:r>
        <w:rPr>
          <w:rFonts w:ascii="Times New Roman" w:hAnsi="Times New Roman" w:cs="Times New Roman"/>
        </w:rPr>
        <w:t xml:space="preserve">this information less frequently. </w:t>
      </w:r>
      <w:r w:rsidR="00BC7993">
        <w:rPr>
          <w:rFonts w:ascii="Times New Roman" w:hAnsi="Times New Roman" w:cs="Times New Roman"/>
        </w:rPr>
        <w:t xml:space="preserve"> </w:t>
      </w:r>
      <w:r>
        <w:rPr>
          <w:rFonts w:ascii="Times New Roman" w:hAnsi="Times New Roman" w:cs="Times New Roman"/>
        </w:rPr>
        <w:t xml:space="preserve">There are no technical or legal obstacles that prevent burden reduction.  </w:t>
      </w:r>
    </w:p>
    <w:p w:rsidR="000D3D7E" w:rsidRDefault="000D3D7E">
      <w:pPr>
        <w:jc w:val="both"/>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7.</w:t>
      </w:r>
      <w:r>
        <w:rPr>
          <w:rFonts w:ascii="Times New Roman" w:hAnsi="Times New Roman" w:cs="Times New Roman"/>
        </w:rPr>
        <w:tab/>
      </w:r>
      <w:r>
        <w:rPr>
          <w:rFonts w:ascii="Times New Roman" w:hAnsi="Times New Roman" w:cs="Times New Roman"/>
          <w:b/>
        </w:rPr>
        <w:t>Special Circumstances</w:t>
      </w:r>
    </w:p>
    <w:p w:rsidR="000D3D7E" w:rsidRDefault="000D3D7E" w:rsidP="005C1F41">
      <w:pPr>
        <w:ind w:left="1440" w:hanging="720"/>
        <w:rPr>
          <w:rFonts w:ascii="Times New Roman" w:hAnsi="Times New Roman"/>
        </w:rPr>
      </w:pPr>
      <w:r>
        <w:rPr>
          <w:rFonts w:ascii="Times New Roman" w:hAnsi="Times New Roman" w:cs="Times New Roman"/>
          <w:b/>
        </w:rPr>
        <w:tab/>
      </w:r>
      <w:r>
        <w:rPr>
          <w:rFonts w:ascii="Times New Roman" w:hAnsi="Times New Roman" w:cs="Times New Roman"/>
        </w:rPr>
        <w:t xml:space="preserve">There are no special circumstances that would cause SSA to conduct this information collection in a manner inconsistent with </w:t>
      </w:r>
      <w:r>
        <w:rPr>
          <w:rFonts w:ascii="Times New Roman" w:hAnsi="Times New Roman" w:cs="Times New Roman"/>
          <w:i/>
          <w:iCs/>
        </w:rPr>
        <w:t>5 CFR 1320.5</w:t>
      </w:r>
      <w:r>
        <w:rPr>
          <w:rFonts w:ascii="Times New Roman" w:hAnsi="Times New Roman"/>
        </w:rPr>
        <w:t>.</w:t>
      </w:r>
    </w:p>
    <w:p w:rsidR="000D3D7E" w:rsidRDefault="000D3D7E" w:rsidP="005C1F41">
      <w:pPr>
        <w:ind w:left="1440" w:hanging="720"/>
        <w:rPr>
          <w:rFonts w:ascii="Times New Roman" w:hAnsi="Times New Roman" w:cs="Times New Roman"/>
        </w:rPr>
      </w:pPr>
    </w:p>
    <w:p w:rsidR="000D3D7E" w:rsidRDefault="000D3D7E" w:rsidP="005C1F41">
      <w:pPr>
        <w:widowControl/>
        <w:numPr>
          <w:ilvl w:val="0"/>
          <w:numId w:val="1"/>
        </w:numPr>
        <w:tabs>
          <w:tab w:val="left" w:pos="1080"/>
        </w:tabs>
        <w:ind w:right="288"/>
        <w:rPr>
          <w:rFonts w:ascii="Times New Roman" w:hAnsi="Times New Roman" w:cs="Times New Roman"/>
          <w:b/>
          <w:spacing w:val="3"/>
        </w:rPr>
      </w:pPr>
      <w:r>
        <w:rPr>
          <w:rFonts w:ascii="Times New Roman" w:hAnsi="Times New Roman" w:cs="Times New Roman"/>
          <w:spacing w:val="3"/>
        </w:rPr>
        <w:t xml:space="preserve"> </w:t>
      </w:r>
      <w:r>
        <w:rPr>
          <w:rFonts w:ascii="Times New Roman" w:hAnsi="Times New Roman" w:cs="Times New Roman"/>
          <w:spacing w:val="3"/>
        </w:rPr>
        <w:tab/>
      </w:r>
      <w:r>
        <w:rPr>
          <w:rFonts w:ascii="Times New Roman" w:hAnsi="Times New Roman" w:cs="Times New Roman"/>
          <w:b/>
          <w:spacing w:val="3"/>
        </w:rPr>
        <w:t>Solicitation of Public Comment and Other Consultations with the Public</w:t>
      </w:r>
    </w:p>
    <w:p w:rsidR="000D3D7E" w:rsidRDefault="00BC7993" w:rsidP="005C1F41">
      <w:pPr>
        <w:widowControl/>
        <w:tabs>
          <w:tab w:val="left" w:pos="2520"/>
        </w:tabs>
        <w:ind w:left="1440" w:right="288"/>
        <w:rPr>
          <w:rFonts w:ascii="Times New Roman" w:hAnsi="Times New Roman" w:cs="Times New Roman"/>
        </w:rPr>
      </w:pPr>
      <w:r w:rsidRPr="00AD0ECB">
        <w:rPr>
          <w:rFonts w:ascii="Times New Roman" w:hAnsi="Times New Roman"/>
        </w:rPr>
        <w:t xml:space="preserve">The 60-day advance Federal Register Notice published on </w:t>
      </w:r>
      <w:r w:rsidR="000855F3">
        <w:rPr>
          <w:rFonts w:ascii="Times New Roman" w:hAnsi="Times New Roman"/>
        </w:rPr>
        <w:t xml:space="preserve">June 6, 2016, at </w:t>
      </w:r>
      <w:r>
        <w:rPr>
          <w:rFonts w:ascii="Times New Roman" w:hAnsi="Times New Roman"/>
        </w:rPr>
        <w:t>8</w:t>
      </w:r>
      <w:r w:rsidR="000855F3">
        <w:rPr>
          <w:rFonts w:ascii="Times New Roman" w:hAnsi="Times New Roman"/>
        </w:rPr>
        <w:t>1</w:t>
      </w:r>
      <w:r w:rsidRPr="00AD0ECB">
        <w:rPr>
          <w:rFonts w:ascii="Times New Roman" w:hAnsi="Times New Roman"/>
        </w:rPr>
        <w:t xml:space="preserve"> FR </w:t>
      </w:r>
      <w:r w:rsidR="000855F3">
        <w:rPr>
          <w:rFonts w:ascii="Times New Roman" w:hAnsi="Times New Roman"/>
        </w:rPr>
        <w:t>36373</w:t>
      </w:r>
      <w:r w:rsidRPr="00AD0ECB">
        <w:rPr>
          <w:rFonts w:ascii="Times New Roman" w:hAnsi="Times New Roman"/>
        </w:rPr>
        <w:t>, and we received no public comments.  SSA</w:t>
      </w:r>
      <w:r>
        <w:rPr>
          <w:rFonts w:ascii="Times New Roman" w:hAnsi="Times New Roman"/>
        </w:rPr>
        <w:t xml:space="preserve"> published the second Notice on </w:t>
      </w:r>
      <w:r w:rsidR="000855F3">
        <w:rPr>
          <w:rFonts w:ascii="Times New Roman" w:hAnsi="Times New Roman"/>
        </w:rPr>
        <w:t xml:space="preserve">August 15, 2016, at </w:t>
      </w:r>
      <w:r>
        <w:rPr>
          <w:rFonts w:ascii="Times New Roman" w:hAnsi="Times New Roman"/>
        </w:rPr>
        <w:t>8</w:t>
      </w:r>
      <w:r w:rsidR="000855F3">
        <w:rPr>
          <w:rFonts w:ascii="Times New Roman" w:hAnsi="Times New Roman"/>
        </w:rPr>
        <w:t>1</w:t>
      </w:r>
      <w:r w:rsidRPr="00AD0ECB">
        <w:rPr>
          <w:rFonts w:ascii="Times New Roman" w:hAnsi="Times New Roman"/>
        </w:rPr>
        <w:t xml:space="preserve"> FR </w:t>
      </w:r>
      <w:r w:rsidR="000855F3">
        <w:rPr>
          <w:rFonts w:ascii="Times New Roman" w:hAnsi="Times New Roman"/>
        </w:rPr>
        <w:t>54175</w:t>
      </w:r>
      <w:r w:rsidRPr="00AD0ECB">
        <w:rPr>
          <w:rFonts w:ascii="Times New Roman" w:hAnsi="Times New Roman"/>
        </w:rPr>
        <w:t>.  If we receive comments in response to the 30-day Notice, we will forward them to OMB.  We did not consult with the public in the revision of this form</w:t>
      </w:r>
      <w:r w:rsidR="000D3D7E">
        <w:rPr>
          <w:rFonts w:ascii="Times New Roman" w:hAnsi="Times New Roman" w:cs="Times New Roman"/>
        </w:rPr>
        <w:t>.</w:t>
      </w:r>
    </w:p>
    <w:p w:rsidR="000D3D7E" w:rsidRDefault="000D3D7E">
      <w:pPr>
        <w:ind w:left="1440" w:hanging="720"/>
        <w:jc w:val="both"/>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9.</w:t>
      </w:r>
      <w:r>
        <w:rPr>
          <w:rFonts w:ascii="Times New Roman" w:hAnsi="Times New Roman" w:cs="Times New Roman"/>
        </w:rPr>
        <w:tab/>
      </w:r>
      <w:r>
        <w:rPr>
          <w:rFonts w:ascii="Times New Roman" w:hAnsi="Times New Roman" w:cs="Times New Roman"/>
          <w:b/>
        </w:rPr>
        <w:t>Payment or Gifts to Respondents</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SSA does not provide payments or gifts to the respondents.</w:t>
      </w:r>
    </w:p>
    <w:p w:rsidR="000D3D7E" w:rsidRDefault="000D3D7E" w:rsidP="005C1F41">
      <w:pPr>
        <w:ind w:hanging="720"/>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10.</w:t>
      </w:r>
      <w:r>
        <w:rPr>
          <w:rFonts w:ascii="Times New Roman" w:hAnsi="Times New Roman" w:cs="Times New Roman"/>
        </w:rPr>
        <w:tab/>
      </w:r>
      <w:r>
        <w:rPr>
          <w:rFonts w:ascii="Times New Roman" w:hAnsi="Times New Roman" w:cs="Times New Roman"/>
          <w:b/>
        </w:rPr>
        <w:t>Assurances of Confidentiality</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SSA protects and holds confidential the information it collects in accordance with </w:t>
      </w:r>
      <w:r>
        <w:rPr>
          <w:rFonts w:ascii="Times New Roman" w:hAnsi="Times New Roman" w:cs="Times New Roman"/>
          <w:i/>
          <w:iCs/>
        </w:rPr>
        <w:t>42 U.S.C. 1306</w:t>
      </w:r>
      <w:r>
        <w:rPr>
          <w:rFonts w:ascii="Times New Roman" w:hAnsi="Times New Roman" w:cs="Times New Roman"/>
        </w:rPr>
        <w:t xml:space="preserve">, </w:t>
      </w:r>
      <w:r>
        <w:rPr>
          <w:rFonts w:ascii="Times New Roman" w:hAnsi="Times New Roman" w:cs="Times New Roman"/>
          <w:i/>
          <w:iCs/>
        </w:rPr>
        <w:t>20 CFR 401</w:t>
      </w:r>
      <w:r>
        <w:rPr>
          <w:rFonts w:ascii="Times New Roman" w:hAnsi="Times New Roman" w:cs="Times New Roman"/>
        </w:rPr>
        <w:t xml:space="preserve"> and </w:t>
      </w:r>
      <w:r>
        <w:rPr>
          <w:rFonts w:ascii="Times New Roman" w:hAnsi="Times New Roman" w:cs="Times New Roman"/>
          <w:i/>
          <w:iCs/>
        </w:rPr>
        <w:t>402</w:t>
      </w:r>
      <w:r>
        <w:rPr>
          <w:rFonts w:ascii="Times New Roman" w:hAnsi="Times New Roman" w:cs="Times New Roman"/>
        </w:rPr>
        <w:t xml:space="preserve">, </w:t>
      </w:r>
      <w:r>
        <w:rPr>
          <w:rFonts w:ascii="Times New Roman" w:hAnsi="Times New Roman" w:cs="Times New Roman"/>
          <w:i/>
          <w:iCs/>
        </w:rPr>
        <w:t>5 U.S.C. 552</w:t>
      </w:r>
      <w:r>
        <w:rPr>
          <w:rFonts w:ascii="Times New Roman" w:hAnsi="Times New Roman" w:cs="Times New Roman"/>
        </w:rPr>
        <w:t xml:space="preserve"> (Freedom of Information Act), </w:t>
      </w:r>
      <w:r>
        <w:rPr>
          <w:rFonts w:ascii="Times New Roman" w:hAnsi="Times New Roman" w:cs="Times New Roman"/>
          <w:i/>
          <w:iCs/>
        </w:rPr>
        <w:t xml:space="preserve">5 U.S.C. 552a </w:t>
      </w:r>
      <w:r>
        <w:rPr>
          <w:rFonts w:ascii="Times New Roman" w:hAnsi="Times New Roman" w:cs="Times New Roman"/>
        </w:rPr>
        <w:t xml:space="preserve">(Privacy Act of 1974), and OMB Circular No. </w:t>
      </w:r>
      <w:proofErr w:type="gramStart"/>
      <w:r>
        <w:rPr>
          <w:rFonts w:ascii="Times New Roman" w:hAnsi="Times New Roman" w:cs="Times New Roman"/>
        </w:rPr>
        <w:t>A-130.</w:t>
      </w:r>
      <w:proofErr w:type="gramEnd"/>
      <w:r>
        <w:rPr>
          <w:rFonts w:ascii="Times New Roman" w:hAnsi="Times New Roman" w:cs="Times New Roman"/>
        </w:rPr>
        <w:t xml:space="preserve"> </w:t>
      </w:r>
    </w:p>
    <w:p w:rsidR="000D3D7E" w:rsidRDefault="000D3D7E" w:rsidP="005C1F41">
      <w:pPr>
        <w:ind w:hanging="720"/>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11.</w:t>
      </w:r>
      <w:r>
        <w:rPr>
          <w:rFonts w:ascii="Times New Roman" w:hAnsi="Times New Roman" w:cs="Times New Roman"/>
        </w:rPr>
        <w:tab/>
      </w:r>
      <w:r>
        <w:rPr>
          <w:rFonts w:ascii="Times New Roman" w:hAnsi="Times New Roman" w:cs="Times New Roman"/>
          <w:b/>
        </w:rPr>
        <w:t>Justification for Sensitive Questions</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The information collection does not contain any questions of a sensitive nature.</w:t>
      </w:r>
    </w:p>
    <w:p w:rsidR="000D3D7E" w:rsidRDefault="000D3D7E" w:rsidP="005C1F41">
      <w:pPr>
        <w:ind w:hanging="720"/>
        <w:rPr>
          <w:rFonts w:ascii="Times New Roman" w:hAnsi="Times New Roman" w:cs="Times New Roman"/>
        </w:rPr>
      </w:pPr>
    </w:p>
    <w:p w:rsidR="000D3D7E" w:rsidRDefault="000D3D7E" w:rsidP="005C1F41">
      <w:pPr>
        <w:pStyle w:val="BodyTextIndent2"/>
        <w:rPr>
          <w:rFonts w:ascii="Times New Roman" w:hAnsi="Times New Roman" w:cs="Times New Roman"/>
          <w:b/>
        </w:rPr>
      </w:pPr>
      <w:r>
        <w:rPr>
          <w:rFonts w:ascii="Times New Roman" w:hAnsi="Times New Roman" w:cs="Times New Roman"/>
        </w:rPr>
        <w:t>12.</w:t>
      </w:r>
      <w:r>
        <w:rPr>
          <w:rFonts w:ascii="Times New Roman" w:hAnsi="Times New Roman" w:cs="Times New Roman"/>
        </w:rPr>
        <w:tab/>
      </w:r>
      <w:r>
        <w:rPr>
          <w:rFonts w:ascii="Times New Roman" w:hAnsi="Times New Roman" w:cs="Times New Roman"/>
          <w:b/>
        </w:rPr>
        <w:t>Estimates of Public Reporting Burden</w:t>
      </w:r>
    </w:p>
    <w:p w:rsidR="000D3D7E" w:rsidRDefault="000D3D7E" w:rsidP="005C1F41">
      <w:pPr>
        <w:pStyle w:val="BodyTextIndent2"/>
        <w:tabs>
          <w:tab w:val="left" w:pos="4770"/>
        </w:tabs>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Approximately 12,000 respondents </w:t>
      </w:r>
      <w:r w:rsidR="00EC1493">
        <w:rPr>
          <w:rFonts w:ascii="Times New Roman" w:hAnsi="Times New Roman" w:cs="Times New Roman"/>
        </w:rPr>
        <w:t xml:space="preserve">take 2 minutes each to </w:t>
      </w:r>
      <w:r>
        <w:rPr>
          <w:rFonts w:ascii="Times New Roman" w:hAnsi="Times New Roman" w:cs="Times New Roman"/>
        </w:rPr>
        <w:t xml:space="preserve">complete Form HA-4608 </w:t>
      </w:r>
      <w:r w:rsidR="00EC1493">
        <w:rPr>
          <w:rFonts w:ascii="Times New Roman" w:hAnsi="Times New Roman" w:cs="Times New Roman"/>
        </w:rPr>
        <w:t>each year.</w:t>
      </w:r>
      <w:r>
        <w:rPr>
          <w:rFonts w:ascii="Times New Roman" w:hAnsi="Times New Roman" w:cs="Times New Roman"/>
        </w:rPr>
        <w:t xml:space="preserve"> </w:t>
      </w:r>
      <w:r w:rsidR="00BC7993">
        <w:rPr>
          <w:rFonts w:ascii="Times New Roman" w:hAnsi="Times New Roman" w:cs="Times New Roman"/>
        </w:rPr>
        <w:t xml:space="preserve"> </w:t>
      </w:r>
      <w:r w:rsidR="00EC1493">
        <w:rPr>
          <w:rFonts w:ascii="Times New Roman" w:hAnsi="Times New Roman" w:cs="Times New Roman"/>
        </w:rPr>
        <w:t>Accordingly</w:t>
      </w:r>
      <w:r>
        <w:rPr>
          <w:rFonts w:ascii="Times New Roman" w:hAnsi="Times New Roman" w:cs="Times New Roman"/>
        </w:rPr>
        <w:t xml:space="preserve">, </w:t>
      </w:r>
      <w:r w:rsidR="00EC1493">
        <w:rPr>
          <w:rFonts w:ascii="Times New Roman" w:hAnsi="Times New Roman" w:cs="Times New Roman"/>
        </w:rPr>
        <w:t xml:space="preserve">the burden is </w:t>
      </w:r>
      <w:r w:rsidR="00DD78A9" w:rsidRPr="00BC7993">
        <w:rPr>
          <w:rFonts w:ascii="Times New Roman" w:hAnsi="Times New Roman" w:cs="Times New Roman"/>
        </w:rPr>
        <w:t>400</w:t>
      </w:r>
      <w:r>
        <w:rPr>
          <w:rFonts w:ascii="Times New Roman" w:hAnsi="Times New Roman" w:cs="Times New Roman"/>
        </w:rPr>
        <w:t xml:space="preserve"> hours. </w:t>
      </w:r>
      <w:r w:rsidR="00BC7993">
        <w:rPr>
          <w:rFonts w:ascii="Times New Roman" w:hAnsi="Times New Roman" w:cs="Times New Roman"/>
        </w:rPr>
        <w:t xml:space="preserve"> </w:t>
      </w:r>
      <w:r>
        <w:rPr>
          <w:rFonts w:ascii="Times New Roman" w:hAnsi="Times New Roman" w:cs="Times New Roman"/>
          <w:color w:val="000000"/>
        </w:rPr>
        <w:t xml:space="preserve">This figure represents burden </w:t>
      </w:r>
      <w:r w:rsidR="00EC1493">
        <w:rPr>
          <w:rFonts w:ascii="Times New Roman" w:hAnsi="Times New Roman" w:cs="Times New Roman"/>
          <w:color w:val="000000"/>
        </w:rPr>
        <w:t>h</w:t>
      </w:r>
      <w:r>
        <w:rPr>
          <w:rFonts w:ascii="Times New Roman" w:hAnsi="Times New Roman" w:cs="Times New Roman"/>
          <w:color w:val="000000"/>
        </w:rPr>
        <w:t xml:space="preserve">ours, and </w:t>
      </w:r>
      <w:r w:rsidR="00BC7993">
        <w:rPr>
          <w:rFonts w:ascii="Times New Roman" w:hAnsi="Times New Roman" w:cs="Times New Roman"/>
          <w:color w:val="000000"/>
        </w:rPr>
        <w:t>SSA</w:t>
      </w:r>
      <w:r>
        <w:rPr>
          <w:rFonts w:ascii="Times New Roman" w:hAnsi="Times New Roman" w:cs="Times New Roman"/>
          <w:color w:val="000000"/>
        </w:rPr>
        <w:t xml:space="preserve"> did not calculate a separate cost burden</w:t>
      </w:r>
      <w:r>
        <w:rPr>
          <w:rFonts w:ascii="Times New Roman" w:hAnsi="Times New Roman" w:cs="Times New Roman"/>
        </w:rPr>
        <w:t>.</w:t>
      </w:r>
    </w:p>
    <w:p w:rsidR="000D3D7E" w:rsidRDefault="000D3D7E" w:rsidP="005C1F41">
      <w:pPr>
        <w:ind w:hanging="720"/>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13.</w:t>
      </w:r>
      <w:r>
        <w:rPr>
          <w:rFonts w:ascii="Times New Roman" w:hAnsi="Times New Roman" w:cs="Times New Roman"/>
        </w:rPr>
        <w:tab/>
      </w:r>
      <w:r>
        <w:rPr>
          <w:rFonts w:ascii="Times New Roman" w:hAnsi="Times New Roman" w:cs="Times New Roman"/>
          <w:b/>
        </w:rPr>
        <w:t>Annual</w:t>
      </w:r>
      <w:r>
        <w:rPr>
          <w:rFonts w:ascii="Times New Roman" w:hAnsi="Times New Roman" w:cs="Times New Roman"/>
        </w:rPr>
        <w:t xml:space="preserve"> </w:t>
      </w:r>
      <w:r>
        <w:rPr>
          <w:rFonts w:ascii="Times New Roman" w:hAnsi="Times New Roman" w:cs="Times New Roman"/>
          <w:b/>
        </w:rPr>
        <w:t>Cost to the Respondents (Other)</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This collection does not impo</w:t>
      </w:r>
      <w:r w:rsidR="00002797">
        <w:rPr>
          <w:rFonts w:ascii="Times New Roman" w:hAnsi="Times New Roman" w:cs="Times New Roman"/>
        </w:rPr>
        <w:t xml:space="preserve">se a known cost burden </w:t>
      </w:r>
      <w:r>
        <w:rPr>
          <w:rFonts w:ascii="Times New Roman" w:hAnsi="Times New Roman" w:cs="Times New Roman"/>
        </w:rPr>
        <w:t>o</w:t>
      </w:r>
      <w:r w:rsidR="00002797">
        <w:rPr>
          <w:rFonts w:ascii="Times New Roman" w:hAnsi="Times New Roman" w:cs="Times New Roman"/>
        </w:rPr>
        <w:t>n</w:t>
      </w:r>
      <w:r>
        <w:rPr>
          <w:rFonts w:ascii="Times New Roman" w:hAnsi="Times New Roman" w:cs="Times New Roman"/>
        </w:rPr>
        <w:t xml:space="preserve"> the respondents.</w:t>
      </w:r>
    </w:p>
    <w:p w:rsidR="000D3D7E" w:rsidRDefault="000D3D7E" w:rsidP="005C1F41">
      <w:pPr>
        <w:ind w:hanging="720"/>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 xml:space="preserve">14. </w:t>
      </w:r>
      <w:r>
        <w:rPr>
          <w:rFonts w:ascii="Times New Roman" w:hAnsi="Times New Roman" w:cs="Times New Roman"/>
        </w:rPr>
        <w:tab/>
      </w:r>
      <w:r w:rsidR="00C41822">
        <w:rPr>
          <w:rFonts w:ascii="Times New Roman" w:hAnsi="Times New Roman" w:cs="Times New Roman"/>
          <w:b/>
        </w:rPr>
        <w:t>Annual Cost t</w:t>
      </w:r>
      <w:r>
        <w:rPr>
          <w:rFonts w:ascii="Times New Roman" w:hAnsi="Times New Roman" w:cs="Times New Roman"/>
          <w:b/>
        </w:rPr>
        <w:t>o</w:t>
      </w:r>
      <w:r w:rsidR="00C41822">
        <w:rPr>
          <w:rFonts w:ascii="Times New Roman" w:hAnsi="Times New Roman" w:cs="Times New Roman"/>
          <w:b/>
        </w:rPr>
        <w:t xml:space="preserve"> the</w:t>
      </w:r>
      <w:r>
        <w:rPr>
          <w:rFonts w:ascii="Times New Roman" w:hAnsi="Times New Roman" w:cs="Times New Roman"/>
          <w:b/>
        </w:rPr>
        <w:t xml:space="preserve"> Federal Government</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The annual cost to the Federal Government is </w:t>
      </w:r>
      <w:r w:rsidRPr="00376326">
        <w:rPr>
          <w:rFonts w:ascii="Times New Roman" w:hAnsi="Times New Roman" w:cs="Times New Roman"/>
        </w:rPr>
        <w:t xml:space="preserve">approximately </w:t>
      </w:r>
      <w:r w:rsidR="00CF1CA2" w:rsidRPr="00376326">
        <w:rPr>
          <w:rFonts w:ascii="Times New Roman" w:hAnsi="Times New Roman" w:cs="Times New Roman"/>
        </w:rPr>
        <w:t>$</w:t>
      </w:r>
      <w:r w:rsidR="00376326" w:rsidRPr="00376326">
        <w:rPr>
          <w:rFonts w:ascii="Times New Roman" w:hAnsi="Times New Roman" w:cs="Times New Roman"/>
        </w:rPr>
        <w:t>308,000</w:t>
      </w:r>
      <w:r w:rsidRPr="00376326">
        <w:rPr>
          <w:rFonts w:ascii="Times New Roman" w:hAnsi="Times New Roman" w:cs="Times New Roman"/>
        </w:rPr>
        <w:t>.</w:t>
      </w:r>
      <w:r>
        <w:rPr>
          <w:rFonts w:ascii="Times New Roman" w:hAnsi="Times New Roman" w:cs="Times New Roman"/>
        </w:rPr>
        <w:t xml:space="preserve"> </w:t>
      </w:r>
      <w:r w:rsidR="00BC7993">
        <w:rPr>
          <w:rFonts w:ascii="Times New Roman" w:hAnsi="Times New Roman" w:cs="Times New Roman"/>
        </w:rPr>
        <w:t xml:space="preserve"> </w:t>
      </w:r>
      <w:r>
        <w:rPr>
          <w:rFonts w:ascii="Times New Roman" w:hAnsi="Times New Roman" w:cs="Times New Roman"/>
        </w:rPr>
        <w:t>This estimate is a projection of the costs for printing and distributing the collection instrument and for collecting the information.</w:t>
      </w:r>
    </w:p>
    <w:p w:rsidR="000D3D7E" w:rsidRDefault="000D3D7E" w:rsidP="005C1F41">
      <w:pPr>
        <w:ind w:left="1440" w:hanging="720"/>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 xml:space="preserve">15. </w:t>
      </w:r>
      <w:r>
        <w:rPr>
          <w:rFonts w:ascii="Times New Roman" w:hAnsi="Times New Roman" w:cs="Times New Roman"/>
        </w:rPr>
        <w:tab/>
      </w:r>
      <w:r>
        <w:rPr>
          <w:rFonts w:ascii="Times New Roman" w:hAnsi="Times New Roman" w:cs="Times New Roman"/>
          <w:b/>
        </w:rPr>
        <w:t>Program Changes or Adjustments to the Information Collection Request</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There are no changes to the public reporting burden.</w:t>
      </w:r>
    </w:p>
    <w:p w:rsidR="008B612D" w:rsidRDefault="008B612D" w:rsidP="00376326">
      <w:pPr>
        <w:jc w:val="both"/>
        <w:rPr>
          <w:rFonts w:ascii="Times New Roman" w:hAnsi="Times New Roman" w:cs="Times New Roman"/>
        </w:rPr>
      </w:pPr>
    </w:p>
    <w:p w:rsidR="00002797" w:rsidRDefault="000D3D7E" w:rsidP="005C1F41">
      <w:pPr>
        <w:pStyle w:val="BodyTextIndent2"/>
        <w:rPr>
          <w:rFonts w:ascii="Times New Roman" w:hAnsi="Times New Roman" w:cs="Times New Roman"/>
          <w:b/>
        </w:rPr>
      </w:pPr>
      <w:r>
        <w:rPr>
          <w:rFonts w:ascii="Times New Roman" w:hAnsi="Times New Roman" w:cs="Times New Roman"/>
        </w:rPr>
        <w:t xml:space="preserve">16.  </w:t>
      </w:r>
      <w:r>
        <w:rPr>
          <w:rFonts w:ascii="Times New Roman" w:hAnsi="Times New Roman" w:cs="Times New Roman"/>
        </w:rPr>
        <w:tab/>
      </w:r>
      <w:r>
        <w:rPr>
          <w:rFonts w:ascii="Times New Roman" w:hAnsi="Times New Roman" w:cs="Times New Roman"/>
          <w:b/>
        </w:rPr>
        <w:t>Plans for Publication Information Collection Results</w:t>
      </w:r>
    </w:p>
    <w:p w:rsidR="000D3D7E" w:rsidRDefault="000D3D7E" w:rsidP="008B612D">
      <w:pPr>
        <w:pStyle w:val="BodyTextIndent2"/>
        <w:rPr>
          <w:rFonts w:ascii="Times New Roman" w:hAnsi="Times New Roman" w:cs="Times New Roman"/>
        </w:rPr>
      </w:pPr>
      <w:r>
        <w:rPr>
          <w:rFonts w:ascii="Times New Roman" w:hAnsi="Times New Roman" w:cs="Times New Roman"/>
          <w:b/>
        </w:rPr>
        <w:tab/>
      </w:r>
      <w:r>
        <w:rPr>
          <w:rFonts w:ascii="Times New Roman" w:hAnsi="Times New Roman" w:cs="Times New Roman"/>
        </w:rPr>
        <w:t>SSA will not publish the results of the information collection.</w:t>
      </w:r>
    </w:p>
    <w:p w:rsidR="008B612D" w:rsidRDefault="008B612D" w:rsidP="008B612D">
      <w:pPr>
        <w:pStyle w:val="BodyTextIndent2"/>
        <w:rPr>
          <w:rFonts w:ascii="Times New Roman" w:hAnsi="Times New Roman" w:cs="Times New Roman"/>
        </w:rPr>
      </w:pPr>
    </w:p>
    <w:p w:rsidR="000D3D7E" w:rsidRDefault="000D3D7E" w:rsidP="005C1F41">
      <w:pPr>
        <w:pStyle w:val="BodyText2"/>
        <w:spacing w:after="0" w:line="240" w:lineRule="auto"/>
        <w:ind w:left="1440" w:hanging="720"/>
        <w:rPr>
          <w:rFonts w:ascii="Times New Roman" w:hAnsi="Times New Roman" w:cs="Times New Roman"/>
          <w:b/>
        </w:rPr>
      </w:pPr>
      <w:r>
        <w:rPr>
          <w:rFonts w:ascii="Times New Roman" w:hAnsi="Times New Roman" w:cs="Times New Roman"/>
        </w:rPr>
        <w:lastRenderedPageBreak/>
        <w:t>17.</w:t>
      </w:r>
      <w:r>
        <w:rPr>
          <w:rFonts w:ascii="Times New Roman" w:hAnsi="Times New Roman" w:cs="Times New Roman"/>
        </w:rPr>
        <w:tab/>
      </w:r>
      <w:r>
        <w:rPr>
          <w:rFonts w:ascii="Times New Roman" w:hAnsi="Times New Roman" w:cs="Times New Roman"/>
          <w:b/>
        </w:rPr>
        <w:t>Displaying the OMB Approval Expiration Date</w:t>
      </w:r>
    </w:p>
    <w:p w:rsidR="000D3D7E" w:rsidRDefault="000D3D7E" w:rsidP="005C1F41">
      <w:pPr>
        <w:pStyle w:val="BodyText2"/>
        <w:spacing w:after="0" w:line="240" w:lineRule="auto"/>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OMB granted SSA an exemption from the requirement to print the OMB expiration date </w:t>
      </w:r>
      <w:r w:rsidR="00A24EC0">
        <w:rPr>
          <w:rFonts w:ascii="Times New Roman" w:hAnsi="Times New Roman" w:cs="Times New Roman"/>
        </w:rPr>
        <w:t>on its program forms.</w:t>
      </w:r>
      <w:r w:rsidR="00BC7993">
        <w:rPr>
          <w:rFonts w:ascii="Times New Roman" w:hAnsi="Times New Roman" w:cs="Times New Roman"/>
        </w:rPr>
        <w:t xml:space="preserve"> </w:t>
      </w:r>
      <w:r w:rsidR="00A24EC0">
        <w:rPr>
          <w:rFonts w:ascii="Times New Roman" w:hAnsi="Times New Roman" w:cs="Times New Roman"/>
        </w:rPr>
        <w:t xml:space="preserve"> </w:t>
      </w:r>
      <w:r>
        <w:rPr>
          <w:rFonts w:ascii="Times New Roman" w:hAnsi="Times New Roman" w:cs="Times New Roman"/>
        </w:rPr>
        <w:t>SSA produces millions of public-use forms with life cycles exceed</w:t>
      </w:r>
      <w:r w:rsidR="00A24EC0">
        <w:rPr>
          <w:rFonts w:ascii="Times New Roman" w:hAnsi="Times New Roman" w:cs="Times New Roman"/>
        </w:rPr>
        <w:t>ing those of an OMB approval.</w:t>
      </w:r>
      <w:r>
        <w:rPr>
          <w:rFonts w:ascii="Times New Roman" w:hAnsi="Times New Roman" w:cs="Times New Roman"/>
        </w:rPr>
        <w:t xml:space="preserve"> </w:t>
      </w:r>
      <w:r w:rsidR="00BC7993">
        <w:rPr>
          <w:rFonts w:ascii="Times New Roman" w:hAnsi="Times New Roman" w:cs="Times New Roman"/>
        </w:rPr>
        <w:t xml:space="preserve"> </w:t>
      </w:r>
      <w:r>
        <w:rPr>
          <w:rFonts w:ascii="Times New Roman" w:hAnsi="Times New Roman" w:cs="Times New Roman"/>
        </w:rPr>
        <w:t>Since SSA does not periodically revise and reprint its public-use forms (e.g., on an annual basis), OMB granted this exemption so SSA would not have to destroy stocks of otherwise useable forms with expired OMB approval dates, avoiding Government waste.</w:t>
      </w:r>
    </w:p>
    <w:p w:rsidR="005C1F41" w:rsidRDefault="005C1F41" w:rsidP="005C1F41">
      <w:pPr>
        <w:pStyle w:val="BodyText2"/>
        <w:spacing w:after="0" w:line="240" w:lineRule="auto"/>
        <w:ind w:left="1440" w:hanging="720"/>
        <w:rPr>
          <w:rFonts w:ascii="Times New Roman" w:hAnsi="Times New Roman" w:cs="Times New Roman"/>
        </w:rPr>
      </w:pPr>
    </w:p>
    <w:p w:rsidR="000D3D7E" w:rsidRDefault="000D3D7E" w:rsidP="005C1F41">
      <w:pPr>
        <w:pStyle w:val="BodyText2"/>
        <w:spacing w:after="0" w:line="240" w:lineRule="auto"/>
        <w:ind w:left="1440" w:hanging="720"/>
        <w:rPr>
          <w:rFonts w:ascii="Times New Roman" w:hAnsi="Times New Roman" w:cs="Times New Roman"/>
          <w:b/>
        </w:rPr>
      </w:pPr>
      <w:r>
        <w:rPr>
          <w:rFonts w:ascii="Times New Roman" w:hAnsi="Times New Roman" w:cs="Times New Roman"/>
        </w:rPr>
        <w:t>18.</w:t>
      </w:r>
      <w:r>
        <w:rPr>
          <w:rFonts w:ascii="Times New Roman" w:hAnsi="Times New Roman" w:cs="Times New Roman"/>
        </w:rPr>
        <w:tab/>
      </w:r>
      <w:r>
        <w:rPr>
          <w:rFonts w:ascii="Times New Roman" w:hAnsi="Times New Roman" w:cs="Times New Roman"/>
          <w:b/>
        </w:rPr>
        <w:t>Exceptions to Certification Statement</w:t>
      </w:r>
    </w:p>
    <w:p w:rsidR="000D3D7E" w:rsidRDefault="000D3D7E" w:rsidP="005C1F41">
      <w:pPr>
        <w:pStyle w:val="BodyText2"/>
        <w:spacing w:after="0" w:line="240" w:lineRule="auto"/>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SSA is not requesting an exception to the certification requirements at </w:t>
      </w:r>
      <w:r>
        <w:rPr>
          <w:rFonts w:ascii="Times New Roman" w:hAnsi="Times New Roman" w:cs="Times New Roman"/>
          <w:i/>
          <w:iCs/>
        </w:rPr>
        <w:t>5 CFR 1320.9</w:t>
      </w:r>
      <w:r>
        <w:rPr>
          <w:rFonts w:ascii="Times New Roman" w:hAnsi="Times New Roman" w:cs="Times New Roman"/>
        </w:rPr>
        <w:t xml:space="preserve"> and related provisions at </w:t>
      </w:r>
      <w:r>
        <w:rPr>
          <w:rFonts w:ascii="Times New Roman" w:hAnsi="Times New Roman" w:cs="Times New Roman"/>
          <w:i/>
          <w:iCs/>
        </w:rPr>
        <w:t>5 CFR 1320.8(b</w:t>
      </w:r>
      <w:proofErr w:type="gramStart"/>
      <w:r>
        <w:rPr>
          <w:rFonts w:ascii="Times New Roman" w:hAnsi="Times New Roman" w:cs="Times New Roman"/>
          <w:i/>
          <w:iCs/>
        </w:rPr>
        <w:t>)(</w:t>
      </w:r>
      <w:proofErr w:type="gramEnd"/>
      <w:r>
        <w:rPr>
          <w:rFonts w:ascii="Times New Roman" w:hAnsi="Times New Roman" w:cs="Times New Roman"/>
          <w:i/>
          <w:iCs/>
        </w:rPr>
        <w:t>3)</w:t>
      </w:r>
      <w:r>
        <w:rPr>
          <w:rFonts w:ascii="Times New Roman" w:hAnsi="Times New Roman" w:cs="Times New Roman"/>
        </w:rPr>
        <w:t>.</w:t>
      </w:r>
    </w:p>
    <w:p w:rsidR="005C1F41" w:rsidRDefault="005C1F41" w:rsidP="005C1F41">
      <w:pPr>
        <w:pStyle w:val="BodyText2"/>
        <w:spacing w:after="0" w:line="240" w:lineRule="auto"/>
        <w:ind w:left="1440" w:hanging="720"/>
        <w:rPr>
          <w:rFonts w:ascii="Times New Roman" w:hAnsi="Times New Roman" w:cs="Times New Roman"/>
        </w:rPr>
      </w:pPr>
    </w:p>
    <w:p w:rsidR="000D3D7E" w:rsidRDefault="000D3D7E">
      <w:pPr>
        <w:ind w:left="720" w:hanging="630"/>
        <w:rPr>
          <w:rFonts w:ascii="Times New Roman" w:hAnsi="Times New Roman" w:cs="Times New Roman"/>
          <w:b/>
          <w:u w:val="single"/>
        </w:rPr>
      </w:pPr>
      <w:r>
        <w:rPr>
          <w:rFonts w:ascii="Times New Roman" w:hAnsi="Times New Roman" w:cs="Times New Roman"/>
          <w:b/>
          <w:bCs/>
        </w:rPr>
        <w:t>B.</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u w:val="single"/>
        </w:rPr>
        <w:t>Collections of Information Employing Statistical Methods</w:t>
      </w:r>
    </w:p>
    <w:p w:rsidR="000D3D7E" w:rsidRDefault="000D3D7E">
      <w:pPr>
        <w:pStyle w:val="EndnoteText"/>
        <w:ind w:hanging="720"/>
        <w:rPr>
          <w:rFonts w:ascii="Times New Roman" w:hAnsi="Times New Roman" w:cs="Times New Roman"/>
        </w:rPr>
      </w:pPr>
    </w:p>
    <w:p w:rsidR="000D3D7E" w:rsidRDefault="000D3D7E">
      <w:pPr>
        <w:ind w:left="720"/>
        <w:rPr>
          <w:rFonts w:ascii="Times New Roman" w:hAnsi="Times New Roman" w:cs="Times New Roman"/>
        </w:rPr>
      </w:pPr>
      <w:r>
        <w:rPr>
          <w:rFonts w:ascii="Times New Roman" w:hAnsi="Times New Roman" w:cs="Times New Roman"/>
        </w:rPr>
        <w:t>SSA does not use statistical methods for this information collection.</w:t>
      </w:r>
    </w:p>
    <w:sectPr w:rsidR="000D3D7E">
      <w:footnotePr>
        <w:pos w:val="beneathText"/>
      </w:footnotePr>
      <w:pgSz w:w="12240" w:h="15840"/>
      <w:pgMar w:top="1440" w:right="1440" w:bottom="144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96A95AC"/>
    <w:name w:val="WW8Num1"/>
    <w:lvl w:ilvl="0">
      <w:start w:val="8"/>
      <w:numFmt w:val="decimal"/>
      <w:lvlText w:val="%1."/>
      <w:lvlJc w:val="left"/>
      <w:pPr>
        <w:tabs>
          <w:tab w:val="num" w:pos="1080"/>
        </w:tabs>
        <w:ind w:left="1080" w:hanging="360"/>
      </w:pPr>
      <w:rPr>
        <w:b w:val="0"/>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EBC10A7"/>
    <w:multiLevelType w:val="hybridMultilevel"/>
    <w:tmpl w:val="E7AC6AE2"/>
    <w:lvl w:ilvl="0" w:tplc="45DEC1E4">
      <w:start w:val="1"/>
      <w:numFmt w:val="decimal"/>
      <w:lvlText w:val="%1."/>
      <w:lvlJc w:val="left"/>
      <w:pPr>
        <w:ind w:left="1440" w:hanging="84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6F"/>
    <w:rsid w:val="00002797"/>
    <w:rsid w:val="000855F3"/>
    <w:rsid w:val="000A2554"/>
    <w:rsid w:val="000D3D7E"/>
    <w:rsid w:val="00183BDB"/>
    <w:rsid w:val="0019525A"/>
    <w:rsid w:val="001B1DF9"/>
    <w:rsid w:val="002550C3"/>
    <w:rsid w:val="002551EF"/>
    <w:rsid w:val="002834AE"/>
    <w:rsid w:val="002E7651"/>
    <w:rsid w:val="00332564"/>
    <w:rsid w:val="00345BA5"/>
    <w:rsid w:val="00371405"/>
    <w:rsid w:val="00376326"/>
    <w:rsid w:val="003C525C"/>
    <w:rsid w:val="003D721A"/>
    <w:rsid w:val="003F2224"/>
    <w:rsid w:val="004911A5"/>
    <w:rsid w:val="004B2998"/>
    <w:rsid w:val="005B4F42"/>
    <w:rsid w:val="005C0ADB"/>
    <w:rsid w:val="005C1F41"/>
    <w:rsid w:val="005C4769"/>
    <w:rsid w:val="006C695C"/>
    <w:rsid w:val="00774EA0"/>
    <w:rsid w:val="007B5F3C"/>
    <w:rsid w:val="00841DB6"/>
    <w:rsid w:val="00844192"/>
    <w:rsid w:val="00894816"/>
    <w:rsid w:val="008B612D"/>
    <w:rsid w:val="00A24EC0"/>
    <w:rsid w:val="00B81BB2"/>
    <w:rsid w:val="00BC7993"/>
    <w:rsid w:val="00C04B10"/>
    <w:rsid w:val="00C071C7"/>
    <w:rsid w:val="00C07F85"/>
    <w:rsid w:val="00C15E18"/>
    <w:rsid w:val="00C41822"/>
    <w:rsid w:val="00CC309D"/>
    <w:rsid w:val="00CD626F"/>
    <w:rsid w:val="00CF1CA2"/>
    <w:rsid w:val="00D226F5"/>
    <w:rsid w:val="00DD78A9"/>
    <w:rsid w:val="00E14681"/>
    <w:rsid w:val="00E259D1"/>
    <w:rsid w:val="00EA7544"/>
    <w:rsid w:val="00EC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New" w:hAnsi="Courier New" w:cs="Courier New"/>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PageNumber">
    <w:name w:val="page number"/>
    <w:basedOn w:val="DefaultParagraphFont"/>
    <w:semiHidden/>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dnoteText">
    <w:name w:val="endnote text"/>
    <w:basedOn w:val="Normal"/>
    <w:semiHidden/>
  </w:style>
  <w:style w:type="paragraph" w:styleId="Header">
    <w:name w:val="header"/>
    <w:basedOn w:val="Normal"/>
    <w:semiHidden/>
    <w:pPr>
      <w:tabs>
        <w:tab w:val="center" w:pos="4320"/>
        <w:tab w:val="right" w:pos="8640"/>
      </w:tabs>
    </w:pPr>
  </w:style>
  <w:style w:type="paragraph" w:styleId="BodyTextIndent2">
    <w:name w:val="Body Text Indent 2"/>
    <w:basedOn w:val="Normal"/>
    <w:pPr>
      <w:widowControl/>
      <w:ind w:left="1440" w:hanging="720"/>
    </w:pPr>
  </w:style>
  <w:style w:type="paragraph" w:styleId="PlainText">
    <w:name w:val="Plain Text"/>
    <w:basedOn w:val="Normal"/>
    <w:pPr>
      <w:widowControl/>
    </w:pPr>
    <w:rPr>
      <w:sz w:val="20"/>
      <w:szCs w:val="20"/>
    </w:rPr>
  </w:style>
  <w:style w:type="paragraph" w:styleId="Footer">
    <w:name w:val="footer"/>
    <w:basedOn w:val="Normal"/>
    <w:semiHidden/>
    <w:pPr>
      <w:tabs>
        <w:tab w:val="center" w:pos="4320"/>
        <w:tab w:val="right" w:pos="8640"/>
      </w:tabs>
    </w:pPr>
  </w:style>
  <w:style w:type="paragraph" w:styleId="BodyText2">
    <w:name w:val="Body Text 2"/>
    <w:basedOn w:val="Normal"/>
    <w:pPr>
      <w:spacing w:after="120" w:line="480" w:lineRule="auto"/>
    </w:pPr>
  </w:style>
  <w:style w:type="paragraph" w:customStyle="1" w:styleId="Style5">
    <w:name w:val="Style 5"/>
    <w:basedOn w:val="Normal"/>
    <w:pPr>
      <w:spacing w:after="288"/>
      <w:ind w:left="648" w:right="936"/>
    </w:pPr>
    <w:rPr>
      <w:rFonts w:ascii="Times New Roman" w:hAnsi="Times New Roman" w:cs="Times New Roman"/>
      <w:color w:val="000000"/>
      <w:sz w:val="20"/>
      <w:szCs w:val="20"/>
    </w:rPr>
  </w:style>
  <w:style w:type="paragraph" w:customStyle="1" w:styleId="Framecontents">
    <w:name w:val="Frame contents"/>
    <w:basedOn w:val="BodyTex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New" w:hAnsi="Courier New" w:cs="Courier New"/>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PageNumber">
    <w:name w:val="page number"/>
    <w:basedOn w:val="DefaultParagraphFont"/>
    <w:semiHidden/>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dnoteText">
    <w:name w:val="endnote text"/>
    <w:basedOn w:val="Normal"/>
    <w:semiHidden/>
  </w:style>
  <w:style w:type="paragraph" w:styleId="Header">
    <w:name w:val="header"/>
    <w:basedOn w:val="Normal"/>
    <w:semiHidden/>
    <w:pPr>
      <w:tabs>
        <w:tab w:val="center" w:pos="4320"/>
        <w:tab w:val="right" w:pos="8640"/>
      </w:tabs>
    </w:pPr>
  </w:style>
  <w:style w:type="paragraph" w:styleId="BodyTextIndent2">
    <w:name w:val="Body Text Indent 2"/>
    <w:basedOn w:val="Normal"/>
    <w:pPr>
      <w:widowControl/>
      <w:ind w:left="1440" w:hanging="720"/>
    </w:pPr>
  </w:style>
  <w:style w:type="paragraph" w:styleId="PlainText">
    <w:name w:val="Plain Text"/>
    <w:basedOn w:val="Normal"/>
    <w:pPr>
      <w:widowControl/>
    </w:pPr>
    <w:rPr>
      <w:sz w:val="20"/>
      <w:szCs w:val="20"/>
    </w:rPr>
  </w:style>
  <w:style w:type="paragraph" w:styleId="Footer">
    <w:name w:val="footer"/>
    <w:basedOn w:val="Normal"/>
    <w:semiHidden/>
    <w:pPr>
      <w:tabs>
        <w:tab w:val="center" w:pos="4320"/>
        <w:tab w:val="right" w:pos="8640"/>
      </w:tabs>
    </w:pPr>
  </w:style>
  <w:style w:type="paragraph" w:styleId="BodyText2">
    <w:name w:val="Body Text 2"/>
    <w:basedOn w:val="Normal"/>
    <w:pPr>
      <w:spacing w:after="120" w:line="480" w:lineRule="auto"/>
    </w:pPr>
  </w:style>
  <w:style w:type="paragraph" w:customStyle="1" w:styleId="Style5">
    <w:name w:val="Style 5"/>
    <w:basedOn w:val="Normal"/>
    <w:pPr>
      <w:spacing w:after="288"/>
      <w:ind w:left="648" w:right="936"/>
    </w:pPr>
    <w:rPr>
      <w:rFonts w:ascii="Times New Roman" w:hAnsi="Times New Roman" w:cs="Times New Roman"/>
      <w:color w:val="000000"/>
      <w:sz w:val="20"/>
      <w:szCs w:val="20"/>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591E6-F87B-4E53-95D5-DB38E78D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 FORM HA-4632,</vt:lpstr>
    </vt:vector>
  </TitlesOfParts>
  <Company>Social Security Administration</Company>
  <LinksUpToDate>false</LinksUpToDate>
  <CharactersWithSpaces>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HA-4632,</dc:title>
  <dc:creator>326628</dc:creator>
  <cp:lastModifiedBy>889123</cp:lastModifiedBy>
  <cp:revision>4</cp:revision>
  <cp:lastPrinted>2010-08-04T17:27:00Z</cp:lastPrinted>
  <dcterms:created xsi:type="dcterms:W3CDTF">2016-05-26T18:53:00Z</dcterms:created>
  <dcterms:modified xsi:type="dcterms:W3CDTF">2016-09-02T22:41:00Z</dcterms:modified>
</cp:coreProperties>
</file>