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06542" w14:textId="65D0F7F6" w:rsidR="00167EFE" w:rsidRPr="00167EFE" w:rsidRDefault="00167EFE" w:rsidP="002663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bookmarkStart w:id="0" w:name="_GoBack"/>
      <w:bookmarkEnd w:id="0"/>
      <w:r w:rsidRPr="00167EFE">
        <w:rPr>
          <w:rFonts w:ascii="Times New Roman" w:eastAsia="Times New Roman" w:hAnsi="Times New Roman" w:cs="Times New Roman"/>
          <w:b/>
          <w:color w:val="000000"/>
          <w:sz w:val="36"/>
          <w:szCs w:val="36"/>
        </w:rPr>
        <w:t xml:space="preserve">Knowledge, Attitudes, and Practices of </w:t>
      </w:r>
      <w:r w:rsidR="00F97628">
        <w:rPr>
          <w:rFonts w:ascii="Times New Roman" w:eastAsia="Times New Roman" w:hAnsi="Times New Roman" w:cs="Times New Roman"/>
          <w:b/>
          <w:color w:val="000000"/>
          <w:sz w:val="36"/>
          <w:szCs w:val="36"/>
        </w:rPr>
        <w:t>Healthcare Professionals Working in Schools</w:t>
      </w:r>
      <w:r w:rsidRPr="00167EFE">
        <w:rPr>
          <w:rFonts w:ascii="Times New Roman" w:eastAsia="Times New Roman" w:hAnsi="Times New Roman" w:cs="Times New Roman"/>
          <w:b/>
          <w:color w:val="000000"/>
          <w:sz w:val="36"/>
          <w:szCs w:val="36"/>
        </w:rPr>
        <w:t xml:space="preserve"> Regarding Tickborne Disease Prevention and Lyme Disease in New York State and Maryland</w:t>
      </w:r>
    </w:p>
    <w:p w14:paraId="5DCCFAF7" w14:textId="77777777" w:rsid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1BC4B544"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AE2A60">
        <w:rPr>
          <w:rFonts w:ascii="Times New Roman" w:eastAsia="Times New Roman" w:hAnsi="Times New Roman" w:cs="Times New Roman"/>
          <w:color w:val="000000"/>
          <w:sz w:val="28"/>
          <w:szCs w:val="28"/>
        </w:rPr>
        <w:t>Supporting Statement B for a New Generic Information Collection Request</w:t>
      </w:r>
    </w:p>
    <w:p w14:paraId="646ABBE1"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28"/>
          <w:szCs w:val="28"/>
        </w:rPr>
      </w:pPr>
    </w:p>
    <w:p w14:paraId="6DB6A032"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AE2A60">
        <w:rPr>
          <w:rFonts w:ascii="Times New Roman" w:eastAsia="Times New Roman" w:hAnsi="Times New Roman" w:cs="Times New Roman"/>
          <w:color w:val="000000"/>
          <w:sz w:val="28"/>
          <w:szCs w:val="28"/>
        </w:rPr>
        <w:t>OMB Control No. 0920-1150</w:t>
      </w:r>
    </w:p>
    <w:p w14:paraId="122C88DD"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AE2A60">
        <w:rPr>
          <w:rFonts w:ascii="Times New Roman" w:eastAsia="Times New Roman" w:hAnsi="Times New Roman" w:cs="Times New Roman"/>
          <w:color w:val="000000"/>
          <w:sz w:val="28"/>
          <w:szCs w:val="28"/>
        </w:rPr>
        <w:t>Expiration Date 12/31/2019</w:t>
      </w:r>
    </w:p>
    <w:p w14:paraId="518B52F0"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28"/>
          <w:szCs w:val="28"/>
        </w:rPr>
      </w:pPr>
    </w:p>
    <w:p w14:paraId="68F9940E"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49B1D93E" w14:textId="77777777" w:rsidR="00AE2A60" w:rsidRPr="00AE2A60" w:rsidRDefault="00AE2A60"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46E7F88A" w14:textId="03532FBB" w:rsidR="00AE2A60" w:rsidRDefault="00911821"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March 19</w:t>
      </w:r>
      <w:r w:rsidR="00C64AF1">
        <w:rPr>
          <w:rFonts w:ascii="Times New Roman" w:eastAsia="Times New Roman" w:hAnsi="Times New Roman" w:cs="Times New Roman"/>
          <w:color w:val="000000"/>
          <w:sz w:val="28"/>
          <w:szCs w:val="28"/>
        </w:rPr>
        <w:t>,</w:t>
      </w:r>
      <w:r w:rsidR="00F6651E">
        <w:rPr>
          <w:rFonts w:ascii="Times New Roman" w:eastAsia="Times New Roman" w:hAnsi="Times New Roman" w:cs="Times New Roman"/>
          <w:color w:val="000000"/>
          <w:sz w:val="28"/>
          <w:szCs w:val="28"/>
        </w:rPr>
        <w:t xml:space="preserve"> 2019</w:t>
      </w:r>
    </w:p>
    <w:p w14:paraId="206EFEE0"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468E3E89"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A01ECB4"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16E2948D"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D69B2ED"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2B01EF70"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44B5E27"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A67B610"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7C070FB"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CBB3FFA"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69217CA"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2DA75C2D"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888023E"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64CABA78"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0608567" w14:textId="6476AE66"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380D5B11" w14:textId="77777777" w:rsidR="003C3073" w:rsidRDefault="003C3073"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21EAAB45"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42B92A4B"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49849E0"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7156ECEA" w14:textId="77777777" w:rsidR="00221B54" w:rsidRDefault="00221B54" w:rsidP="00AE2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471B9444" w14:textId="77777777" w:rsidR="003C3073" w:rsidRPr="00266969" w:rsidRDefault="003C3073" w:rsidP="003C3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Contact Information:</w:t>
      </w:r>
    </w:p>
    <w:p w14:paraId="0813C8B4" w14:textId="77777777" w:rsidR="003C3073" w:rsidRPr="00266969" w:rsidRDefault="003C3073" w:rsidP="003C3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Lee Samuel</w:t>
      </w:r>
    </w:p>
    <w:p w14:paraId="7A074641" w14:textId="77777777" w:rsidR="003C3073" w:rsidRPr="00266969" w:rsidRDefault="003C3073" w:rsidP="003C3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Office of Policy and Planning</w:t>
      </w:r>
    </w:p>
    <w:p w14:paraId="041F138B" w14:textId="77777777" w:rsidR="003C3073" w:rsidRPr="00266969" w:rsidRDefault="003C3073" w:rsidP="003C3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National Center for Emerging and Zoonotic Infectious Diseases</w:t>
      </w:r>
    </w:p>
    <w:p w14:paraId="373D6C93" w14:textId="77777777" w:rsidR="003C3073" w:rsidRPr="00266969" w:rsidRDefault="003C3073" w:rsidP="003C3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Centers for Disease Control and Prevention</w:t>
      </w:r>
    </w:p>
    <w:p w14:paraId="4A7B1C44" w14:textId="77777777" w:rsidR="003C3073" w:rsidRPr="00266969" w:rsidRDefault="003C3073" w:rsidP="003C3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1600 Clifton Road, N.E., MS C-12</w:t>
      </w:r>
    </w:p>
    <w:p w14:paraId="6FF846E0" w14:textId="77777777" w:rsidR="003C3073" w:rsidRPr="00266969" w:rsidRDefault="003C3073" w:rsidP="003C3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Atlanta, Georgia 30329-4027</w:t>
      </w:r>
    </w:p>
    <w:p w14:paraId="22C3E7FA" w14:textId="77777777" w:rsidR="003C3073" w:rsidRPr="00266969" w:rsidRDefault="003C3073" w:rsidP="003C3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Phone: 404.718.1616</w:t>
      </w:r>
    </w:p>
    <w:p w14:paraId="50A72B2D" w14:textId="77777777" w:rsidR="003C3073" w:rsidRPr="00266969" w:rsidRDefault="003C3073" w:rsidP="003C3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Fax: (404) 639-7090</w:t>
      </w:r>
    </w:p>
    <w:p w14:paraId="2D753016" w14:textId="36A925F5" w:rsidR="006C4DBF" w:rsidRPr="006264C4" w:rsidRDefault="003C3073" w:rsidP="00626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 xml:space="preserve">Email: </w:t>
      </w:r>
      <w:hyperlink r:id="rId13" w:history="1">
        <w:r w:rsidRPr="0061772C">
          <w:rPr>
            <w:rStyle w:val="Hyperlink"/>
            <w:rFonts w:ascii="Times New Roman" w:eastAsia="Times New Roman" w:hAnsi="Times New Roman" w:cs="Times New Roman"/>
            <w:sz w:val="24"/>
            <w:szCs w:val="24"/>
          </w:rPr>
          <w:t>llj3@cdc.gov</w:t>
        </w:r>
      </w:hyperlink>
    </w:p>
    <w:p w14:paraId="03C29A08" w14:textId="77777777" w:rsidR="006C4DBF" w:rsidRPr="006C4DBF" w:rsidRDefault="006C4DBF" w:rsidP="006C4DBF">
      <w:pPr>
        <w:tabs>
          <w:tab w:val="left" w:pos="3465"/>
        </w:tabs>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lastRenderedPageBreak/>
        <w:tab/>
      </w:r>
    </w:p>
    <w:p w14:paraId="5B9BD6CF"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sdt>
      <w:sdtPr>
        <w:rPr>
          <w:rFonts w:asciiTheme="minorHAnsi" w:eastAsiaTheme="minorHAnsi" w:hAnsiTheme="minorHAnsi" w:cstheme="minorBidi"/>
          <w:color w:val="auto"/>
          <w:sz w:val="22"/>
          <w:szCs w:val="22"/>
        </w:rPr>
        <w:id w:val="610325098"/>
        <w:docPartObj>
          <w:docPartGallery w:val="Table of Contents"/>
          <w:docPartUnique/>
        </w:docPartObj>
      </w:sdtPr>
      <w:sdtEndPr>
        <w:rPr>
          <w:b/>
          <w:bCs/>
          <w:noProof/>
        </w:rPr>
      </w:sdtEndPr>
      <w:sdtContent>
        <w:p w14:paraId="6E404DB6" w14:textId="2E5CEF35" w:rsidR="006264C4" w:rsidRPr="006264C4" w:rsidRDefault="006264C4" w:rsidP="006264C4">
          <w:pPr>
            <w:pStyle w:val="TOCHeading"/>
            <w:jc w:val="center"/>
            <w:rPr>
              <w:rFonts w:ascii="Times New Roman" w:hAnsi="Times New Roman" w:cs="Times New Roman"/>
              <w:color w:val="auto"/>
              <w:sz w:val="24"/>
            </w:rPr>
          </w:pPr>
          <w:r w:rsidRPr="006264C4">
            <w:rPr>
              <w:rFonts w:ascii="Times New Roman" w:hAnsi="Times New Roman" w:cs="Times New Roman"/>
              <w:color w:val="auto"/>
              <w:sz w:val="24"/>
            </w:rPr>
            <w:t>Table of Contents</w:t>
          </w:r>
        </w:p>
        <w:p w14:paraId="3E51A091" w14:textId="77777777" w:rsidR="006264C4" w:rsidRPr="006264C4" w:rsidRDefault="006264C4" w:rsidP="006264C4"/>
        <w:p w14:paraId="4F69755E" w14:textId="7C46FAE7" w:rsidR="006264C4" w:rsidRPr="006264C4" w:rsidRDefault="006264C4" w:rsidP="006264C4">
          <w:pPr>
            <w:pStyle w:val="TOC1"/>
            <w:rPr>
              <w:rFonts w:ascii="Times New Roman" w:eastAsiaTheme="minorEastAsia" w:hAnsi="Times New Roman" w:cs="Times New Roman"/>
              <w:noProof/>
            </w:rPr>
          </w:pPr>
          <w:r w:rsidRPr="006264C4">
            <w:rPr>
              <w:rFonts w:ascii="Times New Roman" w:hAnsi="Times New Roman" w:cs="Times New Roman"/>
              <w:bCs/>
              <w:noProof/>
            </w:rPr>
            <w:fldChar w:fldCharType="begin"/>
          </w:r>
          <w:r w:rsidRPr="006264C4">
            <w:rPr>
              <w:rFonts w:ascii="Times New Roman" w:hAnsi="Times New Roman" w:cs="Times New Roman"/>
              <w:bCs/>
              <w:noProof/>
            </w:rPr>
            <w:instrText xml:space="preserve"> TOC \o "1-3" \h \z \u </w:instrText>
          </w:r>
          <w:r w:rsidRPr="006264C4">
            <w:rPr>
              <w:rFonts w:ascii="Times New Roman" w:hAnsi="Times New Roman" w:cs="Times New Roman"/>
              <w:bCs/>
              <w:noProof/>
            </w:rPr>
            <w:fldChar w:fldCharType="separate"/>
          </w:r>
          <w:hyperlink w:anchor="_Toc534715634" w:history="1">
            <w:r w:rsidRPr="006264C4">
              <w:rPr>
                <w:rStyle w:val="Hyperlink"/>
                <w:rFonts w:ascii="Times New Roman" w:hAnsi="Times New Roman" w:cs="Times New Roman"/>
                <w:noProof/>
              </w:rPr>
              <w:t>1. Respondent Universe and Sampling Methods</w:t>
            </w:r>
            <w:r w:rsidRPr="006264C4">
              <w:rPr>
                <w:rFonts w:ascii="Times New Roman" w:hAnsi="Times New Roman" w:cs="Times New Roman"/>
                <w:noProof/>
                <w:webHidden/>
              </w:rPr>
              <w:tab/>
            </w:r>
            <w:r w:rsidRPr="006264C4">
              <w:rPr>
                <w:rFonts w:ascii="Times New Roman" w:hAnsi="Times New Roman" w:cs="Times New Roman"/>
                <w:noProof/>
                <w:webHidden/>
              </w:rPr>
              <w:fldChar w:fldCharType="begin"/>
            </w:r>
            <w:r w:rsidRPr="006264C4">
              <w:rPr>
                <w:rFonts w:ascii="Times New Roman" w:hAnsi="Times New Roman" w:cs="Times New Roman"/>
                <w:noProof/>
                <w:webHidden/>
              </w:rPr>
              <w:instrText xml:space="preserve"> PAGEREF _Toc534715634 \h </w:instrText>
            </w:r>
            <w:r w:rsidRPr="006264C4">
              <w:rPr>
                <w:rFonts w:ascii="Times New Roman" w:hAnsi="Times New Roman" w:cs="Times New Roman"/>
                <w:noProof/>
                <w:webHidden/>
              </w:rPr>
            </w:r>
            <w:r w:rsidRPr="006264C4">
              <w:rPr>
                <w:rFonts w:ascii="Times New Roman" w:hAnsi="Times New Roman" w:cs="Times New Roman"/>
                <w:noProof/>
                <w:webHidden/>
              </w:rPr>
              <w:fldChar w:fldCharType="separate"/>
            </w:r>
            <w:r w:rsidR="001B149E">
              <w:rPr>
                <w:rFonts w:ascii="Times New Roman" w:hAnsi="Times New Roman" w:cs="Times New Roman"/>
                <w:noProof/>
                <w:webHidden/>
              </w:rPr>
              <w:t>3</w:t>
            </w:r>
            <w:r w:rsidRPr="006264C4">
              <w:rPr>
                <w:rFonts w:ascii="Times New Roman" w:hAnsi="Times New Roman" w:cs="Times New Roman"/>
                <w:noProof/>
                <w:webHidden/>
              </w:rPr>
              <w:fldChar w:fldCharType="end"/>
            </w:r>
          </w:hyperlink>
        </w:p>
        <w:p w14:paraId="68879F24" w14:textId="637AEAB6" w:rsidR="006264C4" w:rsidRPr="006264C4" w:rsidRDefault="002356A5" w:rsidP="006264C4">
          <w:pPr>
            <w:pStyle w:val="TOC1"/>
            <w:rPr>
              <w:rFonts w:ascii="Times New Roman" w:eastAsiaTheme="minorEastAsia" w:hAnsi="Times New Roman" w:cs="Times New Roman"/>
              <w:noProof/>
            </w:rPr>
          </w:pPr>
          <w:hyperlink w:anchor="_Toc534715638" w:history="1">
            <w:r w:rsidR="006264C4" w:rsidRPr="006264C4">
              <w:rPr>
                <w:rStyle w:val="Hyperlink"/>
                <w:rFonts w:ascii="Times New Roman" w:hAnsi="Times New Roman" w:cs="Times New Roman"/>
                <w:noProof/>
              </w:rPr>
              <w:t>2. Procedures for the Collection of Information</w:t>
            </w:r>
            <w:r w:rsidR="006264C4" w:rsidRPr="006264C4">
              <w:rPr>
                <w:rFonts w:ascii="Times New Roman" w:hAnsi="Times New Roman" w:cs="Times New Roman"/>
                <w:noProof/>
                <w:webHidden/>
              </w:rPr>
              <w:tab/>
            </w:r>
            <w:r w:rsidR="006264C4" w:rsidRPr="006264C4">
              <w:rPr>
                <w:rFonts w:ascii="Times New Roman" w:hAnsi="Times New Roman" w:cs="Times New Roman"/>
                <w:noProof/>
                <w:webHidden/>
              </w:rPr>
              <w:fldChar w:fldCharType="begin"/>
            </w:r>
            <w:r w:rsidR="006264C4" w:rsidRPr="006264C4">
              <w:rPr>
                <w:rFonts w:ascii="Times New Roman" w:hAnsi="Times New Roman" w:cs="Times New Roman"/>
                <w:noProof/>
                <w:webHidden/>
              </w:rPr>
              <w:instrText xml:space="preserve"> PAGEREF _Toc534715638 \h </w:instrText>
            </w:r>
            <w:r w:rsidR="006264C4" w:rsidRPr="006264C4">
              <w:rPr>
                <w:rFonts w:ascii="Times New Roman" w:hAnsi="Times New Roman" w:cs="Times New Roman"/>
                <w:noProof/>
                <w:webHidden/>
              </w:rPr>
            </w:r>
            <w:r w:rsidR="006264C4" w:rsidRPr="006264C4">
              <w:rPr>
                <w:rFonts w:ascii="Times New Roman" w:hAnsi="Times New Roman" w:cs="Times New Roman"/>
                <w:noProof/>
                <w:webHidden/>
              </w:rPr>
              <w:fldChar w:fldCharType="separate"/>
            </w:r>
            <w:r w:rsidR="001B149E">
              <w:rPr>
                <w:rFonts w:ascii="Times New Roman" w:hAnsi="Times New Roman" w:cs="Times New Roman"/>
                <w:noProof/>
                <w:webHidden/>
              </w:rPr>
              <w:t>4</w:t>
            </w:r>
            <w:r w:rsidR="006264C4" w:rsidRPr="006264C4">
              <w:rPr>
                <w:rFonts w:ascii="Times New Roman" w:hAnsi="Times New Roman" w:cs="Times New Roman"/>
                <w:noProof/>
                <w:webHidden/>
              </w:rPr>
              <w:fldChar w:fldCharType="end"/>
            </w:r>
          </w:hyperlink>
        </w:p>
        <w:p w14:paraId="35F1103B" w14:textId="4CE96BA0" w:rsidR="006264C4" w:rsidRPr="006264C4" w:rsidRDefault="002356A5" w:rsidP="006264C4">
          <w:pPr>
            <w:pStyle w:val="TOC1"/>
            <w:rPr>
              <w:rFonts w:ascii="Times New Roman" w:eastAsiaTheme="minorEastAsia" w:hAnsi="Times New Roman" w:cs="Times New Roman"/>
              <w:noProof/>
            </w:rPr>
          </w:pPr>
          <w:hyperlink w:anchor="_Toc534715639" w:history="1">
            <w:r w:rsidR="006264C4" w:rsidRPr="006264C4">
              <w:rPr>
                <w:rStyle w:val="Hyperlink"/>
                <w:rFonts w:ascii="Times New Roman" w:hAnsi="Times New Roman" w:cs="Times New Roman"/>
                <w:noProof/>
              </w:rPr>
              <w:t>3. Methods to Maximize Response Rates and Deal with Nonresponse</w:t>
            </w:r>
            <w:r w:rsidR="006264C4" w:rsidRPr="006264C4">
              <w:rPr>
                <w:rFonts w:ascii="Times New Roman" w:hAnsi="Times New Roman" w:cs="Times New Roman"/>
                <w:noProof/>
                <w:webHidden/>
              </w:rPr>
              <w:tab/>
            </w:r>
            <w:r w:rsidR="006264C4" w:rsidRPr="006264C4">
              <w:rPr>
                <w:rFonts w:ascii="Times New Roman" w:hAnsi="Times New Roman" w:cs="Times New Roman"/>
                <w:noProof/>
                <w:webHidden/>
              </w:rPr>
              <w:fldChar w:fldCharType="begin"/>
            </w:r>
            <w:r w:rsidR="006264C4" w:rsidRPr="006264C4">
              <w:rPr>
                <w:rFonts w:ascii="Times New Roman" w:hAnsi="Times New Roman" w:cs="Times New Roman"/>
                <w:noProof/>
                <w:webHidden/>
              </w:rPr>
              <w:instrText xml:space="preserve"> PAGEREF _Toc534715639 \h </w:instrText>
            </w:r>
            <w:r w:rsidR="006264C4" w:rsidRPr="006264C4">
              <w:rPr>
                <w:rFonts w:ascii="Times New Roman" w:hAnsi="Times New Roman" w:cs="Times New Roman"/>
                <w:noProof/>
                <w:webHidden/>
              </w:rPr>
            </w:r>
            <w:r w:rsidR="006264C4" w:rsidRPr="006264C4">
              <w:rPr>
                <w:rFonts w:ascii="Times New Roman" w:hAnsi="Times New Roman" w:cs="Times New Roman"/>
                <w:noProof/>
                <w:webHidden/>
              </w:rPr>
              <w:fldChar w:fldCharType="separate"/>
            </w:r>
            <w:r w:rsidR="001B149E">
              <w:rPr>
                <w:rFonts w:ascii="Times New Roman" w:hAnsi="Times New Roman" w:cs="Times New Roman"/>
                <w:noProof/>
                <w:webHidden/>
              </w:rPr>
              <w:t>4</w:t>
            </w:r>
            <w:r w:rsidR="006264C4" w:rsidRPr="006264C4">
              <w:rPr>
                <w:rFonts w:ascii="Times New Roman" w:hAnsi="Times New Roman" w:cs="Times New Roman"/>
                <w:noProof/>
                <w:webHidden/>
              </w:rPr>
              <w:fldChar w:fldCharType="end"/>
            </w:r>
          </w:hyperlink>
        </w:p>
        <w:p w14:paraId="7C086D57" w14:textId="7D8B2181" w:rsidR="006264C4" w:rsidRPr="006264C4" w:rsidRDefault="002356A5" w:rsidP="006264C4">
          <w:pPr>
            <w:pStyle w:val="TOC1"/>
            <w:rPr>
              <w:rFonts w:ascii="Times New Roman" w:eastAsiaTheme="minorEastAsia" w:hAnsi="Times New Roman" w:cs="Times New Roman"/>
              <w:noProof/>
            </w:rPr>
          </w:pPr>
          <w:hyperlink w:anchor="_Toc534715640" w:history="1">
            <w:r w:rsidR="006264C4" w:rsidRPr="006264C4">
              <w:rPr>
                <w:rStyle w:val="Hyperlink"/>
                <w:rFonts w:ascii="Times New Roman" w:hAnsi="Times New Roman" w:cs="Times New Roman"/>
                <w:noProof/>
              </w:rPr>
              <w:t>4. Tests of Procedures or Methods to be Under-taken</w:t>
            </w:r>
            <w:r w:rsidR="006264C4" w:rsidRPr="006264C4">
              <w:rPr>
                <w:rFonts w:ascii="Times New Roman" w:hAnsi="Times New Roman" w:cs="Times New Roman"/>
                <w:noProof/>
                <w:webHidden/>
              </w:rPr>
              <w:tab/>
            </w:r>
            <w:r w:rsidR="006264C4" w:rsidRPr="006264C4">
              <w:rPr>
                <w:rFonts w:ascii="Times New Roman" w:hAnsi="Times New Roman" w:cs="Times New Roman"/>
                <w:noProof/>
                <w:webHidden/>
              </w:rPr>
              <w:fldChar w:fldCharType="begin"/>
            </w:r>
            <w:r w:rsidR="006264C4" w:rsidRPr="006264C4">
              <w:rPr>
                <w:rFonts w:ascii="Times New Roman" w:hAnsi="Times New Roman" w:cs="Times New Roman"/>
                <w:noProof/>
                <w:webHidden/>
              </w:rPr>
              <w:instrText xml:space="preserve"> PAGEREF _Toc534715640 \h </w:instrText>
            </w:r>
            <w:r w:rsidR="006264C4" w:rsidRPr="006264C4">
              <w:rPr>
                <w:rFonts w:ascii="Times New Roman" w:hAnsi="Times New Roman" w:cs="Times New Roman"/>
                <w:noProof/>
                <w:webHidden/>
              </w:rPr>
            </w:r>
            <w:r w:rsidR="006264C4" w:rsidRPr="006264C4">
              <w:rPr>
                <w:rFonts w:ascii="Times New Roman" w:hAnsi="Times New Roman" w:cs="Times New Roman"/>
                <w:noProof/>
                <w:webHidden/>
              </w:rPr>
              <w:fldChar w:fldCharType="separate"/>
            </w:r>
            <w:r w:rsidR="001B149E">
              <w:rPr>
                <w:rFonts w:ascii="Times New Roman" w:hAnsi="Times New Roman" w:cs="Times New Roman"/>
                <w:noProof/>
                <w:webHidden/>
              </w:rPr>
              <w:t>5</w:t>
            </w:r>
            <w:r w:rsidR="006264C4" w:rsidRPr="006264C4">
              <w:rPr>
                <w:rFonts w:ascii="Times New Roman" w:hAnsi="Times New Roman" w:cs="Times New Roman"/>
                <w:noProof/>
                <w:webHidden/>
              </w:rPr>
              <w:fldChar w:fldCharType="end"/>
            </w:r>
          </w:hyperlink>
        </w:p>
        <w:p w14:paraId="3C02B3EB" w14:textId="5D914673" w:rsidR="006264C4" w:rsidRPr="006264C4" w:rsidRDefault="002356A5" w:rsidP="006264C4">
          <w:pPr>
            <w:pStyle w:val="TOC1"/>
            <w:rPr>
              <w:rFonts w:ascii="Times New Roman" w:eastAsiaTheme="minorEastAsia" w:hAnsi="Times New Roman" w:cs="Times New Roman"/>
              <w:noProof/>
            </w:rPr>
          </w:pPr>
          <w:hyperlink w:anchor="_Toc534715642" w:history="1">
            <w:r w:rsidR="006264C4" w:rsidRPr="006264C4">
              <w:rPr>
                <w:rStyle w:val="Hyperlink"/>
                <w:rFonts w:ascii="Times New Roman" w:hAnsi="Times New Roman" w:cs="Times New Roman"/>
                <w:noProof/>
              </w:rPr>
              <w:t>5. Individuals Consulted on Statistical Aspects and Individuals Collecting and/or Analyzing Data</w:t>
            </w:r>
            <w:r w:rsidR="006264C4" w:rsidRPr="006264C4">
              <w:rPr>
                <w:rFonts w:ascii="Times New Roman" w:hAnsi="Times New Roman" w:cs="Times New Roman"/>
                <w:noProof/>
                <w:webHidden/>
              </w:rPr>
              <w:tab/>
            </w:r>
            <w:r w:rsidR="006264C4" w:rsidRPr="006264C4">
              <w:rPr>
                <w:rFonts w:ascii="Times New Roman" w:hAnsi="Times New Roman" w:cs="Times New Roman"/>
                <w:noProof/>
                <w:webHidden/>
              </w:rPr>
              <w:fldChar w:fldCharType="begin"/>
            </w:r>
            <w:r w:rsidR="006264C4" w:rsidRPr="006264C4">
              <w:rPr>
                <w:rFonts w:ascii="Times New Roman" w:hAnsi="Times New Roman" w:cs="Times New Roman"/>
                <w:noProof/>
                <w:webHidden/>
              </w:rPr>
              <w:instrText xml:space="preserve"> PAGEREF _Toc534715642 \h </w:instrText>
            </w:r>
            <w:r w:rsidR="006264C4" w:rsidRPr="006264C4">
              <w:rPr>
                <w:rFonts w:ascii="Times New Roman" w:hAnsi="Times New Roman" w:cs="Times New Roman"/>
                <w:noProof/>
                <w:webHidden/>
              </w:rPr>
            </w:r>
            <w:r w:rsidR="006264C4" w:rsidRPr="006264C4">
              <w:rPr>
                <w:rFonts w:ascii="Times New Roman" w:hAnsi="Times New Roman" w:cs="Times New Roman"/>
                <w:noProof/>
                <w:webHidden/>
              </w:rPr>
              <w:fldChar w:fldCharType="separate"/>
            </w:r>
            <w:r w:rsidR="001B149E">
              <w:rPr>
                <w:rFonts w:ascii="Times New Roman" w:hAnsi="Times New Roman" w:cs="Times New Roman"/>
                <w:noProof/>
                <w:webHidden/>
              </w:rPr>
              <w:t>5</w:t>
            </w:r>
            <w:r w:rsidR="006264C4" w:rsidRPr="006264C4">
              <w:rPr>
                <w:rFonts w:ascii="Times New Roman" w:hAnsi="Times New Roman" w:cs="Times New Roman"/>
                <w:noProof/>
                <w:webHidden/>
              </w:rPr>
              <w:fldChar w:fldCharType="end"/>
            </w:r>
          </w:hyperlink>
        </w:p>
        <w:p w14:paraId="33F21EF4" w14:textId="3CC2FB70" w:rsidR="006264C4" w:rsidRDefault="006264C4">
          <w:r w:rsidRPr="006264C4">
            <w:rPr>
              <w:rFonts w:ascii="Times New Roman" w:hAnsi="Times New Roman" w:cs="Times New Roman"/>
              <w:bCs/>
              <w:noProof/>
            </w:rPr>
            <w:fldChar w:fldCharType="end"/>
          </w:r>
        </w:p>
      </w:sdtContent>
    </w:sdt>
    <w:p w14:paraId="048C9BFE"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21491C1E"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0CC87142"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00ADB9F6"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23C3C2B3"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31E2771E" w14:textId="77777777" w:rsidR="00221B54"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580099F5" w14:textId="77777777" w:rsidR="00221B54"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2A1F209A" w14:textId="77777777" w:rsidR="00221B54"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07326A32" w14:textId="77777777" w:rsidR="00221B54"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3420C71F" w14:textId="77777777" w:rsidR="00221B54"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6883CAA0" w14:textId="77777777" w:rsidR="00221B54"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23013837" w14:textId="77777777" w:rsidR="00221B54"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00D65287" w14:textId="77777777" w:rsidR="00221B54"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5A4106E2" w14:textId="7D4039E5" w:rsidR="00221B54" w:rsidRPr="006C4DBF" w:rsidRDefault="00221B54" w:rsidP="006C4DBF">
      <w:pPr>
        <w:autoSpaceDE w:val="0"/>
        <w:autoSpaceDN w:val="0"/>
        <w:adjustRightInd w:val="0"/>
        <w:spacing w:after="0" w:line="240" w:lineRule="auto"/>
        <w:rPr>
          <w:rFonts w:ascii="Times New Roman" w:eastAsia="Times New Roman" w:hAnsi="Times New Roman" w:cs="Times New Roman"/>
          <w:sz w:val="28"/>
          <w:szCs w:val="28"/>
        </w:rPr>
      </w:pPr>
    </w:p>
    <w:p w14:paraId="517FF233" w14:textId="1A8DCFB7" w:rsidR="006C4DBF" w:rsidRPr="00F6651E" w:rsidRDefault="003C3073" w:rsidP="00F6651E">
      <w:pPr>
        <w:rPr>
          <w:rFonts w:ascii="Times New Roman" w:hAnsi="Times New Roman" w:cs="Times New Roman"/>
          <w:b/>
          <w:bCs/>
          <w:sz w:val="28"/>
          <w:szCs w:val="28"/>
        </w:rPr>
      </w:pPr>
      <w:r>
        <w:rPr>
          <w:rFonts w:ascii="Times New Roman" w:hAnsi="Times New Roman" w:cs="Times New Roman"/>
          <w:b/>
          <w:bCs/>
          <w:sz w:val="28"/>
          <w:szCs w:val="28"/>
        </w:rPr>
        <w:br w:type="page"/>
      </w:r>
      <w:r w:rsidR="006C4DBF" w:rsidRPr="006C4DBF">
        <w:rPr>
          <w:rFonts w:ascii="Times New Roman" w:hAnsi="Times New Roman" w:cs="Times New Roman"/>
          <w:b/>
          <w:bCs/>
          <w:sz w:val="28"/>
          <w:szCs w:val="28"/>
        </w:rPr>
        <w:lastRenderedPageBreak/>
        <w:t xml:space="preserve">B. Collections of Information Employing Statistical Methods </w:t>
      </w:r>
    </w:p>
    <w:p w14:paraId="08CA8091" w14:textId="77777777" w:rsidR="003C3073"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 xml:space="preserve">The </w:t>
      </w:r>
      <w:r w:rsidR="006A6FE5">
        <w:rPr>
          <w:rFonts w:ascii="Times New Roman" w:eastAsia="Times New Roman" w:hAnsi="Times New Roman" w:cs="Times New Roman"/>
          <w:sz w:val="24"/>
          <w:szCs w:val="24"/>
        </w:rPr>
        <w:t xml:space="preserve">purpose </w:t>
      </w:r>
      <w:r w:rsidR="00764E7F">
        <w:rPr>
          <w:rFonts w:ascii="Times New Roman" w:eastAsia="Times New Roman" w:hAnsi="Times New Roman" w:cs="Times New Roman"/>
          <w:sz w:val="24"/>
          <w:szCs w:val="24"/>
        </w:rPr>
        <w:t>of this survey</w:t>
      </w:r>
      <w:r w:rsidRPr="006C4DBF">
        <w:rPr>
          <w:rFonts w:ascii="Times New Roman" w:eastAsia="Times New Roman" w:hAnsi="Times New Roman" w:cs="Times New Roman"/>
          <w:sz w:val="24"/>
          <w:szCs w:val="24"/>
        </w:rPr>
        <w:t xml:space="preserve"> is to </w:t>
      </w:r>
      <w:r>
        <w:rPr>
          <w:rFonts w:ascii="Times New Roman" w:eastAsia="Times New Roman" w:hAnsi="Times New Roman" w:cs="Times New Roman"/>
          <w:sz w:val="24"/>
          <w:szCs w:val="24"/>
        </w:rPr>
        <w:t xml:space="preserve">provide direction for future </w:t>
      </w:r>
      <w:r w:rsidR="006A6FE5">
        <w:rPr>
          <w:rFonts w:ascii="Times New Roman" w:eastAsia="Times New Roman" w:hAnsi="Times New Roman" w:cs="Times New Roman"/>
          <w:sz w:val="24"/>
          <w:szCs w:val="24"/>
        </w:rPr>
        <w:t xml:space="preserve">education and </w:t>
      </w:r>
      <w:r w:rsidR="00665E49">
        <w:rPr>
          <w:rFonts w:ascii="Times New Roman" w:eastAsia="Times New Roman" w:hAnsi="Times New Roman" w:cs="Times New Roman"/>
          <w:sz w:val="24"/>
          <w:szCs w:val="24"/>
        </w:rPr>
        <w:t xml:space="preserve">promotion </w:t>
      </w:r>
      <w:r w:rsidR="00A27437">
        <w:rPr>
          <w:rFonts w:ascii="Times New Roman" w:eastAsia="Times New Roman" w:hAnsi="Times New Roman" w:cs="Times New Roman"/>
          <w:sz w:val="24"/>
          <w:szCs w:val="24"/>
        </w:rPr>
        <w:t xml:space="preserve">of </w:t>
      </w:r>
      <w:r w:rsidR="006A6FE5">
        <w:rPr>
          <w:rFonts w:ascii="Times New Roman" w:eastAsia="Times New Roman" w:hAnsi="Times New Roman" w:cs="Times New Roman"/>
          <w:sz w:val="24"/>
          <w:szCs w:val="24"/>
        </w:rPr>
        <w:t xml:space="preserve">activities </w:t>
      </w:r>
      <w:r>
        <w:rPr>
          <w:rFonts w:ascii="Times New Roman" w:eastAsia="Times New Roman" w:hAnsi="Times New Roman" w:cs="Times New Roman"/>
          <w:sz w:val="24"/>
          <w:szCs w:val="24"/>
        </w:rPr>
        <w:t xml:space="preserve">that reduce exposure to ticks </w:t>
      </w:r>
      <w:r w:rsidR="00636488">
        <w:rPr>
          <w:rFonts w:ascii="Times New Roman" w:eastAsia="Times New Roman" w:hAnsi="Times New Roman" w:cs="Times New Roman"/>
          <w:sz w:val="24"/>
          <w:szCs w:val="24"/>
        </w:rPr>
        <w:t xml:space="preserve">for school-aged children </w:t>
      </w:r>
      <w:r w:rsidR="006A6FE5">
        <w:rPr>
          <w:rFonts w:ascii="Times New Roman" w:eastAsia="Times New Roman" w:hAnsi="Times New Roman" w:cs="Times New Roman"/>
          <w:sz w:val="24"/>
          <w:szCs w:val="24"/>
        </w:rPr>
        <w:t>and support efforts to control or prevent</w:t>
      </w:r>
      <w:r>
        <w:rPr>
          <w:rFonts w:ascii="Times New Roman" w:eastAsia="Times New Roman" w:hAnsi="Times New Roman" w:cs="Times New Roman"/>
          <w:sz w:val="24"/>
          <w:szCs w:val="24"/>
        </w:rPr>
        <w:t xml:space="preserve"> </w:t>
      </w:r>
      <w:r w:rsidR="006A6FE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transmi</w:t>
      </w:r>
      <w:r w:rsidR="006A6FE5">
        <w:rPr>
          <w:rFonts w:ascii="Times New Roman" w:eastAsia="Times New Roman" w:hAnsi="Times New Roman" w:cs="Times New Roman"/>
          <w:sz w:val="24"/>
          <w:szCs w:val="24"/>
        </w:rPr>
        <w:t>ssion of</w:t>
      </w:r>
      <w:r>
        <w:rPr>
          <w:rFonts w:ascii="Times New Roman" w:eastAsia="Times New Roman" w:hAnsi="Times New Roman" w:cs="Times New Roman"/>
          <w:sz w:val="24"/>
          <w:szCs w:val="24"/>
        </w:rPr>
        <w:t xml:space="preserve"> the pathogens that cause</w:t>
      </w:r>
      <w:r w:rsidRPr="006C4DBF">
        <w:rPr>
          <w:rFonts w:ascii="Times New Roman" w:eastAsia="Times New Roman" w:hAnsi="Times New Roman" w:cs="Times New Roman"/>
          <w:sz w:val="24"/>
          <w:szCs w:val="24"/>
        </w:rPr>
        <w:t xml:space="preserve"> Lyme disease, anaplasmosis, and babesiosis. </w:t>
      </w:r>
      <w:r w:rsidR="00B973A3">
        <w:rPr>
          <w:rFonts w:ascii="Times New Roman" w:eastAsia="Times New Roman" w:hAnsi="Times New Roman" w:cs="Times New Roman"/>
          <w:sz w:val="24"/>
          <w:szCs w:val="24"/>
        </w:rPr>
        <w:t xml:space="preserve"> </w:t>
      </w:r>
    </w:p>
    <w:p w14:paraId="738BDE5D" w14:textId="77777777" w:rsidR="003C3073" w:rsidRDefault="003C3073" w:rsidP="006C4DBF">
      <w:pPr>
        <w:autoSpaceDE w:val="0"/>
        <w:autoSpaceDN w:val="0"/>
        <w:adjustRightInd w:val="0"/>
        <w:spacing w:after="0" w:line="240" w:lineRule="auto"/>
        <w:rPr>
          <w:rFonts w:ascii="Times New Roman" w:eastAsia="Times New Roman" w:hAnsi="Times New Roman" w:cs="Times New Roman"/>
          <w:sz w:val="24"/>
          <w:szCs w:val="24"/>
        </w:rPr>
      </w:pPr>
    </w:p>
    <w:p w14:paraId="347B6213" w14:textId="37207742" w:rsidR="006C4DBF" w:rsidRPr="006C4DBF" w:rsidRDefault="008F374D"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Collection of information from th</w:t>
      </w:r>
      <w:r w:rsidR="00764E7F">
        <w:rPr>
          <w:rFonts w:ascii="Times New Roman" w:eastAsia="Times New Roman" w:hAnsi="Times New Roman" w:cs="Times New Roman"/>
          <w:sz w:val="24"/>
          <w:szCs w:val="24"/>
        </w:rPr>
        <w:t>is survey is</w:t>
      </w:r>
      <w:r w:rsidR="006C4DBF" w:rsidRPr="006C4DBF">
        <w:rPr>
          <w:rFonts w:ascii="Times New Roman" w:eastAsia="Times New Roman" w:hAnsi="Times New Roman" w:cs="Times New Roman"/>
          <w:sz w:val="24"/>
          <w:szCs w:val="24"/>
        </w:rPr>
        <w:t xml:space="preserve"> not designed </w:t>
      </w:r>
      <w:r>
        <w:rPr>
          <w:rFonts w:ascii="Times New Roman" w:eastAsia="Times New Roman" w:hAnsi="Times New Roman" w:cs="Times New Roman"/>
          <w:sz w:val="24"/>
          <w:szCs w:val="24"/>
        </w:rPr>
        <w:t xml:space="preserve">or intended </w:t>
      </w:r>
      <w:r w:rsidR="006C4DBF" w:rsidRPr="006C4DBF">
        <w:rPr>
          <w:rFonts w:ascii="Times New Roman" w:eastAsia="Times New Roman" w:hAnsi="Times New Roman" w:cs="Times New Roman"/>
          <w:sz w:val="24"/>
          <w:szCs w:val="24"/>
        </w:rPr>
        <w:t>to develop incidence or prevalence estimates</w:t>
      </w:r>
      <w:r w:rsidR="00260A6C">
        <w:rPr>
          <w:rFonts w:ascii="Times New Roman" w:eastAsia="Times New Roman" w:hAnsi="Times New Roman" w:cs="Times New Roman"/>
          <w:sz w:val="24"/>
          <w:szCs w:val="24"/>
        </w:rPr>
        <w:t>. T</w:t>
      </w:r>
      <w:r w:rsidR="00764E7F">
        <w:rPr>
          <w:rFonts w:ascii="Times New Roman" w:eastAsia="Times New Roman" w:hAnsi="Times New Roman" w:cs="Times New Roman"/>
          <w:sz w:val="24"/>
          <w:szCs w:val="24"/>
        </w:rPr>
        <w:t>his survey is</w:t>
      </w:r>
      <w:r w:rsidR="006C4DBF" w:rsidRPr="006C4DBF">
        <w:rPr>
          <w:rFonts w:ascii="Times New Roman" w:eastAsia="Times New Roman" w:hAnsi="Times New Roman" w:cs="Times New Roman"/>
          <w:sz w:val="24"/>
          <w:szCs w:val="24"/>
        </w:rPr>
        <w:t xml:space="preserve"> not intended to yield results that are statistically projectable, nationally representative, or </w:t>
      </w:r>
      <w:r w:rsidR="006A6FE5">
        <w:rPr>
          <w:rFonts w:ascii="Times New Roman" w:eastAsia="Times New Roman" w:hAnsi="Times New Roman" w:cs="Times New Roman"/>
          <w:sz w:val="24"/>
          <w:szCs w:val="24"/>
        </w:rPr>
        <w:t xml:space="preserve">that produce </w:t>
      </w:r>
      <w:r w:rsidR="006C4DBF" w:rsidRPr="006C4DBF">
        <w:rPr>
          <w:rFonts w:ascii="Times New Roman" w:eastAsia="Times New Roman" w:hAnsi="Times New Roman" w:cs="Times New Roman"/>
          <w:sz w:val="24"/>
          <w:szCs w:val="24"/>
        </w:rPr>
        <w:t xml:space="preserve">precise estimates of population parameters. Information gathered under this </w:t>
      </w:r>
      <w:r w:rsidR="00764E7F">
        <w:rPr>
          <w:rFonts w:ascii="Times New Roman" w:eastAsia="Times New Roman" w:hAnsi="Times New Roman" w:cs="Times New Roman"/>
          <w:sz w:val="24"/>
          <w:szCs w:val="24"/>
        </w:rPr>
        <w:t>gen-IC</w:t>
      </w:r>
      <w:r w:rsidR="006C4DBF" w:rsidRPr="006C4DBF">
        <w:rPr>
          <w:rFonts w:ascii="Times New Roman" w:eastAsia="Times New Roman" w:hAnsi="Times New Roman" w:cs="Times New Roman"/>
          <w:sz w:val="24"/>
          <w:szCs w:val="24"/>
        </w:rPr>
        <w:t xml:space="preserve"> will not be used for the purpose of substantially informing influential policy decisions.</w:t>
      </w:r>
    </w:p>
    <w:p w14:paraId="2BCE25DD" w14:textId="77777777" w:rsidR="006C4DBF" w:rsidRPr="006C4DBF" w:rsidRDefault="006C4DBF" w:rsidP="006C4DBF">
      <w:pPr>
        <w:autoSpaceDE w:val="0"/>
        <w:autoSpaceDN w:val="0"/>
        <w:adjustRightInd w:val="0"/>
        <w:spacing w:after="0" w:line="240" w:lineRule="auto"/>
        <w:rPr>
          <w:rFonts w:ascii="Times New Roman" w:hAnsi="Times New Roman" w:cs="Times New Roman"/>
          <w:color w:val="365F91" w:themeColor="accent1" w:themeShade="BF"/>
          <w:sz w:val="24"/>
          <w:szCs w:val="24"/>
        </w:rPr>
      </w:pPr>
    </w:p>
    <w:p w14:paraId="1E8F647B" w14:textId="77777777" w:rsidR="006C4DBF" w:rsidRP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1" w:name="_Toc534715634"/>
      <w:r w:rsidRPr="006C4DBF">
        <w:rPr>
          <w:rFonts w:ascii="Times New Roman" w:hAnsi="Times New Roman" w:cs="Times New Roman"/>
          <w:b/>
          <w:sz w:val="24"/>
          <w:szCs w:val="24"/>
        </w:rPr>
        <w:t>1. Respondent Universe and Sampling Methods</w:t>
      </w:r>
      <w:bookmarkEnd w:id="1"/>
    </w:p>
    <w:p w14:paraId="7E0E8A50"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2904251D" w14:textId="625E955E" w:rsidR="00F6048F" w:rsidRPr="000E4C3F" w:rsidRDefault="00A27437" w:rsidP="00034AF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w:t>
      </w:r>
      <w:r w:rsidR="00413613">
        <w:rPr>
          <w:rFonts w:ascii="Times New Roman" w:hAnsi="Times New Roman"/>
          <w:sz w:val="24"/>
          <w:szCs w:val="24"/>
        </w:rPr>
        <w:t>project</w:t>
      </w:r>
      <w:r w:rsidR="000E4C3F">
        <w:rPr>
          <w:rFonts w:ascii="Times New Roman" w:hAnsi="Times New Roman"/>
          <w:sz w:val="24"/>
          <w:szCs w:val="24"/>
        </w:rPr>
        <w:t xml:space="preserve"> will</w:t>
      </w:r>
      <w:r>
        <w:rPr>
          <w:rFonts w:ascii="Times New Roman" w:hAnsi="Times New Roman"/>
          <w:sz w:val="24"/>
          <w:szCs w:val="24"/>
        </w:rPr>
        <w:t xml:space="preserve"> use </w:t>
      </w:r>
      <w:r w:rsidR="00636488">
        <w:rPr>
          <w:rFonts w:ascii="Times New Roman" w:hAnsi="Times New Roman"/>
          <w:sz w:val="24"/>
          <w:szCs w:val="24"/>
        </w:rPr>
        <w:t xml:space="preserve">jurisdictional contacts for </w:t>
      </w:r>
      <w:r w:rsidR="00F97628">
        <w:rPr>
          <w:rFonts w:ascii="Times New Roman" w:hAnsi="Times New Roman"/>
          <w:sz w:val="24"/>
          <w:szCs w:val="24"/>
        </w:rPr>
        <w:t>healthcare professionals working in schools</w:t>
      </w:r>
      <w:r w:rsidR="00636488">
        <w:rPr>
          <w:rFonts w:ascii="Times New Roman" w:hAnsi="Times New Roman"/>
          <w:sz w:val="24"/>
          <w:szCs w:val="24"/>
        </w:rPr>
        <w:t xml:space="preserve"> </w:t>
      </w:r>
      <w:r w:rsidR="00266337">
        <w:rPr>
          <w:rFonts w:ascii="Times New Roman" w:hAnsi="Times New Roman"/>
          <w:sz w:val="24"/>
          <w:szCs w:val="24"/>
        </w:rPr>
        <w:t>(</w:t>
      </w:r>
      <w:r w:rsidR="00F97628">
        <w:rPr>
          <w:rFonts w:ascii="Times New Roman" w:hAnsi="Times New Roman"/>
          <w:sz w:val="24"/>
          <w:szCs w:val="24"/>
        </w:rPr>
        <w:t>HPWS</w:t>
      </w:r>
      <w:r w:rsidR="00266337">
        <w:rPr>
          <w:rFonts w:ascii="Times New Roman" w:hAnsi="Times New Roman"/>
          <w:sz w:val="24"/>
          <w:szCs w:val="24"/>
        </w:rPr>
        <w:t xml:space="preserve">) </w:t>
      </w:r>
      <w:r>
        <w:rPr>
          <w:rFonts w:ascii="Times New Roman" w:hAnsi="Times New Roman"/>
          <w:sz w:val="24"/>
          <w:szCs w:val="24"/>
        </w:rPr>
        <w:t xml:space="preserve">to target potential participants in </w:t>
      </w:r>
      <w:r w:rsidR="00636488">
        <w:rPr>
          <w:rFonts w:ascii="Times New Roman" w:hAnsi="Times New Roman"/>
          <w:sz w:val="24"/>
          <w:szCs w:val="24"/>
        </w:rPr>
        <w:t>New York State</w:t>
      </w:r>
      <w:r>
        <w:rPr>
          <w:rFonts w:ascii="Times New Roman" w:hAnsi="Times New Roman"/>
          <w:sz w:val="24"/>
          <w:szCs w:val="24"/>
        </w:rPr>
        <w:t xml:space="preserve"> and Maryland. We aim to recruit up to </w:t>
      </w:r>
      <w:r w:rsidR="00636488">
        <w:rPr>
          <w:rFonts w:ascii="Times New Roman" w:hAnsi="Times New Roman"/>
          <w:sz w:val="24"/>
          <w:szCs w:val="24"/>
        </w:rPr>
        <w:t>1317</w:t>
      </w:r>
      <w:r>
        <w:rPr>
          <w:rFonts w:ascii="Times New Roman" w:hAnsi="Times New Roman"/>
          <w:sz w:val="24"/>
          <w:szCs w:val="24"/>
        </w:rPr>
        <w:t xml:space="preserve"> individuals for this </w:t>
      </w:r>
      <w:r w:rsidR="00413613">
        <w:rPr>
          <w:rFonts w:ascii="Times New Roman" w:hAnsi="Times New Roman"/>
          <w:sz w:val="24"/>
          <w:szCs w:val="24"/>
        </w:rPr>
        <w:t>project</w:t>
      </w:r>
      <w:r>
        <w:rPr>
          <w:rFonts w:ascii="Times New Roman" w:hAnsi="Times New Roman"/>
          <w:sz w:val="24"/>
          <w:szCs w:val="24"/>
        </w:rPr>
        <w:t xml:space="preserve"> (up to </w:t>
      </w:r>
      <w:r w:rsidR="00636488">
        <w:rPr>
          <w:rFonts w:ascii="Times New Roman" w:hAnsi="Times New Roman"/>
          <w:sz w:val="24"/>
          <w:szCs w:val="24"/>
        </w:rPr>
        <w:t>659</w:t>
      </w:r>
      <w:r>
        <w:rPr>
          <w:rFonts w:ascii="Times New Roman" w:hAnsi="Times New Roman"/>
          <w:sz w:val="24"/>
          <w:szCs w:val="24"/>
        </w:rPr>
        <w:t xml:space="preserve"> people per state); this</w:t>
      </w:r>
      <w:r w:rsidR="00636488">
        <w:rPr>
          <w:rFonts w:ascii="Times New Roman" w:hAnsi="Times New Roman"/>
          <w:sz w:val="24"/>
          <w:szCs w:val="24"/>
        </w:rPr>
        <w:t xml:space="preserve"> target sample size is based on the assumption of o</w:t>
      </w:r>
      <w:r w:rsidR="00636488" w:rsidRPr="00636488">
        <w:rPr>
          <w:rFonts w:ascii="Times New Roman" w:hAnsi="Times New Roman"/>
          <w:sz w:val="24"/>
          <w:szCs w:val="24"/>
        </w:rPr>
        <w:t xml:space="preserve">ne </w:t>
      </w:r>
      <w:r w:rsidR="00F97628">
        <w:rPr>
          <w:rFonts w:ascii="Times New Roman" w:hAnsi="Times New Roman"/>
          <w:sz w:val="24"/>
          <w:szCs w:val="24"/>
        </w:rPr>
        <w:t xml:space="preserve">HPWS </w:t>
      </w:r>
      <w:r w:rsidR="00636488">
        <w:rPr>
          <w:rFonts w:ascii="Times New Roman" w:hAnsi="Times New Roman"/>
          <w:sz w:val="24"/>
          <w:szCs w:val="24"/>
        </w:rPr>
        <w:t xml:space="preserve">per school, 4100 total schools in NY and 2483 total schools in MD, and a </w:t>
      </w:r>
      <w:r w:rsidR="00636488" w:rsidRPr="00636488">
        <w:rPr>
          <w:rFonts w:ascii="Times New Roman" w:hAnsi="Times New Roman"/>
          <w:sz w:val="24"/>
          <w:szCs w:val="24"/>
        </w:rPr>
        <w:t>20% estimated response rate</w:t>
      </w:r>
      <w:r w:rsidR="00636488">
        <w:rPr>
          <w:rFonts w:ascii="Times New Roman" w:hAnsi="Times New Roman"/>
          <w:sz w:val="24"/>
          <w:szCs w:val="24"/>
        </w:rPr>
        <w:t xml:space="preserve">.  </w:t>
      </w:r>
      <w:r>
        <w:rPr>
          <w:rFonts w:ascii="Times New Roman" w:hAnsi="Times New Roman"/>
          <w:sz w:val="24"/>
          <w:szCs w:val="24"/>
        </w:rPr>
        <w:t xml:space="preserve">The </w:t>
      </w:r>
      <w:r w:rsidR="00413613">
        <w:rPr>
          <w:rFonts w:ascii="Times New Roman" w:hAnsi="Times New Roman"/>
          <w:sz w:val="24"/>
          <w:szCs w:val="24"/>
        </w:rPr>
        <w:t>survey</w:t>
      </w:r>
      <w:r>
        <w:rPr>
          <w:rFonts w:ascii="Times New Roman" w:hAnsi="Times New Roman"/>
          <w:sz w:val="24"/>
          <w:szCs w:val="24"/>
        </w:rPr>
        <w:t xml:space="preserve"> population will consist </w:t>
      </w:r>
      <w:r w:rsidR="00636488">
        <w:rPr>
          <w:rFonts w:ascii="Times New Roman" w:hAnsi="Times New Roman"/>
          <w:sz w:val="24"/>
          <w:szCs w:val="24"/>
        </w:rPr>
        <w:t xml:space="preserve">of all licensed </w:t>
      </w:r>
      <w:r w:rsidR="00F97628">
        <w:rPr>
          <w:rFonts w:ascii="Times New Roman" w:hAnsi="Times New Roman"/>
          <w:sz w:val="24"/>
          <w:szCs w:val="24"/>
        </w:rPr>
        <w:t>HPWS</w:t>
      </w:r>
      <w:r w:rsidR="00F97628" w:rsidRPr="00636488">
        <w:rPr>
          <w:rFonts w:ascii="Times New Roman" w:hAnsi="Times New Roman"/>
          <w:sz w:val="24"/>
          <w:szCs w:val="24"/>
        </w:rPr>
        <w:t xml:space="preserve"> </w:t>
      </w:r>
      <w:r w:rsidR="00636488" w:rsidRPr="00636488">
        <w:rPr>
          <w:rFonts w:ascii="Times New Roman" w:hAnsi="Times New Roman"/>
          <w:sz w:val="24"/>
          <w:szCs w:val="24"/>
        </w:rPr>
        <w:t xml:space="preserve">who provide </w:t>
      </w:r>
      <w:r w:rsidR="00F97628">
        <w:rPr>
          <w:rFonts w:ascii="Times New Roman" w:hAnsi="Times New Roman"/>
          <w:sz w:val="24"/>
          <w:szCs w:val="24"/>
        </w:rPr>
        <w:t>health services</w:t>
      </w:r>
      <w:r w:rsidR="00636488" w:rsidRPr="00636488">
        <w:rPr>
          <w:rFonts w:ascii="Times New Roman" w:hAnsi="Times New Roman"/>
          <w:sz w:val="24"/>
          <w:szCs w:val="24"/>
        </w:rPr>
        <w:t xml:space="preserve"> or consultation to student patients</w:t>
      </w:r>
      <w:r w:rsidR="00F97628">
        <w:rPr>
          <w:rFonts w:ascii="Times New Roman" w:hAnsi="Times New Roman"/>
          <w:sz w:val="24"/>
          <w:szCs w:val="24"/>
        </w:rPr>
        <w:t xml:space="preserve"> in a school setting</w:t>
      </w:r>
      <w:r w:rsidR="00636488" w:rsidRPr="00636488">
        <w:rPr>
          <w:rFonts w:ascii="Times New Roman" w:hAnsi="Times New Roman"/>
          <w:sz w:val="24"/>
          <w:szCs w:val="24"/>
        </w:rPr>
        <w:t>, currently employed in the states of New York (excluding New York City) or Maryland</w:t>
      </w:r>
      <w:r w:rsidR="00636488">
        <w:rPr>
          <w:rFonts w:ascii="Times New Roman" w:hAnsi="Times New Roman"/>
          <w:sz w:val="24"/>
          <w:szCs w:val="24"/>
        </w:rPr>
        <w:t>.</w:t>
      </w:r>
    </w:p>
    <w:p w14:paraId="1D7F4098" w14:textId="318B0B1F" w:rsidR="00360A7B" w:rsidRPr="00360A7B" w:rsidRDefault="00360A7B" w:rsidP="00360A7B">
      <w:pPr>
        <w:keepNext/>
        <w:numPr>
          <w:ilvl w:val="1"/>
          <w:numId w:val="0"/>
        </w:numPr>
        <w:tabs>
          <w:tab w:val="num" w:pos="576"/>
        </w:tabs>
        <w:spacing w:before="240" w:after="60" w:line="240" w:lineRule="auto"/>
        <w:outlineLvl w:val="1"/>
        <w:rPr>
          <w:rFonts w:ascii="Times New Roman" w:eastAsia="Times New Roman" w:hAnsi="Times New Roman" w:cs="Arial"/>
          <w:bCs/>
          <w:iCs/>
          <w:sz w:val="24"/>
          <w:szCs w:val="28"/>
        </w:rPr>
      </w:pPr>
      <w:bookmarkStart w:id="2" w:name="_Toc534715635"/>
      <w:r w:rsidRPr="00360A7B">
        <w:rPr>
          <w:rFonts w:ascii="Times New Roman" w:eastAsia="Times New Roman" w:hAnsi="Times New Roman" w:cs="Arial"/>
          <w:bCs/>
          <w:iCs/>
          <w:sz w:val="24"/>
          <w:szCs w:val="28"/>
        </w:rPr>
        <w:t xml:space="preserve">We will recruit among all eligible </w:t>
      </w:r>
      <w:r w:rsidR="00F97628">
        <w:rPr>
          <w:rFonts w:ascii="Times New Roman" w:eastAsia="Times New Roman" w:hAnsi="Times New Roman" w:cs="Arial"/>
          <w:bCs/>
          <w:iCs/>
          <w:sz w:val="24"/>
          <w:szCs w:val="28"/>
        </w:rPr>
        <w:t>HPWS</w:t>
      </w:r>
      <w:r w:rsidR="00F97628" w:rsidRPr="00360A7B">
        <w:rPr>
          <w:rFonts w:ascii="Times New Roman" w:eastAsia="Times New Roman" w:hAnsi="Times New Roman" w:cs="Arial"/>
          <w:bCs/>
          <w:iCs/>
          <w:sz w:val="24"/>
          <w:szCs w:val="28"/>
        </w:rPr>
        <w:t xml:space="preserve"> </w:t>
      </w:r>
      <w:r w:rsidRPr="00360A7B">
        <w:rPr>
          <w:rFonts w:ascii="Times New Roman" w:eastAsia="Times New Roman" w:hAnsi="Times New Roman" w:cs="Arial"/>
          <w:bCs/>
          <w:iCs/>
          <w:sz w:val="24"/>
          <w:szCs w:val="28"/>
        </w:rPr>
        <w:t xml:space="preserve">employed in the states of Maryland or New York (excluding New York City).  A question at the beginning of the survey: “Are you currently employed as a licensed healthcare professional that provides </w:t>
      </w:r>
      <w:r w:rsidR="00F97628">
        <w:rPr>
          <w:rFonts w:ascii="Times New Roman" w:eastAsia="Times New Roman" w:hAnsi="Times New Roman" w:cs="Arial"/>
          <w:bCs/>
          <w:iCs/>
          <w:sz w:val="24"/>
          <w:szCs w:val="28"/>
        </w:rPr>
        <w:t>health services</w:t>
      </w:r>
      <w:r w:rsidRPr="00360A7B">
        <w:rPr>
          <w:rFonts w:ascii="Times New Roman" w:eastAsia="Times New Roman" w:hAnsi="Times New Roman" w:cs="Arial"/>
          <w:bCs/>
          <w:iCs/>
          <w:sz w:val="24"/>
          <w:szCs w:val="28"/>
        </w:rPr>
        <w:t xml:space="preserve"> or consultation to students</w:t>
      </w:r>
      <w:r w:rsidR="00F97628">
        <w:rPr>
          <w:rFonts w:ascii="Times New Roman" w:eastAsia="Times New Roman" w:hAnsi="Times New Roman" w:cs="Arial"/>
          <w:bCs/>
          <w:iCs/>
          <w:sz w:val="24"/>
          <w:szCs w:val="28"/>
        </w:rPr>
        <w:t xml:space="preserve"> in a school setting</w:t>
      </w:r>
      <w:r w:rsidRPr="00360A7B">
        <w:rPr>
          <w:rFonts w:ascii="Times New Roman" w:eastAsia="Times New Roman" w:hAnsi="Times New Roman" w:cs="Arial"/>
          <w:bCs/>
          <w:iCs/>
          <w:sz w:val="24"/>
          <w:szCs w:val="28"/>
        </w:rPr>
        <w:t xml:space="preserve">?” will help to select for the target population. </w:t>
      </w:r>
      <w:r w:rsidR="003C3073">
        <w:rPr>
          <w:rFonts w:ascii="Times New Roman" w:eastAsia="Times New Roman" w:hAnsi="Times New Roman" w:cs="Arial"/>
          <w:bCs/>
          <w:iCs/>
          <w:sz w:val="24"/>
          <w:szCs w:val="28"/>
        </w:rPr>
        <w:t xml:space="preserve"> </w:t>
      </w:r>
      <w:r w:rsidRPr="00360A7B">
        <w:rPr>
          <w:rFonts w:ascii="Times New Roman" w:eastAsia="Times New Roman" w:hAnsi="Times New Roman" w:cs="Arial"/>
          <w:bCs/>
          <w:iCs/>
          <w:sz w:val="24"/>
          <w:szCs w:val="28"/>
        </w:rPr>
        <w:t>Respondents answering “no” will be terminated from the survey and thanked for their time.</w:t>
      </w:r>
      <w:bookmarkEnd w:id="2"/>
    </w:p>
    <w:p w14:paraId="35DDD5F8" w14:textId="19602A5E" w:rsidR="00360A7B" w:rsidRPr="00F97628" w:rsidRDefault="00360A7B" w:rsidP="00F97628">
      <w:pPr>
        <w:keepNext/>
        <w:numPr>
          <w:ilvl w:val="1"/>
          <w:numId w:val="0"/>
        </w:numPr>
        <w:tabs>
          <w:tab w:val="num" w:pos="576"/>
        </w:tabs>
        <w:spacing w:before="240" w:after="60" w:line="240" w:lineRule="auto"/>
        <w:outlineLvl w:val="1"/>
        <w:rPr>
          <w:rFonts w:ascii="Times New Roman" w:eastAsia="Times New Roman" w:hAnsi="Times New Roman" w:cs="Arial"/>
          <w:bCs/>
          <w:iCs/>
          <w:sz w:val="24"/>
          <w:szCs w:val="28"/>
        </w:rPr>
      </w:pPr>
      <w:bookmarkStart w:id="3" w:name="_Toc534715636"/>
      <w:r w:rsidRPr="00360A7B">
        <w:rPr>
          <w:rFonts w:ascii="Times New Roman" w:eastAsia="Times New Roman" w:hAnsi="Times New Roman" w:cs="Arial"/>
          <w:bCs/>
          <w:iCs/>
          <w:sz w:val="24"/>
          <w:szCs w:val="28"/>
        </w:rPr>
        <w:t xml:space="preserve">Maryland: </w:t>
      </w:r>
      <w:bookmarkEnd w:id="3"/>
      <w:r w:rsidR="00F97628" w:rsidRPr="00F97628">
        <w:rPr>
          <w:rFonts w:ascii="Times New Roman" w:eastAsia="Times New Roman" w:hAnsi="Times New Roman" w:cs="Arial"/>
          <w:bCs/>
          <w:iCs/>
          <w:sz w:val="24"/>
          <w:szCs w:val="28"/>
        </w:rPr>
        <w:t>A self-administered survey will be sent to the 24 lead school nurse coordinators for public schools.  The lead coordinators will disseminate the survey to all local public HPWS in their jurisdictions via email.  These l</w:t>
      </w:r>
      <w:r w:rsidR="00F97628">
        <w:rPr>
          <w:rFonts w:ascii="Times New Roman" w:eastAsia="Times New Roman" w:hAnsi="Times New Roman" w:cs="Arial"/>
          <w:bCs/>
          <w:iCs/>
          <w:sz w:val="24"/>
          <w:szCs w:val="28"/>
        </w:rPr>
        <w:t xml:space="preserve">ead school nurse coordinators oversee </w:t>
      </w:r>
      <w:r w:rsidR="00F97628" w:rsidRPr="00F97628">
        <w:rPr>
          <w:rFonts w:ascii="Times New Roman" w:eastAsia="Times New Roman" w:hAnsi="Times New Roman" w:cs="Arial"/>
          <w:bCs/>
          <w:iCs/>
          <w:sz w:val="24"/>
          <w:szCs w:val="28"/>
        </w:rPr>
        <w:t>approximately 1,400 public schools in their jurisdictions. After two weeks, an electronic reminder postcard will be disseminated to the school health nurses in their jurisdictions. There are approximately1,000 non-public schools in Maryland, and these schools vary significantly regarding student population size and staffing.  These schools will be mailed an invitation letter inviting them to participate in the survey. The letter will include an online link to the survey, and also a paper copy of the survey with an enclosed, pre-addressed envelope for the return of the survey. A telephone number will also be supplied in case a respondent wishes to do it over the telephone. A reminder postcard will be sent to these schools two weeks later, asking them to do the survey if not already completed.</w:t>
      </w:r>
    </w:p>
    <w:p w14:paraId="1F109EAD" w14:textId="32D4521A" w:rsidR="00F6048F" w:rsidRPr="00360A7B" w:rsidRDefault="00360A7B" w:rsidP="00360A7B">
      <w:pPr>
        <w:keepNext/>
        <w:numPr>
          <w:ilvl w:val="1"/>
          <w:numId w:val="0"/>
        </w:numPr>
        <w:tabs>
          <w:tab w:val="num" w:pos="576"/>
        </w:tabs>
        <w:spacing w:before="240" w:after="60" w:line="240" w:lineRule="auto"/>
        <w:outlineLvl w:val="1"/>
        <w:rPr>
          <w:rFonts w:ascii="Times New Roman" w:eastAsia="Times New Roman" w:hAnsi="Times New Roman" w:cs="Arial"/>
          <w:bCs/>
          <w:iCs/>
          <w:sz w:val="24"/>
          <w:szCs w:val="28"/>
        </w:rPr>
      </w:pPr>
      <w:bookmarkStart w:id="4" w:name="_Toc534715637"/>
      <w:r w:rsidRPr="00360A7B">
        <w:rPr>
          <w:rFonts w:ascii="Times New Roman" w:eastAsia="Times New Roman" w:hAnsi="Times New Roman" w:cs="Arial"/>
          <w:bCs/>
          <w:iCs/>
          <w:sz w:val="24"/>
          <w:szCs w:val="28"/>
        </w:rPr>
        <w:t xml:space="preserve">New York </w:t>
      </w:r>
      <w:r w:rsidR="003C3073">
        <w:rPr>
          <w:rFonts w:ascii="Times New Roman" w:eastAsia="Times New Roman" w:hAnsi="Times New Roman" w:cs="Arial"/>
          <w:bCs/>
          <w:iCs/>
          <w:sz w:val="24"/>
          <w:szCs w:val="28"/>
        </w:rPr>
        <w:t>s</w:t>
      </w:r>
      <w:r w:rsidRPr="00360A7B">
        <w:rPr>
          <w:rFonts w:ascii="Times New Roman" w:eastAsia="Times New Roman" w:hAnsi="Times New Roman" w:cs="Arial"/>
          <w:bCs/>
          <w:iCs/>
          <w:sz w:val="24"/>
          <w:szCs w:val="28"/>
        </w:rPr>
        <w:t xml:space="preserve">tate: </w:t>
      </w:r>
      <w:bookmarkEnd w:id="4"/>
      <w:r w:rsidR="00F97628" w:rsidRPr="00F97628">
        <w:t xml:space="preserve"> </w:t>
      </w:r>
      <w:r w:rsidR="00F97628" w:rsidRPr="00F97628">
        <w:rPr>
          <w:rFonts w:ascii="Times New Roman" w:eastAsia="Times New Roman" w:hAnsi="Times New Roman" w:cs="Arial"/>
          <w:bCs/>
          <w:iCs/>
          <w:sz w:val="24"/>
          <w:szCs w:val="28"/>
        </w:rPr>
        <w:t>A self-administered survey will be disseminated to HPWS across the state based on a list of all public, private, charter schools and school-based health centers in NYS that is available through the NYS Education Department.  HPWS at 3892 public, private, and charter schools and 97 SBHC in New York State, excluding New York City, will be recruited. Recruitment materials will be sent by traditional mail and email when available. Paper copies of the survey will be included in the recruitment mailing to all schools where no phone number or email was listed in the NYS Education Department database.</w:t>
      </w:r>
    </w:p>
    <w:p w14:paraId="579FD9F4" w14:textId="77777777" w:rsidR="00CC6F77" w:rsidRPr="006C4DBF" w:rsidRDefault="00CC6F77" w:rsidP="006C4DBF">
      <w:pPr>
        <w:autoSpaceDE w:val="0"/>
        <w:autoSpaceDN w:val="0"/>
        <w:adjustRightInd w:val="0"/>
        <w:spacing w:after="0" w:line="240" w:lineRule="auto"/>
        <w:rPr>
          <w:rFonts w:ascii="Times New Roman" w:eastAsia="Arial Unicode MS" w:hAnsi="Times New Roman" w:cs="Times New Roman"/>
          <w:sz w:val="24"/>
          <w:szCs w:val="24"/>
          <w:u w:color="000000"/>
        </w:rPr>
      </w:pPr>
    </w:p>
    <w:p w14:paraId="0C25518C" w14:textId="77777777" w:rsidR="006C4DBF" w:rsidRP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5" w:name="_Toc534715638"/>
      <w:r w:rsidRPr="006C4DBF">
        <w:rPr>
          <w:rFonts w:ascii="Times New Roman" w:hAnsi="Times New Roman" w:cs="Times New Roman"/>
          <w:b/>
          <w:sz w:val="24"/>
          <w:szCs w:val="24"/>
        </w:rPr>
        <w:t>2. Procedures for the Collection of Information</w:t>
      </w:r>
      <w:bookmarkEnd w:id="5"/>
    </w:p>
    <w:p w14:paraId="0EB6290D" w14:textId="77777777" w:rsidR="006C4DBF" w:rsidRPr="006C4DBF" w:rsidRDefault="006C4DBF" w:rsidP="006C4DBF">
      <w:pPr>
        <w:tabs>
          <w:tab w:val="left" w:pos="720"/>
          <w:tab w:val="left" w:pos="1440"/>
          <w:tab w:val="left" w:pos="2160"/>
          <w:tab w:val="left" w:pos="2880"/>
        </w:tabs>
        <w:spacing w:after="0" w:line="240" w:lineRule="auto"/>
        <w:outlineLvl w:val="0"/>
        <w:rPr>
          <w:rFonts w:ascii="Times New Roman" w:eastAsia="Arial Unicode MS" w:hAnsi="Times New Roman" w:cs="Times New Roman"/>
          <w:color w:val="000000"/>
          <w:sz w:val="24"/>
          <w:szCs w:val="20"/>
          <w:u w:color="000000"/>
        </w:rPr>
      </w:pPr>
    </w:p>
    <w:p w14:paraId="6EAE6545" w14:textId="56B72FF9" w:rsidR="000E4C3F" w:rsidRPr="00034AF8" w:rsidRDefault="000E4C3F" w:rsidP="00034AF8">
      <w:pPr>
        <w:rPr>
          <w:rFonts w:ascii="Times New Roman" w:hAnsi="Times New Roman" w:cs="Times New Roman"/>
          <w:sz w:val="24"/>
          <w:szCs w:val="24"/>
        </w:rPr>
      </w:pPr>
      <w:r>
        <w:rPr>
          <w:rFonts w:ascii="Times New Roman" w:hAnsi="Times New Roman" w:cs="Times New Roman"/>
          <w:sz w:val="24"/>
          <w:szCs w:val="24"/>
        </w:rPr>
        <w:t>T</w:t>
      </w:r>
      <w:r w:rsidRPr="000E4C3F">
        <w:rPr>
          <w:rFonts w:ascii="Times New Roman" w:hAnsi="Times New Roman" w:cs="Times New Roman"/>
          <w:sz w:val="24"/>
          <w:szCs w:val="24"/>
        </w:rPr>
        <w:t xml:space="preserve">he survey </w:t>
      </w:r>
      <w:r>
        <w:rPr>
          <w:rFonts w:ascii="Times New Roman" w:hAnsi="Times New Roman" w:cs="Times New Roman"/>
          <w:sz w:val="24"/>
          <w:szCs w:val="24"/>
        </w:rPr>
        <w:t xml:space="preserve">invitation </w:t>
      </w:r>
      <w:r w:rsidR="003C3073">
        <w:rPr>
          <w:rFonts w:ascii="Times New Roman" w:hAnsi="Times New Roman" w:cs="Times New Roman"/>
          <w:sz w:val="24"/>
          <w:szCs w:val="24"/>
        </w:rPr>
        <w:t>(Attachment</w:t>
      </w:r>
      <w:r w:rsidR="00813E14">
        <w:rPr>
          <w:rFonts w:ascii="Times New Roman" w:hAnsi="Times New Roman" w:cs="Times New Roman"/>
          <w:sz w:val="24"/>
          <w:szCs w:val="24"/>
        </w:rPr>
        <w:t>s 3, 5, 10</w:t>
      </w:r>
      <w:r w:rsidR="003C3073">
        <w:rPr>
          <w:rFonts w:ascii="Times New Roman" w:hAnsi="Times New Roman" w:cs="Times New Roman"/>
          <w:sz w:val="24"/>
          <w:szCs w:val="24"/>
        </w:rPr>
        <w:t xml:space="preserve">) </w:t>
      </w:r>
      <w:r>
        <w:rPr>
          <w:rFonts w:ascii="Times New Roman" w:hAnsi="Times New Roman" w:cs="Times New Roman"/>
          <w:sz w:val="24"/>
          <w:szCs w:val="24"/>
        </w:rPr>
        <w:t>and web link</w:t>
      </w:r>
      <w:r w:rsidRPr="000E4C3F">
        <w:rPr>
          <w:rFonts w:ascii="Times New Roman" w:hAnsi="Times New Roman" w:cs="Times New Roman"/>
          <w:sz w:val="24"/>
          <w:szCs w:val="24"/>
        </w:rPr>
        <w:t xml:space="preserve"> shared </w:t>
      </w:r>
      <w:r>
        <w:rPr>
          <w:rFonts w:ascii="Times New Roman" w:hAnsi="Times New Roman" w:cs="Times New Roman"/>
          <w:sz w:val="24"/>
          <w:szCs w:val="24"/>
        </w:rPr>
        <w:t xml:space="preserve">with prospective participants will include:  </w:t>
      </w:r>
    </w:p>
    <w:p w14:paraId="2A35B39C" w14:textId="04AAEF92" w:rsidR="00636488" w:rsidRPr="00636488" w:rsidRDefault="00636488" w:rsidP="00636488">
      <w:pPr>
        <w:numPr>
          <w:ilvl w:val="0"/>
          <w:numId w:val="3"/>
        </w:numPr>
        <w:tabs>
          <w:tab w:val="num" w:pos="576"/>
        </w:tabs>
        <w:autoSpaceDE w:val="0"/>
        <w:autoSpaceDN w:val="0"/>
        <w:adjustRightInd w:val="0"/>
        <w:spacing w:after="0" w:line="240" w:lineRule="auto"/>
        <w:rPr>
          <w:rFonts w:ascii="Times New Roman" w:hAnsi="Times New Roman" w:cs="Times New Roman"/>
          <w:bCs/>
          <w:iCs/>
          <w:sz w:val="24"/>
          <w:szCs w:val="24"/>
        </w:rPr>
      </w:pPr>
      <w:r w:rsidRPr="00636488">
        <w:rPr>
          <w:rFonts w:ascii="Times New Roman" w:hAnsi="Times New Roman" w:cs="Times New Roman"/>
          <w:bCs/>
          <w:iCs/>
          <w:sz w:val="24"/>
          <w:szCs w:val="24"/>
        </w:rPr>
        <w:t xml:space="preserve">Explanation of the purpose of the </w:t>
      </w:r>
      <w:r w:rsidR="007320BA">
        <w:rPr>
          <w:rFonts w:ascii="Times New Roman" w:hAnsi="Times New Roman" w:cs="Times New Roman"/>
          <w:bCs/>
          <w:iCs/>
          <w:sz w:val="24"/>
          <w:szCs w:val="24"/>
        </w:rPr>
        <w:t>survey</w:t>
      </w:r>
      <w:r w:rsidRPr="00636488">
        <w:rPr>
          <w:rFonts w:ascii="Times New Roman" w:hAnsi="Times New Roman" w:cs="Times New Roman"/>
          <w:bCs/>
          <w:iCs/>
          <w:sz w:val="24"/>
          <w:szCs w:val="24"/>
        </w:rPr>
        <w:t>, scope of participant involvement</w:t>
      </w:r>
      <w:r w:rsidR="000E4C3F">
        <w:rPr>
          <w:rFonts w:ascii="Times New Roman" w:hAnsi="Times New Roman" w:cs="Times New Roman"/>
          <w:bCs/>
          <w:iCs/>
          <w:sz w:val="24"/>
          <w:szCs w:val="24"/>
        </w:rPr>
        <w:t>,</w:t>
      </w:r>
      <w:r w:rsidRPr="00636488">
        <w:rPr>
          <w:rFonts w:ascii="Times New Roman" w:hAnsi="Times New Roman" w:cs="Times New Roman"/>
          <w:bCs/>
          <w:iCs/>
          <w:sz w:val="24"/>
          <w:szCs w:val="24"/>
        </w:rPr>
        <w:t xml:space="preserve"> and voluntary nature of their participation</w:t>
      </w:r>
    </w:p>
    <w:p w14:paraId="2C9822E3" w14:textId="77777777" w:rsidR="00636488" w:rsidRPr="00636488" w:rsidRDefault="00636488" w:rsidP="00636488">
      <w:pPr>
        <w:numPr>
          <w:ilvl w:val="0"/>
          <w:numId w:val="3"/>
        </w:numPr>
        <w:tabs>
          <w:tab w:val="num" w:pos="576"/>
        </w:tabs>
        <w:autoSpaceDE w:val="0"/>
        <w:autoSpaceDN w:val="0"/>
        <w:adjustRightInd w:val="0"/>
        <w:spacing w:after="0" w:line="240" w:lineRule="auto"/>
        <w:rPr>
          <w:rFonts w:ascii="Times New Roman" w:hAnsi="Times New Roman" w:cs="Times New Roman"/>
          <w:bCs/>
          <w:iCs/>
          <w:sz w:val="24"/>
          <w:szCs w:val="24"/>
        </w:rPr>
      </w:pPr>
      <w:r w:rsidRPr="00636488">
        <w:rPr>
          <w:rFonts w:ascii="Times New Roman" w:hAnsi="Times New Roman" w:cs="Times New Roman"/>
          <w:bCs/>
          <w:iCs/>
          <w:sz w:val="24"/>
          <w:szCs w:val="24"/>
        </w:rPr>
        <w:t>A link to the survey (typed link as well as scannable QR code) or a paper copy of the survey with a pre-stamped envelope</w:t>
      </w:r>
    </w:p>
    <w:p w14:paraId="637F2379" w14:textId="77777777" w:rsidR="00636488" w:rsidRPr="00636488" w:rsidRDefault="00636488" w:rsidP="00636488">
      <w:pPr>
        <w:numPr>
          <w:ilvl w:val="0"/>
          <w:numId w:val="3"/>
        </w:numPr>
        <w:tabs>
          <w:tab w:val="num" w:pos="576"/>
        </w:tabs>
        <w:autoSpaceDE w:val="0"/>
        <w:autoSpaceDN w:val="0"/>
        <w:adjustRightInd w:val="0"/>
        <w:spacing w:after="0" w:line="240" w:lineRule="auto"/>
        <w:rPr>
          <w:rFonts w:ascii="Times New Roman" w:hAnsi="Times New Roman" w:cs="Times New Roman"/>
          <w:bCs/>
          <w:iCs/>
          <w:sz w:val="24"/>
          <w:szCs w:val="24"/>
        </w:rPr>
      </w:pPr>
      <w:r w:rsidRPr="00636488">
        <w:rPr>
          <w:rFonts w:ascii="Times New Roman" w:hAnsi="Times New Roman" w:cs="Times New Roman"/>
          <w:bCs/>
          <w:iCs/>
          <w:sz w:val="24"/>
          <w:szCs w:val="24"/>
        </w:rPr>
        <w:t>Explanation of the survey expiration date</w:t>
      </w:r>
    </w:p>
    <w:p w14:paraId="29045A83" w14:textId="0F58FF0E" w:rsidR="00636488" w:rsidRPr="00636488" w:rsidRDefault="007320BA" w:rsidP="00636488">
      <w:pPr>
        <w:numPr>
          <w:ilvl w:val="0"/>
          <w:numId w:val="3"/>
        </w:numPr>
        <w:tabs>
          <w:tab w:val="num" w:pos="576"/>
        </w:tabs>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Project website </w:t>
      </w:r>
      <w:r w:rsidR="00813E14">
        <w:rPr>
          <w:rFonts w:ascii="Times New Roman" w:hAnsi="Times New Roman" w:cs="Times New Roman"/>
          <w:bCs/>
          <w:iCs/>
          <w:sz w:val="24"/>
          <w:szCs w:val="24"/>
        </w:rPr>
        <w:t xml:space="preserve">(Attachment 13) </w:t>
      </w:r>
      <w:r w:rsidR="00636488" w:rsidRPr="00636488">
        <w:rPr>
          <w:rFonts w:ascii="Times New Roman" w:hAnsi="Times New Roman" w:cs="Times New Roman"/>
          <w:bCs/>
          <w:iCs/>
          <w:sz w:val="24"/>
          <w:szCs w:val="24"/>
        </w:rPr>
        <w:t xml:space="preserve">and EIP site contact information in case of questions </w:t>
      </w:r>
    </w:p>
    <w:p w14:paraId="6B8C4435" w14:textId="0BBD5FA4" w:rsidR="00BE2BD8" w:rsidRDefault="00BE2BD8" w:rsidP="006C4DBF">
      <w:pPr>
        <w:autoSpaceDE w:val="0"/>
        <w:autoSpaceDN w:val="0"/>
        <w:adjustRightInd w:val="0"/>
        <w:spacing w:after="0" w:line="240" w:lineRule="auto"/>
        <w:rPr>
          <w:rFonts w:ascii="Times New Roman" w:eastAsia="Times New Roman" w:hAnsi="Times New Roman" w:cs="Times New Roman"/>
          <w:sz w:val="24"/>
          <w:szCs w:val="24"/>
        </w:rPr>
      </w:pPr>
    </w:p>
    <w:p w14:paraId="4884CEDF" w14:textId="47179B3E" w:rsidR="00BE2BD8" w:rsidRDefault="001C480A"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participants are willing to ta</w:t>
      </w:r>
      <w:r w:rsidR="00F53DAD">
        <w:rPr>
          <w:rFonts w:ascii="Times New Roman" w:eastAsia="Times New Roman" w:hAnsi="Times New Roman" w:cs="Times New Roman"/>
          <w:sz w:val="24"/>
          <w:szCs w:val="24"/>
        </w:rPr>
        <w:t>ke the survey, they will type</w:t>
      </w:r>
      <w:r>
        <w:rPr>
          <w:rFonts w:ascii="Times New Roman" w:eastAsia="Times New Roman" w:hAnsi="Times New Roman" w:cs="Times New Roman"/>
          <w:sz w:val="24"/>
          <w:szCs w:val="24"/>
        </w:rPr>
        <w:t xml:space="preserve"> the link given in the invitatio</w:t>
      </w:r>
      <w:r w:rsidR="00F53DAD">
        <w:rPr>
          <w:rFonts w:ascii="Times New Roman" w:eastAsia="Times New Roman" w:hAnsi="Times New Roman" w:cs="Times New Roman"/>
          <w:sz w:val="24"/>
          <w:szCs w:val="24"/>
        </w:rPr>
        <w:t xml:space="preserve">n letter into their web browser.  </w:t>
      </w:r>
      <w:r w:rsidRPr="001C480A">
        <w:rPr>
          <w:rFonts w:ascii="Times New Roman" w:eastAsia="Times New Roman" w:hAnsi="Times New Roman" w:cs="Times New Roman"/>
          <w:sz w:val="24"/>
          <w:szCs w:val="24"/>
        </w:rPr>
        <w:t xml:space="preserve">The beginning of the survey will confirm that the respondent </w:t>
      </w:r>
      <w:r>
        <w:rPr>
          <w:rFonts w:ascii="Times New Roman" w:eastAsia="Times New Roman" w:hAnsi="Times New Roman" w:cs="Times New Roman"/>
          <w:sz w:val="24"/>
          <w:szCs w:val="24"/>
        </w:rPr>
        <w:t>is eligible to take the survey</w:t>
      </w:r>
      <w:r w:rsidRPr="001C480A">
        <w:rPr>
          <w:rFonts w:ascii="Times New Roman" w:eastAsia="Times New Roman" w:hAnsi="Times New Roman" w:cs="Times New Roman"/>
          <w:sz w:val="24"/>
          <w:szCs w:val="24"/>
        </w:rPr>
        <w:t xml:space="preserve">. </w:t>
      </w:r>
    </w:p>
    <w:p w14:paraId="3E0ACB9E" w14:textId="77777777" w:rsidR="001C480A" w:rsidRDefault="001C480A" w:rsidP="006C4DBF">
      <w:pPr>
        <w:autoSpaceDE w:val="0"/>
        <w:autoSpaceDN w:val="0"/>
        <w:adjustRightInd w:val="0"/>
        <w:spacing w:after="0" w:line="240" w:lineRule="auto"/>
        <w:rPr>
          <w:rFonts w:ascii="Times New Roman" w:eastAsia="Times New Roman" w:hAnsi="Times New Roman" w:cs="Times New Roman"/>
          <w:sz w:val="24"/>
          <w:szCs w:val="24"/>
        </w:rPr>
      </w:pPr>
    </w:p>
    <w:p w14:paraId="7077E04B" w14:textId="2FD7107B" w:rsidR="001C480A" w:rsidRPr="001C480A" w:rsidRDefault="001C480A" w:rsidP="001C480A">
      <w:pPr>
        <w:autoSpaceDE w:val="0"/>
        <w:autoSpaceDN w:val="0"/>
        <w:adjustRightInd w:val="0"/>
        <w:spacing w:after="0" w:line="240" w:lineRule="auto"/>
        <w:rPr>
          <w:rFonts w:ascii="Times New Roman" w:eastAsia="Times New Roman" w:hAnsi="Times New Roman" w:cs="Times New Roman"/>
          <w:sz w:val="24"/>
          <w:szCs w:val="24"/>
        </w:rPr>
      </w:pPr>
      <w:r w:rsidRPr="001C480A">
        <w:rPr>
          <w:rFonts w:ascii="Times New Roman" w:eastAsia="Times New Roman" w:hAnsi="Times New Roman" w:cs="Times New Roman"/>
          <w:sz w:val="24"/>
          <w:szCs w:val="24"/>
        </w:rPr>
        <w:t>The following variables will be collected using the REDCap survey (</w:t>
      </w:r>
      <w:r w:rsidR="00C8005A">
        <w:rPr>
          <w:rFonts w:ascii="Times New Roman" w:eastAsia="Times New Roman" w:hAnsi="Times New Roman" w:cs="Times New Roman"/>
          <w:sz w:val="24"/>
          <w:szCs w:val="24"/>
        </w:rPr>
        <w:t xml:space="preserve">Attachment </w:t>
      </w:r>
      <w:r w:rsidR="00300AD5">
        <w:rPr>
          <w:rFonts w:ascii="Times New Roman" w:eastAsia="Times New Roman" w:hAnsi="Times New Roman" w:cs="Times New Roman"/>
          <w:sz w:val="24"/>
          <w:szCs w:val="24"/>
        </w:rPr>
        <w:t>1</w:t>
      </w:r>
      <w:r w:rsidRPr="001C480A">
        <w:rPr>
          <w:rFonts w:ascii="Times New Roman" w:eastAsia="Times New Roman" w:hAnsi="Times New Roman" w:cs="Times New Roman"/>
          <w:sz w:val="24"/>
          <w:szCs w:val="24"/>
        </w:rPr>
        <w:t>)</w:t>
      </w:r>
      <w:r w:rsidR="00C8005A">
        <w:rPr>
          <w:rFonts w:ascii="Times New Roman" w:eastAsia="Times New Roman" w:hAnsi="Times New Roman" w:cs="Times New Roman"/>
          <w:sz w:val="24"/>
          <w:szCs w:val="24"/>
        </w:rPr>
        <w:t>:</w:t>
      </w:r>
    </w:p>
    <w:p w14:paraId="6443D878" w14:textId="0E01E317" w:rsidR="00C07892" w:rsidRPr="00813E14" w:rsidRDefault="00C07892" w:rsidP="00813E14">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C07892">
        <w:rPr>
          <w:rFonts w:ascii="Times New Roman" w:eastAsia="Times New Roman" w:hAnsi="Times New Roman" w:cs="Times New Roman"/>
          <w:sz w:val="24"/>
          <w:szCs w:val="24"/>
        </w:rPr>
        <w:t>Demographics (</w:t>
      </w:r>
      <w:r w:rsidR="00813E14" w:rsidRPr="00813E14">
        <w:t xml:space="preserve"> </w:t>
      </w:r>
      <w:r w:rsidR="00813E14" w:rsidRPr="00813E14">
        <w:rPr>
          <w:rFonts w:ascii="Times New Roman" w:eastAsia="Times New Roman" w:hAnsi="Times New Roman" w:cs="Times New Roman"/>
          <w:sz w:val="24"/>
          <w:szCs w:val="24"/>
        </w:rPr>
        <w:t>healthcare licensure, employment type, years of employment as a HPWS, number of school sites, average hours of work per week in a school setting, total number of students served, and type of student population</w:t>
      </w:r>
      <w:r w:rsidR="00813E14">
        <w:rPr>
          <w:rFonts w:ascii="Times New Roman" w:eastAsia="Times New Roman" w:hAnsi="Times New Roman" w:cs="Times New Roman"/>
          <w:sz w:val="24"/>
          <w:szCs w:val="24"/>
        </w:rPr>
        <w:t>)</w:t>
      </w:r>
    </w:p>
    <w:p w14:paraId="19D4612E" w14:textId="77777777" w:rsidR="00C07892" w:rsidRPr="00C07892" w:rsidRDefault="00C07892" w:rsidP="00C07892">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C07892">
        <w:rPr>
          <w:rFonts w:ascii="Times New Roman" w:eastAsia="Times New Roman" w:hAnsi="Times New Roman" w:cs="Times New Roman"/>
          <w:sz w:val="24"/>
          <w:szCs w:val="24"/>
        </w:rPr>
        <w:t>Knowledge, attitudes, and practices regarding TBD</w:t>
      </w:r>
    </w:p>
    <w:p w14:paraId="4CFCBA27" w14:textId="16F3850B" w:rsidR="00C07892" w:rsidRPr="00C07892" w:rsidRDefault="00813E14" w:rsidP="00C07892">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Practices regarding removal of attached ticks</w:t>
      </w:r>
      <w:r w:rsidR="00C07892" w:rsidRPr="00C07892">
        <w:rPr>
          <w:rFonts w:ascii="Times New Roman" w:eastAsia="Times New Roman" w:hAnsi="Times New Roman" w:cs="Times New Roman"/>
          <w:sz w:val="24"/>
          <w:szCs w:val="24"/>
        </w:rPr>
        <w:t>Perceived risk for TBD in the student population</w:t>
      </w:r>
    </w:p>
    <w:p w14:paraId="167E3925" w14:textId="77777777" w:rsidR="00C07892" w:rsidRPr="00C07892" w:rsidRDefault="00C07892" w:rsidP="00C07892">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C07892">
        <w:rPr>
          <w:rFonts w:ascii="Times New Roman" w:eastAsia="Times New Roman" w:hAnsi="Times New Roman" w:cs="Times New Roman"/>
          <w:sz w:val="24"/>
          <w:szCs w:val="24"/>
        </w:rPr>
        <w:t>Level of confidence regarding TBD prevention practices</w:t>
      </w:r>
    </w:p>
    <w:p w14:paraId="03630528" w14:textId="77777777" w:rsidR="00C07892" w:rsidRPr="00C07892" w:rsidRDefault="00C07892" w:rsidP="00C07892">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C07892">
        <w:rPr>
          <w:rFonts w:ascii="Times New Roman" w:eastAsia="Times New Roman" w:hAnsi="Times New Roman" w:cs="Times New Roman"/>
          <w:sz w:val="24"/>
          <w:szCs w:val="24"/>
        </w:rPr>
        <w:t>Sources of information about TBD</w:t>
      </w:r>
    </w:p>
    <w:p w14:paraId="08C9724D" w14:textId="1743C3CD" w:rsidR="00C07892" w:rsidRDefault="00C07892" w:rsidP="00C07892">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C07892">
        <w:rPr>
          <w:rFonts w:ascii="Times New Roman" w:eastAsia="Times New Roman" w:hAnsi="Times New Roman" w:cs="Times New Roman"/>
          <w:sz w:val="24"/>
          <w:szCs w:val="24"/>
        </w:rPr>
        <w:t xml:space="preserve">Knowledge of the NYS </w:t>
      </w:r>
      <w:r w:rsidR="00813E14">
        <w:rPr>
          <w:rFonts w:ascii="Times New Roman" w:eastAsia="Times New Roman" w:hAnsi="Times New Roman" w:cs="Times New Roman"/>
          <w:sz w:val="24"/>
          <w:szCs w:val="24"/>
        </w:rPr>
        <w:t xml:space="preserve">Education Department TBD curriculum </w:t>
      </w:r>
      <w:r w:rsidRPr="00C07892">
        <w:rPr>
          <w:rFonts w:ascii="Times New Roman" w:eastAsia="Times New Roman" w:hAnsi="Times New Roman" w:cs="Times New Roman"/>
          <w:sz w:val="24"/>
          <w:szCs w:val="24"/>
        </w:rPr>
        <w:t xml:space="preserve"> </w:t>
      </w:r>
    </w:p>
    <w:p w14:paraId="3FACC3EF" w14:textId="30904148" w:rsidR="00BD1449" w:rsidRDefault="00BD1449" w:rsidP="00593D52">
      <w:pPr>
        <w:pStyle w:val="ListParagraph"/>
        <w:rPr>
          <w:rFonts w:ascii="Times New Roman" w:eastAsia="Times New Roman" w:hAnsi="Times New Roman" w:cs="Times New Roman"/>
          <w:sz w:val="24"/>
          <w:szCs w:val="24"/>
        </w:rPr>
      </w:pPr>
    </w:p>
    <w:p w14:paraId="292545A4" w14:textId="1C27E3BB" w:rsidR="00BD1449" w:rsidRDefault="00BD1449" w:rsidP="00593D52">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of recruitment materials (attachments): </w:t>
      </w:r>
    </w:p>
    <w:p w14:paraId="52A9ACA7" w14:textId="77777777" w:rsidR="00BD1449" w:rsidRPr="00BD1449" w:rsidRDefault="00BD1449" w:rsidP="00BD1449">
      <w:pPr>
        <w:pStyle w:val="ListParagraph"/>
        <w:rPr>
          <w:rFonts w:ascii="Times New Roman" w:eastAsia="Times New Roman" w:hAnsi="Times New Roman" w:cs="Times New Roman"/>
          <w:sz w:val="24"/>
          <w:szCs w:val="24"/>
        </w:rPr>
      </w:pPr>
      <w:r w:rsidRPr="00BD1449">
        <w:rPr>
          <w:rFonts w:ascii="Times New Roman" w:eastAsia="Times New Roman" w:hAnsi="Times New Roman" w:cs="Times New Roman"/>
          <w:sz w:val="24"/>
          <w:szCs w:val="24"/>
        </w:rPr>
        <w:t>1.</w:t>
      </w:r>
      <w:r w:rsidRPr="00BD1449">
        <w:rPr>
          <w:rFonts w:ascii="Times New Roman" w:eastAsia="Times New Roman" w:hAnsi="Times New Roman" w:cs="Times New Roman"/>
          <w:sz w:val="24"/>
          <w:szCs w:val="24"/>
        </w:rPr>
        <w:tab/>
        <w:t>Survey</w:t>
      </w:r>
    </w:p>
    <w:p w14:paraId="17C6A859" w14:textId="7D2F9820" w:rsidR="00BD1449" w:rsidRPr="00BD1449" w:rsidRDefault="00BD1449">
      <w:pPr>
        <w:pStyle w:val="ListParagraph"/>
        <w:rPr>
          <w:rFonts w:ascii="Times New Roman" w:eastAsia="Times New Roman" w:hAnsi="Times New Roman" w:cs="Times New Roman"/>
          <w:sz w:val="24"/>
          <w:szCs w:val="24"/>
        </w:rPr>
      </w:pPr>
      <w:r w:rsidRPr="00BD1449">
        <w:rPr>
          <w:rFonts w:ascii="Times New Roman" w:eastAsia="Times New Roman" w:hAnsi="Times New Roman" w:cs="Times New Roman"/>
          <w:sz w:val="24"/>
          <w:szCs w:val="24"/>
        </w:rPr>
        <w:t>3.</w:t>
      </w:r>
      <w:r w:rsidRPr="00BD1449">
        <w:rPr>
          <w:rFonts w:ascii="Times New Roman" w:eastAsia="Times New Roman" w:hAnsi="Times New Roman" w:cs="Times New Roman"/>
          <w:sz w:val="24"/>
          <w:szCs w:val="24"/>
        </w:rPr>
        <w:tab/>
        <w:t xml:space="preserve">NY survey invitation postcard </w:t>
      </w:r>
    </w:p>
    <w:p w14:paraId="3B351AF3" w14:textId="0B78CE13" w:rsidR="00BD1449" w:rsidRPr="00BD1449" w:rsidRDefault="00BD1449">
      <w:pPr>
        <w:pStyle w:val="ListParagraph"/>
        <w:rPr>
          <w:rFonts w:ascii="Times New Roman" w:eastAsia="Times New Roman" w:hAnsi="Times New Roman" w:cs="Times New Roman"/>
          <w:sz w:val="24"/>
          <w:szCs w:val="24"/>
        </w:rPr>
      </w:pPr>
      <w:r w:rsidRPr="00BD1449">
        <w:rPr>
          <w:rFonts w:ascii="Times New Roman" w:eastAsia="Times New Roman" w:hAnsi="Times New Roman" w:cs="Times New Roman"/>
          <w:sz w:val="24"/>
          <w:szCs w:val="24"/>
        </w:rPr>
        <w:t>4.</w:t>
      </w:r>
      <w:r w:rsidRPr="00BD1449">
        <w:rPr>
          <w:rFonts w:ascii="Times New Roman" w:eastAsia="Times New Roman" w:hAnsi="Times New Roman" w:cs="Times New Roman"/>
          <w:sz w:val="24"/>
          <w:szCs w:val="24"/>
        </w:rPr>
        <w:tab/>
        <w:t>NY survey invitation flyer for mailing</w:t>
      </w:r>
    </w:p>
    <w:p w14:paraId="7F57B417" w14:textId="2E5CA556" w:rsidR="00BD1449" w:rsidRPr="00BD1449" w:rsidRDefault="00BD1449">
      <w:pPr>
        <w:pStyle w:val="ListParagraph"/>
        <w:rPr>
          <w:rFonts w:ascii="Times New Roman" w:eastAsia="Times New Roman" w:hAnsi="Times New Roman" w:cs="Times New Roman"/>
          <w:sz w:val="24"/>
          <w:szCs w:val="24"/>
        </w:rPr>
      </w:pPr>
      <w:r w:rsidRPr="00BD1449">
        <w:rPr>
          <w:rFonts w:ascii="Times New Roman" w:eastAsia="Times New Roman" w:hAnsi="Times New Roman" w:cs="Times New Roman"/>
          <w:sz w:val="24"/>
          <w:szCs w:val="24"/>
        </w:rPr>
        <w:t>5.</w:t>
      </w:r>
      <w:r w:rsidRPr="00BD1449">
        <w:rPr>
          <w:rFonts w:ascii="Times New Roman" w:eastAsia="Times New Roman" w:hAnsi="Times New Roman" w:cs="Times New Roman"/>
          <w:sz w:val="24"/>
          <w:szCs w:val="24"/>
        </w:rPr>
        <w:tab/>
        <w:t xml:space="preserve">NY survey invitation flyer for email </w:t>
      </w:r>
    </w:p>
    <w:p w14:paraId="62A4D20F" w14:textId="4B19AE00" w:rsidR="00BD1449" w:rsidRPr="00BD1449" w:rsidRDefault="00BD1449">
      <w:pPr>
        <w:pStyle w:val="ListParagraph"/>
        <w:rPr>
          <w:rFonts w:ascii="Times New Roman" w:eastAsia="Times New Roman" w:hAnsi="Times New Roman" w:cs="Times New Roman"/>
          <w:sz w:val="24"/>
          <w:szCs w:val="24"/>
        </w:rPr>
      </w:pPr>
      <w:r w:rsidRPr="00BD1449">
        <w:rPr>
          <w:rFonts w:ascii="Times New Roman" w:eastAsia="Times New Roman" w:hAnsi="Times New Roman" w:cs="Times New Roman"/>
          <w:sz w:val="24"/>
          <w:szCs w:val="24"/>
        </w:rPr>
        <w:t>6.</w:t>
      </w:r>
      <w:r w:rsidRPr="00BD1449">
        <w:rPr>
          <w:rFonts w:ascii="Times New Roman" w:eastAsia="Times New Roman" w:hAnsi="Times New Roman" w:cs="Times New Roman"/>
          <w:sz w:val="24"/>
          <w:szCs w:val="24"/>
        </w:rPr>
        <w:tab/>
        <w:t xml:space="preserve">NY survey reminder postcard </w:t>
      </w:r>
    </w:p>
    <w:p w14:paraId="681B8574" w14:textId="4AEC9F68" w:rsidR="00BD1449" w:rsidRPr="00BD1449" w:rsidRDefault="00BD1449">
      <w:pPr>
        <w:pStyle w:val="ListParagraph"/>
        <w:rPr>
          <w:rFonts w:ascii="Times New Roman" w:eastAsia="Times New Roman" w:hAnsi="Times New Roman" w:cs="Times New Roman"/>
          <w:sz w:val="24"/>
          <w:szCs w:val="24"/>
        </w:rPr>
      </w:pPr>
      <w:r w:rsidRPr="00BD1449">
        <w:rPr>
          <w:rFonts w:ascii="Times New Roman" w:eastAsia="Times New Roman" w:hAnsi="Times New Roman" w:cs="Times New Roman"/>
          <w:sz w:val="24"/>
          <w:szCs w:val="24"/>
        </w:rPr>
        <w:t>7.</w:t>
      </w:r>
      <w:r w:rsidRPr="00BD1449">
        <w:rPr>
          <w:rFonts w:ascii="Times New Roman" w:eastAsia="Times New Roman" w:hAnsi="Times New Roman" w:cs="Times New Roman"/>
          <w:sz w:val="24"/>
          <w:szCs w:val="24"/>
        </w:rPr>
        <w:tab/>
        <w:t xml:space="preserve">NY survey reminder flyer for mailing </w:t>
      </w:r>
    </w:p>
    <w:p w14:paraId="02DBA496" w14:textId="72A1B6AE" w:rsidR="00BD1449" w:rsidRPr="00BD1449" w:rsidRDefault="00BD1449">
      <w:pPr>
        <w:pStyle w:val="ListParagraph"/>
        <w:rPr>
          <w:rFonts w:ascii="Times New Roman" w:eastAsia="Times New Roman" w:hAnsi="Times New Roman" w:cs="Times New Roman"/>
          <w:sz w:val="24"/>
          <w:szCs w:val="24"/>
        </w:rPr>
      </w:pPr>
      <w:r w:rsidRPr="00BD1449">
        <w:rPr>
          <w:rFonts w:ascii="Times New Roman" w:eastAsia="Times New Roman" w:hAnsi="Times New Roman" w:cs="Times New Roman"/>
          <w:sz w:val="24"/>
          <w:szCs w:val="24"/>
        </w:rPr>
        <w:t>8.</w:t>
      </w:r>
      <w:r w:rsidRPr="00BD1449">
        <w:rPr>
          <w:rFonts w:ascii="Times New Roman" w:eastAsia="Times New Roman" w:hAnsi="Times New Roman" w:cs="Times New Roman"/>
          <w:sz w:val="24"/>
          <w:szCs w:val="24"/>
        </w:rPr>
        <w:tab/>
        <w:t xml:space="preserve">NY survey reminder flyer for email </w:t>
      </w:r>
    </w:p>
    <w:p w14:paraId="3F45C21E" w14:textId="45684A30" w:rsidR="00BD1449" w:rsidRPr="00BD1449" w:rsidRDefault="00BD1449">
      <w:pPr>
        <w:pStyle w:val="ListParagraph"/>
        <w:rPr>
          <w:rFonts w:ascii="Times New Roman" w:eastAsia="Times New Roman" w:hAnsi="Times New Roman" w:cs="Times New Roman"/>
          <w:sz w:val="24"/>
          <w:szCs w:val="24"/>
        </w:rPr>
      </w:pPr>
      <w:r w:rsidRPr="00BD1449">
        <w:rPr>
          <w:rFonts w:ascii="Times New Roman" w:eastAsia="Times New Roman" w:hAnsi="Times New Roman" w:cs="Times New Roman"/>
          <w:sz w:val="24"/>
          <w:szCs w:val="24"/>
        </w:rPr>
        <w:t>9.</w:t>
      </w:r>
      <w:r w:rsidRPr="00BD1449">
        <w:rPr>
          <w:rFonts w:ascii="Times New Roman" w:eastAsia="Times New Roman" w:hAnsi="Times New Roman" w:cs="Times New Roman"/>
          <w:sz w:val="24"/>
          <w:szCs w:val="24"/>
        </w:rPr>
        <w:tab/>
        <w:t xml:space="preserve">MD survey invitation flyer for mailing </w:t>
      </w:r>
    </w:p>
    <w:p w14:paraId="7234D882" w14:textId="7FDA6A19" w:rsidR="00BD1449" w:rsidRPr="00BD1449" w:rsidRDefault="00BD1449">
      <w:pPr>
        <w:pStyle w:val="ListParagraph"/>
        <w:rPr>
          <w:rFonts w:ascii="Times New Roman" w:eastAsia="Times New Roman" w:hAnsi="Times New Roman" w:cs="Times New Roman"/>
          <w:sz w:val="24"/>
          <w:szCs w:val="24"/>
        </w:rPr>
      </w:pPr>
      <w:r w:rsidRPr="00BD1449">
        <w:rPr>
          <w:rFonts w:ascii="Times New Roman" w:eastAsia="Times New Roman" w:hAnsi="Times New Roman" w:cs="Times New Roman"/>
          <w:sz w:val="24"/>
          <w:szCs w:val="24"/>
        </w:rPr>
        <w:t>10.</w:t>
      </w:r>
      <w:r w:rsidRPr="00BD1449">
        <w:rPr>
          <w:rFonts w:ascii="Times New Roman" w:eastAsia="Times New Roman" w:hAnsi="Times New Roman" w:cs="Times New Roman"/>
          <w:sz w:val="24"/>
          <w:szCs w:val="24"/>
        </w:rPr>
        <w:tab/>
        <w:t>MD survey invitation flyer for email</w:t>
      </w:r>
    </w:p>
    <w:p w14:paraId="7062DB60" w14:textId="3867D589" w:rsidR="00BD1449" w:rsidRPr="00BD1449" w:rsidRDefault="00BD1449">
      <w:pPr>
        <w:pStyle w:val="ListParagraph"/>
        <w:rPr>
          <w:rFonts w:ascii="Times New Roman" w:eastAsia="Times New Roman" w:hAnsi="Times New Roman" w:cs="Times New Roman"/>
          <w:sz w:val="24"/>
          <w:szCs w:val="24"/>
        </w:rPr>
      </w:pPr>
      <w:r w:rsidRPr="00BD1449">
        <w:rPr>
          <w:rFonts w:ascii="Times New Roman" w:eastAsia="Times New Roman" w:hAnsi="Times New Roman" w:cs="Times New Roman"/>
          <w:sz w:val="24"/>
          <w:szCs w:val="24"/>
        </w:rPr>
        <w:t>11.</w:t>
      </w:r>
      <w:r w:rsidRPr="00BD1449">
        <w:rPr>
          <w:rFonts w:ascii="Times New Roman" w:eastAsia="Times New Roman" w:hAnsi="Times New Roman" w:cs="Times New Roman"/>
          <w:sz w:val="24"/>
          <w:szCs w:val="24"/>
        </w:rPr>
        <w:tab/>
        <w:t>MD survey reminder postcard</w:t>
      </w:r>
    </w:p>
    <w:p w14:paraId="1B86DE4C" w14:textId="36198429" w:rsidR="00BD1449" w:rsidRPr="00BD1449" w:rsidRDefault="00BD1449">
      <w:pPr>
        <w:pStyle w:val="ListParagraph"/>
        <w:rPr>
          <w:rFonts w:ascii="Times New Roman" w:eastAsia="Times New Roman" w:hAnsi="Times New Roman" w:cs="Times New Roman"/>
          <w:sz w:val="24"/>
          <w:szCs w:val="24"/>
        </w:rPr>
      </w:pPr>
      <w:r w:rsidRPr="00BD1449">
        <w:rPr>
          <w:rFonts w:ascii="Times New Roman" w:eastAsia="Times New Roman" w:hAnsi="Times New Roman" w:cs="Times New Roman"/>
          <w:sz w:val="24"/>
          <w:szCs w:val="24"/>
        </w:rPr>
        <w:t>12.</w:t>
      </w:r>
      <w:r w:rsidRPr="00BD1449">
        <w:rPr>
          <w:rFonts w:ascii="Times New Roman" w:eastAsia="Times New Roman" w:hAnsi="Times New Roman" w:cs="Times New Roman"/>
          <w:sz w:val="24"/>
          <w:szCs w:val="24"/>
        </w:rPr>
        <w:tab/>
        <w:t xml:space="preserve">MD survey reminder flyer for email </w:t>
      </w:r>
    </w:p>
    <w:p w14:paraId="53BF82A1" w14:textId="1BFB12C4" w:rsidR="00BD1449" w:rsidRPr="00BD1449" w:rsidRDefault="00BD1449" w:rsidP="00593D52">
      <w:pPr>
        <w:pStyle w:val="ListParagraph"/>
        <w:rPr>
          <w:rFonts w:ascii="Times New Roman" w:eastAsia="Times New Roman" w:hAnsi="Times New Roman" w:cs="Times New Roman"/>
          <w:sz w:val="24"/>
          <w:szCs w:val="24"/>
        </w:rPr>
      </w:pPr>
      <w:r w:rsidRPr="00BD1449">
        <w:rPr>
          <w:rFonts w:ascii="Times New Roman" w:eastAsia="Times New Roman" w:hAnsi="Times New Roman" w:cs="Times New Roman"/>
          <w:sz w:val="24"/>
          <w:szCs w:val="24"/>
        </w:rPr>
        <w:t>13.</w:t>
      </w:r>
      <w:r w:rsidRPr="00BD1449">
        <w:rPr>
          <w:rFonts w:ascii="Times New Roman" w:eastAsia="Times New Roman" w:hAnsi="Times New Roman" w:cs="Times New Roman"/>
          <w:sz w:val="24"/>
          <w:szCs w:val="24"/>
        </w:rPr>
        <w:tab/>
        <w:t xml:space="preserve">HPWS project website  </w:t>
      </w:r>
    </w:p>
    <w:p w14:paraId="43C8D616" w14:textId="77777777" w:rsidR="006C4DBF" w:rsidRP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6" w:name="_Toc534715639"/>
      <w:r w:rsidRPr="006C4DBF">
        <w:rPr>
          <w:rFonts w:ascii="Times New Roman" w:hAnsi="Times New Roman" w:cs="Times New Roman"/>
          <w:b/>
          <w:sz w:val="24"/>
          <w:szCs w:val="24"/>
        </w:rPr>
        <w:t>3. Methods to Maximize Response Rates and Deal with Nonresponse</w:t>
      </w:r>
      <w:bookmarkEnd w:id="6"/>
    </w:p>
    <w:p w14:paraId="0AC9E868"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36DAC1E0" w14:textId="01EDBF14" w:rsidR="006C4DBF" w:rsidRPr="006C4DBF" w:rsidRDefault="00260A6C" w:rsidP="00260A6C">
      <w:pPr>
        <w:autoSpaceDE w:val="0"/>
        <w:autoSpaceDN w:val="0"/>
        <w:adjustRightInd w:val="0"/>
        <w:spacing w:after="0" w:line="240" w:lineRule="auto"/>
        <w:rPr>
          <w:rFonts w:ascii="Times New Roman" w:eastAsia="Times New Roman" w:hAnsi="Times New Roman" w:cs="Times New Roman"/>
          <w:sz w:val="24"/>
          <w:szCs w:val="24"/>
        </w:rPr>
      </w:pPr>
      <w:r w:rsidRPr="00260A6C">
        <w:rPr>
          <w:rFonts w:ascii="Times New Roman" w:eastAsia="Times New Roman" w:hAnsi="Times New Roman" w:cs="Times New Roman"/>
          <w:sz w:val="24"/>
          <w:szCs w:val="24"/>
        </w:rPr>
        <w:t xml:space="preserve">These surveys will expire </w:t>
      </w:r>
      <w:r w:rsidR="00F53DAD">
        <w:rPr>
          <w:rFonts w:ascii="Times New Roman" w:eastAsia="Times New Roman" w:hAnsi="Times New Roman" w:cs="Times New Roman"/>
          <w:sz w:val="24"/>
          <w:szCs w:val="24"/>
        </w:rPr>
        <w:t>within six months</w:t>
      </w:r>
      <w:r w:rsidRPr="00260A6C">
        <w:rPr>
          <w:rFonts w:ascii="Times New Roman" w:eastAsia="Times New Roman" w:hAnsi="Times New Roman" w:cs="Times New Roman"/>
          <w:sz w:val="24"/>
          <w:szCs w:val="24"/>
        </w:rPr>
        <w:t xml:space="preserve"> from the time participants receive</w:t>
      </w:r>
      <w:r>
        <w:rPr>
          <w:rFonts w:ascii="Times New Roman" w:eastAsia="Times New Roman" w:hAnsi="Times New Roman" w:cs="Times New Roman"/>
          <w:sz w:val="24"/>
          <w:szCs w:val="24"/>
        </w:rPr>
        <w:t xml:space="preserve"> the</w:t>
      </w:r>
      <w:r w:rsidR="00C07892">
        <w:rPr>
          <w:rFonts w:ascii="Times New Roman" w:eastAsia="Times New Roman" w:hAnsi="Times New Roman" w:cs="Times New Roman"/>
          <w:sz w:val="24"/>
          <w:szCs w:val="24"/>
        </w:rPr>
        <w:t xml:space="preserve"> survey invitation letters.  Up to </w:t>
      </w:r>
      <w:r w:rsidR="00C07892" w:rsidRPr="004755A6">
        <w:rPr>
          <w:rFonts w:ascii="Times New Roman" w:eastAsia="Times New Roman" w:hAnsi="Times New Roman" w:cs="Times New Roman"/>
          <w:sz w:val="24"/>
          <w:szCs w:val="24"/>
        </w:rPr>
        <w:t>two a</w:t>
      </w:r>
      <w:r w:rsidRPr="004755A6">
        <w:rPr>
          <w:rFonts w:ascii="Times New Roman" w:eastAsia="Times New Roman" w:hAnsi="Times New Roman" w:cs="Times New Roman"/>
          <w:sz w:val="24"/>
          <w:szCs w:val="24"/>
        </w:rPr>
        <w:t xml:space="preserve">dditional </w:t>
      </w:r>
      <w:r w:rsidR="00C07892" w:rsidRPr="004755A6">
        <w:rPr>
          <w:rFonts w:ascii="Times New Roman" w:eastAsia="Times New Roman" w:hAnsi="Times New Roman" w:cs="Times New Roman"/>
          <w:sz w:val="24"/>
          <w:szCs w:val="24"/>
        </w:rPr>
        <w:t>invitations</w:t>
      </w:r>
      <w:r>
        <w:rPr>
          <w:rFonts w:ascii="Times New Roman" w:eastAsia="Times New Roman" w:hAnsi="Times New Roman" w:cs="Times New Roman"/>
          <w:sz w:val="24"/>
          <w:szCs w:val="24"/>
        </w:rPr>
        <w:t xml:space="preserve"> will be made to ask participants to respond to the survey</w:t>
      </w:r>
      <w:r w:rsidR="00194217">
        <w:rPr>
          <w:rFonts w:ascii="Times New Roman" w:eastAsia="Times New Roman" w:hAnsi="Times New Roman" w:cs="Times New Roman"/>
          <w:sz w:val="24"/>
          <w:szCs w:val="24"/>
        </w:rPr>
        <w:t xml:space="preserve"> (</w:t>
      </w:r>
      <w:r w:rsidR="00C64AF1">
        <w:rPr>
          <w:rFonts w:ascii="Times New Roman" w:eastAsia="Times New Roman" w:hAnsi="Times New Roman" w:cs="Times New Roman"/>
          <w:sz w:val="24"/>
          <w:szCs w:val="24"/>
        </w:rPr>
        <w:t>Attachment</w:t>
      </w:r>
      <w:r w:rsidR="00813E14">
        <w:rPr>
          <w:rFonts w:ascii="Times New Roman" w:eastAsia="Times New Roman" w:hAnsi="Times New Roman" w:cs="Times New Roman"/>
          <w:sz w:val="24"/>
          <w:szCs w:val="24"/>
        </w:rPr>
        <w:t>s 6, 7, 8, 11, 12</w:t>
      </w:r>
      <w:r w:rsidR="001942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60A6C">
        <w:rPr>
          <w:rFonts w:ascii="Times New Roman" w:eastAsia="Times New Roman" w:hAnsi="Times New Roman" w:cs="Times New Roman"/>
          <w:sz w:val="24"/>
          <w:szCs w:val="24"/>
        </w:rPr>
        <w:t xml:space="preserve">After completion of the survey, participants will be </w:t>
      </w:r>
      <w:r w:rsidR="00C07892">
        <w:rPr>
          <w:rFonts w:ascii="Times New Roman" w:eastAsia="Times New Roman" w:hAnsi="Times New Roman" w:cs="Times New Roman"/>
          <w:sz w:val="24"/>
          <w:szCs w:val="24"/>
        </w:rPr>
        <w:t xml:space="preserve">presented </w:t>
      </w:r>
      <w:r w:rsidR="00C07892" w:rsidRPr="004755A6">
        <w:rPr>
          <w:rFonts w:ascii="Times New Roman" w:eastAsia="Times New Roman" w:hAnsi="Times New Roman" w:cs="Times New Roman"/>
          <w:sz w:val="24"/>
          <w:szCs w:val="24"/>
        </w:rPr>
        <w:t>with a thank you message</w:t>
      </w:r>
      <w:r w:rsidR="004F2088">
        <w:rPr>
          <w:rFonts w:ascii="Times New Roman" w:eastAsia="Times New Roman" w:hAnsi="Times New Roman" w:cs="Times New Roman"/>
          <w:sz w:val="24"/>
          <w:szCs w:val="24"/>
        </w:rPr>
        <w:t xml:space="preserve"> on their screen within REDCap (</w:t>
      </w:r>
      <w:r w:rsidR="00C64AF1">
        <w:rPr>
          <w:rFonts w:ascii="Times New Roman" w:eastAsia="Times New Roman" w:hAnsi="Times New Roman" w:cs="Times New Roman"/>
          <w:sz w:val="24"/>
          <w:szCs w:val="24"/>
        </w:rPr>
        <w:t>Attachment</w:t>
      </w:r>
      <w:r w:rsidR="004F2088">
        <w:rPr>
          <w:rFonts w:ascii="Times New Roman" w:eastAsia="Times New Roman" w:hAnsi="Times New Roman" w:cs="Times New Roman"/>
          <w:sz w:val="24"/>
          <w:szCs w:val="24"/>
        </w:rPr>
        <w:t xml:space="preserve"> 1)</w:t>
      </w:r>
      <w:r w:rsidR="00C07892">
        <w:rPr>
          <w:rFonts w:ascii="Times New Roman" w:eastAsia="Times New Roman" w:hAnsi="Times New Roman" w:cs="Times New Roman"/>
          <w:sz w:val="24"/>
          <w:szCs w:val="24"/>
        </w:rPr>
        <w:t xml:space="preserve">.  </w:t>
      </w:r>
      <w:r w:rsidR="00813E14" w:rsidRPr="00813E14">
        <w:t xml:space="preserve"> </w:t>
      </w:r>
      <w:r w:rsidR="00813E14" w:rsidRPr="00813E14">
        <w:rPr>
          <w:rFonts w:ascii="Times New Roman" w:eastAsia="Times New Roman" w:hAnsi="Times New Roman" w:cs="Times New Roman"/>
          <w:sz w:val="24"/>
          <w:szCs w:val="24"/>
        </w:rPr>
        <w:t>At the conclusion of the survey, participants will be provided with links to CDC and state health department websites for further information on LD and TBD prevention, and an EIP site email address to request to be sent free TBD educational materials. Participants will also be given the opportunity to view an answer sheet to knowledge assessment questions.</w:t>
      </w:r>
    </w:p>
    <w:p w14:paraId="014C7BEE" w14:textId="77777777" w:rsidR="006C4DBF" w:rsidRDefault="006C4DBF" w:rsidP="006C4DBF">
      <w:pPr>
        <w:tabs>
          <w:tab w:val="left" w:pos="1800"/>
        </w:tabs>
        <w:autoSpaceDE w:val="0"/>
        <w:autoSpaceDN w:val="0"/>
        <w:adjustRightInd w:val="0"/>
        <w:spacing w:after="0" w:line="240" w:lineRule="auto"/>
        <w:ind w:left="2340"/>
        <w:rPr>
          <w:rFonts w:ascii="Times New Roman" w:eastAsia="Calibri" w:hAnsi="Times New Roman" w:cs="Times New Roman"/>
          <w:sz w:val="24"/>
          <w:szCs w:val="24"/>
        </w:rPr>
      </w:pPr>
    </w:p>
    <w:p w14:paraId="6E3B0CDC" w14:textId="77777777" w:rsid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7" w:name="_Toc534715640"/>
      <w:r w:rsidRPr="006C4DBF">
        <w:rPr>
          <w:rFonts w:ascii="Times New Roman" w:hAnsi="Times New Roman" w:cs="Times New Roman"/>
          <w:b/>
          <w:sz w:val="24"/>
          <w:szCs w:val="24"/>
        </w:rPr>
        <w:t>4. Tests of Procedures or Methods to be Under</w:t>
      </w:r>
      <w:r w:rsidR="008F374D">
        <w:rPr>
          <w:rFonts w:ascii="Times New Roman" w:hAnsi="Times New Roman" w:cs="Times New Roman"/>
          <w:b/>
          <w:sz w:val="24"/>
          <w:szCs w:val="24"/>
        </w:rPr>
        <w:t>-</w:t>
      </w:r>
      <w:r w:rsidRPr="006C4DBF">
        <w:rPr>
          <w:rFonts w:ascii="Times New Roman" w:hAnsi="Times New Roman" w:cs="Times New Roman"/>
          <w:b/>
          <w:sz w:val="24"/>
          <w:szCs w:val="24"/>
        </w:rPr>
        <w:t>taken</w:t>
      </w:r>
      <w:bookmarkEnd w:id="7"/>
    </w:p>
    <w:p w14:paraId="4CA319A5" w14:textId="77777777" w:rsidR="002D6FB2" w:rsidRDefault="002D6FB2" w:rsidP="006C4DBF">
      <w:pPr>
        <w:autoSpaceDE w:val="0"/>
        <w:autoSpaceDN w:val="0"/>
        <w:adjustRightInd w:val="0"/>
        <w:spacing w:after="0" w:line="240" w:lineRule="auto"/>
        <w:outlineLvl w:val="0"/>
        <w:rPr>
          <w:rFonts w:ascii="Times New Roman" w:hAnsi="Times New Roman" w:cs="Times New Roman"/>
          <w:b/>
          <w:sz w:val="24"/>
          <w:szCs w:val="24"/>
        </w:rPr>
      </w:pPr>
    </w:p>
    <w:p w14:paraId="281BB85E" w14:textId="18C823FB" w:rsidR="002D6FB2" w:rsidRPr="002D6FB2" w:rsidRDefault="003C3073" w:rsidP="006C4DBF">
      <w:pPr>
        <w:autoSpaceDE w:val="0"/>
        <w:autoSpaceDN w:val="0"/>
        <w:adjustRightInd w:val="0"/>
        <w:spacing w:after="0" w:line="240" w:lineRule="auto"/>
        <w:outlineLvl w:val="0"/>
        <w:rPr>
          <w:rFonts w:ascii="Times New Roman" w:hAnsi="Times New Roman" w:cs="Times New Roman"/>
          <w:sz w:val="24"/>
          <w:szCs w:val="24"/>
        </w:rPr>
      </w:pPr>
      <w:bookmarkStart w:id="8" w:name="_Toc534715641"/>
      <w:r>
        <w:rPr>
          <w:rFonts w:ascii="Times New Roman" w:hAnsi="Times New Roman" w:cs="Times New Roman"/>
          <w:sz w:val="24"/>
          <w:szCs w:val="24"/>
        </w:rPr>
        <w:t xml:space="preserve">CDC </w:t>
      </w:r>
      <w:r w:rsidR="00F53DAD">
        <w:rPr>
          <w:rFonts w:ascii="Times New Roman" w:hAnsi="Times New Roman" w:cs="Times New Roman"/>
          <w:sz w:val="24"/>
          <w:szCs w:val="24"/>
        </w:rPr>
        <w:t xml:space="preserve">will pilot the survey with </w:t>
      </w:r>
      <w:r w:rsidR="00F6651E">
        <w:rPr>
          <w:rFonts w:ascii="Times New Roman" w:hAnsi="Times New Roman" w:cs="Times New Roman"/>
          <w:sz w:val="24"/>
          <w:szCs w:val="24"/>
        </w:rPr>
        <w:t>nine</w:t>
      </w:r>
      <w:r w:rsidR="00F53DAD">
        <w:rPr>
          <w:rFonts w:ascii="Times New Roman" w:hAnsi="Times New Roman" w:cs="Times New Roman"/>
          <w:sz w:val="24"/>
          <w:szCs w:val="24"/>
        </w:rPr>
        <w:t xml:space="preserve"> </w:t>
      </w:r>
      <w:r w:rsidR="00813E14">
        <w:rPr>
          <w:rFonts w:ascii="Times New Roman" w:hAnsi="Times New Roman" w:cs="Times New Roman"/>
          <w:sz w:val="24"/>
          <w:szCs w:val="24"/>
        </w:rPr>
        <w:t xml:space="preserve">HPWS </w:t>
      </w:r>
      <w:r w:rsidR="00F53DAD">
        <w:rPr>
          <w:rFonts w:ascii="Times New Roman" w:hAnsi="Times New Roman" w:cs="Times New Roman"/>
          <w:sz w:val="24"/>
          <w:szCs w:val="24"/>
        </w:rPr>
        <w:t>to obtain feedback about readability, clarity of information, and any other concerns.</w:t>
      </w:r>
      <w:bookmarkEnd w:id="8"/>
      <w:r w:rsidR="00F53DAD">
        <w:rPr>
          <w:rFonts w:ascii="Times New Roman" w:hAnsi="Times New Roman" w:cs="Times New Roman"/>
          <w:sz w:val="24"/>
          <w:szCs w:val="24"/>
        </w:rPr>
        <w:t xml:space="preserve"> </w:t>
      </w:r>
    </w:p>
    <w:p w14:paraId="4F4E0D0A" w14:textId="3E3DE599" w:rsidR="00CC6F77" w:rsidRDefault="00CC6F77" w:rsidP="006C4DBF">
      <w:pPr>
        <w:tabs>
          <w:tab w:val="left" w:pos="2880"/>
        </w:tabs>
        <w:spacing w:after="0" w:line="240" w:lineRule="auto"/>
        <w:outlineLvl w:val="0"/>
        <w:rPr>
          <w:rFonts w:ascii="Times New Roman" w:eastAsia="Arial Unicode MS" w:hAnsi="Times New Roman" w:cs="Times New Roman"/>
          <w:color w:val="365F91" w:themeColor="accent1" w:themeShade="BF"/>
          <w:sz w:val="24"/>
          <w:szCs w:val="24"/>
          <w:u w:color="000000"/>
        </w:rPr>
      </w:pPr>
    </w:p>
    <w:p w14:paraId="39757BB7" w14:textId="747B7562" w:rsidR="006C4DBF" w:rsidRPr="004755A6" w:rsidRDefault="006C4DBF" w:rsidP="004755A6">
      <w:pPr>
        <w:autoSpaceDE w:val="0"/>
        <w:autoSpaceDN w:val="0"/>
        <w:adjustRightInd w:val="0"/>
        <w:spacing w:after="120" w:line="240" w:lineRule="auto"/>
        <w:outlineLvl w:val="0"/>
        <w:rPr>
          <w:rFonts w:ascii="Times New Roman" w:hAnsi="Times New Roman" w:cs="Times New Roman"/>
          <w:b/>
          <w:sz w:val="24"/>
          <w:szCs w:val="24"/>
        </w:rPr>
      </w:pPr>
      <w:bookmarkStart w:id="9" w:name="_Toc534715642"/>
      <w:r w:rsidRPr="006C4DBF">
        <w:rPr>
          <w:rFonts w:ascii="Times New Roman" w:hAnsi="Times New Roman" w:cs="Times New Roman"/>
          <w:b/>
          <w:sz w:val="24"/>
          <w:szCs w:val="24"/>
        </w:rPr>
        <w:t>5. Individuals Consulted on Statistical Aspects and Individuals Collecting and/or Analyzing Data</w:t>
      </w:r>
      <w:bookmarkEnd w:id="9"/>
    </w:p>
    <w:p w14:paraId="2237486E" w14:textId="0351799D" w:rsidR="00C07892" w:rsidRPr="00C07892" w:rsidRDefault="006C4DBF" w:rsidP="004755A6">
      <w:pPr>
        <w:autoSpaceDE w:val="0"/>
        <w:autoSpaceDN w:val="0"/>
        <w:adjustRightInd w:val="0"/>
        <w:spacing w:after="12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All persons listed below may be involved in design, collection and analysis of proposed data</w:t>
      </w:r>
      <w:r w:rsidR="00C8005A">
        <w:rPr>
          <w:rFonts w:ascii="Times New Roman" w:eastAsia="Times New Roman" w:hAnsi="Times New Roman" w:cs="Times New Roman"/>
          <w:sz w:val="24"/>
          <w:szCs w:val="24"/>
        </w:rPr>
        <w:t>:</w:t>
      </w:r>
    </w:p>
    <w:p w14:paraId="3DE25D35" w14:textId="77777777" w:rsidR="00C07892" w:rsidRPr="00F6651E" w:rsidRDefault="00C07892" w:rsidP="00C07892">
      <w:pPr>
        <w:autoSpaceDE w:val="0"/>
        <w:autoSpaceDN w:val="0"/>
        <w:adjustRightInd w:val="0"/>
        <w:spacing w:after="0" w:line="240" w:lineRule="auto"/>
        <w:rPr>
          <w:rFonts w:ascii="Times New Roman" w:eastAsia="Times New Roman" w:hAnsi="Times New Roman" w:cs="Times New Roman"/>
          <w:sz w:val="24"/>
          <w:szCs w:val="24"/>
          <w:u w:val="single"/>
        </w:rPr>
      </w:pPr>
      <w:r w:rsidRPr="00F6651E">
        <w:rPr>
          <w:rFonts w:ascii="Times New Roman" w:eastAsia="Times New Roman" w:hAnsi="Times New Roman" w:cs="Times New Roman"/>
          <w:sz w:val="24"/>
          <w:szCs w:val="24"/>
          <w:u w:val="single"/>
        </w:rPr>
        <w:t xml:space="preserve">Maryland Department of Health Emerging Infections Program (MD EIP) </w:t>
      </w:r>
    </w:p>
    <w:p w14:paraId="301E8B67" w14:textId="5F66FD6C" w:rsidR="00C07892" w:rsidRPr="003C3073" w:rsidRDefault="00C07892" w:rsidP="00C07892">
      <w:pPr>
        <w:autoSpaceDE w:val="0"/>
        <w:autoSpaceDN w:val="0"/>
        <w:adjustRightInd w:val="0"/>
        <w:spacing w:after="0" w:line="240" w:lineRule="auto"/>
        <w:rPr>
          <w:rFonts w:ascii="Times New Roman" w:eastAsia="Times New Roman" w:hAnsi="Times New Roman" w:cs="Times New Roman"/>
          <w:sz w:val="24"/>
          <w:szCs w:val="24"/>
        </w:rPr>
      </w:pPr>
      <w:r w:rsidRPr="003C3073">
        <w:rPr>
          <w:rFonts w:ascii="Times New Roman" w:eastAsia="Times New Roman" w:hAnsi="Times New Roman" w:cs="Times New Roman"/>
          <w:sz w:val="24"/>
          <w:szCs w:val="24"/>
        </w:rPr>
        <w:t xml:space="preserve">David Crum, Co-PI/State PH Veterinarian, </w:t>
      </w:r>
      <w:hyperlink r:id="rId14" w:history="1">
        <w:r w:rsidRPr="003C3073">
          <w:rPr>
            <w:rStyle w:val="Hyperlink"/>
            <w:rFonts w:ascii="Times New Roman" w:eastAsia="Times New Roman" w:hAnsi="Times New Roman" w:cs="Times New Roman"/>
            <w:sz w:val="24"/>
            <w:szCs w:val="24"/>
          </w:rPr>
          <w:t>david.crum@maryland.gov</w:t>
        </w:r>
      </w:hyperlink>
      <w:r w:rsidRPr="003C3073">
        <w:rPr>
          <w:rFonts w:ascii="Times New Roman" w:eastAsia="Times New Roman" w:hAnsi="Times New Roman" w:cs="Times New Roman"/>
          <w:sz w:val="24"/>
          <w:szCs w:val="24"/>
        </w:rPr>
        <w:t xml:space="preserve"> </w:t>
      </w:r>
    </w:p>
    <w:p w14:paraId="1ED6BD65" w14:textId="5C81E25A" w:rsidR="00C07892" w:rsidRPr="003C3073" w:rsidRDefault="00C07892" w:rsidP="00C07892">
      <w:pPr>
        <w:autoSpaceDE w:val="0"/>
        <w:autoSpaceDN w:val="0"/>
        <w:adjustRightInd w:val="0"/>
        <w:spacing w:after="0" w:line="240" w:lineRule="auto"/>
        <w:rPr>
          <w:rFonts w:ascii="Times New Roman" w:eastAsia="Times New Roman" w:hAnsi="Times New Roman" w:cs="Times New Roman"/>
          <w:sz w:val="24"/>
          <w:szCs w:val="24"/>
        </w:rPr>
      </w:pPr>
      <w:r w:rsidRPr="003C3073">
        <w:rPr>
          <w:rFonts w:ascii="Times New Roman" w:eastAsia="Times New Roman" w:hAnsi="Times New Roman" w:cs="Times New Roman"/>
          <w:sz w:val="24"/>
          <w:szCs w:val="24"/>
        </w:rPr>
        <w:t xml:space="preserve">Patricia Ryan, Emerging Infections Program Director, </w:t>
      </w:r>
      <w:hyperlink r:id="rId15" w:history="1">
        <w:r w:rsidRPr="003C3073">
          <w:rPr>
            <w:rStyle w:val="Hyperlink"/>
            <w:rFonts w:ascii="Times New Roman" w:eastAsia="Times New Roman" w:hAnsi="Times New Roman" w:cs="Times New Roman"/>
            <w:sz w:val="24"/>
            <w:szCs w:val="24"/>
          </w:rPr>
          <w:t>patricia.ryan@maryland.gov</w:t>
        </w:r>
      </w:hyperlink>
      <w:r w:rsidRPr="003C3073">
        <w:rPr>
          <w:rFonts w:ascii="Times New Roman" w:eastAsia="Times New Roman" w:hAnsi="Times New Roman" w:cs="Times New Roman"/>
          <w:sz w:val="24"/>
          <w:szCs w:val="24"/>
        </w:rPr>
        <w:t xml:space="preserve"> </w:t>
      </w:r>
    </w:p>
    <w:p w14:paraId="5C6A5440" w14:textId="4E27D8E8" w:rsidR="00C07892" w:rsidRDefault="00C07892" w:rsidP="00593D52">
      <w:pPr>
        <w:autoSpaceDE w:val="0"/>
        <w:autoSpaceDN w:val="0"/>
        <w:adjustRightInd w:val="0"/>
        <w:spacing w:after="0" w:line="240" w:lineRule="auto"/>
        <w:rPr>
          <w:rFonts w:ascii="Times New Roman" w:eastAsia="Times New Roman" w:hAnsi="Times New Roman" w:cs="Times New Roman"/>
          <w:sz w:val="24"/>
          <w:szCs w:val="24"/>
        </w:rPr>
      </w:pPr>
      <w:r w:rsidRPr="003C3073">
        <w:rPr>
          <w:rFonts w:ascii="Times New Roman" w:eastAsia="Times New Roman" w:hAnsi="Times New Roman" w:cs="Times New Roman"/>
          <w:sz w:val="24"/>
          <w:szCs w:val="24"/>
        </w:rPr>
        <w:t xml:space="preserve">Heather Rutz, Epidemiologist and TickNET Coordinator, </w:t>
      </w:r>
      <w:hyperlink r:id="rId16" w:history="1">
        <w:r w:rsidRPr="003C3073">
          <w:rPr>
            <w:rStyle w:val="Hyperlink"/>
            <w:rFonts w:ascii="Times New Roman" w:eastAsia="Times New Roman" w:hAnsi="Times New Roman" w:cs="Times New Roman"/>
            <w:sz w:val="24"/>
            <w:szCs w:val="24"/>
          </w:rPr>
          <w:t>heather.rutz@maryland.gov</w:t>
        </w:r>
      </w:hyperlink>
      <w:r w:rsidRPr="003C3073">
        <w:rPr>
          <w:rFonts w:ascii="Times New Roman" w:eastAsia="Times New Roman" w:hAnsi="Times New Roman" w:cs="Times New Roman"/>
          <w:sz w:val="24"/>
          <w:szCs w:val="24"/>
        </w:rPr>
        <w:t xml:space="preserve"> </w:t>
      </w:r>
    </w:p>
    <w:p w14:paraId="69B925B4" w14:textId="5EA74588" w:rsidR="00813E14" w:rsidRPr="003C3073" w:rsidRDefault="00813E14" w:rsidP="004755A6">
      <w:pPr>
        <w:autoSpaceDE w:val="0"/>
        <w:autoSpaceDN w:val="0"/>
        <w:adjustRightInd w:val="0"/>
        <w:spacing w:after="120" w:line="240" w:lineRule="auto"/>
        <w:rPr>
          <w:rFonts w:ascii="Times New Roman" w:eastAsia="Times New Roman" w:hAnsi="Times New Roman" w:cs="Times New Roman"/>
          <w:sz w:val="24"/>
          <w:szCs w:val="24"/>
        </w:rPr>
      </w:pPr>
      <w:r w:rsidRPr="00813E14">
        <w:rPr>
          <w:rFonts w:ascii="Times New Roman" w:eastAsia="Times New Roman" w:hAnsi="Times New Roman" w:cs="Times New Roman"/>
          <w:sz w:val="24"/>
          <w:szCs w:val="24"/>
        </w:rPr>
        <w:t>Jeré Hutson, TickNET Epidemiologist</w:t>
      </w:r>
    </w:p>
    <w:p w14:paraId="762EF443" w14:textId="77777777" w:rsidR="00C07892" w:rsidRPr="00F6651E" w:rsidRDefault="00C07892" w:rsidP="00C07892">
      <w:pPr>
        <w:autoSpaceDE w:val="0"/>
        <w:autoSpaceDN w:val="0"/>
        <w:adjustRightInd w:val="0"/>
        <w:spacing w:after="0" w:line="240" w:lineRule="auto"/>
        <w:rPr>
          <w:rFonts w:ascii="Times New Roman" w:eastAsia="Times New Roman" w:hAnsi="Times New Roman" w:cs="Times New Roman"/>
          <w:sz w:val="24"/>
          <w:szCs w:val="24"/>
          <w:u w:val="single"/>
        </w:rPr>
      </w:pPr>
      <w:r w:rsidRPr="00F6651E">
        <w:rPr>
          <w:rFonts w:ascii="Times New Roman" w:eastAsia="Times New Roman" w:hAnsi="Times New Roman" w:cs="Times New Roman"/>
          <w:sz w:val="24"/>
          <w:szCs w:val="24"/>
          <w:u w:val="single"/>
        </w:rPr>
        <w:t xml:space="preserve">New York State Department of Health Emerging Infections Program (NYS EIP) </w:t>
      </w:r>
    </w:p>
    <w:p w14:paraId="025DA674" w14:textId="193DAB91" w:rsidR="00C07892" w:rsidRPr="003C3073" w:rsidRDefault="00C07892" w:rsidP="00C07892">
      <w:pPr>
        <w:autoSpaceDE w:val="0"/>
        <w:autoSpaceDN w:val="0"/>
        <w:adjustRightInd w:val="0"/>
        <w:spacing w:after="0" w:line="240" w:lineRule="auto"/>
        <w:rPr>
          <w:rFonts w:ascii="Times New Roman" w:eastAsia="Times New Roman" w:hAnsi="Times New Roman" w:cs="Times New Roman"/>
          <w:sz w:val="24"/>
          <w:szCs w:val="24"/>
        </w:rPr>
      </w:pPr>
      <w:r w:rsidRPr="003C3073">
        <w:rPr>
          <w:rFonts w:ascii="Times New Roman" w:eastAsia="Times New Roman" w:hAnsi="Times New Roman" w:cs="Times New Roman"/>
          <w:sz w:val="24"/>
          <w:szCs w:val="24"/>
        </w:rPr>
        <w:t xml:space="preserve">Jennifer White, Vectorborne Disease Unit Deputy Director, </w:t>
      </w:r>
      <w:hyperlink r:id="rId17" w:history="1">
        <w:r w:rsidRPr="003C3073">
          <w:rPr>
            <w:rStyle w:val="Hyperlink"/>
            <w:rFonts w:ascii="Times New Roman" w:eastAsia="Times New Roman" w:hAnsi="Times New Roman" w:cs="Times New Roman"/>
            <w:sz w:val="24"/>
            <w:szCs w:val="24"/>
          </w:rPr>
          <w:t>jennifer.white@health.ny.gov</w:t>
        </w:r>
      </w:hyperlink>
      <w:r w:rsidRPr="003C3073">
        <w:rPr>
          <w:rFonts w:ascii="Times New Roman" w:eastAsia="Times New Roman" w:hAnsi="Times New Roman" w:cs="Times New Roman"/>
          <w:sz w:val="24"/>
          <w:szCs w:val="24"/>
        </w:rPr>
        <w:t xml:space="preserve"> </w:t>
      </w:r>
    </w:p>
    <w:p w14:paraId="5DC76A35" w14:textId="6A4AED76" w:rsidR="00C07892" w:rsidRDefault="00C07892" w:rsidP="00C07892">
      <w:pPr>
        <w:autoSpaceDE w:val="0"/>
        <w:autoSpaceDN w:val="0"/>
        <w:adjustRightInd w:val="0"/>
        <w:spacing w:after="0" w:line="240" w:lineRule="auto"/>
        <w:rPr>
          <w:rFonts w:ascii="Times New Roman" w:eastAsia="Times New Roman" w:hAnsi="Times New Roman" w:cs="Times New Roman"/>
          <w:sz w:val="24"/>
          <w:szCs w:val="24"/>
        </w:rPr>
      </w:pPr>
      <w:r w:rsidRPr="003C3073">
        <w:rPr>
          <w:rFonts w:ascii="Times New Roman" w:eastAsia="Times New Roman" w:hAnsi="Times New Roman" w:cs="Times New Roman"/>
          <w:sz w:val="24"/>
          <w:szCs w:val="24"/>
        </w:rPr>
        <w:t xml:space="preserve">Bryon Backenson, Director, Vector-borne Disease Unit, </w:t>
      </w:r>
      <w:hyperlink r:id="rId18" w:history="1">
        <w:r w:rsidRPr="003C3073">
          <w:rPr>
            <w:rStyle w:val="Hyperlink"/>
            <w:rFonts w:ascii="Times New Roman" w:eastAsia="Times New Roman" w:hAnsi="Times New Roman" w:cs="Times New Roman"/>
            <w:sz w:val="24"/>
            <w:szCs w:val="24"/>
          </w:rPr>
          <w:t>bryon.backenson@health.ny.gov</w:t>
        </w:r>
      </w:hyperlink>
      <w:r w:rsidRPr="003C3073">
        <w:rPr>
          <w:rFonts w:ascii="Times New Roman" w:eastAsia="Times New Roman" w:hAnsi="Times New Roman" w:cs="Times New Roman"/>
          <w:sz w:val="24"/>
          <w:szCs w:val="24"/>
        </w:rPr>
        <w:t xml:space="preserve"> </w:t>
      </w:r>
    </w:p>
    <w:p w14:paraId="5784CA04" w14:textId="05234F3B" w:rsidR="00813E14" w:rsidRPr="003C3073" w:rsidRDefault="00813E14" w:rsidP="00C07892">
      <w:pPr>
        <w:autoSpaceDE w:val="0"/>
        <w:autoSpaceDN w:val="0"/>
        <w:adjustRightInd w:val="0"/>
        <w:spacing w:after="0" w:line="240" w:lineRule="auto"/>
        <w:rPr>
          <w:rFonts w:ascii="Times New Roman" w:eastAsia="Times New Roman" w:hAnsi="Times New Roman" w:cs="Times New Roman"/>
          <w:sz w:val="24"/>
          <w:szCs w:val="24"/>
        </w:rPr>
      </w:pPr>
      <w:r w:rsidRPr="00813E14">
        <w:rPr>
          <w:rFonts w:ascii="Times New Roman" w:eastAsia="Times New Roman" w:hAnsi="Times New Roman" w:cs="Times New Roman"/>
          <w:sz w:val="24"/>
          <w:szCs w:val="24"/>
        </w:rPr>
        <w:t xml:space="preserve">Alison Kaufman, Program Research Specialist   </w:t>
      </w:r>
    </w:p>
    <w:p w14:paraId="46426AB1" w14:textId="437B6019" w:rsidR="00C07892" w:rsidRPr="003C3073" w:rsidRDefault="00C07892" w:rsidP="00C07892">
      <w:pPr>
        <w:autoSpaceDE w:val="0"/>
        <w:autoSpaceDN w:val="0"/>
        <w:adjustRightInd w:val="0"/>
        <w:spacing w:after="0" w:line="240" w:lineRule="auto"/>
        <w:rPr>
          <w:rFonts w:ascii="Times New Roman" w:eastAsia="Times New Roman" w:hAnsi="Times New Roman" w:cs="Times New Roman"/>
          <w:sz w:val="24"/>
          <w:szCs w:val="24"/>
        </w:rPr>
      </w:pPr>
      <w:r w:rsidRPr="003C3073">
        <w:rPr>
          <w:rFonts w:ascii="Times New Roman" w:eastAsia="Times New Roman" w:hAnsi="Times New Roman" w:cs="Times New Roman"/>
          <w:sz w:val="24"/>
          <w:szCs w:val="24"/>
        </w:rPr>
        <w:t xml:space="preserve">Adam Rowe, Research Scientist, </w:t>
      </w:r>
      <w:hyperlink r:id="rId19" w:history="1">
        <w:r w:rsidRPr="003C3073">
          <w:rPr>
            <w:rStyle w:val="Hyperlink"/>
            <w:rFonts w:ascii="Times New Roman" w:eastAsia="Times New Roman" w:hAnsi="Times New Roman" w:cs="Times New Roman"/>
            <w:sz w:val="24"/>
            <w:szCs w:val="24"/>
          </w:rPr>
          <w:t>adam.rowe@health.ny.gov</w:t>
        </w:r>
      </w:hyperlink>
      <w:r w:rsidRPr="003C3073">
        <w:rPr>
          <w:rFonts w:ascii="Times New Roman" w:eastAsia="Times New Roman" w:hAnsi="Times New Roman" w:cs="Times New Roman"/>
          <w:sz w:val="24"/>
          <w:szCs w:val="24"/>
        </w:rPr>
        <w:t xml:space="preserve"> </w:t>
      </w:r>
    </w:p>
    <w:p w14:paraId="1FF118E8" w14:textId="07A28604" w:rsidR="00F53DAD" w:rsidRPr="003C3073" w:rsidRDefault="00C07892" w:rsidP="004755A6">
      <w:pPr>
        <w:autoSpaceDE w:val="0"/>
        <w:autoSpaceDN w:val="0"/>
        <w:adjustRightInd w:val="0"/>
        <w:spacing w:after="120" w:line="240" w:lineRule="auto"/>
        <w:rPr>
          <w:rFonts w:ascii="Times New Roman" w:eastAsia="Times New Roman" w:hAnsi="Times New Roman" w:cs="Times New Roman"/>
          <w:sz w:val="24"/>
          <w:szCs w:val="24"/>
        </w:rPr>
      </w:pPr>
      <w:r w:rsidRPr="003C3073">
        <w:rPr>
          <w:rFonts w:ascii="Times New Roman" w:eastAsia="Times New Roman" w:hAnsi="Times New Roman" w:cs="Times New Roman"/>
          <w:sz w:val="24"/>
          <w:szCs w:val="24"/>
        </w:rPr>
        <w:t xml:space="preserve">Kristen Howard, Graduate Student Assistant, </w:t>
      </w:r>
      <w:hyperlink r:id="rId20" w:history="1">
        <w:r w:rsidRPr="003C3073">
          <w:rPr>
            <w:rStyle w:val="Hyperlink"/>
            <w:rFonts w:ascii="Times New Roman" w:eastAsia="Times New Roman" w:hAnsi="Times New Roman" w:cs="Times New Roman"/>
            <w:sz w:val="24"/>
            <w:szCs w:val="24"/>
          </w:rPr>
          <w:t>kristen.howard@health.ny.gov</w:t>
        </w:r>
      </w:hyperlink>
      <w:r w:rsidRPr="003C3073">
        <w:rPr>
          <w:rFonts w:ascii="Times New Roman" w:eastAsia="Times New Roman" w:hAnsi="Times New Roman" w:cs="Times New Roman"/>
          <w:sz w:val="24"/>
          <w:szCs w:val="24"/>
        </w:rPr>
        <w:t xml:space="preserve"> </w:t>
      </w:r>
    </w:p>
    <w:p w14:paraId="3F8CB944" w14:textId="79EF630E" w:rsidR="001D14D5" w:rsidRPr="00F6651E" w:rsidRDefault="001D14D5" w:rsidP="006C4DBF">
      <w:pPr>
        <w:autoSpaceDE w:val="0"/>
        <w:autoSpaceDN w:val="0"/>
        <w:adjustRightInd w:val="0"/>
        <w:spacing w:after="0" w:line="240" w:lineRule="auto"/>
        <w:rPr>
          <w:rFonts w:ascii="Times New Roman" w:eastAsia="Times New Roman" w:hAnsi="Times New Roman" w:cs="Times New Roman"/>
          <w:sz w:val="24"/>
          <w:szCs w:val="24"/>
          <w:u w:val="single"/>
        </w:rPr>
      </w:pPr>
      <w:r w:rsidRPr="00F6651E">
        <w:rPr>
          <w:rFonts w:ascii="Times New Roman" w:eastAsia="Times New Roman" w:hAnsi="Times New Roman" w:cs="Times New Roman"/>
          <w:sz w:val="24"/>
          <w:szCs w:val="24"/>
          <w:u w:val="single"/>
        </w:rPr>
        <w:t>Division of Vector-Borne Diseases, Centers for Disease Control and Prevention:</w:t>
      </w:r>
    </w:p>
    <w:p w14:paraId="3E698F7F" w14:textId="3EB23D64" w:rsidR="00C07892" w:rsidRPr="003C3073" w:rsidRDefault="006C4DBF" w:rsidP="006C4DBF">
      <w:pPr>
        <w:autoSpaceDE w:val="0"/>
        <w:autoSpaceDN w:val="0"/>
        <w:adjustRightInd w:val="0"/>
        <w:spacing w:after="0" w:line="240" w:lineRule="auto"/>
        <w:rPr>
          <w:rFonts w:ascii="Times New Roman" w:eastAsia="Times New Roman" w:hAnsi="Times New Roman" w:cs="Times New Roman"/>
          <w:bCs/>
          <w:color w:val="0000FF" w:themeColor="hyperlink"/>
          <w:sz w:val="24"/>
          <w:szCs w:val="24"/>
          <w:u w:val="single"/>
        </w:rPr>
      </w:pPr>
      <w:r w:rsidRPr="003C3073">
        <w:rPr>
          <w:rFonts w:ascii="Times New Roman" w:eastAsia="Times New Roman" w:hAnsi="Times New Roman" w:cs="Times New Roman"/>
          <w:sz w:val="24"/>
          <w:szCs w:val="24"/>
        </w:rPr>
        <w:t>Alison Hinckley, PhD</w:t>
      </w:r>
      <w:r w:rsidR="00C07892" w:rsidRPr="003C3073">
        <w:rPr>
          <w:rFonts w:ascii="Times New Roman" w:eastAsia="Times New Roman" w:hAnsi="Times New Roman" w:cs="Times New Roman"/>
          <w:sz w:val="24"/>
          <w:szCs w:val="24"/>
        </w:rPr>
        <w:t>, E</w:t>
      </w:r>
      <w:r w:rsidRPr="003C3073">
        <w:rPr>
          <w:rFonts w:ascii="Times New Roman" w:eastAsia="Times New Roman" w:hAnsi="Times New Roman" w:cs="Times New Roman"/>
          <w:sz w:val="24"/>
          <w:szCs w:val="24"/>
        </w:rPr>
        <w:t>pidemiologist</w:t>
      </w:r>
      <w:r w:rsidR="001D14D5" w:rsidRPr="003C3073">
        <w:rPr>
          <w:rFonts w:ascii="Times New Roman" w:eastAsia="Times New Roman" w:hAnsi="Times New Roman" w:cs="Times New Roman"/>
          <w:sz w:val="24"/>
          <w:szCs w:val="24"/>
        </w:rPr>
        <w:t xml:space="preserve">, </w:t>
      </w:r>
      <w:r w:rsidRPr="003C3073">
        <w:rPr>
          <w:rFonts w:ascii="Times New Roman" w:eastAsia="Times New Roman" w:hAnsi="Times New Roman" w:cs="Times New Roman"/>
          <w:sz w:val="24"/>
          <w:szCs w:val="24"/>
        </w:rPr>
        <w:t>970.266.3558</w:t>
      </w:r>
      <w:r w:rsidR="001D14D5" w:rsidRPr="003C3073">
        <w:rPr>
          <w:rFonts w:ascii="Times New Roman" w:eastAsia="Times New Roman" w:hAnsi="Times New Roman" w:cs="Times New Roman"/>
          <w:sz w:val="24"/>
          <w:szCs w:val="24"/>
        </w:rPr>
        <w:t xml:space="preserve">, </w:t>
      </w:r>
      <w:r w:rsidRPr="003C3073">
        <w:rPr>
          <w:rFonts w:ascii="Times New Roman" w:eastAsia="Times New Roman" w:hAnsi="Times New Roman" w:cs="Times New Roman"/>
          <w:bCs/>
          <w:color w:val="0000FF" w:themeColor="hyperlink"/>
          <w:sz w:val="24"/>
          <w:szCs w:val="24"/>
          <w:u w:val="single"/>
        </w:rPr>
        <w:t>cue0@cdc.gov</w:t>
      </w:r>
    </w:p>
    <w:p w14:paraId="51FACF73" w14:textId="3F89C3E2" w:rsidR="00C07892" w:rsidRPr="003C3073" w:rsidRDefault="00C07892" w:rsidP="006C4DBF">
      <w:pPr>
        <w:autoSpaceDE w:val="0"/>
        <w:autoSpaceDN w:val="0"/>
        <w:adjustRightInd w:val="0"/>
        <w:spacing w:after="0" w:line="240" w:lineRule="auto"/>
        <w:rPr>
          <w:rFonts w:ascii="Times New Roman" w:eastAsia="Times New Roman" w:hAnsi="Times New Roman" w:cs="Times New Roman"/>
          <w:sz w:val="24"/>
          <w:szCs w:val="24"/>
        </w:rPr>
      </w:pPr>
      <w:r w:rsidRPr="003C3073">
        <w:rPr>
          <w:rFonts w:ascii="Times New Roman" w:eastAsia="Times New Roman" w:hAnsi="Times New Roman" w:cs="Times New Roman"/>
          <w:sz w:val="24"/>
          <w:szCs w:val="24"/>
        </w:rPr>
        <w:t xml:space="preserve">Grace Marx, MD, MPH, Medical Epidemiologist, 970.266.3583, </w:t>
      </w:r>
      <w:hyperlink r:id="rId21" w:history="1">
        <w:r w:rsidRPr="003C3073">
          <w:rPr>
            <w:rStyle w:val="Hyperlink"/>
            <w:rFonts w:ascii="Times New Roman" w:eastAsia="Times New Roman" w:hAnsi="Times New Roman" w:cs="Times New Roman"/>
            <w:sz w:val="24"/>
            <w:szCs w:val="24"/>
          </w:rPr>
          <w:t>lwx1@cdc.gov</w:t>
        </w:r>
      </w:hyperlink>
      <w:r w:rsidRPr="003C3073">
        <w:rPr>
          <w:rFonts w:ascii="Times New Roman" w:eastAsia="Times New Roman" w:hAnsi="Times New Roman" w:cs="Times New Roman"/>
          <w:sz w:val="24"/>
          <w:szCs w:val="24"/>
        </w:rPr>
        <w:t xml:space="preserve"> </w:t>
      </w:r>
    </w:p>
    <w:p w14:paraId="5FFD62F2" w14:textId="0905C315" w:rsidR="006C4DBF" w:rsidRPr="004755A6" w:rsidRDefault="00C07892" w:rsidP="006C4DBF">
      <w:pPr>
        <w:autoSpaceDE w:val="0"/>
        <w:autoSpaceDN w:val="0"/>
        <w:adjustRightInd w:val="0"/>
        <w:spacing w:after="0" w:line="240" w:lineRule="auto"/>
        <w:rPr>
          <w:rFonts w:ascii="Times New Roman" w:eastAsia="Times New Roman" w:hAnsi="Times New Roman" w:cs="Times New Roman"/>
          <w:sz w:val="24"/>
          <w:szCs w:val="24"/>
        </w:rPr>
      </w:pPr>
      <w:r w:rsidRPr="003C3073">
        <w:rPr>
          <w:rFonts w:ascii="Times New Roman" w:eastAsia="Times New Roman" w:hAnsi="Times New Roman" w:cs="Times New Roman"/>
          <w:sz w:val="24"/>
          <w:szCs w:val="24"/>
        </w:rPr>
        <w:t>Alyssa Beck, MPH</w:t>
      </w:r>
      <w:r w:rsidR="001D14D5" w:rsidRPr="003C3073">
        <w:rPr>
          <w:rFonts w:ascii="Times New Roman" w:eastAsia="Times New Roman" w:hAnsi="Times New Roman" w:cs="Times New Roman"/>
          <w:sz w:val="24"/>
          <w:szCs w:val="24"/>
        </w:rPr>
        <w:t xml:space="preserve">, </w:t>
      </w:r>
      <w:r w:rsidRPr="003C3073">
        <w:rPr>
          <w:rFonts w:ascii="Times New Roman" w:eastAsia="Times New Roman" w:hAnsi="Times New Roman" w:cs="Times New Roman"/>
          <w:sz w:val="24"/>
          <w:szCs w:val="24"/>
        </w:rPr>
        <w:t>ORISE Fellow</w:t>
      </w:r>
      <w:r w:rsidR="001D14D5" w:rsidRPr="003C3073">
        <w:rPr>
          <w:rFonts w:ascii="Times New Roman" w:eastAsia="Times New Roman" w:hAnsi="Times New Roman" w:cs="Times New Roman"/>
          <w:sz w:val="24"/>
          <w:szCs w:val="24"/>
        </w:rPr>
        <w:t xml:space="preserve">, </w:t>
      </w:r>
      <w:r w:rsidRPr="003C3073">
        <w:rPr>
          <w:rFonts w:ascii="Times New Roman" w:eastAsia="Times New Roman" w:hAnsi="Times New Roman" w:cs="Times New Roman"/>
          <w:sz w:val="24"/>
          <w:szCs w:val="24"/>
        </w:rPr>
        <w:t xml:space="preserve">970.225.4234, </w:t>
      </w:r>
      <w:hyperlink r:id="rId22" w:history="1">
        <w:r w:rsidRPr="003C3073">
          <w:rPr>
            <w:rStyle w:val="Hyperlink"/>
            <w:rFonts w:ascii="Times New Roman" w:eastAsia="Times New Roman" w:hAnsi="Times New Roman" w:cs="Times New Roman"/>
            <w:sz w:val="24"/>
            <w:szCs w:val="24"/>
          </w:rPr>
          <w:t>osc8@cdc.gov</w:t>
        </w:r>
      </w:hyperlink>
      <w:r w:rsidRPr="003C3073">
        <w:rPr>
          <w:rFonts w:ascii="Times New Roman" w:eastAsia="Times New Roman" w:hAnsi="Times New Roman" w:cs="Times New Roman"/>
          <w:sz w:val="24"/>
          <w:szCs w:val="24"/>
        </w:rPr>
        <w:t xml:space="preserve"> </w:t>
      </w:r>
    </w:p>
    <w:sectPr w:rsidR="006C4DBF" w:rsidRPr="004755A6" w:rsidSect="006C6578">
      <w:footerReference w:type="default" r:id="rId2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B99AC" w14:textId="77777777" w:rsidR="00680884" w:rsidRDefault="00680884" w:rsidP="008B5D54">
      <w:pPr>
        <w:spacing w:after="0" w:line="240" w:lineRule="auto"/>
      </w:pPr>
      <w:r>
        <w:separator/>
      </w:r>
    </w:p>
  </w:endnote>
  <w:endnote w:type="continuationSeparator" w:id="0">
    <w:p w14:paraId="56DA3D64" w14:textId="77777777" w:rsidR="00680884" w:rsidRDefault="0068088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162654"/>
      <w:docPartObj>
        <w:docPartGallery w:val="Page Numbers (Bottom of Page)"/>
        <w:docPartUnique/>
      </w:docPartObj>
    </w:sdtPr>
    <w:sdtEndPr>
      <w:rPr>
        <w:noProof/>
      </w:rPr>
    </w:sdtEndPr>
    <w:sdtContent>
      <w:p w14:paraId="1DF2F2E9" w14:textId="5A1AB53F" w:rsidR="005055F4" w:rsidRDefault="005055F4">
        <w:pPr>
          <w:pStyle w:val="Footer"/>
          <w:jc w:val="center"/>
        </w:pPr>
        <w:r>
          <w:fldChar w:fldCharType="begin"/>
        </w:r>
        <w:r>
          <w:instrText xml:space="preserve"> PAGE   \* MERGEFORMAT </w:instrText>
        </w:r>
        <w:r>
          <w:fldChar w:fldCharType="separate"/>
        </w:r>
        <w:r w:rsidR="002356A5">
          <w:rPr>
            <w:noProof/>
          </w:rPr>
          <w:t>1</w:t>
        </w:r>
        <w:r>
          <w:rPr>
            <w:noProof/>
          </w:rPr>
          <w:fldChar w:fldCharType="end"/>
        </w:r>
      </w:p>
    </w:sdtContent>
  </w:sdt>
  <w:p w14:paraId="238E0DE2"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C1B28" w14:textId="77777777" w:rsidR="00680884" w:rsidRDefault="00680884" w:rsidP="008B5D54">
      <w:pPr>
        <w:spacing w:after="0" w:line="240" w:lineRule="auto"/>
      </w:pPr>
      <w:r>
        <w:separator/>
      </w:r>
    </w:p>
  </w:footnote>
  <w:footnote w:type="continuationSeparator" w:id="0">
    <w:p w14:paraId="2094F869" w14:textId="77777777" w:rsidR="00680884" w:rsidRDefault="00680884"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AA3"/>
    <w:multiLevelType w:val="hybridMultilevel"/>
    <w:tmpl w:val="6F06CF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1790D50"/>
    <w:multiLevelType w:val="hybridMultilevel"/>
    <w:tmpl w:val="D0FC111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1B3E5C1A"/>
    <w:multiLevelType w:val="hybridMultilevel"/>
    <w:tmpl w:val="DB36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BF"/>
    <w:rsid w:val="00034AF8"/>
    <w:rsid w:val="00056F25"/>
    <w:rsid w:val="000B6317"/>
    <w:rsid w:val="000E4C3F"/>
    <w:rsid w:val="0010137B"/>
    <w:rsid w:val="001048FD"/>
    <w:rsid w:val="001220BB"/>
    <w:rsid w:val="00131220"/>
    <w:rsid w:val="0016488B"/>
    <w:rsid w:val="00167EFE"/>
    <w:rsid w:val="00194217"/>
    <w:rsid w:val="001B149E"/>
    <w:rsid w:val="001C480A"/>
    <w:rsid w:val="001D14D5"/>
    <w:rsid w:val="00221B54"/>
    <w:rsid w:val="002356A5"/>
    <w:rsid w:val="00260A6C"/>
    <w:rsid w:val="00266337"/>
    <w:rsid w:val="002B3841"/>
    <w:rsid w:val="002D6FB2"/>
    <w:rsid w:val="00300AD5"/>
    <w:rsid w:val="00360A7B"/>
    <w:rsid w:val="003A31A1"/>
    <w:rsid w:val="003C3073"/>
    <w:rsid w:val="003F0637"/>
    <w:rsid w:val="00413613"/>
    <w:rsid w:val="00421FE4"/>
    <w:rsid w:val="00455438"/>
    <w:rsid w:val="00462E97"/>
    <w:rsid w:val="004755A6"/>
    <w:rsid w:val="00476C22"/>
    <w:rsid w:val="00497A5E"/>
    <w:rsid w:val="004B5320"/>
    <w:rsid w:val="004E1C03"/>
    <w:rsid w:val="004F2088"/>
    <w:rsid w:val="005055F4"/>
    <w:rsid w:val="00593D52"/>
    <w:rsid w:val="00602BD9"/>
    <w:rsid w:val="00625227"/>
    <w:rsid w:val="006264C4"/>
    <w:rsid w:val="00636488"/>
    <w:rsid w:val="00665E49"/>
    <w:rsid w:val="00680884"/>
    <w:rsid w:val="00694CF7"/>
    <w:rsid w:val="006A6FE5"/>
    <w:rsid w:val="006C4DBF"/>
    <w:rsid w:val="006C6578"/>
    <w:rsid w:val="006E2BA6"/>
    <w:rsid w:val="007320BA"/>
    <w:rsid w:val="00764E7F"/>
    <w:rsid w:val="007667A4"/>
    <w:rsid w:val="007847EA"/>
    <w:rsid w:val="0079540F"/>
    <w:rsid w:val="007A0A35"/>
    <w:rsid w:val="00813E14"/>
    <w:rsid w:val="00834744"/>
    <w:rsid w:val="0083532C"/>
    <w:rsid w:val="0084001D"/>
    <w:rsid w:val="0089041B"/>
    <w:rsid w:val="008B5D54"/>
    <w:rsid w:val="008C60FA"/>
    <w:rsid w:val="008F374D"/>
    <w:rsid w:val="009048F2"/>
    <w:rsid w:val="00911821"/>
    <w:rsid w:val="0094151F"/>
    <w:rsid w:val="00943E61"/>
    <w:rsid w:val="00984DD6"/>
    <w:rsid w:val="009D25B9"/>
    <w:rsid w:val="00A17539"/>
    <w:rsid w:val="00A27437"/>
    <w:rsid w:val="00AC5CF4"/>
    <w:rsid w:val="00AD03F6"/>
    <w:rsid w:val="00AD5476"/>
    <w:rsid w:val="00AE2A60"/>
    <w:rsid w:val="00B43C3B"/>
    <w:rsid w:val="00B55735"/>
    <w:rsid w:val="00B608AC"/>
    <w:rsid w:val="00B973A3"/>
    <w:rsid w:val="00BD1449"/>
    <w:rsid w:val="00BE0D31"/>
    <w:rsid w:val="00BE2BD8"/>
    <w:rsid w:val="00BF1A94"/>
    <w:rsid w:val="00C03BF6"/>
    <w:rsid w:val="00C07892"/>
    <w:rsid w:val="00C40B57"/>
    <w:rsid w:val="00C41FCF"/>
    <w:rsid w:val="00C64AF1"/>
    <w:rsid w:val="00C8005A"/>
    <w:rsid w:val="00CC6F77"/>
    <w:rsid w:val="00CF60AA"/>
    <w:rsid w:val="00CF64F9"/>
    <w:rsid w:val="00D11D6F"/>
    <w:rsid w:val="00D32C9D"/>
    <w:rsid w:val="00D33B80"/>
    <w:rsid w:val="00D37314"/>
    <w:rsid w:val="00D83CD5"/>
    <w:rsid w:val="00DC57CC"/>
    <w:rsid w:val="00E14728"/>
    <w:rsid w:val="00E7007F"/>
    <w:rsid w:val="00EC1B12"/>
    <w:rsid w:val="00F012F0"/>
    <w:rsid w:val="00F15E6E"/>
    <w:rsid w:val="00F33DF8"/>
    <w:rsid w:val="00F53DAD"/>
    <w:rsid w:val="00F6048F"/>
    <w:rsid w:val="00F6651E"/>
    <w:rsid w:val="00F860B7"/>
    <w:rsid w:val="00F9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6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64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048FD"/>
    <w:rPr>
      <w:color w:val="0000FF" w:themeColor="hyperlink"/>
      <w:u w:val="single"/>
    </w:rPr>
  </w:style>
  <w:style w:type="character" w:styleId="CommentReference">
    <w:name w:val="annotation reference"/>
    <w:basedOn w:val="DefaultParagraphFont"/>
    <w:uiPriority w:val="99"/>
    <w:semiHidden/>
    <w:unhideWhenUsed/>
    <w:rsid w:val="00764E7F"/>
    <w:rPr>
      <w:sz w:val="16"/>
      <w:szCs w:val="16"/>
    </w:rPr>
  </w:style>
  <w:style w:type="paragraph" w:styleId="CommentText">
    <w:name w:val="annotation text"/>
    <w:basedOn w:val="Normal"/>
    <w:link w:val="CommentTextChar"/>
    <w:uiPriority w:val="99"/>
    <w:semiHidden/>
    <w:unhideWhenUsed/>
    <w:rsid w:val="00764E7F"/>
    <w:pPr>
      <w:spacing w:line="240" w:lineRule="auto"/>
    </w:pPr>
    <w:rPr>
      <w:sz w:val="20"/>
      <w:szCs w:val="20"/>
    </w:rPr>
  </w:style>
  <w:style w:type="character" w:customStyle="1" w:styleId="CommentTextChar">
    <w:name w:val="Comment Text Char"/>
    <w:basedOn w:val="DefaultParagraphFont"/>
    <w:link w:val="CommentText"/>
    <w:uiPriority w:val="99"/>
    <w:semiHidden/>
    <w:rsid w:val="00764E7F"/>
    <w:rPr>
      <w:sz w:val="20"/>
      <w:szCs w:val="20"/>
    </w:rPr>
  </w:style>
  <w:style w:type="paragraph" w:styleId="CommentSubject">
    <w:name w:val="annotation subject"/>
    <w:basedOn w:val="CommentText"/>
    <w:next w:val="CommentText"/>
    <w:link w:val="CommentSubjectChar"/>
    <w:uiPriority w:val="99"/>
    <w:semiHidden/>
    <w:unhideWhenUsed/>
    <w:rsid w:val="00764E7F"/>
    <w:rPr>
      <w:b/>
      <w:bCs/>
    </w:rPr>
  </w:style>
  <w:style w:type="character" w:customStyle="1" w:styleId="CommentSubjectChar">
    <w:name w:val="Comment Subject Char"/>
    <w:basedOn w:val="CommentTextChar"/>
    <w:link w:val="CommentSubject"/>
    <w:uiPriority w:val="99"/>
    <w:semiHidden/>
    <w:rsid w:val="00764E7F"/>
    <w:rPr>
      <w:b/>
      <w:bCs/>
      <w:sz w:val="20"/>
      <w:szCs w:val="20"/>
    </w:rPr>
  </w:style>
  <w:style w:type="paragraph" w:styleId="BalloonText">
    <w:name w:val="Balloon Text"/>
    <w:basedOn w:val="Normal"/>
    <w:link w:val="BalloonTextChar"/>
    <w:uiPriority w:val="99"/>
    <w:semiHidden/>
    <w:unhideWhenUsed/>
    <w:rsid w:val="00764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E7F"/>
    <w:rPr>
      <w:rFonts w:ascii="Segoe UI" w:hAnsi="Segoe UI" w:cs="Segoe UI"/>
      <w:sz w:val="18"/>
      <w:szCs w:val="18"/>
    </w:rPr>
  </w:style>
  <w:style w:type="paragraph" w:styleId="Revision">
    <w:name w:val="Revision"/>
    <w:hidden/>
    <w:uiPriority w:val="99"/>
    <w:semiHidden/>
    <w:rsid w:val="00764E7F"/>
    <w:pPr>
      <w:spacing w:after="0" w:line="240" w:lineRule="auto"/>
    </w:pPr>
  </w:style>
  <w:style w:type="table" w:styleId="TableGrid">
    <w:name w:val="Table Grid"/>
    <w:basedOn w:val="TableNormal"/>
    <w:uiPriority w:val="59"/>
    <w:rsid w:val="006E2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C3F"/>
    <w:pPr>
      <w:ind w:left="720"/>
      <w:contextualSpacing/>
    </w:pPr>
  </w:style>
  <w:style w:type="paragraph" w:styleId="TOC1">
    <w:name w:val="toc 1"/>
    <w:basedOn w:val="Normal"/>
    <w:next w:val="Normal"/>
    <w:autoRedefine/>
    <w:uiPriority w:val="39"/>
    <w:unhideWhenUsed/>
    <w:rsid w:val="006264C4"/>
    <w:pPr>
      <w:tabs>
        <w:tab w:val="right" w:leader="dot" w:pos="10070"/>
      </w:tabs>
      <w:spacing w:after="100" w:line="240" w:lineRule="auto"/>
    </w:pPr>
  </w:style>
  <w:style w:type="paragraph" w:styleId="TOC2">
    <w:name w:val="toc 2"/>
    <w:basedOn w:val="Normal"/>
    <w:next w:val="Normal"/>
    <w:autoRedefine/>
    <w:uiPriority w:val="39"/>
    <w:unhideWhenUsed/>
    <w:rsid w:val="00F6651E"/>
    <w:pPr>
      <w:spacing w:after="100"/>
      <w:ind w:left="220"/>
    </w:pPr>
  </w:style>
  <w:style w:type="character" w:customStyle="1" w:styleId="Heading1Char">
    <w:name w:val="Heading 1 Char"/>
    <w:basedOn w:val="DefaultParagraphFont"/>
    <w:link w:val="Heading1"/>
    <w:uiPriority w:val="9"/>
    <w:rsid w:val="006264C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264C4"/>
    <w:pPr>
      <w:spacing w:line="259" w:lineRule="auto"/>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64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048FD"/>
    <w:rPr>
      <w:color w:val="0000FF" w:themeColor="hyperlink"/>
      <w:u w:val="single"/>
    </w:rPr>
  </w:style>
  <w:style w:type="character" w:styleId="CommentReference">
    <w:name w:val="annotation reference"/>
    <w:basedOn w:val="DefaultParagraphFont"/>
    <w:uiPriority w:val="99"/>
    <w:semiHidden/>
    <w:unhideWhenUsed/>
    <w:rsid w:val="00764E7F"/>
    <w:rPr>
      <w:sz w:val="16"/>
      <w:szCs w:val="16"/>
    </w:rPr>
  </w:style>
  <w:style w:type="paragraph" w:styleId="CommentText">
    <w:name w:val="annotation text"/>
    <w:basedOn w:val="Normal"/>
    <w:link w:val="CommentTextChar"/>
    <w:uiPriority w:val="99"/>
    <w:semiHidden/>
    <w:unhideWhenUsed/>
    <w:rsid w:val="00764E7F"/>
    <w:pPr>
      <w:spacing w:line="240" w:lineRule="auto"/>
    </w:pPr>
    <w:rPr>
      <w:sz w:val="20"/>
      <w:szCs w:val="20"/>
    </w:rPr>
  </w:style>
  <w:style w:type="character" w:customStyle="1" w:styleId="CommentTextChar">
    <w:name w:val="Comment Text Char"/>
    <w:basedOn w:val="DefaultParagraphFont"/>
    <w:link w:val="CommentText"/>
    <w:uiPriority w:val="99"/>
    <w:semiHidden/>
    <w:rsid w:val="00764E7F"/>
    <w:rPr>
      <w:sz w:val="20"/>
      <w:szCs w:val="20"/>
    </w:rPr>
  </w:style>
  <w:style w:type="paragraph" w:styleId="CommentSubject">
    <w:name w:val="annotation subject"/>
    <w:basedOn w:val="CommentText"/>
    <w:next w:val="CommentText"/>
    <w:link w:val="CommentSubjectChar"/>
    <w:uiPriority w:val="99"/>
    <w:semiHidden/>
    <w:unhideWhenUsed/>
    <w:rsid w:val="00764E7F"/>
    <w:rPr>
      <w:b/>
      <w:bCs/>
    </w:rPr>
  </w:style>
  <w:style w:type="character" w:customStyle="1" w:styleId="CommentSubjectChar">
    <w:name w:val="Comment Subject Char"/>
    <w:basedOn w:val="CommentTextChar"/>
    <w:link w:val="CommentSubject"/>
    <w:uiPriority w:val="99"/>
    <w:semiHidden/>
    <w:rsid w:val="00764E7F"/>
    <w:rPr>
      <w:b/>
      <w:bCs/>
      <w:sz w:val="20"/>
      <w:szCs w:val="20"/>
    </w:rPr>
  </w:style>
  <w:style w:type="paragraph" w:styleId="BalloonText">
    <w:name w:val="Balloon Text"/>
    <w:basedOn w:val="Normal"/>
    <w:link w:val="BalloonTextChar"/>
    <w:uiPriority w:val="99"/>
    <w:semiHidden/>
    <w:unhideWhenUsed/>
    <w:rsid w:val="00764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E7F"/>
    <w:rPr>
      <w:rFonts w:ascii="Segoe UI" w:hAnsi="Segoe UI" w:cs="Segoe UI"/>
      <w:sz w:val="18"/>
      <w:szCs w:val="18"/>
    </w:rPr>
  </w:style>
  <w:style w:type="paragraph" w:styleId="Revision">
    <w:name w:val="Revision"/>
    <w:hidden/>
    <w:uiPriority w:val="99"/>
    <w:semiHidden/>
    <w:rsid w:val="00764E7F"/>
    <w:pPr>
      <w:spacing w:after="0" w:line="240" w:lineRule="auto"/>
    </w:pPr>
  </w:style>
  <w:style w:type="table" w:styleId="TableGrid">
    <w:name w:val="Table Grid"/>
    <w:basedOn w:val="TableNormal"/>
    <w:uiPriority w:val="59"/>
    <w:rsid w:val="006E2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C3F"/>
    <w:pPr>
      <w:ind w:left="720"/>
      <w:contextualSpacing/>
    </w:pPr>
  </w:style>
  <w:style w:type="paragraph" w:styleId="TOC1">
    <w:name w:val="toc 1"/>
    <w:basedOn w:val="Normal"/>
    <w:next w:val="Normal"/>
    <w:autoRedefine/>
    <w:uiPriority w:val="39"/>
    <w:unhideWhenUsed/>
    <w:rsid w:val="006264C4"/>
    <w:pPr>
      <w:tabs>
        <w:tab w:val="right" w:leader="dot" w:pos="10070"/>
      </w:tabs>
      <w:spacing w:after="100" w:line="240" w:lineRule="auto"/>
    </w:pPr>
  </w:style>
  <w:style w:type="paragraph" w:styleId="TOC2">
    <w:name w:val="toc 2"/>
    <w:basedOn w:val="Normal"/>
    <w:next w:val="Normal"/>
    <w:autoRedefine/>
    <w:uiPriority w:val="39"/>
    <w:unhideWhenUsed/>
    <w:rsid w:val="00F6651E"/>
    <w:pPr>
      <w:spacing w:after="100"/>
      <w:ind w:left="220"/>
    </w:pPr>
  </w:style>
  <w:style w:type="character" w:customStyle="1" w:styleId="Heading1Char">
    <w:name w:val="Heading 1 Char"/>
    <w:basedOn w:val="DefaultParagraphFont"/>
    <w:link w:val="Heading1"/>
    <w:uiPriority w:val="9"/>
    <w:rsid w:val="006264C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264C4"/>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8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18" Type="http://schemas.openxmlformats.org/officeDocument/2006/relationships/hyperlink" Target="mailto:bryon.backenson@health.ny.gov" TargetMode="External"/><Relationship Id="rId3" Type="http://schemas.openxmlformats.org/officeDocument/2006/relationships/customXml" Target="../customXml/item3.xml"/><Relationship Id="rId21" Type="http://schemas.openxmlformats.org/officeDocument/2006/relationships/hyperlink" Target="mailto:lwx1@cdc.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jennifer.white@health.ny.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eather.rutz@maryland.gov" TargetMode="External"/><Relationship Id="rId20" Type="http://schemas.openxmlformats.org/officeDocument/2006/relationships/hyperlink" Target="mailto:kristen.howard@health.ny.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atricia.ryan@maryland.gov"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adam.rowe@health.ny.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vid.crum@maryland.gov" TargetMode="External"/><Relationship Id="rId22" Type="http://schemas.openxmlformats.org/officeDocument/2006/relationships/hyperlink" Target="mailto:osc8@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PFY6PPX2AYTS-2589-2002</_dlc_DocId>
    <_dlc_DocIdUrl xmlns="81daf041-c113-401c-bf82-107f5d396711">
      <Url>https://esp.cdc.gov/sites/ncezid/OD/policy/PRA/_layouts/15/DocIdRedir.aspx?ID=PFY6PPX2AYTS-2589-2002</Url>
      <Description>PFY6PPX2AYTS-2589-2002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A956D-BABF-4A35-890A-93D702C12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5D3E2-D1A7-4630-959B-C056218DF85B}">
  <ds:schemaRefs>
    <ds:schemaRef ds:uri="http://schemas.microsoft.com/sharepoint/events"/>
  </ds:schemaRefs>
</ds:datastoreItem>
</file>

<file path=customXml/itemProps3.xml><?xml version="1.0" encoding="utf-8"?>
<ds:datastoreItem xmlns:ds="http://schemas.openxmlformats.org/officeDocument/2006/customXml" ds:itemID="{B0A1CA12-9D02-4BF5-9112-E76F987E21B6}">
  <ds:schemaRefs>
    <ds:schemaRef ds:uri="http://schemas.microsoft.com/sharepoint/v3/contenttype/forms"/>
  </ds:schemaRefs>
</ds:datastoreItem>
</file>

<file path=customXml/itemProps4.xml><?xml version="1.0" encoding="utf-8"?>
<ds:datastoreItem xmlns:ds="http://schemas.openxmlformats.org/officeDocument/2006/customXml" ds:itemID="{2D21EFD2-CF77-4A30-88AE-A0C5B7B2B13F}">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5.xml><?xml version="1.0" encoding="utf-8"?>
<ds:datastoreItem xmlns:ds="http://schemas.openxmlformats.org/officeDocument/2006/customXml" ds:itemID="{5BE0D5B2-A0FE-4791-84FC-32146130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Marc C. (CDC/OID/NCEZID)</dc:creator>
  <cp:keywords/>
  <dc:description/>
  <cp:lastModifiedBy>SYSTEM</cp:lastModifiedBy>
  <cp:revision>2</cp:revision>
  <dcterms:created xsi:type="dcterms:W3CDTF">2019-03-27T12:32:00Z</dcterms:created>
  <dcterms:modified xsi:type="dcterms:W3CDTF">2019-03-27T12:32:00Z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a4bba3ed-1e2f-49ca-aedc-7c3f1868bcf8</vt:lpwstr>
  </property>
</Properties>
</file>