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88" w:rsidRDefault="00787095" w:rsidP="007E30F0">
      <w:pPr>
        <w:rPr>
          <w:sz w:val="22"/>
          <w:szCs w:val="22"/>
        </w:rPr>
      </w:pPr>
      <w:r>
        <w:rPr>
          <w:i/>
          <w:iCs/>
          <w:noProof/>
          <w:color w:val="000000"/>
          <w:sz w:val="22"/>
          <w:szCs w:val="22"/>
          <w:lang w:val="es-E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69340" cy="768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C_logo_electronic_color_n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60C" w:rsidRDefault="00AD4B78" w:rsidP="007E30F0">
      <w:pPr>
        <w:rPr>
          <w:sz w:val="22"/>
          <w:szCs w:val="22"/>
        </w:rPr>
      </w:pPr>
      <w:r>
        <w:rPr>
          <w:sz w:val="22"/>
          <w:szCs w:val="22"/>
          <w:lang w:val="es"/>
        </w:rPr>
        <w:t>[</w:t>
      </w:r>
      <w:r>
        <w:rPr>
          <w:sz w:val="22"/>
          <w:szCs w:val="22"/>
          <w:highlight w:val="yellow"/>
          <w:lang w:val="es"/>
        </w:rPr>
        <w:t>In</w:t>
      </w:r>
      <w:r w:rsidR="00BE588E">
        <w:rPr>
          <w:sz w:val="22"/>
          <w:szCs w:val="22"/>
          <w:highlight w:val="yellow"/>
          <w:lang w:val="es"/>
        </w:rPr>
        <w:t>gresar</w:t>
      </w:r>
      <w:r>
        <w:rPr>
          <w:sz w:val="22"/>
          <w:szCs w:val="22"/>
          <w:highlight w:val="yellow"/>
          <w:lang w:val="es"/>
        </w:rPr>
        <w:t xml:space="preserve"> el nombre del participante</w:t>
      </w:r>
      <w:r>
        <w:rPr>
          <w:sz w:val="22"/>
          <w:szCs w:val="22"/>
          <w:lang w:val="es"/>
        </w:rPr>
        <w:t>]</w:t>
      </w:r>
      <w:r>
        <w:rPr>
          <w:sz w:val="22"/>
          <w:szCs w:val="22"/>
          <w:lang w:val="es"/>
        </w:rPr>
        <w:br/>
        <w:t>[</w:t>
      </w:r>
      <w:r>
        <w:rPr>
          <w:sz w:val="22"/>
          <w:szCs w:val="22"/>
          <w:highlight w:val="yellow"/>
          <w:lang w:val="es"/>
        </w:rPr>
        <w:t>In</w:t>
      </w:r>
      <w:r w:rsidR="00BE588E">
        <w:rPr>
          <w:sz w:val="22"/>
          <w:szCs w:val="22"/>
          <w:highlight w:val="yellow"/>
          <w:lang w:val="es"/>
        </w:rPr>
        <w:t>gresar</w:t>
      </w:r>
      <w:r>
        <w:rPr>
          <w:sz w:val="22"/>
          <w:szCs w:val="22"/>
          <w:highlight w:val="yellow"/>
          <w:lang w:val="es"/>
        </w:rPr>
        <w:t xml:space="preserve"> la dirección del participante</w:t>
      </w:r>
      <w:r>
        <w:rPr>
          <w:sz w:val="22"/>
          <w:szCs w:val="22"/>
          <w:lang w:val="es"/>
        </w:rPr>
        <w:t>]</w:t>
      </w:r>
    </w:p>
    <w:p w:rsidR="007E30F0" w:rsidRDefault="007E30F0" w:rsidP="007E30F0">
      <w:pPr>
        <w:rPr>
          <w:sz w:val="22"/>
          <w:szCs w:val="22"/>
        </w:rPr>
      </w:pPr>
    </w:p>
    <w:p w:rsidR="001631BA" w:rsidRPr="000F3E88" w:rsidRDefault="001631BA" w:rsidP="007E30F0">
      <w:pPr>
        <w:rPr>
          <w:sz w:val="16"/>
          <w:szCs w:val="16"/>
        </w:rPr>
      </w:pPr>
    </w:p>
    <w:p w:rsidR="007E30F0" w:rsidRPr="00751367" w:rsidRDefault="007E30F0" w:rsidP="007E30F0">
      <w:pPr>
        <w:rPr>
          <w:i/>
          <w:sz w:val="22"/>
          <w:szCs w:val="22"/>
        </w:rPr>
      </w:pPr>
      <w:r>
        <w:rPr>
          <w:sz w:val="22"/>
          <w:szCs w:val="22"/>
          <w:lang w:val="es"/>
        </w:rPr>
        <w:fldChar w:fldCharType="begin"/>
      </w:r>
      <w:r>
        <w:rPr>
          <w:sz w:val="22"/>
          <w:szCs w:val="22"/>
          <w:lang w:val="es"/>
        </w:rPr>
        <w:instrText xml:space="preserve"> TIME \@ "MMMM d, yyyy" </w:instrText>
      </w:r>
      <w:r>
        <w:rPr>
          <w:sz w:val="22"/>
          <w:szCs w:val="22"/>
          <w:lang w:val="es"/>
        </w:rPr>
        <w:fldChar w:fldCharType="separate"/>
      </w:r>
      <w:r w:rsidR="00BE588E">
        <w:rPr>
          <w:noProof/>
          <w:sz w:val="22"/>
          <w:szCs w:val="22"/>
          <w:lang w:val="es"/>
        </w:rPr>
        <w:t>abril 26, 2016</w:t>
      </w:r>
      <w:r>
        <w:rPr>
          <w:sz w:val="22"/>
          <w:szCs w:val="22"/>
          <w:lang w:val="es"/>
        </w:rPr>
        <w:fldChar w:fldCharType="end"/>
      </w:r>
    </w:p>
    <w:p w:rsidR="006B7472" w:rsidRDefault="006B7472" w:rsidP="007E30F0">
      <w:pPr>
        <w:jc w:val="both"/>
        <w:rPr>
          <w:sz w:val="22"/>
          <w:szCs w:val="22"/>
        </w:rPr>
      </w:pPr>
    </w:p>
    <w:p w:rsidR="007E30F0" w:rsidRDefault="006B7472" w:rsidP="007E30F0">
      <w:pPr>
        <w:jc w:val="both"/>
        <w:rPr>
          <w:sz w:val="22"/>
          <w:szCs w:val="22"/>
        </w:rPr>
      </w:pPr>
      <w:r>
        <w:rPr>
          <w:sz w:val="22"/>
          <w:szCs w:val="22"/>
          <w:lang w:val="es"/>
        </w:rPr>
        <w:fldChar w:fldCharType="begin"/>
      </w:r>
      <w:r>
        <w:rPr>
          <w:sz w:val="22"/>
          <w:szCs w:val="22"/>
          <w:lang w:val="es"/>
        </w:rPr>
        <w:instrText xml:space="preserve"> GREETINGLINE \f "&lt;&lt;_BEFORE_ Dear &gt;&gt;&lt;&lt;_TITLE0_&gt;&gt;&lt;&lt; _LAST0_&gt;&gt; &lt;&lt;_AFTER_ ,&gt;&gt;" \l 1033 \e "Dear Sir or Madam," </w:instrText>
      </w:r>
      <w:r>
        <w:rPr>
          <w:sz w:val="22"/>
          <w:szCs w:val="22"/>
          <w:lang w:val="es"/>
        </w:rPr>
        <w:fldChar w:fldCharType="separate"/>
      </w:r>
      <w:r>
        <w:rPr>
          <w:noProof/>
          <w:sz w:val="22"/>
          <w:szCs w:val="22"/>
          <w:lang w:val="es"/>
        </w:rPr>
        <w:t>Estimado Sr. [</w:t>
      </w:r>
      <w:r>
        <w:rPr>
          <w:noProof/>
          <w:sz w:val="22"/>
          <w:szCs w:val="22"/>
          <w:highlight w:val="yellow"/>
          <w:lang w:val="es"/>
        </w:rPr>
        <w:t>In</w:t>
      </w:r>
      <w:r w:rsidR="00BE588E">
        <w:rPr>
          <w:noProof/>
          <w:sz w:val="22"/>
          <w:szCs w:val="22"/>
          <w:highlight w:val="yellow"/>
          <w:lang w:val="es"/>
        </w:rPr>
        <w:t>gresar</w:t>
      </w:r>
      <w:r>
        <w:rPr>
          <w:noProof/>
          <w:sz w:val="22"/>
          <w:szCs w:val="22"/>
          <w:highlight w:val="yellow"/>
          <w:lang w:val="es"/>
        </w:rPr>
        <w:t xml:space="preserve"> el apellido del participante</w:t>
      </w:r>
      <w:r>
        <w:rPr>
          <w:noProof/>
          <w:sz w:val="22"/>
          <w:szCs w:val="22"/>
          <w:lang w:val="es"/>
        </w:rPr>
        <w:t>],</w:t>
      </w:r>
      <w:r>
        <w:rPr>
          <w:sz w:val="22"/>
          <w:szCs w:val="22"/>
          <w:lang w:val="es"/>
        </w:rPr>
        <w:fldChar w:fldCharType="end"/>
      </w:r>
    </w:p>
    <w:p w:rsidR="004930F8" w:rsidRPr="00C6085A" w:rsidRDefault="004930F8" w:rsidP="007E30F0">
      <w:pPr>
        <w:jc w:val="both"/>
        <w:rPr>
          <w:sz w:val="22"/>
          <w:szCs w:val="22"/>
        </w:rPr>
      </w:pPr>
    </w:p>
    <w:p w:rsidR="007E30F0" w:rsidRPr="00C6085A" w:rsidRDefault="00AD4B78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"/>
        </w:rPr>
        <w:t>Agradecemos su participación en el estudio de los CDC para determinar por cuánto tiempo permanece el virus del Zika en la orina y el semen. Las muestras de orina y semen que usted proporciona se analizarán como parte del estudio. Las pruebas que utilizamos midieron fragmentos del ARN del virus del Zika en sus muestras.</w:t>
      </w: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C6085A" w:rsidRDefault="00AD4B78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"/>
        </w:rPr>
        <w:t>A continuación se muestran los resultados de sus pruebas según el tipo de muestra y la fecha de recolección:</w:t>
      </w: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2121"/>
        <w:gridCol w:w="2169"/>
        <w:gridCol w:w="2155"/>
        <w:gridCol w:w="2185"/>
      </w:tblGrid>
      <w:tr w:rsidR="00305ACD" w:rsidTr="00305ACD">
        <w:trPr>
          <w:trHeight w:val="527"/>
        </w:trPr>
        <w:tc>
          <w:tcPr>
            <w:tcW w:w="2121" w:type="dxa"/>
            <w:shd w:val="clear" w:color="auto" w:fill="E7E6E6" w:themeFill="background2"/>
          </w:tcPr>
          <w:p w:rsidR="00305ACD" w:rsidRPr="00AD4B78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"/>
              </w:rPr>
              <w:t>Fecha de recolección de la muestra de orina</w:t>
            </w:r>
          </w:p>
        </w:tc>
        <w:tc>
          <w:tcPr>
            <w:tcW w:w="2169" w:type="dxa"/>
            <w:shd w:val="clear" w:color="auto" w:fill="E7E6E6" w:themeFill="background2"/>
          </w:tcPr>
          <w:p w:rsidR="00305ACD" w:rsidRPr="00AD4B78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"/>
              </w:rPr>
              <w:t>Resultado de la prueba de orina</w:t>
            </w:r>
          </w:p>
        </w:tc>
        <w:tc>
          <w:tcPr>
            <w:tcW w:w="2155" w:type="dxa"/>
            <w:shd w:val="clear" w:color="auto" w:fill="E7E6E6" w:themeFill="background2"/>
          </w:tcPr>
          <w:p w:rsidR="00305ACD" w:rsidRPr="00AD4B78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"/>
              </w:rPr>
              <w:t>Fecha de recolección de la muestra de semen</w:t>
            </w:r>
          </w:p>
        </w:tc>
        <w:tc>
          <w:tcPr>
            <w:tcW w:w="2185" w:type="dxa"/>
            <w:shd w:val="clear" w:color="auto" w:fill="E7E6E6" w:themeFill="background2"/>
          </w:tcPr>
          <w:p w:rsidR="00305ACD" w:rsidRPr="00AD4B78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"/>
              </w:rPr>
              <w:t>Resultado de la prueba de semen</w:t>
            </w: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70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70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930F8" w:rsidRPr="00C6085A" w:rsidRDefault="004930F8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A72514" w:rsidRPr="00787095" w:rsidRDefault="00A72514" w:rsidP="00A72514">
      <w:pPr>
        <w:widowControl/>
        <w:tabs>
          <w:tab w:val="clear" w:pos="-835"/>
        </w:tabs>
        <w:rPr>
          <w:b/>
          <w:i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lang w:val="es"/>
        </w:rPr>
        <w:t>¿Qué significa un resultado positivo?</w:t>
      </w:r>
    </w:p>
    <w:p w:rsidR="00A72514" w:rsidRDefault="00A72514" w:rsidP="00A72514">
      <w:pPr>
        <w:pStyle w:val="PlainText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s"/>
        </w:rPr>
        <w:t xml:space="preserve">Si usted tiene una prueba positiva, significa que encontramos fragmentos del virus (ARN) en su muestra de orina o semen. </w:t>
      </w:r>
    </w:p>
    <w:p w:rsidR="00A72514" w:rsidRDefault="00A72514" w:rsidP="007E30F0">
      <w:pPr>
        <w:widowControl/>
        <w:tabs>
          <w:tab w:val="clear" w:pos="-835"/>
        </w:tabs>
        <w:rPr>
          <w:i/>
          <w:color w:val="000000"/>
          <w:sz w:val="22"/>
          <w:szCs w:val="22"/>
        </w:rPr>
      </w:pPr>
    </w:p>
    <w:p w:rsidR="007E30F0" w:rsidRPr="00787095" w:rsidRDefault="007E30F0" w:rsidP="007E30F0">
      <w:pPr>
        <w:widowControl/>
        <w:tabs>
          <w:tab w:val="clear" w:pos="-835"/>
        </w:tabs>
        <w:rPr>
          <w:b/>
          <w:i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lang w:val="es"/>
        </w:rPr>
        <w:t>¿Qué significa un resultado negativo?</w:t>
      </w:r>
    </w:p>
    <w:p w:rsidR="007E30F0" w:rsidRDefault="00305ACD" w:rsidP="007E30F0">
      <w:pPr>
        <w:widowControl/>
        <w:tabs>
          <w:tab w:val="clear" w:pos="-83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s"/>
        </w:rPr>
        <w:t xml:space="preserve">Una prueba negativa para el virus del Zika usualmente sugiere que el ARN del virus no estaba presente en sus muestras de orina o semen, a los niveles de detección, en el momento de la recolección. </w:t>
      </w:r>
    </w:p>
    <w:p w:rsidR="00305ACD" w:rsidRPr="00C6085A" w:rsidRDefault="00305ACD" w:rsidP="007E30F0">
      <w:pPr>
        <w:widowControl/>
        <w:tabs>
          <w:tab w:val="clear" w:pos="-835"/>
        </w:tabs>
        <w:rPr>
          <w:i/>
          <w:color w:val="000000"/>
          <w:sz w:val="22"/>
          <w:szCs w:val="22"/>
        </w:rPr>
      </w:pPr>
    </w:p>
    <w:p w:rsidR="00305ACD" w:rsidRPr="00C6085A" w:rsidRDefault="00305ACD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787095" w:rsidRDefault="007E30F0" w:rsidP="007E30F0">
      <w:pPr>
        <w:pStyle w:val="PlainText"/>
        <w:widowControl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es"/>
        </w:rPr>
        <w:t>¿Qué debo hacer si tengo alguna pregunta?</w:t>
      </w:r>
    </w:p>
    <w:p w:rsidR="00DA01C5" w:rsidRDefault="00DA01C5" w:rsidP="00DA01C5">
      <w:pPr>
        <w:rPr>
          <w:sz w:val="22"/>
          <w:szCs w:val="22"/>
        </w:rPr>
      </w:pPr>
      <w:r>
        <w:rPr>
          <w:sz w:val="22"/>
          <w:szCs w:val="22"/>
          <w:lang w:val="es"/>
        </w:rPr>
        <w:t xml:space="preserve">Si usted o su proveedor de atención médica tiene alguna pregunta acerca de estos resultados o el modo de interpretarlos, contáctenos a través de </w:t>
      </w:r>
      <w:hyperlink r:id="rId8" w:history="1">
        <w:r>
          <w:rPr>
            <w:rStyle w:val="Hyperlink"/>
            <w:sz w:val="22"/>
            <w:szCs w:val="22"/>
            <w:lang w:val="es"/>
          </w:rPr>
          <w:t>ZikaMalesStudy@cdc.gov</w:t>
        </w:r>
      </w:hyperlink>
      <w:r>
        <w:rPr>
          <w:sz w:val="22"/>
          <w:szCs w:val="22"/>
          <w:lang w:val="es"/>
        </w:rPr>
        <w:t xml:space="preserve"> o del teléfono 970.266.3558.</w:t>
      </w:r>
    </w:p>
    <w:p w:rsidR="007E30F0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277FD9" w:rsidRPr="00C6085A" w:rsidRDefault="00277FD9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C6085A" w:rsidRDefault="006F0767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"/>
        </w:rPr>
        <w:t>Además, se adjunta su última tarjeta de regalo por valor de $50 como agradecimiento por el tiempo y esfuerzo que le ha dedicado al estudio.</w:t>
      </w: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"/>
        </w:rPr>
        <w:lastRenderedPageBreak/>
        <w:t>Reiteramos nuestro agradecimiento por su participación.</w:t>
      </w: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"/>
        </w:rPr>
        <w:t>Atentamente,</w:t>
      </w:r>
    </w:p>
    <w:p w:rsidR="007E30F0" w:rsidRDefault="007E30F0" w:rsidP="007E30F0">
      <w:pPr>
        <w:widowControl/>
        <w:tabs>
          <w:tab w:val="clear" w:pos="-835"/>
        </w:tabs>
        <w:rPr>
          <w:i/>
          <w:color w:val="000000"/>
          <w:sz w:val="22"/>
          <w:szCs w:val="22"/>
        </w:rPr>
      </w:pPr>
    </w:p>
    <w:p w:rsidR="00EF3450" w:rsidRPr="00F11970" w:rsidRDefault="00EF3450" w:rsidP="007E30F0">
      <w:pPr>
        <w:widowControl/>
        <w:tabs>
          <w:tab w:val="clear" w:pos="-835"/>
        </w:tabs>
        <w:rPr>
          <w:i/>
          <w:color w:val="000000"/>
          <w:sz w:val="22"/>
          <w:szCs w:val="22"/>
        </w:rPr>
      </w:pPr>
    </w:p>
    <w:p w:rsidR="00EF3450" w:rsidRPr="00C6085A" w:rsidRDefault="00EF3450" w:rsidP="007E30F0">
      <w:pPr>
        <w:rPr>
          <w:iCs/>
          <w:noProof/>
          <w:sz w:val="22"/>
          <w:szCs w:val="22"/>
        </w:rPr>
      </w:pPr>
      <w:bookmarkStart w:id="0" w:name="_MailAutoSig"/>
    </w:p>
    <w:p w:rsidR="007E30F0" w:rsidRPr="00C6085A" w:rsidRDefault="0028485A" w:rsidP="007E30F0">
      <w:pPr>
        <w:rPr>
          <w:noProof/>
          <w:sz w:val="22"/>
          <w:szCs w:val="22"/>
        </w:rPr>
      </w:pPr>
      <w:r>
        <w:rPr>
          <w:noProof/>
          <w:sz w:val="22"/>
          <w:szCs w:val="22"/>
          <w:lang w:val="es"/>
        </w:rPr>
        <w:t>Paul Mead, MD, MPH</w:t>
      </w:r>
      <w:r>
        <w:rPr>
          <w:noProof/>
          <w:sz w:val="22"/>
          <w:szCs w:val="22"/>
          <w:lang w:val="es"/>
        </w:rPr>
        <w:br/>
        <w:t xml:space="preserve">División de Enfermedades Transmitidas por Vectores (DVBD) </w:t>
      </w:r>
      <w:r>
        <w:rPr>
          <w:noProof/>
          <w:sz w:val="22"/>
          <w:szCs w:val="22"/>
          <w:lang w:val="es"/>
        </w:rPr>
        <w:br/>
      </w:r>
      <w:r w:rsidR="00BE588E">
        <w:rPr>
          <w:noProof/>
          <w:sz w:val="22"/>
          <w:szCs w:val="22"/>
          <w:lang w:val="es"/>
        </w:rPr>
        <w:t>Centros para el Control y la Prevención de Enfermedades</w:t>
      </w:r>
      <w:r>
        <w:rPr>
          <w:noProof/>
          <w:sz w:val="22"/>
          <w:szCs w:val="22"/>
          <w:lang w:val="es"/>
        </w:rPr>
        <w:t xml:space="preserve"> (CDC)</w:t>
      </w:r>
    </w:p>
    <w:p w:rsidR="007E30F0" w:rsidRDefault="007E30F0" w:rsidP="007E30F0">
      <w:pPr>
        <w:rPr>
          <w:noProof/>
          <w:sz w:val="22"/>
          <w:szCs w:val="22"/>
        </w:rPr>
      </w:pPr>
      <w:r>
        <w:rPr>
          <w:noProof/>
          <w:sz w:val="22"/>
          <w:szCs w:val="22"/>
          <w:lang w:val="es"/>
        </w:rPr>
        <w:t xml:space="preserve">Fort Collins, CO 80521 </w:t>
      </w:r>
      <w:bookmarkEnd w:id="0"/>
    </w:p>
    <w:p w:rsidR="007E30F0" w:rsidRDefault="007E30F0" w:rsidP="007E30F0">
      <w:pPr>
        <w:rPr>
          <w:sz w:val="22"/>
          <w:szCs w:val="22"/>
        </w:rPr>
      </w:pPr>
      <w:r>
        <w:rPr>
          <w:sz w:val="22"/>
          <w:szCs w:val="22"/>
          <w:lang w:val="es"/>
        </w:rPr>
        <w:t>(970) 221-6400</w:t>
      </w:r>
    </w:p>
    <w:p w:rsidR="006B7472" w:rsidRPr="0025335A" w:rsidRDefault="00277FD9">
      <w:pPr>
        <w:rPr>
          <w:sz w:val="22"/>
          <w:szCs w:val="22"/>
        </w:rPr>
      </w:pPr>
      <w:r>
        <w:rPr>
          <w:sz w:val="22"/>
          <w:szCs w:val="22"/>
          <w:lang w:val="es"/>
        </w:rPr>
        <w:t>ZikaMalesStudy@cdc.gov</w:t>
      </w:r>
      <w:bookmarkStart w:id="1" w:name="_GoBack"/>
      <w:bookmarkEnd w:id="1"/>
    </w:p>
    <w:sectPr w:rsidR="006B7472" w:rsidRPr="0025335A" w:rsidSect="0078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0B" w:rsidRDefault="000C7A0B">
      <w:r>
        <w:separator/>
      </w:r>
    </w:p>
  </w:endnote>
  <w:endnote w:type="continuationSeparator" w:id="0">
    <w:p w:rsidR="000C7A0B" w:rsidRDefault="000C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0B" w:rsidRDefault="000C7A0B">
      <w:r>
        <w:separator/>
      </w:r>
    </w:p>
  </w:footnote>
  <w:footnote w:type="continuationSeparator" w:id="0">
    <w:p w:rsidR="000C7A0B" w:rsidRDefault="000C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0408"/>
    <w:multiLevelType w:val="hybridMultilevel"/>
    <w:tmpl w:val="C5DAB55C"/>
    <w:lvl w:ilvl="0" w:tplc="77A8C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3250"/>
    <w:multiLevelType w:val="hybridMultilevel"/>
    <w:tmpl w:val="387EA734"/>
    <w:lvl w:ilvl="0" w:tplc="02B4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1252"/>
    <w:multiLevelType w:val="hybridMultilevel"/>
    <w:tmpl w:val="C5DAB55C"/>
    <w:lvl w:ilvl="0" w:tplc="77A8C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C0453"/>
    <w:multiLevelType w:val="hybridMultilevel"/>
    <w:tmpl w:val="B68EF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DA6EFC"/>
    <w:multiLevelType w:val="hybridMultilevel"/>
    <w:tmpl w:val="E89E7606"/>
    <w:lvl w:ilvl="0" w:tplc="4A980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F0"/>
    <w:rsid w:val="00024E41"/>
    <w:rsid w:val="0003662D"/>
    <w:rsid w:val="00044FF2"/>
    <w:rsid w:val="00047918"/>
    <w:rsid w:val="0005439F"/>
    <w:rsid w:val="000603FB"/>
    <w:rsid w:val="0007223C"/>
    <w:rsid w:val="00074056"/>
    <w:rsid w:val="00077445"/>
    <w:rsid w:val="000847ED"/>
    <w:rsid w:val="000956CF"/>
    <w:rsid w:val="000A6207"/>
    <w:rsid w:val="000C7A0B"/>
    <w:rsid w:val="000D268E"/>
    <w:rsid w:val="000E3F3B"/>
    <w:rsid w:val="000E52AD"/>
    <w:rsid w:val="000F3E88"/>
    <w:rsid w:val="001077D5"/>
    <w:rsid w:val="0013160C"/>
    <w:rsid w:val="00147FB7"/>
    <w:rsid w:val="001631BA"/>
    <w:rsid w:val="0019238B"/>
    <w:rsid w:val="001973B9"/>
    <w:rsid w:val="00197506"/>
    <w:rsid w:val="001B06BB"/>
    <w:rsid w:val="001C02A8"/>
    <w:rsid w:val="001D23FA"/>
    <w:rsid w:val="001E060B"/>
    <w:rsid w:val="001E34A2"/>
    <w:rsid w:val="00222B0C"/>
    <w:rsid w:val="0022319D"/>
    <w:rsid w:val="00233B3F"/>
    <w:rsid w:val="0025266B"/>
    <w:rsid w:val="00252677"/>
    <w:rsid w:val="0025335A"/>
    <w:rsid w:val="00260942"/>
    <w:rsid w:val="002667C1"/>
    <w:rsid w:val="00277FD9"/>
    <w:rsid w:val="0028485A"/>
    <w:rsid w:val="002905F9"/>
    <w:rsid w:val="00294AB6"/>
    <w:rsid w:val="002B6C9A"/>
    <w:rsid w:val="002E43C3"/>
    <w:rsid w:val="002F6408"/>
    <w:rsid w:val="002F7C49"/>
    <w:rsid w:val="00305ACD"/>
    <w:rsid w:val="00314F21"/>
    <w:rsid w:val="00330FC4"/>
    <w:rsid w:val="0034563F"/>
    <w:rsid w:val="00380DEE"/>
    <w:rsid w:val="003B5356"/>
    <w:rsid w:val="003D7955"/>
    <w:rsid w:val="003F2F78"/>
    <w:rsid w:val="003F3AE8"/>
    <w:rsid w:val="0044076F"/>
    <w:rsid w:val="004534A3"/>
    <w:rsid w:val="00483819"/>
    <w:rsid w:val="004914F9"/>
    <w:rsid w:val="0049309F"/>
    <w:rsid w:val="004930F8"/>
    <w:rsid w:val="00496AAD"/>
    <w:rsid w:val="00496B73"/>
    <w:rsid w:val="004A4CDB"/>
    <w:rsid w:val="004C003E"/>
    <w:rsid w:val="004C2711"/>
    <w:rsid w:val="004D5711"/>
    <w:rsid w:val="004E7BC4"/>
    <w:rsid w:val="00522B28"/>
    <w:rsid w:val="00531E90"/>
    <w:rsid w:val="00542098"/>
    <w:rsid w:val="005531B0"/>
    <w:rsid w:val="00555915"/>
    <w:rsid w:val="00556353"/>
    <w:rsid w:val="0056029E"/>
    <w:rsid w:val="00573EA0"/>
    <w:rsid w:val="005740D4"/>
    <w:rsid w:val="005A352D"/>
    <w:rsid w:val="005A4AC2"/>
    <w:rsid w:val="005A4C2E"/>
    <w:rsid w:val="005A69E6"/>
    <w:rsid w:val="005D2826"/>
    <w:rsid w:val="005D5E9D"/>
    <w:rsid w:val="005E6F0A"/>
    <w:rsid w:val="006048EC"/>
    <w:rsid w:val="006163C0"/>
    <w:rsid w:val="00631079"/>
    <w:rsid w:val="006351B7"/>
    <w:rsid w:val="00641909"/>
    <w:rsid w:val="006419A0"/>
    <w:rsid w:val="00646DF8"/>
    <w:rsid w:val="00647DBD"/>
    <w:rsid w:val="00655A99"/>
    <w:rsid w:val="00655CF0"/>
    <w:rsid w:val="006869EC"/>
    <w:rsid w:val="006B0A43"/>
    <w:rsid w:val="006B12A2"/>
    <w:rsid w:val="006B7472"/>
    <w:rsid w:val="006C3D5F"/>
    <w:rsid w:val="006D7886"/>
    <w:rsid w:val="006E53AA"/>
    <w:rsid w:val="006F0767"/>
    <w:rsid w:val="0070346D"/>
    <w:rsid w:val="00703862"/>
    <w:rsid w:val="00725CED"/>
    <w:rsid w:val="00751367"/>
    <w:rsid w:val="00773151"/>
    <w:rsid w:val="00780A7B"/>
    <w:rsid w:val="00787095"/>
    <w:rsid w:val="00793C07"/>
    <w:rsid w:val="0079731B"/>
    <w:rsid w:val="007A7266"/>
    <w:rsid w:val="007C1355"/>
    <w:rsid w:val="007D323D"/>
    <w:rsid w:val="007E30F0"/>
    <w:rsid w:val="007E62C8"/>
    <w:rsid w:val="007F0683"/>
    <w:rsid w:val="00806000"/>
    <w:rsid w:val="008101FE"/>
    <w:rsid w:val="00852C4E"/>
    <w:rsid w:val="008A71F3"/>
    <w:rsid w:val="008C4903"/>
    <w:rsid w:val="008E4CB1"/>
    <w:rsid w:val="008F6A44"/>
    <w:rsid w:val="00904696"/>
    <w:rsid w:val="00906A9D"/>
    <w:rsid w:val="009240CD"/>
    <w:rsid w:val="00925EE9"/>
    <w:rsid w:val="00951B05"/>
    <w:rsid w:val="00951D7F"/>
    <w:rsid w:val="00970DAF"/>
    <w:rsid w:val="00973D13"/>
    <w:rsid w:val="009A4E55"/>
    <w:rsid w:val="009C13EA"/>
    <w:rsid w:val="009C55FF"/>
    <w:rsid w:val="009D58F9"/>
    <w:rsid w:val="009D665E"/>
    <w:rsid w:val="009F31C3"/>
    <w:rsid w:val="00A026E7"/>
    <w:rsid w:val="00A118EC"/>
    <w:rsid w:val="00A11F14"/>
    <w:rsid w:val="00A20609"/>
    <w:rsid w:val="00A42B81"/>
    <w:rsid w:val="00A42CBC"/>
    <w:rsid w:val="00A5318C"/>
    <w:rsid w:val="00A5515D"/>
    <w:rsid w:val="00A62F51"/>
    <w:rsid w:val="00A72514"/>
    <w:rsid w:val="00AD4B78"/>
    <w:rsid w:val="00AE304E"/>
    <w:rsid w:val="00AE634C"/>
    <w:rsid w:val="00B02BE6"/>
    <w:rsid w:val="00B22864"/>
    <w:rsid w:val="00B35285"/>
    <w:rsid w:val="00B40405"/>
    <w:rsid w:val="00B44EE0"/>
    <w:rsid w:val="00B46A53"/>
    <w:rsid w:val="00B571DB"/>
    <w:rsid w:val="00B75394"/>
    <w:rsid w:val="00B856BE"/>
    <w:rsid w:val="00B94D16"/>
    <w:rsid w:val="00BC0436"/>
    <w:rsid w:val="00BE22C7"/>
    <w:rsid w:val="00BE588E"/>
    <w:rsid w:val="00C12E18"/>
    <w:rsid w:val="00C2419B"/>
    <w:rsid w:val="00C32168"/>
    <w:rsid w:val="00C373C0"/>
    <w:rsid w:val="00C86392"/>
    <w:rsid w:val="00CB58C2"/>
    <w:rsid w:val="00CE3770"/>
    <w:rsid w:val="00CF34CD"/>
    <w:rsid w:val="00D462C3"/>
    <w:rsid w:val="00D61C03"/>
    <w:rsid w:val="00D61E12"/>
    <w:rsid w:val="00D67AA0"/>
    <w:rsid w:val="00D7419B"/>
    <w:rsid w:val="00D844D6"/>
    <w:rsid w:val="00DA01C5"/>
    <w:rsid w:val="00DA3776"/>
    <w:rsid w:val="00DC6967"/>
    <w:rsid w:val="00DD5A6C"/>
    <w:rsid w:val="00E049D9"/>
    <w:rsid w:val="00E20356"/>
    <w:rsid w:val="00E30FF8"/>
    <w:rsid w:val="00E345D4"/>
    <w:rsid w:val="00E654A2"/>
    <w:rsid w:val="00E710F4"/>
    <w:rsid w:val="00E730A2"/>
    <w:rsid w:val="00E74B74"/>
    <w:rsid w:val="00E75AB6"/>
    <w:rsid w:val="00E817F0"/>
    <w:rsid w:val="00E81E28"/>
    <w:rsid w:val="00E83F3B"/>
    <w:rsid w:val="00E85A94"/>
    <w:rsid w:val="00E86628"/>
    <w:rsid w:val="00E92273"/>
    <w:rsid w:val="00EA6874"/>
    <w:rsid w:val="00EB7DF4"/>
    <w:rsid w:val="00ED177A"/>
    <w:rsid w:val="00ED3BA8"/>
    <w:rsid w:val="00EE294D"/>
    <w:rsid w:val="00EE5B83"/>
    <w:rsid w:val="00EF120A"/>
    <w:rsid w:val="00EF3450"/>
    <w:rsid w:val="00EF41FF"/>
    <w:rsid w:val="00EF6BE0"/>
    <w:rsid w:val="00F0529C"/>
    <w:rsid w:val="00F07EC9"/>
    <w:rsid w:val="00F11970"/>
    <w:rsid w:val="00F146F2"/>
    <w:rsid w:val="00F14FE6"/>
    <w:rsid w:val="00F55D3F"/>
    <w:rsid w:val="00F616F3"/>
    <w:rsid w:val="00F74B71"/>
    <w:rsid w:val="00F75B7B"/>
    <w:rsid w:val="00FA5B76"/>
    <w:rsid w:val="00FD5651"/>
    <w:rsid w:val="00FD7D22"/>
    <w:rsid w:val="00FE5802"/>
    <w:rsid w:val="00FE5EDF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48145E-0245-489D-A684-882DE180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7E30F0"/>
    <w:pPr>
      <w:widowControl w:val="0"/>
      <w:tabs>
        <w:tab w:val="left" w:pos="-835"/>
      </w:tabs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30F0"/>
    <w:pPr>
      <w:tabs>
        <w:tab w:val="center" w:pos="4320"/>
        <w:tab w:val="right" w:pos="8640"/>
      </w:tabs>
      <w:jc w:val="center"/>
    </w:pPr>
    <w:rPr>
      <w:b/>
    </w:rPr>
  </w:style>
  <w:style w:type="character" w:customStyle="1" w:styleId="HeaderChar">
    <w:name w:val="Header Char"/>
    <w:link w:val="Header"/>
    <w:rsid w:val="007E30F0"/>
    <w:rPr>
      <w:b/>
      <w:sz w:val="24"/>
      <w:szCs w:val="24"/>
      <w:lang w:val="en-US" w:eastAsia="en-US" w:bidi="ar-SA"/>
    </w:rPr>
  </w:style>
  <w:style w:type="character" w:styleId="Hyperlink">
    <w:name w:val="Hyperlink"/>
    <w:rsid w:val="007E30F0"/>
    <w:rPr>
      <w:color w:val="0000FF"/>
      <w:u w:val="single"/>
    </w:rPr>
  </w:style>
  <w:style w:type="paragraph" w:styleId="Footer">
    <w:name w:val="footer"/>
    <w:basedOn w:val="Normal"/>
    <w:rsid w:val="007E30F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7E30F0"/>
    <w:pPr>
      <w:tabs>
        <w:tab w:val="clear" w:pos="-835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AD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kaMalesStudy@cdc.gov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PFY6PPX2AYTS-2589-1080</_dlc_DocId>
    <_dlc_DocIdUrl xmlns="81daf041-c113-401c-bf82-107f5d396711">
      <Url>https://esp.cdc.gov/sites/ncezid/OD/policy/PRA/_layouts/15/DocIdRedir.aspx?ID=PFY6PPX2AYTS-2589-1080</Url>
      <Description>PFY6PPX2AYTS-2589-1080</Description>
    </_dlc_DocIdUrl>
  </documentManagement>
</p:properties>
</file>

<file path=customXml/itemProps1.xml><?xml version="1.0" encoding="utf-8"?>
<ds:datastoreItem xmlns:ds="http://schemas.openxmlformats.org/officeDocument/2006/customXml" ds:itemID="{9A0DCAF8-DD32-4F1E-92A7-5C9254F736E6}"/>
</file>

<file path=customXml/itemProps2.xml><?xml version="1.0" encoding="utf-8"?>
<ds:datastoreItem xmlns:ds="http://schemas.openxmlformats.org/officeDocument/2006/customXml" ds:itemID="{EAC6B1DF-3DC4-48FB-9C5E-20E0298FFA9B}"/>
</file>

<file path=customXml/itemProps3.xml><?xml version="1.0" encoding="utf-8"?>
<ds:datastoreItem xmlns:ds="http://schemas.openxmlformats.org/officeDocument/2006/customXml" ds:itemID="{6941B02B-E023-4251-B69B-3D06C60DF633}"/>
</file>

<file path=customXml/itemProps4.xml><?xml version="1.0" encoding="utf-8"?>
<ds:datastoreItem xmlns:ds="http://schemas.openxmlformats.org/officeDocument/2006/customXml" ds:itemID="{BC6438CA-8EA5-4486-89C3-08D8C3AF6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 Smith</vt:lpstr>
    </vt:vector>
  </TitlesOfParts>
  <Company>ITSO</Company>
  <LinksUpToDate>false</LinksUpToDate>
  <CharactersWithSpaces>2036</CharactersWithSpaces>
  <SharedDoc>false</SharedDoc>
  <HLinks>
    <vt:vector size="6" baseType="variant">
      <vt:variant>
        <vt:i4>983125</vt:i4>
      </vt:variant>
      <vt:variant>
        <vt:i4>15</vt:i4>
      </vt:variant>
      <vt:variant>
        <vt:i4>0</vt:i4>
      </vt:variant>
      <vt:variant>
        <vt:i4>5</vt:i4>
      </vt:variant>
      <vt:variant>
        <vt:lpwstr>http://www.cdc.gov/ncidod/dvbid/tularemia.htm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Smith</dc:title>
  <dc:subject/>
  <dc:creator>cue0</dc:creator>
  <cp:keywords/>
  <dc:description/>
  <cp:lastModifiedBy>Sissi Aguilera</cp:lastModifiedBy>
  <cp:revision>2</cp:revision>
  <cp:lastPrinted>2008-11-10T22:21:00Z</cp:lastPrinted>
  <dcterms:created xsi:type="dcterms:W3CDTF">2016-04-26T22:01:00Z</dcterms:created>
  <dcterms:modified xsi:type="dcterms:W3CDTF">2016-04-26T22:01:00Z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a9a8669d-3610-475e-8d91-f4188dffe8ff</vt:lpwstr>
  </property>
</Properties>
</file>