
<file path=[Content_Types].xml><?xml version="1.0" encoding="utf-8"?>
<Types xmlns="http://schemas.openxmlformats.org/package/2006/content-types">
  <Default Extension="png" ContentType="image/png"/>
  <Default Extension="vsd" ContentType="application/vnd.visio"/>
  <Default Extension="tmp"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2102991571"/>
        <w:docPartObj>
          <w:docPartGallery w:val="Cover Pages"/>
          <w:docPartUnique/>
        </w:docPartObj>
      </w:sdtPr>
      <w:sdtEndPr/>
      <w:sdtContent>
        <w:p w14:paraId="7429A823" w14:textId="60FA8125" w:rsidR="002A31C0" w:rsidRPr="0021107B" w:rsidRDefault="002A31C0" w:rsidP="00583CDA">
          <w:pPr>
            <w:spacing w:after="0" w:line="240" w:lineRule="auto"/>
            <w:ind w:left="5760"/>
          </w:pPr>
        </w:p>
        <w:p w14:paraId="7D24360E" w14:textId="77777777" w:rsidR="002A31C0" w:rsidRDefault="002A31C0" w:rsidP="002A31C0">
          <w:pPr>
            <w:jc w:val="center"/>
            <w:rPr>
              <w:b/>
            </w:rPr>
          </w:pPr>
        </w:p>
        <w:p w14:paraId="713AC286" w14:textId="77777777" w:rsidR="002A31C0" w:rsidRDefault="002A31C0" w:rsidP="002A31C0">
          <w:pPr>
            <w:jc w:val="center"/>
            <w:rPr>
              <w:b/>
            </w:rPr>
          </w:pPr>
        </w:p>
        <w:p w14:paraId="7645903A" w14:textId="77777777" w:rsidR="002A31C0" w:rsidRDefault="002A31C0" w:rsidP="002A31C0">
          <w:pPr>
            <w:jc w:val="center"/>
            <w:rPr>
              <w:b/>
            </w:rPr>
          </w:pPr>
        </w:p>
        <w:p w14:paraId="65BB0385" w14:textId="77777777" w:rsidR="002A31C0" w:rsidRPr="00914C2D" w:rsidRDefault="002A31C0" w:rsidP="002A31C0">
          <w:pPr>
            <w:jc w:val="center"/>
          </w:pPr>
          <w:r w:rsidRPr="00914C2D">
            <w:t xml:space="preserve">Evaluation of Enhancing HIV Prevention Communication and </w:t>
          </w:r>
        </w:p>
        <w:p w14:paraId="5282E84C" w14:textId="77777777" w:rsidR="002A31C0" w:rsidRPr="00914C2D" w:rsidRDefault="002A31C0" w:rsidP="002A31C0">
          <w:pPr>
            <w:jc w:val="center"/>
          </w:pPr>
          <w:r w:rsidRPr="00914C2D">
            <w:t>Mobilization Efforts through Strategic Partnerships</w:t>
          </w:r>
        </w:p>
        <w:p w14:paraId="0316836E" w14:textId="77777777" w:rsidR="002A31C0" w:rsidRDefault="002A31C0" w:rsidP="002A31C0">
          <w:pPr>
            <w:jc w:val="center"/>
            <w:rPr>
              <w:b/>
            </w:rPr>
          </w:pPr>
        </w:p>
        <w:p w14:paraId="11BCC1F2" w14:textId="77777777" w:rsidR="002A31C0" w:rsidRDefault="002A31C0" w:rsidP="002A31C0">
          <w:pPr>
            <w:jc w:val="center"/>
            <w:rPr>
              <w:b/>
            </w:rPr>
          </w:pPr>
        </w:p>
        <w:p w14:paraId="11691020" w14:textId="2EF35A6F" w:rsidR="002A31C0" w:rsidRDefault="002A31C0" w:rsidP="002A31C0">
          <w:pPr>
            <w:jc w:val="center"/>
            <w:rPr>
              <w:b/>
            </w:rPr>
          </w:pPr>
          <w:r>
            <w:rPr>
              <w:b/>
            </w:rPr>
            <w:t xml:space="preserve">Attachment 3b: </w:t>
          </w:r>
        </w:p>
        <w:p w14:paraId="069C5061" w14:textId="4696E780" w:rsidR="002A31C0" w:rsidRDefault="002A31C0" w:rsidP="002A31C0">
          <w:pPr>
            <w:jc w:val="center"/>
            <w:rPr>
              <w:b/>
            </w:rPr>
          </w:pPr>
          <w:r>
            <w:rPr>
              <w:b/>
            </w:rPr>
            <w:t>Metrics Data Dictionary</w:t>
          </w:r>
        </w:p>
        <w:p w14:paraId="35C447EB" w14:textId="77777777" w:rsidR="002A31C0" w:rsidRDefault="002A31C0" w:rsidP="002A31C0">
          <w:pPr>
            <w:rPr>
              <w:rFonts w:ascii="Courier New" w:hAnsi="Courier New" w:cs="Courier New"/>
              <w:sz w:val="18"/>
              <w:szCs w:val="18"/>
            </w:rPr>
          </w:pPr>
        </w:p>
        <w:p w14:paraId="4607E26E" w14:textId="77777777" w:rsidR="002A31C0" w:rsidRDefault="002A31C0" w:rsidP="002A31C0">
          <w:pPr>
            <w:rPr>
              <w:rFonts w:ascii="Courier New" w:hAnsi="Courier New" w:cs="Courier New"/>
              <w:sz w:val="18"/>
              <w:szCs w:val="18"/>
            </w:rPr>
          </w:pPr>
        </w:p>
        <w:p w14:paraId="37866A8E" w14:textId="77777777" w:rsidR="002A31C0" w:rsidRDefault="002A31C0" w:rsidP="002A31C0">
          <w:pPr>
            <w:rPr>
              <w:rFonts w:ascii="Courier New" w:hAnsi="Courier New" w:cs="Courier New"/>
              <w:sz w:val="18"/>
              <w:szCs w:val="18"/>
            </w:rPr>
          </w:pPr>
        </w:p>
        <w:p w14:paraId="3AB2A633" w14:textId="77777777" w:rsidR="002A31C0" w:rsidRDefault="002A31C0" w:rsidP="002A31C0">
          <w:pPr>
            <w:rPr>
              <w:rFonts w:ascii="Courier New" w:hAnsi="Courier New" w:cs="Courier New"/>
              <w:sz w:val="18"/>
              <w:szCs w:val="18"/>
            </w:rPr>
          </w:pPr>
        </w:p>
        <w:p w14:paraId="729EB97B" w14:textId="77777777" w:rsidR="002A31C0" w:rsidRDefault="002A31C0" w:rsidP="002A31C0">
          <w:pPr>
            <w:rPr>
              <w:rFonts w:ascii="Courier New" w:hAnsi="Courier New" w:cs="Courier New"/>
              <w:sz w:val="18"/>
              <w:szCs w:val="18"/>
            </w:rPr>
          </w:pPr>
        </w:p>
        <w:p w14:paraId="4E3EA469" w14:textId="77777777" w:rsidR="002A31C0" w:rsidRDefault="002A31C0" w:rsidP="002A31C0">
          <w:pPr>
            <w:rPr>
              <w:rFonts w:ascii="Courier New" w:hAnsi="Courier New" w:cs="Courier New"/>
              <w:sz w:val="18"/>
              <w:szCs w:val="18"/>
            </w:rPr>
          </w:pPr>
        </w:p>
        <w:p w14:paraId="54362C61" w14:textId="77777777" w:rsidR="002A31C0" w:rsidRDefault="002A31C0" w:rsidP="002A31C0">
          <w:pPr>
            <w:rPr>
              <w:rFonts w:ascii="Courier New" w:hAnsi="Courier New" w:cs="Courier New"/>
              <w:sz w:val="18"/>
              <w:szCs w:val="18"/>
            </w:rPr>
          </w:pPr>
        </w:p>
        <w:p w14:paraId="3D517615" w14:textId="77777777" w:rsidR="002A31C0" w:rsidRDefault="002A31C0" w:rsidP="002A31C0">
          <w:pPr>
            <w:rPr>
              <w:rFonts w:ascii="Courier New" w:hAnsi="Courier New" w:cs="Courier New"/>
              <w:sz w:val="18"/>
              <w:szCs w:val="18"/>
            </w:rPr>
          </w:pPr>
        </w:p>
        <w:p w14:paraId="792BCC3B" w14:textId="77777777" w:rsidR="002A31C0" w:rsidRDefault="002A31C0" w:rsidP="002A31C0">
          <w:pPr>
            <w:rPr>
              <w:rFonts w:ascii="Courier New" w:hAnsi="Courier New" w:cs="Courier New"/>
              <w:sz w:val="18"/>
              <w:szCs w:val="18"/>
            </w:rPr>
          </w:pPr>
        </w:p>
        <w:p w14:paraId="2046F403" w14:textId="77777777" w:rsidR="002A31C0" w:rsidRDefault="002A31C0" w:rsidP="002A31C0">
          <w:pPr>
            <w:rPr>
              <w:rFonts w:ascii="Courier New" w:hAnsi="Courier New" w:cs="Courier New"/>
              <w:sz w:val="18"/>
              <w:szCs w:val="18"/>
            </w:rPr>
          </w:pPr>
        </w:p>
        <w:p w14:paraId="5D0BE53D" w14:textId="77777777" w:rsidR="002A31C0" w:rsidRDefault="002A31C0" w:rsidP="002A31C0">
          <w:pPr>
            <w:rPr>
              <w:rFonts w:ascii="Courier New" w:hAnsi="Courier New" w:cs="Courier New"/>
              <w:sz w:val="18"/>
              <w:szCs w:val="18"/>
            </w:rPr>
          </w:pPr>
        </w:p>
        <w:p w14:paraId="2C66404F" w14:textId="77777777" w:rsidR="002A31C0" w:rsidRDefault="002A31C0" w:rsidP="002A31C0">
          <w:pPr>
            <w:rPr>
              <w:rFonts w:ascii="Courier New" w:hAnsi="Courier New" w:cs="Courier New"/>
              <w:sz w:val="18"/>
              <w:szCs w:val="18"/>
            </w:rPr>
          </w:pPr>
        </w:p>
        <w:p w14:paraId="354C009E" w14:textId="121292CB" w:rsidR="002A31C0" w:rsidRDefault="002A31C0" w:rsidP="002A31C0">
          <w:pPr>
            <w:rPr>
              <w:sz w:val="18"/>
              <w:szCs w:val="18"/>
            </w:rPr>
          </w:pPr>
        </w:p>
        <w:p w14:paraId="57CC03EF" w14:textId="77777777" w:rsidR="002A31C0" w:rsidRDefault="002A31C0" w:rsidP="002A31C0">
          <w:r>
            <w:br w:type="page"/>
          </w:r>
        </w:p>
        <w:p w14:paraId="34484D7E" w14:textId="5D5F30A0" w:rsidR="000458CC" w:rsidRDefault="000458CC"/>
        <w:p w14:paraId="2B4ED573" w14:textId="0D1B1E71" w:rsidR="003D11E3" w:rsidRDefault="000458CC" w:rsidP="003D11E3">
          <w:pPr>
            <w:jc w:val="center"/>
            <w:rPr>
              <w:b/>
            </w:rPr>
          </w:pPr>
          <w:r w:rsidRPr="003D11E3">
            <w:rPr>
              <w:b/>
              <w:noProof/>
            </w:rPr>
            <mc:AlternateContent>
              <mc:Choice Requires="wps">
                <w:drawing>
                  <wp:anchor distT="0" distB="0" distL="182880" distR="182880" simplePos="0" relativeHeight="251679744" behindDoc="1" locked="0" layoutInCell="1" allowOverlap="1" wp14:anchorId="0C6F582F" wp14:editId="0D430F83">
                    <wp:simplePos x="0" y="0"/>
                    <wp:positionH relativeFrom="margin">
                      <wp:align>center</wp:align>
                    </wp:positionH>
                    <wp:positionV relativeFrom="page">
                      <wp:posOffset>5486213</wp:posOffset>
                    </wp:positionV>
                    <wp:extent cx="4343400" cy="6720840"/>
                    <wp:effectExtent l="0" t="0" r="0" b="2540"/>
                    <wp:wrapTight wrapText="bothSides">
                      <wp:wrapPolygon edited="0">
                        <wp:start x="0" y="0"/>
                        <wp:lineTo x="0" y="21340"/>
                        <wp:lineTo x="21505" y="21340"/>
                        <wp:lineTo x="21505" y="0"/>
                        <wp:lineTo x="0" y="0"/>
                      </wp:wrapPolygon>
                    </wp:wrapTight>
                    <wp:docPr id="131" name="Text Box 131"/>
                    <wp:cNvGraphicFramePr/>
                    <a:graphic xmlns:a="http://schemas.openxmlformats.org/drawingml/2006/main">
                      <a:graphicData uri="http://schemas.microsoft.com/office/word/2010/wordprocessingShape">
                        <wps:wsp>
                          <wps:cNvSpPr txBox="1"/>
                          <wps:spPr>
                            <a:xfrm>
                              <a:off x="0" y="0"/>
                              <a:ext cx="43434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0FD3E" w14:textId="4085C46D" w:rsidR="00DB1067" w:rsidRDefault="00E43FBB">
                                <w:pPr>
                                  <w:pStyle w:val="NoSpacing"/>
                                  <w:spacing w:before="40" w:after="560" w:line="216" w:lineRule="auto"/>
                                  <w:rPr>
                                    <w:color w:val="5B9BD5" w:themeColor="accent1"/>
                                    <w:sz w:val="72"/>
                                    <w:szCs w:val="72"/>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DB1067">
                                      <w:rPr>
                                        <w:color w:val="5B9BD5" w:themeColor="accent1"/>
                                        <w:sz w:val="72"/>
                                        <w:szCs w:val="72"/>
                                      </w:rPr>
                                      <w:t>AAA Metrics Dictionary</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0C6F582F" id="_x0000_t202" coordsize="21600,21600" o:spt="202" path="m,l,21600r21600,l21600,xe">
                    <v:stroke joinstyle="miter"/>
                    <v:path gradientshapeok="t" o:connecttype="rect"/>
                  </v:shapetype>
                  <v:shape id="Text Box 131" o:spid="_x0000_s1026" type="#_x0000_t202" style="position:absolute;left:0;text-align:left;margin-left:0;margin-top:6in;width:342pt;height:529.2pt;z-index:-251636736;visibility:visible;mso-wrap-style:square;mso-width-percent:0;mso-height-percent:350;mso-wrap-distance-left:14.4pt;mso-wrap-distance-top:0;mso-wrap-distance-right:14.4pt;mso-wrap-distance-bottom:0;mso-position-horizontal:center;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" filled="f" stroked="f" strokeweight=".5pt">
                    <v:textbox style="mso-fit-shape-to-text:t" inset="0,0,0,0">
                      <w:txbxContent>
                        <w:p w14:paraId="0690FD3E" w14:textId="4085C46D" w:rsidR="00DB1067" w:rsidRDefault="00F5250E">
                          <w:pPr>
                            <w:pStyle w:val="NoSpacing"/>
                            <w:spacing w:before="40" w:after="560" w:line="216" w:lineRule="auto"/>
                            <w:rPr>
                              <w:color w:val="5B9BD5" w:themeColor="accent1"/>
                              <w:sz w:val="72"/>
                              <w:szCs w:val="72"/>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DB1067">
                                <w:rPr>
                                  <w:color w:val="5B9BD5" w:themeColor="accent1"/>
                                  <w:sz w:val="72"/>
                                  <w:szCs w:val="72"/>
                                </w:rPr>
                                <w:t>AAA Metrics Dictionary</w:t>
                              </w:r>
                            </w:sdtContent>
                          </w:sdt>
                        </w:p>
                      </w:txbxContent>
                    </v:textbox>
                    <w10:wrap type="tight" anchorx="margin" anchory="page"/>
                  </v:shape>
                </w:pict>
              </mc:Fallback>
            </mc:AlternateContent>
          </w:r>
          <w:r w:rsidRPr="003D11E3">
            <w:rPr>
              <w:b/>
              <w:noProof/>
            </w:rPr>
            <w:drawing>
              <wp:anchor distT="0" distB="0" distL="114300" distR="114300" simplePos="0" relativeHeight="251680768" behindDoc="1" locked="0" layoutInCell="1" allowOverlap="1" wp14:anchorId="09A0D9D0" wp14:editId="456F37F2">
                <wp:simplePos x="0" y="0"/>
                <wp:positionH relativeFrom="margin">
                  <wp:align>center</wp:align>
                </wp:positionH>
                <wp:positionV relativeFrom="paragraph">
                  <wp:posOffset>1276350</wp:posOffset>
                </wp:positionV>
                <wp:extent cx="3686810" cy="2557145"/>
                <wp:effectExtent l="0" t="0" r="8890" b="0"/>
                <wp:wrapTopAndBottom/>
                <wp:docPr id="31" name="Picture 31" descr="C:\Users\pwilliams\Desktop\AA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williams\Desktop\AAA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6810" cy="2557145"/>
                        </a:xfrm>
                        <a:prstGeom prst="rect">
                          <a:avLst/>
                        </a:prstGeom>
                        <a:noFill/>
                        <a:ln>
                          <a:noFill/>
                        </a:ln>
                      </pic:spPr>
                    </pic:pic>
                  </a:graphicData>
                </a:graphic>
              </wp:anchor>
            </w:drawing>
          </w:r>
          <w:r w:rsidRPr="003D11E3">
            <w:rPr>
              <w:b/>
              <w:noProof/>
            </w:rPr>
            <mc:AlternateContent>
              <mc:Choice Requires="wps">
                <w:drawing>
                  <wp:anchor distT="0" distB="0" distL="114300" distR="114300" simplePos="0" relativeHeight="251678720" behindDoc="0" locked="0" layoutInCell="1" allowOverlap="1" wp14:anchorId="003661C5" wp14:editId="41515FCA">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5-01-01T00:00:00Z">
                                    <w:dateFormat w:val="yyyy"/>
                                    <w:lid w:val="en-US"/>
                                    <w:storeMappedDataAs w:val="dateTime"/>
                                    <w:calendar w:val="gregorian"/>
                                  </w:date>
                                </w:sdtPr>
                                <w:sdtEndPr/>
                                <w:sdtContent>
                                  <w:p w14:paraId="0B1B6041" w14:textId="2AD55CF5" w:rsidR="00DB1067" w:rsidRDefault="00DB1067">
                                    <w:pPr>
                                      <w:pStyle w:val="NoSpacing"/>
                                      <w:jc w:val="right"/>
                                      <w:rPr>
                                        <w:color w:val="FFFFFF" w:themeColor="background1"/>
                                        <w:sz w:val="24"/>
                                        <w:szCs w:val="24"/>
                                      </w:rPr>
                                    </w:pPr>
                                    <w:r>
                                      <w:rPr>
                                        <w:color w:val="FFFFFF" w:themeColor="background1"/>
                                        <w:sz w:val="24"/>
                                        <w:szCs w:val="24"/>
                                      </w:rPr>
                                      <w:t>2015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003661C5" id="Rectangle 132" o:spid="_x0000_s1027" style="position:absolute;left:0;text-align:left;margin-left:-4.4pt;margin-top:0;width:46.8pt;height:77.75pt;z-index:25167872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DABlIGngIAAJAFAAAOAAAAAAAAAAAAAAAAAC4CAABkcnMvZTJv&#10;RG9jLnhtbFBLAQItABQABgAIAAAAIQCIFWas2gAAAAQBAAAPAAAAAAAAAAAAAAAAAPgEAABkcnMv&#10;ZG93bnJldi54bWxQSwUGAAAAAAQABADzAAAA/wUAAAAA&#10;" fillcolor="#5b9bd5 [3204]" stroked="f" strokeweight="1pt">
                    <v:path arrowok="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5-01-01T00:00:00Z">
                              <w:dateFormat w:val="yyyy"/>
                              <w:lid w:val="en-US"/>
                              <w:storeMappedDataAs w:val="dateTime"/>
                              <w:calendar w:val="gregorian"/>
                            </w:date>
                          </w:sdtPr>
                          <w:sdtEndPr/>
                          <w:sdtContent>
                            <w:p w14:paraId="0B1B6041" w14:textId="2AD55CF5" w:rsidR="00DB1067" w:rsidRDefault="00DB1067">
                              <w:pPr>
                                <w:pStyle w:val="NoSpacing"/>
                                <w:jc w:val="right"/>
                                <w:rPr>
                                  <w:color w:val="FFFFFF" w:themeColor="background1"/>
                                  <w:sz w:val="24"/>
                                  <w:szCs w:val="24"/>
                                </w:rPr>
                              </w:pPr>
                              <w:r>
                                <w:rPr>
                                  <w:color w:val="FFFFFF" w:themeColor="background1"/>
                                  <w:sz w:val="24"/>
                                  <w:szCs w:val="24"/>
                                </w:rPr>
                                <w:t>2015</w:t>
                              </w:r>
                            </w:p>
                          </w:sdtContent>
                        </w:sdt>
                      </w:txbxContent>
                    </v:textbox>
                    <w10:wrap anchorx="margin" anchory="page"/>
                  </v:rect>
                </w:pict>
              </mc:Fallback>
            </mc:AlternateContent>
          </w:r>
        </w:p>
        <w:p w14:paraId="20F8DF08" w14:textId="646B85C1" w:rsidR="000458CC" w:rsidRDefault="003D11E3" w:rsidP="003D11E3">
          <w:pPr>
            <w:jc w:val="center"/>
          </w:pPr>
          <w:r w:rsidRPr="003D11E3">
            <w:rPr>
              <w:b/>
            </w:rPr>
            <w:t xml:space="preserve"> </w:t>
          </w:r>
          <w:r w:rsidR="000458CC">
            <w:br w:type="page"/>
          </w:r>
        </w:p>
      </w:sdtContent>
    </w:sdt>
    <w:p w14:paraId="321235C8" w14:textId="61023D69" w:rsidR="00256728" w:rsidRDefault="00A50B12" w:rsidP="00D2783C">
      <w:r>
        <w:lastRenderedPageBreak/>
        <w:t>Compiled by:</w:t>
      </w:r>
      <w:r w:rsidR="00D000D9">
        <w:t xml:space="preserve"> </w:t>
      </w:r>
      <w:r w:rsidR="00556BBD">
        <w:t xml:space="preserve">Sara Bresee, MPH, CHES </w:t>
      </w:r>
      <w:r w:rsidR="00256728">
        <w:t xml:space="preserve">and Ichhya Pant, MPH </w:t>
      </w:r>
    </w:p>
    <w:p w14:paraId="0095BB7B" w14:textId="78954D71" w:rsidR="00A50B12" w:rsidRDefault="00A50B12" w:rsidP="00D2783C">
      <w:r>
        <w:t xml:space="preserve">Date last updated: </w:t>
      </w:r>
      <w:r w:rsidR="00393F6F">
        <w:t>24 September</w:t>
      </w:r>
      <w:r w:rsidR="005F2589" w:rsidRPr="00196535">
        <w:t>, 2015</w:t>
      </w:r>
    </w:p>
    <w:p w14:paraId="13AAC23E" w14:textId="4A1A791C" w:rsidR="00D2783C" w:rsidRPr="00D2783C" w:rsidRDefault="00A50B12" w:rsidP="00D2783C">
      <w:r>
        <w:t xml:space="preserve">Contact information for all questions: </w:t>
      </w:r>
      <w:r w:rsidR="00256728">
        <w:t>Hannah Badal MPH, CHES and Ichhya Pant, MPH</w:t>
      </w:r>
    </w:p>
    <w:p w14:paraId="5977FD4B" w14:textId="77777777" w:rsidR="00D2783C" w:rsidRDefault="00D2783C" w:rsidP="00D2783C">
      <w:pPr>
        <w:jc w:val="center"/>
      </w:pPr>
    </w:p>
    <w:p w14:paraId="307FC387" w14:textId="77777777" w:rsidR="004926D3" w:rsidRDefault="004926D3" w:rsidP="00D2783C">
      <w:pPr>
        <w:jc w:val="center"/>
        <w:sectPr w:rsidR="004926D3" w:rsidSect="00A50B12">
          <w:footerReference w:type="default" r:id="rId10"/>
          <w:pgSz w:w="12240" w:h="15840"/>
          <w:pgMar w:top="1440" w:right="1440" w:bottom="1440" w:left="144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1305354077"/>
        <w:docPartObj>
          <w:docPartGallery w:val="Table of Contents"/>
          <w:docPartUnique/>
        </w:docPartObj>
      </w:sdtPr>
      <w:sdtEndPr>
        <w:rPr>
          <w:noProof/>
        </w:rPr>
      </w:sdtEndPr>
      <w:sdtContent>
        <w:p w14:paraId="039A2823" w14:textId="52FB1A47" w:rsidR="00C10962" w:rsidRDefault="00C10962">
          <w:pPr>
            <w:pStyle w:val="TOCHeading"/>
          </w:pPr>
          <w:r>
            <w:t>Contents</w:t>
          </w:r>
        </w:p>
        <w:p w14:paraId="4ECCD43A" w14:textId="77777777" w:rsidR="00393F6F" w:rsidRDefault="00BF722B">
          <w:pPr>
            <w:pStyle w:val="TOC1"/>
            <w:tabs>
              <w:tab w:val="right" w:leader="dot" w:pos="9350"/>
            </w:tabs>
            <w:rPr>
              <w:rFonts w:eastAsiaTheme="minorEastAsia"/>
              <w:b w:val="0"/>
              <w:noProof/>
            </w:rPr>
          </w:pPr>
          <w:r>
            <w:rPr>
              <w:b w:val="0"/>
            </w:rPr>
            <w:fldChar w:fldCharType="begin"/>
          </w:r>
          <w:r>
            <w:rPr>
              <w:b w:val="0"/>
            </w:rPr>
            <w:instrText xml:space="preserve"> TOC \o "1-3" \h \z \u </w:instrText>
          </w:r>
          <w:r>
            <w:rPr>
              <w:b w:val="0"/>
            </w:rPr>
            <w:fldChar w:fldCharType="separate"/>
          </w:r>
          <w:hyperlink w:anchor="_Toc430868373" w:history="1">
            <w:r w:rsidR="00393F6F" w:rsidRPr="00AD07F0">
              <w:rPr>
                <w:rStyle w:val="Hyperlink"/>
                <w:noProof/>
              </w:rPr>
              <w:t>AAA Metrics and General Guidelines</w:t>
            </w:r>
            <w:r w:rsidR="00393F6F">
              <w:rPr>
                <w:noProof/>
                <w:webHidden/>
              </w:rPr>
              <w:tab/>
            </w:r>
            <w:r w:rsidR="00393F6F">
              <w:rPr>
                <w:noProof/>
                <w:webHidden/>
              </w:rPr>
              <w:fldChar w:fldCharType="begin"/>
            </w:r>
            <w:r w:rsidR="00393F6F">
              <w:rPr>
                <w:noProof/>
                <w:webHidden/>
              </w:rPr>
              <w:instrText xml:space="preserve"> PAGEREF _Toc430868373 \h </w:instrText>
            </w:r>
            <w:r w:rsidR="00393F6F">
              <w:rPr>
                <w:noProof/>
                <w:webHidden/>
              </w:rPr>
            </w:r>
            <w:r w:rsidR="00393F6F">
              <w:rPr>
                <w:noProof/>
                <w:webHidden/>
              </w:rPr>
              <w:fldChar w:fldCharType="separate"/>
            </w:r>
            <w:r w:rsidR="00393F6F">
              <w:rPr>
                <w:noProof/>
                <w:webHidden/>
              </w:rPr>
              <w:t>7</w:t>
            </w:r>
            <w:r w:rsidR="00393F6F">
              <w:rPr>
                <w:noProof/>
                <w:webHidden/>
              </w:rPr>
              <w:fldChar w:fldCharType="end"/>
            </w:r>
          </w:hyperlink>
        </w:p>
        <w:p w14:paraId="22F68745" w14:textId="77777777" w:rsidR="00393F6F" w:rsidRDefault="00E43FBB">
          <w:pPr>
            <w:pStyle w:val="TOC2"/>
            <w:rPr>
              <w:rFonts w:eastAsiaTheme="minorEastAsia"/>
              <w:noProof/>
            </w:rPr>
          </w:pPr>
          <w:hyperlink w:anchor="_Toc430868374" w:history="1">
            <w:r w:rsidR="00393F6F" w:rsidRPr="00AD07F0">
              <w:rPr>
                <w:rStyle w:val="Hyperlink"/>
                <w:noProof/>
              </w:rPr>
              <w:t>Act Against AIDS Initiative</w:t>
            </w:r>
            <w:r w:rsidR="00393F6F">
              <w:rPr>
                <w:noProof/>
                <w:webHidden/>
              </w:rPr>
              <w:tab/>
            </w:r>
            <w:r w:rsidR="00393F6F">
              <w:rPr>
                <w:noProof/>
                <w:webHidden/>
              </w:rPr>
              <w:fldChar w:fldCharType="begin"/>
            </w:r>
            <w:r w:rsidR="00393F6F">
              <w:rPr>
                <w:noProof/>
                <w:webHidden/>
              </w:rPr>
              <w:instrText xml:space="preserve"> PAGEREF _Toc430868374 \h </w:instrText>
            </w:r>
            <w:r w:rsidR="00393F6F">
              <w:rPr>
                <w:noProof/>
                <w:webHidden/>
              </w:rPr>
            </w:r>
            <w:r w:rsidR="00393F6F">
              <w:rPr>
                <w:noProof/>
                <w:webHidden/>
              </w:rPr>
              <w:fldChar w:fldCharType="separate"/>
            </w:r>
            <w:r w:rsidR="00393F6F">
              <w:rPr>
                <w:noProof/>
                <w:webHidden/>
              </w:rPr>
              <w:t>7</w:t>
            </w:r>
            <w:r w:rsidR="00393F6F">
              <w:rPr>
                <w:noProof/>
                <w:webHidden/>
              </w:rPr>
              <w:fldChar w:fldCharType="end"/>
            </w:r>
          </w:hyperlink>
        </w:p>
        <w:p w14:paraId="66B01F81" w14:textId="77777777" w:rsidR="00393F6F" w:rsidRDefault="00E43FBB">
          <w:pPr>
            <w:pStyle w:val="TOC2"/>
            <w:rPr>
              <w:rFonts w:eastAsiaTheme="minorEastAsia"/>
              <w:noProof/>
            </w:rPr>
          </w:pPr>
          <w:hyperlink w:anchor="_Toc430868375" w:history="1">
            <w:r w:rsidR="00393F6F" w:rsidRPr="00AD07F0">
              <w:rPr>
                <w:rStyle w:val="Hyperlink"/>
                <w:noProof/>
              </w:rPr>
              <w:t>Purpose</w:t>
            </w:r>
            <w:r w:rsidR="00393F6F">
              <w:rPr>
                <w:noProof/>
                <w:webHidden/>
              </w:rPr>
              <w:tab/>
            </w:r>
            <w:r w:rsidR="00393F6F">
              <w:rPr>
                <w:noProof/>
                <w:webHidden/>
              </w:rPr>
              <w:fldChar w:fldCharType="begin"/>
            </w:r>
            <w:r w:rsidR="00393F6F">
              <w:rPr>
                <w:noProof/>
                <w:webHidden/>
              </w:rPr>
              <w:instrText xml:space="preserve"> PAGEREF _Toc430868375 \h </w:instrText>
            </w:r>
            <w:r w:rsidR="00393F6F">
              <w:rPr>
                <w:noProof/>
                <w:webHidden/>
              </w:rPr>
            </w:r>
            <w:r w:rsidR="00393F6F">
              <w:rPr>
                <w:noProof/>
                <w:webHidden/>
              </w:rPr>
              <w:fldChar w:fldCharType="separate"/>
            </w:r>
            <w:r w:rsidR="00393F6F">
              <w:rPr>
                <w:noProof/>
                <w:webHidden/>
              </w:rPr>
              <w:t>7</w:t>
            </w:r>
            <w:r w:rsidR="00393F6F">
              <w:rPr>
                <w:noProof/>
                <w:webHidden/>
              </w:rPr>
              <w:fldChar w:fldCharType="end"/>
            </w:r>
          </w:hyperlink>
        </w:p>
        <w:p w14:paraId="0DB595F9" w14:textId="77777777" w:rsidR="00393F6F" w:rsidRDefault="00E43FBB">
          <w:pPr>
            <w:pStyle w:val="TOC2"/>
            <w:rPr>
              <w:rFonts w:eastAsiaTheme="minorEastAsia"/>
              <w:noProof/>
            </w:rPr>
          </w:pPr>
          <w:hyperlink w:anchor="_Toc430868376" w:history="1">
            <w:r w:rsidR="00393F6F" w:rsidRPr="00AD07F0">
              <w:rPr>
                <w:rStyle w:val="Hyperlink"/>
                <w:noProof/>
              </w:rPr>
              <w:t>Domains</w:t>
            </w:r>
            <w:r w:rsidR="00393F6F">
              <w:rPr>
                <w:noProof/>
                <w:webHidden/>
              </w:rPr>
              <w:tab/>
            </w:r>
            <w:r w:rsidR="00393F6F">
              <w:rPr>
                <w:noProof/>
                <w:webHidden/>
              </w:rPr>
              <w:fldChar w:fldCharType="begin"/>
            </w:r>
            <w:r w:rsidR="00393F6F">
              <w:rPr>
                <w:noProof/>
                <w:webHidden/>
              </w:rPr>
              <w:instrText xml:space="preserve"> PAGEREF _Toc430868376 \h </w:instrText>
            </w:r>
            <w:r w:rsidR="00393F6F">
              <w:rPr>
                <w:noProof/>
                <w:webHidden/>
              </w:rPr>
            </w:r>
            <w:r w:rsidR="00393F6F">
              <w:rPr>
                <w:noProof/>
                <w:webHidden/>
              </w:rPr>
              <w:fldChar w:fldCharType="separate"/>
            </w:r>
            <w:r w:rsidR="00393F6F">
              <w:rPr>
                <w:noProof/>
                <w:webHidden/>
              </w:rPr>
              <w:t>7</w:t>
            </w:r>
            <w:r w:rsidR="00393F6F">
              <w:rPr>
                <w:noProof/>
                <w:webHidden/>
              </w:rPr>
              <w:fldChar w:fldCharType="end"/>
            </w:r>
          </w:hyperlink>
        </w:p>
        <w:p w14:paraId="0A471979" w14:textId="77777777" w:rsidR="00393F6F" w:rsidRDefault="00E43FBB">
          <w:pPr>
            <w:pStyle w:val="TOC2"/>
            <w:rPr>
              <w:rFonts w:eastAsiaTheme="minorEastAsia"/>
              <w:noProof/>
            </w:rPr>
          </w:pPr>
          <w:hyperlink w:anchor="_Toc430868377" w:history="1">
            <w:r w:rsidR="00393F6F" w:rsidRPr="00AD07F0">
              <w:rPr>
                <w:rStyle w:val="Hyperlink"/>
                <w:noProof/>
              </w:rPr>
              <w:t>How to use this document</w:t>
            </w:r>
            <w:r w:rsidR="00393F6F">
              <w:rPr>
                <w:noProof/>
                <w:webHidden/>
              </w:rPr>
              <w:tab/>
            </w:r>
            <w:r w:rsidR="00393F6F">
              <w:rPr>
                <w:noProof/>
                <w:webHidden/>
              </w:rPr>
              <w:fldChar w:fldCharType="begin"/>
            </w:r>
            <w:r w:rsidR="00393F6F">
              <w:rPr>
                <w:noProof/>
                <w:webHidden/>
              </w:rPr>
              <w:instrText xml:space="preserve"> PAGEREF _Toc430868377 \h </w:instrText>
            </w:r>
            <w:r w:rsidR="00393F6F">
              <w:rPr>
                <w:noProof/>
                <w:webHidden/>
              </w:rPr>
            </w:r>
            <w:r w:rsidR="00393F6F">
              <w:rPr>
                <w:noProof/>
                <w:webHidden/>
              </w:rPr>
              <w:fldChar w:fldCharType="separate"/>
            </w:r>
            <w:r w:rsidR="00393F6F">
              <w:rPr>
                <w:noProof/>
                <w:webHidden/>
              </w:rPr>
              <w:t>10</w:t>
            </w:r>
            <w:r w:rsidR="00393F6F">
              <w:rPr>
                <w:noProof/>
                <w:webHidden/>
              </w:rPr>
              <w:fldChar w:fldCharType="end"/>
            </w:r>
          </w:hyperlink>
        </w:p>
        <w:p w14:paraId="64A8EA48" w14:textId="77777777" w:rsidR="00393F6F" w:rsidRDefault="00E43FBB">
          <w:pPr>
            <w:pStyle w:val="TOC1"/>
            <w:tabs>
              <w:tab w:val="left" w:pos="440"/>
              <w:tab w:val="right" w:leader="dot" w:pos="9350"/>
            </w:tabs>
            <w:rPr>
              <w:rFonts w:eastAsiaTheme="minorEastAsia"/>
              <w:b w:val="0"/>
              <w:noProof/>
            </w:rPr>
          </w:pPr>
          <w:hyperlink w:anchor="_Toc430868378" w:history="1">
            <w:r w:rsidR="00393F6F" w:rsidRPr="00AD07F0">
              <w:rPr>
                <w:rStyle w:val="Hyperlink"/>
                <w:noProof/>
              </w:rPr>
              <w:t>1.</w:t>
            </w:r>
            <w:r w:rsidR="00393F6F">
              <w:rPr>
                <w:rFonts w:eastAsiaTheme="minorEastAsia"/>
                <w:b w:val="0"/>
                <w:noProof/>
              </w:rPr>
              <w:tab/>
            </w:r>
            <w:r w:rsidR="00393F6F" w:rsidRPr="00AD07F0">
              <w:rPr>
                <w:rStyle w:val="Hyperlink"/>
                <w:noProof/>
              </w:rPr>
              <w:t>Materials</w:t>
            </w:r>
            <w:r w:rsidR="00393F6F">
              <w:rPr>
                <w:noProof/>
                <w:webHidden/>
              </w:rPr>
              <w:tab/>
            </w:r>
            <w:r w:rsidR="00393F6F">
              <w:rPr>
                <w:noProof/>
                <w:webHidden/>
              </w:rPr>
              <w:fldChar w:fldCharType="begin"/>
            </w:r>
            <w:r w:rsidR="00393F6F">
              <w:rPr>
                <w:noProof/>
                <w:webHidden/>
              </w:rPr>
              <w:instrText xml:space="preserve"> PAGEREF _Toc430868378 \h </w:instrText>
            </w:r>
            <w:r w:rsidR="00393F6F">
              <w:rPr>
                <w:noProof/>
                <w:webHidden/>
              </w:rPr>
            </w:r>
            <w:r w:rsidR="00393F6F">
              <w:rPr>
                <w:noProof/>
                <w:webHidden/>
              </w:rPr>
              <w:fldChar w:fldCharType="separate"/>
            </w:r>
            <w:r w:rsidR="00393F6F">
              <w:rPr>
                <w:noProof/>
                <w:webHidden/>
              </w:rPr>
              <w:t>11</w:t>
            </w:r>
            <w:r w:rsidR="00393F6F">
              <w:rPr>
                <w:noProof/>
                <w:webHidden/>
              </w:rPr>
              <w:fldChar w:fldCharType="end"/>
            </w:r>
          </w:hyperlink>
        </w:p>
        <w:p w14:paraId="3F30B641" w14:textId="77777777" w:rsidR="00393F6F" w:rsidRDefault="00E43FBB">
          <w:pPr>
            <w:pStyle w:val="TOC2"/>
            <w:rPr>
              <w:rFonts w:eastAsiaTheme="minorEastAsia"/>
              <w:noProof/>
            </w:rPr>
          </w:pPr>
          <w:hyperlink w:anchor="_Toc430868379" w:history="1">
            <w:r w:rsidR="00393F6F" w:rsidRPr="00AD07F0">
              <w:rPr>
                <w:rStyle w:val="Hyperlink"/>
                <w:noProof/>
              </w:rPr>
              <w:t>Description</w:t>
            </w:r>
            <w:r w:rsidR="00393F6F">
              <w:rPr>
                <w:noProof/>
                <w:webHidden/>
              </w:rPr>
              <w:tab/>
            </w:r>
            <w:r w:rsidR="00393F6F">
              <w:rPr>
                <w:noProof/>
                <w:webHidden/>
              </w:rPr>
              <w:fldChar w:fldCharType="begin"/>
            </w:r>
            <w:r w:rsidR="00393F6F">
              <w:rPr>
                <w:noProof/>
                <w:webHidden/>
              </w:rPr>
              <w:instrText xml:space="preserve"> PAGEREF _Toc430868379 \h </w:instrText>
            </w:r>
            <w:r w:rsidR="00393F6F">
              <w:rPr>
                <w:noProof/>
                <w:webHidden/>
              </w:rPr>
            </w:r>
            <w:r w:rsidR="00393F6F">
              <w:rPr>
                <w:noProof/>
                <w:webHidden/>
              </w:rPr>
              <w:fldChar w:fldCharType="separate"/>
            </w:r>
            <w:r w:rsidR="00393F6F">
              <w:rPr>
                <w:noProof/>
                <w:webHidden/>
              </w:rPr>
              <w:t>11</w:t>
            </w:r>
            <w:r w:rsidR="00393F6F">
              <w:rPr>
                <w:noProof/>
                <w:webHidden/>
              </w:rPr>
              <w:fldChar w:fldCharType="end"/>
            </w:r>
          </w:hyperlink>
        </w:p>
        <w:p w14:paraId="4ACCBD3F" w14:textId="77777777" w:rsidR="00393F6F" w:rsidRDefault="00E43FBB">
          <w:pPr>
            <w:pStyle w:val="TOC1"/>
            <w:tabs>
              <w:tab w:val="left" w:pos="440"/>
              <w:tab w:val="right" w:leader="dot" w:pos="9350"/>
            </w:tabs>
            <w:rPr>
              <w:rFonts w:eastAsiaTheme="minorEastAsia"/>
              <w:b w:val="0"/>
              <w:noProof/>
            </w:rPr>
          </w:pPr>
          <w:hyperlink w:anchor="_Toc430868380" w:history="1">
            <w:r w:rsidR="00393F6F" w:rsidRPr="00AD07F0">
              <w:rPr>
                <w:rStyle w:val="Hyperlink"/>
                <w:noProof/>
              </w:rPr>
              <w:t>2.</w:t>
            </w:r>
            <w:r w:rsidR="00393F6F">
              <w:rPr>
                <w:rFonts w:eastAsiaTheme="minorEastAsia"/>
                <w:b w:val="0"/>
                <w:noProof/>
              </w:rPr>
              <w:tab/>
            </w:r>
            <w:r w:rsidR="00393F6F" w:rsidRPr="00AD07F0">
              <w:rPr>
                <w:rStyle w:val="Hyperlink"/>
                <w:noProof/>
              </w:rPr>
              <w:t>Events</w:t>
            </w:r>
            <w:r w:rsidR="00393F6F">
              <w:rPr>
                <w:noProof/>
                <w:webHidden/>
              </w:rPr>
              <w:tab/>
            </w:r>
            <w:r w:rsidR="00393F6F">
              <w:rPr>
                <w:noProof/>
                <w:webHidden/>
              </w:rPr>
              <w:fldChar w:fldCharType="begin"/>
            </w:r>
            <w:r w:rsidR="00393F6F">
              <w:rPr>
                <w:noProof/>
                <w:webHidden/>
              </w:rPr>
              <w:instrText xml:space="preserve"> PAGEREF _Toc430868380 \h </w:instrText>
            </w:r>
            <w:r w:rsidR="00393F6F">
              <w:rPr>
                <w:noProof/>
                <w:webHidden/>
              </w:rPr>
            </w:r>
            <w:r w:rsidR="00393F6F">
              <w:rPr>
                <w:noProof/>
                <w:webHidden/>
              </w:rPr>
              <w:fldChar w:fldCharType="separate"/>
            </w:r>
            <w:r w:rsidR="00393F6F">
              <w:rPr>
                <w:noProof/>
                <w:webHidden/>
              </w:rPr>
              <w:t>24</w:t>
            </w:r>
            <w:r w:rsidR="00393F6F">
              <w:rPr>
                <w:noProof/>
                <w:webHidden/>
              </w:rPr>
              <w:fldChar w:fldCharType="end"/>
            </w:r>
          </w:hyperlink>
        </w:p>
        <w:p w14:paraId="2B84E75D" w14:textId="77777777" w:rsidR="00393F6F" w:rsidRDefault="00E43FBB">
          <w:pPr>
            <w:pStyle w:val="TOC2"/>
            <w:rPr>
              <w:rFonts w:eastAsiaTheme="minorEastAsia"/>
              <w:noProof/>
            </w:rPr>
          </w:pPr>
          <w:hyperlink w:anchor="_Toc430868381" w:history="1">
            <w:r w:rsidR="00393F6F" w:rsidRPr="00AD07F0">
              <w:rPr>
                <w:rStyle w:val="Hyperlink"/>
                <w:noProof/>
              </w:rPr>
              <w:t>Description</w:t>
            </w:r>
            <w:r w:rsidR="00393F6F">
              <w:rPr>
                <w:noProof/>
                <w:webHidden/>
              </w:rPr>
              <w:tab/>
            </w:r>
            <w:r w:rsidR="00393F6F">
              <w:rPr>
                <w:noProof/>
                <w:webHidden/>
              </w:rPr>
              <w:fldChar w:fldCharType="begin"/>
            </w:r>
            <w:r w:rsidR="00393F6F">
              <w:rPr>
                <w:noProof/>
                <w:webHidden/>
              </w:rPr>
              <w:instrText xml:space="preserve"> PAGEREF _Toc430868381 \h </w:instrText>
            </w:r>
            <w:r w:rsidR="00393F6F">
              <w:rPr>
                <w:noProof/>
                <w:webHidden/>
              </w:rPr>
            </w:r>
            <w:r w:rsidR="00393F6F">
              <w:rPr>
                <w:noProof/>
                <w:webHidden/>
              </w:rPr>
              <w:fldChar w:fldCharType="separate"/>
            </w:r>
            <w:r w:rsidR="00393F6F">
              <w:rPr>
                <w:noProof/>
                <w:webHidden/>
              </w:rPr>
              <w:t>24</w:t>
            </w:r>
            <w:r w:rsidR="00393F6F">
              <w:rPr>
                <w:noProof/>
                <w:webHidden/>
              </w:rPr>
              <w:fldChar w:fldCharType="end"/>
            </w:r>
          </w:hyperlink>
        </w:p>
        <w:p w14:paraId="24ACAD95" w14:textId="77777777" w:rsidR="00393F6F" w:rsidRDefault="00E43FBB">
          <w:pPr>
            <w:pStyle w:val="TOC1"/>
            <w:tabs>
              <w:tab w:val="left" w:pos="440"/>
              <w:tab w:val="right" w:leader="dot" w:pos="9350"/>
            </w:tabs>
            <w:rPr>
              <w:rFonts w:eastAsiaTheme="minorEastAsia"/>
              <w:b w:val="0"/>
              <w:noProof/>
            </w:rPr>
          </w:pPr>
          <w:hyperlink w:anchor="_Toc430868382" w:history="1">
            <w:r w:rsidR="00393F6F" w:rsidRPr="00AD07F0">
              <w:rPr>
                <w:rStyle w:val="Hyperlink"/>
                <w:noProof/>
              </w:rPr>
              <w:t>3.</w:t>
            </w:r>
            <w:r w:rsidR="00393F6F">
              <w:rPr>
                <w:rFonts w:eastAsiaTheme="minorEastAsia"/>
                <w:b w:val="0"/>
                <w:noProof/>
              </w:rPr>
              <w:tab/>
            </w:r>
            <w:r w:rsidR="00393F6F" w:rsidRPr="00AD07F0">
              <w:rPr>
                <w:rStyle w:val="Hyperlink"/>
                <w:noProof/>
              </w:rPr>
              <w:t>Media Impressions</w:t>
            </w:r>
            <w:r w:rsidR="00393F6F">
              <w:rPr>
                <w:noProof/>
                <w:webHidden/>
              </w:rPr>
              <w:tab/>
            </w:r>
            <w:r w:rsidR="00393F6F">
              <w:rPr>
                <w:noProof/>
                <w:webHidden/>
              </w:rPr>
              <w:fldChar w:fldCharType="begin"/>
            </w:r>
            <w:r w:rsidR="00393F6F">
              <w:rPr>
                <w:noProof/>
                <w:webHidden/>
              </w:rPr>
              <w:instrText xml:space="preserve"> PAGEREF _Toc430868382 \h </w:instrText>
            </w:r>
            <w:r w:rsidR="00393F6F">
              <w:rPr>
                <w:noProof/>
                <w:webHidden/>
              </w:rPr>
            </w:r>
            <w:r w:rsidR="00393F6F">
              <w:rPr>
                <w:noProof/>
                <w:webHidden/>
              </w:rPr>
              <w:fldChar w:fldCharType="separate"/>
            </w:r>
            <w:r w:rsidR="00393F6F">
              <w:rPr>
                <w:noProof/>
                <w:webHidden/>
              </w:rPr>
              <w:t>32</w:t>
            </w:r>
            <w:r w:rsidR="00393F6F">
              <w:rPr>
                <w:noProof/>
                <w:webHidden/>
              </w:rPr>
              <w:fldChar w:fldCharType="end"/>
            </w:r>
          </w:hyperlink>
        </w:p>
        <w:p w14:paraId="0F8BFBF5" w14:textId="77777777" w:rsidR="00393F6F" w:rsidRDefault="00E43FBB">
          <w:pPr>
            <w:pStyle w:val="TOC2"/>
            <w:rPr>
              <w:rFonts w:eastAsiaTheme="minorEastAsia"/>
              <w:noProof/>
            </w:rPr>
          </w:pPr>
          <w:hyperlink w:anchor="_Toc430868383" w:history="1">
            <w:r w:rsidR="00393F6F" w:rsidRPr="00AD07F0">
              <w:rPr>
                <w:rStyle w:val="Hyperlink"/>
                <w:noProof/>
              </w:rPr>
              <w:t>Description</w:t>
            </w:r>
            <w:r w:rsidR="00393F6F">
              <w:rPr>
                <w:noProof/>
                <w:webHidden/>
              </w:rPr>
              <w:tab/>
            </w:r>
            <w:r w:rsidR="00393F6F">
              <w:rPr>
                <w:noProof/>
                <w:webHidden/>
              </w:rPr>
              <w:fldChar w:fldCharType="begin"/>
            </w:r>
            <w:r w:rsidR="00393F6F">
              <w:rPr>
                <w:noProof/>
                <w:webHidden/>
              </w:rPr>
              <w:instrText xml:space="preserve"> PAGEREF _Toc430868383 \h </w:instrText>
            </w:r>
            <w:r w:rsidR="00393F6F">
              <w:rPr>
                <w:noProof/>
                <w:webHidden/>
              </w:rPr>
            </w:r>
            <w:r w:rsidR="00393F6F">
              <w:rPr>
                <w:noProof/>
                <w:webHidden/>
              </w:rPr>
              <w:fldChar w:fldCharType="separate"/>
            </w:r>
            <w:r w:rsidR="00393F6F">
              <w:rPr>
                <w:noProof/>
                <w:webHidden/>
              </w:rPr>
              <w:t>32</w:t>
            </w:r>
            <w:r w:rsidR="00393F6F">
              <w:rPr>
                <w:noProof/>
                <w:webHidden/>
              </w:rPr>
              <w:fldChar w:fldCharType="end"/>
            </w:r>
          </w:hyperlink>
        </w:p>
        <w:p w14:paraId="084D9CC8" w14:textId="77777777" w:rsidR="00393F6F" w:rsidRDefault="00E43FBB">
          <w:pPr>
            <w:pStyle w:val="TOC1"/>
            <w:tabs>
              <w:tab w:val="left" w:pos="440"/>
              <w:tab w:val="right" w:leader="dot" w:pos="9350"/>
            </w:tabs>
            <w:rPr>
              <w:rFonts w:eastAsiaTheme="minorEastAsia"/>
              <w:b w:val="0"/>
              <w:noProof/>
            </w:rPr>
          </w:pPr>
          <w:hyperlink w:anchor="_Toc430868384" w:history="1">
            <w:r w:rsidR="00393F6F" w:rsidRPr="00AD07F0">
              <w:rPr>
                <w:rStyle w:val="Hyperlink"/>
                <w:noProof/>
              </w:rPr>
              <w:t>4.</w:t>
            </w:r>
            <w:r w:rsidR="00393F6F">
              <w:rPr>
                <w:rFonts w:eastAsiaTheme="minorEastAsia"/>
                <w:b w:val="0"/>
                <w:noProof/>
              </w:rPr>
              <w:tab/>
            </w:r>
            <w:r w:rsidR="00393F6F" w:rsidRPr="00AD07F0">
              <w:rPr>
                <w:rStyle w:val="Hyperlink"/>
                <w:noProof/>
              </w:rPr>
              <w:t>Internet Ads</w:t>
            </w:r>
            <w:r w:rsidR="00393F6F">
              <w:rPr>
                <w:noProof/>
                <w:webHidden/>
              </w:rPr>
              <w:tab/>
            </w:r>
            <w:r w:rsidR="00393F6F">
              <w:rPr>
                <w:noProof/>
                <w:webHidden/>
              </w:rPr>
              <w:fldChar w:fldCharType="begin"/>
            </w:r>
            <w:r w:rsidR="00393F6F">
              <w:rPr>
                <w:noProof/>
                <w:webHidden/>
              </w:rPr>
              <w:instrText xml:space="preserve"> PAGEREF _Toc430868384 \h </w:instrText>
            </w:r>
            <w:r w:rsidR="00393F6F">
              <w:rPr>
                <w:noProof/>
                <w:webHidden/>
              </w:rPr>
            </w:r>
            <w:r w:rsidR="00393F6F">
              <w:rPr>
                <w:noProof/>
                <w:webHidden/>
              </w:rPr>
              <w:fldChar w:fldCharType="separate"/>
            </w:r>
            <w:r w:rsidR="00393F6F">
              <w:rPr>
                <w:noProof/>
                <w:webHidden/>
              </w:rPr>
              <w:t>39</w:t>
            </w:r>
            <w:r w:rsidR="00393F6F">
              <w:rPr>
                <w:noProof/>
                <w:webHidden/>
              </w:rPr>
              <w:fldChar w:fldCharType="end"/>
            </w:r>
          </w:hyperlink>
        </w:p>
        <w:p w14:paraId="24844FAB" w14:textId="77777777" w:rsidR="00393F6F" w:rsidRDefault="00E43FBB">
          <w:pPr>
            <w:pStyle w:val="TOC2"/>
            <w:rPr>
              <w:rFonts w:eastAsiaTheme="minorEastAsia"/>
              <w:noProof/>
            </w:rPr>
          </w:pPr>
          <w:hyperlink w:anchor="_Toc430868385" w:history="1">
            <w:r w:rsidR="00393F6F" w:rsidRPr="00AD07F0">
              <w:rPr>
                <w:rStyle w:val="Hyperlink"/>
                <w:noProof/>
              </w:rPr>
              <w:t>Description</w:t>
            </w:r>
            <w:r w:rsidR="00393F6F">
              <w:rPr>
                <w:noProof/>
                <w:webHidden/>
              </w:rPr>
              <w:tab/>
            </w:r>
            <w:r w:rsidR="00393F6F">
              <w:rPr>
                <w:noProof/>
                <w:webHidden/>
              </w:rPr>
              <w:fldChar w:fldCharType="begin"/>
            </w:r>
            <w:r w:rsidR="00393F6F">
              <w:rPr>
                <w:noProof/>
                <w:webHidden/>
              </w:rPr>
              <w:instrText xml:space="preserve"> PAGEREF _Toc430868385 \h </w:instrText>
            </w:r>
            <w:r w:rsidR="00393F6F">
              <w:rPr>
                <w:noProof/>
                <w:webHidden/>
              </w:rPr>
            </w:r>
            <w:r w:rsidR="00393F6F">
              <w:rPr>
                <w:noProof/>
                <w:webHidden/>
              </w:rPr>
              <w:fldChar w:fldCharType="separate"/>
            </w:r>
            <w:r w:rsidR="00393F6F">
              <w:rPr>
                <w:noProof/>
                <w:webHidden/>
              </w:rPr>
              <w:t>39</w:t>
            </w:r>
            <w:r w:rsidR="00393F6F">
              <w:rPr>
                <w:noProof/>
                <w:webHidden/>
              </w:rPr>
              <w:fldChar w:fldCharType="end"/>
            </w:r>
          </w:hyperlink>
        </w:p>
        <w:p w14:paraId="02F110A4" w14:textId="77777777" w:rsidR="00393F6F" w:rsidRDefault="00E43FBB">
          <w:pPr>
            <w:pStyle w:val="TOC3"/>
            <w:tabs>
              <w:tab w:val="right" w:leader="dot" w:pos="9350"/>
            </w:tabs>
            <w:rPr>
              <w:rFonts w:eastAsiaTheme="minorEastAsia"/>
              <w:noProof/>
            </w:rPr>
          </w:pPr>
          <w:hyperlink w:anchor="_Toc430868386" w:history="1">
            <w:r w:rsidR="00393F6F" w:rsidRPr="00AD07F0">
              <w:rPr>
                <w:rStyle w:val="Hyperlink"/>
                <w:noProof/>
              </w:rPr>
              <w:t>Type of Internet Ad</w:t>
            </w:r>
            <w:r w:rsidR="00393F6F">
              <w:rPr>
                <w:noProof/>
                <w:webHidden/>
              </w:rPr>
              <w:tab/>
            </w:r>
            <w:r w:rsidR="00393F6F">
              <w:rPr>
                <w:noProof/>
                <w:webHidden/>
              </w:rPr>
              <w:fldChar w:fldCharType="begin"/>
            </w:r>
            <w:r w:rsidR="00393F6F">
              <w:rPr>
                <w:noProof/>
                <w:webHidden/>
              </w:rPr>
              <w:instrText xml:space="preserve"> PAGEREF _Toc430868386 \h </w:instrText>
            </w:r>
            <w:r w:rsidR="00393F6F">
              <w:rPr>
                <w:noProof/>
                <w:webHidden/>
              </w:rPr>
            </w:r>
            <w:r w:rsidR="00393F6F">
              <w:rPr>
                <w:noProof/>
                <w:webHidden/>
              </w:rPr>
              <w:fldChar w:fldCharType="separate"/>
            </w:r>
            <w:r w:rsidR="00393F6F">
              <w:rPr>
                <w:noProof/>
                <w:webHidden/>
              </w:rPr>
              <w:t>39</w:t>
            </w:r>
            <w:r w:rsidR="00393F6F">
              <w:rPr>
                <w:noProof/>
                <w:webHidden/>
              </w:rPr>
              <w:fldChar w:fldCharType="end"/>
            </w:r>
          </w:hyperlink>
        </w:p>
        <w:p w14:paraId="75181BEC" w14:textId="77777777" w:rsidR="00393F6F" w:rsidRDefault="00E43FBB">
          <w:pPr>
            <w:pStyle w:val="TOC1"/>
            <w:tabs>
              <w:tab w:val="left" w:pos="440"/>
              <w:tab w:val="right" w:leader="dot" w:pos="9350"/>
            </w:tabs>
            <w:rPr>
              <w:rFonts w:eastAsiaTheme="minorEastAsia"/>
              <w:b w:val="0"/>
              <w:noProof/>
            </w:rPr>
          </w:pPr>
          <w:hyperlink w:anchor="_Toc430868387" w:history="1">
            <w:r w:rsidR="00393F6F" w:rsidRPr="00AD07F0">
              <w:rPr>
                <w:rStyle w:val="Hyperlink"/>
                <w:noProof/>
              </w:rPr>
              <w:t>5.</w:t>
            </w:r>
            <w:r w:rsidR="00393F6F">
              <w:rPr>
                <w:rFonts w:eastAsiaTheme="minorEastAsia"/>
                <w:b w:val="0"/>
                <w:noProof/>
              </w:rPr>
              <w:tab/>
            </w:r>
            <w:r w:rsidR="00393F6F" w:rsidRPr="00AD07F0">
              <w:rPr>
                <w:rStyle w:val="Hyperlink"/>
                <w:noProof/>
              </w:rPr>
              <w:t>Home Page Views</w:t>
            </w:r>
            <w:r w:rsidR="00393F6F">
              <w:rPr>
                <w:noProof/>
                <w:webHidden/>
              </w:rPr>
              <w:tab/>
            </w:r>
            <w:r w:rsidR="00393F6F">
              <w:rPr>
                <w:noProof/>
                <w:webHidden/>
              </w:rPr>
              <w:fldChar w:fldCharType="begin"/>
            </w:r>
            <w:r w:rsidR="00393F6F">
              <w:rPr>
                <w:noProof/>
                <w:webHidden/>
              </w:rPr>
              <w:instrText xml:space="preserve"> PAGEREF _Toc430868387 \h </w:instrText>
            </w:r>
            <w:r w:rsidR="00393F6F">
              <w:rPr>
                <w:noProof/>
                <w:webHidden/>
              </w:rPr>
            </w:r>
            <w:r w:rsidR="00393F6F">
              <w:rPr>
                <w:noProof/>
                <w:webHidden/>
              </w:rPr>
              <w:fldChar w:fldCharType="separate"/>
            </w:r>
            <w:r w:rsidR="00393F6F">
              <w:rPr>
                <w:noProof/>
                <w:webHidden/>
              </w:rPr>
              <w:t>50</w:t>
            </w:r>
            <w:r w:rsidR="00393F6F">
              <w:rPr>
                <w:noProof/>
                <w:webHidden/>
              </w:rPr>
              <w:fldChar w:fldCharType="end"/>
            </w:r>
          </w:hyperlink>
        </w:p>
        <w:p w14:paraId="38F41D5B" w14:textId="77777777" w:rsidR="00393F6F" w:rsidRDefault="00E43FBB">
          <w:pPr>
            <w:pStyle w:val="TOC2"/>
            <w:rPr>
              <w:rFonts w:eastAsiaTheme="minorEastAsia"/>
              <w:noProof/>
            </w:rPr>
          </w:pPr>
          <w:hyperlink w:anchor="_Toc430868388" w:history="1">
            <w:r w:rsidR="00393F6F" w:rsidRPr="00AD07F0">
              <w:rPr>
                <w:rStyle w:val="Hyperlink"/>
                <w:noProof/>
              </w:rPr>
              <w:t>Description</w:t>
            </w:r>
            <w:r w:rsidR="00393F6F">
              <w:rPr>
                <w:noProof/>
                <w:webHidden/>
              </w:rPr>
              <w:tab/>
            </w:r>
            <w:r w:rsidR="00393F6F">
              <w:rPr>
                <w:noProof/>
                <w:webHidden/>
              </w:rPr>
              <w:fldChar w:fldCharType="begin"/>
            </w:r>
            <w:r w:rsidR="00393F6F">
              <w:rPr>
                <w:noProof/>
                <w:webHidden/>
              </w:rPr>
              <w:instrText xml:space="preserve"> PAGEREF _Toc430868388 \h </w:instrText>
            </w:r>
            <w:r w:rsidR="00393F6F">
              <w:rPr>
                <w:noProof/>
                <w:webHidden/>
              </w:rPr>
            </w:r>
            <w:r w:rsidR="00393F6F">
              <w:rPr>
                <w:noProof/>
                <w:webHidden/>
              </w:rPr>
              <w:fldChar w:fldCharType="separate"/>
            </w:r>
            <w:r w:rsidR="00393F6F">
              <w:rPr>
                <w:noProof/>
                <w:webHidden/>
              </w:rPr>
              <w:t>50</w:t>
            </w:r>
            <w:r w:rsidR="00393F6F">
              <w:rPr>
                <w:noProof/>
                <w:webHidden/>
              </w:rPr>
              <w:fldChar w:fldCharType="end"/>
            </w:r>
          </w:hyperlink>
        </w:p>
        <w:p w14:paraId="0816F6C4" w14:textId="77777777" w:rsidR="00393F6F" w:rsidRDefault="00E43FBB">
          <w:pPr>
            <w:pStyle w:val="TOC1"/>
            <w:tabs>
              <w:tab w:val="left" w:pos="440"/>
              <w:tab w:val="right" w:leader="dot" w:pos="9350"/>
            </w:tabs>
            <w:rPr>
              <w:rFonts w:eastAsiaTheme="minorEastAsia"/>
              <w:b w:val="0"/>
              <w:noProof/>
            </w:rPr>
          </w:pPr>
          <w:hyperlink w:anchor="_Toc430868389" w:history="1">
            <w:r w:rsidR="00393F6F" w:rsidRPr="00AD07F0">
              <w:rPr>
                <w:rStyle w:val="Hyperlink"/>
                <w:noProof/>
              </w:rPr>
              <w:t>6.</w:t>
            </w:r>
            <w:r w:rsidR="00393F6F">
              <w:rPr>
                <w:rFonts w:eastAsiaTheme="minorEastAsia"/>
                <w:b w:val="0"/>
                <w:noProof/>
              </w:rPr>
              <w:tab/>
            </w:r>
            <w:r w:rsidR="00393F6F" w:rsidRPr="00AD07F0">
              <w:rPr>
                <w:rStyle w:val="Hyperlink"/>
                <w:noProof/>
              </w:rPr>
              <w:t>Gettested.cdc.gov Data</w:t>
            </w:r>
            <w:r w:rsidR="00393F6F">
              <w:rPr>
                <w:noProof/>
                <w:webHidden/>
              </w:rPr>
              <w:tab/>
            </w:r>
            <w:r w:rsidR="00393F6F">
              <w:rPr>
                <w:noProof/>
                <w:webHidden/>
              </w:rPr>
              <w:fldChar w:fldCharType="begin"/>
            </w:r>
            <w:r w:rsidR="00393F6F">
              <w:rPr>
                <w:noProof/>
                <w:webHidden/>
              </w:rPr>
              <w:instrText xml:space="preserve"> PAGEREF _Toc430868389 \h </w:instrText>
            </w:r>
            <w:r w:rsidR="00393F6F">
              <w:rPr>
                <w:noProof/>
                <w:webHidden/>
              </w:rPr>
            </w:r>
            <w:r w:rsidR="00393F6F">
              <w:rPr>
                <w:noProof/>
                <w:webHidden/>
              </w:rPr>
              <w:fldChar w:fldCharType="separate"/>
            </w:r>
            <w:r w:rsidR="00393F6F">
              <w:rPr>
                <w:noProof/>
                <w:webHidden/>
              </w:rPr>
              <w:t>53</w:t>
            </w:r>
            <w:r w:rsidR="00393F6F">
              <w:rPr>
                <w:noProof/>
                <w:webHidden/>
              </w:rPr>
              <w:fldChar w:fldCharType="end"/>
            </w:r>
          </w:hyperlink>
        </w:p>
        <w:p w14:paraId="74057459" w14:textId="77777777" w:rsidR="00393F6F" w:rsidRDefault="00E43FBB">
          <w:pPr>
            <w:pStyle w:val="TOC2"/>
            <w:rPr>
              <w:rFonts w:eastAsiaTheme="minorEastAsia"/>
              <w:noProof/>
            </w:rPr>
          </w:pPr>
          <w:hyperlink w:anchor="_Toc430868390" w:history="1">
            <w:r w:rsidR="00393F6F" w:rsidRPr="00AD07F0">
              <w:rPr>
                <w:rStyle w:val="Hyperlink"/>
                <w:noProof/>
              </w:rPr>
              <w:t>Description</w:t>
            </w:r>
            <w:r w:rsidR="00393F6F">
              <w:rPr>
                <w:noProof/>
                <w:webHidden/>
              </w:rPr>
              <w:tab/>
            </w:r>
            <w:r w:rsidR="00393F6F">
              <w:rPr>
                <w:noProof/>
                <w:webHidden/>
              </w:rPr>
              <w:fldChar w:fldCharType="begin"/>
            </w:r>
            <w:r w:rsidR="00393F6F">
              <w:rPr>
                <w:noProof/>
                <w:webHidden/>
              </w:rPr>
              <w:instrText xml:space="preserve"> PAGEREF _Toc430868390 \h </w:instrText>
            </w:r>
            <w:r w:rsidR="00393F6F">
              <w:rPr>
                <w:noProof/>
                <w:webHidden/>
              </w:rPr>
            </w:r>
            <w:r w:rsidR="00393F6F">
              <w:rPr>
                <w:noProof/>
                <w:webHidden/>
              </w:rPr>
              <w:fldChar w:fldCharType="separate"/>
            </w:r>
            <w:r w:rsidR="00393F6F">
              <w:rPr>
                <w:noProof/>
                <w:webHidden/>
              </w:rPr>
              <w:t>53</w:t>
            </w:r>
            <w:r w:rsidR="00393F6F">
              <w:rPr>
                <w:noProof/>
                <w:webHidden/>
              </w:rPr>
              <w:fldChar w:fldCharType="end"/>
            </w:r>
          </w:hyperlink>
        </w:p>
        <w:p w14:paraId="104D6E8D" w14:textId="77777777" w:rsidR="00393F6F" w:rsidRDefault="00E43FBB">
          <w:pPr>
            <w:pStyle w:val="TOC1"/>
            <w:tabs>
              <w:tab w:val="left" w:pos="440"/>
              <w:tab w:val="right" w:leader="dot" w:pos="9350"/>
            </w:tabs>
            <w:rPr>
              <w:rFonts w:eastAsiaTheme="minorEastAsia"/>
              <w:b w:val="0"/>
              <w:noProof/>
            </w:rPr>
          </w:pPr>
          <w:hyperlink w:anchor="_Toc430868391" w:history="1">
            <w:r w:rsidR="00393F6F" w:rsidRPr="00AD07F0">
              <w:rPr>
                <w:rStyle w:val="Hyperlink"/>
                <w:noProof/>
              </w:rPr>
              <w:t>7.</w:t>
            </w:r>
            <w:r w:rsidR="00393F6F">
              <w:rPr>
                <w:rFonts w:eastAsiaTheme="minorEastAsia"/>
                <w:b w:val="0"/>
                <w:noProof/>
              </w:rPr>
              <w:tab/>
            </w:r>
            <w:r w:rsidR="00393F6F" w:rsidRPr="00AD07F0">
              <w:rPr>
                <w:rStyle w:val="Hyperlink"/>
                <w:noProof/>
              </w:rPr>
              <w:t>Media Monitoring</w:t>
            </w:r>
            <w:r w:rsidR="00393F6F">
              <w:rPr>
                <w:noProof/>
                <w:webHidden/>
              </w:rPr>
              <w:tab/>
            </w:r>
            <w:r w:rsidR="00393F6F">
              <w:rPr>
                <w:noProof/>
                <w:webHidden/>
              </w:rPr>
              <w:fldChar w:fldCharType="begin"/>
            </w:r>
            <w:r w:rsidR="00393F6F">
              <w:rPr>
                <w:noProof/>
                <w:webHidden/>
              </w:rPr>
              <w:instrText xml:space="preserve"> PAGEREF _Toc430868391 \h </w:instrText>
            </w:r>
            <w:r w:rsidR="00393F6F">
              <w:rPr>
                <w:noProof/>
                <w:webHidden/>
              </w:rPr>
            </w:r>
            <w:r w:rsidR="00393F6F">
              <w:rPr>
                <w:noProof/>
                <w:webHidden/>
              </w:rPr>
              <w:fldChar w:fldCharType="separate"/>
            </w:r>
            <w:r w:rsidR="00393F6F">
              <w:rPr>
                <w:noProof/>
                <w:webHidden/>
              </w:rPr>
              <w:t>56</w:t>
            </w:r>
            <w:r w:rsidR="00393F6F">
              <w:rPr>
                <w:noProof/>
                <w:webHidden/>
              </w:rPr>
              <w:fldChar w:fldCharType="end"/>
            </w:r>
          </w:hyperlink>
        </w:p>
        <w:p w14:paraId="0596C036" w14:textId="77777777" w:rsidR="00393F6F" w:rsidRDefault="00E43FBB">
          <w:pPr>
            <w:pStyle w:val="TOC2"/>
            <w:rPr>
              <w:rFonts w:eastAsiaTheme="minorEastAsia"/>
              <w:noProof/>
            </w:rPr>
          </w:pPr>
          <w:hyperlink w:anchor="_Toc430868392" w:history="1">
            <w:r w:rsidR="00393F6F" w:rsidRPr="00AD07F0">
              <w:rPr>
                <w:rStyle w:val="Hyperlink"/>
                <w:noProof/>
              </w:rPr>
              <w:t>Description</w:t>
            </w:r>
            <w:r w:rsidR="00393F6F">
              <w:rPr>
                <w:noProof/>
                <w:webHidden/>
              </w:rPr>
              <w:tab/>
            </w:r>
            <w:r w:rsidR="00393F6F">
              <w:rPr>
                <w:noProof/>
                <w:webHidden/>
              </w:rPr>
              <w:fldChar w:fldCharType="begin"/>
            </w:r>
            <w:r w:rsidR="00393F6F">
              <w:rPr>
                <w:noProof/>
                <w:webHidden/>
              </w:rPr>
              <w:instrText xml:space="preserve"> PAGEREF _Toc430868392 \h </w:instrText>
            </w:r>
            <w:r w:rsidR="00393F6F">
              <w:rPr>
                <w:noProof/>
                <w:webHidden/>
              </w:rPr>
            </w:r>
            <w:r w:rsidR="00393F6F">
              <w:rPr>
                <w:noProof/>
                <w:webHidden/>
              </w:rPr>
              <w:fldChar w:fldCharType="separate"/>
            </w:r>
            <w:r w:rsidR="00393F6F">
              <w:rPr>
                <w:noProof/>
                <w:webHidden/>
              </w:rPr>
              <w:t>56</w:t>
            </w:r>
            <w:r w:rsidR="00393F6F">
              <w:rPr>
                <w:noProof/>
                <w:webHidden/>
              </w:rPr>
              <w:fldChar w:fldCharType="end"/>
            </w:r>
          </w:hyperlink>
        </w:p>
        <w:p w14:paraId="035898CF" w14:textId="77777777" w:rsidR="00393F6F" w:rsidRDefault="00E43FBB">
          <w:pPr>
            <w:pStyle w:val="TOC1"/>
            <w:tabs>
              <w:tab w:val="left" w:pos="440"/>
              <w:tab w:val="right" w:leader="dot" w:pos="9350"/>
            </w:tabs>
            <w:rPr>
              <w:rFonts w:eastAsiaTheme="minorEastAsia"/>
              <w:b w:val="0"/>
              <w:noProof/>
            </w:rPr>
          </w:pPr>
          <w:hyperlink w:anchor="_Toc430868393" w:history="1">
            <w:r w:rsidR="00393F6F" w:rsidRPr="00AD07F0">
              <w:rPr>
                <w:rStyle w:val="Hyperlink"/>
                <w:noProof/>
              </w:rPr>
              <w:t>8.</w:t>
            </w:r>
            <w:r w:rsidR="00393F6F">
              <w:rPr>
                <w:rFonts w:eastAsiaTheme="minorEastAsia"/>
                <w:b w:val="0"/>
                <w:noProof/>
              </w:rPr>
              <w:tab/>
            </w:r>
            <w:r w:rsidR="00393F6F" w:rsidRPr="00AD07F0">
              <w:rPr>
                <w:rStyle w:val="Hyperlink"/>
                <w:noProof/>
              </w:rPr>
              <w:t>Facebook Page-Level</w:t>
            </w:r>
            <w:r w:rsidR="00393F6F">
              <w:rPr>
                <w:noProof/>
                <w:webHidden/>
              </w:rPr>
              <w:tab/>
            </w:r>
            <w:r w:rsidR="00393F6F">
              <w:rPr>
                <w:noProof/>
                <w:webHidden/>
              </w:rPr>
              <w:fldChar w:fldCharType="begin"/>
            </w:r>
            <w:r w:rsidR="00393F6F">
              <w:rPr>
                <w:noProof/>
                <w:webHidden/>
              </w:rPr>
              <w:instrText xml:space="preserve"> PAGEREF _Toc430868393 \h </w:instrText>
            </w:r>
            <w:r w:rsidR="00393F6F">
              <w:rPr>
                <w:noProof/>
                <w:webHidden/>
              </w:rPr>
            </w:r>
            <w:r w:rsidR="00393F6F">
              <w:rPr>
                <w:noProof/>
                <w:webHidden/>
              </w:rPr>
              <w:fldChar w:fldCharType="separate"/>
            </w:r>
            <w:r w:rsidR="00393F6F">
              <w:rPr>
                <w:noProof/>
                <w:webHidden/>
              </w:rPr>
              <w:t>59</w:t>
            </w:r>
            <w:r w:rsidR="00393F6F">
              <w:rPr>
                <w:noProof/>
                <w:webHidden/>
              </w:rPr>
              <w:fldChar w:fldCharType="end"/>
            </w:r>
          </w:hyperlink>
        </w:p>
        <w:p w14:paraId="78EAF1B9" w14:textId="77777777" w:rsidR="00393F6F" w:rsidRDefault="00E43FBB">
          <w:pPr>
            <w:pStyle w:val="TOC2"/>
            <w:rPr>
              <w:rFonts w:eastAsiaTheme="minorEastAsia"/>
              <w:noProof/>
            </w:rPr>
          </w:pPr>
          <w:hyperlink w:anchor="_Toc430868394" w:history="1">
            <w:r w:rsidR="00393F6F" w:rsidRPr="00AD07F0">
              <w:rPr>
                <w:rStyle w:val="Hyperlink"/>
                <w:noProof/>
              </w:rPr>
              <w:t>Description</w:t>
            </w:r>
            <w:r w:rsidR="00393F6F">
              <w:rPr>
                <w:noProof/>
                <w:webHidden/>
              </w:rPr>
              <w:tab/>
            </w:r>
            <w:r w:rsidR="00393F6F">
              <w:rPr>
                <w:noProof/>
                <w:webHidden/>
              </w:rPr>
              <w:fldChar w:fldCharType="begin"/>
            </w:r>
            <w:r w:rsidR="00393F6F">
              <w:rPr>
                <w:noProof/>
                <w:webHidden/>
              </w:rPr>
              <w:instrText xml:space="preserve"> PAGEREF _Toc430868394 \h </w:instrText>
            </w:r>
            <w:r w:rsidR="00393F6F">
              <w:rPr>
                <w:noProof/>
                <w:webHidden/>
              </w:rPr>
            </w:r>
            <w:r w:rsidR="00393F6F">
              <w:rPr>
                <w:noProof/>
                <w:webHidden/>
              </w:rPr>
              <w:fldChar w:fldCharType="separate"/>
            </w:r>
            <w:r w:rsidR="00393F6F">
              <w:rPr>
                <w:noProof/>
                <w:webHidden/>
              </w:rPr>
              <w:t>59</w:t>
            </w:r>
            <w:r w:rsidR="00393F6F">
              <w:rPr>
                <w:noProof/>
                <w:webHidden/>
              </w:rPr>
              <w:fldChar w:fldCharType="end"/>
            </w:r>
          </w:hyperlink>
        </w:p>
        <w:p w14:paraId="68482CB5" w14:textId="77777777" w:rsidR="00393F6F" w:rsidRDefault="00E43FBB">
          <w:pPr>
            <w:pStyle w:val="TOC1"/>
            <w:tabs>
              <w:tab w:val="left" w:pos="440"/>
              <w:tab w:val="right" w:leader="dot" w:pos="9350"/>
            </w:tabs>
            <w:rPr>
              <w:rFonts w:eastAsiaTheme="minorEastAsia"/>
              <w:b w:val="0"/>
              <w:noProof/>
            </w:rPr>
          </w:pPr>
          <w:hyperlink w:anchor="_Toc430868395" w:history="1">
            <w:r w:rsidR="00393F6F" w:rsidRPr="00AD07F0">
              <w:rPr>
                <w:rStyle w:val="Hyperlink"/>
                <w:noProof/>
              </w:rPr>
              <w:t>9.</w:t>
            </w:r>
            <w:r w:rsidR="00393F6F">
              <w:rPr>
                <w:rFonts w:eastAsiaTheme="minorEastAsia"/>
                <w:b w:val="0"/>
                <w:noProof/>
              </w:rPr>
              <w:tab/>
            </w:r>
            <w:r w:rsidR="00393F6F" w:rsidRPr="00AD07F0">
              <w:rPr>
                <w:rStyle w:val="Hyperlink"/>
                <w:noProof/>
              </w:rPr>
              <w:t>Facebook Post-Level</w:t>
            </w:r>
            <w:r w:rsidR="00393F6F">
              <w:rPr>
                <w:noProof/>
                <w:webHidden/>
              </w:rPr>
              <w:tab/>
            </w:r>
            <w:r w:rsidR="00393F6F">
              <w:rPr>
                <w:noProof/>
                <w:webHidden/>
              </w:rPr>
              <w:fldChar w:fldCharType="begin"/>
            </w:r>
            <w:r w:rsidR="00393F6F">
              <w:rPr>
                <w:noProof/>
                <w:webHidden/>
              </w:rPr>
              <w:instrText xml:space="preserve"> PAGEREF _Toc430868395 \h </w:instrText>
            </w:r>
            <w:r w:rsidR="00393F6F">
              <w:rPr>
                <w:noProof/>
                <w:webHidden/>
              </w:rPr>
            </w:r>
            <w:r w:rsidR="00393F6F">
              <w:rPr>
                <w:noProof/>
                <w:webHidden/>
              </w:rPr>
              <w:fldChar w:fldCharType="separate"/>
            </w:r>
            <w:r w:rsidR="00393F6F">
              <w:rPr>
                <w:noProof/>
                <w:webHidden/>
              </w:rPr>
              <w:t>63</w:t>
            </w:r>
            <w:r w:rsidR="00393F6F">
              <w:rPr>
                <w:noProof/>
                <w:webHidden/>
              </w:rPr>
              <w:fldChar w:fldCharType="end"/>
            </w:r>
          </w:hyperlink>
        </w:p>
        <w:p w14:paraId="33E8082D" w14:textId="77777777" w:rsidR="00393F6F" w:rsidRDefault="00E43FBB">
          <w:pPr>
            <w:pStyle w:val="TOC2"/>
            <w:rPr>
              <w:rFonts w:eastAsiaTheme="minorEastAsia"/>
              <w:noProof/>
            </w:rPr>
          </w:pPr>
          <w:hyperlink w:anchor="_Toc430868396" w:history="1">
            <w:r w:rsidR="00393F6F" w:rsidRPr="00AD07F0">
              <w:rPr>
                <w:rStyle w:val="Hyperlink"/>
                <w:noProof/>
              </w:rPr>
              <w:t>Description</w:t>
            </w:r>
            <w:r w:rsidR="00393F6F">
              <w:rPr>
                <w:noProof/>
                <w:webHidden/>
              </w:rPr>
              <w:tab/>
            </w:r>
            <w:r w:rsidR="00393F6F">
              <w:rPr>
                <w:noProof/>
                <w:webHidden/>
              </w:rPr>
              <w:fldChar w:fldCharType="begin"/>
            </w:r>
            <w:r w:rsidR="00393F6F">
              <w:rPr>
                <w:noProof/>
                <w:webHidden/>
              </w:rPr>
              <w:instrText xml:space="preserve"> PAGEREF _Toc430868396 \h </w:instrText>
            </w:r>
            <w:r w:rsidR="00393F6F">
              <w:rPr>
                <w:noProof/>
                <w:webHidden/>
              </w:rPr>
            </w:r>
            <w:r w:rsidR="00393F6F">
              <w:rPr>
                <w:noProof/>
                <w:webHidden/>
              </w:rPr>
              <w:fldChar w:fldCharType="separate"/>
            </w:r>
            <w:r w:rsidR="00393F6F">
              <w:rPr>
                <w:noProof/>
                <w:webHidden/>
              </w:rPr>
              <w:t>63</w:t>
            </w:r>
            <w:r w:rsidR="00393F6F">
              <w:rPr>
                <w:noProof/>
                <w:webHidden/>
              </w:rPr>
              <w:fldChar w:fldCharType="end"/>
            </w:r>
          </w:hyperlink>
        </w:p>
        <w:p w14:paraId="678E79D1" w14:textId="77777777" w:rsidR="00393F6F" w:rsidRDefault="00E43FBB">
          <w:pPr>
            <w:pStyle w:val="TOC1"/>
            <w:tabs>
              <w:tab w:val="left" w:pos="660"/>
              <w:tab w:val="right" w:leader="dot" w:pos="9350"/>
            </w:tabs>
            <w:rPr>
              <w:rFonts w:eastAsiaTheme="minorEastAsia"/>
              <w:b w:val="0"/>
              <w:noProof/>
            </w:rPr>
          </w:pPr>
          <w:hyperlink w:anchor="_Toc430868397" w:history="1">
            <w:r w:rsidR="00393F6F" w:rsidRPr="00AD07F0">
              <w:rPr>
                <w:rStyle w:val="Hyperlink"/>
                <w:noProof/>
              </w:rPr>
              <w:t>10.</w:t>
            </w:r>
            <w:r w:rsidR="00393F6F">
              <w:rPr>
                <w:rFonts w:eastAsiaTheme="minorEastAsia"/>
                <w:b w:val="0"/>
                <w:noProof/>
              </w:rPr>
              <w:tab/>
            </w:r>
            <w:r w:rsidR="00393F6F" w:rsidRPr="00AD07F0">
              <w:rPr>
                <w:rStyle w:val="Hyperlink"/>
                <w:noProof/>
              </w:rPr>
              <w:t>Continuing Medical Education (CME)</w:t>
            </w:r>
            <w:r w:rsidR="00393F6F">
              <w:rPr>
                <w:noProof/>
                <w:webHidden/>
              </w:rPr>
              <w:tab/>
            </w:r>
            <w:r w:rsidR="00393F6F">
              <w:rPr>
                <w:noProof/>
                <w:webHidden/>
              </w:rPr>
              <w:fldChar w:fldCharType="begin"/>
            </w:r>
            <w:r w:rsidR="00393F6F">
              <w:rPr>
                <w:noProof/>
                <w:webHidden/>
              </w:rPr>
              <w:instrText xml:space="preserve"> PAGEREF _Toc430868397 \h </w:instrText>
            </w:r>
            <w:r w:rsidR="00393F6F">
              <w:rPr>
                <w:noProof/>
                <w:webHidden/>
              </w:rPr>
            </w:r>
            <w:r w:rsidR="00393F6F">
              <w:rPr>
                <w:noProof/>
                <w:webHidden/>
              </w:rPr>
              <w:fldChar w:fldCharType="separate"/>
            </w:r>
            <w:r w:rsidR="00393F6F">
              <w:rPr>
                <w:noProof/>
                <w:webHidden/>
              </w:rPr>
              <w:t>67</w:t>
            </w:r>
            <w:r w:rsidR="00393F6F">
              <w:rPr>
                <w:noProof/>
                <w:webHidden/>
              </w:rPr>
              <w:fldChar w:fldCharType="end"/>
            </w:r>
          </w:hyperlink>
        </w:p>
        <w:p w14:paraId="5FE42E1A" w14:textId="77777777" w:rsidR="00393F6F" w:rsidRDefault="00E43FBB">
          <w:pPr>
            <w:pStyle w:val="TOC2"/>
            <w:rPr>
              <w:rFonts w:eastAsiaTheme="minorEastAsia"/>
              <w:noProof/>
            </w:rPr>
          </w:pPr>
          <w:hyperlink w:anchor="_Toc430868398" w:history="1">
            <w:r w:rsidR="00393F6F" w:rsidRPr="00AD07F0">
              <w:rPr>
                <w:rStyle w:val="Hyperlink"/>
                <w:noProof/>
              </w:rPr>
              <w:t>Description</w:t>
            </w:r>
            <w:r w:rsidR="00393F6F">
              <w:rPr>
                <w:noProof/>
                <w:webHidden/>
              </w:rPr>
              <w:tab/>
            </w:r>
            <w:r w:rsidR="00393F6F">
              <w:rPr>
                <w:noProof/>
                <w:webHidden/>
              </w:rPr>
              <w:fldChar w:fldCharType="begin"/>
            </w:r>
            <w:r w:rsidR="00393F6F">
              <w:rPr>
                <w:noProof/>
                <w:webHidden/>
              </w:rPr>
              <w:instrText xml:space="preserve"> PAGEREF _Toc430868398 \h </w:instrText>
            </w:r>
            <w:r w:rsidR="00393F6F">
              <w:rPr>
                <w:noProof/>
                <w:webHidden/>
              </w:rPr>
            </w:r>
            <w:r w:rsidR="00393F6F">
              <w:rPr>
                <w:noProof/>
                <w:webHidden/>
              </w:rPr>
              <w:fldChar w:fldCharType="separate"/>
            </w:r>
            <w:r w:rsidR="00393F6F">
              <w:rPr>
                <w:noProof/>
                <w:webHidden/>
              </w:rPr>
              <w:t>67</w:t>
            </w:r>
            <w:r w:rsidR="00393F6F">
              <w:rPr>
                <w:noProof/>
                <w:webHidden/>
              </w:rPr>
              <w:fldChar w:fldCharType="end"/>
            </w:r>
          </w:hyperlink>
        </w:p>
        <w:p w14:paraId="4FC979DB" w14:textId="77777777" w:rsidR="00393F6F" w:rsidRDefault="00E43FBB">
          <w:pPr>
            <w:pStyle w:val="TOC1"/>
            <w:tabs>
              <w:tab w:val="left" w:pos="660"/>
              <w:tab w:val="right" w:leader="dot" w:pos="9350"/>
            </w:tabs>
            <w:rPr>
              <w:rFonts w:eastAsiaTheme="minorEastAsia"/>
              <w:b w:val="0"/>
              <w:noProof/>
            </w:rPr>
          </w:pPr>
          <w:hyperlink w:anchor="_Toc430868399" w:history="1">
            <w:r w:rsidR="00393F6F" w:rsidRPr="00AD07F0">
              <w:rPr>
                <w:rStyle w:val="Hyperlink"/>
                <w:noProof/>
              </w:rPr>
              <w:t>11.</w:t>
            </w:r>
            <w:r w:rsidR="00393F6F">
              <w:rPr>
                <w:rFonts w:eastAsiaTheme="minorEastAsia"/>
                <w:b w:val="0"/>
                <w:noProof/>
              </w:rPr>
              <w:tab/>
            </w:r>
            <w:r w:rsidR="00393F6F" w:rsidRPr="00AD07F0">
              <w:rPr>
                <w:rStyle w:val="Hyperlink"/>
                <w:noProof/>
              </w:rPr>
              <w:t>Twitter – Page Level</w:t>
            </w:r>
            <w:r w:rsidR="00393F6F">
              <w:rPr>
                <w:noProof/>
                <w:webHidden/>
              </w:rPr>
              <w:tab/>
            </w:r>
            <w:r w:rsidR="00393F6F">
              <w:rPr>
                <w:noProof/>
                <w:webHidden/>
              </w:rPr>
              <w:fldChar w:fldCharType="begin"/>
            </w:r>
            <w:r w:rsidR="00393F6F">
              <w:rPr>
                <w:noProof/>
                <w:webHidden/>
              </w:rPr>
              <w:instrText xml:space="preserve"> PAGEREF _Toc430868399 \h </w:instrText>
            </w:r>
            <w:r w:rsidR="00393F6F">
              <w:rPr>
                <w:noProof/>
                <w:webHidden/>
              </w:rPr>
            </w:r>
            <w:r w:rsidR="00393F6F">
              <w:rPr>
                <w:noProof/>
                <w:webHidden/>
              </w:rPr>
              <w:fldChar w:fldCharType="separate"/>
            </w:r>
            <w:r w:rsidR="00393F6F">
              <w:rPr>
                <w:noProof/>
                <w:webHidden/>
              </w:rPr>
              <w:t>69</w:t>
            </w:r>
            <w:r w:rsidR="00393F6F">
              <w:rPr>
                <w:noProof/>
                <w:webHidden/>
              </w:rPr>
              <w:fldChar w:fldCharType="end"/>
            </w:r>
          </w:hyperlink>
        </w:p>
        <w:p w14:paraId="7F549B4D" w14:textId="77777777" w:rsidR="00393F6F" w:rsidRDefault="00E43FBB">
          <w:pPr>
            <w:pStyle w:val="TOC2"/>
            <w:rPr>
              <w:rFonts w:eastAsiaTheme="minorEastAsia"/>
              <w:noProof/>
            </w:rPr>
          </w:pPr>
          <w:hyperlink w:anchor="_Toc430868400" w:history="1">
            <w:r w:rsidR="00393F6F" w:rsidRPr="00AD07F0">
              <w:rPr>
                <w:rStyle w:val="Hyperlink"/>
                <w:noProof/>
              </w:rPr>
              <w:t>Description</w:t>
            </w:r>
            <w:r w:rsidR="00393F6F">
              <w:rPr>
                <w:noProof/>
                <w:webHidden/>
              </w:rPr>
              <w:tab/>
            </w:r>
            <w:r w:rsidR="00393F6F">
              <w:rPr>
                <w:noProof/>
                <w:webHidden/>
              </w:rPr>
              <w:fldChar w:fldCharType="begin"/>
            </w:r>
            <w:r w:rsidR="00393F6F">
              <w:rPr>
                <w:noProof/>
                <w:webHidden/>
              </w:rPr>
              <w:instrText xml:space="preserve"> PAGEREF _Toc430868400 \h </w:instrText>
            </w:r>
            <w:r w:rsidR="00393F6F">
              <w:rPr>
                <w:noProof/>
                <w:webHidden/>
              </w:rPr>
            </w:r>
            <w:r w:rsidR="00393F6F">
              <w:rPr>
                <w:noProof/>
                <w:webHidden/>
              </w:rPr>
              <w:fldChar w:fldCharType="separate"/>
            </w:r>
            <w:r w:rsidR="00393F6F">
              <w:rPr>
                <w:noProof/>
                <w:webHidden/>
              </w:rPr>
              <w:t>69</w:t>
            </w:r>
            <w:r w:rsidR="00393F6F">
              <w:rPr>
                <w:noProof/>
                <w:webHidden/>
              </w:rPr>
              <w:fldChar w:fldCharType="end"/>
            </w:r>
          </w:hyperlink>
        </w:p>
        <w:p w14:paraId="6BD6C385" w14:textId="77777777" w:rsidR="00393F6F" w:rsidRDefault="00E43FBB">
          <w:pPr>
            <w:pStyle w:val="TOC1"/>
            <w:tabs>
              <w:tab w:val="left" w:pos="660"/>
              <w:tab w:val="right" w:leader="dot" w:pos="9350"/>
            </w:tabs>
            <w:rPr>
              <w:rFonts w:eastAsiaTheme="minorEastAsia"/>
              <w:b w:val="0"/>
              <w:noProof/>
            </w:rPr>
          </w:pPr>
          <w:hyperlink w:anchor="_Toc430868401" w:history="1">
            <w:r w:rsidR="00393F6F" w:rsidRPr="00AD07F0">
              <w:rPr>
                <w:rStyle w:val="Hyperlink"/>
                <w:noProof/>
              </w:rPr>
              <w:t>12.</w:t>
            </w:r>
            <w:r w:rsidR="00393F6F">
              <w:rPr>
                <w:rFonts w:eastAsiaTheme="minorEastAsia"/>
                <w:b w:val="0"/>
                <w:noProof/>
              </w:rPr>
              <w:tab/>
            </w:r>
            <w:r w:rsidR="00393F6F" w:rsidRPr="00AD07F0">
              <w:rPr>
                <w:rStyle w:val="Hyperlink"/>
                <w:noProof/>
              </w:rPr>
              <w:t>Twitter – Post Level</w:t>
            </w:r>
            <w:r w:rsidR="00393F6F">
              <w:rPr>
                <w:noProof/>
                <w:webHidden/>
              </w:rPr>
              <w:tab/>
            </w:r>
            <w:r w:rsidR="00393F6F">
              <w:rPr>
                <w:noProof/>
                <w:webHidden/>
              </w:rPr>
              <w:fldChar w:fldCharType="begin"/>
            </w:r>
            <w:r w:rsidR="00393F6F">
              <w:rPr>
                <w:noProof/>
                <w:webHidden/>
              </w:rPr>
              <w:instrText xml:space="preserve"> PAGEREF _Toc430868401 \h </w:instrText>
            </w:r>
            <w:r w:rsidR="00393F6F">
              <w:rPr>
                <w:noProof/>
                <w:webHidden/>
              </w:rPr>
            </w:r>
            <w:r w:rsidR="00393F6F">
              <w:rPr>
                <w:noProof/>
                <w:webHidden/>
              </w:rPr>
              <w:fldChar w:fldCharType="separate"/>
            </w:r>
            <w:r w:rsidR="00393F6F">
              <w:rPr>
                <w:noProof/>
                <w:webHidden/>
              </w:rPr>
              <w:t>71</w:t>
            </w:r>
            <w:r w:rsidR="00393F6F">
              <w:rPr>
                <w:noProof/>
                <w:webHidden/>
              </w:rPr>
              <w:fldChar w:fldCharType="end"/>
            </w:r>
          </w:hyperlink>
        </w:p>
        <w:p w14:paraId="2917AA8C" w14:textId="77777777" w:rsidR="00393F6F" w:rsidRDefault="00E43FBB">
          <w:pPr>
            <w:pStyle w:val="TOC2"/>
            <w:rPr>
              <w:rFonts w:eastAsiaTheme="minorEastAsia"/>
              <w:noProof/>
            </w:rPr>
          </w:pPr>
          <w:hyperlink w:anchor="_Toc430868402" w:history="1">
            <w:r w:rsidR="00393F6F" w:rsidRPr="00AD07F0">
              <w:rPr>
                <w:rStyle w:val="Hyperlink"/>
                <w:noProof/>
              </w:rPr>
              <w:t>Description</w:t>
            </w:r>
            <w:r w:rsidR="00393F6F">
              <w:rPr>
                <w:noProof/>
                <w:webHidden/>
              </w:rPr>
              <w:tab/>
            </w:r>
            <w:r w:rsidR="00393F6F">
              <w:rPr>
                <w:noProof/>
                <w:webHidden/>
              </w:rPr>
              <w:fldChar w:fldCharType="begin"/>
            </w:r>
            <w:r w:rsidR="00393F6F">
              <w:rPr>
                <w:noProof/>
                <w:webHidden/>
              </w:rPr>
              <w:instrText xml:space="preserve"> PAGEREF _Toc430868402 \h </w:instrText>
            </w:r>
            <w:r w:rsidR="00393F6F">
              <w:rPr>
                <w:noProof/>
                <w:webHidden/>
              </w:rPr>
            </w:r>
            <w:r w:rsidR="00393F6F">
              <w:rPr>
                <w:noProof/>
                <w:webHidden/>
              </w:rPr>
              <w:fldChar w:fldCharType="separate"/>
            </w:r>
            <w:r w:rsidR="00393F6F">
              <w:rPr>
                <w:noProof/>
                <w:webHidden/>
              </w:rPr>
              <w:t>71</w:t>
            </w:r>
            <w:r w:rsidR="00393F6F">
              <w:rPr>
                <w:noProof/>
                <w:webHidden/>
              </w:rPr>
              <w:fldChar w:fldCharType="end"/>
            </w:r>
          </w:hyperlink>
        </w:p>
        <w:p w14:paraId="0BF67FA0" w14:textId="77777777" w:rsidR="00393F6F" w:rsidRDefault="00E43FBB">
          <w:pPr>
            <w:pStyle w:val="TOC1"/>
            <w:tabs>
              <w:tab w:val="left" w:pos="660"/>
              <w:tab w:val="right" w:leader="dot" w:pos="9350"/>
            </w:tabs>
            <w:rPr>
              <w:rFonts w:eastAsiaTheme="minorEastAsia"/>
              <w:b w:val="0"/>
              <w:noProof/>
            </w:rPr>
          </w:pPr>
          <w:hyperlink w:anchor="_Toc430868403" w:history="1">
            <w:r w:rsidR="00393F6F" w:rsidRPr="00AD07F0">
              <w:rPr>
                <w:rStyle w:val="Hyperlink"/>
                <w:noProof/>
              </w:rPr>
              <w:t>13.</w:t>
            </w:r>
            <w:r w:rsidR="00393F6F">
              <w:rPr>
                <w:rFonts w:eastAsiaTheme="minorEastAsia"/>
                <w:b w:val="0"/>
                <w:noProof/>
              </w:rPr>
              <w:tab/>
            </w:r>
            <w:r w:rsidR="00393F6F" w:rsidRPr="00AD07F0">
              <w:rPr>
                <w:rStyle w:val="Hyperlink"/>
                <w:noProof/>
              </w:rPr>
              <w:t>Instagram</w:t>
            </w:r>
            <w:r w:rsidR="00393F6F">
              <w:rPr>
                <w:noProof/>
                <w:webHidden/>
              </w:rPr>
              <w:tab/>
            </w:r>
            <w:r w:rsidR="00393F6F">
              <w:rPr>
                <w:noProof/>
                <w:webHidden/>
              </w:rPr>
              <w:fldChar w:fldCharType="begin"/>
            </w:r>
            <w:r w:rsidR="00393F6F">
              <w:rPr>
                <w:noProof/>
                <w:webHidden/>
              </w:rPr>
              <w:instrText xml:space="preserve"> PAGEREF _Toc430868403 \h </w:instrText>
            </w:r>
            <w:r w:rsidR="00393F6F">
              <w:rPr>
                <w:noProof/>
                <w:webHidden/>
              </w:rPr>
            </w:r>
            <w:r w:rsidR="00393F6F">
              <w:rPr>
                <w:noProof/>
                <w:webHidden/>
              </w:rPr>
              <w:fldChar w:fldCharType="separate"/>
            </w:r>
            <w:r w:rsidR="00393F6F">
              <w:rPr>
                <w:noProof/>
                <w:webHidden/>
              </w:rPr>
              <w:t>73</w:t>
            </w:r>
            <w:r w:rsidR="00393F6F">
              <w:rPr>
                <w:noProof/>
                <w:webHidden/>
              </w:rPr>
              <w:fldChar w:fldCharType="end"/>
            </w:r>
          </w:hyperlink>
        </w:p>
        <w:p w14:paraId="0A8ACA89" w14:textId="77777777" w:rsidR="00393F6F" w:rsidRDefault="00E43FBB">
          <w:pPr>
            <w:pStyle w:val="TOC2"/>
            <w:rPr>
              <w:rFonts w:eastAsiaTheme="minorEastAsia"/>
              <w:noProof/>
            </w:rPr>
          </w:pPr>
          <w:hyperlink w:anchor="_Toc430868404" w:history="1">
            <w:r w:rsidR="00393F6F" w:rsidRPr="00AD07F0">
              <w:rPr>
                <w:rStyle w:val="Hyperlink"/>
                <w:noProof/>
              </w:rPr>
              <w:t>Description</w:t>
            </w:r>
            <w:r w:rsidR="00393F6F">
              <w:rPr>
                <w:noProof/>
                <w:webHidden/>
              </w:rPr>
              <w:tab/>
            </w:r>
            <w:r w:rsidR="00393F6F">
              <w:rPr>
                <w:noProof/>
                <w:webHidden/>
              </w:rPr>
              <w:fldChar w:fldCharType="begin"/>
            </w:r>
            <w:r w:rsidR="00393F6F">
              <w:rPr>
                <w:noProof/>
                <w:webHidden/>
              </w:rPr>
              <w:instrText xml:space="preserve"> PAGEREF _Toc430868404 \h </w:instrText>
            </w:r>
            <w:r w:rsidR="00393F6F">
              <w:rPr>
                <w:noProof/>
                <w:webHidden/>
              </w:rPr>
            </w:r>
            <w:r w:rsidR="00393F6F">
              <w:rPr>
                <w:noProof/>
                <w:webHidden/>
              </w:rPr>
              <w:fldChar w:fldCharType="separate"/>
            </w:r>
            <w:r w:rsidR="00393F6F">
              <w:rPr>
                <w:noProof/>
                <w:webHidden/>
              </w:rPr>
              <w:t>73</w:t>
            </w:r>
            <w:r w:rsidR="00393F6F">
              <w:rPr>
                <w:noProof/>
                <w:webHidden/>
              </w:rPr>
              <w:fldChar w:fldCharType="end"/>
            </w:r>
          </w:hyperlink>
        </w:p>
        <w:p w14:paraId="0988A019" w14:textId="77777777" w:rsidR="00393F6F" w:rsidRDefault="00E43FBB">
          <w:pPr>
            <w:pStyle w:val="TOC1"/>
            <w:tabs>
              <w:tab w:val="left" w:pos="660"/>
              <w:tab w:val="right" w:leader="dot" w:pos="9350"/>
            </w:tabs>
            <w:rPr>
              <w:rFonts w:eastAsiaTheme="minorEastAsia"/>
              <w:b w:val="0"/>
              <w:noProof/>
            </w:rPr>
          </w:pPr>
          <w:hyperlink w:anchor="_Toc430868405" w:history="1">
            <w:r w:rsidR="00393F6F" w:rsidRPr="00AD07F0">
              <w:rPr>
                <w:rStyle w:val="Hyperlink"/>
                <w:noProof/>
              </w:rPr>
              <w:t>14.</w:t>
            </w:r>
            <w:r w:rsidR="00393F6F">
              <w:rPr>
                <w:rFonts w:eastAsiaTheme="minorEastAsia"/>
                <w:b w:val="0"/>
                <w:noProof/>
              </w:rPr>
              <w:tab/>
            </w:r>
            <w:r w:rsidR="00393F6F" w:rsidRPr="00AD07F0">
              <w:rPr>
                <w:rStyle w:val="Hyperlink"/>
                <w:noProof/>
              </w:rPr>
              <w:t>Videos</w:t>
            </w:r>
            <w:r w:rsidR="00393F6F">
              <w:rPr>
                <w:noProof/>
                <w:webHidden/>
              </w:rPr>
              <w:tab/>
            </w:r>
            <w:r w:rsidR="00393F6F">
              <w:rPr>
                <w:noProof/>
                <w:webHidden/>
              </w:rPr>
              <w:fldChar w:fldCharType="begin"/>
            </w:r>
            <w:r w:rsidR="00393F6F">
              <w:rPr>
                <w:noProof/>
                <w:webHidden/>
              </w:rPr>
              <w:instrText xml:space="preserve"> PAGEREF _Toc430868405 \h </w:instrText>
            </w:r>
            <w:r w:rsidR="00393F6F">
              <w:rPr>
                <w:noProof/>
                <w:webHidden/>
              </w:rPr>
            </w:r>
            <w:r w:rsidR="00393F6F">
              <w:rPr>
                <w:noProof/>
                <w:webHidden/>
              </w:rPr>
              <w:fldChar w:fldCharType="separate"/>
            </w:r>
            <w:r w:rsidR="00393F6F">
              <w:rPr>
                <w:noProof/>
                <w:webHidden/>
              </w:rPr>
              <w:t>74</w:t>
            </w:r>
            <w:r w:rsidR="00393F6F">
              <w:rPr>
                <w:noProof/>
                <w:webHidden/>
              </w:rPr>
              <w:fldChar w:fldCharType="end"/>
            </w:r>
          </w:hyperlink>
        </w:p>
        <w:p w14:paraId="597286A5" w14:textId="77777777" w:rsidR="00393F6F" w:rsidRDefault="00E43FBB">
          <w:pPr>
            <w:pStyle w:val="TOC2"/>
            <w:rPr>
              <w:rFonts w:eastAsiaTheme="minorEastAsia"/>
              <w:noProof/>
            </w:rPr>
          </w:pPr>
          <w:hyperlink w:anchor="_Toc430868406" w:history="1">
            <w:r w:rsidR="00393F6F" w:rsidRPr="00AD07F0">
              <w:rPr>
                <w:rStyle w:val="Hyperlink"/>
                <w:noProof/>
              </w:rPr>
              <w:t>Description</w:t>
            </w:r>
            <w:r w:rsidR="00393F6F">
              <w:rPr>
                <w:noProof/>
                <w:webHidden/>
              </w:rPr>
              <w:tab/>
            </w:r>
            <w:r w:rsidR="00393F6F">
              <w:rPr>
                <w:noProof/>
                <w:webHidden/>
              </w:rPr>
              <w:fldChar w:fldCharType="begin"/>
            </w:r>
            <w:r w:rsidR="00393F6F">
              <w:rPr>
                <w:noProof/>
                <w:webHidden/>
              </w:rPr>
              <w:instrText xml:space="preserve"> PAGEREF _Toc430868406 \h </w:instrText>
            </w:r>
            <w:r w:rsidR="00393F6F">
              <w:rPr>
                <w:noProof/>
                <w:webHidden/>
              </w:rPr>
            </w:r>
            <w:r w:rsidR="00393F6F">
              <w:rPr>
                <w:noProof/>
                <w:webHidden/>
              </w:rPr>
              <w:fldChar w:fldCharType="separate"/>
            </w:r>
            <w:r w:rsidR="00393F6F">
              <w:rPr>
                <w:noProof/>
                <w:webHidden/>
              </w:rPr>
              <w:t>74</w:t>
            </w:r>
            <w:r w:rsidR="00393F6F">
              <w:rPr>
                <w:noProof/>
                <w:webHidden/>
              </w:rPr>
              <w:fldChar w:fldCharType="end"/>
            </w:r>
          </w:hyperlink>
        </w:p>
        <w:p w14:paraId="19A43E30" w14:textId="77777777" w:rsidR="00393F6F" w:rsidRDefault="00E43FBB">
          <w:pPr>
            <w:pStyle w:val="TOC1"/>
            <w:tabs>
              <w:tab w:val="left" w:pos="660"/>
              <w:tab w:val="right" w:leader="dot" w:pos="9350"/>
            </w:tabs>
            <w:rPr>
              <w:rFonts w:eastAsiaTheme="minorEastAsia"/>
              <w:b w:val="0"/>
              <w:noProof/>
            </w:rPr>
          </w:pPr>
          <w:hyperlink w:anchor="_Toc430868407" w:history="1">
            <w:r w:rsidR="00393F6F" w:rsidRPr="00AD07F0">
              <w:rPr>
                <w:rStyle w:val="Hyperlink"/>
                <w:noProof/>
              </w:rPr>
              <w:t>15.</w:t>
            </w:r>
            <w:r w:rsidR="00393F6F">
              <w:rPr>
                <w:rFonts w:eastAsiaTheme="minorEastAsia"/>
                <w:b w:val="0"/>
                <w:noProof/>
              </w:rPr>
              <w:tab/>
            </w:r>
            <w:r w:rsidR="00393F6F" w:rsidRPr="00AD07F0">
              <w:rPr>
                <w:rStyle w:val="Hyperlink"/>
                <w:noProof/>
              </w:rPr>
              <w:t>Business Responds to AIDS (BRTA) Initiative Metrics</w:t>
            </w:r>
            <w:r w:rsidR="00393F6F">
              <w:rPr>
                <w:noProof/>
                <w:webHidden/>
              </w:rPr>
              <w:tab/>
            </w:r>
            <w:r w:rsidR="00393F6F">
              <w:rPr>
                <w:noProof/>
                <w:webHidden/>
              </w:rPr>
              <w:fldChar w:fldCharType="begin"/>
            </w:r>
            <w:r w:rsidR="00393F6F">
              <w:rPr>
                <w:noProof/>
                <w:webHidden/>
              </w:rPr>
              <w:instrText xml:space="preserve"> PAGEREF _Toc430868407 \h </w:instrText>
            </w:r>
            <w:r w:rsidR="00393F6F">
              <w:rPr>
                <w:noProof/>
                <w:webHidden/>
              </w:rPr>
            </w:r>
            <w:r w:rsidR="00393F6F">
              <w:rPr>
                <w:noProof/>
                <w:webHidden/>
              </w:rPr>
              <w:fldChar w:fldCharType="separate"/>
            </w:r>
            <w:r w:rsidR="00393F6F">
              <w:rPr>
                <w:noProof/>
                <w:webHidden/>
              </w:rPr>
              <w:t>76</w:t>
            </w:r>
            <w:r w:rsidR="00393F6F">
              <w:rPr>
                <w:noProof/>
                <w:webHidden/>
              </w:rPr>
              <w:fldChar w:fldCharType="end"/>
            </w:r>
          </w:hyperlink>
        </w:p>
        <w:p w14:paraId="4CF26D89" w14:textId="77777777" w:rsidR="00393F6F" w:rsidRDefault="00E43FBB">
          <w:pPr>
            <w:pStyle w:val="TOC2"/>
            <w:rPr>
              <w:rFonts w:eastAsiaTheme="minorEastAsia"/>
              <w:noProof/>
            </w:rPr>
          </w:pPr>
          <w:hyperlink w:anchor="_Toc430868408" w:history="1">
            <w:r w:rsidR="00393F6F" w:rsidRPr="00AD07F0">
              <w:rPr>
                <w:rStyle w:val="Hyperlink"/>
                <w:rFonts w:asciiTheme="majorHAnsi" w:eastAsiaTheme="majorEastAsia" w:hAnsiTheme="majorHAnsi" w:cs="Times New Roman"/>
                <w:noProof/>
              </w:rPr>
              <w:t>Description</w:t>
            </w:r>
            <w:r w:rsidR="00393F6F">
              <w:rPr>
                <w:noProof/>
                <w:webHidden/>
              </w:rPr>
              <w:tab/>
            </w:r>
            <w:r w:rsidR="00393F6F">
              <w:rPr>
                <w:noProof/>
                <w:webHidden/>
              </w:rPr>
              <w:fldChar w:fldCharType="begin"/>
            </w:r>
            <w:r w:rsidR="00393F6F">
              <w:rPr>
                <w:noProof/>
                <w:webHidden/>
              </w:rPr>
              <w:instrText xml:space="preserve"> PAGEREF _Toc430868408 \h </w:instrText>
            </w:r>
            <w:r w:rsidR="00393F6F">
              <w:rPr>
                <w:noProof/>
                <w:webHidden/>
              </w:rPr>
            </w:r>
            <w:r w:rsidR="00393F6F">
              <w:rPr>
                <w:noProof/>
                <w:webHidden/>
              </w:rPr>
              <w:fldChar w:fldCharType="separate"/>
            </w:r>
            <w:r w:rsidR="00393F6F">
              <w:rPr>
                <w:noProof/>
                <w:webHidden/>
              </w:rPr>
              <w:t>76</w:t>
            </w:r>
            <w:r w:rsidR="00393F6F">
              <w:rPr>
                <w:noProof/>
                <w:webHidden/>
              </w:rPr>
              <w:fldChar w:fldCharType="end"/>
            </w:r>
          </w:hyperlink>
        </w:p>
        <w:p w14:paraId="4C0271A6" w14:textId="54B8EA9A" w:rsidR="00C10962" w:rsidRDefault="00BF722B">
          <w:r>
            <w:rPr>
              <w:b/>
            </w:rPr>
            <w:fldChar w:fldCharType="end"/>
          </w:r>
        </w:p>
      </w:sdtContent>
    </w:sdt>
    <w:p w14:paraId="70FE9F4D" w14:textId="3C21DF89" w:rsidR="00077E68" w:rsidRDefault="00B81481" w:rsidP="00077E68">
      <w:pPr>
        <w:rPr>
          <w:rFonts w:asciiTheme="majorHAnsi" w:eastAsiaTheme="majorEastAsia" w:hAnsiTheme="majorHAnsi" w:cstheme="majorBidi"/>
          <w:b/>
          <w:color w:val="2E74B5" w:themeColor="accent1" w:themeShade="BF"/>
          <w:sz w:val="32"/>
          <w:szCs w:val="32"/>
        </w:rPr>
      </w:pPr>
      <w:r w:rsidRPr="00FC3ABE">
        <w:br w:type="page"/>
      </w:r>
      <w:r w:rsidR="00077E68">
        <w:rPr>
          <w:rFonts w:asciiTheme="majorHAnsi" w:eastAsiaTheme="majorEastAsia" w:hAnsiTheme="majorHAnsi" w:cstheme="majorBidi"/>
          <w:b/>
          <w:color w:val="2E74B5" w:themeColor="accent1" w:themeShade="BF"/>
          <w:sz w:val="32"/>
          <w:szCs w:val="32"/>
        </w:rPr>
        <w:t xml:space="preserve">List of Acronyms </w:t>
      </w:r>
    </w:p>
    <w:p w14:paraId="30EA7949" w14:textId="437B6C82" w:rsidR="00B81481" w:rsidRPr="00B81481" w:rsidRDefault="00B81481" w:rsidP="00B81481">
      <w:pPr>
        <w:rPr>
          <w:rFonts w:eastAsia="Times New Roman" w:cs="Times New Roman"/>
          <w:b/>
        </w:rPr>
      </w:pPr>
    </w:p>
    <w:p w14:paraId="3EF0EEC1" w14:textId="77777777" w:rsidR="00B81481" w:rsidRPr="00B81481" w:rsidRDefault="00B81481" w:rsidP="00B81481">
      <w:pPr>
        <w:rPr>
          <w:rFonts w:eastAsia="Times New Roman" w:cs="Times New Roman"/>
        </w:rPr>
      </w:pPr>
      <w:r w:rsidRPr="00B81481">
        <w:rPr>
          <w:rFonts w:eastAsia="Times New Roman" w:cs="Times New Roman"/>
        </w:rPr>
        <w:t>AAA</w:t>
      </w:r>
      <w:r w:rsidRPr="00B81481">
        <w:rPr>
          <w:rFonts w:eastAsia="Times New Roman" w:cs="Times New Roman"/>
        </w:rPr>
        <w:tab/>
      </w:r>
      <w:r w:rsidRPr="00B81481">
        <w:rPr>
          <w:rFonts w:eastAsia="Times New Roman" w:cs="Times New Roman"/>
        </w:rPr>
        <w:tab/>
        <w:t>Act Against AIDS</w:t>
      </w:r>
    </w:p>
    <w:p w14:paraId="3C04453F" w14:textId="77777777" w:rsidR="00B81481" w:rsidRPr="00B81481" w:rsidRDefault="00B81481" w:rsidP="00B81481">
      <w:pPr>
        <w:rPr>
          <w:rFonts w:eastAsia="Times New Roman" w:cs="Times New Roman"/>
        </w:rPr>
      </w:pPr>
      <w:r w:rsidRPr="00B81481">
        <w:rPr>
          <w:rFonts w:eastAsia="Times New Roman" w:cs="Times New Roman"/>
        </w:rPr>
        <w:t>BRTA</w:t>
      </w:r>
      <w:r w:rsidRPr="00B81481">
        <w:rPr>
          <w:rFonts w:eastAsia="Times New Roman" w:cs="Times New Roman"/>
        </w:rPr>
        <w:tab/>
      </w:r>
      <w:r w:rsidRPr="00B81481">
        <w:rPr>
          <w:rFonts w:eastAsia="Times New Roman" w:cs="Times New Roman"/>
        </w:rPr>
        <w:tab/>
        <w:t>Business Response to AIDS</w:t>
      </w:r>
    </w:p>
    <w:p w14:paraId="0AE14FAA" w14:textId="77777777" w:rsidR="00B81481" w:rsidRPr="00B81481" w:rsidRDefault="00B81481" w:rsidP="00B81481">
      <w:pPr>
        <w:rPr>
          <w:rFonts w:eastAsia="Times New Roman" w:cs="Times New Roman"/>
        </w:rPr>
      </w:pPr>
      <w:r w:rsidRPr="00B81481">
        <w:rPr>
          <w:rFonts w:eastAsia="Times New Roman" w:cs="Times New Roman"/>
        </w:rPr>
        <w:t>AAALI</w:t>
      </w:r>
      <w:r w:rsidRPr="00B81481">
        <w:rPr>
          <w:rFonts w:eastAsia="Times New Roman" w:cs="Times New Roman"/>
        </w:rPr>
        <w:tab/>
      </w:r>
      <w:r w:rsidRPr="00B81481">
        <w:rPr>
          <w:rFonts w:eastAsia="Times New Roman" w:cs="Times New Roman"/>
        </w:rPr>
        <w:tab/>
        <w:t>Act Against AIDS Leadership Initiative</w:t>
      </w:r>
    </w:p>
    <w:p w14:paraId="00B9F511" w14:textId="77777777" w:rsidR="00B81481" w:rsidRPr="00B81481" w:rsidRDefault="00B81481" w:rsidP="00B81481">
      <w:pPr>
        <w:rPr>
          <w:rFonts w:eastAsia="Times New Roman" w:cs="Times New Roman"/>
        </w:rPr>
      </w:pPr>
      <w:r w:rsidRPr="00B81481">
        <w:rPr>
          <w:rFonts w:eastAsia="Times New Roman" w:cs="Times New Roman"/>
        </w:rPr>
        <w:t>CBSA</w:t>
      </w:r>
      <w:r w:rsidRPr="00B81481">
        <w:rPr>
          <w:rFonts w:eastAsia="Times New Roman" w:cs="Times New Roman"/>
        </w:rPr>
        <w:tab/>
      </w:r>
      <w:r w:rsidRPr="00B81481">
        <w:rPr>
          <w:rFonts w:eastAsia="Times New Roman" w:cs="Times New Roman"/>
        </w:rPr>
        <w:tab/>
        <w:t>Core Based Statistical Area</w:t>
      </w:r>
    </w:p>
    <w:p w14:paraId="78FB4B83" w14:textId="77777777" w:rsidR="00B81481" w:rsidRPr="00B81481" w:rsidRDefault="00B81481" w:rsidP="00B81481">
      <w:pPr>
        <w:rPr>
          <w:rFonts w:eastAsia="Times New Roman" w:cs="Times New Roman"/>
        </w:rPr>
      </w:pPr>
      <w:r w:rsidRPr="00B81481">
        <w:rPr>
          <w:rFonts w:eastAsia="Times New Roman" w:cs="Times New Roman"/>
        </w:rPr>
        <w:t xml:space="preserve">CDC </w:t>
      </w:r>
      <w:r w:rsidRPr="00B81481">
        <w:rPr>
          <w:rFonts w:eastAsia="Times New Roman" w:cs="Times New Roman"/>
        </w:rPr>
        <w:tab/>
      </w:r>
      <w:r w:rsidRPr="00B81481">
        <w:rPr>
          <w:rFonts w:eastAsia="Times New Roman" w:cs="Times New Roman"/>
        </w:rPr>
        <w:tab/>
        <w:t>Centers for Disease Control and Prevention</w:t>
      </w:r>
    </w:p>
    <w:p w14:paraId="5B8CE596" w14:textId="77777777" w:rsidR="00B81481" w:rsidRPr="00B81481" w:rsidRDefault="00B81481" w:rsidP="00B81481">
      <w:pPr>
        <w:rPr>
          <w:rFonts w:eastAsia="Times New Roman" w:cs="Times New Roman"/>
        </w:rPr>
      </w:pPr>
      <w:r w:rsidRPr="00B81481">
        <w:rPr>
          <w:rFonts w:eastAsia="Times New Roman" w:cs="Times New Roman"/>
        </w:rPr>
        <w:t>CME</w:t>
      </w:r>
      <w:r w:rsidRPr="00B81481">
        <w:rPr>
          <w:rFonts w:eastAsia="Times New Roman" w:cs="Times New Roman"/>
        </w:rPr>
        <w:tab/>
      </w:r>
      <w:r w:rsidRPr="00B81481">
        <w:rPr>
          <w:rFonts w:eastAsia="Times New Roman" w:cs="Times New Roman"/>
        </w:rPr>
        <w:tab/>
        <w:t xml:space="preserve">Continuing Medical Education </w:t>
      </w:r>
    </w:p>
    <w:p w14:paraId="4750A0C1" w14:textId="77777777" w:rsidR="00B81481" w:rsidRPr="00B81481" w:rsidRDefault="00B81481" w:rsidP="00B81481">
      <w:pPr>
        <w:rPr>
          <w:rFonts w:eastAsia="Times New Roman" w:cs="Times New Roman"/>
        </w:rPr>
      </w:pPr>
      <w:r w:rsidRPr="00B81481">
        <w:rPr>
          <w:rFonts w:eastAsia="Times New Roman" w:cs="Times New Roman"/>
        </w:rPr>
        <w:t>CTR</w:t>
      </w:r>
      <w:r w:rsidRPr="00B81481">
        <w:rPr>
          <w:rFonts w:eastAsia="Times New Roman" w:cs="Times New Roman"/>
        </w:rPr>
        <w:tab/>
      </w:r>
      <w:r w:rsidRPr="00B81481">
        <w:rPr>
          <w:rFonts w:eastAsia="Times New Roman" w:cs="Times New Roman"/>
        </w:rPr>
        <w:tab/>
        <w:t>Click Through Rates</w:t>
      </w:r>
    </w:p>
    <w:p w14:paraId="7B33F037" w14:textId="77777777" w:rsidR="00B81481" w:rsidRPr="00B81481" w:rsidRDefault="00B81481" w:rsidP="00B81481">
      <w:pPr>
        <w:rPr>
          <w:rFonts w:eastAsia="Times New Roman" w:cs="Times New Roman"/>
        </w:rPr>
      </w:pPr>
      <w:r w:rsidRPr="00B81481">
        <w:rPr>
          <w:rFonts w:eastAsia="Times New Roman" w:cs="Times New Roman"/>
        </w:rPr>
        <w:t>DHAP</w:t>
      </w:r>
      <w:r w:rsidRPr="00B81481">
        <w:rPr>
          <w:rFonts w:eastAsia="Times New Roman" w:cs="Times New Roman"/>
        </w:rPr>
        <w:tab/>
      </w:r>
      <w:r w:rsidRPr="00B81481">
        <w:rPr>
          <w:rFonts w:eastAsia="Times New Roman" w:cs="Times New Roman"/>
        </w:rPr>
        <w:tab/>
        <w:t>Division of HIV and AIDS Prevention</w:t>
      </w:r>
    </w:p>
    <w:p w14:paraId="12936199" w14:textId="77777777" w:rsidR="00B81481" w:rsidRPr="00B81481" w:rsidRDefault="00B81481" w:rsidP="00B81481">
      <w:pPr>
        <w:rPr>
          <w:rFonts w:eastAsia="Times New Roman" w:cs="Times New Roman"/>
        </w:rPr>
      </w:pPr>
      <w:r w:rsidRPr="00B81481">
        <w:rPr>
          <w:rFonts w:eastAsia="Times New Roman" w:cs="Times New Roman"/>
        </w:rPr>
        <w:t>HTW</w:t>
      </w:r>
      <w:r w:rsidRPr="00B81481">
        <w:rPr>
          <w:rFonts w:eastAsia="Times New Roman" w:cs="Times New Roman"/>
        </w:rPr>
        <w:tab/>
      </w:r>
      <w:r w:rsidRPr="00B81481">
        <w:rPr>
          <w:rFonts w:eastAsia="Times New Roman" w:cs="Times New Roman"/>
        </w:rPr>
        <w:tab/>
        <w:t>HIV Treatment Works</w:t>
      </w:r>
    </w:p>
    <w:p w14:paraId="3B13E88C" w14:textId="77777777" w:rsidR="00B81481" w:rsidRPr="00B81481" w:rsidRDefault="00B81481" w:rsidP="00B81481">
      <w:pPr>
        <w:rPr>
          <w:rFonts w:eastAsia="Times New Roman" w:cs="Times New Roman"/>
        </w:rPr>
      </w:pPr>
      <w:r w:rsidRPr="00B81481">
        <w:rPr>
          <w:rFonts w:eastAsia="Times New Roman" w:cs="Times New Roman"/>
        </w:rPr>
        <w:t>KOL</w:t>
      </w:r>
      <w:r w:rsidRPr="00B81481">
        <w:rPr>
          <w:rFonts w:eastAsia="Times New Roman" w:cs="Times New Roman"/>
        </w:rPr>
        <w:tab/>
      </w:r>
      <w:r w:rsidRPr="00B81481">
        <w:rPr>
          <w:rFonts w:eastAsia="Times New Roman" w:cs="Times New Roman"/>
        </w:rPr>
        <w:tab/>
        <w:t>Key Opinion Leaders</w:t>
      </w:r>
    </w:p>
    <w:p w14:paraId="05CD2505" w14:textId="77777777" w:rsidR="00B81481" w:rsidRPr="00B81481" w:rsidRDefault="00B81481" w:rsidP="00B81481">
      <w:pPr>
        <w:rPr>
          <w:rFonts w:eastAsia="Times New Roman" w:cs="Times New Roman"/>
        </w:rPr>
      </w:pPr>
      <w:r w:rsidRPr="00B81481">
        <w:rPr>
          <w:rFonts w:eastAsia="Times New Roman" w:cs="Times New Roman"/>
        </w:rPr>
        <w:t>LGBT</w:t>
      </w:r>
      <w:r w:rsidRPr="00B81481">
        <w:rPr>
          <w:rFonts w:eastAsia="Times New Roman" w:cs="Times New Roman"/>
        </w:rPr>
        <w:tab/>
      </w:r>
      <w:r w:rsidRPr="00B81481">
        <w:rPr>
          <w:rFonts w:eastAsia="Times New Roman" w:cs="Times New Roman"/>
        </w:rPr>
        <w:tab/>
        <w:t>Lesbian, Gay, Bisexual and Transgender</w:t>
      </w:r>
    </w:p>
    <w:p w14:paraId="645699FD" w14:textId="695E633D" w:rsidR="003835A6" w:rsidRDefault="003835A6" w:rsidP="00B81481">
      <w:pPr>
        <w:rPr>
          <w:rFonts w:eastAsia="Times New Roman" w:cs="Times New Roman"/>
        </w:rPr>
      </w:pPr>
      <w:r>
        <w:rPr>
          <w:rFonts w:eastAsia="Times New Roman" w:cs="Times New Roman"/>
        </w:rPr>
        <w:t>MAI</w:t>
      </w:r>
      <w:r>
        <w:rPr>
          <w:rFonts w:eastAsia="Times New Roman" w:cs="Times New Roman"/>
        </w:rPr>
        <w:tab/>
      </w:r>
      <w:r>
        <w:rPr>
          <w:rFonts w:eastAsia="Times New Roman" w:cs="Times New Roman"/>
        </w:rPr>
        <w:tab/>
        <w:t>Minority AIDS Initiative</w:t>
      </w:r>
    </w:p>
    <w:p w14:paraId="197E4ECE" w14:textId="1DA1E491" w:rsidR="00265A59" w:rsidRDefault="00265A59" w:rsidP="00B81481">
      <w:pPr>
        <w:rPr>
          <w:rFonts w:eastAsia="Times New Roman" w:cs="Times New Roman"/>
        </w:rPr>
      </w:pPr>
      <w:r>
        <w:rPr>
          <w:rFonts w:eastAsia="Times New Roman" w:cs="Times New Roman"/>
        </w:rPr>
        <w:t>NPIN</w:t>
      </w:r>
      <w:r>
        <w:rPr>
          <w:rFonts w:eastAsia="Times New Roman" w:cs="Times New Roman"/>
        </w:rPr>
        <w:tab/>
      </w:r>
      <w:r>
        <w:rPr>
          <w:rFonts w:eastAsia="Times New Roman" w:cs="Times New Roman"/>
        </w:rPr>
        <w:tab/>
        <w:t>National Prevention Information Network</w:t>
      </w:r>
    </w:p>
    <w:p w14:paraId="2A11E258" w14:textId="77777777" w:rsidR="00B81481" w:rsidRPr="00B81481" w:rsidRDefault="00B81481" w:rsidP="00B81481">
      <w:pPr>
        <w:rPr>
          <w:rFonts w:eastAsia="Times New Roman" w:cs="Times New Roman"/>
        </w:rPr>
      </w:pPr>
      <w:r w:rsidRPr="00B81481">
        <w:rPr>
          <w:rFonts w:eastAsia="Times New Roman" w:cs="Times New Roman"/>
        </w:rPr>
        <w:t>OCAT</w:t>
      </w:r>
      <w:r w:rsidRPr="00B81481">
        <w:rPr>
          <w:rFonts w:eastAsia="Times New Roman" w:cs="Times New Roman"/>
        </w:rPr>
        <w:tab/>
      </w:r>
      <w:r w:rsidRPr="00B81481">
        <w:rPr>
          <w:rFonts w:eastAsia="Times New Roman" w:cs="Times New Roman"/>
        </w:rPr>
        <w:tab/>
        <w:t>One Conversation At a Time</w:t>
      </w:r>
    </w:p>
    <w:p w14:paraId="0B252649" w14:textId="77777777" w:rsidR="00B81481" w:rsidRPr="00B81481" w:rsidRDefault="00B81481" w:rsidP="00B81481">
      <w:pPr>
        <w:rPr>
          <w:rFonts w:eastAsia="Times New Roman" w:cs="Times New Roman"/>
        </w:rPr>
      </w:pPr>
      <w:r w:rsidRPr="00B81481">
        <w:rPr>
          <w:rFonts w:eastAsia="Times New Roman" w:cs="Times New Roman"/>
        </w:rPr>
        <w:t>PIC</w:t>
      </w:r>
      <w:r w:rsidRPr="00B81481">
        <w:rPr>
          <w:rFonts w:eastAsia="Times New Roman" w:cs="Times New Roman"/>
        </w:rPr>
        <w:tab/>
      </w:r>
      <w:r w:rsidRPr="00B81481">
        <w:rPr>
          <w:rFonts w:eastAsia="Times New Roman" w:cs="Times New Roman"/>
        </w:rPr>
        <w:tab/>
        <w:t>Prevention Is Care</w:t>
      </w:r>
    </w:p>
    <w:p w14:paraId="2B3A699B" w14:textId="77777777" w:rsidR="00B81481" w:rsidRPr="00B81481" w:rsidRDefault="00B81481" w:rsidP="00B81481">
      <w:pPr>
        <w:rPr>
          <w:rFonts w:eastAsia="Times New Roman" w:cs="Times New Roman"/>
        </w:rPr>
      </w:pPr>
      <w:r w:rsidRPr="00B81481">
        <w:rPr>
          <w:rFonts w:eastAsia="Times New Roman" w:cs="Times New Roman"/>
        </w:rPr>
        <w:t>PSA</w:t>
      </w:r>
      <w:r w:rsidRPr="00B81481">
        <w:rPr>
          <w:rFonts w:eastAsia="Times New Roman" w:cs="Times New Roman"/>
        </w:rPr>
        <w:tab/>
      </w:r>
      <w:r w:rsidRPr="00B81481">
        <w:rPr>
          <w:rFonts w:eastAsia="Times New Roman" w:cs="Times New Roman"/>
        </w:rPr>
        <w:tab/>
        <w:t>Public Service Announcement</w:t>
      </w:r>
    </w:p>
    <w:p w14:paraId="7AF223CA" w14:textId="77777777" w:rsidR="00B81481" w:rsidRPr="00B81481" w:rsidRDefault="00B81481" w:rsidP="00B81481">
      <w:pPr>
        <w:rPr>
          <w:rFonts w:eastAsia="Times New Roman" w:cs="Times New Roman"/>
        </w:rPr>
      </w:pPr>
      <w:r w:rsidRPr="00B81481">
        <w:rPr>
          <w:rFonts w:eastAsia="Times New Roman" w:cs="Times New Roman"/>
        </w:rPr>
        <w:t>TCTT</w:t>
      </w:r>
      <w:r w:rsidRPr="00B81481">
        <w:rPr>
          <w:rFonts w:eastAsia="Times New Roman" w:cs="Times New Roman"/>
        </w:rPr>
        <w:tab/>
      </w:r>
      <w:r w:rsidRPr="00B81481">
        <w:rPr>
          <w:rFonts w:eastAsia="Times New Roman" w:cs="Times New Roman"/>
        </w:rPr>
        <w:tab/>
        <w:t>Take Charge. Take the Test</w:t>
      </w:r>
    </w:p>
    <w:p w14:paraId="3653FD56" w14:textId="77777777" w:rsidR="00B81481" w:rsidRPr="00B81481" w:rsidRDefault="00B81481" w:rsidP="00B81481">
      <w:pPr>
        <w:rPr>
          <w:rFonts w:eastAsia="Times New Roman" w:cs="Times New Roman"/>
        </w:rPr>
      </w:pPr>
      <w:r w:rsidRPr="00B81481">
        <w:rPr>
          <w:rFonts w:eastAsia="Times New Roman" w:cs="Times New Roman"/>
        </w:rPr>
        <w:t>TMUS</w:t>
      </w:r>
      <w:r w:rsidRPr="00B81481">
        <w:rPr>
          <w:rFonts w:eastAsia="Times New Roman" w:cs="Times New Roman"/>
        </w:rPr>
        <w:tab/>
      </w:r>
      <w:r w:rsidRPr="00B81481">
        <w:rPr>
          <w:rFonts w:eastAsia="Times New Roman" w:cs="Times New Roman"/>
        </w:rPr>
        <w:tab/>
        <w:t>Testing Makes Us Stronger</w:t>
      </w:r>
    </w:p>
    <w:p w14:paraId="4F2A96F2" w14:textId="77777777" w:rsidR="00B81481" w:rsidRPr="00B81481" w:rsidRDefault="00B81481" w:rsidP="00B81481">
      <w:pPr>
        <w:rPr>
          <w:rFonts w:eastAsia="Times New Roman" w:cs="Times New Roman"/>
        </w:rPr>
      </w:pPr>
      <w:r w:rsidRPr="00B81481">
        <w:rPr>
          <w:rFonts w:eastAsia="Times New Roman" w:cs="Times New Roman"/>
        </w:rPr>
        <w:t>Together</w:t>
      </w:r>
      <w:r w:rsidRPr="00B81481">
        <w:rPr>
          <w:rFonts w:eastAsia="Times New Roman" w:cs="Times New Roman"/>
        </w:rPr>
        <w:tab/>
        <w:t>Let’s Stop HIV Together</w:t>
      </w:r>
    </w:p>
    <w:p w14:paraId="2FED9F6D" w14:textId="77777777" w:rsidR="00B81481" w:rsidRPr="00B81481" w:rsidRDefault="00B81481" w:rsidP="00B81481">
      <w:pPr>
        <w:rPr>
          <w:rFonts w:eastAsia="Times New Roman" w:cs="Times New Roman"/>
        </w:rPr>
      </w:pPr>
      <w:r w:rsidRPr="00B81481">
        <w:rPr>
          <w:rFonts w:eastAsia="Times New Roman" w:cs="Times New Roman"/>
        </w:rPr>
        <w:t>STSH</w:t>
      </w:r>
      <w:r w:rsidRPr="00B81481">
        <w:rPr>
          <w:rFonts w:eastAsia="Times New Roman" w:cs="Times New Roman"/>
        </w:rPr>
        <w:tab/>
      </w:r>
      <w:r w:rsidRPr="00B81481">
        <w:rPr>
          <w:rFonts w:eastAsia="Times New Roman" w:cs="Times New Roman"/>
        </w:rPr>
        <w:tab/>
        <w:t>Start Talking. Stop HIV</w:t>
      </w:r>
    </w:p>
    <w:p w14:paraId="4A09E673" w14:textId="77777777" w:rsidR="00B81481" w:rsidRPr="00B81481" w:rsidRDefault="00B81481" w:rsidP="00B81481">
      <w:pPr>
        <w:rPr>
          <w:rFonts w:eastAsia="Times New Roman" w:cs="Times New Roman"/>
        </w:rPr>
      </w:pPr>
      <w:r w:rsidRPr="00B81481">
        <w:rPr>
          <w:rFonts w:eastAsia="Times New Roman" w:cs="Times New Roman"/>
        </w:rPr>
        <w:t>URL</w:t>
      </w:r>
      <w:r w:rsidRPr="00B81481">
        <w:rPr>
          <w:rFonts w:eastAsia="Times New Roman" w:cs="Times New Roman"/>
        </w:rPr>
        <w:tab/>
      </w:r>
      <w:r w:rsidRPr="00B81481">
        <w:rPr>
          <w:rFonts w:eastAsia="Times New Roman" w:cs="Times New Roman"/>
        </w:rPr>
        <w:tab/>
        <w:t>Uniform Resource Locator</w:t>
      </w:r>
    </w:p>
    <w:p w14:paraId="285299CD" w14:textId="77777777" w:rsidR="00D26F03" w:rsidRDefault="00D26F03">
      <w:pPr>
        <w:rPr>
          <w:rFonts w:asciiTheme="majorHAnsi" w:eastAsiaTheme="majorEastAsia" w:hAnsiTheme="majorHAnsi" w:cstheme="majorBidi"/>
          <w:b/>
          <w:color w:val="2E74B5" w:themeColor="accent1" w:themeShade="BF"/>
          <w:sz w:val="32"/>
          <w:szCs w:val="32"/>
        </w:rPr>
      </w:pPr>
      <w:r>
        <w:rPr>
          <w:rFonts w:asciiTheme="majorHAnsi" w:eastAsiaTheme="majorEastAsia" w:hAnsiTheme="majorHAnsi" w:cstheme="majorBidi"/>
          <w:b/>
          <w:color w:val="2E74B5" w:themeColor="accent1" w:themeShade="BF"/>
          <w:sz w:val="32"/>
          <w:szCs w:val="32"/>
        </w:rPr>
        <w:br w:type="page"/>
      </w:r>
    </w:p>
    <w:p w14:paraId="41BC5839" w14:textId="21FB3A3F" w:rsidR="00D26F03" w:rsidRDefault="00D26F03">
      <w:pPr>
        <w:rPr>
          <w:rFonts w:asciiTheme="majorHAnsi" w:eastAsiaTheme="majorEastAsia" w:hAnsiTheme="majorHAnsi" w:cstheme="majorBidi"/>
          <w:b/>
          <w:color w:val="2E74B5" w:themeColor="accent1" w:themeShade="BF"/>
          <w:sz w:val="32"/>
          <w:szCs w:val="32"/>
        </w:rPr>
      </w:pPr>
      <w:r>
        <w:rPr>
          <w:rFonts w:asciiTheme="majorHAnsi" w:eastAsiaTheme="majorEastAsia" w:hAnsiTheme="majorHAnsi" w:cstheme="majorBidi"/>
          <w:b/>
          <w:color w:val="2E74B5" w:themeColor="accent1" w:themeShade="BF"/>
          <w:sz w:val="32"/>
          <w:szCs w:val="32"/>
        </w:rPr>
        <w:t>Re</w:t>
      </w:r>
      <w:r w:rsidR="007A4428">
        <w:rPr>
          <w:rFonts w:asciiTheme="majorHAnsi" w:eastAsiaTheme="majorEastAsia" w:hAnsiTheme="majorHAnsi" w:cstheme="majorBidi"/>
          <w:b/>
          <w:color w:val="2E74B5" w:themeColor="accent1" w:themeShade="BF"/>
          <w:sz w:val="32"/>
          <w:szCs w:val="32"/>
        </w:rPr>
        <w:t>levant Re</w:t>
      </w:r>
      <w:r>
        <w:rPr>
          <w:rFonts w:asciiTheme="majorHAnsi" w:eastAsiaTheme="majorEastAsia" w:hAnsiTheme="majorHAnsi" w:cstheme="majorBidi"/>
          <w:b/>
          <w:color w:val="2E74B5" w:themeColor="accent1" w:themeShade="BF"/>
          <w:sz w:val="32"/>
          <w:szCs w:val="32"/>
        </w:rPr>
        <w:t xml:space="preserve">sources </w:t>
      </w:r>
    </w:p>
    <w:tbl>
      <w:tblPr>
        <w:tblStyle w:val="GridTable1Light-Accent1"/>
        <w:tblW w:w="0" w:type="auto"/>
        <w:tblLook w:val="04A0" w:firstRow="1" w:lastRow="0" w:firstColumn="1" w:lastColumn="0" w:noHBand="0" w:noVBand="1"/>
      </w:tblPr>
      <w:tblGrid>
        <w:gridCol w:w="3325"/>
        <w:gridCol w:w="6025"/>
      </w:tblGrid>
      <w:tr w:rsidR="00910389" w14:paraId="238400F0" w14:textId="77777777" w:rsidTr="00916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06A8C2D4" w14:textId="2BD753D6" w:rsidR="00910389" w:rsidRPr="00916345" w:rsidRDefault="00063568" w:rsidP="00063568">
            <w:pPr>
              <w:rPr>
                <w:rFonts w:asciiTheme="majorHAnsi" w:eastAsiaTheme="majorEastAsia" w:hAnsiTheme="majorHAnsi" w:cstheme="majorBidi"/>
                <w:color w:val="000000" w:themeColor="text1"/>
                <w:szCs w:val="32"/>
              </w:rPr>
            </w:pPr>
            <w:r w:rsidRPr="00916345">
              <w:rPr>
                <w:rFonts w:asciiTheme="majorHAnsi" w:eastAsiaTheme="majorEastAsia" w:hAnsiTheme="majorHAnsi" w:cstheme="majorBidi"/>
                <w:color w:val="000000" w:themeColor="text1"/>
                <w:szCs w:val="32"/>
              </w:rPr>
              <w:t>TITLE</w:t>
            </w:r>
          </w:p>
        </w:tc>
        <w:tc>
          <w:tcPr>
            <w:tcW w:w="6025" w:type="dxa"/>
          </w:tcPr>
          <w:p w14:paraId="1346F079" w14:textId="00ED9E93" w:rsidR="00910389" w:rsidRPr="00916345" w:rsidRDefault="00910389" w:rsidP="00910389">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szCs w:val="32"/>
              </w:rPr>
            </w:pPr>
            <w:r w:rsidRPr="00916345">
              <w:rPr>
                <w:rFonts w:asciiTheme="majorHAnsi" w:eastAsiaTheme="majorEastAsia" w:hAnsiTheme="majorHAnsi" w:cstheme="majorBidi"/>
                <w:color w:val="000000" w:themeColor="text1"/>
                <w:szCs w:val="32"/>
              </w:rPr>
              <w:t>DESCRIPTION</w:t>
            </w:r>
          </w:p>
        </w:tc>
      </w:tr>
      <w:tr w:rsidR="00910389" w14:paraId="149A429B" w14:textId="77777777" w:rsidTr="00916345">
        <w:tc>
          <w:tcPr>
            <w:cnfStyle w:val="001000000000" w:firstRow="0" w:lastRow="0" w:firstColumn="1" w:lastColumn="0" w:oddVBand="0" w:evenVBand="0" w:oddHBand="0" w:evenHBand="0" w:firstRowFirstColumn="0" w:firstRowLastColumn="0" w:lastRowFirstColumn="0" w:lastRowLastColumn="0"/>
            <w:tcW w:w="3325" w:type="dxa"/>
          </w:tcPr>
          <w:p w14:paraId="1A24CCC2" w14:textId="36E930B0" w:rsidR="00910389" w:rsidRPr="00916345" w:rsidRDefault="00910389">
            <w:pPr>
              <w:rPr>
                <w:rFonts w:eastAsiaTheme="majorEastAsia" w:cstheme="majorBidi"/>
                <w:b w:val="0"/>
                <w:color w:val="000000" w:themeColor="text1"/>
                <w:szCs w:val="32"/>
              </w:rPr>
            </w:pPr>
            <w:r w:rsidRPr="00916345">
              <w:rPr>
                <w:rFonts w:eastAsiaTheme="majorEastAsia" w:cstheme="majorBidi"/>
                <w:b w:val="0"/>
                <w:color w:val="000000" w:themeColor="text1"/>
                <w:szCs w:val="32"/>
              </w:rPr>
              <w:t>Media Dictionaries</w:t>
            </w:r>
          </w:p>
        </w:tc>
        <w:tc>
          <w:tcPr>
            <w:tcW w:w="6025" w:type="dxa"/>
          </w:tcPr>
          <w:p w14:paraId="10CFF297" w14:textId="38BA3D2E" w:rsidR="00910389" w:rsidRDefault="002F78B5" w:rsidP="00424CC5">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szCs w:val="32"/>
              </w:rPr>
            </w:pPr>
            <w:r w:rsidRPr="00E81002">
              <w:rPr>
                <w:rFonts w:eastAsiaTheme="majorEastAsia" w:cstheme="majorBidi"/>
                <w:color w:val="000000" w:themeColor="text1"/>
                <w:szCs w:val="32"/>
              </w:rPr>
              <w:t xml:space="preserve">Media dictionaries provide a list of campaign materials available for free download on the individual campaign websites and the AAA website. Examples include posters, banner ads, and an HIV testing locater widget. </w:t>
            </w:r>
            <w:r w:rsidR="00424CC5" w:rsidRPr="00E81002">
              <w:rPr>
                <w:rFonts w:eastAsiaTheme="majorEastAsia" w:cstheme="majorBidi"/>
                <w:color w:val="000000" w:themeColor="text1"/>
                <w:szCs w:val="32"/>
              </w:rPr>
              <w:t>Each campaign has a detailed and short version of this document available as a campaign specific metrics guidance resource. Please contact your designated contact within the PCB Research and Evaluation team to request this resource</w:t>
            </w:r>
            <w:r w:rsidR="00424CC5">
              <w:rPr>
                <w:rFonts w:asciiTheme="majorHAnsi" w:eastAsiaTheme="majorEastAsia" w:hAnsiTheme="majorHAnsi" w:cstheme="majorBidi"/>
                <w:color w:val="000000" w:themeColor="text1"/>
                <w:szCs w:val="32"/>
              </w:rPr>
              <w:t>.</w:t>
            </w:r>
          </w:p>
        </w:tc>
      </w:tr>
      <w:tr w:rsidR="00910389" w14:paraId="55EFB6F8" w14:textId="77777777" w:rsidTr="00916345">
        <w:tc>
          <w:tcPr>
            <w:cnfStyle w:val="001000000000" w:firstRow="0" w:lastRow="0" w:firstColumn="1" w:lastColumn="0" w:oddVBand="0" w:evenVBand="0" w:oddHBand="0" w:evenHBand="0" w:firstRowFirstColumn="0" w:firstRowLastColumn="0" w:lastRowFirstColumn="0" w:lastRowLastColumn="0"/>
            <w:tcW w:w="3325" w:type="dxa"/>
          </w:tcPr>
          <w:p w14:paraId="7CF9ED2D" w14:textId="1126376A" w:rsidR="00910389" w:rsidRPr="00916345" w:rsidRDefault="009A660D">
            <w:pPr>
              <w:rPr>
                <w:rFonts w:eastAsiaTheme="majorEastAsia" w:cstheme="majorBidi"/>
                <w:b w:val="0"/>
                <w:color w:val="000000" w:themeColor="text1"/>
                <w:szCs w:val="32"/>
              </w:rPr>
            </w:pPr>
            <w:r w:rsidRPr="00916345">
              <w:rPr>
                <w:rFonts w:eastAsiaTheme="majorEastAsia" w:cstheme="majorBidi"/>
                <w:b w:val="0"/>
                <w:color w:val="000000" w:themeColor="text1"/>
                <w:szCs w:val="32"/>
              </w:rPr>
              <w:t xml:space="preserve">PCB </w:t>
            </w:r>
            <w:r w:rsidR="00910389" w:rsidRPr="00916345">
              <w:rPr>
                <w:rFonts w:eastAsiaTheme="majorEastAsia" w:cstheme="majorBidi"/>
                <w:b w:val="0"/>
                <w:color w:val="000000" w:themeColor="text1"/>
                <w:szCs w:val="32"/>
              </w:rPr>
              <w:t>Database User Manual</w:t>
            </w:r>
          </w:p>
        </w:tc>
        <w:tc>
          <w:tcPr>
            <w:tcW w:w="6025" w:type="dxa"/>
          </w:tcPr>
          <w:p w14:paraId="1B0CD262" w14:textId="377CF769" w:rsidR="00910389" w:rsidRDefault="00E81002" w:rsidP="00E8100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szCs w:val="32"/>
              </w:rPr>
            </w:pPr>
            <w:r w:rsidRPr="00916345">
              <w:t xml:space="preserve">Guidance document on the PCB Database which functions as an </w:t>
            </w:r>
            <w:r w:rsidR="009A660D" w:rsidRPr="00916345">
              <w:t xml:space="preserve">online web portal for AAA campaign staff, contractors, and evaluators to enter and query metrics data for each AAA campaign.  Metrics data (e.g. events, materials or other data) can be entered directly by partner organizations, RTI, and CDC staff.  Once entered, data can quickly be pulled into reports for analysis.  The database has been designed to simplify data management and be user-friendly for all users.  This User Manual provides step-by-step instructions for using the AAA Metrics Database.  </w:t>
            </w:r>
          </w:p>
        </w:tc>
      </w:tr>
      <w:tr w:rsidR="00424CC5" w14:paraId="58541C82" w14:textId="77777777" w:rsidTr="00916345">
        <w:tc>
          <w:tcPr>
            <w:cnfStyle w:val="001000000000" w:firstRow="0" w:lastRow="0" w:firstColumn="1" w:lastColumn="0" w:oddVBand="0" w:evenVBand="0" w:oddHBand="0" w:evenHBand="0" w:firstRowFirstColumn="0" w:firstRowLastColumn="0" w:lastRowFirstColumn="0" w:lastRowLastColumn="0"/>
            <w:tcW w:w="3325" w:type="dxa"/>
          </w:tcPr>
          <w:p w14:paraId="0BDFB5F5" w14:textId="031E4184" w:rsidR="00424CC5" w:rsidRPr="00916345" w:rsidRDefault="009A660D">
            <w:pPr>
              <w:rPr>
                <w:rFonts w:eastAsiaTheme="majorEastAsia" w:cstheme="majorBidi"/>
                <w:b w:val="0"/>
                <w:color w:val="000000" w:themeColor="text1"/>
                <w:szCs w:val="32"/>
              </w:rPr>
            </w:pPr>
            <w:r w:rsidRPr="00916345">
              <w:rPr>
                <w:rFonts w:eastAsiaTheme="majorEastAsia" w:cstheme="majorBidi"/>
                <w:b w:val="0"/>
                <w:color w:val="000000" w:themeColor="text1"/>
                <w:szCs w:val="32"/>
              </w:rPr>
              <w:t xml:space="preserve">PCB </w:t>
            </w:r>
            <w:r w:rsidR="00424CC5" w:rsidRPr="00916345">
              <w:rPr>
                <w:rFonts w:eastAsiaTheme="majorEastAsia" w:cstheme="majorBidi"/>
                <w:b w:val="0"/>
                <w:color w:val="000000" w:themeColor="text1"/>
                <w:szCs w:val="32"/>
              </w:rPr>
              <w:t>Database Training Materials</w:t>
            </w:r>
          </w:p>
        </w:tc>
        <w:tc>
          <w:tcPr>
            <w:tcW w:w="6025" w:type="dxa"/>
          </w:tcPr>
          <w:p w14:paraId="20542D21" w14:textId="63DA432C" w:rsidR="00424CC5" w:rsidRPr="004F5B0B" w:rsidRDefault="00EC191D">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Cs w:val="32"/>
              </w:rPr>
            </w:pPr>
            <w:r w:rsidRPr="004F5B0B">
              <w:rPr>
                <w:rFonts w:eastAsiaTheme="majorEastAsia" w:cstheme="majorBidi"/>
                <w:color w:val="000000" w:themeColor="text1"/>
                <w:szCs w:val="32"/>
              </w:rPr>
              <w:t>Training Materials available for the PCB database. Please contact your designated contact within the PCB Research and Evaluation team to request this resource.</w:t>
            </w:r>
          </w:p>
        </w:tc>
      </w:tr>
      <w:tr w:rsidR="00910389" w14:paraId="0DE897C2" w14:textId="77777777" w:rsidTr="00916345">
        <w:tc>
          <w:tcPr>
            <w:cnfStyle w:val="001000000000" w:firstRow="0" w:lastRow="0" w:firstColumn="1" w:lastColumn="0" w:oddVBand="0" w:evenVBand="0" w:oddHBand="0" w:evenHBand="0" w:firstRowFirstColumn="0" w:firstRowLastColumn="0" w:lastRowFirstColumn="0" w:lastRowLastColumn="0"/>
            <w:tcW w:w="3325" w:type="dxa"/>
          </w:tcPr>
          <w:p w14:paraId="684B18DD" w14:textId="0627B597" w:rsidR="00910389" w:rsidRPr="00916345" w:rsidRDefault="007A4428">
            <w:pPr>
              <w:rPr>
                <w:rFonts w:eastAsiaTheme="majorEastAsia" w:cstheme="majorBidi"/>
                <w:b w:val="0"/>
                <w:color w:val="000000" w:themeColor="text1"/>
                <w:szCs w:val="32"/>
              </w:rPr>
            </w:pPr>
            <w:r w:rsidRPr="00916345">
              <w:rPr>
                <w:rFonts w:eastAsiaTheme="majorEastAsia" w:cstheme="majorBidi"/>
                <w:b w:val="0"/>
                <w:color w:val="000000" w:themeColor="text1"/>
                <w:szCs w:val="32"/>
              </w:rPr>
              <w:t>CDC-INFO</w:t>
            </w:r>
          </w:p>
        </w:tc>
        <w:tc>
          <w:tcPr>
            <w:tcW w:w="6025" w:type="dxa"/>
          </w:tcPr>
          <w:p w14:paraId="45240938" w14:textId="77777777" w:rsidR="00910389" w:rsidRDefault="004F5B0B" w:rsidP="004F5B0B">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Cs w:val="32"/>
              </w:rPr>
            </w:pPr>
            <w:r w:rsidRPr="004F5B0B">
              <w:rPr>
                <w:rFonts w:eastAsiaTheme="majorEastAsia" w:cstheme="majorBidi"/>
                <w:color w:val="000000" w:themeColor="text1"/>
                <w:szCs w:val="32"/>
              </w:rPr>
              <w:t>CDC-INFO is the CDC’s national contact center, providing information to the public, healthcare providers, and public health professionals. C</w:t>
            </w:r>
            <w:r>
              <w:rPr>
                <w:rFonts w:eastAsiaTheme="majorEastAsia" w:cstheme="majorBidi"/>
                <w:color w:val="000000" w:themeColor="text1"/>
                <w:szCs w:val="32"/>
              </w:rPr>
              <w:t xml:space="preserve">DC-INFO also </w:t>
            </w:r>
            <w:r w:rsidRPr="004F5B0B">
              <w:rPr>
                <w:rFonts w:eastAsiaTheme="majorEastAsia" w:cstheme="majorBidi"/>
                <w:color w:val="000000" w:themeColor="text1"/>
                <w:szCs w:val="32"/>
              </w:rPr>
              <w:t>manages the distribution of printed materials through the CDC-INFO On Demand ordering system. On Demand is a webpage where you can order or download CDC materials free of charge.</w:t>
            </w:r>
          </w:p>
          <w:p w14:paraId="128270E7" w14:textId="77777777" w:rsidR="004F5B0B" w:rsidRDefault="004F5B0B" w:rsidP="004F5B0B">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Cs w:val="32"/>
              </w:rPr>
            </w:pPr>
          </w:p>
          <w:p w14:paraId="2405CF26" w14:textId="53BC0B08" w:rsidR="004F5B0B" w:rsidRPr="004F5B0B" w:rsidRDefault="004F5B0B" w:rsidP="004F5B0B">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Cs w:val="32"/>
              </w:rPr>
            </w:pPr>
            <w:r>
              <w:rPr>
                <w:rFonts w:eastAsiaTheme="majorEastAsia" w:cstheme="majorBidi"/>
                <w:color w:val="000000" w:themeColor="text1"/>
                <w:szCs w:val="32"/>
              </w:rPr>
              <w:t xml:space="preserve">Website URL: </w:t>
            </w:r>
            <w:r w:rsidRPr="004F5B0B">
              <w:rPr>
                <w:rFonts w:eastAsiaTheme="majorEastAsia" w:cstheme="majorBidi"/>
                <w:color w:val="000000" w:themeColor="text1"/>
                <w:szCs w:val="32"/>
              </w:rPr>
              <w:t>http://www.cdc.gov/cdc-info/</w:t>
            </w:r>
          </w:p>
        </w:tc>
      </w:tr>
      <w:tr w:rsidR="00910389" w14:paraId="1EF24397" w14:textId="77777777" w:rsidTr="00916345">
        <w:tc>
          <w:tcPr>
            <w:cnfStyle w:val="001000000000" w:firstRow="0" w:lastRow="0" w:firstColumn="1" w:lastColumn="0" w:oddVBand="0" w:evenVBand="0" w:oddHBand="0" w:evenHBand="0" w:firstRowFirstColumn="0" w:firstRowLastColumn="0" w:lastRowFirstColumn="0" w:lastRowLastColumn="0"/>
            <w:tcW w:w="3325" w:type="dxa"/>
          </w:tcPr>
          <w:p w14:paraId="2F12B4BC" w14:textId="7014969A" w:rsidR="00910389" w:rsidRPr="00916345" w:rsidRDefault="00A141BC">
            <w:pPr>
              <w:rPr>
                <w:rFonts w:eastAsiaTheme="majorEastAsia" w:cstheme="majorBidi"/>
                <w:b w:val="0"/>
                <w:color w:val="000000" w:themeColor="text1"/>
                <w:szCs w:val="32"/>
              </w:rPr>
            </w:pPr>
            <w:r w:rsidRPr="00916345">
              <w:rPr>
                <w:rFonts w:eastAsiaTheme="majorEastAsia" w:cstheme="majorBidi"/>
                <w:b w:val="0"/>
                <w:color w:val="000000" w:themeColor="text1"/>
                <w:szCs w:val="32"/>
              </w:rPr>
              <w:t xml:space="preserve">Twitter Activity Dashboard by Twitter </w:t>
            </w:r>
          </w:p>
        </w:tc>
        <w:tc>
          <w:tcPr>
            <w:tcW w:w="6025" w:type="dxa"/>
          </w:tcPr>
          <w:p w14:paraId="3B8B7AA4" w14:textId="77777777" w:rsidR="00C939C2" w:rsidRPr="00C939C2" w:rsidRDefault="00C939C2" w:rsidP="00C939C2">
            <w:pPr>
              <w:cnfStyle w:val="000000000000" w:firstRow="0" w:lastRow="0" w:firstColumn="0" w:lastColumn="0" w:oddVBand="0" w:evenVBand="0" w:oddHBand="0" w:evenHBand="0" w:firstRowFirstColumn="0" w:firstRowLastColumn="0" w:lastRowFirstColumn="0" w:lastRowLastColumn="0"/>
              <w:rPr>
                <w:rFonts w:eastAsia="Times New Roman" w:cs="Helvetica"/>
                <w:color w:val="333333"/>
                <w:szCs w:val="21"/>
                <w:lang w:val="en"/>
              </w:rPr>
            </w:pPr>
            <w:r w:rsidRPr="00C939C2">
              <w:rPr>
                <w:rFonts w:eastAsia="Times New Roman" w:cs="Helvetica"/>
                <w:color w:val="333333"/>
                <w:szCs w:val="21"/>
                <w:lang w:val="en"/>
              </w:rPr>
              <w:t>The Tweet activity dashboard is a tool you can use to learn more about your Tweets and how they resonate with your audience. For instance:</w:t>
            </w:r>
          </w:p>
          <w:p w14:paraId="70ECA989" w14:textId="77777777" w:rsidR="00C939C2" w:rsidRPr="00C939C2" w:rsidRDefault="00C939C2" w:rsidP="00C939C2">
            <w:pPr>
              <w:numPr>
                <w:ilvl w:val="0"/>
                <w:numId w:val="46"/>
              </w:numPr>
              <w:ind w:right="605"/>
              <w:cnfStyle w:val="000000000000" w:firstRow="0" w:lastRow="0" w:firstColumn="0" w:lastColumn="0" w:oddVBand="0" w:evenVBand="0" w:oddHBand="0" w:evenHBand="0" w:firstRowFirstColumn="0" w:firstRowLastColumn="0" w:lastRowFirstColumn="0" w:lastRowLastColumn="0"/>
              <w:rPr>
                <w:rFonts w:eastAsia="Times New Roman" w:cs="Helvetica"/>
                <w:color w:val="333333"/>
                <w:szCs w:val="21"/>
                <w:lang w:val="en"/>
              </w:rPr>
            </w:pPr>
            <w:r w:rsidRPr="00C939C2">
              <w:rPr>
                <w:rFonts w:eastAsia="Times New Roman" w:cs="Helvetica"/>
                <w:color w:val="333333"/>
                <w:szCs w:val="21"/>
                <w:lang w:val="en"/>
              </w:rPr>
              <w:t>See how people engage with your Tweets in real time</w:t>
            </w:r>
          </w:p>
          <w:p w14:paraId="4230E34E" w14:textId="77777777" w:rsidR="00C939C2" w:rsidRPr="00C939C2" w:rsidRDefault="00C939C2" w:rsidP="00C939C2">
            <w:pPr>
              <w:numPr>
                <w:ilvl w:val="0"/>
                <w:numId w:val="46"/>
              </w:numPr>
              <w:ind w:right="605"/>
              <w:cnfStyle w:val="000000000000" w:firstRow="0" w:lastRow="0" w:firstColumn="0" w:lastColumn="0" w:oddVBand="0" w:evenVBand="0" w:oddHBand="0" w:evenHBand="0" w:firstRowFirstColumn="0" w:firstRowLastColumn="0" w:lastRowFirstColumn="0" w:lastRowLastColumn="0"/>
              <w:rPr>
                <w:rFonts w:eastAsia="Times New Roman" w:cs="Helvetica"/>
                <w:color w:val="333333"/>
                <w:szCs w:val="21"/>
                <w:lang w:val="en"/>
              </w:rPr>
            </w:pPr>
            <w:r w:rsidRPr="00C939C2">
              <w:rPr>
                <w:rFonts w:eastAsia="Times New Roman" w:cs="Helvetica"/>
                <w:color w:val="333333"/>
                <w:szCs w:val="21"/>
                <w:lang w:val="en"/>
              </w:rPr>
              <w:t>Compare your Tweet activity, and see how it trends over time</w:t>
            </w:r>
          </w:p>
          <w:p w14:paraId="688D0EF6" w14:textId="77777777" w:rsidR="00C939C2" w:rsidRPr="00C939C2" w:rsidRDefault="00C939C2" w:rsidP="00C939C2">
            <w:pPr>
              <w:numPr>
                <w:ilvl w:val="0"/>
                <w:numId w:val="46"/>
              </w:numPr>
              <w:ind w:right="605"/>
              <w:cnfStyle w:val="000000000000" w:firstRow="0" w:lastRow="0" w:firstColumn="0" w:lastColumn="0" w:oddVBand="0" w:evenVBand="0" w:oddHBand="0" w:evenHBand="0" w:firstRowFirstColumn="0" w:firstRowLastColumn="0" w:lastRowFirstColumn="0" w:lastRowLastColumn="0"/>
              <w:rPr>
                <w:rFonts w:eastAsia="Times New Roman" w:cs="Helvetica"/>
                <w:color w:val="333333"/>
                <w:szCs w:val="21"/>
                <w:lang w:val="en"/>
              </w:rPr>
            </w:pPr>
            <w:r w:rsidRPr="00C939C2">
              <w:rPr>
                <w:rFonts w:eastAsia="Times New Roman" w:cs="Helvetica"/>
                <w:color w:val="333333"/>
                <w:szCs w:val="21"/>
                <w:lang w:val="en"/>
              </w:rPr>
              <w:t>Click on any Tweet to get a detailed view of the number of Retweets, replies, favorites, follows or clicks it receives</w:t>
            </w:r>
          </w:p>
          <w:p w14:paraId="0683D53A" w14:textId="77777777" w:rsidR="00C939C2" w:rsidRPr="00C939C2" w:rsidRDefault="00C939C2" w:rsidP="00C939C2">
            <w:pPr>
              <w:numPr>
                <w:ilvl w:val="0"/>
                <w:numId w:val="46"/>
              </w:numPr>
              <w:ind w:right="605"/>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333333"/>
                <w:sz w:val="21"/>
                <w:szCs w:val="21"/>
                <w:lang w:val="en"/>
              </w:rPr>
            </w:pPr>
            <w:r w:rsidRPr="00C939C2">
              <w:rPr>
                <w:rFonts w:eastAsia="Times New Roman" w:cs="Helvetica"/>
                <w:color w:val="333333"/>
                <w:szCs w:val="21"/>
                <w:lang w:val="en"/>
              </w:rPr>
              <w:t>Download your Tweet metrics</w:t>
            </w:r>
          </w:p>
          <w:p w14:paraId="343CFB7F" w14:textId="77777777" w:rsidR="00C939C2" w:rsidRPr="00C939C2" w:rsidRDefault="00C939C2" w:rsidP="00C939C2">
            <w:pPr>
              <w:ind w:left="720" w:right="605"/>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333333"/>
                <w:sz w:val="21"/>
                <w:szCs w:val="21"/>
                <w:lang w:val="en"/>
              </w:rPr>
            </w:pPr>
          </w:p>
          <w:p w14:paraId="7BAC602B" w14:textId="5CF573F2" w:rsidR="00910389" w:rsidRPr="004F5B0B" w:rsidRDefault="00A141BC">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Cs w:val="32"/>
              </w:rPr>
            </w:pPr>
            <w:r w:rsidRPr="00A141BC">
              <w:rPr>
                <w:rFonts w:eastAsiaTheme="majorEastAsia" w:cstheme="majorBidi"/>
                <w:color w:val="000000" w:themeColor="text1"/>
                <w:szCs w:val="32"/>
              </w:rPr>
              <w:t>https://support.twitter.com/articles/20171990#</w:t>
            </w:r>
          </w:p>
        </w:tc>
      </w:tr>
      <w:tr w:rsidR="001C1D3A" w14:paraId="6697AE1D" w14:textId="77777777" w:rsidTr="00916345">
        <w:tc>
          <w:tcPr>
            <w:cnfStyle w:val="001000000000" w:firstRow="0" w:lastRow="0" w:firstColumn="1" w:lastColumn="0" w:oddVBand="0" w:evenVBand="0" w:oddHBand="0" w:evenHBand="0" w:firstRowFirstColumn="0" w:firstRowLastColumn="0" w:lastRowFirstColumn="0" w:lastRowLastColumn="0"/>
            <w:tcW w:w="3325" w:type="dxa"/>
          </w:tcPr>
          <w:p w14:paraId="119DC3D5" w14:textId="63FF8033" w:rsidR="001C1D3A" w:rsidRPr="00916345" w:rsidRDefault="001C1D3A">
            <w:pPr>
              <w:rPr>
                <w:rFonts w:eastAsiaTheme="majorEastAsia" w:cstheme="majorBidi"/>
                <w:b w:val="0"/>
                <w:color w:val="000000" w:themeColor="text1"/>
                <w:szCs w:val="32"/>
              </w:rPr>
            </w:pPr>
            <w:r w:rsidRPr="00916345">
              <w:rPr>
                <w:rFonts w:eastAsiaTheme="majorEastAsia" w:cstheme="majorBidi"/>
                <w:b w:val="0"/>
                <w:color w:val="000000" w:themeColor="text1"/>
                <w:szCs w:val="32"/>
              </w:rPr>
              <w:t>About Page Insights by Facebook</w:t>
            </w:r>
          </w:p>
        </w:tc>
        <w:tc>
          <w:tcPr>
            <w:tcW w:w="6025" w:type="dxa"/>
          </w:tcPr>
          <w:p w14:paraId="0B350F45" w14:textId="17F2FF8D" w:rsidR="00C939C2" w:rsidRDefault="00C939C2">
            <w:pPr>
              <w:cnfStyle w:val="000000000000" w:firstRow="0" w:lastRow="0" w:firstColumn="0" w:lastColumn="0" w:oddVBand="0" w:evenVBand="0" w:oddHBand="0" w:evenHBand="0" w:firstRowFirstColumn="0" w:firstRowLastColumn="0" w:lastRowFirstColumn="0" w:lastRowLastColumn="0"/>
              <w:rPr>
                <w:rFonts w:cs="Helvetica"/>
                <w:color w:val="141823"/>
                <w:lang w:val="en"/>
              </w:rPr>
            </w:pPr>
            <w:r w:rsidRPr="00C939C2">
              <w:rPr>
                <w:rFonts w:cs="Helvetica"/>
                <w:color w:val="141823"/>
                <w:lang w:val="en"/>
              </w:rPr>
              <w:t>Since Pages are public spaces, your engagement with Pages is also public. We provide Page Insights to Page managers about people's activity on their Page.</w:t>
            </w:r>
          </w:p>
          <w:p w14:paraId="60428269" w14:textId="77777777" w:rsidR="00C939C2" w:rsidRDefault="00C939C2">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Cs w:val="32"/>
              </w:rPr>
            </w:pPr>
          </w:p>
          <w:p w14:paraId="6C6E82AA" w14:textId="73A0E5F4" w:rsidR="001C1D3A" w:rsidRPr="001C1D3A" w:rsidRDefault="001C1D3A">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Cs w:val="32"/>
              </w:rPr>
            </w:pPr>
            <w:r w:rsidRPr="001C1D3A">
              <w:rPr>
                <w:rFonts w:eastAsiaTheme="majorEastAsia" w:cstheme="majorBidi"/>
                <w:color w:val="000000" w:themeColor="text1"/>
                <w:szCs w:val="32"/>
              </w:rPr>
              <w:t>https://www.facebook.com/help/336893449723054/</w:t>
            </w:r>
          </w:p>
        </w:tc>
      </w:tr>
      <w:tr w:rsidR="00910389" w14:paraId="29971B6A" w14:textId="77777777" w:rsidTr="00916345">
        <w:tc>
          <w:tcPr>
            <w:cnfStyle w:val="001000000000" w:firstRow="0" w:lastRow="0" w:firstColumn="1" w:lastColumn="0" w:oddVBand="0" w:evenVBand="0" w:oddHBand="0" w:evenHBand="0" w:firstRowFirstColumn="0" w:firstRowLastColumn="0" w:lastRowFirstColumn="0" w:lastRowLastColumn="0"/>
            <w:tcW w:w="3325" w:type="dxa"/>
          </w:tcPr>
          <w:p w14:paraId="66E1790D" w14:textId="79F430D1" w:rsidR="00910389" w:rsidRPr="00916345" w:rsidRDefault="00AF449D">
            <w:pPr>
              <w:rPr>
                <w:rFonts w:eastAsiaTheme="majorEastAsia" w:cstheme="majorBidi"/>
                <w:b w:val="0"/>
                <w:color w:val="000000" w:themeColor="text1"/>
                <w:szCs w:val="32"/>
              </w:rPr>
            </w:pPr>
            <w:r w:rsidRPr="00916345">
              <w:rPr>
                <w:rFonts w:eastAsiaTheme="majorEastAsia" w:cstheme="majorBidi"/>
                <w:b w:val="0"/>
                <w:color w:val="000000" w:themeColor="text1"/>
                <w:szCs w:val="32"/>
              </w:rPr>
              <w:t>Act Against AIDS Website</w:t>
            </w:r>
          </w:p>
        </w:tc>
        <w:tc>
          <w:tcPr>
            <w:tcW w:w="6025" w:type="dxa"/>
          </w:tcPr>
          <w:p w14:paraId="72EDD87D" w14:textId="3ED96D95" w:rsidR="00910389" w:rsidRPr="00E96589" w:rsidRDefault="00AF449D">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Cs w:val="32"/>
              </w:rPr>
            </w:pPr>
            <w:r w:rsidRPr="00E96589">
              <w:rPr>
                <w:rFonts w:eastAsiaTheme="majorEastAsia" w:cstheme="majorBidi"/>
                <w:color w:val="000000" w:themeColor="text1"/>
                <w:szCs w:val="32"/>
              </w:rPr>
              <w:t>http://www.cdc.gov/actagainstaids/index.html</w:t>
            </w:r>
          </w:p>
        </w:tc>
      </w:tr>
      <w:tr w:rsidR="00B63F20" w14:paraId="3D04768C" w14:textId="77777777" w:rsidTr="00916345">
        <w:tc>
          <w:tcPr>
            <w:cnfStyle w:val="001000000000" w:firstRow="0" w:lastRow="0" w:firstColumn="1" w:lastColumn="0" w:oddVBand="0" w:evenVBand="0" w:oddHBand="0" w:evenHBand="0" w:firstRowFirstColumn="0" w:firstRowLastColumn="0" w:lastRowFirstColumn="0" w:lastRowLastColumn="0"/>
            <w:tcW w:w="3325" w:type="dxa"/>
          </w:tcPr>
          <w:p w14:paraId="295D7549" w14:textId="2D9B8FEB" w:rsidR="00B63F20" w:rsidRPr="00916345" w:rsidRDefault="00B63F20" w:rsidP="00B63F20">
            <w:pPr>
              <w:rPr>
                <w:rFonts w:eastAsiaTheme="majorEastAsia" w:cstheme="majorBidi"/>
                <w:b w:val="0"/>
                <w:color w:val="000000" w:themeColor="text1"/>
                <w:szCs w:val="32"/>
              </w:rPr>
            </w:pPr>
            <w:r>
              <w:rPr>
                <w:rFonts w:eastAsiaTheme="majorEastAsia" w:cstheme="majorBidi"/>
                <w:b w:val="0"/>
                <w:color w:val="000000" w:themeColor="text1"/>
                <w:szCs w:val="32"/>
              </w:rPr>
              <w:t>NPIN Website</w:t>
            </w:r>
          </w:p>
        </w:tc>
        <w:tc>
          <w:tcPr>
            <w:tcW w:w="6025" w:type="dxa"/>
          </w:tcPr>
          <w:p w14:paraId="01693AE1" w14:textId="742F5B29" w:rsidR="00B63F20" w:rsidRPr="00E96589" w:rsidRDefault="00B63F20">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Cs w:val="32"/>
              </w:rPr>
            </w:pPr>
            <w:r w:rsidRPr="00E96589">
              <w:rPr>
                <w:rFonts w:eastAsiaTheme="majorEastAsia" w:cstheme="majorBidi"/>
                <w:color w:val="000000" w:themeColor="text1"/>
                <w:szCs w:val="32"/>
              </w:rPr>
              <w:t>https://npin.cdc.gov/</w:t>
            </w:r>
          </w:p>
        </w:tc>
      </w:tr>
      <w:tr w:rsidR="00967F6A" w14:paraId="11A6746F" w14:textId="77777777" w:rsidTr="00916345">
        <w:tc>
          <w:tcPr>
            <w:cnfStyle w:val="001000000000" w:firstRow="0" w:lastRow="0" w:firstColumn="1" w:lastColumn="0" w:oddVBand="0" w:evenVBand="0" w:oddHBand="0" w:evenHBand="0" w:firstRowFirstColumn="0" w:firstRowLastColumn="0" w:lastRowFirstColumn="0" w:lastRowLastColumn="0"/>
            <w:tcW w:w="3325" w:type="dxa"/>
          </w:tcPr>
          <w:p w14:paraId="28B58839" w14:textId="5DE13B0C" w:rsidR="00967F6A" w:rsidRPr="00916345" w:rsidRDefault="00967F6A">
            <w:pPr>
              <w:rPr>
                <w:rFonts w:eastAsiaTheme="majorEastAsia" w:cstheme="majorBidi"/>
                <w:b w:val="0"/>
                <w:color w:val="000000" w:themeColor="text1"/>
                <w:szCs w:val="32"/>
              </w:rPr>
            </w:pPr>
            <w:r w:rsidRPr="00916345">
              <w:rPr>
                <w:rFonts w:eastAsiaTheme="majorEastAsia" w:cstheme="majorBidi"/>
                <w:b w:val="0"/>
                <w:color w:val="000000" w:themeColor="text1"/>
                <w:szCs w:val="32"/>
              </w:rPr>
              <w:t>Act Against AIDS Twitter Handle</w:t>
            </w:r>
          </w:p>
        </w:tc>
        <w:tc>
          <w:tcPr>
            <w:tcW w:w="6025" w:type="dxa"/>
          </w:tcPr>
          <w:p w14:paraId="5737C5A7" w14:textId="4CB6B562" w:rsidR="00967F6A" w:rsidRDefault="00E43FBB">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szCs w:val="32"/>
              </w:rPr>
            </w:pPr>
            <w:hyperlink r:id="rId11" w:history="1">
              <w:r w:rsidR="00930FB9" w:rsidRPr="009D3F1B">
                <w:rPr>
                  <w:rStyle w:val="Hyperlink"/>
                  <w:rFonts w:asciiTheme="majorHAnsi" w:eastAsiaTheme="majorEastAsia" w:hAnsiTheme="majorHAnsi" w:cstheme="majorBidi"/>
                  <w:szCs w:val="32"/>
                </w:rPr>
                <w:t>www.twitter.com/talkhiv</w:t>
              </w:r>
            </w:hyperlink>
          </w:p>
        </w:tc>
      </w:tr>
      <w:tr w:rsidR="00967F6A" w14:paraId="61D6D95F" w14:textId="77777777" w:rsidTr="00916345">
        <w:tc>
          <w:tcPr>
            <w:cnfStyle w:val="001000000000" w:firstRow="0" w:lastRow="0" w:firstColumn="1" w:lastColumn="0" w:oddVBand="0" w:evenVBand="0" w:oddHBand="0" w:evenHBand="0" w:firstRowFirstColumn="0" w:firstRowLastColumn="0" w:lastRowFirstColumn="0" w:lastRowLastColumn="0"/>
            <w:tcW w:w="3325" w:type="dxa"/>
          </w:tcPr>
          <w:p w14:paraId="720103F6" w14:textId="0A5DF791" w:rsidR="00967F6A" w:rsidRPr="00916345" w:rsidRDefault="00967F6A">
            <w:pPr>
              <w:rPr>
                <w:rFonts w:eastAsiaTheme="majorEastAsia" w:cstheme="majorBidi"/>
                <w:b w:val="0"/>
                <w:color w:val="000000" w:themeColor="text1"/>
                <w:szCs w:val="32"/>
              </w:rPr>
            </w:pPr>
            <w:r w:rsidRPr="00916345">
              <w:rPr>
                <w:rFonts w:eastAsiaTheme="majorEastAsia" w:cstheme="majorBidi"/>
                <w:b w:val="0"/>
                <w:color w:val="000000" w:themeColor="text1"/>
                <w:szCs w:val="32"/>
              </w:rPr>
              <w:t>Act Against AIDS Facebook Page</w:t>
            </w:r>
          </w:p>
        </w:tc>
        <w:tc>
          <w:tcPr>
            <w:tcW w:w="6025" w:type="dxa"/>
          </w:tcPr>
          <w:p w14:paraId="2C01F313" w14:textId="1623B6B7" w:rsidR="00967F6A" w:rsidRDefault="00E43FBB">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szCs w:val="32"/>
              </w:rPr>
            </w:pPr>
            <w:hyperlink r:id="rId12" w:history="1">
              <w:r w:rsidR="005476F6" w:rsidRPr="009D3F1B">
                <w:rPr>
                  <w:rStyle w:val="Hyperlink"/>
                  <w:rFonts w:asciiTheme="majorHAnsi" w:eastAsiaTheme="majorEastAsia" w:hAnsiTheme="majorHAnsi" w:cstheme="majorBidi"/>
                  <w:szCs w:val="32"/>
                </w:rPr>
                <w:t>https://www.facebook.com/ActAgainstAIDS</w:t>
              </w:r>
            </w:hyperlink>
          </w:p>
        </w:tc>
      </w:tr>
      <w:tr w:rsidR="00CC0D57" w14:paraId="7B71FE05" w14:textId="77777777" w:rsidTr="00916345">
        <w:tc>
          <w:tcPr>
            <w:cnfStyle w:val="001000000000" w:firstRow="0" w:lastRow="0" w:firstColumn="1" w:lastColumn="0" w:oddVBand="0" w:evenVBand="0" w:oddHBand="0" w:evenHBand="0" w:firstRowFirstColumn="0" w:firstRowLastColumn="0" w:lastRowFirstColumn="0" w:lastRowLastColumn="0"/>
            <w:tcW w:w="3325" w:type="dxa"/>
          </w:tcPr>
          <w:p w14:paraId="24B1D349" w14:textId="5F2AFDB3" w:rsidR="00CC0D57" w:rsidRPr="00916345" w:rsidRDefault="00CC0D57">
            <w:pPr>
              <w:rPr>
                <w:rFonts w:eastAsiaTheme="majorEastAsia" w:cstheme="majorBidi"/>
                <w:b w:val="0"/>
                <w:color w:val="000000" w:themeColor="text1"/>
                <w:szCs w:val="32"/>
              </w:rPr>
            </w:pPr>
            <w:r>
              <w:rPr>
                <w:rFonts w:eastAsiaTheme="majorEastAsia" w:cstheme="majorBidi"/>
                <w:b w:val="0"/>
                <w:color w:val="000000" w:themeColor="text1"/>
                <w:szCs w:val="32"/>
              </w:rPr>
              <w:t>Act Against AIDS Instagram Page</w:t>
            </w:r>
          </w:p>
        </w:tc>
        <w:tc>
          <w:tcPr>
            <w:tcW w:w="6025" w:type="dxa"/>
          </w:tcPr>
          <w:p w14:paraId="5503521D" w14:textId="0F53ADD9" w:rsidR="00CC0D57" w:rsidRDefault="00CC0D57">
            <w:pPr>
              <w:cnfStyle w:val="000000000000" w:firstRow="0" w:lastRow="0" w:firstColumn="0" w:lastColumn="0" w:oddVBand="0" w:evenVBand="0" w:oddHBand="0" w:evenHBand="0" w:firstRowFirstColumn="0" w:firstRowLastColumn="0" w:lastRowFirstColumn="0" w:lastRowLastColumn="0"/>
            </w:pPr>
            <w:r>
              <w:t>www.instagram.com/ActAgainstAIDS</w:t>
            </w:r>
          </w:p>
        </w:tc>
      </w:tr>
      <w:tr w:rsidR="00063568" w14:paraId="3D24CA34" w14:textId="77777777" w:rsidTr="00916345">
        <w:tc>
          <w:tcPr>
            <w:cnfStyle w:val="001000000000" w:firstRow="0" w:lastRow="0" w:firstColumn="1" w:lastColumn="0" w:oddVBand="0" w:evenVBand="0" w:oddHBand="0" w:evenHBand="0" w:firstRowFirstColumn="0" w:firstRowLastColumn="0" w:lastRowFirstColumn="0" w:lastRowLastColumn="0"/>
            <w:tcW w:w="3325" w:type="dxa"/>
          </w:tcPr>
          <w:p w14:paraId="60701B7B" w14:textId="1427B4C8" w:rsidR="00063568" w:rsidRPr="00916345" w:rsidRDefault="00063568">
            <w:pPr>
              <w:rPr>
                <w:rFonts w:eastAsiaTheme="majorEastAsia" w:cstheme="majorBidi"/>
                <w:b w:val="0"/>
                <w:color w:val="000000" w:themeColor="text1"/>
                <w:szCs w:val="32"/>
              </w:rPr>
            </w:pPr>
            <w:r w:rsidRPr="00916345">
              <w:rPr>
                <w:rFonts w:eastAsiaTheme="majorEastAsia" w:cstheme="majorBidi"/>
                <w:b w:val="0"/>
                <w:color w:val="000000" w:themeColor="text1"/>
                <w:szCs w:val="32"/>
              </w:rPr>
              <w:t>List of</w:t>
            </w:r>
            <w:r w:rsidR="00B7741D" w:rsidRPr="00916345">
              <w:rPr>
                <w:rFonts w:eastAsiaTheme="majorEastAsia" w:cstheme="majorBidi"/>
                <w:b w:val="0"/>
                <w:color w:val="000000" w:themeColor="text1"/>
                <w:szCs w:val="32"/>
              </w:rPr>
              <w:t xml:space="preserve"> AAA Standard Metrics</w:t>
            </w:r>
          </w:p>
        </w:tc>
        <w:tc>
          <w:tcPr>
            <w:tcW w:w="6025" w:type="dxa"/>
          </w:tcPr>
          <w:p w14:paraId="47DB24EF" w14:textId="7724654D" w:rsidR="00063568" w:rsidRPr="00930FB9" w:rsidRDefault="00682F83" w:rsidP="00B713D4">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Cs w:val="32"/>
              </w:rPr>
            </w:pPr>
            <w:r>
              <w:rPr>
                <w:rFonts w:eastAsiaTheme="majorEastAsia" w:cstheme="majorBidi"/>
                <w:color w:val="000000" w:themeColor="text1"/>
                <w:szCs w:val="32"/>
              </w:rPr>
              <w:t>S</w:t>
            </w:r>
            <w:r w:rsidR="001B5762">
              <w:rPr>
                <w:rFonts w:eastAsiaTheme="majorEastAsia" w:cstheme="majorBidi"/>
                <w:color w:val="000000" w:themeColor="text1"/>
                <w:szCs w:val="32"/>
              </w:rPr>
              <w:t xml:space="preserve">tandard metrics </w:t>
            </w:r>
            <w:r>
              <w:rPr>
                <w:rFonts w:eastAsiaTheme="majorEastAsia" w:cstheme="majorBidi"/>
                <w:color w:val="000000" w:themeColor="text1"/>
                <w:szCs w:val="32"/>
              </w:rPr>
              <w:t xml:space="preserve">are collected </w:t>
            </w:r>
            <w:r w:rsidR="001B5762">
              <w:rPr>
                <w:rFonts w:eastAsiaTheme="majorEastAsia" w:cstheme="majorBidi"/>
                <w:color w:val="000000" w:themeColor="text1"/>
                <w:szCs w:val="32"/>
              </w:rPr>
              <w:t>across all campaigns</w:t>
            </w:r>
            <w:r>
              <w:rPr>
                <w:rFonts w:eastAsiaTheme="majorEastAsia" w:cstheme="majorBidi"/>
                <w:color w:val="000000" w:themeColor="text1"/>
                <w:szCs w:val="32"/>
              </w:rPr>
              <w:t xml:space="preserve"> which is then aggregated up to the overall AAA initiative level</w:t>
            </w:r>
            <w:r w:rsidR="00423FFB">
              <w:rPr>
                <w:rFonts w:eastAsiaTheme="majorEastAsia" w:cstheme="majorBidi"/>
                <w:color w:val="000000" w:themeColor="text1"/>
                <w:szCs w:val="32"/>
              </w:rPr>
              <w:t>.</w:t>
            </w:r>
            <w:r>
              <w:rPr>
                <w:rFonts w:eastAsiaTheme="majorEastAsia" w:cstheme="majorBidi"/>
                <w:color w:val="000000" w:themeColor="text1"/>
                <w:szCs w:val="32"/>
              </w:rPr>
              <w:t xml:space="preserve"> The aggregated data sheds light on the overall status of instances such as total number of materials distributed</w:t>
            </w:r>
            <w:r w:rsidR="00B713D4">
              <w:rPr>
                <w:rFonts w:eastAsiaTheme="majorEastAsia" w:cstheme="majorBidi"/>
                <w:color w:val="000000" w:themeColor="text1"/>
                <w:szCs w:val="32"/>
              </w:rPr>
              <w:t xml:space="preserve"> or total number of HIV tests administered by the Act Against </w:t>
            </w:r>
            <w:r w:rsidR="00EB1C2B">
              <w:rPr>
                <w:rFonts w:eastAsiaTheme="majorEastAsia" w:cstheme="majorBidi"/>
                <w:color w:val="000000" w:themeColor="text1"/>
                <w:szCs w:val="32"/>
              </w:rPr>
              <w:t>AIDS initiative</w:t>
            </w:r>
            <w:r w:rsidR="00B713D4">
              <w:rPr>
                <w:rFonts w:eastAsiaTheme="majorEastAsia" w:cstheme="majorBidi"/>
                <w:color w:val="000000" w:themeColor="text1"/>
                <w:szCs w:val="32"/>
              </w:rPr>
              <w:t>.</w:t>
            </w:r>
            <w:r w:rsidR="00DB1067">
              <w:rPr>
                <w:rFonts w:eastAsiaTheme="majorEastAsia" w:cstheme="majorBidi"/>
                <w:color w:val="000000" w:themeColor="text1"/>
                <w:szCs w:val="32"/>
              </w:rPr>
              <w:t xml:space="preserve"> </w:t>
            </w:r>
            <w:r w:rsidR="00DB1067" w:rsidRPr="004F5B0B">
              <w:rPr>
                <w:rFonts w:eastAsiaTheme="majorEastAsia" w:cstheme="majorBidi"/>
                <w:color w:val="000000" w:themeColor="text1"/>
                <w:szCs w:val="32"/>
              </w:rPr>
              <w:t>Please contact your designated contact within the PCB Research and Evaluation team to request this resource.</w:t>
            </w:r>
          </w:p>
        </w:tc>
      </w:tr>
    </w:tbl>
    <w:p w14:paraId="20FBBBB3" w14:textId="610DCCED" w:rsidR="00B81481" w:rsidRDefault="00B81481">
      <w:pPr>
        <w:rPr>
          <w:rFonts w:asciiTheme="majorHAnsi" w:eastAsiaTheme="majorEastAsia" w:hAnsiTheme="majorHAnsi" w:cstheme="majorBidi"/>
          <w:b/>
          <w:color w:val="2E74B5" w:themeColor="accent1" w:themeShade="BF"/>
          <w:sz w:val="32"/>
          <w:szCs w:val="32"/>
        </w:rPr>
      </w:pPr>
      <w:r>
        <w:rPr>
          <w:rFonts w:asciiTheme="majorHAnsi" w:eastAsiaTheme="majorEastAsia" w:hAnsiTheme="majorHAnsi" w:cstheme="majorBidi"/>
          <w:b/>
          <w:color w:val="2E74B5" w:themeColor="accent1" w:themeShade="BF"/>
          <w:sz w:val="32"/>
          <w:szCs w:val="32"/>
        </w:rPr>
        <w:br w:type="page"/>
      </w:r>
    </w:p>
    <w:p w14:paraId="1D1B1F6D" w14:textId="77777777" w:rsidR="00B81481" w:rsidRDefault="00B81481">
      <w:pPr>
        <w:rPr>
          <w:rFonts w:asciiTheme="majorHAnsi" w:eastAsiaTheme="majorEastAsia" w:hAnsiTheme="majorHAnsi" w:cstheme="majorBidi"/>
          <w:b/>
          <w:color w:val="2E74B5" w:themeColor="accent1" w:themeShade="BF"/>
          <w:sz w:val="32"/>
          <w:szCs w:val="32"/>
        </w:rPr>
      </w:pPr>
    </w:p>
    <w:p w14:paraId="127058ED" w14:textId="4E0B424F" w:rsidR="00301463" w:rsidRDefault="00301463" w:rsidP="00301463">
      <w:pPr>
        <w:pStyle w:val="Heading1"/>
      </w:pPr>
      <w:bookmarkStart w:id="1" w:name="_Toc430868373"/>
      <w:r>
        <w:t>AAA Metrics and General Guidelines</w:t>
      </w:r>
      <w:bookmarkEnd w:id="1"/>
    </w:p>
    <w:p w14:paraId="5EC0B6DA" w14:textId="77777777" w:rsidR="00051B93" w:rsidRDefault="00051B93"/>
    <w:p w14:paraId="09C75A4C" w14:textId="693497D0" w:rsidR="00365D7F" w:rsidRDefault="00201F49" w:rsidP="00563FB0">
      <w:pPr>
        <w:pStyle w:val="Heading2"/>
        <w:spacing w:before="100" w:beforeAutospacing="1" w:after="100" w:afterAutospacing="1" w:line="240" w:lineRule="auto"/>
      </w:pPr>
      <w:bookmarkStart w:id="2" w:name="_Toc430868374"/>
      <w:r>
        <w:t xml:space="preserve">Act Against AIDS </w:t>
      </w:r>
      <w:r w:rsidR="00563FB0">
        <w:t>Initiative</w:t>
      </w:r>
      <w:bookmarkEnd w:id="2"/>
    </w:p>
    <w:p w14:paraId="67B602F3" w14:textId="21B0EABE" w:rsidR="00407BE1" w:rsidRPr="00F8526B" w:rsidRDefault="00407BE1" w:rsidP="00563FB0">
      <w:pPr>
        <w:pStyle w:val="NormalWeb"/>
        <w:spacing w:before="0" w:beforeAutospacing="0" w:after="0" w:afterAutospacing="0"/>
        <w:rPr>
          <w:rFonts w:asciiTheme="minorHAnsi" w:hAnsiTheme="minorHAnsi"/>
          <w:sz w:val="22"/>
        </w:rPr>
      </w:pPr>
      <w:r w:rsidRPr="00F8526B">
        <w:rPr>
          <w:rStyle w:val="Emphasis"/>
          <w:rFonts w:asciiTheme="minorHAnsi" w:hAnsiTheme="minorHAnsi"/>
          <w:sz w:val="22"/>
        </w:rPr>
        <w:t xml:space="preserve">Act Against AIDS </w:t>
      </w:r>
      <w:r w:rsidRPr="0088004A">
        <w:rPr>
          <w:rStyle w:val="Emphasis"/>
          <w:rFonts w:asciiTheme="minorHAnsi" w:hAnsiTheme="minorHAnsi"/>
          <w:i w:val="0"/>
          <w:sz w:val="22"/>
        </w:rPr>
        <w:t>(AAA)</w:t>
      </w:r>
      <w:r w:rsidRPr="00F8526B">
        <w:rPr>
          <w:rFonts w:asciiTheme="minorHAnsi" w:hAnsiTheme="minorHAnsi"/>
          <w:sz w:val="22"/>
        </w:rPr>
        <w:t xml:space="preserve"> is a national </w:t>
      </w:r>
      <w:r w:rsidR="00563FB0">
        <w:rPr>
          <w:rFonts w:asciiTheme="minorHAnsi" w:hAnsiTheme="minorHAnsi"/>
          <w:sz w:val="22"/>
        </w:rPr>
        <w:t>initiative</w:t>
      </w:r>
      <w:r w:rsidR="00563FB0" w:rsidRPr="00F8526B">
        <w:rPr>
          <w:rFonts w:asciiTheme="minorHAnsi" w:hAnsiTheme="minorHAnsi"/>
          <w:sz w:val="22"/>
        </w:rPr>
        <w:t xml:space="preserve"> </w:t>
      </w:r>
      <w:r w:rsidRPr="00F8526B">
        <w:rPr>
          <w:rFonts w:asciiTheme="minorHAnsi" w:hAnsiTheme="minorHAnsi"/>
          <w:sz w:val="22"/>
        </w:rPr>
        <w:t xml:space="preserve">launched by the Centers for Disease Control and Prevention (CDC) and the White House to combat complacency about HIV and AIDS in the United States. Launched in 2009, </w:t>
      </w:r>
      <w:r w:rsidRPr="00F8526B">
        <w:rPr>
          <w:rStyle w:val="Emphasis"/>
          <w:rFonts w:asciiTheme="minorHAnsi" w:hAnsiTheme="minorHAnsi"/>
          <w:sz w:val="22"/>
        </w:rPr>
        <w:t>Act Against AIDS</w:t>
      </w:r>
      <w:r w:rsidRPr="00F8526B">
        <w:rPr>
          <w:rFonts w:asciiTheme="minorHAnsi" w:hAnsiTheme="minorHAnsi"/>
          <w:sz w:val="22"/>
        </w:rPr>
        <w:t xml:space="preserve"> focuses on raising awareness among all Americans and reducing the risk of infection among the hardest-hit populations – gay and bisexual men, African Americans, Latinos, and other communities at increased risk.</w:t>
      </w:r>
    </w:p>
    <w:p w14:paraId="52C957C2" w14:textId="77777777" w:rsidR="00563FB0" w:rsidRPr="00563FB0" w:rsidRDefault="00563FB0" w:rsidP="00563FB0">
      <w:pPr>
        <w:pStyle w:val="NormalWeb"/>
        <w:spacing w:before="0" w:beforeAutospacing="0" w:after="0" w:afterAutospacing="0"/>
        <w:rPr>
          <w:rStyle w:val="Emphasis"/>
          <w:rFonts w:asciiTheme="minorHAnsi" w:hAnsiTheme="minorHAnsi"/>
          <w:i w:val="0"/>
          <w:sz w:val="22"/>
        </w:rPr>
      </w:pPr>
    </w:p>
    <w:p w14:paraId="1E282FDF" w14:textId="0D9219DD" w:rsidR="00407BE1" w:rsidRDefault="00563FB0" w:rsidP="00563FB0">
      <w:pPr>
        <w:pStyle w:val="NormalWeb"/>
        <w:spacing w:before="0" w:beforeAutospacing="0" w:after="0" w:afterAutospacing="0"/>
      </w:pPr>
      <w:r w:rsidRPr="0088004A">
        <w:rPr>
          <w:rStyle w:val="Emphasis"/>
          <w:rFonts w:asciiTheme="minorHAnsi" w:hAnsiTheme="minorHAnsi"/>
          <w:i w:val="0"/>
          <w:sz w:val="22"/>
        </w:rPr>
        <w:t>AAA</w:t>
      </w:r>
      <w:r w:rsidR="00407BE1" w:rsidRPr="00F8526B">
        <w:rPr>
          <w:rFonts w:asciiTheme="minorHAnsi" w:hAnsiTheme="minorHAnsi"/>
          <w:sz w:val="22"/>
        </w:rPr>
        <w:t xml:space="preserve"> consists of several concurrent HIV prevention campaigns and </w:t>
      </w:r>
      <w:r>
        <w:rPr>
          <w:rFonts w:asciiTheme="minorHAnsi" w:hAnsiTheme="minorHAnsi"/>
          <w:sz w:val="22"/>
        </w:rPr>
        <w:t xml:space="preserve">projects that </w:t>
      </w:r>
      <w:r w:rsidR="00407BE1" w:rsidRPr="00F8526B">
        <w:rPr>
          <w:rFonts w:asciiTheme="minorHAnsi" w:hAnsiTheme="minorHAnsi"/>
          <w:sz w:val="22"/>
        </w:rPr>
        <w:t xml:space="preserve">use mass media (TV, radio, newspapers, magazines, and the Internet) to deliver important HIV prevention messages. All campaigns </w:t>
      </w:r>
      <w:r>
        <w:rPr>
          <w:rFonts w:asciiTheme="minorHAnsi" w:hAnsiTheme="minorHAnsi"/>
          <w:sz w:val="22"/>
        </w:rPr>
        <w:t xml:space="preserve">and projects </w:t>
      </w:r>
      <w:r w:rsidR="00407BE1" w:rsidRPr="00F8526B">
        <w:rPr>
          <w:rFonts w:asciiTheme="minorHAnsi" w:hAnsiTheme="minorHAnsi"/>
          <w:sz w:val="22"/>
        </w:rPr>
        <w:t xml:space="preserve">support the comprehensive HIV prevention efforts of CDC and the </w:t>
      </w:r>
      <w:hyperlink r:id="rId13" w:history="1">
        <w:r w:rsidR="00407BE1" w:rsidRPr="00F8526B">
          <w:rPr>
            <w:rStyle w:val="Hyperlink"/>
            <w:rFonts w:asciiTheme="minorHAnsi" w:hAnsiTheme="minorHAnsi"/>
            <w:sz w:val="22"/>
          </w:rPr>
          <w:t>National HIV/AIDS Strategy (NHAS)</w:t>
        </w:r>
      </w:hyperlink>
      <w:r w:rsidR="00407BE1" w:rsidRPr="00F8526B">
        <w:rPr>
          <w:rFonts w:asciiTheme="minorHAnsi" w:hAnsiTheme="minorHAnsi"/>
          <w:noProof/>
          <w:color w:val="0000FF"/>
          <w:sz w:val="22"/>
        </w:rPr>
        <w:drawing>
          <wp:inline distT="0" distB="0" distL="0" distR="0" wp14:anchorId="510C80CC" wp14:editId="48D9C74C">
            <wp:extent cx="99060" cy="99060"/>
            <wp:effectExtent l="0" t="0" r="0" b="0"/>
            <wp:docPr id="12" name="Picture 12" descr="External Web Site Icon">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nal Web Site Icon">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r w:rsidR="00407BE1" w:rsidRPr="00F8526B">
        <w:rPr>
          <w:rFonts w:asciiTheme="minorHAnsi" w:hAnsiTheme="minorHAnsi"/>
          <w:sz w:val="22"/>
        </w:rPr>
        <w:t xml:space="preserve">. </w:t>
      </w:r>
    </w:p>
    <w:p w14:paraId="3C17E9ED" w14:textId="5FED2EB7" w:rsidR="00F8526B" w:rsidRDefault="005E124C" w:rsidP="00563FB0">
      <w:pPr>
        <w:pStyle w:val="Heading2"/>
        <w:spacing w:before="100" w:beforeAutospacing="1" w:after="100" w:afterAutospacing="1" w:line="240" w:lineRule="auto"/>
      </w:pPr>
      <w:bookmarkStart w:id="3" w:name="_Toc430868375"/>
      <w:r>
        <w:t>Purpose</w:t>
      </w:r>
      <w:bookmarkEnd w:id="3"/>
      <w:r>
        <w:t xml:space="preserve"> </w:t>
      </w:r>
    </w:p>
    <w:p w14:paraId="34614052" w14:textId="2CCB9CBF" w:rsidR="00F8526B" w:rsidRDefault="00F8526B" w:rsidP="00563FB0">
      <w:pPr>
        <w:pStyle w:val="NoSpacing"/>
      </w:pPr>
      <w:r>
        <w:t xml:space="preserve">The </w:t>
      </w:r>
      <w:r w:rsidR="003059A8">
        <w:t xml:space="preserve">purpose </w:t>
      </w:r>
      <w:r>
        <w:t xml:space="preserve">of the data dictionary is to provide a uniform description to all metrics that fall under the </w:t>
      </w:r>
      <w:r w:rsidR="00563FB0">
        <w:t>AAA</w:t>
      </w:r>
      <w:r>
        <w:t xml:space="preserve"> </w:t>
      </w:r>
      <w:r w:rsidR="00563FB0">
        <w:t xml:space="preserve">initiative </w:t>
      </w:r>
      <w:r>
        <w:t xml:space="preserve">and also provide relevant examples. The </w:t>
      </w:r>
      <w:r w:rsidR="00563FB0">
        <w:t>AAA</w:t>
      </w:r>
      <w:r>
        <w:t xml:space="preserve"> </w:t>
      </w:r>
      <w:r w:rsidR="00563FB0">
        <w:t xml:space="preserve">initiative </w:t>
      </w:r>
      <w:r>
        <w:t xml:space="preserve">has a total of </w:t>
      </w:r>
      <w:r w:rsidR="00111AA1">
        <w:t>12 d</w:t>
      </w:r>
      <w:r>
        <w:t>omains</w:t>
      </w:r>
      <w:r w:rsidR="00512F8B">
        <w:t xml:space="preserve">. The purpose of these domains and metrics is to monitor and evaluate the progress of the </w:t>
      </w:r>
      <w:r w:rsidR="00563FB0">
        <w:t>initiative</w:t>
      </w:r>
      <w:r w:rsidR="00512F8B">
        <w:t xml:space="preserve"> during the implementation period. Data quality assurance is pivotal in order to ensure a rigorous evaluation of effectiveness and </w:t>
      </w:r>
      <w:r w:rsidR="00CE671A">
        <w:t>reach. The metrics outlined in the data dictionary</w:t>
      </w:r>
      <w:r w:rsidR="00512F8B">
        <w:t xml:space="preserve"> </w:t>
      </w:r>
      <w:r w:rsidR="00A21438">
        <w:t xml:space="preserve">are </w:t>
      </w:r>
      <w:r w:rsidR="00512F8B">
        <w:t>utilized by the DHAP Prevention Communication Branch</w:t>
      </w:r>
      <w:r w:rsidR="00E5741F">
        <w:t>’s</w:t>
      </w:r>
      <w:r w:rsidR="00512F8B">
        <w:t xml:space="preserve"> Research and Evaluation </w:t>
      </w:r>
      <w:r w:rsidR="00E5741F">
        <w:t>T</w:t>
      </w:r>
      <w:r w:rsidR="00512F8B">
        <w:t>eam to assist the</w:t>
      </w:r>
      <w:r w:rsidR="00CE671A">
        <w:t xml:space="preserve"> Mass Media Team, Health Care and Public Health Team, and National Partnership Teams in campaign implementation</w:t>
      </w:r>
      <w:r w:rsidR="00512F8B">
        <w:t xml:space="preserve"> </w:t>
      </w:r>
      <w:r w:rsidR="00A21438">
        <w:t xml:space="preserve">and assessment </w:t>
      </w:r>
      <w:r w:rsidR="00512F8B">
        <w:t xml:space="preserve">of </w:t>
      </w:r>
      <w:r w:rsidR="00A21438">
        <w:t xml:space="preserve">the various </w:t>
      </w:r>
      <w:r w:rsidR="00512F8B">
        <w:t>campaigns</w:t>
      </w:r>
      <w:r w:rsidR="00A21438">
        <w:t xml:space="preserve"> and projects conducted by the branch</w:t>
      </w:r>
      <w:r w:rsidR="00512F8B">
        <w:t xml:space="preserve">. These metrics </w:t>
      </w:r>
      <w:r w:rsidR="00CE671A">
        <w:t xml:space="preserve">are </w:t>
      </w:r>
      <w:r w:rsidR="00512F8B">
        <w:t xml:space="preserve">also </w:t>
      </w:r>
      <w:r w:rsidR="00CE671A">
        <w:t xml:space="preserve">used to </w:t>
      </w:r>
      <w:r w:rsidR="00512F8B">
        <w:t>produce reports that highlight how the Act Again</w:t>
      </w:r>
      <w:r w:rsidR="0081494A">
        <w:t xml:space="preserve">st AIDS </w:t>
      </w:r>
      <w:r w:rsidR="00E5741F">
        <w:t xml:space="preserve">initiative </w:t>
      </w:r>
      <w:r w:rsidR="0081494A">
        <w:t>is reaching its</w:t>
      </w:r>
      <w:r w:rsidR="00850D5D">
        <w:t xml:space="preserve"> goals, objectives, and</w:t>
      </w:r>
      <w:r w:rsidR="00512F8B">
        <w:t xml:space="preserve"> target audience</w:t>
      </w:r>
      <w:r w:rsidR="00A21438">
        <w:t>s</w:t>
      </w:r>
      <w:r w:rsidR="00512F8B">
        <w:t xml:space="preserve">. </w:t>
      </w:r>
    </w:p>
    <w:p w14:paraId="3FDFD6F2" w14:textId="77777777" w:rsidR="00365D7F" w:rsidRDefault="00365D7F" w:rsidP="00563FB0">
      <w:pPr>
        <w:pStyle w:val="Heading2"/>
        <w:spacing w:before="100" w:beforeAutospacing="1" w:line="240" w:lineRule="auto"/>
      </w:pPr>
      <w:bookmarkStart w:id="4" w:name="_Toc430868376"/>
      <w:r>
        <w:t>Domains</w:t>
      </w:r>
      <w:bookmarkEnd w:id="4"/>
    </w:p>
    <w:p w14:paraId="67A6026F" w14:textId="381DAAE2" w:rsidR="00A84A42" w:rsidRDefault="00CA684C" w:rsidP="00563FB0">
      <w:pPr>
        <w:spacing w:after="0" w:line="240" w:lineRule="auto"/>
      </w:pPr>
      <w:r>
        <w:t xml:space="preserve">Domains are </w:t>
      </w:r>
      <w:r w:rsidR="00C552F4">
        <w:t>categories of implementation activities that illustrate campaign effectiveness and reach.</w:t>
      </w:r>
      <w:r>
        <w:t xml:space="preserve"> </w:t>
      </w:r>
      <w:r w:rsidR="007074ED" w:rsidRPr="00D53581">
        <w:t>Table</w:t>
      </w:r>
      <w:r w:rsidR="00111AA1">
        <w:t xml:space="preserve"> </w:t>
      </w:r>
      <w:r w:rsidR="00DD0DEB">
        <w:t>1</w:t>
      </w:r>
      <w:r w:rsidR="00E050EC">
        <w:t xml:space="preserve"> lists out the 15</w:t>
      </w:r>
      <w:r w:rsidR="00D53581">
        <w:t xml:space="preserve"> </w:t>
      </w:r>
      <w:r w:rsidR="00DD0DEB">
        <w:t xml:space="preserve">non-mutually exclusive </w:t>
      </w:r>
      <w:r w:rsidR="007074ED">
        <w:t xml:space="preserve">domains </w:t>
      </w:r>
      <w:r w:rsidR="00DD0DEB">
        <w:t>where</w:t>
      </w:r>
      <w:r w:rsidR="007074ED">
        <w:t xml:space="preserve"> similar metrics </w:t>
      </w:r>
      <w:r w:rsidR="00DD0DEB">
        <w:t>are</w:t>
      </w:r>
      <w:r w:rsidR="007074ED">
        <w:t xml:space="preserve"> captured across various domains.</w:t>
      </w:r>
      <w:r w:rsidR="005F4682">
        <w:t xml:space="preserve"> </w:t>
      </w:r>
    </w:p>
    <w:p w14:paraId="7FDC5090" w14:textId="28DA3173" w:rsidR="00D53581" w:rsidRPr="00DD0DEB" w:rsidRDefault="00D53581" w:rsidP="00563FB0">
      <w:pPr>
        <w:spacing w:before="100" w:beforeAutospacing="1" w:after="100" w:afterAutospacing="1" w:line="240" w:lineRule="auto"/>
        <w:rPr>
          <w:b/>
        </w:rPr>
      </w:pPr>
      <w:r w:rsidRPr="00DD0DEB">
        <w:rPr>
          <w:b/>
        </w:rPr>
        <w:t xml:space="preserve">Table </w:t>
      </w:r>
      <w:r w:rsidR="00DD0DEB" w:rsidRPr="00DD0DEB">
        <w:rPr>
          <w:b/>
        </w:rPr>
        <w:t>1.</w:t>
      </w:r>
      <w:r w:rsidRPr="00DD0DEB">
        <w:rPr>
          <w:b/>
        </w:rPr>
        <w:t xml:space="preserve"> List of domains for the AAA </w:t>
      </w:r>
      <w:r w:rsidR="00E36CD0">
        <w:rPr>
          <w:b/>
        </w:rPr>
        <w:t>Initi</w:t>
      </w:r>
      <w:r w:rsidR="00E5741F">
        <w:rPr>
          <w:b/>
        </w:rPr>
        <w:t>ative</w:t>
      </w:r>
    </w:p>
    <w:tbl>
      <w:tblPr>
        <w:tblStyle w:val="GridTable1Light-Accent1"/>
        <w:tblW w:w="9355" w:type="dxa"/>
        <w:tblLook w:val="04A0" w:firstRow="1" w:lastRow="0" w:firstColumn="1" w:lastColumn="0" w:noHBand="0" w:noVBand="1"/>
      </w:tblPr>
      <w:tblGrid>
        <w:gridCol w:w="535"/>
        <w:gridCol w:w="2160"/>
        <w:gridCol w:w="6660"/>
      </w:tblGrid>
      <w:tr w:rsidR="00111AA1" w:rsidRPr="006C262B" w14:paraId="29C364A6" w14:textId="77777777" w:rsidTr="003C5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AAE8508" w14:textId="29CFEE18" w:rsidR="00111AA1" w:rsidRPr="006C262B" w:rsidRDefault="00111AA1" w:rsidP="006C262B">
            <w:pPr>
              <w:rPr>
                <w:sz w:val="20"/>
                <w:szCs w:val="20"/>
              </w:rPr>
            </w:pPr>
            <w:r w:rsidRPr="006C262B">
              <w:rPr>
                <w:sz w:val="20"/>
                <w:szCs w:val="20"/>
              </w:rPr>
              <w:t>No.</w:t>
            </w:r>
          </w:p>
        </w:tc>
        <w:tc>
          <w:tcPr>
            <w:tcW w:w="2160" w:type="dxa"/>
          </w:tcPr>
          <w:p w14:paraId="14328157" w14:textId="1A4923A8" w:rsidR="00111AA1" w:rsidRPr="006C262B" w:rsidRDefault="00111AA1" w:rsidP="006C262B">
            <w:pPr>
              <w:cnfStyle w:val="100000000000" w:firstRow="1" w:lastRow="0" w:firstColumn="0" w:lastColumn="0" w:oddVBand="0" w:evenVBand="0" w:oddHBand="0" w:evenHBand="0" w:firstRowFirstColumn="0" w:firstRowLastColumn="0" w:lastRowFirstColumn="0" w:lastRowLastColumn="0"/>
              <w:rPr>
                <w:sz w:val="20"/>
                <w:szCs w:val="20"/>
              </w:rPr>
            </w:pPr>
            <w:r w:rsidRPr="006C262B">
              <w:rPr>
                <w:sz w:val="20"/>
                <w:szCs w:val="20"/>
              </w:rPr>
              <w:t>Domain Name</w:t>
            </w:r>
            <w:r w:rsidR="00850D5D">
              <w:rPr>
                <w:sz w:val="20"/>
                <w:szCs w:val="20"/>
              </w:rPr>
              <w:t>s</w:t>
            </w:r>
          </w:p>
        </w:tc>
        <w:tc>
          <w:tcPr>
            <w:tcW w:w="6660" w:type="dxa"/>
          </w:tcPr>
          <w:p w14:paraId="70989CC7" w14:textId="7D8D1B96" w:rsidR="00111AA1" w:rsidRPr="006C262B" w:rsidRDefault="00111AA1" w:rsidP="006C262B">
            <w:pPr>
              <w:cnfStyle w:val="100000000000" w:firstRow="1" w:lastRow="0" w:firstColumn="0" w:lastColumn="0" w:oddVBand="0" w:evenVBand="0" w:oddHBand="0" w:evenHBand="0" w:firstRowFirstColumn="0" w:firstRowLastColumn="0" w:lastRowFirstColumn="0" w:lastRowLastColumn="0"/>
              <w:rPr>
                <w:sz w:val="20"/>
                <w:szCs w:val="20"/>
                <w:highlight w:val="yellow"/>
              </w:rPr>
            </w:pPr>
            <w:r w:rsidRPr="006C262B">
              <w:rPr>
                <w:sz w:val="20"/>
                <w:szCs w:val="20"/>
              </w:rPr>
              <w:t>Description</w:t>
            </w:r>
          </w:p>
        </w:tc>
      </w:tr>
      <w:tr w:rsidR="00111AA1" w:rsidRPr="006C262B" w14:paraId="700A0F7B" w14:textId="77777777" w:rsidTr="003C5AC6">
        <w:tc>
          <w:tcPr>
            <w:cnfStyle w:val="001000000000" w:firstRow="0" w:lastRow="0" w:firstColumn="1" w:lastColumn="0" w:oddVBand="0" w:evenVBand="0" w:oddHBand="0" w:evenHBand="0" w:firstRowFirstColumn="0" w:firstRowLastColumn="0" w:lastRowFirstColumn="0" w:lastRowLastColumn="0"/>
            <w:tcW w:w="535" w:type="dxa"/>
          </w:tcPr>
          <w:p w14:paraId="47F8EC93" w14:textId="44061746" w:rsidR="00111AA1" w:rsidRPr="006C262B" w:rsidRDefault="00111AA1" w:rsidP="006C262B">
            <w:pPr>
              <w:pStyle w:val="ListParagraph"/>
              <w:numPr>
                <w:ilvl w:val="0"/>
                <w:numId w:val="39"/>
              </w:numPr>
              <w:rPr>
                <w:sz w:val="20"/>
                <w:szCs w:val="20"/>
              </w:rPr>
            </w:pPr>
          </w:p>
        </w:tc>
        <w:tc>
          <w:tcPr>
            <w:tcW w:w="2160" w:type="dxa"/>
          </w:tcPr>
          <w:p w14:paraId="3398AD0D" w14:textId="108365B3" w:rsidR="00111AA1" w:rsidRPr="00A21438" w:rsidRDefault="00111AA1" w:rsidP="006C262B">
            <w:pPr>
              <w:cnfStyle w:val="000000000000" w:firstRow="0" w:lastRow="0" w:firstColumn="0" w:lastColumn="0" w:oddVBand="0" w:evenVBand="0" w:oddHBand="0" w:evenHBand="0" w:firstRowFirstColumn="0" w:firstRowLastColumn="0" w:lastRowFirstColumn="0" w:lastRowLastColumn="0"/>
              <w:rPr>
                <w:sz w:val="20"/>
                <w:szCs w:val="20"/>
              </w:rPr>
            </w:pPr>
            <w:r w:rsidRPr="00A21438">
              <w:rPr>
                <w:sz w:val="20"/>
                <w:szCs w:val="20"/>
              </w:rPr>
              <w:t>Materials</w:t>
            </w:r>
          </w:p>
        </w:tc>
        <w:tc>
          <w:tcPr>
            <w:tcW w:w="6660" w:type="dxa"/>
          </w:tcPr>
          <w:p w14:paraId="0333A9E9" w14:textId="2B5C616F" w:rsidR="00111AA1" w:rsidRPr="00CF150B" w:rsidRDefault="0088004A" w:rsidP="006C262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This</w:t>
            </w:r>
            <w:r w:rsidR="00523837" w:rsidRPr="004B5A8B">
              <w:rPr>
                <w:sz w:val="20"/>
                <w:szCs w:val="20"/>
              </w:rPr>
              <w:t xml:space="preserve"> domain captures materials that have been developed and distributed for the AAA </w:t>
            </w:r>
            <w:r w:rsidR="006C262B" w:rsidRPr="004B5A8B">
              <w:rPr>
                <w:sz w:val="20"/>
                <w:szCs w:val="20"/>
              </w:rPr>
              <w:t>initiative</w:t>
            </w:r>
            <w:r w:rsidR="00523837" w:rsidRPr="004B5A8B">
              <w:rPr>
                <w:sz w:val="20"/>
                <w:szCs w:val="20"/>
              </w:rPr>
              <w:t xml:space="preserve">. Materials </w:t>
            </w:r>
            <w:r w:rsidR="006C262B" w:rsidRPr="004B5A8B">
              <w:rPr>
                <w:sz w:val="20"/>
                <w:szCs w:val="20"/>
              </w:rPr>
              <w:t>include</w:t>
            </w:r>
            <w:r w:rsidR="00523837" w:rsidRPr="004B5A8B">
              <w:rPr>
                <w:sz w:val="20"/>
                <w:szCs w:val="20"/>
              </w:rPr>
              <w:t xml:space="preserve"> posters, b</w:t>
            </w:r>
            <w:r w:rsidR="00523837" w:rsidRPr="003E1269">
              <w:rPr>
                <w:sz w:val="20"/>
                <w:szCs w:val="20"/>
              </w:rPr>
              <w:t>rochures</w:t>
            </w:r>
            <w:r w:rsidR="006C262B" w:rsidRPr="00E8492E">
              <w:rPr>
                <w:sz w:val="20"/>
                <w:szCs w:val="20"/>
              </w:rPr>
              <w:t>,</w:t>
            </w:r>
            <w:r w:rsidR="00523837" w:rsidRPr="00E8492E">
              <w:rPr>
                <w:sz w:val="20"/>
                <w:szCs w:val="20"/>
              </w:rPr>
              <w:t xml:space="preserve"> and provider kits. They can either be hardcopy or digital materials</w:t>
            </w:r>
            <w:r w:rsidR="006C262B" w:rsidRPr="00300A04">
              <w:rPr>
                <w:sz w:val="20"/>
                <w:szCs w:val="20"/>
              </w:rPr>
              <w:t>,</w:t>
            </w:r>
            <w:r w:rsidR="00523837" w:rsidRPr="00300A04">
              <w:rPr>
                <w:sz w:val="20"/>
                <w:szCs w:val="20"/>
              </w:rPr>
              <w:t xml:space="preserve"> such as PDF documents.  They can</w:t>
            </w:r>
            <w:r w:rsidR="006C262B" w:rsidRPr="00394B63">
              <w:rPr>
                <w:sz w:val="20"/>
                <w:szCs w:val="20"/>
              </w:rPr>
              <w:t xml:space="preserve"> also</w:t>
            </w:r>
            <w:r w:rsidR="00523837" w:rsidRPr="00394B63">
              <w:rPr>
                <w:sz w:val="20"/>
                <w:szCs w:val="20"/>
              </w:rPr>
              <w:t xml:space="preserve"> include materials </w:t>
            </w:r>
            <w:r w:rsidR="00523837" w:rsidRPr="00CF150B">
              <w:rPr>
                <w:sz w:val="20"/>
                <w:szCs w:val="20"/>
              </w:rPr>
              <w:t>promotional and novelty items (like pens</w:t>
            </w:r>
            <w:r w:rsidR="008628BD">
              <w:rPr>
                <w:sz w:val="20"/>
                <w:szCs w:val="20"/>
              </w:rPr>
              <w:t>, condoms</w:t>
            </w:r>
            <w:r w:rsidR="00523837" w:rsidRPr="00CF150B">
              <w:rPr>
                <w:sz w:val="20"/>
                <w:szCs w:val="20"/>
              </w:rPr>
              <w:t xml:space="preserve"> or wristbands). </w:t>
            </w:r>
          </w:p>
        </w:tc>
      </w:tr>
      <w:tr w:rsidR="00111AA1" w:rsidRPr="006C262B" w14:paraId="7F3E2052" w14:textId="77777777" w:rsidTr="003C5AC6">
        <w:tc>
          <w:tcPr>
            <w:cnfStyle w:val="001000000000" w:firstRow="0" w:lastRow="0" w:firstColumn="1" w:lastColumn="0" w:oddVBand="0" w:evenVBand="0" w:oddHBand="0" w:evenHBand="0" w:firstRowFirstColumn="0" w:firstRowLastColumn="0" w:lastRowFirstColumn="0" w:lastRowLastColumn="0"/>
            <w:tcW w:w="535" w:type="dxa"/>
          </w:tcPr>
          <w:p w14:paraId="4D00D899" w14:textId="1BC4F707" w:rsidR="00111AA1" w:rsidRPr="006C262B" w:rsidRDefault="00111AA1" w:rsidP="006C262B">
            <w:pPr>
              <w:pStyle w:val="ListParagraph"/>
              <w:numPr>
                <w:ilvl w:val="0"/>
                <w:numId w:val="39"/>
              </w:numPr>
              <w:rPr>
                <w:sz w:val="20"/>
                <w:szCs w:val="20"/>
              </w:rPr>
            </w:pPr>
          </w:p>
        </w:tc>
        <w:tc>
          <w:tcPr>
            <w:tcW w:w="2160" w:type="dxa"/>
          </w:tcPr>
          <w:p w14:paraId="34823A2D" w14:textId="09BA6923" w:rsidR="00111AA1" w:rsidRPr="006C262B" w:rsidRDefault="00111AA1" w:rsidP="006C262B">
            <w:pPr>
              <w:cnfStyle w:val="000000000000" w:firstRow="0" w:lastRow="0" w:firstColumn="0" w:lastColumn="0" w:oddVBand="0" w:evenVBand="0" w:oddHBand="0" w:evenHBand="0" w:firstRowFirstColumn="0" w:firstRowLastColumn="0" w:lastRowFirstColumn="0" w:lastRowLastColumn="0"/>
              <w:rPr>
                <w:sz w:val="20"/>
                <w:szCs w:val="20"/>
              </w:rPr>
            </w:pPr>
            <w:r w:rsidRPr="006C262B">
              <w:rPr>
                <w:sz w:val="20"/>
                <w:szCs w:val="20"/>
              </w:rPr>
              <w:t>Events</w:t>
            </w:r>
          </w:p>
        </w:tc>
        <w:tc>
          <w:tcPr>
            <w:tcW w:w="6660" w:type="dxa"/>
          </w:tcPr>
          <w:p w14:paraId="02FEACF7" w14:textId="4569F344" w:rsidR="00111AA1" w:rsidRPr="006C262B" w:rsidRDefault="004C559A" w:rsidP="006C262B">
            <w:pPr>
              <w:cnfStyle w:val="000000000000" w:firstRow="0" w:lastRow="0" w:firstColumn="0" w:lastColumn="0" w:oddVBand="0" w:evenVBand="0" w:oddHBand="0" w:evenHBand="0" w:firstRowFirstColumn="0" w:firstRowLastColumn="0" w:lastRowFirstColumn="0" w:lastRowLastColumn="0"/>
              <w:rPr>
                <w:sz w:val="20"/>
                <w:szCs w:val="20"/>
              </w:rPr>
            </w:pPr>
            <w:r w:rsidRPr="006C262B">
              <w:rPr>
                <w:sz w:val="20"/>
                <w:szCs w:val="20"/>
              </w:rPr>
              <w:t xml:space="preserve">This domain captures information on events </w:t>
            </w:r>
            <w:r w:rsidR="004D7D2E" w:rsidRPr="006C262B">
              <w:rPr>
                <w:sz w:val="20"/>
                <w:szCs w:val="20"/>
              </w:rPr>
              <w:t xml:space="preserve">where </w:t>
            </w:r>
            <w:r w:rsidR="004D7D2E">
              <w:rPr>
                <w:sz w:val="20"/>
                <w:szCs w:val="20"/>
              </w:rPr>
              <w:t>there</w:t>
            </w:r>
            <w:r w:rsidR="00792D99">
              <w:rPr>
                <w:sz w:val="20"/>
                <w:szCs w:val="20"/>
              </w:rPr>
              <w:t xml:space="preserve"> is campaign activity</w:t>
            </w:r>
            <w:r w:rsidRPr="006C262B">
              <w:rPr>
                <w:sz w:val="20"/>
                <w:szCs w:val="20"/>
              </w:rPr>
              <w:t>. Events can either be in person or they can be virtual (</w:t>
            </w:r>
            <w:r w:rsidR="006C262B" w:rsidRPr="006C262B">
              <w:rPr>
                <w:sz w:val="20"/>
                <w:szCs w:val="20"/>
              </w:rPr>
              <w:t xml:space="preserve">i.e., via </w:t>
            </w:r>
            <w:r w:rsidRPr="00A21438">
              <w:rPr>
                <w:sz w:val="20"/>
                <w:szCs w:val="20"/>
              </w:rPr>
              <w:t>the</w:t>
            </w:r>
            <w:r w:rsidR="00792D99">
              <w:rPr>
                <w:sz w:val="20"/>
                <w:szCs w:val="20"/>
              </w:rPr>
              <w:t xml:space="preserve"> webinar on the</w:t>
            </w:r>
            <w:r w:rsidRPr="00A21438">
              <w:rPr>
                <w:sz w:val="20"/>
                <w:szCs w:val="20"/>
              </w:rPr>
              <w:t xml:space="preserve"> computer or </w:t>
            </w:r>
            <w:r w:rsidRPr="004B5A8B">
              <w:rPr>
                <w:sz w:val="20"/>
                <w:szCs w:val="20"/>
              </w:rPr>
              <w:t xml:space="preserve">telephone). </w:t>
            </w:r>
          </w:p>
        </w:tc>
      </w:tr>
      <w:tr w:rsidR="00111AA1" w:rsidRPr="006C262B" w14:paraId="2839D54E" w14:textId="77777777" w:rsidTr="003C5AC6">
        <w:tc>
          <w:tcPr>
            <w:cnfStyle w:val="001000000000" w:firstRow="0" w:lastRow="0" w:firstColumn="1" w:lastColumn="0" w:oddVBand="0" w:evenVBand="0" w:oddHBand="0" w:evenHBand="0" w:firstRowFirstColumn="0" w:firstRowLastColumn="0" w:lastRowFirstColumn="0" w:lastRowLastColumn="0"/>
            <w:tcW w:w="535" w:type="dxa"/>
          </w:tcPr>
          <w:p w14:paraId="0D6AEA86" w14:textId="4CBF3FF5" w:rsidR="00111AA1" w:rsidRPr="006C262B" w:rsidRDefault="00111AA1" w:rsidP="006C262B">
            <w:pPr>
              <w:pStyle w:val="ListParagraph"/>
              <w:numPr>
                <w:ilvl w:val="0"/>
                <w:numId w:val="39"/>
              </w:numPr>
              <w:rPr>
                <w:sz w:val="20"/>
                <w:szCs w:val="20"/>
              </w:rPr>
            </w:pPr>
          </w:p>
        </w:tc>
        <w:tc>
          <w:tcPr>
            <w:tcW w:w="2160" w:type="dxa"/>
          </w:tcPr>
          <w:p w14:paraId="59B3BD1E" w14:textId="5F68BACB" w:rsidR="00111AA1" w:rsidRPr="00A21438" w:rsidRDefault="00111AA1" w:rsidP="006C262B">
            <w:pPr>
              <w:cnfStyle w:val="000000000000" w:firstRow="0" w:lastRow="0" w:firstColumn="0" w:lastColumn="0" w:oddVBand="0" w:evenVBand="0" w:oddHBand="0" w:evenHBand="0" w:firstRowFirstColumn="0" w:firstRowLastColumn="0" w:lastRowFirstColumn="0" w:lastRowLastColumn="0"/>
              <w:rPr>
                <w:sz w:val="20"/>
                <w:szCs w:val="20"/>
              </w:rPr>
            </w:pPr>
            <w:r w:rsidRPr="00A21438">
              <w:rPr>
                <w:sz w:val="20"/>
                <w:szCs w:val="20"/>
              </w:rPr>
              <w:t>Media Impressions</w:t>
            </w:r>
          </w:p>
        </w:tc>
        <w:tc>
          <w:tcPr>
            <w:tcW w:w="6660" w:type="dxa"/>
          </w:tcPr>
          <w:p w14:paraId="5F6B08B4" w14:textId="2270DBD0" w:rsidR="00111AA1" w:rsidRPr="006C262B" w:rsidRDefault="00C51B06" w:rsidP="006C262B">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6C262B">
              <w:rPr>
                <w:rFonts w:cs="Calibri"/>
                <w:color w:val="000000"/>
                <w:sz w:val="20"/>
                <w:szCs w:val="20"/>
              </w:rPr>
              <w:t>This domain captures information on media impressions. Media impressions are the number of estimated times an advertisement or article is seen</w:t>
            </w:r>
            <w:r w:rsidR="006C262B" w:rsidRPr="006C262B">
              <w:rPr>
                <w:rFonts w:cs="Calibri"/>
                <w:color w:val="000000"/>
                <w:sz w:val="20"/>
                <w:szCs w:val="20"/>
              </w:rPr>
              <w:t>; however, i</w:t>
            </w:r>
            <w:r w:rsidRPr="006C262B">
              <w:rPr>
                <w:rFonts w:cs="Calibri"/>
                <w:color w:val="000000"/>
                <w:sz w:val="20"/>
                <w:szCs w:val="20"/>
              </w:rPr>
              <w:t>t is not the unique number of people. One person could contribute to multiple impressions. For example, a billboard on the interstate may have one million impressions, but many of those could come from people who drive that interstate multiple times a week. Impression calculations may change depending upon the medium (e.g., internet, out-of-home)</w:t>
            </w:r>
            <w:r w:rsidR="006C262B" w:rsidRPr="006C262B">
              <w:rPr>
                <w:rFonts w:cs="Calibri"/>
                <w:color w:val="000000"/>
                <w:sz w:val="20"/>
                <w:szCs w:val="20"/>
              </w:rPr>
              <w:t>. I</w:t>
            </w:r>
            <w:r w:rsidRPr="006C262B">
              <w:rPr>
                <w:rFonts w:cs="Calibri"/>
                <w:color w:val="000000"/>
                <w:sz w:val="20"/>
                <w:szCs w:val="20"/>
              </w:rPr>
              <w:t>t is</w:t>
            </w:r>
            <w:r w:rsidR="00792D99">
              <w:rPr>
                <w:rFonts w:cs="Calibri"/>
                <w:color w:val="000000"/>
                <w:sz w:val="20"/>
                <w:szCs w:val="20"/>
              </w:rPr>
              <w:t>, therefore,</w:t>
            </w:r>
            <w:r w:rsidRPr="006C262B">
              <w:rPr>
                <w:rFonts w:cs="Calibri"/>
                <w:color w:val="000000"/>
                <w:sz w:val="20"/>
                <w:szCs w:val="20"/>
              </w:rPr>
              <w:t xml:space="preserve"> important to ensure that impressions are standardized as much as possible. Please note</w:t>
            </w:r>
            <w:r w:rsidR="006C262B" w:rsidRPr="006C262B">
              <w:rPr>
                <w:rFonts w:cs="Calibri"/>
                <w:color w:val="000000"/>
                <w:sz w:val="20"/>
                <w:szCs w:val="20"/>
              </w:rPr>
              <w:t>:</w:t>
            </w:r>
            <w:r w:rsidRPr="006C262B">
              <w:rPr>
                <w:rFonts w:cs="Calibri"/>
                <w:color w:val="000000"/>
                <w:sz w:val="20"/>
                <w:szCs w:val="20"/>
              </w:rPr>
              <w:t xml:space="preserve"> </w:t>
            </w:r>
            <w:r w:rsidR="006C262B" w:rsidRPr="006C262B">
              <w:rPr>
                <w:rFonts w:cs="Calibri"/>
                <w:color w:val="000000"/>
                <w:sz w:val="20"/>
                <w:szCs w:val="20"/>
              </w:rPr>
              <w:t>B</w:t>
            </w:r>
            <w:r w:rsidRPr="006C262B">
              <w:rPr>
                <w:rFonts w:cs="Calibri"/>
                <w:color w:val="000000"/>
                <w:sz w:val="20"/>
                <w:szCs w:val="20"/>
              </w:rPr>
              <w:t>anner advertisements are a type of paid media impression</w:t>
            </w:r>
            <w:r w:rsidR="006C262B" w:rsidRPr="006C262B">
              <w:rPr>
                <w:rFonts w:cs="Calibri"/>
                <w:color w:val="000000"/>
                <w:sz w:val="20"/>
                <w:szCs w:val="20"/>
              </w:rPr>
              <w:t>,</w:t>
            </w:r>
            <w:r w:rsidRPr="006C262B">
              <w:rPr>
                <w:rFonts w:cs="Calibri"/>
                <w:color w:val="000000"/>
                <w:sz w:val="20"/>
                <w:szCs w:val="20"/>
              </w:rPr>
              <w:t xml:space="preserve"> but we do not record them here</w:t>
            </w:r>
            <w:r w:rsidR="006C262B" w:rsidRPr="006C262B">
              <w:rPr>
                <w:rFonts w:cs="Calibri"/>
                <w:color w:val="000000"/>
                <w:sz w:val="20"/>
                <w:szCs w:val="20"/>
              </w:rPr>
              <w:t xml:space="preserve">, as they have </w:t>
            </w:r>
            <w:r w:rsidRPr="006C262B">
              <w:rPr>
                <w:rFonts w:cs="Calibri"/>
                <w:color w:val="000000"/>
                <w:sz w:val="20"/>
                <w:szCs w:val="20"/>
              </w:rPr>
              <w:t xml:space="preserve">unique metrics (e.g., click-throughs). </w:t>
            </w:r>
            <w:r w:rsidR="006C262B" w:rsidRPr="006C262B">
              <w:rPr>
                <w:rFonts w:cs="Calibri"/>
                <w:color w:val="000000"/>
                <w:sz w:val="20"/>
                <w:szCs w:val="20"/>
              </w:rPr>
              <w:t xml:space="preserve">Therefore, banner advertisements </w:t>
            </w:r>
            <w:r w:rsidRPr="006C262B">
              <w:rPr>
                <w:rFonts w:cs="Calibri"/>
                <w:color w:val="000000"/>
                <w:sz w:val="20"/>
                <w:szCs w:val="20"/>
              </w:rPr>
              <w:t>are recorded in the Internet Advertisements domain.</w:t>
            </w:r>
          </w:p>
        </w:tc>
      </w:tr>
      <w:tr w:rsidR="00111AA1" w:rsidRPr="006C262B" w14:paraId="414FAB47" w14:textId="77777777" w:rsidTr="003C5AC6">
        <w:tc>
          <w:tcPr>
            <w:cnfStyle w:val="001000000000" w:firstRow="0" w:lastRow="0" w:firstColumn="1" w:lastColumn="0" w:oddVBand="0" w:evenVBand="0" w:oddHBand="0" w:evenHBand="0" w:firstRowFirstColumn="0" w:firstRowLastColumn="0" w:lastRowFirstColumn="0" w:lastRowLastColumn="0"/>
            <w:tcW w:w="535" w:type="dxa"/>
          </w:tcPr>
          <w:p w14:paraId="4DB8EB19" w14:textId="4BDDFB47" w:rsidR="00111AA1" w:rsidRPr="006C262B" w:rsidRDefault="00111AA1" w:rsidP="006C262B">
            <w:pPr>
              <w:pStyle w:val="ListParagraph"/>
              <w:numPr>
                <w:ilvl w:val="0"/>
                <w:numId w:val="39"/>
              </w:numPr>
              <w:rPr>
                <w:sz w:val="20"/>
                <w:szCs w:val="20"/>
              </w:rPr>
            </w:pPr>
          </w:p>
        </w:tc>
        <w:tc>
          <w:tcPr>
            <w:tcW w:w="2160" w:type="dxa"/>
          </w:tcPr>
          <w:p w14:paraId="4A200F26" w14:textId="697D0387" w:rsidR="00111AA1" w:rsidRPr="00A21438" w:rsidRDefault="00111AA1" w:rsidP="006C262B">
            <w:pPr>
              <w:cnfStyle w:val="000000000000" w:firstRow="0" w:lastRow="0" w:firstColumn="0" w:lastColumn="0" w:oddVBand="0" w:evenVBand="0" w:oddHBand="0" w:evenHBand="0" w:firstRowFirstColumn="0" w:firstRowLastColumn="0" w:lastRowFirstColumn="0" w:lastRowLastColumn="0"/>
              <w:rPr>
                <w:sz w:val="20"/>
                <w:szCs w:val="20"/>
              </w:rPr>
            </w:pPr>
            <w:r w:rsidRPr="00A21438">
              <w:rPr>
                <w:sz w:val="20"/>
                <w:szCs w:val="20"/>
              </w:rPr>
              <w:t>Internet Ads</w:t>
            </w:r>
          </w:p>
        </w:tc>
        <w:tc>
          <w:tcPr>
            <w:tcW w:w="6660" w:type="dxa"/>
          </w:tcPr>
          <w:p w14:paraId="4AF20251" w14:textId="6E17AD1A" w:rsidR="00111AA1" w:rsidRPr="00CF150B" w:rsidRDefault="00C51B06" w:rsidP="006C262B">
            <w:pPr>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 xml:space="preserve">The Internet Ads domain </w:t>
            </w:r>
            <w:r w:rsidR="006C262B" w:rsidRPr="004B5A8B">
              <w:rPr>
                <w:sz w:val="20"/>
                <w:szCs w:val="20"/>
              </w:rPr>
              <w:t>captures any form of internet advertisement, including banner advertisements and</w:t>
            </w:r>
            <w:r w:rsidR="006C262B" w:rsidRPr="003E1269">
              <w:rPr>
                <w:sz w:val="20"/>
                <w:szCs w:val="20"/>
              </w:rPr>
              <w:t xml:space="preserve"> “widgets”. </w:t>
            </w:r>
            <w:r w:rsidRPr="00E8492E">
              <w:rPr>
                <w:sz w:val="20"/>
                <w:szCs w:val="20"/>
              </w:rPr>
              <w:t>Any advertising done via the internet should be recorded under Internet Ads (as opposed to the media impressions tab). The Intern</w:t>
            </w:r>
            <w:r w:rsidRPr="00300A04">
              <w:rPr>
                <w:sz w:val="20"/>
                <w:szCs w:val="20"/>
              </w:rPr>
              <w:t>et Ads domain is more tailored to the information that would need to be collected, such as click-throughs.</w:t>
            </w:r>
          </w:p>
        </w:tc>
      </w:tr>
      <w:tr w:rsidR="00111AA1" w:rsidRPr="006C262B" w14:paraId="4B1EAE2C" w14:textId="77777777" w:rsidTr="003C5AC6">
        <w:tc>
          <w:tcPr>
            <w:cnfStyle w:val="001000000000" w:firstRow="0" w:lastRow="0" w:firstColumn="1" w:lastColumn="0" w:oddVBand="0" w:evenVBand="0" w:oddHBand="0" w:evenHBand="0" w:firstRowFirstColumn="0" w:firstRowLastColumn="0" w:lastRowFirstColumn="0" w:lastRowLastColumn="0"/>
            <w:tcW w:w="535" w:type="dxa"/>
          </w:tcPr>
          <w:p w14:paraId="286A9212" w14:textId="1DFDBCF8" w:rsidR="00111AA1" w:rsidRPr="006C262B" w:rsidRDefault="00111AA1" w:rsidP="006C262B">
            <w:pPr>
              <w:pStyle w:val="ListParagraph"/>
              <w:numPr>
                <w:ilvl w:val="0"/>
                <w:numId w:val="39"/>
              </w:numPr>
              <w:rPr>
                <w:sz w:val="20"/>
                <w:szCs w:val="20"/>
              </w:rPr>
            </w:pPr>
          </w:p>
        </w:tc>
        <w:tc>
          <w:tcPr>
            <w:tcW w:w="2160" w:type="dxa"/>
          </w:tcPr>
          <w:p w14:paraId="1B7276C3" w14:textId="4AB6868F" w:rsidR="00111AA1" w:rsidRPr="00A21438" w:rsidRDefault="00111AA1" w:rsidP="006C262B">
            <w:pPr>
              <w:cnfStyle w:val="000000000000" w:firstRow="0" w:lastRow="0" w:firstColumn="0" w:lastColumn="0" w:oddVBand="0" w:evenVBand="0" w:oddHBand="0" w:evenHBand="0" w:firstRowFirstColumn="0" w:firstRowLastColumn="0" w:lastRowFirstColumn="0" w:lastRowLastColumn="0"/>
              <w:rPr>
                <w:sz w:val="20"/>
                <w:szCs w:val="20"/>
              </w:rPr>
            </w:pPr>
            <w:r w:rsidRPr="00A21438">
              <w:rPr>
                <w:sz w:val="20"/>
                <w:szCs w:val="20"/>
              </w:rPr>
              <w:t>Homepage views</w:t>
            </w:r>
          </w:p>
        </w:tc>
        <w:tc>
          <w:tcPr>
            <w:tcW w:w="6660" w:type="dxa"/>
          </w:tcPr>
          <w:p w14:paraId="1142CF7D" w14:textId="3665227B" w:rsidR="00111AA1" w:rsidRPr="006C262B" w:rsidRDefault="00C51B06" w:rsidP="006C262B">
            <w:pPr>
              <w:cnfStyle w:val="000000000000" w:firstRow="0" w:lastRow="0" w:firstColumn="0" w:lastColumn="0" w:oddVBand="0" w:evenVBand="0" w:oddHBand="0" w:evenHBand="0" w:firstRowFirstColumn="0" w:firstRowLastColumn="0" w:lastRowFirstColumn="0" w:lastRowLastColumn="0"/>
              <w:rPr>
                <w:sz w:val="20"/>
                <w:szCs w:val="20"/>
              </w:rPr>
            </w:pPr>
            <w:r w:rsidRPr="006C262B">
              <w:rPr>
                <w:rFonts w:cs="Calibri"/>
                <w:color w:val="000000"/>
                <w:sz w:val="20"/>
                <w:szCs w:val="20"/>
              </w:rPr>
              <w:t>In the Home Page Views domain</w:t>
            </w:r>
            <w:r w:rsidR="006C262B" w:rsidRPr="006C262B">
              <w:rPr>
                <w:rFonts w:cs="Calibri"/>
                <w:color w:val="000000"/>
                <w:sz w:val="20"/>
                <w:szCs w:val="20"/>
              </w:rPr>
              <w:t>,</w:t>
            </w:r>
            <w:r w:rsidRPr="006C262B">
              <w:rPr>
                <w:rFonts w:cs="Calibri"/>
                <w:color w:val="000000"/>
                <w:sz w:val="20"/>
                <w:szCs w:val="20"/>
              </w:rPr>
              <w:t xml:space="preserve"> we record traffic to AAA sites. This domain has different metrics available for collection</w:t>
            </w:r>
            <w:r w:rsidR="006C262B" w:rsidRPr="006C262B">
              <w:rPr>
                <w:rFonts w:cs="Calibri"/>
                <w:color w:val="000000"/>
                <w:sz w:val="20"/>
                <w:szCs w:val="20"/>
              </w:rPr>
              <w:t>,</w:t>
            </w:r>
            <w:r w:rsidRPr="006C262B">
              <w:rPr>
                <w:rFonts w:cs="Calibri"/>
                <w:color w:val="000000"/>
                <w:sz w:val="20"/>
                <w:szCs w:val="20"/>
              </w:rPr>
              <w:t xml:space="preserve"> including page views, unique visitors, and number of visits. For AAA, primarily homepage views are tracked. Different analytic services (e.g., site catalyst, Google analytics) track data differently. Thus a limitation of the home page views metrics is that it helps to judge relative traffic from month to month, but it would be difficult to compare two different websites if they had different analytic services.</w:t>
            </w:r>
          </w:p>
        </w:tc>
      </w:tr>
      <w:tr w:rsidR="00111AA1" w:rsidRPr="006C262B" w14:paraId="7C65A668" w14:textId="77777777" w:rsidTr="003C5AC6">
        <w:tc>
          <w:tcPr>
            <w:cnfStyle w:val="001000000000" w:firstRow="0" w:lastRow="0" w:firstColumn="1" w:lastColumn="0" w:oddVBand="0" w:evenVBand="0" w:oddHBand="0" w:evenHBand="0" w:firstRowFirstColumn="0" w:firstRowLastColumn="0" w:lastRowFirstColumn="0" w:lastRowLastColumn="0"/>
            <w:tcW w:w="535" w:type="dxa"/>
          </w:tcPr>
          <w:p w14:paraId="730CBDED" w14:textId="1D9F0430" w:rsidR="00111AA1" w:rsidRPr="006C262B" w:rsidRDefault="00111AA1" w:rsidP="006C262B">
            <w:pPr>
              <w:pStyle w:val="ListParagraph"/>
              <w:numPr>
                <w:ilvl w:val="0"/>
                <w:numId w:val="39"/>
              </w:numPr>
              <w:rPr>
                <w:sz w:val="20"/>
                <w:szCs w:val="20"/>
              </w:rPr>
            </w:pPr>
          </w:p>
        </w:tc>
        <w:tc>
          <w:tcPr>
            <w:tcW w:w="2160" w:type="dxa"/>
          </w:tcPr>
          <w:p w14:paraId="4ADF152C" w14:textId="5BE24893" w:rsidR="00111AA1" w:rsidRPr="006C262B" w:rsidRDefault="00CA3B58" w:rsidP="006C262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Gettested.cdc.gov Data</w:t>
            </w:r>
          </w:p>
        </w:tc>
        <w:tc>
          <w:tcPr>
            <w:tcW w:w="6660" w:type="dxa"/>
          </w:tcPr>
          <w:p w14:paraId="6B3C1E5C" w14:textId="609F4EAC" w:rsidR="00111AA1" w:rsidRPr="006C262B" w:rsidRDefault="00792D99" w:rsidP="006C262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This domain was formerly known as hivtest.org and hitvtest.cdc.gov. </w:t>
            </w:r>
            <w:r w:rsidR="00C51B06" w:rsidRPr="006C262B">
              <w:rPr>
                <w:sz w:val="20"/>
                <w:szCs w:val="20"/>
              </w:rPr>
              <w:t xml:space="preserve">Data captured in this domain are ZIP code searches for HIV testing locations on </w:t>
            </w:r>
            <w:r w:rsidR="00470B57">
              <w:rPr>
                <w:sz w:val="20"/>
                <w:szCs w:val="20"/>
              </w:rPr>
              <w:t>Gettested.cdc.gov</w:t>
            </w:r>
            <w:r>
              <w:rPr>
                <w:sz w:val="20"/>
                <w:szCs w:val="20"/>
              </w:rPr>
              <w:t xml:space="preserve"> website or widgets.</w:t>
            </w:r>
          </w:p>
        </w:tc>
      </w:tr>
      <w:tr w:rsidR="00111AA1" w:rsidRPr="006C262B" w14:paraId="1C00FFD4" w14:textId="77777777" w:rsidTr="003C5AC6">
        <w:tc>
          <w:tcPr>
            <w:cnfStyle w:val="001000000000" w:firstRow="0" w:lastRow="0" w:firstColumn="1" w:lastColumn="0" w:oddVBand="0" w:evenVBand="0" w:oddHBand="0" w:evenHBand="0" w:firstRowFirstColumn="0" w:firstRowLastColumn="0" w:lastRowFirstColumn="0" w:lastRowLastColumn="0"/>
            <w:tcW w:w="535" w:type="dxa"/>
          </w:tcPr>
          <w:p w14:paraId="62ADCEB4" w14:textId="33E2DD83" w:rsidR="00111AA1" w:rsidRPr="006C262B" w:rsidRDefault="00111AA1" w:rsidP="006C262B">
            <w:pPr>
              <w:pStyle w:val="ListParagraph"/>
              <w:numPr>
                <w:ilvl w:val="0"/>
                <w:numId w:val="39"/>
              </w:numPr>
              <w:rPr>
                <w:sz w:val="20"/>
                <w:szCs w:val="20"/>
              </w:rPr>
            </w:pPr>
          </w:p>
        </w:tc>
        <w:tc>
          <w:tcPr>
            <w:tcW w:w="2160" w:type="dxa"/>
          </w:tcPr>
          <w:p w14:paraId="40DFB106" w14:textId="0B212612" w:rsidR="00111AA1" w:rsidRPr="00A21438" w:rsidRDefault="00111AA1" w:rsidP="006C262B">
            <w:pPr>
              <w:cnfStyle w:val="000000000000" w:firstRow="0" w:lastRow="0" w:firstColumn="0" w:lastColumn="0" w:oddVBand="0" w:evenVBand="0" w:oddHBand="0" w:evenHBand="0" w:firstRowFirstColumn="0" w:firstRowLastColumn="0" w:lastRowFirstColumn="0" w:lastRowLastColumn="0"/>
              <w:rPr>
                <w:sz w:val="20"/>
                <w:szCs w:val="20"/>
              </w:rPr>
            </w:pPr>
            <w:r w:rsidRPr="00A21438">
              <w:rPr>
                <w:sz w:val="20"/>
                <w:szCs w:val="20"/>
              </w:rPr>
              <w:t>Media Monitoring</w:t>
            </w:r>
          </w:p>
        </w:tc>
        <w:tc>
          <w:tcPr>
            <w:tcW w:w="6660" w:type="dxa"/>
          </w:tcPr>
          <w:p w14:paraId="253B6567" w14:textId="77777777" w:rsidR="00C51B06" w:rsidRPr="006C262B" w:rsidRDefault="00C51B06" w:rsidP="006C262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C262B">
              <w:rPr>
                <w:rFonts w:cs="Calibri"/>
                <w:color w:val="000000"/>
                <w:sz w:val="20"/>
                <w:szCs w:val="20"/>
              </w:rPr>
              <w:t xml:space="preserve">The Media Monitoring domain collects a large array of media monitoring data including: </w:t>
            </w:r>
          </w:p>
          <w:p w14:paraId="72ADF7B5" w14:textId="1D58BF40" w:rsidR="00C51B06" w:rsidRPr="006C262B" w:rsidRDefault="00C51B06" w:rsidP="006C262B">
            <w:pPr>
              <w:pStyle w:val="ListParagraph"/>
              <w:numPr>
                <w:ilvl w:val="0"/>
                <w:numId w:val="4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C262B">
              <w:rPr>
                <w:rFonts w:cs="Calibri"/>
                <w:color w:val="000000"/>
                <w:sz w:val="20"/>
                <w:szCs w:val="20"/>
              </w:rPr>
              <w:t>Mentions on social media sites like Facebook and Twitter</w:t>
            </w:r>
            <w:r w:rsidR="006C262B" w:rsidRPr="006C262B">
              <w:rPr>
                <w:rFonts w:cs="Calibri"/>
                <w:color w:val="000000"/>
                <w:sz w:val="20"/>
                <w:szCs w:val="20"/>
              </w:rPr>
              <w:t>.</w:t>
            </w:r>
          </w:p>
          <w:p w14:paraId="1704CC0C" w14:textId="6838314C" w:rsidR="00C51B06" w:rsidRPr="006C262B" w:rsidRDefault="00C51B06" w:rsidP="006C262B">
            <w:pPr>
              <w:pStyle w:val="ListParagraph"/>
              <w:numPr>
                <w:ilvl w:val="0"/>
                <w:numId w:val="4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C262B">
              <w:rPr>
                <w:rFonts w:cs="Calibri"/>
                <w:color w:val="000000"/>
                <w:sz w:val="20"/>
                <w:szCs w:val="20"/>
              </w:rPr>
              <w:t>Tracking the usage of Twitter-specific metrics like hashtags (#), handles (@)</w:t>
            </w:r>
            <w:r w:rsidR="006C262B" w:rsidRPr="006C262B">
              <w:rPr>
                <w:rFonts w:cs="Calibri"/>
                <w:color w:val="000000"/>
                <w:sz w:val="20"/>
                <w:szCs w:val="20"/>
              </w:rPr>
              <w:t>,</w:t>
            </w:r>
            <w:r w:rsidRPr="006C262B">
              <w:rPr>
                <w:rFonts w:cs="Calibri"/>
                <w:color w:val="000000"/>
                <w:sz w:val="20"/>
                <w:szCs w:val="20"/>
              </w:rPr>
              <w:t xml:space="preserve"> and keywords. </w:t>
            </w:r>
          </w:p>
          <w:p w14:paraId="2E14B46A" w14:textId="13617433" w:rsidR="00C51B06" w:rsidRPr="006C262B" w:rsidRDefault="00C51B06" w:rsidP="006C262B">
            <w:pPr>
              <w:pStyle w:val="ListParagraph"/>
              <w:numPr>
                <w:ilvl w:val="0"/>
                <w:numId w:val="4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C262B">
              <w:rPr>
                <w:rFonts w:cs="Calibri"/>
                <w:color w:val="000000"/>
                <w:sz w:val="20"/>
                <w:szCs w:val="20"/>
              </w:rPr>
              <w:t xml:space="preserve">Tracking of keywords and phrases usage on Facebook or blogs. </w:t>
            </w:r>
          </w:p>
          <w:p w14:paraId="609700A7" w14:textId="70ADB704" w:rsidR="00111AA1" w:rsidRPr="006C262B" w:rsidRDefault="00C51B06" w:rsidP="006C262B">
            <w:pPr>
              <w:cnfStyle w:val="000000000000" w:firstRow="0" w:lastRow="0" w:firstColumn="0" w:lastColumn="0" w:oddVBand="0" w:evenVBand="0" w:oddHBand="0" w:evenHBand="0" w:firstRowFirstColumn="0" w:firstRowLastColumn="0" w:lastRowFirstColumn="0" w:lastRowLastColumn="0"/>
              <w:rPr>
                <w:sz w:val="20"/>
                <w:szCs w:val="20"/>
              </w:rPr>
            </w:pPr>
            <w:r w:rsidRPr="006C262B">
              <w:rPr>
                <w:rFonts w:cs="Calibri"/>
                <w:color w:val="000000"/>
                <w:sz w:val="20"/>
                <w:szCs w:val="20"/>
              </w:rPr>
              <w:t xml:space="preserve">Mentions of AAA or a campaign in mainstream media are captured under Media Impressions and not under Media Monitoring. Media Monitoring </w:t>
            </w:r>
            <w:r w:rsidR="006C262B" w:rsidRPr="006C262B">
              <w:rPr>
                <w:rFonts w:cs="Calibri"/>
                <w:color w:val="000000"/>
                <w:sz w:val="20"/>
                <w:szCs w:val="20"/>
              </w:rPr>
              <w:t>captures</w:t>
            </w:r>
            <w:r w:rsidRPr="006C262B">
              <w:rPr>
                <w:rFonts w:cs="Calibri"/>
                <w:color w:val="000000"/>
                <w:sz w:val="20"/>
                <w:szCs w:val="20"/>
              </w:rPr>
              <w:t xml:space="preserve"> mentions of AAA on social media.</w:t>
            </w:r>
          </w:p>
        </w:tc>
      </w:tr>
      <w:tr w:rsidR="00111AA1" w:rsidRPr="006C262B" w14:paraId="778E109A" w14:textId="77777777" w:rsidTr="003C5AC6">
        <w:tc>
          <w:tcPr>
            <w:cnfStyle w:val="001000000000" w:firstRow="0" w:lastRow="0" w:firstColumn="1" w:lastColumn="0" w:oddVBand="0" w:evenVBand="0" w:oddHBand="0" w:evenHBand="0" w:firstRowFirstColumn="0" w:firstRowLastColumn="0" w:lastRowFirstColumn="0" w:lastRowLastColumn="0"/>
            <w:tcW w:w="535" w:type="dxa"/>
          </w:tcPr>
          <w:p w14:paraId="72E65F65" w14:textId="1681B4CB" w:rsidR="00111AA1" w:rsidRPr="006C262B" w:rsidRDefault="00111AA1" w:rsidP="006C262B">
            <w:pPr>
              <w:pStyle w:val="ListParagraph"/>
              <w:numPr>
                <w:ilvl w:val="0"/>
                <w:numId w:val="39"/>
              </w:numPr>
              <w:rPr>
                <w:sz w:val="20"/>
                <w:szCs w:val="20"/>
              </w:rPr>
            </w:pPr>
          </w:p>
        </w:tc>
        <w:tc>
          <w:tcPr>
            <w:tcW w:w="2160" w:type="dxa"/>
          </w:tcPr>
          <w:p w14:paraId="0AE69C28" w14:textId="3AB09C08" w:rsidR="00111AA1" w:rsidRPr="006C262B" w:rsidRDefault="00111AA1" w:rsidP="006C262B">
            <w:pPr>
              <w:cnfStyle w:val="000000000000" w:firstRow="0" w:lastRow="0" w:firstColumn="0" w:lastColumn="0" w:oddVBand="0" w:evenVBand="0" w:oddHBand="0" w:evenHBand="0" w:firstRowFirstColumn="0" w:firstRowLastColumn="0" w:lastRowFirstColumn="0" w:lastRowLastColumn="0"/>
              <w:rPr>
                <w:sz w:val="20"/>
                <w:szCs w:val="20"/>
              </w:rPr>
            </w:pPr>
            <w:r w:rsidRPr="006C262B">
              <w:rPr>
                <w:sz w:val="20"/>
                <w:szCs w:val="20"/>
              </w:rPr>
              <w:t>Facebook – Page Level</w:t>
            </w:r>
          </w:p>
        </w:tc>
        <w:tc>
          <w:tcPr>
            <w:tcW w:w="6660" w:type="dxa"/>
          </w:tcPr>
          <w:p w14:paraId="549470F4" w14:textId="72A30F36" w:rsidR="00DA35B4" w:rsidRPr="006C262B" w:rsidRDefault="00DA35B4" w:rsidP="006C262B">
            <w:pPr>
              <w:cnfStyle w:val="000000000000" w:firstRow="0" w:lastRow="0" w:firstColumn="0" w:lastColumn="0" w:oddVBand="0" w:evenVBand="0" w:oddHBand="0" w:evenHBand="0" w:firstRowFirstColumn="0" w:firstRowLastColumn="0" w:lastRowFirstColumn="0" w:lastRowLastColumn="0"/>
              <w:rPr>
                <w:sz w:val="20"/>
                <w:szCs w:val="20"/>
              </w:rPr>
            </w:pPr>
            <w:r w:rsidRPr="006C262B">
              <w:rPr>
                <w:sz w:val="20"/>
                <w:szCs w:val="20"/>
              </w:rPr>
              <w:t>All Facebook metrics are reported by their internal analytics system called “Facebook Insights”. A benefit of Facebook Insights is that it is standard across all Facebook pages</w:t>
            </w:r>
            <w:r w:rsidR="00D8672F">
              <w:rPr>
                <w:sz w:val="20"/>
                <w:szCs w:val="20"/>
              </w:rPr>
              <w:t>,</w:t>
            </w:r>
            <w:r w:rsidRPr="006C262B">
              <w:rPr>
                <w:sz w:val="20"/>
                <w:szCs w:val="20"/>
              </w:rPr>
              <w:t xml:space="preserve"> making it possible to make comparisons between two different campaigns that have Facebook pages.</w:t>
            </w:r>
          </w:p>
          <w:p w14:paraId="4CB1BED8" w14:textId="77777777" w:rsidR="00F95F58" w:rsidRPr="006C262B" w:rsidRDefault="00F95F58" w:rsidP="006C262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6C82F8C2" w14:textId="7957FB6C" w:rsidR="00F95F58" w:rsidRPr="000F4769" w:rsidRDefault="000F4769" w:rsidP="006C262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4769">
              <w:rPr>
                <w:b/>
                <w:bCs/>
                <w:sz w:val="20"/>
                <w:szCs w:val="20"/>
              </w:rPr>
              <w:t xml:space="preserve">Page-level </w:t>
            </w:r>
            <w:r w:rsidRPr="000F4769">
              <w:rPr>
                <w:sz w:val="20"/>
                <w:szCs w:val="20"/>
              </w:rPr>
              <w:t>records the reach and engagement on Facebook such as net new likes, people talking about this, engaged users etc.</w:t>
            </w:r>
          </w:p>
        </w:tc>
      </w:tr>
      <w:tr w:rsidR="00111AA1" w:rsidRPr="006C262B" w14:paraId="09AB5804" w14:textId="77777777" w:rsidTr="003C5AC6">
        <w:tc>
          <w:tcPr>
            <w:cnfStyle w:val="001000000000" w:firstRow="0" w:lastRow="0" w:firstColumn="1" w:lastColumn="0" w:oddVBand="0" w:evenVBand="0" w:oddHBand="0" w:evenHBand="0" w:firstRowFirstColumn="0" w:firstRowLastColumn="0" w:lastRowFirstColumn="0" w:lastRowLastColumn="0"/>
            <w:tcW w:w="535" w:type="dxa"/>
          </w:tcPr>
          <w:p w14:paraId="427F81E0" w14:textId="1B8C8271" w:rsidR="00111AA1" w:rsidRPr="006C262B" w:rsidRDefault="00111AA1" w:rsidP="006C262B">
            <w:pPr>
              <w:pStyle w:val="ListParagraph"/>
              <w:numPr>
                <w:ilvl w:val="0"/>
                <w:numId w:val="39"/>
              </w:numPr>
              <w:rPr>
                <w:sz w:val="20"/>
                <w:szCs w:val="20"/>
              </w:rPr>
            </w:pPr>
          </w:p>
        </w:tc>
        <w:tc>
          <w:tcPr>
            <w:tcW w:w="2160" w:type="dxa"/>
          </w:tcPr>
          <w:p w14:paraId="30A6582D" w14:textId="7741C25E" w:rsidR="00111AA1" w:rsidRPr="00A21438" w:rsidRDefault="00111AA1" w:rsidP="006C262B">
            <w:pPr>
              <w:cnfStyle w:val="000000000000" w:firstRow="0" w:lastRow="0" w:firstColumn="0" w:lastColumn="0" w:oddVBand="0" w:evenVBand="0" w:oddHBand="0" w:evenHBand="0" w:firstRowFirstColumn="0" w:firstRowLastColumn="0" w:lastRowFirstColumn="0" w:lastRowLastColumn="0"/>
              <w:rPr>
                <w:sz w:val="20"/>
                <w:szCs w:val="20"/>
              </w:rPr>
            </w:pPr>
            <w:r w:rsidRPr="00A21438">
              <w:rPr>
                <w:sz w:val="20"/>
                <w:szCs w:val="20"/>
              </w:rPr>
              <w:t>Facebook – Post Level</w:t>
            </w:r>
          </w:p>
        </w:tc>
        <w:tc>
          <w:tcPr>
            <w:tcW w:w="6660" w:type="dxa"/>
          </w:tcPr>
          <w:p w14:paraId="4EFB75B7" w14:textId="748B8B44" w:rsidR="00F95F58" w:rsidRPr="006C262B" w:rsidRDefault="00DA35B4" w:rsidP="006C262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C262B">
              <w:rPr>
                <w:rFonts w:asciiTheme="minorHAnsi" w:hAnsiTheme="minorHAnsi"/>
                <w:sz w:val="20"/>
                <w:szCs w:val="20"/>
              </w:rPr>
              <w:t>All Facebook metrics are reported by their internal analytics system called “Facebook Insights”. A benefit of Facebook Insights is that it is standard across all Facebook pages</w:t>
            </w:r>
            <w:r w:rsidR="00D8672F">
              <w:rPr>
                <w:rFonts w:asciiTheme="minorHAnsi" w:hAnsiTheme="minorHAnsi"/>
                <w:sz w:val="20"/>
                <w:szCs w:val="20"/>
              </w:rPr>
              <w:t>,</w:t>
            </w:r>
            <w:r w:rsidRPr="006C262B">
              <w:rPr>
                <w:rFonts w:asciiTheme="minorHAnsi" w:hAnsiTheme="minorHAnsi"/>
                <w:sz w:val="20"/>
                <w:szCs w:val="20"/>
              </w:rPr>
              <w:t xml:space="preserve"> making it possible to make comparisons between two different campaigns that have Facebook pages.</w:t>
            </w:r>
            <w:r w:rsidR="00F95F58" w:rsidRPr="006C262B">
              <w:rPr>
                <w:rFonts w:asciiTheme="minorHAnsi" w:hAnsiTheme="minorHAnsi"/>
                <w:sz w:val="20"/>
                <w:szCs w:val="20"/>
              </w:rPr>
              <w:t xml:space="preserve"> </w:t>
            </w:r>
          </w:p>
          <w:p w14:paraId="6536DC86" w14:textId="77777777" w:rsidR="00F95F58" w:rsidRPr="006C262B" w:rsidRDefault="00F95F58" w:rsidP="006C262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szCs w:val="20"/>
              </w:rPr>
            </w:pPr>
          </w:p>
          <w:p w14:paraId="1FDFDB67" w14:textId="77777777" w:rsidR="00F95F58" w:rsidRPr="006C262B" w:rsidRDefault="00F95F58" w:rsidP="006C262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C262B">
              <w:rPr>
                <w:rFonts w:asciiTheme="minorHAnsi" w:hAnsiTheme="minorHAnsi"/>
                <w:b/>
                <w:bCs/>
                <w:sz w:val="20"/>
                <w:szCs w:val="20"/>
              </w:rPr>
              <w:t xml:space="preserve">Post-level </w:t>
            </w:r>
            <w:r w:rsidRPr="006C262B">
              <w:rPr>
                <w:rFonts w:asciiTheme="minorHAnsi" w:hAnsiTheme="minorHAnsi"/>
                <w:sz w:val="20"/>
                <w:szCs w:val="20"/>
              </w:rPr>
              <w:t xml:space="preserve">records engagement and reach of a particular post. </w:t>
            </w:r>
          </w:p>
          <w:p w14:paraId="3520B94E" w14:textId="77777777" w:rsidR="00F95F58" w:rsidRPr="006C262B" w:rsidRDefault="00F95F58" w:rsidP="006C262B">
            <w:pPr>
              <w:cnfStyle w:val="000000000000" w:firstRow="0" w:lastRow="0" w:firstColumn="0" w:lastColumn="0" w:oddVBand="0" w:evenVBand="0" w:oddHBand="0" w:evenHBand="0" w:firstRowFirstColumn="0" w:firstRowLastColumn="0" w:lastRowFirstColumn="0" w:lastRowLastColumn="0"/>
              <w:rPr>
                <w:sz w:val="20"/>
                <w:szCs w:val="20"/>
              </w:rPr>
            </w:pPr>
          </w:p>
          <w:p w14:paraId="0052F5C6" w14:textId="5352FA34" w:rsidR="00111AA1" w:rsidRPr="006C262B" w:rsidRDefault="00F95F58" w:rsidP="004B5A8B">
            <w:pPr>
              <w:cnfStyle w:val="000000000000" w:firstRow="0" w:lastRow="0" w:firstColumn="0" w:lastColumn="0" w:oddVBand="0" w:evenVBand="0" w:oddHBand="0" w:evenHBand="0" w:firstRowFirstColumn="0" w:firstRowLastColumn="0" w:lastRowFirstColumn="0" w:lastRowLastColumn="0"/>
              <w:rPr>
                <w:sz w:val="20"/>
                <w:szCs w:val="20"/>
              </w:rPr>
            </w:pPr>
            <w:r w:rsidRPr="006C262B">
              <w:rPr>
                <w:sz w:val="20"/>
                <w:szCs w:val="20"/>
              </w:rPr>
              <w:t xml:space="preserve">In general though this should not present a large issue as most activity for a </w:t>
            </w:r>
            <w:r w:rsidR="004B5A8B" w:rsidRPr="006C262B">
              <w:rPr>
                <w:sz w:val="20"/>
                <w:szCs w:val="20"/>
              </w:rPr>
              <w:t>F</w:t>
            </w:r>
            <w:r w:rsidR="004B5A8B">
              <w:rPr>
                <w:sz w:val="20"/>
                <w:szCs w:val="20"/>
              </w:rPr>
              <w:t>acebook</w:t>
            </w:r>
            <w:r w:rsidR="004B5A8B" w:rsidRPr="006C262B">
              <w:rPr>
                <w:sz w:val="20"/>
                <w:szCs w:val="20"/>
              </w:rPr>
              <w:t xml:space="preserve"> </w:t>
            </w:r>
            <w:r w:rsidRPr="006C262B">
              <w:rPr>
                <w:sz w:val="20"/>
                <w:szCs w:val="20"/>
              </w:rPr>
              <w:t>post subsides shortly after posting.  For instance, a company (doing a non-peer reviewed study) found that 95% of all likes that a post will receive come in the first 22 hours</w:t>
            </w:r>
            <w:r w:rsidRPr="006C262B">
              <w:rPr>
                <w:b/>
                <w:sz w:val="20"/>
                <w:szCs w:val="20"/>
              </w:rPr>
              <w:t xml:space="preserve">. </w:t>
            </w:r>
            <w:r w:rsidRPr="006C262B">
              <w:rPr>
                <w:sz w:val="20"/>
                <w:szCs w:val="20"/>
              </w:rPr>
              <w:t>[</w:t>
            </w:r>
            <w:hyperlink r:id="rId16" w:history="1">
              <w:r w:rsidRPr="006C262B">
                <w:rPr>
                  <w:rStyle w:val="Hyperlink"/>
                  <w:rFonts w:cs="Arial"/>
                  <w:color w:val="1155CC"/>
                  <w:sz w:val="20"/>
                  <w:szCs w:val="20"/>
                </w:rPr>
                <w:t>source</w:t>
              </w:r>
            </w:hyperlink>
            <w:r w:rsidRPr="006C262B">
              <w:rPr>
                <w:sz w:val="20"/>
                <w:szCs w:val="20"/>
              </w:rPr>
              <w:t xml:space="preserve">]  Facebook will call metrics for posts “lifetime” metrics even though “lifetime” here is only 28 days. Facebook will only record metrics for a post for </w:t>
            </w:r>
            <w:r w:rsidRPr="006C262B">
              <w:rPr>
                <w:b/>
                <w:sz w:val="20"/>
                <w:szCs w:val="20"/>
              </w:rPr>
              <w:t>28 days</w:t>
            </w:r>
            <w:r w:rsidRPr="006C262B">
              <w:rPr>
                <w:sz w:val="20"/>
                <w:szCs w:val="20"/>
              </w:rPr>
              <w:t xml:space="preserve"> after a post is posted.  </w:t>
            </w:r>
            <w:r w:rsidRPr="006C262B">
              <w:rPr>
                <w:sz w:val="20"/>
                <w:szCs w:val="20"/>
                <w:u w:val="single"/>
              </w:rPr>
              <w:t>Any activity that happens after 28 days is not recorded.</w:t>
            </w:r>
            <w:r w:rsidRPr="006C262B">
              <w:rPr>
                <w:sz w:val="20"/>
                <w:szCs w:val="20"/>
              </w:rPr>
              <w:t xml:space="preserve"> Thus the Facebook Insights report for the number of likes for a post may not match what we visually see on the Facebook website. </w:t>
            </w:r>
            <w:r w:rsidRPr="006C262B">
              <w:rPr>
                <w:b/>
                <w:sz w:val="20"/>
                <w:szCs w:val="20"/>
                <w:u w:val="single"/>
              </w:rPr>
              <w:t>Post-Level data should never be pulled until 28 days after it posted.</w:t>
            </w:r>
          </w:p>
        </w:tc>
      </w:tr>
      <w:tr w:rsidR="00111AA1" w:rsidRPr="006C262B" w14:paraId="030D0E87" w14:textId="77777777" w:rsidTr="003C5AC6">
        <w:tc>
          <w:tcPr>
            <w:cnfStyle w:val="001000000000" w:firstRow="0" w:lastRow="0" w:firstColumn="1" w:lastColumn="0" w:oddVBand="0" w:evenVBand="0" w:oddHBand="0" w:evenHBand="0" w:firstRowFirstColumn="0" w:firstRowLastColumn="0" w:lastRowFirstColumn="0" w:lastRowLastColumn="0"/>
            <w:tcW w:w="535" w:type="dxa"/>
          </w:tcPr>
          <w:p w14:paraId="02203092" w14:textId="7874D94D" w:rsidR="00111AA1" w:rsidRPr="006C262B" w:rsidRDefault="00111AA1" w:rsidP="006C262B">
            <w:pPr>
              <w:pStyle w:val="ListParagraph"/>
              <w:numPr>
                <w:ilvl w:val="0"/>
                <w:numId w:val="39"/>
              </w:numPr>
              <w:rPr>
                <w:sz w:val="20"/>
                <w:szCs w:val="20"/>
              </w:rPr>
            </w:pPr>
          </w:p>
        </w:tc>
        <w:tc>
          <w:tcPr>
            <w:tcW w:w="2160" w:type="dxa"/>
          </w:tcPr>
          <w:p w14:paraId="27F412E7" w14:textId="3BB9987F" w:rsidR="00111AA1" w:rsidRPr="00A21438" w:rsidRDefault="00111AA1" w:rsidP="006C262B">
            <w:pPr>
              <w:cnfStyle w:val="000000000000" w:firstRow="0" w:lastRow="0" w:firstColumn="0" w:lastColumn="0" w:oddVBand="0" w:evenVBand="0" w:oddHBand="0" w:evenHBand="0" w:firstRowFirstColumn="0" w:firstRowLastColumn="0" w:lastRowFirstColumn="0" w:lastRowLastColumn="0"/>
              <w:rPr>
                <w:sz w:val="20"/>
                <w:szCs w:val="20"/>
              </w:rPr>
            </w:pPr>
            <w:r w:rsidRPr="00E5741F">
              <w:rPr>
                <w:sz w:val="20"/>
                <w:szCs w:val="20"/>
              </w:rPr>
              <w:t>Continuing Medical Education</w:t>
            </w:r>
          </w:p>
        </w:tc>
        <w:tc>
          <w:tcPr>
            <w:tcW w:w="6660" w:type="dxa"/>
          </w:tcPr>
          <w:p w14:paraId="5985F4CC" w14:textId="099B765F" w:rsidR="00111AA1" w:rsidRPr="00D8672F" w:rsidRDefault="00DA35B4" w:rsidP="00F53F2F">
            <w:pPr>
              <w:cnfStyle w:val="000000000000" w:firstRow="0" w:lastRow="0" w:firstColumn="0" w:lastColumn="0" w:oddVBand="0" w:evenVBand="0" w:oddHBand="0" w:evenHBand="0" w:firstRowFirstColumn="0" w:firstRowLastColumn="0" w:lastRowFirstColumn="0" w:lastRowLastColumn="0"/>
              <w:rPr>
                <w:sz w:val="20"/>
                <w:szCs w:val="20"/>
              </w:rPr>
            </w:pPr>
            <w:r w:rsidRPr="00A21438">
              <w:rPr>
                <w:sz w:val="20"/>
                <w:szCs w:val="20"/>
              </w:rPr>
              <w:t xml:space="preserve">The Continuing Medical Education (CME) domain captures all metrics related to continuing medical education for </w:t>
            </w:r>
            <w:r w:rsidR="00D8672F">
              <w:rPr>
                <w:sz w:val="20"/>
                <w:szCs w:val="20"/>
              </w:rPr>
              <w:t xml:space="preserve">health care </w:t>
            </w:r>
            <w:r w:rsidRPr="00D8672F">
              <w:rPr>
                <w:sz w:val="20"/>
                <w:szCs w:val="20"/>
              </w:rPr>
              <w:t xml:space="preserve">providers. Continuing medical education refers to classes </w:t>
            </w:r>
            <w:r w:rsidR="00F53F2F">
              <w:rPr>
                <w:sz w:val="20"/>
                <w:szCs w:val="20"/>
              </w:rPr>
              <w:t>health care professionals</w:t>
            </w:r>
            <w:r w:rsidRPr="00D8672F">
              <w:rPr>
                <w:sz w:val="20"/>
                <w:szCs w:val="20"/>
              </w:rPr>
              <w:t xml:space="preserve"> take to keep their medical license valid. They require a certain number per year. </w:t>
            </w:r>
          </w:p>
        </w:tc>
      </w:tr>
      <w:tr w:rsidR="00111AA1" w:rsidRPr="006C262B" w14:paraId="2A2E6E64" w14:textId="77777777" w:rsidTr="003C5AC6">
        <w:tc>
          <w:tcPr>
            <w:cnfStyle w:val="001000000000" w:firstRow="0" w:lastRow="0" w:firstColumn="1" w:lastColumn="0" w:oddVBand="0" w:evenVBand="0" w:oddHBand="0" w:evenHBand="0" w:firstRowFirstColumn="0" w:firstRowLastColumn="0" w:lastRowFirstColumn="0" w:lastRowLastColumn="0"/>
            <w:tcW w:w="535" w:type="dxa"/>
          </w:tcPr>
          <w:p w14:paraId="08EF33EC" w14:textId="564A94A5" w:rsidR="00111AA1" w:rsidRPr="006C262B" w:rsidRDefault="00111AA1" w:rsidP="006C262B">
            <w:pPr>
              <w:pStyle w:val="ListParagraph"/>
              <w:numPr>
                <w:ilvl w:val="0"/>
                <w:numId w:val="39"/>
              </w:numPr>
              <w:rPr>
                <w:sz w:val="20"/>
                <w:szCs w:val="20"/>
              </w:rPr>
            </w:pPr>
          </w:p>
        </w:tc>
        <w:tc>
          <w:tcPr>
            <w:tcW w:w="2160" w:type="dxa"/>
          </w:tcPr>
          <w:p w14:paraId="5BA79BCE" w14:textId="6AE74E32" w:rsidR="00111AA1" w:rsidRPr="006C262B" w:rsidRDefault="00111AA1" w:rsidP="006C262B">
            <w:pPr>
              <w:cnfStyle w:val="000000000000" w:firstRow="0" w:lastRow="0" w:firstColumn="0" w:lastColumn="0" w:oddVBand="0" w:evenVBand="0" w:oddHBand="0" w:evenHBand="0" w:firstRowFirstColumn="0" w:firstRowLastColumn="0" w:lastRowFirstColumn="0" w:lastRowLastColumn="0"/>
              <w:rPr>
                <w:sz w:val="20"/>
                <w:szCs w:val="20"/>
              </w:rPr>
            </w:pPr>
            <w:r w:rsidRPr="006C262B">
              <w:rPr>
                <w:sz w:val="20"/>
                <w:szCs w:val="20"/>
              </w:rPr>
              <w:t>Twitter</w:t>
            </w:r>
            <w:r w:rsidR="001F6E44">
              <w:rPr>
                <w:sz w:val="20"/>
                <w:szCs w:val="20"/>
              </w:rPr>
              <w:t xml:space="preserve"> -</w:t>
            </w:r>
            <w:r w:rsidR="0038388C">
              <w:rPr>
                <w:sz w:val="20"/>
                <w:szCs w:val="20"/>
              </w:rPr>
              <w:t xml:space="preserve"> Page Level</w:t>
            </w:r>
          </w:p>
        </w:tc>
        <w:tc>
          <w:tcPr>
            <w:tcW w:w="6660" w:type="dxa"/>
          </w:tcPr>
          <w:p w14:paraId="4DB278E5" w14:textId="5D6B361F" w:rsidR="00111AA1" w:rsidRDefault="002F5E01" w:rsidP="008513F3">
            <w:pPr>
              <w:cnfStyle w:val="000000000000" w:firstRow="0" w:lastRow="0" w:firstColumn="0" w:lastColumn="0" w:oddVBand="0" w:evenVBand="0" w:oddHBand="0" w:evenHBand="0" w:firstRowFirstColumn="0" w:firstRowLastColumn="0" w:lastRowFirstColumn="0" w:lastRowLastColumn="0"/>
              <w:rPr>
                <w:sz w:val="20"/>
                <w:szCs w:val="20"/>
              </w:rPr>
            </w:pPr>
            <w:r w:rsidRPr="002F5E01">
              <w:rPr>
                <w:sz w:val="20"/>
                <w:szCs w:val="20"/>
              </w:rPr>
              <w:t xml:space="preserve">The </w:t>
            </w:r>
            <w:r w:rsidRPr="008513F3">
              <w:rPr>
                <w:sz w:val="20"/>
                <w:szCs w:val="20"/>
              </w:rPr>
              <w:t xml:space="preserve">Twitter </w:t>
            </w:r>
            <w:r w:rsidR="008513F3">
              <w:rPr>
                <w:sz w:val="20"/>
                <w:szCs w:val="20"/>
              </w:rPr>
              <w:t xml:space="preserve">Page Level </w:t>
            </w:r>
            <w:r w:rsidRPr="008513F3">
              <w:rPr>
                <w:sz w:val="20"/>
                <w:szCs w:val="20"/>
              </w:rPr>
              <w:t>Domain</w:t>
            </w:r>
            <w:r w:rsidRPr="002F5E01">
              <w:rPr>
                <w:sz w:val="20"/>
                <w:szCs w:val="20"/>
              </w:rPr>
              <w:t xml:space="preserve"> captures data that comes from Twitter for the AAA account handle @TalkHIV. Twitter metrics come from </w:t>
            </w:r>
            <w:r w:rsidR="00BE6503">
              <w:rPr>
                <w:sz w:val="20"/>
                <w:szCs w:val="20"/>
              </w:rPr>
              <w:t xml:space="preserve">its proprietary analytics dashboard and </w:t>
            </w:r>
            <w:r w:rsidRPr="002F5E01">
              <w:rPr>
                <w:sz w:val="20"/>
                <w:szCs w:val="20"/>
              </w:rPr>
              <w:t>social media analytics</w:t>
            </w:r>
            <w:r w:rsidR="00BE6503">
              <w:rPr>
                <w:sz w:val="20"/>
                <w:szCs w:val="20"/>
              </w:rPr>
              <w:t xml:space="preserve"> platforms</w:t>
            </w:r>
            <w:r w:rsidRPr="002F5E01">
              <w:rPr>
                <w:sz w:val="20"/>
                <w:szCs w:val="20"/>
              </w:rPr>
              <w:t xml:space="preserve"> like Sysomos Map and Simply Measured.</w:t>
            </w:r>
            <w:r w:rsidR="00B83F80">
              <w:rPr>
                <w:sz w:val="20"/>
                <w:szCs w:val="20"/>
              </w:rPr>
              <w:t xml:space="preserve"> While these two are the platforms in utilization at the moment to derive web analytics data, </w:t>
            </w:r>
            <w:r w:rsidR="00443464">
              <w:rPr>
                <w:sz w:val="20"/>
                <w:szCs w:val="20"/>
              </w:rPr>
              <w:t xml:space="preserve">please note that the </w:t>
            </w:r>
            <w:r w:rsidR="00B83F80">
              <w:rPr>
                <w:sz w:val="20"/>
                <w:szCs w:val="20"/>
              </w:rPr>
              <w:t xml:space="preserve">systems could </w:t>
            </w:r>
            <w:r w:rsidR="00443464">
              <w:rPr>
                <w:sz w:val="20"/>
                <w:szCs w:val="20"/>
              </w:rPr>
              <w:t>be upgraded or changed</w:t>
            </w:r>
            <w:r w:rsidR="00B83F80">
              <w:rPr>
                <w:sz w:val="20"/>
                <w:szCs w:val="20"/>
              </w:rPr>
              <w:t xml:space="preserve"> in the future. </w:t>
            </w:r>
            <w:r w:rsidRPr="002F5E01">
              <w:rPr>
                <w:sz w:val="20"/>
                <w:szCs w:val="20"/>
              </w:rPr>
              <w:t xml:space="preserve"> These data are collected to show how people are interacting with tweets and can potentially show which tweets are more successful. </w:t>
            </w:r>
          </w:p>
          <w:p w14:paraId="52D4B937" w14:textId="77777777" w:rsidR="004F4283" w:rsidRDefault="004F4283" w:rsidP="008513F3">
            <w:pPr>
              <w:cnfStyle w:val="000000000000" w:firstRow="0" w:lastRow="0" w:firstColumn="0" w:lastColumn="0" w:oddVBand="0" w:evenVBand="0" w:oddHBand="0" w:evenHBand="0" w:firstRowFirstColumn="0" w:firstRowLastColumn="0" w:lastRowFirstColumn="0" w:lastRowLastColumn="0"/>
              <w:rPr>
                <w:sz w:val="20"/>
                <w:szCs w:val="20"/>
              </w:rPr>
            </w:pPr>
          </w:p>
          <w:p w14:paraId="5348C806" w14:textId="1C3E4032" w:rsidR="004F4283" w:rsidRPr="004F4283" w:rsidRDefault="004F4283" w:rsidP="008513F3">
            <w:pPr>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 xml:space="preserve">Page-level </w:t>
            </w:r>
            <w:r>
              <w:rPr>
                <w:sz w:val="20"/>
                <w:szCs w:val="20"/>
              </w:rPr>
              <w:t>records tweets posted, number of profile visits, mentions by other profiles, number of new followers, and tweets linking to the account.</w:t>
            </w:r>
          </w:p>
        </w:tc>
      </w:tr>
      <w:tr w:rsidR="0038388C" w:rsidRPr="006C262B" w14:paraId="003715B5" w14:textId="77777777" w:rsidTr="003C5AC6">
        <w:tc>
          <w:tcPr>
            <w:cnfStyle w:val="001000000000" w:firstRow="0" w:lastRow="0" w:firstColumn="1" w:lastColumn="0" w:oddVBand="0" w:evenVBand="0" w:oddHBand="0" w:evenHBand="0" w:firstRowFirstColumn="0" w:firstRowLastColumn="0" w:lastRowFirstColumn="0" w:lastRowLastColumn="0"/>
            <w:tcW w:w="535" w:type="dxa"/>
          </w:tcPr>
          <w:p w14:paraId="5AD8B6C7" w14:textId="77777777" w:rsidR="0038388C" w:rsidRPr="006C262B" w:rsidRDefault="0038388C" w:rsidP="006C262B">
            <w:pPr>
              <w:pStyle w:val="ListParagraph"/>
              <w:numPr>
                <w:ilvl w:val="0"/>
                <w:numId w:val="39"/>
              </w:numPr>
              <w:rPr>
                <w:sz w:val="20"/>
                <w:szCs w:val="20"/>
              </w:rPr>
            </w:pPr>
          </w:p>
        </w:tc>
        <w:tc>
          <w:tcPr>
            <w:tcW w:w="2160" w:type="dxa"/>
          </w:tcPr>
          <w:p w14:paraId="46E8D91E" w14:textId="46AFD378" w:rsidR="0038388C" w:rsidRPr="006C262B" w:rsidRDefault="0038388C" w:rsidP="006C262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Twitter </w:t>
            </w:r>
            <w:r w:rsidR="001F6E44">
              <w:rPr>
                <w:sz w:val="20"/>
                <w:szCs w:val="20"/>
              </w:rPr>
              <w:t xml:space="preserve">- </w:t>
            </w:r>
            <w:r>
              <w:rPr>
                <w:sz w:val="20"/>
                <w:szCs w:val="20"/>
              </w:rPr>
              <w:t>Post Level</w:t>
            </w:r>
          </w:p>
        </w:tc>
        <w:tc>
          <w:tcPr>
            <w:tcW w:w="6660" w:type="dxa"/>
          </w:tcPr>
          <w:p w14:paraId="09ACAD4F" w14:textId="7677C361" w:rsidR="004F4283" w:rsidRDefault="004F4283" w:rsidP="004F4283">
            <w:pPr>
              <w:cnfStyle w:val="000000000000" w:firstRow="0" w:lastRow="0" w:firstColumn="0" w:lastColumn="0" w:oddVBand="0" w:evenVBand="0" w:oddHBand="0" w:evenHBand="0" w:firstRowFirstColumn="0" w:firstRowLastColumn="0" w:lastRowFirstColumn="0" w:lastRowLastColumn="0"/>
              <w:rPr>
                <w:sz w:val="20"/>
                <w:szCs w:val="20"/>
              </w:rPr>
            </w:pPr>
            <w:r w:rsidRPr="002F5E01">
              <w:rPr>
                <w:sz w:val="20"/>
                <w:szCs w:val="20"/>
              </w:rPr>
              <w:t xml:space="preserve">The </w:t>
            </w:r>
            <w:r w:rsidRPr="008513F3">
              <w:rPr>
                <w:sz w:val="20"/>
                <w:szCs w:val="20"/>
              </w:rPr>
              <w:t xml:space="preserve">Twitter </w:t>
            </w:r>
            <w:r w:rsidR="005C57EC">
              <w:rPr>
                <w:sz w:val="20"/>
                <w:szCs w:val="20"/>
              </w:rPr>
              <w:t>Post</w:t>
            </w:r>
            <w:r>
              <w:rPr>
                <w:sz w:val="20"/>
                <w:szCs w:val="20"/>
              </w:rPr>
              <w:t xml:space="preserve"> Level </w:t>
            </w:r>
            <w:r w:rsidRPr="008513F3">
              <w:rPr>
                <w:sz w:val="20"/>
                <w:szCs w:val="20"/>
              </w:rPr>
              <w:t>Domain</w:t>
            </w:r>
            <w:r w:rsidRPr="002F5E01">
              <w:rPr>
                <w:sz w:val="20"/>
                <w:szCs w:val="20"/>
              </w:rPr>
              <w:t xml:space="preserve"> captures data that comes from Twitter for the AAA account handle @TalkHIV. Twitter metrics come from social media analytics like Sysomos Map and Simply Measured.</w:t>
            </w:r>
            <w:r>
              <w:rPr>
                <w:sz w:val="20"/>
                <w:szCs w:val="20"/>
              </w:rPr>
              <w:t xml:space="preserve"> While these two are the platforms in utilization at the moment to derive web analytics data, please note that the systems could be upgraded or changed in the future. </w:t>
            </w:r>
            <w:r w:rsidRPr="002F5E01">
              <w:rPr>
                <w:sz w:val="20"/>
                <w:szCs w:val="20"/>
              </w:rPr>
              <w:t xml:space="preserve"> These data are collected to show how people are interacting with tweets and can potentially show which tweets are more successful. </w:t>
            </w:r>
          </w:p>
          <w:p w14:paraId="40815550" w14:textId="77777777" w:rsidR="004F4283" w:rsidRDefault="004F4283" w:rsidP="004F4283">
            <w:pPr>
              <w:cnfStyle w:val="000000000000" w:firstRow="0" w:lastRow="0" w:firstColumn="0" w:lastColumn="0" w:oddVBand="0" w:evenVBand="0" w:oddHBand="0" w:evenHBand="0" w:firstRowFirstColumn="0" w:firstRowLastColumn="0" w:lastRowFirstColumn="0" w:lastRowLastColumn="0"/>
              <w:rPr>
                <w:sz w:val="20"/>
                <w:szCs w:val="20"/>
              </w:rPr>
            </w:pPr>
          </w:p>
          <w:p w14:paraId="6DDE3228" w14:textId="00282795" w:rsidR="0038388C" w:rsidRPr="002F5E01" w:rsidRDefault="004F4283" w:rsidP="00C11DA9">
            <w:pPr>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 xml:space="preserve">Post-level </w:t>
            </w:r>
            <w:r>
              <w:rPr>
                <w:sz w:val="20"/>
                <w:szCs w:val="20"/>
              </w:rPr>
              <w:t xml:space="preserve">records </w:t>
            </w:r>
            <w:r w:rsidR="00C11DA9">
              <w:rPr>
                <w:sz w:val="20"/>
                <w:szCs w:val="20"/>
              </w:rPr>
              <w:t xml:space="preserve">the text of </w:t>
            </w:r>
            <w:r>
              <w:rPr>
                <w:sz w:val="20"/>
                <w:szCs w:val="20"/>
              </w:rPr>
              <w:t xml:space="preserve">tweets posted, </w:t>
            </w:r>
            <w:r w:rsidR="00C11DA9">
              <w:rPr>
                <w:sz w:val="20"/>
                <w:szCs w:val="20"/>
              </w:rPr>
              <w:t>engagements and engagement rate</w:t>
            </w:r>
            <w:r>
              <w:rPr>
                <w:sz w:val="20"/>
                <w:szCs w:val="20"/>
              </w:rPr>
              <w:t>,</w:t>
            </w:r>
            <w:r w:rsidR="00C11DA9">
              <w:rPr>
                <w:sz w:val="20"/>
                <w:szCs w:val="20"/>
              </w:rPr>
              <w:t xml:space="preserve"> number of retweets, replies and favorites for the individual tweets made by the @TalkHIV account</w:t>
            </w:r>
            <w:r>
              <w:rPr>
                <w:sz w:val="20"/>
                <w:szCs w:val="20"/>
              </w:rPr>
              <w:t>.</w:t>
            </w:r>
          </w:p>
        </w:tc>
      </w:tr>
      <w:tr w:rsidR="00B24565" w:rsidRPr="006C262B" w14:paraId="6D0877A0" w14:textId="77777777" w:rsidTr="003C5AC6">
        <w:tc>
          <w:tcPr>
            <w:cnfStyle w:val="001000000000" w:firstRow="0" w:lastRow="0" w:firstColumn="1" w:lastColumn="0" w:oddVBand="0" w:evenVBand="0" w:oddHBand="0" w:evenHBand="0" w:firstRowFirstColumn="0" w:firstRowLastColumn="0" w:lastRowFirstColumn="0" w:lastRowLastColumn="0"/>
            <w:tcW w:w="535" w:type="dxa"/>
          </w:tcPr>
          <w:p w14:paraId="1D47F503" w14:textId="77777777" w:rsidR="00B24565" w:rsidRPr="006C262B" w:rsidRDefault="00B24565" w:rsidP="006C262B">
            <w:pPr>
              <w:pStyle w:val="ListParagraph"/>
              <w:numPr>
                <w:ilvl w:val="0"/>
                <w:numId w:val="39"/>
              </w:numPr>
              <w:rPr>
                <w:sz w:val="20"/>
                <w:szCs w:val="20"/>
              </w:rPr>
            </w:pPr>
          </w:p>
        </w:tc>
        <w:tc>
          <w:tcPr>
            <w:tcW w:w="2160" w:type="dxa"/>
          </w:tcPr>
          <w:p w14:paraId="6C8F34C0" w14:textId="78E22CDB" w:rsidR="00B24565" w:rsidRDefault="00B24565" w:rsidP="006C262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Instagram</w:t>
            </w:r>
          </w:p>
        </w:tc>
        <w:tc>
          <w:tcPr>
            <w:tcW w:w="6660" w:type="dxa"/>
          </w:tcPr>
          <w:p w14:paraId="4CE7A096" w14:textId="5B80FF9A" w:rsidR="00B24565" w:rsidRPr="002F5E01" w:rsidRDefault="00BE6503" w:rsidP="004F42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Instagram domain captures data that comes from the Instagram account @ActAgainstAIDS. Instagram metrics come from social media analytics platforms like Simply Measured. While Simply Measured is the system currently in use, please note that the systems could be upgraded or changed in the future. Data in this domain is captured to exemplify how individuals are interacting with photos and graphics </w:t>
            </w:r>
            <w:r w:rsidR="0080029B">
              <w:rPr>
                <w:sz w:val="20"/>
                <w:szCs w:val="20"/>
              </w:rPr>
              <w:t xml:space="preserve">posted on the account. </w:t>
            </w:r>
          </w:p>
        </w:tc>
      </w:tr>
      <w:tr w:rsidR="00111AA1" w:rsidRPr="006C262B" w14:paraId="78828AAD" w14:textId="77777777" w:rsidTr="003C5AC6">
        <w:tc>
          <w:tcPr>
            <w:cnfStyle w:val="001000000000" w:firstRow="0" w:lastRow="0" w:firstColumn="1" w:lastColumn="0" w:oddVBand="0" w:evenVBand="0" w:oddHBand="0" w:evenHBand="0" w:firstRowFirstColumn="0" w:firstRowLastColumn="0" w:lastRowFirstColumn="0" w:lastRowLastColumn="0"/>
            <w:tcW w:w="535" w:type="dxa"/>
          </w:tcPr>
          <w:p w14:paraId="635C0DDC" w14:textId="38605536" w:rsidR="00111AA1" w:rsidRPr="006C262B" w:rsidRDefault="00111AA1" w:rsidP="006C262B">
            <w:pPr>
              <w:pStyle w:val="ListParagraph"/>
              <w:numPr>
                <w:ilvl w:val="0"/>
                <w:numId w:val="39"/>
              </w:numPr>
              <w:rPr>
                <w:sz w:val="20"/>
                <w:szCs w:val="20"/>
              </w:rPr>
            </w:pPr>
          </w:p>
        </w:tc>
        <w:tc>
          <w:tcPr>
            <w:tcW w:w="2160" w:type="dxa"/>
          </w:tcPr>
          <w:p w14:paraId="5D8CAB48" w14:textId="430F1A11" w:rsidR="00111AA1" w:rsidRPr="006C262B" w:rsidRDefault="00111AA1" w:rsidP="006C262B">
            <w:pPr>
              <w:cnfStyle w:val="000000000000" w:firstRow="0" w:lastRow="0" w:firstColumn="0" w:lastColumn="0" w:oddVBand="0" w:evenVBand="0" w:oddHBand="0" w:evenHBand="0" w:firstRowFirstColumn="0" w:firstRowLastColumn="0" w:lastRowFirstColumn="0" w:lastRowLastColumn="0"/>
              <w:rPr>
                <w:sz w:val="20"/>
                <w:szCs w:val="20"/>
              </w:rPr>
            </w:pPr>
            <w:r w:rsidRPr="006C262B">
              <w:rPr>
                <w:sz w:val="20"/>
                <w:szCs w:val="20"/>
              </w:rPr>
              <w:t>Videos</w:t>
            </w:r>
          </w:p>
        </w:tc>
        <w:tc>
          <w:tcPr>
            <w:tcW w:w="6660" w:type="dxa"/>
          </w:tcPr>
          <w:p w14:paraId="5733C7BD" w14:textId="15BA1F17" w:rsidR="00111AA1" w:rsidRPr="006C262B" w:rsidRDefault="005D1ACA" w:rsidP="00D8672F">
            <w:pPr>
              <w:cnfStyle w:val="000000000000" w:firstRow="0" w:lastRow="0" w:firstColumn="0" w:lastColumn="0" w:oddVBand="0" w:evenVBand="0" w:oddHBand="0" w:evenHBand="0" w:firstRowFirstColumn="0" w:firstRowLastColumn="0" w:lastRowFirstColumn="0" w:lastRowLastColumn="0"/>
              <w:rPr>
                <w:sz w:val="20"/>
                <w:szCs w:val="20"/>
              </w:rPr>
            </w:pPr>
            <w:r w:rsidRPr="006C262B">
              <w:rPr>
                <w:sz w:val="20"/>
                <w:szCs w:val="20"/>
              </w:rPr>
              <w:t xml:space="preserve">The </w:t>
            </w:r>
            <w:r w:rsidR="00D8672F">
              <w:rPr>
                <w:sz w:val="20"/>
                <w:szCs w:val="20"/>
              </w:rPr>
              <w:t>V</w:t>
            </w:r>
            <w:r w:rsidRPr="006C262B">
              <w:rPr>
                <w:sz w:val="20"/>
                <w:szCs w:val="20"/>
              </w:rPr>
              <w:t>ideo</w:t>
            </w:r>
            <w:r w:rsidR="00D8672F">
              <w:rPr>
                <w:sz w:val="20"/>
                <w:szCs w:val="20"/>
              </w:rPr>
              <w:t>s</w:t>
            </w:r>
            <w:r w:rsidRPr="006C262B">
              <w:rPr>
                <w:sz w:val="20"/>
                <w:szCs w:val="20"/>
              </w:rPr>
              <w:t xml:space="preserve"> domain </w:t>
            </w:r>
            <w:r w:rsidR="006C262B">
              <w:rPr>
                <w:sz w:val="20"/>
                <w:szCs w:val="20"/>
              </w:rPr>
              <w:t>captures</w:t>
            </w:r>
            <w:r w:rsidRPr="006C262B">
              <w:rPr>
                <w:sz w:val="20"/>
                <w:szCs w:val="20"/>
              </w:rPr>
              <w:t xml:space="preserve"> data related to video views. These are videos that have been posted on an internet platform</w:t>
            </w:r>
            <w:r w:rsidR="00D8672F">
              <w:rPr>
                <w:sz w:val="20"/>
                <w:szCs w:val="20"/>
              </w:rPr>
              <w:t>,</w:t>
            </w:r>
            <w:r w:rsidRPr="006C262B">
              <w:rPr>
                <w:sz w:val="20"/>
                <w:szCs w:val="20"/>
              </w:rPr>
              <w:t xml:space="preserve"> like Youtube</w:t>
            </w:r>
            <w:r w:rsidR="00D8672F">
              <w:rPr>
                <w:sz w:val="20"/>
                <w:szCs w:val="20"/>
              </w:rPr>
              <w:t>,</w:t>
            </w:r>
            <w:r w:rsidRPr="006C262B">
              <w:rPr>
                <w:sz w:val="20"/>
                <w:szCs w:val="20"/>
              </w:rPr>
              <w:t xml:space="preserve"> where the </w:t>
            </w:r>
            <w:r w:rsidR="00D8672F">
              <w:rPr>
                <w:sz w:val="20"/>
                <w:szCs w:val="20"/>
              </w:rPr>
              <w:t>number</w:t>
            </w:r>
            <w:r w:rsidR="00D8672F" w:rsidRPr="006C262B">
              <w:rPr>
                <w:sz w:val="20"/>
                <w:szCs w:val="20"/>
              </w:rPr>
              <w:t xml:space="preserve"> </w:t>
            </w:r>
            <w:r w:rsidRPr="006C262B">
              <w:rPr>
                <w:sz w:val="20"/>
                <w:szCs w:val="20"/>
              </w:rPr>
              <w:t xml:space="preserve">of times a video is viewed can be tracked based on clicks or intentional views. </w:t>
            </w:r>
          </w:p>
        </w:tc>
      </w:tr>
      <w:tr w:rsidR="00763A6E" w:rsidRPr="006C262B" w14:paraId="5C864BBC" w14:textId="77777777" w:rsidTr="003C5AC6">
        <w:tc>
          <w:tcPr>
            <w:cnfStyle w:val="001000000000" w:firstRow="0" w:lastRow="0" w:firstColumn="1" w:lastColumn="0" w:oddVBand="0" w:evenVBand="0" w:oddHBand="0" w:evenHBand="0" w:firstRowFirstColumn="0" w:firstRowLastColumn="0" w:lastRowFirstColumn="0" w:lastRowLastColumn="0"/>
            <w:tcW w:w="535" w:type="dxa"/>
          </w:tcPr>
          <w:p w14:paraId="7DEB0F24" w14:textId="77777777" w:rsidR="00763A6E" w:rsidRPr="006C262B" w:rsidRDefault="00763A6E" w:rsidP="006C262B">
            <w:pPr>
              <w:pStyle w:val="ListParagraph"/>
              <w:numPr>
                <w:ilvl w:val="0"/>
                <w:numId w:val="39"/>
              </w:numPr>
              <w:rPr>
                <w:sz w:val="20"/>
                <w:szCs w:val="20"/>
              </w:rPr>
            </w:pPr>
          </w:p>
        </w:tc>
        <w:tc>
          <w:tcPr>
            <w:tcW w:w="2160" w:type="dxa"/>
          </w:tcPr>
          <w:p w14:paraId="3DB0C626" w14:textId="76A313D9" w:rsidR="00763A6E" w:rsidRPr="006C262B" w:rsidRDefault="00763A6E" w:rsidP="006C262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Business Responds to AIDS (BRTA) Initiative Metrics</w:t>
            </w:r>
          </w:p>
        </w:tc>
        <w:tc>
          <w:tcPr>
            <w:tcW w:w="6660" w:type="dxa"/>
          </w:tcPr>
          <w:p w14:paraId="41AE7333" w14:textId="61C27EBD" w:rsidR="00763A6E" w:rsidRPr="006349E7" w:rsidRDefault="00763A6E" w:rsidP="00D8672F">
            <w:pPr>
              <w:cnfStyle w:val="000000000000" w:firstRow="0" w:lastRow="0" w:firstColumn="0" w:lastColumn="0" w:oddVBand="0" w:evenVBand="0" w:oddHBand="0" w:evenHBand="0" w:firstRowFirstColumn="0" w:firstRowLastColumn="0" w:lastRowFirstColumn="0" w:lastRowLastColumn="0"/>
              <w:rPr>
                <w:sz w:val="20"/>
              </w:rPr>
            </w:pPr>
            <w:r w:rsidRPr="00763A6E">
              <w:rPr>
                <w:sz w:val="20"/>
              </w:rPr>
              <w:t xml:space="preserve">BRTA was launched in 1992 as a long-term, primary prevention program for HIV education. This program encourages business executives, managers, and labor leaders to undertake comprehensive workplace HIV education. The table below documents BRTA specific metrics related to recruitment and outreach and training and technical assistance efforts that do not fall under the domains currently listed within the Act Against AIDS (AAA) data dictionary. </w:t>
            </w:r>
          </w:p>
        </w:tc>
      </w:tr>
    </w:tbl>
    <w:p w14:paraId="3B030324" w14:textId="77777777" w:rsidR="003059A8" w:rsidRDefault="003059A8" w:rsidP="00E5741F">
      <w:pPr>
        <w:pStyle w:val="Heading2"/>
        <w:spacing w:before="100" w:beforeAutospacing="1" w:after="100" w:afterAutospacing="1" w:line="240" w:lineRule="auto"/>
      </w:pPr>
      <w:bookmarkStart w:id="5" w:name="_Toc430868377"/>
      <w:r>
        <w:t>How to use this document</w:t>
      </w:r>
      <w:bookmarkEnd w:id="5"/>
    </w:p>
    <w:p w14:paraId="31E14A96" w14:textId="643CC77D" w:rsidR="00CA4C77" w:rsidRDefault="003059A8" w:rsidP="00E5741F">
      <w:pPr>
        <w:spacing w:after="0" w:line="240" w:lineRule="auto"/>
      </w:pPr>
      <w:r>
        <w:t>This document contains the specific domains, metrics, definitions, and examples for each metric in the form of a table. Throughout the document</w:t>
      </w:r>
      <w:r w:rsidR="00E5741F">
        <w:t>,</w:t>
      </w:r>
      <w:r>
        <w:t xml:space="preserve"> you will see notes in orange boxes that are lessons learned added in based on experiences with other contractors.</w:t>
      </w:r>
      <w:r w:rsidR="00990024">
        <w:t xml:space="preserve"> </w:t>
      </w:r>
    </w:p>
    <w:p w14:paraId="526E1587" w14:textId="77777777" w:rsidR="00E5741F" w:rsidRDefault="00E5741F" w:rsidP="00E5741F">
      <w:pPr>
        <w:spacing w:after="0" w:line="240" w:lineRule="auto"/>
        <w:rPr>
          <w:b/>
        </w:rPr>
      </w:pPr>
    </w:p>
    <w:p w14:paraId="150FE33B" w14:textId="60BD18DA" w:rsidR="00C145D6" w:rsidRPr="008710F2" w:rsidRDefault="008710F2" w:rsidP="00E5741F">
      <w:pPr>
        <w:spacing w:after="0" w:line="240" w:lineRule="auto"/>
        <w:rPr>
          <w:b/>
        </w:rPr>
      </w:pPr>
      <w:r>
        <w:rPr>
          <w:b/>
        </w:rPr>
        <w:t>PLEASE</w:t>
      </w:r>
      <w:r w:rsidRPr="008710F2">
        <w:rPr>
          <w:b/>
        </w:rPr>
        <w:t xml:space="preserve"> </w:t>
      </w:r>
      <w:r>
        <w:rPr>
          <w:b/>
        </w:rPr>
        <w:t xml:space="preserve">TAKE </w:t>
      </w:r>
      <w:r w:rsidRPr="008710F2">
        <w:rPr>
          <w:b/>
        </w:rPr>
        <w:t>NOTE</w:t>
      </w:r>
    </w:p>
    <w:p w14:paraId="4B9271DE" w14:textId="60D4B345" w:rsidR="00A84A42" w:rsidRDefault="00CC7BFA" w:rsidP="00C145D6">
      <w:pPr>
        <w:pStyle w:val="ListParagraph"/>
        <w:numPr>
          <w:ilvl w:val="0"/>
          <w:numId w:val="44"/>
        </w:numPr>
        <w:spacing w:after="0" w:line="240" w:lineRule="auto"/>
      </w:pPr>
      <w:r w:rsidRPr="00C145D6">
        <w:t>Rows within tables</w:t>
      </w:r>
      <w:r w:rsidR="00990024" w:rsidRPr="00C145D6">
        <w:t xml:space="preserve"> that are greyed out</w:t>
      </w:r>
      <w:r w:rsidR="00CA4C77" w:rsidRPr="00C145D6">
        <w:t xml:space="preserve"> </w:t>
      </w:r>
      <w:r w:rsidR="00C145D6">
        <w:t xml:space="preserve">to </w:t>
      </w:r>
      <w:r w:rsidR="00CA4C77" w:rsidRPr="00C145D6">
        <w:t>indicate that the</w:t>
      </w:r>
      <w:r w:rsidR="00990024" w:rsidRPr="00C145D6">
        <w:t xml:space="preserve"> metric has been archived and is no longer being </w:t>
      </w:r>
      <w:r w:rsidR="00CA4C77" w:rsidRPr="00C145D6">
        <w:t xml:space="preserve">actively </w:t>
      </w:r>
      <w:r w:rsidR="00990024" w:rsidRPr="00C145D6">
        <w:t xml:space="preserve">used. </w:t>
      </w:r>
    </w:p>
    <w:p w14:paraId="32C77791" w14:textId="31F27249" w:rsidR="00C145D6" w:rsidRDefault="00B05CF1" w:rsidP="00C145D6">
      <w:pPr>
        <w:pStyle w:val="ListParagraph"/>
        <w:numPr>
          <w:ilvl w:val="0"/>
          <w:numId w:val="44"/>
        </w:numPr>
        <w:spacing w:after="0" w:line="240" w:lineRule="auto"/>
      </w:pPr>
      <w:r>
        <w:t xml:space="preserve">Certain metrics will get highlighted through this document for your convenience using the following symbols </w:t>
      </w:r>
      <w:r w:rsidR="00780928">
        <w:t>–</w:t>
      </w:r>
    </w:p>
    <w:tbl>
      <w:tblPr>
        <w:tblStyle w:val="GridTable1Light-Accent1"/>
        <w:tblW w:w="0" w:type="auto"/>
        <w:tblLook w:val="04A0" w:firstRow="1" w:lastRow="0" w:firstColumn="1" w:lastColumn="0" w:noHBand="0" w:noVBand="1"/>
      </w:tblPr>
      <w:tblGrid>
        <w:gridCol w:w="3158"/>
        <w:gridCol w:w="2851"/>
        <w:gridCol w:w="3341"/>
      </w:tblGrid>
      <w:tr w:rsidR="008710F2" w14:paraId="2C59781E" w14:textId="77777777" w:rsidTr="003B0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8" w:type="dxa"/>
          </w:tcPr>
          <w:p w14:paraId="403581D0" w14:textId="7F61DE3A" w:rsidR="008710F2" w:rsidRPr="003B08F7" w:rsidRDefault="008710F2" w:rsidP="00780928">
            <w:pPr>
              <w:pStyle w:val="ListParagraph"/>
              <w:ind w:left="0"/>
              <w:jc w:val="center"/>
            </w:pPr>
            <w:r w:rsidRPr="003B08F7">
              <w:t>SYMBOL</w:t>
            </w:r>
          </w:p>
        </w:tc>
        <w:tc>
          <w:tcPr>
            <w:tcW w:w="2851" w:type="dxa"/>
          </w:tcPr>
          <w:p w14:paraId="6D0D9FB4" w14:textId="7EEE5E96" w:rsidR="008710F2" w:rsidRPr="003B08F7" w:rsidRDefault="008710F2" w:rsidP="00780928">
            <w:pPr>
              <w:pStyle w:val="ListParagraph"/>
              <w:ind w:left="0"/>
              <w:jc w:val="center"/>
              <w:cnfStyle w:val="100000000000" w:firstRow="1" w:lastRow="0" w:firstColumn="0" w:lastColumn="0" w:oddVBand="0" w:evenVBand="0" w:oddHBand="0" w:evenHBand="0" w:firstRowFirstColumn="0" w:firstRowLastColumn="0" w:lastRowFirstColumn="0" w:lastRowLastColumn="0"/>
            </w:pPr>
            <w:r w:rsidRPr="003B08F7">
              <w:t>SIGNIFICANCE</w:t>
            </w:r>
          </w:p>
        </w:tc>
        <w:tc>
          <w:tcPr>
            <w:tcW w:w="3341" w:type="dxa"/>
          </w:tcPr>
          <w:p w14:paraId="5FC1E420" w14:textId="49A8D559" w:rsidR="008710F2" w:rsidRPr="003B08F7" w:rsidRDefault="008710F2" w:rsidP="00780928">
            <w:pPr>
              <w:pStyle w:val="ListParagraph"/>
              <w:ind w:left="0"/>
              <w:jc w:val="center"/>
              <w:cnfStyle w:val="100000000000" w:firstRow="1" w:lastRow="0" w:firstColumn="0" w:lastColumn="0" w:oddVBand="0" w:evenVBand="0" w:oddHBand="0" w:evenHBand="0" w:firstRowFirstColumn="0" w:firstRowLastColumn="0" w:lastRowFirstColumn="0" w:lastRowLastColumn="0"/>
            </w:pPr>
            <w:r w:rsidRPr="003B08F7">
              <w:t>DESCRIPTION</w:t>
            </w:r>
          </w:p>
        </w:tc>
      </w:tr>
      <w:tr w:rsidR="008710F2" w14:paraId="5AA5F817" w14:textId="77777777" w:rsidTr="003B08F7">
        <w:tc>
          <w:tcPr>
            <w:cnfStyle w:val="001000000000" w:firstRow="0" w:lastRow="0" w:firstColumn="1" w:lastColumn="0" w:oddVBand="0" w:evenVBand="0" w:oddHBand="0" w:evenHBand="0" w:firstRowFirstColumn="0" w:firstRowLastColumn="0" w:lastRowFirstColumn="0" w:lastRowLastColumn="0"/>
            <w:tcW w:w="3158" w:type="dxa"/>
          </w:tcPr>
          <w:p w14:paraId="4A4BB0DE" w14:textId="30E78EA8" w:rsidR="008710F2" w:rsidRPr="003B08F7" w:rsidRDefault="00576F8F" w:rsidP="00780928">
            <w:pPr>
              <w:pStyle w:val="ListParagraph"/>
              <w:ind w:left="0"/>
              <w:jc w:val="center"/>
              <w:rPr>
                <w:color w:val="C00000"/>
                <w:sz w:val="24"/>
              </w:rPr>
            </w:pPr>
            <w:r w:rsidRPr="00435091">
              <w:rPr>
                <w:color w:val="C00000"/>
                <w:sz w:val="28"/>
                <w:highlight w:val="yellow"/>
              </w:rPr>
              <w:t>*</w:t>
            </w:r>
          </w:p>
        </w:tc>
        <w:tc>
          <w:tcPr>
            <w:tcW w:w="2851" w:type="dxa"/>
          </w:tcPr>
          <w:p w14:paraId="7F33BD34" w14:textId="7FBAB52B" w:rsidR="008710F2" w:rsidRDefault="008710F2" w:rsidP="00780928">
            <w:pPr>
              <w:pStyle w:val="ListParagraph"/>
              <w:ind w:left="0"/>
              <w:cnfStyle w:val="000000000000" w:firstRow="0" w:lastRow="0" w:firstColumn="0" w:lastColumn="0" w:oddVBand="0" w:evenVBand="0" w:oddHBand="0" w:evenHBand="0" w:firstRowFirstColumn="0" w:firstRowLastColumn="0" w:lastRowFirstColumn="0" w:lastRowLastColumn="0"/>
              <w:rPr>
                <w:sz w:val="20"/>
              </w:rPr>
            </w:pPr>
            <w:r>
              <w:rPr>
                <w:sz w:val="20"/>
              </w:rPr>
              <w:t>Repeating Metrics</w:t>
            </w:r>
          </w:p>
        </w:tc>
        <w:tc>
          <w:tcPr>
            <w:tcW w:w="3341" w:type="dxa"/>
          </w:tcPr>
          <w:p w14:paraId="54CD14DB" w14:textId="4935BBB3" w:rsidR="008710F2" w:rsidRPr="00780928" w:rsidRDefault="008710F2" w:rsidP="00780928">
            <w:pPr>
              <w:pStyle w:val="ListParagraph"/>
              <w:ind w:left="0"/>
              <w:cnfStyle w:val="000000000000" w:firstRow="0" w:lastRow="0" w:firstColumn="0" w:lastColumn="0" w:oddVBand="0" w:evenVBand="0" w:oddHBand="0" w:evenHBand="0" w:firstRowFirstColumn="0" w:firstRowLastColumn="0" w:lastRowFirstColumn="0" w:lastRowLastColumn="0"/>
              <w:rPr>
                <w:sz w:val="20"/>
              </w:rPr>
            </w:pPr>
            <w:r>
              <w:rPr>
                <w:sz w:val="20"/>
              </w:rPr>
              <w:t>This symbol denotes metrics that repeat across the various domains such as date, city, zip code, CBSA etc.</w:t>
            </w:r>
          </w:p>
        </w:tc>
      </w:tr>
      <w:tr w:rsidR="008710F2" w14:paraId="350A83F6" w14:textId="77777777" w:rsidTr="003B08F7">
        <w:tc>
          <w:tcPr>
            <w:cnfStyle w:val="001000000000" w:firstRow="0" w:lastRow="0" w:firstColumn="1" w:lastColumn="0" w:oddVBand="0" w:evenVBand="0" w:oddHBand="0" w:evenHBand="0" w:firstRowFirstColumn="0" w:firstRowLastColumn="0" w:lastRowFirstColumn="0" w:lastRowLastColumn="0"/>
            <w:tcW w:w="3158" w:type="dxa"/>
          </w:tcPr>
          <w:p w14:paraId="26D21D6A" w14:textId="78D8AC55" w:rsidR="008710F2" w:rsidRPr="003B08F7" w:rsidRDefault="00F900E8" w:rsidP="00780928">
            <w:pPr>
              <w:pStyle w:val="ListParagraph"/>
              <w:ind w:left="0"/>
              <w:jc w:val="center"/>
              <w:rPr>
                <w:color w:val="C00000"/>
                <w:sz w:val="28"/>
              </w:rPr>
            </w:pPr>
            <w:r w:rsidRPr="00435091">
              <w:rPr>
                <w:color w:val="C00000"/>
                <w:sz w:val="28"/>
                <w:highlight w:val="yellow"/>
              </w:rPr>
              <w:t>!</w:t>
            </w:r>
          </w:p>
        </w:tc>
        <w:tc>
          <w:tcPr>
            <w:tcW w:w="2851" w:type="dxa"/>
          </w:tcPr>
          <w:p w14:paraId="65BF2D38" w14:textId="6F753D1F" w:rsidR="008710F2" w:rsidRDefault="008710F2" w:rsidP="00780928">
            <w:pPr>
              <w:pStyle w:val="ListParagraph"/>
              <w:ind w:left="0"/>
              <w:cnfStyle w:val="000000000000" w:firstRow="0" w:lastRow="0" w:firstColumn="0" w:lastColumn="0" w:oddVBand="0" w:evenVBand="0" w:oddHBand="0" w:evenHBand="0" w:firstRowFirstColumn="0" w:firstRowLastColumn="0" w:lastRowFirstColumn="0" w:lastRowLastColumn="0"/>
              <w:rPr>
                <w:sz w:val="20"/>
              </w:rPr>
            </w:pPr>
            <w:r>
              <w:rPr>
                <w:sz w:val="20"/>
              </w:rPr>
              <w:t>Required Metrics</w:t>
            </w:r>
          </w:p>
        </w:tc>
        <w:tc>
          <w:tcPr>
            <w:tcW w:w="3341" w:type="dxa"/>
          </w:tcPr>
          <w:p w14:paraId="7236A2A5" w14:textId="5182E0B1" w:rsidR="008710F2" w:rsidRDefault="008710F2" w:rsidP="00780928">
            <w:pPr>
              <w:pStyle w:val="ListParagraph"/>
              <w:ind w:left="0"/>
              <w:cnfStyle w:val="000000000000" w:firstRow="0" w:lastRow="0" w:firstColumn="0" w:lastColumn="0" w:oddVBand="0" w:evenVBand="0" w:oddHBand="0" w:evenHBand="0" w:firstRowFirstColumn="0" w:firstRowLastColumn="0" w:lastRowFirstColumn="0" w:lastRowLastColumn="0"/>
              <w:rPr>
                <w:sz w:val="20"/>
              </w:rPr>
            </w:pPr>
            <w:r>
              <w:rPr>
                <w:sz w:val="20"/>
              </w:rPr>
              <w:t>This symbol denotes metrics that are required by the campaigns.</w:t>
            </w:r>
          </w:p>
        </w:tc>
      </w:tr>
    </w:tbl>
    <w:p w14:paraId="719BC2E3" w14:textId="77777777" w:rsidR="00780928" w:rsidRDefault="00780928" w:rsidP="00780928">
      <w:pPr>
        <w:pStyle w:val="ListParagraph"/>
        <w:spacing w:after="0" w:line="240" w:lineRule="auto"/>
      </w:pPr>
    </w:p>
    <w:p w14:paraId="43D84D95" w14:textId="2BD309BC" w:rsidR="008C7429" w:rsidRDefault="008C7429">
      <w:pPr>
        <w:sectPr w:rsidR="008C7429" w:rsidSect="003F3F7E">
          <w:headerReference w:type="default" r:id="rId17"/>
          <w:pgSz w:w="12240" w:h="15840"/>
          <w:pgMar w:top="1440" w:right="1440" w:bottom="1440" w:left="1440" w:header="720" w:footer="720" w:gutter="0"/>
          <w:cols w:space="720"/>
          <w:docGrid w:linePitch="360"/>
        </w:sectPr>
      </w:pPr>
    </w:p>
    <w:p w14:paraId="7A4D3D5B" w14:textId="1C60ACF7" w:rsidR="008C7429" w:rsidRDefault="008C7429"/>
    <w:p w14:paraId="0EA6A075" w14:textId="422D9CD7" w:rsidR="00D2783C" w:rsidRPr="00051B93" w:rsidRDefault="004926D3" w:rsidP="00D32DBC">
      <w:pPr>
        <w:pStyle w:val="Heading1"/>
        <w:numPr>
          <w:ilvl w:val="0"/>
          <w:numId w:val="4"/>
        </w:numPr>
      </w:pPr>
      <w:bookmarkStart w:id="6" w:name="_Toc430868378"/>
      <w:r w:rsidRPr="00051B93">
        <w:t>Materials</w:t>
      </w:r>
      <w:bookmarkEnd w:id="6"/>
    </w:p>
    <w:p w14:paraId="74657C55" w14:textId="77777777" w:rsidR="004926D3" w:rsidRDefault="004926D3" w:rsidP="004926D3"/>
    <w:p w14:paraId="33ABFE31" w14:textId="12DC302D" w:rsidR="004926D3" w:rsidRPr="00051B93" w:rsidRDefault="004926D3" w:rsidP="00E5741F">
      <w:pPr>
        <w:pStyle w:val="Heading2"/>
        <w:spacing w:before="100" w:beforeAutospacing="1" w:after="100" w:afterAutospacing="1" w:line="240" w:lineRule="auto"/>
      </w:pPr>
      <w:bookmarkStart w:id="7" w:name="_Toc430868379"/>
      <w:r w:rsidRPr="00051B93">
        <w:t>Description</w:t>
      </w:r>
      <w:bookmarkEnd w:id="7"/>
      <w:r w:rsidRPr="00051B93">
        <w:t xml:space="preserve"> </w:t>
      </w:r>
    </w:p>
    <w:p w14:paraId="14FBC24C" w14:textId="77777777" w:rsidR="00264BD5" w:rsidRPr="00264BD5" w:rsidRDefault="00264BD5" w:rsidP="00264BD5">
      <w:pPr>
        <w:autoSpaceDE w:val="0"/>
        <w:autoSpaceDN w:val="0"/>
        <w:adjustRightInd w:val="0"/>
        <w:spacing w:after="0" w:line="240" w:lineRule="auto"/>
        <w:rPr>
          <w:rFonts w:ascii="Calibri" w:hAnsi="Calibri" w:cs="Calibri"/>
          <w:color w:val="000000"/>
        </w:rPr>
      </w:pPr>
      <w:r w:rsidRPr="00264BD5">
        <w:rPr>
          <w:rFonts w:ascii="Calibri" w:hAnsi="Calibri" w:cs="Calibri"/>
          <w:color w:val="000000"/>
        </w:rPr>
        <w:t xml:space="preserve">The Materials domain captures materials that have been developed and distributed for the AAA initiative. Materials include posters, brochures, and provider kits. They can either be hardcopy or digital materials, such as PDF documents. They can also include materials promotional and novelty items (like pens, condoms or wristbands). </w:t>
      </w:r>
    </w:p>
    <w:p w14:paraId="3C47F083" w14:textId="090F0B08" w:rsidR="00D50858" w:rsidRPr="003F3F7E" w:rsidRDefault="00DD0DEB" w:rsidP="00E5741F">
      <w:pPr>
        <w:spacing w:before="100" w:beforeAutospacing="1" w:after="100" w:afterAutospacing="1" w:line="240" w:lineRule="auto"/>
        <w:rPr>
          <w:b/>
        </w:rPr>
      </w:pPr>
      <w:r>
        <w:rPr>
          <w:b/>
        </w:rPr>
        <w:t>Table 2</w:t>
      </w:r>
      <w:r w:rsidR="00D313EA" w:rsidRPr="003F3F7E">
        <w:rPr>
          <w:b/>
        </w:rPr>
        <w:t>. List of Metrics for the Materials Domain</w:t>
      </w:r>
    </w:p>
    <w:tbl>
      <w:tblPr>
        <w:tblStyle w:val="ListTable2-Accent5"/>
        <w:tblW w:w="13140" w:type="dxa"/>
        <w:tblInd w:w="-90" w:type="dxa"/>
        <w:tblLayout w:type="fixed"/>
        <w:tblLook w:val="04A0" w:firstRow="1" w:lastRow="0" w:firstColumn="1" w:lastColumn="0" w:noHBand="0" w:noVBand="1"/>
      </w:tblPr>
      <w:tblGrid>
        <w:gridCol w:w="1980"/>
        <w:gridCol w:w="1890"/>
        <w:gridCol w:w="4950"/>
        <w:gridCol w:w="4320"/>
      </w:tblGrid>
      <w:tr w:rsidR="006429ED" w:rsidRPr="0006104B" w14:paraId="32536B22" w14:textId="14530086" w:rsidTr="00435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FAE3D06" w14:textId="77777777" w:rsidR="006429ED" w:rsidRPr="0006104B" w:rsidRDefault="006429ED" w:rsidP="00E5741F">
            <w:pPr>
              <w:jc w:val="both"/>
              <w:rPr>
                <w:sz w:val="20"/>
                <w:szCs w:val="20"/>
              </w:rPr>
            </w:pPr>
            <w:r w:rsidRPr="0006104B">
              <w:rPr>
                <w:sz w:val="20"/>
                <w:szCs w:val="20"/>
              </w:rPr>
              <w:t>Metric ID</w:t>
            </w:r>
          </w:p>
        </w:tc>
        <w:tc>
          <w:tcPr>
            <w:tcW w:w="1890" w:type="dxa"/>
          </w:tcPr>
          <w:p w14:paraId="3A680A70" w14:textId="77777777" w:rsidR="006429ED" w:rsidRPr="00E8492E" w:rsidRDefault="006429ED" w:rsidP="00E5741F">
            <w:pPr>
              <w:jc w:val="both"/>
              <w:cnfStyle w:val="100000000000" w:firstRow="1" w:lastRow="0" w:firstColumn="0" w:lastColumn="0" w:oddVBand="0" w:evenVBand="0" w:oddHBand="0" w:evenHBand="0" w:firstRowFirstColumn="0" w:firstRowLastColumn="0" w:lastRowFirstColumn="0" w:lastRowLastColumn="0"/>
              <w:rPr>
                <w:sz w:val="20"/>
                <w:szCs w:val="20"/>
              </w:rPr>
            </w:pPr>
            <w:r w:rsidRPr="00E8492E">
              <w:rPr>
                <w:sz w:val="20"/>
                <w:szCs w:val="20"/>
              </w:rPr>
              <w:t>Title</w:t>
            </w:r>
          </w:p>
        </w:tc>
        <w:tc>
          <w:tcPr>
            <w:tcW w:w="4950" w:type="dxa"/>
          </w:tcPr>
          <w:p w14:paraId="44653CCF" w14:textId="77777777" w:rsidR="006429ED" w:rsidRPr="00E8492E" w:rsidRDefault="006429ED" w:rsidP="00E5741F">
            <w:pPr>
              <w:jc w:val="both"/>
              <w:cnfStyle w:val="100000000000" w:firstRow="1" w:lastRow="0" w:firstColumn="0" w:lastColumn="0" w:oddVBand="0" w:evenVBand="0" w:oddHBand="0" w:evenHBand="0" w:firstRowFirstColumn="0" w:firstRowLastColumn="0" w:lastRowFirstColumn="0" w:lastRowLastColumn="0"/>
              <w:rPr>
                <w:sz w:val="20"/>
                <w:szCs w:val="20"/>
              </w:rPr>
            </w:pPr>
            <w:r w:rsidRPr="00E8492E">
              <w:rPr>
                <w:sz w:val="20"/>
                <w:szCs w:val="20"/>
              </w:rPr>
              <w:t>Description</w:t>
            </w:r>
          </w:p>
        </w:tc>
        <w:tc>
          <w:tcPr>
            <w:tcW w:w="4320" w:type="dxa"/>
          </w:tcPr>
          <w:p w14:paraId="4F47C42F" w14:textId="4697DE9D" w:rsidR="006429ED" w:rsidRPr="00300A04" w:rsidRDefault="006429ED" w:rsidP="00A21438">
            <w:pPr>
              <w:jc w:val="both"/>
              <w:cnfStyle w:val="100000000000" w:firstRow="1" w:lastRow="0" w:firstColumn="0" w:lastColumn="0" w:oddVBand="0" w:evenVBand="0" w:oddHBand="0" w:evenHBand="0" w:firstRowFirstColumn="0" w:firstRowLastColumn="0" w:lastRowFirstColumn="0" w:lastRowLastColumn="0"/>
              <w:rPr>
                <w:sz w:val="20"/>
                <w:szCs w:val="20"/>
              </w:rPr>
            </w:pPr>
            <w:r w:rsidRPr="00300A04">
              <w:rPr>
                <w:sz w:val="20"/>
                <w:szCs w:val="20"/>
              </w:rPr>
              <w:t>Example</w:t>
            </w:r>
          </w:p>
        </w:tc>
      </w:tr>
      <w:tr w:rsidR="006429ED" w:rsidRPr="0006104B" w14:paraId="52E7D5F6" w14:textId="0F3E1F10" w:rsidTr="0043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541C580" w14:textId="7C1EAE38" w:rsidR="006429ED" w:rsidRPr="00F178BB" w:rsidRDefault="00AF2B8A" w:rsidP="00E5741F">
            <w:pPr>
              <w:rPr>
                <w:b w:val="0"/>
                <w:sz w:val="18"/>
                <w:szCs w:val="18"/>
              </w:rPr>
            </w:pPr>
            <w:r w:rsidRPr="00F178BB">
              <w:rPr>
                <w:b w:val="0"/>
                <w:sz w:val="18"/>
                <w:szCs w:val="18"/>
              </w:rPr>
              <w:t>Begin_date</w:t>
            </w:r>
          </w:p>
        </w:tc>
        <w:tc>
          <w:tcPr>
            <w:tcW w:w="1890" w:type="dxa"/>
          </w:tcPr>
          <w:p w14:paraId="2256BC82" w14:textId="77777777" w:rsidR="006429ED" w:rsidRPr="00E8492E" w:rsidRDefault="00AF2B8A" w:rsidP="00E5741F">
            <w:p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Begin Date</w:t>
            </w:r>
          </w:p>
          <w:p w14:paraId="0742AAA7" w14:textId="67F44F47" w:rsidR="00F900E8" w:rsidRPr="00576F8F" w:rsidRDefault="00576F8F" w:rsidP="00E5741F">
            <w:pPr>
              <w:cnfStyle w:val="000000100000" w:firstRow="0" w:lastRow="0" w:firstColumn="0" w:lastColumn="0" w:oddVBand="0" w:evenVBand="0" w:oddHBand="1" w:evenHBand="0" w:firstRowFirstColumn="0" w:firstRowLastColumn="0" w:lastRowFirstColumn="0" w:lastRowLastColumn="0"/>
              <w:rPr>
                <w:color w:val="C00000"/>
              </w:rPr>
            </w:pPr>
            <w:r w:rsidRPr="00435091">
              <w:rPr>
                <w:color w:val="C00000"/>
                <w:highlight w:val="yellow"/>
              </w:rPr>
              <w:t>! *</w:t>
            </w:r>
          </w:p>
        </w:tc>
        <w:tc>
          <w:tcPr>
            <w:tcW w:w="4950" w:type="dxa"/>
          </w:tcPr>
          <w:p w14:paraId="23997268" w14:textId="6EBF2E98" w:rsidR="006429ED" w:rsidRPr="0006104B" w:rsidRDefault="007D302A" w:rsidP="00E5741F">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F150B">
              <w:rPr>
                <w:rFonts w:asciiTheme="minorHAnsi" w:hAnsiTheme="minorHAnsi"/>
                <w:color w:val="auto"/>
                <w:sz w:val="20"/>
                <w:szCs w:val="20"/>
              </w:rPr>
              <w:t xml:space="preserve">The begin date lists the starting point of materials distribution over a number of days. </w:t>
            </w:r>
          </w:p>
        </w:tc>
        <w:tc>
          <w:tcPr>
            <w:tcW w:w="4320" w:type="dxa"/>
          </w:tcPr>
          <w:p w14:paraId="5D3A5013" w14:textId="2CC7EA8D" w:rsidR="006429ED" w:rsidRPr="0006104B" w:rsidRDefault="00936E92" w:rsidP="00E5741F">
            <w:p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B</w:t>
            </w:r>
            <w:r w:rsidR="00086D94" w:rsidRPr="0006104B">
              <w:rPr>
                <w:sz w:val="20"/>
                <w:szCs w:val="20"/>
              </w:rPr>
              <w:t>rochures may be distributed over a five-day conference.  Rather than entering a line for each day, the appropriate begin and end date of the distribution is recorded.</w:t>
            </w:r>
          </w:p>
        </w:tc>
      </w:tr>
      <w:tr w:rsidR="00AF2B8A" w:rsidRPr="0006104B" w14:paraId="1A9A0A56" w14:textId="77777777" w:rsidTr="00435091">
        <w:tc>
          <w:tcPr>
            <w:cnfStyle w:val="001000000000" w:firstRow="0" w:lastRow="0" w:firstColumn="1" w:lastColumn="0" w:oddVBand="0" w:evenVBand="0" w:oddHBand="0" w:evenHBand="0" w:firstRowFirstColumn="0" w:firstRowLastColumn="0" w:lastRowFirstColumn="0" w:lastRowLastColumn="0"/>
            <w:tcW w:w="1980" w:type="dxa"/>
          </w:tcPr>
          <w:p w14:paraId="39E78C54" w14:textId="543BA463" w:rsidR="00AF2B8A" w:rsidRPr="00F178BB" w:rsidRDefault="00AF2B8A" w:rsidP="00E5741F">
            <w:pPr>
              <w:rPr>
                <w:b w:val="0"/>
                <w:sz w:val="18"/>
                <w:szCs w:val="18"/>
              </w:rPr>
            </w:pPr>
            <w:r w:rsidRPr="00F178BB">
              <w:rPr>
                <w:b w:val="0"/>
                <w:sz w:val="18"/>
                <w:szCs w:val="18"/>
              </w:rPr>
              <w:t>Materials_end_date</w:t>
            </w:r>
          </w:p>
        </w:tc>
        <w:tc>
          <w:tcPr>
            <w:tcW w:w="1890" w:type="dxa"/>
          </w:tcPr>
          <w:p w14:paraId="03E1EB68" w14:textId="77777777" w:rsidR="00AF2B8A" w:rsidRPr="00E8492E" w:rsidRDefault="00AF2B8A" w:rsidP="00E5741F">
            <w:p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End Date</w:t>
            </w:r>
          </w:p>
          <w:p w14:paraId="02FF356E" w14:textId="7ACB9F39" w:rsidR="00576F8F" w:rsidRPr="00E8492E" w:rsidRDefault="00576F8F" w:rsidP="00E5741F">
            <w:pPr>
              <w:cnfStyle w:val="000000000000" w:firstRow="0" w:lastRow="0" w:firstColumn="0" w:lastColumn="0" w:oddVBand="0" w:evenVBand="0" w:oddHBand="0" w:evenHBand="0" w:firstRowFirstColumn="0" w:firstRowLastColumn="0" w:lastRowFirstColumn="0" w:lastRowLastColumn="0"/>
              <w:rPr>
                <w:sz w:val="20"/>
                <w:szCs w:val="20"/>
              </w:rPr>
            </w:pPr>
            <w:r w:rsidRPr="00435091">
              <w:rPr>
                <w:color w:val="C00000"/>
                <w:highlight w:val="yellow"/>
              </w:rPr>
              <w:t>! *</w:t>
            </w:r>
          </w:p>
        </w:tc>
        <w:tc>
          <w:tcPr>
            <w:tcW w:w="4950" w:type="dxa"/>
          </w:tcPr>
          <w:p w14:paraId="13B1784F" w14:textId="5EFE6DCD" w:rsidR="00AF2B8A" w:rsidRPr="00CF150B" w:rsidRDefault="00DA28E1" w:rsidP="00A21438">
            <w:pPr>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The end date lists the ending point of materials over a number of days.</w:t>
            </w:r>
          </w:p>
        </w:tc>
        <w:tc>
          <w:tcPr>
            <w:tcW w:w="4320" w:type="dxa"/>
          </w:tcPr>
          <w:p w14:paraId="1A611CC9" w14:textId="245FE480" w:rsidR="00AF2B8A" w:rsidRPr="0006104B" w:rsidRDefault="00DA28E1" w:rsidP="00A21438">
            <w:pPr>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Brochures may be distributed over a five-day conference.  Rather than entering a line for each day, the appropriate begin and end date of the distribution is recorded.</w:t>
            </w:r>
          </w:p>
        </w:tc>
      </w:tr>
      <w:tr w:rsidR="006429ED" w:rsidRPr="0006104B" w14:paraId="5E7CA285" w14:textId="211EC9A3" w:rsidTr="00435091">
        <w:trPr>
          <w:cnfStyle w:val="000000100000" w:firstRow="0" w:lastRow="0" w:firstColumn="0" w:lastColumn="0" w:oddVBand="0" w:evenVBand="0" w:oddHBand="1" w:evenHBand="0" w:firstRowFirstColumn="0" w:firstRowLastColumn="0" w:lastRowFirstColumn="0" w:lastRowLastColumn="0"/>
          <w:trHeight w:val="2663"/>
        </w:trPr>
        <w:tc>
          <w:tcPr>
            <w:cnfStyle w:val="001000000000" w:firstRow="0" w:lastRow="0" w:firstColumn="1" w:lastColumn="0" w:oddVBand="0" w:evenVBand="0" w:oddHBand="0" w:evenHBand="0" w:firstRowFirstColumn="0" w:firstRowLastColumn="0" w:lastRowFirstColumn="0" w:lastRowLastColumn="0"/>
            <w:tcW w:w="1980" w:type="dxa"/>
          </w:tcPr>
          <w:p w14:paraId="23082E16" w14:textId="2ADDED6F" w:rsidR="006429ED" w:rsidRPr="00F178BB" w:rsidRDefault="00DA28E1" w:rsidP="00E5741F">
            <w:pPr>
              <w:rPr>
                <w:b w:val="0"/>
                <w:sz w:val="18"/>
                <w:szCs w:val="18"/>
              </w:rPr>
            </w:pPr>
            <w:r w:rsidRPr="00F178BB">
              <w:rPr>
                <w:b w:val="0"/>
                <w:sz w:val="18"/>
                <w:szCs w:val="18"/>
              </w:rPr>
              <w:t>Materials_idnum</w:t>
            </w:r>
          </w:p>
        </w:tc>
        <w:tc>
          <w:tcPr>
            <w:tcW w:w="1890" w:type="dxa"/>
          </w:tcPr>
          <w:p w14:paraId="31EA7790" w14:textId="3259FF70" w:rsidR="006429ED" w:rsidRPr="00E8492E" w:rsidRDefault="006429ED" w:rsidP="002D04EB">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Publication ID Number </w:t>
            </w:r>
          </w:p>
        </w:tc>
        <w:tc>
          <w:tcPr>
            <w:tcW w:w="4950" w:type="dxa"/>
          </w:tcPr>
          <w:p w14:paraId="24430CB7" w14:textId="219B2674" w:rsidR="006429ED" w:rsidRPr="00300A04" w:rsidRDefault="006429ED" w:rsidP="00E5741F">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The </w:t>
            </w:r>
            <w:hyperlink r:id="rId18" w:history="1">
              <w:r w:rsidRPr="00D12314">
                <w:rPr>
                  <w:rStyle w:val="Hyperlink"/>
                  <w:sz w:val="20"/>
                  <w:szCs w:val="20"/>
                </w:rPr>
                <w:t>CDC-INFO</w:t>
              </w:r>
            </w:hyperlink>
            <w:r w:rsidRPr="00E8492E">
              <w:rPr>
                <w:sz w:val="20"/>
                <w:szCs w:val="20"/>
              </w:rPr>
              <w:t xml:space="preserve"> system has publication ID numbers assigned to campaign materials that are shipped out upon placing formal requests. </w:t>
            </w:r>
            <w:r w:rsidR="00B57DB3" w:rsidRPr="00300A04">
              <w:rPr>
                <w:sz w:val="20"/>
                <w:szCs w:val="20"/>
              </w:rPr>
              <w:t xml:space="preserve">These are recorded </w:t>
            </w:r>
            <w:r w:rsidRPr="00300A04">
              <w:rPr>
                <w:sz w:val="20"/>
                <w:szCs w:val="20"/>
              </w:rPr>
              <w:t xml:space="preserve">to have a precise record of what materials were distributed through this platform. </w:t>
            </w:r>
          </w:p>
        </w:tc>
        <w:tc>
          <w:tcPr>
            <w:tcW w:w="4320" w:type="dxa"/>
          </w:tcPr>
          <w:p w14:paraId="352A38CC" w14:textId="3AB4F5C7" w:rsidR="006429ED" w:rsidRPr="0006104B" w:rsidRDefault="00866C9A" w:rsidP="005441D0">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00A04">
              <w:rPr>
                <w:noProof/>
                <w:sz w:val="20"/>
                <w:szCs w:val="20"/>
              </w:rPr>
              <mc:AlternateContent>
                <mc:Choice Requires="wps">
                  <w:drawing>
                    <wp:anchor distT="0" distB="0" distL="114300" distR="114300" simplePos="0" relativeHeight="251672576" behindDoc="0" locked="0" layoutInCell="1" allowOverlap="1" wp14:anchorId="4E2592EB" wp14:editId="5582E840">
                      <wp:simplePos x="0" y="0"/>
                      <wp:positionH relativeFrom="column">
                        <wp:posOffset>990210</wp:posOffset>
                      </wp:positionH>
                      <wp:positionV relativeFrom="paragraph">
                        <wp:posOffset>156405</wp:posOffset>
                      </wp:positionV>
                      <wp:extent cx="323850" cy="1714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323850"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09C81" id="Rectangle 29" o:spid="_x0000_s1026" style="position:absolute;margin-left:77.95pt;margin-top:12.3pt;width:25.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" filled="f" strokecolor="red" strokeweight="1.5pt"/>
                  </w:pict>
                </mc:Fallback>
              </mc:AlternateContent>
            </w:r>
            <w:r w:rsidRPr="00300A04">
              <w:rPr>
                <w:noProof/>
                <w:sz w:val="20"/>
                <w:szCs w:val="20"/>
              </w:rPr>
              <w:drawing>
                <wp:inline distT="0" distB="0" distL="0" distR="0" wp14:anchorId="52776CE1" wp14:editId="701291FE">
                  <wp:extent cx="2178201" cy="1116623"/>
                  <wp:effectExtent l="57150" t="57150" r="107950" b="1219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30747" b="-2900"/>
                          <a:stretch/>
                        </pic:blipFill>
                        <pic:spPr bwMode="auto">
                          <a:xfrm>
                            <a:off x="0" y="0"/>
                            <a:ext cx="2181586" cy="111835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CF150B">
              <w:rPr>
                <w:sz w:val="20"/>
                <w:szCs w:val="20"/>
              </w:rPr>
              <w:t xml:space="preserve">Above is a screen shot from CDC-Info of a Prevention </w:t>
            </w:r>
            <w:r w:rsidR="00B57DB3" w:rsidRPr="0006104B">
              <w:rPr>
                <w:sz w:val="20"/>
                <w:szCs w:val="20"/>
              </w:rPr>
              <w:t>Is</w:t>
            </w:r>
            <w:r w:rsidR="004F5E9A" w:rsidRPr="0006104B">
              <w:rPr>
                <w:sz w:val="20"/>
                <w:szCs w:val="20"/>
              </w:rPr>
              <w:t xml:space="preserve"> </w:t>
            </w:r>
            <w:r w:rsidRPr="0006104B">
              <w:rPr>
                <w:sz w:val="20"/>
                <w:szCs w:val="20"/>
              </w:rPr>
              <w:t xml:space="preserve">Care brochure. In red is the Publication ID. </w:t>
            </w:r>
          </w:p>
        </w:tc>
      </w:tr>
      <w:tr w:rsidR="006429ED" w:rsidRPr="0006104B" w14:paraId="75C91CB1" w14:textId="2FD1C7FF" w:rsidTr="00435091">
        <w:tc>
          <w:tcPr>
            <w:cnfStyle w:val="001000000000" w:firstRow="0" w:lastRow="0" w:firstColumn="1" w:lastColumn="0" w:oddVBand="0" w:evenVBand="0" w:oddHBand="0" w:evenHBand="0" w:firstRowFirstColumn="0" w:firstRowLastColumn="0" w:lastRowFirstColumn="0" w:lastRowLastColumn="0"/>
            <w:tcW w:w="1980" w:type="dxa"/>
          </w:tcPr>
          <w:p w14:paraId="6E73C24C" w14:textId="4A05DFEC" w:rsidR="006429ED" w:rsidRPr="00435091" w:rsidRDefault="00261A98" w:rsidP="00E5741F">
            <w:pPr>
              <w:rPr>
                <w:b w:val="0"/>
                <w:sz w:val="18"/>
                <w:szCs w:val="20"/>
              </w:rPr>
            </w:pPr>
            <w:r w:rsidRPr="00435091">
              <w:rPr>
                <w:b w:val="0"/>
                <w:sz w:val="18"/>
                <w:szCs w:val="20"/>
              </w:rPr>
              <w:t>Material_name</w:t>
            </w:r>
          </w:p>
        </w:tc>
        <w:tc>
          <w:tcPr>
            <w:tcW w:w="1890" w:type="dxa"/>
          </w:tcPr>
          <w:p w14:paraId="69F1D2B8" w14:textId="77777777" w:rsidR="006429ED" w:rsidRPr="00E8492E" w:rsidRDefault="006429ED" w:rsidP="00E5741F">
            <w:p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Name of  Material</w:t>
            </w:r>
          </w:p>
        </w:tc>
        <w:tc>
          <w:tcPr>
            <w:tcW w:w="4950" w:type="dxa"/>
          </w:tcPr>
          <w:p w14:paraId="7D2DD972" w14:textId="5672E5E2" w:rsidR="006429ED" w:rsidRPr="00300A04" w:rsidRDefault="00936E92" w:rsidP="00E5741F">
            <w:p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Material names are standard names</w:t>
            </w:r>
            <w:r w:rsidR="00866C9A" w:rsidRPr="00E8492E">
              <w:rPr>
                <w:sz w:val="20"/>
                <w:szCs w:val="20"/>
              </w:rPr>
              <w:t xml:space="preserve"> created by the campaign team</w:t>
            </w:r>
            <w:r w:rsidRPr="00300A04">
              <w:rPr>
                <w:sz w:val="20"/>
                <w:szCs w:val="20"/>
              </w:rPr>
              <w:t xml:space="preserve"> that describe the materials. </w:t>
            </w:r>
          </w:p>
        </w:tc>
        <w:tc>
          <w:tcPr>
            <w:tcW w:w="4320" w:type="dxa"/>
          </w:tcPr>
          <w:p w14:paraId="1DF24BF8" w14:textId="007E8A50" w:rsidR="006429ED" w:rsidRPr="0006104B" w:rsidRDefault="00866C9A" w:rsidP="00A21438">
            <w:pPr>
              <w:cnfStyle w:val="000000000000" w:firstRow="0" w:lastRow="0" w:firstColumn="0" w:lastColumn="0" w:oddVBand="0" w:evenVBand="0" w:oddHBand="0" w:evenHBand="0" w:firstRowFirstColumn="0" w:firstRowLastColumn="0" w:lastRowFirstColumn="0" w:lastRowLastColumn="0"/>
              <w:rPr>
                <w:sz w:val="20"/>
                <w:szCs w:val="20"/>
              </w:rPr>
            </w:pPr>
            <w:r w:rsidRPr="00CF150B">
              <w:rPr>
                <w:sz w:val="20"/>
                <w:szCs w:val="20"/>
              </w:rPr>
              <w:t>I</w:t>
            </w:r>
            <w:r w:rsidR="00936E92" w:rsidRPr="00CF150B">
              <w:rPr>
                <w:sz w:val="20"/>
                <w:szCs w:val="20"/>
              </w:rPr>
              <w:t>f a brochure is called “HIV and You”, it should</w:t>
            </w:r>
            <w:r w:rsidRPr="00CF150B">
              <w:rPr>
                <w:sz w:val="20"/>
                <w:szCs w:val="20"/>
              </w:rPr>
              <w:t xml:space="preserve"> always</w:t>
            </w:r>
            <w:r w:rsidR="00936E92" w:rsidRPr="0006104B">
              <w:rPr>
                <w:sz w:val="20"/>
                <w:szCs w:val="20"/>
              </w:rPr>
              <w:t xml:space="preserve"> be entered as it is spelled and not “HIV &amp; You”.</w:t>
            </w:r>
          </w:p>
        </w:tc>
      </w:tr>
      <w:tr w:rsidR="006429ED" w:rsidRPr="0006104B" w14:paraId="6AFBEC5F" w14:textId="735923C3" w:rsidTr="0043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5EA2D8" w14:textId="60EBB548" w:rsidR="006429ED" w:rsidRPr="00435091" w:rsidRDefault="00DB213C" w:rsidP="00E5741F">
            <w:pPr>
              <w:rPr>
                <w:b w:val="0"/>
                <w:sz w:val="18"/>
                <w:szCs w:val="20"/>
              </w:rPr>
            </w:pPr>
            <w:r w:rsidRPr="00435091">
              <w:rPr>
                <w:b w:val="0"/>
                <w:sz w:val="18"/>
                <w:szCs w:val="20"/>
              </w:rPr>
              <w:t xml:space="preserve">Material_url </w:t>
            </w:r>
          </w:p>
        </w:tc>
        <w:tc>
          <w:tcPr>
            <w:tcW w:w="1890" w:type="dxa"/>
          </w:tcPr>
          <w:p w14:paraId="2CC03DC1" w14:textId="7A0466ED" w:rsidR="006429ED" w:rsidRPr="0006104B" w:rsidRDefault="006429ED" w:rsidP="00E5741F">
            <w:pPr>
              <w:cnfStyle w:val="000000100000" w:firstRow="0" w:lastRow="0" w:firstColumn="0" w:lastColumn="0" w:oddVBand="0" w:evenVBand="0" w:oddHBand="1" w:evenHBand="0" w:firstRowFirstColumn="0" w:firstRowLastColumn="0" w:lastRowFirstColumn="0" w:lastRowLastColumn="0"/>
              <w:rPr>
                <w:sz w:val="20"/>
                <w:szCs w:val="20"/>
              </w:rPr>
            </w:pPr>
            <w:r w:rsidRPr="0006104B">
              <w:rPr>
                <w:color w:val="000000" w:themeColor="text1"/>
                <w:sz w:val="20"/>
                <w:szCs w:val="20"/>
              </w:rPr>
              <w:t>Material URL</w:t>
            </w:r>
          </w:p>
        </w:tc>
        <w:tc>
          <w:tcPr>
            <w:tcW w:w="4950" w:type="dxa"/>
          </w:tcPr>
          <w:p w14:paraId="3C5EBD4D" w14:textId="6EE0E14C" w:rsidR="006429ED" w:rsidRPr="00E8492E" w:rsidRDefault="006429ED" w:rsidP="00E5741F">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For materials that are hosted online, please record the URL for the actual file and not the web page where the material is housed. Having this information helps the AAA staff identify the material file type and title by following the URL, if needed.</w:t>
            </w:r>
          </w:p>
        </w:tc>
        <w:tc>
          <w:tcPr>
            <w:tcW w:w="4320" w:type="dxa"/>
          </w:tcPr>
          <w:p w14:paraId="3DBDD24C" w14:textId="6BDA3BAD" w:rsidR="006429ED" w:rsidRPr="0006104B" w:rsidRDefault="00C55C20" w:rsidP="00E5741F">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Below is an example of a</w:t>
            </w:r>
            <w:r w:rsidR="00D4690D" w:rsidRPr="00300A04">
              <w:rPr>
                <w:sz w:val="20"/>
                <w:szCs w:val="20"/>
              </w:rPr>
              <w:t xml:space="preserve"> URL for a poster from HIV Treatment Works: </w:t>
            </w:r>
            <w:hyperlink r:id="rId20" w:history="1">
              <w:r w:rsidR="00D4690D" w:rsidRPr="0006104B">
                <w:rPr>
                  <w:rStyle w:val="Hyperlink"/>
                  <w:sz w:val="20"/>
                  <w:szCs w:val="20"/>
                </w:rPr>
                <w:t>http://www.cdc.gov/actagainstaids/pdf/campaigns/hivtw/hivtw_poster_aaron.pdf</w:t>
              </w:r>
            </w:hyperlink>
            <w:r w:rsidR="00D4690D" w:rsidRPr="0006104B">
              <w:rPr>
                <w:sz w:val="20"/>
                <w:szCs w:val="20"/>
              </w:rPr>
              <w:t xml:space="preserve"> </w:t>
            </w:r>
          </w:p>
        </w:tc>
      </w:tr>
      <w:tr w:rsidR="006429ED" w:rsidRPr="0006104B" w14:paraId="48C381E7" w14:textId="36397B29" w:rsidTr="00435091">
        <w:tc>
          <w:tcPr>
            <w:cnfStyle w:val="001000000000" w:firstRow="0" w:lastRow="0" w:firstColumn="1" w:lastColumn="0" w:oddVBand="0" w:evenVBand="0" w:oddHBand="0" w:evenHBand="0" w:firstRowFirstColumn="0" w:firstRowLastColumn="0" w:lastRowFirstColumn="0" w:lastRowLastColumn="0"/>
            <w:tcW w:w="1980" w:type="dxa"/>
          </w:tcPr>
          <w:p w14:paraId="5DA7F45E" w14:textId="28482CFF" w:rsidR="006429ED" w:rsidRPr="00435091" w:rsidRDefault="00DB213C" w:rsidP="00E5741F">
            <w:pPr>
              <w:rPr>
                <w:b w:val="0"/>
                <w:sz w:val="18"/>
                <w:szCs w:val="20"/>
              </w:rPr>
            </w:pPr>
            <w:r w:rsidRPr="00435091">
              <w:rPr>
                <w:b w:val="0"/>
                <w:sz w:val="18"/>
                <w:szCs w:val="20"/>
              </w:rPr>
              <w:t>Material_language</w:t>
            </w:r>
          </w:p>
        </w:tc>
        <w:tc>
          <w:tcPr>
            <w:tcW w:w="1890" w:type="dxa"/>
          </w:tcPr>
          <w:p w14:paraId="0F569DBB" w14:textId="77777777" w:rsidR="006429ED" w:rsidRPr="00E8492E" w:rsidRDefault="006429ED" w:rsidP="00E5741F">
            <w:p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Language</w:t>
            </w:r>
          </w:p>
        </w:tc>
        <w:tc>
          <w:tcPr>
            <w:tcW w:w="4950" w:type="dxa"/>
          </w:tcPr>
          <w:p w14:paraId="4D967C73" w14:textId="77777777" w:rsidR="006429ED" w:rsidRPr="00CF150B" w:rsidRDefault="00D4690D" w:rsidP="00E5741F">
            <w:p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 xml:space="preserve">This would be the language that different materials are produced in. Materials for most campaigns are in Spanish or English.  </w:t>
            </w:r>
            <w:r w:rsidR="00DB213C" w:rsidRPr="00300A04">
              <w:rPr>
                <w:sz w:val="20"/>
                <w:szCs w:val="20"/>
              </w:rPr>
              <w:t>The database will include a standard dropdown which includes the followi</w:t>
            </w:r>
            <w:r w:rsidR="00DB213C" w:rsidRPr="00CF150B">
              <w:rPr>
                <w:sz w:val="20"/>
                <w:szCs w:val="20"/>
              </w:rPr>
              <w:t xml:space="preserve">ng options: </w:t>
            </w:r>
          </w:p>
          <w:p w14:paraId="1CC6AE74" w14:textId="0D1F66AB" w:rsidR="00DB213C" w:rsidRPr="0006104B" w:rsidRDefault="00DB213C" w:rsidP="00A21438">
            <w:pPr>
              <w:pStyle w:val="DropdownTitle"/>
              <w:numPr>
                <w:ilvl w:val="0"/>
                <w:numId w:val="18"/>
              </w:numPr>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(other)</w:t>
            </w:r>
          </w:p>
          <w:p w14:paraId="08B26F63" w14:textId="77777777" w:rsidR="00DB213C" w:rsidRPr="0006104B" w:rsidRDefault="00DB213C" w:rsidP="00A21438">
            <w:pPr>
              <w:pStyle w:val="DropdownTitle"/>
              <w:numPr>
                <w:ilvl w:val="0"/>
                <w:numId w:val="18"/>
              </w:numPr>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(unknown)</w:t>
            </w:r>
          </w:p>
          <w:p w14:paraId="6CB43EE2" w14:textId="77777777" w:rsidR="00DB213C" w:rsidRPr="0006104B" w:rsidRDefault="00DB213C" w:rsidP="004B5A8B">
            <w:pPr>
              <w:pStyle w:val="DropdownTitle"/>
              <w:numPr>
                <w:ilvl w:val="0"/>
                <w:numId w:val="18"/>
              </w:numPr>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English</w:t>
            </w:r>
          </w:p>
          <w:p w14:paraId="1A755781" w14:textId="77777777" w:rsidR="00DB213C" w:rsidRPr="0006104B" w:rsidRDefault="00DB213C" w:rsidP="004B5A8B">
            <w:pPr>
              <w:pStyle w:val="DropdownTitle"/>
              <w:numPr>
                <w:ilvl w:val="0"/>
                <w:numId w:val="18"/>
              </w:numPr>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Spanish</w:t>
            </w:r>
          </w:p>
          <w:p w14:paraId="0BF1FC9C" w14:textId="60896872" w:rsidR="00DB213C" w:rsidRPr="0006104B" w:rsidRDefault="00DB213C" w:rsidP="004B5A8B">
            <w:pPr>
              <w:pStyle w:val="DropdownTitle"/>
              <w:numPr>
                <w:ilvl w:val="0"/>
                <w:numId w:val="18"/>
              </w:numPr>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English/Spanish</w:t>
            </w:r>
          </w:p>
          <w:p w14:paraId="08EDD1C6" w14:textId="285A4125" w:rsidR="00DB213C" w:rsidRPr="0006104B" w:rsidRDefault="00DB213C" w:rsidP="003E1269">
            <w:pPr>
              <w:cnfStyle w:val="000000000000" w:firstRow="0" w:lastRow="0" w:firstColumn="0" w:lastColumn="0" w:oddVBand="0" w:evenVBand="0" w:oddHBand="0" w:evenHBand="0" w:firstRowFirstColumn="0" w:firstRowLastColumn="0" w:lastRowFirstColumn="0" w:lastRowLastColumn="0"/>
              <w:rPr>
                <w:sz w:val="20"/>
                <w:szCs w:val="20"/>
              </w:rPr>
            </w:pPr>
          </w:p>
        </w:tc>
        <w:tc>
          <w:tcPr>
            <w:tcW w:w="4320" w:type="dxa"/>
          </w:tcPr>
          <w:p w14:paraId="1BD05952" w14:textId="77777777" w:rsidR="006429ED" w:rsidRPr="0006104B" w:rsidRDefault="00D4690D" w:rsidP="003E1269">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06104B">
              <w:rPr>
                <w:noProof/>
                <w:sz w:val="20"/>
                <w:szCs w:val="20"/>
              </w:rPr>
              <w:drawing>
                <wp:inline distT="0" distB="0" distL="0" distR="0" wp14:anchorId="1311D94D" wp14:editId="72630007">
                  <wp:extent cx="1892595" cy="1577163"/>
                  <wp:effectExtent l="57150" t="57150" r="107950" b="1187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anish_OneConversation_CampaignMaterials_Pandora_300x250.jpg"/>
                          <pic:cNvPicPr/>
                        </pic:nvPicPr>
                        <pic:blipFill>
                          <a:blip r:embed="rId21">
                            <a:extLst>
                              <a:ext uri="{28A0092B-C50C-407E-A947-70E740481C1C}">
                                <a14:useLocalDpi xmlns:a14="http://schemas.microsoft.com/office/drawing/2010/main" val="0"/>
                              </a:ext>
                            </a:extLst>
                          </a:blip>
                          <a:stretch>
                            <a:fillRect/>
                          </a:stretch>
                        </pic:blipFill>
                        <pic:spPr>
                          <a:xfrm>
                            <a:off x="0" y="0"/>
                            <a:ext cx="1911428" cy="159285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36ADA8" w14:textId="358BA912" w:rsidR="00D4690D" w:rsidRPr="00300A04" w:rsidRDefault="00D4690D" w:rsidP="0006104B">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E8492E">
              <w:rPr>
                <w:sz w:val="20"/>
                <w:szCs w:val="20"/>
              </w:rPr>
              <w:t>Above is a material en</w:t>
            </w:r>
            <w:r w:rsidR="00866C9A" w:rsidRPr="00E8492E">
              <w:rPr>
                <w:sz w:val="20"/>
                <w:szCs w:val="20"/>
              </w:rPr>
              <w:t xml:space="preserve">tirely in Spanish from the One Conversation at a Time (OCAT) campaign. </w:t>
            </w:r>
          </w:p>
        </w:tc>
      </w:tr>
      <w:tr w:rsidR="0045438E" w:rsidRPr="0006104B" w14:paraId="3085AD4A" w14:textId="77777777" w:rsidTr="0043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B66B633" w14:textId="49BB0697" w:rsidR="0045438E" w:rsidRPr="00435091" w:rsidRDefault="00DB213C" w:rsidP="00E5741F">
            <w:pPr>
              <w:rPr>
                <w:b w:val="0"/>
                <w:sz w:val="18"/>
                <w:szCs w:val="20"/>
              </w:rPr>
            </w:pPr>
            <w:r w:rsidRPr="00435091">
              <w:rPr>
                <w:b w:val="0"/>
                <w:sz w:val="18"/>
                <w:szCs w:val="20"/>
              </w:rPr>
              <w:t>Material_type</w:t>
            </w:r>
          </w:p>
        </w:tc>
        <w:tc>
          <w:tcPr>
            <w:tcW w:w="1890" w:type="dxa"/>
          </w:tcPr>
          <w:p w14:paraId="51984EB8" w14:textId="77777777" w:rsidR="0045438E" w:rsidRPr="00E8492E" w:rsidRDefault="0045438E" w:rsidP="00E5741F">
            <w:p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Materials Type</w:t>
            </w:r>
          </w:p>
          <w:p w14:paraId="1E689DCB" w14:textId="182C8CCD" w:rsidR="00576F8F" w:rsidRPr="00435091" w:rsidRDefault="00576F8F" w:rsidP="00E5741F">
            <w:pPr>
              <w:cnfStyle w:val="000000100000" w:firstRow="0" w:lastRow="0" w:firstColumn="0" w:lastColumn="0" w:oddVBand="0" w:evenVBand="0" w:oddHBand="1" w:evenHBand="0" w:firstRowFirstColumn="0" w:firstRowLastColumn="0" w:lastRowFirstColumn="0" w:lastRowLastColumn="0"/>
              <w:rPr>
                <w:b/>
                <w:sz w:val="20"/>
                <w:szCs w:val="20"/>
              </w:rPr>
            </w:pPr>
            <w:r w:rsidRPr="00435091">
              <w:rPr>
                <w:b/>
                <w:color w:val="C00000"/>
                <w:highlight w:val="yellow"/>
              </w:rPr>
              <w:t>!</w:t>
            </w:r>
            <w:r w:rsidRPr="00435091">
              <w:rPr>
                <w:b/>
                <w:color w:val="C00000"/>
              </w:rPr>
              <w:t xml:space="preserve"> </w:t>
            </w:r>
          </w:p>
        </w:tc>
        <w:tc>
          <w:tcPr>
            <w:tcW w:w="4950" w:type="dxa"/>
          </w:tcPr>
          <w:p w14:paraId="2E7A315D" w14:textId="5B2CCAF2" w:rsidR="0045438E" w:rsidRPr="0006104B" w:rsidRDefault="0045438E" w:rsidP="003E1269">
            <w:pP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300A04">
              <w:rPr>
                <w:sz w:val="20"/>
                <w:szCs w:val="20"/>
              </w:rPr>
              <w:t xml:space="preserve">There are 15 types of materials developed and distributed by the </w:t>
            </w:r>
            <w:r w:rsidR="00E5741F" w:rsidRPr="00CF150B">
              <w:rPr>
                <w:sz w:val="20"/>
                <w:szCs w:val="20"/>
              </w:rPr>
              <w:t xml:space="preserve">various </w:t>
            </w:r>
            <w:r w:rsidRPr="00CF150B">
              <w:rPr>
                <w:sz w:val="20"/>
                <w:szCs w:val="20"/>
              </w:rPr>
              <w:t>AAA</w:t>
            </w:r>
            <w:r w:rsidR="00D4690D" w:rsidRPr="00CF150B">
              <w:rPr>
                <w:sz w:val="20"/>
                <w:szCs w:val="20"/>
              </w:rPr>
              <w:t xml:space="preserve"> campaign</w:t>
            </w:r>
            <w:r w:rsidR="00E5741F" w:rsidRPr="0006104B">
              <w:rPr>
                <w:sz w:val="20"/>
                <w:szCs w:val="20"/>
              </w:rPr>
              <w:t>s,</w:t>
            </w:r>
            <w:r w:rsidR="00D4690D" w:rsidRPr="0006104B">
              <w:rPr>
                <w:sz w:val="20"/>
                <w:szCs w:val="20"/>
              </w:rPr>
              <w:t xml:space="preserve"> which are as follows: </w:t>
            </w:r>
          </w:p>
        </w:tc>
        <w:tc>
          <w:tcPr>
            <w:tcW w:w="4320" w:type="dxa"/>
          </w:tcPr>
          <w:p w14:paraId="20C4949A" w14:textId="08FEC0D5" w:rsidR="0045438E" w:rsidRPr="0006104B" w:rsidRDefault="0045438E" w:rsidP="00A21438">
            <w:pPr>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r w:rsidR="004C5C69" w:rsidRPr="0006104B" w14:paraId="59199208" w14:textId="77777777" w:rsidTr="00435091">
        <w:tc>
          <w:tcPr>
            <w:cnfStyle w:val="001000000000" w:firstRow="0" w:lastRow="0" w:firstColumn="1" w:lastColumn="0" w:oddVBand="0" w:evenVBand="0" w:oddHBand="0" w:evenHBand="0" w:firstRowFirstColumn="0" w:firstRowLastColumn="0" w:lastRowFirstColumn="0" w:lastRowLastColumn="0"/>
            <w:tcW w:w="1980" w:type="dxa"/>
          </w:tcPr>
          <w:p w14:paraId="3F2717E1" w14:textId="77777777" w:rsidR="004C5C69" w:rsidRPr="0006104B" w:rsidRDefault="004C5C69" w:rsidP="00E5741F">
            <w:pPr>
              <w:rPr>
                <w:sz w:val="20"/>
                <w:szCs w:val="20"/>
              </w:rPr>
            </w:pPr>
          </w:p>
        </w:tc>
        <w:tc>
          <w:tcPr>
            <w:tcW w:w="1890" w:type="dxa"/>
          </w:tcPr>
          <w:p w14:paraId="59CBFB30" w14:textId="77777777" w:rsidR="004C5C69" w:rsidRPr="00435091" w:rsidRDefault="004C5C69" w:rsidP="00E5741F">
            <w:pPr>
              <w:cnfStyle w:val="000000000000" w:firstRow="0" w:lastRow="0" w:firstColumn="0" w:lastColumn="0" w:oddVBand="0" w:evenVBand="0" w:oddHBand="0" w:evenHBand="0" w:firstRowFirstColumn="0" w:firstRowLastColumn="0" w:lastRowFirstColumn="0" w:lastRowLastColumn="0"/>
              <w:rPr>
                <w:szCs w:val="20"/>
              </w:rPr>
            </w:pPr>
          </w:p>
        </w:tc>
        <w:tc>
          <w:tcPr>
            <w:tcW w:w="4950" w:type="dxa"/>
          </w:tcPr>
          <w:p w14:paraId="6F25B816" w14:textId="77777777" w:rsidR="004C5C69" w:rsidRPr="00E8492E" w:rsidRDefault="004C5C69" w:rsidP="00E5741F">
            <w:pPr>
              <w:pStyle w:val="DropdownTitle"/>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Annotated Guide</w:t>
            </w:r>
          </w:p>
          <w:p w14:paraId="01704239" w14:textId="0C2E04D4" w:rsidR="004C5C69" w:rsidRPr="00300A04" w:rsidRDefault="00EC14D4" w:rsidP="00A21438">
            <w:pPr>
              <w:ind w:left="108"/>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(Provider campaigns o</w:t>
            </w:r>
            <w:r w:rsidR="002F33D0" w:rsidRPr="00300A04">
              <w:rPr>
                <w:sz w:val="20"/>
                <w:szCs w:val="20"/>
              </w:rPr>
              <w:t>nly) A</w:t>
            </w:r>
            <w:r w:rsidR="004C5C69" w:rsidRPr="00300A04">
              <w:rPr>
                <w:sz w:val="20"/>
                <w:szCs w:val="20"/>
              </w:rPr>
              <w:t xml:space="preserve"> guide from an MMWR that has more detailed annotations on the side. </w:t>
            </w:r>
          </w:p>
        </w:tc>
        <w:tc>
          <w:tcPr>
            <w:tcW w:w="4320" w:type="dxa"/>
          </w:tcPr>
          <w:p w14:paraId="36337E3B" w14:textId="77777777" w:rsidR="004C5C69" w:rsidRPr="0006104B" w:rsidRDefault="004C5C69" w:rsidP="004B5A8B">
            <w:pPr>
              <w:cnfStyle w:val="000000000000" w:firstRow="0" w:lastRow="0" w:firstColumn="0" w:lastColumn="0" w:oddVBand="0" w:evenVBand="0" w:oddHBand="0" w:evenHBand="0" w:firstRowFirstColumn="0" w:firstRowLastColumn="0" w:lastRowFirstColumn="0" w:lastRowLastColumn="0"/>
              <w:rPr>
                <w:sz w:val="20"/>
                <w:szCs w:val="20"/>
              </w:rPr>
            </w:pPr>
            <w:r w:rsidRPr="0006104B">
              <w:rPr>
                <w:noProof/>
                <w:sz w:val="20"/>
                <w:szCs w:val="20"/>
              </w:rPr>
              <w:drawing>
                <wp:inline distT="0" distB="0" distL="0" distR="0" wp14:anchorId="54BE075D" wp14:editId="236D162A">
                  <wp:extent cx="2213891" cy="1057275"/>
                  <wp:effectExtent l="57150" t="57150" r="110490" b="1047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49003" cy="107404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A939C2" w14:textId="63E727B2" w:rsidR="00866C9A" w:rsidRPr="00E8492E" w:rsidRDefault="00866C9A" w:rsidP="004B5A8B">
            <w:p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 xml:space="preserve">Above is a screenshot from an Annotated Guide from the HIV Screen Standard Care (HSSC) campaign. </w:t>
            </w:r>
          </w:p>
        </w:tc>
      </w:tr>
      <w:tr w:rsidR="004C5C69" w:rsidRPr="0006104B" w14:paraId="6A0D7E99" w14:textId="77777777" w:rsidTr="0043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34AA00C2" w14:textId="77777777" w:rsidR="004C5C69" w:rsidRPr="0006104B" w:rsidRDefault="004C5C69" w:rsidP="00E5741F">
            <w:pPr>
              <w:rPr>
                <w:sz w:val="20"/>
                <w:szCs w:val="20"/>
              </w:rPr>
            </w:pPr>
          </w:p>
        </w:tc>
        <w:tc>
          <w:tcPr>
            <w:tcW w:w="1890" w:type="dxa"/>
            <w:shd w:val="clear" w:color="auto" w:fill="auto"/>
          </w:tcPr>
          <w:p w14:paraId="78EBE57E" w14:textId="77777777" w:rsidR="004C5C69" w:rsidRPr="0006104B" w:rsidRDefault="004C5C69" w:rsidP="00E5741F">
            <w:pPr>
              <w:cnfStyle w:val="000000100000" w:firstRow="0" w:lastRow="0" w:firstColumn="0" w:lastColumn="0" w:oddVBand="0" w:evenVBand="0" w:oddHBand="1" w:evenHBand="0" w:firstRowFirstColumn="0" w:firstRowLastColumn="0" w:lastRowFirstColumn="0" w:lastRowLastColumn="0"/>
              <w:rPr>
                <w:sz w:val="20"/>
                <w:szCs w:val="20"/>
              </w:rPr>
            </w:pPr>
          </w:p>
        </w:tc>
        <w:tc>
          <w:tcPr>
            <w:tcW w:w="4950" w:type="dxa"/>
            <w:shd w:val="clear" w:color="auto" w:fill="auto"/>
          </w:tcPr>
          <w:p w14:paraId="46EC5D4C" w14:textId="3E3DC252" w:rsidR="004C5C69" w:rsidRPr="0006104B" w:rsidRDefault="004C5C69" w:rsidP="00E5741F">
            <w:pPr>
              <w:pStyle w:val="DropdownTitle"/>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Backgrounder and Briefing Documents</w:t>
            </w:r>
          </w:p>
          <w:p w14:paraId="0CD01CDF" w14:textId="74C412A9" w:rsidR="004C5C69" w:rsidRPr="0006104B" w:rsidRDefault="004C5C69" w:rsidP="00A21438">
            <w:pPr>
              <w:pStyle w:val="DropdownTitle"/>
              <w:ind w:left="0"/>
              <w:cnfStyle w:val="000000100000" w:firstRow="0" w:lastRow="0" w:firstColumn="0" w:lastColumn="0" w:oddVBand="0" w:evenVBand="0" w:oddHBand="1" w:evenHBand="0" w:firstRowFirstColumn="0" w:firstRowLastColumn="0" w:lastRowFirstColumn="0" w:lastRowLastColumn="0"/>
              <w:rPr>
                <w:i w:val="0"/>
                <w:sz w:val="20"/>
                <w:szCs w:val="20"/>
              </w:rPr>
            </w:pPr>
            <w:r w:rsidRPr="0006104B">
              <w:rPr>
                <w:i w:val="0"/>
                <w:color w:val="auto"/>
                <w:sz w:val="20"/>
                <w:szCs w:val="20"/>
              </w:rPr>
              <w:t>A document that provides background information on the campaign. It lists strategies and year-to-date highlights.</w:t>
            </w:r>
          </w:p>
        </w:tc>
        <w:tc>
          <w:tcPr>
            <w:tcW w:w="4320" w:type="dxa"/>
            <w:shd w:val="clear" w:color="auto" w:fill="auto"/>
          </w:tcPr>
          <w:p w14:paraId="35EAC762" w14:textId="77777777" w:rsidR="004C5C69" w:rsidRPr="0006104B" w:rsidRDefault="004C5C69" w:rsidP="00A21438">
            <w:pPr>
              <w:cnfStyle w:val="000000100000" w:firstRow="0" w:lastRow="0" w:firstColumn="0" w:lastColumn="0" w:oddVBand="0" w:evenVBand="0" w:oddHBand="1" w:evenHBand="0" w:firstRowFirstColumn="0" w:firstRowLastColumn="0" w:lastRowFirstColumn="0" w:lastRowLastColumn="0"/>
              <w:rPr>
                <w:noProof/>
                <w:sz w:val="20"/>
                <w:szCs w:val="20"/>
              </w:rPr>
            </w:pPr>
            <w:r w:rsidRPr="0006104B">
              <w:rPr>
                <w:noProof/>
                <w:sz w:val="20"/>
                <w:szCs w:val="20"/>
              </w:rPr>
              <w:drawing>
                <wp:inline distT="0" distB="0" distL="0" distR="0" wp14:anchorId="2E036583" wp14:editId="2E08E21C">
                  <wp:extent cx="2204785" cy="1352550"/>
                  <wp:effectExtent l="57150" t="57150" r="119380" b="114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44563" cy="137695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F0417F" w14:textId="0AEFCDC7" w:rsidR="00866C9A" w:rsidRPr="0006104B" w:rsidRDefault="00866C9A" w:rsidP="004B5A8B">
            <w:pPr>
              <w:cnfStyle w:val="000000100000" w:firstRow="0" w:lastRow="0" w:firstColumn="0" w:lastColumn="0" w:oddVBand="0" w:evenVBand="0" w:oddHBand="1" w:evenHBand="0" w:firstRowFirstColumn="0" w:firstRowLastColumn="0" w:lastRowFirstColumn="0" w:lastRowLastColumn="0"/>
              <w:rPr>
                <w:noProof/>
                <w:sz w:val="20"/>
                <w:szCs w:val="20"/>
              </w:rPr>
            </w:pPr>
            <w:r w:rsidRPr="0006104B">
              <w:rPr>
                <w:noProof/>
                <w:sz w:val="20"/>
                <w:szCs w:val="20"/>
              </w:rPr>
              <w:t>Above is a briefing document describing Prevention is Care (PIC)</w:t>
            </w:r>
          </w:p>
        </w:tc>
      </w:tr>
      <w:tr w:rsidR="004C5C69" w:rsidRPr="0006104B" w14:paraId="1FE4F383" w14:textId="77777777" w:rsidTr="00435091">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568A19C2" w14:textId="77777777" w:rsidR="004C5C69" w:rsidRPr="0006104B" w:rsidRDefault="004C5C69" w:rsidP="00E5741F">
            <w:pPr>
              <w:rPr>
                <w:sz w:val="20"/>
                <w:szCs w:val="20"/>
              </w:rPr>
            </w:pPr>
          </w:p>
        </w:tc>
        <w:tc>
          <w:tcPr>
            <w:tcW w:w="1890" w:type="dxa"/>
            <w:shd w:val="clear" w:color="auto" w:fill="auto"/>
          </w:tcPr>
          <w:p w14:paraId="0B0B04C4" w14:textId="77777777" w:rsidR="004C5C69" w:rsidRPr="00E8492E" w:rsidRDefault="004C5C69" w:rsidP="00E5741F">
            <w:pPr>
              <w:cnfStyle w:val="000000000000" w:firstRow="0" w:lastRow="0" w:firstColumn="0" w:lastColumn="0" w:oddVBand="0" w:evenVBand="0" w:oddHBand="0" w:evenHBand="0" w:firstRowFirstColumn="0" w:firstRowLastColumn="0" w:lastRowFirstColumn="0" w:lastRowLastColumn="0"/>
              <w:rPr>
                <w:sz w:val="20"/>
                <w:szCs w:val="20"/>
              </w:rPr>
            </w:pPr>
          </w:p>
        </w:tc>
        <w:tc>
          <w:tcPr>
            <w:tcW w:w="4950" w:type="dxa"/>
            <w:shd w:val="clear" w:color="auto" w:fill="auto"/>
          </w:tcPr>
          <w:p w14:paraId="5B87CA35" w14:textId="77777777" w:rsidR="004C5C69" w:rsidRPr="00E8492E" w:rsidRDefault="004C5C69" w:rsidP="00E5741F">
            <w:pPr>
              <w:pStyle w:val="DropdownTitle"/>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Brochure/Pamphlets/</w:t>
            </w:r>
          </w:p>
          <w:p w14:paraId="13E21561" w14:textId="03654BF8" w:rsidR="004C5C69" w:rsidRPr="00300A04" w:rsidRDefault="004C5C69" w:rsidP="00A21438">
            <w:pPr>
              <w:pStyle w:val="DropdownTitle"/>
              <w:ind w:left="720"/>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Booklets</w:t>
            </w:r>
          </w:p>
          <w:p w14:paraId="40C28C26" w14:textId="24228652" w:rsidR="004C5C69" w:rsidRPr="0006104B" w:rsidRDefault="004C5C69" w:rsidP="00A21438">
            <w:pPr>
              <w:pStyle w:val="DropdownTitle"/>
              <w:ind w:left="0"/>
              <w:cnfStyle w:val="000000000000" w:firstRow="0" w:lastRow="0" w:firstColumn="0" w:lastColumn="0" w:oddVBand="0" w:evenVBand="0" w:oddHBand="0" w:evenHBand="0" w:firstRowFirstColumn="0" w:firstRowLastColumn="0" w:lastRowFirstColumn="0" w:lastRowLastColumn="0"/>
              <w:rPr>
                <w:i w:val="0"/>
                <w:sz w:val="20"/>
                <w:szCs w:val="20"/>
              </w:rPr>
            </w:pPr>
            <w:r w:rsidRPr="00CF150B">
              <w:rPr>
                <w:rStyle w:val="tgc"/>
                <w:rFonts w:cs="Arial"/>
                <w:i w:val="0"/>
                <w:color w:val="222222"/>
                <w:sz w:val="20"/>
                <w:szCs w:val="20"/>
                <w:lang w:val="en"/>
              </w:rPr>
              <w:t xml:space="preserve">An informative paper document that is folded or has multiple </w:t>
            </w:r>
            <w:r w:rsidRPr="0006104B">
              <w:rPr>
                <w:rStyle w:val="tgc"/>
                <w:rFonts w:cs="Arial"/>
                <w:i w:val="0"/>
                <w:color w:val="auto"/>
                <w:sz w:val="20"/>
                <w:szCs w:val="20"/>
                <w:lang w:val="en"/>
              </w:rPr>
              <w:t>pages.</w:t>
            </w:r>
          </w:p>
        </w:tc>
        <w:tc>
          <w:tcPr>
            <w:tcW w:w="4320" w:type="dxa"/>
            <w:shd w:val="clear" w:color="auto" w:fill="auto"/>
          </w:tcPr>
          <w:p w14:paraId="2CB5F03C" w14:textId="77777777" w:rsidR="004C5C69" w:rsidRPr="0006104B" w:rsidRDefault="004C5C69" w:rsidP="004B5A8B">
            <w:pPr>
              <w:cnfStyle w:val="000000000000" w:firstRow="0" w:lastRow="0" w:firstColumn="0" w:lastColumn="0" w:oddVBand="0" w:evenVBand="0" w:oddHBand="0" w:evenHBand="0" w:firstRowFirstColumn="0" w:firstRowLastColumn="0" w:lastRowFirstColumn="0" w:lastRowLastColumn="0"/>
              <w:rPr>
                <w:noProof/>
                <w:sz w:val="20"/>
                <w:szCs w:val="20"/>
              </w:rPr>
            </w:pPr>
            <w:r w:rsidRPr="0006104B">
              <w:rPr>
                <w:noProof/>
                <w:sz w:val="20"/>
                <w:szCs w:val="20"/>
              </w:rPr>
              <w:drawing>
                <wp:inline distT="0" distB="0" distL="0" distR="0" wp14:anchorId="58352F39" wp14:editId="2E1E5918">
                  <wp:extent cx="1573306" cy="2228850"/>
                  <wp:effectExtent l="57150" t="57150" r="122555" b="1143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8502" cy="2236212"/>
                          </a:xfrm>
                          <a:prstGeom prst="rect">
                            <a:avLst/>
                          </a:prstGeom>
                          <a:ln w="3175"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2876972" w14:textId="5ACDF653" w:rsidR="00866C9A" w:rsidRPr="00E8492E" w:rsidRDefault="00866C9A" w:rsidP="004B5A8B">
            <w:pPr>
              <w:cnfStyle w:val="000000000000" w:firstRow="0" w:lastRow="0" w:firstColumn="0" w:lastColumn="0" w:oddVBand="0" w:evenVBand="0" w:oddHBand="0" w:evenHBand="0" w:firstRowFirstColumn="0" w:firstRowLastColumn="0" w:lastRowFirstColumn="0" w:lastRowLastColumn="0"/>
              <w:rPr>
                <w:noProof/>
                <w:sz w:val="20"/>
                <w:szCs w:val="20"/>
              </w:rPr>
            </w:pPr>
            <w:r w:rsidRPr="00E8492E">
              <w:rPr>
                <w:noProof/>
                <w:sz w:val="20"/>
                <w:szCs w:val="20"/>
              </w:rPr>
              <w:t xml:space="preserve">Above is an example of a brochure from PIC. </w:t>
            </w:r>
          </w:p>
        </w:tc>
      </w:tr>
      <w:tr w:rsidR="004C5C69" w:rsidRPr="0006104B" w14:paraId="42231257" w14:textId="77777777" w:rsidTr="0043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6B479424" w14:textId="77777777" w:rsidR="004C5C69" w:rsidRPr="0006104B" w:rsidRDefault="004C5C69" w:rsidP="00E5741F">
            <w:pPr>
              <w:rPr>
                <w:sz w:val="20"/>
                <w:szCs w:val="20"/>
              </w:rPr>
            </w:pPr>
          </w:p>
        </w:tc>
        <w:tc>
          <w:tcPr>
            <w:tcW w:w="1890" w:type="dxa"/>
            <w:shd w:val="clear" w:color="auto" w:fill="auto"/>
          </w:tcPr>
          <w:p w14:paraId="340B241D" w14:textId="77777777" w:rsidR="004C5C69" w:rsidRPr="00E8492E" w:rsidRDefault="004C5C69" w:rsidP="00E5741F">
            <w:pPr>
              <w:cnfStyle w:val="000000100000" w:firstRow="0" w:lastRow="0" w:firstColumn="0" w:lastColumn="0" w:oddVBand="0" w:evenVBand="0" w:oddHBand="1" w:evenHBand="0" w:firstRowFirstColumn="0" w:firstRowLastColumn="0" w:lastRowFirstColumn="0" w:lastRowLastColumn="0"/>
              <w:rPr>
                <w:sz w:val="20"/>
                <w:szCs w:val="20"/>
              </w:rPr>
            </w:pPr>
          </w:p>
        </w:tc>
        <w:tc>
          <w:tcPr>
            <w:tcW w:w="4950" w:type="dxa"/>
            <w:shd w:val="clear" w:color="auto" w:fill="auto"/>
          </w:tcPr>
          <w:p w14:paraId="19A1AC65" w14:textId="77777777" w:rsidR="004C5C69" w:rsidRPr="00E8492E" w:rsidRDefault="004C5C69" w:rsidP="00E5741F">
            <w:pPr>
              <w:pStyle w:val="DropdownTitle"/>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Curriculum </w:t>
            </w:r>
          </w:p>
          <w:p w14:paraId="70B89B67" w14:textId="77777777" w:rsidR="003E1269" w:rsidRPr="00300A04" w:rsidRDefault="004C5C69" w:rsidP="003E1269">
            <w:pPr>
              <w:pStyle w:val="DropdownTitle"/>
              <w:ind w:left="0"/>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00A04">
              <w:rPr>
                <w:i w:val="0"/>
                <w:color w:val="auto"/>
                <w:sz w:val="20"/>
                <w:szCs w:val="20"/>
              </w:rPr>
              <w:t>(Provider campaigns only)</w:t>
            </w:r>
            <w:r w:rsidR="003E1269" w:rsidRPr="00300A04">
              <w:rPr>
                <w:i w:val="0"/>
                <w:color w:val="auto"/>
                <w:sz w:val="20"/>
                <w:szCs w:val="20"/>
              </w:rPr>
              <w:t>.</w:t>
            </w:r>
          </w:p>
          <w:p w14:paraId="2A7540D5" w14:textId="2ED9BAC1" w:rsidR="004C5C69" w:rsidRPr="0006104B" w:rsidRDefault="004C5C69" w:rsidP="003E1269">
            <w:pPr>
              <w:pStyle w:val="DropdownTitle"/>
              <w:ind w:left="0"/>
              <w:cnfStyle w:val="000000100000" w:firstRow="0" w:lastRow="0" w:firstColumn="0" w:lastColumn="0" w:oddVBand="0" w:evenVBand="0" w:oddHBand="1" w:evenHBand="0" w:firstRowFirstColumn="0" w:firstRowLastColumn="0" w:lastRowFirstColumn="0" w:lastRowLastColumn="0"/>
              <w:rPr>
                <w:i w:val="0"/>
                <w:sz w:val="20"/>
                <w:szCs w:val="20"/>
              </w:rPr>
            </w:pPr>
            <w:r w:rsidRPr="00CF150B">
              <w:rPr>
                <w:i w:val="0"/>
                <w:color w:val="auto"/>
                <w:sz w:val="20"/>
                <w:szCs w:val="20"/>
              </w:rPr>
              <w:t xml:space="preserve"> A course typically used as a continuing medical education (CME) credit for physi</w:t>
            </w:r>
            <w:r w:rsidRPr="0006104B">
              <w:rPr>
                <w:i w:val="0"/>
                <w:color w:val="auto"/>
                <w:sz w:val="20"/>
                <w:szCs w:val="20"/>
              </w:rPr>
              <w:t>cians</w:t>
            </w:r>
            <w:r w:rsidR="002F33D0" w:rsidRPr="0006104B">
              <w:rPr>
                <w:i w:val="0"/>
                <w:color w:val="auto"/>
                <w:sz w:val="20"/>
                <w:szCs w:val="20"/>
              </w:rPr>
              <w:t>.</w:t>
            </w:r>
          </w:p>
        </w:tc>
        <w:tc>
          <w:tcPr>
            <w:tcW w:w="4320" w:type="dxa"/>
            <w:shd w:val="clear" w:color="auto" w:fill="auto"/>
          </w:tcPr>
          <w:p w14:paraId="4FAF676D" w14:textId="77777777" w:rsidR="004C5C69" w:rsidRPr="0006104B" w:rsidRDefault="004C5C69" w:rsidP="00A21438">
            <w:pPr>
              <w:cnfStyle w:val="000000100000" w:firstRow="0" w:lastRow="0" w:firstColumn="0" w:lastColumn="0" w:oddVBand="0" w:evenVBand="0" w:oddHBand="1" w:evenHBand="0" w:firstRowFirstColumn="0" w:firstRowLastColumn="0" w:lastRowFirstColumn="0" w:lastRowLastColumn="0"/>
              <w:rPr>
                <w:noProof/>
                <w:sz w:val="20"/>
                <w:szCs w:val="20"/>
              </w:rPr>
            </w:pPr>
            <w:r w:rsidRPr="0006104B">
              <w:rPr>
                <w:noProof/>
                <w:sz w:val="20"/>
                <w:szCs w:val="20"/>
              </w:rPr>
              <w:drawing>
                <wp:inline distT="0" distB="0" distL="0" distR="0" wp14:anchorId="56D89222" wp14:editId="23D8C6DF">
                  <wp:extent cx="2533650" cy="1358624"/>
                  <wp:effectExtent l="57150" t="57150" r="114300" b="1085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5341" cy="13917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44EC1D" w14:textId="07A75AF3" w:rsidR="00217906" w:rsidRPr="00E8492E" w:rsidRDefault="00217906" w:rsidP="004B5A8B">
            <w:pPr>
              <w:cnfStyle w:val="000000100000" w:firstRow="0" w:lastRow="0" w:firstColumn="0" w:lastColumn="0" w:oddVBand="0" w:evenVBand="0" w:oddHBand="1" w:evenHBand="0" w:firstRowFirstColumn="0" w:firstRowLastColumn="0" w:lastRowFirstColumn="0" w:lastRowLastColumn="0"/>
              <w:rPr>
                <w:noProof/>
                <w:sz w:val="20"/>
                <w:szCs w:val="20"/>
              </w:rPr>
            </w:pPr>
            <w:r w:rsidRPr="00E8492E">
              <w:rPr>
                <w:noProof/>
                <w:sz w:val="20"/>
                <w:szCs w:val="20"/>
              </w:rPr>
              <w:t xml:space="preserve">Above is a screenshot of a curriculum from </w:t>
            </w:r>
            <w:r w:rsidR="00866C9A" w:rsidRPr="00E8492E">
              <w:rPr>
                <w:noProof/>
                <w:sz w:val="20"/>
                <w:szCs w:val="20"/>
              </w:rPr>
              <w:t>PIC</w:t>
            </w:r>
          </w:p>
        </w:tc>
      </w:tr>
      <w:tr w:rsidR="004C5C69" w:rsidRPr="0006104B" w14:paraId="713828C0" w14:textId="77777777" w:rsidTr="00435091">
        <w:tc>
          <w:tcPr>
            <w:cnfStyle w:val="001000000000" w:firstRow="0" w:lastRow="0" w:firstColumn="1" w:lastColumn="0" w:oddVBand="0" w:evenVBand="0" w:oddHBand="0" w:evenHBand="0" w:firstRowFirstColumn="0" w:firstRowLastColumn="0" w:lastRowFirstColumn="0" w:lastRowLastColumn="0"/>
            <w:tcW w:w="1980" w:type="dxa"/>
          </w:tcPr>
          <w:p w14:paraId="0BA9651E" w14:textId="752EAC09" w:rsidR="004C5C69" w:rsidRPr="0006104B" w:rsidRDefault="004C5C69" w:rsidP="00E5741F">
            <w:pPr>
              <w:rPr>
                <w:sz w:val="20"/>
                <w:szCs w:val="20"/>
              </w:rPr>
            </w:pPr>
          </w:p>
        </w:tc>
        <w:tc>
          <w:tcPr>
            <w:tcW w:w="1890" w:type="dxa"/>
          </w:tcPr>
          <w:p w14:paraId="7C98F3C8" w14:textId="77777777" w:rsidR="004C5C69" w:rsidRPr="00E8492E" w:rsidRDefault="004C5C69" w:rsidP="00E5741F">
            <w:pPr>
              <w:cnfStyle w:val="000000000000" w:firstRow="0" w:lastRow="0" w:firstColumn="0" w:lastColumn="0" w:oddVBand="0" w:evenVBand="0" w:oddHBand="0" w:evenHBand="0" w:firstRowFirstColumn="0" w:firstRowLastColumn="0" w:lastRowFirstColumn="0" w:lastRowLastColumn="0"/>
              <w:rPr>
                <w:sz w:val="20"/>
                <w:szCs w:val="20"/>
              </w:rPr>
            </w:pPr>
          </w:p>
        </w:tc>
        <w:tc>
          <w:tcPr>
            <w:tcW w:w="4950" w:type="dxa"/>
          </w:tcPr>
          <w:p w14:paraId="254F728F" w14:textId="77777777" w:rsidR="004C5C69" w:rsidRPr="00E8492E" w:rsidRDefault="004C5C69" w:rsidP="00E5741F">
            <w:pPr>
              <w:pStyle w:val="DropdownTitle"/>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 xml:space="preserve">Dear Colleague Letter </w:t>
            </w:r>
          </w:p>
          <w:p w14:paraId="12CD2F3A" w14:textId="3195F41F" w:rsidR="004C5C69" w:rsidRPr="0006104B" w:rsidRDefault="004C5C69" w:rsidP="00A21438">
            <w:pPr>
              <w:pStyle w:val="DropdownTitle"/>
              <w:ind w:left="0"/>
              <w:cnfStyle w:val="000000000000" w:firstRow="0" w:lastRow="0" w:firstColumn="0" w:lastColumn="0" w:oddVBand="0" w:evenVBand="0" w:oddHBand="0" w:evenHBand="0" w:firstRowFirstColumn="0" w:firstRowLastColumn="0" w:lastRowFirstColumn="0" w:lastRowLastColumn="0"/>
              <w:rPr>
                <w:i w:val="0"/>
                <w:sz w:val="20"/>
                <w:szCs w:val="20"/>
              </w:rPr>
            </w:pPr>
            <w:r w:rsidRPr="00300A04">
              <w:rPr>
                <w:i w:val="0"/>
                <w:color w:val="auto"/>
                <w:sz w:val="20"/>
                <w:szCs w:val="20"/>
              </w:rPr>
              <w:t>A letter from a colleague (i.e., provide</w:t>
            </w:r>
            <w:r w:rsidR="00EC14D4" w:rsidRPr="00CF150B">
              <w:rPr>
                <w:i w:val="0"/>
                <w:color w:val="auto"/>
                <w:sz w:val="20"/>
                <w:szCs w:val="20"/>
              </w:rPr>
              <w:t>d</w:t>
            </w:r>
            <w:r w:rsidRPr="00CF150B">
              <w:rPr>
                <w:i w:val="0"/>
                <w:color w:val="auto"/>
                <w:sz w:val="20"/>
                <w:szCs w:val="20"/>
              </w:rPr>
              <w:t xml:space="preserve"> from the CDC) that explains important campaign content and describes campaign resources.  </w:t>
            </w:r>
          </w:p>
        </w:tc>
        <w:tc>
          <w:tcPr>
            <w:tcW w:w="4320" w:type="dxa"/>
          </w:tcPr>
          <w:p w14:paraId="1382E5EA" w14:textId="77777777" w:rsidR="004C5C69" w:rsidRPr="0006104B" w:rsidRDefault="004C5C69" w:rsidP="00A21438">
            <w:pPr>
              <w:cnfStyle w:val="000000000000" w:firstRow="0" w:lastRow="0" w:firstColumn="0" w:lastColumn="0" w:oddVBand="0" w:evenVBand="0" w:oddHBand="0" w:evenHBand="0" w:firstRowFirstColumn="0" w:firstRowLastColumn="0" w:lastRowFirstColumn="0" w:lastRowLastColumn="0"/>
              <w:rPr>
                <w:noProof/>
                <w:sz w:val="20"/>
                <w:szCs w:val="20"/>
              </w:rPr>
            </w:pPr>
            <w:r w:rsidRPr="0006104B">
              <w:rPr>
                <w:noProof/>
                <w:sz w:val="20"/>
                <w:szCs w:val="20"/>
              </w:rPr>
              <w:drawing>
                <wp:inline distT="0" distB="0" distL="0" distR="0" wp14:anchorId="0D8CF49B" wp14:editId="78AA279A">
                  <wp:extent cx="2321718" cy="1143000"/>
                  <wp:effectExtent l="57150" t="57150" r="11684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52037" cy="115792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998961" w14:textId="1FBB0D77" w:rsidR="00217906" w:rsidRPr="00E8492E" w:rsidRDefault="00217906" w:rsidP="00A21438">
            <w:pPr>
              <w:cnfStyle w:val="000000000000" w:firstRow="0" w:lastRow="0" w:firstColumn="0" w:lastColumn="0" w:oddVBand="0" w:evenVBand="0" w:oddHBand="0" w:evenHBand="0" w:firstRowFirstColumn="0" w:firstRowLastColumn="0" w:lastRowFirstColumn="0" w:lastRowLastColumn="0"/>
              <w:rPr>
                <w:noProof/>
                <w:sz w:val="20"/>
                <w:szCs w:val="20"/>
              </w:rPr>
            </w:pPr>
            <w:r w:rsidRPr="00E8492E">
              <w:rPr>
                <w:noProof/>
                <w:sz w:val="20"/>
                <w:szCs w:val="20"/>
              </w:rPr>
              <w:t>Above is a screenshot of a dear colleague letter from Prevention IS care</w:t>
            </w:r>
          </w:p>
        </w:tc>
      </w:tr>
      <w:tr w:rsidR="004C5C69" w:rsidRPr="0006104B" w14:paraId="2C09F380" w14:textId="77777777" w:rsidTr="0043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2C9F72AC" w14:textId="77777777" w:rsidR="004C5C69" w:rsidRPr="0006104B" w:rsidRDefault="004C5C69" w:rsidP="00E5741F">
            <w:pPr>
              <w:rPr>
                <w:sz w:val="20"/>
                <w:szCs w:val="20"/>
              </w:rPr>
            </w:pPr>
          </w:p>
        </w:tc>
        <w:tc>
          <w:tcPr>
            <w:tcW w:w="1890" w:type="dxa"/>
            <w:shd w:val="clear" w:color="auto" w:fill="FFFFFF" w:themeFill="background1"/>
          </w:tcPr>
          <w:p w14:paraId="7BFF0320" w14:textId="77777777" w:rsidR="004C5C69" w:rsidRPr="0006104B" w:rsidRDefault="004C5C69" w:rsidP="00E5741F">
            <w:pPr>
              <w:cnfStyle w:val="000000100000" w:firstRow="0" w:lastRow="0" w:firstColumn="0" w:lastColumn="0" w:oddVBand="0" w:evenVBand="0" w:oddHBand="1" w:evenHBand="0" w:firstRowFirstColumn="0" w:firstRowLastColumn="0" w:lastRowFirstColumn="0" w:lastRowLastColumn="0"/>
              <w:rPr>
                <w:sz w:val="20"/>
                <w:szCs w:val="20"/>
              </w:rPr>
            </w:pPr>
          </w:p>
        </w:tc>
        <w:tc>
          <w:tcPr>
            <w:tcW w:w="4950" w:type="dxa"/>
            <w:shd w:val="clear" w:color="auto" w:fill="FFFFFF" w:themeFill="background1"/>
          </w:tcPr>
          <w:p w14:paraId="5093A2E0" w14:textId="77777777" w:rsidR="004C5C69" w:rsidRPr="0006104B" w:rsidRDefault="004C5C69" w:rsidP="00E5741F">
            <w:pPr>
              <w:pStyle w:val="DropdownTitle"/>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DVDs and CDs</w:t>
            </w:r>
          </w:p>
          <w:p w14:paraId="0127F03E" w14:textId="71DE43A5" w:rsidR="004C5C69" w:rsidRPr="0006104B" w:rsidRDefault="004C5C69" w:rsidP="003E1269">
            <w:pPr>
              <w:pStyle w:val="DropdownText"/>
              <w:ind w:left="0"/>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 xml:space="preserve">DVDs and CDs are disks that contain electronic versions of materials. </w:t>
            </w:r>
          </w:p>
        </w:tc>
        <w:tc>
          <w:tcPr>
            <w:tcW w:w="4320" w:type="dxa"/>
            <w:shd w:val="clear" w:color="auto" w:fill="FFFFFF" w:themeFill="background1"/>
          </w:tcPr>
          <w:p w14:paraId="743839AF" w14:textId="77777777" w:rsidR="004C5C69" w:rsidRPr="0006104B" w:rsidRDefault="004C5C69" w:rsidP="004B5A8B">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0F10FC" w:rsidRPr="0006104B" w14:paraId="1D55ABD0" w14:textId="77777777" w:rsidTr="00435091">
        <w:tc>
          <w:tcPr>
            <w:cnfStyle w:val="001000000000" w:firstRow="0" w:lastRow="0" w:firstColumn="1" w:lastColumn="0" w:oddVBand="0" w:evenVBand="0" w:oddHBand="0" w:evenHBand="0" w:firstRowFirstColumn="0" w:firstRowLastColumn="0" w:lastRowFirstColumn="0" w:lastRowLastColumn="0"/>
            <w:tcW w:w="1980" w:type="dxa"/>
          </w:tcPr>
          <w:p w14:paraId="7C749B18" w14:textId="77777777" w:rsidR="000F10FC" w:rsidRPr="0006104B" w:rsidRDefault="000F10FC" w:rsidP="00E5741F">
            <w:pPr>
              <w:rPr>
                <w:sz w:val="20"/>
                <w:szCs w:val="20"/>
              </w:rPr>
            </w:pPr>
          </w:p>
        </w:tc>
        <w:tc>
          <w:tcPr>
            <w:tcW w:w="1890" w:type="dxa"/>
          </w:tcPr>
          <w:p w14:paraId="206ECFCC" w14:textId="77777777" w:rsidR="000F10FC" w:rsidRPr="00E8492E" w:rsidRDefault="000F10FC" w:rsidP="00E5741F">
            <w:pPr>
              <w:cnfStyle w:val="000000000000" w:firstRow="0" w:lastRow="0" w:firstColumn="0" w:lastColumn="0" w:oddVBand="0" w:evenVBand="0" w:oddHBand="0" w:evenHBand="0" w:firstRowFirstColumn="0" w:firstRowLastColumn="0" w:lastRowFirstColumn="0" w:lastRowLastColumn="0"/>
              <w:rPr>
                <w:sz w:val="20"/>
                <w:szCs w:val="20"/>
              </w:rPr>
            </w:pPr>
          </w:p>
        </w:tc>
        <w:tc>
          <w:tcPr>
            <w:tcW w:w="4950" w:type="dxa"/>
          </w:tcPr>
          <w:p w14:paraId="78FFFF89" w14:textId="77777777" w:rsidR="000F10FC" w:rsidRPr="00E8492E" w:rsidRDefault="000F10FC" w:rsidP="00E5741F">
            <w:pPr>
              <w:pStyle w:val="DropdownTitle"/>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Information/Fact Sheets</w:t>
            </w:r>
          </w:p>
          <w:p w14:paraId="5626841F" w14:textId="44301BF1" w:rsidR="000F10FC" w:rsidRPr="0006104B" w:rsidRDefault="000F10FC" w:rsidP="003E1269">
            <w:pPr>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These are typically one-page handouts and are provide statistics and other facts</w:t>
            </w:r>
            <w:r w:rsidRPr="00CF150B">
              <w:rPr>
                <w:sz w:val="20"/>
                <w:szCs w:val="20"/>
              </w:rPr>
              <w:t xml:space="preserve"> about a specific population.  </w:t>
            </w:r>
          </w:p>
        </w:tc>
        <w:tc>
          <w:tcPr>
            <w:tcW w:w="4320" w:type="dxa"/>
          </w:tcPr>
          <w:p w14:paraId="66003E55" w14:textId="77777777" w:rsidR="000F10FC" w:rsidRPr="0006104B" w:rsidRDefault="000F10FC" w:rsidP="004B5A8B">
            <w:pPr>
              <w:cnfStyle w:val="000000000000" w:firstRow="0" w:lastRow="0" w:firstColumn="0" w:lastColumn="0" w:oddVBand="0" w:evenVBand="0" w:oddHBand="0" w:evenHBand="0" w:firstRowFirstColumn="0" w:firstRowLastColumn="0" w:lastRowFirstColumn="0" w:lastRowLastColumn="0"/>
              <w:rPr>
                <w:noProof/>
                <w:sz w:val="20"/>
                <w:szCs w:val="20"/>
              </w:rPr>
            </w:pPr>
            <w:r w:rsidRPr="0006104B">
              <w:rPr>
                <w:noProof/>
                <w:sz w:val="20"/>
                <w:szCs w:val="20"/>
              </w:rPr>
              <w:drawing>
                <wp:inline distT="0" distB="0" distL="0" distR="0" wp14:anchorId="3CB0B05E" wp14:editId="7E3A232C">
                  <wp:extent cx="2458749" cy="12971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78688" cy="1307666"/>
                          </a:xfrm>
                          <a:prstGeom prst="rect">
                            <a:avLst/>
                          </a:prstGeom>
                        </pic:spPr>
                      </pic:pic>
                    </a:graphicData>
                  </a:graphic>
                </wp:inline>
              </w:drawing>
            </w:r>
          </w:p>
          <w:p w14:paraId="1EA79040" w14:textId="3264343F" w:rsidR="00217906" w:rsidRPr="00E8492E" w:rsidRDefault="00217906" w:rsidP="004B5A8B">
            <w:pPr>
              <w:cnfStyle w:val="000000000000" w:firstRow="0" w:lastRow="0" w:firstColumn="0" w:lastColumn="0" w:oddVBand="0" w:evenVBand="0" w:oddHBand="0" w:evenHBand="0" w:firstRowFirstColumn="0" w:firstRowLastColumn="0" w:lastRowFirstColumn="0" w:lastRowLastColumn="0"/>
              <w:rPr>
                <w:noProof/>
                <w:sz w:val="20"/>
                <w:szCs w:val="20"/>
              </w:rPr>
            </w:pPr>
            <w:r w:rsidRPr="00E8492E">
              <w:rPr>
                <w:noProof/>
                <w:sz w:val="20"/>
                <w:szCs w:val="20"/>
              </w:rPr>
              <w:t>Above is a screenshot of a factsheet for African American Gay and bisexual men</w:t>
            </w:r>
          </w:p>
        </w:tc>
      </w:tr>
      <w:tr w:rsidR="000F10FC" w:rsidRPr="0006104B" w14:paraId="10E90F9C" w14:textId="77777777" w:rsidTr="0043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22A5B407" w14:textId="77777777" w:rsidR="000F10FC" w:rsidRPr="0006104B" w:rsidRDefault="000F10FC" w:rsidP="00E5741F">
            <w:pPr>
              <w:rPr>
                <w:sz w:val="20"/>
                <w:szCs w:val="20"/>
              </w:rPr>
            </w:pPr>
          </w:p>
        </w:tc>
        <w:tc>
          <w:tcPr>
            <w:tcW w:w="1890" w:type="dxa"/>
            <w:shd w:val="clear" w:color="auto" w:fill="FFFFFF" w:themeFill="background1"/>
          </w:tcPr>
          <w:p w14:paraId="49F826F1" w14:textId="77777777" w:rsidR="000F10FC" w:rsidRPr="00E8492E" w:rsidRDefault="000F10FC" w:rsidP="00E5741F">
            <w:pPr>
              <w:cnfStyle w:val="000000100000" w:firstRow="0" w:lastRow="0" w:firstColumn="0" w:lastColumn="0" w:oddVBand="0" w:evenVBand="0" w:oddHBand="1" w:evenHBand="0" w:firstRowFirstColumn="0" w:firstRowLastColumn="0" w:lastRowFirstColumn="0" w:lastRowLastColumn="0"/>
              <w:rPr>
                <w:sz w:val="20"/>
                <w:szCs w:val="20"/>
              </w:rPr>
            </w:pPr>
          </w:p>
        </w:tc>
        <w:tc>
          <w:tcPr>
            <w:tcW w:w="4950" w:type="dxa"/>
            <w:shd w:val="clear" w:color="auto" w:fill="FFFFFF" w:themeFill="background1"/>
          </w:tcPr>
          <w:p w14:paraId="7514E2C1" w14:textId="34145D8F" w:rsidR="000F10FC" w:rsidRPr="00E8492E" w:rsidRDefault="000F10FC" w:rsidP="00E5741F">
            <w:pPr>
              <w:pStyle w:val="DropdownTitle"/>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Kits</w:t>
            </w:r>
          </w:p>
          <w:p w14:paraId="5655162F" w14:textId="77777777" w:rsidR="00732BD1" w:rsidRPr="00300A04" w:rsidRDefault="00761DEA" w:rsidP="00A21438">
            <w:pPr>
              <w:pStyle w:val="DropdownTitle"/>
              <w:ind w:left="0"/>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00A04">
              <w:rPr>
                <w:i w:val="0"/>
                <w:color w:val="auto"/>
                <w:sz w:val="20"/>
                <w:szCs w:val="20"/>
              </w:rPr>
              <w:t>(</w:t>
            </w:r>
            <w:r w:rsidR="000F10FC" w:rsidRPr="00300A04">
              <w:rPr>
                <w:i w:val="0"/>
                <w:color w:val="auto"/>
                <w:sz w:val="20"/>
                <w:szCs w:val="20"/>
              </w:rPr>
              <w:t>Provider campaigns only).</w:t>
            </w:r>
          </w:p>
          <w:p w14:paraId="4FFAC072" w14:textId="75EC8751" w:rsidR="000F10FC" w:rsidRPr="0006104B" w:rsidRDefault="002326E5" w:rsidP="002326E5">
            <w:pPr>
              <w:pStyle w:val="DropdownTitle"/>
              <w:ind w:left="0"/>
              <w:cnfStyle w:val="000000100000" w:firstRow="0" w:lastRow="0" w:firstColumn="0" w:lastColumn="0" w:oddVBand="0" w:evenVBand="0" w:oddHBand="1" w:evenHBand="0" w:firstRowFirstColumn="0" w:firstRowLastColumn="0" w:lastRowFirstColumn="0" w:lastRowLastColumn="0"/>
              <w:rPr>
                <w:i w:val="0"/>
                <w:sz w:val="20"/>
                <w:szCs w:val="20"/>
              </w:rPr>
            </w:pPr>
            <w:r>
              <w:rPr>
                <w:i w:val="0"/>
                <w:color w:val="auto"/>
                <w:sz w:val="20"/>
                <w:szCs w:val="20"/>
              </w:rPr>
              <w:t xml:space="preserve">Kits are a range of resources, tools, and information bundled together for HIV medical providers to facilitate patient education efforts. </w:t>
            </w:r>
          </w:p>
        </w:tc>
        <w:tc>
          <w:tcPr>
            <w:tcW w:w="4320" w:type="dxa"/>
            <w:shd w:val="clear" w:color="auto" w:fill="FFFFFF" w:themeFill="background1"/>
          </w:tcPr>
          <w:p w14:paraId="134C6A7D" w14:textId="77777777" w:rsidR="000F10FC" w:rsidRPr="0006104B" w:rsidRDefault="000F10FC" w:rsidP="004B5A8B">
            <w:pPr>
              <w:cnfStyle w:val="000000100000" w:firstRow="0" w:lastRow="0" w:firstColumn="0" w:lastColumn="0" w:oddVBand="0" w:evenVBand="0" w:oddHBand="1" w:evenHBand="0" w:firstRowFirstColumn="0" w:firstRowLastColumn="0" w:lastRowFirstColumn="0" w:lastRowLastColumn="0"/>
              <w:rPr>
                <w:noProof/>
                <w:sz w:val="20"/>
                <w:szCs w:val="20"/>
              </w:rPr>
            </w:pPr>
            <w:r w:rsidRPr="0006104B">
              <w:rPr>
                <w:noProof/>
                <w:sz w:val="20"/>
                <w:szCs w:val="20"/>
              </w:rPr>
              <w:drawing>
                <wp:inline distT="0" distB="0" distL="0" distR="0" wp14:anchorId="6A87C141" wp14:editId="78290A0A">
                  <wp:extent cx="1581060" cy="2340890"/>
                  <wp:effectExtent l="57150" t="57150" r="114935" b="1168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96984" cy="236446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B5A789" w14:textId="5FCF576B" w:rsidR="00521374" w:rsidRPr="00E8492E" w:rsidRDefault="00521374" w:rsidP="004B5A8B">
            <w:pPr>
              <w:cnfStyle w:val="000000100000" w:firstRow="0" w:lastRow="0" w:firstColumn="0" w:lastColumn="0" w:oddVBand="0" w:evenVBand="0" w:oddHBand="1" w:evenHBand="0" w:firstRowFirstColumn="0" w:firstRowLastColumn="0" w:lastRowFirstColumn="0" w:lastRowLastColumn="0"/>
              <w:rPr>
                <w:noProof/>
                <w:sz w:val="20"/>
                <w:szCs w:val="20"/>
              </w:rPr>
            </w:pPr>
            <w:r w:rsidRPr="00E8492E">
              <w:rPr>
                <w:noProof/>
                <w:sz w:val="20"/>
                <w:szCs w:val="20"/>
              </w:rPr>
              <w:t xml:space="preserve">Above is the cover of the PIC kit folder.  </w:t>
            </w:r>
          </w:p>
        </w:tc>
      </w:tr>
      <w:tr w:rsidR="000F10FC" w:rsidRPr="0006104B" w14:paraId="12307BAB" w14:textId="77777777" w:rsidTr="00435091">
        <w:tc>
          <w:tcPr>
            <w:cnfStyle w:val="001000000000" w:firstRow="0" w:lastRow="0" w:firstColumn="1" w:lastColumn="0" w:oddVBand="0" w:evenVBand="0" w:oddHBand="0" w:evenHBand="0" w:firstRowFirstColumn="0" w:firstRowLastColumn="0" w:lastRowFirstColumn="0" w:lastRowLastColumn="0"/>
            <w:tcW w:w="1980" w:type="dxa"/>
          </w:tcPr>
          <w:p w14:paraId="655317A7" w14:textId="77777777" w:rsidR="000F10FC" w:rsidRPr="0006104B" w:rsidRDefault="000F10FC" w:rsidP="00E5741F">
            <w:pPr>
              <w:rPr>
                <w:sz w:val="20"/>
                <w:szCs w:val="20"/>
              </w:rPr>
            </w:pPr>
          </w:p>
        </w:tc>
        <w:tc>
          <w:tcPr>
            <w:tcW w:w="1890" w:type="dxa"/>
          </w:tcPr>
          <w:p w14:paraId="3FBF49BE" w14:textId="77777777" w:rsidR="000F10FC" w:rsidRPr="00E8492E" w:rsidRDefault="000F10FC" w:rsidP="00E5741F">
            <w:pPr>
              <w:cnfStyle w:val="000000000000" w:firstRow="0" w:lastRow="0" w:firstColumn="0" w:lastColumn="0" w:oddVBand="0" w:evenVBand="0" w:oddHBand="0" w:evenHBand="0" w:firstRowFirstColumn="0" w:firstRowLastColumn="0" w:lastRowFirstColumn="0" w:lastRowLastColumn="0"/>
              <w:rPr>
                <w:sz w:val="20"/>
                <w:szCs w:val="20"/>
              </w:rPr>
            </w:pPr>
          </w:p>
        </w:tc>
        <w:tc>
          <w:tcPr>
            <w:tcW w:w="4950" w:type="dxa"/>
          </w:tcPr>
          <w:p w14:paraId="60676BAB" w14:textId="5BE6DA70" w:rsidR="000F10FC" w:rsidRPr="00E8492E" w:rsidRDefault="000F10FC" w:rsidP="00E5741F">
            <w:pPr>
              <w:pStyle w:val="DropdownTitle"/>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 xml:space="preserve">Materials Order Card </w:t>
            </w:r>
          </w:p>
          <w:p w14:paraId="287CE354" w14:textId="7A9A7894" w:rsidR="000F10FC" w:rsidRPr="00CF150B" w:rsidRDefault="000F10FC" w:rsidP="00A21438">
            <w:pPr>
              <w:pStyle w:val="DropdownTitle"/>
              <w:ind w:left="0"/>
              <w:cnfStyle w:val="000000000000" w:firstRow="0" w:lastRow="0" w:firstColumn="0" w:lastColumn="0" w:oddVBand="0" w:evenVBand="0" w:oddHBand="0" w:evenHBand="0" w:firstRowFirstColumn="0" w:firstRowLastColumn="0" w:lastRowFirstColumn="0" w:lastRowLastColumn="0"/>
              <w:rPr>
                <w:i w:val="0"/>
                <w:sz w:val="20"/>
                <w:szCs w:val="20"/>
              </w:rPr>
            </w:pPr>
            <w:r w:rsidRPr="00300A04">
              <w:rPr>
                <w:i w:val="0"/>
                <w:color w:val="auto"/>
                <w:sz w:val="20"/>
                <w:szCs w:val="20"/>
              </w:rPr>
              <w:t>Also called Business Reply Cards (BRCs). These are cards that end users can fill out to request more materials. Typically MOCs are only used for the provider campaigns.</w:t>
            </w:r>
          </w:p>
        </w:tc>
        <w:tc>
          <w:tcPr>
            <w:tcW w:w="4320" w:type="dxa"/>
          </w:tcPr>
          <w:p w14:paraId="54F28486" w14:textId="77777777" w:rsidR="000F10FC" w:rsidRPr="0006104B" w:rsidRDefault="00521374" w:rsidP="00A21438">
            <w:pPr>
              <w:cnfStyle w:val="000000000000" w:firstRow="0" w:lastRow="0" w:firstColumn="0" w:lastColumn="0" w:oddVBand="0" w:evenVBand="0" w:oddHBand="0" w:evenHBand="0" w:firstRowFirstColumn="0" w:firstRowLastColumn="0" w:lastRowFirstColumn="0" w:lastRowLastColumn="0"/>
              <w:rPr>
                <w:noProof/>
                <w:sz w:val="20"/>
                <w:szCs w:val="20"/>
              </w:rPr>
            </w:pPr>
            <w:r w:rsidRPr="0006104B">
              <w:rPr>
                <w:noProof/>
                <w:sz w:val="20"/>
                <w:szCs w:val="20"/>
              </w:rPr>
              <w:drawing>
                <wp:inline distT="0" distB="0" distL="0" distR="0" wp14:anchorId="53371DA8" wp14:editId="011F4CD4">
                  <wp:extent cx="2133600" cy="1499473"/>
                  <wp:effectExtent l="57150" t="57150" r="114300" b="1200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36053" cy="150119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29D72B" w14:textId="03D16640" w:rsidR="00521374" w:rsidRPr="00E8492E" w:rsidRDefault="00521374" w:rsidP="00A21438">
            <w:pPr>
              <w:cnfStyle w:val="000000000000" w:firstRow="0" w:lastRow="0" w:firstColumn="0" w:lastColumn="0" w:oddVBand="0" w:evenVBand="0" w:oddHBand="0" w:evenHBand="0" w:firstRowFirstColumn="0" w:firstRowLastColumn="0" w:lastRowFirstColumn="0" w:lastRowLastColumn="0"/>
              <w:rPr>
                <w:noProof/>
                <w:sz w:val="20"/>
                <w:szCs w:val="20"/>
              </w:rPr>
            </w:pPr>
            <w:r w:rsidRPr="00E8492E">
              <w:rPr>
                <w:noProof/>
                <w:sz w:val="20"/>
                <w:szCs w:val="20"/>
              </w:rPr>
              <w:t xml:space="preserve">Above is an example of a Business Reply card template. </w:t>
            </w:r>
          </w:p>
        </w:tc>
      </w:tr>
      <w:tr w:rsidR="000F10FC" w:rsidRPr="0006104B" w14:paraId="4B74C2AF" w14:textId="77777777" w:rsidTr="0043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22423AF3" w14:textId="77777777" w:rsidR="000F10FC" w:rsidRPr="0006104B" w:rsidRDefault="000F10FC" w:rsidP="00E5741F">
            <w:pPr>
              <w:rPr>
                <w:sz w:val="20"/>
                <w:szCs w:val="20"/>
              </w:rPr>
            </w:pPr>
          </w:p>
        </w:tc>
        <w:tc>
          <w:tcPr>
            <w:tcW w:w="1890" w:type="dxa"/>
            <w:shd w:val="clear" w:color="auto" w:fill="FFFFFF" w:themeFill="background1"/>
          </w:tcPr>
          <w:p w14:paraId="61DC5358" w14:textId="77777777" w:rsidR="000F10FC" w:rsidRPr="00E8492E" w:rsidRDefault="000F10FC" w:rsidP="00E5741F">
            <w:pPr>
              <w:cnfStyle w:val="000000100000" w:firstRow="0" w:lastRow="0" w:firstColumn="0" w:lastColumn="0" w:oddVBand="0" w:evenVBand="0" w:oddHBand="1" w:evenHBand="0" w:firstRowFirstColumn="0" w:firstRowLastColumn="0" w:lastRowFirstColumn="0" w:lastRowLastColumn="0"/>
              <w:rPr>
                <w:sz w:val="20"/>
                <w:szCs w:val="20"/>
              </w:rPr>
            </w:pPr>
          </w:p>
        </w:tc>
        <w:tc>
          <w:tcPr>
            <w:tcW w:w="4950" w:type="dxa"/>
            <w:shd w:val="clear" w:color="auto" w:fill="FFFFFF" w:themeFill="background1"/>
          </w:tcPr>
          <w:p w14:paraId="75320B3D" w14:textId="77777777" w:rsidR="000F10FC" w:rsidRPr="00E8492E" w:rsidRDefault="000F10FC" w:rsidP="00E5741F">
            <w:pPr>
              <w:pStyle w:val="DropdownTitle"/>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Novelty </w:t>
            </w:r>
          </w:p>
          <w:p w14:paraId="5C76335B" w14:textId="21060423" w:rsidR="000F10FC" w:rsidRPr="0006104B" w:rsidRDefault="000F10FC" w:rsidP="00A21438">
            <w:pPr>
              <w:pStyle w:val="DropdownTitle"/>
              <w:ind w:left="0"/>
              <w:cnfStyle w:val="000000100000" w:firstRow="0" w:lastRow="0" w:firstColumn="0" w:lastColumn="0" w:oddVBand="0" w:evenVBand="0" w:oddHBand="1" w:evenHBand="0" w:firstRowFirstColumn="0" w:firstRowLastColumn="0" w:lastRowFirstColumn="0" w:lastRowLastColumn="0"/>
              <w:rPr>
                <w:i w:val="0"/>
                <w:sz w:val="20"/>
                <w:szCs w:val="20"/>
              </w:rPr>
            </w:pPr>
            <w:r w:rsidRPr="00300A04">
              <w:rPr>
                <w:i w:val="0"/>
                <w:color w:val="auto"/>
                <w:sz w:val="20"/>
                <w:szCs w:val="20"/>
              </w:rPr>
              <w:t xml:space="preserve">Novelty items are materials </w:t>
            </w:r>
            <w:r w:rsidR="002466D8" w:rsidRPr="00300A04">
              <w:rPr>
                <w:i w:val="0"/>
                <w:color w:val="auto"/>
                <w:sz w:val="20"/>
                <w:szCs w:val="20"/>
              </w:rPr>
              <w:t xml:space="preserve">branded with the campaign logo </w:t>
            </w:r>
            <w:r w:rsidRPr="00CF150B">
              <w:rPr>
                <w:i w:val="0"/>
                <w:color w:val="auto"/>
                <w:sz w:val="20"/>
                <w:szCs w:val="20"/>
              </w:rPr>
              <w:t>that do not serve a specific purpose. These items can include pens, wristbands, condoms, bags, t-shirts, and other like items.</w:t>
            </w:r>
          </w:p>
        </w:tc>
        <w:tc>
          <w:tcPr>
            <w:tcW w:w="4320" w:type="dxa"/>
            <w:shd w:val="clear" w:color="auto" w:fill="FFFFFF" w:themeFill="background1"/>
          </w:tcPr>
          <w:p w14:paraId="3A58C989" w14:textId="77777777" w:rsidR="000F10FC" w:rsidRPr="0006104B" w:rsidRDefault="000F10FC" w:rsidP="00A21438">
            <w:pPr>
              <w:cnfStyle w:val="000000100000" w:firstRow="0" w:lastRow="0" w:firstColumn="0" w:lastColumn="0" w:oddVBand="0" w:evenVBand="0" w:oddHBand="1" w:evenHBand="0" w:firstRowFirstColumn="0" w:firstRowLastColumn="0" w:lastRowFirstColumn="0" w:lastRowLastColumn="0"/>
              <w:rPr>
                <w:noProof/>
                <w:sz w:val="20"/>
                <w:szCs w:val="20"/>
              </w:rPr>
            </w:pPr>
            <w:r w:rsidRPr="0006104B">
              <w:rPr>
                <w:noProof/>
                <w:sz w:val="20"/>
                <w:szCs w:val="20"/>
              </w:rPr>
              <w:drawing>
                <wp:inline distT="0" distB="0" distL="0" distR="0" wp14:anchorId="4BC40814" wp14:editId="05C4EE6D">
                  <wp:extent cx="1602740" cy="1202055"/>
                  <wp:effectExtent l="57150" t="57150" r="111760" b="1123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pen.jpg"/>
                          <pic:cNvPicPr/>
                        </pic:nvPicPr>
                        <pic:blipFill>
                          <a:blip r:embed="rId30">
                            <a:extLst>
                              <a:ext uri="{28A0092B-C50C-407E-A947-70E740481C1C}">
                                <a14:useLocalDpi xmlns:a14="http://schemas.microsoft.com/office/drawing/2010/main" val="0"/>
                              </a:ext>
                            </a:extLst>
                          </a:blip>
                          <a:stretch>
                            <a:fillRect/>
                          </a:stretch>
                        </pic:blipFill>
                        <pic:spPr>
                          <a:xfrm>
                            <a:off x="0" y="0"/>
                            <a:ext cx="1621868" cy="121640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9D0279" w14:textId="51614267" w:rsidR="00866C9A" w:rsidRPr="00E8492E" w:rsidRDefault="00866C9A" w:rsidP="00A21438">
            <w:pPr>
              <w:cnfStyle w:val="000000100000" w:firstRow="0" w:lastRow="0" w:firstColumn="0" w:lastColumn="0" w:oddVBand="0" w:evenVBand="0" w:oddHBand="1" w:evenHBand="0" w:firstRowFirstColumn="0" w:firstRowLastColumn="0" w:lastRowFirstColumn="0" w:lastRowLastColumn="0"/>
              <w:rPr>
                <w:noProof/>
                <w:sz w:val="20"/>
                <w:szCs w:val="20"/>
              </w:rPr>
            </w:pPr>
            <w:r w:rsidRPr="00E8492E">
              <w:rPr>
                <w:noProof/>
                <w:sz w:val="20"/>
                <w:szCs w:val="20"/>
              </w:rPr>
              <w:t>Above is a</w:t>
            </w:r>
            <w:r w:rsidR="00013113" w:rsidRPr="00E8492E">
              <w:rPr>
                <w:noProof/>
                <w:sz w:val="20"/>
                <w:szCs w:val="20"/>
              </w:rPr>
              <w:t xml:space="preserve"> </w:t>
            </w:r>
            <w:r w:rsidRPr="00E8492E">
              <w:rPr>
                <w:noProof/>
                <w:sz w:val="20"/>
                <w:szCs w:val="20"/>
              </w:rPr>
              <w:t xml:space="preserve">picture of a pen with the Act Against AIDS logo on it. </w:t>
            </w:r>
          </w:p>
        </w:tc>
      </w:tr>
      <w:tr w:rsidR="000F10FC" w:rsidRPr="0006104B" w14:paraId="4F67C2EA" w14:textId="77777777" w:rsidTr="00435091">
        <w:tc>
          <w:tcPr>
            <w:cnfStyle w:val="001000000000" w:firstRow="0" w:lastRow="0" w:firstColumn="1" w:lastColumn="0" w:oddVBand="0" w:evenVBand="0" w:oddHBand="0" w:evenHBand="0" w:firstRowFirstColumn="0" w:firstRowLastColumn="0" w:lastRowFirstColumn="0" w:lastRowLastColumn="0"/>
            <w:tcW w:w="1980" w:type="dxa"/>
          </w:tcPr>
          <w:p w14:paraId="5A6DBB4C" w14:textId="77777777" w:rsidR="000F10FC" w:rsidRPr="0006104B" w:rsidRDefault="000F10FC" w:rsidP="00E5741F">
            <w:pPr>
              <w:rPr>
                <w:sz w:val="20"/>
                <w:szCs w:val="20"/>
              </w:rPr>
            </w:pPr>
          </w:p>
        </w:tc>
        <w:tc>
          <w:tcPr>
            <w:tcW w:w="1890" w:type="dxa"/>
          </w:tcPr>
          <w:p w14:paraId="3EB73E95" w14:textId="77777777" w:rsidR="000F10FC" w:rsidRPr="00E8492E" w:rsidRDefault="000F10FC" w:rsidP="00E5741F">
            <w:pPr>
              <w:cnfStyle w:val="000000000000" w:firstRow="0" w:lastRow="0" w:firstColumn="0" w:lastColumn="0" w:oddVBand="0" w:evenVBand="0" w:oddHBand="0" w:evenHBand="0" w:firstRowFirstColumn="0" w:firstRowLastColumn="0" w:lastRowFirstColumn="0" w:lastRowLastColumn="0"/>
              <w:rPr>
                <w:sz w:val="20"/>
                <w:szCs w:val="20"/>
              </w:rPr>
            </w:pPr>
          </w:p>
        </w:tc>
        <w:tc>
          <w:tcPr>
            <w:tcW w:w="4950" w:type="dxa"/>
          </w:tcPr>
          <w:p w14:paraId="259867A3" w14:textId="0FCAF372" w:rsidR="000F10FC" w:rsidRPr="00E8492E" w:rsidRDefault="000F10FC" w:rsidP="00E5741F">
            <w:pPr>
              <w:pStyle w:val="DropdownTitle"/>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Palm and Postcards</w:t>
            </w:r>
          </w:p>
          <w:p w14:paraId="16E8AA28" w14:textId="1E18BC40" w:rsidR="000F10FC" w:rsidRPr="00CF150B" w:rsidRDefault="00836765" w:rsidP="00A21438">
            <w:pPr>
              <w:pStyle w:val="DropdownTitle"/>
              <w:ind w:left="0"/>
              <w:cnfStyle w:val="000000000000" w:firstRow="0" w:lastRow="0" w:firstColumn="0" w:lastColumn="0" w:oddVBand="0" w:evenVBand="0" w:oddHBand="0" w:evenHBand="0" w:firstRowFirstColumn="0" w:firstRowLastColumn="0" w:lastRowFirstColumn="0" w:lastRowLastColumn="0"/>
              <w:rPr>
                <w:i w:val="0"/>
                <w:sz w:val="20"/>
                <w:szCs w:val="20"/>
              </w:rPr>
            </w:pPr>
            <w:r w:rsidRPr="00300A04">
              <w:rPr>
                <w:i w:val="0"/>
                <w:color w:val="auto"/>
                <w:sz w:val="20"/>
                <w:szCs w:val="20"/>
              </w:rPr>
              <w:t>This category is for tracking smaller palm</w:t>
            </w:r>
            <w:r w:rsidR="00217906" w:rsidRPr="00300A04">
              <w:rPr>
                <w:i w:val="0"/>
                <w:color w:val="auto"/>
                <w:sz w:val="20"/>
                <w:szCs w:val="20"/>
              </w:rPr>
              <w:t xml:space="preserve"> cards</w:t>
            </w:r>
            <w:r w:rsidRPr="00300A04">
              <w:rPr>
                <w:i w:val="0"/>
                <w:color w:val="auto"/>
                <w:sz w:val="20"/>
                <w:szCs w:val="20"/>
              </w:rPr>
              <w:t xml:space="preserve"> and postcards that are given out, typically at events. They are 4x6 inches in size.</w:t>
            </w:r>
          </w:p>
        </w:tc>
        <w:tc>
          <w:tcPr>
            <w:tcW w:w="4320" w:type="dxa"/>
          </w:tcPr>
          <w:p w14:paraId="33B9293A" w14:textId="77777777" w:rsidR="000F10FC" w:rsidRPr="0006104B" w:rsidRDefault="00836765" w:rsidP="00A21438">
            <w:pPr>
              <w:cnfStyle w:val="000000000000" w:firstRow="0" w:lastRow="0" w:firstColumn="0" w:lastColumn="0" w:oddVBand="0" w:evenVBand="0" w:oddHBand="0" w:evenHBand="0" w:firstRowFirstColumn="0" w:firstRowLastColumn="0" w:lastRowFirstColumn="0" w:lastRowLastColumn="0"/>
              <w:rPr>
                <w:noProof/>
                <w:sz w:val="20"/>
                <w:szCs w:val="20"/>
              </w:rPr>
            </w:pPr>
            <w:r w:rsidRPr="0006104B">
              <w:rPr>
                <w:noProof/>
                <w:sz w:val="20"/>
                <w:szCs w:val="20"/>
              </w:rPr>
              <w:drawing>
                <wp:inline distT="0" distB="0" distL="0" distR="0" wp14:anchorId="7B7523F6" wp14:editId="61F9EF7B">
                  <wp:extent cx="1595306" cy="2114462"/>
                  <wp:effectExtent l="0" t="0" r="508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14441" cy="2139824"/>
                          </a:xfrm>
                          <a:prstGeom prst="rect">
                            <a:avLst/>
                          </a:prstGeom>
                        </pic:spPr>
                      </pic:pic>
                    </a:graphicData>
                  </a:graphic>
                </wp:inline>
              </w:drawing>
            </w:r>
          </w:p>
          <w:p w14:paraId="76D473B4" w14:textId="616F75AD" w:rsidR="00866C9A" w:rsidRPr="00E8492E" w:rsidRDefault="00866C9A" w:rsidP="00A21438">
            <w:pPr>
              <w:cnfStyle w:val="000000000000" w:firstRow="0" w:lastRow="0" w:firstColumn="0" w:lastColumn="0" w:oddVBand="0" w:evenVBand="0" w:oddHBand="0" w:evenHBand="0" w:firstRowFirstColumn="0" w:firstRowLastColumn="0" w:lastRowFirstColumn="0" w:lastRowLastColumn="0"/>
              <w:rPr>
                <w:noProof/>
                <w:sz w:val="20"/>
                <w:szCs w:val="20"/>
              </w:rPr>
            </w:pPr>
            <w:r w:rsidRPr="00E8492E">
              <w:rPr>
                <w:noProof/>
                <w:sz w:val="20"/>
                <w:szCs w:val="20"/>
              </w:rPr>
              <w:t xml:space="preserve">Above is a palmcard from the HIV Treatment Work (HTW) campaign. </w:t>
            </w:r>
          </w:p>
        </w:tc>
      </w:tr>
      <w:tr w:rsidR="00836765" w:rsidRPr="0006104B" w14:paraId="536333DF" w14:textId="77777777" w:rsidTr="0043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4613DD72" w14:textId="77777777" w:rsidR="00836765" w:rsidRPr="0006104B" w:rsidRDefault="00836765" w:rsidP="00E5741F">
            <w:pPr>
              <w:rPr>
                <w:sz w:val="20"/>
                <w:szCs w:val="20"/>
              </w:rPr>
            </w:pPr>
          </w:p>
        </w:tc>
        <w:tc>
          <w:tcPr>
            <w:tcW w:w="1890" w:type="dxa"/>
            <w:shd w:val="clear" w:color="auto" w:fill="FFFFFF" w:themeFill="background1"/>
          </w:tcPr>
          <w:p w14:paraId="03233842" w14:textId="77777777" w:rsidR="00836765" w:rsidRPr="0006104B" w:rsidRDefault="00836765" w:rsidP="00E5741F">
            <w:pPr>
              <w:cnfStyle w:val="000000100000" w:firstRow="0" w:lastRow="0" w:firstColumn="0" w:lastColumn="0" w:oddVBand="0" w:evenVBand="0" w:oddHBand="1" w:evenHBand="0" w:firstRowFirstColumn="0" w:firstRowLastColumn="0" w:lastRowFirstColumn="0" w:lastRowLastColumn="0"/>
              <w:rPr>
                <w:sz w:val="20"/>
                <w:szCs w:val="20"/>
              </w:rPr>
            </w:pPr>
          </w:p>
        </w:tc>
        <w:tc>
          <w:tcPr>
            <w:tcW w:w="4950" w:type="dxa"/>
            <w:shd w:val="clear" w:color="auto" w:fill="FFFFFF" w:themeFill="background1"/>
          </w:tcPr>
          <w:p w14:paraId="1FC9DB10" w14:textId="77777777" w:rsidR="00836765" w:rsidRPr="00E8492E" w:rsidRDefault="00836765" w:rsidP="00E5741F">
            <w:pPr>
              <w:pStyle w:val="DropdownTitle"/>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Physician Tool </w:t>
            </w:r>
          </w:p>
          <w:p w14:paraId="2B51FE17" w14:textId="77777777" w:rsidR="003E1269" w:rsidRPr="00300A04" w:rsidRDefault="002466D8" w:rsidP="003E1269">
            <w:pPr>
              <w:pStyle w:val="DropdownTitle"/>
              <w:ind w:left="-18"/>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00A04">
              <w:rPr>
                <w:i w:val="0"/>
                <w:color w:val="auto"/>
                <w:sz w:val="20"/>
                <w:szCs w:val="20"/>
              </w:rPr>
              <w:t>(Provider campaigns only)</w:t>
            </w:r>
            <w:r w:rsidR="003E1269" w:rsidRPr="00300A04">
              <w:rPr>
                <w:i w:val="0"/>
                <w:color w:val="auto"/>
                <w:sz w:val="20"/>
                <w:szCs w:val="20"/>
              </w:rPr>
              <w:t>.</w:t>
            </w:r>
            <w:r w:rsidRPr="00300A04">
              <w:rPr>
                <w:i w:val="0"/>
                <w:color w:val="auto"/>
                <w:sz w:val="20"/>
                <w:szCs w:val="20"/>
              </w:rPr>
              <w:t xml:space="preserve">  </w:t>
            </w:r>
          </w:p>
          <w:p w14:paraId="7931E748" w14:textId="038D890F" w:rsidR="00836765" w:rsidRPr="0006104B" w:rsidRDefault="002466D8" w:rsidP="003E1269">
            <w:pPr>
              <w:pStyle w:val="DropdownTitle"/>
              <w:ind w:left="-18"/>
              <w:cnfStyle w:val="000000100000" w:firstRow="0" w:lastRow="0" w:firstColumn="0" w:lastColumn="0" w:oddVBand="0" w:evenVBand="0" w:oddHBand="1" w:evenHBand="0" w:firstRowFirstColumn="0" w:firstRowLastColumn="0" w:lastRowFirstColumn="0" w:lastRowLastColumn="0"/>
              <w:rPr>
                <w:i w:val="0"/>
                <w:sz w:val="20"/>
                <w:szCs w:val="20"/>
              </w:rPr>
            </w:pPr>
            <w:r w:rsidRPr="00CF150B">
              <w:rPr>
                <w:i w:val="0"/>
                <w:color w:val="auto"/>
                <w:sz w:val="20"/>
                <w:szCs w:val="20"/>
              </w:rPr>
              <w:t>This</w:t>
            </w:r>
            <w:r w:rsidR="00836765" w:rsidRPr="00CF150B">
              <w:rPr>
                <w:i w:val="0"/>
                <w:color w:val="auto"/>
                <w:sz w:val="20"/>
                <w:szCs w:val="20"/>
              </w:rPr>
              <w:t xml:space="preserve"> is used for tracking different physician tools that are created for physician use such as decision support wheels or algorithms.</w:t>
            </w:r>
          </w:p>
        </w:tc>
        <w:tc>
          <w:tcPr>
            <w:tcW w:w="4320" w:type="dxa"/>
            <w:shd w:val="clear" w:color="auto" w:fill="FFFFFF" w:themeFill="background1"/>
          </w:tcPr>
          <w:p w14:paraId="0C02655D" w14:textId="77777777" w:rsidR="00836765" w:rsidRPr="0006104B" w:rsidRDefault="00836765" w:rsidP="00A21438">
            <w:pPr>
              <w:cnfStyle w:val="000000100000" w:firstRow="0" w:lastRow="0" w:firstColumn="0" w:lastColumn="0" w:oddVBand="0" w:evenVBand="0" w:oddHBand="1" w:evenHBand="0" w:firstRowFirstColumn="0" w:firstRowLastColumn="0" w:lastRowFirstColumn="0" w:lastRowLastColumn="0"/>
              <w:rPr>
                <w:noProof/>
                <w:sz w:val="20"/>
                <w:szCs w:val="20"/>
              </w:rPr>
            </w:pPr>
            <w:r w:rsidRPr="0006104B">
              <w:rPr>
                <w:noProof/>
                <w:sz w:val="20"/>
                <w:szCs w:val="20"/>
              </w:rPr>
              <w:drawing>
                <wp:inline distT="0" distB="0" distL="0" distR="0" wp14:anchorId="67253912" wp14:editId="4FBD0F00">
                  <wp:extent cx="1646637" cy="2163322"/>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01904" cy="2235930"/>
                          </a:xfrm>
                          <a:prstGeom prst="rect">
                            <a:avLst/>
                          </a:prstGeom>
                        </pic:spPr>
                      </pic:pic>
                    </a:graphicData>
                  </a:graphic>
                </wp:inline>
              </w:drawing>
            </w:r>
          </w:p>
          <w:p w14:paraId="0A82B4EA" w14:textId="52F74965" w:rsidR="00866C9A" w:rsidRPr="00E8492E" w:rsidRDefault="00866C9A" w:rsidP="00A21438">
            <w:pPr>
              <w:cnfStyle w:val="000000100000" w:firstRow="0" w:lastRow="0" w:firstColumn="0" w:lastColumn="0" w:oddVBand="0" w:evenVBand="0" w:oddHBand="1" w:evenHBand="0" w:firstRowFirstColumn="0" w:firstRowLastColumn="0" w:lastRowFirstColumn="0" w:lastRowLastColumn="0"/>
              <w:rPr>
                <w:noProof/>
                <w:sz w:val="20"/>
                <w:szCs w:val="20"/>
              </w:rPr>
            </w:pPr>
            <w:r w:rsidRPr="00E8492E">
              <w:rPr>
                <w:noProof/>
                <w:sz w:val="20"/>
                <w:szCs w:val="20"/>
              </w:rPr>
              <w:t xml:space="preserve">Above is a physician tool from PIC. </w:t>
            </w:r>
          </w:p>
        </w:tc>
      </w:tr>
      <w:tr w:rsidR="00836765" w:rsidRPr="0006104B" w14:paraId="53DFA204" w14:textId="77777777" w:rsidTr="00435091">
        <w:tc>
          <w:tcPr>
            <w:cnfStyle w:val="001000000000" w:firstRow="0" w:lastRow="0" w:firstColumn="1" w:lastColumn="0" w:oddVBand="0" w:evenVBand="0" w:oddHBand="0" w:evenHBand="0" w:firstRowFirstColumn="0" w:firstRowLastColumn="0" w:lastRowFirstColumn="0" w:lastRowLastColumn="0"/>
            <w:tcW w:w="1980" w:type="dxa"/>
          </w:tcPr>
          <w:p w14:paraId="77B82E32" w14:textId="77777777" w:rsidR="00836765" w:rsidRPr="0006104B" w:rsidRDefault="00836765" w:rsidP="00E5741F">
            <w:pPr>
              <w:rPr>
                <w:sz w:val="20"/>
                <w:szCs w:val="20"/>
              </w:rPr>
            </w:pPr>
          </w:p>
        </w:tc>
        <w:tc>
          <w:tcPr>
            <w:tcW w:w="1890" w:type="dxa"/>
          </w:tcPr>
          <w:p w14:paraId="6FD11F3C" w14:textId="77777777" w:rsidR="00836765" w:rsidRPr="0006104B" w:rsidRDefault="00836765" w:rsidP="00E5741F">
            <w:pPr>
              <w:cnfStyle w:val="000000000000" w:firstRow="0" w:lastRow="0" w:firstColumn="0" w:lastColumn="0" w:oddVBand="0" w:evenVBand="0" w:oddHBand="0" w:evenHBand="0" w:firstRowFirstColumn="0" w:firstRowLastColumn="0" w:lastRowFirstColumn="0" w:lastRowLastColumn="0"/>
              <w:rPr>
                <w:sz w:val="20"/>
                <w:szCs w:val="20"/>
              </w:rPr>
            </w:pPr>
          </w:p>
        </w:tc>
        <w:tc>
          <w:tcPr>
            <w:tcW w:w="4950" w:type="dxa"/>
          </w:tcPr>
          <w:p w14:paraId="66884C19" w14:textId="7BA11B36" w:rsidR="00836765" w:rsidRPr="0006104B" w:rsidRDefault="00836765" w:rsidP="00A21438">
            <w:pPr>
              <w:pStyle w:val="DropdownTitle"/>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Poster</w:t>
            </w:r>
            <w:r w:rsidR="00366CC0" w:rsidRPr="0006104B">
              <w:rPr>
                <w:sz w:val="20"/>
                <w:szCs w:val="20"/>
              </w:rPr>
              <w:t>s</w:t>
            </w:r>
          </w:p>
          <w:p w14:paraId="44A8305D" w14:textId="2B3B5987" w:rsidR="00836765" w:rsidRPr="0006104B" w:rsidRDefault="00836765" w:rsidP="0006104B">
            <w:pPr>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 xml:space="preserve">Typically they are designed to be posted on a wall. A common use of these are in the provider campaigns where posters are given to physicians to post in their waiting rooms. </w:t>
            </w:r>
          </w:p>
        </w:tc>
        <w:tc>
          <w:tcPr>
            <w:tcW w:w="4320" w:type="dxa"/>
          </w:tcPr>
          <w:p w14:paraId="73C792C3" w14:textId="77777777" w:rsidR="00836765" w:rsidRPr="0006104B" w:rsidRDefault="00836765" w:rsidP="004B5A8B">
            <w:pPr>
              <w:cnfStyle w:val="000000000000" w:firstRow="0" w:lastRow="0" w:firstColumn="0" w:lastColumn="0" w:oddVBand="0" w:evenVBand="0" w:oddHBand="0" w:evenHBand="0" w:firstRowFirstColumn="0" w:firstRowLastColumn="0" w:lastRowFirstColumn="0" w:lastRowLastColumn="0"/>
              <w:rPr>
                <w:noProof/>
                <w:sz w:val="20"/>
                <w:szCs w:val="20"/>
              </w:rPr>
            </w:pPr>
            <w:r w:rsidRPr="0006104B">
              <w:rPr>
                <w:noProof/>
                <w:sz w:val="20"/>
                <w:szCs w:val="20"/>
              </w:rPr>
              <w:drawing>
                <wp:inline distT="0" distB="0" distL="0" distR="0" wp14:anchorId="4D060756" wp14:editId="6DD1AFD5">
                  <wp:extent cx="1598205" cy="246609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35558" cy="2523731"/>
                          </a:xfrm>
                          <a:prstGeom prst="rect">
                            <a:avLst/>
                          </a:prstGeom>
                        </pic:spPr>
                      </pic:pic>
                    </a:graphicData>
                  </a:graphic>
                </wp:inline>
              </w:drawing>
            </w:r>
          </w:p>
          <w:p w14:paraId="03544B76" w14:textId="4A563255" w:rsidR="00866C9A" w:rsidRPr="0006104B" w:rsidRDefault="00866C9A" w:rsidP="004B5A8B">
            <w:pPr>
              <w:cnfStyle w:val="000000000000" w:firstRow="0" w:lastRow="0" w:firstColumn="0" w:lastColumn="0" w:oddVBand="0" w:evenVBand="0" w:oddHBand="0" w:evenHBand="0" w:firstRowFirstColumn="0" w:firstRowLastColumn="0" w:lastRowFirstColumn="0" w:lastRowLastColumn="0"/>
              <w:rPr>
                <w:noProof/>
                <w:sz w:val="20"/>
                <w:szCs w:val="20"/>
              </w:rPr>
            </w:pPr>
            <w:r w:rsidRPr="0006104B">
              <w:rPr>
                <w:noProof/>
                <w:sz w:val="20"/>
                <w:szCs w:val="20"/>
              </w:rPr>
              <w:t xml:space="preserve">Above is a poster from HIV Treatment Works. </w:t>
            </w:r>
          </w:p>
        </w:tc>
      </w:tr>
      <w:tr w:rsidR="00836765" w:rsidRPr="0006104B" w14:paraId="2693B94D" w14:textId="77777777" w:rsidTr="00435091">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3A384ABA" w14:textId="77777777" w:rsidR="00836765" w:rsidRPr="0006104B" w:rsidRDefault="00836765" w:rsidP="00E5741F">
            <w:pPr>
              <w:rPr>
                <w:sz w:val="20"/>
                <w:szCs w:val="20"/>
              </w:rPr>
            </w:pPr>
          </w:p>
        </w:tc>
        <w:tc>
          <w:tcPr>
            <w:tcW w:w="1890" w:type="dxa"/>
            <w:shd w:val="clear" w:color="auto" w:fill="FFFFFF" w:themeFill="background1"/>
          </w:tcPr>
          <w:p w14:paraId="1C97A00F" w14:textId="77777777" w:rsidR="00836765" w:rsidRPr="00E8492E" w:rsidRDefault="00836765" w:rsidP="00E5741F">
            <w:pPr>
              <w:cnfStyle w:val="000000100000" w:firstRow="0" w:lastRow="0" w:firstColumn="0" w:lastColumn="0" w:oddVBand="0" w:evenVBand="0" w:oddHBand="1" w:evenHBand="0" w:firstRowFirstColumn="0" w:firstRowLastColumn="0" w:lastRowFirstColumn="0" w:lastRowLastColumn="0"/>
              <w:rPr>
                <w:sz w:val="20"/>
                <w:szCs w:val="20"/>
              </w:rPr>
            </w:pPr>
          </w:p>
        </w:tc>
        <w:tc>
          <w:tcPr>
            <w:tcW w:w="4950" w:type="dxa"/>
            <w:shd w:val="clear" w:color="auto" w:fill="FFFFFF" w:themeFill="background1"/>
          </w:tcPr>
          <w:p w14:paraId="0C38773F" w14:textId="77777777" w:rsidR="00836765" w:rsidRPr="00300A04" w:rsidRDefault="00836765" w:rsidP="00A21438">
            <w:pPr>
              <w:pStyle w:val="DropdownTitle"/>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Resource Sheet</w:t>
            </w:r>
          </w:p>
          <w:p w14:paraId="7FE414CB" w14:textId="6C14322A" w:rsidR="00836765" w:rsidRPr="0006104B" w:rsidRDefault="002A11E7" w:rsidP="003E1269">
            <w:pPr>
              <w:pStyle w:val="DropdownTitle"/>
              <w:ind w:left="-18" w:firstLine="18"/>
              <w:cnfStyle w:val="000000100000" w:firstRow="0" w:lastRow="0" w:firstColumn="0" w:lastColumn="0" w:oddVBand="0" w:evenVBand="0" w:oddHBand="1" w:evenHBand="0" w:firstRowFirstColumn="0" w:firstRowLastColumn="0" w:lastRowFirstColumn="0" w:lastRowLastColumn="0"/>
              <w:rPr>
                <w:i w:val="0"/>
                <w:sz w:val="20"/>
                <w:szCs w:val="20"/>
              </w:rPr>
            </w:pPr>
            <w:r w:rsidRPr="00CF150B">
              <w:rPr>
                <w:i w:val="0"/>
                <w:color w:val="auto"/>
                <w:sz w:val="20"/>
                <w:szCs w:val="20"/>
              </w:rPr>
              <w:t xml:space="preserve">This is sheet that includes all of the resources for a campaign. Resources in this case refer to CDC websites or medical association websites that can provide guidance to providers. </w:t>
            </w:r>
          </w:p>
        </w:tc>
        <w:tc>
          <w:tcPr>
            <w:tcW w:w="4320" w:type="dxa"/>
            <w:shd w:val="clear" w:color="auto" w:fill="FFFFFF" w:themeFill="background1"/>
          </w:tcPr>
          <w:p w14:paraId="7C6FFB15" w14:textId="77777777" w:rsidR="00836765" w:rsidRPr="0006104B" w:rsidRDefault="002A11E7" w:rsidP="004B5A8B">
            <w:pPr>
              <w:cnfStyle w:val="000000100000" w:firstRow="0" w:lastRow="0" w:firstColumn="0" w:lastColumn="0" w:oddVBand="0" w:evenVBand="0" w:oddHBand="1" w:evenHBand="0" w:firstRowFirstColumn="0" w:firstRowLastColumn="0" w:lastRowFirstColumn="0" w:lastRowLastColumn="0"/>
              <w:rPr>
                <w:noProof/>
                <w:sz w:val="20"/>
                <w:szCs w:val="20"/>
              </w:rPr>
            </w:pPr>
            <w:r w:rsidRPr="0006104B">
              <w:rPr>
                <w:noProof/>
                <w:sz w:val="20"/>
                <w:szCs w:val="20"/>
              </w:rPr>
              <w:drawing>
                <wp:inline distT="0" distB="0" distL="0" distR="0" wp14:anchorId="7FF8F7EE" wp14:editId="0D4C5E79">
                  <wp:extent cx="2548890" cy="14928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48890" cy="1492885"/>
                          </a:xfrm>
                          <a:prstGeom prst="rect">
                            <a:avLst/>
                          </a:prstGeom>
                        </pic:spPr>
                      </pic:pic>
                    </a:graphicData>
                  </a:graphic>
                </wp:inline>
              </w:drawing>
            </w:r>
          </w:p>
          <w:p w14:paraId="6BFEBC89" w14:textId="6F0047B7" w:rsidR="00C55C20" w:rsidRPr="00E8492E" w:rsidRDefault="00C55C20" w:rsidP="004B5A8B">
            <w:pPr>
              <w:cnfStyle w:val="000000100000" w:firstRow="0" w:lastRow="0" w:firstColumn="0" w:lastColumn="0" w:oddVBand="0" w:evenVBand="0" w:oddHBand="1" w:evenHBand="0" w:firstRowFirstColumn="0" w:firstRowLastColumn="0" w:lastRowFirstColumn="0" w:lastRowLastColumn="0"/>
              <w:rPr>
                <w:noProof/>
                <w:sz w:val="20"/>
                <w:szCs w:val="20"/>
              </w:rPr>
            </w:pPr>
            <w:r w:rsidRPr="00E8492E">
              <w:rPr>
                <w:noProof/>
                <w:sz w:val="20"/>
                <w:szCs w:val="20"/>
              </w:rPr>
              <w:t xml:space="preserve">Above is an example of a resource sheet for providers. </w:t>
            </w:r>
          </w:p>
        </w:tc>
      </w:tr>
      <w:tr w:rsidR="00B81CFB" w:rsidRPr="0006104B" w14:paraId="11A3FFC1" w14:textId="77777777" w:rsidTr="00435091">
        <w:trPr>
          <w:trHeight w:val="360"/>
        </w:trPr>
        <w:tc>
          <w:tcPr>
            <w:cnfStyle w:val="001000000000" w:firstRow="0" w:lastRow="0" w:firstColumn="1" w:lastColumn="0" w:oddVBand="0" w:evenVBand="0" w:oddHBand="0" w:evenHBand="0" w:firstRowFirstColumn="0" w:firstRowLastColumn="0" w:lastRowFirstColumn="0" w:lastRowLastColumn="0"/>
            <w:tcW w:w="1980" w:type="dxa"/>
            <w:shd w:val="clear" w:color="auto" w:fill="D9D9D9" w:themeFill="background1" w:themeFillShade="D9"/>
          </w:tcPr>
          <w:p w14:paraId="5ACBD5B1" w14:textId="77777777" w:rsidR="00B81CFB" w:rsidRPr="00435091" w:rsidRDefault="00B81CFB" w:rsidP="00E5741F">
            <w:pPr>
              <w:ind w:left="108"/>
              <w:rPr>
                <w:b w:val="0"/>
                <w:sz w:val="18"/>
                <w:szCs w:val="20"/>
              </w:rPr>
            </w:pPr>
            <w:r w:rsidRPr="00435091">
              <w:rPr>
                <w:b w:val="0"/>
                <w:sz w:val="18"/>
                <w:szCs w:val="20"/>
              </w:rPr>
              <w:t>material_tmus_kit_size</w:t>
            </w:r>
          </w:p>
        </w:tc>
        <w:tc>
          <w:tcPr>
            <w:tcW w:w="1890" w:type="dxa"/>
            <w:shd w:val="clear" w:color="auto" w:fill="D9D9D9" w:themeFill="background1" w:themeFillShade="D9"/>
          </w:tcPr>
          <w:p w14:paraId="058BC9FB" w14:textId="36D2DD0A" w:rsidR="00B81CFB" w:rsidRPr="0006104B" w:rsidRDefault="00B81CFB" w:rsidP="00E5741F">
            <w:pPr>
              <w:ind w:left="108"/>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If Items Within a Kit, Kit Size</w:t>
            </w:r>
          </w:p>
        </w:tc>
        <w:tc>
          <w:tcPr>
            <w:tcW w:w="4950" w:type="dxa"/>
            <w:shd w:val="clear" w:color="auto" w:fill="D9D9D9" w:themeFill="background1" w:themeFillShade="D9"/>
          </w:tcPr>
          <w:p w14:paraId="5ED060D2" w14:textId="4336A251" w:rsidR="00B81CFB" w:rsidRPr="00E8492E" w:rsidRDefault="00B81CFB" w:rsidP="00E5741F">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This metric is currently only used for the TMUS campaign. For TMUS, three distinct sizes of kits are sent out and can be entered into the database utilizing the drop-down list option</w:t>
            </w:r>
          </w:p>
          <w:p w14:paraId="7B1F52CB" w14:textId="77777777" w:rsidR="00B81CFB" w:rsidRPr="00300A04" w:rsidRDefault="00B81CFB" w:rsidP="003E1269">
            <w:pPr>
              <w:pStyle w:val="DropdownTitle"/>
              <w:numPr>
                <w:ilvl w:val="0"/>
                <w:numId w:val="5"/>
              </w:numPr>
              <w:ind w:left="702" w:hanging="630"/>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Small</w:t>
            </w:r>
          </w:p>
          <w:p w14:paraId="7BB83545" w14:textId="77777777" w:rsidR="00B81CFB" w:rsidRPr="00CF150B" w:rsidRDefault="00B81CFB" w:rsidP="003E1269">
            <w:pPr>
              <w:pStyle w:val="DropdownTitle"/>
              <w:numPr>
                <w:ilvl w:val="0"/>
                <w:numId w:val="5"/>
              </w:numPr>
              <w:ind w:left="702" w:hanging="630"/>
              <w:cnfStyle w:val="000000000000" w:firstRow="0" w:lastRow="0" w:firstColumn="0" w:lastColumn="0" w:oddVBand="0" w:evenVBand="0" w:oddHBand="0" w:evenHBand="0" w:firstRowFirstColumn="0" w:firstRowLastColumn="0" w:lastRowFirstColumn="0" w:lastRowLastColumn="0"/>
              <w:rPr>
                <w:sz w:val="20"/>
                <w:szCs w:val="20"/>
              </w:rPr>
            </w:pPr>
            <w:r w:rsidRPr="00CF150B">
              <w:rPr>
                <w:sz w:val="20"/>
                <w:szCs w:val="20"/>
              </w:rPr>
              <w:t>Medium</w:t>
            </w:r>
          </w:p>
          <w:p w14:paraId="64E09E43" w14:textId="77777777" w:rsidR="00B81CFB" w:rsidRPr="0006104B" w:rsidRDefault="00B81CFB" w:rsidP="003E1269">
            <w:pPr>
              <w:pStyle w:val="DropdownTitle"/>
              <w:numPr>
                <w:ilvl w:val="0"/>
                <w:numId w:val="5"/>
              </w:numPr>
              <w:ind w:left="702" w:hanging="630"/>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Large</w:t>
            </w:r>
          </w:p>
          <w:p w14:paraId="4516032C" w14:textId="77777777" w:rsidR="00B81CFB" w:rsidRPr="0006104B" w:rsidRDefault="00B81CFB" w:rsidP="004B5A8B">
            <w:pPr>
              <w:cnfStyle w:val="000000000000" w:firstRow="0" w:lastRow="0" w:firstColumn="0" w:lastColumn="0" w:oddVBand="0" w:evenVBand="0" w:oddHBand="0" w:evenHBand="0" w:firstRowFirstColumn="0" w:firstRowLastColumn="0" w:lastRowFirstColumn="0" w:lastRowLastColumn="0"/>
              <w:rPr>
                <w:sz w:val="20"/>
                <w:szCs w:val="20"/>
              </w:rPr>
            </w:pPr>
          </w:p>
        </w:tc>
        <w:tc>
          <w:tcPr>
            <w:tcW w:w="4320" w:type="dxa"/>
            <w:shd w:val="clear" w:color="auto" w:fill="D9D9D9" w:themeFill="background1" w:themeFillShade="D9"/>
          </w:tcPr>
          <w:p w14:paraId="7884970F" w14:textId="77777777" w:rsidR="00B81CFB" w:rsidRPr="0006104B" w:rsidRDefault="00B81CFB" w:rsidP="004B5A8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0F10FC" w:rsidRPr="0006104B" w14:paraId="569091B1" w14:textId="5EF29925" w:rsidTr="004350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80" w:type="dxa"/>
          </w:tcPr>
          <w:p w14:paraId="2B138838" w14:textId="0DCCF0D1" w:rsidR="006429ED" w:rsidRPr="00435091" w:rsidRDefault="003C5AC6" w:rsidP="00E5741F">
            <w:pPr>
              <w:ind w:left="108"/>
              <w:rPr>
                <w:b w:val="0"/>
                <w:sz w:val="18"/>
                <w:szCs w:val="20"/>
              </w:rPr>
            </w:pPr>
            <w:r w:rsidRPr="00435091">
              <w:rPr>
                <w:b w:val="0"/>
                <w:sz w:val="18"/>
                <w:szCs w:val="20"/>
              </w:rPr>
              <w:t xml:space="preserve">Campaign_name_ </w:t>
            </w:r>
            <w:r w:rsidR="004A029E" w:rsidRPr="00435091">
              <w:rPr>
                <w:b w:val="0"/>
                <w:sz w:val="18"/>
                <w:szCs w:val="20"/>
              </w:rPr>
              <w:t>_creative_iteration</w:t>
            </w:r>
          </w:p>
          <w:p w14:paraId="07BB41C0" w14:textId="77777777" w:rsidR="008B0372" w:rsidRPr="00435091" w:rsidRDefault="008B0372" w:rsidP="00E5741F">
            <w:pPr>
              <w:ind w:left="108"/>
              <w:rPr>
                <w:b w:val="0"/>
                <w:sz w:val="18"/>
                <w:szCs w:val="20"/>
              </w:rPr>
            </w:pPr>
          </w:p>
          <w:p w14:paraId="014B0C48" w14:textId="41A326C7" w:rsidR="004A029E" w:rsidRPr="00435091" w:rsidRDefault="004A029E" w:rsidP="00A21438">
            <w:pPr>
              <w:ind w:left="108"/>
              <w:rPr>
                <w:sz w:val="18"/>
                <w:szCs w:val="20"/>
              </w:rPr>
            </w:pPr>
          </w:p>
        </w:tc>
        <w:tc>
          <w:tcPr>
            <w:tcW w:w="1890" w:type="dxa"/>
          </w:tcPr>
          <w:p w14:paraId="5DDA2786" w14:textId="77777777" w:rsidR="006429ED" w:rsidRDefault="006429ED" w:rsidP="00E5741F">
            <w:pPr>
              <w:ind w:left="108"/>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Creative Iteration</w:t>
            </w:r>
          </w:p>
          <w:p w14:paraId="4DEFF9F0" w14:textId="497D3ED3" w:rsidR="00435091" w:rsidRPr="00435091" w:rsidRDefault="00435091" w:rsidP="00E5741F">
            <w:pPr>
              <w:ind w:left="108"/>
              <w:cnfStyle w:val="000000100000" w:firstRow="0" w:lastRow="0" w:firstColumn="0" w:lastColumn="0" w:oddVBand="0" w:evenVBand="0" w:oddHBand="1" w:evenHBand="0" w:firstRowFirstColumn="0" w:firstRowLastColumn="0" w:lastRowFirstColumn="0" w:lastRowLastColumn="0"/>
              <w:rPr>
                <w:b/>
                <w:color w:val="FF0000"/>
                <w:sz w:val="20"/>
                <w:szCs w:val="20"/>
              </w:rPr>
            </w:pPr>
            <w:r w:rsidRPr="00435091">
              <w:rPr>
                <w:b/>
                <w:color w:val="FF0000"/>
                <w:sz w:val="20"/>
                <w:szCs w:val="20"/>
                <w:highlight w:val="yellow"/>
              </w:rPr>
              <w:t>*</w:t>
            </w:r>
          </w:p>
        </w:tc>
        <w:tc>
          <w:tcPr>
            <w:tcW w:w="4950" w:type="dxa"/>
          </w:tcPr>
          <w:p w14:paraId="3AF2411A" w14:textId="77777777" w:rsidR="006429ED" w:rsidRPr="0006104B" w:rsidRDefault="006429ED" w:rsidP="00E5741F">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Creative iterations are different versions of materials</w:t>
            </w:r>
            <w:r w:rsidR="00FE4E78" w:rsidRPr="00E8492E">
              <w:rPr>
                <w:sz w:val="20"/>
                <w:szCs w:val="20"/>
              </w:rPr>
              <w:t xml:space="preserve"> (this includes internet ads)</w:t>
            </w:r>
            <w:r w:rsidRPr="00300A04">
              <w:rPr>
                <w:sz w:val="20"/>
                <w:szCs w:val="20"/>
              </w:rPr>
              <w:t xml:space="preserve"> that have the same exact content with minor variations such as a different photo. They can be more than just substantive materials and can also be used for media ad buys and </w:t>
            </w:r>
            <w:r w:rsidRPr="00CF150B">
              <w:rPr>
                <w:sz w:val="20"/>
                <w:szCs w:val="20"/>
              </w:rPr>
              <w:t>banner ads</w:t>
            </w:r>
            <w:r w:rsidR="00D92BBB" w:rsidRPr="00CF150B">
              <w:rPr>
                <w:sz w:val="20"/>
                <w:szCs w:val="20"/>
              </w:rPr>
              <w:t>.</w:t>
            </w:r>
          </w:p>
          <w:p w14:paraId="7AB85A68" w14:textId="77777777" w:rsidR="004A029E" w:rsidRPr="0006104B" w:rsidRDefault="004A029E" w:rsidP="00A21438">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p w14:paraId="4A5CAFCE" w14:textId="1CFD3A58" w:rsidR="004A029E" w:rsidRPr="0006104B" w:rsidRDefault="004A029E" w:rsidP="00A21438">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 xml:space="preserve">Please note that the database allows for </w:t>
            </w:r>
            <w:r w:rsidR="00D95DA5" w:rsidRPr="0006104B">
              <w:rPr>
                <w:sz w:val="20"/>
                <w:szCs w:val="20"/>
              </w:rPr>
              <w:t>selecting campaign specific</w:t>
            </w:r>
            <w:r w:rsidRPr="0006104B">
              <w:rPr>
                <w:sz w:val="20"/>
                <w:szCs w:val="20"/>
              </w:rPr>
              <w:t xml:space="preserve"> creative iteration</w:t>
            </w:r>
            <w:r w:rsidR="009D354B" w:rsidRPr="0006104B">
              <w:rPr>
                <w:sz w:val="20"/>
                <w:szCs w:val="20"/>
              </w:rPr>
              <w:t>s</w:t>
            </w:r>
            <w:r w:rsidR="00801841" w:rsidRPr="0006104B">
              <w:rPr>
                <w:sz w:val="20"/>
                <w:szCs w:val="20"/>
              </w:rPr>
              <w:t>.</w:t>
            </w:r>
          </w:p>
        </w:tc>
        <w:tc>
          <w:tcPr>
            <w:tcW w:w="4320" w:type="dxa"/>
          </w:tcPr>
          <w:p w14:paraId="0B983DBF" w14:textId="01966FAE" w:rsidR="007728C9" w:rsidRPr="0006104B" w:rsidRDefault="007728C9" w:rsidP="004B5A8B">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06104B">
              <w:rPr>
                <w:noProof/>
                <w:sz w:val="20"/>
                <w:szCs w:val="20"/>
              </w:rPr>
              <w:drawing>
                <wp:inline distT="0" distB="0" distL="0" distR="0" wp14:anchorId="10EDD5F7" wp14:editId="0F362FE3">
                  <wp:extent cx="981680" cy="8191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81680" cy="819150"/>
                          </a:xfrm>
                          <a:prstGeom prst="rect">
                            <a:avLst/>
                          </a:prstGeom>
                        </pic:spPr>
                      </pic:pic>
                    </a:graphicData>
                  </a:graphic>
                </wp:inline>
              </w:drawing>
            </w:r>
            <w:r w:rsidRPr="0006104B">
              <w:rPr>
                <w:noProof/>
                <w:sz w:val="20"/>
                <w:szCs w:val="20"/>
              </w:rPr>
              <w:drawing>
                <wp:inline distT="0" distB="0" distL="0" distR="0" wp14:anchorId="58ECA63B" wp14:editId="09B1F888">
                  <wp:extent cx="981075" cy="936481"/>
                  <wp:effectExtent l="0" t="0" r="0" b="0"/>
                  <wp:docPr id="33"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10"/>
                          <pic:cNvPicPr>
                            <a:picLocks noChangeAspect="1" noChangeArrowheads="1"/>
                          </pic:cNvPicPr>
                        </pic:nvPicPr>
                        <pic:blipFill>
                          <a:blip r:embed="rId36" cstate="print"/>
                          <a:srcRect/>
                          <a:stretch>
                            <a:fillRect/>
                          </a:stretch>
                        </pic:blipFill>
                        <pic:spPr bwMode="auto">
                          <a:xfrm>
                            <a:off x="0" y="0"/>
                            <a:ext cx="981075" cy="936481"/>
                          </a:xfrm>
                          <a:prstGeom prst="rect">
                            <a:avLst/>
                          </a:prstGeom>
                          <a:noFill/>
                          <a:ln w="9525">
                            <a:noFill/>
                            <a:miter lim="800000"/>
                            <a:headEnd/>
                            <a:tailEnd/>
                          </a:ln>
                        </pic:spPr>
                      </pic:pic>
                    </a:graphicData>
                  </a:graphic>
                </wp:inline>
              </w:drawing>
            </w:r>
          </w:p>
          <w:p w14:paraId="1BE9FF74" w14:textId="1F7725FF" w:rsidR="007728C9" w:rsidRPr="00E8492E" w:rsidRDefault="007728C9" w:rsidP="004B5A8B">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Above are examples from the Testing Makes us stronger of the same creative iteration. </w:t>
            </w:r>
          </w:p>
        </w:tc>
      </w:tr>
      <w:tr w:rsidR="00661F30" w:rsidRPr="0006104B" w14:paraId="5799A29A" w14:textId="77777777" w:rsidTr="00435091">
        <w:trPr>
          <w:trHeight w:val="899"/>
        </w:trPr>
        <w:tc>
          <w:tcPr>
            <w:cnfStyle w:val="001000000000" w:firstRow="0" w:lastRow="0" w:firstColumn="1" w:lastColumn="0" w:oddVBand="0" w:evenVBand="0" w:oddHBand="0" w:evenHBand="0" w:firstRowFirstColumn="0" w:firstRowLastColumn="0" w:lastRowFirstColumn="0" w:lastRowLastColumn="0"/>
            <w:tcW w:w="1980" w:type="dxa"/>
          </w:tcPr>
          <w:p w14:paraId="1EFFB446" w14:textId="0D5A4C15" w:rsidR="00661F30" w:rsidRPr="00435091" w:rsidRDefault="004A029F" w:rsidP="00E5741F">
            <w:pPr>
              <w:ind w:left="108"/>
              <w:rPr>
                <w:b w:val="0"/>
                <w:sz w:val="18"/>
                <w:szCs w:val="20"/>
              </w:rPr>
            </w:pPr>
            <w:r w:rsidRPr="00435091">
              <w:rPr>
                <w:b w:val="0"/>
                <w:sz w:val="18"/>
                <w:szCs w:val="20"/>
              </w:rPr>
              <w:t>Material_distribution_channel</w:t>
            </w:r>
          </w:p>
        </w:tc>
        <w:tc>
          <w:tcPr>
            <w:tcW w:w="1890" w:type="dxa"/>
          </w:tcPr>
          <w:p w14:paraId="1E876D1F" w14:textId="77777777" w:rsidR="00661F30" w:rsidRPr="00300A04" w:rsidRDefault="00661F30" w:rsidP="003E1269">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0"/>
                <w:szCs w:val="20"/>
              </w:rPr>
            </w:pPr>
            <w:r w:rsidRPr="00300A04">
              <w:rPr>
                <w:rFonts w:asciiTheme="minorHAnsi" w:hAnsiTheme="minorHAnsi"/>
                <w:b w:val="0"/>
                <w:color w:val="auto"/>
                <w:sz w:val="20"/>
                <w:szCs w:val="20"/>
              </w:rPr>
              <w:t>Distribution Channel</w:t>
            </w:r>
          </w:p>
          <w:p w14:paraId="52B3B1E7" w14:textId="0D0AA0A5" w:rsidR="00576F8F" w:rsidRPr="0006104B" w:rsidRDefault="00576F8F" w:rsidP="0006104B">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0"/>
                <w:szCs w:val="20"/>
              </w:rPr>
            </w:pPr>
            <w:r w:rsidRPr="00DF0369">
              <w:rPr>
                <w:color w:val="C00000"/>
                <w:highlight w:val="yellow"/>
              </w:rPr>
              <w:t>!</w:t>
            </w:r>
            <w:r>
              <w:rPr>
                <w:color w:val="C00000"/>
              </w:rPr>
              <w:t xml:space="preserve"> </w:t>
            </w:r>
          </w:p>
        </w:tc>
        <w:tc>
          <w:tcPr>
            <w:tcW w:w="4950" w:type="dxa"/>
          </w:tcPr>
          <w:p w14:paraId="52BCC7E7" w14:textId="06F60E17" w:rsidR="00661F30" w:rsidRPr="0006104B" w:rsidRDefault="00661F30" w:rsidP="0006104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 xml:space="preserve">The distribution channel refers to the final distribution point before the material is received by its intended audience. </w:t>
            </w:r>
          </w:p>
        </w:tc>
        <w:tc>
          <w:tcPr>
            <w:tcW w:w="4320" w:type="dxa"/>
          </w:tcPr>
          <w:p w14:paraId="2F4DD2B8" w14:textId="5E9DCE58" w:rsidR="00661F30" w:rsidRPr="0006104B" w:rsidRDefault="00661F30" w:rsidP="0006104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If a material produced by the CDC was given to the target audience at a conference, then “Conference” will be the distribution channel.</w:t>
            </w:r>
            <w:r w:rsidR="0006104B" w:rsidRPr="0006104B" w:rsidDel="0006104B">
              <w:rPr>
                <w:sz w:val="20"/>
                <w:szCs w:val="20"/>
              </w:rPr>
              <w:t xml:space="preserve"> </w:t>
            </w:r>
          </w:p>
        </w:tc>
      </w:tr>
      <w:tr w:rsidR="00EC14D4" w:rsidRPr="0006104B" w14:paraId="7431DA07" w14:textId="77777777" w:rsidTr="004350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4BDBC815" w14:textId="77777777" w:rsidR="00EC14D4" w:rsidRPr="0006104B" w:rsidRDefault="00EC14D4" w:rsidP="00E5741F">
            <w:pPr>
              <w:ind w:left="108"/>
              <w:rPr>
                <w:sz w:val="20"/>
                <w:szCs w:val="20"/>
              </w:rPr>
            </w:pPr>
          </w:p>
        </w:tc>
        <w:tc>
          <w:tcPr>
            <w:tcW w:w="1890" w:type="dxa"/>
            <w:shd w:val="clear" w:color="auto" w:fill="auto"/>
          </w:tcPr>
          <w:p w14:paraId="49979F00" w14:textId="77777777" w:rsidR="00EC14D4" w:rsidRPr="00E8492E" w:rsidRDefault="00EC14D4" w:rsidP="003E1269">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4950" w:type="dxa"/>
            <w:shd w:val="clear" w:color="auto" w:fill="auto"/>
          </w:tcPr>
          <w:p w14:paraId="0642620A" w14:textId="77777777" w:rsidR="00EC14D4" w:rsidRPr="00E8492E" w:rsidRDefault="00EC14D4" w:rsidP="0006104B">
            <w:pPr>
              <w:pStyle w:val="DropdownTitle"/>
              <w:numPr>
                <w:ilvl w:val="0"/>
                <w:numId w:val="22"/>
              </w:numPr>
              <w:ind w:left="702" w:hanging="63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AAALI Partner</w:t>
            </w:r>
          </w:p>
          <w:p w14:paraId="58BBA6E1" w14:textId="28874114" w:rsidR="00EC14D4" w:rsidRPr="00300A04" w:rsidRDefault="00EC14D4" w:rsidP="0006104B">
            <w:pPr>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 xml:space="preserve">This is only being used by the AAALI campaign.  It records materials that were distributed by AAALI partners.  Currently, we always use this code for materials that AAALI partners put on their reports. </w:t>
            </w:r>
          </w:p>
        </w:tc>
        <w:tc>
          <w:tcPr>
            <w:tcW w:w="4320" w:type="dxa"/>
            <w:shd w:val="clear" w:color="auto" w:fill="auto"/>
          </w:tcPr>
          <w:p w14:paraId="31FDE473" w14:textId="77777777" w:rsidR="00EC14D4" w:rsidRPr="00CF150B" w:rsidRDefault="00EC14D4" w:rsidP="00A21438">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D82F52" w:rsidRPr="0006104B" w14:paraId="13B4A4D7" w14:textId="77777777" w:rsidTr="00435091">
        <w:trPr>
          <w:trHeight w:val="36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484A4F39" w14:textId="77777777" w:rsidR="00D82F52" w:rsidRPr="0006104B" w:rsidRDefault="00D82F52" w:rsidP="00E5741F">
            <w:pPr>
              <w:ind w:left="108"/>
              <w:rPr>
                <w:sz w:val="20"/>
                <w:szCs w:val="20"/>
              </w:rPr>
            </w:pPr>
          </w:p>
        </w:tc>
        <w:tc>
          <w:tcPr>
            <w:tcW w:w="1890" w:type="dxa"/>
            <w:shd w:val="clear" w:color="auto" w:fill="auto"/>
          </w:tcPr>
          <w:p w14:paraId="65CE2A93" w14:textId="77777777" w:rsidR="00D82F52" w:rsidRPr="00E8492E" w:rsidRDefault="00D82F52" w:rsidP="0006104B">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4950" w:type="dxa"/>
            <w:shd w:val="clear" w:color="auto" w:fill="auto"/>
          </w:tcPr>
          <w:p w14:paraId="7962C54C" w14:textId="77777777" w:rsidR="00D82F52" w:rsidRPr="00E8492E" w:rsidRDefault="00D82F52" w:rsidP="0006104B">
            <w:pPr>
              <w:pStyle w:val="DropdownTitle"/>
              <w:numPr>
                <w:ilvl w:val="0"/>
                <w:numId w:val="22"/>
              </w:numPr>
              <w:ind w:left="702" w:hanging="63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Bulk Order</w:t>
            </w:r>
          </w:p>
          <w:p w14:paraId="314446AF" w14:textId="495FFDA5" w:rsidR="00521374" w:rsidRPr="00CF150B" w:rsidRDefault="00887CE3" w:rsidP="0006104B">
            <w:pPr>
              <w:pStyle w:val="DropdownTitle"/>
              <w:ind w:left="72"/>
              <w:cnfStyle w:val="000000000000" w:firstRow="0" w:lastRow="0" w:firstColumn="0" w:lastColumn="0" w:oddVBand="0" w:evenVBand="0" w:oddHBand="0" w:evenHBand="0" w:firstRowFirstColumn="0" w:firstRowLastColumn="0" w:lastRowFirstColumn="0" w:lastRowLastColumn="0"/>
              <w:rPr>
                <w:i w:val="0"/>
                <w:sz w:val="20"/>
                <w:szCs w:val="20"/>
              </w:rPr>
            </w:pPr>
            <w:r w:rsidRPr="00300A04">
              <w:rPr>
                <w:i w:val="0"/>
                <w:color w:val="auto"/>
                <w:sz w:val="20"/>
                <w:szCs w:val="20"/>
              </w:rPr>
              <w:t xml:space="preserve">This refers to when large shipments are sent out together. </w:t>
            </w:r>
          </w:p>
        </w:tc>
        <w:tc>
          <w:tcPr>
            <w:tcW w:w="4320" w:type="dxa"/>
            <w:shd w:val="clear" w:color="auto" w:fill="auto"/>
          </w:tcPr>
          <w:p w14:paraId="23587607" w14:textId="77777777" w:rsidR="00D82F52" w:rsidRPr="0006104B" w:rsidRDefault="00D82F52" w:rsidP="00A21438">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D82F52" w:rsidRPr="0006104B" w14:paraId="4A3C60EB" w14:textId="77777777" w:rsidTr="004350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6FAEF745" w14:textId="77777777" w:rsidR="00D82F52" w:rsidRPr="0006104B" w:rsidRDefault="00D82F52" w:rsidP="00E5741F">
            <w:pPr>
              <w:ind w:left="108"/>
              <w:rPr>
                <w:sz w:val="20"/>
                <w:szCs w:val="20"/>
              </w:rPr>
            </w:pPr>
          </w:p>
        </w:tc>
        <w:tc>
          <w:tcPr>
            <w:tcW w:w="1890" w:type="dxa"/>
            <w:shd w:val="clear" w:color="auto" w:fill="auto"/>
          </w:tcPr>
          <w:p w14:paraId="26510143" w14:textId="77777777" w:rsidR="00D82F52" w:rsidRPr="0006104B" w:rsidRDefault="00D82F52" w:rsidP="0006104B">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4950" w:type="dxa"/>
            <w:shd w:val="clear" w:color="auto" w:fill="auto"/>
          </w:tcPr>
          <w:p w14:paraId="4166FE75" w14:textId="77777777" w:rsidR="00D82F52" w:rsidRPr="0006104B" w:rsidRDefault="00D82F52" w:rsidP="0006104B">
            <w:pPr>
              <w:pStyle w:val="DropdownTitle"/>
              <w:numPr>
                <w:ilvl w:val="0"/>
                <w:numId w:val="22"/>
              </w:numPr>
              <w:ind w:left="702" w:hanging="630"/>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Participant Network</w:t>
            </w:r>
          </w:p>
          <w:p w14:paraId="0CAA3019" w14:textId="273C9EC1" w:rsidR="00887CE3" w:rsidRPr="0006104B" w:rsidRDefault="00887CE3" w:rsidP="0006104B">
            <w:pPr>
              <w:pStyle w:val="DropdownTitle"/>
              <w:ind w:left="72"/>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06104B">
              <w:rPr>
                <w:i w:val="0"/>
                <w:color w:val="auto"/>
                <w:sz w:val="20"/>
                <w:szCs w:val="20"/>
              </w:rPr>
              <w:t>Refers to when a member of an official campaign network distributes a material.</w:t>
            </w:r>
          </w:p>
        </w:tc>
        <w:tc>
          <w:tcPr>
            <w:tcW w:w="4320" w:type="dxa"/>
            <w:shd w:val="clear" w:color="auto" w:fill="auto"/>
          </w:tcPr>
          <w:p w14:paraId="7803F0DE" w14:textId="31D1C69D" w:rsidR="00D82F52" w:rsidRPr="0006104B" w:rsidRDefault="00887CE3" w:rsidP="00A21438">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For example</w:t>
            </w:r>
            <w:r w:rsidR="003E1269" w:rsidRPr="0006104B">
              <w:rPr>
                <w:sz w:val="20"/>
                <w:szCs w:val="20"/>
              </w:rPr>
              <w:t>,</w:t>
            </w:r>
            <w:r w:rsidRPr="0006104B">
              <w:rPr>
                <w:sz w:val="20"/>
                <w:szCs w:val="20"/>
              </w:rPr>
              <w:t xml:space="preserve"> the Together network or HIV Treatment Works network. </w:t>
            </w:r>
          </w:p>
        </w:tc>
      </w:tr>
      <w:tr w:rsidR="003E25BB" w:rsidRPr="0006104B" w14:paraId="41184A56" w14:textId="77777777" w:rsidTr="00435091">
        <w:trPr>
          <w:trHeight w:val="36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17A08485" w14:textId="77777777" w:rsidR="003E25BB" w:rsidRPr="0006104B" w:rsidRDefault="003E25BB" w:rsidP="00E5741F">
            <w:pPr>
              <w:ind w:left="108"/>
              <w:rPr>
                <w:sz w:val="20"/>
                <w:szCs w:val="20"/>
              </w:rPr>
            </w:pPr>
          </w:p>
        </w:tc>
        <w:tc>
          <w:tcPr>
            <w:tcW w:w="1890" w:type="dxa"/>
            <w:shd w:val="clear" w:color="auto" w:fill="auto"/>
          </w:tcPr>
          <w:p w14:paraId="0408A53B" w14:textId="77777777" w:rsidR="003E25BB" w:rsidRPr="0006104B" w:rsidRDefault="003E25BB" w:rsidP="0006104B">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4950" w:type="dxa"/>
            <w:shd w:val="clear" w:color="auto" w:fill="auto"/>
          </w:tcPr>
          <w:p w14:paraId="2B8838E4" w14:textId="34755598" w:rsidR="003E25BB" w:rsidRPr="0006104B" w:rsidRDefault="001E347E" w:rsidP="0006104B">
            <w:pPr>
              <w:pStyle w:val="DropdownTitle"/>
              <w:numPr>
                <w:ilvl w:val="0"/>
                <w:numId w:val="22"/>
              </w:numPr>
              <w:ind w:left="702" w:hanging="63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CDC </w:t>
            </w:r>
          </w:p>
          <w:p w14:paraId="5AB783C7" w14:textId="215C19E1" w:rsidR="003E25BB" w:rsidRPr="0006104B" w:rsidRDefault="003E25BB" w:rsidP="00C462F5">
            <w:pPr>
              <w:pStyle w:val="DropdownText"/>
              <w:ind w:left="72"/>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 xml:space="preserve">This is used to record any materials that are sent out directly from CDC </w:t>
            </w:r>
            <w:r w:rsidR="004B20C2">
              <w:rPr>
                <w:sz w:val="20"/>
                <w:szCs w:val="20"/>
              </w:rPr>
              <w:t xml:space="preserve">by the campaign managers. </w:t>
            </w:r>
            <w:r w:rsidRPr="0006104B">
              <w:rPr>
                <w:sz w:val="20"/>
                <w:szCs w:val="20"/>
              </w:rPr>
              <w:t>If a CDC staff member gives out provider campaign materials at a conference booth, it is recorded as “Conference” instead.</w:t>
            </w:r>
          </w:p>
        </w:tc>
        <w:tc>
          <w:tcPr>
            <w:tcW w:w="4320" w:type="dxa"/>
            <w:shd w:val="clear" w:color="auto" w:fill="auto"/>
          </w:tcPr>
          <w:p w14:paraId="4D473DBD" w14:textId="77777777" w:rsidR="003E25BB" w:rsidRPr="0006104B" w:rsidRDefault="003E25BB" w:rsidP="00A21438">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4B20C2" w:rsidRPr="0006104B" w14:paraId="60D73F8C" w14:textId="77777777" w:rsidTr="004350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23AB265C" w14:textId="77777777" w:rsidR="004B20C2" w:rsidRPr="0006104B" w:rsidRDefault="004B20C2" w:rsidP="00E5741F">
            <w:pPr>
              <w:ind w:left="108"/>
              <w:rPr>
                <w:sz w:val="20"/>
                <w:szCs w:val="20"/>
              </w:rPr>
            </w:pPr>
          </w:p>
        </w:tc>
        <w:tc>
          <w:tcPr>
            <w:tcW w:w="1890" w:type="dxa"/>
            <w:shd w:val="clear" w:color="auto" w:fill="auto"/>
          </w:tcPr>
          <w:p w14:paraId="77EB4FEA" w14:textId="77777777" w:rsidR="004B20C2" w:rsidRPr="0006104B" w:rsidRDefault="004B20C2" w:rsidP="0006104B">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4950" w:type="dxa"/>
            <w:shd w:val="clear" w:color="auto" w:fill="auto"/>
          </w:tcPr>
          <w:p w14:paraId="132D577B" w14:textId="20B60E16" w:rsidR="004B20C2" w:rsidRDefault="004B20C2" w:rsidP="0006104B">
            <w:pPr>
              <w:pStyle w:val="DropdownTitle"/>
              <w:numPr>
                <w:ilvl w:val="0"/>
                <w:numId w:val="22"/>
              </w:numPr>
              <w:ind w:left="702" w:hanging="630"/>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CDC-INFO</w:t>
            </w:r>
            <w:r w:rsidR="00637DC4" w:rsidRPr="00637DC4">
              <w:rPr>
                <w:b/>
                <w:color w:val="auto"/>
                <w:sz w:val="20"/>
                <w:szCs w:val="20"/>
              </w:rPr>
              <w:t xml:space="preserve"> </w:t>
            </w:r>
          </w:p>
          <w:p w14:paraId="1965C290" w14:textId="7C14E7A0" w:rsidR="004B20C2" w:rsidRPr="004B20C2" w:rsidRDefault="004B20C2" w:rsidP="004B20C2">
            <w:pPr>
              <w:pStyle w:val="DropdownTitle"/>
              <w:ind w:left="72"/>
              <w:cnfStyle w:val="000000100000" w:firstRow="0" w:lastRow="0" w:firstColumn="0" w:lastColumn="0" w:oddVBand="0" w:evenVBand="0" w:oddHBand="1" w:evenHBand="0" w:firstRowFirstColumn="0" w:firstRowLastColumn="0" w:lastRowFirstColumn="0" w:lastRowLastColumn="0"/>
              <w:rPr>
                <w:i w:val="0"/>
                <w:sz w:val="20"/>
                <w:szCs w:val="20"/>
              </w:rPr>
            </w:pPr>
            <w:r w:rsidRPr="004B20C2">
              <w:rPr>
                <w:i w:val="0"/>
                <w:color w:val="000000" w:themeColor="text1"/>
                <w:sz w:val="20"/>
                <w:szCs w:val="20"/>
              </w:rPr>
              <w:t>This is used to record any materials that are sent out directly from</w:t>
            </w:r>
            <w:r>
              <w:rPr>
                <w:i w:val="0"/>
                <w:color w:val="000000" w:themeColor="text1"/>
                <w:sz w:val="20"/>
                <w:szCs w:val="20"/>
              </w:rPr>
              <w:t xml:space="preserve"> CDC-INFO which is a </w:t>
            </w:r>
            <w:r w:rsidR="001E347E">
              <w:rPr>
                <w:i w:val="0"/>
                <w:color w:val="000000" w:themeColor="text1"/>
                <w:sz w:val="20"/>
                <w:szCs w:val="20"/>
              </w:rPr>
              <w:t xml:space="preserve">national </w:t>
            </w:r>
            <w:r>
              <w:rPr>
                <w:i w:val="0"/>
                <w:color w:val="000000" w:themeColor="text1"/>
                <w:sz w:val="20"/>
                <w:szCs w:val="20"/>
              </w:rPr>
              <w:t xml:space="preserve">warehouse that holds and distributes </w:t>
            </w:r>
            <w:r w:rsidR="001E347E">
              <w:rPr>
                <w:i w:val="0"/>
                <w:color w:val="000000" w:themeColor="text1"/>
                <w:sz w:val="20"/>
                <w:szCs w:val="20"/>
              </w:rPr>
              <w:t xml:space="preserve">campaign </w:t>
            </w:r>
            <w:r>
              <w:rPr>
                <w:i w:val="0"/>
                <w:color w:val="000000" w:themeColor="text1"/>
                <w:sz w:val="20"/>
                <w:szCs w:val="20"/>
              </w:rPr>
              <w:t>materials requested via the CDC-INFO website.</w:t>
            </w:r>
          </w:p>
        </w:tc>
        <w:tc>
          <w:tcPr>
            <w:tcW w:w="4320" w:type="dxa"/>
            <w:shd w:val="clear" w:color="auto" w:fill="auto"/>
          </w:tcPr>
          <w:p w14:paraId="6FE5E035" w14:textId="77777777" w:rsidR="004B20C2" w:rsidRPr="0006104B" w:rsidRDefault="004B20C2" w:rsidP="00A21438">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3E25BB" w:rsidRPr="0006104B" w14:paraId="602124D4" w14:textId="77777777" w:rsidTr="00435091">
        <w:trPr>
          <w:trHeight w:val="36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1EB0788F" w14:textId="77777777" w:rsidR="003E25BB" w:rsidRPr="0006104B" w:rsidRDefault="003E25BB" w:rsidP="00E5741F">
            <w:pPr>
              <w:ind w:left="108"/>
              <w:rPr>
                <w:sz w:val="20"/>
                <w:szCs w:val="20"/>
              </w:rPr>
            </w:pPr>
          </w:p>
        </w:tc>
        <w:tc>
          <w:tcPr>
            <w:tcW w:w="1890" w:type="dxa"/>
            <w:shd w:val="clear" w:color="auto" w:fill="auto"/>
          </w:tcPr>
          <w:p w14:paraId="730DBA2C" w14:textId="77777777" w:rsidR="003E25BB" w:rsidRPr="00E8492E" w:rsidRDefault="003E25BB" w:rsidP="0006104B">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4950" w:type="dxa"/>
            <w:shd w:val="clear" w:color="auto" w:fill="auto"/>
          </w:tcPr>
          <w:p w14:paraId="3255E09F" w14:textId="03472AE7" w:rsidR="003E25BB" w:rsidRPr="00E8492E" w:rsidRDefault="003E25BB" w:rsidP="0006104B">
            <w:pPr>
              <w:pStyle w:val="DropdownTitle"/>
              <w:numPr>
                <w:ilvl w:val="0"/>
                <w:numId w:val="22"/>
              </w:numPr>
              <w:ind w:left="702" w:hanging="63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CDC Contractor</w:t>
            </w:r>
            <w:r w:rsidR="00637DC4">
              <w:rPr>
                <w:sz w:val="20"/>
                <w:szCs w:val="20"/>
              </w:rPr>
              <w:t xml:space="preserve"> </w:t>
            </w:r>
          </w:p>
          <w:p w14:paraId="70AC1AF9" w14:textId="774116FC" w:rsidR="003E25BB" w:rsidRPr="00300A04" w:rsidRDefault="003E25BB" w:rsidP="0006104B">
            <w:pPr>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 xml:space="preserve">This is used to record materials that are sent out on behalf of CDC by its contractors.  </w:t>
            </w:r>
          </w:p>
        </w:tc>
        <w:tc>
          <w:tcPr>
            <w:tcW w:w="4320" w:type="dxa"/>
            <w:shd w:val="clear" w:color="auto" w:fill="auto"/>
          </w:tcPr>
          <w:p w14:paraId="1593BF5E" w14:textId="5C8F6F52" w:rsidR="003E25BB" w:rsidRPr="0006104B" w:rsidRDefault="002C1099" w:rsidP="00A21438">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CF150B">
              <w:rPr>
                <w:sz w:val="20"/>
                <w:szCs w:val="20"/>
              </w:rPr>
              <w:t xml:space="preserve">When a contractor sends out materials to a community based organization this </w:t>
            </w:r>
            <w:r w:rsidR="00A8048B" w:rsidRPr="0006104B">
              <w:rPr>
                <w:sz w:val="20"/>
                <w:szCs w:val="20"/>
              </w:rPr>
              <w:t>is recorded as “CDC contractor”.</w:t>
            </w:r>
          </w:p>
        </w:tc>
      </w:tr>
      <w:tr w:rsidR="003E25BB" w:rsidRPr="0006104B" w14:paraId="05F0699E" w14:textId="77777777" w:rsidTr="004350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228188E8" w14:textId="77777777" w:rsidR="003E25BB" w:rsidRPr="0006104B" w:rsidRDefault="003E25BB" w:rsidP="00E5741F">
            <w:pPr>
              <w:ind w:left="108"/>
              <w:rPr>
                <w:sz w:val="20"/>
                <w:szCs w:val="20"/>
              </w:rPr>
            </w:pPr>
          </w:p>
        </w:tc>
        <w:tc>
          <w:tcPr>
            <w:tcW w:w="1890" w:type="dxa"/>
            <w:shd w:val="clear" w:color="auto" w:fill="auto"/>
          </w:tcPr>
          <w:p w14:paraId="5E6DEB4B" w14:textId="77777777" w:rsidR="003E25BB" w:rsidRPr="00E8492E" w:rsidRDefault="003E25BB" w:rsidP="0006104B">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4950" w:type="dxa"/>
            <w:shd w:val="clear" w:color="auto" w:fill="auto"/>
          </w:tcPr>
          <w:p w14:paraId="06C10FD2" w14:textId="5C458947" w:rsidR="003E25BB" w:rsidRPr="0006104B" w:rsidRDefault="003E25BB" w:rsidP="0006104B">
            <w:pPr>
              <w:pStyle w:val="DropdownTitle"/>
              <w:numPr>
                <w:ilvl w:val="0"/>
                <w:numId w:val="22"/>
              </w:numPr>
              <w:ind w:left="702" w:hanging="63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Conference</w:t>
            </w:r>
            <w:r w:rsidRPr="0006104B">
              <w:rPr>
                <w:rStyle w:val="FootnoteReference"/>
                <w:sz w:val="20"/>
                <w:szCs w:val="20"/>
              </w:rPr>
              <w:footnoteReference w:id="1"/>
            </w:r>
            <w:r w:rsidR="00637DC4">
              <w:rPr>
                <w:sz w:val="20"/>
                <w:szCs w:val="20"/>
              </w:rPr>
              <w:t xml:space="preserve"> </w:t>
            </w:r>
          </w:p>
          <w:p w14:paraId="39E8933C" w14:textId="38D7258C" w:rsidR="003E25BB" w:rsidRPr="00300A04" w:rsidRDefault="003E25BB" w:rsidP="002C7A71">
            <w:pPr>
              <w:pStyle w:val="DropdownText"/>
              <w:ind w:left="72"/>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Conference” is used to record materials given out at conferences.  Here we are talking about large  conferences and not small hour meetings that might be called a conference. </w:t>
            </w:r>
          </w:p>
        </w:tc>
        <w:tc>
          <w:tcPr>
            <w:tcW w:w="4320" w:type="dxa"/>
            <w:shd w:val="clear" w:color="auto" w:fill="auto"/>
          </w:tcPr>
          <w:p w14:paraId="2A65295C" w14:textId="77777777" w:rsidR="003E25BB" w:rsidRPr="00CF150B" w:rsidRDefault="003E25BB" w:rsidP="00A21438">
            <w:pPr>
              <w:pStyle w:val="MetricsText"/>
              <w:ind w:left="0"/>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r w:rsidR="002C1099" w:rsidRPr="0006104B" w14:paraId="09B687E4" w14:textId="77777777" w:rsidTr="00435091">
        <w:trPr>
          <w:trHeight w:val="36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0F22596C" w14:textId="77777777" w:rsidR="002C1099" w:rsidRPr="0006104B" w:rsidRDefault="002C1099" w:rsidP="00E5741F">
            <w:pPr>
              <w:ind w:left="108"/>
              <w:rPr>
                <w:sz w:val="20"/>
                <w:szCs w:val="20"/>
              </w:rPr>
            </w:pPr>
          </w:p>
        </w:tc>
        <w:tc>
          <w:tcPr>
            <w:tcW w:w="1890" w:type="dxa"/>
            <w:shd w:val="clear" w:color="auto" w:fill="auto"/>
          </w:tcPr>
          <w:p w14:paraId="33CD4B91" w14:textId="77777777" w:rsidR="002C1099" w:rsidRPr="00E8492E" w:rsidRDefault="002C1099" w:rsidP="00E5741F">
            <w:pPr>
              <w:ind w:left="108"/>
              <w:cnfStyle w:val="000000000000" w:firstRow="0" w:lastRow="0" w:firstColumn="0" w:lastColumn="0" w:oddVBand="0" w:evenVBand="0" w:oddHBand="0" w:evenHBand="0" w:firstRowFirstColumn="0" w:firstRowLastColumn="0" w:lastRowFirstColumn="0" w:lastRowLastColumn="0"/>
              <w:rPr>
                <w:sz w:val="20"/>
                <w:szCs w:val="20"/>
              </w:rPr>
            </w:pPr>
          </w:p>
        </w:tc>
        <w:tc>
          <w:tcPr>
            <w:tcW w:w="4950" w:type="dxa"/>
            <w:shd w:val="clear" w:color="auto" w:fill="auto"/>
          </w:tcPr>
          <w:p w14:paraId="752ABCDB" w14:textId="2E45B4D6" w:rsidR="002C1099" w:rsidRPr="0006104B" w:rsidRDefault="00CD6944" w:rsidP="0006104B">
            <w:pPr>
              <w:pStyle w:val="DropdownTitle"/>
              <w:numPr>
                <w:ilvl w:val="0"/>
                <w:numId w:val="22"/>
              </w:numPr>
              <w:ind w:left="702" w:hanging="630"/>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Event-</w:t>
            </w:r>
            <w:r w:rsidR="002C1099" w:rsidRPr="00300A04">
              <w:rPr>
                <w:sz w:val="20"/>
                <w:szCs w:val="20"/>
              </w:rPr>
              <w:t xml:space="preserve"> Other</w:t>
            </w:r>
            <w:r w:rsidR="002C1099" w:rsidRPr="0006104B">
              <w:rPr>
                <w:rStyle w:val="FootnoteReference"/>
                <w:sz w:val="20"/>
                <w:szCs w:val="20"/>
              </w:rPr>
              <w:footnoteReference w:id="2"/>
            </w:r>
          </w:p>
          <w:p w14:paraId="65D8D084" w14:textId="72E0F1E4" w:rsidR="002C1099" w:rsidRPr="00E8492E" w:rsidRDefault="002C1099" w:rsidP="0006104B">
            <w:pPr>
              <w:pStyle w:val="DropdownText"/>
              <w:ind w:left="72"/>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This is used for event types that are not covered in our preexisting list.</w:t>
            </w:r>
          </w:p>
        </w:tc>
        <w:tc>
          <w:tcPr>
            <w:tcW w:w="4320" w:type="dxa"/>
            <w:shd w:val="clear" w:color="auto" w:fill="auto"/>
          </w:tcPr>
          <w:p w14:paraId="49C445CC" w14:textId="77777777" w:rsidR="002C1099" w:rsidRPr="00300A04" w:rsidRDefault="002C1099" w:rsidP="00A21438">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2C1099" w:rsidRPr="0006104B" w14:paraId="231643F2" w14:textId="77777777" w:rsidTr="004350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2C2A0AE5" w14:textId="77777777" w:rsidR="002C1099" w:rsidRPr="0006104B" w:rsidRDefault="002C1099" w:rsidP="00E5741F">
            <w:pPr>
              <w:ind w:left="108"/>
              <w:rPr>
                <w:sz w:val="20"/>
                <w:szCs w:val="20"/>
              </w:rPr>
            </w:pPr>
          </w:p>
        </w:tc>
        <w:tc>
          <w:tcPr>
            <w:tcW w:w="1890" w:type="dxa"/>
            <w:shd w:val="clear" w:color="auto" w:fill="auto"/>
          </w:tcPr>
          <w:p w14:paraId="63F0AC36" w14:textId="77777777" w:rsidR="002C1099" w:rsidRPr="00E8492E" w:rsidRDefault="002C1099" w:rsidP="00E5741F">
            <w:pPr>
              <w:ind w:left="108"/>
              <w:cnfStyle w:val="000000100000" w:firstRow="0" w:lastRow="0" w:firstColumn="0" w:lastColumn="0" w:oddVBand="0" w:evenVBand="0" w:oddHBand="1" w:evenHBand="0" w:firstRowFirstColumn="0" w:firstRowLastColumn="0" w:lastRowFirstColumn="0" w:lastRowLastColumn="0"/>
              <w:rPr>
                <w:sz w:val="20"/>
                <w:szCs w:val="20"/>
              </w:rPr>
            </w:pPr>
          </w:p>
        </w:tc>
        <w:tc>
          <w:tcPr>
            <w:tcW w:w="4950" w:type="dxa"/>
            <w:shd w:val="clear" w:color="auto" w:fill="auto"/>
          </w:tcPr>
          <w:p w14:paraId="5DF06E4F" w14:textId="77777777" w:rsidR="002C1099" w:rsidRPr="0006104B" w:rsidRDefault="002C1099" w:rsidP="0006104B">
            <w:pPr>
              <w:pStyle w:val="DropdownTitle"/>
              <w:numPr>
                <w:ilvl w:val="0"/>
                <w:numId w:val="22"/>
              </w:numPr>
              <w:ind w:left="702" w:hanging="630"/>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Gay Pride Event</w:t>
            </w:r>
            <w:r w:rsidRPr="0006104B">
              <w:rPr>
                <w:rStyle w:val="FootnoteReference"/>
                <w:sz w:val="20"/>
                <w:szCs w:val="20"/>
              </w:rPr>
              <w:footnoteReference w:id="3"/>
            </w:r>
          </w:p>
          <w:p w14:paraId="230B763A" w14:textId="4358A43E" w:rsidR="002C1099" w:rsidRPr="00300A04" w:rsidRDefault="002C1099" w:rsidP="0006104B">
            <w:pPr>
              <w:pStyle w:val="DropdownText"/>
              <w:ind w:left="72"/>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This is used to record materials that were given out at gay pride events. </w:t>
            </w:r>
          </w:p>
        </w:tc>
        <w:tc>
          <w:tcPr>
            <w:tcW w:w="4320" w:type="dxa"/>
            <w:shd w:val="clear" w:color="auto" w:fill="auto"/>
          </w:tcPr>
          <w:p w14:paraId="09C3440C" w14:textId="77777777" w:rsidR="002C1099" w:rsidRPr="00CF150B" w:rsidRDefault="002C1099" w:rsidP="00A21438">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2C1099" w:rsidRPr="0006104B" w14:paraId="78A871EF" w14:textId="7AF9C4E7" w:rsidTr="00435091">
        <w:trPr>
          <w:trHeight w:val="36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033229C4" w14:textId="31498D43" w:rsidR="00661F30" w:rsidRPr="0006104B" w:rsidRDefault="00661F30" w:rsidP="00E5741F">
            <w:pPr>
              <w:ind w:left="108"/>
              <w:rPr>
                <w:sz w:val="20"/>
                <w:szCs w:val="20"/>
              </w:rPr>
            </w:pPr>
          </w:p>
        </w:tc>
        <w:tc>
          <w:tcPr>
            <w:tcW w:w="1890" w:type="dxa"/>
            <w:shd w:val="clear" w:color="auto" w:fill="auto"/>
          </w:tcPr>
          <w:p w14:paraId="5AC27460" w14:textId="77777777" w:rsidR="00661F30" w:rsidRPr="00E8492E" w:rsidRDefault="00661F30" w:rsidP="00E5741F">
            <w:pPr>
              <w:ind w:left="108"/>
              <w:cnfStyle w:val="000000000000" w:firstRow="0" w:lastRow="0" w:firstColumn="0" w:lastColumn="0" w:oddVBand="0" w:evenVBand="0" w:oddHBand="0" w:evenHBand="0" w:firstRowFirstColumn="0" w:firstRowLastColumn="0" w:lastRowFirstColumn="0" w:lastRowLastColumn="0"/>
              <w:rPr>
                <w:sz w:val="20"/>
                <w:szCs w:val="20"/>
              </w:rPr>
            </w:pPr>
          </w:p>
        </w:tc>
        <w:tc>
          <w:tcPr>
            <w:tcW w:w="4950" w:type="dxa"/>
            <w:shd w:val="clear" w:color="auto" w:fill="auto"/>
          </w:tcPr>
          <w:p w14:paraId="1366753F" w14:textId="77777777" w:rsidR="00661F30" w:rsidRPr="00300A04" w:rsidRDefault="00661F30" w:rsidP="0006104B">
            <w:pPr>
              <w:pStyle w:val="DropdownTitle"/>
              <w:numPr>
                <w:ilvl w:val="0"/>
                <w:numId w:val="22"/>
              </w:numPr>
              <w:ind w:left="702" w:hanging="630"/>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Internet</w:t>
            </w:r>
          </w:p>
          <w:p w14:paraId="5CACBE50" w14:textId="306BDCDB" w:rsidR="00661F30" w:rsidRPr="00CF150B" w:rsidRDefault="00661F30" w:rsidP="0006104B">
            <w:pPr>
              <w:pStyle w:val="DropdownText"/>
              <w:ind w:left="72"/>
              <w:cnfStyle w:val="000000000000" w:firstRow="0" w:lastRow="0" w:firstColumn="0" w:lastColumn="0" w:oddVBand="0" w:evenVBand="0" w:oddHBand="0" w:evenHBand="0" w:firstRowFirstColumn="0" w:firstRowLastColumn="0" w:lastRowFirstColumn="0" w:lastRowLastColumn="0"/>
              <w:rPr>
                <w:sz w:val="20"/>
                <w:szCs w:val="20"/>
              </w:rPr>
            </w:pPr>
            <w:r w:rsidRPr="00CF150B">
              <w:rPr>
                <w:sz w:val="20"/>
                <w:szCs w:val="20"/>
              </w:rPr>
              <w:t xml:space="preserve">This is used to record digital materials that were downloaded or viewed on the internet. </w:t>
            </w:r>
          </w:p>
          <w:p w14:paraId="6A0DE764" w14:textId="77777777" w:rsidR="00661F30" w:rsidRPr="0006104B" w:rsidRDefault="00661F30" w:rsidP="004B5A8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4320" w:type="dxa"/>
            <w:shd w:val="clear" w:color="auto" w:fill="auto"/>
          </w:tcPr>
          <w:p w14:paraId="5B03C1DC" w14:textId="77777777" w:rsidR="00661F30" w:rsidRPr="0006104B" w:rsidRDefault="00661F30" w:rsidP="004B5A8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2C1099" w:rsidRPr="0006104B" w14:paraId="6F10E343" w14:textId="3A30FD26" w:rsidTr="004350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80" w:type="dxa"/>
          </w:tcPr>
          <w:p w14:paraId="7127E07F" w14:textId="7F5027B6" w:rsidR="00661F30" w:rsidRPr="0006104B" w:rsidRDefault="004A029F" w:rsidP="00E5741F">
            <w:pPr>
              <w:ind w:left="108"/>
              <w:rPr>
                <w:b w:val="0"/>
                <w:sz w:val="20"/>
                <w:szCs w:val="20"/>
              </w:rPr>
            </w:pPr>
            <w:r w:rsidRPr="0006104B">
              <w:rPr>
                <w:b w:val="0"/>
                <w:sz w:val="20"/>
                <w:szCs w:val="20"/>
              </w:rPr>
              <w:t>Hsscmai_external_partner</w:t>
            </w:r>
          </w:p>
        </w:tc>
        <w:tc>
          <w:tcPr>
            <w:tcW w:w="1890" w:type="dxa"/>
          </w:tcPr>
          <w:p w14:paraId="1E59B1D7" w14:textId="42131341" w:rsidR="00661F30" w:rsidRPr="0006104B" w:rsidRDefault="00661F30" w:rsidP="0006104B">
            <w:pPr>
              <w:ind w:left="-18"/>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External Partner Distribution</w:t>
            </w:r>
          </w:p>
        </w:tc>
        <w:tc>
          <w:tcPr>
            <w:tcW w:w="4950" w:type="dxa"/>
          </w:tcPr>
          <w:p w14:paraId="55D4EEBA" w14:textId="22D19E03" w:rsidR="00B81CFB" w:rsidRPr="0006104B" w:rsidRDefault="00A921F8" w:rsidP="00E5741F">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This is when</w:t>
            </w:r>
            <w:r w:rsidR="00B81CFB" w:rsidRPr="0006104B">
              <w:rPr>
                <w:sz w:val="20"/>
                <w:szCs w:val="20"/>
              </w:rPr>
              <w:t xml:space="preserve"> a specific partner to the </w:t>
            </w:r>
            <w:r w:rsidR="007278AD">
              <w:rPr>
                <w:sz w:val="20"/>
                <w:szCs w:val="20"/>
              </w:rPr>
              <w:t xml:space="preserve">HSSC </w:t>
            </w:r>
            <w:r w:rsidR="00B81CFB" w:rsidRPr="0006104B">
              <w:rPr>
                <w:sz w:val="20"/>
                <w:szCs w:val="20"/>
              </w:rPr>
              <w:t>MAI campaign distributes a material.</w:t>
            </w:r>
          </w:p>
          <w:p w14:paraId="2D2EAD3C" w14:textId="77777777" w:rsidR="00B81CFB" w:rsidRPr="0006104B" w:rsidRDefault="00B81CFB" w:rsidP="00A21438">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p w14:paraId="7208404C" w14:textId="0B027BFA" w:rsidR="00661F30" w:rsidRPr="0006104B" w:rsidRDefault="008B5A31" w:rsidP="00A21438">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 xml:space="preserve">A drop-down list is available with the following options: </w:t>
            </w:r>
          </w:p>
          <w:p w14:paraId="61B60E2E" w14:textId="5D8FC4C0" w:rsidR="008B5A31" w:rsidRPr="0006104B" w:rsidRDefault="008B5A31" w:rsidP="004B5A8B">
            <w:pPr>
              <w:pStyle w:val="DropdownTitle"/>
              <w:numPr>
                <w:ilvl w:val="0"/>
                <w:numId w:val="20"/>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(other)</w:t>
            </w:r>
          </w:p>
          <w:p w14:paraId="6F7BE259" w14:textId="77777777" w:rsidR="008B5A31" w:rsidRPr="0006104B" w:rsidRDefault="008B5A31" w:rsidP="004B5A8B">
            <w:pPr>
              <w:pStyle w:val="DropdownTitle"/>
              <w:numPr>
                <w:ilvl w:val="0"/>
                <w:numId w:val="20"/>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(unknown)</w:t>
            </w:r>
          </w:p>
          <w:p w14:paraId="761CA5F7" w14:textId="34748083" w:rsidR="008B5A31" w:rsidRPr="0006104B" w:rsidRDefault="00734547" w:rsidP="004B5A8B">
            <w:pPr>
              <w:pStyle w:val="DropdownTitle"/>
              <w:numPr>
                <w:ilvl w:val="0"/>
                <w:numId w:val="20"/>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 xml:space="preserve">Annals of Emergency </w:t>
            </w:r>
            <w:r w:rsidR="003C71CD" w:rsidRPr="0006104B">
              <w:rPr>
                <w:sz w:val="20"/>
                <w:szCs w:val="20"/>
              </w:rPr>
              <w:t>Medicine</w:t>
            </w:r>
          </w:p>
          <w:p w14:paraId="64FCD380" w14:textId="6C6C4FB9" w:rsidR="008B5A31" w:rsidRPr="0006104B" w:rsidRDefault="00734547" w:rsidP="003E1269">
            <w:pPr>
              <w:pStyle w:val="DropdownTitle"/>
              <w:numPr>
                <w:ilvl w:val="0"/>
                <w:numId w:val="20"/>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KOL</w:t>
            </w:r>
          </w:p>
          <w:p w14:paraId="123B5EA0" w14:textId="77777777" w:rsidR="00734547" w:rsidRPr="0006104B" w:rsidRDefault="00734547" w:rsidP="003E1269">
            <w:pPr>
              <w:pStyle w:val="DropdownTitle"/>
              <w:numPr>
                <w:ilvl w:val="0"/>
                <w:numId w:val="20"/>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NAHA</w:t>
            </w:r>
          </w:p>
          <w:p w14:paraId="3243F44E" w14:textId="69924DAF" w:rsidR="00734547" w:rsidRPr="0006104B" w:rsidRDefault="00734547" w:rsidP="003E1269">
            <w:pPr>
              <w:pStyle w:val="DropdownTitle"/>
              <w:numPr>
                <w:ilvl w:val="0"/>
                <w:numId w:val="20"/>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N</w:t>
            </w:r>
            <w:r w:rsidR="006644EB">
              <w:rPr>
                <w:sz w:val="20"/>
                <w:szCs w:val="20"/>
              </w:rPr>
              <w:t xml:space="preserve">ational </w:t>
            </w:r>
            <w:r w:rsidRPr="0006104B">
              <w:rPr>
                <w:sz w:val="20"/>
                <w:szCs w:val="20"/>
              </w:rPr>
              <w:t>B</w:t>
            </w:r>
            <w:r w:rsidR="006644EB">
              <w:rPr>
                <w:sz w:val="20"/>
                <w:szCs w:val="20"/>
              </w:rPr>
              <w:t xml:space="preserve">lack </w:t>
            </w:r>
            <w:r w:rsidRPr="0006104B">
              <w:rPr>
                <w:sz w:val="20"/>
                <w:szCs w:val="20"/>
              </w:rPr>
              <w:t>N</w:t>
            </w:r>
            <w:r w:rsidR="006644EB">
              <w:rPr>
                <w:sz w:val="20"/>
                <w:szCs w:val="20"/>
              </w:rPr>
              <w:t xml:space="preserve">urses </w:t>
            </w:r>
            <w:r w:rsidRPr="0006104B">
              <w:rPr>
                <w:sz w:val="20"/>
                <w:szCs w:val="20"/>
              </w:rPr>
              <w:t>A</w:t>
            </w:r>
            <w:r w:rsidR="006644EB">
              <w:rPr>
                <w:sz w:val="20"/>
                <w:szCs w:val="20"/>
              </w:rPr>
              <w:t>ssociation</w:t>
            </w:r>
          </w:p>
          <w:p w14:paraId="0BBF14FD" w14:textId="6F60E626" w:rsidR="00734547" w:rsidRPr="0006104B" w:rsidRDefault="00734547" w:rsidP="003E1269">
            <w:pPr>
              <w:pStyle w:val="DropdownTitle"/>
              <w:numPr>
                <w:ilvl w:val="0"/>
                <w:numId w:val="20"/>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N</w:t>
            </w:r>
            <w:r w:rsidR="006644EB">
              <w:rPr>
                <w:sz w:val="20"/>
                <w:szCs w:val="20"/>
              </w:rPr>
              <w:t xml:space="preserve">ational </w:t>
            </w:r>
            <w:r w:rsidRPr="0006104B">
              <w:rPr>
                <w:sz w:val="20"/>
                <w:szCs w:val="20"/>
              </w:rPr>
              <w:t>H</w:t>
            </w:r>
            <w:r w:rsidR="006644EB">
              <w:rPr>
                <w:sz w:val="20"/>
                <w:szCs w:val="20"/>
              </w:rPr>
              <w:t xml:space="preserve">ispanic </w:t>
            </w:r>
            <w:r w:rsidRPr="0006104B">
              <w:rPr>
                <w:sz w:val="20"/>
                <w:szCs w:val="20"/>
              </w:rPr>
              <w:t>M</w:t>
            </w:r>
            <w:r w:rsidR="006644EB">
              <w:rPr>
                <w:sz w:val="20"/>
                <w:szCs w:val="20"/>
              </w:rPr>
              <w:t xml:space="preserve">edical </w:t>
            </w:r>
            <w:r w:rsidRPr="0006104B">
              <w:rPr>
                <w:sz w:val="20"/>
                <w:szCs w:val="20"/>
              </w:rPr>
              <w:t>A</w:t>
            </w:r>
            <w:r w:rsidR="006644EB">
              <w:rPr>
                <w:sz w:val="20"/>
                <w:szCs w:val="20"/>
              </w:rPr>
              <w:t>ssociation</w:t>
            </w:r>
          </w:p>
          <w:p w14:paraId="0C93D551" w14:textId="27A2B10D" w:rsidR="00734547" w:rsidRPr="0006104B" w:rsidRDefault="00734547" w:rsidP="003E1269">
            <w:pPr>
              <w:pStyle w:val="DropdownTitle"/>
              <w:numPr>
                <w:ilvl w:val="0"/>
                <w:numId w:val="20"/>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N</w:t>
            </w:r>
            <w:r w:rsidR="006644EB">
              <w:rPr>
                <w:sz w:val="20"/>
                <w:szCs w:val="20"/>
              </w:rPr>
              <w:t xml:space="preserve">ational </w:t>
            </w:r>
            <w:r w:rsidRPr="0006104B">
              <w:rPr>
                <w:sz w:val="20"/>
                <w:szCs w:val="20"/>
              </w:rPr>
              <w:t>M</w:t>
            </w:r>
            <w:r w:rsidR="006644EB">
              <w:rPr>
                <w:sz w:val="20"/>
                <w:szCs w:val="20"/>
              </w:rPr>
              <w:t xml:space="preserve">edical </w:t>
            </w:r>
            <w:r w:rsidRPr="0006104B">
              <w:rPr>
                <w:sz w:val="20"/>
                <w:szCs w:val="20"/>
              </w:rPr>
              <w:t>A</w:t>
            </w:r>
            <w:r w:rsidR="006644EB">
              <w:rPr>
                <w:sz w:val="20"/>
                <w:szCs w:val="20"/>
              </w:rPr>
              <w:t>ssociation</w:t>
            </w:r>
          </w:p>
          <w:p w14:paraId="4197907B" w14:textId="77777777" w:rsidR="00661F30" w:rsidRPr="0006104B" w:rsidRDefault="00661F30" w:rsidP="003E1269">
            <w:pPr>
              <w:ind w:left="108"/>
              <w:cnfStyle w:val="000000100000" w:firstRow="0" w:lastRow="0" w:firstColumn="0" w:lastColumn="0" w:oddVBand="0" w:evenVBand="0" w:oddHBand="1" w:evenHBand="0" w:firstRowFirstColumn="0" w:firstRowLastColumn="0" w:lastRowFirstColumn="0" w:lastRowLastColumn="0"/>
              <w:rPr>
                <w:sz w:val="20"/>
                <w:szCs w:val="20"/>
              </w:rPr>
            </w:pPr>
          </w:p>
        </w:tc>
        <w:tc>
          <w:tcPr>
            <w:tcW w:w="4320" w:type="dxa"/>
          </w:tcPr>
          <w:p w14:paraId="046C67AF" w14:textId="77777777" w:rsidR="00661F30" w:rsidRPr="0006104B" w:rsidRDefault="00661F30" w:rsidP="0006104B">
            <w:pPr>
              <w:pStyle w:val="MetricsText"/>
              <w:ind w:left="0"/>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r w:rsidR="002C1099" w:rsidRPr="0006104B" w14:paraId="383CBEA8" w14:textId="4DD265FC" w:rsidTr="00435091">
        <w:trPr>
          <w:trHeight w:val="360"/>
        </w:trPr>
        <w:tc>
          <w:tcPr>
            <w:cnfStyle w:val="001000000000" w:firstRow="0" w:lastRow="0" w:firstColumn="1" w:lastColumn="0" w:oddVBand="0" w:evenVBand="0" w:oddHBand="0" w:evenHBand="0" w:firstRowFirstColumn="0" w:firstRowLastColumn="0" w:lastRowFirstColumn="0" w:lastRowLastColumn="0"/>
            <w:tcW w:w="1980" w:type="dxa"/>
          </w:tcPr>
          <w:p w14:paraId="75EB843D" w14:textId="42EF5930" w:rsidR="00661F30" w:rsidRPr="0006104B" w:rsidRDefault="004A029F" w:rsidP="00E5741F">
            <w:pPr>
              <w:ind w:left="108"/>
              <w:rPr>
                <w:b w:val="0"/>
                <w:sz w:val="20"/>
                <w:szCs w:val="20"/>
              </w:rPr>
            </w:pPr>
            <w:r w:rsidRPr="0006104B">
              <w:rPr>
                <w:b w:val="0"/>
                <w:sz w:val="20"/>
                <w:szCs w:val="20"/>
              </w:rPr>
              <w:t>Material_receiving_org_name</w:t>
            </w:r>
          </w:p>
        </w:tc>
        <w:tc>
          <w:tcPr>
            <w:tcW w:w="1890" w:type="dxa"/>
          </w:tcPr>
          <w:p w14:paraId="29FFA606" w14:textId="5914F58E" w:rsidR="00661F30" w:rsidRPr="0006104B" w:rsidRDefault="00661F30" w:rsidP="00E5741F">
            <w:pPr>
              <w:ind w:left="108"/>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Receiving Organization Name</w:t>
            </w:r>
          </w:p>
        </w:tc>
        <w:tc>
          <w:tcPr>
            <w:tcW w:w="4950" w:type="dxa"/>
          </w:tcPr>
          <w:p w14:paraId="05C9018F" w14:textId="275A5FEB" w:rsidR="00661F30" w:rsidRPr="0006104B" w:rsidRDefault="0073641B" w:rsidP="00E5741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w:t>
            </w:r>
            <w:r w:rsidR="00661F30" w:rsidRPr="0006104B">
              <w:rPr>
                <w:sz w:val="20"/>
                <w:szCs w:val="20"/>
              </w:rPr>
              <w:t xml:space="preserve">he name of the receiving organization is </w:t>
            </w:r>
            <w:r>
              <w:rPr>
                <w:sz w:val="20"/>
                <w:szCs w:val="20"/>
              </w:rPr>
              <w:t xml:space="preserve">documented here, if </w:t>
            </w:r>
            <w:r w:rsidR="00661F30" w:rsidRPr="0006104B">
              <w:rPr>
                <w:sz w:val="20"/>
                <w:szCs w:val="20"/>
              </w:rPr>
              <w:t>known. If the information is available outside of CDC-INFO orders, it can</w:t>
            </w:r>
            <w:r>
              <w:rPr>
                <w:sz w:val="20"/>
                <w:szCs w:val="20"/>
              </w:rPr>
              <w:t xml:space="preserve"> be</w:t>
            </w:r>
            <w:r w:rsidR="00661F30" w:rsidRPr="0006104B">
              <w:rPr>
                <w:sz w:val="20"/>
                <w:szCs w:val="20"/>
              </w:rPr>
              <w:t xml:space="preserve"> listed under this metric as well.</w:t>
            </w:r>
          </w:p>
        </w:tc>
        <w:tc>
          <w:tcPr>
            <w:tcW w:w="4320" w:type="dxa"/>
          </w:tcPr>
          <w:p w14:paraId="1B9F6458" w14:textId="77777777" w:rsidR="00661F30" w:rsidRPr="0006104B" w:rsidRDefault="00661F30" w:rsidP="00A21438">
            <w:pPr>
              <w:cnfStyle w:val="000000000000" w:firstRow="0" w:lastRow="0" w:firstColumn="0" w:lastColumn="0" w:oddVBand="0" w:evenVBand="0" w:oddHBand="0" w:evenHBand="0" w:firstRowFirstColumn="0" w:firstRowLastColumn="0" w:lastRowFirstColumn="0" w:lastRowLastColumn="0"/>
              <w:rPr>
                <w:sz w:val="20"/>
                <w:szCs w:val="20"/>
              </w:rPr>
            </w:pPr>
          </w:p>
        </w:tc>
      </w:tr>
      <w:tr w:rsidR="002C1099" w:rsidRPr="0006104B" w14:paraId="06788EBB" w14:textId="4CD937BE" w:rsidTr="004350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80" w:type="dxa"/>
          </w:tcPr>
          <w:p w14:paraId="0D6B071B" w14:textId="2D2A40E3" w:rsidR="00661F30" w:rsidRPr="0006104B" w:rsidRDefault="004A029F" w:rsidP="00E5741F">
            <w:pPr>
              <w:ind w:left="108"/>
              <w:rPr>
                <w:b w:val="0"/>
                <w:sz w:val="20"/>
                <w:szCs w:val="20"/>
              </w:rPr>
            </w:pPr>
            <w:r w:rsidRPr="0006104B">
              <w:rPr>
                <w:b w:val="0"/>
                <w:sz w:val="20"/>
                <w:szCs w:val="20"/>
              </w:rPr>
              <w:t>Material_receiving_org_type</w:t>
            </w:r>
          </w:p>
        </w:tc>
        <w:tc>
          <w:tcPr>
            <w:tcW w:w="1890" w:type="dxa"/>
          </w:tcPr>
          <w:p w14:paraId="4D2B9458" w14:textId="54ABACE7" w:rsidR="00661F30" w:rsidRPr="0006104B" w:rsidRDefault="00661F30" w:rsidP="00E5741F">
            <w:pPr>
              <w:ind w:left="108"/>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Receiving Organization Type</w:t>
            </w:r>
          </w:p>
        </w:tc>
        <w:tc>
          <w:tcPr>
            <w:tcW w:w="4950" w:type="dxa"/>
          </w:tcPr>
          <w:p w14:paraId="1BE6C259" w14:textId="40237C98" w:rsidR="00661F30" w:rsidRPr="00E8492E" w:rsidRDefault="00CB0772" w:rsidP="00E5741F">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For materials distributed,</w:t>
            </w:r>
            <w:r w:rsidR="00661F30" w:rsidRPr="00E8492E">
              <w:rPr>
                <w:sz w:val="20"/>
                <w:szCs w:val="20"/>
              </w:rPr>
              <w:t xml:space="preserve"> select the type of organization that they would fall under. </w:t>
            </w:r>
            <w:r>
              <w:rPr>
                <w:sz w:val="20"/>
                <w:szCs w:val="20"/>
              </w:rPr>
              <w:t>If the organization type is unknown, please select an option from the below to the best of your knowledge.</w:t>
            </w:r>
          </w:p>
          <w:p w14:paraId="7EBA83A8" w14:textId="77777777" w:rsidR="00661F30" w:rsidRPr="00300A04" w:rsidRDefault="00661F30" w:rsidP="00A21438">
            <w:pPr>
              <w:pStyle w:val="MetricsText"/>
              <w:cnfStyle w:val="000000100000" w:firstRow="0" w:lastRow="0" w:firstColumn="0" w:lastColumn="0" w:oddVBand="0" w:evenVBand="0" w:oddHBand="1" w:evenHBand="0" w:firstRowFirstColumn="0" w:firstRowLastColumn="0" w:lastRowFirstColumn="0" w:lastRowLastColumn="0"/>
              <w:rPr>
                <w:sz w:val="20"/>
                <w:szCs w:val="20"/>
              </w:rPr>
            </w:pPr>
          </w:p>
          <w:p w14:paraId="5459AE21" w14:textId="07DAACE7" w:rsidR="00661F30" w:rsidRPr="0006104B" w:rsidRDefault="00661F30" w:rsidP="00A21438">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CF150B">
              <w:rPr>
                <w:sz w:val="20"/>
                <w:szCs w:val="20"/>
              </w:rPr>
              <w:t>The following list is a menu of dropdown items available as options in the CDC-INFO syste</w:t>
            </w:r>
            <w:r w:rsidRPr="0006104B">
              <w:rPr>
                <w:sz w:val="20"/>
                <w:szCs w:val="20"/>
              </w:rPr>
              <w:t>m.  They include:</w:t>
            </w:r>
          </w:p>
          <w:p w14:paraId="0F7A09A0" w14:textId="77777777" w:rsidR="00661F30" w:rsidRPr="0006104B" w:rsidRDefault="00661F30" w:rsidP="004B5A8B">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(other)</w:t>
            </w:r>
          </w:p>
          <w:p w14:paraId="57CFE63D" w14:textId="77777777" w:rsidR="00661F30" w:rsidRPr="0006104B" w:rsidRDefault="00661F30" w:rsidP="004B5A8B">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(unknown)</w:t>
            </w:r>
          </w:p>
          <w:p w14:paraId="4CFBA3CC" w14:textId="6FEF0815" w:rsidR="00056E22" w:rsidRPr="0006104B" w:rsidRDefault="00056E22" w:rsidP="004B5A8B">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AAALI Partners</w:t>
            </w:r>
          </w:p>
          <w:p w14:paraId="5DC084F4" w14:textId="77777777" w:rsidR="00661F30" w:rsidRPr="0006104B" w:rsidRDefault="00661F30" w:rsidP="003E1269">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Church/Faith-based Organization</w:t>
            </w:r>
          </w:p>
          <w:p w14:paraId="3DB979D4" w14:textId="77777777" w:rsidR="00661F30" w:rsidRPr="0006104B" w:rsidRDefault="00661F30" w:rsidP="003E1269">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Clinic</w:t>
            </w:r>
          </w:p>
          <w:p w14:paraId="0F839728" w14:textId="77777777" w:rsidR="00661F30" w:rsidRPr="0006104B" w:rsidRDefault="00661F30" w:rsidP="003E1269">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College</w:t>
            </w:r>
          </w:p>
          <w:p w14:paraId="464A848A" w14:textId="77777777" w:rsidR="00661F30" w:rsidRPr="0006104B" w:rsidRDefault="00661F30" w:rsidP="003E1269">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Community-based Organization</w:t>
            </w:r>
          </w:p>
          <w:p w14:paraId="33CB8603" w14:textId="77777777" w:rsidR="00661F30" w:rsidRPr="0006104B" w:rsidRDefault="00661F30" w:rsidP="003E1269">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Educator</w:t>
            </w:r>
          </w:p>
          <w:p w14:paraId="21E0FFCD" w14:textId="77777777" w:rsidR="00661F30" w:rsidRPr="0006104B" w:rsidRDefault="00661F30" w:rsidP="003E1269">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Elementary School</w:t>
            </w:r>
          </w:p>
          <w:p w14:paraId="4FC225BA" w14:textId="77777777" w:rsidR="00661F30" w:rsidRPr="0006104B" w:rsidRDefault="00661F30" w:rsidP="003E1269">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General Population</w:t>
            </w:r>
          </w:p>
          <w:p w14:paraId="662E2AA2" w14:textId="77777777" w:rsidR="00661F30" w:rsidRPr="0006104B" w:rsidRDefault="00661F30" w:rsidP="0006104B">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Government Agency</w:t>
            </w:r>
          </w:p>
          <w:p w14:paraId="14266F6E" w14:textId="77777777" w:rsidR="00661F30" w:rsidRPr="0006104B" w:rsidRDefault="00661F30" w:rsidP="00E8492E">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Health Maintenance Organization (HMO)</w:t>
            </w:r>
          </w:p>
          <w:p w14:paraId="218D9BFD" w14:textId="77777777" w:rsidR="00661F30" w:rsidRPr="0006104B" w:rsidRDefault="00661F30" w:rsidP="00E8492E">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High School</w:t>
            </w:r>
          </w:p>
          <w:p w14:paraId="50A60842" w14:textId="77777777" w:rsidR="00661F30" w:rsidRPr="0006104B" w:rsidRDefault="00661F30" w:rsidP="00300A04">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Hospital</w:t>
            </w:r>
          </w:p>
          <w:p w14:paraId="0C97B388" w14:textId="77777777" w:rsidR="00661F30" w:rsidRPr="0006104B" w:rsidRDefault="00661F30" w:rsidP="00CF150B">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Library</w:t>
            </w:r>
          </w:p>
          <w:p w14:paraId="32CF1CEF" w14:textId="77777777" w:rsidR="00661F30" w:rsidRPr="0006104B" w:rsidRDefault="00661F30">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Local Health Department</w:t>
            </w:r>
          </w:p>
          <w:p w14:paraId="4E95BCF6" w14:textId="77777777" w:rsidR="00661F30" w:rsidRPr="0006104B" w:rsidRDefault="00661F30">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Middle School</w:t>
            </w:r>
          </w:p>
          <w:p w14:paraId="617F15C9" w14:textId="77777777" w:rsidR="00661F30" w:rsidRPr="0006104B" w:rsidRDefault="00661F30">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Physician</w:t>
            </w:r>
          </w:p>
          <w:p w14:paraId="6373B9DA" w14:textId="77777777" w:rsidR="00661F30" w:rsidRPr="0006104B" w:rsidRDefault="00661F30">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Professional Organization</w:t>
            </w:r>
          </w:p>
          <w:p w14:paraId="69ADC75F" w14:textId="77777777" w:rsidR="00661F30" w:rsidRPr="0006104B" w:rsidRDefault="00661F30">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State Health Department</w:t>
            </w:r>
          </w:p>
          <w:p w14:paraId="4AC665EC" w14:textId="77777777" w:rsidR="00661F30" w:rsidRPr="0006104B" w:rsidRDefault="00661F30">
            <w:pPr>
              <w:pStyle w:val="DropdownTitle"/>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Social Organization</w:t>
            </w:r>
          </w:p>
          <w:p w14:paraId="3840E37B" w14:textId="77777777" w:rsidR="00661F30" w:rsidRPr="0006104B" w:rsidRDefault="00661F30">
            <w:pPr>
              <w:ind w:left="108"/>
              <w:cnfStyle w:val="000000100000" w:firstRow="0" w:lastRow="0" w:firstColumn="0" w:lastColumn="0" w:oddVBand="0" w:evenVBand="0" w:oddHBand="1" w:evenHBand="0" w:firstRowFirstColumn="0" w:firstRowLastColumn="0" w:lastRowFirstColumn="0" w:lastRowLastColumn="0"/>
              <w:rPr>
                <w:sz w:val="20"/>
                <w:szCs w:val="20"/>
              </w:rPr>
            </w:pPr>
          </w:p>
        </w:tc>
        <w:tc>
          <w:tcPr>
            <w:tcW w:w="4320" w:type="dxa"/>
          </w:tcPr>
          <w:p w14:paraId="443C6192" w14:textId="77777777" w:rsidR="00661F30" w:rsidRPr="0006104B" w:rsidRDefault="00661F30">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2C1099" w:rsidRPr="0006104B" w14:paraId="4E2F0707" w14:textId="5B77E6F1" w:rsidTr="00435091">
        <w:trPr>
          <w:trHeight w:val="360"/>
        </w:trPr>
        <w:tc>
          <w:tcPr>
            <w:cnfStyle w:val="001000000000" w:firstRow="0" w:lastRow="0" w:firstColumn="1" w:lastColumn="0" w:oddVBand="0" w:evenVBand="0" w:oddHBand="0" w:evenHBand="0" w:firstRowFirstColumn="0" w:firstRowLastColumn="0" w:lastRowFirstColumn="0" w:lastRowLastColumn="0"/>
            <w:tcW w:w="1980" w:type="dxa"/>
          </w:tcPr>
          <w:p w14:paraId="198796A4" w14:textId="77777777" w:rsidR="00661F30" w:rsidRDefault="0008247E" w:rsidP="00E5741F">
            <w:pPr>
              <w:ind w:left="108"/>
              <w:rPr>
                <w:b w:val="0"/>
                <w:sz w:val="18"/>
                <w:szCs w:val="20"/>
              </w:rPr>
            </w:pPr>
            <w:r w:rsidRPr="00DF0369">
              <w:rPr>
                <w:b w:val="0"/>
                <w:sz w:val="18"/>
                <w:szCs w:val="20"/>
              </w:rPr>
              <w:t>Materials_during_event</w:t>
            </w:r>
          </w:p>
          <w:p w14:paraId="5A0850AF" w14:textId="0EF4C028" w:rsidR="00DF0369" w:rsidRPr="00DF0369" w:rsidRDefault="00DF0369" w:rsidP="00E5741F">
            <w:pPr>
              <w:ind w:left="108"/>
              <w:rPr>
                <w:b w:val="0"/>
                <w:sz w:val="18"/>
                <w:szCs w:val="20"/>
              </w:rPr>
            </w:pPr>
          </w:p>
        </w:tc>
        <w:tc>
          <w:tcPr>
            <w:tcW w:w="1890" w:type="dxa"/>
          </w:tcPr>
          <w:p w14:paraId="0C0C1E9F" w14:textId="77777777" w:rsidR="00661F30" w:rsidRPr="0006104B" w:rsidRDefault="00661F30" w:rsidP="0006104B">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06104B">
              <w:rPr>
                <w:rFonts w:asciiTheme="minorHAnsi" w:hAnsiTheme="minorHAnsi"/>
                <w:b w:val="0"/>
                <w:color w:val="000000" w:themeColor="text1"/>
                <w:sz w:val="20"/>
                <w:szCs w:val="20"/>
              </w:rPr>
              <w:t>Were materials distributed during a recorded event?</w:t>
            </w:r>
          </w:p>
          <w:p w14:paraId="47FF7375" w14:textId="6F8EF899" w:rsidR="00576F8F" w:rsidRPr="0006104B" w:rsidRDefault="00DF0369" w:rsidP="0006104B">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F0369">
              <w:rPr>
                <w:color w:val="C00000"/>
                <w:highlight w:val="yellow"/>
              </w:rPr>
              <w:t>!</w:t>
            </w:r>
          </w:p>
        </w:tc>
        <w:tc>
          <w:tcPr>
            <w:tcW w:w="4950" w:type="dxa"/>
          </w:tcPr>
          <w:p w14:paraId="2DFD2419" w14:textId="36B0DCE2" w:rsidR="00661F30" w:rsidRPr="0006104B" w:rsidRDefault="00661F30" w:rsidP="00E5741F">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 xml:space="preserve">This is used to record whether or not the materials were distributed at a recorded event.  A “recorded event” is an event that was captured under the Events domain. This </w:t>
            </w:r>
            <w:r w:rsidR="004A029F" w:rsidRPr="0006104B">
              <w:rPr>
                <w:sz w:val="20"/>
                <w:szCs w:val="20"/>
              </w:rPr>
              <w:t>metric</w:t>
            </w:r>
            <w:r w:rsidR="00056E22" w:rsidRPr="0006104B">
              <w:rPr>
                <w:sz w:val="20"/>
                <w:szCs w:val="20"/>
              </w:rPr>
              <w:t xml:space="preserve"> h</w:t>
            </w:r>
            <w:r w:rsidRPr="0006104B">
              <w:rPr>
                <w:sz w:val="20"/>
                <w:szCs w:val="20"/>
              </w:rPr>
              <w:t>elps clarify the frequency of materials handed out at events. The available options are:</w:t>
            </w:r>
          </w:p>
          <w:p w14:paraId="635EAFB1" w14:textId="77777777" w:rsidR="00661F30" w:rsidRPr="00E8492E" w:rsidRDefault="00661F30" w:rsidP="00A21438">
            <w:pPr>
              <w:pStyle w:val="DropdownTitle"/>
              <w:numPr>
                <w:ilvl w:val="0"/>
                <w:numId w:val="7"/>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Yes</w:t>
            </w:r>
          </w:p>
          <w:p w14:paraId="4287069F" w14:textId="77777777" w:rsidR="00661F30" w:rsidRPr="00E8492E" w:rsidRDefault="00661F30" w:rsidP="00A21438">
            <w:pPr>
              <w:pStyle w:val="DropdownTitle"/>
              <w:numPr>
                <w:ilvl w:val="0"/>
                <w:numId w:val="7"/>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No</w:t>
            </w:r>
          </w:p>
          <w:p w14:paraId="6D3EF00E" w14:textId="77777777" w:rsidR="00661F30" w:rsidRDefault="00661F30" w:rsidP="004B5A8B">
            <w:pPr>
              <w:pStyle w:val="DropdownTitle"/>
              <w:numPr>
                <w:ilvl w:val="0"/>
                <w:numId w:val="7"/>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Unsure</w:t>
            </w:r>
          </w:p>
          <w:p w14:paraId="4EAA93B6" w14:textId="1970CC08" w:rsidR="00E8492E" w:rsidRPr="00E8492E" w:rsidRDefault="00E8492E" w:rsidP="00E8492E">
            <w:pPr>
              <w:pStyle w:val="DropdownTitle"/>
              <w:ind w:left="180"/>
              <w:cnfStyle w:val="000000000000" w:firstRow="0" w:lastRow="0" w:firstColumn="0" w:lastColumn="0" w:oddVBand="0" w:evenVBand="0" w:oddHBand="0" w:evenHBand="0" w:firstRowFirstColumn="0" w:firstRowLastColumn="0" w:lastRowFirstColumn="0" w:lastRowLastColumn="0"/>
              <w:rPr>
                <w:sz w:val="20"/>
                <w:szCs w:val="20"/>
              </w:rPr>
            </w:pPr>
          </w:p>
        </w:tc>
        <w:tc>
          <w:tcPr>
            <w:tcW w:w="4320" w:type="dxa"/>
          </w:tcPr>
          <w:p w14:paraId="21E3A1A4" w14:textId="77777777" w:rsidR="00661F30" w:rsidRPr="00E8492E" w:rsidRDefault="00661F30" w:rsidP="004B5A8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2C1099" w:rsidRPr="0006104B" w14:paraId="308CB547" w14:textId="34BCCE3F" w:rsidTr="004350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80" w:type="dxa"/>
          </w:tcPr>
          <w:p w14:paraId="7D2D7101" w14:textId="494EAC66" w:rsidR="00661F30" w:rsidRPr="00DF0369" w:rsidRDefault="0008247E" w:rsidP="00E5741F">
            <w:pPr>
              <w:ind w:left="108"/>
              <w:rPr>
                <w:b w:val="0"/>
                <w:sz w:val="18"/>
                <w:szCs w:val="20"/>
              </w:rPr>
            </w:pPr>
            <w:r w:rsidRPr="00DF0369">
              <w:rPr>
                <w:b w:val="0"/>
                <w:sz w:val="18"/>
                <w:szCs w:val="20"/>
              </w:rPr>
              <w:t>Materials_ifevent_name</w:t>
            </w:r>
          </w:p>
        </w:tc>
        <w:tc>
          <w:tcPr>
            <w:tcW w:w="1890" w:type="dxa"/>
          </w:tcPr>
          <w:p w14:paraId="2C087A84" w14:textId="12E96E2A" w:rsidR="00661F30" w:rsidRPr="00E8492E" w:rsidRDefault="00661F30" w:rsidP="00E8492E">
            <w:pPr>
              <w:pStyle w:val="MetricsText"/>
              <w:ind w:left="-18" w:firstLine="18"/>
              <w:cnfStyle w:val="000000100000" w:firstRow="0" w:lastRow="0" w:firstColumn="0" w:lastColumn="0" w:oddVBand="0" w:evenVBand="0" w:oddHBand="1" w:evenHBand="0" w:firstRowFirstColumn="0" w:firstRowLastColumn="0" w:lastRowFirstColumn="0" w:lastRowLastColumn="0"/>
              <w:rPr>
                <w:sz w:val="20"/>
                <w:szCs w:val="20"/>
              </w:rPr>
            </w:pPr>
            <w:r w:rsidRPr="00E8492E">
              <w:rPr>
                <w:color w:val="000000" w:themeColor="text1"/>
                <w:sz w:val="20"/>
                <w:szCs w:val="20"/>
              </w:rPr>
              <w:t>If yes, name of activity</w:t>
            </w:r>
          </w:p>
        </w:tc>
        <w:tc>
          <w:tcPr>
            <w:tcW w:w="4950" w:type="dxa"/>
          </w:tcPr>
          <w:p w14:paraId="2507EE10" w14:textId="3059C4FB" w:rsidR="00661F30" w:rsidRPr="0006104B" w:rsidRDefault="00661F30" w:rsidP="00A21438">
            <w:pPr>
              <w:ind w:left="108"/>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 xml:space="preserve">If materials are given out at a recorded event, the name of the event is recorded under this metric. </w:t>
            </w:r>
          </w:p>
        </w:tc>
        <w:tc>
          <w:tcPr>
            <w:tcW w:w="4320" w:type="dxa"/>
          </w:tcPr>
          <w:p w14:paraId="4A410D2B" w14:textId="77777777" w:rsidR="00661F30" w:rsidRPr="0006104B" w:rsidRDefault="00661F30" w:rsidP="00A21438">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2C1099" w:rsidRPr="0006104B" w14:paraId="2B2E1F9B" w14:textId="3CA312FF" w:rsidTr="00435091">
        <w:trPr>
          <w:trHeight w:val="360"/>
        </w:trPr>
        <w:tc>
          <w:tcPr>
            <w:cnfStyle w:val="001000000000" w:firstRow="0" w:lastRow="0" w:firstColumn="1" w:lastColumn="0" w:oddVBand="0" w:evenVBand="0" w:oddHBand="0" w:evenHBand="0" w:firstRowFirstColumn="0" w:firstRowLastColumn="0" w:lastRowFirstColumn="0" w:lastRowLastColumn="0"/>
            <w:tcW w:w="1980" w:type="dxa"/>
          </w:tcPr>
          <w:p w14:paraId="21131F9D" w14:textId="09EECCB0" w:rsidR="00661F30" w:rsidRPr="00DF0369" w:rsidRDefault="0008247E" w:rsidP="00E5741F">
            <w:pPr>
              <w:ind w:left="108"/>
              <w:rPr>
                <w:b w:val="0"/>
                <w:sz w:val="18"/>
                <w:szCs w:val="20"/>
              </w:rPr>
            </w:pPr>
            <w:r w:rsidRPr="00DF0369">
              <w:rPr>
                <w:b w:val="0"/>
                <w:sz w:val="18"/>
                <w:szCs w:val="20"/>
              </w:rPr>
              <w:t>Materials_quantity</w:t>
            </w:r>
          </w:p>
        </w:tc>
        <w:tc>
          <w:tcPr>
            <w:tcW w:w="1890" w:type="dxa"/>
          </w:tcPr>
          <w:p w14:paraId="13F13A11" w14:textId="474AF2A4" w:rsidR="00661F30" w:rsidRPr="0006104B" w:rsidRDefault="00661F30" w:rsidP="00E5741F">
            <w:pPr>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 xml:space="preserve">Quantity </w:t>
            </w:r>
            <w:r w:rsidR="002A7D16" w:rsidRPr="0006104B">
              <w:rPr>
                <w:sz w:val="20"/>
                <w:szCs w:val="20"/>
              </w:rPr>
              <w:t xml:space="preserve"> Distributed</w:t>
            </w:r>
          </w:p>
          <w:p w14:paraId="75B09410" w14:textId="0A979F2C" w:rsidR="002A7D16" w:rsidRPr="0006104B" w:rsidRDefault="002A7D16" w:rsidP="0006104B">
            <w:pPr>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(Required field)</w:t>
            </w:r>
            <w:r w:rsidR="0006104B" w:rsidRPr="0006104B" w:rsidDel="0006104B">
              <w:rPr>
                <w:sz w:val="20"/>
                <w:szCs w:val="20"/>
              </w:rPr>
              <w:t xml:space="preserve"> </w:t>
            </w:r>
          </w:p>
        </w:tc>
        <w:tc>
          <w:tcPr>
            <w:tcW w:w="4950" w:type="dxa"/>
          </w:tcPr>
          <w:p w14:paraId="669850E4" w14:textId="75C21A25" w:rsidR="00661F30" w:rsidRPr="0006104B" w:rsidRDefault="00661F30" w:rsidP="004B5A8B">
            <w:pPr>
              <w:ind w:left="108"/>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 xml:space="preserve">The number of materials that were distributed are </w:t>
            </w:r>
            <w:r w:rsidRPr="00E8492E">
              <w:rPr>
                <w:sz w:val="20"/>
                <w:szCs w:val="20"/>
              </w:rPr>
              <w:t xml:space="preserve">recorded here. </w:t>
            </w:r>
          </w:p>
        </w:tc>
        <w:tc>
          <w:tcPr>
            <w:tcW w:w="4320" w:type="dxa"/>
          </w:tcPr>
          <w:p w14:paraId="571C9B73" w14:textId="77777777" w:rsidR="00661F30" w:rsidRPr="00E8492E" w:rsidRDefault="00661F30" w:rsidP="004B5A8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2C1099" w:rsidRPr="0006104B" w14:paraId="37F0B62F" w14:textId="7F846A4F" w:rsidTr="004350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80" w:type="dxa"/>
          </w:tcPr>
          <w:p w14:paraId="237F5667" w14:textId="6B9ECEBF" w:rsidR="00661F30" w:rsidRPr="00DF0369" w:rsidRDefault="0008247E" w:rsidP="00E5741F">
            <w:pPr>
              <w:ind w:left="108"/>
              <w:rPr>
                <w:b w:val="0"/>
                <w:sz w:val="18"/>
                <w:szCs w:val="20"/>
              </w:rPr>
            </w:pPr>
            <w:r w:rsidRPr="00DF0369">
              <w:rPr>
                <w:b w:val="0"/>
                <w:sz w:val="18"/>
                <w:szCs w:val="20"/>
              </w:rPr>
              <w:t>Zip</w:t>
            </w:r>
          </w:p>
        </w:tc>
        <w:tc>
          <w:tcPr>
            <w:tcW w:w="1890" w:type="dxa"/>
          </w:tcPr>
          <w:p w14:paraId="11300C7B" w14:textId="77777777" w:rsidR="00661F30" w:rsidRDefault="00661F30" w:rsidP="00E5741F">
            <w:p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Zip Code </w:t>
            </w:r>
          </w:p>
          <w:p w14:paraId="67225FC5" w14:textId="35B01B6B" w:rsidR="00576F8F" w:rsidRPr="00E8492E" w:rsidRDefault="00576F8F" w:rsidP="00E5741F">
            <w:pPr>
              <w:cnfStyle w:val="000000100000" w:firstRow="0" w:lastRow="0" w:firstColumn="0" w:lastColumn="0" w:oddVBand="0" w:evenVBand="0" w:oddHBand="1" w:evenHBand="0" w:firstRowFirstColumn="0" w:firstRowLastColumn="0" w:lastRowFirstColumn="0" w:lastRowLastColumn="0"/>
              <w:rPr>
                <w:sz w:val="20"/>
                <w:szCs w:val="20"/>
              </w:rPr>
            </w:pPr>
            <w:r w:rsidRPr="00E376D8">
              <w:rPr>
                <w:color w:val="C00000"/>
                <w:highlight w:val="yellow"/>
              </w:rPr>
              <w:t>*</w:t>
            </w:r>
          </w:p>
        </w:tc>
        <w:tc>
          <w:tcPr>
            <w:tcW w:w="4950" w:type="dxa"/>
          </w:tcPr>
          <w:p w14:paraId="4C14EE32" w14:textId="05647F00" w:rsidR="00661F30" w:rsidRPr="0006104B" w:rsidRDefault="00661F30" w:rsidP="00A21438">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The ZIP code, if known, of where the materials were distributed is recorded here.  If the materials are shipped out the shipping ZIP code is captured. Alternatively, if materials are given out at an event, the ZIP code of where the</w:t>
            </w:r>
            <w:r w:rsidRPr="00CF150B">
              <w:rPr>
                <w:sz w:val="20"/>
                <w:szCs w:val="20"/>
              </w:rPr>
              <w:t xml:space="preserve"> event was held is captu</w:t>
            </w:r>
            <w:r w:rsidR="00B81CFB" w:rsidRPr="00CF150B">
              <w:rPr>
                <w:sz w:val="20"/>
                <w:szCs w:val="20"/>
              </w:rPr>
              <w:t xml:space="preserve">red. </w:t>
            </w:r>
            <w:r w:rsidRPr="0006104B">
              <w:rPr>
                <w:sz w:val="20"/>
                <w:szCs w:val="20"/>
              </w:rPr>
              <w:t xml:space="preserve"> </w:t>
            </w:r>
          </w:p>
        </w:tc>
        <w:tc>
          <w:tcPr>
            <w:tcW w:w="4320" w:type="dxa"/>
          </w:tcPr>
          <w:p w14:paraId="15EF493F" w14:textId="77777777" w:rsidR="00661F30" w:rsidRPr="0006104B" w:rsidRDefault="00661F30" w:rsidP="00A21438">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2C1099" w:rsidRPr="0006104B" w14:paraId="4A64B434" w14:textId="17D9A2C6" w:rsidTr="00435091">
        <w:trPr>
          <w:trHeight w:val="360"/>
        </w:trPr>
        <w:tc>
          <w:tcPr>
            <w:cnfStyle w:val="001000000000" w:firstRow="0" w:lastRow="0" w:firstColumn="1" w:lastColumn="0" w:oddVBand="0" w:evenVBand="0" w:oddHBand="0" w:evenHBand="0" w:firstRowFirstColumn="0" w:firstRowLastColumn="0" w:lastRowFirstColumn="0" w:lastRowLastColumn="0"/>
            <w:tcW w:w="1980" w:type="dxa"/>
          </w:tcPr>
          <w:p w14:paraId="2889F98D" w14:textId="37260862" w:rsidR="00661F30" w:rsidRPr="00DF0369" w:rsidRDefault="0008247E" w:rsidP="00E5741F">
            <w:pPr>
              <w:ind w:left="108"/>
              <w:rPr>
                <w:b w:val="0"/>
                <w:sz w:val="18"/>
                <w:szCs w:val="20"/>
              </w:rPr>
            </w:pPr>
            <w:r w:rsidRPr="00DF0369">
              <w:rPr>
                <w:b w:val="0"/>
                <w:sz w:val="18"/>
                <w:szCs w:val="20"/>
              </w:rPr>
              <w:t>City</w:t>
            </w:r>
          </w:p>
        </w:tc>
        <w:tc>
          <w:tcPr>
            <w:tcW w:w="1890" w:type="dxa"/>
          </w:tcPr>
          <w:p w14:paraId="4018A340" w14:textId="77777777" w:rsidR="00661F30" w:rsidRDefault="00661F30" w:rsidP="00E5741F">
            <w:pPr>
              <w:ind w:left="108"/>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 xml:space="preserve">City </w:t>
            </w:r>
          </w:p>
          <w:p w14:paraId="50374CD8" w14:textId="24696975" w:rsidR="00576F8F" w:rsidRPr="00E8492E" w:rsidRDefault="00576F8F" w:rsidP="00E5741F">
            <w:pPr>
              <w:ind w:left="108"/>
              <w:cnfStyle w:val="000000000000" w:firstRow="0" w:lastRow="0" w:firstColumn="0" w:lastColumn="0" w:oddVBand="0" w:evenVBand="0" w:oddHBand="0" w:evenHBand="0" w:firstRowFirstColumn="0" w:firstRowLastColumn="0" w:lastRowFirstColumn="0" w:lastRowLastColumn="0"/>
              <w:rPr>
                <w:sz w:val="20"/>
                <w:szCs w:val="20"/>
              </w:rPr>
            </w:pPr>
            <w:r w:rsidRPr="00E376D8">
              <w:rPr>
                <w:color w:val="C00000"/>
                <w:highlight w:val="yellow"/>
              </w:rPr>
              <w:t>*</w:t>
            </w:r>
          </w:p>
        </w:tc>
        <w:tc>
          <w:tcPr>
            <w:tcW w:w="4950" w:type="dxa"/>
          </w:tcPr>
          <w:p w14:paraId="35C0F0D3" w14:textId="522F32B0" w:rsidR="00661F30" w:rsidRPr="00E8492E" w:rsidRDefault="00661F30" w:rsidP="00A21438">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The name of the city where the materials were distributed.</w:t>
            </w:r>
          </w:p>
        </w:tc>
        <w:tc>
          <w:tcPr>
            <w:tcW w:w="4320" w:type="dxa"/>
          </w:tcPr>
          <w:p w14:paraId="134631D7" w14:textId="77777777" w:rsidR="00661F30" w:rsidRPr="00300A04" w:rsidRDefault="00661F30" w:rsidP="00A21438">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2C1099" w:rsidRPr="0006104B" w14:paraId="55F4E533" w14:textId="06F2C985" w:rsidTr="004350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80" w:type="dxa"/>
          </w:tcPr>
          <w:p w14:paraId="146207AF" w14:textId="18E6AF7E" w:rsidR="00661F30" w:rsidRPr="00DF0369" w:rsidRDefault="0008247E" w:rsidP="00E5741F">
            <w:pPr>
              <w:ind w:left="108"/>
              <w:rPr>
                <w:b w:val="0"/>
                <w:sz w:val="18"/>
                <w:szCs w:val="20"/>
              </w:rPr>
            </w:pPr>
            <w:r w:rsidRPr="00DF0369">
              <w:rPr>
                <w:b w:val="0"/>
                <w:sz w:val="18"/>
                <w:szCs w:val="20"/>
              </w:rPr>
              <w:t>State</w:t>
            </w:r>
          </w:p>
        </w:tc>
        <w:tc>
          <w:tcPr>
            <w:tcW w:w="1890" w:type="dxa"/>
          </w:tcPr>
          <w:p w14:paraId="622BA17C" w14:textId="77777777" w:rsidR="00661F30" w:rsidRDefault="00661F30" w:rsidP="00E5741F">
            <w:pPr>
              <w:ind w:left="108"/>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State</w:t>
            </w:r>
          </w:p>
          <w:p w14:paraId="0FCD816B" w14:textId="3EDEFC98" w:rsidR="00576F8F" w:rsidRPr="00E8492E" w:rsidRDefault="00576F8F" w:rsidP="00E5741F">
            <w:pPr>
              <w:ind w:left="108"/>
              <w:cnfStyle w:val="000000100000" w:firstRow="0" w:lastRow="0" w:firstColumn="0" w:lastColumn="0" w:oddVBand="0" w:evenVBand="0" w:oddHBand="1" w:evenHBand="0" w:firstRowFirstColumn="0" w:firstRowLastColumn="0" w:lastRowFirstColumn="0" w:lastRowLastColumn="0"/>
              <w:rPr>
                <w:sz w:val="20"/>
                <w:szCs w:val="20"/>
              </w:rPr>
            </w:pPr>
            <w:r w:rsidRPr="00E376D8">
              <w:rPr>
                <w:color w:val="C00000"/>
                <w:highlight w:val="yellow"/>
              </w:rPr>
              <w:t>*</w:t>
            </w:r>
          </w:p>
        </w:tc>
        <w:tc>
          <w:tcPr>
            <w:tcW w:w="4950" w:type="dxa"/>
          </w:tcPr>
          <w:p w14:paraId="59EAAC3A" w14:textId="77777777" w:rsidR="00661F30" w:rsidRPr="00300A04" w:rsidRDefault="00661F30" w:rsidP="00A21438">
            <w:p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The state where the materials were distributed.  Expressed as a two letter abbreviation using official US Postal Servi</w:t>
            </w:r>
            <w:r w:rsidRPr="00300A04">
              <w:rPr>
                <w:sz w:val="20"/>
                <w:szCs w:val="20"/>
              </w:rPr>
              <w:t>ce abbreviations.</w:t>
            </w:r>
          </w:p>
        </w:tc>
        <w:tc>
          <w:tcPr>
            <w:tcW w:w="4320" w:type="dxa"/>
          </w:tcPr>
          <w:p w14:paraId="2B29A093" w14:textId="77777777" w:rsidR="00661F30" w:rsidRPr="00CF150B" w:rsidRDefault="00661F30" w:rsidP="00A21438">
            <w:pPr>
              <w:cnfStyle w:val="000000100000" w:firstRow="0" w:lastRow="0" w:firstColumn="0" w:lastColumn="0" w:oddVBand="0" w:evenVBand="0" w:oddHBand="1" w:evenHBand="0" w:firstRowFirstColumn="0" w:firstRowLastColumn="0" w:lastRowFirstColumn="0" w:lastRowLastColumn="0"/>
              <w:rPr>
                <w:sz w:val="20"/>
                <w:szCs w:val="20"/>
              </w:rPr>
            </w:pPr>
          </w:p>
        </w:tc>
      </w:tr>
      <w:tr w:rsidR="002C1099" w:rsidRPr="0006104B" w14:paraId="7E5E6251" w14:textId="7701F626" w:rsidTr="00435091">
        <w:trPr>
          <w:trHeight w:val="360"/>
        </w:trPr>
        <w:tc>
          <w:tcPr>
            <w:cnfStyle w:val="001000000000" w:firstRow="0" w:lastRow="0" w:firstColumn="1" w:lastColumn="0" w:oddVBand="0" w:evenVBand="0" w:oddHBand="0" w:evenHBand="0" w:firstRowFirstColumn="0" w:firstRowLastColumn="0" w:lastRowFirstColumn="0" w:lastRowLastColumn="0"/>
            <w:tcW w:w="1980" w:type="dxa"/>
          </w:tcPr>
          <w:p w14:paraId="2F09B570" w14:textId="5A0640D5" w:rsidR="00661F30" w:rsidRPr="0006104B" w:rsidRDefault="0008247E" w:rsidP="00E5741F">
            <w:pPr>
              <w:ind w:left="108"/>
              <w:rPr>
                <w:b w:val="0"/>
                <w:sz w:val="20"/>
                <w:szCs w:val="20"/>
              </w:rPr>
            </w:pPr>
            <w:r w:rsidRPr="00E376D8">
              <w:rPr>
                <w:b w:val="0"/>
                <w:sz w:val="18"/>
                <w:szCs w:val="20"/>
              </w:rPr>
              <w:t>Cbsa</w:t>
            </w:r>
          </w:p>
        </w:tc>
        <w:tc>
          <w:tcPr>
            <w:tcW w:w="1890" w:type="dxa"/>
          </w:tcPr>
          <w:p w14:paraId="0B8D384D" w14:textId="77777777" w:rsidR="00661F30" w:rsidRDefault="00661F30" w:rsidP="00E5741F">
            <w:pPr>
              <w:ind w:left="108"/>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Core-Based Statistical Area (CBSA)</w:t>
            </w:r>
          </w:p>
          <w:p w14:paraId="22825059" w14:textId="43B596B9" w:rsidR="00576F8F" w:rsidRPr="00E8492E" w:rsidRDefault="00576F8F" w:rsidP="00E5741F">
            <w:pPr>
              <w:ind w:left="108"/>
              <w:cnfStyle w:val="000000000000" w:firstRow="0" w:lastRow="0" w:firstColumn="0" w:lastColumn="0" w:oddVBand="0" w:evenVBand="0" w:oddHBand="0" w:evenHBand="0" w:firstRowFirstColumn="0" w:firstRowLastColumn="0" w:lastRowFirstColumn="0" w:lastRowLastColumn="0"/>
              <w:rPr>
                <w:sz w:val="20"/>
                <w:szCs w:val="20"/>
              </w:rPr>
            </w:pPr>
            <w:r w:rsidRPr="00E376D8">
              <w:rPr>
                <w:color w:val="C00000"/>
                <w:highlight w:val="yellow"/>
              </w:rPr>
              <w:t>*</w:t>
            </w:r>
          </w:p>
        </w:tc>
        <w:tc>
          <w:tcPr>
            <w:tcW w:w="4950" w:type="dxa"/>
          </w:tcPr>
          <w:p w14:paraId="4FFE78DC" w14:textId="12D33C42" w:rsidR="00661F30" w:rsidRPr="0006104B" w:rsidRDefault="00661F30" w:rsidP="00F30F3C">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lang w:val="en"/>
              </w:rPr>
              <w:t>A Core-Based Statistical Area (CBSA) is a U.S. geographic area defined by the Office of Management and Budget (OMB) that centers on an urban center of at least 10,000 people and adjacent areas tha</w:t>
            </w:r>
            <w:r w:rsidRPr="00300A04">
              <w:rPr>
                <w:sz w:val="20"/>
                <w:szCs w:val="20"/>
                <w:lang w:val="en"/>
              </w:rPr>
              <w:t xml:space="preserve">t are socioeconomically tied to the urban center by commuting. </w:t>
            </w:r>
            <w:r w:rsidRPr="00CF150B">
              <w:rPr>
                <w:sz w:val="20"/>
                <w:szCs w:val="20"/>
              </w:rPr>
              <w:t>The CBSA of where the materials were distributed.</w:t>
            </w:r>
            <w:r w:rsidR="00B7516D" w:rsidRPr="0006104B">
              <w:rPr>
                <w:rStyle w:val="FootnoteReference"/>
                <w:sz w:val="20"/>
                <w:szCs w:val="20"/>
              </w:rPr>
              <w:footnoteReference w:id="4"/>
            </w:r>
            <w:r w:rsidR="00D82F52" w:rsidRPr="0006104B">
              <w:rPr>
                <w:sz w:val="20"/>
                <w:szCs w:val="20"/>
              </w:rPr>
              <w:t xml:space="preserve"> </w:t>
            </w:r>
            <w:r w:rsidR="008F54AC" w:rsidRPr="0006104B">
              <w:rPr>
                <w:sz w:val="20"/>
                <w:szCs w:val="20"/>
              </w:rPr>
              <w:t>Th</w:t>
            </w:r>
            <w:r w:rsidR="00D573E2" w:rsidRPr="0006104B">
              <w:rPr>
                <w:sz w:val="20"/>
                <w:szCs w:val="20"/>
              </w:rPr>
              <w:t>e options available for this metric</w:t>
            </w:r>
            <w:r w:rsidR="008F54AC" w:rsidRPr="0006104B">
              <w:rPr>
                <w:sz w:val="20"/>
                <w:szCs w:val="20"/>
              </w:rPr>
              <w:t xml:space="preserve"> will be </w:t>
            </w:r>
            <w:r w:rsidR="00CD0A67">
              <w:rPr>
                <w:sz w:val="20"/>
                <w:szCs w:val="20"/>
              </w:rPr>
              <w:t>have a dropdown menu</w:t>
            </w:r>
            <w:r w:rsidR="008F54AC" w:rsidRPr="0006104B">
              <w:rPr>
                <w:sz w:val="20"/>
                <w:szCs w:val="20"/>
              </w:rPr>
              <w:t xml:space="preserve"> in the database</w:t>
            </w:r>
            <w:r w:rsidR="00544BFC" w:rsidRPr="0006104B">
              <w:rPr>
                <w:sz w:val="20"/>
                <w:szCs w:val="20"/>
              </w:rPr>
              <w:t>.</w:t>
            </w:r>
          </w:p>
        </w:tc>
        <w:tc>
          <w:tcPr>
            <w:tcW w:w="4320" w:type="dxa"/>
          </w:tcPr>
          <w:p w14:paraId="214D0C56" w14:textId="77777777" w:rsidR="00661F30" w:rsidRPr="0006104B" w:rsidRDefault="00661F30" w:rsidP="00A21438">
            <w:pPr>
              <w:pStyle w:val="MetricsText"/>
              <w:ind w:left="0"/>
              <w:cnfStyle w:val="000000000000" w:firstRow="0" w:lastRow="0" w:firstColumn="0" w:lastColumn="0" w:oddVBand="0" w:evenVBand="0" w:oddHBand="0" w:evenHBand="0" w:firstRowFirstColumn="0" w:firstRowLastColumn="0" w:lastRowFirstColumn="0" w:lastRowLastColumn="0"/>
              <w:rPr>
                <w:sz w:val="20"/>
                <w:szCs w:val="20"/>
                <w:lang w:val="en"/>
              </w:rPr>
            </w:pPr>
          </w:p>
        </w:tc>
      </w:tr>
      <w:tr w:rsidR="002C1099" w:rsidRPr="0006104B" w14:paraId="0016C4EF" w14:textId="23DF14E3" w:rsidTr="004350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80" w:type="dxa"/>
          </w:tcPr>
          <w:p w14:paraId="05EEBED5" w14:textId="5AF6A383" w:rsidR="00661F30" w:rsidRPr="00E376D8" w:rsidRDefault="0008247E" w:rsidP="00E5741F">
            <w:pPr>
              <w:ind w:left="108"/>
              <w:rPr>
                <w:b w:val="0"/>
                <w:sz w:val="18"/>
                <w:szCs w:val="20"/>
              </w:rPr>
            </w:pPr>
            <w:r w:rsidRPr="00E376D8">
              <w:rPr>
                <w:b w:val="0"/>
                <w:sz w:val="18"/>
                <w:szCs w:val="20"/>
              </w:rPr>
              <w:t>Data_source</w:t>
            </w:r>
          </w:p>
        </w:tc>
        <w:tc>
          <w:tcPr>
            <w:tcW w:w="1890" w:type="dxa"/>
          </w:tcPr>
          <w:p w14:paraId="41016C29" w14:textId="77777777" w:rsidR="00661F30" w:rsidRDefault="00661F30" w:rsidP="00E5741F">
            <w:pPr>
              <w:ind w:left="108"/>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Source of Data</w:t>
            </w:r>
          </w:p>
          <w:p w14:paraId="331B992B" w14:textId="77777777" w:rsidR="004800BF" w:rsidRPr="00E8492E" w:rsidRDefault="004800BF" w:rsidP="00E5741F">
            <w:pPr>
              <w:ind w:left="108"/>
              <w:cnfStyle w:val="000000100000" w:firstRow="0" w:lastRow="0" w:firstColumn="0" w:lastColumn="0" w:oddVBand="0" w:evenVBand="0" w:oddHBand="1" w:evenHBand="0" w:firstRowFirstColumn="0" w:firstRowLastColumn="0" w:lastRowFirstColumn="0" w:lastRowLastColumn="0"/>
              <w:rPr>
                <w:sz w:val="20"/>
                <w:szCs w:val="20"/>
              </w:rPr>
            </w:pPr>
          </w:p>
        </w:tc>
        <w:tc>
          <w:tcPr>
            <w:tcW w:w="4950" w:type="dxa"/>
          </w:tcPr>
          <w:p w14:paraId="12C448D6" w14:textId="795AEC53" w:rsidR="00661F30" w:rsidRPr="0006104B" w:rsidRDefault="00661F30" w:rsidP="00A21438">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 xml:space="preserve">This </w:t>
            </w:r>
            <w:r w:rsidR="007042BC" w:rsidRPr="0006104B">
              <w:rPr>
                <w:sz w:val="20"/>
                <w:szCs w:val="20"/>
              </w:rPr>
              <w:t xml:space="preserve">metric is captured </w:t>
            </w:r>
            <w:r w:rsidRPr="0006104B">
              <w:rPr>
                <w:sz w:val="20"/>
                <w:szCs w:val="20"/>
              </w:rPr>
              <w:t>to help track where data comes from.  Often, data is received from multiple sources and it can be difficult to later see where a piece of data came from (CDC, a contractor, a certain report, etc.).</w:t>
            </w:r>
          </w:p>
          <w:p w14:paraId="0F2AE880" w14:textId="77777777" w:rsidR="0008247E" w:rsidRPr="00E8492E" w:rsidRDefault="0008247E" w:rsidP="00A21438">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p w14:paraId="225714E5" w14:textId="62A58ED7" w:rsidR="0008247E" w:rsidRPr="00300A04" w:rsidRDefault="0008247E" w:rsidP="00A21438">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In the database, the following options will be available </w:t>
            </w:r>
            <w:r w:rsidR="007042BC" w:rsidRPr="00E8492E">
              <w:rPr>
                <w:sz w:val="20"/>
                <w:szCs w:val="20"/>
              </w:rPr>
              <w:t xml:space="preserve">for selection </w:t>
            </w:r>
            <w:r w:rsidRPr="00300A04">
              <w:rPr>
                <w:sz w:val="20"/>
                <w:szCs w:val="20"/>
              </w:rPr>
              <w:t xml:space="preserve">as a drop-down list: </w:t>
            </w:r>
          </w:p>
          <w:p w14:paraId="21D31B59" w14:textId="38ADCF2C" w:rsidR="0008247E" w:rsidRPr="00CF150B" w:rsidRDefault="0008247E" w:rsidP="004B5A8B">
            <w:pPr>
              <w:pStyle w:val="DropdownTitle"/>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CF150B">
              <w:rPr>
                <w:sz w:val="20"/>
                <w:szCs w:val="20"/>
              </w:rPr>
              <w:t>(other)</w:t>
            </w:r>
          </w:p>
          <w:p w14:paraId="7EF1A8DE" w14:textId="77777777" w:rsidR="0008247E" w:rsidRPr="0006104B" w:rsidRDefault="0008247E" w:rsidP="004B5A8B">
            <w:pPr>
              <w:pStyle w:val="DropdownTitle"/>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(unknown)</w:t>
            </w:r>
          </w:p>
          <w:p w14:paraId="438613A3" w14:textId="77777777" w:rsidR="0008247E" w:rsidRPr="0006104B" w:rsidRDefault="0008247E" w:rsidP="004B5A8B">
            <w:pPr>
              <w:pStyle w:val="DropdownTitle"/>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Danya</w:t>
            </w:r>
          </w:p>
          <w:p w14:paraId="2EBA31E3" w14:textId="77777777" w:rsidR="0008247E" w:rsidRPr="0006104B" w:rsidRDefault="0008247E" w:rsidP="003E1269">
            <w:pPr>
              <w:pStyle w:val="DropdownTitle"/>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Omniture</w:t>
            </w:r>
          </w:p>
          <w:p w14:paraId="23571932" w14:textId="77777777" w:rsidR="0008247E" w:rsidRPr="0006104B" w:rsidRDefault="0008247E" w:rsidP="003E1269">
            <w:pPr>
              <w:pStyle w:val="DropdownTitle"/>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Health Department</w:t>
            </w:r>
          </w:p>
          <w:p w14:paraId="2508EE35" w14:textId="77777777" w:rsidR="0008247E" w:rsidRPr="0006104B" w:rsidRDefault="0008247E" w:rsidP="003E1269">
            <w:pPr>
              <w:pStyle w:val="DropdownTitle"/>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FHI</w:t>
            </w:r>
          </w:p>
          <w:p w14:paraId="4450F4B6" w14:textId="77777777" w:rsidR="0008247E" w:rsidRPr="0006104B" w:rsidRDefault="0008247E" w:rsidP="003E1269">
            <w:pPr>
              <w:pStyle w:val="DropdownTitle"/>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BWA</w:t>
            </w:r>
          </w:p>
          <w:p w14:paraId="615FFC2F" w14:textId="3B2ECCBB" w:rsidR="0008247E" w:rsidRPr="0006104B" w:rsidRDefault="0008247E" w:rsidP="003E1269">
            <w:pPr>
              <w:pStyle w:val="DropdownTitle"/>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Porter Novelli</w:t>
            </w:r>
          </w:p>
          <w:p w14:paraId="72BB24E0" w14:textId="6DC10E86" w:rsidR="0008247E" w:rsidRPr="0006104B" w:rsidRDefault="0008247E" w:rsidP="003E1269">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4320" w:type="dxa"/>
          </w:tcPr>
          <w:p w14:paraId="4031138B" w14:textId="77777777" w:rsidR="00661F30" w:rsidRPr="0006104B" w:rsidRDefault="00661F30" w:rsidP="003E1269">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304587" w:rsidRPr="0006104B" w14:paraId="25403FFC" w14:textId="77777777" w:rsidTr="00435091">
        <w:trPr>
          <w:trHeight w:val="360"/>
        </w:trPr>
        <w:tc>
          <w:tcPr>
            <w:cnfStyle w:val="001000000000" w:firstRow="0" w:lastRow="0" w:firstColumn="1" w:lastColumn="0" w:oddVBand="0" w:evenVBand="0" w:oddHBand="0" w:evenHBand="0" w:firstRowFirstColumn="0" w:firstRowLastColumn="0" w:lastRowFirstColumn="0" w:lastRowLastColumn="0"/>
            <w:tcW w:w="1980" w:type="dxa"/>
          </w:tcPr>
          <w:p w14:paraId="7F9122D9" w14:textId="04E2FFF0" w:rsidR="00304587" w:rsidRPr="00E376D8" w:rsidRDefault="00304587" w:rsidP="00E5741F">
            <w:pPr>
              <w:ind w:left="108"/>
              <w:rPr>
                <w:b w:val="0"/>
                <w:sz w:val="18"/>
                <w:szCs w:val="20"/>
              </w:rPr>
            </w:pPr>
            <w:r w:rsidRPr="00E376D8">
              <w:rPr>
                <w:b w:val="0"/>
                <w:sz w:val="18"/>
                <w:szCs w:val="20"/>
              </w:rPr>
              <w:t>Material_source</w:t>
            </w:r>
          </w:p>
        </w:tc>
        <w:tc>
          <w:tcPr>
            <w:tcW w:w="1890" w:type="dxa"/>
          </w:tcPr>
          <w:p w14:paraId="7DF2D00C" w14:textId="138158C1" w:rsidR="00304587" w:rsidRPr="00E8492E" w:rsidRDefault="00304587" w:rsidP="00E5741F">
            <w:pPr>
              <w:ind w:left="108"/>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Source of Material</w:t>
            </w:r>
          </w:p>
        </w:tc>
        <w:tc>
          <w:tcPr>
            <w:tcW w:w="4950" w:type="dxa"/>
          </w:tcPr>
          <w:p w14:paraId="5B40061B" w14:textId="254957FA" w:rsidR="00304587" w:rsidRPr="0006104B" w:rsidRDefault="00265B11" w:rsidP="00A21438">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This metric shows who is distributing the material</w:t>
            </w:r>
            <w:r w:rsidR="00064A2F" w:rsidRPr="00300A04">
              <w:rPr>
                <w:sz w:val="20"/>
                <w:szCs w:val="20"/>
              </w:rPr>
              <w:t xml:space="preserve"> and has the following options available for selection as</w:t>
            </w:r>
            <w:r w:rsidR="00064A2F" w:rsidRPr="00CF150B">
              <w:rPr>
                <w:sz w:val="20"/>
                <w:szCs w:val="20"/>
              </w:rPr>
              <w:t xml:space="preserve"> a drop-</w:t>
            </w:r>
            <w:r w:rsidR="00064A2F" w:rsidRPr="0006104B">
              <w:rPr>
                <w:sz w:val="20"/>
                <w:szCs w:val="20"/>
              </w:rPr>
              <w:t>down list:</w:t>
            </w:r>
          </w:p>
          <w:p w14:paraId="42372B40" w14:textId="77777777" w:rsidR="00265B11" w:rsidRPr="00E8492E" w:rsidRDefault="00265B11" w:rsidP="00A21438">
            <w:pPr>
              <w:pStyle w:val="DropdownTitle"/>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(other)</w:t>
            </w:r>
          </w:p>
          <w:p w14:paraId="5983103D" w14:textId="21B976B0" w:rsidR="00265B11" w:rsidRPr="00E8492E" w:rsidRDefault="00265B11" w:rsidP="004B5A8B">
            <w:pPr>
              <w:pStyle w:val="DropdownTitle"/>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AAALI Partner</w:t>
            </w:r>
          </w:p>
          <w:p w14:paraId="1412D3C6" w14:textId="4B6A6252" w:rsidR="00265B11" w:rsidRPr="00300A04" w:rsidRDefault="00265B11" w:rsidP="004B5A8B">
            <w:pPr>
              <w:pStyle w:val="DropdownTitle"/>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CBO</w:t>
            </w:r>
          </w:p>
          <w:p w14:paraId="3152FDB7" w14:textId="14BEFA95" w:rsidR="00265B11" w:rsidRPr="00CF150B" w:rsidRDefault="00265B11" w:rsidP="004B5A8B">
            <w:pPr>
              <w:pStyle w:val="DropdownTitle"/>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CF150B">
              <w:rPr>
                <w:sz w:val="20"/>
                <w:szCs w:val="20"/>
              </w:rPr>
              <w:t>CDC and CDC- Info</w:t>
            </w:r>
          </w:p>
          <w:p w14:paraId="57DC2474" w14:textId="24892F2A" w:rsidR="00265B11" w:rsidRPr="0006104B" w:rsidRDefault="00265B11" w:rsidP="003E1269">
            <w:pPr>
              <w:pStyle w:val="DropdownTitle"/>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Co-branded</w:t>
            </w:r>
          </w:p>
          <w:p w14:paraId="336F6137" w14:textId="23C63C2C" w:rsidR="00265B11" w:rsidRPr="0006104B" w:rsidRDefault="00265B11" w:rsidP="003E1269">
            <w:pPr>
              <w:pStyle w:val="DropdownTitle"/>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Danya</w:t>
            </w:r>
          </w:p>
          <w:p w14:paraId="52F1441C" w14:textId="182C92EE" w:rsidR="00265B11" w:rsidRPr="0006104B" w:rsidRDefault="00265B11" w:rsidP="003E1269">
            <w:pPr>
              <w:pStyle w:val="DropdownTitle"/>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Health Department</w:t>
            </w:r>
          </w:p>
          <w:p w14:paraId="0CCECACE" w14:textId="7EC5C0E7" w:rsidR="00265B11" w:rsidRPr="0006104B" w:rsidRDefault="00265B11" w:rsidP="003E1269">
            <w:pPr>
              <w:pStyle w:val="DropdownTitle"/>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Internet</w:t>
            </w:r>
          </w:p>
          <w:p w14:paraId="0386513D" w14:textId="77777777" w:rsidR="00265B11" w:rsidRPr="0006104B" w:rsidRDefault="00265B11" w:rsidP="003E1269">
            <w:pPr>
              <w:pStyle w:val="DropdownTitle"/>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Ominture</w:t>
            </w:r>
          </w:p>
          <w:p w14:paraId="0C60BCFA" w14:textId="77777777" w:rsidR="00265B11" w:rsidRPr="0006104B" w:rsidRDefault="00265B11" w:rsidP="003E1269">
            <w:pPr>
              <w:pStyle w:val="DropdownTitle"/>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Self-developed</w:t>
            </w:r>
          </w:p>
          <w:p w14:paraId="57697AF8" w14:textId="6E8590F2" w:rsidR="00265B11" w:rsidRPr="0006104B" w:rsidRDefault="00265B11" w:rsidP="003E1269">
            <w:pPr>
              <w:pStyle w:val="DropdownTitle"/>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Unknown</w:t>
            </w:r>
          </w:p>
          <w:p w14:paraId="672447E1" w14:textId="24BF08C8" w:rsidR="00265B11" w:rsidRPr="0006104B" w:rsidRDefault="00265B11" w:rsidP="0006104B">
            <w:pPr>
              <w:pStyle w:val="MetricsText"/>
              <w:ind w:left="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320" w:type="dxa"/>
          </w:tcPr>
          <w:p w14:paraId="75E675C0" w14:textId="77777777" w:rsidR="00304587" w:rsidRPr="00E8492E" w:rsidRDefault="00304587"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304587" w:rsidRPr="0006104B" w14:paraId="42C42A47" w14:textId="77777777" w:rsidTr="004350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80" w:type="dxa"/>
          </w:tcPr>
          <w:p w14:paraId="7BD21B92" w14:textId="049F4E25" w:rsidR="00304587" w:rsidRPr="00E376D8" w:rsidRDefault="00304587" w:rsidP="00E5741F">
            <w:pPr>
              <w:ind w:left="108"/>
              <w:rPr>
                <w:b w:val="0"/>
                <w:sz w:val="18"/>
                <w:szCs w:val="20"/>
              </w:rPr>
            </w:pPr>
            <w:r w:rsidRPr="00E376D8">
              <w:rPr>
                <w:b w:val="0"/>
                <w:sz w:val="18"/>
                <w:szCs w:val="20"/>
              </w:rPr>
              <w:t>Material_year</w:t>
            </w:r>
          </w:p>
        </w:tc>
        <w:tc>
          <w:tcPr>
            <w:tcW w:w="1890" w:type="dxa"/>
          </w:tcPr>
          <w:p w14:paraId="467899EA" w14:textId="213C412C" w:rsidR="00304587" w:rsidRPr="00E8492E" w:rsidRDefault="00304587" w:rsidP="00576F8F">
            <w:p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Material Year</w:t>
            </w:r>
          </w:p>
        </w:tc>
        <w:tc>
          <w:tcPr>
            <w:tcW w:w="4950" w:type="dxa"/>
          </w:tcPr>
          <w:p w14:paraId="1BB572D0" w14:textId="4AE35E25" w:rsidR="00304587" w:rsidRPr="00E8492E" w:rsidRDefault="00265B11" w:rsidP="00A21438">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This</w:t>
            </w:r>
            <w:r w:rsidR="00887CE3" w:rsidRPr="00E8492E">
              <w:rPr>
                <w:sz w:val="20"/>
                <w:szCs w:val="20"/>
              </w:rPr>
              <w:t xml:space="preserve"> refers to</w:t>
            </w:r>
            <w:r w:rsidRPr="00E8492E">
              <w:rPr>
                <w:sz w:val="20"/>
                <w:szCs w:val="20"/>
              </w:rPr>
              <w:t xml:space="preserve"> the year that the material was created. </w:t>
            </w:r>
          </w:p>
        </w:tc>
        <w:tc>
          <w:tcPr>
            <w:tcW w:w="4320" w:type="dxa"/>
          </w:tcPr>
          <w:p w14:paraId="1B025002" w14:textId="77777777" w:rsidR="00304587" w:rsidRPr="00300A04" w:rsidRDefault="00304587" w:rsidP="00A21438">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304587" w:rsidRPr="0006104B" w14:paraId="02D5FB3D" w14:textId="5E801F2D" w:rsidTr="00252C01">
        <w:trPr>
          <w:trHeight w:val="360"/>
        </w:trPr>
        <w:tc>
          <w:tcPr>
            <w:cnfStyle w:val="001000000000" w:firstRow="0" w:lastRow="0" w:firstColumn="1" w:lastColumn="0" w:oddVBand="0" w:evenVBand="0" w:oddHBand="0" w:evenHBand="0" w:firstRowFirstColumn="0" w:firstRowLastColumn="0" w:lastRowFirstColumn="0" w:lastRowLastColumn="0"/>
            <w:tcW w:w="1980" w:type="dxa"/>
          </w:tcPr>
          <w:p w14:paraId="57D7E975" w14:textId="2FC612EB" w:rsidR="00304587" w:rsidRPr="00E376D8" w:rsidRDefault="00304587" w:rsidP="00E5741F">
            <w:pPr>
              <w:ind w:left="108"/>
              <w:rPr>
                <w:b w:val="0"/>
                <w:sz w:val="18"/>
                <w:szCs w:val="20"/>
              </w:rPr>
            </w:pPr>
            <w:r w:rsidRPr="00E376D8">
              <w:rPr>
                <w:b w:val="0"/>
                <w:sz w:val="18"/>
                <w:szCs w:val="20"/>
              </w:rPr>
              <w:t>Materials_comments</w:t>
            </w:r>
          </w:p>
        </w:tc>
        <w:tc>
          <w:tcPr>
            <w:tcW w:w="1890" w:type="dxa"/>
          </w:tcPr>
          <w:p w14:paraId="28640C41" w14:textId="77777777" w:rsidR="00304587" w:rsidRDefault="00304587" w:rsidP="00E5741F">
            <w:pPr>
              <w:ind w:left="108"/>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Comments</w:t>
            </w:r>
          </w:p>
          <w:p w14:paraId="11241030" w14:textId="2136D34F" w:rsidR="00576F8F" w:rsidRPr="0006104B" w:rsidRDefault="00576F8F" w:rsidP="00E5741F">
            <w:pPr>
              <w:ind w:left="108"/>
              <w:cnfStyle w:val="000000000000" w:firstRow="0" w:lastRow="0" w:firstColumn="0" w:lastColumn="0" w:oddVBand="0" w:evenVBand="0" w:oddHBand="0" w:evenHBand="0" w:firstRowFirstColumn="0" w:firstRowLastColumn="0" w:lastRowFirstColumn="0" w:lastRowLastColumn="0"/>
              <w:rPr>
                <w:sz w:val="20"/>
                <w:szCs w:val="20"/>
              </w:rPr>
            </w:pPr>
            <w:r w:rsidRPr="00E376D8">
              <w:rPr>
                <w:color w:val="C00000"/>
                <w:highlight w:val="yellow"/>
              </w:rPr>
              <w:t>*</w:t>
            </w:r>
          </w:p>
        </w:tc>
        <w:tc>
          <w:tcPr>
            <w:tcW w:w="4950" w:type="dxa"/>
          </w:tcPr>
          <w:p w14:paraId="75E8758B" w14:textId="77777777" w:rsidR="00304587" w:rsidRPr="0006104B" w:rsidRDefault="00304587" w:rsidP="00A21438">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This is an open-text field to allow for any comments to be entered to might be helpful later to explain the context or nature of the data entered.</w:t>
            </w:r>
          </w:p>
          <w:p w14:paraId="13571ECE" w14:textId="77777777" w:rsidR="0006104B" w:rsidRPr="0006104B" w:rsidRDefault="00304587" w:rsidP="00A21438">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 xml:space="preserve"> </w:t>
            </w:r>
          </w:p>
          <w:p w14:paraId="6BA71810" w14:textId="66F28128" w:rsidR="00304587" w:rsidRPr="0006104B" w:rsidRDefault="0006104B" w:rsidP="00A21438">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 xml:space="preserve">It is important to carefully look at all of the metrics to make sure that whatever comment you would like to make is not already provided below in a different cell. </w:t>
            </w:r>
          </w:p>
        </w:tc>
        <w:tc>
          <w:tcPr>
            <w:tcW w:w="4320" w:type="dxa"/>
          </w:tcPr>
          <w:p w14:paraId="7438F6AF" w14:textId="57BD4AC1" w:rsidR="00304587" w:rsidRPr="00E8492E" w:rsidRDefault="00304587" w:rsidP="004B5A8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For example</w:t>
            </w:r>
            <w:r w:rsidR="003E1269" w:rsidRPr="00E8492E">
              <w:rPr>
                <w:sz w:val="20"/>
                <w:szCs w:val="20"/>
              </w:rPr>
              <w:t>,</w:t>
            </w:r>
            <w:r w:rsidRPr="00E8492E">
              <w:rPr>
                <w:sz w:val="20"/>
                <w:szCs w:val="20"/>
              </w:rPr>
              <w:t xml:space="preserve"> if data are missing, it is helpful to put into the comments section that you are awaiting data and it will be updated later. However, a common mistake has been for people to put zip codes or into the comment section. Since zip codes are a separate metric, they do not belong here. </w:t>
            </w:r>
          </w:p>
        </w:tc>
      </w:tr>
    </w:tbl>
    <w:p w14:paraId="32AAF4F2" w14:textId="67771AD1" w:rsidR="0006104B" w:rsidRDefault="0006104B"/>
    <w:p w14:paraId="6383C8CB" w14:textId="77777777" w:rsidR="0006104B" w:rsidRDefault="0006104B">
      <w:pPr>
        <w:sectPr w:rsidR="0006104B" w:rsidSect="0044159F">
          <w:headerReference w:type="default" r:id="rId37"/>
          <w:pgSz w:w="15840" w:h="12240" w:orient="landscape"/>
          <w:pgMar w:top="1440" w:right="1440" w:bottom="1440" w:left="1440" w:header="720" w:footer="720" w:gutter="0"/>
          <w:cols w:space="720"/>
          <w:docGrid w:linePitch="360"/>
        </w:sectPr>
      </w:pPr>
    </w:p>
    <w:p w14:paraId="7868FCCC" w14:textId="47769915" w:rsidR="003D2CAC" w:rsidRDefault="00C24DE7" w:rsidP="00D32DBC">
      <w:pPr>
        <w:pStyle w:val="Heading1"/>
        <w:numPr>
          <w:ilvl w:val="0"/>
          <w:numId w:val="4"/>
        </w:numPr>
      </w:pPr>
      <w:bookmarkStart w:id="8" w:name="_Toc430868380"/>
      <w:r>
        <w:t>Events</w:t>
      </w:r>
      <w:bookmarkEnd w:id="8"/>
    </w:p>
    <w:p w14:paraId="100431D7" w14:textId="77777777" w:rsidR="00C24DE7" w:rsidRDefault="00C24DE7" w:rsidP="006E4211">
      <w:pPr>
        <w:pStyle w:val="MetricsText"/>
      </w:pPr>
    </w:p>
    <w:p w14:paraId="647CD0AE" w14:textId="77777777" w:rsidR="00C24DE7" w:rsidRPr="00051B93" w:rsidRDefault="00C24DE7" w:rsidP="00E8492E">
      <w:pPr>
        <w:pStyle w:val="Heading2"/>
        <w:spacing w:before="0" w:line="240" w:lineRule="auto"/>
      </w:pPr>
      <w:bookmarkStart w:id="9" w:name="_Toc430868381"/>
      <w:r w:rsidRPr="00051B93">
        <w:t>Description</w:t>
      </w:r>
      <w:bookmarkEnd w:id="9"/>
      <w:r w:rsidRPr="00051B93">
        <w:t xml:space="preserve"> </w:t>
      </w:r>
    </w:p>
    <w:p w14:paraId="235E999A" w14:textId="39836BC0" w:rsidR="00C24DE7" w:rsidRDefault="00187B81" w:rsidP="00187B81">
      <w:pPr>
        <w:autoSpaceDE w:val="0"/>
        <w:autoSpaceDN w:val="0"/>
        <w:adjustRightInd w:val="0"/>
        <w:spacing w:after="0" w:line="240" w:lineRule="auto"/>
      </w:pPr>
      <w:r w:rsidRPr="00187B81">
        <w:rPr>
          <w:rFonts w:ascii="Calibri" w:hAnsi="Calibri" w:cs="Calibri"/>
          <w:color w:val="000000"/>
        </w:rPr>
        <w:t xml:space="preserve">This domain captures information on events where there is campaign activity. Events can either be in person or they can be virtual (i.e., via the webinar on the computer or telephone). </w:t>
      </w:r>
      <w:r w:rsidR="00B86F5A">
        <w:t xml:space="preserve">These metrics have been listed in Table </w:t>
      </w:r>
      <w:r w:rsidR="00665570">
        <w:t>3</w:t>
      </w:r>
      <w:r w:rsidR="00B86F5A">
        <w:t xml:space="preserve"> below</w:t>
      </w:r>
      <w:r w:rsidR="00F25647">
        <w:t>:</w:t>
      </w:r>
    </w:p>
    <w:p w14:paraId="1F2403FD" w14:textId="373B61D3" w:rsidR="006561BA" w:rsidRPr="002416BF" w:rsidRDefault="007954F0" w:rsidP="00E8492E">
      <w:pPr>
        <w:pStyle w:val="Header"/>
        <w:spacing w:before="100" w:beforeAutospacing="1" w:after="100" w:afterAutospacing="1"/>
        <w:rPr>
          <w:b/>
        </w:rPr>
      </w:pPr>
      <w:r>
        <w:rPr>
          <w:b/>
        </w:rPr>
        <w:t>Table 3</w:t>
      </w:r>
      <w:r w:rsidR="006561BA" w:rsidRPr="003F3F7E">
        <w:rPr>
          <w:b/>
        </w:rPr>
        <w:t xml:space="preserve">. </w:t>
      </w:r>
      <w:r w:rsidR="006561BA" w:rsidRPr="002416BF">
        <w:rPr>
          <w:b/>
        </w:rPr>
        <w:t xml:space="preserve">List of </w:t>
      </w:r>
      <w:r w:rsidR="006561BA">
        <w:rPr>
          <w:b/>
        </w:rPr>
        <w:t>Metrics for the Events</w:t>
      </w:r>
      <w:r w:rsidR="006561BA" w:rsidRPr="002416BF">
        <w:rPr>
          <w:b/>
        </w:rPr>
        <w:t xml:space="preserve"> Domain</w:t>
      </w:r>
    </w:p>
    <w:tbl>
      <w:tblPr>
        <w:tblStyle w:val="ListTable2-Accent5"/>
        <w:tblW w:w="13050" w:type="dxa"/>
        <w:tblLayout w:type="fixed"/>
        <w:tblLook w:val="04A0" w:firstRow="1" w:lastRow="0" w:firstColumn="1" w:lastColumn="0" w:noHBand="0" w:noVBand="1"/>
      </w:tblPr>
      <w:tblGrid>
        <w:gridCol w:w="2250"/>
        <w:gridCol w:w="1800"/>
        <w:gridCol w:w="5310"/>
        <w:gridCol w:w="3690"/>
      </w:tblGrid>
      <w:tr w:rsidR="005F4682" w:rsidRPr="00E8492E" w14:paraId="0EE14A4E" w14:textId="70520D7D" w:rsidTr="00424C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88DFB28" w14:textId="1078F339" w:rsidR="005F4682" w:rsidRPr="00E8492E" w:rsidRDefault="005F4682" w:rsidP="00E8492E">
            <w:pPr>
              <w:rPr>
                <w:sz w:val="20"/>
                <w:szCs w:val="20"/>
              </w:rPr>
            </w:pPr>
            <w:r w:rsidRPr="00E8492E">
              <w:rPr>
                <w:sz w:val="20"/>
                <w:szCs w:val="20"/>
              </w:rPr>
              <w:t>Metric ID</w:t>
            </w:r>
          </w:p>
        </w:tc>
        <w:tc>
          <w:tcPr>
            <w:tcW w:w="1800" w:type="dxa"/>
          </w:tcPr>
          <w:p w14:paraId="79E93765" w14:textId="0B179628" w:rsidR="005F4682" w:rsidRPr="00E8492E" w:rsidRDefault="005F4682" w:rsidP="00E8492E">
            <w:pPr>
              <w:cnfStyle w:val="100000000000" w:firstRow="1" w:lastRow="0" w:firstColumn="0" w:lastColumn="0" w:oddVBand="0" w:evenVBand="0" w:oddHBand="0" w:evenHBand="0" w:firstRowFirstColumn="0" w:firstRowLastColumn="0" w:lastRowFirstColumn="0" w:lastRowLastColumn="0"/>
              <w:rPr>
                <w:sz w:val="20"/>
                <w:szCs w:val="20"/>
              </w:rPr>
            </w:pPr>
            <w:r w:rsidRPr="00E8492E">
              <w:rPr>
                <w:sz w:val="20"/>
                <w:szCs w:val="20"/>
              </w:rPr>
              <w:t xml:space="preserve">Title </w:t>
            </w:r>
          </w:p>
        </w:tc>
        <w:tc>
          <w:tcPr>
            <w:tcW w:w="5310" w:type="dxa"/>
          </w:tcPr>
          <w:p w14:paraId="02FF264A" w14:textId="22E84075" w:rsidR="005F4682" w:rsidRPr="00E8492E" w:rsidRDefault="005F4682" w:rsidP="00E8492E">
            <w:pPr>
              <w:cnfStyle w:val="100000000000" w:firstRow="1" w:lastRow="0" w:firstColumn="0" w:lastColumn="0" w:oddVBand="0" w:evenVBand="0" w:oddHBand="0" w:evenHBand="0" w:firstRowFirstColumn="0" w:firstRowLastColumn="0" w:lastRowFirstColumn="0" w:lastRowLastColumn="0"/>
              <w:rPr>
                <w:sz w:val="20"/>
                <w:szCs w:val="20"/>
              </w:rPr>
            </w:pPr>
            <w:r w:rsidRPr="00E8492E">
              <w:rPr>
                <w:sz w:val="20"/>
                <w:szCs w:val="20"/>
              </w:rPr>
              <w:t>Description</w:t>
            </w:r>
          </w:p>
        </w:tc>
        <w:tc>
          <w:tcPr>
            <w:tcW w:w="3690" w:type="dxa"/>
          </w:tcPr>
          <w:p w14:paraId="16DC761D" w14:textId="7E433EC2" w:rsidR="005F4682" w:rsidRPr="00E8492E" w:rsidRDefault="005F4682" w:rsidP="00E8492E">
            <w:pPr>
              <w:cnfStyle w:val="100000000000" w:firstRow="1" w:lastRow="0" w:firstColumn="0" w:lastColumn="0" w:oddVBand="0" w:evenVBand="0" w:oddHBand="0" w:evenHBand="0" w:firstRowFirstColumn="0" w:firstRowLastColumn="0" w:lastRowFirstColumn="0" w:lastRowLastColumn="0"/>
              <w:rPr>
                <w:sz w:val="20"/>
                <w:szCs w:val="20"/>
              </w:rPr>
            </w:pPr>
            <w:r w:rsidRPr="00E8492E">
              <w:rPr>
                <w:sz w:val="20"/>
                <w:szCs w:val="20"/>
              </w:rPr>
              <w:t>Example</w:t>
            </w:r>
          </w:p>
        </w:tc>
      </w:tr>
      <w:tr w:rsidR="00EC1773" w:rsidRPr="00E8492E" w14:paraId="25B063E8" w14:textId="22ABFA33"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3EC50AC" w14:textId="16279378" w:rsidR="00EC1773" w:rsidRPr="00E376D8" w:rsidRDefault="004843A0" w:rsidP="00E8492E">
            <w:pPr>
              <w:rPr>
                <w:b w:val="0"/>
                <w:color w:val="000000" w:themeColor="text1"/>
                <w:sz w:val="18"/>
                <w:szCs w:val="20"/>
              </w:rPr>
            </w:pPr>
            <w:r w:rsidRPr="00E376D8">
              <w:rPr>
                <w:rFonts w:eastAsiaTheme="majorEastAsia" w:cstheme="majorBidi"/>
                <w:b w:val="0"/>
                <w:color w:val="000000" w:themeColor="text1"/>
                <w:sz w:val="18"/>
                <w:szCs w:val="20"/>
              </w:rPr>
              <w:t>Begin_date</w:t>
            </w:r>
          </w:p>
        </w:tc>
        <w:tc>
          <w:tcPr>
            <w:tcW w:w="1800" w:type="dxa"/>
          </w:tcPr>
          <w:p w14:paraId="7DBC0A19" w14:textId="77777777" w:rsidR="00EC1773" w:rsidRPr="00E8492E" w:rsidRDefault="00EC1773" w:rsidP="00E8492E">
            <w:p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Begin Date</w:t>
            </w:r>
          </w:p>
          <w:p w14:paraId="4BDFDB7B" w14:textId="7C2C35E0" w:rsidR="00576F8F" w:rsidRPr="00E8492E" w:rsidRDefault="00576F8F" w:rsidP="00E8492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376D8">
              <w:rPr>
                <w:color w:val="C00000"/>
                <w:highlight w:val="yellow"/>
              </w:rPr>
              <w:t>!*</w:t>
            </w:r>
          </w:p>
        </w:tc>
        <w:tc>
          <w:tcPr>
            <w:tcW w:w="5310" w:type="dxa"/>
          </w:tcPr>
          <w:p w14:paraId="65F3E768" w14:textId="26E32C4F" w:rsidR="00EC1773" w:rsidRPr="00E8492E" w:rsidRDefault="00EC1773"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The </w:t>
            </w:r>
            <w:r w:rsidR="00001819" w:rsidRPr="00E8492E">
              <w:rPr>
                <w:sz w:val="20"/>
                <w:szCs w:val="20"/>
              </w:rPr>
              <w:t>begin date</w:t>
            </w:r>
            <w:r w:rsidRPr="00E8492E">
              <w:rPr>
                <w:sz w:val="20"/>
                <w:szCs w:val="20"/>
              </w:rPr>
              <w:t xml:space="preserve"> lists the starting point of </w:t>
            </w:r>
            <w:r w:rsidR="00160E1B" w:rsidRPr="00E8492E">
              <w:rPr>
                <w:sz w:val="20"/>
                <w:szCs w:val="20"/>
              </w:rPr>
              <w:t>events</w:t>
            </w:r>
            <w:r w:rsidRPr="00E8492E">
              <w:rPr>
                <w:sz w:val="20"/>
                <w:szCs w:val="20"/>
              </w:rPr>
              <w:t xml:space="preserve"> over a number of days.  </w:t>
            </w:r>
          </w:p>
        </w:tc>
        <w:tc>
          <w:tcPr>
            <w:tcW w:w="3690" w:type="dxa"/>
          </w:tcPr>
          <w:p w14:paraId="3AAA2AD4" w14:textId="7427AA96" w:rsidR="00EC1773" w:rsidRPr="00E8492E" w:rsidRDefault="00EC1773"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EC1773" w:rsidRPr="00E8492E" w14:paraId="19314614" w14:textId="77777777" w:rsidTr="00424C87">
        <w:tc>
          <w:tcPr>
            <w:cnfStyle w:val="001000000000" w:firstRow="0" w:lastRow="0" w:firstColumn="1" w:lastColumn="0" w:oddVBand="0" w:evenVBand="0" w:oddHBand="0" w:evenHBand="0" w:firstRowFirstColumn="0" w:firstRowLastColumn="0" w:lastRowFirstColumn="0" w:lastRowLastColumn="0"/>
            <w:tcW w:w="2250" w:type="dxa"/>
          </w:tcPr>
          <w:p w14:paraId="75EFB87E" w14:textId="62CF2273" w:rsidR="00EC1773" w:rsidRPr="00E376D8" w:rsidRDefault="004843A0" w:rsidP="00E8492E">
            <w:pPr>
              <w:rPr>
                <w:rFonts w:eastAsiaTheme="majorEastAsia" w:cstheme="majorBidi"/>
                <w:b w:val="0"/>
                <w:color w:val="000000" w:themeColor="text1"/>
                <w:sz w:val="18"/>
                <w:szCs w:val="20"/>
              </w:rPr>
            </w:pPr>
            <w:r w:rsidRPr="00E376D8">
              <w:rPr>
                <w:rFonts w:eastAsiaTheme="majorEastAsia" w:cstheme="majorBidi"/>
                <w:b w:val="0"/>
                <w:color w:val="000000" w:themeColor="text1"/>
                <w:sz w:val="18"/>
                <w:szCs w:val="20"/>
              </w:rPr>
              <w:t>End_date</w:t>
            </w:r>
          </w:p>
        </w:tc>
        <w:tc>
          <w:tcPr>
            <w:tcW w:w="1800" w:type="dxa"/>
          </w:tcPr>
          <w:p w14:paraId="1581832A" w14:textId="77777777" w:rsidR="00EC1773" w:rsidRPr="00E8492E" w:rsidRDefault="00EC1773" w:rsidP="00E8492E">
            <w:p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End Date</w:t>
            </w:r>
          </w:p>
          <w:p w14:paraId="0885AA05" w14:textId="69DAFDB0" w:rsidR="00576F8F" w:rsidRPr="00E8492E" w:rsidRDefault="00576F8F" w:rsidP="00E8492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E376D8">
              <w:rPr>
                <w:color w:val="C00000"/>
                <w:highlight w:val="yellow"/>
              </w:rPr>
              <w:t>!*</w:t>
            </w:r>
          </w:p>
        </w:tc>
        <w:tc>
          <w:tcPr>
            <w:tcW w:w="5310" w:type="dxa"/>
          </w:tcPr>
          <w:p w14:paraId="0AD83931" w14:textId="71BD4505" w:rsidR="00EC1773" w:rsidRPr="00E8492E" w:rsidRDefault="00EC1773"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 xml:space="preserve">The end date lists the ending point of </w:t>
            </w:r>
            <w:r w:rsidR="00160E1B" w:rsidRPr="00E8492E">
              <w:rPr>
                <w:sz w:val="20"/>
                <w:szCs w:val="20"/>
              </w:rPr>
              <w:t>events</w:t>
            </w:r>
            <w:r w:rsidRPr="00E8492E">
              <w:rPr>
                <w:sz w:val="20"/>
                <w:szCs w:val="20"/>
              </w:rPr>
              <w:t xml:space="preserve"> over a number of days.</w:t>
            </w:r>
          </w:p>
        </w:tc>
        <w:tc>
          <w:tcPr>
            <w:tcW w:w="3690" w:type="dxa"/>
          </w:tcPr>
          <w:p w14:paraId="2416C932" w14:textId="30C83F2B" w:rsidR="00EC1773" w:rsidRPr="00E8492E" w:rsidRDefault="00EC1773"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EA0D40" w:rsidRPr="00E8492E" w14:paraId="7CE0ED26" w14:textId="77777777"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22848563" w14:textId="6C503882" w:rsidR="00EA0D40" w:rsidRPr="00E376D8" w:rsidRDefault="004843A0" w:rsidP="00E8492E">
            <w:pPr>
              <w:rPr>
                <w:rFonts w:eastAsiaTheme="majorEastAsia" w:cstheme="majorBidi"/>
                <w:b w:val="0"/>
                <w:color w:val="000000" w:themeColor="text1"/>
                <w:sz w:val="18"/>
                <w:szCs w:val="20"/>
              </w:rPr>
            </w:pPr>
            <w:r w:rsidRPr="00E376D8">
              <w:rPr>
                <w:rFonts w:eastAsiaTheme="majorEastAsia" w:cstheme="majorBidi"/>
                <w:b w:val="0"/>
                <w:color w:val="000000" w:themeColor="text1"/>
                <w:sz w:val="18"/>
                <w:szCs w:val="20"/>
              </w:rPr>
              <w:t>Event_type</w:t>
            </w:r>
          </w:p>
        </w:tc>
        <w:tc>
          <w:tcPr>
            <w:tcW w:w="1800" w:type="dxa"/>
            <w:shd w:val="clear" w:color="auto" w:fill="FFFFFF" w:themeFill="background1"/>
          </w:tcPr>
          <w:p w14:paraId="2C325131" w14:textId="77777777" w:rsidR="00EA0D40" w:rsidRPr="00E8492E" w:rsidRDefault="00EA0D40" w:rsidP="00E8492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E8492E">
              <w:rPr>
                <w:rFonts w:asciiTheme="minorHAnsi" w:hAnsiTheme="minorHAnsi"/>
                <w:b w:val="0"/>
                <w:color w:val="000000" w:themeColor="text1"/>
                <w:sz w:val="20"/>
                <w:szCs w:val="20"/>
              </w:rPr>
              <w:t>Event Type</w:t>
            </w:r>
          </w:p>
          <w:p w14:paraId="50FDF411" w14:textId="5D681B1A" w:rsidR="00576F8F" w:rsidRPr="00E8492E" w:rsidRDefault="00576F8F" w:rsidP="00E8492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E376D8">
              <w:rPr>
                <w:color w:val="C00000"/>
                <w:highlight w:val="yellow"/>
              </w:rPr>
              <w:t>!*</w:t>
            </w:r>
          </w:p>
        </w:tc>
        <w:tc>
          <w:tcPr>
            <w:tcW w:w="5310" w:type="dxa"/>
            <w:shd w:val="clear" w:color="auto" w:fill="FFFFFF" w:themeFill="background1"/>
          </w:tcPr>
          <w:p w14:paraId="3989067E" w14:textId="6E4E30DE" w:rsidR="00EA0D40" w:rsidRPr="00E8492E" w:rsidRDefault="00EA0D40"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Data is collected on the type of events held to track the number of events being held for professional audiences (like conferences) and for consumers (like health fairs).  The types of events are as follows: </w:t>
            </w:r>
          </w:p>
        </w:tc>
        <w:tc>
          <w:tcPr>
            <w:tcW w:w="3690" w:type="dxa"/>
            <w:shd w:val="clear" w:color="auto" w:fill="FFFFFF" w:themeFill="background1"/>
          </w:tcPr>
          <w:p w14:paraId="58CAF334" w14:textId="77777777" w:rsidR="00EA0D40" w:rsidRPr="00E8492E" w:rsidRDefault="00EA0D40"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E8492E" w:rsidRPr="00E8492E" w14:paraId="0C7314D2" w14:textId="77777777" w:rsidTr="00424C87">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1BF27A54" w14:textId="77777777" w:rsidR="00E8492E" w:rsidRPr="00E8492E" w:rsidRDefault="00E8492E" w:rsidP="00E8492E">
            <w:pPr>
              <w:rPr>
                <w:rFonts w:eastAsiaTheme="majorEastAsia" w:cstheme="majorBidi"/>
                <w:b w:val="0"/>
                <w:color w:val="000000" w:themeColor="text1"/>
                <w:sz w:val="20"/>
                <w:szCs w:val="20"/>
              </w:rPr>
            </w:pPr>
          </w:p>
        </w:tc>
        <w:tc>
          <w:tcPr>
            <w:tcW w:w="1800" w:type="dxa"/>
            <w:shd w:val="clear" w:color="auto" w:fill="FFFFFF" w:themeFill="background1"/>
          </w:tcPr>
          <w:p w14:paraId="404BB88A" w14:textId="77777777" w:rsidR="00E8492E" w:rsidRPr="00E8492E" w:rsidRDefault="00E8492E" w:rsidP="00E8492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0F933F1B" w14:textId="77777777" w:rsidR="00E8492E" w:rsidRPr="00E8492E" w:rsidRDefault="00E8492E" w:rsidP="00E8492E">
            <w:pPr>
              <w:pStyle w:val="DropdownTitle"/>
              <w:numPr>
                <w:ilvl w:val="0"/>
                <w:numId w:val="8"/>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Community Engagement Meeting</w:t>
            </w:r>
          </w:p>
          <w:p w14:paraId="33F35FAC" w14:textId="1EE8B82A" w:rsidR="00E8492E" w:rsidRPr="00E8492E" w:rsidRDefault="00E8492E"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A community engagement meeting is a meeting where someone goes into the community they are trying to reach. They tend to meet with key opinion leaders in the field.</w:t>
            </w:r>
          </w:p>
        </w:tc>
        <w:tc>
          <w:tcPr>
            <w:tcW w:w="3690" w:type="dxa"/>
            <w:shd w:val="clear" w:color="auto" w:fill="FFFFFF" w:themeFill="background1"/>
          </w:tcPr>
          <w:p w14:paraId="1AAA25A6" w14:textId="77777777" w:rsidR="00E8492E" w:rsidRPr="00E8492E" w:rsidRDefault="00E8492E"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C24AB6" w:rsidRPr="00E8492E" w14:paraId="3D9E0769" w14:textId="77777777"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4E7C6B48" w14:textId="5B9C1C12" w:rsidR="00C24AB6" w:rsidRPr="00E8492E" w:rsidRDefault="00C24AB6" w:rsidP="00E8492E">
            <w:pPr>
              <w:rPr>
                <w:b w:val="0"/>
                <w:sz w:val="20"/>
                <w:szCs w:val="20"/>
              </w:rPr>
            </w:pPr>
          </w:p>
        </w:tc>
        <w:tc>
          <w:tcPr>
            <w:tcW w:w="1800" w:type="dxa"/>
            <w:shd w:val="clear" w:color="auto" w:fill="FFFFFF" w:themeFill="background1"/>
          </w:tcPr>
          <w:p w14:paraId="162C78F5" w14:textId="77777777" w:rsidR="00C24AB6" w:rsidRPr="00E8492E" w:rsidRDefault="00C24AB6" w:rsidP="00E8492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3E54ABC9" w14:textId="77777777" w:rsidR="00C24AB6" w:rsidRPr="00E8492E" w:rsidRDefault="00C24AB6" w:rsidP="00E8492E">
            <w:pPr>
              <w:pStyle w:val="DropdownTitle"/>
              <w:numPr>
                <w:ilvl w:val="0"/>
                <w:numId w:val="8"/>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Conference</w:t>
            </w:r>
          </w:p>
          <w:p w14:paraId="514F0B92" w14:textId="50771BD6" w:rsidR="00C24AB6" w:rsidRPr="00E8492E" w:rsidRDefault="00C24AB6" w:rsidP="00E8492E">
            <w:pPr>
              <w:pStyle w:val="Dropdown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A conference here does not refer to a small meeting, but rather a larger conference such as the annual American Medical Association conference. </w:t>
            </w:r>
          </w:p>
          <w:p w14:paraId="607BB9CD" w14:textId="77777777" w:rsidR="00C24AB6" w:rsidRPr="00E8492E" w:rsidRDefault="00C24AB6" w:rsidP="00E8492E">
            <w:pPr>
              <w:pStyle w:val="DropdownText"/>
              <w:cnfStyle w:val="000000100000" w:firstRow="0" w:lastRow="0" w:firstColumn="0" w:lastColumn="0" w:oddVBand="0" w:evenVBand="0" w:oddHBand="1" w:evenHBand="0" w:firstRowFirstColumn="0" w:firstRowLastColumn="0" w:lastRowFirstColumn="0" w:lastRowLastColumn="0"/>
              <w:rPr>
                <w:sz w:val="20"/>
                <w:szCs w:val="20"/>
              </w:rPr>
            </w:pPr>
          </w:p>
          <w:p w14:paraId="14CD31A5" w14:textId="23AA5805" w:rsidR="00C24AB6" w:rsidRPr="00E8492E" w:rsidRDefault="00C24AB6" w:rsidP="00E8492E">
            <w:pPr>
              <w:pStyle w:val="Dropdown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When recording attendance</w:t>
            </w:r>
            <w:r w:rsidR="0006104B" w:rsidRPr="00E8492E">
              <w:rPr>
                <w:sz w:val="20"/>
                <w:szCs w:val="20"/>
              </w:rPr>
              <w:t>,</w:t>
            </w:r>
            <w:r w:rsidRPr="00E8492E">
              <w:rPr>
                <w:sz w:val="20"/>
                <w:szCs w:val="20"/>
              </w:rPr>
              <w:t xml:space="preserve"> you would record the attendance for the entire conference. </w:t>
            </w:r>
          </w:p>
          <w:p w14:paraId="58FF8F08" w14:textId="77777777" w:rsidR="0006104B" w:rsidRPr="00E8492E" w:rsidRDefault="0006104B" w:rsidP="00E8492E">
            <w:pPr>
              <w:pStyle w:val="DropdownText"/>
              <w:ind w:left="0"/>
              <w:cnfStyle w:val="000000100000" w:firstRow="0" w:lastRow="0" w:firstColumn="0" w:lastColumn="0" w:oddVBand="0" w:evenVBand="0" w:oddHBand="1" w:evenHBand="0" w:firstRowFirstColumn="0" w:firstRowLastColumn="0" w:lastRowFirstColumn="0" w:lastRowLastColumn="0"/>
              <w:rPr>
                <w:sz w:val="20"/>
                <w:szCs w:val="20"/>
              </w:rPr>
            </w:pPr>
          </w:p>
          <w:p w14:paraId="432913A3" w14:textId="60EDF66D" w:rsidR="00C24AB6" w:rsidRPr="00E8492E" w:rsidRDefault="00C24AB6" w:rsidP="00E8492E">
            <w:pPr>
              <w:pStyle w:val="Dropdown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For meetings, use the “Meeting” option described below. </w:t>
            </w:r>
          </w:p>
        </w:tc>
        <w:tc>
          <w:tcPr>
            <w:tcW w:w="3690" w:type="dxa"/>
            <w:shd w:val="clear" w:color="auto" w:fill="FFFFFF" w:themeFill="background1"/>
          </w:tcPr>
          <w:p w14:paraId="19E33CBE" w14:textId="77777777" w:rsidR="00C24AB6" w:rsidRPr="00E8492E" w:rsidRDefault="00C24AB6"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C24AB6" w:rsidRPr="00E8492E" w14:paraId="62B378BE" w14:textId="77777777" w:rsidTr="00424C87">
        <w:tc>
          <w:tcPr>
            <w:cnfStyle w:val="001000000000" w:firstRow="0" w:lastRow="0" w:firstColumn="1" w:lastColumn="0" w:oddVBand="0" w:evenVBand="0" w:oddHBand="0" w:evenHBand="0" w:firstRowFirstColumn="0" w:firstRowLastColumn="0" w:lastRowFirstColumn="0" w:lastRowLastColumn="0"/>
            <w:tcW w:w="2250" w:type="dxa"/>
            <w:shd w:val="clear" w:color="auto" w:fill="auto"/>
          </w:tcPr>
          <w:p w14:paraId="34D30706" w14:textId="0EEDCD96" w:rsidR="00C24AB6" w:rsidRPr="00E8492E" w:rsidRDefault="00C24AB6" w:rsidP="00E8492E">
            <w:pPr>
              <w:rPr>
                <w:b w:val="0"/>
                <w:sz w:val="20"/>
                <w:szCs w:val="20"/>
              </w:rPr>
            </w:pPr>
          </w:p>
        </w:tc>
        <w:tc>
          <w:tcPr>
            <w:tcW w:w="1800" w:type="dxa"/>
            <w:shd w:val="clear" w:color="auto" w:fill="auto"/>
          </w:tcPr>
          <w:p w14:paraId="1EC14A46" w14:textId="77777777" w:rsidR="00C24AB6" w:rsidRPr="00E8492E" w:rsidRDefault="00C24AB6" w:rsidP="00E8492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auto"/>
          </w:tcPr>
          <w:p w14:paraId="0944387F" w14:textId="77777777" w:rsidR="00C24AB6" w:rsidRPr="00E8492E" w:rsidRDefault="00C24AB6" w:rsidP="00E8492E">
            <w:pPr>
              <w:pStyle w:val="DropdownTitle"/>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Conference – Booth</w:t>
            </w:r>
          </w:p>
          <w:p w14:paraId="1938041B" w14:textId="77777777" w:rsidR="00C24AB6" w:rsidRPr="00E8492E" w:rsidRDefault="00C24AB6" w:rsidP="00E8492E">
            <w:pPr>
              <w:pStyle w:val="Dropdown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 xml:space="preserve">“Conference – Booth” is a subset of “Conference”. This option is used for booths that are hosted at a conference.  Here, when recording attendance, you would record the number of people who visited the booth. </w:t>
            </w:r>
          </w:p>
          <w:p w14:paraId="15023A7B" w14:textId="77777777" w:rsidR="00C24AB6" w:rsidRPr="00E8492E" w:rsidRDefault="00C24AB6" w:rsidP="00E8492E">
            <w:pPr>
              <w:pStyle w:val="DropdownText"/>
              <w:ind w:left="0"/>
              <w:cnfStyle w:val="000000000000" w:firstRow="0" w:lastRow="0" w:firstColumn="0" w:lastColumn="0" w:oddVBand="0" w:evenVBand="0" w:oddHBand="0" w:evenHBand="0" w:firstRowFirstColumn="0" w:firstRowLastColumn="0" w:lastRowFirstColumn="0" w:lastRowLastColumn="0"/>
              <w:rPr>
                <w:sz w:val="20"/>
                <w:szCs w:val="20"/>
              </w:rPr>
            </w:pPr>
          </w:p>
          <w:p w14:paraId="784B11C7" w14:textId="3771B022" w:rsidR="00C24AB6" w:rsidRPr="00E8492E" w:rsidRDefault="00F735F0" w:rsidP="00E8492E">
            <w:pPr>
              <w:pStyle w:val="Dropdown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 xml:space="preserve">The </w:t>
            </w:r>
            <w:r w:rsidR="00C24AB6" w:rsidRPr="00E8492E">
              <w:rPr>
                <w:sz w:val="20"/>
                <w:szCs w:val="20"/>
              </w:rPr>
              <w:t>attendance</w:t>
            </w:r>
            <w:r w:rsidRPr="00E8492E">
              <w:rPr>
                <w:sz w:val="20"/>
                <w:szCs w:val="20"/>
              </w:rPr>
              <w:t xml:space="preserve"> is recorded</w:t>
            </w:r>
            <w:r w:rsidR="00C24AB6" w:rsidRPr="00E8492E">
              <w:rPr>
                <w:sz w:val="20"/>
                <w:szCs w:val="20"/>
              </w:rPr>
              <w:t xml:space="preserve"> at a booth separately from the attendance at the conference as a whole to have a better sense of how many people were engaged and to avoid double-counting booth and conference attendees. </w:t>
            </w:r>
          </w:p>
        </w:tc>
        <w:tc>
          <w:tcPr>
            <w:tcW w:w="3690" w:type="dxa"/>
            <w:shd w:val="clear" w:color="auto" w:fill="auto"/>
          </w:tcPr>
          <w:p w14:paraId="72F601E4" w14:textId="77777777" w:rsidR="00C24AB6" w:rsidRPr="00E8492E" w:rsidRDefault="00C24AB6"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C24AB6" w:rsidRPr="00E8492E" w14:paraId="48223A0A" w14:textId="77777777"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4DECA9DF" w14:textId="53F4AE4F" w:rsidR="00C24AB6" w:rsidRPr="00E8492E" w:rsidRDefault="00C24AB6" w:rsidP="00E8492E">
            <w:pPr>
              <w:rPr>
                <w:b w:val="0"/>
                <w:sz w:val="20"/>
                <w:szCs w:val="20"/>
              </w:rPr>
            </w:pPr>
          </w:p>
        </w:tc>
        <w:tc>
          <w:tcPr>
            <w:tcW w:w="1800" w:type="dxa"/>
            <w:shd w:val="clear" w:color="auto" w:fill="FFFFFF" w:themeFill="background1"/>
          </w:tcPr>
          <w:p w14:paraId="0B3DAEBA" w14:textId="77777777" w:rsidR="00C24AB6" w:rsidRPr="00E8492E" w:rsidRDefault="00C24AB6" w:rsidP="00E8492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2B9FC66B" w14:textId="77777777" w:rsidR="00C24AB6" w:rsidRPr="00E8492E" w:rsidRDefault="00C24AB6" w:rsidP="00E8492E">
            <w:pPr>
              <w:pStyle w:val="DropdownTitle"/>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Conference – Workshop</w:t>
            </w:r>
          </w:p>
          <w:p w14:paraId="5864B976" w14:textId="3029296F" w:rsidR="00C24AB6" w:rsidRPr="00E8492E" w:rsidRDefault="00C24AB6" w:rsidP="00E8492E">
            <w:pPr>
              <w:pStyle w:val="Dropdown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“Conference – Workshop” is a subset of “Conference”. This option is used for workshops that are held at a conference.  </w:t>
            </w:r>
            <w:r w:rsidR="00E8492E">
              <w:rPr>
                <w:sz w:val="20"/>
                <w:szCs w:val="20"/>
              </w:rPr>
              <w:t>W</w:t>
            </w:r>
            <w:r w:rsidRPr="00E8492E">
              <w:rPr>
                <w:sz w:val="20"/>
                <w:szCs w:val="20"/>
              </w:rPr>
              <w:t>hen recording attendance, you would record the number of pe</w:t>
            </w:r>
            <w:r w:rsidR="00F735F0" w:rsidRPr="00E8492E">
              <w:rPr>
                <w:sz w:val="20"/>
                <w:szCs w:val="20"/>
              </w:rPr>
              <w:t xml:space="preserve">ople who were in the workshop. </w:t>
            </w:r>
          </w:p>
        </w:tc>
        <w:tc>
          <w:tcPr>
            <w:tcW w:w="3690" w:type="dxa"/>
            <w:shd w:val="clear" w:color="auto" w:fill="FFFFFF" w:themeFill="background1"/>
          </w:tcPr>
          <w:p w14:paraId="2B2BBDEF" w14:textId="52E5DCA0" w:rsidR="00C24AB6" w:rsidRPr="00E8492E" w:rsidRDefault="00F735F0"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If you hold a workshop that is not part of a conference you would use the “Workshop” dropdown option. This option is only used when there is a risk of double-counting the number of people who attended a conference in general and those who attended a workshop at a conference</w:t>
            </w:r>
          </w:p>
        </w:tc>
      </w:tr>
      <w:tr w:rsidR="00C24AB6" w:rsidRPr="00E8492E" w14:paraId="34408CF9" w14:textId="77777777" w:rsidTr="00424C87">
        <w:tc>
          <w:tcPr>
            <w:cnfStyle w:val="001000000000" w:firstRow="0" w:lastRow="0" w:firstColumn="1" w:lastColumn="0" w:oddVBand="0" w:evenVBand="0" w:oddHBand="0" w:evenHBand="0" w:firstRowFirstColumn="0" w:firstRowLastColumn="0" w:lastRowFirstColumn="0" w:lastRowLastColumn="0"/>
            <w:tcW w:w="2250" w:type="dxa"/>
            <w:shd w:val="clear" w:color="auto" w:fill="auto"/>
          </w:tcPr>
          <w:p w14:paraId="6EA5F02B" w14:textId="77777777" w:rsidR="00C24AB6" w:rsidRPr="00E8492E" w:rsidDel="00EA0D40" w:rsidRDefault="00C24AB6" w:rsidP="00E8492E">
            <w:pPr>
              <w:rPr>
                <w:b w:val="0"/>
                <w:sz w:val="20"/>
                <w:szCs w:val="20"/>
              </w:rPr>
            </w:pPr>
          </w:p>
        </w:tc>
        <w:tc>
          <w:tcPr>
            <w:tcW w:w="1800" w:type="dxa"/>
            <w:shd w:val="clear" w:color="auto" w:fill="auto"/>
          </w:tcPr>
          <w:p w14:paraId="6EFBA438" w14:textId="77777777" w:rsidR="00C24AB6" w:rsidRPr="00E8492E" w:rsidDel="00EA0D40" w:rsidRDefault="00C24AB6" w:rsidP="00E8492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auto"/>
          </w:tcPr>
          <w:p w14:paraId="7789A7A6" w14:textId="77777777" w:rsidR="00C24AB6" w:rsidRPr="00E8492E" w:rsidRDefault="00C24AB6" w:rsidP="00E8492E">
            <w:pPr>
              <w:pStyle w:val="DropdownTitle"/>
              <w:numPr>
                <w:ilvl w:val="0"/>
                <w:numId w:val="8"/>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Convention</w:t>
            </w:r>
          </w:p>
          <w:p w14:paraId="34DA493A" w14:textId="77777777" w:rsidR="00E8492E" w:rsidRDefault="00C24AB6" w:rsidP="00E8492E">
            <w:pPr>
              <w:pStyle w:val="Dropdown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Currently</w:t>
            </w:r>
            <w:r w:rsidR="00E8492E">
              <w:rPr>
                <w:sz w:val="20"/>
                <w:szCs w:val="20"/>
              </w:rPr>
              <w:t>,</w:t>
            </w:r>
            <w:r w:rsidRPr="00E8492E">
              <w:rPr>
                <w:sz w:val="20"/>
                <w:szCs w:val="20"/>
              </w:rPr>
              <w:t xml:space="preserve"> this dropdown option is only used by AAALI but can be used by other campaigns as well. </w:t>
            </w:r>
          </w:p>
          <w:p w14:paraId="3FE190AF" w14:textId="77777777" w:rsidR="00E8492E" w:rsidRDefault="00E8492E" w:rsidP="00E8492E">
            <w:pPr>
              <w:pStyle w:val="DropdownText"/>
              <w:ind w:left="0"/>
              <w:cnfStyle w:val="000000000000" w:firstRow="0" w:lastRow="0" w:firstColumn="0" w:lastColumn="0" w:oddVBand="0" w:evenVBand="0" w:oddHBand="0" w:evenHBand="0" w:firstRowFirstColumn="0" w:firstRowLastColumn="0" w:lastRowFirstColumn="0" w:lastRowLastColumn="0"/>
              <w:rPr>
                <w:sz w:val="20"/>
                <w:szCs w:val="20"/>
              </w:rPr>
            </w:pPr>
          </w:p>
          <w:p w14:paraId="76F17121" w14:textId="2C4C4A19" w:rsidR="00C24AB6" w:rsidRPr="00E8492E" w:rsidRDefault="00C24AB6" w:rsidP="00E8492E">
            <w:pPr>
              <w:pStyle w:val="Dropdown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Unlike a conference, conventions a</w:t>
            </w:r>
            <w:r w:rsidR="008E6610">
              <w:rPr>
                <w:sz w:val="20"/>
                <w:szCs w:val="20"/>
              </w:rPr>
              <w:t>re usually not research-focused. Rather, it is</w:t>
            </w:r>
            <w:r w:rsidRPr="00E8492E">
              <w:rPr>
                <w:sz w:val="20"/>
                <w:szCs w:val="20"/>
              </w:rPr>
              <w:t xml:space="preserve"> a large gathering of people interested in a similar topic, or united by demographics or organizational membership.  For example</w:t>
            </w:r>
            <w:r w:rsidR="003E1269" w:rsidRPr="00E8492E">
              <w:rPr>
                <w:sz w:val="20"/>
                <w:szCs w:val="20"/>
              </w:rPr>
              <w:t>,</w:t>
            </w:r>
            <w:r w:rsidRPr="00E8492E">
              <w:rPr>
                <w:sz w:val="20"/>
                <w:szCs w:val="20"/>
              </w:rPr>
              <w:t xml:space="preserve"> the NAACP holds an annual convention in July for members of the organization.</w:t>
            </w:r>
          </w:p>
          <w:p w14:paraId="278DF97F" w14:textId="77777777" w:rsidR="00C24AB6" w:rsidRPr="00E8492E" w:rsidRDefault="00C24AB6" w:rsidP="00E8492E">
            <w:pPr>
              <w:pStyle w:val="DropdownText"/>
              <w:cnfStyle w:val="000000000000" w:firstRow="0" w:lastRow="0" w:firstColumn="0" w:lastColumn="0" w:oddVBand="0" w:evenVBand="0" w:oddHBand="0" w:evenHBand="0" w:firstRowFirstColumn="0" w:firstRowLastColumn="0" w:lastRowFirstColumn="0" w:lastRowLastColumn="0"/>
              <w:rPr>
                <w:sz w:val="20"/>
                <w:szCs w:val="20"/>
              </w:rPr>
            </w:pPr>
          </w:p>
          <w:p w14:paraId="46D7E943" w14:textId="20531A0A" w:rsidR="00C24AB6" w:rsidRPr="00E8492E" w:rsidDel="00EA0D40" w:rsidRDefault="00C24AB6" w:rsidP="00E8492E">
            <w:pPr>
              <w:pStyle w:val="Dropdown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 xml:space="preserve">Unlike meetings, where a select number of people are invited, conventions are typically open to any member of an organization. </w:t>
            </w:r>
          </w:p>
        </w:tc>
        <w:tc>
          <w:tcPr>
            <w:tcW w:w="3690" w:type="dxa"/>
            <w:shd w:val="clear" w:color="auto" w:fill="auto"/>
          </w:tcPr>
          <w:p w14:paraId="641C7EFD" w14:textId="77777777" w:rsidR="00C24AB6" w:rsidRPr="00E8492E" w:rsidRDefault="00C24AB6"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C24AB6" w:rsidRPr="00E8492E" w14:paraId="7EE0C904" w14:textId="77777777"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542E0E87" w14:textId="77777777" w:rsidR="00C24AB6" w:rsidRPr="00E8492E" w:rsidDel="00EA0D40" w:rsidRDefault="00C24AB6" w:rsidP="00E8492E">
            <w:pPr>
              <w:rPr>
                <w:b w:val="0"/>
                <w:sz w:val="20"/>
                <w:szCs w:val="20"/>
              </w:rPr>
            </w:pPr>
          </w:p>
        </w:tc>
        <w:tc>
          <w:tcPr>
            <w:tcW w:w="1800" w:type="dxa"/>
            <w:shd w:val="clear" w:color="auto" w:fill="FFFFFF" w:themeFill="background1"/>
          </w:tcPr>
          <w:p w14:paraId="05F03946" w14:textId="77777777" w:rsidR="00C24AB6" w:rsidRPr="00E8492E" w:rsidDel="00EA0D40" w:rsidRDefault="00C24AB6" w:rsidP="00E8492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3004AABD" w14:textId="77777777" w:rsidR="00C24AB6" w:rsidRPr="00E8492E" w:rsidRDefault="00C24AB6" w:rsidP="00E8492E">
            <w:pPr>
              <w:pStyle w:val="DropdownTitle"/>
              <w:numPr>
                <w:ilvl w:val="0"/>
                <w:numId w:val="8"/>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Health Fair</w:t>
            </w:r>
          </w:p>
          <w:p w14:paraId="6BD1D8F1" w14:textId="1B5FF132" w:rsidR="00C24AB6" w:rsidRPr="00E8492E" w:rsidRDefault="00C24AB6" w:rsidP="00E8492E">
            <w:pPr>
              <w:pStyle w:val="Dropdown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Health Fairs are typically community events focused around health education and disease prevention.  Health screenings, including for HIV, are often a component of health fairs. </w:t>
            </w:r>
          </w:p>
        </w:tc>
        <w:tc>
          <w:tcPr>
            <w:tcW w:w="3690" w:type="dxa"/>
            <w:shd w:val="clear" w:color="auto" w:fill="FFFFFF" w:themeFill="background1"/>
          </w:tcPr>
          <w:p w14:paraId="6C7C7D53" w14:textId="77777777" w:rsidR="00C24AB6" w:rsidRPr="00E8492E" w:rsidRDefault="00C24AB6"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C24AB6" w:rsidRPr="00E8492E" w14:paraId="2DAE9CB2" w14:textId="77777777" w:rsidTr="00424C87">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56202EC3" w14:textId="77777777" w:rsidR="00C24AB6" w:rsidRPr="00E8492E" w:rsidDel="00EA0D40" w:rsidRDefault="00C24AB6" w:rsidP="00E8492E">
            <w:pPr>
              <w:rPr>
                <w:b w:val="0"/>
                <w:sz w:val="20"/>
                <w:szCs w:val="20"/>
              </w:rPr>
            </w:pPr>
          </w:p>
        </w:tc>
        <w:tc>
          <w:tcPr>
            <w:tcW w:w="1800" w:type="dxa"/>
            <w:shd w:val="clear" w:color="auto" w:fill="FFFFFF" w:themeFill="background1"/>
          </w:tcPr>
          <w:p w14:paraId="2BAED0B3" w14:textId="77777777" w:rsidR="00C24AB6" w:rsidRPr="00E8492E" w:rsidDel="00EA0D40" w:rsidRDefault="00C24AB6" w:rsidP="00E8492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03AF2102" w14:textId="024064E0" w:rsidR="00C24AB6" w:rsidRPr="00E8492E" w:rsidRDefault="00C24AB6" w:rsidP="00E8492E">
            <w:pPr>
              <w:pStyle w:val="DropdownTitle"/>
              <w:numPr>
                <w:ilvl w:val="0"/>
                <w:numId w:val="8"/>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KOL Workshop</w:t>
            </w:r>
          </w:p>
          <w:p w14:paraId="6C891F0B" w14:textId="4B785806" w:rsidR="00C24AB6" w:rsidRPr="00E8492E" w:rsidRDefault="00C24AB6" w:rsidP="00E8492E">
            <w:pPr>
              <w:pStyle w:val="Dropdown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A workshop that is working with KOL or Key Opinion Leaders. Typically</w:t>
            </w:r>
            <w:r w:rsidR="00E8492E">
              <w:rPr>
                <w:sz w:val="20"/>
                <w:szCs w:val="20"/>
              </w:rPr>
              <w:t>,</w:t>
            </w:r>
            <w:r w:rsidRPr="00E8492E">
              <w:rPr>
                <w:sz w:val="20"/>
                <w:szCs w:val="20"/>
              </w:rPr>
              <w:t xml:space="preserve"> they brief the KOLs on the campaign or a new topic of the campaign. </w:t>
            </w:r>
          </w:p>
        </w:tc>
        <w:tc>
          <w:tcPr>
            <w:tcW w:w="3690" w:type="dxa"/>
            <w:shd w:val="clear" w:color="auto" w:fill="FFFFFF" w:themeFill="background1"/>
          </w:tcPr>
          <w:p w14:paraId="6378D5CA" w14:textId="77777777" w:rsidR="00C24AB6" w:rsidRPr="00E8492E" w:rsidRDefault="00C24AB6"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C24AB6" w:rsidRPr="00E8492E" w14:paraId="7FE3618D" w14:textId="77777777"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7FC0F5FB" w14:textId="77777777" w:rsidR="00C24AB6" w:rsidRPr="00E8492E" w:rsidDel="00EA0D40" w:rsidRDefault="00C24AB6" w:rsidP="00E8492E">
            <w:pPr>
              <w:rPr>
                <w:b w:val="0"/>
                <w:sz w:val="20"/>
                <w:szCs w:val="20"/>
              </w:rPr>
            </w:pPr>
          </w:p>
        </w:tc>
        <w:tc>
          <w:tcPr>
            <w:tcW w:w="1800" w:type="dxa"/>
            <w:shd w:val="clear" w:color="auto" w:fill="FFFFFF" w:themeFill="background1"/>
          </w:tcPr>
          <w:p w14:paraId="28A9970B" w14:textId="77777777" w:rsidR="00C24AB6" w:rsidRPr="00E8492E" w:rsidDel="00EA0D40" w:rsidRDefault="00C24AB6" w:rsidP="00E8492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4DF6C0F6" w14:textId="77777777" w:rsidR="00C24AB6" w:rsidRPr="00E8492E" w:rsidRDefault="00C24AB6" w:rsidP="00E8492E">
            <w:pPr>
              <w:pStyle w:val="DropdownTitle"/>
              <w:numPr>
                <w:ilvl w:val="0"/>
                <w:numId w:val="8"/>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Launch Event</w:t>
            </w:r>
          </w:p>
          <w:p w14:paraId="0D145A64" w14:textId="04349630" w:rsidR="00C24AB6" w:rsidRPr="00E8492E" w:rsidRDefault="00C24AB6" w:rsidP="00AE09E3">
            <w:pPr>
              <w:pStyle w:val="Dropdown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These launch events refer specifically to campaign launch events.  That is, when new campaigns are started</w:t>
            </w:r>
            <w:r w:rsidR="00E8492E">
              <w:rPr>
                <w:sz w:val="20"/>
                <w:szCs w:val="20"/>
              </w:rPr>
              <w:t>,</w:t>
            </w:r>
            <w:r w:rsidRPr="00E8492E">
              <w:rPr>
                <w:sz w:val="20"/>
                <w:szCs w:val="20"/>
              </w:rPr>
              <w:t xml:space="preserve"> this metric records the events </w:t>
            </w:r>
            <w:r w:rsidR="00AE09E3">
              <w:rPr>
                <w:sz w:val="20"/>
                <w:szCs w:val="20"/>
              </w:rPr>
              <w:t>that occurred</w:t>
            </w:r>
            <w:r w:rsidRPr="00E8492E">
              <w:rPr>
                <w:sz w:val="20"/>
                <w:szCs w:val="20"/>
              </w:rPr>
              <w:t xml:space="preserve"> </w:t>
            </w:r>
            <w:r w:rsidR="00AE09E3">
              <w:rPr>
                <w:sz w:val="20"/>
                <w:szCs w:val="20"/>
              </w:rPr>
              <w:t>during</w:t>
            </w:r>
            <w:r w:rsidRPr="00E8492E">
              <w:rPr>
                <w:sz w:val="20"/>
                <w:szCs w:val="20"/>
              </w:rPr>
              <w:t xml:space="preserve"> the launch</w:t>
            </w:r>
            <w:r w:rsidR="00AE09E3">
              <w:rPr>
                <w:sz w:val="20"/>
                <w:szCs w:val="20"/>
              </w:rPr>
              <w:t xml:space="preserve"> period</w:t>
            </w:r>
            <w:r w:rsidRPr="00E8492E">
              <w:rPr>
                <w:sz w:val="20"/>
                <w:szCs w:val="20"/>
              </w:rPr>
              <w:t xml:space="preserve">. </w:t>
            </w:r>
          </w:p>
        </w:tc>
        <w:tc>
          <w:tcPr>
            <w:tcW w:w="3690" w:type="dxa"/>
            <w:shd w:val="clear" w:color="auto" w:fill="FFFFFF" w:themeFill="background1"/>
          </w:tcPr>
          <w:p w14:paraId="60DC5630" w14:textId="77777777" w:rsidR="00C24AB6" w:rsidRPr="00E8492E" w:rsidRDefault="00C24AB6"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C24AB6" w:rsidRPr="00E8492E" w14:paraId="3ADF446A" w14:textId="77777777" w:rsidTr="00424C87">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3A8302EE" w14:textId="77777777" w:rsidR="00C24AB6" w:rsidRPr="00E8492E" w:rsidDel="00EA0D40" w:rsidRDefault="00C24AB6" w:rsidP="00E8492E">
            <w:pPr>
              <w:rPr>
                <w:b w:val="0"/>
                <w:sz w:val="20"/>
                <w:szCs w:val="20"/>
              </w:rPr>
            </w:pPr>
          </w:p>
        </w:tc>
        <w:tc>
          <w:tcPr>
            <w:tcW w:w="1800" w:type="dxa"/>
            <w:shd w:val="clear" w:color="auto" w:fill="FFFFFF" w:themeFill="background1"/>
          </w:tcPr>
          <w:p w14:paraId="4F143BD4" w14:textId="77777777" w:rsidR="00C24AB6" w:rsidRPr="00E8492E" w:rsidDel="00EA0D40" w:rsidRDefault="00C24AB6" w:rsidP="00E8492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16225707" w14:textId="77777777" w:rsidR="00C24AB6" w:rsidRPr="00E8492E" w:rsidRDefault="00C24AB6" w:rsidP="00E8492E">
            <w:pPr>
              <w:pStyle w:val="DropdownTitle"/>
              <w:numPr>
                <w:ilvl w:val="0"/>
                <w:numId w:val="8"/>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Meeting</w:t>
            </w:r>
          </w:p>
          <w:p w14:paraId="564805E9" w14:textId="50405DD9" w:rsidR="00C24AB6" w:rsidRPr="00E8492E" w:rsidRDefault="00C24AB6" w:rsidP="00E8492E">
            <w:pPr>
              <w:pStyle w:val="Dropdown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Meetings are typically smaller in scale and are either in-person, on the phone</w:t>
            </w:r>
            <w:r w:rsidR="00E8492E">
              <w:rPr>
                <w:sz w:val="20"/>
                <w:szCs w:val="20"/>
              </w:rPr>
              <w:t>,</w:t>
            </w:r>
            <w:r w:rsidRPr="00E8492E">
              <w:rPr>
                <w:sz w:val="20"/>
                <w:szCs w:val="20"/>
              </w:rPr>
              <w:t xml:space="preserve"> or </w:t>
            </w:r>
            <w:r w:rsidR="00E8492E">
              <w:rPr>
                <w:sz w:val="20"/>
                <w:szCs w:val="20"/>
              </w:rPr>
              <w:t xml:space="preserve">on </w:t>
            </w:r>
            <w:r w:rsidRPr="00E8492E">
              <w:rPr>
                <w:sz w:val="20"/>
                <w:szCs w:val="20"/>
              </w:rPr>
              <w:t xml:space="preserve">the computer via Skype or other similar mechanism.  </w:t>
            </w:r>
          </w:p>
        </w:tc>
        <w:tc>
          <w:tcPr>
            <w:tcW w:w="3690" w:type="dxa"/>
            <w:shd w:val="clear" w:color="auto" w:fill="FFFFFF" w:themeFill="background1"/>
          </w:tcPr>
          <w:p w14:paraId="2417A9F1" w14:textId="77777777" w:rsidR="00C24AB6" w:rsidRPr="00E8492E" w:rsidRDefault="00C24AB6"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C24AB6" w:rsidRPr="00E8492E" w14:paraId="62937163" w14:textId="77777777"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2CED3F34" w14:textId="77777777" w:rsidR="00C24AB6" w:rsidRPr="00E8492E" w:rsidDel="00EA0D40" w:rsidRDefault="00C24AB6" w:rsidP="00E8492E">
            <w:pPr>
              <w:rPr>
                <w:b w:val="0"/>
                <w:sz w:val="20"/>
                <w:szCs w:val="20"/>
              </w:rPr>
            </w:pPr>
          </w:p>
        </w:tc>
        <w:tc>
          <w:tcPr>
            <w:tcW w:w="1800" w:type="dxa"/>
            <w:shd w:val="clear" w:color="auto" w:fill="FFFFFF" w:themeFill="background1"/>
          </w:tcPr>
          <w:p w14:paraId="249E66D7" w14:textId="77777777" w:rsidR="00C24AB6" w:rsidRPr="00E8492E" w:rsidDel="00EA0D40" w:rsidRDefault="00C24AB6" w:rsidP="00E8492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33A67FF6" w14:textId="77777777" w:rsidR="00C24AB6" w:rsidRPr="00E8492E" w:rsidRDefault="00C24AB6" w:rsidP="00E8492E">
            <w:pPr>
              <w:pStyle w:val="DropdownTitle"/>
              <w:numPr>
                <w:ilvl w:val="0"/>
                <w:numId w:val="8"/>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Outreach</w:t>
            </w:r>
          </w:p>
          <w:p w14:paraId="6BDBFB61" w14:textId="6D977035" w:rsidR="00C24AB6" w:rsidRPr="00E8492E" w:rsidRDefault="00C24AB6" w:rsidP="00E8492E">
            <w:pPr>
              <w:pStyle w:val="DropdownTitle"/>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i w:val="0"/>
                <w:color w:val="auto"/>
                <w:sz w:val="20"/>
                <w:szCs w:val="20"/>
              </w:rPr>
              <w:t>Outreach events are events that directly link to the community. Typically</w:t>
            </w:r>
            <w:r w:rsidR="00E8492E">
              <w:rPr>
                <w:i w:val="0"/>
                <w:color w:val="auto"/>
                <w:sz w:val="20"/>
                <w:szCs w:val="20"/>
              </w:rPr>
              <w:t>,</w:t>
            </w:r>
            <w:r w:rsidR="00AE09E3">
              <w:rPr>
                <w:i w:val="0"/>
                <w:color w:val="auto"/>
                <w:sz w:val="20"/>
                <w:szCs w:val="20"/>
              </w:rPr>
              <w:t xml:space="preserve"> they are le</w:t>
            </w:r>
            <w:r w:rsidRPr="00E8492E">
              <w:rPr>
                <w:i w:val="0"/>
                <w:color w:val="auto"/>
                <w:sz w:val="20"/>
                <w:szCs w:val="20"/>
              </w:rPr>
              <w:t>d by community coordinators.</w:t>
            </w:r>
          </w:p>
        </w:tc>
        <w:tc>
          <w:tcPr>
            <w:tcW w:w="3690" w:type="dxa"/>
            <w:shd w:val="clear" w:color="auto" w:fill="FFFFFF" w:themeFill="background1"/>
          </w:tcPr>
          <w:p w14:paraId="714797B2" w14:textId="77777777" w:rsidR="00C24AB6" w:rsidRPr="00E8492E" w:rsidRDefault="00C24AB6"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C24AB6" w:rsidRPr="00E8492E" w14:paraId="123B1D0D" w14:textId="77777777" w:rsidTr="00424C87">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433F1106" w14:textId="77777777" w:rsidR="00C24AB6" w:rsidRPr="00E8492E" w:rsidDel="00EA0D40" w:rsidRDefault="00C24AB6" w:rsidP="00E8492E">
            <w:pPr>
              <w:rPr>
                <w:b w:val="0"/>
                <w:sz w:val="20"/>
                <w:szCs w:val="20"/>
              </w:rPr>
            </w:pPr>
          </w:p>
        </w:tc>
        <w:tc>
          <w:tcPr>
            <w:tcW w:w="1800" w:type="dxa"/>
            <w:shd w:val="clear" w:color="auto" w:fill="FFFFFF" w:themeFill="background1"/>
          </w:tcPr>
          <w:p w14:paraId="657CFBED" w14:textId="77777777" w:rsidR="00C24AB6" w:rsidRPr="00E8492E" w:rsidDel="00EA0D40" w:rsidRDefault="00C24AB6" w:rsidP="00E8492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77491DF2" w14:textId="77777777" w:rsidR="00C24AB6" w:rsidRPr="00E8492E" w:rsidRDefault="00C24AB6" w:rsidP="00E8492E">
            <w:pPr>
              <w:pStyle w:val="DropdownTitle"/>
              <w:numPr>
                <w:ilvl w:val="0"/>
                <w:numId w:val="8"/>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Panel</w:t>
            </w:r>
          </w:p>
          <w:p w14:paraId="06D9B0C2" w14:textId="24261C5C" w:rsidR="00C24AB6" w:rsidRPr="00E8492E" w:rsidRDefault="00C24AB6" w:rsidP="00E8492E">
            <w:pPr>
              <w:pStyle w:val="Dropdown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Panel discussions are when multiple people are involved. Typically</w:t>
            </w:r>
            <w:r w:rsidR="00E8492E">
              <w:rPr>
                <w:sz w:val="20"/>
                <w:szCs w:val="20"/>
              </w:rPr>
              <w:t>,</w:t>
            </w:r>
            <w:r w:rsidRPr="00E8492E">
              <w:rPr>
                <w:sz w:val="20"/>
                <w:szCs w:val="20"/>
              </w:rPr>
              <w:t xml:space="preserve"> panels have longer question and answer sessions. </w:t>
            </w:r>
          </w:p>
        </w:tc>
        <w:tc>
          <w:tcPr>
            <w:tcW w:w="3690" w:type="dxa"/>
            <w:shd w:val="clear" w:color="auto" w:fill="FFFFFF" w:themeFill="background1"/>
          </w:tcPr>
          <w:p w14:paraId="685EA70A" w14:textId="77777777" w:rsidR="00C24AB6" w:rsidRPr="00E8492E" w:rsidRDefault="00C24AB6"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C24AB6" w:rsidRPr="00E8492E" w14:paraId="3C2DEA87" w14:textId="77777777"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0327B957" w14:textId="77777777" w:rsidR="00C24AB6" w:rsidRPr="00E8492E" w:rsidDel="00EA0D40" w:rsidRDefault="00C24AB6" w:rsidP="00E8492E">
            <w:pPr>
              <w:rPr>
                <w:b w:val="0"/>
                <w:sz w:val="20"/>
                <w:szCs w:val="20"/>
              </w:rPr>
            </w:pPr>
          </w:p>
        </w:tc>
        <w:tc>
          <w:tcPr>
            <w:tcW w:w="1800" w:type="dxa"/>
            <w:shd w:val="clear" w:color="auto" w:fill="FFFFFF" w:themeFill="background1"/>
          </w:tcPr>
          <w:p w14:paraId="25FDE7D1" w14:textId="77777777" w:rsidR="00C24AB6" w:rsidRPr="00E8492E" w:rsidDel="00EA0D40" w:rsidRDefault="00C24AB6" w:rsidP="00E8492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1D44A5C7" w14:textId="4609A7C7" w:rsidR="00C24AB6" w:rsidRPr="00E8492E" w:rsidRDefault="00C24AB6" w:rsidP="00E8492E">
            <w:pPr>
              <w:pStyle w:val="DropdownTitle"/>
              <w:numPr>
                <w:ilvl w:val="0"/>
                <w:numId w:val="8"/>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Pride Event</w:t>
            </w:r>
          </w:p>
          <w:p w14:paraId="18B31306" w14:textId="6D988BAC" w:rsidR="00C24AB6" w:rsidRPr="00E8492E" w:rsidRDefault="00C24AB6" w:rsidP="00E8492E">
            <w:pPr>
              <w:pStyle w:val="DropdownTitle"/>
              <w:ind w:left="0"/>
              <w:cnfStyle w:val="000000100000" w:firstRow="0" w:lastRow="0" w:firstColumn="0" w:lastColumn="0" w:oddVBand="0" w:evenVBand="0" w:oddHBand="1" w:evenHBand="0" w:firstRowFirstColumn="0" w:firstRowLastColumn="0" w:lastRowFirstColumn="0" w:lastRowLastColumn="0"/>
              <w:rPr>
                <w:i w:val="0"/>
                <w:sz w:val="20"/>
                <w:szCs w:val="20"/>
              </w:rPr>
            </w:pPr>
            <w:r w:rsidRPr="00E8492E">
              <w:rPr>
                <w:i w:val="0"/>
                <w:color w:val="auto"/>
                <w:sz w:val="20"/>
                <w:szCs w:val="20"/>
              </w:rPr>
              <w:t>Pride events are typically LGBT-focused events.  This could include gay pride parades or social events</w:t>
            </w:r>
          </w:p>
        </w:tc>
        <w:tc>
          <w:tcPr>
            <w:tcW w:w="3690" w:type="dxa"/>
            <w:shd w:val="clear" w:color="auto" w:fill="FFFFFF" w:themeFill="background1"/>
          </w:tcPr>
          <w:p w14:paraId="28ED8C59" w14:textId="77777777" w:rsidR="00C24AB6" w:rsidRPr="00E8492E" w:rsidRDefault="00C24AB6"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C24AB6" w:rsidRPr="00E8492E" w14:paraId="3580375A" w14:textId="77777777" w:rsidTr="00424C87">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1ACDF3F3" w14:textId="77777777" w:rsidR="00C24AB6" w:rsidRPr="00E8492E" w:rsidDel="00EA0D40" w:rsidRDefault="00C24AB6" w:rsidP="00E8492E">
            <w:pPr>
              <w:rPr>
                <w:b w:val="0"/>
                <w:sz w:val="20"/>
                <w:szCs w:val="20"/>
              </w:rPr>
            </w:pPr>
          </w:p>
        </w:tc>
        <w:tc>
          <w:tcPr>
            <w:tcW w:w="1800" w:type="dxa"/>
            <w:shd w:val="clear" w:color="auto" w:fill="FFFFFF" w:themeFill="background1"/>
          </w:tcPr>
          <w:p w14:paraId="6A146F17" w14:textId="77777777" w:rsidR="00C24AB6" w:rsidRPr="00E8492E" w:rsidDel="00EA0D40" w:rsidRDefault="00C24AB6" w:rsidP="00E8492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05FA7B3A" w14:textId="77777777" w:rsidR="00C24AB6" w:rsidRPr="00E8492E" w:rsidRDefault="00C24AB6" w:rsidP="00E8492E">
            <w:pPr>
              <w:pStyle w:val="DropdownTitle"/>
              <w:numPr>
                <w:ilvl w:val="0"/>
                <w:numId w:val="8"/>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Testing Event</w:t>
            </w:r>
          </w:p>
          <w:p w14:paraId="651AC61E" w14:textId="77777777" w:rsidR="00E8492E" w:rsidRDefault="00C24AB6" w:rsidP="00E8492E">
            <w:pPr>
              <w:pStyle w:val="Dropdown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 xml:space="preserve">Testing events are typically focused around HIV testing.  </w:t>
            </w:r>
          </w:p>
          <w:p w14:paraId="2CF6BFF1" w14:textId="4F2F5ECA" w:rsidR="00C24AB6" w:rsidRPr="00E8492E" w:rsidRDefault="00C24AB6" w:rsidP="00E8492E">
            <w:pPr>
              <w:pStyle w:val="Dropdown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 xml:space="preserve">Unlike health fairs, there are no other testing or screening activities being performed. </w:t>
            </w:r>
          </w:p>
        </w:tc>
        <w:tc>
          <w:tcPr>
            <w:tcW w:w="3690" w:type="dxa"/>
            <w:shd w:val="clear" w:color="auto" w:fill="FFFFFF" w:themeFill="background1"/>
          </w:tcPr>
          <w:p w14:paraId="112E3A53" w14:textId="77777777" w:rsidR="00C24AB6" w:rsidRPr="00E8492E" w:rsidRDefault="00C24AB6"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200C8F" w:rsidRPr="00E8492E" w14:paraId="677DB10C" w14:textId="77777777"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4B1622F9" w14:textId="77777777" w:rsidR="00200C8F" w:rsidRPr="00E8492E" w:rsidDel="00EA0D40" w:rsidRDefault="00200C8F" w:rsidP="00E8492E">
            <w:pPr>
              <w:rPr>
                <w:b w:val="0"/>
                <w:sz w:val="20"/>
                <w:szCs w:val="20"/>
              </w:rPr>
            </w:pPr>
          </w:p>
        </w:tc>
        <w:tc>
          <w:tcPr>
            <w:tcW w:w="1800" w:type="dxa"/>
            <w:shd w:val="clear" w:color="auto" w:fill="FFFFFF" w:themeFill="background1"/>
          </w:tcPr>
          <w:p w14:paraId="2B487875" w14:textId="77777777" w:rsidR="00200C8F" w:rsidRPr="00E8492E" w:rsidDel="00EA0D40" w:rsidRDefault="00200C8F" w:rsidP="00E8492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0B10F406" w14:textId="77777777" w:rsidR="00200C8F" w:rsidRPr="00E8492E" w:rsidRDefault="00200C8F" w:rsidP="00E8492E">
            <w:pPr>
              <w:pStyle w:val="DropdownTitle"/>
              <w:numPr>
                <w:ilvl w:val="0"/>
                <w:numId w:val="8"/>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Training</w:t>
            </w:r>
          </w:p>
          <w:p w14:paraId="1641FDB8" w14:textId="687CD865" w:rsidR="00200C8F" w:rsidRPr="00E8492E" w:rsidRDefault="00200C8F" w:rsidP="00E8492E">
            <w:pPr>
              <w:pStyle w:val="DropdownTitle"/>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8492E">
              <w:rPr>
                <w:i w:val="0"/>
                <w:color w:val="000000" w:themeColor="text1"/>
                <w:sz w:val="20"/>
                <w:szCs w:val="20"/>
              </w:rPr>
              <w:t xml:space="preserve">A training is an in-person event where a concept or skill is taught. Often, there is an instructor leading the group and there is less input from others in the audience.  </w:t>
            </w:r>
          </w:p>
        </w:tc>
        <w:tc>
          <w:tcPr>
            <w:tcW w:w="3690" w:type="dxa"/>
            <w:shd w:val="clear" w:color="auto" w:fill="FFFFFF" w:themeFill="background1"/>
          </w:tcPr>
          <w:p w14:paraId="7CAF2DD1" w14:textId="77777777" w:rsidR="00200C8F" w:rsidRPr="00E8492E" w:rsidRDefault="00200C8F"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200C8F" w:rsidRPr="00E8492E" w14:paraId="71085465" w14:textId="77777777" w:rsidTr="00424C87">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220DDE76" w14:textId="77777777" w:rsidR="00200C8F" w:rsidRPr="00E8492E" w:rsidDel="00EA0D40" w:rsidRDefault="00200C8F" w:rsidP="00E8492E">
            <w:pPr>
              <w:rPr>
                <w:b w:val="0"/>
                <w:sz w:val="20"/>
                <w:szCs w:val="20"/>
              </w:rPr>
            </w:pPr>
          </w:p>
        </w:tc>
        <w:tc>
          <w:tcPr>
            <w:tcW w:w="1800" w:type="dxa"/>
            <w:shd w:val="clear" w:color="auto" w:fill="FFFFFF" w:themeFill="background1"/>
          </w:tcPr>
          <w:p w14:paraId="091C2592" w14:textId="77777777" w:rsidR="00200C8F" w:rsidRPr="00E8492E" w:rsidDel="00EA0D40" w:rsidRDefault="00200C8F" w:rsidP="00E8492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7F20A91F" w14:textId="77777777" w:rsidR="00200C8F" w:rsidRPr="00E8492E" w:rsidRDefault="00200C8F" w:rsidP="00E8492E">
            <w:pPr>
              <w:pStyle w:val="DropdownTitle"/>
              <w:numPr>
                <w:ilvl w:val="0"/>
                <w:numId w:val="8"/>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Town Hall</w:t>
            </w:r>
          </w:p>
          <w:p w14:paraId="17D9F735" w14:textId="767411D4" w:rsidR="00200C8F" w:rsidRPr="00E8492E" w:rsidRDefault="00200C8F" w:rsidP="00E8492E">
            <w:pPr>
              <w:pStyle w:val="Dropdown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 xml:space="preserve">Town Halls are usually informal meetings held to discuss a topic of interest.  </w:t>
            </w:r>
          </w:p>
        </w:tc>
        <w:tc>
          <w:tcPr>
            <w:tcW w:w="3690" w:type="dxa"/>
            <w:shd w:val="clear" w:color="auto" w:fill="FFFFFF" w:themeFill="background1"/>
          </w:tcPr>
          <w:p w14:paraId="1FED6354" w14:textId="77777777" w:rsidR="00200C8F" w:rsidRPr="00E8492E" w:rsidRDefault="00200C8F"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200C8F" w:rsidRPr="00E8492E" w14:paraId="4AB09FE4" w14:textId="77777777"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21BD4414" w14:textId="77777777" w:rsidR="00200C8F" w:rsidRPr="00E8492E" w:rsidDel="00EA0D40" w:rsidRDefault="00200C8F" w:rsidP="00E8492E">
            <w:pPr>
              <w:rPr>
                <w:b w:val="0"/>
                <w:sz w:val="20"/>
                <w:szCs w:val="20"/>
              </w:rPr>
            </w:pPr>
          </w:p>
        </w:tc>
        <w:tc>
          <w:tcPr>
            <w:tcW w:w="1800" w:type="dxa"/>
            <w:shd w:val="clear" w:color="auto" w:fill="FFFFFF" w:themeFill="background1"/>
          </w:tcPr>
          <w:p w14:paraId="74E97F64" w14:textId="77777777" w:rsidR="00200C8F" w:rsidRPr="00E8492E" w:rsidDel="00EA0D40" w:rsidRDefault="00200C8F" w:rsidP="00E8492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636FED06" w14:textId="464CA6A4" w:rsidR="00200C8F" w:rsidRPr="00E8492E" w:rsidRDefault="00200C8F" w:rsidP="00E8492E">
            <w:pPr>
              <w:pStyle w:val="DropdownTitle"/>
              <w:numPr>
                <w:ilvl w:val="0"/>
                <w:numId w:val="8"/>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Webinar</w:t>
            </w:r>
          </w:p>
          <w:p w14:paraId="3CC90E26" w14:textId="57E4EFCC" w:rsidR="00200C8F" w:rsidRPr="00E8492E" w:rsidRDefault="00200C8F" w:rsidP="00E8492E">
            <w:pPr>
              <w:pStyle w:val="DropdownTitle"/>
              <w:ind w:left="0"/>
              <w:cnfStyle w:val="000000100000" w:firstRow="0" w:lastRow="0" w:firstColumn="0" w:lastColumn="0" w:oddVBand="0" w:evenVBand="0" w:oddHBand="1" w:evenHBand="0" w:firstRowFirstColumn="0" w:firstRowLastColumn="0" w:lastRowFirstColumn="0" w:lastRowLastColumn="0"/>
              <w:rPr>
                <w:i w:val="0"/>
                <w:sz w:val="20"/>
                <w:szCs w:val="20"/>
              </w:rPr>
            </w:pPr>
            <w:r w:rsidRPr="00E8492E">
              <w:rPr>
                <w:i w:val="0"/>
                <w:color w:val="auto"/>
                <w:sz w:val="20"/>
                <w:szCs w:val="20"/>
              </w:rPr>
              <w:t>A webinar is a type of training delivered over the computer rather than in-person.  Webinars are typically live and delivered in real-time</w:t>
            </w:r>
          </w:p>
        </w:tc>
        <w:tc>
          <w:tcPr>
            <w:tcW w:w="3690" w:type="dxa"/>
            <w:shd w:val="clear" w:color="auto" w:fill="FFFFFF" w:themeFill="background1"/>
          </w:tcPr>
          <w:p w14:paraId="08309429" w14:textId="77777777" w:rsidR="00200C8F" w:rsidRPr="00E8492E" w:rsidRDefault="00200C8F"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C24AB6" w:rsidRPr="00E8492E" w14:paraId="46B4D2FD" w14:textId="2D39D89D" w:rsidTr="00424C87">
        <w:tc>
          <w:tcPr>
            <w:cnfStyle w:val="001000000000" w:firstRow="0" w:lastRow="0" w:firstColumn="1" w:lastColumn="0" w:oddVBand="0" w:evenVBand="0" w:oddHBand="0" w:evenHBand="0" w:firstRowFirstColumn="0" w:firstRowLastColumn="0" w:lastRowFirstColumn="0" w:lastRowLastColumn="0"/>
            <w:tcW w:w="2250" w:type="dxa"/>
            <w:shd w:val="clear" w:color="auto" w:fill="FFFFFF" w:themeFill="background1"/>
          </w:tcPr>
          <w:p w14:paraId="7AF58C33" w14:textId="70417BDA" w:rsidR="005F4682" w:rsidRPr="00E8492E" w:rsidRDefault="005F4682" w:rsidP="00E8492E">
            <w:pPr>
              <w:rPr>
                <w:b w:val="0"/>
                <w:sz w:val="20"/>
                <w:szCs w:val="20"/>
              </w:rPr>
            </w:pPr>
          </w:p>
        </w:tc>
        <w:tc>
          <w:tcPr>
            <w:tcW w:w="1800" w:type="dxa"/>
            <w:shd w:val="clear" w:color="auto" w:fill="FFFFFF" w:themeFill="background1"/>
          </w:tcPr>
          <w:p w14:paraId="39108753" w14:textId="77777777" w:rsidR="005F4682" w:rsidRPr="00E8492E" w:rsidRDefault="005F4682" w:rsidP="00E8492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5310" w:type="dxa"/>
            <w:shd w:val="clear" w:color="auto" w:fill="FFFFFF" w:themeFill="background1"/>
          </w:tcPr>
          <w:p w14:paraId="7EDF2B04" w14:textId="76E687A6" w:rsidR="005F4682" w:rsidRPr="00E8492E" w:rsidRDefault="005F4682" w:rsidP="00E8492E">
            <w:pPr>
              <w:pStyle w:val="DropdownTitle"/>
              <w:numPr>
                <w:ilvl w:val="0"/>
                <w:numId w:val="8"/>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Workshop</w:t>
            </w:r>
          </w:p>
          <w:p w14:paraId="4A244C4D" w14:textId="7A86A7F1" w:rsidR="005F4682" w:rsidRPr="00E8492E" w:rsidRDefault="005F4682" w:rsidP="00E8492E">
            <w:pPr>
              <w:pStyle w:val="DropdownTitle"/>
              <w:ind w:left="0"/>
              <w:cnfStyle w:val="000000000000" w:firstRow="0" w:lastRow="0" w:firstColumn="0" w:lastColumn="0" w:oddVBand="0" w:evenVBand="0" w:oddHBand="0" w:evenHBand="0" w:firstRowFirstColumn="0" w:firstRowLastColumn="0" w:lastRowFirstColumn="0" w:lastRowLastColumn="0"/>
              <w:rPr>
                <w:i w:val="0"/>
                <w:sz w:val="20"/>
                <w:szCs w:val="20"/>
              </w:rPr>
            </w:pPr>
            <w:r w:rsidRPr="00E8492E">
              <w:rPr>
                <w:i w:val="0"/>
                <w:color w:val="000000" w:themeColor="text1"/>
                <w:sz w:val="20"/>
                <w:szCs w:val="20"/>
              </w:rPr>
              <w:t>Workshops are a type of training typically more interactive and focus on the application of skills learned.</w:t>
            </w:r>
            <w:r w:rsidR="00E8492E" w:rsidRPr="00E8492E" w:rsidDel="00E8492E">
              <w:rPr>
                <w:i w:val="0"/>
                <w:color w:val="000000" w:themeColor="text1"/>
                <w:sz w:val="20"/>
                <w:szCs w:val="20"/>
              </w:rPr>
              <w:t xml:space="preserve"> </w:t>
            </w:r>
          </w:p>
        </w:tc>
        <w:tc>
          <w:tcPr>
            <w:tcW w:w="3690" w:type="dxa"/>
            <w:shd w:val="clear" w:color="auto" w:fill="FFFFFF" w:themeFill="background1"/>
          </w:tcPr>
          <w:p w14:paraId="1F37D175" w14:textId="77777777" w:rsidR="005F4682"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C24AB6" w:rsidRPr="00E8492E" w14:paraId="55AC0488" w14:textId="3B6B47DA"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20EFD1E" w14:textId="0D59E343" w:rsidR="005F4682" w:rsidRPr="00E376D8" w:rsidRDefault="001A670B" w:rsidP="00E8492E">
            <w:pPr>
              <w:rPr>
                <w:b w:val="0"/>
                <w:sz w:val="18"/>
                <w:szCs w:val="20"/>
              </w:rPr>
            </w:pPr>
            <w:r w:rsidRPr="00E376D8">
              <w:rPr>
                <w:b w:val="0"/>
                <w:sz w:val="18"/>
                <w:szCs w:val="20"/>
              </w:rPr>
              <w:t>Event_attendance</w:t>
            </w:r>
          </w:p>
        </w:tc>
        <w:tc>
          <w:tcPr>
            <w:tcW w:w="1800" w:type="dxa"/>
          </w:tcPr>
          <w:p w14:paraId="0B908DCD" w14:textId="77777777" w:rsidR="005F4682" w:rsidRPr="00E8492E" w:rsidRDefault="005F4682" w:rsidP="00E8492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E8492E">
              <w:rPr>
                <w:rFonts w:asciiTheme="minorHAnsi" w:hAnsiTheme="minorHAnsi"/>
                <w:b w:val="0"/>
                <w:color w:val="000000" w:themeColor="text1"/>
                <w:sz w:val="20"/>
                <w:szCs w:val="20"/>
              </w:rPr>
              <w:t>Attendance</w:t>
            </w:r>
          </w:p>
          <w:p w14:paraId="34112D22" w14:textId="36524DA9" w:rsidR="005406D7" w:rsidRPr="00E376D8" w:rsidRDefault="005406D7" w:rsidP="00E8492E">
            <w:pP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E376D8">
              <w:rPr>
                <w:b/>
                <w:color w:val="C00000"/>
                <w:highlight w:val="yellow"/>
              </w:rPr>
              <w:t>!</w:t>
            </w:r>
          </w:p>
        </w:tc>
        <w:tc>
          <w:tcPr>
            <w:tcW w:w="5310" w:type="dxa"/>
          </w:tcPr>
          <w:p w14:paraId="11FD44E6" w14:textId="1A53242A" w:rsidR="005F4682" w:rsidRPr="00E8492E" w:rsidRDefault="008E6610"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Record the number of attendees</w:t>
            </w:r>
            <w:r w:rsidR="005F4682" w:rsidRPr="00E8492E">
              <w:rPr>
                <w:sz w:val="20"/>
                <w:szCs w:val="20"/>
              </w:rPr>
              <w:t xml:space="preserve"> at the event.</w:t>
            </w:r>
            <w:r w:rsidR="00E8492E" w:rsidRPr="00E8492E" w:rsidDel="00E8492E">
              <w:rPr>
                <w:sz w:val="20"/>
                <w:szCs w:val="20"/>
              </w:rPr>
              <w:t xml:space="preserve"> </w:t>
            </w:r>
          </w:p>
        </w:tc>
        <w:tc>
          <w:tcPr>
            <w:tcW w:w="3690" w:type="dxa"/>
          </w:tcPr>
          <w:p w14:paraId="1DB04193" w14:textId="77777777" w:rsidR="005F4682"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C24AB6" w:rsidRPr="00E8492E" w14:paraId="4E46B9E2" w14:textId="0DD073E8" w:rsidTr="00424C87">
        <w:tc>
          <w:tcPr>
            <w:cnfStyle w:val="001000000000" w:firstRow="0" w:lastRow="0" w:firstColumn="1" w:lastColumn="0" w:oddVBand="0" w:evenVBand="0" w:oddHBand="0" w:evenHBand="0" w:firstRowFirstColumn="0" w:firstRowLastColumn="0" w:lastRowFirstColumn="0" w:lastRowLastColumn="0"/>
            <w:tcW w:w="2250" w:type="dxa"/>
          </w:tcPr>
          <w:p w14:paraId="4336AA86" w14:textId="0A2A66F6" w:rsidR="005F4682" w:rsidRPr="00E376D8" w:rsidRDefault="009E3982" w:rsidP="00E8492E">
            <w:pPr>
              <w:rPr>
                <w:b w:val="0"/>
                <w:sz w:val="18"/>
                <w:szCs w:val="20"/>
              </w:rPr>
            </w:pPr>
            <w:r w:rsidRPr="00E376D8">
              <w:rPr>
                <w:b w:val="0"/>
                <w:sz w:val="18"/>
                <w:szCs w:val="20"/>
              </w:rPr>
              <w:t>Event_leads</w:t>
            </w:r>
          </w:p>
        </w:tc>
        <w:tc>
          <w:tcPr>
            <w:tcW w:w="1800" w:type="dxa"/>
          </w:tcPr>
          <w:p w14:paraId="62838FCD" w14:textId="77777777" w:rsidR="005F4682" w:rsidRPr="00E8492E" w:rsidRDefault="005F4682" w:rsidP="00E8492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E8492E">
              <w:rPr>
                <w:rFonts w:asciiTheme="minorHAnsi" w:hAnsiTheme="minorHAnsi"/>
                <w:b w:val="0"/>
                <w:color w:val="000000" w:themeColor="text1"/>
                <w:sz w:val="20"/>
                <w:szCs w:val="20"/>
              </w:rPr>
              <w:t>Number of Leads</w:t>
            </w:r>
          </w:p>
          <w:p w14:paraId="2338BDB5" w14:textId="77777777" w:rsidR="005F4682" w:rsidRPr="00E8492E" w:rsidRDefault="005F4682" w:rsidP="00E8492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5310" w:type="dxa"/>
          </w:tcPr>
          <w:p w14:paraId="52D2993A" w14:textId="2FC6181F" w:rsidR="005F4682" w:rsidRPr="00E8492E" w:rsidRDefault="008E6610" w:rsidP="008E6610">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Number of k</w:t>
            </w:r>
            <w:r w:rsidR="00866134" w:rsidRPr="00E8492E">
              <w:rPr>
                <w:sz w:val="20"/>
                <w:szCs w:val="20"/>
              </w:rPr>
              <w:t xml:space="preserve">ey opinion leaders </w:t>
            </w:r>
            <w:r w:rsidR="00265B11" w:rsidRPr="00E8492E">
              <w:rPr>
                <w:sz w:val="20"/>
                <w:szCs w:val="20"/>
              </w:rPr>
              <w:t>that answer questions</w:t>
            </w:r>
            <w:r w:rsidR="00866134" w:rsidRPr="00E8492E">
              <w:rPr>
                <w:sz w:val="20"/>
                <w:szCs w:val="20"/>
              </w:rPr>
              <w:t xml:space="preserve"> at the event booth.</w:t>
            </w:r>
          </w:p>
        </w:tc>
        <w:tc>
          <w:tcPr>
            <w:tcW w:w="3690" w:type="dxa"/>
          </w:tcPr>
          <w:p w14:paraId="10FB340C" w14:textId="77777777" w:rsidR="005F4682"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C24AB6" w:rsidRPr="00E8492E" w14:paraId="22BCFC7D" w14:textId="10085CA5" w:rsidTr="00424C87">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2250" w:type="dxa"/>
          </w:tcPr>
          <w:p w14:paraId="0A55FF3A" w14:textId="7E0D674E" w:rsidR="005F4682" w:rsidRPr="00E376D8" w:rsidRDefault="009E3982" w:rsidP="00E8492E">
            <w:pPr>
              <w:rPr>
                <w:b w:val="0"/>
                <w:sz w:val="18"/>
                <w:szCs w:val="20"/>
              </w:rPr>
            </w:pPr>
            <w:r w:rsidRPr="00E376D8">
              <w:rPr>
                <w:b w:val="0"/>
                <w:sz w:val="18"/>
                <w:szCs w:val="20"/>
              </w:rPr>
              <w:t>Event_people_engaged</w:t>
            </w:r>
          </w:p>
        </w:tc>
        <w:tc>
          <w:tcPr>
            <w:tcW w:w="1800" w:type="dxa"/>
          </w:tcPr>
          <w:p w14:paraId="0AC7A080" w14:textId="77777777" w:rsidR="005F4682" w:rsidRPr="00E8492E" w:rsidRDefault="005F4682" w:rsidP="00E8492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E8492E">
              <w:rPr>
                <w:rFonts w:asciiTheme="minorHAnsi" w:hAnsiTheme="minorHAnsi"/>
                <w:b w:val="0"/>
                <w:color w:val="000000" w:themeColor="text1"/>
                <w:sz w:val="20"/>
                <w:szCs w:val="20"/>
              </w:rPr>
              <w:t>Number of People Engaged</w:t>
            </w:r>
          </w:p>
          <w:p w14:paraId="202D0BAB" w14:textId="77777777" w:rsidR="005F4682" w:rsidRPr="00E8492E" w:rsidRDefault="005F4682" w:rsidP="00E8492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5310" w:type="dxa"/>
          </w:tcPr>
          <w:p w14:paraId="7B25706A" w14:textId="6A1AE592" w:rsidR="005F4682" w:rsidRPr="00E8492E" w:rsidRDefault="00E8492E" w:rsidP="008E6610">
            <w:pPr>
              <w:pStyle w:val="DropdownText"/>
              <w:ind w:left="-18"/>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Th</w:t>
            </w:r>
            <w:r>
              <w:rPr>
                <w:sz w:val="20"/>
                <w:szCs w:val="20"/>
              </w:rPr>
              <w:t>is</w:t>
            </w:r>
            <w:r w:rsidRPr="00E8492E">
              <w:rPr>
                <w:sz w:val="20"/>
                <w:szCs w:val="20"/>
              </w:rPr>
              <w:t xml:space="preserve"> </w:t>
            </w:r>
            <w:r w:rsidR="008E6610">
              <w:rPr>
                <w:sz w:val="20"/>
                <w:szCs w:val="20"/>
              </w:rPr>
              <w:t>field is</w:t>
            </w:r>
            <w:r w:rsidR="005F4682" w:rsidRPr="00E8492E">
              <w:rPr>
                <w:sz w:val="20"/>
                <w:szCs w:val="20"/>
              </w:rPr>
              <w:t xml:space="preserve"> used to record </w:t>
            </w:r>
            <w:r w:rsidR="008E6610">
              <w:rPr>
                <w:sz w:val="20"/>
                <w:szCs w:val="20"/>
              </w:rPr>
              <w:t>the precise</w:t>
            </w:r>
            <w:r w:rsidR="005F4682" w:rsidRPr="00E8492E">
              <w:rPr>
                <w:sz w:val="20"/>
                <w:szCs w:val="20"/>
              </w:rPr>
              <w:t xml:space="preserve"> number of people who were engaged at a larger event. </w:t>
            </w:r>
          </w:p>
        </w:tc>
        <w:tc>
          <w:tcPr>
            <w:tcW w:w="3690" w:type="dxa"/>
          </w:tcPr>
          <w:p w14:paraId="2BD6E6D5" w14:textId="745D9F35" w:rsidR="005F4682" w:rsidRPr="00E8492E" w:rsidRDefault="00217906"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The number of people that </w:t>
            </w:r>
            <w:r w:rsidR="008E6610">
              <w:rPr>
                <w:sz w:val="20"/>
                <w:szCs w:val="20"/>
              </w:rPr>
              <w:t>were spoken to at a health fair or number of people who came to the booth.</w:t>
            </w:r>
          </w:p>
        </w:tc>
      </w:tr>
      <w:tr w:rsidR="00C24AB6" w:rsidRPr="00E8492E" w14:paraId="785C0259" w14:textId="6E623864" w:rsidTr="00424C87">
        <w:tc>
          <w:tcPr>
            <w:cnfStyle w:val="001000000000" w:firstRow="0" w:lastRow="0" w:firstColumn="1" w:lastColumn="0" w:oddVBand="0" w:evenVBand="0" w:oddHBand="0" w:evenHBand="0" w:firstRowFirstColumn="0" w:firstRowLastColumn="0" w:lastRowFirstColumn="0" w:lastRowLastColumn="0"/>
            <w:tcW w:w="2250" w:type="dxa"/>
          </w:tcPr>
          <w:p w14:paraId="472F114A" w14:textId="467B99D5" w:rsidR="005F4682" w:rsidRPr="00E376D8" w:rsidRDefault="009E3982" w:rsidP="00E8492E">
            <w:pPr>
              <w:rPr>
                <w:b w:val="0"/>
                <w:sz w:val="18"/>
                <w:szCs w:val="20"/>
              </w:rPr>
            </w:pPr>
            <w:r w:rsidRPr="00E376D8">
              <w:rPr>
                <w:b w:val="0"/>
                <w:sz w:val="18"/>
                <w:szCs w:val="20"/>
              </w:rPr>
              <w:t>Event_description</w:t>
            </w:r>
          </w:p>
        </w:tc>
        <w:tc>
          <w:tcPr>
            <w:tcW w:w="1800" w:type="dxa"/>
          </w:tcPr>
          <w:p w14:paraId="66E49468" w14:textId="77777777" w:rsidR="005F4682" w:rsidRPr="00E8492E" w:rsidRDefault="005F4682" w:rsidP="00E8492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E8492E">
              <w:rPr>
                <w:rFonts w:asciiTheme="minorHAnsi" w:hAnsiTheme="minorHAnsi"/>
                <w:b w:val="0"/>
                <w:color w:val="000000" w:themeColor="text1"/>
                <w:sz w:val="20"/>
                <w:szCs w:val="20"/>
              </w:rPr>
              <w:t>Name and Description of Event</w:t>
            </w:r>
          </w:p>
          <w:p w14:paraId="73B72177" w14:textId="5BA1366B" w:rsidR="005406D7" w:rsidRPr="00E376D8" w:rsidRDefault="005406D7" w:rsidP="00E8492E">
            <w:pP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E376D8">
              <w:rPr>
                <w:b/>
                <w:color w:val="C00000"/>
                <w:highlight w:val="yellow"/>
              </w:rPr>
              <w:t>!</w:t>
            </w:r>
          </w:p>
        </w:tc>
        <w:tc>
          <w:tcPr>
            <w:tcW w:w="5310" w:type="dxa"/>
          </w:tcPr>
          <w:p w14:paraId="538BCD69" w14:textId="0C44A799" w:rsidR="005F4682"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This field is used for recording the name of the event. A short de</w:t>
            </w:r>
            <w:r w:rsidR="008E6610">
              <w:rPr>
                <w:sz w:val="20"/>
                <w:szCs w:val="20"/>
              </w:rPr>
              <w:t>scription can be added here as well.</w:t>
            </w:r>
          </w:p>
        </w:tc>
        <w:tc>
          <w:tcPr>
            <w:tcW w:w="3690" w:type="dxa"/>
          </w:tcPr>
          <w:p w14:paraId="491A4B50" w14:textId="77777777" w:rsidR="005F4682"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C24AB6" w:rsidRPr="00E8492E" w14:paraId="255129C2" w14:textId="10C826FD"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CD3122E" w14:textId="68B87438" w:rsidR="005F4682" w:rsidRPr="00E376D8" w:rsidRDefault="004054DD" w:rsidP="00E8492E">
            <w:pPr>
              <w:rPr>
                <w:b w:val="0"/>
                <w:sz w:val="18"/>
                <w:szCs w:val="20"/>
              </w:rPr>
            </w:pPr>
            <w:r w:rsidRPr="00E376D8">
              <w:rPr>
                <w:b w:val="0"/>
                <w:sz w:val="18"/>
                <w:szCs w:val="20"/>
              </w:rPr>
              <w:t>Event_audience</w:t>
            </w:r>
          </w:p>
        </w:tc>
        <w:tc>
          <w:tcPr>
            <w:tcW w:w="1800" w:type="dxa"/>
          </w:tcPr>
          <w:p w14:paraId="76F4CCB5" w14:textId="77777777" w:rsidR="005F4682" w:rsidRPr="00E8492E" w:rsidRDefault="005F4682" w:rsidP="00E8492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E8492E">
              <w:rPr>
                <w:rFonts w:asciiTheme="minorHAnsi" w:hAnsiTheme="minorHAnsi"/>
                <w:b w:val="0"/>
                <w:color w:val="000000" w:themeColor="text1"/>
                <w:sz w:val="20"/>
                <w:szCs w:val="20"/>
              </w:rPr>
              <w:t>Description of Audience</w:t>
            </w:r>
          </w:p>
          <w:p w14:paraId="486D66AC" w14:textId="77777777" w:rsidR="005F4682" w:rsidRPr="00E8492E" w:rsidRDefault="005F4682" w:rsidP="00E8492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5310" w:type="dxa"/>
          </w:tcPr>
          <w:p w14:paraId="6E7BAECB" w14:textId="77777777" w:rsidR="005F4682"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This field uses a dropdown of predefined audience types to attempt to broadly define the audience engaged. The options are: </w:t>
            </w:r>
          </w:p>
          <w:p w14:paraId="1A125F4E" w14:textId="77777777" w:rsidR="005F4682" w:rsidRPr="00E8492E" w:rsidRDefault="005F4682" w:rsidP="00E8492E">
            <w:pPr>
              <w:cnfStyle w:val="000000100000" w:firstRow="0" w:lastRow="0" w:firstColumn="0" w:lastColumn="0" w:oddVBand="0" w:evenVBand="0" w:oddHBand="1" w:evenHBand="0" w:firstRowFirstColumn="0" w:firstRowLastColumn="0" w:lastRowFirstColumn="0" w:lastRowLastColumn="0"/>
              <w:rPr>
                <w:sz w:val="20"/>
                <w:szCs w:val="20"/>
              </w:rPr>
            </w:pPr>
          </w:p>
          <w:p w14:paraId="4DDEF772"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(mixed)</w:t>
            </w:r>
          </w:p>
          <w:p w14:paraId="7DC7AE85"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(other)</w:t>
            </w:r>
          </w:p>
          <w:p w14:paraId="707F29E9"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(unknown)</w:t>
            </w:r>
          </w:p>
          <w:p w14:paraId="5977CAC0"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AFAM - General</w:t>
            </w:r>
          </w:p>
          <w:p w14:paraId="63AA125F"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AFAM - Men</w:t>
            </w:r>
          </w:p>
          <w:p w14:paraId="0E8FB290"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AFAM - MSM</w:t>
            </w:r>
          </w:p>
          <w:p w14:paraId="39C1EEF1"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AFAM - Women</w:t>
            </w:r>
          </w:p>
          <w:p w14:paraId="5FF868F8"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AFAM - Youth</w:t>
            </w:r>
          </w:p>
          <w:p w14:paraId="57DFCEA1"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General - General Public</w:t>
            </w:r>
          </w:p>
          <w:p w14:paraId="4006DCD7"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General - Men</w:t>
            </w:r>
          </w:p>
          <w:p w14:paraId="62530297" w14:textId="6F290F7D"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General – MSM</w:t>
            </w:r>
          </w:p>
          <w:p w14:paraId="09B30C02"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General - Women</w:t>
            </w:r>
          </w:p>
          <w:p w14:paraId="34E05336"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General - Youth</w:t>
            </w:r>
          </w:p>
          <w:p w14:paraId="1CE51816"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Health Provider - Nurse</w:t>
            </w:r>
          </w:p>
          <w:p w14:paraId="1BD9B2D3"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Health Provider - Other</w:t>
            </w:r>
          </w:p>
          <w:p w14:paraId="09AE104A"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Health Provider - Physicians</w:t>
            </w:r>
          </w:p>
          <w:p w14:paraId="75B38CDE"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Hispanic - General</w:t>
            </w:r>
          </w:p>
          <w:p w14:paraId="04302460"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Hispanic - Men</w:t>
            </w:r>
          </w:p>
          <w:p w14:paraId="45F036F0"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Hispanic - MSM</w:t>
            </w:r>
          </w:p>
          <w:p w14:paraId="2B787AA4"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Hispanic - Women</w:t>
            </w:r>
          </w:p>
          <w:p w14:paraId="4805BD2B" w14:textId="77777777" w:rsidR="005F4682" w:rsidRPr="00E8492E" w:rsidRDefault="005F4682" w:rsidP="00E8492E">
            <w:pPr>
              <w:pStyle w:val="DropdownTitle"/>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Hispanic – Youth</w:t>
            </w:r>
          </w:p>
          <w:p w14:paraId="2808A6FB" w14:textId="77777777" w:rsidR="005F4682" w:rsidRPr="00E8492E" w:rsidRDefault="005F4682" w:rsidP="00E8492E">
            <w:pPr>
              <w:cnfStyle w:val="000000100000" w:firstRow="0" w:lastRow="0" w:firstColumn="0" w:lastColumn="0" w:oddVBand="0" w:evenVBand="0" w:oddHBand="1" w:evenHBand="0" w:firstRowFirstColumn="0" w:firstRowLastColumn="0" w:lastRowFirstColumn="0" w:lastRowLastColumn="0"/>
              <w:rPr>
                <w:sz w:val="20"/>
                <w:szCs w:val="20"/>
              </w:rPr>
            </w:pPr>
          </w:p>
        </w:tc>
        <w:tc>
          <w:tcPr>
            <w:tcW w:w="3690" w:type="dxa"/>
          </w:tcPr>
          <w:p w14:paraId="698C731A" w14:textId="77777777" w:rsidR="005F4682"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C24AB6" w:rsidRPr="00E8492E" w14:paraId="0F959BFE" w14:textId="4C289951" w:rsidTr="00424C87">
        <w:tc>
          <w:tcPr>
            <w:cnfStyle w:val="001000000000" w:firstRow="0" w:lastRow="0" w:firstColumn="1" w:lastColumn="0" w:oddVBand="0" w:evenVBand="0" w:oddHBand="0" w:evenHBand="0" w:firstRowFirstColumn="0" w:firstRowLastColumn="0" w:lastRowFirstColumn="0" w:lastRowLastColumn="0"/>
            <w:tcW w:w="2250" w:type="dxa"/>
          </w:tcPr>
          <w:p w14:paraId="35BBC76D" w14:textId="58E332CC" w:rsidR="005F4682" w:rsidRPr="00E8492E" w:rsidRDefault="004054DD" w:rsidP="00E8492E">
            <w:pPr>
              <w:rPr>
                <w:b w:val="0"/>
                <w:sz w:val="20"/>
                <w:szCs w:val="20"/>
              </w:rPr>
            </w:pPr>
            <w:r w:rsidRPr="00E8492E">
              <w:rPr>
                <w:b w:val="0"/>
                <w:sz w:val="20"/>
                <w:szCs w:val="20"/>
              </w:rPr>
              <w:t>Event_hivtest_yesno</w:t>
            </w:r>
          </w:p>
        </w:tc>
        <w:tc>
          <w:tcPr>
            <w:tcW w:w="1800" w:type="dxa"/>
          </w:tcPr>
          <w:p w14:paraId="1412C85F" w14:textId="77777777" w:rsidR="005F4682" w:rsidRPr="00E8492E" w:rsidRDefault="005F4682" w:rsidP="00E8492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E8492E">
              <w:rPr>
                <w:rFonts w:asciiTheme="minorHAnsi" w:hAnsiTheme="minorHAnsi"/>
                <w:b w:val="0"/>
                <w:color w:val="000000" w:themeColor="text1"/>
                <w:sz w:val="20"/>
                <w:szCs w:val="20"/>
              </w:rPr>
              <w:t>Were HIV Tests Offered at This Event?</w:t>
            </w:r>
          </w:p>
          <w:p w14:paraId="7FDE732A" w14:textId="7DFAC8D0" w:rsidR="005406D7" w:rsidRPr="00E8492E" w:rsidRDefault="005406D7" w:rsidP="00E8492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00CA2">
              <w:rPr>
                <w:color w:val="C00000"/>
                <w:highlight w:val="yellow"/>
              </w:rPr>
              <w:t>!</w:t>
            </w:r>
          </w:p>
        </w:tc>
        <w:tc>
          <w:tcPr>
            <w:tcW w:w="5310" w:type="dxa"/>
          </w:tcPr>
          <w:p w14:paraId="61711264" w14:textId="307F5177" w:rsidR="005F4682"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This field records whether or not HIV tests were administered at the event</w:t>
            </w:r>
            <w:r w:rsidR="005A510C" w:rsidRPr="00E8492E">
              <w:rPr>
                <w:sz w:val="20"/>
                <w:szCs w:val="20"/>
              </w:rPr>
              <w:t xml:space="preserve"> in relation to the campaign attending the event</w:t>
            </w:r>
            <w:r w:rsidRPr="00E8492E">
              <w:rPr>
                <w:sz w:val="20"/>
                <w:szCs w:val="20"/>
              </w:rPr>
              <w:t>. If so, the following two fields apply.</w:t>
            </w:r>
          </w:p>
          <w:p w14:paraId="48EDAFA1" w14:textId="598E2EBD" w:rsidR="005F4682" w:rsidRPr="00E8492E" w:rsidRDefault="005F4682" w:rsidP="00E8492E">
            <w:pPr>
              <w:pStyle w:val="DropdownTitle"/>
              <w:numPr>
                <w:ilvl w:val="0"/>
                <w:numId w:val="15"/>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Yes</w:t>
            </w:r>
          </w:p>
          <w:p w14:paraId="13F518E8" w14:textId="187981AF" w:rsidR="005F4682" w:rsidRPr="00E8492E" w:rsidRDefault="005F4682" w:rsidP="00E8492E">
            <w:pPr>
              <w:pStyle w:val="DropdownTitle"/>
              <w:numPr>
                <w:ilvl w:val="0"/>
                <w:numId w:val="15"/>
              </w:num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No</w:t>
            </w:r>
          </w:p>
        </w:tc>
        <w:tc>
          <w:tcPr>
            <w:tcW w:w="3690" w:type="dxa"/>
          </w:tcPr>
          <w:p w14:paraId="4C8E8F58" w14:textId="48C498AF" w:rsidR="005F4682" w:rsidRPr="00E8492E" w:rsidRDefault="00DD2A2C"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For example, if another booth at the same event administered HIV testing and CDC facilitated or organized testing, then select “yes”. Similarly, if CDC is driving event attendees to the testing booth, also select “yes” and attempt to get HIV testing data from the organization(s) administering testing.  </w:t>
            </w:r>
          </w:p>
        </w:tc>
      </w:tr>
      <w:tr w:rsidR="00C24AB6" w:rsidRPr="00E8492E" w14:paraId="4DA2C668" w14:textId="141DF16C"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98E233B" w14:textId="33652DD3" w:rsidR="005F4682" w:rsidRPr="00E8492E" w:rsidRDefault="004054DD" w:rsidP="00E8492E">
            <w:pPr>
              <w:rPr>
                <w:b w:val="0"/>
                <w:sz w:val="20"/>
                <w:szCs w:val="20"/>
              </w:rPr>
            </w:pPr>
            <w:r w:rsidRPr="00E8492E">
              <w:rPr>
                <w:b w:val="0"/>
                <w:sz w:val="20"/>
                <w:szCs w:val="20"/>
              </w:rPr>
              <w:t>Event_hivtest_numberof_tests</w:t>
            </w:r>
          </w:p>
        </w:tc>
        <w:tc>
          <w:tcPr>
            <w:tcW w:w="1800" w:type="dxa"/>
          </w:tcPr>
          <w:p w14:paraId="7BB957A5" w14:textId="50083974" w:rsidR="005F4682" w:rsidRDefault="005F4682" w:rsidP="00E8492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E8492E">
              <w:rPr>
                <w:rFonts w:asciiTheme="minorHAnsi" w:hAnsiTheme="minorHAnsi"/>
                <w:b w:val="0"/>
                <w:color w:val="000000" w:themeColor="text1"/>
                <w:sz w:val="20"/>
                <w:szCs w:val="20"/>
              </w:rPr>
              <w:t>If Yes, Number of HIV Tests Administered</w:t>
            </w:r>
          </w:p>
          <w:p w14:paraId="5CEA84F8" w14:textId="77777777" w:rsidR="005F4682" w:rsidRPr="00E8492E" w:rsidRDefault="005F4682" w:rsidP="00E00CA2">
            <w:pPr>
              <w:pStyle w:val="MetricsTitle"/>
              <w:spacing w:before="0"/>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5310" w:type="dxa"/>
          </w:tcPr>
          <w:p w14:paraId="2BFC05B9" w14:textId="0870E70D" w:rsidR="005F4682"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If HIV tests were administered, record the number of tests given.  This may not equal the number of people tested in cases where a person tests multiple times. </w:t>
            </w:r>
          </w:p>
        </w:tc>
        <w:tc>
          <w:tcPr>
            <w:tcW w:w="3690" w:type="dxa"/>
          </w:tcPr>
          <w:p w14:paraId="5BC37687" w14:textId="77777777" w:rsidR="005F4682"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C24AB6" w:rsidRPr="00E8492E" w14:paraId="6F83663B" w14:textId="74A6FF04" w:rsidTr="00424C87">
        <w:tc>
          <w:tcPr>
            <w:cnfStyle w:val="001000000000" w:firstRow="0" w:lastRow="0" w:firstColumn="1" w:lastColumn="0" w:oddVBand="0" w:evenVBand="0" w:oddHBand="0" w:evenHBand="0" w:firstRowFirstColumn="0" w:firstRowLastColumn="0" w:lastRowFirstColumn="0" w:lastRowLastColumn="0"/>
            <w:tcW w:w="2250" w:type="dxa"/>
          </w:tcPr>
          <w:p w14:paraId="78A270A6" w14:textId="07B81FF7" w:rsidR="005F4682" w:rsidRPr="00E8492E" w:rsidRDefault="004054DD" w:rsidP="00E8492E">
            <w:pPr>
              <w:rPr>
                <w:b w:val="0"/>
                <w:sz w:val="20"/>
                <w:szCs w:val="20"/>
              </w:rPr>
            </w:pPr>
            <w:r w:rsidRPr="00E8492E">
              <w:rPr>
                <w:b w:val="0"/>
                <w:sz w:val="20"/>
                <w:szCs w:val="20"/>
              </w:rPr>
              <w:t>event_hivtest_numberof_prelimpositives</w:t>
            </w:r>
          </w:p>
        </w:tc>
        <w:tc>
          <w:tcPr>
            <w:tcW w:w="1800" w:type="dxa"/>
          </w:tcPr>
          <w:p w14:paraId="24BBF862" w14:textId="2C056658" w:rsidR="00637DC4" w:rsidRDefault="005F4682" w:rsidP="00637DC4">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E8492E">
              <w:rPr>
                <w:rFonts w:asciiTheme="minorHAnsi" w:hAnsiTheme="minorHAnsi"/>
                <w:b w:val="0"/>
                <w:color w:val="000000" w:themeColor="text1"/>
                <w:sz w:val="20"/>
                <w:szCs w:val="20"/>
              </w:rPr>
              <w:t>If yes, Number of P</w:t>
            </w:r>
            <w:r w:rsidR="00303B4B">
              <w:rPr>
                <w:rFonts w:asciiTheme="minorHAnsi" w:hAnsiTheme="minorHAnsi"/>
                <w:b w:val="0"/>
                <w:color w:val="000000" w:themeColor="text1"/>
                <w:sz w:val="20"/>
                <w:szCs w:val="20"/>
              </w:rPr>
              <w:t>reliminary HIV Positive Results</w:t>
            </w:r>
          </w:p>
          <w:p w14:paraId="6634000E" w14:textId="77777777" w:rsidR="00303B4B" w:rsidRPr="00303B4B" w:rsidRDefault="00303B4B" w:rsidP="00637DC4">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p w14:paraId="0AC88D97" w14:textId="77777777" w:rsidR="005F4682" w:rsidRPr="00E8492E" w:rsidRDefault="005F4682" w:rsidP="00E8492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5310" w:type="dxa"/>
          </w:tcPr>
          <w:p w14:paraId="02136E4B" w14:textId="77777777" w:rsidR="005F4682"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 xml:space="preserve">This records the number of preliminary HIV test results from the event testing.  </w:t>
            </w:r>
          </w:p>
          <w:p w14:paraId="6D39AD2A" w14:textId="77777777" w:rsidR="00300A04" w:rsidRDefault="00300A04" w:rsidP="00E8492E">
            <w:pPr>
              <w:cnfStyle w:val="000000000000" w:firstRow="0" w:lastRow="0" w:firstColumn="0" w:lastColumn="0" w:oddVBand="0" w:evenVBand="0" w:oddHBand="0" w:evenHBand="0" w:firstRowFirstColumn="0" w:firstRowLastColumn="0" w:lastRowFirstColumn="0" w:lastRowLastColumn="0"/>
              <w:rPr>
                <w:sz w:val="20"/>
                <w:szCs w:val="20"/>
              </w:rPr>
            </w:pPr>
          </w:p>
          <w:p w14:paraId="4AEC81F1" w14:textId="75C9C900" w:rsidR="005F4682" w:rsidRPr="00E8492E" w:rsidRDefault="005F4682" w:rsidP="00E8492E">
            <w:p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 xml:space="preserve">As these are rapid tests and require a western blot test to confirm diagnosis, we can only report the number of preliminary positives, rather than confirmed positives. </w:t>
            </w:r>
          </w:p>
        </w:tc>
        <w:tc>
          <w:tcPr>
            <w:tcW w:w="3690" w:type="dxa"/>
          </w:tcPr>
          <w:p w14:paraId="459244D3" w14:textId="77777777" w:rsidR="005F4682"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C24AB6" w:rsidRPr="00E8492E" w14:paraId="3F137BA4" w14:textId="17671C9C"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EF5C784" w14:textId="5907FA03" w:rsidR="005F4682" w:rsidRPr="00E8492E" w:rsidRDefault="004054DD" w:rsidP="00E8492E">
            <w:pPr>
              <w:rPr>
                <w:b w:val="0"/>
                <w:sz w:val="20"/>
                <w:szCs w:val="20"/>
              </w:rPr>
            </w:pPr>
            <w:r w:rsidRPr="00E8492E">
              <w:rPr>
                <w:b w:val="0"/>
                <w:sz w:val="20"/>
                <w:szCs w:val="20"/>
              </w:rPr>
              <w:t>Zip</w:t>
            </w:r>
          </w:p>
        </w:tc>
        <w:tc>
          <w:tcPr>
            <w:tcW w:w="1800" w:type="dxa"/>
          </w:tcPr>
          <w:p w14:paraId="09652760" w14:textId="77777777" w:rsidR="005F4682" w:rsidRDefault="005F4682" w:rsidP="00E8492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E8492E">
              <w:rPr>
                <w:rFonts w:asciiTheme="minorHAnsi" w:hAnsiTheme="minorHAnsi"/>
                <w:b w:val="0"/>
                <w:color w:val="000000" w:themeColor="text1"/>
                <w:sz w:val="20"/>
                <w:szCs w:val="20"/>
              </w:rPr>
              <w:t>ZIP Code</w:t>
            </w:r>
          </w:p>
          <w:p w14:paraId="18F6D3B2" w14:textId="1263740B" w:rsidR="005406D7" w:rsidRPr="00E8492E" w:rsidRDefault="005406D7" w:rsidP="00E8492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303B4B">
              <w:rPr>
                <w:color w:val="C00000"/>
                <w:highlight w:val="yellow"/>
              </w:rPr>
              <w:t>*</w:t>
            </w:r>
          </w:p>
          <w:p w14:paraId="55F3E3F3" w14:textId="77777777" w:rsidR="005F4682" w:rsidRPr="00E8492E" w:rsidRDefault="005F4682" w:rsidP="00E8492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5310" w:type="dxa"/>
          </w:tcPr>
          <w:p w14:paraId="63EA2BEA" w14:textId="46FDC085" w:rsidR="005F4682"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The ZIP code, if known, of where event happened.  If the event did not happen in a certain zip code (</w:t>
            </w:r>
            <w:r w:rsidR="003E1269" w:rsidRPr="00E8492E">
              <w:rPr>
                <w:sz w:val="20"/>
                <w:szCs w:val="20"/>
              </w:rPr>
              <w:t>e.g.,</w:t>
            </w:r>
            <w:r w:rsidRPr="00E8492E">
              <w:rPr>
                <w:sz w:val="20"/>
                <w:szCs w:val="20"/>
              </w:rPr>
              <w:t xml:space="preserve"> a webinar) this field can be left blank.</w:t>
            </w:r>
          </w:p>
          <w:p w14:paraId="3CDF2390" w14:textId="77777777" w:rsidR="00E8492E" w:rsidRPr="00E8492E" w:rsidRDefault="00E8492E"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p w14:paraId="087CC8AF" w14:textId="34FA5A95" w:rsidR="005F4682"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If the exact ZIP code is not known, the surrounding ZIP code is recorded instead.  Typically</w:t>
            </w:r>
            <w:r w:rsidR="00300A04">
              <w:rPr>
                <w:sz w:val="20"/>
                <w:szCs w:val="20"/>
              </w:rPr>
              <w:t>,</w:t>
            </w:r>
            <w:r w:rsidRPr="00E8492E">
              <w:rPr>
                <w:sz w:val="20"/>
                <w:szCs w:val="20"/>
              </w:rPr>
              <w:t xml:space="preserve"> the purpose of the ZIP is to look up the city, state</w:t>
            </w:r>
            <w:r w:rsidR="00300A04">
              <w:rPr>
                <w:sz w:val="20"/>
                <w:szCs w:val="20"/>
              </w:rPr>
              <w:t>,</w:t>
            </w:r>
            <w:r w:rsidRPr="00E8492E">
              <w:rPr>
                <w:sz w:val="20"/>
                <w:szCs w:val="20"/>
              </w:rPr>
              <w:t xml:space="preserve"> and Core-Based Statistical Area.</w:t>
            </w:r>
          </w:p>
        </w:tc>
        <w:tc>
          <w:tcPr>
            <w:tcW w:w="3690" w:type="dxa"/>
          </w:tcPr>
          <w:p w14:paraId="69C14ADC" w14:textId="77777777" w:rsidR="005F4682"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C24AB6" w:rsidRPr="00E8492E" w14:paraId="78FF0BF2" w14:textId="3761D0FC" w:rsidTr="00424C87">
        <w:tc>
          <w:tcPr>
            <w:cnfStyle w:val="001000000000" w:firstRow="0" w:lastRow="0" w:firstColumn="1" w:lastColumn="0" w:oddVBand="0" w:evenVBand="0" w:oddHBand="0" w:evenHBand="0" w:firstRowFirstColumn="0" w:firstRowLastColumn="0" w:lastRowFirstColumn="0" w:lastRowLastColumn="0"/>
            <w:tcW w:w="2250" w:type="dxa"/>
          </w:tcPr>
          <w:p w14:paraId="697B07E2" w14:textId="144D487D" w:rsidR="005F4682" w:rsidRPr="00E8492E" w:rsidRDefault="004054DD" w:rsidP="00E8492E">
            <w:pPr>
              <w:rPr>
                <w:b w:val="0"/>
                <w:sz w:val="20"/>
                <w:szCs w:val="20"/>
              </w:rPr>
            </w:pPr>
            <w:r w:rsidRPr="00E8492E">
              <w:rPr>
                <w:b w:val="0"/>
                <w:sz w:val="20"/>
                <w:szCs w:val="20"/>
              </w:rPr>
              <w:t xml:space="preserve">City </w:t>
            </w:r>
          </w:p>
        </w:tc>
        <w:tc>
          <w:tcPr>
            <w:tcW w:w="1800" w:type="dxa"/>
          </w:tcPr>
          <w:p w14:paraId="0C67948E" w14:textId="77777777" w:rsidR="005F4682" w:rsidRDefault="005F4682" w:rsidP="00E8492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00A04">
              <w:rPr>
                <w:color w:val="000000" w:themeColor="text1"/>
                <w:sz w:val="20"/>
                <w:szCs w:val="20"/>
              </w:rPr>
              <w:t>City</w:t>
            </w:r>
          </w:p>
          <w:p w14:paraId="2FEA69FB" w14:textId="21B6CC34" w:rsidR="005406D7" w:rsidRPr="00300A04" w:rsidRDefault="005406D7" w:rsidP="00E8492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03B4B">
              <w:rPr>
                <w:color w:val="C00000"/>
                <w:highlight w:val="yellow"/>
              </w:rPr>
              <w:t>*</w:t>
            </w:r>
          </w:p>
        </w:tc>
        <w:tc>
          <w:tcPr>
            <w:tcW w:w="5310" w:type="dxa"/>
          </w:tcPr>
          <w:p w14:paraId="4EF085D8" w14:textId="21DC61BF" w:rsidR="005F4682"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The name of the city where the event took place.</w:t>
            </w:r>
          </w:p>
        </w:tc>
        <w:tc>
          <w:tcPr>
            <w:tcW w:w="3690" w:type="dxa"/>
          </w:tcPr>
          <w:p w14:paraId="3E9B1F13" w14:textId="77777777" w:rsidR="005F4682"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C24AB6" w:rsidRPr="00E8492E" w14:paraId="3AE6741F" w14:textId="6003F956"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B7A3BC5" w14:textId="3ACBCEFE" w:rsidR="005F4682" w:rsidRPr="00E8492E" w:rsidRDefault="004054DD" w:rsidP="00E8492E">
            <w:pPr>
              <w:rPr>
                <w:b w:val="0"/>
                <w:sz w:val="20"/>
                <w:szCs w:val="20"/>
              </w:rPr>
            </w:pPr>
            <w:r w:rsidRPr="00E8492E">
              <w:rPr>
                <w:b w:val="0"/>
                <w:sz w:val="20"/>
                <w:szCs w:val="20"/>
              </w:rPr>
              <w:t>State</w:t>
            </w:r>
          </w:p>
        </w:tc>
        <w:tc>
          <w:tcPr>
            <w:tcW w:w="1800" w:type="dxa"/>
          </w:tcPr>
          <w:p w14:paraId="7CC4B57D" w14:textId="77777777" w:rsidR="005F4682" w:rsidRDefault="005F4682" w:rsidP="00E8492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00A04">
              <w:rPr>
                <w:color w:val="000000" w:themeColor="text1"/>
                <w:sz w:val="20"/>
                <w:szCs w:val="20"/>
              </w:rPr>
              <w:t>State</w:t>
            </w:r>
          </w:p>
          <w:p w14:paraId="4B53F452" w14:textId="63DCE319" w:rsidR="005406D7" w:rsidRPr="00300A04" w:rsidRDefault="005406D7" w:rsidP="00E8492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03B4B">
              <w:rPr>
                <w:color w:val="C00000"/>
                <w:highlight w:val="yellow"/>
              </w:rPr>
              <w:t>*</w:t>
            </w:r>
          </w:p>
        </w:tc>
        <w:tc>
          <w:tcPr>
            <w:tcW w:w="5310" w:type="dxa"/>
          </w:tcPr>
          <w:p w14:paraId="6ED0BC16" w14:textId="1E126D97" w:rsidR="005F4682"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8492E">
              <w:rPr>
                <w:color w:val="000000" w:themeColor="text1"/>
                <w:sz w:val="20"/>
                <w:szCs w:val="20"/>
              </w:rPr>
              <w:t xml:space="preserve">The state where the event took place.  </w:t>
            </w:r>
            <w:r w:rsidR="00300A04">
              <w:rPr>
                <w:color w:val="000000" w:themeColor="text1"/>
                <w:sz w:val="20"/>
                <w:szCs w:val="20"/>
              </w:rPr>
              <w:t>It is e</w:t>
            </w:r>
            <w:r w:rsidRPr="00E8492E">
              <w:rPr>
                <w:color w:val="000000" w:themeColor="text1"/>
                <w:sz w:val="20"/>
                <w:szCs w:val="20"/>
              </w:rPr>
              <w:t xml:space="preserve">xpressed as a two letter abbreviation using official US Postal Service abbreviations. </w:t>
            </w:r>
          </w:p>
        </w:tc>
        <w:tc>
          <w:tcPr>
            <w:tcW w:w="3690" w:type="dxa"/>
          </w:tcPr>
          <w:p w14:paraId="1381457E" w14:textId="77777777" w:rsidR="005F4682"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C24AB6" w:rsidRPr="00E8492E" w14:paraId="50BD3674" w14:textId="61539FCE" w:rsidTr="00424C87">
        <w:tc>
          <w:tcPr>
            <w:cnfStyle w:val="001000000000" w:firstRow="0" w:lastRow="0" w:firstColumn="1" w:lastColumn="0" w:oddVBand="0" w:evenVBand="0" w:oddHBand="0" w:evenHBand="0" w:firstRowFirstColumn="0" w:firstRowLastColumn="0" w:lastRowFirstColumn="0" w:lastRowLastColumn="0"/>
            <w:tcW w:w="2250" w:type="dxa"/>
          </w:tcPr>
          <w:p w14:paraId="3601AA85" w14:textId="5EEB2442" w:rsidR="005F4682" w:rsidRPr="00E8492E" w:rsidRDefault="004054DD" w:rsidP="00E8492E">
            <w:pPr>
              <w:rPr>
                <w:b w:val="0"/>
                <w:sz w:val="20"/>
                <w:szCs w:val="20"/>
              </w:rPr>
            </w:pPr>
            <w:r w:rsidRPr="00E8492E">
              <w:rPr>
                <w:b w:val="0"/>
                <w:sz w:val="20"/>
                <w:szCs w:val="20"/>
              </w:rPr>
              <w:t>Cbsa</w:t>
            </w:r>
          </w:p>
        </w:tc>
        <w:tc>
          <w:tcPr>
            <w:tcW w:w="1800" w:type="dxa"/>
          </w:tcPr>
          <w:p w14:paraId="47FCFC3A" w14:textId="77777777" w:rsidR="00393E9F" w:rsidRDefault="005F4682" w:rsidP="00E8492E">
            <w:pPr>
              <w:cnfStyle w:val="000000000000" w:firstRow="0" w:lastRow="0" w:firstColumn="0" w:lastColumn="0" w:oddVBand="0" w:evenVBand="0" w:oddHBand="0" w:evenHBand="0" w:firstRowFirstColumn="0" w:firstRowLastColumn="0" w:lastRowFirstColumn="0" w:lastRowLastColumn="0"/>
              <w:rPr>
                <w:color w:val="C00000"/>
              </w:rPr>
            </w:pPr>
            <w:r w:rsidRPr="00300A04">
              <w:rPr>
                <w:color w:val="000000" w:themeColor="text1"/>
                <w:sz w:val="20"/>
                <w:szCs w:val="20"/>
              </w:rPr>
              <w:t>Core-Based Statistical Area (CBSA)</w:t>
            </w:r>
            <w:r w:rsidR="00393E9F">
              <w:rPr>
                <w:color w:val="C00000"/>
              </w:rPr>
              <w:t xml:space="preserve"> </w:t>
            </w:r>
          </w:p>
          <w:p w14:paraId="78F78150" w14:textId="22DE5F5B" w:rsidR="005F4682" w:rsidRPr="00300A04" w:rsidRDefault="005406D7" w:rsidP="00E8492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03B4B">
              <w:rPr>
                <w:color w:val="C00000"/>
                <w:highlight w:val="yellow"/>
              </w:rPr>
              <w:t>*</w:t>
            </w:r>
          </w:p>
        </w:tc>
        <w:tc>
          <w:tcPr>
            <w:tcW w:w="5310" w:type="dxa"/>
          </w:tcPr>
          <w:p w14:paraId="4A28C177" w14:textId="4CC55602" w:rsidR="005F4682" w:rsidRPr="00E8492E" w:rsidRDefault="005F4682" w:rsidP="00F30F3C">
            <w:pPr>
              <w:pStyle w:val="MetricsText"/>
              <w:ind w:left="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8492E">
              <w:rPr>
                <w:color w:val="000000" w:themeColor="text1"/>
                <w:sz w:val="20"/>
                <w:szCs w:val="20"/>
                <w:lang w:val="en"/>
              </w:rPr>
              <w:t xml:space="preserve">A Core-Based Statistical Area (CBSA) is a U.S. geographic area defined by the Office of Management and Budget (OMB) that centers on an urban center of at least 10,000 people and adjacent areas that are socioeconomically tied to the urban center by commuting. </w:t>
            </w:r>
            <w:r w:rsidRPr="00E8492E">
              <w:rPr>
                <w:color w:val="000000" w:themeColor="text1"/>
                <w:sz w:val="20"/>
                <w:szCs w:val="20"/>
              </w:rPr>
              <w:t>The CBSA of</w:t>
            </w:r>
            <w:r w:rsidR="00DD2A2C">
              <w:rPr>
                <w:color w:val="000000" w:themeColor="text1"/>
                <w:sz w:val="20"/>
                <w:szCs w:val="20"/>
              </w:rPr>
              <w:t xml:space="preserve"> the materials distribution location</w:t>
            </w:r>
            <w:r w:rsidRPr="00E8492E">
              <w:rPr>
                <w:color w:val="000000" w:themeColor="text1"/>
                <w:sz w:val="20"/>
                <w:szCs w:val="20"/>
              </w:rPr>
              <w:t xml:space="preserve">. </w:t>
            </w:r>
            <w:r w:rsidR="005113A3" w:rsidRPr="00E8492E">
              <w:rPr>
                <w:sz w:val="20"/>
                <w:szCs w:val="20"/>
              </w:rPr>
              <w:t xml:space="preserve">The options available for this metric will be </w:t>
            </w:r>
            <w:r w:rsidR="00CD0A67">
              <w:rPr>
                <w:sz w:val="20"/>
                <w:szCs w:val="20"/>
              </w:rPr>
              <w:t>have a dropdown menu</w:t>
            </w:r>
            <w:r w:rsidR="00F30F3C">
              <w:rPr>
                <w:sz w:val="20"/>
                <w:szCs w:val="20"/>
              </w:rPr>
              <w:t xml:space="preserve"> in the database.</w:t>
            </w:r>
          </w:p>
        </w:tc>
        <w:tc>
          <w:tcPr>
            <w:tcW w:w="3690" w:type="dxa"/>
          </w:tcPr>
          <w:p w14:paraId="6026820B" w14:textId="77777777" w:rsidR="005F4682"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lang w:val="en"/>
              </w:rPr>
            </w:pPr>
          </w:p>
        </w:tc>
      </w:tr>
      <w:tr w:rsidR="00C24AB6" w:rsidRPr="00E8492E" w14:paraId="03607B71" w14:textId="4057C287"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A138480" w14:textId="4F651290" w:rsidR="005F4682" w:rsidRPr="00303B4B" w:rsidRDefault="00B216ED" w:rsidP="00E8492E">
            <w:pPr>
              <w:rPr>
                <w:b w:val="0"/>
                <w:sz w:val="18"/>
                <w:szCs w:val="20"/>
              </w:rPr>
            </w:pPr>
            <w:r w:rsidRPr="00303B4B">
              <w:rPr>
                <w:b w:val="0"/>
                <w:sz w:val="18"/>
                <w:szCs w:val="20"/>
              </w:rPr>
              <w:t>event_media_yesno</w:t>
            </w:r>
          </w:p>
        </w:tc>
        <w:tc>
          <w:tcPr>
            <w:tcW w:w="1800" w:type="dxa"/>
          </w:tcPr>
          <w:p w14:paraId="094BC90C" w14:textId="77777777" w:rsidR="005F4682" w:rsidRPr="00E8492E" w:rsidRDefault="005F4682" w:rsidP="00E8492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E8492E">
              <w:rPr>
                <w:rFonts w:asciiTheme="minorHAnsi" w:hAnsiTheme="minorHAnsi"/>
                <w:b w:val="0"/>
                <w:color w:val="000000" w:themeColor="text1"/>
                <w:sz w:val="20"/>
                <w:szCs w:val="20"/>
              </w:rPr>
              <w:t>Did the media produce a story or article about the event, or mention the event in a story or article?</w:t>
            </w:r>
          </w:p>
          <w:p w14:paraId="54096513" w14:textId="6BCD8A77" w:rsidR="00393E9F" w:rsidRPr="00303B4B" w:rsidRDefault="00393E9F" w:rsidP="00E8492E">
            <w:pP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303B4B">
              <w:rPr>
                <w:b/>
                <w:color w:val="C00000"/>
                <w:highlight w:val="yellow"/>
              </w:rPr>
              <w:t>!</w:t>
            </w:r>
          </w:p>
        </w:tc>
        <w:tc>
          <w:tcPr>
            <w:tcW w:w="5310" w:type="dxa"/>
          </w:tcPr>
          <w:p w14:paraId="3F8F83F7" w14:textId="32F789BB" w:rsidR="005F4682"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8492E">
              <w:rPr>
                <w:color w:val="000000" w:themeColor="text1"/>
                <w:sz w:val="20"/>
                <w:szCs w:val="20"/>
              </w:rPr>
              <w:t xml:space="preserve">This metric is currently only being used by AAALI only. </w:t>
            </w:r>
          </w:p>
          <w:p w14:paraId="0B9A2E7F" w14:textId="77777777" w:rsidR="00300A04" w:rsidRDefault="00300A04" w:rsidP="00E8492E">
            <w:pPr>
              <w:pStyle w:val="Metrics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p w14:paraId="570020A9" w14:textId="70670A11" w:rsidR="000761C7"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8492E">
              <w:rPr>
                <w:color w:val="000000" w:themeColor="text1"/>
                <w:sz w:val="20"/>
                <w:szCs w:val="20"/>
              </w:rPr>
              <w:t>This tracks whether or not an event was covered by the media and either wrote a story about it or mentioned the event in a story.</w:t>
            </w:r>
            <w:r w:rsidR="000761C7" w:rsidRPr="00E8492E">
              <w:rPr>
                <w:color w:val="000000" w:themeColor="text1"/>
                <w:sz w:val="20"/>
                <w:szCs w:val="20"/>
              </w:rPr>
              <w:t xml:space="preserve"> The options available for this metric will be </w:t>
            </w:r>
            <w:r w:rsidR="00CD0A67">
              <w:rPr>
                <w:color w:val="000000" w:themeColor="text1"/>
                <w:sz w:val="20"/>
                <w:szCs w:val="20"/>
              </w:rPr>
              <w:t>have a dropdown menu</w:t>
            </w:r>
            <w:r w:rsidR="000761C7" w:rsidRPr="00E8492E">
              <w:rPr>
                <w:color w:val="000000" w:themeColor="text1"/>
                <w:sz w:val="20"/>
                <w:szCs w:val="20"/>
              </w:rPr>
              <w:t xml:space="preserve"> in the database in the form of a drop-down list with the following options: </w:t>
            </w:r>
          </w:p>
          <w:p w14:paraId="3AF1C4D8" w14:textId="77777777" w:rsidR="000761C7" w:rsidRPr="00E8492E" w:rsidRDefault="000761C7" w:rsidP="00E8492E">
            <w:pPr>
              <w:pStyle w:val="MetricsText"/>
              <w:numPr>
                <w:ilvl w:val="0"/>
                <w:numId w:val="23"/>
              </w:numPr>
              <w:cnfStyle w:val="000000100000" w:firstRow="0" w:lastRow="0" w:firstColumn="0" w:lastColumn="0" w:oddVBand="0" w:evenVBand="0" w:oddHBand="1" w:evenHBand="0" w:firstRowFirstColumn="0" w:firstRowLastColumn="0" w:lastRowFirstColumn="0" w:lastRowLastColumn="0"/>
              <w:rPr>
                <w:i/>
                <w:color w:val="ED7D31" w:themeColor="accent2"/>
                <w:sz w:val="20"/>
                <w:szCs w:val="20"/>
              </w:rPr>
            </w:pPr>
            <w:r w:rsidRPr="00E8492E">
              <w:rPr>
                <w:i/>
                <w:color w:val="ED7D31" w:themeColor="accent2"/>
                <w:sz w:val="20"/>
                <w:szCs w:val="20"/>
              </w:rPr>
              <w:t>Yes</w:t>
            </w:r>
          </w:p>
          <w:p w14:paraId="681956F3" w14:textId="77777777" w:rsidR="000761C7" w:rsidRPr="00E8492E" w:rsidRDefault="000761C7" w:rsidP="00E8492E">
            <w:pPr>
              <w:pStyle w:val="MetricsText"/>
              <w:numPr>
                <w:ilvl w:val="0"/>
                <w:numId w:val="23"/>
              </w:numPr>
              <w:cnfStyle w:val="000000100000" w:firstRow="0" w:lastRow="0" w:firstColumn="0" w:lastColumn="0" w:oddVBand="0" w:evenVBand="0" w:oddHBand="1" w:evenHBand="0" w:firstRowFirstColumn="0" w:firstRowLastColumn="0" w:lastRowFirstColumn="0" w:lastRowLastColumn="0"/>
              <w:rPr>
                <w:i/>
                <w:color w:val="ED7D31" w:themeColor="accent2"/>
                <w:sz w:val="20"/>
                <w:szCs w:val="20"/>
              </w:rPr>
            </w:pPr>
            <w:r w:rsidRPr="00E8492E">
              <w:rPr>
                <w:i/>
                <w:color w:val="ED7D31" w:themeColor="accent2"/>
                <w:sz w:val="20"/>
                <w:szCs w:val="20"/>
              </w:rPr>
              <w:t>No</w:t>
            </w:r>
          </w:p>
          <w:p w14:paraId="2F29A93B" w14:textId="77777777" w:rsidR="000761C7" w:rsidRPr="00E8492E" w:rsidRDefault="000761C7" w:rsidP="00E8492E">
            <w:pPr>
              <w:pStyle w:val="MetricsText"/>
              <w:numPr>
                <w:ilvl w:val="0"/>
                <w:numId w:val="23"/>
              </w:numPr>
              <w:cnfStyle w:val="000000100000" w:firstRow="0" w:lastRow="0" w:firstColumn="0" w:lastColumn="0" w:oddVBand="0" w:evenVBand="0" w:oddHBand="1" w:evenHBand="0" w:firstRowFirstColumn="0" w:firstRowLastColumn="0" w:lastRowFirstColumn="0" w:lastRowLastColumn="0"/>
              <w:rPr>
                <w:i/>
                <w:color w:val="ED7D31" w:themeColor="accent2"/>
                <w:sz w:val="20"/>
                <w:szCs w:val="20"/>
              </w:rPr>
            </w:pPr>
            <w:r w:rsidRPr="00E8492E">
              <w:rPr>
                <w:i/>
                <w:color w:val="ED7D31" w:themeColor="accent2"/>
                <w:sz w:val="20"/>
                <w:szCs w:val="20"/>
              </w:rPr>
              <w:t xml:space="preserve">Unsure </w:t>
            </w:r>
          </w:p>
          <w:p w14:paraId="077773EE" w14:textId="4F0A3E2D" w:rsidR="005F4682" w:rsidRPr="00E8492E" w:rsidRDefault="000761C7" w:rsidP="00E8492E">
            <w:pPr>
              <w:pStyle w:val="Metrics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8492E">
              <w:rPr>
                <w:color w:val="ED7D31" w:themeColor="accent2"/>
                <w:sz w:val="20"/>
                <w:szCs w:val="20"/>
              </w:rPr>
              <w:t xml:space="preserve"> </w:t>
            </w:r>
          </w:p>
        </w:tc>
        <w:tc>
          <w:tcPr>
            <w:tcW w:w="3690" w:type="dxa"/>
          </w:tcPr>
          <w:p w14:paraId="01CE896B" w14:textId="77777777" w:rsidR="005F4682"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C24AB6" w:rsidRPr="00E8492E" w14:paraId="70BCF3BF" w14:textId="6B7A6F36" w:rsidTr="00424C87">
        <w:trPr>
          <w:trHeight w:val="1250"/>
        </w:trPr>
        <w:tc>
          <w:tcPr>
            <w:cnfStyle w:val="001000000000" w:firstRow="0" w:lastRow="0" w:firstColumn="1" w:lastColumn="0" w:oddVBand="0" w:evenVBand="0" w:oddHBand="0" w:evenHBand="0" w:firstRowFirstColumn="0" w:firstRowLastColumn="0" w:lastRowFirstColumn="0" w:lastRowLastColumn="0"/>
            <w:tcW w:w="2250" w:type="dxa"/>
          </w:tcPr>
          <w:p w14:paraId="276C4A1C" w14:textId="44FFE9CE" w:rsidR="005F4682" w:rsidRPr="00303B4B" w:rsidRDefault="00B216ED" w:rsidP="00E8492E">
            <w:pPr>
              <w:rPr>
                <w:b w:val="0"/>
                <w:sz w:val="18"/>
                <w:szCs w:val="20"/>
              </w:rPr>
            </w:pPr>
            <w:r w:rsidRPr="00303B4B">
              <w:rPr>
                <w:b w:val="0"/>
                <w:sz w:val="18"/>
                <w:szCs w:val="20"/>
              </w:rPr>
              <w:t>event_partnership_yesno</w:t>
            </w:r>
          </w:p>
        </w:tc>
        <w:tc>
          <w:tcPr>
            <w:tcW w:w="1800" w:type="dxa"/>
          </w:tcPr>
          <w:p w14:paraId="6780A0A1" w14:textId="77777777" w:rsidR="005F4682"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20"/>
                <w:szCs w:val="20"/>
              </w:rPr>
            </w:pPr>
            <w:r w:rsidRPr="00E8492E">
              <w:rPr>
                <w:rFonts w:eastAsiaTheme="majorEastAsia" w:cstheme="majorBidi"/>
                <w:color w:val="000000" w:themeColor="text1"/>
                <w:sz w:val="20"/>
                <w:szCs w:val="20"/>
              </w:rPr>
              <w:t xml:space="preserve">Did other AAALI partners have a role or help in this activity? </w:t>
            </w:r>
          </w:p>
          <w:p w14:paraId="0063E686" w14:textId="313EA602" w:rsidR="00393E9F" w:rsidRPr="00303B4B" w:rsidRDefault="00393E9F" w:rsidP="00E8492E">
            <w:pP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303B4B">
              <w:rPr>
                <w:b/>
                <w:color w:val="C00000"/>
                <w:highlight w:val="yellow"/>
              </w:rPr>
              <w:t>!</w:t>
            </w:r>
          </w:p>
        </w:tc>
        <w:tc>
          <w:tcPr>
            <w:tcW w:w="5310" w:type="dxa"/>
          </w:tcPr>
          <w:p w14:paraId="72CFB7F4" w14:textId="77777777" w:rsidR="005F4682"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8492E">
              <w:rPr>
                <w:color w:val="000000" w:themeColor="text1"/>
                <w:sz w:val="20"/>
                <w:szCs w:val="20"/>
              </w:rPr>
              <w:t>This metric is currently only being used by AAALI only.</w:t>
            </w:r>
          </w:p>
          <w:p w14:paraId="34F66E9E" w14:textId="77777777" w:rsidR="00300A04" w:rsidRDefault="00300A04" w:rsidP="00E8492E">
            <w:pPr>
              <w:pStyle w:val="MetricsText"/>
              <w:ind w:left="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6C4E070F" w14:textId="05DC52F4" w:rsidR="000761C7"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8492E">
              <w:rPr>
                <w:color w:val="000000" w:themeColor="text1"/>
                <w:sz w:val="20"/>
                <w:szCs w:val="20"/>
              </w:rPr>
              <w:t xml:space="preserve">It tracks whether other AAALI partners helped the organizing partner of the event with the event or had some role in the event. </w:t>
            </w:r>
            <w:r w:rsidR="000761C7" w:rsidRPr="00E8492E">
              <w:rPr>
                <w:color w:val="000000" w:themeColor="text1"/>
                <w:sz w:val="20"/>
                <w:szCs w:val="20"/>
              </w:rPr>
              <w:t xml:space="preserve">The options available for this metric will be d in the database in the form of a drop-down list with the following options: </w:t>
            </w:r>
          </w:p>
          <w:p w14:paraId="0871C75C" w14:textId="77777777" w:rsidR="000761C7" w:rsidRPr="00E8492E" w:rsidRDefault="000761C7" w:rsidP="00E8492E">
            <w:pPr>
              <w:pStyle w:val="MetricsText"/>
              <w:numPr>
                <w:ilvl w:val="0"/>
                <w:numId w:val="24"/>
              </w:numPr>
              <w:cnfStyle w:val="000000000000" w:firstRow="0" w:lastRow="0" w:firstColumn="0" w:lastColumn="0" w:oddVBand="0" w:evenVBand="0" w:oddHBand="0" w:evenHBand="0" w:firstRowFirstColumn="0" w:firstRowLastColumn="0" w:lastRowFirstColumn="0" w:lastRowLastColumn="0"/>
              <w:rPr>
                <w:i/>
                <w:color w:val="ED7D31" w:themeColor="accent2"/>
                <w:sz w:val="20"/>
                <w:szCs w:val="20"/>
              </w:rPr>
            </w:pPr>
            <w:r w:rsidRPr="00E8492E">
              <w:rPr>
                <w:i/>
                <w:color w:val="ED7D31" w:themeColor="accent2"/>
                <w:sz w:val="20"/>
                <w:szCs w:val="20"/>
              </w:rPr>
              <w:t>Yes</w:t>
            </w:r>
          </w:p>
          <w:p w14:paraId="0FF9C01C" w14:textId="77777777" w:rsidR="000761C7" w:rsidRPr="00E8492E" w:rsidRDefault="000761C7" w:rsidP="00E8492E">
            <w:pPr>
              <w:pStyle w:val="MetricsText"/>
              <w:numPr>
                <w:ilvl w:val="0"/>
                <w:numId w:val="24"/>
              </w:numPr>
              <w:cnfStyle w:val="000000000000" w:firstRow="0" w:lastRow="0" w:firstColumn="0" w:lastColumn="0" w:oddVBand="0" w:evenVBand="0" w:oddHBand="0" w:evenHBand="0" w:firstRowFirstColumn="0" w:firstRowLastColumn="0" w:lastRowFirstColumn="0" w:lastRowLastColumn="0"/>
              <w:rPr>
                <w:i/>
                <w:color w:val="ED7D31" w:themeColor="accent2"/>
                <w:sz w:val="20"/>
                <w:szCs w:val="20"/>
              </w:rPr>
            </w:pPr>
            <w:r w:rsidRPr="00E8492E">
              <w:rPr>
                <w:i/>
                <w:color w:val="ED7D31" w:themeColor="accent2"/>
                <w:sz w:val="20"/>
                <w:szCs w:val="20"/>
              </w:rPr>
              <w:t>No</w:t>
            </w:r>
          </w:p>
          <w:p w14:paraId="7B4BA1AC" w14:textId="77777777" w:rsidR="000761C7" w:rsidRPr="00E8492E" w:rsidRDefault="000761C7" w:rsidP="00E8492E">
            <w:pPr>
              <w:pStyle w:val="MetricsText"/>
              <w:numPr>
                <w:ilvl w:val="0"/>
                <w:numId w:val="24"/>
              </w:numPr>
              <w:cnfStyle w:val="000000000000" w:firstRow="0" w:lastRow="0" w:firstColumn="0" w:lastColumn="0" w:oddVBand="0" w:evenVBand="0" w:oddHBand="0" w:evenHBand="0" w:firstRowFirstColumn="0" w:firstRowLastColumn="0" w:lastRowFirstColumn="0" w:lastRowLastColumn="0"/>
              <w:rPr>
                <w:i/>
                <w:color w:val="ED7D31" w:themeColor="accent2"/>
                <w:sz w:val="20"/>
                <w:szCs w:val="20"/>
              </w:rPr>
            </w:pPr>
            <w:r w:rsidRPr="00E8492E">
              <w:rPr>
                <w:i/>
                <w:color w:val="ED7D31" w:themeColor="accent2"/>
                <w:sz w:val="20"/>
                <w:szCs w:val="20"/>
              </w:rPr>
              <w:t xml:space="preserve">Unsure </w:t>
            </w:r>
          </w:p>
          <w:p w14:paraId="138F47B3" w14:textId="77777777" w:rsidR="005F4682" w:rsidRPr="00E8492E" w:rsidRDefault="005F4682" w:rsidP="00E8492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690" w:type="dxa"/>
          </w:tcPr>
          <w:p w14:paraId="5309644D" w14:textId="77777777" w:rsidR="005F4682"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C24AB6" w:rsidRPr="00E8492E" w14:paraId="5BA53340" w14:textId="2A59CE4B"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BDFE28C" w14:textId="562FF646" w:rsidR="005F4682" w:rsidRPr="00303B4B" w:rsidRDefault="00B216ED" w:rsidP="00E8492E">
            <w:pPr>
              <w:rPr>
                <w:b w:val="0"/>
                <w:sz w:val="18"/>
                <w:szCs w:val="20"/>
              </w:rPr>
            </w:pPr>
            <w:r w:rsidRPr="00303B4B">
              <w:rPr>
                <w:b w:val="0"/>
                <w:sz w:val="18"/>
                <w:szCs w:val="20"/>
              </w:rPr>
              <w:t>Event_partners_List</w:t>
            </w:r>
          </w:p>
        </w:tc>
        <w:tc>
          <w:tcPr>
            <w:tcW w:w="1800" w:type="dxa"/>
          </w:tcPr>
          <w:p w14:paraId="7702C795" w14:textId="0FCF828A" w:rsidR="005F4682" w:rsidRPr="00E8492E" w:rsidRDefault="005F4682" w:rsidP="00E8492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8492E">
              <w:rPr>
                <w:rFonts w:eastAsiaTheme="majorEastAsia" w:cstheme="majorBidi"/>
                <w:color w:val="000000" w:themeColor="text1"/>
                <w:sz w:val="20"/>
                <w:szCs w:val="20"/>
              </w:rPr>
              <w:t xml:space="preserve">[If yes…] List the AAALI partners. </w:t>
            </w:r>
          </w:p>
        </w:tc>
        <w:tc>
          <w:tcPr>
            <w:tcW w:w="5310" w:type="dxa"/>
          </w:tcPr>
          <w:p w14:paraId="3EB9F394" w14:textId="77777777" w:rsidR="005F4682"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8492E">
              <w:rPr>
                <w:color w:val="000000" w:themeColor="text1"/>
                <w:sz w:val="20"/>
                <w:szCs w:val="20"/>
              </w:rPr>
              <w:t>This metric is currently only being used by AAALI only.</w:t>
            </w:r>
          </w:p>
          <w:p w14:paraId="6CFE6AE1" w14:textId="77777777" w:rsidR="00300A04" w:rsidRDefault="00300A04" w:rsidP="00E8492E">
            <w:pPr>
              <w:pStyle w:val="Metrics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p w14:paraId="40AF9E35" w14:textId="26CFA1E8" w:rsidR="005F4682"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8492E">
              <w:rPr>
                <w:color w:val="000000" w:themeColor="text1"/>
                <w:sz w:val="20"/>
                <w:szCs w:val="20"/>
              </w:rPr>
              <w:t>If other partners did have a role, they are listed here.</w:t>
            </w:r>
            <w:r w:rsidR="00E8492E" w:rsidRPr="00E8492E" w:rsidDel="00E8492E">
              <w:rPr>
                <w:color w:val="000000" w:themeColor="text1"/>
                <w:sz w:val="20"/>
                <w:szCs w:val="20"/>
              </w:rPr>
              <w:t xml:space="preserve"> </w:t>
            </w:r>
          </w:p>
        </w:tc>
        <w:tc>
          <w:tcPr>
            <w:tcW w:w="3690" w:type="dxa"/>
          </w:tcPr>
          <w:p w14:paraId="524BD170" w14:textId="77777777" w:rsidR="005F4682"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C24AB6" w:rsidRPr="00E8492E" w14:paraId="3C185888" w14:textId="41AE8663" w:rsidTr="00424C87">
        <w:tc>
          <w:tcPr>
            <w:cnfStyle w:val="001000000000" w:firstRow="0" w:lastRow="0" w:firstColumn="1" w:lastColumn="0" w:oddVBand="0" w:evenVBand="0" w:oddHBand="0" w:evenHBand="0" w:firstRowFirstColumn="0" w:firstRowLastColumn="0" w:lastRowFirstColumn="0" w:lastRowLastColumn="0"/>
            <w:tcW w:w="2250" w:type="dxa"/>
          </w:tcPr>
          <w:p w14:paraId="6BAC0D37" w14:textId="26E9B24C" w:rsidR="005F4682" w:rsidRPr="00303B4B" w:rsidRDefault="00B216ED" w:rsidP="00E8492E">
            <w:pPr>
              <w:rPr>
                <w:b w:val="0"/>
                <w:sz w:val="18"/>
                <w:szCs w:val="20"/>
              </w:rPr>
            </w:pPr>
            <w:r w:rsidRPr="00303B4B">
              <w:rPr>
                <w:b w:val="0"/>
                <w:sz w:val="18"/>
                <w:szCs w:val="20"/>
              </w:rPr>
              <w:t>Event-chapterrole_yesno</w:t>
            </w:r>
          </w:p>
        </w:tc>
        <w:tc>
          <w:tcPr>
            <w:tcW w:w="1800" w:type="dxa"/>
          </w:tcPr>
          <w:p w14:paraId="46A56D1E" w14:textId="77777777" w:rsidR="005F4682" w:rsidRPr="00E8492E" w:rsidRDefault="005F4682" w:rsidP="00E8492E">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20"/>
                <w:szCs w:val="20"/>
              </w:rPr>
            </w:pPr>
            <w:r w:rsidRPr="00E8492E">
              <w:rPr>
                <w:rFonts w:eastAsiaTheme="majorEastAsia" w:cstheme="majorBidi"/>
                <w:color w:val="000000" w:themeColor="text1"/>
                <w:sz w:val="20"/>
                <w:szCs w:val="20"/>
              </w:rPr>
              <w:t>Did chapters and/or other affiliates of your organization have a role or help in this activity?</w:t>
            </w:r>
          </w:p>
          <w:p w14:paraId="4283F78F" w14:textId="2E27634E" w:rsidR="00393E9F" w:rsidRPr="00E81AA5" w:rsidRDefault="00393E9F" w:rsidP="00E8492E">
            <w:pP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E81AA5">
              <w:rPr>
                <w:b/>
                <w:color w:val="C00000"/>
                <w:highlight w:val="yellow"/>
              </w:rPr>
              <w:t>!</w:t>
            </w:r>
          </w:p>
        </w:tc>
        <w:tc>
          <w:tcPr>
            <w:tcW w:w="5310" w:type="dxa"/>
          </w:tcPr>
          <w:p w14:paraId="296EEFA5" w14:textId="35C60CDC" w:rsidR="005F4682"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This metric is currently being used by AAALI only.</w:t>
            </w:r>
          </w:p>
          <w:p w14:paraId="77571E84" w14:textId="77777777" w:rsidR="00300A04" w:rsidRDefault="00300A04"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p w14:paraId="52FEADEB" w14:textId="63D9073C" w:rsidR="00185F75"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8492E">
              <w:rPr>
                <w:sz w:val="20"/>
                <w:szCs w:val="20"/>
              </w:rPr>
              <w:t xml:space="preserve">This metric tracks whether or not chapters or affiliates of the AAALI organization had a role with helping with the activity. </w:t>
            </w:r>
            <w:r w:rsidR="00185F75" w:rsidRPr="00E8492E">
              <w:rPr>
                <w:color w:val="000000" w:themeColor="text1"/>
                <w:sz w:val="20"/>
                <w:szCs w:val="20"/>
              </w:rPr>
              <w:t xml:space="preserve">The options available for this metric will be </w:t>
            </w:r>
            <w:r w:rsidR="00CD0A67">
              <w:rPr>
                <w:color w:val="000000" w:themeColor="text1"/>
                <w:sz w:val="20"/>
                <w:szCs w:val="20"/>
              </w:rPr>
              <w:t>have a dropdown menu</w:t>
            </w:r>
            <w:r w:rsidR="00185F75" w:rsidRPr="00E8492E">
              <w:rPr>
                <w:color w:val="000000" w:themeColor="text1"/>
                <w:sz w:val="20"/>
                <w:szCs w:val="20"/>
              </w:rPr>
              <w:t xml:space="preserve"> in the database in the form of a drop-down list with the following options: </w:t>
            </w:r>
          </w:p>
          <w:p w14:paraId="0F630483" w14:textId="77777777" w:rsidR="00185F75" w:rsidRPr="00E8492E" w:rsidRDefault="00185F75" w:rsidP="00E8492E">
            <w:pPr>
              <w:pStyle w:val="MetricsText"/>
              <w:numPr>
                <w:ilvl w:val="0"/>
                <w:numId w:val="25"/>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E8492E">
              <w:rPr>
                <w:i/>
                <w:color w:val="C45911" w:themeColor="accent2" w:themeShade="BF"/>
                <w:sz w:val="20"/>
                <w:szCs w:val="20"/>
              </w:rPr>
              <w:t>Yes</w:t>
            </w:r>
          </w:p>
          <w:p w14:paraId="64B0DDE5" w14:textId="77777777" w:rsidR="00185F75" w:rsidRPr="00E8492E" w:rsidRDefault="00185F75" w:rsidP="00E8492E">
            <w:pPr>
              <w:pStyle w:val="MetricsText"/>
              <w:numPr>
                <w:ilvl w:val="0"/>
                <w:numId w:val="25"/>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E8492E">
              <w:rPr>
                <w:i/>
                <w:color w:val="C45911" w:themeColor="accent2" w:themeShade="BF"/>
                <w:sz w:val="20"/>
                <w:szCs w:val="20"/>
              </w:rPr>
              <w:t>No</w:t>
            </w:r>
          </w:p>
          <w:p w14:paraId="703D7EE4" w14:textId="77777777" w:rsidR="00185F75" w:rsidRPr="00E8492E" w:rsidRDefault="00185F75" w:rsidP="00E8492E">
            <w:pPr>
              <w:pStyle w:val="MetricsText"/>
              <w:numPr>
                <w:ilvl w:val="0"/>
                <w:numId w:val="25"/>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E8492E">
              <w:rPr>
                <w:i/>
                <w:color w:val="C45911" w:themeColor="accent2" w:themeShade="BF"/>
                <w:sz w:val="20"/>
                <w:szCs w:val="20"/>
              </w:rPr>
              <w:t xml:space="preserve">Unsure </w:t>
            </w:r>
          </w:p>
          <w:p w14:paraId="5BBCF719" w14:textId="77777777" w:rsidR="005F4682" w:rsidRPr="00E8492E" w:rsidRDefault="005F4682" w:rsidP="00E8492E">
            <w:pPr>
              <w:cnfStyle w:val="000000000000" w:firstRow="0" w:lastRow="0" w:firstColumn="0" w:lastColumn="0" w:oddVBand="0" w:evenVBand="0" w:oddHBand="0" w:evenHBand="0" w:firstRowFirstColumn="0" w:firstRowLastColumn="0" w:lastRowFirstColumn="0" w:lastRowLastColumn="0"/>
              <w:rPr>
                <w:sz w:val="20"/>
                <w:szCs w:val="20"/>
              </w:rPr>
            </w:pPr>
          </w:p>
        </w:tc>
        <w:tc>
          <w:tcPr>
            <w:tcW w:w="3690" w:type="dxa"/>
          </w:tcPr>
          <w:p w14:paraId="5F664F7E" w14:textId="77777777" w:rsidR="005F4682"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C24AB6" w:rsidRPr="00E8492E" w14:paraId="3C613557" w14:textId="73047235"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D0939FE" w14:textId="425D92A5" w:rsidR="005F4682" w:rsidRPr="00303B4B" w:rsidRDefault="00152BA0" w:rsidP="00E8492E">
            <w:pPr>
              <w:rPr>
                <w:b w:val="0"/>
                <w:sz w:val="18"/>
                <w:szCs w:val="20"/>
              </w:rPr>
            </w:pPr>
            <w:r w:rsidRPr="00303B4B">
              <w:rPr>
                <w:b w:val="0"/>
                <w:sz w:val="18"/>
                <w:szCs w:val="20"/>
              </w:rPr>
              <w:t>Event_sponsors_yesno</w:t>
            </w:r>
          </w:p>
        </w:tc>
        <w:tc>
          <w:tcPr>
            <w:tcW w:w="1800" w:type="dxa"/>
          </w:tcPr>
          <w:p w14:paraId="21E417F2" w14:textId="77777777" w:rsidR="005F4682"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rFonts w:eastAsiaTheme="majorEastAsia" w:cstheme="majorBidi"/>
                <w:color w:val="000000" w:themeColor="text1"/>
                <w:sz w:val="20"/>
                <w:szCs w:val="20"/>
              </w:rPr>
            </w:pPr>
            <w:r w:rsidRPr="00E8492E">
              <w:rPr>
                <w:rFonts w:eastAsiaTheme="majorEastAsia" w:cstheme="majorBidi"/>
                <w:color w:val="000000" w:themeColor="text1"/>
                <w:sz w:val="20"/>
                <w:szCs w:val="20"/>
              </w:rPr>
              <w:t xml:space="preserve">Did this activity have sponsors? Don't include your own organization. </w:t>
            </w:r>
          </w:p>
          <w:p w14:paraId="36027DEC" w14:textId="08B6F624" w:rsidR="00393E9F" w:rsidRPr="00E81AA5" w:rsidRDefault="00393E9F" w:rsidP="00E8492E">
            <w:pP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E81AA5">
              <w:rPr>
                <w:b/>
                <w:color w:val="C00000"/>
                <w:highlight w:val="yellow"/>
              </w:rPr>
              <w:t>!</w:t>
            </w:r>
          </w:p>
        </w:tc>
        <w:tc>
          <w:tcPr>
            <w:tcW w:w="5310" w:type="dxa"/>
          </w:tcPr>
          <w:p w14:paraId="1DF1135A" w14:textId="77777777" w:rsidR="005F4682"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This metric is currently only being used by AAALI only.</w:t>
            </w:r>
          </w:p>
          <w:p w14:paraId="643A93A1" w14:textId="77777777" w:rsidR="00300A04" w:rsidRDefault="00300A04"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p w14:paraId="6ADB0D07" w14:textId="49817640" w:rsidR="00185F75"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8492E">
              <w:rPr>
                <w:sz w:val="20"/>
                <w:szCs w:val="20"/>
              </w:rPr>
              <w:t xml:space="preserve">This metric tracks whether or not there were sponsors of the activity, excluding their own organization. </w:t>
            </w:r>
            <w:r w:rsidR="00185F75" w:rsidRPr="00E8492E">
              <w:rPr>
                <w:color w:val="000000" w:themeColor="text1"/>
                <w:sz w:val="20"/>
                <w:szCs w:val="20"/>
              </w:rPr>
              <w:t xml:space="preserve">The options available for this metric will be </w:t>
            </w:r>
            <w:r w:rsidR="00CD0A67">
              <w:rPr>
                <w:color w:val="000000" w:themeColor="text1"/>
                <w:sz w:val="20"/>
                <w:szCs w:val="20"/>
              </w:rPr>
              <w:t>have a dropdown menu</w:t>
            </w:r>
            <w:r w:rsidR="00185F75" w:rsidRPr="00E8492E">
              <w:rPr>
                <w:color w:val="000000" w:themeColor="text1"/>
                <w:sz w:val="20"/>
                <w:szCs w:val="20"/>
              </w:rPr>
              <w:t xml:space="preserve"> in the database with the following options: </w:t>
            </w:r>
          </w:p>
          <w:p w14:paraId="708FBE9D" w14:textId="77777777" w:rsidR="00185F75" w:rsidRPr="00E8492E" w:rsidRDefault="00185F75" w:rsidP="00E8492E">
            <w:pPr>
              <w:pStyle w:val="MetricsText"/>
              <w:numPr>
                <w:ilvl w:val="0"/>
                <w:numId w:val="26"/>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E8492E">
              <w:rPr>
                <w:i/>
                <w:color w:val="C45911" w:themeColor="accent2" w:themeShade="BF"/>
                <w:sz w:val="20"/>
                <w:szCs w:val="20"/>
              </w:rPr>
              <w:t>Yes</w:t>
            </w:r>
          </w:p>
          <w:p w14:paraId="5590927B" w14:textId="77777777" w:rsidR="00185F75" w:rsidRPr="00E8492E" w:rsidRDefault="00185F75" w:rsidP="00E8492E">
            <w:pPr>
              <w:pStyle w:val="MetricsText"/>
              <w:numPr>
                <w:ilvl w:val="0"/>
                <w:numId w:val="26"/>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E8492E">
              <w:rPr>
                <w:i/>
                <w:color w:val="C45911" w:themeColor="accent2" w:themeShade="BF"/>
                <w:sz w:val="20"/>
                <w:szCs w:val="20"/>
              </w:rPr>
              <w:t>No</w:t>
            </w:r>
          </w:p>
          <w:p w14:paraId="265065DB" w14:textId="77777777" w:rsidR="00185F75" w:rsidRPr="00E8492E" w:rsidRDefault="00185F75" w:rsidP="00E8492E">
            <w:pPr>
              <w:pStyle w:val="MetricsText"/>
              <w:numPr>
                <w:ilvl w:val="0"/>
                <w:numId w:val="26"/>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E8492E">
              <w:rPr>
                <w:i/>
                <w:color w:val="C45911" w:themeColor="accent2" w:themeShade="BF"/>
                <w:sz w:val="20"/>
                <w:szCs w:val="20"/>
              </w:rPr>
              <w:t xml:space="preserve">Unsure </w:t>
            </w:r>
          </w:p>
          <w:p w14:paraId="18A58680" w14:textId="77777777" w:rsidR="005F4682" w:rsidRPr="00E8492E" w:rsidRDefault="005F4682" w:rsidP="00E8492E">
            <w:pPr>
              <w:cnfStyle w:val="000000100000" w:firstRow="0" w:lastRow="0" w:firstColumn="0" w:lastColumn="0" w:oddVBand="0" w:evenVBand="0" w:oddHBand="1" w:evenHBand="0" w:firstRowFirstColumn="0" w:firstRowLastColumn="0" w:lastRowFirstColumn="0" w:lastRowLastColumn="0"/>
              <w:rPr>
                <w:sz w:val="20"/>
                <w:szCs w:val="20"/>
              </w:rPr>
            </w:pPr>
          </w:p>
        </w:tc>
        <w:tc>
          <w:tcPr>
            <w:tcW w:w="3690" w:type="dxa"/>
          </w:tcPr>
          <w:p w14:paraId="0C9E4881" w14:textId="77777777" w:rsidR="005F4682" w:rsidRPr="00E8492E" w:rsidRDefault="005F4682"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C24AB6" w:rsidRPr="00E8492E" w14:paraId="358B0F1E" w14:textId="2F502A0C" w:rsidTr="00424C87">
        <w:tc>
          <w:tcPr>
            <w:cnfStyle w:val="001000000000" w:firstRow="0" w:lastRow="0" w:firstColumn="1" w:lastColumn="0" w:oddVBand="0" w:evenVBand="0" w:oddHBand="0" w:evenHBand="0" w:firstRowFirstColumn="0" w:firstRowLastColumn="0" w:lastRowFirstColumn="0" w:lastRowLastColumn="0"/>
            <w:tcW w:w="2250" w:type="dxa"/>
          </w:tcPr>
          <w:p w14:paraId="78482FE8" w14:textId="1549024F" w:rsidR="005F4682" w:rsidRPr="00E81AA5" w:rsidRDefault="00152BA0" w:rsidP="00E8492E">
            <w:pPr>
              <w:rPr>
                <w:b w:val="0"/>
                <w:sz w:val="18"/>
                <w:szCs w:val="20"/>
              </w:rPr>
            </w:pPr>
            <w:r w:rsidRPr="00E81AA5">
              <w:rPr>
                <w:b w:val="0"/>
                <w:sz w:val="18"/>
                <w:szCs w:val="20"/>
              </w:rPr>
              <w:t>Event_externalpartners_yesno</w:t>
            </w:r>
          </w:p>
        </w:tc>
        <w:tc>
          <w:tcPr>
            <w:tcW w:w="1800" w:type="dxa"/>
          </w:tcPr>
          <w:p w14:paraId="3653DABB" w14:textId="77777777" w:rsidR="005F4682"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20"/>
                <w:szCs w:val="20"/>
              </w:rPr>
            </w:pPr>
            <w:r w:rsidRPr="00E8492E">
              <w:rPr>
                <w:rFonts w:eastAsiaTheme="majorEastAsia" w:cstheme="majorBidi"/>
                <w:color w:val="000000" w:themeColor="text1"/>
                <w:sz w:val="20"/>
                <w:szCs w:val="20"/>
              </w:rPr>
              <w:t xml:space="preserve">Did other external partners have a role or help in this activity?  </w:t>
            </w:r>
          </w:p>
          <w:p w14:paraId="0462C74E" w14:textId="551FE116" w:rsidR="00393E9F" w:rsidRPr="00E81AA5" w:rsidRDefault="00393E9F" w:rsidP="00E8492E">
            <w:pP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E81AA5">
              <w:rPr>
                <w:b/>
                <w:color w:val="C00000"/>
                <w:highlight w:val="yellow"/>
              </w:rPr>
              <w:t>!</w:t>
            </w:r>
          </w:p>
        </w:tc>
        <w:tc>
          <w:tcPr>
            <w:tcW w:w="5310" w:type="dxa"/>
          </w:tcPr>
          <w:p w14:paraId="5ABF51F2" w14:textId="77777777" w:rsidR="005F4682"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This metric is currently only being used by AAALI only.</w:t>
            </w:r>
          </w:p>
          <w:p w14:paraId="363E740F" w14:textId="77777777" w:rsidR="00300A04" w:rsidRDefault="00300A04"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p w14:paraId="75925C9A" w14:textId="77777777" w:rsidR="00185F75"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8492E">
              <w:rPr>
                <w:sz w:val="20"/>
                <w:szCs w:val="20"/>
              </w:rPr>
              <w:t>This metric tracks whether or not there were external partners who had a role in the activity.</w:t>
            </w:r>
            <w:r w:rsidR="00185F75" w:rsidRPr="00E8492E">
              <w:rPr>
                <w:color w:val="000000" w:themeColor="text1"/>
                <w:sz w:val="20"/>
                <w:szCs w:val="20"/>
              </w:rPr>
              <w:t xml:space="preserve"> The options available for this metric will be auto-populated in the database in the form of a drop-down list with the following options: </w:t>
            </w:r>
          </w:p>
          <w:p w14:paraId="0AF7852C" w14:textId="77777777" w:rsidR="00185F75" w:rsidRPr="00E8492E" w:rsidRDefault="00185F75" w:rsidP="00E8492E">
            <w:pPr>
              <w:pStyle w:val="MetricsText"/>
              <w:numPr>
                <w:ilvl w:val="0"/>
                <w:numId w:val="27"/>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E8492E">
              <w:rPr>
                <w:i/>
                <w:color w:val="C45911" w:themeColor="accent2" w:themeShade="BF"/>
                <w:sz w:val="20"/>
                <w:szCs w:val="20"/>
              </w:rPr>
              <w:t>Yes</w:t>
            </w:r>
          </w:p>
          <w:p w14:paraId="54BC9AF6" w14:textId="77777777" w:rsidR="00185F75" w:rsidRPr="00E8492E" w:rsidRDefault="00185F75" w:rsidP="00E8492E">
            <w:pPr>
              <w:pStyle w:val="MetricsText"/>
              <w:numPr>
                <w:ilvl w:val="0"/>
                <w:numId w:val="27"/>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E8492E">
              <w:rPr>
                <w:i/>
                <w:color w:val="C45911" w:themeColor="accent2" w:themeShade="BF"/>
                <w:sz w:val="20"/>
                <w:szCs w:val="20"/>
              </w:rPr>
              <w:t>No</w:t>
            </w:r>
          </w:p>
          <w:p w14:paraId="6291AF20" w14:textId="77777777" w:rsidR="00185F75" w:rsidRPr="00E8492E" w:rsidRDefault="00185F75" w:rsidP="00E8492E">
            <w:pPr>
              <w:pStyle w:val="MetricsText"/>
              <w:numPr>
                <w:ilvl w:val="0"/>
                <w:numId w:val="27"/>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E8492E">
              <w:rPr>
                <w:i/>
                <w:color w:val="C45911" w:themeColor="accent2" w:themeShade="BF"/>
                <w:sz w:val="20"/>
                <w:szCs w:val="20"/>
              </w:rPr>
              <w:t xml:space="preserve">Unsure </w:t>
            </w:r>
          </w:p>
          <w:p w14:paraId="5C849DBA" w14:textId="77777777" w:rsidR="005F4682" w:rsidRPr="00E8492E" w:rsidRDefault="005F4682" w:rsidP="00E8492E">
            <w:pPr>
              <w:cnfStyle w:val="000000000000" w:firstRow="0" w:lastRow="0" w:firstColumn="0" w:lastColumn="0" w:oddVBand="0" w:evenVBand="0" w:oddHBand="0" w:evenHBand="0" w:firstRowFirstColumn="0" w:firstRowLastColumn="0" w:lastRowFirstColumn="0" w:lastRowLastColumn="0"/>
              <w:rPr>
                <w:sz w:val="20"/>
                <w:szCs w:val="20"/>
              </w:rPr>
            </w:pPr>
          </w:p>
        </w:tc>
        <w:tc>
          <w:tcPr>
            <w:tcW w:w="3690" w:type="dxa"/>
          </w:tcPr>
          <w:p w14:paraId="3169D624" w14:textId="77777777" w:rsidR="005F4682" w:rsidRPr="00E8492E" w:rsidRDefault="005F4682"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153777" w:rsidRPr="00E8492E" w14:paraId="40CEB200" w14:textId="4448FD5E"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2CFB76F" w14:textId="7F67372D" w:rsidR="00153777" w:rsidRPr="00E81AA5" w:rsidRDefault="00153777" w:rsidP="00E8492E">
            <w:pPr>
              <w:rPr>
                <w:b w:val="0"/>
                <w:sz w:val="18"/>
                <w:szCs w:val="20"/>
              </w:rPr>
            </w:pPr>
            <w:r w:rsidRPr="00E81AA5">
              <w:rPr>
                <w:b w:val="0"/>
                <w:sz w:val="18"/>
                <w:szCs w:val="20"/>
              </w:rPr>
              <w:t>Event_distributematerials_yesno</w:t>
            </w:r>
          </w:p>
        </w:tc>
        <w:tc>
          <w:tcPr>
            <w:tcW w:w="1800" w:type="dxa"/>
          </w:tcPr>
          <w:p w14:paraId="12602D6B" w14:textId="77777777" w:rsidR="00153777" w:rsidRPr="00E8492E" w:rsidRDefault="00153777" w:rsidP="00E8492E">
            <w:pPr>
              <w:pStyle w:val="MetricsText"/>
              <w:ind w:left="0"/>
              <w:cnfStyle w:val="000000100000" w:firstRow="0" w:lastRow="0" w:firstColumn="0" w:lastColumn="0" w:oddVBand="0" w:evenVBand="0" w:oddHBand="1" w:evenHBand="0" w:firstRowFirstColumn="0" w:firstRowLastColumn="0" w:lastRowFirstColumn="0" w:lastRowLastColumn="0"/>
              <w:rPr>
                <w:rFonts w:eastAsiaTheme="majorEastAsia" w:cstheme="majorBidi"/>
                <w:color w:val="000000" w:themeColor="text1"/>
                <w:sz w:val="20"/>
                <w:szCs w:val="20"/>
              </w:rPr>
            </w:pPr>
            <w:r w:rsidRPr="00E8492E">
              <w:rPr>
                <w:rFonts w:eastAsiaTheme="majorEastAsia" w:cstheme="majorBidi"/>
                <w:color w:val="000000" w:themeColor="text1"/>
                <w:sz w:val="20"/>
                <w:szCs w:val="20"/>
              </w:rPr>
              <w:t xml:space="preserve">Did you distribute materials at this event?   </w:t>
            </w:r>
          </w:p>
          <w:p w14:paraId="65BCE661" w14:textId="4162D5A9" w:rsidR="00393E9F" w:rsidRPr="00E81AA5" w:rsidRDefault="00393E9F" w:rsidP="00E8492E">
            <w:pP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E81AA5">
              <w:rPr>
                <w:b/>
                <w:color w:val="C00000"/>
                <w:highlight w:val="yellow"/>
              </w:rPr>
              <w:t>!</w:t>
            </w:r>
          </w:p>
        </w:tc>
        <w:tc>
          <w:tcPr>
            <w:tcW w:w="5310" w:type="dxa"/>
          </w:tcPr>
          <w:p w14:paraId="0EBB10EE" w14:textId="77777777" w:rsidR="00153777" w:rsidRPr="00E8492E" w:rsidRDefault="00153777"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This metric is currently only being used by AAALI only.</w:t>
            </w:r>
          </w:p>
          <w:p w14:paraId="14F744DC" w14:textId="77777777" w:rsidR="00300A04" w:rsidRDefault="00300A04"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p w14:paraId="0672B1A8" w14:textId="06A241D5" w:rsidR="00185F75" w:rsidRPr="00E8492E" w:rsidRDefault="00153777" w:rsidP="00E8492E">
            <w:pPr>
              <w:pStyle w:val="Metrics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8492E">
              <w:rPr>
                <w:sz w:val="20"/>
                <w:szCs w:val="20"/>
              </w:rPr>
              <w:t>This metric tracks whether or not materials were distributed during the activity.</w:t>
            </w:r>
            <w:r w:rsidR="00185F75" w:rsidRPr="00E8492E">
              <w:rPr>
                <w:color w:val="000000" w:themeColor="text1"/>
                <w:sz w:val="20"/>
                <w:szCs w:val="20"/>
              </w:rPr>
              <w:t xml:space="preserve"> The options available for this metric will be </w:t>
            </w:r>
            <w:r w:rsidR="00CD0A67">
              <w:rPr>
                <w:color w:val="000000" w:themeColor="text1"/>
                <w:sz w:val="20"/>
                <w:szCs w:val="20"/>
              </w:rPr>
              <w:t>have a dropdown menu</w:t>
            </w:r>
            <w:r w:rsidR="00185F75" w:rsidRPr="00E8492E">
              <w:rPr>
                <w:color w:val="000000" w:themeColor="text1"/>
                <w:sz w:val="20"/>
                <w:szCs w:val="20"/>
              </w:rPr>
              <w:t xml:space="preserve"> in the database with the following options: </w:t>
            </w:r>
          </w:p>
          <w:p w14:paraId="79163C1D" w14:textId="77777777" w:rsidR="00185F75" w:rsidRPr="00E8492E" w:rsidRDefault="00185F75" w:rsidP="00E8492E">
            <w:pPr>
              <w:pStyle w:val="MetricsText"/>
              <w:numPr>
                <w:ilvl w:val="0"/>
                <w:numId w:val="28"/>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E8492E">
              <w:rPr>
                <w:i/>
                <w:color w:val="C45911" w:themeColor="accent2" w:themeShade="BF"/>
                <w:sz w:val="20"/>
                <w:szCs w:val="20"/>
              </w:rPr>
              <w:t>Yes</w:t>
            </w:r>
          </w:p>
          <w:p w14:paraId="650D2CAE" w14:textId="77777777" w:rsidR="00185F75" w:rsidRPr="00E8492E" w:rsidRDefault="00185F75" w:rsidP="00E8492E">
            <w:pPr>
              <w:pStyle w:val="MetricsText"/>
              <w:numPr>
                <w:ilvl w:val="0"/>
                <w:numId w:val="28"/>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E8492E">
              <w:rPr>
                <w:i/>
                <w:color w:val="C45911" w:themeColor="accent2" w:themeShade="BF"/>
                <w:sz w:val="20"/>
                <w:szCs w:val="20"/>
              </w:rPr>
              <w:t>No</w:t>
            </w:r>
          </w:p>
          <w:p w14:paraId="4577EAB3" w14:textId="77777777" w:rsidR="00185F75" w:rsidRPr="00E8492E" w:rsidRDefault="00185F75" w:rsidP="00E8492E">
            <w:pPr>
              <w:pStyle w:val="MetricsText"/>
              <w:numPr>
                <w:ilvl w:val="0"/>
                <w:numId w:val="28"/>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E8492E">
              <w:rPr>
                <w:i/>
                <w:color w:val="C45911" w:themeColor="accent2" w:themeShade="BF"/>
                <w:sz w:val="20"/>
                <w:szCs w:val="20"/>
              </w:rPr>
              <w:t xml:space="preserve">Unsure </w:t>
            </w:r>
          </w:p>
          <w:p w14:paraId="1ADEF4E7" w14:textId="77777777" w:rsidR="00153777" w:rsidRPr="00E8492E" w:rsidRDefault="00153777" w:rsidP="00E8492E">
            <w:pPr>
              <w:cnfStyle w:val="000000100000" w:firstRow="0" w:lastRow="0" w:firstColumn="0" w:lastColumn="0" w:oddVBand="0" w:evenVBand="0" w:oddHBand="1" w:evenHBand="0" w:firstRowFirstColumn="0" w:firstRowLastColumn="0" w:lastRowFirstColumn="0" w:lastRowLastColumn="0"/>
              <w:rPr>
                <w:sz w:val="20"/>
                <w:szCs w:val="20"/>
              </w:rPr>
            </w:pPr>
          </w:p>
        </w:tc>
        <w:tc>
          <w:tcPr>
            <w:tcW w:w="3690" w:type="dxa"/>
          </w:tcPr>
          <w:p w14:paraId="3F2CD444" w14:textId="77777777" w:rsidR="00153777" w:rsidRPr="00E8492E" w:rsidRDefault="00153777"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153777" w:rsidRPr="00E8492E" w14:paraId="0CBE9321" w14:textId="35D81BBB" w:rsidTr="00424C87">
        <w:tc>
          <w:tcPr>
            <w:cnfStyle w:val="001000000000" w:firstRow="0" w:lastRow="0" w:firstColumn="1" w:lastColumn="0" w:oddVBand="0" w:evenVBand="0" w:oddHBand="0" w:evenHBand="0" w:firstRowFirstColumn="0" w:firstRowLastColumn="0" w:lastRowFirstColumn="0" w:lastRowLastColumn="0"/>
            <w:tcW w:w="2250" w:type="dxa"/>
          </w:tcPr>
          <w:p w14:paraId="548F8B55" w14:textId="4A3556FC" w:rsidR="00153777" w:rsidRPr="004D6604" w:rsidRDefault="00BC2166" w:rsidP="00E8492E">
            <w:pPr>
              <w:rPr>
                <w:b w:val="0"/>
                <w:sz w:val="18"/>
                <w:szCs w:val="18"/>
              </w:rPr>
            </w:pPr>
            <w:r w:rsidRPr="004D6604">
              <w:rPr>
                <w:b w:val="0"/>
                <w:sz w:val="18"/>
                <w:szCs w:val="18"/>
              </w:rPr>
              <w:t>Event_host</w:t>
            </w:r>
          </w:p>
        </w:tc>
        <w:tc>
          <w:tcPr>
            <w:tcW w:w="1800" w:type="dxa"/>
          </w:tcPr>
          <w:p w14:paraId="21E113D9" w14:textId="0682F67C" w:rsidR="00153777" w:rsidRPr="00E8492E" w:rsidRDefault="00153777" w:rsidP="00E8492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8492E">
              <w:rPr>
                <w:rFonts w:eastAsiaTheme="majorEastAsia" w:cstheme="majorBidi"/>
                <w:color w:val="000000" w:themeColor="text1"/>
                <w:sz w:val="20"/>
                <w:szCs w:val="20"/>
              </w:rPr>
              <w:t>Hosting Organization</w:t>
            </w:r>
          </w:p>
        </w:tc>
        <w:tc>
          <w:tcPr>
            <w:tcW w:w="5310" w:type="dxa"/>
          </w:tcPr>
          <w:p w14:paraId="52C328BF" w14:textId="6936A52C" w:rsidR="00153777" w:rsidRPr="00E8492E" w:rsidRDefault="00153777"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If the event was hosted by another organization, the name of that organization is included here.</w:t>
            </w:r>
            <w:r w:rsidR="00E8492E" w:rsidRPr="00E8492E" w:rsidDel="00E8492E">
              <w:rPr>
                <w:sz w:val="20"/>
                <w:szCs w:val="20"/>
              </w:rPr>
              <w:t xml:space="preserve"> </w:t>
            </w:r>
          </w:p>
        </w:tc>
        <w:tc>
          <w:tcPr>
            <w:tcW w:w="3690" w:type="dxa"/>
          </w:tcPr>
          <w:p w14:paraId="3EACA568" w14:textId="77777777" w:rsidR="00153777" w:rsidRPr="00E8492E" w:rsidRDefault="00153777"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153777" w:rsidRPr="00E8492E" w14:paraId="1AD23C33" w14:textId="005263C5"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61F09B2" w14:textId="1A52EB04" w:rsidR="00153777" w:rsidRPr="004D6604" w:rsidRDefault="00BC2166" w:rsidP="00E8492E">
            <w:pPr>
              <w:rPr>
                <w:b w:val="0"/>
                <w:sz w:val="18"/>
                <w:szCs w:val="18"/>
              </w:rPr>
            </w:pPr>
            <w:r w:rsidRPr="004D6604">
              <w:rPr>
                <w:b w:val="0"/>
                <w:sz w:val="18"/>
                <w:szCs w:val="18"/>
              </w:rPr>
              <w:t>Event_purpose</w:t>
            </w:r>
          </w:p>
        </w:tc>
        <w:tc>
          <w:tcPr>
            <w:tcW w:w="1800" w:type="dxa"/>
          </w:tcPr>
          <w:p w14:paraId="6FC3A7AF" w14:textId="159B8145" w:rsidR="00153777" w:rsidRPr="007E47E5" w:rsidRDefault="00153777" w:rsidP="00E8492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7E47E5">
              <w:rPr>
                <w:color w:val="000000" w:themeColor="text1"/>
                <w:sz w:val="20"/>
                <w:szCs w:val="20"/>
              </w:rPr>
              <w:t>Purpose of Event</w:t>
            </w:r>
          </w:p>
        </w:tc>
        <w:tc>
          <w:tcPr>
            <w:tcW w:w="5310" w:type="dxa"/>
          </w:tcPr>
          <w:p w14:paraId="4004E35A" w14:textId="706B76AD" w:rsidR="00153777" w:rsidRPr="00E8492E" w:rsidRDefault="00153777"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The purpose of the event is recorded here.  For example, the purpose may have been to reach a certain demographic with materials or to screen for HIV.</w:t>
            </w:r>
            <w:r w:rsidR="00E8492E" w:rsidRPr="00E8492E" w:rsidDel="00E8492E">
              <w:rPr>
                <w:sz w:val="20"/>
                <w:szCs w:val="20"/>
              </w:rPr>
              <w:t xml:space="preserve"> </w:t>
            </w:r>
          </w:p>
        </w:tc>
        <w:tc>
          <w:tcPr>
            <w:tcW w:w="3690" w:type="dxa"/>
          </w:tcPr>
          <w:p w14:paraId="73CA4000" w14:textId="77777777" w:rsidR="00153777" w:rsidRPr="00E8492E" w:rsidRDefault="00153777"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153777" w:rsidRPr="00E8492E" w14:paraId="4D469C32" w14:textId="31062C20" w:rsidTr="00424C87">
        <w:tc>
          <w:tcPr>
            <w:cnfStyle w:val="001000000000" w:firstRow="0" w:lastRow="0" w:firstColumn="1" w:lastColumn="0" w:oddVBand="0" w:evenVBand="0" w:oddHBand="0" w:evenHBand="0" w:firstRowFirstColumn="0" w:firstRowLastColumn="0" w:lastRowFirstColumn="0" w:lastRowLastColumn="0"/>
            <w:tcW w:w="2250" w:type="dxa"/>
          </w:tcPr>
          <w:p w14:paraId="0E5C37A3" w14:textId="18B592F0" w:rsidR="00153777" w:rsidRPr="004D6604" w:rsidRDefault="00BC2166" w:rsidP="00E8492E">
            <w:pPr>
              <w:rPr>
                <w:b w:val="0"/>
                <w:sz w:val="18"/>
                <w:szCs w:val="18"/>
              </w:rPr>
            </w:pPr>
            <w:r w:rsidRPr="004D6604">
              <w:rPr>
                <w:b w:val="0"/>
                <w:sz w:val="18"/>
                <w:szCs w:val="18"/>
              </w:rPr>
              <w:t>Events_stakeholders_partners</w:t>
            </w:r>
          </w:p>
        </w:tc>
        <w:tc>
          <w:tcPr>
            <w:tcW w:w="1800" w:type="dxa"/>
          </w:tcPr>
          <w:p w14:paraId="02CF2A28" w14:textId="65B4C80D" w:rsidR="00153777" w:rsidRPr="007E47E5" w:rsidRDefault="00153777" w:rsidP="00E8492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E47E5">
              <w:rPr>
                <w:color w:val="000000" w:themeColor="text1"/>
                <w:sz w:val="20"/>
                <w:szCs w:val="20"/>
              </w:rPr>
              <w:t>Other Partners/</w:t>
            </w:r>
            <w:r w:rsidR="00E8492E" w:rsidRPr="007E47E5">
              <w:rPr>
                <w:color w:val="000000" w:themeColor="text1"/>
                <w:sz w:val="20"/>
                <w:szCs w:val="20"/>
              </w:rPr>
              <w:t xml:space="preserve"> </w:t>
            </w:r>
            <w:r w:rsidRPr="007E47E5">
              <w:rPr>
                <w:color w:val="000000" w:themeColor="text1"/>
                <w:sz w:val="20"/>
                <w:szCs w:val="20"/>
              </w:rPr>
              <w:t>Stakeholders Engaged</w:t>
            </w:r>
          </w:p>
        </w:tc>
        <w:tc>
          <w:tcPr>
            <w:tcW w:w="5310" w:type="dxa"/>
          </w:tcPr>
          <w:p w14:paraId="6090EE03" w14:textId="4402F978" w:rsidR="00153777" w:rsidRPr="00E8492E" w:rsidRDefault="00153777" w:rsidP="00E8492E">
            <w:pPr>
              <w:cnfStyle w:val="000000000000" w:firstRow="0" w:lastRow="0" w:firstColumn="0" w:lastColumn="0" w:oddVBand="0" w:evenVBand="0" w:oddHBand="0" w:evenHBand="0" w:firstRowFirstColumn="0" w:firstRowLastColumn="0" w:lastRowFirstColumn="0" w:lastRowLastColumn="0"/>
              <w:rPr>
                <w:sz w:val="20"/>
                <w:szCs w:val="20"/>
              </w:rPr>
            </w:pPr>
            <w:r w:rsidRPr="00E8492E">
              <w:rPr>
                <w:sz w:val="20"/>
                <w:szCs w:val="20"/>
              </w:rPr>
              <w:t>If other partners or stakeholders are engaged during the event</w:t>
            </w:r>
            <w:r w:rsidR="00E8492E">
              <w:rPr>
                <w:sz w:val="20"/>
                <w:szCs w:val="20"/>
              </w:rPr>
              <w:t>,</w:t>
            </w:r>
            <w:r w:rsidRPr="00E8492E">
              <w:rPr>
                <w:sz w:val="20"/>
                <w:szCs w:val="20"/>
              </w:rPr>
              <w:t xml:space="preserve"> those organizations are</w:t>
            </w:r>
            <w:r w:rsidR="00E8492E">
              <w:rPr>
                <w:sz w:val="20"/>
                <w:szCs w:val="20"/>
              </w:rPr>
              <w:t xml:space="preserve"> entered</w:t>
            </w:r>
            <w:r w:rsidRPr="00E8492E">
              <w:rPr>
                <w:sz w:val="20"/>
                <w:szCs w:val="20"/>
              </w:rPr>
              <w:t xml:space="preserve"> here. </w:t>
            </w:r>
          </w:p>
        </w:tc>
        <w:tc>
          <w:tcPr>
            <w:tcW w:w="3690" w:type="dxa"/>
          </w:tcPr>
          <w:p w14:paraId="54D78DAF" w14:textId="77777777" w:rsidR="00153777" w:rsidRPr="00E8492E" w:rsidRDefault="00153777" w:rsidP="00E8492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3A4C92" w:rsidRPr="00E8492E" w14:paraId="31DD0200" w14:textId="6C63460B" w:rsidTr="0042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8E2F7B7" w14:textId="413CDF62" w:rsidR="003A4C92" w:rsidRPr="004D6604" w:rsidRDefault="003A4C92" w:rsidP="00E8492E">
            <w:pPr>
              <w:rPr>
                <w:b w:val="0"/>
                <w:sz w:val="18"/>
                <w:szCs w:val="18"/>
              </w:rPr>
            </w:pPr>
            <w:r w:rsidRPr="004D6604">
              <w:rPr>
                <w:b w:val="0"/>
                <w:sz w:val="18"/>
                <w:szCs w:val="18"/>
              </w:rPr>
              <w:t>Event_comments</w:t>
            </w:r>
          </w:p>
        </w:tc>
        <w:tc>
          <w:tcPr>
            <w:tcW w:w="1800" w:type="dxa"/>
          </w:tcPr>
          <w:p w14:paraId="07AB80C0" w14:textId="77777777" w:rsidR="003A4C92" w:rsidRDefault="003A4C92" w:rsidP="00E8492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7E47E5">
              <w:rPr>
                <w:color w:val="000000" w:themeColor="text1"/>
                <w:sz w:val="20"/>
                <w:szCs w:val="20"/>
              </w:rPr>
              <w:t>Comments</w:t>
            </w:r>
          </w:p>
          <w:p w14:paraId="2646013F" w14:textId="44CB11AA" w:rsidR="00393E9F" w:rsidRPr="007E47E5" w:rsidRDefault="00393E9F" w:rsidP="00E8492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D6604">
              <w:rPr>
                <w:color w:val="C00000"/>
                <w:highlight w:val="yellow"/>
              </w:rPr>
              <w:t>*</w:t>
            </w:r>
          </w:p>
        </w:tc>
        <w:tc>
          <w:tcPr>
            <w:tcW w:w="5310" w:type="dxa"/>
          </w:tcPr>
          <w:p w14:paraId="667160C8" w14:textId="77777777" w:rsidR="00E8492E" w:rsidRDefault="003A4C92" w:rsidP="00E8492E">
            <w:pPr>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 xml:space="preserve">This is an open-text field to allow for any comments to be entered to might be helpful later to explain the context or nature of the data entered. </w:t>
            </w:r>
          </w:p>
          <w:p w14:paraId="184E3D58" w14:textId="77777777" w:rsidR="00E8492E" w:rsidRDefault="00E8492E" w:rsidP="00E8492E">
            <w:pPr>
              <w:cnfStyle w:val="000000100000" w:firstRow="0" w:lastRow="0" w:firstColumn="0" w:lastColumn="0" w:oddVBand="0" w:evenVBand="0" w:oddHBand="1" w:evenHBand="0" w:firstRowFirstColumn="0" w:firstRowLastColumn="0" w:lastRowFirstColumn="0" w:lastRowLastColumn="0"/>
              <w:rPr>
                <w:sz w:val="20"/>
                <w:szCs w:val="20"/>
              </w:rPr>
            </w:pPr>
          </w:p>
          <w:p w14:paraId="66AA9897" w14:textId="4129529A" w:rsidR="003A4C92" w:rsidRPr="00E8492E" w:rsidRDefault="00300A04" w:rsidP="00E8492E">
            <w:pPr>
              <w:cnfStyle w:val="000000100000" w:firstRow="0" w:lastRow="0" w:firstColumn="0" w:lastColumn="0" w:oddVBand="0" w:evenVBand="0" w:oddHBand="1" w:evenHBand="0" w:firstRowFirstColumn="0" w:firstRowLastColumn="0" w:lastRowFirstColumn="0" w:lastRowLastColumn="0"/>
              <w:rPr>
                <w:sz w:val="20"/>
                <w:szCs w:val="20"/>
              </w:rPr>
            </w:pPr>
            <w:r w:rsidRPr="0006104B">
              <w:rPr>
                <w:sz w:val="20"/>
                <w:szCs w:val="20"/>
              </w:rPr>
              <w:t xml:space="preserve">It is important to carefully look at all of the metrics to make sure that whatever comment you would like to make is not already provided below in a different cell. </w:t>
            </w:r>
          </w:p>
        </w:tc>
        <w:tc>
          <w:tcPr>
            <w:tcW w:w="3690" w:type="dxa"/>
          </w:tcPr>
          <w:p w14:paraId="3782FB2C" w14:textId="51F5E2DE" w:rsidR="003A4C92" w:rsidRPr="00E8492E" w:rsidRDefault="003A4C92" w:rsidP="00E8492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E8492E">
              <w:rPr>
                <w:sz w:val="20"/>
                <w:szCs w:val="20"/>
              </w:rPr>
              <w:t>For example</w:t>
            </w:r>
            <w:r w:rsidR="003E1269" w:rsidRPr="00E8492E">
              <w:rPr>
                <w:sz w:val="20"/>
                <w:szCs w:val="20"/>
              </w:rPr>
              <w:t>,</w:t>
            </w:r>
            <w:r w:rsidRPr="00E8492E">
              <w:rPr>
                <w:sz w:val="20"/>
                <w:szCs w:val="20"/>
              </w:rPr>
              <w:t xml:space="preserve"> if data are missing, it is helpful to put into the comments section that you are awaiting data and it will be updated later. However, a common mistake has been for people to put zip codes or into the comment section. Since zip codes are a separate metric, they do not belong here. </w:t>
            </w:r>
          </w:p>
        </w:tc>
      </w:tr>
    </w:tbl>
    <w:p w14:paraId="5ED895A4" w14:textId="5EA4B4B8" w:rsidR="00E8492E" w:rsidRDefault="00E8492E">
      <w:pPr>
        <w:rPr>
          <w:sz w:val="20"/>
          <w:szCs w:val="20"/>
        </w:rPr>
      </w:pPr>
    </w:p>
    <w:p w14:paraId="35F18E58" w14:textId="77777777" w:rsidR="00E8492E" w:rsidRDefault="00E8492E">
      <w:pPr>
        <w:rPr>
          <w:sz w:val="20"/>
          <w:szCs w:val="20"/>
        </w:rPr>
        <w:sectPr w:rsidR="00E8492E" w:rsidSect="00F000B8">
          <w:headerReference w:type="default" r:id="rId38"/>
          <w:pgSz w:w="15840" w:h="12240" w:orient="landscape"/>
          <w:pgMar w:top="1440" w:right="1440" w:bottom="1440" w:left="1440" w:header="720" w:footer="720" w:gutter="0"/>
          <w:cols w:space="720"/>
          <w:docGrid w:linePitch="360"/>
        </w:sectPr>
      </w:pPr>
    </w:p>
    <w:p w14:paraId="539A6912" w14:textId="74D5BD3C" w:rsidR="00A54FD7" w:rsidRPr="004926D3" w:rsidRDefault="007C794A" w:rsidP="00D32DBC">
      <w:pPr>
        <w:pStyle w:val="Heading1"/>
        <w:numPr>
          <w:ilvl w:val="0"/>
          <w:numId w:val="4"/>
        </w:numPr>
      </w:pPr>
      <w:bookmarkStart w:id="10" w:name="_Toc430868382"/>
      <w:r>
        <w:t>Media Impressions</w:t>
      </w:r>
      <w:bookmarkEnd w:id="10"/>
    </w:p>
    <w:p w14:paraId="696A4EF0" w14:textId="77777777" w:rsidR="00FB469A" w:rsidRDefault="00FB469A" w:rsidP="00FB469A">
      <w:pPr>
        <w:pStyle w:val="MetricsText"/>
      </w:pPr>
    </w:p>
    <w:p w14:paraId="50FA71E4" w14:textId="49CB7A9B" w:rsidR="007C794A" w:rsidRPr="00A21438" w:rsidRDefault="007C794A" w:rsidP="00E8492E">
      <w:pPr>
        <w:pStyle w:val="Heading2"/>
        <w:spacing w:before="0" w:line="240" w:lineRule="auto"/>
      </w:pPr>
      <w:bookmarkStart w:id="11" w:name="_Toc430868383"/>
      <w:r w:rsidRPr="00051B93">
        <w:t>Description</w:t>
      </w:r>
      <w:bookmarkEnd w:id="11"/>
    </w:p>
    <w:p w14:paraId="7E5E6E13" w14:textId="580C09B1" w:rsidR="00E8492E" w:rsidRDefault="00187B81" w:rsidP="00187B81">
      <w:pPr>
        <w:pStyle w:val="Default"/>
        <w:rPr>
          <w:b/>
          <w:bCs/>
        </w:rPr>
      </w:pPr>
      <w:r w:rsidRPr="00187B81">
        <w:rPr>
          <w:sz w:val="22"/>
          <w:szCs w:val="22"/>
        </w:rPr>
        <w:t xml:space="preserve">This domain captures information on media impressions. Media impressions are the number of estimated times an advertisement or article is seen; however, it is not the unique number of people. One person could contribute to multiple impressions. For example, a billboard on the interstate may have one million impressions, but many of those could come from people who drive that interstate multiple times a week. Impression calculations may change depending upon the medium (e.g., internet, out-of-home). It is, therefore, important to ensure that impressions are standardized as much as possible. Please note: Banner advertisements are a type of paid media impression, but we do not record them here, as they have unique metrics (e.g., click-throughs). Therefore, banner advertisements are recorded in the Internet Advertisements domain. </w:t>
      </w:r>
    </w:p>
    <w:p w14:paraId="3C89D323" w14:textId="28D1C33F" w:rsidR="006561BA" w:rsidRPr="00302A7B" w:rsidRDefault="007954F0" w:rsidP="00E8492E">
      <w:pPr>
        <w:spacing w:before="100" w:beforeAutospacing="1" w:after="100" w:afterAutospacing="1" w:line="240" w:lineRule="auto"/>
      </w:pPr>
      <w:r>
        <w:rPr>
          <w:b/>
          <w:bCs/>
        </w:rPr>
        <w:t>Table 4</w:t>
      </w:r>
      <w:r w:rsidR="006561BA" w:rsidRPr="00302A7B">
        <w:rPr>
          <w:b/>
          <w:bCs/>
        </w:rPr>
        <w:t>. List of Metrics for the Media Impressions Domain</w:t>
      </w:r>
    </w:p>
    <w:tbl>
      <w:tblPr>
        <w:tblStyle w:val="ListTable2-Accent5"/>
        <w:tblW w:w="12960" w:type="dxa"/>
        <w:tblLayout w:type="fixed"/>
        <w:tblLook w:val="04A0" w:firstRow="1" w:lastRow="0" w:firstColumn="1" w:lastColumn="0" w:noHBand="0" w:noVBand="1"/>
      </w:tblPr>
      <w:tblGrid>
        <w:gridCol w:w="1620"/>
        <w:gridCol w:w="1620"/>
        <w:gridCol w:w="5310"/>
        <w:gridCol w:w="4410"/>
      </w:tblGrid>
      <w:tr w:rsidR="00F44015" w:rsidRPr="00300A04" w14:paraId="596B7D73" w14:textId="7C28EA6B" w:rsidTr="008F1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A5A6C39" w14:textId="77777777" w:rsidR="00F44015" w:rsidRPr="00300A04" w:rsidRDefault="00F44015" w:rsidP="00300A04">
            <w:pPr>
              <w:rPr>
                <w:sz w:val="20"/>
                <w:szCs w:val="20"/>
              </w:rPr>
            </w:pPr>
            <w:r w:rsidRPr="00300A04">
              <w:rPr>
                <w:sz w:val="20"/>
                <w:szCs w:val="20"/>
              </w:rPr>
              <w:t>Metric ID</w:t>
            </w:r>
          </w:p>
        </w:tc>
        <w:tc>
          <w:tcPr>
            <w:tcW w:w="1620" w:type="dxa"/>
          </w:tcPr>
          <w:p w14:paraId="69F68891" w14:textId="77777777" w:rsidR="00F44015" w:rsidRPr="00300A04" w:rsidRDefault="00F44015" w:rsidP="00300A04">
            <w:pPr>
              <w:cnfStyle w:val="100000000000" w:firstRow="1" w:lastRow="0" w:firstColumn="0" w:lastColumn="0" w:oddVBand="0" w:evenVBand="0" w:oddHBand="0" w:evenHBand="0" w:firstRowFirstColumn="0" w:firstRowLastColumn="0" w:lastRowFirstColumn="0" w:lastRowLastColumn="0"/>
              <w:rPr>
                <w:sz w:val="20"/>
                <w:szCs w:val="20"/>
              </w:rPr>
            </w:pPr>
            <w:r w:rsidRPr="00300A04">
              <w:rPr>
                <w:sz w:val="20"/>
                <w:szCs w:val="20"/>
              </w:rPr>
              <w:t xml:space="preserve">Title </w:t>
            </w:r>
          </w:p>
        </w:tc>
        <w:tc>
          <w:tcPr>
            <w:tcW w:w="5310" w:type="dxa"/>
          </w:tcPr>
          <w:p w14:paraId="31E215EB" w14:textId="77777777" w:rsidR="00F44015" w:rsidRPr="00300A04" w:rsidRDefault="00F44015" w:rsidP="00300A04">
            <w:pPr>
              <w:cnfStyle w:val="100000000000" w:firstRow="1" w:lastRow="0" w:firstColumn="0" w:lastColumn="0" w:oddVBand="0" w:evenVBand="0" w:oddHBand="0" w:evenHBand="0" w:firstRowFirstColumn="0" w:firstRowLastColumn="0" w:lastRowFirstColumn="0" w:lastRowLastColumn="0"/>
              <w:rPr>
                <w:sz w:val="20"/>
                <w:szCs w:val="20"/>
              </w:rPr>
            </w:pPr>
            <w:r w:rsidRPr="00300A04">
              <w:rPr>
                <w:sz w:val="20"/>
                <w:szCs w:val="20"/>
              </w:rPr>
              <w:t>Description</w:t>
            </w:r>
          </w:p>
        </w:tc>
        <w:tc>
          <w:tcPr>
            <w:tcW w:w="4410" w:type="dxa"/>
          </w:tcPr>
          <w:p w14:paraId="48B60A19" w14:textId="4FE72D6C" w:rsidR="00F44015" w:rsidRPr="00300A04" w:rsidRDefault="00F44015" w:rsidP="00CF150B">
            <w:pPr>
              <w:cnfStyle w:val="100000000000" w:firstRow="1" w:lastRow="0" w:firstColumn="0" w:lastColumn="0" w:oddVBand="0" w:evenVBand="0" w:oddHBand="0" w:evenHBand="0" w:firstRowFirstColumn="0" w:firstRowLastColumn="0" w:lastRowFirstColumn="0" w:lastRowLastColumn="0"/>
              <w:rPr>
                <w:b w:val="0"/>
                <w:sz w:val="20"/>
                <w:szCs w:val="20"/>
              </w:rPr>
            </w:pPr>
            <w:r w:rsidRPr="00CF150B">
              <w:rPr>
                <w:sz w:val="20"/>
                <w:szCs w:val="20"/>
              </w:rPr>
              <w:t xml:space="preserve">Example </w:t>
            </w:r>
          </w:p>
        </w:tc>
      </w:tr>
      <w:tr w:rsidR="00001819" w:rsidRPr="00300A04" w14:paraId="5420C671" w14:textId="0AAE4B69" w:rsidTr="008F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BB87EEB" w14:textId="5E2926EA" w:rsidR="00001819" w:rsidRPr="00E81AA5" w:rsidRDefault="003E7E9A" w:rsidP="00300A04">
            <w:pPr>
              <w:rPr>
                <w:b w:val="0"/>
                <w:color w:val="000000" w:themeColor="text1"/>
                <w:sz w:val="18"/>
                <w:szCs w:val="20"/>
              </w:rPr>
            </w:pPr>
            <w:r w:rsidRPr="00E81AA5">
              <w:rPr>
                <w:rFonts w:eastAsiaTheme="majorEastAsia" w:cstheme="majorBidi"/>
                <w:b w:val="0"/>
                <w:color w:val="000000" w:themeColor="text1"/>
                <w:sz w:val="18"/>
                <w:szCs w:val="20"/>
              </w:rPr>
              <w:t>Begin date</w:t>
            </w:r>
          </w:p>
        </w:tc>
        <w:tc>
          <w:tcPr>
            <w:tcW w:w="1620" w:type="dxa"/>
          </w:tcPr>
          <w:p w14:paraId="278865B2" w14:textId="77777777" w:rsidR="00001819" w:rsidRPr="00300A04" w:rsidRDefault="00001819" w:rsidP="00300A04">
            <w:pPr>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Begin Date</w:t>
            </w:r>
          </w:p>
          <w:p w14:paraId="0626447F" w14:textId="79B9904D" w:rsidR="00393E9F" w:rsidRPr="00CF150B" w:rsidRDefault="00057482" w:rsidP="00300A0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81AA5">
              <w:rPr>
                <w:color w:val="C00000"/>
                <w:highlight w:val="yellow"/>
              </w:rPr>
              <w:t>!*</w:t>
            </w:r>
          </w:p>
        </w:tc>
        <w:tc>
          <w:tcPr>
            <w:tcW w:w="5310" w:type="dxa"/>
          </w:tcPr>
          <w:p w14:paraId="7A289D2A" w14:textId="2064B6B9" w:rsidR="00001819" w:rsidRPr="00300A04" w:rsidRDefault="00001819" w:rsidP="00CF150B">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 xml:space="preserve">The begin date lists the starting point of </w:t>
            </w:r>
            <w:r w:rsidR="00665570" w:rsidRPr="00300A04">
              <w:rPr>
                <w:sz w:val="20"/>
                <w:szCs w:val="20"/>
              </w:rPr>
              <w:t>media impressions</w:t>
            </w:r>
            <w:r w:rsidRPr="00300A04">
              <w:rPr>
                <w:sz w:val="20"/>
                <w:szCs w:val="20"/>
              </w:rPr>
              <w:t xml:space="preserve"> over a number of days.  </w:t>
            </w:r>
          </w:p>
        </w:tc>
        <w:tc>
          <w:tcPr>
            <w:tcW w:w="4410" w:type="dxa"/>
          </w:tcPr>
          <w:p w14:paraId="5B8FA4F4" w14:textId="18CC6903" w:rsidR="00001819" w:rsidRPr="00300A04" w:rsidRDefault="00001819">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812AF4" w:rsidRPr="00300A04" w14:paraId="222AA25D" w14:textId="77777777" w:rsidTr="008F19B1">
        <w:tc>
          <w:tcPr>
            <w:cnfStyle w:val="001000000000" w:firstRow="0" w:lastRow="0" w:firstColumn="1" w:lastColumn="0" w:oddVBand="0" w:evenVBand="0" w:oddHBand="0" w:evenHBand="0" w:firstRowFirstColumn="0" w:firstRowLastColumn="0" w:lastRowFirstColumn="0" w:lastRowLastColumn="0"/>
            <w:tcW w:w="1620" w:type="dxa"/>
          </w:tcPr>
          <w:p w14:paraId="04EE1D72" w14:textId="6C77A349" w:rsidR="00812AF4" w:rsidRPr="00E81AA5" w:rsidRDefault="00812AF4" w:rsidP="00300A04">
            <w:pPr>
              <w:rPr>
                <w:rFonts w:eastAsiaTheme="majorEastAsia" w:cstheme="majorBidi"/>
                <w:b w:val="0"/>
                <w:color w:val="000000" w:themeColor="text1"/>
                <w:sz w:val="18"/>
                <w:szCs w:val="20"/>
              </w:rPr>
            </w:pPr>
            <w:r w:rsidRPr="00E81AA5">
              <w:rPr>
                <w:rFonts w:eastAsiaTheme="majorEastAsia" w:cstheme="majorBidi"/>
                <w:b w:val="0"/>
                <w:color w:val="000000" w:themeColor="text1"/>
                <w:sz w:val="18"/>
                <w:szCs w:val="20"/>
              </w:rPr>
              <w:t>End_date</w:t>
            </w:r>
          </w:p>
        </w:tc>
        <w:tc>
          <w:tcPr>
            <w:tcW w:w="1620" w:type="dxa"/>
          </w:tcPr>
          <w:p w14:paraId="4D0C9A79" w14:textId="77777777" w:rsidR="00812AF4" w:rsidRPr="00300A04" w:rsidRDefault="00812AF4" w:rsidP="00300A04">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300A04">
              <w:rPr>
                <w:rFonts w:asciiTheme="minorHAnsi" w:hAnsiTheme="minorHAnsi"/>
                <w:b w:val="0"/>
                <w:color w:val="000000" w:themeColor="text1"/>
                <w:sz w:val="20"/>
                <w:szCs w:val="20"/>
              </w:rPr>
              <w:t>End Date</w:t>
            </w:r>
          </w:p>
          <w:p w14:paraId="3DEC3F28" w14:textId="25F51D6A" w:rsidR="00057482" w:rsidRPr="00300A04" w:rsidRDefault="00057482" w:rsidP="00300A04">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E81AA5">
              <w:rPr>
                <w:color w:val="C00000"/>
                <w:highlight w:val="yellow"/>
              </w:rPr>
              <w:t>!*</w:t>
            </w:r>
          </w:p>
        </w:tc>
        <w:tc>
          <w:tcPr>
            <w:tcW w:w="5310" w:type="dxa"/>
          </w:tcPr>
          <w:p w14:paraId="2B3FC9D5" w14:textId="103D3FFC" w:rsidR="00812AF4" w:rsidRPr="00300A04" w:rsidRDefault="00812AF4" w:rsidP="00300A04">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 xml:space="preserve">The end date lists the ending point of </w:t>
            </w:r>
            <w:r w:rsidR="00665570" w:rsidRPr="00300A04">
              <w:rPr>
                <w:sz w:val="20"/>
                <w:szCs w:val="20"/>
              </w:rPr>
              <w:t xml:space="preserve">media impressions </w:t>
            </w:r>
            <w:r w:rsidRPr="00300A04">
              <w:rPr>
                <w:sz w:val="20"/>
                <w:szCs w:val="20"/>
              </w:rPr>
              <w:t xml:space="preserve">over a number of days. </w:t>
            </w:r>
          </w:p>
        </w:tc>
        <w:tc>
          <w:tcPr>
            <w:tcW w:w="4410" w:type="dxa"/>
          </w:tcPr>
          <w:p w14:paraId="492EC439" w14:textId="74E54FFC" w:rsidR="00812AF4" w:rsidRPr="00300A04" w:rsidRDefault="00812AF4" w:rsidP="00300A04">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D44544" w:rsidRPr="00300A04" w14:paraId="1536BF50" w14:textId="77777777" w:rsidTr="008F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FFFFFF" w:themeFill="background1"/>
          </w:tcPr>
          <w:p w14:paraId="0CF7752F" w14:textId="175FC2EE" w:rsidR="00D44544" w:rsidRPr="00E81AA5" w:rsidRDefault="006605C4" w:rsidP="00300A04">
            <w:pPr>
              <w:rPr>
                <w:rFonts w:eastAsiaTheme="majorEastAsia" w:cstheme="majorBidi"/>
                <w:b w:val="0"/>
                <w:color w:val="000000" w:themeColor="text1"/>
                <w:sz w:val="18"/>
                <w:szCs w:val="20"/>
              </w:rPr>
            </w:pPr>
            <w:r w:rsidRPr="00E81AA5">
              <w:rPr>
                <w:b w:val="0"/>
                <w:color w:val="000000" w:themeColor="text1"/>
                <w:sz w:val="18"/>
                <w:szCs w:val="20"/>
              </w:rPr>
              <w:t>Media_outlet</w:t>
            </w:r>
          </w:p>
        </w:tc>
        <w:tc>
          <w:tcPr>
            <w:tcW w:w="1620" w:type="dxa"/>
            <w:shd w:val="clear" w:color="auto" w:fill="FFFFFF" w:themeFill="background1"/>
          </w:tcPr>
          <w:p w14:paraId="172D23F1" w14:textId="77777777" w:rsidR="00D44544" w:rsidRPr="00300A04" w:rsidRDefault="00D44544" w:rsidP="00300A04">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300A04">
              <w:rPr>
                <w:rFonts w:asciiTheme="minorHAnsi" w:hAnsiTheme="minorHAnsi"/>
                <w:b w:val="0"/>
                <w:color w:val="000000" w:themeColor="text1"/>
                <w:sz w:val="20"/>
                <w:szCs w:val="20"/>
              </w:rPr>
              <w:t>Media Outlet</w:t>
            </w:r>
          </w:p>
          <w:p w14:paraId="0C5738E3" w14:textId="6ADBE6D3" w:rsidR="00057482" w:rsidRPr="00300A04" w:rsidRDefault="00057482" w:rsidP="00300A04">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E81AA5">
              <w:rPr>
                <w:color w:val="C00000"/>
                <w:highlight w:val="yellow"/>
              </w:rPr>
              <w:t>!</w:t>
            </w:r>
          </w:p>
        </w:tc>
        <w:tc>
          <w:tcPr>
            <w:tcW w:w="5310" w:type="dxa"/>
            <w:shd w:val="clear" w:color="auto" w:fill="FFFFFF" w:themeFill="background1"/>
          </w:tcPr>
          <w:p w14:paraId="40838B16" w14:textId="77777777" w:rsidR="00D44544" w:rsidRPr="00300A04" w:rsidRDefault="00D44544" w:rsidP="00300A04">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This is a dropdown menu where the type of media outlet is recorded.  The options are as follows:</w:t>
            </w:r>
          </w:p>
          <w:p w14:paraId="117B8ECE" w14:textId="77777777" w:rsidR="00D44544" w:rsidRPr="00300A04" w:rsidRDefault="00D44544" w:rsidP="00300A04">
            <w:pPr>
              <w:pStyle w:val="DropdownTitle"/>
              <w:numPr>
                <w:ilvl w:val="0"/>
                <w:numId w:val="10"/>
              </w:numPr>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Internet</w:t>
            </w:r>
          </w:p>
          <w:p w14:paraId="092E0168" w14:textId="2C614003" w:rsidR="00D44544" w:rsidRPr="00300A04" w:rsidRDefault="00D44544" w:rsidP="00300A04">
            <w:pPr>
              <w:pStyle w:val="DropdownText"/>
              <w:ind w:left="0"/>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 xml:space="preserve">This is for recording items that are online.  If an article appears in both print and online edition two separate entries are made.  One for “Internet” and the other as “Print”. </w:t>
            </w:r>
          </w:p>
        </w:tc>
        <w:tc>
          <w:tcPr>
            <w:tcW w:w="4410" w:type="dxa"/>
            <w:shd w:val="clear" w:color="auto" w:fill="FFFFFF" w:themeFill="background1"/>
          </w:tcPr>
          <w:p w14:paraId="036BF9B3" w14:textId="1F0483A3" w:rsidR="008F19B1" w:rsidRDefault="008F19B1" w:rsidP="00300A04">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8F19B1">
              <w:rPr>
                <w:noProof/>
                <w:sz w:val="20"/>
                <w:szCs w:val="20"/>
              </w:rPr>
              <w:drawing>
                <wp:inline distT="0" distB="0" distL="0" distR="0" wp14:anchorId="417D972E" wp14:editId="320608EC">
                  <wp:extent cx="2303340" cy="1976645"/>
                  <wp:effectExtent l="0" t="0" r="1905"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04381" cy="1977538"/>
                          </a:xfrm>
                          <a:prstGeom prst="rect">
                            <a:avLst/>
                          </a:prstGeom>
                          <a:noFill/>
                          <a:ln>
                            <a:noFill/>
                          </a:ln>
                        </pic:spPr>
                      </pic:pic>
                    </a:graphicData>
                  </a:graphic>
                </wp:inline>
              </w:drawing>
            </w:r>
          </w:p>
          <w:p w14:paraId="44F8BB50" w14:textId="08285BC1" w:rsidR="00D44544" w:rsidRPr="00300A04" w:rsidRDefault="008F19B1" w:rsidP="008F19B1">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8F19B1">
              <w:rPr>
                <w:rFonts w:eastAsia="Times New Roman" w:cs="Times New Roman"/>
                <w:sz w:val="20"/>
                <w:szCs w:val="20"/>
              </w:rPr>
              <w:t xml:space="preserve">For example, an article that is on the nytimes.com.  </w:t>
            </w:r>
            <w:r w:rsidR="00764CCA" w:rsidRPr="00300A04">
              <w:rPr>
                <w:sz w:val="20"/>
                <w:szCs w:val="20"/>
              </w:rPr>
              <w:t xml:space="preserve">  </w:t>
            </w:r>
          </w:p>
        </w:tc>
      </w:tr>
      <w:tr w:rsidR="00D44544" w:rsidRPr="00300A04" w14:paraId="4B9E6867" w14:textId="77777777" w:rsidTr="008F19B1">
        <w:tc>
          <w:tcPr>
            <w:cnfStyle w:val="001000000000" w:firstRow="0" w:lastRow="0" w:firstColumn="1" w:lastColumn="0" w:oddVBand="0" w:evenVBand="0" w:oddHBand="0" w:evenHBand="0" w:firstRowFirstColumn="0" w:firstRowLastColumn="0" w:lastRowFirstColumn="0" w:lastRowLastColumn="0"/>
            <w:tcW w:w="1620" w:type="dxa"/>
            <w:shd w:val="clear" w:color="auto" w:fill="FFFFFF" w:themeFill="background1"/>
          </w:tcPr>
          <w:p w14:paraId="1B82740D" w14:textId="77777777" w:rsidR="00D44544" w:rsidRPr="00300A04" w:rsidRDefault="00D44544" w:rsidP="00300A04">
            <w:pPr>
              <w:rPr>
                <w:b w:val="0"/>
                <w:color w:val="000000" w:themeColor="text1"/>
                <w:sz w:val="20"/>
                <w:szCs w:val="20"/>
              </w:rPr>
            </w:pPr>
          </w:p>
        </w:tc>
        <w:tc>
          <w:tcPr>
            <w:tcW w:w="1620" w:type="dxa"/>
            <w:shd w:val="clear" w:color="auto" w:fill="FFFFFF" w:themeFill="background1"/>
          </w:tcPr>
          <w:p w14:paraId="76AAD6C9" w14:textId="77777777" w:rsidR="00D44544" w:rsidRPr="00300A04" w:rsidRDefault="00D44544" w:rsidP="00300A04">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1250B65F" w14:textId="4FD7B58E" w:rsidR="00B2534E" w:rsidRPr="00300A04" w:rsidRDefault="00B2534E" w:rsidP="00300A04">
            <w:pPr>
              <w:pStyle w:val="DropdownTitle"/>
              <w:numPr>
                <w:ilvl w:val="0"/>
                <w:numId w:val="10"/>
              </w:numPr>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TV</w:t>
            </w:r>
          </w:p>
          <w:p w14:paraId="12FEC27A" w14:textId="20BC8D2E" w:rsidR="00D44544" w:rsidRPr="00300A04" w:rsidRDefault="00B2534E" w:rsidP="00300A04">
            <w:pPr>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 xml:space="preserve">TV can either be advertising or lay/professional media (described below).  </w:t>
            </w:r>
            <w:r w:rsidR="00764CCA" w:rsidRPr="00300A04">
              <w:rPr>
                <w:sz w:val="20"/>
                <w:szCs w:val="20"/>
              </w:rPr>
              <w:t>It includes anything broadcast</w:t>
            </w:r>
            <w:r w:rsidRPr="00300A04">
              <w:rPr>
                <w:sz w:val="20"/>
                <w:szCs w:val="20"/>
              </w:rPr>
              <w:t xml:space="preserve"> by a TV station that is received by an end user by antenna, cable, and satellite or FIOS/Google Fiber-like service. It does not include recorded videos that are viewed on the internet, DVD players are otherwise not live and are not broadcasted by a television station.  Online television stations are not included here.</w:t>
            </w:r>
          </w:p>
        </w:tc>
        <w:tc>
          <w:tcPr>
            <w:tcW w:w="4410" w:type="dxa"/>
            <w:shd w:val="clear" w:color="auto" w:fill="FFFFFF" w:themeFill="background1"/>
          </w:tcPr>
          <w:p w14:paraId="1D9EB42B" w14:textId="38A931FF" w:rsidR="008F19B1" w:rsidRDefault="008F19B1" w:rsidP="00300A04">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8F19B1">
              <w:rPr>
                <w:noProof/>
                <w:sz w:val="20"/>
                <w:szCs w:val="20"/>
              </w:rPr>
              <w:drawing>
                <wp:inline distT="0" distB="0" distL="0" distR="0" wp14:anchorId="10AA964B" wp14:editId="58E279EA">
                  <wp:extent cx="2373679" cy="1660727"/>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4082" cy="1661009"/>
                          </a:xfrm>
                          <a:prstGeom prst="rect">
                            <a:avLst/>
                          </a:prstGeom>
                          <a:noFill/>
                          <a:ln>
                            <a:noFill/>
                          </a:ln>
                        </pic:spPr>
                      </pic:pic>
                    </a:graphicData>
                  </a:graphic>
                </wp:inline>
              </w:drawing>
            </w:r>
          </w:p>
          <w:p w14:paraId="6C729E60" w14:textId="77777777" w:rsidR="008F19B1" w:rsidRDefault="008F19B1" w:rsidP="00300A04">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p w14:paraId="527773B2" w14:textId="24ABE820" w:rsidR="00D44544" w:rsidRPr="00300A04" w:rsidRDefault="00764CCA" w:rsidP="00300A04">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 xml:space="preserve">For example, a PSA airing on the Bravo television network. </w:t>
            </w:r>
          </w:p>
        </w:tc>
      </w:tr>
      <w:tr w:rsidR="00D44544" w:rsidRPr="00300A04" w14:paraId="13AB8E16" w14:textId="77777777" w:rsidTr="008F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FFFFFF" w:themeFill="background1"/>
          </w:tcPr>
          <w:p w14:paraId="4CED41DC" w14:textId="77777777" w:rsidR="00D44544" w:rsidRPr="00300A04" w:rsidRDefault="00D44544" w:rsidP="00300A04">
            <w:pPr>
              <w:rPr>
                <w:b w:val="0"/>
                <w:color w:val="000000" w:themeColor="text1"/>
                <w:sz w:val="20"/>
                <w:szCs w:val="20"/>
              </w:rPr>
            </w:pPr>
          </w:p>
        </w:tc>
        <w:tc>
          <w:tcPr>
            <w:tcW w:w="1620" w:type="dxa"/>
            <w:shd w:val="clear" w:color="auto" w:fill="FFFFFF" w:themeFill="background1"/>
          </w:tcPr>
          <w:p w14:paraId="45046A6B" w14:textId="77777777" w:rsidR="00D44544" w:rsidRPr="00300A04" w:rsidRDefault="00D44544" w:rsidP="00300A04">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5B00B9A5" w14:textId="3242B03D" w:rsidR="00D44544" w:rsidRPr="00300A04" w:rsidRDefault="00D44544" w:rsidP="00300A04">
            <w:pPr>
              <w:pStyle w:val="DropdownTitle"/>
              <w:numPr>
                <w:ilvl w:val="0"/>
                <w:numId w:val="10"/>
              </w:numPr>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Out-of-Home</w:t>
            </w:r>
          </w:p>
          <w:p w14:paraId="3B03CE26" w14:textId="41076564" w:rsidR="00D44544" w:rsidRPr="00300A04" w:rsidRDefault="00D44544" w:rsidP="00300A04">
            <w:pPr>
              <w:pStyle w:val="DropdownText"/>
              <w:ind w:left="0"/>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 xml:space="preserve">Out-of-home is </w:t>
            </w:r>
            <w:r w:rsidR="00764CCA" w:rsidRPr="00300A04">
              <w:rPr>
                <w:sz w:val="20"/>
                <w:szCs w:val="20"/>
              </w:rPr>
              <w:t xml:space="preserve">usually </w:t>
            </w:r>
            <w:r w:rsidRPr="00300A04">
              <w:rPr>
                <w:sz w:val="20"/>
                <w:szCs w:val="20"/>
              </w:rPr>
              <w:t>advertising and it appears outside of the home.  It is typically in a print format but it can appear electronically.  It reaches consumers while they are “on the go”, whether dri</w:t>
            </w:r>
            <w:r w:rsidR="00764CCA" w:rsidRPr="00300A04">
              <w:rPr>
                <w:sz w:val="20"/>
                <w:szCs w:val="20"/>
              </w:rPr>
              <w:t xml:space="preserve">ving or riding public transit. </w:t>
            </w:r>
          </w:p>
          <w:p w14:paraId="55735F04" w14:textId="77777777" w:rsidR="00D44544" w:rsidRPr="00300A04" w:rsidRDefault="00D44544" w:rsidP="00300A04">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4410" w:type="dxa"/>
            <w:shd w:val="clear" w:color="auto" w:fill="FFFFFF" w:themeFill="background1"/>
          </w:tcPr>
          <w:p w14:paraId="4035F6DB" w14:textId="357B3F07" w:rsidR="008F19B1" w:rsidRDefault="008F19B1" w:rsidP="00300A04">
            <w:pPr>
              <w:pStyle w:val="DropdownText"/>
              <w:ind w:left="0"/>
              <w:cnfStyle w:val="000000100000" w:firstRow="0" w:lastRow="0" w:firstColumn="0" w:lastColumn="0" w:oddVBand="0" w:evenVBand="0" w:oddHBand="1" w:evenHBand="0" w:firstRowFirstColumn="0" w:firstRowLastColumn="0" w:lastRowFirstColumn="0" w:lastRowLastColumn="0"/>
              <w:rPr>
                <w:sz w:val="20"/>
                <w:szCs w:val="20"/>
              </w:rPr>
            </w:pPr>
            <w:r w:rsidRPr="008F19B1">
              <w:rPr>
                <w:noProof/>
                <w:sz w:val="20"/>
                <w:szCs w:val="20"/>
              </w:rPr>
              <w:drawing>
                <wp:inline distT="0" distB="0" distL="0" distR="0" wp14:anchorId="20536B6B" wp14:editId="2665774E">
                  <wp:extent cx="1559789" cy="729762"/>
                  <wp:effectExtent l="57150" t="57150" r="116840" b="10858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1112" cy="73038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10F59E" w14:textId="6EF3B3DD" w:rsidR="00D44544" w:rsidRPr="00300A04" w:rsidRDefault="00764CCA" w:rsidP="00300A04">
            <w:pPr>
              <w:pStyle w:val="DropdownText"/>
              <w:ind w:left="0"/>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 xml:space="preserve">The best example of out-of-home advertising are billboards that appear alongside roadways.  However posters on buses, subways or other mass transit options are also considered out-of-home advertising.  Posters in the workplace, waiting rooms and airports also fall under out-of-home advertising. </w:t>
            </w:r>
            <w:r w:rsidR="00334B91" w:rsidRPr="00300A04">
              <w:rPr>
                <w:sz w:val="20"/>
                <w:szCs w:val="20"/>
              </w:rPr>
              <w:t xml:space="preserve">An example of </w:t>
            </w:r>
            <w:r w:rsidRPr="00300A04">
              <w:rPr>
                <w:sz w:val="20"/>
                <w:szCs w:val="20"/>
              </w:rPr>
              <w:t>an electronic</w:t>
            </w:r>
            <w:r w:rsidR="00334B91" w:rsidRPr="00300A04">
              <w:rPr>
                <w:sz w:val="20"/>
                <w:szCs w:val="20"/>
              </w:rPr>
              <w:t xml:space="preserve"> billboard is a</w:t>
            </w:r>
            <w:r w:rsidRPr="00300A04">
              <w:rPr>
                <w:sz w:val="20"/>
                <w:szCs w:val="20"/>
              </w:rPr>
              <w:t xml:space="preserve"> sign in Times Square.</w:t>
            </w:r>
          </w:p>
        </w:tc>
      </w:tr>
      <w:tr w:rsidR="00E16E42" w:rsidRPr="00300A04" w14:paraId="1D5F9D8B" w14:textId="77777777" w:rsidTr="008F19B1">
        <w:tc>
          <w:tcPr>
            <w:cnfStyle w:val="001000000000" w:firstRow="0" w:lastRow="0" w:firstColumn="1" w:lastColumn="0" w:oddVBand="0" w:evenVBand="0" w:oddHBand="0" w:evenHBand="0" w:firstRowFirstColumn="0" w:firstRowLastColumn="0" w:lastRowFirstColumn="0" w:lastRowLastColumn="0"/>
            <w:tcW w:w="1620" w:type="dxa"/>
            <w:shd w:val="clear" w:color="auto" w:fill="FFFFFF" w:themeFill="background1"/>
          </w:tcPr>
          <w:p w14:paraId="0FE00F70" w14:textId="77777777" w:rsidR="00E16E42" w:rsidRPr="00300A04" w:rsidDel="00D44544" w:rsidRDefault="00E16E42" w:rsidP="00300A04">
            <w:pPr>
              <w:rPr>
                <w:b w:val="0"/>
                <w:color w:val="000000" w:themeColor="text1"/>
                <w:sz w:val="20"/>
                <w:szCs w:val="20"/>
              </w:rPr>
            </w:pPr>
          </w:p>
        </w:tc>
        <w:tc>
          <w:tcPr>
            <w:tcW w:w="1620" w:type="dxa"/>
            <w:shd w:val="clear" w:color="auto" w:fill="FFFFFF" w:themeFill="background1"/>
          </w:tcPr>
          <w:p w14:paraId="21BCFD40" w14:textId="77777777" w:rsidR="00E16E42" w:rsidRPr="00300A04" w:rsidDel="00D44544" w:rsidRDefault="00E16E42" w:rsidP="00300A04">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31B0D5F8" w14:textId="5671598F" w:rsidR="00E16E42" w:rsidRPr="00300A04" w:rsidRDefault="00E16E42" w:rsidP="00300A04">
            <w:pPr>
              <w:pStyle w:val="DropdownTitle"/>
              <w:numPr>
                <w:ilvl w:val="0"/>
                <w:numId w:val="10"/>
              </w:numPr>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Print</w:t>
            </w:r>
          </w:p>
          <w:p w14:paraId="6A4C579D" w14:textId="79A45064" w:rsidR="00E16E42" w:rsidRPr="00300A04" w:rsidDel="00D44544" w:rsidRDefault="00E16E42" w:rsidP="00300A04">
            <w:pPr>
              <w:pStyle w:val="DropdownText"/>
              <w:ind w:left="-18"/>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Print can either be advertising or lay/professional media (described below</w:t>
            </w:r>
            <w:r w:rsidR="00334B91" w:rsidRPr="00300A04">
              <w:rPr>
                <w:sz w:val="20"/>
                <w:szCs w:val="20"/>
              </w:rPr>
              <w:t xml:space="preserve"> in media type</w:t>
            </w:r>
            <w:r w:rsidRPr="00300A04">
              <w:rPr>
                <w:sz w:val="20"/>
                <w:szCs w:val="20"/>
              </w:rPr>
              <w:t>).  It includes categories</w:t>
            </w:r>
            <w:r w:rsidR="007E47E5">
              <w:rPr>
                <w:sz w:val="20"/>
                <w:szCs w:val="20"/>
              </w:rPr>
              <w:t>,</w:t>
            </w:r>
            <w:r w:rsidRPr="00300A04">
              <w:rPr>
                <w:sz w:val="20"/>
                <w:szCs w:val="20"/>
              </w:rPr>
              <w:t xml:space="preserve"> such as newspapers, magazines</w:t>
            </w:r>
            <w:r w:rsidR="007E47E5">
              <w:rPr>
                <w:sz w:val="20"/>
                <w:szCs w:val="20"/>
              </w:rPr>
              <w:t>,</w:t>
            </w:r>
            <w:r w:rsidRPr="00300A04">
              <w:rPr>
                <w:sz w:val="20"/>
                <w:szCs w:val="20"/>
              </w:rPr>
              <w:t xml:space="preserve"> and professional journals.  Note that posters, even though they are print material, are not included here; instead</w:t>
            </w:r>
            <w:r w:rsidR="007E47E5">
              <w:rPr>
                <w:sz w:val="20"/>
                <w:szCs w:val="20"/>
              </w:rPr>
              <w:t>,</w:t>
            </w:r>
            <w:r w:rsidRPr="00300A04">
              <w:rPr>
                <w:sz w:val="20"/>
                <w:szCs w:val="20"/>
              </w:rPr>
              <w:t xml:space="preserve"> they are grouped with out-of-home.</w:t>
            </w:r>
          </w:p>
        </w:tc>
        <w:tc>
          <w:tcPr>
            <w:tcW w:w="4410" w:type="dxa"/>
            <w:shd w:val="clear" w:color="auto" w:fill="FFFFFF" w:themeFill="background1"/>
          </w:tcPr>
          <w:p w14:paraId="2F991EE0" w14:textId="1FEF02D7" w:rsidR="00017205" w:rsidRDefault="00017205" w:rsidP="00300A04">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017205">
              <w:rPr>
                <w:noProof/>
                <w:sz w:val="20"/>
                <w:szCs w:val="20"/>
              </w:rPr>
              <w:drawing>
                <wp:inline distT="0" distB="0" distL="0" distR="0" wp14:anchorId="01D34377" wp14:editId="00BE74B4">
                  <wp:extent cx="1916430" cy="1433195"/>
                  <wp:effectExtent l="57150" t="57150" r="121920" b="1098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6430" cy="1433195"/>
                          </a:xfrm>
                          <a:prstGeom prst="rect">
                            <a:avLst/>
                          </a:prstGeom>
                          <a:ln w="3175"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DCA1A4C" w14:textId="340BBDD0" w:rsidR="00E16E42" w:rsidRPr="00300A04" w:rsidRDefault="004B3AFE" w:rsidP="00300A04">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For example, OCAT had a full page</w:t>
            </w:r>
            <w:r w:rsidR="00334B91" w:rsidRPr="00300A04">
              <w:rPr>
                <w:sz w:val="20"/>
                <w:szCs w:val="20"/>
              </w:rPr>
              <w:t xml:space="preserve"> advertisement in People en </w:t>
            </w:r>
            <w:r>
              <w:rPr>
                <w:sz w:val="20"/>
                <w:szCs w:val="20"/>
              </w:rPr>
              <w:t>Español.</w:t>
            </w:r>
          </w:p>
        </w:tc>
      </w:tr>
      <w:tr w:rsidR="00E16E42" w:rsidRPr="00300A04" w14:paraId="7317FB41" w14:textId="77777777" w:rsidTr="008F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FFFFFF" w:themeFill="background1"/>
          </w:tcPr>
          <w:p w14:paraId="70170E9E" w14:textId="77777777" w:rsidR="00E16E42" w:rsidRPr="00300A04" w:rsidDel="00D44544" w:rsidRDefault="00E16E42" w:rsidP="00300A04">
            <w:pPr>
              <w:rPr>
                <w:b w:val="0"/>
                <w:color w:val="000000" w:themeColor="text1"/>
                <w:sz w:val="20"/>
                <w:szCs w:val="20"/>
              </w:rPr>
            </w:pPr>
          </w:p>
        </w:tc>
        <w:tc>
          <w:tcPr>
            <w:tcW w:w="1620" w:type="dxa"/>
            <w:shd w:val="clear" w:color="auto" w:fill="FFFFFF" w:themeFill="background1"/>
          </w:tcPr>
          <w:p w14:paraId="3F98A76E" w14:textId="77777777" w:rsidR="00E16E42" w:rsidRPr="00300A04" w:rsidDel="00D44544" w:rsidRDefault="00E16E42" w:rsidP="00300A04">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44789C89" w14:textId="77777777" w:rsidR="00E16E42" w:rsidRPr="00300A04" w:rsidRDefault="00E16E42" w:rsidP="00300A04">
            <w:pPr>
              <w:pStyle w:val="DropdownTitle"/>
              <w:numPr>
                <w:ilvl w:val="0"/>
                <w:numId w:val="10"/>
              </w:numPr>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Radio</w:t>
            </w:r>
          </w:p>
          <w:p w14:paraId="5E5BED51" w14:textId="1BA9FBE2" w:rsidR="00E16E42" w:rsidRPr="00300A04" w:rsidRDefault="00E16E42" w:rsidP="00300A04">
            <w:pPr>
              <w:pStyle w:val="DropdownText"/>
              <w:ind w:left="0"/>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Radio can either be advertising or lay/professional media (described below).  It includes anything on the radio.  To count the message must be broadcasted by a radio station over FM, AM</w:t>
            </w:r>
            <w:r w:rsidR="007E47E5">
              <w:rPr>
                <w:sz w:val="20"/>
                <w:szCs w:val="20"/>
              </w:rPr>
              <w:t>,</w:t>
            </w:r>
            <w:r w:rsidRPr="00300A04">
              <w:rPr>
                <w:sz w:val="20"/>
                <w:szCs w:val="20"/>
              </w:rPr>
              <w:t xml:space="preserve"> or satellite airways.  Streaming audio from the internet or prerecorded audio played on a person’s computer, CD player</w:t>
            </w:r>
            <w:r w:rsidR="007E47E5">
              <w:rPr>
                <w:sz w:val="20"/>
                <w:szCs w:val="20"/>
              </w:rPr>
              <w:t>,</w:t>
            </w:r>
            <w:r w:rsidRPr="00300A04">
              <w:rPr>
                <w:sz w:val="20"/>
                <w:szCs w:val="20"/>
              </w:rPr>
              <w:t xml:space="preserve"> or like device does not count.  Internet-only radio stations are also not included here.</w:t>
            </w:r>
          </w:p>
        </w:tc>
        <w:tc>
          <w:tcPr>
            <w:tcW w:w="4410" w:type="dxa"/>
            <w:shd w:val="clear" w:color="auto" w:fill="FFFFFF" w:themeFill="background1"/>
          </w:tcPr>
          <w:p w14:paraId="07AC2BC6" w14:textId="0DBCC86E" w:rsidR="00E16E42" w:rsidRPr="00300A04" w:rsidRDefault="00334B91" w:rsidP="00300A04">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 xml:space="preserve">For example, a PSA plays on a local radio station in Houston. </w:t>
            </w:r>
          </w:p>
        </w:tc>
      </w:tr>
      <w:tr w:rsidR="008327BF" w:rsidRPr="00300A04" w14:paraId="39C7043D" w14:textId="77777777" w:rsidTr="008F19B1">
        <w:tc>
          <w:tcPr>
            <w:cnfStyle w:val="001000000000" w:firstRow="0" w:lastRow="0" w:firstColumn="1" w:lastColumn="0" w:oddVBand="0" w:evenVBand="0" w:oddHBand="0" w:evenHBand="0" w:firstRowFirstColumn="0" w:firstRowLastColumn="0" w:lastRowFirstColumn="0" w:lastRowLastColumn="0"/>
            <w:tcW w:w="1620" w:type="dxa"/>
            <w:shd w:val="clear" w:color="auto" w:fill="D9E2F3" w:themeFill="accent5" w:themeFillTint="33"/>
          </w:tcPr>
          <w:p w14:paraId="131A49B6" w14:textId="5A4597B8" w:rsidR="008327BF" w:rsidRPr="00300A04" w:rsidRDefault="00B2534E" w:rsidP="00300A04">
            <w:pPr>
              <w:rPr>
                <w:b w:val="0"/>
                <w:color w:val="000000" w:themeColor="text1"/>
                <w:sz w:val="20"/>
                <w:szCs w:val="20"/>
              </w:rPr>
            </w:pPr>
            <w:r w:rsidRPr="00E81AA5">
              <w:rPr>
                <w:b w:val="0"/>
                <w:color w:val="000000" w:themeColor="text1"/>
                <w:sz w:val="18"/>
                <w:szCs w:val="20"/>
              </w:rPr>
              <w:t>Media_type</w:t>
            </w:r>
          </w:p>
        </w:tc>
        <w:tc>
          <w:tcPr>
            <w:tcW w:w="1620" w:type="dxa"/>
            <w:shd w:val="clear" w:color="auto" w:fill="D9E2F3" w:themeFill="accent5" w:themeFillTint="33"/>
          </w:tcPr>
          <w:p w14:paraId="784EE08E" w14:textId="77777777" w:rsidR="008327BF" w:rsidRPr="00300A04" w:rsidRDefault="008327BF" w:rsidP="00300A04">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300A04">
              <w:rPr>
                <w:rFonts w:asciiTheme="minorHAnsi" w:hAnsiTheme="minorHAnsi"/>
                <w:b w:val="0"/>
                <w:color w:val="000000" w:themeColor="text1"/>
                <w:sz w:val="20"/>
                <w:szCs w:val="20"/>
              </w:rPr>
              <w:t>Media Type</w:t>
            </w:r>
          </w:p>
          <w:p w14:paraId="728A7E84" w14:textId="098FF907" w:rsidR="00057482" w:rsidRPr="00300A04" w:rsidRDefault="00057482" w:rsidP="00300A04">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E81AA5">
              <w:rPr>
                <w:color w:val="C00000"/>
                <w:highlight w:val="yellow"/>
              </w:rPr>
              <w:t>!</w:t>
            </w:r>
          </w:p>
        </w:tc>
        <w:tc>
          <w:tcPr>
            <w:tcW w:w="5310" w:type="dxa"/>
            <w:shd w:val="clear" w:color="auto" w:fill="D9E2F3" w:themeFill="accent5" w:themeFillTint="33"/>
          </w:tcPr>
          <w:p w14:paraId="46247F05" w14:textId="5709D48C" w:rsidR="008327BF" w:rsidRPr="00300A04" w:rsidRDefault="008327BF" w:rsidP="00300A04">
            <w:pPr>
              <w:pStyle w:val="DropdownText"/>
              <w:ind w:left="0"/>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Media type is broadly categorized into two categories:</w:t>
            </w:r>
            <w:r w:rsidR="00334B91" w:rsidRPr="00300A04">
              <w:rPr>
                <w:sz w:val="20"/>
                <w:szCs w:val="20"/>
              </w:rPr>
              <w:t xml:space="preserve"> </w:t>
            </w:r>
          </w:p>
        </w:tc>
        <w:tc>
          <w:tcPr>
            <w:tcW w:w="4410" w:type="dxa"/>
            <w:shd w:val="clear" w:color="auto" w:fill="D9E2F3" w:themeFill="accent5" w:themeFillTint="33"/>
          </w:tcPr>
          <w:p w14:paraId="0129C068" w14:textId="77777777" w:rsidR="008327BF" w:rsidRPr="00300A04" w:rsidRDefault="008327BF" w:rsidP="00300A04">
            <w:pPr>
              <w:pStyle w:val="Dropdown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334B91" w:rsidRPr="00300A04" w14:paraId="61164552" w14:textId="77777777" w:rsidTr="008F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FFFFFF" w:themeFill="background1"/>
          </w:tcPr>
          <w:p w14:paraId="3ED73216" w14:textId="77777777" w:rsidR="00334B91" w:rsidRPr="00300A04" w:rsidRDefault="00334B91" w:rsidP="00300A04">
            <w:pPr>
              <w:rPr>
                <w:b w:val="0"/>
                <w:color w:val="000000" w:themeColor="text1"/>
                <w:sz w:val="20"/>
                <w:szCs w:val="20"/>
              </w:rPr>
            </w:pPr>
          </w:p>
        </w:tc>
        <w:tc>
          <w:tcPr>
            <w:tcW w:w="1620" w:type="dxa"/>
            <w:shd w:val="clear" w:color="auto" w:fill="FFFFFF" w:themeFill="background1"/>
          </w:tcPr>
          <w:p w14:paraId="60A93920" w14:textId="77777777" w:rsidR="00334B91" w:rsidRPr="00300A04" w:rsidRDefault="00334B91" w:rsidP="00300A04">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7A570689" w14:textId="77777777" w:rsidR="00334B91" w:rsidRPr="00300A04" w:rsidRDefault="00334B91" w:rsidP="00300A04">
            <w:pPr>
              <w:pStyle w:val="DropdownTitle"/>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Advertising or PSA</w:t>
            </w:r>
          </w:p>
          <w:p w14:paraId="5701773C" w14:textId="5D04452B" w:rsidR="00334B91" w:rsidRPr="00300A04" w:rsidRDefault="00334B91" w:rsidP="00300A04">
            <w:pPr>
              <w:pStyle w:val="DropdownText"/>
              <w:ind w:left="0"/>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 xml:space="preserve">In general this includes anything that is advertising.  This can be either earned (free) or unearned (paid) media.  We later breakout earned vs. </w:t>
            </w:r>
            <w:r w:rsidR="00172693" w:rsidRPr="00300A04">
              <w:rPr>
                <w:sz w:val="20"/>
                <w:szCs w:val="20"/>
              </w:rPr>
              <w:t>donated</w:t>
            </w:r>
            <w:r w:rsidRPr="00300A04">
              <w:rPr>
                <w:sz w:val="20"/>
                <w:szCs w:val="20"/>
              </w:rPr>
              <w:t xml:space="preserve"> media for both impressions and dollars paid/donated.</w:t>
            </w:r>
          </w:p>
        </w:tc>
        <w:tc>
          <w:tcPr>
            <w:tcW w:w="4410" w:type="dxa"/>
            <w:shd w:val="clear" w:color="auto" w:fill="FFFFFF" w:themeFill="background1"/>
          </w:tcPr>
          <w:p w14:paraId="6E48273D" w14:textId="5D2D784D" w:rsidR="00334B91" w:rsidRPr="00300A04" w:rsidRDefault="00334B91" w:rsidP="00300A04">
            <w:pPr>
              <w:pStyle w:val="DropdownText"/>
              <w:ind w:left="0"/>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As an example AAA may have a 30-second TV commercial about HIV testing.  It is possible that AAA will have to pay for this ad space, but at other times may get donated ad space</w:t>
            </w:r>
            <w:r w:rsidR="00172693" w:rsidRPr="00300A04">
              <w:rPr>
                <w:sz w:val="20"/>
                <w:szCs w:val="20"/>
              </w:rPr>
              <w:t>.</w:t>
            </w:r>
            <w:r w:rsidRPr="00300A04">
              <w:rPr>
                <w:sz w:val="20"/>
                <w:szCs w:val="20"/>
              </w:rPr>
              <w:t xml:space="preserve"> </w:t>
            </w:r>
          </w:p>
        </w:tc>
      </w:tr>
      <w:tr w:rsidR="008327BF" w:rsidRPr="00300A04" w14:paraId="25C76519" w14:textId="77777777" w:rsidTr="008F19B1">
        <w:tc>
          <w:tcPr>
            <w:cnfStyle w:val="001000000000" w:firstRow="0" w:lastRow="0" w:firstColumn="1" w:lastColumn="0" w:oddVBand="0" w:evenVBand="0" w:oddHBand="0" w:evenHBand="0" w:firstRowFirstColumn="0" w:firstRowLastColumn="0" w:lastRowFirstColumn="0" w:lastRowLastColumn="0"/>
            <w:tcW w:w="1620" w:type="dxa"/>
            <w:shd w:val="clear" w:color="auto" w:fill="FFFFFF" w:themeFill="background1"/>
          </w:tcPr>
          <w:p w14:paraId="18262B24" w14:textId="77777777" w:rsidR="008327BF" w:rsidRPr="00300A04" w:rsidRDefault="008327BF" w:rsidP="00300A04">
            <w:pPr>
              <w:rPr>
                <w:b w:val="0"/>
                <w:color w:val="000000" w:themeColor="text1"/>
                <w:sz w:val="20"/>
                <w:szCs w:val="20"/>
              </w:rPr>
            </w:pPr>
          </w:p>
        </w:tc>
        <w:tc>
          <w:tcPr>
            <w:tcW w:w="1620" w:type="dxa"/>
            <w:shd w:val="clear" w:color="auto" w:fill="FFFFFF" w:themeFill="background1"/>
          </w:tcPr>
          <w:p w14:paraId="0B51D095" w14:textId="77777777" w:rsidR="008327BF" w:rsidRPr="00300A04" w:rsidRDefault="008327BF" w:rsidP="00300A04">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FFFFFF" w:themeFill="background1"/>
          </w:tcPr>
          <w:p w14:paraId="111C10FF" w14:textId="77777777" w:rsidR="008327BF" w:rsidRPr="00300A04" w:rsidRDefault="008327BF" w:rsidP="00300A04">
            <w:pPr>
              <w:pStyle w:val="DropdownTitle"/>
              <w:numPr>
                <w:ilvl w:val="0"/>
                <w:numId w:val="11"/>
              </w:numPr>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Lay or Professional Media</w:t>
            </w:r>
          </w:p>
          <w:p w14:paraId="2588A4F4" w14:textId="70F51432" w:rsidR="008327BF" w:rsidRPr="00300A04" w:rsidRDefault="00024853" w:rsidP="00300A04">
            <w:pPr>
              <w:pStyle w:val="DropdownText"/>
              <w:ind w:left="0"/>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This</w:t>
            </w:r>
            <w:r w:rsidR="008327BF" w:rsidRPr="00300A04">
              <w:rPr>
                <w:sz w:val="20"/>
                <w:szCs w:val="20"/>
              </w:rPr>
              <w:t xml:space="preserve"> refers to media impressions that came from a journalist creating a story either on the TV, </w:t>
            </w:r>
            <w:r w:rsidR="007E47E5">
              <w:rPr>
                <w:sz w:val="20"/>
                <w:szCs w:val="20"/>
              </w:rPr>
              <w:t xml:space="preserve">on the </w:t>
            </w:r>
            <w:r w:rsidR="008327BF" w:rsidRPr="00300A04">
              <w:rPr>
                <w:sz w:val="20"/>
                <w:szCs w:val="20"/>
              </w:rPr>
              <w:t>radio</w:t>
            </w:r>
            <w:r w:rsidR="007E47E5">
              <w:rPr>
                <w:sz w:val="20"/>
                <w:szCs w:val="20"/>
              </w:rPr>
              <w:t>,</w:t>
            </w:r>
            <w:r w:rsidR="008327BF" w:rsidRPr="00300A04">
              <w:rPr>
                <w:sz w:val="20"/>
                <w:szCs w:val="20"/>
              </w:rPr>
              <w:t xml:space="preserve"> or in print. These are typically unpaid mentions of AAA or </w:t>
            </w:r>
            <w:r w:rsidR="007E47E5">
              <w:rPr>
                <w:sz w:val="20"/>
                <w:szCs w:val="20"/>
              </w:rPr>
              <w:t>a specific</w:t>
            </w:r>
            <w:r w:rsidR="008327BF" w:rsidRPr="00300A04">
              <w:rPr>
                <w:sz w:val="20"/>
                <w:szCs w:val="20"/>
              </w:rPr>
              <w:t xml:space="preserve"> campaign.  </w:t>
            </w:r>
          </w:p>
          <w:p w14:paraId="062CDF2A" w14:textId="77777777" w:rsidR="008327BF" w:rsidRPr="00300A04" w:rsidRDefault="008327BF" w:rsidP="00300A04">
            <w:pPr>
              <w:pStyle w:val="MetricsText"/>
              <w:cnfStyle w:val="000000000000" w:firstRow="0" w:lastRow="0" w:firstColumn="0" w:lastColumn="0" w:oddVBand="0" w:evenVBand="0" w:oddHBand="0" w:evenHBand="0" w:firstRowFirstColumn="0" w:firstRowLastColumn="0" w:lastRowFirstColumn="0" w:lastRowLastColumn="0"/>
              <w:rPr>
                <w:sz w:val="20"/>
                <w:szCs w:val="20"/>
              </w:rPr>
            </w:pPr>
          </w:p>
          <w:p w14:paraId="0279FC6B" w14:textId="77777777" w:rsidR="008327BF" w:rsidRPr="00300A04" w:rsidRDefault="008327BF" w:rsidP="00300A04">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The following flow chart should help with deciding what media type an item should be placed under.</w:t>
            </w:r>
          </w:p>
          <w:p w14:paraId="5CBBA910" w14:textId="408224E7" w:rsidR="008327BF" w:rsidRPr="00300A04" w:rsidRDefault="00015428" w:rsidP="00300A04">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object w:dxaOrig="6000" w:dyaOrig="4290" w14:anchorId="38B9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8pt;height:141pt" o:ole="">
                  <v:imagedata r:id="rId43" o:title=""/>
                </v:shape>
                <o:OLEObject Type="Embed" ProgID="Visio.Drawing.11" ShapeID="_x0000_i1025" DrawAspect="Content" ObjectID="_1524905792" r:id="rId44"/>
              </w:object>
            </w:r>
          </w:p>
        </w:tc>
        <w:tc>
          <w:tcPr>
            <w:tcW w:w="4410" w:type="dxa"/>
            <w:shd w:val="clear" w:color="auto" w:fill="FFFFFF" w:themeFill="background1"/>
          </w:tcPr>
          <w:p w14:paraId="74DC9457" w14:textId="5D330DB5" w:rsidR="00932196" w:rsidRDefault="00932196" w:rsidP="007E47E5">
            <w:pPr>
              <w:pStyle w:val="DropdownText"/>
              <w:ind w:left="0"/>
              <w:cnfStyle w:val="000000000000" w:firstRow="0" w:lastRow="0" w:firstColumn="0" w:lastColumn="0" w:oddVBand="0" w:evenVBand="0" w:oddHBand="0" w:evenHBand="0" w:firstRowFirstColumn="0" w:firstRowLastColumn="0" w:lastRowFirstColumn="0" w:lastRowLastColumn="0"/>
              <w:rPr>
                <w:sz w:val="20"/>
                <w:szCs w:val="20"/>
              </w:rPr>
            </w:pPr>
            <w:r w:rsidRPr="00932196">
              <w:rPr>
                <w:noProof/>
                <w:sz w:val="20"/>
                <w:szCs w:val="20"/>
              </w:rPr>
              <w:drawing>
                <wp:inline distT="0" distB="0" distL="0" distR="0" wp14:anchorId="39178E0F" wp14:editId="188E0FD4">
                  <wp:extent cx="1916430" cy="1828800"/>
                  <wp:effectExtent l="57150" t="57150" r="121920" b="1143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6430" cy="18288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51A8D9" w14:textId="728D8B7F" w:rsidR="008327BF" w:rsidRPr="00300A04" w:rsidRDefault="00024853" w:rsidP="007E47E5">
            <w:pPr>
              <w:pStyle w:val="DropdownText"/>
              <w:ind w:left="0"/>
              <w:cnfStyle w:val="000000000000" w:firstRow="0" w:lastRow="0" w:firstColumn="0" w:lastColumn="0" w:oddVBand="0" w:evenVBand="0" w:oddHBand="0" w:evenHBand="0" w:firstRowFirstColumn="0" w:firstRowLastColumn="0" w:lastRowFirstColumn="0" w:lastRowLastColumn="0"/>
            </w:pPr>
            <w:r w:rsidRPr="00300A04">
              <w:rPr>
                <w:sz w:val="20"/>
                <w:szCs w:val="20"/>
              </w:rPr>
              <w:t>For example, N</w:t>
            </w:r>
            <w:r w:rsidR="00AE09E3">
              <w:rPr>
                <w:sz w:val="20"/>
                <w:szCs w:val="20"/>
              </w:rPr>
              <w:t xml:space="preserve">ew </w:t>
            </w:r>
            <w:r w:rsidRPr="00300A04">
              <w:rPr>
                <w:sz w:val="20"/>
                <w:szCs w:val="20"/>
              </w:rPr>
              <w:t>Y</w:t>
            </w:r>
            <w:r w:rsidR="00AE09E3">
              <w:rPr>
                <w:sz w:val="20"/>
                <w:szCs w:val="20"/>
              </w:rPr>
              <w:t>ork</w:t>
            </w:r>
            <w:r w:rsidRPr="00300A04">
              <w:rPr>
                <w:sz w:val="20"/>
                <w:szCs w:val="20"/>
              </w:rPr>
              <w:t xml:space="preserve"> Times publishes an article highlighting PIC.</w:t>
            </w:r>
          </w:p>
        </w:tc>
      </w:tr>
      <w:tr w:rsidR="008327BF" w:rsidRPr="00300A04" w14:paraId="191D4423" w14:textId="3927AB46" w:rsidTr="008F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223ADCC" w14:textId="3D02E3BF" w:rsidR="008327BF" w:rsidRPr="00E81AA5" w:rsidRDefault="00510762" w:rsidP="00300A04">
            <w:pPr>
              <w:rPr>
                <w:b w:val="0"/>
                <w:color w:val="000000" w:themeColor="text1"/>
                <w:sz w:val="18"/>
                <w:szCs w:val="20"/>
              </w:rPr>
            </w:pPr>
            <w:r w:rsidRPr="00E81AA5">
              <w:rPr>
                <w:b w:val="0"/>
                <w:color w:val="000000" w:themeColor="text1"/>
                <w:sz w:val="18"/>
                <w:szCs w:val="20"/>
              </w:rPr>
              <w:t>Media_outlet_name</w:t>
            </w:r>
          </w:p>
        </w:tc>
        <w:tc>
          <w:tcPr>
            <w:tcW w:w="1620" w:type="dxa"/>
          </w:tcPr>
          <w:p w14:paraId="521F40C3" w14:textId="68A43D48" w:rsidR="008327BF" w:rsidRPr="007E47E5" w:rsidRDefault="008327BF" w:rsidP="00300A0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7E47E5">
              <w:rPr>
                <w:color w:val="000000" w:themeColor="text1"/>
                <w:sz w:val="20"/>
                <w:szCs w:val="20"/>
              </w:rPr>
              <w:t>Name of Media Outlet</w:t>
            </w:r>
            <w:r w:rsidR="0084035D" w:rsidRPr="007E47E5">
              <w:rPr>
                <w:color w:val="000000" w:themeColor="text1"/>
                <w:sz w:val="20"/>
                <w:szCs w:val="20"/>
              </w:rPr>
              <w:t xml:space="preserve"> or Provider</w:t>
            </w:r>
          </w:p>
        </w:tc>
        <w:tc>
          <w:tcPr>
            <w:tcW w:w="5310" w:type="dxa"/>
          </w:tcPr>
          <w:p w14:paraId="049FB1FE" w14:textId="387CBEC2" w:rsidR="008327BF" w:rsidRPr="007E47E5" w:rsidRDefault="008327BF" w:rsidP="007E47E5">
            <w:pPr>
              <w:cnfStyle w:val="000000100000" w:firstRow="0" w:lastRow="0" w:firstColumn="0" w:lastColumn="0" w:oddVBand="0" w:evenVBand="0" w:oddHBand="1" w:evenHBand="0" w:firstRowFirstColumn="0" w:firstRowLastColumn="0" w:lastRowFirstColumn="0" w:lastRowLastColumn="0"/>
              <w:rPr>
                <w:sz w:val="20"/>
                <w:szCs w:val="20"/>
              </w:rPr>
            </w:pPr>
            <w:r w:rsidRPr="00394B63">
              <w:rPr>
                <w:sz w:val="20"/>
                <w:szCs w:val="20"/>
              </w:rPr>
              <w:t>The name of the media outlet is recorded here</w:t>
            </w:r>
            <w:r w:rsidRPr="007E47E5">
              <w:rPr>
                <w:sz w:val="20"/>
                <w:szCs w:val="20"/>
              </w:rPr>
              <w:t xml:space="preserve">. </w:t>
            </w:r>
          </w:p>
        </w:tc>
        <w:tc>
          <w:tcPr>
            <w:tcW w:w="4410" w:type="dxa"/>
          </w:tcPr>
          <w:p w14:paraId="41E271D9" w14:textId="370210F7" w:rsidR="008327BF" w:rsidRPr="00300A04" w:rsidRDefault="00024853" w:rsidP="00AE09E3">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94B63">
              <w:rPr>
                <w:sz w:val="20"/>
                <w:szCs w:val="20"/>
              </w:rPr>
              <w:t>For example</w:t>
            </w:r>
            <w:r w:rsidR="00394B63">
              <w:rPr>
                <w:sz w:val="20"/>
                <w:szCs w:val="20"/>
              </w:rPr>
              <w:t>:</w:t>
            </w:r>
            <w:r w:rsidR="00AE09E3">
              <w:rPr>
                <w:sz w:val="20"/>
                <w:szCs w:val="20"/>
              </w:rPr>
              <w:t xml:space="preserve"> Washington Post</w:t>
            </w:r>
            <w:r w:rsidRPr="00300A04">
              <w:rPr>
                <w:sz w:val="20"/>
                <w:szCs w:val="20"/>
              </w:rPr>
              <w:t xml:space="preserve"> </w:t>
            </w:r>
          </w:p>
        </w:tc>
      </w:tr>
      <w:tr w:rsidR="008327BF" w:rsidRPr="007E47E5" w14:paraId="7B8F9AEC" w14:textId="27366E5F" w:rsidTr="008F19B1">
        <w:tc>
          <w:tcPr>
            <w:cnfStyle w:val="001000000000" w:firstRow="0" w:lastRow="0" w:firstColumn="1" w:lastColumn="0" w:oddVBand="0" w:evenVBand="0" w:oddHBand="0" w:evenHBand="0" w:firstRowFirstColumn="0" w:firstRowLastColumn="0" w:lastRowFirstColumn="0" w:lastRowLastColumn="0"/>
            <w:tcW w:w="1620" w:type="dxa"/>
          </w:tcPr>
          <w:p w14:paraId="12CB9FE6" w14:textId="5E466FFB" w:rsidR="008327BF" w:rsidRPr="00E81AA5" w:rsidRDefault="00474DBE" w:rsidP="00300A04">
            <w:pPr>
              <w:rPr>
                <w:b w:val="0"/>
                <w:color w:val="000000" w:themeColor="text1"/>
                <w:sz w:val="18"/>
                <w:szCs w:val="20"/>
              </w:rPr>
            </w:pPr>
            <w:r w:rsidRPr="00E81AA5">
              <w:rPr>
                <w:b w:val="0"/>
                <w:color w:val="000000" w:themeColor="text1"/>
                <w:sz w:val="18"/>
                <w:szCs w:val="20"/>
              </w:rPr>
              <w:t>Media_description</w:t>
            </w:r>
          </w:p>
        </w:tc>
        <w:tc>
          <w:tcPr>
            <w:tcW w:w="1620" w:type="dxa"/>
          </w:tcPr>
          <w:p w14:paraId="35E07788" w14:textId="2885F7AC" w:rsidR="008327BF" w:rsidRPr="007E47E5" w:rsidRDefault="008327BF" w:rsidP="00300A04">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E47E5">
              <w:rPr>
                <w:color w:val="000000" w:themeColor="text1"/>
                <w:sz w:val="20"/>
                <w:szCs w:val="20"/>
              </w:rPr>
              <w:t>Provide a short description of the media activity</w:t>
            </w:r>
          </w:p>
        </w:tc>
        <w:tc>
          <w:tcPr>
            <w:tcW w:w="5310" w:type="dxa"/>
          </w:tcPr>
          <w:p w14:paraId="76B0D84C" w14:textId="355451DC" w:rsidR="008327BF" w:rsidRPr="007E47E5" w:rsidRDefault="008327BF" w:rsidP="007E47E5">
            <w:pPr>
              <w:pStyle w:val="DropdownText"/>
              <w:ind w:left="-18"/>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When possible</w:t>
            </w:r>
            <w:r w:rsidR="007E47E5">
              <w:rPr>
                <w:sz w:val="20"/>
                <w:szCs w:val="20"/>
              </w:rPr>
              <w:t>,</w:t>
            </w:r>
            <w:r w:rsidRPr="007E47E5">
              <w:rPr>
                <w:sz w:val="20"/>
                <w:szCs w:val="20"/>
              </w:rPr>
              <w:t xml:space="preserve"> we ask for a short description of the media activity.  </w:t>
            </w:r>
          </w:p>
        </w:tc>
        <w:tc>
          <w:tcPr>
            <w:tcW w:w="4410" w:type="dxa"/>
          </w:tcPr>
          <w:p w14:paraId="6E34F27F" w14:textId="7B636E9C" w:rsidR="008327BF" w:rsidRPr="007E47E5" w:rsidRDefault="00282811"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 xml:space="preserve">For example, providing further data related to out-of-home media like saying it was a billboard or a bus ad. </w:t>
            </w:r>
          </w:p>
        </w:tc>
      </w:tr>
      <w:tr w:rsidR="00704282" w:rsidRPr="00300A04" w14:paraId="4D6077BE" w14:textId="0047F6FD" w:rsidTr="008F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F374A3E" w14:textId="38C86AE5" w:rsidR="00704282" w:rsidRPr="00E81AA5" w:rsidRDefault="00B740CC" w:rsidP="00300A04">
            <w:pPr>
              <w:rPr>
                <w:b w:val="0"/>
                <w:color w:val="000000" w:themeColor="text1"/>
                <w:sz w:val="18"/>
                <w:szCs w:val="20"/>
              </w:rPr>
            </w:pPr>
            <w:r w:rsidRPr="00E81AA5">
              <w:rPr>
                <w:b w:val="0"/>
                <w:color w:val="000000" w:themeColor="text1"/>
                <w:sz w:val="18"/>
                <w:szCs w:val="20"/>
              </w:rPr>
              <w:t>Campaign_name</w:t>
            </w:r>
            <w:r w:rsidR="00282811" w:rsidRPr="00E81AA5">
              <w:rPr>
                <w:b w:val="0"/>
                <w:color w:val="000000" w:themeColor="text1"/>
                <w:sz w:val="18"/>
                <w:szCs w:val="20"/>
              </w:rPr>
              <w:t>_</w:t>
            </w:r>
            <w:r w:rsidR="00704282" w:rsidRPr="00E81AA5">
              <w:rPr>
                <w:b w:val="0"/>
                <w:color w:val="000000" w:themeColor="text1"/>
                <w:sz w:val="18"/>
                <w:szCs w:val="20"/>
              </w:rPr>
              <w:t>creative_iteration</w:t>
            </w:r>
          </w:p>
        </w:tc>
        <w:tc>
          <w:tcPr>
            <w:tcW w:w="1620" w:type="dxa"/>
          </w:tcPr>
          <w:p w14:paraId="16295CA3" w14:textId="77777777" w:rsidR="00704282" w:rsidRDefault="00704282" w:rsidP="00300A0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7E47E5">
              <w:rPr>
                <w:color w:val="000000" w:themeColor="text1"/>
                <w:sz w:val="20"/>
                <w:szCs w:val="20"/>
              </w:rPr>
              <w:t>Creative Iteration</w:t>
            </w:r>
          </w:p>
          <w:p w14:paraId="7571F07D" w14:textId="10F6AF60" w:rsidR="00500CD6" w:rsidRPr="007E47E5" w:rsidRDefault="00500CD6" w:rsidP="00300A0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81AA5">
              <w:rPr>
                <w:color w:val="C00000"/>
                <w:highlight w:val="yellow"/>
              </w:rPr>
              <w:t>*</w:t>
            </w:r>
          </w:p>
        </w:tc>
        <w:tc>
          <w:tcPr>
            <w:tcW w:w="5310" w:type="dxa"/>
          </w:tcPr>
          <w:p w14:paraId="4322BD80" w14:textId="77777777" w:rsidR="00704282" w:rsidRPr="00300A04" w:rsidRDefault="00704282" w:rsidP="00300A04">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CF150B">
              <w:rPr>
                <w:sz w:val="20"/>
                <w:szCs w:val="20"/>
              </w:rPr>
              <w:t>Creative iterations are different versions of materials (this includes internet ads) that have the same exact content with minor variations</w:t>
            </w:r>
            <w:r w:rsidRPr="00300A04">
              <w:rPr>
                <w:sz w:val="20"/>
                <w:szCs w:val="20"/>
              </w:rPr>
              <w:t xml:space="preserve"> such as a different photo. They can be more than just substantive materials and can also be used for media ad buys and banner ads.</w:t>
            </w:r>
          </w:p>
          <w:p w14:paraId="26CCB6D0" w14:textId="77777777" w:rsidR="00704282" w:rsidRPr="00300A04" w:rsidRDefault="00704282" w:rsidP="00CF150B">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p w14:paraId="0F3281DF" w14:textId="168DFED7" w:rsidR="00704282" w:rsidRPr="00300A04" w:rsidRDefault="00704282">
            <w:pPr>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Please note that the database allows for selecting campaign specific creative iterations.</w:t>
            </w:r>
          </w:p>
        </w:tc>
        <w:tc>
          <w:tcPr>
            <w:tcW w:w="4410" w:type="dxa"/>
          </w:tcPr>
          <w:p w14:paraId="0B0881AA" w14:textId="77777777" w:rsidR="00704282" w:rsidRPr="00300A04" w:rsidRDefault="00704282"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7E47E5">
              <w:rPr>
                <w:noProof/>
                <w:sz w:val="20"/>
                <w:szCs w:val="20"/>
              </w:rPr>
              <w:drawing>
                <wp:inline distT="0" distB="0" distL="0" distR="0" wp14:anchorId="5504D504" wp14:editId="356CE1EE">
                  <wp:extent cx="981680" cy="8191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81680" cy="819150"/>
                          </a:xfrm>
                          <a:prstGeom prst="rect">
                            <a:avLst/>
                          </a:prstGeom>
                        </pic:spPr>
                      </pic:pic>
                    </a:graphicData>
                  </a:graphic>
                </wp:inline>
              </w:drawing>
            </w:r>
            <w:r w:rsidRPr="007E47E5">
              <w:rPr>
                <w:noProof/>
                <w:sz w:val="20"/>
                <w:szCs w:val="20"/>
              </w:rPr>
              <w:drawing>
                <wp:inline distT="0" distB="0" distL="0" distR="0" wp14:anchorId="2D243B62" wp14:editId="6206E2DC">
                  <wp:extent cx="981075" cy="936481"/>
                  <wp:effectExtent l="0" t="0" r="0" b="0"/>
                  <wp:docPr id="39"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10"/>
                          <pic:cNvPicPr>
                            <a:picLocks noChangeAspect="1" noChangeArrowheads="1"/>
                          </pic:cNvPicPr>
                        </pic:nvPicPr>
                        <pic:blipFill>
                          <a:blip r:embed="rId36" cstate="print"/>
                          <a:srcRect/>
                          <a:stretch>
                            <a:fillRect/>
                          </a:stretch>
                        </pic:blipFill>
                        <pic:spPr bwMode="auto">
                          <a:xfrm>
                            <a:off x="0" y="0"/>
                            <a:ext cx="981075" cy="936481"/>
                          </a:xfrm>
                          <a:prstGeom prst="rect">
                            <a:avLst/>
                          </a:prstGeom>
                          <a:noFill/>
                          <a:ln w="9525">
                            <a:noFill/>
                            <a:miter lim="800000"/>
                            <a:headEnd/>
                            <a:tailEnd/>
                          </a:ln>
                        </pic:spPr>
                      </pic:pic>
                    </a:graphicData>
                  </a:graphic>
                </wp:inline>
              </w:drawing>
            </w:r>
          </w:p>
          <w:p w14:paraId="3BA8C08F" w14:textId="60631AB7" w:rsidR="00704282" w:rsidRPr="00CF150B" w:rsidRDefault="00704282" w:rsidP="00CF150B">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 xml:space="preserve">Above are examples from the Testing Makes us stronger of the same creative iteration. </w:t>
            </w:r>
          </w:p>
        </w:tc>
      </w:tr>
      <w:tr w:rsidR="008327BF" w:rsidRPr="00300A04" w14:paraId="0EB66F40" w14:textId="63359346" w:rsidTr="008F19B1">
        <w:tc>
          <w:tcPr>
            <w:cnfStyle w:val="001000000000" w:firstRow="0" w:lastRow="0" w:firstColumn="1" w:lastColumn="0" w:oddVBand="0" w:evenVBand="0" w:oddHBand="0" w:evenHBand="0" w:firstRowFirstColumn="0" w:firstRowLastColumn="0" w:lastRowFirstColumn="0" w:lastRowLastColumn="0"/>
            <w:tcW w:w="1620" w:type="dxa"/>
          </w:tcPr>
          <w:p w14:paraId="08DE864C" w14:textId="10D13BAD" w:rsidR="008327BF" w:rsidRPr="00E81AA5" w:rsidRDefault="00474DBE" w:rsidP="00300A04">
            <w:pPr>
              <w:rPr>
                <w:b w:val="0"/>
                <w:color w:val="000000" w:themeColor="text1"/>
                <w:sz w:val="18"/>
                <w:szCs w:val="20"/>
              </w:rPr>
            </w:pPr>
            <w:r w:rsidRPr="00E81AA5">
              <w:rPr>
                <w:b w:val="0"/>
                <w:color w:val="000000" w:themeColor="text1"/>
                <w:sz w:val="18"/>
                <w:szCs w:val="20"/>
              </w:rPr>
              <w:t>Language</w:t>
            </w:r>
          </w:p>
        </w:tc>
        <w:tc>
          <w:tcPr>
            <w:tcW w:w="1620" w:type="dxa"/>
          </w:tcPr>
          <w:p w14:paraId="62B2BFE7" w14:textId="77777777" w:rsidR="008327BF" w:rsidRDefault="008327BF" w:rsidP="007E47E5">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300A04">
              <w:rPr>
                <w:rFonts w:asciiTheme="minorHAnsi" w:hAnsiTheme="minorHAnsi"/>
                <w:b w:val="0"/>
                <w:color w:val="000000" w:themeColor="text1"/>
                <w:sz w:val="20"/>
                <w:szCs w:val="20"/>
              </w:rPr>
              <w:t>Language</w:t>
            </w:r>
          </w:p>
          <w:p w14:paraId="42695170" w14:textId="001377A2" w:rsidR="00500CD6" w:rsidRPr="007E47E5" w:rsidRDefault="00500CD6" w:rsidP="007E47E5">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E81AA5">
              <w:rPr>
                <w:color w:val="C00000"/>
                <w:highlight w:val="yellow"/>
              </w:rPr>
              <w:t>*</w:t>
            </w:r>
          </w:p>
        </w:tc>
        <w:tc>
          <w:tcPr>
            <w:tcW w:w="5310" w:type="dxa"/>
          </w:tcPr>
          <w:p w14:paraId="5456AFBB" w14:textId="77777777" w:rsidR="008327BF" w:rsidRPr="007E47E5" w:rsidRDefault="008327BF" w:rsidP="00300A04">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 xml:space="preserve">The language of the advertisement is recorded. Even for campaigns that only have English or Spanish ads, we still like to record the language so that later, on the AAA level, we can run reports to better understand ad impressions by language. </w:t>
            </w:r>
          </w:p>
          <w:p w14:paraId="1D3F9C68" w14:textId="77777777" w:rsidR="00282811" w:rsidRPr="007E47E5" w:rsidRDefault="00282811" w:rsidP="007E47E5">
            <w:pPr>
              <w:cnfStyle w:val="000000000000" w:firstRow="0" w:lastRow="0" w:firstColumn="0" w:lastColumn="0" w:oddVBand="0" w:evenVBand="0" w:oddHBand="0" w:evenHBand="0" w:firstRowFirstColumn="0" w:firstRowLastColumn="0" w:lastRowFirstColumn="0" w:lastRowLastColumn="0"/>
              <w:rPr>
                <w:sz w:val="20"/>
                <w:szCs w:val="20"/>
              </w:rPr>
            </w:pPr>
          </w:p>
          <w:p w14:paraId="1CA06A02" w14:textId="222C5B9B" w:rsidR="008B5E7B" w:rsidRPr="007E47E5" w:rsidRDefault="008B5E7B" w:rsidP="007E47E5">
            <w:pPr>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 xml:space="preserve">The database will include a standard drop-down menu which includes the following options: </w:t>
            </w:r>
          </w:p>
          <w:p w14:paraId="510F96BB" w14:textId="77777777" w:rsidR="008B5E7B" w:rsidRPr="007E47E5" w:rsidRDefault="008B5E7B" w:rsidP="007E47E5">
            <w:pPr>
              <w:pStyle w:val="DropdownTitle"/>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(other)</w:t>
            </w:r>
          </w:p>
          <w:p w14:paraId="5E167320" w14:textId="77777777" w:rsidR="008B5E7B" w:rsidRPr="007E47E5" w:rsidRDefault="008B5E7B" w:rsidP="007E47E5">
            <w:pPr>
              <w:pStyle w:val="DropdownTitle"/>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(unknown)</w:t>
            </w:r>
          </w:p>
          <w:p w14:paraId="1E4B81BF" w14:textId="77777777" w:rsidR="008B5E7B" w:rsidRPr="007E47E5" w:rsidRDefault="008B5E7B" w:rsidP="007E47E5">
            <w:pPr>
              <w:pStyle w:val="DropdownTitle"/>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English</w:t>
            </w:r>
          </w:p>
          <w:p w14:paraId="51BD3E2C" w14:textId="77777777" w:rsidR="008B5E7B" w:rsidRPr="007E47E5" w:rsidRDefault="008B5E7B" w:rsidP="007E47E5">
            <w:pPr>
              <w:pStyle w:val="DropdownTitle"/>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Spanish</w:t>
            </w:r>
          </w:p>
          <w:p w14:paraId="64070A41" w14:textId="77777777" w:rsidR="008B5E7B" w:rsidRPr="007E47E5" w:rsidRDefault="008B5E7B" w:rsidP="007E47E5">
            <w:pPr>
              <w:pStyle w:val="DropdownTitle"/>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English/Spanish</w:t>
            </w:r>
          </w:p>
          <w:p w14:paraId="7035F0E8" w14:textId="0D7E59FA" w:rsidR="008B5E7B" w:rsidRPr="007E47E5" w:rsidRDefault="008B5E7B"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4410" w:type="dxa"/>
          </w:tcPr>
          <w:p w14:paraId="195FD427" w14:textId="77777777" w:rsidR="008327BF" w:rsidRPr="007E47E5" w:rsidRDefault="008327BF"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8327BF" w:rsidRPr="007E47E5" w14:paraId="741CBB7B" w14:textId="0C5A88FB" w:rsidTr="008F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7D69410" w14:textId="3A38C08E" w:rsidR="008327BF" w:rsidRPr="004D6604" w:rsidRDefault="00474DBE" w:rsidP="00300A04">
            <w:pPr>
              <w:rPr>
                <w:b w:val="0"/>
                <w:color w:val="000000" w:themeColor="text1"/>
                <w:sz w:val="18"/>
                <w:szCs w:val="20"/>
              </w:rPr>
            </w:pPr>
            <w:r w:rsidRPr="004D6604">
              <w:rPr>
                <w:b w:val="0"/>
                <w:color w:val="000000" w:themeColor="text1"/>
                <w:sz w:val="18"/>
                <w:szCs w:val="20"/>
              </w:rPr>
              <w:t>Media_reach</w:t>
            </w:r>
          </w:p>
        </w:tc>
        <w:tc>
          <w:tcPr>
            <w:tcW w:w="1620" w:type="dxa"/>
          </w:tcPr>
          <w:p w14:paraId="2E135A05" w14:textId="277B2938" w:rsidR="008327BF" w:rsidRPr="007E47E5" w:rsidRDefault="008327BF" w:rsidP="00300A0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7E47E5">
              <w:rPr>
                <w:color w:val="000000" w:themeColor="text1"/>
                <w:sz w:val="20"/>
                <w:szCs w:val="20"/>
              </w:rPr>
              <w:t>Was this a national, regional or local media impression?</w:t>
            </w:r>
          </w:p>
        </w:tc>
        <w:tc>
          <w:tcPr>
            <w:tcW w:w="5310" w:type="dxa"/>
          </w:tcPr>
          <w:p w14:paraId="0D3462F4" w14:textId="3AE90E94" w:rsidR="008327BF" w:rsidRPr="00CF150B" w:rsidRDefault="008327BF" w:rsidP="007E47E5">
            <w:pPr>
              <w:pStyle w:val="DropdownText"/>
              <w:ind w:left="0"/>
              <w:cnfStyle w:val="000000100000" w:firstRow="0" w:lastRow="0" w:firstColumn="0" w:lastColumn="0" w:oddVBand="0" w:evenVBand="0" w:oddHBand="1" w:evenHBand="0" w:firstRowFirstColumn="0" w:firstRowLastColumn="0" w:lastRowFirstColumn="0" w:lastRowLastColumn="0"/>
              <w:rPr>
                <w:sz w:val="20"/>
                <w:szCs w:val="20"/>
              </w:rPr>
            </w:pPr>
            <w:r w:rsidRPr="00CF150B">
              <w:rPr>
                <w:sz w:val="20"/>
                <w:szCs w:val="20"/>
              </w:rPr>
              <w:t xml:space="preserve">When possible, we try to capture the reach of an ad.  </w:t>
            </w:r>
          </w:p>
        </w:tc>
        <w:tc>
          <w:tcPr>
            <w:tcW w:w="4410" w:type="dxa"/>
          </w:tcPr>
          <w:p w14:paraId="0845AA21" w14:textId="3097518E" w:rsidR="008327BF" w:rsidRPr="007E47E5" w:rsidRDefault="00CE25C1"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7E47E5">
              <w:rPr>
                <w:sz w:val="20"/>
                <w:szCs w:val="20"/>
              </w:rPr>
              <w:t>For example</w:t>
            </w:r>
            <w:r w:rsidR="003E1269" w:rsidRPr="007E47E5">
              <w:rPr>
                <w:sz w:val="20"/>
                <w:szCs w:val="20"/>
              </w:rPr>
              <w:t>,</w:t>
            </w:r>
            <w:r w:rsidRPr="007E47E5">
              <w:rPr>
                <w:sz w:val="20"/>
                <w:szCs w:val="20"/>
              </w:rPr>
              <w:t xml:space="preserve"> was it a local billboard or was a national ad on network television?  </w:t>
            </w:r>
          </w:p>
        </w:tc>
      </w:tr>
      <w:tr w:rsidR="00CE25C1" w:rsidRPr="00300A04" w14:paraId="1AAAEC98" w14:textId="77777777" w:rsidTr="008F19B1">
        <w:tc>
          <w:tcPr>
            <w:cnfStyle w:val="001000000000" w:firstRow="0" w:lastRow="0" w:firstColumn="1" w:lastColumn="0" w:oddVBand="0" w:evenVBand="0" w:oddHBand="0" w:evenHBand="0" w:firstRowFirstColumn="0" w:firstRowLastColumn="0" w:lastRowFirstColumn="0" w:lastRowLastColumn="0"/>
            <w:tcW w:w="1620" w:type="dxa"/>
          </w:tcPr>
          <w:p w14:paraId="78901E40" w14:textId="77777777" w:rsidR="00CE25C1" w:rsidRPr="004D6604" w:rsidRDefault="00CE25C1" w:rsidP="00300A04">
            <w:pPr>
              <w:rPr>
                <w:b w:val="0"/>
                <w:color w:val="000000" w:themeColor="text1"/>
                <w:sz w:val="18"/>
                <w:szCs w:val="20"/>
              </w:rPr>
            </w:pPr>
          </w:p>
        </w:tc>
        <w:tc>
          <w:tcPr>
            <w:tcW w:w="1620" w:type="dxa"/>
          </w:tcPr>
          <w:p w14:paraId="4BE578F5" w14:textId="77777777" w:rsidR="00CE25C1" w:rsidRPr="00300A04" w:rsidRDefault="00CE25C1" w:rsidP="007E47E5">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310" w:type="dxa"/>
          </w:tcPr>
          <w:p w14:paraId="0B4D49D4" w14:textId="77777777" w:rsidR="00CE25C1" w:rsidRPr="00300A04" w:rsidRDefault="00CE25C1" w:rsidP="00300A04">
            <w:pPr>
              <w:pStyle w:val="DropdownTitle"/>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Local</w:t>
            </w:r>
          </w:p>
          <w:p w14:paraId="3D5E24A6" w14:textId="3DF7BE7B" w:rsidR="00CE25C1" w:rsidRPr="007E47E5" w:rsidRDefault="00CE25C1" w:rsidP="006779DE">
            <w:pPr>
              <w:pStyle w:val="DropdownText"/>
              <w:ind w:left="0"/>
              <w:cnfStyle w:val="000000000000" w:firstRow="0" w:lastRow="0" w:firstColumn="0" w:lastColumn="0" w:oddVBand="0" w:evenVBand="0" w:oddHBand="0" w:evenHBand="0" w:firstRowFirstColumn="0" w:firstRowLastColumn="0" w:lastRowFirstColumn="0" w:lastRowLastColumn="0"/>
              <w:rPr>
                <w:i/>
                <w:sz w:val="20"/>
                <w:szCs w:val="20"/>
              </w:rPr>
            </w:pPr>
            <w:r w:rsidRPr="00300A04">
              <w:rPr>
                <w:sz w:val="20"/>
                <w:szCs w:val="20"/>
              </w:rPr>
              <w:t>If an ad is shown only in</w:t>
            </w:r>
            <w:r w:rsidR="006779DE">
              <w:rPr>
                <w:sz w:val="20"/>
                <w:szCs w:val="20"/>
              </w:rPr>
              <w:t xml:space="preserve"> a specific city, metro area or </w:t>
            </w:r>
            <w:r w:rsidRPr="007E47E5">
              <w:rPr>
                <w:sz w:val="20"/>
                <w:szCs w:val="20"/>
              </w:rPr>
              <w:t>a CBSA then it would be called local.</w:t>
            </w:r>
          </w:p>
        </w:tc>
        <w:tc>
          <w:tcPr>
            <w:tcW w:w="4410" w:type="dxa"/>
          </w:tcPr>
          <w:p w14:paraId="5FB0BF62" w14:textId="5D008470" w:rsidR="00CE25C1" w:rsidRPr="007E47E5" w:rsidRDefault="00CE25C1" w:rsidP="007E47E5">
            <w:pPr>
              <w:pStyle w:val="DropdownText"/>
              <w:ind w:left="0"/>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 xml:space="preserve">For example, a billboard in zip code in the Metro Atlanta Area.  </w:t>
            </w:r>
          </w:p>
        </w:tc>
      </w:tr>
      <w:tr w:rsidR="003E7E9A" w:rsidRPr="00300A04" w14:paraId="502E8B0D" w14:textId="77777777" w:rsidTr="008F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14:paraId="4ED2D7EB" w14:textId="77777777" w:rsidR="003E7E9A" w:rsidRPr="004D6604" w:rsidRDefault="003E7E9A" w:rsidP="00300A04">
            <w:pPr>
              <w:rPr>
                <w:b w:val="0"/>
                <w:color w:val="000000" w:themeColor="text1"/>
                <w:sz w:val="18"/>
                <w:szCs w:val="20"/>
              </w:rPr>
            </w:pPr>
          </w:p>
        </w:tc>
        <w:tc>
          <w:tcPr>
            <w:tcW w:w="1620" w:type="dxa"/>
            <w:shd w:val="clear" w:color="auto" w:fill="auto"/>
          </w:tcPr>
          <w:p w14:paraId="09B22146" w14:textId="77777777" w:rsidR="003E7E9A" w:rsidRPr="00300A04" w:rsidRDefault="003E7E9A" w:rsidP="007E47E5">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auto"/>
          </w:tcPr>
          <w:p w14:paraId="126E519A" w14:textId="77777777" w:rsidR="003E7E9A" w:rsidRPr="00300A04" w:rsidRDefault="003E7E9A" w:rsidP="00300A04">
            <w:pPr>
              <w:pStyle w:val="DropdownTitle"/>
              <w:numPr>
                <w:ilvl w:val="0"/>
                <w:numId w:val="12"/>
              </w:numPr>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Regional</w:t>
            </w:r>
          </w:p>
          <w:p w14:paraId="11B3382C" w14:textId="3BAA27CB" w:rsidR="003E7E9A" w:rsidRPr="007E47E5" w:rsidRDefault="00CE25C1"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 xml:space="preserve">Regional is when an ad is shown in one of the regions according to the US </w:t>
            </w:r>
            <w:r w:rsidR="0046055C" w:rsidRPr="007E47E5">
              <w:rPr>
                <w:sz w:val="20"/>
                <w:szCs w:val="20"/>
              </w:rPr>
              <w:t xml:space="preserve">census. For any doubts concerning Region please see the US Census Regions map: </w:t>
            </w:r>
            <w:hyperlink r:id="rId46" w:history="1">
              <w:r w:rsidR="0046055C" w:rsidRPr="007E47E5">
                <w:rPr>
                  <w:rStyle w:val="Hyperlink"/>
                  <w:sz w:val="20"/>
                  <w:szCs w:val="20"/>
                </w:rPr>
                <w:t>http://www2.census.gov/geo/pdfs/maps-data/maps/reference/us_regdiv.pdf</w:t>
              </w:r>
            </w:hyperlink>
            <w:r w:rsidR="0046055C" w:rsidRPr="00300A04">
              <w:rPr>
                <w:sz w:val="20"/>
                <w:szCs w:val="20"/>
              </w:rPr>
              <w:t xml:space="preserve"> </w:t>
            </w:r>
          </w:p>
        </w:tc>
        <w:tc>
          <w:tcPr>
            <w:tcW w:w="4410" w:type="dxa"/>
            <w:shd w:val="clear" w:color="auto" w:fill="auto"/>
          </w:tcPr>
          <w:p w14:paraId="237EBD3D" w14:textId="66D24F48" w:rsidR="003E7E9A" w:rsidRPr="007E47E5" w:rsidRDefault="00CE25C1"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7E47E5">
              <w:rPr>
                <w:sz w:val="20"/>
                <w:szCs w:val="20"/>
              </w:rPr>
              <w:t>For example, it could be a print ad targeting all Southern states.</w:t>
            </w:r>
          </w:p>
        </w:tc>
      </w:tr>
      <w:tr w:rsidR="003E7E9A" w:rsidRPr="00300A04" w14:paraId="2008FA55" w14:textId="77777777" w:rsidTr="008F19B1">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14:paraId="7ED9B2B3" w14:textId="77777777" w:rsidR="003E7E9A" w:rsidRPr="004D6604" w:rsidRDefault="003E7E9A" w:rsidP="00300A04">
            <w:pPr>
              <w:rPr>
                <w:b w:val="0"/>
                <w:color w:val="000000" w:themeColor="text1"/>
                <w:sz w:val="18"/>
                <w:szCs w:val="20"/>
              </w:rPr>
            </w:pPr>
          </w:p>
        </w:tc>
        <w:tc>
          <w:tcPr>
            <w:tcW w:w="1620" w:type="dxa"/>
            <w:shd w:val="clear" w:color="auto" w:fill="auto"/>
          </w:tcPr>
          <w:p w14:paraId="00A97CEF" w14:textId="77777777" w:rsidR="003E7E9A" w:rsidRPr="00300A04" w:rsidRDefault="003E7E9A" w:rsidP="007E47E5">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310" w:type="dxa"/>
            <w:shd w:val="clear" w:color="auto" w:fill="auto"/>
          </w:tcPr>
          <w:p w14:paraId="7BDBB6E4" w14:textId="77777777" w:rsidR="003E7E9A" w:rsidRPr="00300A04" w:rsidRDefault="003E7E9A" w:rsidP="00300A04">
            <w:pPr>
              <w:pStyle w:val="DropdownTitle"/>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National</w:t>
            </w:r>
          </w:p>
          <w:p w14:paraId="012A92B4" w14:textId="09C563A0" w:rsidR="003E7E9A" w:rsidRPr="007E47E5" w:rsidRDefault="003E7E9A"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 xml:space="preserve">National reach is typically achieved through either national television stations (e.g. NBC, TNT, CNN), satellite radio or nationally-syndicated radio shows. </w:t>
            </w:r>
          </w:p>
        </w:tc>
        <w:tc>
          <w:tcPr>
            <w:tcW w:w="4410" w:type="dxa"/>
            <w:shd w:val="clear" w:color="auto" w:fill="auto"/>
          </w:tcPr>
          <w:p w14:paraId="594AA782" w14:textId="0514A4B3" w:rsidR="003E7E9A" w:rsidRPr="00CF150B" w:rsidRDefault="00CE25C1"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For example</w:t>
            </w:r>
            <w:r w:rsidR="00A46A6E">
              <w:rPr>
                <w:sz w:val="20"/>
                <w:szCs w:val="20"/>
              </w:rPr>
              <w:t>:</w:t>
            </w:r>
            <w:r w:rsidRPr="007E47E5">
              <w:rPr>
                <w:sz w:val="20"/>
                <w:szCs w:val="20"/>
              </w:rPr>
              <w:t xml:space="preserve"> a national print ad in people magazine. </w:t>
            </w:r>
          </w:p>
        </w:tc>
      </w:tr>
      <w:tr w:rsidR="008327BF" w:rsidRPr="00300A04" w14:paraId="574DEBE1" w14:textId="739C5627" w:rsidTr="008F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D516096" w14:textId="16DA12DC" w:rsidR="008327BF" w:rsidRPr="004D6604" w:rsidRDefault="00474DBE" w:rsidP="00300A04">
            <w:pPr>
              <w:rPr>
                <w:b w:val="0"/>
                <w:color w:val="000000" w:themeColor="text1"/>
                <w:sz w:val="18"/>
                <w:szCs w:val="20"/>
              </w:rPr>
            </w:pPr>
            <w:r w:rsidRPr="004D6604">
              <w:rPr>
                <w:b w:val="0"/>
                <w:color w:val="000000" w:themeColor="text1"/>
                <w:sz w:val="18"/>
                <w:szCs w:val="20"/>
              </w:rPr>
              <w:t>Zip</w:t>
            </w:r>
          </w:p>
        </w:tc>
        <w:tc>
          <w:tcPr>
            <w:tcW w:w="1620" w:type="dxa"/>
          </w:tcPr>
          <w:p w14:paraId="4997B1AA" w14:textId="77777777" w:rsidR="008327BF" w:rsidRDefault="008327BF" w:rsidP="007E47E5">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300A04">
              <w:rPr>
                <w:rFonts w:asciiTheme="minorHAnsi" w:hAnsiTheme="minorHAnsi"/>
                <w:b w:val="0"/>
                <w:color w:val="000000" w:themeColor="text1"/>
                <w:sz w:val="20"/>
                <w:szCs w:val="20"/>
              </w:rPr>
              <w:t>ZIP Code</w:t>
            </w:r>
          </w:p>
          <w:p w14:paraId="05E1278B" w14:textId="63166199" w:rsidR="00500CD6" w:rsidRPr="00300A04" w:rsidRDefault="00500CD6" w:rsidP="007E47E5">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4D6604">
              <w:rPr>
                <w:color w:val="C00000"/>
                <w:highlight w:val="yellow"/>
              </w:rPr>
              <w:t>*</w:t>
            </w:r>
          </w:p>
          <w:p w14:paraId="5A4E9F0A" w14:textId="77777777" w:rsidR="008327BF" w:rsidRPr="00300A04" w:rsidRDefault="008327BF" w:rsidP="00300A0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5310" w:type="dxa"/>
          </w:tcPr>
          <w:p w14:paraId="3F268753" w14:textId="03FF151D" w:rsidR="008327BF" w:rsidRPr="00300A04" w:rsidRDefault="008327BF" w:rsidP="00300A04">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The ZIP code, if known, of where media activity happened.  If the event did not happen in a certain zip code (</w:t>
            </w:r>
            <w:r w:rsidR="00A46A6E">
              <w:rPr>
                <w:sz w:val="20"/>
                <w:szCs w:val="20"/>
              </w:rPr>
              <w:t>e.g.,</w:t>
            </w:r>
            <w:r w:rsidRPr="00300A04">
              <w:rPr>
                <w:sz w:val="20"/>
                <w:szCs w:val="20"/>
              </w:rPr>
              <w:t xml:space="preserve"> a radio ad)</w:t>
            </w:r>
            <w:r w:rsidR="00A46A6E">
              <w:rPr>
                <w:sz w:val="20"/>
                <w:szCs w:val="20"/>
              </w:rPr>
              <w:t>,</w:t>
            </w:r>
            <w:r w:rsidRPr="00300A04">
              <w:rPr>
                <w:sz w:val="20"/>
                <w:szCs w:val="20"/>
              </w:rPr>
              <w:t xml:space="preserve"> this field can be left blank.</w:t>
            </w:r>
          </w:p>
          <w:p w14:paraId="1BC6FD2C" w14:textId="77777777" w:rsidR="008327BF" w:rsidRPr="007E47E5" w:rsidRDefault="008327BF"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p w14:paraId="2452E383" w14:textId="6BD9A1D8" w:rsidR="008327BF" w:rsidRPr="007E47E5" w:rsidRDefault="008327BF" w:rsidP="00394B63">
            <w:pPr>
              <w:cnfStyle w:val="000000100000" w:firstRow="0" w:lastRow="0" w:firstColumn="0" w:lastColumn="0" w:oddVBand="0" w:evenVBand="0" w:oddHBand="1" w:evenHBand="0" w:firstRowFirstColumn="0" w:firstRowLastColumn="0" w:lastRowFirstColumn="0" w:lastRowLastColumn="0"/>
              <w:rPr>
                <w:sz w:val="20"/>
                <w:szCs w:val="20"/>
              </w:rPr>
            </w:pPr>
            <w:r w:rsidRPr="007E47E5">
              <w:rPr>
                <w:sz w:val="20"/>
                <w:szCs w:val="20"/>
              </w:rPr>
              <w:t>Typically</w:t>
            </w:r>
            <w:r w:rsidR="00A46A6E">
              <w:rPr>
                <w:sz w:val="20"/>
                <w:szCs w:val="20"/>
              </w:rPr>
              <w:t>,</w:t>
            </w:r>
            <w:r w:rsidRPr="007E47E5">
              <w:rPr>
                <w:sz w:val="20"/>
                <w:szCs w:val="20"/>
              </w:rPr>
              <w:t xml:space="preserve"> the only time a ZIP code is available is for stationary out-of-home media (</w:t>
            </w:r>
            <w:r w:rsidR="00394B63">
              <w:rPr>
                <w:sz w:val="20"/>
                <w:szCs w:val="20"/>
              </w:rPr>
              <w:t>i.e.</w:t>
            </w:r>
            <w:r w:rsidRPr="007E47E5">
              <w:rPr>
                <w:sz w:val="20"/>
                <w:szCs w:val="20"/>
              </w:rPr>
              <w:t xml:space="preserve">, excluding transit ads).  </w:t>
            </w:r>
          </w:p>
        </w:tc>
        <w:tc>
          <w:tcPr>
            <w:tcW w:w="4410" w:type="dxa"/>
          </w:tcPr>
          <w:p w14:paraId="4FA20FC7" w14:textId="6BC1AE6D" w:rsidR="008327BF" w:rsidRPr="00CF150B" w:rsidRDefault="00CE25C1"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7E47E5">
              <w:rPr>
                <w:sz w:val="20"/>
                <w:szCs w:val="20"/>
              </w:rPr>
              <w:t>Billboards</w:t>
            </w:r>
            <w:r w:rsidR="00A46A6E">
              <w:rPr>
                <w:sz w:val="20"/>
                <w:szCs w:val="20"/>
              </w:rPr>
              <w:t>,</w:t>
            </w:r>
            <w:r w:rsidRPr="007E47E5">
              <w:rPr>
                <w:sz w:val="20"/>
                <w:szCs w:val="20"/>
              </w:rPr>
              <w:t xml:space="preserve"> for example</w:t>
            </w:r>
            <w:r w:rsidR="00A46A6E">
              <w:rPr>
                <w:sz w:val="20"/>
                <w:szCs w:val="20"/>
              </w:rPr>
              <w:t>,</w:t>
            </w:r>
            <w:r w:rsidRPr="007E47E5">
              <w:rPr>
                <w:sz w:val="20"/>
                <w:szCs w:val="20"/>
              </w:rPr>
              <w:t xml:space="preserve"> can be pinpointed to one ZIP code.</w:t>
            </w:r>
            <w:r w:rsidR="0092157C">
              <w:rPr>
                <w:sz w:val="20"/>
                <w:szCs w:val="20"/>
              </w:rPr>
              <w:t xml:space="preserve"> If additional zip codes apply, please enter into the comments field.</w:t>
            </w:r>
          </w:p>
        </w:tc>
      </w:tr>
      <w:tr w:rsidR="008327BF" w:rsidRPr="007E47E5" w14:paraId="59175452" w14:textId="174417A4" w:rsidTr="008F19B1">
        <w:tc>
          <w:tcPr>
            <w:cnfStyle w:val="001000000000" w:firstRow="0" w:lastRow="0" w:firstColumn="1" w:lastColumn="0" w:oddVBand="0" w:evenVBand="0" w:oddHBand="0" w:evenHBand="0" w:firstRowFirstColumn="0" w:firstRowLastColumn="0" w:lastRowFirstColumn="0" w:lastRowLastColumn="0"/>
            <w:tcW w:w="1620" w:type="dxa"/>
          </w:tcPr>
          <w:p w14:paraId="635EFF69" w14:textId="6B87B032" w:rsidR="008327BF" w:rsidRPr="004D6604" w:rsidRDefault="00474DBE" w:rsidP="00300A04">
            <w:pPr>
              <w:rPr>
                <w:b w:val="0"/>
                <w:color w:val="000000" w:themeColor="text1"/>
                <w:sz w:val="18"/>
                <w:szCs w:val="20"/>
              </w:rPr>
            </w:pPr>
            <w:r w:rsidRPr="004D6604">
              <w:rPr>
                <w:b w:val="0"/>
                <w:color w:val="000000" w:themeColor="text1"/>
                <w:sz w:val="18"/>
                <w:szCs w:val="20"/>
              </w:rPr>
              <w:t>City</w:t>
            </w:r>
          </w:p>
        </w:tc>
        <w:tc>
          <w:tcPr>
            <w:tcW w:w="1620" w:type="dxa"/>
          </w:tcPr>
          <w:p w14:paraId="6CAB2157" w14:textId="77777777" w:rsidR="008327BF" w:rsidRDefault="008327BF" w:rsidP="007E47E5">
            <w:pPr>
              <w:pStyle w:val="MetricsText"/>
              <w:ind w:left="-42"/>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E47E5">
              <w:rPr>
                <w:color w:val="000000" w:themeColor="text1"/>
                <w:sz w:val="20"/>
                <w:szCs w:val="20"/>
              </w:rPr>
              <w:t xml:space="preserve">City </w:t>
            </w:r>
          </w:p>
          <w:p w14:paraId="1FDE9B6E" w14:textId="191E6B78" w:rsidR="00500CD6" w:rsidRPr="007E47E5" w:rsidRDefault="00500CD6" w:rsidP="007E47E5">
            <w:pPr>
              <w:pStyle w:val="MetricsText"/>
              <w:ind w:left="-42"/>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D6604">
              <w:rPr>
                <w:color w:val="C00000"/>
                <w:highlight w:val="yellow"/>
              </w:rPr>
              <w:t>*</w:t>
            </w:r>
          </w:p>
        </w:tc>
        <w:tc>
          <w:tcPr>
            <w:tcW w:w="5310" w:type="dxa"/>
          </w:tcPr>
          <w:p w14:paraId="2C9D1D7F" w14:textId="4FE1BFCA" w:rsidR="008327BF" w:rsidRPr="007E47E5" w:rsidRDefault="008327BF"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 xml:space="preserve">If the media activity can be pinpointed to one city it is added here.  Like for ZIP codes, this is typically left blank except for out-of-home media.  </w:t>
            </w:r>
          </w:p>
        </w:tc>
        <w:tc>
          <w:tcPr>
            <w:tcW w:w="4410" w:type="dxa"/>
          </w:tcPr>
          <w:p w14:paraId="2A4BB9F5" w14:textId="77777777" w:rsidR="008327BF" w:rsidRPr="007E47E5" w:rsidRDefault="008327BF"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8327BF" w:rsidRPr="007E47E5" w14:paraId="37D14C9E" w14:textId="3629BB81" w:rsidTr="008F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F0AAD78" w14:textId="21B00FA5" w:rsidR="008327BF" w:rsidRPr="004D6604" w:rsidRDefault="00474DBE" w:rsidP="00300A04">
            <w:pPr>
              <w:rPr>
                <w:b w:val="0"/>
                <w:color w:val="000000" w:themeColor="text1"/>
                <w:sz w:val="18"/>
                <w:szCs w:val="20"/>
              </w:rPr>
            </w:pPr>
            <w:r w:rsidRPr="004D6604">
              <w:rPr>
                <w:b w:val="0"/>
                <w:color w:val="000000" w:themeColor="text1"/>
                <w:sz w:val="18"/>
                <w:szCs w:val="20"/>
              </w:rPr>
              <w:t>State</w:t>
            </w:r>
          </w:p>
        </w:tc>
        <w:tc>
          <w:tcPr>
            <w:tcW w:w="1620" w:type="dxa"/>
          </w:tcPr>
          <w:p w14:paraId="3F0DA00D" w14:textId="77777777" w:rsidR="008327BF" w:rsidRDefault="008327BF" w:rsidP="007E47E5">
            <w:pPr>
              <w:pStyle w:val="MetricsText"/>
              <w:ind w:left="-42"/>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7E47E5">
              <w:rPr>
                <w:color w:val="000000" w:themeColor="text1"/>
                <w:sz w:val="20"/>
                <w:szCs w:val="20"/>
              </w:rPr>
              <w:t>State</w:t>
            </w:r>
          </w:p>
          <w:p w14:paraId="32874AC2" w14:textId="14CDA8C5" w:rsidR="00500CD6" w:rsidRPr="007E47E5" w:rsidRDefault="00500CD6" w:rsidP="007E47E5">
            <w:pPr>
              <w:pStyle w:val="MetricsText"/>
              <w:ind w:left="-42"/>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D6604">
              <w:rPr>
                <w:color w:val="C00000"/>
                <w:highlight w:val="yellow"/>
              </w:rPr>
              <w:t>*</w:t>
            </w:r>
          </w:p>
        </w:tc>
        <w:tc>
          <w:tcPr>
            <w:tcW w:w="5310" w:type="dxa"/>
          </w:tcPr>
          <w:p w14:paraId="5CE9C3C2" w14:textId="2E4D2190" w:rsidR="008327BF" w:rsidRPr="007E47E5" w:rsidRDefault="008327BF" w:rsidP="007E47E5">
            <w:pPr>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 xml:space="preserve">The state where the media activity occurred.  Most media activities can usually be isolated to the state level, even when it is not possible to pinpoint to a city or ZIP level.  </w:t>
            </w:r>
          </w:p>
        </w:tc>
        <w:tc>
          <w:tcPr>
            <w:tcW w:w="4410" w:type="dxa"/>
          </w:tcPr>
          <w:p w14:paraId="7A0B12FC" w14:textId="77777777" w:rsidR="008327BF" w:rsidRPr="007E47E5" w:rsidRDefault="008327BF"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8327BF" w:rsidRPr="007E47E5" w14:paraId="46BAAB61" w14:textId="15E4468F" w:rsidTr="008F19B1">
        <w:tc>
          <w:tcPr>
            <w:cnfStyle w:val="001000000000" w:firstRow="0" w:lastRow="0" w:firstColumn="1" w:lastColumn="0" w:oddVBand="0" w:evenVBand="0" w:oddHBand="0" w:evenHBand="0" w:firstRowFirstColumn="0" w:firstRowLastColumn="0" w:lastRowFirstColumn="0" w:lastRowLastColumn="0"/>
            <w:tcW w:w="1620" w:type="dxa"/>
          </w:tcPr>
          <w:p w14:paraId="73750CE8" w14:textId="0A6C0AAF" w:rsidR="008327BF" w:rsidRPr="00300A04" w:rsidRDefault="0046055C" w:rsidP="00300A04">
            <w:pPr>
              <w:rPr>
                <w:b w:val="0"/>
                <w:color w:val="000000" w:themeColor="text1"/>
                <w:sz w:val="20"/>
                <w:szCs w:val="20"/>
              </w:rPr>
            </w:pPr>
            <w:r w:rsidRPr="00300A04">
              <w:rPr>
                <w:b w:val="0"/>
                <w:color w:val="000000" w:themeColor="text1"/>
                <w:sz w:val="20"/>
                <w:szCs w:val="20"/>
              </w:rPr>
              <w:t>Cbsa</w:t>
            </w:r>
          </w:p>
        </w:tc>
        <w:tc>
          <w:tcPr>
            <w:tcW w:w="1620" w:type="dxa"/>
          </w:tcPr>
          <w:p w14:paraId="30D0429E" w14:textId="77777777" w:rsidR="008327BF" w:rsidRDefault="008327BF" w:rsidP="007E47E5">
            <w:pPr>
              <w:ind w:left="-42"/>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E47E5">
              <w:rPr>
                <w:color w:val="000000" w:themeColor="text1"/>
                <w:sz w:val="20"/>
                <w:szCs w:val="20"/>
              </w:rPr>
              <w:t>Core-Based Statistical Area (CBSA)</w:t>
            </w:r>
          </w:p>
          <w:p w14:paraId="155CFD5B" w14:textId="33586D37" w:rsidR="00500CD6" w:rsidRPr="007E47E5" w:rsidRDefault="00500CD6" w:rsidP="007E47E5">
            <w:pPr>
              <w:ind w:left="-42"/>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D6604">
              <w:rPr>
                <w:color w:val="C00000"/>
                <w:highlight w:val="yellow"/>
              </w:rPr>
              <w:t>*</w:t>
            </w:r>
          </w:p>
        </w:tc>
        <w:tc>
          <w:tcPr>
            <w:tcW w:w="5310" w:type="dxa"/>
          </w:tcPr>
          <w:p w14:paraId="0B0BCA6A" w14:textId="5768B0AD" w:rsidR="008327BF" w:rsidRPr="007E47E5" w:rsidRDefault="008327BF" w:rsidP="00AC5B1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lang w:val="en"/>
              </w:rPr>
              <w:t>A Core-Based Statistical Area (CBSA) is a U.S. geographic a</w:t>
            </w:r>
            <w:r w:rsidRPr="007E47E5">
              <w:rPr>
                <w:sz w:val="20"/>
                <w:szCs w:val="20"/>
                <w:lang w:val="en"/>
              </w:rPr>
              <w:t>rea defined by the Office of Management and Budget (OMB) that centers on an urban center of at least 10,000 people and adjacent areas that are socioeconomically tied to the urban center by commuting.</w:t>
            </w:r>
            <w:r w:rsidRPr="007E47E5">
              <w:rPr>
                <w:sz w:val="20"/>
                <w:szCs w:val="20"/>
              </w:rPr>
              <w:t>The CBSA of where</w:t>
            </w:r>
            <w:r w:rsidR="005113A3" w:rsidRPr="007E47E5">
              <w:rPr>
                <w:sz w:val="20"/>
                <w:szCs w:val="20"/>
              </w:rPr>
              <w:t xml:space="preserve"> the media activity occurred. The options available for this metric will be </w:t>
            </w:r>
            <w:r w:rsidR="00CD0A67">
              <w:rPr>
                <w:sz w:val="20"/>
                <w:szCs w:val="20"/>
              </w:rPr>
              <w:t>have a dropdown menu</w:t>
            </w:r>
            <w:r w:rsidR="005113A3" w:rsidRPr="007E47E5">
              <w:rPr>
                <w:sz w:val="20"/>
                <w:szCs w:val="20"/>
              </w:rPr>
              <w:t xml:space="preserve"> in the database</w:t>
            </w:r>
            <w:r w:rsidR="003E7E9A" w:rsidRPr="007E47E5">
              <w:rPr>
                <w:sz w:val="20"/>
                <w:szCs w:val="20"/>
              </w:rPr>
              <w:t>.</w:t>
            </w:r>
            <w:r w:rsidR="0046055C" w:rsidRPr="007E47E5">
              <w:rPr>
                <w:sz w:val="20"/>
                <w:szCs w:val="20"/>
              </w:rPr>
              <w:t xml:space="preserve"> </w:t>
            </w:r>
            <w:r w:rsidR="00F202B5">
              <w:rPr>
                <w:sz w:val="20"/>
                <w:szCs w:val="20"/>
              </w:rPr>
              <w:t>A CBSA is a multi-digit number code which is equivalent to a geographical location.</w:t>
            </w:r>
          </w:p>
        </w:tc>
        <w:tc>
          <w:tcPr>
            <w:tcW w:w="4410" w:type="dxa"/>
          </w:tcPr>
          <w:p w14:paraId="71739CE9" w14:textId="51A87DF4" w:rsidR="0046055C" w:rsidRPr="007E47E5" w:rsidRDefault="0046055C"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lang w:val="en"/>
              </w:rPr>
            </w:pPr>
            <w:r w:rsidRPr="007E47E5">
              <w:rPr>
                <w:sz w:val="20"/>
                <w:szCs w:val="20"/>
                <w:lang w:val="en"/>
              </w:rPr>
              <w:t>For example Metro Atlanta’s CBS</w:t>
            </w:r>
            <w:r w:rsidR="00F202B5">
              <w:rPr>
                <w:sz w:val="20"/>
                <w:szCs w:val="20"/>
                <w:lang w:val="en"/>
              </w:rPr>
              <w:t>A is Atlanta Sandy Springs-Roswell, GA.</w:t>
            </w:r>
          </w:p>
          <w:p w14:paraId="27BEF596" w14:textId="77777777" w:rsidR="008327BF" w:rsidRPr="007E47E5" w:rsidRDefault="008327BF" w:rsidP="007E47E5">
            <w:pPr>
              <w:jc w:val="center"/>
              <w:cnfStyle w:val="000000000000" w:firstRow="0" w:lastRow="0" w:firstColumn="0" w:lastColumn="0" w:oddVBand="0" w:evenVBand="0" w:oddHBand="0" w:evenHBand="0" w:firstRowFirstColumn="0" w:firstRowLastColumn="0" w:lastRowFirstColumn="0" w:lastRowLastColumn="0"/>
              <w:rPr>
                <w:sz w:val="20"/>
                <w:szCs w:val="20"/>
                <w:lang w:val="en"/>
              </w:rPr>
            </w:pPr>
          </w:p>
        </w:tc>
      </w:tr>
      <w:tr w:rsidR="008327BF" w:rsidRPr="00300A04" w14:paraId="4D2F069D" w14:textId="7B5782FD" w:rsidTr="008F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24D70B3" w14:textId="39063B1C" w:rsidR="008327BF" w:rsidRPr="004D6604" w:rsidRDefault="00474DBE" w:rsidP="00300A04">
            <w:pPr>
              <w:rPr>
                <w:b w:val="0"/>
                <w:color w:val="000000" w:themeColor="text1"/>
                <w:sz w:val="18"/>
                <w:szCs w:val="20"/>
              </w:rPr>
            </w:pPr>
            <w:r w:rsidRPr="004D6604">
              <w:rPr>
                <w:b w:val="0"/>
                <w:color w:val="000000" w:themeColor="text1"/>
                <w:sz w:val="18"/>
                <w:szCs w:val="20"/>
              </w:rPr>
              <w:t>Media_paid_impressions</w:t>
            </w:r>
          </w:p>
        </w:tc>
        <w:tc>
          <w:tcPr>
            <w:tcW w:w="1620" w:type="dxa"/>
          </w:tcPr>
          <w:p w14:paraId="5ED47BF2" w14:textId="08D0783F" w:rsidR="008327BF" w:rsidRPr="00300A04" w:rsidRDefault="008327BF" w:rsidP="007E47E5">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300A04">
              <w:rPr>
                <w:rFonts w:asciiTheme="minorHAnsi" w:hAnsiTheme="minorHAnsi"/>
                <w:b w:val="0"/>
                <w:color w:val="000000" w:themeColor="text1"/>
                <w:sz w:val="20"/>
                <w:szCs w:val="20"/>
              </w:rPr>
              <w:t>Number of Paid Impressions</w:t>
            </w:r>
          </w:p>
        </w:tc>
        <w:tc>
          <w:tcPr>
            <w:tcW w:w="5310" w:type="dxa"/>
          </w:tcPr>
          <w:p w14:paraId="5F20D7B7" w14:textId="40A1ABA7" w:rsidR="008327BF" w:rsidRPr="007E47E5" w:rsidRDefault="008327BF" w:rsidP="00300A04">
            <w:pPr>
              <w:cnfStyle w:val="000000100000" w:firstRow="0" w:lastRow="0" w:firstColumn="0" w:lastColumn="0" w:oddVBand="0" w:evenVBand="0" w:oddHBand="1" w:evenHBand="0" w:firstRowFirstColumn="0" w:firstRowLastColumn="0" w:lastRowFirstColumn="0" w:lastRowLastColumn="0"/>
              <w:rPr>
                <w:sz w:val="20"/>
                <w:szCs w:val="20"/>
              </w:rPr>
            </w:pPr>
            <w:r w:rsidRPr="007E47E5">
              <w:rPr>
                <w:sz w:val="20"/>
                <w:szCs w:val="20"/>
              </w:rPr>
              <w:t xml:space="preserve">Impressions can be broken down into both paid and donated impressions.  Paid impressions counts the number of impressions that were paid for. </w:t>
            </w:r>
          </w:p>
        </w:tc>
        <w:tc>
          <w:tcPr>
            <w:tcW w:w="4410" w:type="dxa"/>
          </w:tcPr>
          <w:p w14:paraId="674916EC" w14:textId="77777777" w:rsidR="008327BF" w:rsidRPr="007E47E5" w:rsidRDefault="008327BF" w:rsidP="00300A04">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8327BF" w:rsidRPr="00300A04" w14:paraId="6FFB0918" w14:textId="7A01550A" w:rsidTr="008F19B1">
        <w:tc>
          <w:tcPr>
            <w:cnfStyle w:val="001000000000" w:firstRow="0" w:lastRow="0" w:firstColumn="1" w:lastColumn="0" w:oddVBand="0" w:evenVBand="0" w:oddHBand="0" w:evenHBand="0" w:firstRowFirstColumn="0" w:firstRowLastColumn="0" w:lastRowFirstColumn="0" w:lastRowLastColumn="0"/>
            <w:tcW w:w="1620" w:type="dxa"/>
          </w:tcPr>
          <w:p w14:paraId="201D952C" w14:textId="429ECBBA" w:rsidR="008327BF" w:rsidRPr="004D6604" w:rsidRDefault="003E7E9A" w:rsidP="00300A04">
            <w:pPr>
              <w:rPr>
                <w:b w:val="0"/>
                <w:color w:val="000000" w:themeColor="text1"/>
                <w:sz w:val="18"/>
                <w:szCs w:val="20"/>
              </w:rPr>
            </w:pPr>
            <w:r w:rsidRPr="004D6604">
              <w:rPr>
                <w:b w:val="0"/>
                <w:color w:val="000000" w:themeColor="text1"/>
                <w:sz w:val="18"/>
                <w:szCs w:val="20"/>
              </w:rPr>
              <w:t>Media_donated_impressions</w:t>
            </w:r>
          </w:p>
        </w:tc>
        <w:tc>
          <w:tcPr>
            <w:tcW w:w="1620" w:type="dxa"/>
          </w:tcPr>
          <w:p w14:paraId="07BFD991" w14:textId="4757C2F4" w:rsidR="008327BF" w:rsidRPr="007E47E5" w:rsidRDefault="008327BF" w:rsidP="007E47E5">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300A04">
              <w:rPr>
                <w:rFonts w:asciiTheme="minorHAnsi" w:hAnsiTheme="minorHAnsi"/>
                <w:b w:val="0"/>
                <w:color w:val="000000" w:themeColor="text1"/>
                <w:sz w:val="20"/>
                <w:szCs w:val="20"/>
              </w:rPr>
              <w:t>Number of Donated</w:t>
            </w:r>
            <w:r w:rsidR="00B347B0" w:rsidRPr="007E47E5">
              <w:rPr>
                <w:rFonts w:asciiTheme="minorHAnsi" w:hAnsiTheme="minorHAnsi"/>
                <w:b w:val="0"/>
                <w:color w:val="000000" w:themeColor="text1"/>
                <w:sz w:val="20"/>
                <w:szCs w:val="20"/>
              </w:rPr>
              <w:t>/Bonus</w:t>
            </w:r>
            <w:r w:rsidR="007E47E5">
              <w:rPr>
                <w:rFonts w:asciiTheme="minorHAnsi" w:hAnsiTheme="minorHAnsi"/>
                <w:b w:val="0"/>
                <w:color w:val="000000" w:themeColor="text1"/>
                <w:sz w:val="20"/>
                <w:szCs w:val="20"/>
              </w:rPr>
              <w:t xml:space="preserve"> </w:t>
            </w:r>
            <w:r w:rsidRPr="007E47E5">
              <w:rPr>
                <w:rFonts w:asciiTheme="minorHAnsi" w:hAnsiTheme="minorHAnsi"/>
                <w:b w:val="0"/>
                <w:color w:val="000000" w:themeColor="text1"/>
                <w:sz w:val="20"/>
                <w:szCs w:val="20"/>
              </w:rPr>
              <w:t>Impressions</w:t>
            </w:r>
          </w:p>
        </w:tc>
        <w:tc>
          <w:tcPr>
            <w:tcW w:w="5310" w:type="dxa"/>
          </w:tcPr>
          <w:p w14:paraId="35B8BE92" w14:textId="7C978E42" w:rsidR="008327BF" w:rsidRPr="007E47E5" w:rsidRDefault="0046055C" w:rsidP="00300A04">
            <w:pPr>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 xml:space="preserve">This refers to </w:t>
            </w:r>
            <w:r w:rsidR="008327BF" w:rsidRPr="007E47E5">
              <w:rPr>
                <w:sz w:val="20"/>
                <w:szCs w:val="20"/>
              </w:rPr>
              <w:t xml:space="preserve">the number of impressions that were not paid for. It is possible to have both paid and donated impression for the same media activity. A single radio, TV or print activity can also have both paid and unpaid impressions.  </w:t>
            </w:r>
          </w:p>
        </w:tc>
        <w:tc>
          <w:tcPr>
            <w:tcW w:w="4410" w:type="dxa"/>
          </w:tcPr>
          <w:p w14:paraId="0BA87D84" w14:textId="77777777" w:rsidR="008327BF" w:rsidRPr="00300A04" w:rsidRDefault="008327BF" w:rsidP="00300A04">
            <w:pPr>
              <w:cnfStyle w:val="000000000000" w:firstRow="0" w:lastRow="0" w:firstColumn="0" w:lastColumn="0" w:oddVBand="0" w:evenVBand="0" w:oddHBand="0" w:evenHBand="0" w:firstRowFirstColumn="0" w:firstRowLastColumn="0" w:lastRowFirstColumn="0" w:lastRowLastColumn="0"/>
              <w:rPr>
                <w:sz w:val="20"/>
                <w:szCs w:val="20"/>
              </w:rPr>
            </w:pPr>
            <w:r w:rsidRPr="00CF150B">
              <w:rPr>
                <w:sz w:val="20"/>
                <w:szCs w:val="20"/>
              </w:rPr>
              <w:t xml:space="preserve">For example, a billboard can be paid to remain posted for 30 days and in those 30 days it receives 1,000,000 impressions. </w:t>
            </w:r>
            <w:r w:rsidRPr="00300A04">
              <w:rPr>
                <w:sz w:val="20"/>
                <w:szCs w:val="20"/>
              </w:rPr>
              <w:t xml:space="preserve"> Those 1,000,000 impressions would be classified as paid impressions since they were explicitly paid for.  If it remained posted another ten days for no cost additional impressions they are unpaid (in this case called “bonus” impressions).  So the billboard had both paid and unpaid impressions. </w:t>
            </w:r>
          </w:p>
          <w:p w14:paraId="186E4E3D" w14:textId="77777777" w:rsidR="008327BF" w:rsidRPr="00300A04" w:rsidRDefault="008327BF" w:rsidP="007E47E5">
            <w:pPr>
              <w:cnfStyle w:val="000000000000" w:firstRow="0" w:lastRow="0" w:firstColumn="0" w:lastColumn="0" w:oddVBand="0" w:evenVBand="0" w:oddHBand="0" w:evenHBand="0" w:firstRowFirstColumn="0" w:firstRowLastColumn="0" w:lastRowFirstColumn="0" w:lastRowLastColumn="0"/>
              <w:rPr>
                <w:sz w:val="20"/>
                <w:szCs w:val="20"/>
              </w:rPr>
            </w:pPr>
          </w:p>
          <w:p w14:paraId="40006F93" w14:textId="41A1FB48" w:rsidR="002F4044" w:rsidRDefault="00416BAA" w:rsidP="007E47E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Another example would be a scenario where a digital banner ad is offered as earned media after paying for a print media buy.</w:t>
            </w:r>
            <w:r w:rsidR="002F4044">
              <w:rPr>
                <w:sz w:val="20"/>
                <w:szCs w:val="20"/>
              </w:rPr>
              <w:t xml:space="preserve"> Or lastly, a full page ad in a Pride Guide is offered in exchange for donated space for a PSA on Bravo TV network.</w:t>
            </w:r>
          </w:p>
          <w:p w14:paraId="202863C2" w14:textId="058C847F" w:rsidR="008327BF" w:rsidRPr="007E47E5" w:rsidRDefault="002F4044" w:rsidP="007E47E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Distinguishing between and accurately reporting </w:t>
            </w:r>
            <w:r w:rsidR="008327BF" w:rsidRPr="00300A04">
              <w:rPr>
                <w:sz w:val="20"/>
                <w:szCs w:val="20"/>
              </w:rPr>
              <w:t xml:space="preserve">paid vs. unpaid </w:t>
            </w:r>
            <w:r>
              <w:rPr>
                <w:sz w:val="20"/>
                <w:szCs w:val="20"/>
              </w:rPr>
              <w:t xml:space="preserve">(donated or earned) </w:t>
            </w:r>
            <w:r w:rsidR="008327BF" w:rsidRPr="00300A04">
              <w:rPr>
                <w:sz w:val="20"/>
                <w:szCs w:val="20"/>
              </w:rPr>
              <w:t>impressions is very important. It helps us understand additional value that the CDC is getting for per dollars spent.</w:t>
            </w:r>
          </w:p>
        </w:tc>
      </w:tr>
      <w:tr w:rsidR="008327BF" w:rsidRPr="00300A04" w14:paraId="3A396A10" w14:textId="4887DE85" w:rsidTr="008F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C98C353" w14:textId="20B2D3CA" w:rsidR="008327BF" w:rsidRPr="004D6604" w:rsidRDefault="002E50DC" w:rsidP="00300A04">
            <w:pPr>
              <w:rPr>
                <w:b w:val="0"/>
                <w:color w:val="000000" w:themeColor="text1"/>
                <w:sz w:val="18"/>
                <w:szCs w:val="20"/>
              </w:rPr>
            </w:pPr>
            <w:r w:rsidRPr="004D6604">
              <w:rPr>
                <w:b w:val="0"/>
                <w:color w:val="000000" w:themeColor="text1"/>
                <w:sz w:val="18"/>
                <w:szCs w:val="20"/>
              </w:rPr>
              <w:t>Media_paid_dollars</w:t>
            </w:r>
            <w:r w:rsidR="008327BF" w:rsidRPr="004D6604">
              <w:rPr>
                <w:b w:val="0"/>
                <w:color w:val="000000" w:themeColor="text1"/>
                <w:sz w:val="18"/>
                <w:szCs w:val="20"/>
              </w:rPr>
              <w:t xml:space="preserve"> </w:t>
            </w:r>
          </w:p>
        </w:tc>
        <w:tc>
          <w:tcPr>
            <w:tcW w:w="1620" w:type="dxa"/>
          </w:tcPr>
          <w:p w14:paraId="59212FFC" w14:textId="47EEDD46" w:rsidR="008327BF" w:rsidRPr="00500CD6" w:rsidRDefault="008327BF" w:rsidP="00300A0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500CD6">
              <w:rPr>
                <w:color w:val="000000" w:themeColor="text1"/>
                <w:sz w:val="20"/>
                <w:szCs w:val="20"/>
              </w:rPr>
              <w:t>Dollars Paid</w:t>
            </w:r>
          </w:p>
        </w:tc>
        <w:tc>
          <w:tcPr>
            <w:tcW w:w="5310" w:type="dxa"/>
          </w:tcPr>
          <w:p w14:paraId="2673F0B4" w14:textId="49554815" w:rsidR="008327BF" w:rsidRPr="007E47E5" w:rsidRDefault="008327BF" w:rsidP="007E47E5">
            <w:pPr>
              <w:cnfStyle w:val="000000100000" w:firstRow="0" w:lastRow="0" w:firstColumn="0" w:lastColumn="0" w:oddVBand="0" w:evenVBand="0" w:oddHBand="1" w:evenHBand="0" w:firstRowFirstColumn="0" w:firstRowLastColumn="0" w:lastRowFirstColumn="0" w:lastRowLastColumn="0"/>
              <w:rPr>
                <w:sz w:val="20"/>
                <w:szCs w:val="20"/>
              </w:rPr>
            </w:pPr>
            <w:r w:rsidRPr="007E47E5">
              <w:rPr>
                <w:sz w:val="20"/>
                <w:szCs w:val="20"/>
              </w:rPr>
              <w:t>Record the dollar amount paid for advertisements as a media activity.</w:t>
            </w:r>
          </w:p>
        </w:tc>
        <w:tc>
          <w:tcPr>
            <w:tcW w:w="4410" w:type="dxa"/>
          </w:tcPr>
          <w:p w14:paraId="1F707460" w14:textId="3EBC07A3" w:rsidR="008327BF" w:rsidRPr="00300A04" w:rsidRDefault="0046055C" w:rsidP="00A46A6E">
            <w:pPr>
              <w:cnfStyle w:val="000000100000" w:firstRow="0" w:lastRow="0" w:firstColumn="0" w:lastColumn="0" w:oddVBand="0" w:evenVBand="0" w:oddHBand="1" w:evenHBand="0" w:firstRowFirstColumn="0" w:firstRowLastColumn="0" w:lastRowFirstColumn="0" w:lastRowLastColumn="0"/>
              <w:rPr>
                <w:sz w:val="20"/>
                <w:szCs w:val="20"/>
              </w:rPr>
            </w:pPr>
            <w:r w:rsidRPr="00A46A6E">
              <w:rPr>
                <w:sz w:val="20"/>
                <w:szCs w:val="20"/>
              </w:rPr>
              <w:t>For example</w:t>
            </w:r>
            <w:r w:rsidR="00A46A6E">
              <w:rPr>
                <w:sz w:val="20"/>
                <w:szCs w:val="20"/>
              </w:rPr>
              <w:t xml:space="preserve">: </w:t>
            </w:r>
            <w:r w:rsidR="00763383">
              <w:rPr>
                <w:sz w:val="20"/>
                <w:szCs w:val="20"/>
              </w:rPr>
              <w:t>a print ad in P</w:t>
            </w:r>
            <w:r w:rsidRPr="00A46A6E">
              <w:rPr>
                <w:sz w:val="20"/>
                <w:szCs w:val="20"/>
              </w:rPr>
              <w:t xml:space="preserve">eople magazine that costs </w:t>
            </w:r>
            <w:r w:rsidR="003E1269" w:rsidRPr="00CF150B">
              <w:rPr>
                <w:sz w:val="20"/>
                <w:szCs w:val="20"/>
              </w:rPr>
              <w:t>$</w:t>
            </w:r>
            <w:r w:rsidRPr="00CF150B">
              <w:rPr>
                <w:sz w:val="20"/>
                <w:szCs w:val="20"/>
              </w:rPr>
              <w:t>10,000</w:t>
            </w:r>
            <w:r w:rsidRPr="00300A04">
              <w:rPr>
                <w:sz w:val="20"/>
                <w:szCs w:val="20"/>
              </w:rPr>
              <w:t xml:space="preserve">. </w:t>
            </w:r>
          </w:p>
        </w:tc>
      </w:tr>
      <w:tr w:rsidR="008327BF" w:rsidRPr="00300A04" w14:paraId="42056FE1" w14:textId="382D5B78" w:rsidTr="008F19B1">
        <w:tc>
          <w:tcPr>
            <w:cnfStyle w:val="001000000000" w:firstRow="0" w:lastRow="0" w:firstColumn="1" w:lastColumn="0" w:oddVBand="0" w:evenVBand="0" w:oddHBand="0" w:evenHBand="0" w:firstRowFirstColumn="0" w:firstRowLastColumn="0" w:lastRowFirstColumn="0" w:lastRowLastColumn="0"/>
            <w:tcW w:w="1620" w:type="dxa"/>
          </w:tcPr>
          <w:p w14:paraId="47A6CB9E" w14:textId="4F73098B" w:rsidR="008327BF" w:rsidRPr="004D6604" w:rsidRDefault="002E50DC" w:rsidP="00300A04">
            <w:pPr>
              <w:rPr>
                <w:b w:val="0"/>
                <w:color w:val="000000" w:themeColor="text1"/>
                <w:sz w:val="18"/>
                <w:szCs w:val="20"/>
              </w:rPr>
            </w:pPr>
            <w:r w:rsidRPr="004D6604">
              <w:rPr>
                <w:b w:val="0"/>
                <w:color w:val="000000" w:themeColor="text1"/>
                <w:sz w:val="18"/>
                <w:szCs w:val="20"/>
              </w:rPr>
              <w:t>Media_donated_dollars</w:t>
            </w:r>
          </w:p>
        </w:tc>
        <w:tc>
          <w:tcPr>
            <w:tcW w:w="1620" w:type="dxa"/>
          </w:tcPr>
          <w:p w14:paraId="3DE8E774" w14:textId="04050DDD" w:rsidR="008327BF" w:rsidRPr="007E47E5" w:rsidRDefault="008327BF" w:rsidP="00300A04">
            <w:pPr>
              <w:pStyle w:val="MetricsText"/>
              <w:ind w:left="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00A04">
              <w:rPr>
                <w:color w:val="000000" w:themeColor="text1"/>
                <w:sz w:val="20"/>
                <w:szCs w:val="20"/>
              </w:rPr>
              <w:t>Dollars Donated</w:t>
            </w:r>
            <w:r w:rsidR="00142A88">
              <w:rPr>
                <w:color w:val="000000" w:themeColor="text1"/>
                <w:sz w:val="20"/>
                <w:szCs w:val="20"/>
              </w:rPr>
              <w:t>/</w:t>
            </w:r>
            <w:r w:rsidRPr="00300A04">
              <w:rPr>
                <w:color w:val="000000" w:themeColor="text1"/>
                <w:sz w:val="20"/>
                <w:szCs w:val="20"/>
              </w:rPr>
              <w:t>Value of Bonus Impressions</w:t>
            </w:r>
          </w:p>
        </w:tc>
        <w:tc>
          <w:tcPr>
            <w:tcW w:w="5310" w:type="dxa"/>
          </w:tcPr>
          <w:p w14:paraId="3B5B23A5" w14:textId="32E572BD" w:rsidR="008327BF" w:rsidRPr="00300A04" w:rsidRDefault="008327BF"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 xml:space="preserve">For advertisements record how much value was received, either through donated media or through bonus impressions.  “Dollars donated” would include the monetary value of either discounted or </w:t>
            </w:r>
            <w:r w:rsidRPr="00CF150B">
              <w:rPr>
                <w:sz w:val="20"/>
                <w:szCs w:val="20"/>
              </w:rPr>
              <w:t>free media. The “value of bonus impressions” would include the monetary value of extra impressions gained from media running longer than the contr</w:t>
            </w:r>
            <w:r w:rsidR="0046055C" w:rsidRPr="00300A04">
              <w:rPr>
                <w:sz w:val="20"/>
                <w:szCs w:val="20"/>
              </w:rPr>
              <w:t xml:space="preserve">acted value (e.g. billboards). </w:t>
            </w:r>
            <w:r w:rsidRPr="00300A04">
              <w:rPr>
                <w:i/>
                <w:sz w:val="20"/>
                <w:szCs w:val="20"/>
              </w:rPr>
              <w:t xml:space="preserve">Note: do not assign a value to “Lay or Professional Media”, only to “Advertising or PSA”.  Lay and professional media is never paid for and therefore should not be assigned a monetary value. </w:t>
            </w:r>
          </w:p>
          <w:p w14:paraId="200C21F3" w14:textId="43C4AAB9" w:rsidR="008327BF" w:rsidRPr="00300A04" w:rsidRDefault="008327BF" w:rsidP="00CF150B">
            <w:pPr>
              <w:cnfStyle w:val="000000000000" w:firstRow="0" w:lastRow="0" w:firstColumn="0" w:lastColumn="0" w:oddVBand="0" w:evenVBand="0" w:oddHBand="0" w:evenHBand="0" w:firstRowFirstColumn="0" w:firstRowLastColumn="0" w:lastRowFirstColumn="0" w:lastRowLastColumn="0"/>
              <w:rPr>
                <w:sz w:val="20"/>
                <w:szCs w:val="20"/>
              </w:rPr>
            </w:pPr>
          </w:p>
          <w:p w14:paraId="4C96A32B" w14:textId="18D08D5E" w:rsidR="008327BF" w:rsidRPr="00300A04" w:rsidRDefault="008327BF">
            <w:pPr>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Like with paid and donated impressions, it is possible for the same advertisement to have both a paid and unpaid value.  For example, if a radio ad spot normally costs $1,000, but was discounted to $750, we would record dollars paid as $750 and dollars donated as $250</w:t>
            </w:r>
          </w:p>
        </w:tc>
        <w:tc>
          <w:tcPr>
            <w:tcW w:w="4410" w:type="dxa"/>
          </w:tcPr>
          <w:p w14:paraId="3F1AE735" w14:textId="77777777" w:rsidR="008327BF" w:rsidRPr="00300A04" w:rsidRDefault="008327BF">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230F88" w:rsidRPr="00300A04" w14:paraId="1A0A1050" w14:textId="77777777" w:rsidTr="008F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B4DD11D" w14:textId="38BED44D" w:rsidR="00230F88" w:rsidRPr="004D6604" w:rsidRDefault="00230F88" w:rsidP="00300A04">
            <w:pPr>
              <w:rPr>
                <w:b w:val="0"/>
                <w:color w:val="000000" w:themeColor="text1"/>
                <w:sz w:val="18"/>
                <w:szCs w:val="20"/>
              </w:rPr>
            </w:pPr>
            <w:r w:rsidRPr="004D6604">
              <w:rPr>
                <w:b w:val="0"/>
                <w:color w:val="000000" w:themeColor="text1"/>
                <w:sz w:val="18"/>
                <w:szCs w:val="20"/>
              </w:rPr>
              <w:t>Media_tracking_service</w:t>
            </w:r>
          </w:p>
        </w:tc>
        <w:tc>
          <w:tcPr>
            <w:tcW w:w="1620" w:type="dxa"/>
          </w:tcPr>
          <w:p w14:paraId="335C0A9F" w14:textId="0BE36BC9" w:rsidR="00230F88" w:rsidRPr="00300A04" w:rsidRDefault="00230F88" w:rsidP="007E47E5">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300A04">
              <w:rPr>
                <w:rFonts w:asciiTheme="minorHAnsi" w:hAnsiTheme="minorHAnsi"/>
                <w:b w:val="0"/>
                <w:color w:val="000000" w:themeColor="text1"/>
                <w:sz w:val="20"/>
                <w:szCs w:val="20"/>
              </w:rPr>
              <w:t>Media Tracking Service</w:t>
            </w:r>
          </w:p>
        </w:tc>
        <w:tc>
          <w:tcPr>
            <w:tcW w:w="5310" w:type="dxa"/>
          </w:tcPr>
          <w:p w14:paraId="04C76119" w14:textId="3645C1D5" w:rsidR="00230F88" w:rsidRPr="007E47E5" w:rsidRDefault="00230F88" w:rsidP="00300A04">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7E47E5">
              <w:rPr>
                <w:sz w:val="20"/>
                <w:szCs w:val="20"/>
              </w:rPr>
              <w:t xml:space="preserve">The database will </w:t>
            </w:r>
            <w:r w:rsidR="007C20A4">
              <w:rPr>
                <w:sz w:val="20"/>
                <w:szCs w:val="20"/>
              </w:rPr>
              <w:t>have</w:t>
            </w:r>
            <w:r w:rsidRPr="007E47E5">
              <w:rPr>
                <w:sz w:val="20"/>
                <w:szCs w:val="20"/>
              </w:rPr>
              <w:t xml:space="preserve"> a drop-down menu with the following options available for selection: </w:t>
            </w:r>
          </w:p>
          <w:p w14:paraId="5F1F65BB" w14:textId="77777777" w:rsidR="00230F88" w:rsidRPr="007E47E5" w:rsidRDefault="00230F88" w:rsidP="00300A04">
            <w:pPr>
              <w:pStyle w:val="MetricsText"/>
              <w:numPr>
                <w:ilvl w:val="0"/>
                <w:numId w:val="36"/>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7E47E5">
              <w:rPr>
                <w:i/>
                <w:color w:val="C45911" w:themeColor="accent2" w:themeShade="BF"/>
                <w:sz w:val="20"/>
                <w:szCs w:val="20"/>
              </w:rPr>
              <w:t>(other)</w:t>
            </w:r>
          </w:p>
          <w:p w14:paraId="373D0C82" w14:textId="77777777" w:rsidR="00230F88" w:rsidRPr="007E47E5" w:rsidRDefault="00230F88" w:rsidP="007E47E5">
            <w:pPr>
              <w:pStyle w:val="MetricsText"/>
              <w:numPr>
                <w:ilvl w:val="0"/>
                <w:numId w:val="36"/>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7E47E5">
              <w:rPr>
                <w:i/>
                <w:color w:val="C45911" w:themeColor="accent2" w:themeShade="BF"/>
                <w:sz w:val="20"/>
                <w:szCs w:val="20"/>
              </w:rPr>
              <w:t>(unknown)</w:t>
            </w:r>
          </w:p>
          <w:p w14:paraId="36BF3ABD" w14:textId="77777777" w:rsidR="00230F88" w:rsidRPr="007E47E5" w:rsidRDefault="00230F88" w:rsidP="007E47E5">
            <w:pPr>
              <w:pStyle w:val="MetricsText"/>
              <w:numPr>
                <w:ilvl w:val="0"/>
                <w:numId w:val="36"/>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7E47E5">
              <w:rPr>
                <w:i/>
                <w:color w:val="C45911" w:themeColor="accent2" w:themeShade="BF"/>
                <w:sz w:val="20"/>
                <w:szCs w:val="20"/>
              </w:rPr>
              <w:t>Simply Measured</w:t>
            </w:r>
          </w:p>
          <w:p w14:paraId="7BB9A95B" w14:textId="77777777" w:rsidR="00230F88" w:rsidRPr="007E47E5" w:rsidRDefault="00230F88" w:rsidP="007E47E5">
            <w:pPr>
              <w:pStyle w:val="MetricsText"/>
              <w:numPr>
                <w:ilvl w:val="0"/>
                <w:numId w:val="36"/>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7E47E5">
              <w:rPr>
                <w:i/>
                <w:color w:val="C45911" w:themeColor="accent2" w:themeShade="BF"/>
                <w:sz w:val="20"/>
                <w:szCs w:val="20"/>
              </w:rPr>
              <w:t>Sys</w:t>
            </w:r>
            <w:r w:rsidR="00956BDD" w:rsidRPr="007E47E5">
              <w:rPr>
                <w:i/>
                <w:color w:val="C45911" w:themeColor="accent2" w:themeShade="BF"/>
                <w:sz w:val="20"/>
                <w:szCs w:val="20"/>
              </w:rPr>
              <w:t>o</w:t>
            </w:r>
            <w:r w:rsidRPr="007E47E5">
              <w:rPr>
                <w:i/>
                <w:color w:val="C45911" w:themeColor="accent2" w:themeShade="BF"/>
                <w:sz w:val="20"/>
                <w:szCs w:val="20"/>
              </w:rPr>
              <w:t>mos</w:t>
            </w:r>
            <w:r w:rsidR="00956BDD" w:rsidRPr="007E47E5">
              <w:rPr>
                <w:i/>
                <w:color w:val="C45911" w:themeColor="accent2" w:themeShade="BF"/>
                <w:sz w:val="20"/>
                <w:szCs w:val="20"/>
              </w:rPr>
              <w:t xml:space="preserve"> Map</w:t>
            </w:r>
          </w:p>
          <w:p w14:paraId="1CA303EB" w14:textId="77777777" w:rsidR="00B740CC" w:rsidRPr="007E47E5" w:rsidRDefault="00B740CC" w:rsidP="007E47E5">
            <w:pPr>
              <w:pStyle w:val="MetricsText"/>
              <w:numPr>
                <w:ilvl w:val="0"/>
                <w:numId w:val="36"/>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7E47E5">
              <w:rPr>
                <w:i/>
                <w:color w:val="C45911" w:themeColor="accent2" w:themeShade="BF"/>
                <w:sz w:val="20"/>
                <w:szCs w:val="20"/>
              </w:rPr>
              <w:t>Radian6</w:t>
            </w:r>
          </w:p>
          <w:p w14:paraId="02F700BE" w14:textId="77777777" w:rsidR="00B740CC" w:rsidRPr="007E47E5" w:rsidRDefault="00B740CC" w:rsidP="007E47E5">
            <w:pPr>
              <w:pStyle w:val="MetricsText"/>
              <w:numPr>
                <w:ilvl w:val="0"/>
                <w:numId w:val="36"/>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7E47E5">
              <w:rPr>
                <w:i/>
                <w:color w:val="C45911" w:themeColor="accent2" w:themeShade="BF"/>
                <w:sz w:val="20"/>
                <w:szCs w:val="20"/>
              </w:rPr>
              <w:t>Omniture Site Catalyst</w:t>
            </w:r>
          </w:p>
          <w:p w14:paraId="6D103B5E" w14:textId="58E41A84" w:rsidR="007C5A5A" w:rsidRPr="007E47E5" w:rsidRDefault="007C5A5A" w:rsidP="007E47E5">
            <w:pPr>
              <w:pStyle w:val="MetricsText"/>
              <w:numPr>
                <w:ilvl w:val="0"/>
                <w:numId w:val="36"/>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7E47E5">
              <w:rPr>
                <w:i/>
                <w:color w:val="C45911" w:themeColor="accent2" w:themeShade="BF"/>
                <w:sz w:val="20"/>
                <w:szCs w:val="20"/>
              </w:rPr>
              <w:t>Linguastat</w:t>
            </w:r>
          </w:p>
        </w:tc>
        <w:tc>
          <w:tcPr>
            <w:tcW w:w="4410" w:type="dxa"/>
          </w:tcPr>
          <w:p w14:paraId="22C27B8A" w14:textId="77777777" w:rsidR="00230F88" w:rsidRPr="007E47E5" w:rsidRDefault="00230F88"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BC1A27" w:rsidRPr="00300A04" w14:paraId="43CACB3D" w14:textId="77777777" w:rsidTr="008F19B1">
        <w:tc>
          <w:tcPr>
            <w:cnfStyle w:val="001000000000" w:firstRow="0" w:lastRow="0" w:firstColumn="1" w:lastColumn="0" w:oddVBand="0" w:evenVBand="0" w:oddHBand="0" w:evenHBand="0" w:firstRowFirstColumn="0" w:firstRowLastColumn="0" w:lastRowFirstColumn="0" w:lastRowLastColumn="0"/>
            <w:tcW w:w="1620" w:type="dxa"/>
          </w:tcPr>
          <w:p w14:paraId="299B546C" w14:textId="6FD85610" w:rsidR="00BC1A27" w:rsidRPr="004D6604" w:rsidRDefault="00BC1A27" w:rsidP="00300A04">
            <w:pPr>
              <w:rPr>
                <w:b w:val="0"/>
                <w:color w:val="000000" w:themeColor="text1"/>
                <w:sz w:val="18"/>
                <w:szCs w:val="20"/>
              </w:rPr>
            </w:pPr>
            <w:r w:rsidRPr="004D6604">
              <w:rPr>
                <w:b w:val="0"/>
                <w:color w:val="000000" w:themeColor="text1"/>
                <w:sz w:val="18"/>
                <w:szCs w:val="20"/>
              </w:rPr>
              <w:t>Topic_description</w:t>
            </w:r>
          </w:p>
        </w:tc>
        <w:tc>
          <w:tcPr>
            <w:tcW w:w="1620" w:type="dxa"/>
          </w:tcPr>
          <w:p w14:paraId="4702897A" w14:textId="596AA61D" w:rsidR="00BC1A27" w:rsidRPr="00300A04" w:rsidRDefault="00BC1A27" w:rsidP="007E47E5">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300A04">
              <w:rPr>
                <w:rFonts w:asciiTheme="minorHAnsi" w:hAnsiTheme="minorHAnsi"/>
                <w:b w:val="0"/>
                <w:color w:val="000000" w:themeColor="text1"/>
                <w:sz w:val="20"/>
                <w:szCs w:val="20"/>
              </w:rPr>
              <w:t>Provide a short description of the topic addressed</w:t>
            </w:r>
          </w:p>
        </w:tc>
        <w:tc>
          <w:tcPr>
            <w:tcW w:w="5310" w:type="dxa"/>
          </w:tcPr>
          <w:p w14:paraId="4760E9C8" w14:textId="773E71E5" w:rsidR="00BC1A27" w:rsidRPr="007E47E5" w:rsidRDefault="00990024" w:rsidP="00300A0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E47E5">
              <w:rPr>
                <w:rFonts w:asciiTheme="minorHAnsi" w:hAnsiTheme="minorHAnsi"/>
                <w:sz w:val="20"/>
                <w:szCs w:val="20"/>
              </w:rPr>
              <w:t xml:space="preserve">This metric is pertinent for lay or professional media. Put in the topic that was addressed in the article or blog here. </w:t>
            </w:r>
          </w:p>
        </w:tc>
        <w:tc>
          <w:tcPr>
            <w:tcW w:w="4410" w:type="dxa"/>
          </w:tcPr>
          <w:p w14:paraId="6BF57D0A" w14:textId="3E2FD30F" w:rsidR="00BC1A27" w:rsidRPr="00300A04" w:rsidRDefault="00990024" w:rsidP="00A46A6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For example</w:t>
            </w:r>
            <w:r w:rsidR="00A46A6E">
              <w:rPr>
                <w:sz w:val="20"/>
                <w:szCs w:val="20"/>
              </w:rPr>
              <w:t>:</w:t>
            </w:r>
            <w:r w:rsidRPr="00300A04">
              <w:rPr>
                <w:sz w:val="20"/>
                <w:szCs w:val="20"/>
              </w:rPr>
              <w:t xml:space="preserve"> if there is an article promoting the launch of the HIV Treatment Works campaign. </w:t>
            </w:r>
          </w:p>
        </w:tc>
      </w:tr>
      <w:tr w:rsidR="00BC1A27" w:rsidRPr="00300A04" w14:paraId="7C14CFFB" w14:textId="77777777" w:rsidTr="008F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B335D8C" w14:textId="0BC64A6C" w:rsidR="00BC1A27" w:rsidRPr="004D6604" w:rsidRDefault="00BC1A27" w:rsidP="00300A04">
            <w:pPr>
              <w:rPr>
                <w:b w:val="0"/>
                <w:color w:val="000000" w:themeColor="text1"/>
                <w:sz w:val="18"/>
                <w:szCs w:val="20"/>
              </w:rPr>
            </w:pPr>
            <w:r w:rsidRPr="004D6604">
              <w:rPr>
                <w:b w:val="0"/>
                <w:color w:val="000000" w:themeColor="text1"/>
                <w:sz w:val="18"/>
                <w:szCs w:val="20"/>
              </w:rPr>
              <w:t>Data_source</w:t>
            </w:r>
          </w:p>
        </w:tc>
        <w:tc>
          <w:tcPr>
            <w:tcW w:w="1620" w:type="dxa"/>
          </w:tcPr>
          <w:p w14:paraId="6C988319" w14:textId="267DD2E5" w:rsidR="00BC1A27" w:rsidRPr="00300A04" w:rsidRDefault="00BC1A27" w:rsidP="007E47E5">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300A04">
              <w:rPr>
                <w:rFonts w:asciiTheme="minorHAnsi" w:hAnsiTheme="minorHAnsi"/>
                <w:b w:val="0"/>
                <w:color w:val="000000" w:themeColor="text1"/>
                <w:sz w:val="20"/>
                <w:szCs w:val="20"/>
              </w:rPr>
              <w:t>Source of data</w:t>
            </w:r>
          </w:p>
        </w:tc>
        <w:tc>
          <w:tcPr>
            <w:tcW w:w="5310" w:type="dxa"/>
          </w:tcPr>
          <w:p w14:paraId="3D542447" w14:textId="77777777" w:rsidR="00BC1A27" w:rsidRPr="007E47E5" w:rsidRDefault="00BC1A27" w:rsidP="00300A0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7E47E5">
              <w:rPr>
                <w:rFonts w:asciiTheme="minorHAnsi" w:hAnsiTheme="minorHAnsi"/>
                <w:color w:val="auto"/>
                <w:sz w:val="20"/>
                <w:szCs w:val="20"/>
              </w:rPr>
              <w:t xml:space="preserve">This metric is captured to help us track where data comes from. Often, data is received from multiple sources and it can be difficult to later see where a piece of data came from (CDC, a contractor, a certain report, etc.). </w:t>
            </w:r>
          </w:p>
          <w:p w14:paraId="60009F6B" w14:textId="77777777" w:rsidR="00BC1A27" w:rsidRPr="007E47E5" w:rsidRDefault="00BC1A27" w:rsidP="00300A0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7E47E5">
              <w:rPr>
                <w:rFonts w:asciiTheme="minorHAnsi" w:hAnsiTheme="minorHAnsi"/>
                <w:color w:val="auto"/>
                <w:sz w:val="20"/>
                <w:szCs w:val="20"/>
              </w:rPr>
              <w:t xml:space="preserve">In the database, the following options will be available for selection as a drop-down list: </w:t>
            </w:r>
          </w:p>
          <w:p w14:paraId="12F0ADBB" w14:textId="77777777" w:rsidR="00BC1A27" w:rsidRPr="007E47E5" w:rsidRDefault="00BC1A27" w:rsidP="007E47E5">
            <w:pPr>
              <w:pStyle w:val="Default"/>
              <w:ind w:firstLine="342"/>
              <w:cnfStyle w:val="000000100000" w:firstRow="0" w:lastRow="0" w:firstColumn="0" w:lastColumn="0" w:oddVBand="0" w:evenVBand="0" w:oddHBand="1" w:evenHBand="0" w:firstRowFirstColumn="0" w:firstRowLastColumn="0" w:lastRowFirstColumn="0" w:lastRowLastColumn="0"/>
              <w:rPr>
                <w:rFonts w:asciiTheme="minorHAnsi" w:hAnsiTheme="minorHAnsi"/>
                <w:color w:val="C45911" w:themeColor="accent2" w:themeShade="BF"/>
                <w:sz w:val="20"/>
                <w:szCs w:val="20"/>
              </w:rPr>
            </w:pPr>
            <w:r w:rsidRPr="007E47E5">
              <w:rPr>
                <w:rFonts w:asciiTheme="minorHAnsi" w:hAnsiTheme="minorHAnsi"/>
                <w:i/>
                <w:iCs/>
                <w:color w:val="C45911" w:themeColor="accent2" w:themeShade="BF"/>
                <w:sz w:val="20"/>
                <w:szCs w:val="20"/>
              </w:rPr>
              <w:t xml:space="preserve">i. (other) </w:t>
            </w:r>
          </w:p>
          <w:p w14:paraId="36459AF4" w14:textId="77777777" w:rsidR="00BC1A27" w:rsidRPr="007E47E5" w:rsidRDefault="00BC1A27" w:rsidP="007E47E5">
            <w:pPr>
              <w:pStyle w:val="Default"/>
              <w:ind w:firstLine="342"/>
              <w:cnfStyle w:val="000000100000" w:firstRow="0" w:lastRow="0" w:firstColumn="0" w:lastColumn="0" w:oddVBand="0" w:evenVBand="0" w:oddHBand="1" w:evenHBand="0" w:firstRowFirstColumn="0" w:firstRowLastColumn="0" w:lastRowFirstColumn="0" w:lastRowLastColumn="0"/>
              <w:rPr>
                <w:rFonts w:asciiTheme="minorHAnsi" w:hAnsiTheme="minorHAnsi"/>
                <w:color w:val="C45911" w:themeColor="accent2" w:themeShade="BF"/>
                <w:sz w:val="20"/>
                <w:szCs w:val="20"/>
              </w:rPr>
            </w:pPr>
            <w:r w:rsidRPr="007E47E5">
              <w:rPr>
                <w:rFonts w:asciiTheme="minorHAnsi" w:hAnsiTheme="minorHAnsi"/>
                <w:i/>
                <w:iCs/>
                <w:color w:val="C45911" w:themeColor="accent2" w:themeShade="BF"/>
                <w:sz w:val="20"/>
                <w:szCs w:val="20"/>
              </w:rPr>
              <w:t xml:space="preserve">ii. (unknown) </w:t>
            </w:r>
          </w:p>
          <w:p w14:paraId="27564913" w14:textId="77777777" w:rsidR="00BC1A27" w:rsidRPr="007E47E5" w:rsidRDefault="00BC1A27" w:rsidP="007E47E5">
            <w:pPr>
              <w:pStyle w:val="Default"/>
              <w:ind w:firstLine="342"/>
              <w:cnfStyle w:val="000000100000" w:firstRow="0" w:lastRow="0" w:firstColumn="0" w:lastColumn="0" w:oddVBand="0" w:evenVBand="0" w:oddHBand="1" w:evenHBand="0" w:firstRowFirstColumn="0" w:firstRowLastColumn="0" w:lastRowFirstColumn="0" w:lastRowLastColumn="0"/>
              <w:rPr>
                <w:rFonts w:asciiTheme="minorHAnsi" w:hAnsiTheme="minorHAnsi"/>
                <w:color w:val="C45911" w:themeColor="accent2" w:themeShade="BF"/>
                <w:sz w:val="20"/>
                <w:szCs w:val="20"/>
              </w:rPr>
            </w:pPr>
            <w:r w:rsidRPr="007E47E5">
              <w:rPr>
                <w:rFonts w:asciiTheme="minorHAnsi" w:hAnsiTheme="minorHAnsi"/>
                <w:i/>
                <w:iCs/>
                <w:color w:val="C45911" w:themeColor="accent2" w:themeShade="BF"/>
                <w:sz w:val="20"/>
                <w:szCs w:val="20"/>
              </w:rPr>
              <w:t xml:space="preserve">iii. Danya </w:t>
            </w:r>
          </w:p>
          <w:p w14:paraId="343E2DDA" w14:textId="77777777" w:rsidR="00BC1A27" w:rsidRPr="007E47E5" w:rsidRDefault="00BC1A27" w:rsidP="007E47E5">
            <w:pPr>
              <w:pStyle w:val="Default"/>
              <w:ind w:firstLine="342"/>
              <w:cnfStyle w:val="000000100000" w:firstRow="0" w:lastRow="0" w:firstColumn="0" w:lastColumn="0" w:oddVBand="0" w:evenVBand="0" w:oddHBand="1" w:evenHBand="0" w:firstRowFirstColumn="0" w:firstRowLastColumn="0" w:lastRowFirstColumn="0" w:lastRowLastColumn="0"/>
              <w:rPr>
                <w:rFonts w:asciiTheme="minorHAnsi" w:hAnsiTheme="minorHAnsi"/>
                <w:color w:val="C45911" w:themeColor="accent2" w:themeShade="BF"/>
                <w:sz w:val="20"/>
                <w:szCs w:val="20"/>
              </w:rPr>
            </w:pPr>
            <w:r w:rsidRPr="007E47E5">
              <w:rPr>
                <w:rFonts w:asciiTheme="minorHAnsi" w:hAnsiTheme="minorHAnsi"/>
                <w:i/>
                <w:iCs/>
                <w:color w:val="C45911" w:themeColor="accent2" w:themeShade="BF"/>
                <w:sz w:val="20"/>
                <w:szCs w:val="20"/>
              </w:rPr>
              <w:t xml:space="preserve">iv. Omniture </w:t>
            </w:r>
          </w:p>
          <w:p w14:paraId="5071D6C4" w14:textId="77777777" w:rsidR="00BC1A27" w:rsidRPr="007E47E5" w:rsidRDefault="00BC1A27" w:rsidP="007E47E5">
            <w:pPr>
              <w:pStyle w:val="Default"/>
              <w:ind w:firstLine="342"/>
              <w:cnfStyle w:val="000000100000" w:firstRow="0" w:lastRow="0" w:firstColumn="0" w:lastColumn="0" w:oddVBand="0" w:evenVBand="0" w:oddHBand="1" w:evenHBand="0" w:firstRowFirstColumn="0" w:firstRowLastColumn="0" w:lastRowFirstColumn="0" w:lastRowLastColumn="0"/>
              <w:rPr>
                <w:rFonts w:asciiTheme="minorHAnsi" w:hAnsiTheme="minorHAnsi"/>
                <w:color w:val="C45911" w:themeColor="accent2" w:themeShade="BF"/>
                <w:sz w:val="20"/>
                <w:szCs w:val="20"/>
              </w:rPr>
            </w:pPr>
            <w:r w:rsidRPr="007E47E5">
              <w:rPr>
                <w:rFonts w:asciiTheme="minorHAnsi" w:hAnsiTheme="minorHAnsi"/>
                <w:i/>
                <w:iCs/>
                <w:color w:val="C45911" w:themeColor="accent2" w:themeShade="BF"/>
                <w:sz w:val="20"/>
                <w:szCs w:val="20"/>
              </w:rPr>
              <w:t xml:space="preserve">v. Health Department </w:t>
            </w:r>
          </w:p>
          <w:p w14:paraId="3A48FD7D" w14:textId="77777777" w:rsidR="00BC1A27" w:rsidRPr="007E47E5" w:rsidRDefault="00BC1A27" w:rsidP="007E47E5">
            <w:pPr>
              <w:pStyle w:val="Default"/>
              <w:ind w:firstLine="342"/>
              <w:cnfStyle w:val="000000100000" w:firstRow="0" w:lastRow="0" w:firstColumn="0" w:lastColumn="0" w:oddVBand="0" w:evenVBand="0" w:oddHBand="1" w:evenHBand="0" w:firstRowFirstColumn="0" w:firstRowLastColumn="0" w:lastRowFirstColumn="0" w:lastRowLastColumn="0"/>
              <w:rPr>
                <w:rFonts w:asciiTheme="minorHAnsi" w:hAnsiTheme="minorHAnsi"/>
                <w:i/>
                <w:iCs/>
                <w:color w:val="C45911" w:themeColor="accent2" w:themeShade="BF"/>
                <w:sz w:val="20"/>
                <w:szCs w:val="20"/>
              </w:rPr>
            </w:pPr>
            <w:r w:rsidRPr="007E47E5">
              <w:rPr>
                <w:rFonts w:asciiTheme="minorHAnsi" w:hAnsiTheme="minorHAnsi"/>
                <w:i/>
                <w:iCs/>
                <w:color w:val="C45911" w:themeColor="accent2" w:themeShade="BF"/>
                <w:sz w:val="20"/>
                <w:szCs w:val="20"/>
              </w:rPr>
              <w:t>vi. FHI</w:t>
            </w:r>
          </w:p>
          <w:p w14:paraId="1D31678C" w14:textId="77777777" w:rsidR="00BC1A27" w:rsidRPr="007E47E5" w:rsidRDefault="00BC1A27" w:rsidP="007E47E5">
            <w:pPr>
              <w:pStyle w:val="Default"/>
              <w:ind w:firstLine="342"/>
              <w:cnfStyle w:val="000000100000" w:firstRow="0" w:lastRow="0" w:firstColumn="0" w:lastColumn="0" w:oddVBand="0" w:evenVBand="0" w:oddHBand="1" w:evenHBand="0" w:firstRowFirstColumn="0" w:firstRowLastColumn="0" w:lastRowFirstColumn="0" w:lastRowLastColumn="0"/>
              <w:rPr>
                <w:rFonts w:asciiTheme="minorHAnsi" w:hAnsiTheme="minorHAnsi"/>
                <w:i/>
                <w:iCs/>
                <w:color w:val="C45911" w:themeColor="accent2" w:themeShade="BF"/>
                <w:sz w:val="20"/>
                <w:szCs w:val="20"/>
              </w:rPr>
            </w:pPr>
            <w:r w:rsidRPr="007E47E5">
              <w:rPr>
                <w:rFonts w:asciiTheme="minorHAnsi" w:hAnsiTheme="minorHAnsi"/>
                <w:i/>
                <w:iCs/>
                <w:color w:val="C45911" w:themeColor="accent2" w:themeShade="BF"/>
                <w:sz w:val="20"/>
                <w:szCs w:val="20"/>
              </w:rPr>
              <w:t>vii. BWA</w:t>
            </w:r>
          </w:p>
          <w:p w14:paraId="0B5E361C" w14:textId="77777777" w:rsidR="00BC1A27" w:rsidRPr="007E47E5" w:rsidRDefault="00BC1A27" w:rsidP="007E47E5">
            <w:pPr>
              <w:pStyle w:val="Default"/>
              <w:ind w:firstLine="342"/>
              <w:cnfStyle w:val="000000100000" w:firstRow="0" w:lastRow="0" w:firstColumn="0" w:lastColumn="0" w:oddVBand="0" w:evenVBand="0" w:oddHBand="1" w:evenHBand="0" w:firstRowFirstColumn="0" w:firstRowLastColumn="0" w:lastRowFirstColumn="0" w:lastRowLastColumn="0"/>
              <w:rPr>
                <w:rFonts w:asciiTheme="minorHAnsi" w:hAnsiTheme="minorHAnsi"/>
                <w:i/>
                <w:iCs/>
                <w:color w:val="C45911" w:themeColor="accent2" w:themeShade="BF"/>
                <w:sz w:val="20"/>
                <w:szCs w:val="20"/>
              </w:rPr>
            </w:pPr>
            <w:r w:rsidRPr="007E47E5">
              <w:rPr>
                <w:rFonts w:asciiTheme="minorHAnsi" w:hAnsiTheme="minorHAnsi"/>
                <w:i/>
                <w:iCs/>
                <w:color w:val="C45911" w:themeColor="accent2" w:themeShade="BF"/>
                <w:sz w:val="20"/>
                <w:szCs w:val="20"/>
              </w:rPr>
              <w:t>viii. Porter Novelli</w:t>
            </w:r>
          </w:p>
          <w:p w14:paraId="31EA3B9C" w14:textId="77777777" w:rsidR="00BC1A27" w:rsidRPr="00300A04" w:rsidRDefault="00BC1A27"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4410" w:type="dxa"/>
          </w:tcPr>
          <w:p w14:paraId="01FDAE4F" w14:textId="77777777" w:rsidR="00BC1A27" w:rsidRPr="00300A04" w:rsidRDefault="00BC1A27"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BC1A27" w:rsidRPr="00300A04" w14:paraId="09C14DDB" w14:textId="0624A337" w:rsidTr="008F19B1">
        <w:tc>
          <w:tcPr>
            <w:cnfStyle w:val="001000000000" w:firstRow="0" w:lastRow="0" w:firstColumn="1" w:lastColumn="0" w:oddVBand="0" w:evenVBand="0" w:oddHBand="0" w:evenHBand="0" w:firstRowFirstColumn="0" w:firstRowLastColumn="0" w:lastRowFirstColumn="0" w:lastRowLastColumn="0"/>
            <w:tcW w:w="1620" w:type="dxa"/>
          </w:tcPr>
          <w:p w14:paraId="65A1D990" w14:textId="613D4265" w:rsidR="00BC1A27" w:rsidRPr="00300A04" w:rsidRDefault="00BC1A27" w:rsidP="00300A04">
            <w:pPr>
              <w:rPr>
                <w:b w:val="0"/>
                <w:color w:val="000000" w:themeColor="text1"/>
                <w:sz w:val="20"/>
                <w:szCs w:val="20"/>
              </w:rPr>
            </w:pPr>
            <w:r w:rsidRPr="004D6604">
              <w:rPr>
                <w:b w:val="0"/>
                <w:color w:val="000000" w:themeColor="text1"/>
                <w:sz w:val="18"/>
                <w:szCs w:val="20"/>
              </w:rPr>
              <w:t>Media_comments</w:t>
            </w:r>
          </w:p>
        </w:tc>
        <w:tc>
          <w:tcPr>
            <w:tcW w:w="1620" w:type="dxa"/>
          </w:tcPr>
          <w:p w14:paraId="0BA58662" w14:textId="77777777" w:rsidR="00BC1A27" w:rsidRDefault="00BC1A27" w:rsidP="007E47E5">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300A04">
              <w:rPr>
                <w:rFonts w:asciiTheme="minorHAnsi" w:hAnsiTheme="minorHAnsi"/>
                <w:b w:val="0"/>
                <w:color w:val="000000" w:themeColor="text1"/>
                <w:sz w:val="20"/>
                <w:szCs w:val="20"/>
              </w:rPr>
              <w:t>Comments</w:t>
            </w:r>
          </w:p>
          <w:p w14:paraId="6262AD12" w14:textId="6EC9BD39" w:rsidR="00500CD6" w:rsidRPr="00300A04" w:rsidRDefault="00500CD6" w:rsidP="007E47E5">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4D6604">
              <w:rPr>
                <w:color w:val="C00000"/>
                <w:highlight w:val="yellow"/>
              </w:rPr>
              <w:t>*</w:t>
            </w:r>
          </w:p>
          <w:p w14:paraId="43AF7B26" w14:textId="77777777" w:rsidR="00BC1A27" w:rsidRPr="007E47E5" w:rsidRDefault="00BC1A27" w:rsidP="00300A04">
            <w:pPr>
              <w:pStyle w:val="Metrics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5310" w:type="dxa"/>
          </w:tcPr>
          <w:p w14:paraId="44ADC44F" w14:textId="77777777" w:rsidR="00BC1A27" w:rsidRPr="007E47E5" w:rsidRDefault="00BC1A27" w:rsidP="00300A04">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This is an open-text field to allow for any comments to be entered to might be helpful later to explain the context or nature of the data entered.</w:t>
            </w:r>
          </w:p>
          <w:p w14:paraId="3B871DAD" w14:textId="77777777" w:rsidR="00300A04" w:rsidRDefault="00300A04" w:rsidP="00300A04">
            <w:pPr>
              <w:cnfStyle w:val="000000000000" w:firstRow="0" w:lastRow="0" w:firstColumn="0" w:lastColumn="0" w:oddVBand="0" w:evenVBand="0" w:oddHBand="0" w:evenHBand="0" w:firstRowFirstColumn="0" w:firstRowLastColumn="0" w:lastRowFirstColumn="0" w:lastRowLastColumn="0"/>
              <w:rPr>
                <w:sz w:val="20"/>
                <w:szCs w:val="20"/>
              </w:rPr>
            </w:pPr>
          </w:p>
          <w:p w14:paraId="35F8D6C6" w14:textId="3AC35DE5" w:rsidR="00BC1A27" w:rsidRPr="00300A04" w:rsidRDefault="00300A04" w:rsidP="00300A04">
            <w:pPr>
              <w:cnfStyle w:val="000000000000" w:firstRow="0" w:lastRow="0" w:firstColumn="0" w:lastColumn="0" w:oddVBand="0" w:evenVBand="0" w:oddHBand="0" w:evenHBand="0" w:firstRowFirstColumn="0" w:firstRowLastColumn="0" w:lastRowFirstColumn="0" w:lastRowLastColumn="0"/>
              <w:rPr>
                <w:sz w:val="20"/>
                <w:szCs w:val="20"/>
              </w:rPr>
            </w:pPr>
            <w:r w:rsidRPr="0006104B">
              <w:rPr>
                <w:sz w:val="20"/>
                <w:szCs w:val="20"/>
              </w:rPr>
              <w:t xml:space="preserve">It is important to carefully look at all of the metrics to make sure that whatever comment you would like to make is not already provided below in a different cell. </w:t>
            </w:r>
          </w:p>
        </w:tc>
        <w:tc>
          <w:tcPr>
            <w:tcW w:w="4410" w:type="dxa"/>
          </w:tcPr>
          <w:p w14:paraId="469628FB" w14:textId="5D5DEF32" w:rsidR="00BC1A27" w:rsidRPr="007E47E5" w:rsidRDefault="00BC1A27"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For example</w:t>
            </w:r>
            <w:r w:rsidR="00A46A6E">
              <w:rPr>
                <w:sz w:val="20"/>
                <w:szCs w:val="20"/>
              </w:rPr>
              <w:t>,</w:t>
            </w:r>
            <w:r w:rsidRPr="007E47E5">
              <w:rPr>
                <w:sz w:val="20"/>
                <w:szCs w:val="20"/>
              </w:rPr>
              <w:t xml:space="preserve"> if data are missing, it is helpful to put into the comments section that you are awaiting data and it will be updated later. However, a common mistake has been for people to put zip codes or into the comment section. Since zip codes are a separate metric, they do not belong here. </w:t>
            </w:r>
          </w:p>
        </w:tc>
      </w:tr>
    </w:tbl>
    <w:p w14:paraId="70AF1544" w14:textId="77777777" w:rsidR="00611328" w:rsidRPr="009D1728" w:rsidRDefault="00611328" w:rsidP="007E47E5">
      <w:pPr>
        <w:pStyle w:val="DropdownText"/>
        <w:ind w:left="0"/>
        <w:rPr>
          <w:sz w:val="20"/>
          <w:szCs w:val="20"/>
        </w:rPr>
      </w:pPr>
    </w:p>
    <w:p w14:paraId="0C545A21" w14:textId="77777777" w:rsidR="00EF2F53" w:rsidRDefault="00EF2F53" w:rsidP="002859B4">
      <w:pPr>
        <w:jc w:val="center"/>
        <w:sectPr w:rsidR="00EF2F53" w:rsidSect="006C5D9B">
          <w:headerReference w:type="default" r:id="rId47"/>
          <w:pgSz w:w="15840" w:h="12240" w:orient="landscape"/>
          <w:pgMar w:top="1440" w:right="1440" w:bottom="1440" w:left="1440" w:header="720" w:footer="720" w:gutter="0"/>
          <w:cols w:space="720"/>
          <w:docGrid w:linePitch="360"/>
        </w:sectPr>
      </w:pPr>
    </w:p>
    <w:p w14:paraId="7CD2217D" w14:textId="2E40D569" w:rsidR="00DA3A76" w:rsidRDefault="00DA3A76" w:rsidP="00D32DBC">
      <w:pPr>
        <w:pStyle w:val="Heading1"/>
        <w:numPr>
          <w:ilvl w:val="0"/>
          <w:numId w:val="4"/>
        </w:numPr>
      </w:pPr>
      <w:bookmarkStart w:id="12" w:name="_Toc430868384"/>
      <w:r>
        <w:t>Internet Ads</w:t>
      </w:r>
      <w:bookmarkEnd w:id="12"/>
    </w:p>
    <w:p w14:paraId="245BB41E" w14:textId="77777777" w:rsidR="00DA3A76" w:rsidRDefault="00DA3A76" w:rsidP="00FD1B95">
      <w:pPr>
        <w:pStyle w:val="MetricsText"/>
      </w:pPr>
    </w:p>
    <w:p w14:paraId="0EC97794" w14:textId="33E1D938" w:rsidR="00DA3A76" w:rsidRDefault="00DA3A76" w:rsidP="007E47E5">
      <w:pPr>
        <w:pStyle w:val="Heading2"/>
        <w:spacing w:before="0" w:line="240" w:lineRule="auto"/>
      </w:pPr>
      <w:bookmarkStart w:id="13" w:name="_Toc430868385"/>
      <w:r>
        <w:t>Description</w:t>
      </w:r>
      <w:bookmarkEnd w:id="13"/>
    </w:p>
    <w:p w14:paraId="5FEEC468" w14:textId="77777777" w:rsidR="00187B81" w:rsidRPr="00187B81" w:rsidRDefault="00187B81" w:rsidP="00187B81">
      <w:pPr>
        <w:autoSpaceDE w:val="0"/>
        <w:autoSpaceDN w:val="0"/>
        <w:adjustRightInd w:val="0"/>
        <w:spacing w:after="0" w:line="240" w:lineRule="auto"/>
        <w:rPr>
          <w:rFonts w:ascii="Calibri" w:hAnsi="Calibri" w:cs="Calibri"/>
          <w:color w:val="000000"/>
        </w:rPr>
      </w:pPr>
      <w:r w:rsidRPr="00187B81">
        <w:rPr>
          <w:rFonts w:ascii="Calibri" w:hAnsi="Calibri" w:cs="Calibri"/>
          <w:color w:val="000000"/>
        </w:rPr>
        <w:t xml:space="preserve">The Internet Ads domain captures any form of internet advertisement, including banner advertisements and “widgets”. Any advertising done via the internet should be recorded under Internet Ads (as opposed to the media impressions tab). The Internet Ads domain is more tailored to the information that would need to be collected, such as click-throughs. </w:t>
      </w:r>
    </w:p>
    <w:p w14:paraId="0EE62005" w14:textId="77777777" w:rsidR="007E47E5" w:rsidRDefault="007E47E5" w:rsidP="007E47E5">
      <w:pPr>
        <w:spacing w:after="0" w:line="240" w:lineRule="auto"/>
      </w:pPr>
    </w:p>
    <w:p w14:paraId="070A039E" w14:textId="083F60F4" w:rsidR="00140EE0" w:rsidRDefault="00140EE0" w:rsidP="007E47E5">
      <w:pPr>
        <w:spacing w:after="0" w:line="240" w:lineRule="auto"/>
      </w:pPr>
      <w:r>
        <w:t>Below are examples of internet ads:</w:t>
      </w:r>
    </w:p>
    <w:p w14:paraId="2D671B03" w14:textId="77777777" w:rsidR="007E47E5" w:rsidRDefault="007E47E5" w:rsidP="007E47E5">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5688"/>
      </w:tblGrid>
      <w:tr w:rsidR="00140EE0" w14:paraId="6A4089E6" w14:textId="77777777" w:rsidTr="00140EE0">
        <w:tc>
          <w:tcPr>
            <w:tcW w:w="2426" w:type="dxa"/>
          </w:tcPr>
          <w:p w14:paraId="0E85230D" w14:textId="249E6657" w:rsidR="00140EE0" w:rsidRPr="00140EE0" w:rsidRDefault="00140EE0" w:rsidP="00DA3A76">
            <w:pPr>
              <w:rPr>
                <w:i/>
                <w:color w:val="C45911" w:themeColor="accent2" w:themeShade="BF"/>
              </w:rPr>
            </w:pPr>
            <w:r w:rsidRPr="00140EE0">
              <w:rPr>
                <w:i/>
                <w:color w:val="C45911" w:themeColor="accent2" w:themeShade="BF"/>
              </w:rPr>
              <w:t>Example Widget</w:t>
            </w:r>
          </w:p>
          <w:p w14:paraId="6DA76D38" w14:textId="77777777" w:rsidR="00140EE0" w:rsidRDefault="00140EE0" w:rsidP="00DA3A76"/>
          <w:p w14:paraId="1920379E" w14:textId="7794476D" w:rsidR="00140EE0" w:rsidRDefault="00140EE0" w:rsidP="00DA3A76">
            <w:r>
              <w:rPr>
                <w:noProof/>
              </w:rPr>
              <w:drawing>
                <wp:inline distT="0" distB="0" distL="0" distR="0" wp14:anchorId="41B88C1A" wp14:editId="045D5BD4">
                  <wp:extent cx="1149575" cy="2313829"/>
                  <wp:effectExtent l="0" t="0" r="0" b="0"/>
                  <wp:docPr id="4" name="Picture 4" descr="C:\Users\pwilliams\Desktop\Testing Makes Us Stronger - Resources - HIV Test Site Wid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williams\Desktop\Testing Makes Us Stronger - Resources - HIV Test Site Widget.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4527" cy="2323796"/>
                          </a:xfrm>
                          <a:prstGeom prst="rect">
                            <a:avLst/>
                          </a:prstGeom>
                          <a:noFill/>
                          <a:ln>
                            <a:noFill/>
                          </a:ln>
                        </pic:spPr>
                      </pic:pic>
                    </a:graphicData>
                  </a:graphic>
                </wp:inline>
              </w:drawing>
            </w:r>
          </w:p>
        </w:tc>
        <w:tc>
          <w:tcPr>
            <w:tcW w:w="3528" w:type="dxa"/>
          </w:tcPr>
          <w:p w14:paraId="6BC8EF6B" w14:textId="77777777" w:rsidR="00140EE0" w:rsidRPr="00140EE0" w:rsidRDefault="00140EE0" w:rsidP="00DA3A76">
            <w:pPr>
              <w:rPr>
                <w:i/>
                <w:color w:val="C45911" w:themeColor="accent2" w:themeShade="BF"/>
              </w:rPr>
            </w:pPr>
            <w:r w:rsidRPr="00140EE0">
              <w:rPr>
                <w:i/>
                <w:color w:val="C45911" w:themeColor="accent2" w:themeShade="BF"/>
              </w:rPr>
              <w:t>Example banner ads</w:t>
            </w:r>
          </w:p>
          <w:p w14:paraId="1695D795" w14:textId="77777777" w:rsidR="00140EE0" w:rsidRDefault="00140EE0" w:rsidP="00DA3A76"/>
          <w:p w14:paraId="0A2BCF7D" w14:textId="77777777" w:rsidR="00140EE0" w:rsidRDefault="00140EE0" w:rsidP="00DA3A76">
            <w:r>
              <w:rPr>
                <w:noProof/>
              </w:rPr>
              <w:drawing>
                <wp:inline distT="0" distB="0" distL="0" distR="0" wp14:anchorId="0466EF60" wp14:editId="7996007A">
                  <wp:extent cx="3474720" cy="429418"/>
                  <wp:effectExtent l="0" t="0" r="0" b="8890"/>
                  <wp:docPr id="2" name="Picture 2" descr="C:\Users\pwilliams\Desktop\TMUS_728x90_thu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williams\Desktop\TMUS_728x90_thumb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6185" cy="429599"/>
                          </a:xfrm>
                          <a:prstGeom prst="rect">
                            <a:avLst/>
                          </a:prstGeom>
                          <a:noFill/>
                          <a:ln>
                            <a:noFill/>
                          </a:ln>
                        </pic:spPr>
                      </pic:pic>
                    </a:graphicData>
                  </a:graphic>
                </wp:inline>
              </w:drawing>
            </w:r>
          </w:p>
          <w:p w14:paraId="4DC39573" w14:textId="77777777" w:rsidR="00140EE0" w:rsidRDefault="00140EE0" w:rsidP="00DA3A76"/>
          <w:p w14:paraId="04026099" w14:textId="783D9198" w:rsidR="00140EE0" w:rsidRDefault="00140EE0" w:rsidP="00DA3A76">
            <w:r>
              <w:rPr>
                <w:noProof/>
              </w:rPr>
              <w:drawing>
                <wp:inline distT="0" distB="0" distL="0" distR="0" wp14:anchorId="7CC226C4" wp14:editId="3619FA82">
                  <wp:extent cx="2052396" cy="1709531"/>
                  <wp:effectExtent l="0" t="0" r="5080" b="5080"/>
                  <wp:docPr id="6" name="Picture 6" descr="C:\Users\pwilliams\Desktop\AdBanner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williams\Desktop\AdBanner1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2714" cy="1709796"/>
                          </a:xfrm>
                          <a:prstGeom prst="rect">
                            <a:avLst/>
                          </a:prstGeom>
                          <a:noFill/>
                          <a:ln>
                            <a:noFill/>
                          </a:ln>
                        </pic:spPr>
                      </pic:pic>
                    </a:graphicData>
                  </a:graphic>
                </wp:inline>
              </w:drawing>
            </w:r>
          </w:p>
        </w:tc>
      </w:tr>
    </w:tbl>
    <w:p w14:paraId="0001F8FC" w14:textId="0D7C1E69" w:rsidR="00140EE0" w:rsidRDefault="00140EE0" w:rsidP="00DA3A76"/>
    <w:p w14:paraId="09D491EF" w14:textId="77777777" w:rsidR="00F43543" w:rsidRPr="007E47E5" w:rsidRDefault="00F43543" w:rsidP="00F43543">
      <w:pPr>
        <w:pStyle w:val="MetricsTitle"/>
        <w:ind w:left="0"/>
        <w:rPr>
          <w:rFonts w:asciiTheme="minorHAnsi" w:hAnsiTheme="minorHAnsi" w:cs="Consolas"/>
          <w:sz w:val="22"/>
          <w:szCs w:val="22"/>
        </w:rPr>
      </w:pPr>
      <w:bookmarkStart w:id="14" w:name="_Toc430868386"/>
      <w:r w:rsidRPr="007E47E5">
        <w:rPr>
          <w:rFonts w:asciiTheme="minorHAnsi" w:hAnsiTheme="minorHAnsi"/>
          <w:sz w:val="22"/>
          <w:szCs w:val="22"/>
        </w:rPr>
        <w:t>Type of Internet Ad</w:t>
      </w:r>
      <w:bookmarkEnd w:id="14"/>
    </w:p>
    <w:p w14:paraId="65AF8EC4" w14:textId="772F6332" w:rsidR="00F43543" w:rsidRPr="007E47E5" w:rsidRDefault="00F43543" w:rsidP="00F43543">
      <w:pPr>
        <w:pStyle w:val="MetricsText"/>
        <w:ind w:left="0"/>
      </w:pPr>
      <w:r w:rsidRPr="007E47E5">
        <w:t xml:space="preserve">Below is an algorithm to help decide if something should be a widget or banner ad. </w:t>
      </w:r>
    </w:p>
    <w:p w14:paraId="263988BC" w14:textId="5B516993" w:rsidR="00140EE0" w:rsidRDefault="001869C8" w:rsidP="00DB7FCB">
      <w:pPr>
        <w:pStyle w:val="MetricsText"/>
        <w:ind w:left="0"/>
      </w:pPr>
      <w:r w:rsidRPr="0045039C">
        <w:rPr>
          <w:sz w:val="20"/>
          <w:szCs w:val="20"/>
        </w:rPr>
        <w:object w:dxaOrig="7080" w:dyaOrig="6645" w14:anchorId="637B3CB3">
          <v:shape id="_x0000_i1026" type="#_x0000_t75" style="width:353.4pt;height:330.6pt" o:ole="">
            <v:imagedata r:id="rId51" o:title=""/>
          </v:shape>
          <o:OLEObject Type="Embed" ProgID="Visio.Drawing.11" ShapeID="_x0000_i1026" DrawAspect="Content" ObjectID="_1524905793" r:id="rId52"/>
        </w:object>
      </w:r>
    </w:p>
    <w:p w14:paraId="0AE62040" w14:textId="2631C1E7" w:rsidR="00302A7B" w:rsidRPr="00302A7B" w:rsidRDefault="007954F0" w:rsidP="007E47E5">
      <w:pPr>
        <w:spacing w:before="100" w:beforeAutospacing="1" w:after="100" w:afterAutospacing="1" w:line="240" w:lineRule="auto"/>
      </w:pPr>
      <w:r>
        <w:rPr>
          <w:b/>
          <w:bCs/>
        </w:rPr>
        <w:t>Table 5</w:t>
      </w:r>
      <w:r w:rsidR="00302A7B" w:rsidRPr="00302A7B">
        <w:rPr>
          <w:b/>
          <w:bCs/>
        </w:rPr>
        <w:t xml:space="preserve">. List of Metrics for the </w:t>
      </w:r>
      <w:r w:rsidR="00302A7B">
        <w:rPr>
          <w:b/>
          <w:bCs/>
        </w:rPr>
        <w:t>Internet Ads</w:t>
      </w:r>
      <w:r w:rsidR="00302A7B" w:rsidRPr="00302A7B">
        <w:rPr>
          <w:b/>
          <w:bCs/>
        </w:rPr>
        <w:t xml:space="preserve"> Domain</w:t>
      </w:r>
    </w:p>
    <w:tbl>
      <w:tblPr>
        <w:tblStyle w:val="ListTable2-Accent5"/>
        <w:tblW w:w="12690" w:type="dxa"/>
        <w:tblLayout w:type="fixed"/>
        <w:tblLook w:val="04A0" w:firstRow="1" w:lastRow="0" w:firstColumn="1" w:lastColumn="0" w:noHBand="0" w:noVBand="1"/>
      </w:tblPr>
      <w:tblGrid>
        <w:gridCol w:w="1710"/>
        <w:gridCol w:w="1620"/>
        <w:gridCol w:w="5040"/>
        <w:gridCol w:w="4320"/>
      </w:tblGrid>
      <w:tr w:rsidR="00F44015" w:rsidRPr="007E47E5" w14:paraId="18078581" w14:textId="40299AC6" w:rsidTr="00DB7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6077096" w14:textId="77777777" w:rsidR="00F44015" w:rsidRPr="007E47E5" w:rsidRDefault="00F44015" w:rsidP="007E47E5">
            <w:pPr>
              <w:rPr>
                <w:sz w:val="20"/>
                <w:szCs w:val="20"/>
              </w:rPr>
            </w:pPr>
            <w:r w:rsidRPr="007E47E5">
              <w:rPr>
                <w:sz w:val="20"/>
                <w:szCs w:val="20"/>
              </w:rPr>
              <w:t>Metric ID</w:t>
            </w:r>
          </w:p>
        </w:tc>
        <w:tc>
          <w:tcPr>
            <w:tcW w:w="1620" w:type="dxa"/>
          </w:tcPr>
          <w:p w14:paraId="46772081" w14:textId="77777777" w:rsidR="00F44015" w:rsidRPr="00A46A6E" w:rsidRDefault="00F44015" w:rsidP="007E47E5">
            <w:pPr>
              <w:cnfStyle w:val="100000000000" w:firstRow="1" w:lastRow="0" w:firstColumn="0" w:lastColumn="0" w:oddVBand="0" w:evenVBand="0" w:oddHBand="0" w:evenHBand="0" w:firstRowFirstColumn="0" w:firstRowLastColumn="0" w:lastRowFirstColumn="0" w:lastRowLastColumn="0"/>
              <w:rPr>
                <w:sz w:val="20"/>
                <w:szCs w:val="20"/>
              </w:rPr>
            </w:pPr>
            <w:r w:rsidRPr="00A46A6E">
              <w:rPr>
                <w:sz w:val="20"/>
                <w:szCs w:val="20"/>
              </w:rPr>
              <w:t xml:space="preserve">Title </w:t>
            </w:r>
          </w:p>
        </w:tc>
        <w:tc>
          <w:tcPr>
            <w:tcW w:w="5040" w:type="dxa"/>
          </w:tcPr>
          <w:p w14:paraId="6326D1EC" w14:textId="77777777" w:rsidR="00F44015" w:rsidRPr="00CF150B" w:rsidRDefault="00F44015" w:rsidP="007E47E5">
            <w:pPr>
              <w:cnfStyle w:val="100000000000" w:firstRow="1" w:lastRow="0" w:firstColumn="0" w:lastColumn="0" w:oddVBand="0" w:evenVBand="0" w:oddHBand="0" w:evenHBand="0" w:firstRowFirstColumn="0" w:firstRowLastColumn="0" w:lastRowFirstColumn="0" w:lastRowLastColumn="0"/>
              <w:rPr>
                <w:sz w:val="20"/>
                <w:szCs w:val="20"/>
              </w:rPr>
            </w:pPr>
            <w:r w:rsidRPr="00CF150B">
              <w:rPr>
                <w:sz w:val="20"/>
                <w:szCs w:val="20"/>
              </w:rPr>
              <w:t>Description</w:t>
            </w:r>
          </w:p>
        </w:tc>
        <w:tc>
          <w:tcPr>
            <w:tcW w:w="4320" w:type="dxa"/>
          </w:tcPr>
          <w:p w14:paraId="17237F7D" w14:textId="6FA23466" w:rsidR="00F44015" w:rsidRPr="007E47E5" w:rsidRDefault="00F44015" w:rsidP="00A46A6E">
            <w:pPr>
              <w:cnfStyle w:val="100000000000" w:firstRow="1" w:lastRow="0" w:firstColumn="0" w:lastColumn="0" w:oddVBand="0" w:evenVBand="0" w:oddHBand="0" w:evenHBand="0" w:firstRowFirstColumn="0" w:firstRowLastColumn="0" w:lastRowFirstColumn="0" w:lastRowLastColumn="0"/>
              <w:rPr>
                <w:b w:val="0"/>
                <w:sz w:val="20"/>
                <w:szCs w:val="20"/>
              </w:rPr>
            </w:pPr>
            <w:r w:rsidRPr="007E47E5">
              <w:rPr>
                <w:sz w:val="20"/>
                <w:szCs w:val="20"/>
              </w:rPr>
              <w:t>Example</w:t>
            </w:r>
          </w:p>
        </w:tc>
      </w:tr>
      <w:tr w:rsidR="009C080F" w:rsidRPr="007E47E5" w14:paraId="32B529C0" w14:textId="47DEA4EB" w:rsidTr="00DB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3995DD5" w14:textId="4C5C3941" w:rsidR="009C080F" w:rsidRPr="004D6604" w:rsidRDefault="009C080F" w:rsidP="007E47E5">
            <w:pPr>
              <w:rPr>
                <w:sz w:val="18"/>
                <w:szCs w:val="20"/>
              </w:rPr>
            </w:pPr>
            <w:r w:rsidRPr="004D6604">
              <w:rPr>
                <w:rFonts w:eastAsiaTheme="majorEastAsia" w:cstheme="majorBidi"/>
                <w:b w:val="0"/>
                <w:color w:val="000000" w:themeColor="text1"/>
                <w:sz w:val="18"/>
                <w:szCs w:val="20"/>
              </w:rPr>
              <w:t>Begin_date</w:t>
            </w:r>
          </w:p>
        </w:tc>
        <w:tc>
          <w:tcPr>
            <w:tcW w:w="1620" w:type="dxa"/>
          </w:tcPr>
          <w:p w14:paraId="34C3D206" w14:textId="77777777" w:rsidR="009C080F" w:rsidRPr="007E47E5" w:rsidRDefault="009C080F" w:rsidP="007E47E5">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E47E5">
              <w:rPr>
                <w:rFonts w:asciiTheme="minorHAnsi" w:hAnsiTheme="minorHAnsi"/>
                <w:sz w:val="20"/>
                <w:szCs w:val="20"/>
              </w:rPr>
              <w:t xml:space="preserve">Begin Date </w:t>
            </w:r>
          </w:p>
          <w:p w14:paraId="039ABEC7" w14:textId="0FE3F7A4" w:rsidR="00500CD6" w:rsidRPr="007E47E5" w:rsidRDefault="00500CD6" w:rsidP="007E47E5">
            <w:pPr>
              <w:pStyle w:val="Metrics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D6604">
              <w:rPr>
                <w:color w:val="C00000"/>
                <w:highlight w:val="yellow"/>
              </w:rPr>
              <w:t>!*</w:t>
            </w:r>
          </w:p>
        </w:tc>
        <w:tc>
          <w:tcPr>
            <w:tcW w:w="5040" w:type="dxa"/>
          </w:tcPr>
          <w:p w14:paraId="1C178DA6" w14:textId="036687EC" w:rsidR="009C080F" w:rsidRPr="007E47E5" w:rsidRDefault="000854E6" w:rsidP="00E06B6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E47E5">
              <w:rPr>
                <w:rFonts w:asciiTheme="minorHAnsi" w:hAnsiTheme="minorHAnsi"/>
                <w:color w:val="auto"/>
                <w:sz w:val="20"/>
                <w:szCs w:val="20"/>
              </w:rPr>
              <w:t xml:space="preserve">The begin date lists </w:t>
            </w:r>
            <w:r w:rsidR="00E06B6D">
              <w:rPr>
                <w:rFonts w:asciiTheme="minorHAnsi" w:hAnsiTheme="minorHAnsi"/>
                <w:color w:val="auto"/>
                <w:sz w:val="20"/>
                <w:szCs w:val="20"/>
              </w:rPr>
              <w:t>the date upon which internet ads start being posted and become available to the target audience.</w:t>
            </w:r>
            <w:r w:rsidRPr="007E47E5">
              <w:rPr>
                <w:rFonts w:asciiTheme="minorHAnsi" w:hAnsiTheme="minorHAnsi"/>
                <w:color w:val="auto"/>
                <w:sz w:val="20"/>
                <w:szCs w:val="20"/>
              </w:rPr>
              <w:t xml:space="preserve"> </w:t>
            </w:r>
          </w:p>
        </w:tc>
        <w:tc>
          <w:tcPr>
            <w:tcW w:w="4320" w:type="dxa"/>
          </w:tcPr>
          <w:p w14:paraId="4369A24A" w14:textId="0A74D132" w:rsidR="009C080F" w:rsidRPr="007E47E5" w:rsidRDefault="009C080F" w:rsidP="007E47E5">
            <w:pPr>
              <w:cnfStyle w:val="000000100000" w:firstRow="0" w:lastRow="0" w:firstColumn="0" w:lastColumn="0" w:oddVBand="0" w:evenVBand="0" w:oddHBand="1" w:evenHBand="0" w:firstRowFirstColumn="0" w:firstRowLastColumn="0" w:lastRowFirstColumn="0" w:lastRowLastColumn="0"/>
              <w:rPr>
                <w:sz w:val="20"/>
                <w:szCs w:val="20"/>
              </w:rPr>
            </w:pPr>
          </w:p>
        </w:tc>
      </w:tr>
      <w:tr w:rsidR="009C080F" w:rsidRPr="007E47E5" w14:paraId="1205EB63" w14:textId="77777777" w:rsidTr="00DB7FCB">
        <w:tc>
          <w:tcPr>
            <w:cnfStyle w:val="001000000000" w:firstRow="0" w:lastRow="0" w:firstColumn="1" w:lastColumn="0" w:oddVBand="0" w:evenVBand="0" w:oddHBand="0" w:evenHBand="0" w:firstRowFirstColumn="0" w:firstRowLastColumn="0" w:lastRowFirstColumn="0" w:lastRowLastColumn="0"/>
            <w:tcW w:w="1710" w:type="dxa"/>
          </w:tcPr>
          <w:p w14:paraId="154B906A" w14:textId="3DEA4454" w:rsidR="009C080F" w:rsidRPr="004D6604" w:rsidRDefault="00A03ED8" w:rsidP="007E47E5">
            <w:pPr>
              <w:rPr>
                <w:rFonts w:eastAsiaTheme="majorEastAsia" w:cstheme="majorBidi"/>
                <w:b w:val="0"/>
                <w:color w:val="1F4D78" w:themeColor="accent1" w:themeShade="7F"/>
                <w:sz w:val="18"/>
                <w:szCs w:val="20"/>
              </w:rPr>
            </w:pPr>
            <w:r w:rsidRPr="004D6604">
              <w:rPr>
                <w:b w:val="0"/>
                <w:sz w:val="18"/>
                <w:szCs w:val="20"/>
              </w:rPr>
              <w:t>End_date</w:t>
            </w:r>
          </w:p>
        </w:tc>
        <w:tc>
          <w:tcPr>
            <w:tcW w:w="1620" w:type="dxa"/>
          </w:tcPr>
          <w:p w14:paraId="626FC5A7" w14:textId="77777777" w:rsidR="009C080F" w:rsidRPr="007E47E5" w:rsidRDefault="009C080F" w:rsidP="007E47E5">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E47E5">
              <w:rPr>
                <w:rFonts w:asciiTheme="minorHAnsi" w:hAnsiTheme="minorHAnsi"/>
                <w:sz w:val="20"/>
                <w:szCs w:val="20"/>
              </w:rPr>
              <w:t xml:space="preserve">End Date </w:t>
            </w:r>
          </w:p>
          <w:p w14:paraId="0EEFF280" w14:textId="13C01F21" w:rsidR="00500CD6" w:rsidRPr="007E47E5" w:rsidRDefault="00500CD6" w:rsidP="007E47E5">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4D6604">
              <w:rPr>
                <w:color w:val="C00000"/>
                <w:highlight w:val="yellow"/>
              </w:rPr>
              <w:t>!*</w:t>
            </w:r>
          </w:p>
        </w:tc>
        <w:tc>
          <w:tcPr>
            <w:tcW w:w="5040" w:type="dxa"/>
          </w:tcPr>
          <w:p w14:paraId="2636D0A0" w14:textId="00DEAFB4" w:rsidR="009C080F" w:rsidRPr="007E47E5" w:rsidRDefault="009C080F" w:rsidP="00E06B6D">
            <w:pPr>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 xml:space="preserve">The end date lists the </w:t>
            </w:r>
            <w:r w:rsidR="00090E03">
              <w:rPr>
                <w:sz w:val="20"/>
                <w:szCs w:val="20"/>
              </w:rPr>
              <w:t>date upon which</w:t>
            </w:r>
            <w:r w:rsidRPr="007E47E5">
              <w:rPr>
                <w:sz w:val="20"/>
                <w:szCs w:val="20"/>
              </w:rPr>
              <w:t xml:space="preserve"> </w:t>
            </w:r>
            <w:r w:rsidR="00E069E2" w:rsidRPr="007E47E5">
              <w:rPr>
                <w:sz w:val="20"/>
                <w:szCs w:val="20"/>
              </w:rPr>
              <w:t>internet ads</w:t>
            </w:r>
            <w:r w:rsidR="00090E03">
              <w:rPr>
                <w:sz w:val="20"/>
                <w:szCs w:val="20"/>
              </w:rPr>
              <w:t xml:space="preserve"> stop</w:t>
            </w:r>
            <w:r w:rsidR="00E069E2" w:rsidRPr="007E47E5">
              <w:rPr>
                <w:sz w:val="20"/>
                <w:szCs w:val="20"/>
              </w:rPr>
              <w:t xml:space="preserve"> being posted and available to </w:t>
            </w:r>
            <w:r w:rsidR="007410F8" w:rsidRPr="007E47E5">
              <w:rPr>
                <w:sz w:val="20"/>
                <w:szCs w:val="20"/>
              </w:rPr>
              <w:t>the target</w:t>
            </w:r>
            <w:r w:rsidR="00E069E2" w:rsidRPr="007E47E5">
              <w:rPr>
                <w:sz w:val="20"/>
                <w:szCs w:val="20"/>
              </w:rPr>
              <w:t xml:space="preserve"> audience</w:t>
            </w:r>
            <w:r w:rsidRPr="007E47E5">
              <w:rPr>
                <w:sz w:val="20"/>
                <w:szCs w:val="20"/>
              </w:rPr>
              <w:t xml:space="preserve">. </w:t>
            </w:r>
          </w:p>
        </w:tc>
        <w:tc>
          <w:tcPr>
            <w:tcW w:w="4320" w:type="dxa"/>
          </w:tcPr>
          <w:p w14:paraId="1FEE3F7A" w14:textId="3E8A1B58" w:rsidR="009C080F" w:rsidRPr="007E47E5" w:rsidRDefault="009C080F" w:rsidP="007E47E5">
            <w:pPr>
              <w:cnfStyle w:val="000000000000" w:firstRow="0" w:lastRow="0" w:firstColumn="0" w:lastColumn="0" w:oddVBand="0" w:evenVBand="0" w:oddHBand="0" w:evenHBand="0" w:firstRowFirstColumn="0" w:firstRowLastColumn="0" w:lastRowFirstColumn="0" w:lastRowLastColumn="0"/>
              <w:rPr>
                <w:sz w:val="20"/>
                <w:szCs w:val="20"/>
              </w:rPr>
            </w:pPr>
          </w:p>
        </w:tc>
      </w:tr>
      <w:tr w:rsidR="00F44015" w:rsidRPr="007E47E5" w14:paraId="32BFDE9B" w14:textId="4683BF55" w:rsidTr="00DB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B0F67BD" w14:textId="501D0330" w:rsidR="00F44015" w:rsidRPr="004D6604" w:rsidRDefault="00A03ED8" w:rsidP="007E47E5">
            <w:pPr>
              <w:rPr>
                <w:b w:val="0"/>
                <w:sz w:val="18"/>
                <w:szCs w:val="20"/>
              </w:rPr>
            </w:pPr>
            <w:r w:rsidRPr="004D6604">
              <w:rPr>
                <w:b w:val="0"/>
                <w:sz w:val="18"/>
                <w:szCs w:val="20"/>
              </w:rPr>
              <w:t>Internet_ad_website</w:t>
            </w:r>
          </w:p>
        </w:tc>
        <w:tc>
          <w:tcPr>
            <w:tcW w:w="1620" w:type="dxa"/>
          </w:tcPr>
          <w:p w14:paraId="63D4AC19" w14:textId="77777777" w:rsidR="00F44015" w:rsidRPr="007E47E5" w:rsidRDefault="00F44015" w:rsidP="007E47E5">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7E47E5">
              <w:rPr>
                <w:rFonts w:asciiTheme="minorHAnsi" w:hAnsiTheme="minorHAnsi"/>
                <w:b w:val="0"/>
                <w:color w:val="000000" w:themeColor="text1"/>
                <w:sz w:val="20"/>
                <w:szCs w:val="20"/>
              </w:rPr>
              <w:t>Website</w:t>
            </w:r>
          </w:p>
          <w:p w14:paraId="61AAE29A" w14:textId="19027518" w:rsidR="00500CD6" w:rsidRPr="007E47E5" w:rsidRDefault="00500CD6" w:rsidP="00037894">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4D6604">
              <w:rPr>
                <w:color w:val="C00000"/>
                <w:highlight w:val="yellow"/>
              </w:rPr>
              <w:t>!</w:t>
            </w:r>
          </w:p>
        </w:tc>
        <w:tc>
          <w:tcPr>
            <w:tcW w:w="5040" w:type="dxa"/>
          </w:tcPr>
          <w:p w14:paraId="7CAD2301" w14:textId="004CFA4E" w:rsidR="00F44015" w:rsidRPr="007E47E5" w:rsidRDefault="00F44015" w:rsidP="00090E03">
            <w:pPr>
              <w:cnfStyle w:val="000000100000" w:firstRow="0" w:lastRow="0" w:firstColumn="0" w:lastColumn="0" w:oddVBand="0" w:evenVBand="0" w:oddHBand="1" w:evenHBand="0" w:firstRowFirstColumn="0" w:firstRowLastColumn="0" w:lastRowFirstColumn="0" w:lastRowLastColumn="0"/>
              <w:rPr>
                <w:sz w:val="20"/>
                <w:szCs w:val="20"/>
              </w:rPr>
            </w:pPr>
            <w:r w:rsidRPr="007E47E5">
              <w:rPr>
                <w:sz w:val="20"/>
                <w:szCs w:val="20"/>
              </w:rPr>
              <w:t xml:space="preserve">The website </w:t>
            </w:r>
            <w:r w:rsidR="00090E03">
              <w:rPr>
                <w:sz w:val="20"/>
                <w:szCs w:val="20"/>
              </w:rPr>
              <w:t>on which</w:t>
            </w:r>
            <w:r w:rsidRPr="007E47E5">
              <w:rPr>
                <w:sz w:val="20"/>
                <w:szCs w:val="20"/>
              </w:rPr>
              <w:t xml:space="preserve"> the ad ran. It is expressed as a URL.  </w:t>
            </w:r>
          </w:p>
        </w:tc>
        <w:tc>
          <w:tcPr>
            <w:tcW w:w="4320" w:type="dxa"/>
          </w:tcPr>
          <w:p w14:paraId="47500089" w14:textId="15ED648D" w:rsidR="00F44015" w:rsidRPr="007E47E5" w:rsidRDefault="00584B2B" w:rsidP="00A46A6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7E47E5">
              <w:rPr>
                <w:sz w:val="20"/>
                <w:szCs w:val="20"/>
              </w:rPr>
              <w:t>For example</w:t>
            </w:r>
            <w:r w:rsidR="00A46A6E">
              <w:rPr>
                <w:sz w:val="20"/>
                <w:szCs w:val="20"/>
              </w:rPr>
              <w:t>:</w:t>
            </w:r>
            <w:r w:rsidRPr="007E47E5">
              <w:rPr>
                <w:sz w:val="20"/>
                <w:szCs w:val="20"/>
              </w:rPr>
              <w:t xml:space="preserve"> “nytimes.com” and not “NY Times” or “New York Times”.</w:t>
            </w:r>
          </w:p>
        </w:tc>
      </w:tr>
      <w:tr w:rsidR="00F44015" w:rsidRPr="007E47E5" w14:paraId="13D31B1D" w14:textId="63316DBF" w:rsidTr="00DB7FCB">
        <w:tc>
          <w:tcPr>
            <w:cnfStyle w:val="001000000000" w:firstRow="0" w:lastRow="0" w:firstColumn="1" w:lastColumn="0" w:oddVBand="0" w:evenVBand="0" w:oddHBand="0" w:evenHBand="0" w:firstRowFirstColumn="0" w:firstRowLastColumn="0" w:lastRowFirstColumn="0" w:lastRowLastColumn="0"/>
            <w:tcW w:w="1710" w:type="dxa"/>
            <w:shd w:val="clear" w:color="auto" w:fill="D9D9D9" w:themeFill="background1" w:themeFillShade="D9"/>
          </w:tcPr>
          <w:p w14:paraId="05CB9D9B" w14:textId="7E046441" w:rsidR="00F44015" w:rsidRPr="004D6604" w:rsidRDefault="009C080F" w:rsidP="007E47E5">
            <w:pPr>
              <w:rPr>
                <w:b w:val="0"/>
                <w:sz w:val="18"/>
                <w:szCs w:val="20"/>
              </w:rPr>
            </w:pPr>
            <w:r w:rsidRPr="004D6604">
              <w:rPr>
                <w:b w:val="0"/>
                <w:sz w:val="18"/>
                <w:szCs w:val="20"/>
              </w:rPr>
              <w:t>Internet_ad_wavenum</w:t>
            </w:r>
          </w:p>
        </w:tc>
        <w:tc>
          <w:tcPr>
            <w:tcW w:w="1620" w:type="dxa"/>
            <w:shd w:val="clear" w:color="auto" w:fill="D9D9D9" w:themeFill="background1" w:themeFillShade="D9"/>
          </w:tcPr>
          <w:p w14:paraId="4CC62A5E" w14:textId="5C9A81FC" w:rsidR="00F44015" w:rsidRPr="007E47E5" w:rsidRDefault="00F44015" w:rsidP="007E47E5">
            <w:pPr>
              <w:pStyle w:val="MetricsText"/>
              <w:ind w:left="-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E47E5">
              <w:rPr>
                <w:color w:val="000000" w:themeColor="text1"/>
                <w:sz w:val="20"/>
                <w:szCs w:val="20"/>
              </w:rPr>
              <w:t>Wave Number</w:t>
            </w:r>
          </w:p>
        </w:tc>
        <w:tc>
          <w:tcPr>
            <w:tcW w:w="5040" w:type="dxa"/>
            <w:shd w:val="clear" w:color="auto" w:fill="D9D9D9" w:themeFill="background1" w:themeFillShade="D9"/>
          </w:tcPr>
          <w:p w14:paraId="5DEC0A22" w14:textId="26EA9330" w:rsidR="00F44015" w:rsidRPr="007E47E5" w:rsidRDefault="00F44015" w:rsidP="00090E03">
            <w:pPr>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If applicable, the wave number of the ad run. Currently</w:t>
            </w:r>
            <w:r w:rsidR="00394B63">
              <w:rPr>
                <w:sz w:val="20"/>
                <w:szCs w:val="20"/>
              </w:rPr>
              <w:t>,</w:t>
            </w:r>
            <w:r w:rsidRPr="007E47E5">
              <w:rPr>
                <w:sz w:val="20"/>
                <w:szCs w:val="20"/>
              </w:rPr>
              <w:t xml:space="preserve"> this has only been used by the Know Where You Stand </w:t>
            </w:r>
            <w:r w:rsidR="00090E03">
              <w:rPr>
                <w:sz w:val="20"/>
                <w:szCs w:val="20"/>
              </w:rPr>
              <w:t>campaign</w:t>
            </w:r>
            <w:r w:rsidRPr="007E47E5">
              <w:rPr>
                <w:sz w:val="20"/>
                <w:szCs w:val="20"/>
              </w:rPr>
              <w:t xml:space="preserve">. </w:t>
            </w:r>
          </w:p>
        </w:tc>
        <w:tc>
          <w:tcPr>
            <w:tcW w:w="4320" w:type="dxa"/>
            <w:shd w:val="clear" w:color="auto" w:fill="D9D9D9" w:themeFill="background1" w:themeFillShade="D9"/>
          </w:tcPr>
          <w:p w14:paraId="7A4C1A64" w14:textId="77777777" w:rsidR="00F44015" w:rsidRPr="007E47E5" w:rsidRDefault="00F44015"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840CD2" w:rsidRPr="007E47E5" w14:paraId="2D50A5B8" w14:textId="77777777" w:rsidTr="00DB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2AA0F606" w14:textId="1A79CF11" w:rsidR="00840CD2" w:rsidRPr="004D6604" w:rsidRDefault="00840CD2" w:rsidP="007E47E5">
            <w:pPr>
              <w:rPr>
                <w:b w:val="0"/>
                <w:sz w:val="18"/>
                <w:szCs w:val="20"/>
              </w:rPr>
            </w:pPr>
            <w:r w:rsidRPr="004D6604">
              <w:rPr>
                <w:b w:val="0"/>
                <w:sz w:val="18"/>
                <w:szCs w:val="20"/>
              </w:rPr>
              <w:t>Internet_ad_campaigname</w:t>
            </w:r>
          </w:p>
        </w:tc>
        <w:tc>
          <w:tcPr>
            <w:tcW w:w="1620" w:type="dxa"/>
          </w:tcPr>
          <w:p w14:paraId="7C0B1C97" w14:textId="4E0977E5" w:rsidR="00840CD2" w:rsidRPr="00A46A6E" w:rsidRDefault="00840CD2" w:rsidP="00A46A6E">
            <w:pPr>
              <w:pStyle w:val="MetricsTitle"/>
              <w:spacing w:before="0"/>
              <w:ind w:left="-18"/>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A46A6E">
              <w:rPr>
                <w:rFonts w:asciiTheme="minorHAnsi" w:hAnsiTheme="minorHAnsi"/>
                <w:b w:val="0"/>
                <w:color w:val="000000" w:themeColor="text1"/>
                <w:sz w:val="20"/>
                <w:szCs w:val="20"/>
              </w:rPr>
              <w:t>Campaign</w:t>
            </w:r>
          </w:p>
        </w:tc>
        <w:tc>
          <w:tcPr>
            <w:tcW w:w="5040" w:type="dxa"/>
          </w:tcPr>
          <w:p w14:paraId="5154D9F2" w14:textId="19FE9BF4" w:rsidR="00840CD2" w:rsidRPr="007E47E5" w:rsidRDefault="00ED3161" w:rsidP="00064882">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7E47E5">
              <w:rPr>
                <w:sz w:val="20"/>
                <w:szCs w:val="20"/>
              </w:rPr>
              <w:t>The campaign name</w:t>
            </w:r>
            <w:r w:rsidR="00064882">
              <w:rPr>
                <w:sz w:val="20"/>
                <w:szCs w:val="20"/>
              </w:rPr>
              <w:t xml:space="preserve"> is the strategy </w:t>
            </w:r>
            <w:r w:rsidRPr="007E47E5">
              <w:rPr>
                <w:sz w:val="20"/>
                <w:szCs w:val="20"/>
              </w:rPr>
              <w:t xml:space="preserve"> </w:t>
            </w:r>
            <w:r w:rsidR="00064882">
              <w:rPr>
                <w:sz w:val="20"/>
                <w:szCs w:val="20"/>
              </w:rPr>
              <w:t>associated with the internet ad such as example, Google Display Network (GDN), Mobile App Ad, Keywords etc.</w:t>
            </w:r>
          </w:p>
        </w:tc>
        <w:tc>
          <w:tcPr>
            <w:tcW w:w="4320" w:type="dxa"/>
          </w:tcPr>
          <w:p w14:paraId="3F39F3F4" w14:textId="77777777" w:rsidR="00840CD2" w:rsidRPr="007E47E5" w:rsidRDefault="00840CD2"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840CD2" w:rsidRPr="007E47E5" w14:paraId="2E71A668" w14:textId="549D5EA5" w:rsidTr="00DB7FCB">
        <w:tc>
          <w:tcPr>
            <w:cnfStyle w:val="001000000000" w:firstRow="0" w:lastRow="0" w:firstColumn="1" w:lastColumn="0" w:oddVBand="0" w:evenVBand="0" w:oddHBand="0" w:evenHBand="0" w:firstRowFirstColumn="0" w:firstRowLastColumn="0" w:lastRowFirstColumn="0" w:lastRowLastColumn="0"/>
            <w:tcW w:w="1710" w:type="dxa"/>
          </w:tcPr>
          <w:p w14:paraId="24C3D0D3" w14:textId="78C5B8BC" w:rsidR="00840CD2" w:rsidRPr="004D6604" w:rsidRDefault="00840CD2" w:rsidP="007E47E5">
            <w:pPr>
              <w:rPr>
                <w:b w:val="0"/>
                <w:sz w:val="18"/>
                <w:szCs w:val="20"/>
              </w:rPr>
            </w:pPr>
            <w:r w:rsidRPr="004D6604">
              <w:rPr>
                <w:b w:val="0"/>
                <w:sz w:val="18"/>
                <w:szCs w:val="20"/>
              </w:rPr>
              <w:t>Internet_ad_adname</w:t>
            </w:r>
          </w:p>
        </w:tc>
        <w:tc>
          <w:tcPr>
            <w:tcW w:w="1620" w:type="dxa"/>
          </w:tcPr>
          <w:p w14:paraId="2D21781A" w14:textId="4FD0C4FA" w:rsidR="00840CD2" w:rsidRPr="00A46A6E" w:rsidRDefault="00840CD2" w:rsidP="00A46A6E">
            <w:pPr>
              <w:pStyle w:val="MetricsText"/>
              <w:ind w:left="-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46A6E">
              <w:rPr>
                <w:color w:val="000000" w:themeColor="text1"/>
                <w:sz w:val="20"/>
                <w:szCs w:val="20"/>
              </w:rPr>
              <w:t>Ad Name</w:t>
            </w:r>
          </w:p>
        </w:tc>
        <w:tc>
          <w:tcPr>
            <w:tcW w:w="5040" w:type="dxa"/>
          </w:tcPr>
          <w:p w14:paraId="15C5E6F7" w14:textId="4FBAE42F" w:rsidR="00840CD2" w:rsidRPr="00A46A6E" w:rsidRDefault="00840CD2" w:rsidP="007E47E5">
            <w:pPr>
              <w:cnfStyle w:val="000000000000" w:firstRow="0" w:lastRow="0" w:firstColumn="0" w:lastColumn="0" w:oddVBand="0" w:evenVBand="0" w:oddHBand="0" w:evenHBand="0" w:firstRowFirstColumn="0" w:firstRowLastColumn="0" w:lastRowFirstColumn="0" w:lastRowLastColumn="0"/>
              <w:rPr>
                <w:sz w:val="20"/>
                <w:szCs w:val="20"/>
              </w:rPr>
            </w:pPr>
            <w:r w:rsidRPr="00A46A6E">
              <w:rPr>
                <w:sz w:val="20"/>
                <w:szCs w:val="20"/>
              </w:rPr>
              <w:t xml:space="preserve">The name of the ad.  This ad name should be standardized for the campaign.  That is, the same name for an ad should be used for the entire campaign.  </w:t>
            </w:r>
          </w:p>
        </w:tc>
        <w:tc>
          <w:tcPr>
            <w:tcW w:w="4320" w:type="dxa"/>
          </w:tcPr>
          <w:p w14:paraId="3444C492" w14:textId="05D4B3EC" w:rsidR="00840CD2" w:rsidRPr="00A46A6E" w:rsidRDefault="00840CD2" w:rsidP="00A46A6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A46A6E">
              <w:rPr>
                <w:sz w:val="20"/>
                <w:szCs w:val="20"/>
              </w:rPr>
              <w:t>For example</w:t>
            </w:r>
            <w:r w:rsidR="00A46A6E">
              <w:rPr>
                <w:sz w:val="20"/>
                <w:szCs w:val="20"/>
              </w:rPr>
              <w:t>,</w:t>
            </w:r>
            <w:r w:rsidRPr="00A46A6E">
              <w:rPr>
                <w:sz w:val="20"/>
                <w:szCs w:val="20"/>
              </w:rPr>
              <w:t xml:space="preserve"> </w:t>
            </w:r>
            <w:r w:rsidR="00A46A6E">
              <w:rPr>
                <w:sz w:val="20"/>
                <w:szCs w:val="20"/>
              </w:rPr>
              <w:t xml:space="preserve">it was decided that </w:t>
            </w:r>
            <w:r w:rsidRPr="00A46A6E">
              <w:rPr>
                <w:sz w:val="20"/>
                <w:szCs w:val="20"/>
              </w:rPr>
              <w:t>“Two women” should always be called that and not “The two women” or “Two women ad”</w:t>
            </w:r>
            <w:r w:rsidR="00A46A6E">
              <w:rPr>
                <w:sz w:val="20"/>
                <w:szCs w:val="20"/>
              </w:rPr>
              <w:t>.</w:t>
            </w:r>
            <w:r w:rsidRPr="00A46A6E">
              <w:rPr>
                <w:sz w:val="20"/>
                <w:szCs w:val="20"/>
              </w:rPr>
              <w:t xml:space="preserve"> The Ad name should be the same as the ad name created by the campaign team</w:t>
            </w:r>
            <w:r w:rsidR="00A46A6E">
              <w:rPr>
                <w:sz w:val="20"/>
                <w:szCs w:val="20"/>
              </w:rPr>
              <w:t>.</w:t>
            </w:r>
          </w:p>
        </w:tc>
      </w:tr>
      <w:tr w:rsidR="000D618D" w:rsidRPr="007E47E5" w14:paraId="12962DD5" w14:textId="77777777" w:rsidTr="00B72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6A6A6" w:themeFill="background1" w:themeFillShade="A6"/>
          </w:tcPr>
          <w:p w14:paraId="4824F366" w14:textId="3F389C5A" w:rsidR="000D618D" w:rsidRPr="004D6604" w:rsidRDefault="000D618D" w:rsidP="007E47E5">
            <w:pPr>
              <w:rPr>
                <w:b w:val="0"/>
                <w:sz w:val="18"/>
                <w:szCs w:val="20"/>
              </w:rPr>
            </w:pPr>
            <w:r w:rsidRPr="004D6604">
              <w:rPr>
                <w:b w:val="0"/>
                <w:sz w:val="18"/>
                <w:szCs w:val="20"/>
              </w:rPr>
              <w:t>Internet_ad_logo</w:t>
            </w:r>
          </w:p>
        </w:tc>
        <w:tc>
          <w:tcPr>
            <w:tcW w:w="1620" w:type="dxa"/>
            <w:shd w:val="clear" w:color="auto" w:fill="A6A6A6" w:themeFill="background1" w:themeFillShade="A6"/>
          </w:tcPr>
          <w:p w14:paraId="4C9A78F4" w14:textId="79D2F0EC" w:rsidR="000D618D" w:rsidRPr="007E47E5" w:rsidRDefault="000D618D" w:rsidP="00A46A6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7E47E5">
              <w:rPr>
                <w:rFonts w:asciiTheme="minorHAnsi" w:hAnsiTheme="minorHAnsi"/>
                <w:b w:val="0"/>
                <w:color w:val="000000" w:themeColor="text1"/>
                <w:sz w:val="20"/>
                <w:szCs w:val="20"/>
              </w:rPr>
              <w:t>Logo or no logo</w:t>
            </w:r>
          </w:p>
        </w:tc>
        <w:tc>
          <w:tcPr>
            <w:tcW w:w="5040" w:type="dxa"/>
            <w:shd w:val="clear" w:color="auto" w:fill="A6A6A6" w:themeFill="background1" w:themeFillShade="A6"/>
          </w:tcPr>
          <w:p w14:paraId="5D1F0DDE" w14:textId="61485F79" w:rsidR="000D618D" w:rsidRPr="00A46A6E" w:rsidRDefault="0095163A"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7E47E5">
              <w:rPr>
                <w:sz w:val="20"/>
                <w:szCs w:val="20"/>
              </w:rPr>
              <w:t>This describes whether</w:t>
            </w:r>
            <w:r w:rsidR="00F43543" w:rsidRPr="007E47E5">
              <w:rPr>
                <w:sz w:val="20"/>
                <w:szCs w:val="20"/>
              </w:rPr>
              <w:t xml:space="preserve"> or not the CDC logo was on the internet ad. </w:t>
            </w:r>
          </w:p>
        </w:tc>
        <w:tc>
          <w:tcPr>
            <w:tcW w:w="4320" w:type="dxa"/>
            <w:shd w:val="clear" w:color="auto" w:fill="A6A6A6" w:themeFill="background1" w:themeFillShade="A6"/>
          </w:tcPr>
          <w:p w14:paraId="0B63E6B4" w14:textId="77777777" w:rsidR="000D618D" w:rsidRPr="00A46A6E" w:rsidRDefault="000D618D"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0D618D" w:rsidRPr="007E47E5" w14:paraId="223028CB" w14:textId="4D35ECB4" w:rsidTr="00DB7FCB">
        <w:tc>
          <w:tcPr>
            <w:cnfStyle w:val="001000000000" w:firstRow="0" w:lastRow="0" w:firstColumn="1" w:lastColumn="0" w:oddVBand="0" w:evenVBand="0" w:oddHBand="0" w:evenHBand="0" w:firstRowFirstColumn="0" w:firstRowLastColumn="0" w:lastRowFirstColumn="0" w:lastRowLastColumn="0"/>
            <w:tcW w:w="1710" w:type="dxa"/>
          </w:tcPr>
          <w:p w14:paraId="59099E00" w14:textId="512E9D49" w:rsidR="000D618D" w:rsidRPr="004D6604" w:rsidRDefault="000D618D" w:rsidP="007E47E5">
            <w:pPr>
              <w:rPr>
                <w:b w:val="0"/>
                <w:sz w:val="18"/>
                <w:szCs w:val="20"/>
              </w:rPr>
            </w:pPr>
            <w:r w:rsidRPr="004D6604">
              <w:rPr>
                <w:b w:val="0"/>
                <w:sz w:val="18"/>
                <w:szCs w:val="20"/>
              </w:rPr>
              <w:t>Internet_ad_image_url_source</w:t>
            </w:r>
          </w:p>
        </w:tc>
        <w:tc>
          <w:tcPr>
            <w:tcW w:w="1620" w:type="dxa"/>
          </w:tcPr>
          <w:p w14:paraId="3C0743DB" w14:textId="26092A33" w:rsidR="000D618D" w:rsidRPr="00A46A6E" w:rsidRDefault="000D618D" w:rsidP="007E47E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46A6E">
              <w:rPr>
                <w:color w:val="000000" w:themeColor="text1"/>
                <w:sz w:val="20"/>
                <w:szCs w:val="20"/>
              </w:rPr>
              <w:t>Ad URL</w:t>
            </w:r>
          </w:p>
        </w:tc>
        <w:tc>
          <w:tcPr>
            <w:tcW w:w="5040" w:type="dxa"/>
          </w:tcPr>
          <w:p w14:paraId="5B20FAC2" w14:textId="34BBDC8F" w:rsidR="000D618D" w:rsidRPr="00A46A6E" w:rsidRDefault="000D618D" w:rsidP="00A46A6E">
            <w:pPr>
              <w:pStyle w:val="DropdownText"/>
              <w:ind w:left="-18" w:firstLine="18"/>
              <w:cnfStyle w:val="000000000000" w:firstRow="0" w:lastRow="0" w:firstColumn="0" w:lastColumn="0" w:oddVBand="0" w:evenVBand="0" w:oddHBand="0" w:evenHBand="0" w:firstRowFirstColumn="0" w:firstRowLastColumn="0" w:lastRowFirstColumn="0" w:lastRowLastColumn="0"/>
              <w:rPr>
                <w:sz w:val="20"/>
                <w:szCs w:val="20"/>
              </w:rPr>
            </w:pPr>
            <w:r w:rsidRPr="00A46A6E">
              <w:rPr>
                <w:sz w:val="20"/>
                <w:szCs w:val="20"/>
              </w:rPr>
              <w:t xml:space="preserve">If the ad is served from one server, the URL of the ad should be recorded.  This URL is unique to an ad and helps determine later which ad was being reported. </w:t>
            </w:r>
          </w:p>
        </w:tc>
        <w:tc>
          <w:tcPr>
            <w:tcW w:w="4320" w:type="dxa"/>
          </w:tcPr>
          <w:p w14:paraId="28C6A32A" w14:textId="0D84ED64" w:rsidR="000D618D" w:rsidRPr="00A46A6E" w:rsidRDefault="00E43FBB" w:rsidP="00A46A6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hyperlink r:id="rId53" w:history="1">
              <w:r w:rsidR="00367C53" w:rsidRPr="00A434AD">
                <w:rPr>
                  <w:rStyle w:val="Hyperlink"/>
                  <w:sz w:val="20"/>
                  <w:szCs w:val="20"/>
                </w:rPr>
                <w:t>https://gettested.cdc.gov/takecharge/posters/11x17_Poster_Family.pdf</w:t>
              </w:r>
            </w:hyperlink>
          </w:p>
        </w:tc>
      </w:tr>
      <w:tr w:rsidR="0053541A" w:rsidRPr="007E47E5" w14:paraId="3B7486AB" w14:textId="77777777" w:rsidTr="00DB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5666254" w14:textId="6D51AF99" w:rsidR="0053541A" w:rsidRPr="004D6604" w:rsidRDefault="0053541A" w:rsidP="007E47E5">
            <w:pPr>
              <w:rPr>
                <w:b w:val="0"/>
                <w:sz w:val="18"/>
                <w:szCs w:val="20"/>
              </w:rPr>
            </w:pPr>
            <w:r w:rsidRPr="004D6604">
              <w:rPr>
                <w:b w:val="0"/>
                <w:sz w:val="18"/>
                <w:szCs w:val="20"/>
              </w:rPr>
              <w:t>Internet_ad_language</w:t>
            </w:r>
          </w:p>
        </w:tc>
        <w:tc>
          <w:tcPr>
            <w:tcW w:w="1620" w:type="dxa"/>
          </w:tcPr>
          <w:p w14:paraId="0C5E6E82" w14:textId="77777777" w:rsidR="0053541A" w:rsidRDefault="0053541A" w:rsidP="00A46A6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7E47E5">
              <w:rPr>
                <w:rFonts w:asciiTheme="minorHAnsi" w:hAnsiTheme="minorHAnsi"/>
                <w:b w:val="0"/>
                <w:color w:val="000000" w:themeColor="text1"/>
                <w:sz w:val="20"/>
                <w:szCs w:val="20"/>
              </w:rPr>
              <w:t>Language</w:t>
            </w:r>
          </w:p>
          <w:p w14:paraId="73D71E22" w14:textId="3DFB088F" w:rsidR="00500CD6" w:rsidRPr="007E47E5" w:rsidRDefault="00500CD6" w:rsidP="00A46A6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4D6604">
              <w:rPr>
                <w:color w:val="C00000"/>
                <w:highlight w:val="yellow"/>
              </w:rPr>
              <w:t>*</w:t>
            </w:r>
          </w:p>
        </w:tc>
        <w:tc>
          <w:tcPr>
            <w:tcW w:w="5040" w:type="dxa"/>
          </w:tcPr>
          <w:p w14:paraId="7F84FEBB" w14:textId="77777777" w:rsidR="0053541A" w:rsidRPr="00A46A6E" w:rsidRDefault="0053541A" w:rsidP="007E47E5">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46A6E">
              <w:rPr>
                <w:rFonts w:asciiTheme="minorHAnsi" w:hAnsiTheme="minorHAnsi"/>
                <w:color w:val="auto"/>
                <w:sz w:val="20"/>
                <w:szCs w:val="20"/>
              </w:rPr>
              <w:t xml:space="preserve">The database will include a standard dropdown which includes the following options: </w:t>
            </w:r>
          </w:p>
          <w:p w14:paraId="2C2D4372" w14:textId="77777777" w:rsidR="0053541A" w:rsidRPr="00A46A6E" w:rsidRDefault="0053541A" w:rsidP="007E47E5">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olor w:val="C45911" w:themeColor="accent2" w:themeShade="BF"/>
                <w:sz w:val="20"/>
                <w:szCs w:val="20"/>
              </w:rPr>
            </w:pPr>
            <w:r w:rsidRPr="00A46A6E">
              <w:rPr>
                <w:rFonts w:asciiTheme="minorHAnsi" w:hAnsiTheme="minorHAnsi"/>
                <w:i/>
                <w:iCs/>
                <w:color w:val="C45911" w:themeColor="accent2" w:themeShade="BF"/>
                <w:sz w:val="20"/>
                <w:szCs w:val="20"/>
              </w:rPr>
              <w:t xml:space="preserve">i. (other) </w:t>
            </w:r>
          </w:p>
          <w:p w14:paraId="5F813B76" w14:textId="77777777" w:rsidR="0053541A" w:rsidRPr="00A46A6E" w:rsidRDefault="0053541A" w:rsidP="007E47E5">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olor w:val="C45911" w:themeColor="accent2" w:themeShade="BF"/>
                <w:sz w:val="20"/>
                <w:szCs w:val="20"/>
              </w:rPr>
            </w:pPr>
            <w:r w:rsidRPr="00A46A6E">
              <w:rPr>
                <w:rFonts w:asciiTheme="minorHAnsi" w:hAnsiTheme="minorHAnsi"/>
                <w:i/>
                <w:iCs/>
                <w:color w:val="C45911" w:themeColor="accent2" w:themeShade="BF"/>
                <w:sz w:val="20"/>
                <w:szCs w:val="20"/>
              </w:rPr>
              <w:t xml:space="preserve">ii. (unknown) </w:t>
            </w:r>
          </w:p>
          <w:p w14:paraId="7BD30FE8" w14:textId="77777777" w:rsidR="0053541A" w:rsidRPr="00A46A6E" w:rsidRDefault="0053541A" w:rsidP="007E47E5">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olor w:val="C45911" w:themeColor="accent2" w:themeShade="BF"/>
                <w:sz w:val="20"/>
                <w:szCs w:val="20"/>
              </w:rPr>
            </w:pPr>
            <w:r w:rsidRPr="00A46A6E">
              <w:rPr>
                <w:rFonts w:asciiTheme="minorHAnsi" w:hAnsiTheme="minorHAnsi"/>
                <w:i/>
                <w:iCs/>
                <w:color w:val="C45911" w:themeColor="accent2" w:themeShade="BF"/>
                <w:sz w:val="20"/>
                <w:szCs w:val="20"/>
              </w:rPr>
              <w:t xml:space="preserve">iii. English </w:t>
            </w:r>
          </w:p>
          <w:p w14:paraId="6B1622A7" w14:textId="77777777" w:rsidR="0053541A" w:rsidRPr="00A46A6E" w:rsidRDefault="0053541A" w:rsidP="00A46A6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olor w:val="C45911" w:themeColor="accent2" w:themeShade="BF"/>
                <w:sz w:val="20"/>
                <w:szCs w:val="20"/>
              </w:rPr>
            </w:pPr>
            <w:r w:rsidRPr="00A46A6E">
              <w:rPr>
                <w:rFonts w:asciiTheme="minorHAnsi" w:hAnsiTheme="minorHAnsi"/>
                <w:i/>
                <w:iCs/>
                <w:color w:val="C45911" w:themeColor="accent2" w:themeShade="BF"/>
                <w:sz w:val="20"/>
                <w:szCs w:val="20"/>
              </w:rPr>
              <w:t xml:space="preserve">iv. Spanish </w:t>
            </w:r>
          </w:p>
          <w:p w14:paraId="4B3C45BF" w14:textId="77777777" w:rsidR="0053541A" w:rsidRPr="00A46A6E" w:rsidRDefault="0053541A" w:rsidP="00A46A6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olor w:val="C45911" w:themeColor="accent2" w:themeShade="BF"/>
                <w:sz w:val="20"/>
                <w:szCs w:val="20"/>
              </w:rPr>
            </w:pPr>
            <w:r w:rsidRPr="00A46A6E">
              <w:rPr>
                <w:rFonts w:asciiTheme="minorHAnsi" w:hAnsiTheme="minorHAnsi"/>
                <w:i/>
                <w:iCs/>
                <w:color w:val="C45911" w:themeColor="accent2" w:themeShade="BF"/>
                <w:sz w:val="20"/>
                <w:szCs w:val="20"/>
              </w:rPr>
              <w:t xml:space="preserve">v. English/Spanish </w:t>
            </w:r>
          </w:p>
          <w:p w14:paraId="1EABF4AA" w14:textId="77777777" w:rsidR="0053541A" w:rsidRPr="007E47E5" w:rsidRDefault="0053541A" w:rsidP="00A46A6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4320" w:type="dxa"/>
          </w:tcPr>
          <w:p w14:paraId="45D5F067" w14:textId="77777777" w:rsidR="0053541A" w:rsidRPr="007E47E5" w:rsidRDefault="0053541A" w:rsidP="00CF150B">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53541A" w:rsidRPr="007E47E5" w14:paraId="1F3E547A" w14:textId="77777777" w:rsidTr="00DB7FCB">
        <w:tc>
          <w:tcPr>
            <w:cnfStyle w:val="001000000000" w:firstRow="0" w:lastRow="0" w:firstColumn="1" w:lastColumn="0" w:oddVBand="0" w:evenVBand="0" w:oddHBand="0" w:evenHBand="0" w:firstRowFirstColumn="0" w:firstRowLastColumn="0" w:lastRowFirstColumn="0" w:lastRowLastColumn="0"/>
            <w:tcW w:w="1710" w:type="dxa"/>
          </w:tcPr>
          <w:p w14:paraId="17B72771" w14:textId="0F81E0E0" w:rsidR="0053541A" w:rsidRPr="004D6604" w:rsidRDefault="0053541A" w:rsidP="007E47E5">
            <w:pPr>
              <w:rPr>
                <w:b w:val="0"/>
                <w:sz w:val="18"/>
                <w:szCs w:val="20"/>
              </w:rPr>
            </w:pPr>
            <w:r w:rsidRPr="004D6604">
              <w:rPr>
                <w:b w:val="0"/>
                <w:sz w:val="18"/>
                <w:szCs w:val="20"/>
              </w:rPr>
              <w:t>Internet_ad_type</w:t>
            </w:r>
          </w:p>
        </w:tc>
        <w:tc>
          <w:tcPr>
            <w:tcW w:w="1620" w:type="dxa"/>
          </w:tcPr>
          <w:p w14:paraId="247B7CD5" w14:textId="77777777" w:rsidR="0053541A" w:rsidRPr="007E47E5" w:rsidRDefault="0053541A" w:rsidP="00A46A6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7E47E5">
              <w:rPr>
                <w:rFonts w:asciiTheme="minorHAnsi" w:hAnsiTheme="minorHAnsi"/>
                <w:b w:val="0"/>
                <w:color w:val="000000" w:themeColor="text1"/>
                <w:sz w:val="20"/>
                <w:szCs w:val="20"/>
              </w:rPr>
              <w:t>Type of Internet Ad</w:t>
            </w:r>
          </w:p>
          <w:p w14:paraId="6870E427" w14:textId="05DF1667" w:rsidR="00500CD6" w:rsidRPr="00A46A6E" w:rsidRDefault="00500CD6" w:rsidP="00A46A6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4D6604">
              <w:rPr>
                <w:color w:val="C00000"/>
                <w:highlight w:val="yellow"/>
              </w:rPr>
              <w:t>!*</w:t>
            </w:r>
          </w:p>
        </w:tc>
        <w:tc>
          <w:tcPr>
            <w:tcW w:w="5040" w:type="dxa"/>
          </w:tcPr>
          <w:p w14:paraId="7B0AD148" w14:textId="263A7FE1" w:rsidR="0053541A" w:rsidRPr="00A46A6E" w:rsidRDefault="0053541A"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A46A6E">
              <w:rPr>
                <w:sz w:val="20"/>
                <w:szCs w:val="20"/>
              </w:rPr>
              <w:t>Here we breakdown the type of internet ad.  The categories are as follows:</w:t>
            </w:r>
          </w:p>
          <w:p w14:paraId="4DED9EA8" w14:textId="77777777" w:rsidR="0053541A" w:rsidRPr="00A46A6E" w:rsidRDefault="0053541A"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4320" w:type="dxa"/>
          </w:tcPr>
          <w:p w14:paraId="2FEC81DA" w14:textId="77777777" w:rsidR="0053541A" w:rsidRPr="00A46A6E" w:rsidRDefault="0053541A"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53541A" w:rsidRPr="007E47E5" w14:paraId="402AE4D6" w14:textId="77777777" w:rsidTr="00DB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649AB18D" w14:textId="77777777" w:rsidR="0053541A" w:rsidRPr="007E47E5" w:rsidRDefault="0053541A" w:rsidP="007E47E5">
            <w:pPr>
              <w:rPr>
                <w:b w:val="0"/>
                <w:sz w:val="20"/>
                <w:szCs w:val="20"/>
              </w:rPr>
            </w:pPr>
          </w:p>
        </w:tc>
        <w:tc>
          <w:tcPr>
            <w:tcW w:w="1620" w:type="dxa"/>
            <w:shd w:val="clear" w:color="auto" w:fill="auto"/>
          </w:tcPr>
          <w:p w14:paraId="1D9A6BE1" w14:textId="77777777" w:rsidR="0053541A" w:rsidRPr="007E47E5" w:rsidRDefault="0053541A" w:rsidP="00A46A6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040" w:type="dxa"/>
            <w:shd w:val="clear" w:color="auto" w:fill="auto"/>
          </w:tcPr>
          <w:p w14:paraId="29328A13" w14:textId="77777777" w:rsidR="0053541A" w:rsidRPr="007E47E5" w:rsidRDefault="0053541A" w:rsidP="007E47E5">
            <w:pPr>
              <w:pStyle w:val="DropdownTitle"/>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sidRPr="007E47E5">
              <w:rPr>
                <w:sz w:val="20"/>
                <w:szCs w:val="20"/>
              </w:rPr>
              <w:t>Banner Ad</w:t>
            </w:r>
          </w:p>
          <w:p w14:paraId="482961AB" w14:textId="712AEDF7" w:rsidR="0053541A" w:rsidRPr="00A46A6E" w:rsidRDefault="0053541A"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A46A6E">
              <w:rPr>
                <w:sz w:val="20"/>
                <w:szCs w:val="20"/>
              </w:rPr>
              <w:t xml:space="preserve">A banner ad is typically non-interactive. It may or may not be animated.  Most internet ads for AAA are classified as banner ads. </w:t>
            </w:r>
          </w:p>
        </w:tc>
        <w:tc>
          <w:tcPr>
            <w:tcW w:w="4320" w:type="dxa"/>
            <w:shd w:val="clear" w:color="auto" w:fill="auto"/>
          </w:tcPr>
          <w:p w14:paraId="7694A92C" w14:textId="2396E673" w:rsidR="0053541A" w:rsidRPr="00A46A6E" w:rsidRDefault="00367C53"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67C53">
              <w:rPr>
                <w:noProof/>
                <w:sz w:val="20"/>
                <w:szCs w:val="20"/>
              </w:rPr>
              <w:drawing>
                <wp:inline distT="0" distB="0" distL="0" distR="0" wp14:anchorId="640C69C1" wp14:editId="7F95742D">
                  <wp:extent cx="2602230" cy="3251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2230" cy="325120"/>
                          </a:xfrm>
                          <a:prstGeom prst="rect">
                            <a:avLst/>
                          </a:prstGeom>
                          <a:noFill/>
                          <a:ln>
                            <a:noFill/>
                          </a:ln>
                        </pic:spPr>
                      </pic:pic>
                    </a:graphicData>
                  </a:graphic>
                </wp:inline>
              </w:drawing>
            </w:r>
          </w:p>
        </w:tc>
      </w:tr>
      <w:tr w:rsidR="007A47F4" w:rsidRPr="007E47E5" w14:paraId="68F7B1EF" w14:textId="77777777" w:rsidTr="00DB7FCB">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5B35B667" w14:textId="77777777" w:rsidR="007A47F4" w:rsidRPr="007E47E5" w:rsidRDefault="007A47F4" w:rsidP="007E47E5">
            <w:pPr>
              <w:rPr>
                <w:b w:val="0"/>
                <w:sz w:val="20"/>
                <w:szCs w:val="20"/>
              </w:rPr>
            </w:pPr>
          </w:p>
        </w:tc>
        <w:tc>
          <w:tcPr>
            <w:tcW w:w="1620" w:type="dxa"/>
            <w:shd w:val="clear" w:color="auto" w:fill="auto"/>
          </w:tcPr>
          <w:p w14:paraId="36A36DED" w14:textId="77777777" w:rsidR="007A47F4" w:rsidRPr="007E47E5" w:rsidRDefault="007A47F4" w:rsidP="00A46A6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040" w:type="dxa"/>
            <w:shd w:val="clear" w:color="auto" w:fill="auto"/>
          </w:tcPr>
          <w:p w14:paraId="356593A9" w14:textId="77777777" w:rsidR="007A47F4" w:rsidRPr="007E47E5" w:rsidRDefault="007A47F4" w:rsidP="007E47E5">
            <w:pPr>
              <w:pStyle w:val="DropdownTitle"/>
              <w:numPr>
                <w:ilvl w:val="0"/>
                <w:numId w:val="13"/>
              </w:numPr>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Mobile App Ad</w:t>
            </w:r>
          </w:p>
          <w:p w14:paraId="36BCF524" w14:textId="6562065B" w:rsidR="0095163A" w:rsidRPr="00A46A6E" w:rsidRDefault="0095163A" w:rsidP="007E47E5">
            <w:pPr>
              <w:pStyle w:val="DropdownTitle"/>
              <w:ind w:left="0"/>
              <w:cnfStyle w:val="000000000000" w:firstRow="0" w:lastRow="0" w:firstColumn="0" w:lastColumn="0" w:oddVBand="0" w:evenVBand="0" w:oddHBand="0" w:evenHBand="0" w:firstRowFirstColumn="0" w:firstRowLastColumn="0" w:lastRowFirstColumn="0" w:lastRowLastColumn="0"/>
              <w:rPr>
                <w:i w:val="0"/>
                <w:sz w:val="20"/>
                <w:szCs w:val="20"/>
              </w:rPr>
            </w:pPr>
            <w:r w:rsidRPr="00A46A6E">
              <w:rPr>
                <w:i w:val="0"/>
                <w:color w:val="auto"/>
                <w:sz w:val="20"/>
                <w:szCs w:val="20"/>
              </w:rPr>
              <w:t xml:space="preserve">This is when the advertisement appears on a mobile app. </w:t>
            </w:r>
          </w:p>
        </w:tc>
        <w:tc>
          <w:tcPr>
            <w:tcW w:w="4320" w:type="dxa"/>
            <w:shd w:val="clear" w:color="auto" w:fill="auto"/>
          </w:tcPr>
          <w:p w14:paraId="5EBD4A93" w14:textId="0FF528C5" w:rsidR="00367C53" w:rsidRPr="00367C53" w:rsidRDefault="00367C53" w:rsidP="00367C53">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367C53">
              <w:rPr>
                <w:rFonts w:eastAsia="Times New Roman" w:cs="Times New Roman"/>
                <w:noProof/>
                <w:sz w:val="20"/>
                <w:szCs w:val="20"/>
              </w:rPr>
              <w:drawing>
                <wp:inline distT="0" distB="0" distL="0" distR="0" wp14:anchorId="4125B5D4" wp14:editId="27F2D5A7">
                  <wp:extent cx="1484630" cy="2229829"/>
                  <wp:effectExtent l="57150" t="57150" r="115570" b="113665"/>
                  <wp:docPr id="60" name="Picture 60" descr="Audio-Banner 300x250-CDC Center for Disease Control _Spanish - Conversation Peer_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dio-Banner 300x250-CDC Center for Disease Control _Spanish - Conversation Peer_4-201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6354" cy="223241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1529F7" w14:textId="1D18E693" w:rsidR="007A47F4" w:rsidRPr="00A46A6E" w:rsidRDefault="00367C53" w:rsidP="00A46A6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367C53">
              <w:rPr>
                <w:rFonts w:eastAsia="Times New Roman" w:cs="Times New Roman"/>
                <w:sz w:val="20"/>
                <w:szCs w:val="20"/>
              </w:rPr>
              <w:t>For example: when advertisements for Start Talking were posted on GRINDR.</w:t>
            </w:r>
          </w:p>
        </w:tc>
      </w:tr>
      <w:tr w:rsidR="0053541A" w:rsidRPr="007E47E5" w14:paraId="561B4B18" w14:textId="77777777" w:rsidTr="00DB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5840F267" w14:textId="77777777" w:rsidR="0053541A" w:rsidRPr="007E47E5" w:rsidRDefault="0053541A" w:rsidP="007E47E5">
            <w:pPr>
              <w:rPr>
                <w:b w:val="0"/>
                <w:sz w:val="20"/>
                <w:szCs w:val="20"/>
              </w:rPr>
            </w:pPr>
          </w:p>
        </w:tc>
        <w:tc>
          <w:tcPr>
            <w:tcW w:w="1620" w:type="dxa"/>
            <w:shd w:val="clear" w:color="auto" w:fill="auto"/>
          </w:tcPr>
          <w:p w14:paraId="4EA038E0" w14:textId="77777777" w:rsidR="0053541A" w:rsidRPr="007E47E5" w:rsidRDefault="0053541A" w:rsidP="00A46A6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040" w:type="dxa"/>
            <w:shd w:val="clear" w:color="auto" w:fill="auto"/>
          </w:tcPr>
          <w:p w14:paraId="481104EA" w14:textId="447DDDA2" w:rsidR="0053541A" w:rsidRPr="007E47E5" w:rsidRDefault="0053541A" w:rsidP="007E47E5">
            <w:pPr>
              <w:pStyle w:val="DropdownTitle"/>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sidRPr="007E47E5">
              <w:rPr>
                <w:sz w:val="20"/>
                <w:szCs w:val="20"/>
              </w:rPr>
              <w:t>Poster</w:t>
            </w:r>
          </w:p>
          <w:p w14:paraId="73B2D2F2" w14:textId="6FF0394D" w:rsidR="0053541A" w:rsidRPr="00A46A6E" w:rsidRDefault="0095163A" w:rsidP="00BF410B">
            <w:pPr>
              <w:pStyle w:val="DropdownText"/>
              <w:ind w:left="0"/>
              <w:cnfStyle w:val="000000100000" w:firstRow="0" w:lastRow="0" w:firstColumn="0" w:lastColumn="0" w:oddVBand="0" w:evenVBand="0" w:oddHBand="1" w:evenHBand="0" w:firstRowFirstColumn="0" w:firstRowLastColumn="0" w:lastRowFirstColumn="0" w:lastRowLastColumn="0"/>
              <w:rPr>
                <w:sz w:val="20"/>
                <w:szCs w:val="20"/>
              </w:rPr>
            </w:pPr>
            <w:r w:rsidRPr="00A46A6E">
              <w:rPr>
                <w:sz w:val="20"/>
                <w:szCs w:val="20"/>
              </w:rPr>
              <w:t xml:space="preserve">A poster </w:t>
            </w:r>
            <w:r w:rsidR="00BF410B">
              <w:rPr>
                <w:sz w:val="20"/>
                <w:szCs w:val="20"/>
              </w:rPr>
              <w:t xml:space="preserve">is any printed </w:t>
            </w:r>
            <w:r w:rsidR="000C64DA">
              <w:rPr>
                <w:sz w:val="20"/>
                <w:szCs w:val="20"/>
              </w:rPr>
              <w:t>paper material designed to be attached to the wall. It is also available for download in digital formats on the campaign website.</w:t>
            </w:r>
          </w:p>
        </w:tc>
        <w:tc>
          <w:tcPr>
            <w:tcW w:w="4320" w:type="dxa"/>
            <w:shd w:val="clear" w:color="auto" w:fill="auto"/>
          </w:tcPr>
          <w:p w14:paraId="2E538B7F" w14:textId="39F61994" w:rsidR="0053541A" w:rsidRPr="00A46A6E" w:rsidRDefault="003A1E09"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A1E09">
              <w:rPr>
                <w:noProof/>
                <w:sz w:val="20"/>
                <w:szCs w:val="20"/>
              </w:rPr>
              <w:drawing>
                <wp:inline distT="0" distB="0" distL="0" distR="0" wp14:anchorId="3CC81E59" wp14:editId="350AA3B4">
                  <wp:extent cx="1484922" cy="2011783"/>
                  <wp:effectExtent l="57150" t="57150" r="115570" b="1219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7353" cy="2015077"/>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3541A" w:rsidRPr="007E47E5" w14:paraId="5FDF7FAF" w14:textId="77777777" w:rsidTr="00DB7FCB">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382FAFC5" w14:textId="77777777" w:rsidR="0053541A" w:rsidRPr="007E47E5" w:rsidRDefault="0053541A" w:rsidP="007E47E5">
            <w:pPr>
              <w:rPr>
                <w:b w:val="0"/>
                <w:sz w:val="20"/>
                <w:szCs w:val="20"/>
              </w:rPr>
            </w:pPr>
          </w:p>
        </w:tc>
        <w:tc>
          <w:tcPr>
            <w:tcW w:w="1620" w:type="dxa"/>
            <w:shd w:val="clear" w:color="auto" w:fill="auto"/>
          </w:tcPr>
          <w:p w14:paraId="1876E3A6" w14:textId="77777777" w:rsidR="0053541A" w:rsidRPr="007E47E5" w:rsidRDefault="0053541A" w:rsidP="00A46A6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040" w:type="dxa"/>
            <w:shd w:val="clear" w:color="auto" w:fill="auto"/>
          </w:tcPr>
          <w:p w14:paraId="087417CE" w14:textId="2999C98D" w:rsidR="0053541A" w:rsidRPr="007E47E5" w:rsidRDefault="0053541A" w:rsidP="007E47E5">
            <w:pPr>
              <w:pStyle w:val="DropdownTitle"/>
              <w:numPr>
                <w:ilvl w:val="0"/>
                <w:numId w:val="13"/>
              </w:numPr>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Interstitial Ad</w:t>
            </w:r>
          </w:p>
          <w:p w14:paraId="24080AEF" w14:textId="4C5DAB03" w:rsidR="0053541A" w:rsidRPr="00A46A6E" w:rsidRDefault="0053541A" w:rsidP="0008047D">
            <w:pPr>
              <w:pStyle w:val="DropdownText"/>
              <w:ind w:left="0"/>
              <w:cnfStyle w:val="000000000000" w:firstRow="0" w:lastRow="0" w:firstColumn="0" w:lastColumn="0" w:oddVBand="0" w:evenVBand="0" w:oddHBand="0" w:evenHBand="0" w:firstRowFirstColumn="0" w:firstRowLastColumn="0" w:lastRowFirstColumn="0" w:lastRowLastColumn="0"/>
              <w:rPr>
                <w:sz w:val="20"/>
                <w:szCs w:val="20"/>
              </w:rPr>
            </w:pPr>
            <w:r w:rsidRPr="00A46A6E">
              <w:rPr>
                <w:sz w:val="20"/>
                <w:szCs w:val="20"/>
              </w:rPr>
              <w:t xml:space="preserve">Interstitial ads are essentially pop-up ads. They appear over content and require a user to close the ad, or the ad closes after a set amount of time.  </w:t>
            </w:r>
          </w:p>
        </w:tc>
        <w:tc>
          <w:tcPr>
            <w:tcW w:w="4320" w:type="dxa"/>
            <w:shd w:val="clear" w:color="auto" w:fill="auto"/>
          </w:tcPr>
          <w:p w14:paraId="0A6E69FB" w14:textId="33C0A526" w:rsidR="003A1E09" w:rsidRPr="003A1E09" w:rsidRDefault="003A1E09" w:rsidP="003A1E09">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rPr>
            </w:pPr>
            <w:r w:rsidRPr="003A1E09">
              <w:rPr>
                <w:rFonts w:eastAsia="Times New Roman" w:cs="Times New Roman"/>
                <w:noProof/>
                <w:sz w:val="20"/>
                <w:szCs w:val="20"/>
              </w:rPr>
              <w:drawing>
                <wp:inline distT="0" distB="0" distL="0" distR="0" wp14:anchorId="119B35DF" wp14:editId="7AB81E7B">
                  <wp:extent cx="2523490" cy="1389380"/>
                  <wp:effectExtent l="57150" t="57150" r="105410" b="1155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3490" cy="13893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E47DFA" w14:textId="77777777" w:rsidR="003A1E09" w:rsidRPr="003A1E09" w:rsidRDefault="003A1E09" w:rsidP="003A1E09">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rPr>
            </w:pPr>
          </w:p>
          <w:p w14:paraId="00C1B7B7" w14:textId="77777777" w:rsidR="003A1E09" w:rsidRPr="003A1E09" w:rsidRDefault="003A1E09" w:rsidP="003A1E09">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rPr>
            </w:pPr>
            <w:r w:rsidRPr="003A1E09">
              <w:rPr>
                <w:rFonts w:eastAsia="Times New Roman" w:cs="Times New Roman"/>
                <w:noProof/>
                <w:sz w:val="20"/>
                <w:szCs w:val="20"/>
              </w:rPr>
              <w:t>Above is an example of a non-AAA interstitial ads. The user must close the ad in order to view the site content.</w:t>
            </w:r>
          </w:p>
          <w:p w14:paraId="63982C11" w14:textId="77777777" w:rsidR="0053541A" w:rsidRPr="00A46A6E" w:rsidRDefault="0053541A"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53541A" w:rsidRPr="007E47E5" w14:paraId="305DFB35" w14:textId="77777777" w:rsidTr="00DB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22A6BB76" w14:textId="77777777" w:rsidR="0053541A" w:rsidRPr="007E47E5" w:rsidRDefault="0053541A" w:rsidP="007E47E5">
            <w:pPr>
              <w:rPr>
                <w:b w:val="0"/>
                <w:sz w:val="20"/>
                <w:szCs w:val="20"/>
              </w:rPr>
            </w:pPr>
          </w:p>
        </w:tc>
        <w:tc>
          <w:tcPr>
            <w:tcW w:w="1620" w:type="dxa"/>
            <w:shd w:val="clear" w:color="auto" w:fill="auto"/>
          </w:tcPr>
          <w:p w14:paraId="7172723C" w14:textId="77777777" w:rsidR="0053541A" w:rsidRPr="007E47E5" w:rsidRDefault="0053541A" w:rsidP="00A46A6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040" w:type="dxa"/>
            <w:shd w:val="clear" w:color="auto" w:fill="auto"/>
          </w:tcPr>
          <w:p w14:paraId="1521F0A0" w14:textId="77777777" w:rsidR="0053541A" w:rsidRPr="007E47E5" w:rsidRDefault="0053541A" w:rsidP="007E47E5">
            <w:pPr>
              <w:pStyle w:val="DropdownTitle"/>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sidRPr="007E47E5">
              <w:rPr>
                <w:sz w:val="20"/>
                <w:szCs w:val="20"/>
              </w:rPr>
              <w:t>Search Ad</w:t>
            </w:r>
          </w:p>
          <w:p w14:paraId="4E9555DE" w14:textId="611E2AAB" w:rsidR="0053541A" w:rsidRPr="00A46A6E" w:rsidRDefault="0053541A" w:rsidP="00A46A6E">
            <w:pPr>
              <w:pStyle w:val="DropdownText"/>
              <w:ind w:left="0"/>
              <w:cnfStyle w:val="000000100000" w:firstRow="0" w:lastRow="0" w:firstColumn="0" w:lastColumn="0" w:oddVBand="0" w:evenVBand="0" w:oddHBand="1" w:evenHBand="0" w:firstRowFirstColumn="0" w:firstRowLastColumn="0" w:lastRowFirstColumn="0" w:lastRowLastColumn="0"/>
              <w:rPr>
                <w:sz w:val="20"/>
                <w:szCs w:val="20"/>
              </w:rPr>
            </w:pPr>
            <w:r w:rsidRPr="00A46A6E">
              <w:rPr>
                <w:sz w:val="20"/>
                <w:szCs w:val="20"/>
              </w:rPr>
              <w:t>Search ads are ads that appear after a user searches for a certain time.  These are common on search engines. As an example a user may search for “HIV Testing” on Google.com.  Above the normal search results may be paid search results with links for a user to follow.</w:t>
            </w:r>
            <w:r w:rsidR="00A46A6E" w:rsidRPr="00A46A6E" w:rsidDel="00A46A6E">
              <w:rPr>
                <w:sz w:val="20"/>
                <w:szCs w:val="20"/>
              </w:rPr>
              <w:t xml:space="preserve"> </w:t>
            </w:r>
          </w:p>
        </w:tc>
        <w:tc>
          <w:tcPr>
            <w:tcW w:w="4320" w:type="dxa"/>
            <w:shd w:val="clear" w:color="auto" w:fill="auto"/>
          </w:tcPr>
          <w:p w14:paraId="7F9CA276" w14:textId="25D6B16D" w:rsidR="003A1E09" w:rsidRPr="003A1E09" w:rsidRDefault="003A1E09" w:rsidP="003A1E09">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3A1E09">
              <w:rPr>
                <w:rFonts w:eastAsia="Times New Roman" w:cs="Times New Roman"/>
                <w:noProof/>
                <w:sz w:val="20"/>
                <w:szCs w:val="20"/>
              </w:rPr>
              <w:drawing>
                <wp:inline distT="0" distB="0" distL="0" distR="0" wp14:anchorId="36DAB69E" wp14:editId="620B2C45">
                  <wp:extent cx="2602230" cy="1872615"/>
                  <wp:effectExtent l="57150" t="57150" r="121920" b="1085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2230" cy="1872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966629" w14:textId="77777777" w:rsidR="003A1E09" w:rsidRPr="003A1E09" w:rsidRDefault="003A1E09" w:rsidP="003A1E09">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3A1E09">
              <w:rPr>
                <w:rFonts w:eastAsia="Times New Roman" w:cs="Times New Roman"/>
                <w:sz w:val="20"/>
                <w:szCs w:val="20"/>
              </w:rPr>
              <w:t>Above is a non-AAA example of a search ad. Notice that the user searches for Airflow collectibles and a link to a collectible from The History Channel appears to the right under Sponsored Links.</w:t>
            </w:r>
          </w:p>
          <w:p w14:paraId="520BF90B" w14:textId="77777777" w:rsidR="0053541A" w:rsidRPr="00A46A6E" w:rsidRDefault="0053541A"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F858AD" w:rsidRPr="007E47E5" w14:paraId="59E81A22" w14:textId="77777777" w:rsidTr="00DB7FCB">
        <w:tc>
          <w:tcPr>
            <w:cnfStyle w:val="001000000000" w:firstRow="0" w:lastRow="0" w:firstColumn="1" w:lastColumn="0" w:oddVBand="0" w:evenVBand="0" w:oddHBand="0" w:evenHBand="0" w:firstRowFirstColumn="0" w:firstRowLastColumn="0" w:lastRowFirstColumn="0" w:lastRowLastColumn="0"/>
            <w:tcW w:w="1710" w:type="dxa"/>
          </w:tcPr>
          <w:p w14:paraId="0030C3F2" w14:textId="77777777" w:rsidR="00F858AD" w:rsidRPr="007E47E5" w:rsidRDefault="00F858AD" w:rsidP="007E47E5">
            <w:pPr>
              <w:rPr>
                <w:b w:val="0"/>
                <w:sz w:val="20"/>
                <w:szCs w:val="20"/>
              </w:rPr>
            </w:pPr>
          </w:p>
        </w:tc>
        <w:tc>
          <w:tcPr>
            <w:tcW w:w="1620" w:type="dxa"/>
          </w:tcPr>
          <w:p w14:paraId="69D9D415" w14:textId="77777777" w:rsidR="00F858AD" w:rsidRPr="007E47E5" w:rsidRDefault="00F858AD" w:rsidP="00A46A6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040" w:type="dxa"/>
          </w:tcPr>
          <w:p w14:paraId="6BE8C121" w14:textId="77777777" w:rsidR="00D7568D" w:rsidRDefault="00F858AD" w:rsidP="007E47E5">
            <w:pPr>
              <w:pStyle w:val="DropdownTitle"/>
              <w:numPr>
                <w:ilvl w:val="0"/>
                <w:numId w:val="13"/>
              </w:numPr>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Video Stream</w:t>
            </w:r>
          </w:p>
          <w:p w14:paraId="64AA1A2C" w14:textId="7E060E06" w:rsidR="00F858AD" w:rsidRPr="007E47E5" w:rsidRDefault="00D7568D" w:rsidP="00D7568D">
            <w:pPr>
              <w:pStyle w:val="DropdownTitle"/>
              <w:ind w:left="720"/>
              <w:cnfStyle w:val="000000000000" w:firstRow="0" w:lastRow="0" w:firstColumn="0" w:lastColumn="0" w:oddVBand="0" w:evenVBand="0" w:oddHBand="0" w:evenHBand="0" w:firstRowFirstColumn="0" w:firstRowLastColumn="0" w:lastRowFirstColumn="0" w:lastRowLastColumn="0"/>
              <w:rPr>
                <w:sz w:val="20"/>
                <w:szCs w:val="20"/>
              </w:rPr>
            </w:pPr>
            <w:r>
              <w:rPr>
                <w:i w:val="0"/>
                <w:color w:val="000000" w:themeColor="text1"/>
                <w:sz w:val="20"/>
                <w:szCs w:val="20"/>
              </w:rPr>
              <w:t xml:space="preserve">YouTube videos where the ad appears at the bottom of the video while the video is playing. The user has the ability to close the ad. </w:t>
            </w:r>
            <w:r w:rsidR="00F858AD" w:rsidRPr="007E47E5">
              <w:rPr>
                <w:sz w:val="20"/>
                <w:szCs w:val="20"/>
              </w:rPr>
              <w:t xml:space="preserve"> </w:t>
            </w:r>
          </w:p>
        </w:tc>
        <w:tc>
          <w:tcPr>
            <w:tcW w:w="4320" w:type="dxa"/>
          </w:tcPr>
          <w:p w14:paraId="7639471F" w14:textId="3344815B" w:rsidR="003A1E09" w:rsidRPr="003A1E09" w:rsidRDefault="003A1E09" w:rsidP="003A1E09">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rPr>
            </w:pPr>
            <w:r w:rsidRPr="003A1E09">
              <w:rPr>
                <w:rFonts w:eastAsia="Times New Roman" w:cs="Times New Roman"/>
                <w:noProof/>
                <w:sz w:val="20"/>
                <w:szCs w:val="20"/>
              </w:rPr>
              <w:drawing>
                <wp:inline distT="0" distB="0" distL="0" distR="0" wp14:anchorId="02AB0707" wp14:editId="68EEFBF3">
                  <wp:extent cx="2576195" cy="21012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76195" cy="2101215"/>
                          </a:xfrm>
                          <a:prstGeom prst="rect">
                            <a:avLst/>
                          </a:prstGeom>
                          <a:noFill/>
                          <a:ln>
                            <a:noFill/>
                          </a:ln>
                        </pic:spPr>
                      </pic:pic>
                    </a:graphicData>
                  </a:graphic>
                </wp:inline>
              </w:drawing>
            </w:r>
          </w:p>
          <w:p w14:paraId="0E6A5738" w14:textId="4954E887" w:rsidR="003A1E09" w:rsidRPr="003A1E09" w:rsidRDefault="003A1E09" w:rsidP="003A1E09">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rPr>
            </w:pPr>
            <w:r w:rsidRPr="003A1E09">
              <w:rPr>
                <w:rFonts w:eastAsia="Times New Roman" w:cs="Times New Roman"/>
                <w:noProof/>
                <w:sz w:val="20"/>
                <w:szCs w:val="20"/>
              </w:rPr>
              <w:t xml:space="preserve">Above is an example of a video stream ad for AT&amp;T. </w:t>
            </w:r>
          </w:p>
          <w:p w14:paraId="6CBAEB77" w14:textId="77777777" w:rsidR="00F858AD" w:rsidRPr="007E47E5" w:rsidRDefault="00F858AD"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F858AD" w:rsidRPr="007E47E5" w14:paraId="15D04E81" w14:textId="77777777" w:rsidTr="00DB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6103FFD2" w14:textId="77777777" w:rsidR="00F858AD" w:rsidRPr="007E47E5" w:rsidRDefault="00F858AD" w:rsidP="007E47E5">
            <w:pPr>
              <w:rPr>
                <w:b w:val="0"/>
                <w:sz w:val="20"/>
                <w:szCs w:val="20"/>
              </w:rPr>
            </w:pPr>
          </w:p>
        </w:tc>
        <w:tc>
          <w:tcPr>
            <w:tcW w:w="1620" w:type="dxa"/>
            <w:shd w:val="clear" w:color="auto" w:fill="auto"/>
          </w:tcPr>
          <w:p w14:paraId="717A132C" w14:textId="77777777" w:rsidR="00F858AD" w:rsidRPr="007E47E5" w:rsidRDefault="00F858AD" w:rsidP="00A46A6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040" w:type="dxa"/>
            <w:shd w:val="clear" w:color="auto" w:fill="auto"/>
          </w:tcPr>
          <w:p w14:paraId="20790AC4" w14:textId="77777777" w:rsidR="00F43543" w:rsidRPr="007E47E5" w:rsidRDefault="00F858AD" w:rsidP="007E47E5">
            <w:pPr>
              <w:pStyle w:val="DropdownTitle"/>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sidRPr="007E47E5">
              <w:rPr>
                <w:sz w:val="20"/>
                <w:szCs w:val="20"/>
              </w:rPr>
              <w:t>TrueViewVideo</w:t>
            </w:r>
          </w:p>
          <w:p w14:paraId="138C4362" w14:textId="77777777" w:rsidR="00F858AD" w:rsidRPr="00A46A6E" w:rsidRDefault="00F43543" w:rsidP="007E47E5">
            <w:pPr>
              <w:pStyle w:val="DropdownTitle"/>
              <w:ind w:left="0"/>
              <w:cnfStyle w:val="000000100000" w:firstRow="0" w:lastRow="0" w:firstColumn="0" w:lastColumn="0" w:oddVBand="0" w:evenVBand="0" w:oddHBand="1" w:evenHBand="0" w:firstRowFirstColumn="0" w:firstRowLastColumn="0" w:lastRowFirstColumn="0" w:lastRowLastColumn="0"/>
              <w:rPr>
                <w:i w:val="0"/>
                <w:color w:val="auto"/>
                <w:sz w:val="20"/>
                <w:szCs w:val="20"/>
                <w:lang w:val="en"/>
              </w:rPr>
            </w:pPr>
            <w:r w:rsidRPr="00A46A6E">
              <w:rPr>
                <w:i w:val="0"/>
                <w:color w:val="212121"/>
                <w:sz w:val="20"/>
                <w:szCs w:val="20"/>
                <w:lang w:val="en"/>
              </w:rPr>
              <w:t xml:space="preserve">TrueView in-stream ads run on videos served on </w:t>
            </w:r>
            <w:r w:rsidRPr="00A46A6E">
              <w:rPr>
                <w:i w:val="0"/>
                <w:color w:val="auto"/>
                <w:sz w:val="20"/>
                <w:szCs w:val="20"/>
                <w:lang w:val="en"/>
              </w:rPr>
              <w:t>YouTube or within the Google Display Network videos, games and apps. These ads may also run on YouTube videos that are embedded on other sites. They can also appear on Android and iOS YouTube apps, as well as m.youtube.com (on iPad and Android).</w:t>
            </w:r>
          </w:p>
          <w:p w14:paraId="545CCACE" w14:textId="77777777" w:rsidR="00F43543" w:rsidRPr="00A46A6E" w:rsidRDefault="00F43543" w:rsidP="007E47E5">
            <w:pPr>
              <w:pStyle w:val="DropdownTitle"/>
              <w:ind w:left="0"/>
              <w:cnfStyle w:val="000000100000" w:firstRow="0" w:lastRow="0" w:firstColumn="0" w:lastColumn="0" w:oddVBand="0" w:evenVBand="0" w:oddHBand="1" w:evenHBand="0" w:firstRowFirstColumn="0" w:firstRowLastColumn="0" w:lastRowFirstColumn="0" w:lastRowLastColumn="0"/>
              <w:rPr>
                <w:i w:val="0"/>
                <w:color w:val="auto"/>
                <w:sz w:val="20"/>
                <w:szCs w:val="20"/>
                <w:lang w:val="en"/>
              </w:rPr>
            </w:pPr>
          </w:p>
          <w:p w14:paraId="733E70CC" w14:textId="4BA2E9F8" w:rsidR="00F43543" w:rsidRPr="00A46A6E" w:rsidRDefault="00F43543" w:rsidP="007E47E5">
            <w:pPr>
              <w:pStyle w:val="DropdownTitle"/>
              <w:ind w:left="0"/>
              <w:cnfStyle w:val="000000100000" w:firstRow="0" w:lastRow="0" w:firstColumn="0" w:lastColumn="0" w:oddVBand="0" w:evenVBand="0" w:oddHBand="1" w:evenHBand="0" w:firstRowFirstColumn="0" w:firstRowLastColumn="0" w:lastRowFirstColumn="0" w:lastRowLastColumn="0"/>
              <w:rPr>
                <w:i w:val="0"/>
                <w:sz w:val="20"/>
                <w:szCs w:val="20"/>
              </w:rPr>
            </w:pPr>
            <w:r w:rsidRPr="00A46A6E">
              <w:rPr>
                <w:i w:val="0"/>
                <w:color w:val="auto"/>
                <w:sz w:val="20"/>
                <w:szCs w:val="20"/>
                <w:lang w:val="en"/>
              </w:rPr>
              <w:t xml:space="preserve">Viewers can choose to skip the video ad after 5 seconds. If they choose not to skip the video ad, the YouTube video view count will be incremented when the viewer engages with the video ad or watches 30 seconds of the video ad (or the duration if it's shorter than 30 seconds), or engages with your video, whichever comes first. Video interactions include clicks on the call-to-action overlays (CTAs), cards, and companion banners. If </w:t>
            </w:r>
            <w:r w:rsidR="00751CB7">
              <w:rPr>
                <w:i w:val="0"/>
                <w:color w:val="auto"/>
                <w:sz w:val="20"/>
                <w:szCs w:val="20"/>
                <w:lang w:val="en"/>
              </w:rPr>
              <w:t xml:space="preserve">video </w:t>
            </w:r>
            <w:r w:rsidRPr="00A46A6E">
              <w:rPr>
                <w:i w:val="0"/>
                <w:color w:val="auto"/>
                <w:sz w:val="20"/>
                <w:szCs w:val="20"/>
                <w:lang w:val="en"/>
              </w:rPr>
              <w:t>view counts are a major concern, it is recommended to make videos at least 12 seconds long.</w:t>
            </w:r>
          </w:p>
        </w:tc>
        <w:tc>
          <w:tcPr>
            <w:tcW w:w="4320" w:type="dxa"/>
            <w:shd w:val="clear" w:color="auto" w:fill="auto"/>
          </w:tcPr>
          <w:p w14:paraId="63D2F27B" w14:textId="77777777" w:rsidR="00F858AD" w:rsidRDefault="002D3F86" w:rsidP="00A46A6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2D3F86">
              <w:rPr>
                <w:noProof/>
                <w:sz w:val="20"/>
                <w:szCs w:val="20"/>
              </w:rPr>
              <w:drawing>
                <wp:inline distT="0" distB="0" distL="0" distR="0" wp14:anchorId="6C992F0D" wp14:editId="6A247C9E">
                  <wp:extent cx="2373630" cy="2935470"/>
                  <wp:effectExtent l="57150" t="57150" r="121920" b="1130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4861" cy="293699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7A3F04" w14:textId="3B72DD12" w:rsidR="003A1E09" w:rsidRPr="003A1E09" w:rsidRDefault="003A1E09" w:rsidP="003A1E09">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3A1E09">
              <w:rPr>
                <w:rFonts w:eastAsia="Times New Roman" w:cs="Times New Roman"/>
                <w:sz w:val="20"/>
                <w:szCs w:val="20"/>
              </w:rPr>
              <w:t>Above is an example of a TrueView video. It appears before the intended video and may be skipped by the user after a specified amount of time.</w:t>
            </w:r>
          </w:p>
        </w:tc>
      </w:tr>
      <w:tr w:rsidR="00F858AD" w:rsidRPr="007E47E5" w14:paraId="042D6345" w14:textId="77777777" w:rsidTr="00DB7FCB">
        <w:tc>
          <w:tcPr>
            <w:cnfStyle w:val="001000000000" w:firstRow="0" w:lastRow="0" w:firstColumn="1" w:lastColumn="0" w:oddVBand="0" w:evenVBand="0" w:oddHBand="0" w:evenHBand="0" w:firstRowFirstColumn="0" w:firstRowLastColumn="0" w:lastRowFirstColumn="0" w:lastRowLastColumn="0"/>
            <w:tcW w:w="1710" w:type="dxa"/>
          </w:tcPr>
          <w:p w14:paraId="08E03445" w14:textId="77777777" w:rsidR="00F858AD" w:rsidRPr="007E47E5" w:rsidRDefault="00F858AD" w:rsidP="007E47E5">
            <w:pPr>
              <w:rPr>
                <w:b w:val="0"/>
                <w:sz w:val="20"/>
                <w:szCs w:val="20"/>
              </w:rPr>
            </w:pPr>
          </w:p>
        </w:tc>
        <w:tc>
          <w:tcPr>
            <w:tcW w:w="1620" w:type="dxa"/>
          </w:tcPr>
          <w:p w14:paraId="1C4202DA" w14:textId="77777777" w:rsidR="00F858AD" w:rsidRPr="007E47E5" w:rsidRDefault="00F858AD" w:rsidP="00A46A6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040" w:type="dxa"/>
          </w:tcPr>
          <w:p w14:paraId="38E39E0B" w14:textId="77777777" w:rsidR="00F858AD" w:rsidRPr="007E47E5" w:rsidRDefault="00F858AD" w:rsidP="007E47E5">
            <w:pPr>
              <w:pStyle w:val="DropdownTitle"/>
              <w:numPr>
                <w:ilvl w:val="0"/>
                <w:numId w:val="13"/>
              </w:numPr>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Internet Radio</w:t>
            </w:r>
          </w:p>
          <w:p w14:paraId="2B74191F" w14:textId="2F770B1B" w:rsidR="00076932" w:rsidRPr="00A46A6E" w:rsidRDefault="00076932" w:rsidP="007E47E5">
            <w:pPr>
              <w:pStyle w:val="DropdownTitle"/>
              <w:ind w:left="0"/>
              <w:cnfStyle w:val="000000000000" w:firstRow="0" w:lastRow="0" w:firstColumn="0" w:lastColumn="0" w:oddVBand="0" w:evenVBand="0" w:oddHBand="0" w:evenHBand="0" w:firstRowFirstColumn="0" w:firstRowLastColumn="0" w:lastRowFirstColumn="0" w:lastRowLastColumn="0"/>
              <w:rPr>
                <w:i w:val="0"/>
                <w:sz w:val="20"/>
                <w:szCs w:val="20"/>
              </w:rPr>
            </w:pPr>
            <w:r w:rsidRPr="00A46A6E">
              <w:rPr>
                <w:i w:val="0"/>
                <w:color w:val="auto"/>
                <w:sz w:val="20"/>
                <w:szCs w:val="20"/>
              </w:rPr>
              <w:t xml:space="preserve">This is an internet ad that is on an internet radio station. It is interactive and therefore is considered an internet ad and not a radio ad. </w:t>
            </w:r>
          </w:p>
        </w:tc>
        <w:tc>
          <w:tcPr>
            <w:tcW w:w="4320" w:type="dxa"/>
          </w:tcPr>
          <w:p w14:paraId="1FF48F62" w14:textId="692BA558" w:rsidR="00F858AD" w:rsidRPr="00A46A6E" w:rsidRDefault="002D3F86"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2D3F86">
              <w:rPr>
                <w:noProof/>
                <w:sz w:val="20"/>
                <w:szCs w:val="20"/>
              </w:rPr>
              <w:drawing>
                <wp:inline distT="0" distB="0" distL="0" distR="0" wp14:anchorId="6EFD1FAB" wp14:editId="77EDE810">
                  <wp:extent cx="1581931" cy="1603549"/>
                  <wp:effectExtent l="57150" t="57150" r="113665" b="1111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3773" cy="160541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3541A" w:rsidRPr="007E47E5" w14:paraId="30A8FCB9" w14:textId="676E39B4" w:rsidTr="00DB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2C99AEF1" w14:textId="47082B66" w:rsidR="0053541A" w:rsidRPr="007E47E5" w:rsidRDefault="0053541A" w:rsidP="007E47E5">
            <w:pPr>
              <w:rPr>
                <w:b w:val="0"/>
                <w:sz w:val="20"/>
                <w:szCs w:val="20"/>
              </w:rPr>
            </w:pPr>
          </w:p>
        </w:tc>
        <w:tc>
          <w:tcPr>
            <w:tcW w:w="1620" w:type="dxa"/>
            <w:shd w:val="clear" w:color="auto" w:fill="auto"/>
          </w:tcPr>
          <w:p w14:paraId="09C9885F" w14:textId="77777777" w:rsidR="0053541A" w:rsidRPr="00A46A6E" w:rsidRDefault="0053541A" w:rsidP="00A46A6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p>
        </w:tc>
        <w:tc>
          <w:tcPr>
            <w:tcW w:w="5040" w:type="dxa"/>
            <w:shd w:val="clear" w:color="auto" w:fill="auto"/>
          </w:tcPr>
          <w:p w14:paraId="289CB6A7" w14:textId="77777777" w:rsidR="0053541A" w:rsidRPr="00A46A6E" w:rsidRDefault="0053541A" w:rsidP="007E47E5">
            <w:pPr>
              <w:pStyle w:val="DropdownTitle"/>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sidRPr="00A46A6E">
              <w:rPr>
                <w:sz w:val="20"/>
                <w:szCs w:val="20"/>
              </w:rPr>
              <w:t>Widget</w:t>
            </w:r>
          </w:p>
          <w:p w14:paraId="1F17F239" w14:textId="36757385" w:rsidR="0053541A" w:rsidRPr="00A46A6E" w:rsidRDefault="0053541A" w:rsidP="007E47E5">
            <w:pPr>
              <w:pStyle w:val="DropdownText"/>
              <w:ind w:left="0"/>
              <w:cnfStyle w:val="000000100000" w:firstRow="0" w:lastRow="0" w:firstColumn="0" w:lastColumn="0" w:oddVBand="0" w:evenVBand="0" w:oddHBand="1" w:evenHBand="0" w:firstRowFirstColumn="0" w:firstRowLastColumn="0" w:lastRowFirstColumn="0" w:lastRowLastColumn="0"/>
              <w:rPr>
                <w:sz w:val="20"/>
                <w:szCs w:val="20"/>
              </w:rPr>
            </w:pPr>
            <w:r w:rsidRPr="00A46A6E">
              <w:rPr>
                <w:sz w:val="20"/>
                <w:szCs w:val="20"/>
              </w:rPr>
              <w:t xml:space="preserve">Widgets are typically interactive and they are “websites within websites”.  When someone searches for a ZIP code within a widget the search results are </w:t>
            </w:r>
            <w:r w:rsidR="00751CB7">
              <w:rPr>
                <w:sz w:val="20"/>
                <w:szCs w:val="20"/>
              </w:rPr>
              <w:t>sometimes</w:t>
            </w:r>
            <w:r w:rsidRPr="00A46A6E">
              <w:rPr>
                <w:sz w:val="20"/>
                <w:szCs w:val="20"/>
              </w:rPr>
              <w:t xml:space="preserve"> presented</w:t>
            </w:r>
            <w:r w:rsidR="00751CB7">
              <w:rPr>
                <w:sz w:val="20"/>
                <w:szCs w:val="20"/>
              </w:rPr>
              <w:t xml:space="preserve"> inside the ad rather than go</w:t>
            </w:r>
            <w:r w:rsidRPr="00A46A6E">
              <w:rPr>
                <w:sz w:val="20"/>
                <w:szCs w:val="20"/>
              </w:rPr>
              <w:t xml:space="preserve"> to a separate website. Widgets will typically have a “iframe” in its HTML embed code as shown </w:t>
            </w:r>
            <w:r w:rsidR="00751CB7">
              <w:rPr>
                <w:sz w:val="20"/>
                <w:szCs w:val="20"/>
              </w:rPr>
              <w:t>in the text box.</w:t>
            </w:r>
          </w:p>
          <w:p w14:paraId="71192FB9" w14:textId="77777777" w:rsidR="008B3D25" w:rsidRPr="00A46A6E" w:rsidRDefault="008B3D25" w:rsidP="00A46A6E">
            <w:pPr>
              <w:tabs>
                <w:tab w:val="left" w:pos="1139"/>
              </w:tabs>
              <w:cnfStyle w:val="000000100000" w:firstRow="0" w:lastRow="0" w:firstColumn="0" w:lastColumn="0" w:oddVBand="0" w:evenVBand="0" w:oddHBand="1" w:evenHBand="0" w:firstRowFirstColumn="0" w:firstRowLastColumn="0" w:lastRowFirstColumn="0" w:lastRowLastColumn="0"/>
              <w:rPr>
                <w:noProof/>
                <w:sz w:val="20"/>
                <w:szCs w:val="20"/>
              </w:rPr>
            </w:pPr>
          </w:p>
          <w:p w14:paraId="62646A3D" w14:textId="40106CA7" w:rsidR="0053541A" w:rsidRPr="00A46A6E" w:rsidRDefault="00DC1914" w:rsidP="00A46A6E">
            <w:pPr>
              <w:tabs>
                <w:tab w:val="left" w:pos="1139"/>
              </w:tabs>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t>Example</w:t>
            </w:r>
            <w:r w:rsidR="0053541A" w:rsidRPr="00A46A6E">
              <w:rPr>
                <w:noProof/>
                <w:sz w:val="20"/>
                <w:szCs w:val="20"/>
              </w:rPr>
              <w:t xml:space="preserve"> of ZIP code search results rendering within the widget.</w:t>
            </w:r>
            <w:r w:rsidR="00A46A6E" w:rsidRPr="00A46A6E" w:rsidDel="00A46A6E">
              <w:rPr>
                <w:noProof/>
                <w:sz w:val="20"/>
                <w:szCs w:val="20"/>
              </w:rPr>
              <w:t xml:space="preserve"> </w:t>
            </w:r>
          </w:p>
        </w:tc>
        <w:tc>
          <w:tcPr>
            <w:tcW w:w="4320" w:type="dxa"/>
            <w:shd w:val="clear" w:color="auto" w:fill="auto"/>
          </w:tcPr>
          <w:p w14:paraId="49BE5370" w14:textId="77777777" w:rsidR="0053541A" w:rsidRPr="00A46A6E" w:rsidRDefault="0053541A" w:rsidP="00A46A6E">
            <w:pPr>
              <w:pStyle w:val="DropdownText"/>
              <w:cnfStyle w:val="000000100000" w:firstRow="0" w:lastRow="0" w:firstColumn="0" w:lastColumn="0" w:oddVBand="0" w:evenVBand="0" w:oddHBand="1" w:evenHBand="0" w:firstRowFirstColumn="0" w:firstRowLastColumn="0" w:lastRowFirstColumn="0" w:lastRowLastColumn="0"/>
              <w:rPr>
                <w:sz w:val="20"/>
                <w:szCs w:val="20"/>
              </w:rPr>
            </w:pPr>
          </w:p>
          <w:p w14:paraId="2593C3FC" w14:textId="77777777" w:rsidR="0053541A" w:rsidRPr="00A46A6E" w:rsidRDefault="0053541A" w:rsidP="00A46A6E">
            <w:pPr>
              <w:shd w:val="clear" w:color="auto" w:fill="E7E6E6" w:themeFill="background2"/>
              <w:cnfStyle w:val="000000100000" w:firstRow="0" w:lastRow="0" w:firstColumn="0" w:lastColumn="0" w:oddVBand="0" w:evenVBand="0" w:oddHBand="1" w:evenHBand="0" w:firstRowFirstColumn="0" w:firstRowLastColumn="0" w:lastRowFirstColumn="0" w:lastRowLastColumn="0"/>
              <w:rPr>
                <w:rFonts w:cs="Consolas"/>
                <w:sz w:val="20"/>
                <w:szCs w:val="20"/>
              </w:rPr>
            </w:pPr>
            <w:r w:rsidRPr="00A46A6E">
              <w:rPr>
                <w:rFonts w:cs="Consolas"/>
                <w:sz w:val="20"/>
                <w:szCs w:val="20"/>
              </w:rPr>
              <w:t>&lt;</w:t>
            </w:r>
            <w:r w:rsidRPr="00A46A6E">
              <w:rPr>
                <w:rFonts w:cs="Consolas"/>
                <w:color w:val="00B0F0"/>
                <w:sz w:val="20"/>
                <w:szCs w:val="20"/>
              </w:rPr>
              <w:t>iframe</w:t>
            </w:r>
            <w:r w:rsidRPr="00A46A6E">
              <w:rPr>
                <w:rFonts w:cs="Consolas"/>
                <w:sz w:val="20"/>
                <w:szCs w:val="20"/>
              </w:rPr>
              <w:t xml:space="preserve"> src="http://www.cdcnpin.org/TMUSWidget/TMUSWidget.aspx" id="TMUSWidget" title ="TMUS Widget" width="200" height="400" marginheight="0px" marginwidth="0px" frameborder="0" scrolling="no" style="padding: 0px; vertical-align: text-top; margin: inherit"&gt;&lt;p&gt;You can search for HIV testing sites near you by visiting &lt;a href="http://HIVtest.CDC.gov/default.aspx" title="Find an HIV testing site near you."&gt;National HIV and STD Testing Resources&lt;/a&gt; website.  &lt;/p&gt;&lt;/</w:t>
            </w:r>
            <w:r w:rsidRPr="00A46A6E">
              <w:rPr>
                <w:rFonts w:cs="Consolas"/>
                <w:color w:val="00B0F0"/>
                <w:sz w:val="20"/>
                <w:szCs w:val="20"/>
              </w:rPr>
              <w:t>iframe</w:t>
            </w:r>
            <w:r w:rsidRPr="00A46A6E">
              <w:rPr>
                <w:rFonts w:cs="Consolas"/>
                <w:sz w:val="20"/>
                <w:szCs w:val="20"/>
              </w:rPr>
              <w:t>&gt;</w:t>
            </w:r>
          </w:p>
          <w:p w14:paraId="30D25B49" w14:textId="77777777" w:rsidR="0053541A" w:rsidRPr="00A46A6E" w:rsidRDefault="0053541A" w:rsidP="00A46A6E">
            <w:pPr>
              <w:tabs>
                <w:tab w:val="left" w:pos="1139"/>
              </w:tabs>
              <w:cnfStyle w:val="000000100000" w:firstRow="0" w:lastRow="0" w:firstColumn="0" w:lastColumn="0" w:oddVBand="0" w:evenVBand="0" w:oddHBand="1" w:evenHBand="0" w:firstRowFirstColumn="0" w:firstRowLastColumn="0" w:lastRowFirstColumn="0" w:lastRowLastColumn="0"/>
              <w:rPr>
                <w:noProof/>
                <w:sz w:val="20"/>
                <w:szCs w:val="20"/>
              </w:rPr>
            </w:pPr>
          </w:p>
          <w:p w14:paraId="0AA8981E" w14:textId="4A9234D1" w:rsidR="0053541A" w:rsidRPr="007E47E5" w:rsidRDefault="0053541A" w:rsidP="00A46A6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7E47E5">
              <w:rPr>
                <w:noProof/>
                <w:sz w:val="20"/>
                <w:szCs w:val="20"/>
              </w:rPr>
              <w:drawing>
                <wp:inline distT="0" distB="0" distL="0" distR="0" wp14:anchorId="66011B3A" wp14:editId="6C018C28">
                  <wp:extent cx="1327785" cy="2565524"/>
                  <wp:effectExtent l="57150" t="57150" r="120015" b="120650"/>
                  <wp:docPr id="30" name="Picture 30" descr="C:\Users\pwilliams\Desktop\Testing Makes Us Stronger - Resources - HIV Test Site Widg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williams\Desktop\Testing Makes Us Stronger - Resources - HIV Test Site Widget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1048" cy="257182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C12F35" w:rsidRPr="007E47E5" w14:paraId="6B72CC95" w14:textId="77777777" w:rsidTr="00DB7FCB">
        <w:tc>
          <w:tcPr>
            <w:cnfStyle w:val="001000000000" w:firstRow="0" w:lastRow="0" w:firstColumn="1" w:lastColumn="0" w:oddVBand="0" w:evenVBand="0" w:oddHBand="0" w:evenHBand="0" w:firstRowFirstColumn="0" w:firstRowLastColumn="0" w:lastRowFirstColumn="0" w:lastRowLastColumn="0"/>
            <w:tcW w:w="1710" w:type="dxa"/>
            <w:shd w:val="clear" w:color="auto" w:fill="D9E2F3" w:themeFill="accent5" w:themeFillTint="33"/>
          </w:tcPr>
          <w:p w14:paraId="00BA96C1" w14:textId="77777777" w:rsidR="00C12F35" w:rsidRPr="007E47E5" w:rsidRDefault="00C12F35" w:rsidP="007E47E5">
            <w:pPr>
              <w:rPr>
                <w:b w:val="0"/>
                <w:sz w:val="20"/>
                <w:szCs w:val="20"/>
              </w:rPr>
            </w:pPr>
          </w:p>
        </w:tc>
        <w:tc>
          <w:tcPr>
            <w:tcW w:w="1620" w:type="dxa"/>
            <w:shd w:val="clear" w:color="auto" w:fill="D9E2F3" w:themeFill="accent5" w:themeFillTint="33"/>
          </w:tcPr>
          <w:p w14:paraId="11360936" w14:textId="77777777" w:rsidR="00C12F35" w:rsidRPr="007E47E5" w:rsidRDefault="00C12F35" w:rsidP="00A46A6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040" w:type="dxa"/>
            <w:shd w:val="clear" w:color="auto" w:fill="D9E2F3" w:themeFill="accent5" w:themeFillTint="33"/>
          </w:tcPr>
          <w:p w14:paraId="610C1EB4" w14:textId="77777777" w:rsidR="00C12F35" w:rsidRPr="007E47E5" w:rsidRDefault="00C12F35"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4320" w:type="dxa"/>
            <w:shd w:val="clear" w:color="auto" w:fill="D9E2F3" w:themeFill="accent5" w:themeFillTint="33"/>
          </w:tcPr>
          <w:p w14:paraId="2902CCAD" w14:textId="77777777" w:rsidR="00C12F35" w:rsidRPr="00A46A6E" w:rsidRDefault="00C12F35"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53541A" w:rsidRPr="007E47E5" w14:paraId="563A766B" w14:textId="00E075B1" w:rsidTr="00DB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FFFFFF" w:themeFill="background1"/>
          </w:tcPr>
          <w:p w14:paraId="5DF40F29" w14:textId="1BA4873A" w:rsidR="0053541A" w:rsidRPr="007E47E5" w:rsidRDefault="0053541A" w:rsidP="007E47E5">
            <w:pPr>
              <w:rPr>
                <w:b w:val="0"/>
                <w:sz w:val="20"/>
                <w:szCs w:val="20"/>
              </w:rPr>
            </w:pPr>
            <w:r w:rsidRPr="006A7D91">
              <w:rPr>
                <w:b w:val="0"/>
                <w:sz w:val="18"/>
                <w:szCs w:val="20"/>
              </w:rPr>
              <w:t>Internet_ad_plannedornot</w:t>
            </w:r>
          </w:p>
        </w:tc>
        <w:tc>
          <w:tcPr>
            <w:tcW w:w="1620" w:type="dxa"/>
            <w:shd w:val="clear" w:color="auto" w:fill="FFFFFF" w:themeFill="background1"/>
          </w:tcPr>
          <w:p w14:paraId="7406C7F5" w14:textId="77777777" w:rsidR="0053541A" w:rsidRPr="00A46A6E" w:rsidRDefault="0053541A" w:rsidP="00A46A6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A46A6E">
              <w:rPr>
                <w:rFonts w:asciiTheme="minorHAnsi" w:hAnsiTheme="minorHAnsi"/>
                <w:b w:val="0"/>
                <w:color w:val="000000" w:themeColor="text1"/>
                <w:sz w:val="20"/>
                <w:szCs w:val="20"/>
              </w:rPr>
              <w:t>Space Allocation</w:t>
            </w:r>
          </w:p>
          <w:p w14:paraId="69111879" w14:textId="1CA4A5A9" w:rsidR="00500CD6" w:rsidRPr="00A46A6E" w:rsidRDefault="00037894" w:rsidP="00A46A6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Pr>
                <w:color w:val="C00000"/>
                <w:highlight w:val="yellow"/>
              </w:rPr>
              <w:t>!</w:t>
            </w:r>
          </w:p>
        </w:tc>
        <w:tc>
          <w:tcPr>
            <w:tcW w:w="5040" w:type="dxa"/>
            <w:shd w:val="clear" w:color="auto" w:fill="FFFFFF" w:themeFill="background1"/>
          </w:tcPr>
          <w:p w14:paraId="65065A7E" w14:textId="2E24C955" w:rsidR="0053541A" w:rsidRPr="00A46A6E" w:rsidRDefault="0053541A" w:rsidP="00A46A6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A46A6E">
              <w:rPr>
                <w:sz w:val="20"/>
                <w:szCs w:val="20"/>
              </w:rPr>
              <w:t>Here we track whether or not an inter</w:t>
            </w:r>
            <w:r w:rsidR="00ED10FA" w:rsidRPr="00A46A6E">
              <w:rPr>
                <w:sz w:val="20"/>
                <w:szCs w:val="20"/>
              </w:rPr>
              <w:t>net ad was planned or unplanned. A drop-down menu will auto-populate in the data with the following options:</w:t>
            </w:r>
            <w:r w:rsidRPr="00A46A6E">
              <w:rPr>
                <w:sz w:val="20"/>
                <w:szCs w:val="20"/>
              </w:rPr>
              <w:t xml:space="preserve"> as described below</w:t>
            </w:r>
            <w:r w:rsidR="00A46A6E">
              <w:rPr>
                <w:sz w:val="20"/>
                <w:szCs w:val="20"/>
              </w:rPr>
              <w:t>.</w:t>
            </w:r>
            <w:r w:rsidR="00A46A6E" w:rsidRPr="00A46A6E" w:rsidDel="00A46A6E">
              <w:rPr>
                <w:sz w:val="20"/>
                <w:szCs w:val="20"/>
              </w:rPr>
              <w:t xml:space="preserve"> </w:t>
            </w:r>
          </w:p>
        </w:tc>
        <w:tc>
          <w:tcPr>
            <w:tcW w:w="4320" w:type="dxa"/>
            <w:shd w:val="clear" w:color="auto" w:fill="FFFFFF" w:themeFill="background1"/>
          </w:tcPr>
          <w:p w14:paraId="3E0FC305" w14:textId="77777777" w:rsidR="0053541A" w:rsidRPr="00A46A6E" w:rsidRDefault="0053541A" w:rsidP="00A46A6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A46A6E" w:rsidRPr="007E47E5" w14:paraId="75F3A90A" w14:textId="77777777" w:rsidTr="00DB7FCB">
        <w:tc>
          <w:tcPr>
            <w:cnfStyle w:val="001000000000" w:firstRow="0" w:lastRow="0" w:firstColumn="1" w:lastColumn="0" w:oddVBand="0" w:evenVBand="0" w:oddHBand="0" w:evenHBand="0" w:firstRowFirstColumn="0" w:firstRowLastColumn="0" w:lastRowFirstColumn="0" w:lastRowLastColumn="0"/>
            <w:tcW w:w="1710" w:type="dxa"/>
            <w:shd w:val="clear" w:color="auto" w:fill="FFFFFF" w:themeFill="background1"/>
          </w:tcPr>
          <w:p w14:paraId="2A31AC00" w14:textId="77777777" w:rsidR="00A46A6E" w:rsidRPr="007E47E5" w:rsidRDefault="00A46A6E" w:rsidP="007E47E5">
            <w:pPr>
              <w:rPr>
                <w:b w:val="0"/>
                <w:sz w:val="20"/>
                <w:szCs w:val="20"/>
              </w:rPr>
            </w:pPr>
          </w:p>
        </w:tc>
        <w:tc>
          <w:tcPr>
            <w:tcW w:w="1620" w:type="dxa"/>
            <w:shd w:val="clear" w:color="auto" w:fill="FFFFFF" w:themeFill="background1"/>
          </w:tcPr>
          <w:p w14:paraId="4EA052EB" w14:textId="77777777" w:rsidR="00A46A6E" w:rsidRPr="007E47E5" w:rsidRDefault="00A46A6E" w:rsidP="007E47E5">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040" w:type="dxa"/>
            <w:shd w:val="clear" w:color="auto" w:fill="FFFFFF" w:themeFill="background1"/>
          </w:tcPr>
          <w:p w14:paraId="7799CFD1" w14:textId="1C7FBB90" w:rsidR="00A46A6E" w:rsidRPr="007E47E5" w:rsidRDefault="00A46A6E" w:rsidP="007E47E5">
            <w:pPr>
              <w:pStyle w:val="DropdownTitle"/>
              <w:numPr>
                <w:ilvl w:val="0"/>
                <w:numId w:val="37"/>
              </w:numPr>
              <w:cnfStyle w:val="000000000000" w:firstRow="0" w:lastRow="0" w:firstColumn="0" w:lastColumn="0" w:oddVBand="0" w:evenVBand="0" w:oddHBand="0" w:evenHBand="0" w:firstRowFirstColumn="0" w:firstRowLastColumn="0" w:lastRowFirstColumn="0" w:lastRowLastColumn="0"/>
              <w:rPr>
                <w:sz w:val="20"/>
                <w:szCs w:val="20"/>
              </w:rPr>
            </w:pPr>
            <w:r w:rsidRPr="00EE24C6">
              <w:rPr>
                <w:sz w:val="20"/>
                <w:szCs w:val="20"/>
              </w:rPr>
              <w:t>(other)</w:t>
            </w:r>
          </w:p>
        </w:tc>
        <w:tc>
          <w:tcPr>
            <w:tcW w:w="4320" w:type="dxa"/>
            <w:shd w:val="clear" w:color="auto" w:fill="FFFFFF" w:themeFill="background1"/>
          </w:tcPr>
          <w:p w14:paraId="62C68BF2" w14:textId="77777777" w:rsidR="00A46A6E" w:rsidRPr="00A46A6E" w:rsidRDefault="00A46A6E"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6166FB" w:rsidRPr="007E47E5" w14:paraId="10677AA0" w14:textId="77777777" w:rsidTr="00DB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FFFFFF" w:themeFill="background1"/>
          </w:tcPr>
          <w:p w14:paraId="5FECE21F" w14:textId="77777777" w:rsidR="006166FB" w:rsidRPr="007E47E5" w:rsidRDefault="006166FB" w:rsidP="007E47E5">
            <w:pPr>
              <w:rPr>
                <w:b w:val="0"/>
                <w:sz w:val="20"/>
                <w:szCs w:val="20"/>
              </w:rPr>
            </w:pPr>
          </w:p>
        </w:tc>
        <w:tc>
          <w:tcPr>
            <w:tcW w:w="1620" w:type="dxa"/>
            <w:shd w:val="clear" w:color="auto" w:fill="FFFFFF" w:themeFill="background1"/>
          </w:tcPr>
          <w:p w14:paraId="1DABB739" w14:textId="77777777" w:rsidR="006166FB" w:rsidRPr="007E47E5" w:rsidRDefault="006166FB" w:rsidP="00A46A6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040" w:type="dxa"/>
            <w:shd w:val="clear" w:color="auto" w:fill="FFFFFF" w:themeFill="background1"/>
          </w:tcPr>
          <w:p w14:paraId="5FA0D820" w14:textId="30C90DFB" w:rsidR="006166FB" w:rsidRPr="00A46A6E" w:rsidRDefault="006166FB" w:rsidP="007E47E5">
            <w:pPr>
              <w:pStyle w:val="DropdownTitle"/>
              <w:numPr>
                <w:ilvl w:val="0"/>
                <w:numId w:val="37"/>
              </w:numPr>
              <w:cnfStyle w:val="000000100000" w:firstRow="0" w:lastRow="0" w:firstColumn="0" w:lastColumn="0" w:oddVBand="0" w:evenVBand="0" w:oddHBand="1" w:evenHBand="0" w:firstRowFirstColumn="0" w:firstRowLastColumn="0" w:lastRowFirstColumn="0" w:lastRowLastColumn="0"/>
              <w:rPr>
                <w:sz w:val="20"/>
                <w:szCs w:val="20"/>
              </w:rPr>
            </w:pPr>
            <w:r w:rsidRPr="007E47E5">
              <w:rPr>
                <w:sz w:val="20"/>
                <w:szCs w:val="20"/>
              </w:rPr>
              <w:t>(unknown)</w:t>
            </w:r>
          </w:p>
        </w:tc>
        <w:tc>
          <w:tcPr>
            <w:tcW w:w="4320" w:type="dxa"/>
            <w:shd w:val="clear" w:color="auto" w:fill="FFFFFF" w:themeFill="background1"/>
          </w:tcPr>
          <w:p w14:paraId="38903C56" w14:textId="77777777" w:rsidR="006166FB" w:rsidRPr="00A46A6E" w:rsidRDefault="006166FB"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6166FB" w:rsidRPr="007E47E5" w14:paraId="57F1FA33" w14:textId="77777777" w:rsidTr="00DB7FCB">
        <w:tc>
          <w:tcPr>
            <w:cnfStyle w:val="001000000000" w:firstRow="0" w:lastRow="0" w:firstColumn="1" w:lastColumn="0" w:oddVBand="0" w:evenVBand="0" w:oddHBand="0" w:evenHBand="0" w:firstRowFirstColumn="0" w:firstRowLastColumn="0" w:lastRowFirstColumn="0" w:lastRowLastColumn="0"/>
            <w:tcW w:w="1710" w:type="dxa"/>
            <w:shd w:val="clear" w:color="auto" w:fill="FFFFFF" w:themeFill="background1"/>
          </w:tcPr>
          <w:p w14:paraId="677C3D91" w14:textId="77777777" w:rsidR="006166FB" w:rsidRPr="007E47E5" w:rsidRDefault="006166FB" w:rsidP="007E47E5">
            <w:pPr>
              <w:rPr>
                <w:b w:val="0"/>
                <w:sz w:val="20"/>
                <w:szCs w:val="20"/>
              </w:rPr>
            </w:pPr>
          </w:p>
        </w:tc>
        <w:tc>
          <w:tcPr>
            <w:tcW w:w="1620" w:type="dxa"/>
            <w:shd w:val="clear" w:color="auto" w:fill="FFFFFF" w:themeFill="background1"/>
          </w:tcPr>
          <w:p w14:paraId="2452D93E" w14:textId="77777777" w:rsidR="006166FB" w:rsidRPr="007E47E5" w:rsidRDefault="006166FB" w:rsidP="00A46A6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040" w:type="dxa"/>
            <w:shd w:val="clear" w:color="auto" w:fill="FFFFFF" w:themeFill="background1"/>
          </w:tcPr>
          <w:p w14:paraId="5603C68E" w14:textId="77777777" w:rsidR="006166FB" w:rsidRPr="00A46A6E" w:rsidRDefault="006166FB" w:rsidP="007E47E5">
            <w:pPr>
              <w:pStyle w:val="DropdownTitle"/>
              <w:numPr>
                <w:ilvl w:val="0"/>
                <w:numId w:val="37"/>
              </w:numPr>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Plann</w:t>
            </w:r>
            <w:r w:rsidRPr="00A46A6E">
              <w:rPr>
                <w:sz w:val="20"/>
                <w:szCs w:val="20"/>
              </w:rPr>
              <w:t>ed</w:t>
            </w:r>
          </w:p>
          <w:p w14:paraId="1964D2C7" w14:textId="0CA4B921" w:rsidR="006166FB" w:rsidRPr="00A46A6E" w:rsidRDefault="006166FB" w:rsidP="007E47E5">
            <w:pPr>
              <w:pStyle w:val="DropdownText"/>
              <w:cnfStyle w:val="000000000000" w:firstRow="0" w:lastRow="0" w:firstColumn="0" w:lastColumn="0" w:oddVBand="0" w:evenVBand="0" w:oddHBand="0" w:evenHBand="0" w:firstRowFirstColumn="0" w:firstRowLastColumn="0" w:lastRowFirstColumn="0" w:lastRowLastColumn="0"/>
              <w:rPr>
                <w:sz w:val="20"/>
                <w:szCs w:val="20"/>
              </w:rPr>
            </w:pPr>
            <w:r w:rsidRPr="00A46A6E">
              <w:rPr>
                <w:sz w:val="20"/>
                <w:szCs w:val="20"/>
              </w:rPr>
              <w:t xml:space="preserve">Planned internet ads are ones that CDC actively worked on to have placed.  This is irrespective of whether they paid for them or not, only if they engaged a webmaster to have the ads placed. </w:t>
            </w:r>
          </w:p>
        </w:tc>
        <w:tc>
          <w:tcPr>
            <w:tcW w:w="4320" w:type="dxa"/>
            <w:shd w:val="clear" w:color="auto" w:fill="FFFFFF" w:themeFill="background1"/>
          </w:tcPr>
          <w:p w14:paraId="4BF6D90F" w14:textId="77777777" w:rsidR="006166FB" w:rsidRPr="00A46A6E" w:rsidRDefault="006166FB"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53541A" w:rsidRPr="007E47E5" w14:paraId="1C491C56" w14:textId="77777777" w:rsidTr="00DB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2A0F8BFA" w14:textId="6EA3484E" w:rsidR="0053541A" w:rsidRPr="007E47E5" w:rsidRDefault="0053541A" w:rsidP="007E47E5">
            <w:pPr>
              <w:rPr>
                <w:b w:val="0"/>
                <w:sz w:val="20"/>
                <w:szCs w:val="20"/>
              </w:rPr>
            </w:pPr>
          </w:p>
        </w:tc>
        <w:tc>
          <w:tcPr>
            <w:tcW w:w="1620" w:type="dxa"/>
          </w:tcPr>
          <w:p w14:paraId="3179B00A" w14:textId="77777777" w:rsidR="0053541A" w:rsidRPr="007E47E5" w:rsidRDefault="0053541A" w:rsidP="00A46A6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040" w:type="dxa"/>
          </w:tcPr>
          <w:p w14:paraId="59950192" w14:textId="77777777" w:rsidR="0053541A" w:rsidRPr="007E47E5" w:rsidRDefault="0053541A" w:rsidP="007E47E5">
            <w:pPr>
              <w:pStyle w:val="DropdownTitle"/>
              <w:numPr>
                <w:ilvl w:val="0"/>
                <w:numId w:val="37"/>
              </w:numPr>
              <w:cnfStyle w:val="000000100000" w:firstRow="0" w:lastRow="0" w:firstColumn="0" w:lastColumn="0" w:oddVBand="0" w:evenVBand="0" w:oddHBand="1" w:evenHBand="0" w:firstRowFirstColumn="0" w:firstRowLastColumn="0" w:lastRowFirstColumn="0" w:lastRowLastColumn="0"/>
              <w:rPr>
                <w:sz w:val="20"/>
                <w:szCs w:val="20"/>
              </w:rPr>
            </w:pPr>
            <w:r w:rsidRPr="007E47E5">
              <w:rPr>
                <w:sz w:val="20"/>
                <w:szCs w:val="20"/>
              </w:rPr>
              <w:t>Unplanned</w:t>
            </w:r>
          </w:p>
          <w:p w14:paraId="24634EA5" w14:textId="73172360" w:rsidR="0053541A" w:rsidRPr="00A46A6E" w:rsidRDefault="0053541A" w:rsidP="007E47E5">
            <w:pPr>
              <w:pStyle w:val="DropdownText"/>
              <w:cnfStyle w:val="000000100000" w:firstRow="0" w:lastRow="0" w:firstColumn="0" w:lastColumn="0" w:oddVBand="0" w:evenVBand="0" w:oddHBand="1" w:evenHBand="0" w:firstRowFirstColumn="0" w:firstRowLastColumn="0" w:lastRowFirstColumn="0" w:lastRowLastColumn="0"/>
              <w:rPr>
                <w:sz w:val="20"/>
                <w:szCs w:val="20"/>
              </w:rPr>
            </w:pPr>
            <w:r w:rsidRPr="00A46A6E">
              <w:rPr>
                <w:sz w:val="20"/>
                <w:szCs w:val="20"/>
              </w:rPr>
              <w:t xml:space="preserve">Unplanned internet ads are ads that ran without CDC’s working to place them.  Almost always this will be from webmasters who copy the code for the internet ads from CDC’s website and paste it into their website. </w:t>
            </w:r>
          </w:p>
        </w:tc>
        <w:tc>
          <w:tcPr>
            <w:tcW w:w="4320" w:type="dxa"/>
          </w:tcPr>
          <w:p w14:paraId="10CCCFB5" w14:textId="77777777" w:rsidR="0053541A" w:rsidRPr="00A46A6E" w:rsidRDefault="0053541A"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53541A" w:rsidRPr="007E47E5" w14:paraId="0BFC9382" w14:textId="7DB967BD" w:rsidTr="00DB7FCB">
        <w:tc>
          <w:tcPr>
            <w:cnfStyle w:val="001000000000" w:firstRow="0" w:lastRow="0" w:firstColumn="1" w:lastColumn="0" w:oddVBand="0" w:evenVBand="0" w:oddHBand="0" w:evenHBand="0" w:firstRowFirstColumn="0" w:firstRowLastColumn="0" w:lastRowFirstColumn="0" w:lastRowLastColumn="0"/>
            <w:tcW w:w="1710" w:type="dxa"/>
          </w:tcPr>
          <w:p w14:paraId="1BDDCD13" w14:textId="47075703" w:rsidR="0053541A" w:rsidRPr="006A7D91" w:rsidRDefault="006A7D91" w:rsidP="00A46A6E">
            <w:pPr>
              <w:rPr>
                <w:b w:val="0"/>
                <w:sz w:val="18"/>
                <w:szCs w:val="20"/>
              </w:rPr>
            </w:pPr>
            <w:r>
              <w:rPr>
                <w:b w:val="0"/>
                <w:sz w:val="18"/>
                <w:szCs w:val="20"/>
              </w:rPr>
              <w:t>CampaignName</w:t>
            </w:r>
            <w:r w:rsidR="00981F7A" w:rsidRPr="006A7D91">
              <w:rPr>
                <w:b w:val="0"/>
                <w:sz w:val="18"/>
                <w:szCs w:val="20"/>
              </w:rPr>
              <w:t>_</w:t>
            </w:r>
            <w:r w:rsidR="0053541A" w:rsidRPr="006A7D91">
              <w:rPr>
                <w:b w:val="0"/>
                <w:sz w:val="18"/>
                <w:szCs w:val="20"/>
              </w:rPr>
              <w:t>Creative_iteration</w:t>
            </w:r>
          </w:p>
        </w:tc>
        <w:tc>
          <w:tcPr>
            <w:tcW w:w="1620" w:type="dxa"/>
          </w:tcPr>
          <w:p w14:paraId="7B3978B2" w14:textId="77777777" w:rsidR="0053541A" w:rsidRDefault="0053541A" w:rsidP="00A46A6E">
            <w:pPr>
              <w:pStyle w:val="MetricsText"/>
              <w:ind w:left="-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46A6E">
              <w:rPr>
                <w:color w:val="000000" w:themeColor="text1"/>
                <w:sz w:val="20"/>
                <w:szCs w:val="20"/>
              </w:rPr>
              <w:t>Creative Iteration</w:t>
            </w:r>
          </w:p>
          <w:p w14:paraId="576379BB" w14:textId="11D3EA9A" w:rsidR="00500CD6" w:rsidRPr="00A46A6E" w:rsidRDefault="00500CD6" w:rsidP="00A46A6E">
            <w:pPr>
              <w:pStyle w:val="MetricsText"/>
              <w:ind w:left="-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A7D91">
              <w:rPr>
                <w:color w:val="C00000"/>
                <w:highlight w:val="yellow"/>
              </w:rPr>
              <w:t>*</w:t>
            </w:r>
          </w:p>
        </w:tc>
        <w:tc>
          <w:tcPr>
            <w:tcW w:w="5040" w:type="dxa"/>
          </w:tcPr>
          <w:p w14:paraId="78FAFD33" w14:textId="77777777" w:rsidR="0053541A" w:rsidRPr="00A46A6E" w:rsidRDefault="0053541A"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A46A6E">
              <w:rPr>
                <w:sz w:val="20"/>
                <w:szCs w:val="20"/>
              </w:rPr>
              <w:t>Creative iterations are different versions of materials (this includes internet ads) that have the same exact content with minor variations such as a different photo. They can be more than just substantive materials and can also be used for media ad buys and banner ads.</w:t>
            </w:r>
          </w:p>
          <w:p w14:paraId="4FD086D6" w14:textId="77777777" w:rsidR="0053541A" w:rsidRPr="00A46A6E" w:rsidRDefault="0053541A"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p w14:paraId="6052AD2B" w14:textId="23A681E7" w:rsidR="0053541A" w:rsidRPr="00A46A6E" w:rsidRDefault="0053541A" w:rsidP="00A46A6E">
            <w:pPr>
              <w:cnfStyle w:val="000000000000" w:firstRow="0" w:lastRow="0" w:firstColumn="0" w:lastColumn="0" w:oddVBand="0" w:evenVBand="0" w:oddHBand="0" w:evenHBand="0" w:firstRowFirstColumn="0" w:firstRowLastColumn="0" w:lastRowFirstColumn="0" w:lastRowLastColumn="0"/>
              <w:rPr>
                <w:sz w:val="20"/>
                <w:szCs w:val="20"/>
              </w:rPr>
            </w:pPr>
            <w:r w:rsidRPr="00A46A6E">
              <w:rPr>
                <w:sz w:val="20"/>
                <w:szCs w:val="20"/>
              </w:rPr>
              <w:t>Please note that the database allows for selecting campaign specific creative iterations.</w:t>
            </w:r>
          </w:p>
        </w:tc>
        <w:tc>
          <w:tcPr>
            <w:tcW w:w="4320" w:type="dxa"/>
          </w:tcPr>
          <w:p w14:paraId="2ED0824B" w14:textId="77777777" w:rsidR="00DC1914" w:rsidRDefault="0053541A" w:rsidP="00A46A6E">
            <w:pPr>
              <w:pStyle w:val="MetricsText"/>
              <w:ind w:left="0"/>
              <w:cnfStyle w:val="000000000000" w:firstRow="0" w:lastRow="0" w:firstColumn="0" w:lastColumn="0" w:oddVBand="0" w:evenVBand="0" w:oddHBand="0" w:evenHBand="0" w:firstRowFirstColumn="0" w:firstRowLastColumn="0" w:lastRowFirstColumn="0" w:lastRowLastColumn="0"/>
              <w:rPr>
                <w:noProof/>
                <w:sz w:val="20"/>
                <w:szCs w:val="20"/>
              </w:rPr>
            </w:pPr>
            <w:r w:rsidRPr="00A46A6E">
              <w:rPr>
                <w:noProof/>
                <w:sz w:val="20"/>
                <w:szCs w:val="20"/>
              </w:rPr>
              <w:drawing>
                <wp:inline distT="0" distB="0" distL="0" distR="0" wp14:anchorId="1D710448" wp14:editId="13BDFDD9">
                  <wp:extent cx="981680" cy="8191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81680" cy="819150"/>
                          </a:xfrm>
                          <a:prstGeom prst="rect">
                            <a:avLst/>
                          </a:prstGeom>
                        </pic:spPr>
                      </pic:pic>
                    </a:graphicData>
                  </a:graphic>
                </wp:inline>
              </w:drawing>
            </w:r>
          </w:p>
          <w:p w14:paraId="70FD2B9E" w14:textId="550AF2C5" w:rsidR="0053541A" w:rsidRPr="007E47E5" w:rsidRDefault="0053541A" w:rsidP="00A46A6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p w14:paraId="4CCDA98E" w14:textId="2708B114" w:rsidR="0053541A" w:rsidRPr="00A46A6E" w:rsidRDefault="0053541A" w:rsidP="00F5434C">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 xml:space="preserve">Above are </w:t>
            </w:r>
            <w:r w:rsidR="00F5434C">
              <w:rPr>
                <w:sz w:val="20"/>
                <w:szCs w:val="20"/>
              </w:rPr>
              <w:t xml:space="preserve">two </w:t>
            </w:r>
            <w:r w:rsidRPr="007E47E5">
              <w:rPr>
                <w:sz w:val="20"/>
                <w:szCs w:val="20"/>
              </w:rPr>
              <w:t>exam</w:t>
            </w:r>
            <w:r w:rsidR="00DC1914">
              <w:rPr>
                <w:sz w:val="20"/>
                <w:szCs w:val="20"/>
              </w:rPr>
              <w:t>ples</w:t>
            </w:r>
            <w:r w:rsidR="00F5434C">
              <w:rPr>
                <w:sz w:val="20"/>
                <w:szCs w:val="20"/>
              </w:rPr>
              <w:t xml:space="preserve"> of creative iterations</w:t>
            </w:r>
            <w:r w:rsidR="00DC1914">
              <w:rPr>
                <w:sz w:val="20"/>
                <w:szCs w:val="20"/>
              </w:rPr>
              <w:t xml:space="preserve"> from the Testing Mak</w:t>
            </w:r>
            <w:r w:rsidR="00DC1914" w:rsidRPr="00A46A6E">
              <w:rPr>
                <w:noProof/>
                <w:sz w:val="20"/>
                <w:szCs w:val="20"/>
              </w:rPr>
              <w:drawing>
                <wp:anchor distT="0" distB="0" distL="114300" distR="114300" simplePos="0" relativeHeight="251683840" behindDoc="0" locked="0" layoutInCell="1" allowOverlap="1" wp14:anchorId="7F8EFF29" wp14:editId="4ABAC580">
                  <wp:simplePos x="5210175" y="2990850"/>
                  <wp:positionH relativeFrom="margin">
                    <wp:align>left</wp:align>
                  </wp:positionH>
                  <wp:positionV relativeFrom="margin">
                    <wp:align>top</wp:align>
                  </wp:positionV>
                  <wp:extent cx="981075" cy="935990"/>
                  <wp:effectExtent l="0" t="0" r="9525" b="0"/>
                  <wp:wrapSquare wrapText="bothSides"/>
                  <wp:docPr id="41"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1075" cy="935990"/>
                          </a:xfrm>
                          <a:prstGeom prst="rect">
                            <a:avLst/>
                          </a:prstGeom>
                          <a:noFill/>
                          <a:ln w="9525">
                            <a:noFill/>
                            <a:miter lim="800000"/>
                            <a:headEnd/>
                            <a:tailEnd/>
                          </a:ln>
                        </pic:spPr>
                      </pic:pic>
                    </a:graphicData>
                  </a:graphic>
                </wp:anchor>
              </w:drawing>
            </w:r>
            <w:r w:rsidR="00F5434C">
              <w:rPr>
                <w:sz w:val="20"/>
                <w:szCs w:val="20"/>
              </w:rPr>
              <w:t>es U</w:t>
            </w:r>
            <w:r w:rsidR="00DC1914">
              <w:rPr>
                <w:sz w:val="20"/>
                <w:szCs w:val="20"/>
              </w:rPr>
              <w:t>s S</w:t>
            </w:r>
            <w:r w:rsidRPr="007E47E5">
              <w:rPr>
                <w:sz w:val="20"/>
                <w:szCs w:val="20"/>
              </w:rPr>
              <w:t>tronger</w:t>
            </w:r>
            <w:r w:rsidR="00DC1914">
              <w:rPr>
                <w:sz w:val="20"/>
                <w:szCs w:val="20"/>
              </w:rPr>
              <w:t xml:space="preserve"> campaign</w:t>
            </w:r>
            <w:r w:rsidRPr="007E47E5">
              <w:rPr>
                <w:sz w:val="20"/>
                <w:szCs w:val="20"/>
              </w:rPr>
              <w:t xml:space="preserve">. </w:t>
            </w:r>
          </w:p>
        </w:tc>
      </w:tr>
      <w:tr w:rsidR="0053541A" w:rsidRPr="007E47E5" w14:paraId="53DC7104" w14:textId="08EE9C02" w:rsidTr="00DB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3B39AA5" w14:textId="023FCBD4" w:rsidR="0053541A" w:rsidRPr="006A7D91" w:rsidRDefault="0053541A" w:rsidP="007E47E5">
            <w:pPr>
              <w:rPr>
                <w:b w:val="0"/>
                <w:sz w:val="18"/>
                <w:szCs w:val="20"/>
              </w:rPr>
            </w:pPr>
            <w:r w:rsidRPr="006A7D91">
              <w:rPr>
                <w:b w:val="0"/>
                <w:sz w:val="18"/>
                <w:szCs w:val="20"/>
              </w:rPr>
              <w:t>Internet_ad_placement</w:t>
            </w:r>
          </w:p>
        </w:tc>
        <w:tc>
          <w:tcPr>
            <w:tcW w:w="1620" w:type="dxa"/>
          </w:tcPr>
          <w:p w14:paraId="7570C14F" w14:textId="77777777" w:rsidR="0053541A" w:rsidRPr="007E47E5" w:rsidRDefault="0053541A" w:rsidP="00A46A6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7E47E5">
              <w:rPr>
                <w:rFonts w:asciiTheme="minorHAnsi" w:hAnsiTheme="minorHAnsi"/>
                <w:b w:val="0"/>
                <w:color w:val="000000" w:themeColor="text1"/>
                <w:sz w:val="20"/>
                <w:szCs w:val="20"/>
              </w:rPr>
              <w:t>Placement</w:t>
            </w:r>
          </w:p>
          <w:p w14:paraId="66CE47FC" w14:textId="77777777" w:rsidR="0053541A" w:rsidRPr="00A46A6E" w:rsidRDefault="0053541A" w:rsidP="007E47E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5040" w:type="dxa"/>
          </w:tcPr>
          <w:p w14:paraId="7D247900" w14:textId="544C7F9E" w:rsidR="0053541A" w:rsidRPr="00A46A6E" w:rsidRDefault="0053541A" w:rsidP="007E47E5">
            <w:pPr>
              <w:cnfStyle w:val="000000100000" w:firstRow="0" w:lastRow="0" w:firstColumn="0" w:lastColumn="0" w:oddVBand="0" w:evenVBand="0" w:oddHBand="1" w:evenHBand="0" w:firstRowFirstColumn="0" w:firstRowLastColumn="0" w:lastRowFirstColumn="0" w:lastRowLastColumn="0"/>
              <w:rPr>
                <w:sz w:val="20"/>
                <w:szCs w:val="20"/>
              </w:rPr>
            </w:pPr>
            <w:r w:rsidRPr="00A46A6E">
              <w:rPr>
                <w:sz w:val="20"/>
                <w:szCs w:val="20"/>
              </w:rPr>
              <w:t>Here describe where the ad was placed, if known</w:t>
            </w:r>
            <w:r w:rsidR="00A46A6E">
              <w:rPr>
                <w:sz w:val="20"/>
                <w:szCs w:val="20"/>
              </w:rPr>
              <w:t xml:space="preserve"> (e.g., </w:t>
            </w:r>
            <w:r w:rsidRPr="00A46A6E">
              <w:rPr>
                <w:sz w:val="20"/>
                <w:szCs w:val="20"/>
              </w:rPr>
              <w:t>“header” or “sidebar”</w:t>
            </w:r>
            <w:r w:rsidR="00A46A6E">
              <w:rPr>
                <w:sz w:val="20"/>
                <w:szCs w:val="20"/>
              </w:rPr>
              <w:t>)</w:t>
            </w:r>
            <w:r w:rsidRPr="00A46A6E">
              <w:rPr>
                <w:sz w:val="20"/>
                <w:szCs w:val="20"/>
              </w:rPr>
              <w:t xml:space="preserve">.  Due to the immense variability between websites and where ads can be placed, we don’t have standard nomenclature for this field. </w:t>
            </w:r>
          </w:p>
        </w:tc>
        <w:tc>
          <w:tcPr>
            <w:tcW w:w="4320" w:type="dxa"/>
          </w:tcPr>
          <w:p w14:paraId="436D97DB" w14:textId="77777777" w:rsidR="00A37A3B" w:rsidRDefault="00A37A3B" w:rsidP="00A46A6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A37A3B">
              <w:rPr>
                <w:noProof/>
                <w:sz w:val="20"/>
                <w:szCs w:val="20"/>
              </w:rPr>
              <w:drawing>
                <wp:inline distT="0" distB="0" distL="0" distR="0" wp14:anchorId="1B1DBA39" wp14:editId="19C18567">
                  <wp:extent cx="2030730" cy="1166505"/>
                  <wp:effectExtent l="57150" t="57150" r="121920" b="1098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30845" cy="116657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679216" w14:textId="77777777" w:rsidR="007A554F" w:rsidRDefault="007A554F" w:rsidP="00A46A6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p w14:paraId="44E3B006" w14:textId="465C348D" w:rsidR="007A554F" w:rsidRPr="00CF150B" w:rsidRDefault="007A554F" w:rsidP="00A46A6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For example, the ad on this site has been placed on the sidebar.</w:t>
            </w:r>
          </w:p>
        </w:tc>
      </w:tr>
      <w:tr w:rsidR="0053541A" w:rsidRPr="007E47E5" w14:paraId="73417FFE" w14:textId="6DE4B1F7" w:rsidTr="00DB7FCB">
        <w:tc>
          <w:tcPr>
            <w:cnfStyle w:val="001000000000" w:firstRow="0" w:lastRow="0" w:firstColumn="1" w:lastColumn="0" w:oddVBand="0" w:evenVBand="0" w:oddHBand="0" w:evenHBand="0" w:firstRowFirstColumn="0" w:firstRowLastColumn="0" w:lastRowFirstColumn="0" w:lastRowLastColumn="0"/>
            <w:tcW w:w="1710" w:type="dxa"/>
          </w:tcPr>
          <w:p w14:paraId="4AE8962C" w14:textId="433C22DC" w:rsidR="0053541A" w:rsidRPr="006A7D91" w:rsidRDefault="0053541A" w:rsidP="007E47E5">
            <w:pPr>
              <w:rPr>
                <w:b w:val="0"/>
                <w:sz w:val="18"/>
                <w:szCs w:val="20"/>
              </w:rPr>
            </w:pPr>
            <w:r w:rsidRPr="006A7D91">
              <w:rPr>
                <w:b w:val="0"/>
                <w:sz w:val="18"/>
                <w:szCs w:val="20"/>
              </w:rPr>
              <w:t>Internet_ad_size</w:t>
            </w:r>
          </w:p>
        </w:tc>
        <w:tc>
          <w:tcPr>
            <w:tcW w:w="1620" w:type="dxa"/>
          </w:tcPr>
          <w:p w14:paraId="1785C960" w14:textId="77777777" w:rsidR="0053541A" w:rsidRPr="007E47E5" w:rsidRDefault="0053541A" w:rsidP="00A46A6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7E47E5">
              <w:rPr>
                <w:rFonts w:asciiTheme="minorHAnsi" w:hAnsiTheme="minorHAnsi"/>
                <w:b w:val="0"/>
                <w:color w:val="000000" w:themeColor="text1"/>
                <w:sz w:val="20"/>
                <w:szCs w:val="20"/>
              </w:rPr>
              <w:t>Ad side (WxH)</w:t>
            </w:r>
          </w:p>
          <w:p w14:paraId="445E6ED6" w14:textId="77777777" w:rsidR="0053541A" w:rsidRPr="00A46A6E" w:rsidRDefault="0053541A" w:rsidP="007E47E5">
            <w:pPr>
              <w:pStyle w:val="Metrics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5040" w:type="dxa"/>
          </w:tcPr>
          <w:p w14:paraId="47701F32" w14:textId="65EE0BF1" w:rsidR="0053541A" w:rsidRPr="00A46A6E" w:rsidRDefault="0053541A" w:rsidP="00F5434C">
            <w:pPr>
              <w:cnfStyle w:val="000000000000" w:firstRow="0" w:lastRow="0" w:firstColumn="0" w:lastColumn="0" w:oddVBand="0" w:evenVBand="0" w:oddHBand="0" w:evenHBand="0" w:firstRowFirstColumn="0" w:firstRowLastColumn="0" w:lastRowFirstColumn="0" w:lastRowLastColumn="0"/>
              <w:rPr>
                <w:sz w:val="20"/>
                <w:szCs w:val="20"/>
              </w:rPr>
            </w:pPr>
            <w:r w:rsidRPr="00A46A6E">
              <w:rPr>
                <w:sz w:val="20"/>
                <w:szCs w:val="20"/>
              </w:rPr>
              <w:t xml:space="preserve">Record, in number of pixels, the size of the ad. The width of the ad should be listed first, followed by an “x” and </w:t>
            </w:r>
            <w:r w:rsidRPr="00394B63">
              <w:rPr>
                <w:sz w:val="20"/>
                <w:szCs w:val="20"/>
              </w:rPr>
              <w:t xml:space="preserve">then height. </w:t>
            </w:r>
          </w:p>
        </w:tc>
        <w:tc>
          <w:tcPr>
            <w:tcW w:w="4320" w:type="dxa"/>
          </w:tcPr>
          <w:p w14:paraId="798C3E1F" w14:textId="784D1CC0" w:rsidR="0053541A" w:rsidRPr="00A46A6E" w:rsidRDefault="00F5434C" w:rsidP="00A46A6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A46A6E">
              <w:rPr>
                <w:sz w:val="20"/>
                <w:szCs w:val="20"/>
              </w:rPr>
              <w:t>For example, an ad 600 pixels wide by 400 pixels long should be written as "600x400".</w:t>
            </w:r>
          </w:p>
        </w:tc>
      </w:tr>
      <w:tr w:rsidR="008C3A41" w:rsidRPr="007E47E5" w14:paraId="6AB8743A" w14:textId="77777777" w:rsidTr="00DB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81E1B8D" w14:textId="2CB331ED" w:rsidR="008C3A41" w:rsidRPr="006A7D91" w:rsidRDefault="008C3A41" w:rsidP="007E47E5">
            <w:pPr>
              <w:rPr>
                <w:b w:val="0"/>
                <w:sz w:val="18"/>
                <w:szCs w:val="20"/>
              </w:rPr>
            </w:pPr>
            <w:r w:rsidRPr="006A7D91">
              <w:rPr>
                <w:b w:val="0"/>
                <w:sz w:val="18"/>
                <w:szCs w:val="20"/>
              </w:rPr>
              <w:t>Internet_ad_animated</w:t>
            </w:r>
          </w:p>
        </w:tc>
        <w:tc>
          <w:tcPr>
            <w:tcW w:w="1620" w:type="dxa"/>
          </w:tcPr>
          <w:p w14:paraId="3613E064" w14:textId="718F2697" w:rsidR="008C3A41" w:rsidRPr="007E47E5" w:rsidRDefault="008C3A41" w:rsidP="00A46A6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7E47E5">
              <w:rPr>
                <w:rFonts w:asciiTheme="minorHAnsi" w:hAnsiTheme="minorHAnsi"/>
                <w:b w:val="0"/>
                <w:color w:val="000000" w:themeColor="text1"/>
                <w:sz w:val="20"/>
                <w:szCs w:val="20"/>
              </w:rPr>
              <w:t>Animated</w:t>
            </w:r>
          </w:p>
        </w:tc>
        <w:tc>
          <w:tcPr>
            <w:tcW w:w="5040" w:type="dxa"/>
          </w:tcPr>
          <w:p w14:paraId="573F0794" w14:textId="62B69E76" w:rsidR="00370614" w:rsidRPr="00A46A6E" w:rsidRDefault="00370614"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A46A6E">
              <w:rPr>
                <w:sz w:val="20"/>
                <w:szCs w:val="20"/>
              </w:rPr>
              <w:t>An animated internet ad is when the internet ad moves as opposed to static ad.</w:t>
            </w:r>
          </w:p>
          <w:p w14:paraId="12E9FCF2" w14:textId="77777777" w:rsidR="00370614" w:rsidRPr="00A46A6E" w:rsidRDefault="00370614"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p w14:paraId="7B6BC034" w14:textId="77777777" w:rsidR="008C3A41" w:rsidRPr="00A46A6E" w:rsidRDefault="00FD0407"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A46A6E">
              <w:rPr>
                <w:sz w:val="20"/>
                <w:szCs w:val="20"/>
              </w:rPr>
              <w:t xml:space="preserve">The database will consist of a drop-down list with the following options available for selection: </w:t>
            </w:r>
          </w:p>
          <w:p w14:paraId="6976A07B" w14:textId="77777777" w:rsidR="00FD0407" w:rsidRPr="00A46A6E" w:rsidRDefault="00FD0407" w:rsidP="00A46A6E">
            <w:pPr>
              <w:pStyle w:val="MetricsText"/>
              <w:numPr>
                <w:ilvl w:val="0"/>
                <w:numId w:val="30"/>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A46A6E">
              <w:rPr>
                <w:i/>
                <w:color w:val="C45911" w:themeColor="accent2" w:themeShade="BF"/>
                <w:sz w:val="20"/>
                <w:szCs w:val="20"/>
              </w:rPr>
              <w:t>(other)</w:t>
            </w:r>
          </w:p>
          <w:p w14:paraId="088E4BA5" w14:textId="77777777" w:rsidR="00FD0407" w:rsidRPr="00A46A6E" w:rsidRDefault="00FD0407" w:rsidP="00A46A6E">
            <w:pPr>
              <w:pStyle w:val="MetricsText"/>
              <w:numPr>
                <w:ilvl w:val="0"/>
                <w:numId w:val="30"/>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A46A6E">
              <w:rPr>
                <w:i/>
                <w:color w:val="C45911" w:themeColor="accent2" w:themeShade="BF"/>
                <w:sz w:val="20"/>
                <w:szCs w:val="20"/>
              </w:rPr>
              <w:t>(unknown)</w:t>
            </w:r>
          </w:p>
          <w:p w14:paraId="6CAAE51E" w14:textId="77777777" w:rsidR="00FD0407" w:rsidRPr="00A46A6E" w:rsidRDefault="00FD0407" w:rsidP="00A46A6E">
            <w:pPr>
              <w:pStyle w:val="MetricsText"/>
              <w:numPr>
                <w:ilvl w:val="0"/>
                <w:numId w:val="30"/>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A46A6E">
              <w:rPr>
                <w:i/>
                <w:color w:val="C45911" w:themeColor="accent2" w:themeShade="BF"/>
                <w:sz w:val="20"/>
                <w:szCs w:val="20"/>
              </w:rPr>
              <w:t>Animated</w:t>
            </w:r>
          </w:p>
          <w:p w14:paraId="33943305" w14:textId="666E97A4" w:rsidR="00FD0407" w:rsidRPr="00A46A6E" w:rsidRDefault="00FD0407" w:rsidP="00A46A6E">
            <w:pPr>
              <w:pStyle w:val="MetricsText"/>
              <w:numPr>
                <w:ilvl w:val="0"/>
                <w:numId w:val="30"/>
              </w:numPr>
              <w:cnfStyle w:val="000000100000" w:firstRow="0" w:lastRow="0" w:firstColumn="0" w:lastColumn="0" w:oddVBand="0" w:evenVBand="0" w:oddHBand="1" w:evenHBand="0" w:firstRowFirstColumn="0" w:firstRowLastColumn="0" w:lastRowFirstColumn="0" w:lastRowLastColumn="0"/>
              <w:rPr>
                <w:i/>
                <w:sz w:val="20"/>
                <w:szCs w:val="20"/>
              </w:rPr>
            </w:pPr>
            <w:r w:rsidRPr="00A46A6E">
              <w:rPr>
                <w:i/>
                <w:color w:val="C45911" w:themeColor="accent2" w:themeShade="BF"/>
                <w:sz w:val="20"/>
                <w:szCs w:val="20"/>
              </w:rPr>
              <w:t>Not animated</w:t>
            </w:r>
          </w:p>
        </w:tc>
        <w:tc>
          <w:tcPr>
            <w:tcW w:w="4320" w:type="dxa"/>
          </w:tcPr>
          <w:p w14:paraId="21E5B17B" w14:textId="77777777" w:rsidR="008C3A41" w:rsidRDefault="00FD3A0C" w:rsidP="00A46A6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FD3A0C">
              <w:rPr>
                <w:noProof/>
                <w:sz w:val="20"/>
                <w:szCs w:val="20"/>
              </w:rPr>
              <w:drawing>
                <wp:inline distT="0" distB="0" distL="0" distR="0" wp14:anchorId="4A389B47" wp14:editId="3CDCE440">
                  <wp:extent cx="2602230" cy="32512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02230" cy="325120"/>
                          </a:xfrm>
                          <a:prstGeom prst="rect">
                            <a:avLst/>
                          </a:prstGeom>
                          <a:noFill/>
                          <a:ln>
                            <a:noFill/>
                          </a:ln>
                        </pic:spPr>
                      </pic:pic>
                    </a:graphicData>
                  </a:graphic>
                </wp:inline>
              </w:drawing>
            </w:r>
          </w:p>
          <w:p w14:paraId="09657F8E" w14:textId="77777777" w:rsidR="00FD3A0C" w:rsidRDefault="00FD3A0C" w:rsidP="00A46A6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FD3A0C">
              <w:rPr>
                <w:noProof/>
                <w:sz w:val="20"/>
                <w:szCs w:val="20"/>
              </w:rPr>
              <w:drawing>
                <wp:inline distT="0" distB="0" distL="0" distR="0" wp14:anchorId="1A3B5F09" wp14:editId="63930642">
                  <wp:extent cx="2602230" cy="31623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02230" cy="316230"/>
                          </a:xfrm>
                          <a:prstGeom prst="rect">
                            <a:avLst/>
                          </a:prstGeom>
                          <a:noFill/>
                          <a:ln>
                            <a:noFill/>
                          </a:ln>
                        </pic:spPr>
                      </pic:pic>
                    </a:graphicData>
                  </a:graphic>
                </wp:inline>
              </w:drawing>
            </w:r>
          </w:p>
          <w:p w14:paraId="015C6461" w14:textId="77777777" w:rsidR="00FD3A0C" w:rsidRDefault="00FD3A0C" w:rsidP="00A46A6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FD3A0C">
              <w:rPr>
                <w:noProof/>
                <w:sz w:val="20"/>
                <w:szCs w:val="20"/>
              </w:rPr>
              <w:drawing>
                <wp:inline distT="0" distB="0" distL="0" distR="0" wp14:anchorId="2A599524" wp14:editId="632F51E7">
                  <wp:extent cx="2602230" cy="32512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02230" cy="325120"/>
                          </a:xfrm>
                          <a:prstGeom prst="rect">
                            <a:avLst/>
                          </a:prstGeom>
                          <a:noFill/>
                          <a:ln>
                            <a:noFill/>
                          </a:ln>
                        </pic:spPr>
                      </pic:pic>
                    </a:graphicData>
                  </a:graphic>
                </wp:inline>
              </w:drawing>
            </w:r>
          </w:p>
          <w:p w14:paraId="50839476" w14:textId="77777777" w:rsidR="00FD3A0C" w:rsidRDefault="00FD3A0C" w:rsidP="00A46A6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p w14:paraId="577626B9" w14:textId="54E4DC3C" w:rsidR="00FD3A0C" w:rsidRPr="00A46A6E" w:rsidRDefault="00A37A3B" w:rsidP="00A46A6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Above is an example of three frames of the same animated internet ad. The first frame pictures the couple laying down and the words “Love Him” enter from the left. The words fade as the image zooms in on the woman and the words “Love yourself more” enters from the right. Finally “Take Charge. Take the Test” enters from the right on a black background. The animated ad then starts over in continues on this loop.</w:t>
            </w:r>
          </w:p>
        </w:tc>
      </w:tr>
      <w:tr w:rsidR="008C3A41" w:rsidRPr="007E47E5" w14:paraId="2B2515BD" w14:textId="77777777" w:rsidTr="001869C8">
        <w:tc>
          <w:tcPr>
            <w:cnfStyle w:val="001000000000" w:firstRow="0" w:lastRow="0" w:firstColumn="1" w:lastColumn="0" w:oddVBand="0" w:evenVBand="0" w:oddHBand="0" w:evenHBand="0" w:firstRowFirstColumn="0" w:firstRowLastColumn="0" w:lastRowFirstColumn="0" w:lastRowLastColumn="0"/>
            <w:tcW w:w="1710" w:type="dxa"/>
            <w:shd w:val="clear" w:color="auto" w:fill="FFFFFF" w:themeFill="background1"/>
          </w:tcPr>
          <w:p w14:paraId="3750FA3A" w14:textId="35998EDB" w:rsidR="008C3A41" w:rsidRPr="006A7D91" w:rsidRDefault="008C3A41" w:rsidP="007E47E5">
            <w:pPr>
              <w:rPr>
                <w:b w:val="0"/>
                <w:sz w:val="18"/>
                <w:szCs w:val="20"/>
              </w:rPr>
            </w:pPr>
            <w:r w:rsidRPr="006A7D91">
              <w:rPr>
                <w:b w:val="0"/>
                <w:sz w:val="18"/>
                <w:szCs w:val="20"/>
              </w:rPr>
              <w:t>Internet_ad_orphaned</w:t>
            </w:r>
          </w:p>
        </w:tc>
        <w:tc>
          <w:tcPr>
            <w:tcW w:w="1620" w:type="dxa"/>
            <w:shd w:val="clear" w:color="auto" w:fill="FFFFFF" w:themeFill="background1"/>
          </w:tcPr>
          <w:p w14:paraId="29F4A4E3" w14:textId="77777777" w:rsidR="008C3A41" w:rsidRPr="007E47E5" w:rsidRDefault="008C3A41" w:rsidP="00A46A6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7E47E5">
              <w:rPr>
                <w:rFonts w:asciiTheme="minorHAnsi" w:hAnsiTheme="minorHAnsi"/>
                <w:b w:val="0"/>
                <w:color w:val="000000" w:themeColor="text1"/>
                <w:sz w:val="20"/>
                <w:szCs w:val="20"/>
              </w:rPr>
              <w:t>Orphaned Data</w:t>
            </w:r>
          </w:p>
          <w:p w14:paraId="09DBDB08" w14:textId="7551A2F9" w:rsidR="00500CD6" w:rsidRPr="00A46A6E" w:rsidRDefault="00500CD6" w:rsidP="00A46A6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6A7D91">
              <w:rPr>
                <w:color w:val="C00000"/>
                <w:highlight w:val="yellow"/>
              </w:rPr>
              <w:t>!</w:t>
            </w:r>
          </w:p>
          <w:p w14:paraId="389C51AC" w14:textId="77777777" w:rsidR="000249BF" w:rsidRPr="00A46A6E" w:rsidRDefault="000249BF" w:rsidP="00A46A6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5040" w:type="dxa"/>
            <w:shd w:val="clear" w:color="auto" w:fill="FFFFFF" w:themeFill="background1"/>
          </w:tcPr>
          <w:p w14:paraId="5FF5FBB7" w14:textId="353D9E2E" w:rsidR="008C3A41" w:rsidRPr="00A46A6E" w:rsidRDefault="008C3A41" w:rsidP="00B654C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A46A6E">
              <w:rPr>
                <w:sz w:val="20"/>
                <w:szCs w:val="20"/>
              </w:rPr>
              <w:t xml:space="preserve">Sometimes impression data are available for an ad but not clicks or vice versa.  An implication of this is when we calculate click through rates (CTR) we need to exclude these data since they may </w:t>
            </w:r>
            <w:r w:rsidR="00B654CB">
              <w:rPr>
                <w:sz w:val="20"/>
                <w:szCs w:val="20"/>
              </w:rPr>
              <w:t>impact the</w:t>
            </w:r>
            <w:r w:rsidRPr="00A46A6E">
              <w:rPr>
                <w:sz w:val="20"/>
                <w:szCs w:val="20"/>
              </w:rPr>
              <w:t xml:space="preserve"> CTR.</w:t>
            </w:r>
          </w:p>
        </w:tc>
        <w:tc>
          <w:tcPr>
            <w:tcW w:w="4320" w:type="dxa"/>
            <w:shd w:val="clear" w:color="auto" w:fill="auto"/>
          </w:tcPr>
          <w:p w14:paraId="7AC67936" w14:textId="77777777" w:rsidR="008C3A41" w:rsidRPr="00A46A6E" w:rsidRDefault="008C3A41" w:rsidP="007E47E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8C3A41" w:rsidRPr="007E47E5" w14:paraId="6704E21D" w14:textId="77777777" w:rsidTr="00186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FFFFFF" w:themeFill="background1"/>
          </w:tcPr>
          <w:p w14:paraId="41EC091F" w14:textId="77777777" w:rsidR="008C3A41" w:rsidRPr="007E47E5" w:rsidRDefault="008C3A41" w:rsidP="007E47E5">
            <w:pPr>
              <w:rPr>
                <w:b w:val="0"/>
                <w:sz w:val="20"/>
                <w:szCs w:val="20"/>
              </w:rPr>
            </w:pPr>
          </w:p>
        </w:tc>
        <w:tc>
          <w:tcPr>
            <w:tcW w:w="1620" w:type="dxa"/>
            <w:shd w:val="clear" w:color="auto" w:fill="FFFFFF" w:themeFill="background1"/>
          </w:tcPr>
          <w:p w14:paraId="1726CD3F" w14:textId="77777777" w:rsidR="008C3A41" w:rsidRPr="007E47E5" w:rsidRDefault="008C3A41" w:rsidP="00A46A6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040" w:type="dxa"/>
            <w:shd w:val="clear" w:color="auto" w:fill="FFFFFF" w:themeFill="background1"/>
          </w:tcPr>
          <w:p w14:paraId="1F16F037" w14:textId="77777777" w:rsidR="008C3A41" w:rsidRPr="007E47E5" w:rsidRDefault="008C3A41" w:rsidP="007E47E5">
            <w:pPr>
              <w:pStyle w:val="DropdownTitle"/>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sidRPr="007E47E5">
              <w:rPr>
                <w:sz w:val="20"/>
                <w:szCs w:val="20"/>
              </w:rPr>
              <w:t>Yes</w:t>
            </w:r>
          </w:p>
          <w:p w14:paraId="469CA6CE" w14:textId="2BAC114E" w:rsidR="008C3A41" w:rsidRPr="00A46A6E" w:rsidRDefault="008C3A41" w:rsidP="007E47E5">
            <w:pPr>
              <w:pStyle w:val="DropdownText"/>
              <w:ind w:left="720"/>
              <w:cnfStyle w:val="000000100000" w:firstRow="0" w:lastRow="0" w:firstColumn="0" w:lastColumn="0" w:oddVBand="0" w:evenVBand="0" w:oddHBand="1" w:evenHBand="0" w:firstRowFirstColumn="0" w:firstRowLastColumn="0" w:lastRowFirstColumn="0" w:lastRowLastColumn="0"/>
              <w:rPr>
                <w:sz w:val="20"/>
                <w:szCs w:val="20"/>
              </w:rPr>
            </w:pPr>
            <w:r w:rsidRPr="00A46A6E">
              <w:rPr>
                <w:sz w:val="20"/>
                <w:szCs w:val="20"/>
              </w:rPr>
              <w:t>Used when either t</w:t>
            </w:r>
            <w:r w:rsidR="00B654CB">
              <w:rPr>
                <w:sz w:val="20"/>
                <w:szCs w:val="20"/>
              </w:rPr>
              <w:t>he clicks or impressions data are</w:t>
            </w:r>
            <w:r w:rsidRPr="00A46A6E">
              <w:rPr>
                <w:sz w:val="20"/>
                <w:szCs w:val="20"/>
              </w:rPr>
              <w:t xml:space="preserve"> missing. </w:t>
            </w:r>
          </w:p>
        </w:tc>
        <w:tc>
          <w:tcPr>
            <w:tcW w:w="4320" w:type="dxa"/>
            <w:shd w:val="clear" w:color="auto" w:fill="auto"/>
          </w:tcPr>
          <w:p w14:paraId="02B7FA2A" w14:textId="77777777" w:rsidR="008C3A41" w:rsidRPr="00A46A6E" w:rsidRDefault="008C3A41"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8C3A41" w:rsidRPr="007E47E5" w14:paraId="16CD746A" w14:textId="143832F6" w:rsidTr="001869C8">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32D828C3" w14:textId="7E3D2BCB" w:rsidR="008C3A41" w:rsidRPr="007E47E5" w:rsidRDefault="008C3A41" w:rsidP="007E47E5">
            <w:pPr>
              <w:rPr>
                <w:b w:val="0"/>
                <w:sz w:val="20"/>
                <w:szCs w:val="20"/>
              </w:rPr>
            </w:pPr>
          </w:p>
        </w:tc>
        <w:tc>
          <w:tcPr>
            <w:tcW w:w="1620" w:type="dxa"/>
            <w:shd w:val="clear" w:color="auto" w:fill="auto"/>
          </w:tcPr>
          <w:p w14:paraId="1046E34D" w14:textId="77777777" w:rsidR="008C3A41" w:rsidRPr="00A46A6E" w:rsidRDefault="008C3A41" w:rsidP="00A46A6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p>
        </w:tc>
        <w:tc>
          <w:tcPr>
            <w:tcW w:w="5040" w:type="dxa"/>
            <w:shd w:val="clear" w:color="auto" w:fill="auto"/>
          </w:tcPr>
          <w:p w14:paraId="46359E8F" w14:textId="77777777" w:rsidR="008C3A41" w:rsidRPr="007E47E5" w:rsidRDefault="008C3A41" w:rsidP="007E47E5">
            <w:pPr>
              <w:pStyle w:val="DropdownTitle"/>
              <w:numPr>
                <w:ilvl w:val="0"/>
                <w:numId w:val="14"/>
              </w:numPr>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No</w:t>
            </w:r>
          </w:p>
          <w:p w14:paraId="3B1DD554" w14:textId="66D00B84" w:rsidR="008C3A41" w:rsidRPr="00A46A6E" w:rsidRDefault="008C3A41" w:rsidP="007E47E5">
            <w:pPr>
              <w:pStyle w:val="DropdownText"/>
              <w:ind w:left="720"/>
              <w:cnfStyle w:val="000000000000" w:firstRow="0" w:lastRow="0" w:firstColumn="0" w:lastColumn="0" w:oddVBand="0" w:evenVBand="0" w:oddHBand="0" w:evenHBand="0" w:firstRowFirstColumn="0" w:firstRowLastColumn="0" w:lastRowFirstColumn="0" w:lastRowLastColumn="0"/>
              <w:rPr>
                <w:sz w:val="20"/>
                <w:szCs w:val="20"/>
              </w:rPr>
            </w:pPr>
            <w:r w:rsidRPr="007E47E5">
              <w:rPr>
                <w:sz w:val="20"/>
                <w:szCs w:val="20"/>
              </w:rPr>
              <w:t>Used when both the clicks or impressions data are reported.</w:t>
            </w:r>
          </w:p>
        </w:tc>
        <w:tc>
          <w:tcPr>
            <w:tcW w:w="4320" w:type="dxa"/>
            <w:shd w:val="clear" w:color="auto" w:fill="auto"/>
          </w:tcPr>
          <w:p w14:paraId="4B07B90B" w14:textId="77777777" w:rsidR="008C3A41" w:rsidRPr="007E47E5" w:rsidRDefault="008C3A41" w:rsidP="00A46A6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8C3A41" w:rsidRPr="00A46A6E" w14:paraId="1F85E81C" w14:textId="0252C540" w:rsidTr="00186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2F7B710" w14:textId="0C4D6264" w:rsidR="008C3A41" w:rsidRPr="006A7D91" w:rsidRDefault="008C3A41" w:rsidP="007E47E5">
            <w:pPr>
              <w:rPr>
                <w:b w:val="0"/>
                <w:sz w:val="18"/>
                <w:szCs w:val="20"/>
              </w:rPr>
            </w:pPr>
            <w:r w:rsidRPr="006A7D91">
              <w:rPr>
                <w:b w:val="0"/>
                <w:sz w:val="18"/>
                <w:szCs w:val="20"/>
              </w:rPr>
              <w:t>Internet_ad_paid_impressions</w:t>
            </w:r>
          </w:p>
        </w:tc>
        <w:tc>
          <w:tcPr>
            <w:tcW w:w="1620" w:type="dxa"/>
          </w:tcPr>
          <w:p w14:paraId="5460F64B" w14:textId="36210E19" w:rsidR="008C3A41" w:rsidRPr="00A46A6E" w:rsidRDefault="008C3A41" w:rsidP="00A46A6E">
            <w:pPr>
              <w:pStyle w:val="MetricsText"/>
              <w:ind w:left="-18" w:firstLine="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A46A6E">
              <w:rPr>
                <w:color w:val="000000" w:themeColor="text1"/>
                <w:sz w:val="20"/>
                <w:szCs w:val="20"/>
              </w:rPr>
              <w:t xml:space="preserve">Paid Impressions </w:t>
            </w:r>
          </w:p>
        </w:tc>
        <w:tc>
          <w:tcPr>
            <w:tcW w:w="5040" w:type="dxa"/>
          </w:tcPr>
          <w:p w14:paraId="67EAE84A" w14:textId="2D26AFAC" w:rsidR="008C3A41" w:rsidRPr="00A46A6E" w:rsidRDefault="008C3A41" w:rsidP="007E47E5">
            <w:pPr>
              <w:cnfStyle w:val="000000100000" w:firstRow="0" w:lastRow="0" w:firstColumn="0" w:lastColumn="0" w:oddVBand="0" w:evenVBand="0" w:oddHBand="1" w:evenHBand="0" w:firstRowFirstColumn="0" w:firstRowLastColumn="0" w:lastRowFirstColumn="0" w:lastRowLastColumn="0"/>
              <w:rPr>
                <w:sz w:val="20"/>
                <w:szCs w:val="20"/>
              </w:rPr>
            </w:pPr>
            <w:r w:rsidRPr="00A46A6E">
              <w:rPr>
                <w:sz w:val="20"/>
                <w:szCs w:val="20"/>
              </w:rPr>
              <w:t xml:space="preserve">Record here the number of paid impressions for an ad during the reporting period. </w:t>
            </w:r>
          </w:p>
        </w:tc>
        <w:tc>
          <w:tcPr>
            <w:tcW w:w="4320" w:type="dxa"/>
          </w:tcPr>
          <w:p w14:paraId="3C65CB18" w14:textId="77777777" w:rsidR="008C3A41" w:rsidRPr="00A46A6E" w:rsidRDefault="008C3A41" w:rsidP="00A46A6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8C3A41" w:rsidRPr="00A46A6E" w14:paraId="08450414" w14:textId="282D1CF5" w:rsidTr="001869C8">
        <w:tc>
          <w:tcPr>
            <w:cnfStyle w:val="001000000000" w:firstRow="0" w:lastRow="0" w:firstColumn="1" w:lastColumn="0" w:oddVBand="0" w:evenVBand="0" w:oddHBand="0" w:evenHBand="0" w:firstRowFirstColumn="0" w:firstRowLastColumn="0" w:lastRowFirstColumn="0" w:lastRowLastColumn="0"/>
            <w:tcW w:w="1710" w:type="dxa"/>
          </w:tcPr>
          <w:p w14:paraId="6F264A7E" w14:textId="064FDCD6" w:rsidR="008C3A41" w:rsidRPr="006A7D91" w:rsidRDefault="008C3A41" w:rsidP="007E47E5">
            <w:pPr>
              <w:rPr>
                <w:b w:val="0"/>
                <w:sz w:val="18"/>
                <w:szCs w:val="20"/>
              </w:rPr>
            </w:pPr>
            <w:r w:rsidRPr="006A7D91">
              <w:rPr>
                <w:b w:val="0"/>
                <w:sz w:val="18"/>
                <w:szCs w:val="20"/>
              </w:rPr>
              <w:t>Internet_ad_paid_clicks</w:t>
            </w:r>
          </w:p>
        </w:tc>
        <w:tc>
          <w:tcPr>
            <w:tcW w:w="1620" w:type="dxa"/>
          </w:tcPr>
          <w:p w14:paraId="6F413230" w14:textId="402E241D" w:rsidR="008C3A41" w:rsidRPr="00A46A6E" w:rsidRDefault="008C3A41" w:rsidP="00A46A6E">
            <w:pPr>
              <w:ind w:left="-18" w:firstLine="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46A6E">
              <w:rPr>
                <w:color w:val="000000" w:themeColor="text1"/>
                <w:sz w:val="20"/>
                <w:szCs w:val="20"/>
              </w:rPr>
              <w:t>Paid Clicks</w:t>
            </w:r>
          </w:p>
        </w:tc>
        <w:tc>
          <w:tcPr>
            <w:tcW w:w="5040" w:type="dxa"/>
          </w:tcPr>
          <w:p w14:paraId="38C7AC53" w14:textId="235B84A0" w:rsidR="008C3A41" w:rsidRPr="00A46A6E" w:rsidRDefault="008C3A41" w:rsidP="007E47E5">
            <w:pPr>
              <w:cnfStyle w:val="000000000000" w:firstRow="0" w:lastRow="0" w:firstColumn="0" w:lastColumn="0" w:oddVBand="0" w:evenVBand="0" w:oddHBand="0" w:evenHBand="0" w:firstRowFirstColumn="0" w:firstRowLastColumn="0" w:lastRowFirstColumn="0" w:lastRowLastColumn="0"/>
              <w:rPr>
                <w:sz w:val="20"/>
                <w:szCs w:val="20"/>
              </w:rPr>
            </w:pPr>
            <w:r w:rsidRPr="00A46A6E">
              <w:rPr>
                <w:sz w:val="20"/>
                <w:szCs w:val="20"/>
              </w:rPr>
              <w:t xml:space="preserve">Record here the number of paid clicks for an ad during the reporting period. </w:t>
            </w:r>
          </w:p>
        </w:tc>
        <w:tc>
          <w:tcPr>
            <w:tcW w:w="4320" w:type="dxa"/>
            <w:shd w:val="clear" w:color="auto" w:fill="auto"/>
          </w:tcPr>
          <w:p w14:paraId="65BCA730" w14:textId="77777777" w:rsidR="008C3A41" w:rsidRPr="00A46A6E" w:rsidRDefault="008C3A41" w:rsidP="007E47E5">
            <w:pPr>
              <w:cnfStyle w:val="000000000000" w:firstRow="0" w:lastRow="0" w:firstColumn="0" w:lastColumn="0" w:oddVBand="0" w:evenVBand="0" w:oddHBand="0" w:evenHBand="0" w:firstRowFirstColumn="0" w:firstRowLastColumn="0" w:lastRowFirstColumn="0" w:lastRowLastColumn="0"/>
              <w:rPr>
                <w:sz w:val="20"/>
                <w:szCs w:val="20"/>
              </w:rPr>
            </w:pPr>
          </w:p>
        </w:tc>
      </w:tr>
      <w:tr w:rsidR="008C3A41" w:rsidRPr="00A46A6E" w14:paraId="6808D3EA" w14:textId="1166C185" w:rsidTr="00186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5ABA18BA" w14:textId="5AD7EE9D" w:rsidR="008C3A41" w:rsidRPr="006A7D91" w:rsidRDefault="008C3A41" w:rsidP="007E47E5">
            <w:pPr>
              <w:rPr>
                <w:b w:val="0"/>
                <w:sz w:val="18"/>
                <w:szCs w:val="20"/>
              </w:rPr>
            </w:pPr>
            <w:r w:rsidRPr="006A7D91">
              <w:rPr>
                <w:b w:val="0"/>
                <w:sz w:val="18"/>
                <w:szCs w:val="20"/>
              </w:rPr>
              <w:t>Internet_ad_costs</w:t>
            </w:r>
          </w:p>
        </w:tc>
        <w:tc>
          <w:tcPr>
            <w:tcW w:w="1620" w:type="dxa"/>
          </w:tcPr>
          <w:p w14:paraId="10E9E481" w14:textId="452C4314" w:rsidR="008C3A41" w:rsidRPr="00A46A6E" w:rsidRDefault="008C3A41" w:rsidP="00A46A6E">
            <w:pPr>
              <w:ind w:left="-18" w:firstLine="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A46A6E">
              <w:rPr>
                <w:color w:val="000000" w:themeColor="text1"/>
                <w:sz w:val="20"/>
                <w:szCs w:val="20"/>
              </w:rPr>
              <w:t>Costs</w:t>
            </w:r>
          </w:p>
        </w:tc>
        <w:tc>
          <w:tcPr>
            <w:tcW w:w="5040" w:type="dxa"/>
          </w:tcPr>
          <w:p w14:paraId="47270FD0" w14:textId="0053843B" w:rsidR="008C3A41" w:rsidRPr="00A46A6E" w:rsidRDefault="008C3A41"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A46A6E">
              <w:rPr>
                <w:sz w:val="20"/>
                <w:szCs w:val="20"/>
              </w:rPr>
              <w:t>Record here the cost of the ad during the reporting period.</w:t>
            </w:r>
          </w:p>
        </w:tc>
        <w:tc>
          <w:tcPr>
            <w:tcW w:w="4320" w:type="dxa"/>
          </w:tcPr>
          <w:p w14:paraId="2E1AC011" w14:textId="77777777" w:rsidR="008C3A41" w:rsidRPr="00A46A6E" w:rsidRDefault="008C3A41"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8C3A41" w:rsidRPr="00A46A6E" w14:paraId="005FA3E2" w14:textId="53472138" w:rsidTr="001869C8">
        <w:tc>
          <w:tcPr>
            <w:cnfStyle w:val="001000000000" w:firstRow="0" w:lastRow="0" w:firstColumn="1" w:lastColumn="0" w:oddVBand="0" w:evenVBand="0" w:oddHBand="0" w:evenHBand="0" w:firstRowFirstColumn="0" w:firstRowLastColumn="0" w:lastRowFirstColumn="0" w:lastRowLastColumn="0"/>
            <w:tcW w:w="1710" w:type="dxa"/>
          </w:tcPr>
          <w:p w14:paraId="35B6AC5F" w14:textId="287875E0" w:rsidR="008C3A41" w:rsidRPr="006A7D91" w:rsidRDefault="008C3A41" w:rsidP="007E47E5">
            <w:pPr>
              <w:rPr>
                <w:b w:val="0"/>
                <w:sz w:val="18"/>
                <w:szCs w:val="20"/>
              </w:rPr>
            </w:pPr>
            <w:r w:rsidRPr="006A7D91">
              <w:rPr>
                <w:b w:val="0"/>
                <w:sz w:val="18"/>
                <w:szCs w:val="20"/>
              </w:rPr>
              <w:t>Internet_ad_donated_impressions</w:t>
            </w:r>
          </w:p>
        </w:tc>
        <w:tc>
          <w:tcPr>
            <w:tcW w:w="1620" w:type="dxa"/>
          </w:tcPr>
          <w:p w14:paraId="571FB28C" w14:textId="4E16283D" w:rsidR="008C3A41" w:rsidRPr="00A46A6E" w:rsidRDefault="008C3A41" w:rsidP="00A46A6E">
            <w:pPr>
              <w:pStyle w:val="MetricsText"/>
              <w:ind w:left="-18" w:firstLine="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46A6E">
              <w:rPr>
                <w:color w:val="000000" w:themeColor="text1"/>
                <w:sz w:val="20"/>
                <w:szCs w:val="20"/>
              </w:rPr>
              <w:t>Donated Impressions</w:t>
            </w:r>
          </w:p>
        </w:tc>
        <w:tc>
          <w:tcPr>
            <w:tcW w:w="5040" w:type="dxa"/>
          </w:tcPr>
          <w:p w14:paraId="0262DBDC" w14:textId="43127B0F" w:rsidR="008C3A41" w:rsidRPr="00A46A6E" w:rsidRDefault="008C3A41" w:rsidP="007E47E5">
            <w:pPr>
              <w:cnfStyle w:val="000000000000" w:firstRow="0" w:lastRow="0" w:firstColumn="0" w:lastColumn="0" w:oddVBand="0" w:evenVBand="0" w:oddHBand="0" w:evenHBand="0" w:firstRowFirstColumn="0" w:firstRowLastColumn="0" w:lastRowFirstColumn="0" w:lastRowLastColumn="0"/>
              <w:rPr>
                <w:sz w:val="20"/>
                <w:szCs w:val="20"/>
              </w:rPr>
            </w:pPr>
            <w:r w:rsidRPr="00A46A6E">
              <w:rPr>
                <w:sz w:val="20"/>
                <w:szCs w:val="20"/>
              </w:rPr>
              <w:t xml:space="preserve">Record here the number of donated impressions for an ad during the reporting period. </w:t>
            </w:r>
          </w:p>
        </w:tc>
        <w:tc>
          <w:tcPr>
            <w:tcW w:w="4320" w:type="dxa"/>
            <w:shd w:val="clear" w:color="auto" w:fill="auto"/>
          </w:tcPr>
          <w:p w14:paraId="6AD24166" w14:textId="77777777" w:rsidR="008C3A41" w:rsidRPr="00A46A6E" w:rsidRDefault="008C3A41" w:rsidP="00A46A6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8C3A41" w:rsidRPr="00A46A6E" w14:paraId="474CFCD0" w14:textId="1F23E104" w:rsidTr="00186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01EC188" w14:textId="49720B86" w:rsidR="008C3A41" w:rsidRPr="006A7D91" w:rsidRDefault="008C3A41" w:rsidP="007E47E5">
            <w:pPr>
              <w:rPr>
                <w:b w:val="0"/>
                <w:sz w:val="18"/>
                <w:szCs w:val="20"/>
              </w:rPr>
            </w:pPr>
            <w:r w:rsidRPr="006A7D91">
              <w:rPr>
                <w:b w:val="0"/>
                <w:sz w:val="18"/>
                <w:szCs w:val="20"/>
              </w:rPr>
              <w:t>Internet_ad_donated_clicks</w:t>
            </w:r>
          </w:p>
        </w:tc>
        <w:tc>
          <w:tcPr>
            <w:tcW w:w="1620" w:type="dxa"/>
          </w:tcPr>
          <w:p w14:paraId="24A679BE" w14:textId="42255ED6" w:rsidR="008C3A41" w:rsidRPr="00B654CB" w:rsidRDefault="008C3A41" w:rsidP="00A46A6E">
            <w:pPr>
              <w:pStyle w:val="Metrics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654CB">
              <w:rPr>
                <w:color w:val="000000" w:themeColor="text1"/>
                <w:sz w:val="20"/>
                <w:szCs w:val="20"/>
              </w:rPr>
              <w:t>Donated Clicks</w:t>
            </w:r>
          </w:p>
        </w:tc>
        <w:tc>
          <w:tcPr>
            <w:tcW w:w="5040" w:type="dxa"/>
          </w:tcPr>
          <w:p w14:paraId="116FEBC0" w14:textId="15181973" w:rsidR="008C3A41" w:rsidRPr="00A46A6E" w:rsidRDefault="00B654CB" w:rsidP="007E47E5">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Record here the number of donated</w:t>
            </w:r>
            <w:r w:rsidR="008C3A41" w:rsidRPr="00A46A6E">
              <w:rPr>
                <w:sz w:val="20"/>
                <w:szCs w:val="20"/>
              </w:rPr>
              <w:t xml:space="preserve"> clicks for an ad during the reporting period.</w:t>
            </w:r>
          </w:p>
        </w:tc>
        <w:tc>
          <w:tcPr>
            <w:tcW w:w="4320" w:type="dxa"/>
          </w:tcPr>
          <w:p w14:paraId="3E7C0CC7" w14:textId="77777777" w:rsidR="008C3A41" w:rsidRPr="00A46A6E" w:rsidRDefault="008C3A41" w:rsidP="00A46A6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8C3A41" w:rsidRPr="007E47E5" w14:paraId="49929164" w14:textId="3802FC38" w:rsidTr="001869C8">
        <w:tc>
          <w:tcPr>
            <w:cnfStyle w:val="001000000000" w:firstRow="0" w:lastRow="0" w:firstColumn="1" w:lastColumn="0" w:oddVBand="0" w:evenVBand="0" w:oddHBand="0" w:evenHBand="0" w:firstRowFirstColumn="0" w:firstRowLastColumn="0" w:lastRowFirstColumn="0" w:lastRowLastColumn="0"/>
            <w:tcW w:w="1710" w:type="dxa"/>
          </w:tcPr>
          <w:p w14:paraId="6F8B8629" w14:textId="3BF76AC2" w:rsidR="008C3A41" w:rsidRPr="006A7D91" w:rsidRDefault="008C3A41" w:rsidP="007E47E5">
            <w:pPr>
              <w:rPr>
                <w:b w:val="0"/>
                <w:color w:val="000000" w:themeColor="text1"/>
                <w:sz w:val="18"/>
                <w:szCs w:val="20"/>
              </w:rPr>
            </w:pPr>
            <w:r w:rsidRPr="006A7D91">
              <w:rPr>
                <w:b w:val="0"/>
                <w:color w:val="000000" w:themeColor="text1"/>
                <w:sz w:val="18"/>
                <w:szCs w:val="20"/>
              </w:rPr>
              <w:t>Internet_ad_donated_value</w:t>
            </w:r>
          </w:p>
        </w:tc>
        <w:tc>
          <w:tcPr>
            <w:tcW w:w="1620" w:type="dxa"/>
          </w:tcPr>
          <w:p w14:paraId="69554143" w14:textId="77777777" w:rsidR="008C3A41" w:rsidRPr="007E47E5" w:rsidRDefault="008C3A41" w:rsidP="00A46A6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7E47E5">
              <w:rPr>
                <w:rFonts w:asciiTheme="minorHAnsi" w:hAnsiTheme="minorHAnsi"/>
                <w:b w:val="0"/>
                <w:color w:val="000000" w:themeColor="text1"/>
                <w:sz w:val="20"/>
                <w:szCs w:val="20"/>
              </w:rPr>
              <w:t>Monetary Value of Donated Clicks</w:t>
            </w:r>
          </w:p>
          <w:p w14:paraId="5659B625" w14:textId="77777777" w:rsidR="008C3A41" w:rsidRPr="00A46A6E" w:rsidRDefault="008C3A41" w:rsidP="007E47E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5040" w:type="dxa"/>
          </w:tcPr>
          <w:p w14:paraId="2F700165" w14:textId="6FA8124F" w:rsidR="008C3A41" w:rsidRPr="00A46A6E" w:rsidRDefault="008C3A41" w:rsidP="007E47E5">
            <w:pPr>
              <w:cnfStyle w:val="000000000000" w:firstRow="0" w:lastRow="0" w:firstColumn="0" w:lastColumn="0" w:oddVBand="0" w:evenVBand="0" w:oddHBand="0" w:evenHBand="0" w:firstRowFirstColumn="0" w:firstRowLastColumn="0" w:lastRowFirstColumn="0" w:lastRowLastColumn="0"/>
              <w:rPr>
                <w:sz w:val="20"/>
                <w:szCs w:val="20"/>
              </w:rPr>
            </w:pPr>
            <w:r w:rsidRPr="00A46A6E">
              <w:rPr>
                <w:sz w:val="20"/>
                <w:szCs w:val="20"/>
              </w:rPr>
              <w:t>Record here</w:t>
            </w:r>
            <w:r w:rsidR="00946AFD">
              <w:rPr>
                <w:sz w:val="20"/>
                <w:szCs w:val="20"/>
              </w:rPr>
              <w:t xml:space="preserve"> the value of the donated internet ads</w:t>
            </w:r>
            <w:r w:rsidRPr="00A46A6E">
              <w:rPr>
                <w:sz w:val="20"/>
                <w:szCs w:val="20"/>
              </w:rPr>
              <w:t>.</w:t>
            </w:r>
            <w:r w:rsidR="00946AFD">
              <w:rPr>
                <w:sz w:val="20"/>
                <w:szCs w:val="20"/>
              </w:rPr>
              <w:t xml:space="preserve"> If value is unknown, please provide best estimate.</w:t>
            </w:r>
            <w:r w:rsidRPr="00A46A6E">
              <w:rPr>
                <w:sz w:val="20"/>
                <w:szCs w:val="20"/>
              </w:rPr>
              <w:t xml:space="preserve"> </w:t>
            </w:r>
          </w:p>
        </w:tc>
        <w:tc>
          <w:tcPr>
            <w:tcW w:w="4320" w:type="dxa"/>
            <w:shd w:val="clear" w:color="auto" w:fill="auto"/>
          </w:tcPr>
          <w:p w14:paraId="6592C696" w14:textId="77777777" w:rsidR="008C3A41" w:rsidRPr="00CF150B" w:rsidRDefault="008C3A41" w:rsidP="00A46A6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8C3A41" w:rsidRPr="007E47E5" w14:paraId="6C50C8D0" w14:textId="4AD944F4" w:rsidTr="00186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6E078AE" w14:textId="647DD56B" w:rsidR="008C3A41" w:rsidRPr="006A7D91" w:rsidRDefault="008C3A41" w:rsidP="007E47E5">
            <w:pPr>
              <w:rPr>
                <w:b w:val="0"/>
                <w:color w:val="000000" w:themeColor="text1"/>
                <w:sz w:val="18"/>
                <w:szCs w:val="20"/>
              </w:rPr>
            </w:pPr>
            <w:r w:rsidRPr="006A7D91">
              <w:rPr>
                <w:b w:val="0"/>
                <w:color w:val="000000" w:themeColor="text1"/>
                <w:sz w:val="18"/>
                <w:szCs w:val="20"/>
              </w:rPr>
              <w:t>Internet_ad_zipcode_click</w:t>
            </w:r>
          </w:p>
        </w:tc>
        <w:tc>
          <w:tcPr>
            <w:tcW w:w="1620" w:type="dxa"/>
          </w:tcPr>
          <w:p w14:paraId="3756B675" w14:textId="77777777" w:rsidR="008C3A41" w:rsidRPr="007E47E5" w:rsidRDefault="008C3A41" w:rsidP="00A46A6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7E47E5">
              <w:rPr>
                <w:rFonts w:asciiTheme="minorHAnsi" w:hAnsiTheme="minorHAnsi"/>
                <w:b w:val="0"/>
                <w:color w:val="000000" w:themeColor="text1"/>
                <w:sz w:val="20"/>
                <w:szCs w:val="20"/>
              </w:rPr>
              <w:t xml:space="preserve">ZIP Code Clicks </w:t>
            </w:r>
          </w:p>
          <w:p w14:paraId="3C826C66" w14:textId="4B41D35F" w:rsidR="008C3A41" w:rsidRPr="00A46A6E" w:rsidRDefault="008C3A41" w:rsidP="007E47E5">
            <w:pPr>
              <w:pStyle w:val="MetricsTex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5040" w:type="dxa"/>
          </w:tcPr>
          <w:p w14:paraId="054FEA26" w14:textId="1DD34807" w:rsidR="008C3A41" w:rsidRPr="00A46A6E" w:rsidRDefault="008C3A41" w:rsidP="00946AFD">
            <w:pPr>
              <w:cnfStyle w:val="000000100000" w:firstRow="0" w:lastRow="0" w:firstColumn="0" w:lastColumn="0" w:oddVBand="0" w:evenVBand="0" w:oddHBand="1" w:evenHBand="0" w:firstRowFirstColumn="0" w:firstRowLastColumn="0" w:lastRowFirstColumn="0" w:lastRowLastColumn="0"/>
              <w:rPr>
                <w:sz w:val="20"/>
                <w:szCs w:val="20"/>
              </w:rPr>
            </w:pPr>
            <w:r w:rsidRPr="00A46A6E">
              <w:rPr>
                <w:sz w:val="20"/>
                <w:szCs w:val="20"/>
              </w:rPr>
              <w:t xml:space="preserve">This field is used to track how many people entered a ZIP code into an ad, click “search” and were taking directly to the search results for their ZIP code. </w:t>
            </w:r>
          </w:p>
        </w:tc>
        <w:tc>
          <w:tcPr>
            <w:tcW w:w="4320" w:type="dxa"/>
          </w:tcPr>
          <w:p w14:paraId="0C372407" w14:textId="77777777" w:rsidR="008C3A41" w:rsidRPr="00CF150B" w:rsidRDefault="008C3A41" w:rsidP="00A46A6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8C3A41" w:rsidRPr="007E47E5" w14:paraId="2D936F16" w14:textId="3A6DDCC9" w:rsidTr="00DB7FCB">
        <w:tc>
          <w:tcPr>
            <w:cnfStyle w:val="001000000000" w:firstRow="0" w:lastRow="0" w:firstColumn="1" w:lastColumn="0" w:oddVBand="0" w:evenVBand="0" w:oddHBand="0" w:evenHBand="0" w:firstRowFirstColumn="0" w:firstRowLastColumn="0" w:lastRowFirstColumn="0" w:lastRowLastColumn="0"/>
            <w:tcW w:w="1710" w:type="dxa"/>
          </w:tcPr>
          <w:p w14:paraId="7234BFFB" w14:textId="4992CE54" w:rsidR="008C3A41" w:rsidRPr="006A7D91" w:rsidRDefault="008C3A41" w:rsidP="007E47E5">
            <w:pPr>
              <w:rPr>
                <w:b w:val="0"/>
                <w:color w:val="000000" w:themeColor="text1"/>
                <w:sz w:val="18"/>
                <w:szCs w:val="20"/>
              </w:rPr>
            </w:pPr>
            <w:r w:rsidRPr="006A7D91">
              <w:rPr>
                <w:b w:val="0"/>
                <w:color w:val="000000" w:themeColor="text1"/>
                <w:sz w:val="18"/>
                <w:szCs w:val="20"/>
              </w:rPr>
              <w:t>Internet_ad_nonzipcode_click</w:t>
            </w:r>
          </w:p>
        </w:tc>
        <w:tc>
          <w:tcPr>
            <w:tcW w:w="1620" w:type="dxa"/>
          </w:tcPr>
          <w:p w14:paraId="67212836" w14:textId="77777777" w:rsidR="008C3A41" w:rsidRPr="00A46A6E" w:rsidRDefault="008C3A41" w:rsidP="00A46A6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A46A6E">
              <w:rPr>
                <w:rFonts w:asciiTheme="minorHAnsi" w:hAnsiTheme="minorHAnsi"/>
                <w:b w:val="0"/>
                <w:color w:val="000000" w:themeColor="text1"/>
                <w:sz w:val="20"/>
                <w:szCs w:val="20"/>
              </w:rPr>
              <w:t xml:space="preserve">Non-ZIP Code Clicks </w:t>
            </w:r>
          </w:p>
          <w:p w14:paraId="1C483294" w14:textId="77777777" w:rsidR="008C3A41" w:rsidRPr="00A46A6E" w:rsidRDefault="008C3A41" w:rsidP="007E47E5">
            <w:pPr>
              <w:pStyle w:val="Metrics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5040" w:type="dxa"/>
          </w:tcPr>
          <w:p w14:paraId="65BE839E" w14:textId="12B5341E" w:rsidR="008C3A41" w:rsidRPr="00394B63" w:rsidRDefault="008C3A41" w:rsidP="00531AAB">
            <w:pPr>
              <w:cnfStyle w:val="000000000000" w:firstRow="0" w:lastRow="0" w:firstColumn="0" w:lastColumn="0" w:oddVBand="0" w:evenVBand="0" w:oddHBand="0" w:evenHBand="0" w:firstRowFirstColumn="0" w:firstRowLastColumn="0" w:lastRowFirstColumn="0" w:lastRowLastColumn="0"/>
              <w:rPr>
                <w:sz w:val="20"/>
                <w:szCs w:val="20"/>
              </w:rPr>
            </w:pPr>
            <w:r w:rsidRPr="00A46A6E">
              <w:rPr>
                <w:sz w:val="20"/>
                <w:szCs w:val="20"/>
              </w:rPr>
              <w:t>In contrast to zip code clicks, this field is used to track how many people did not enter a ZIP code into an ad and instead clicked inside the ad to be taken to</w:t>
            </w:r>
            <w:r w:rsidR="00965D6B">
              <w:rPr>
                <w:sz w:val="20"/>
                <w:szCs w:val="20"/>
              </w:rPr>
              <w:t xml:space="preserve"> the</w:t>
            </w:r>
            <w:r w:rsidRPr="00A46A6E">
              <w:rPr>
                <w:sz w:val="20"/>
                <w:szCs w:val="20"/>
              </w:rPr>
              <w:t xml:space="preserve"> </w:t>
            </w:r>
            <w:r w:rsidR="00531AAB">
              <w:rPr>
                <w:sz w:val="20"/>
                <w:szCs w:val="20"/>
              </w:rPr>
              <w:t>Gettested.cdc.gov</w:t>
            </w:r>
            <w:r w:rsidR="00A830E6">
              <w:rPr>
                <w:sz w:val="20"/>
                <w:szCs w:val="20"/>
              </w:rPr>
              <w:t xml:space="preserve"> </w:t>
            </w:r>
            <w:r w:rsidR="006841D2">
              <w:rPr>
                <w:sz w:val="20"/>
                <w:szCs w:val="20"/>
              </w:rPr>
              <w:t xml:space="preserve">or campaign </w:t>
            </w:r>
            <w:r w:rsidR="00A830E6">
              <w:rPr>
                <w:sz w:val="20"/>
                <w:szCs w:val="20"/>
              </w:rPr>
              <w:t xml:space="preserve">website </w:t>
            </w:r>
            <w:r w:rsidRPr="00A46A6E">
              <w:rPr>
                <w:sz w:val="20"/>
                <w:szCs w:val="20"/>
              </w:rPr>
              <w:t xml:space="preserve">and not their search results. </w:t>
            </w:r>
          </w:p>
        </w:tc>
        <w:tc>
          <w:tcPr>
            <w:tcW w:w="4320" w:type="dxa"/>
          </w:tcPr>
          <w:p w14:paraId="770D5531" w14:textId="77777777" w:rsidR="008C3A41" w:rsidRDefault="00B91B8C" w:rsidP="00A46A6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B91B8C">
              <w:rPr>
                <w:noProof/>
                <w:sz w:val="20"/>
                <w:szCs w:val="20"/>
              </w:rPr>
              <w:drawing>
                <wp:inline distT="0" distB="0" distL="0" distR="0" wp14:anchorId="11953DB8" wp14:editId="2B441C4E">
                  <wp:extent cx="1794414" cy="1327639"/>
                  <wp:effectExtent l="57150" t="57150" r="111125" b="1206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95693" cy="13285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BBE65C" w14:textId="7DED959C" w:rsidR="00B91B8C" w:rsidRPr="00394B63" w:rsidRDefault="00FD3A0C" w:rsidP="00FD3A0C">
            <w:pPr>
              <w:cnfStyle w:val="000000000000" w:firstRow="0" w:lastRow="0" w:firstColumn="0" w:lastColumn="0" w:oddVBand="0" w:evenVBand="0" w:oddHBand="0" w:evenHBand="0" w:firstRowFirstColumn="0" w:firstRowLastColumn="0" w:lastRowFirstColumn="0" w:lastRowLastColumn="0"/>
              <w:rPr>
                <w:sz w:val="20"/>
                <w:szCs w:val="20"/>
              </w:rPr>
            </w:pPr>
            <w:r w:rsidRPr="00FD3A0C">
              <w:rPr>
                <w:rFonts w:eastAsia="Times New Roman" w:cs="Times New Roman"/>
                <w:sz w:val="20"/>
                <w:szCs w:val="20"/>
              </w:rPr>
              <w:t>Above is an example of a Testing Makes Us Stronger (TMUS) widget. If this user does not type their zip code and instead clicks anywhere else within the image, the user will be sent to the TMUS website.</w:t>
            </w:r>
          </w:p>
        </w:tc>
      </w:tr>
      <w:tr w:rsidR="008C3A41" w:rsidRPr="007E47E5" w14:paraId="422EAD07" w14:textId="7A811B01" w:rsidTr="00186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C1971F1" w14:textId="485284DE" w:rsidR="008C3A41" w:rsidRPr="006A7D91" w:rsidRDefault="008C3A41" w:rsidP="007E47E5">
            <w:pPr>
              <w:rPr>
                <w:b w:val="0"/>
                <w:color w:val="000000" w:themeColor="text1"/>
                <w:sz w:val="18"/>
                <w:szCs w:val="20"/>
              </w:rPr>
            </w:pPr>
            <w:r w:rsidRPr="006A7D91">
              <w:rPr>
                <w:b w:val="0"/>
                <w:color w:val="000000" w:themeColor="text1"/>
                <w:sz w:val="18"/>
                <w:szCs w:val="20"/>
              </w:rPr>
              <w:t>Internet_ad_datasource</w:t>
            </w:r>
          </w:p>
        </w:tc>
        <w:tc>
          <w:tcPr>
            <w:tcW w:w="1620" w:type="dxa"/>
          </w:tcPr>
          <w:p w14:paraId="5C191ECE" w14:textId="77777777" w:rsidR="008C3A41" w:rsidRDefault="008C3A41" w:rsidP="00A46A6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A46A6E">
              <w:rPr>
                <w:rFonts w:asciiTheme="minorHAnsi" w:hAnsiTheme="minorHAnsi"/>
                <w:b w:val="0"/>
                <w:color w:val="000000" w:themeColor="text1"/>
                <w:sz w:val="20"/>
                <w:szCs w:val="20"/>
              </w:rPr>
              <w:t>Source of data</w:t>
            </w:r>
          </w:p>
          <w:p w14:paraId="57E62A5C" w14:textId="2F0B08E0" w:rsidR="00500CD6" w:rsidRPr="00A46A6E" w:rsidRDefault="00500CD6" w:rsidP="00A46A6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6A7D91">
              <w:rPr>
                <w:color w:val="C00000"/>
                <w:highlight w:val="yellow"/>
              </w:rPr>
              <w:t>*</w:t>
            </w:r>
          </w:p>
          <w:p w14:paraId="52A69F2C" w14:textId="1CAD871F" w:rsidR="008C3A41" w:rsidRPr="00A46A6E" w:rsidRDefault="008C3A41" w:rsidP="007E47E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5040" w:type="dxa"/>
          </w:tcPr>
          <w:p w14:paraId="00D734BB" w14:textId="06E94436" w:rsidR="008C3A41" w:rsidRPr="00394B63" w:rsidRDefault="008C3A41" w:rsidP="007E47E5">
            <w:pPr>
              <w:cnfStyle w:val="000000100000" w:firstRow="0" w:lastRow="0" w:firstColumn="0" w:lastColumn="0" w:oddVBand="0" w:evenVBand="0" w:oddHBand="1" w:evenHBand="0" w:firstRowFirstColumn="0" w:firstRowLastColumn="0" w:lastRowFirstColumn="0" w:lastRowLastColumn="0"/>
              <w:rPr>
                <w:sz w:val="20"/>
                <w:szCs w:val="20"/>
              </w:rPr>
            </w:pPr>
            <w:r w:rsidRPr="00A46A6E">
              <w:rPr>
                <w:sz w:val="20"/>
                <w:szCs w:val="20"/>
              </w:rPr>
              <w:t>Record here the source of data (the metrics reporting platform, not the person) for the internet ads.  This may help us later understand where a certain entry came from in case we need to double check data.</w:t>
            </w:r>
          </w:p>
          <w:p w14:paraId="1A24C6C0" w14:textId="77777777" w:rsidR="00394B63" w:rsidRDefault="00394B63" w:rsidP="007E47E5">
            <w:pPr>
              <w:cnfStyle w:val="000000100000" w:firstRow="0" w:lastRow="0" w:firstColumn="0" w:lastColumn="0" w:oddVBand="0" w:evenVBand="0" w:oddHBand="1" w:evenHBand="0" w:firstRowFirstColumn="0" w:firstRowLastColumn="0" w:lastRowFirstColumn="0" w:lastRowLastColumn="0"/>
              <w:rPr>
                <w:sz w:val="20"/>
                <w:szCs w:val="20"/>
              </w:rPr>
            </w:pPr>
          </w:p>
          <w:p w14:paraId="4A20CA3D" w14:textId="5B178794" w:rsidR="006B2B1C" w:rsidRPr="00394B63" w:rsidRDefault="006B2B1C" w:rsidP="007E47E5">
            <w:pPr>
              <w:cnfStyle w:val="000000100000" w:firstRow="0" w:lastRow="0" w:firstColumn="0" w:lastColumn="0" w:oddVBand="0" w:evenVBand="0" w:oddHBand="1" w:evenHBand="0" w:firstRowFirstColumn="0" w:firstRowLastColumn="0" w:lastRowFirstColumn="0" w:lastRowLastColumn="0"/>
              <w:rPr>
                <w:sz w:val="20"/>
                <w:szCs w:val="20"/>
              </w:rPr>
            </w:pPr>
            <w:r w:rsidRPr="00394B63">
              <w:rPr>
                <w:sz w:val="20"/>
                <w:szCs w:val="20"/>
              </w:rPr>
              <w:t xml:space="preserve">The database will </w:t>
            </w:r>
            <w:r w:rsidR="007C20A4">
              <w:rPr>
                <w:sz w:val="20"/>
                <w:szCs w:val="20"/>
              </w:rPr>
              <w:t>have a dropdown menu</w:t>
            </w:r>
            <w:r w:rsidRPr="00394B63">
              <w:rPr>
                <w:sz w:val="20"/>
                <w:szCs w:val="20"/>
              </w:rPr>
              <w:t xml:space="preserve"> </w:t>
            </w:r>
            <w:r w:rsidR="007C20A4">
              <w:rPr>
                <w:sz w:val="20"/>
                <w:szCs w:val="20"/>
              </w:rPr>
              <w:t xml:space="preserve">with </w:t>
            </w:r>
            <w:r w:rsidRPr="00394B63">
              <w:rPr>
                <w:sz w:val="20"/>
                <w:szCs w:val="20"/>
              </w:rPr>
              <w:t xml:space="preserve">the following options available for selection: </w:t>
            </w:r>
          </w:p>
          <w:p w14:paraId="5188B4CB" w14:textId="77777777" w:rsidR="006B2B1C" w:rsidRPr="00394B63" w:rsidRDefault="006B2B1C" w:rsidP="00A46A6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i/>
                <w:color w:val="ED7D31" w:themeColor="accent2"/>
                <w:sz w:val="20"/>
                <w:szCs w:val="20"/>
              </w:rPr>
            </w:pPr>
            <w:r w:rsidRPr="00394B63">
              <w:rPr>
                <w:i/>
                <w:color w:val="ED7D31" w:themeColor="accent2"/>
                <w:sz w:val="20"/>
                <w:szCs w:val="20"/>
              </w:rPr>
              <w:t>(other)</w:t>
            </w:r>
          </w:p>
          <w:p w14:paraId="271FC34B" w14:textId="77777777" w:rsidR="006B2B1C" w:rsidRPr="00CF150B" w:rsidRDefault="006B2B1C" w:rsidP="00A46A6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i/>
                <w:color w:val="ED7D31" w:themeColor="accent2"/>
                <w:sz w:val="20"/>
                <w:szCs w:val="20"/>
              </w:rPr>
            </w:pPr>
            <w:r w:rsidRPr="00CF150B">
              <w:rPr>
                <w:i/>
                <w:color w:val="ED7D31" w:themeColor="accent2"/>
                <w:sz w:val="20"/>
                <w:szCs w:val="20"/>
              </w:rPr>
              <w:t>(unknown)</w:t>
            </w:r>
          </w:p>
          <w:p w14:paraId="77A0971C" w14:textId="77777777" w:rsidR="006B2B1C" w:rsidRPr="007E47E5" w:rsidRDefault="006B2B1C" w:rsidP="00A46A6E">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i/>
                <w:color w:val="ED7D31" w:themeColor="accent2"/>
                <w:sz w:val="20"/>
                <w:szCs w:val="20"/>
              </w:rPr>
            </w:pPr>
            <w:r w:rsidRPr="007E47E5">
              <w:rPr>
                <w:i/>
                <w:color w:val="ED7D31" w:themeColor="accent2"/>
                <w:sz w:val="20"/>
                <w:szCs w:val="20"/>
              </w:rPr>
              <w:t>AIR</w:t>
            </w:r>
          </w:p>
          <w:p w14:paraId="7760FB6F" w14:textId="77777777" w:rsidR="006B2B1C" w:rsidRPr="007E47E5" w:rsidRDefault="006B2B1C" w:rsidP="00394B63">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i/>
                <w:color w:val="ED7D31" w:themeColor="accent2"/>
                <w:sz w:val="20"/>
                <w:szCs w:val="20"/>
              </w:rPr>
            </w:pPr>
            <w:r w:rsidRPr="007E47E5">
              <w:rPr>
                <w:i/>
                <w:color w:val="ED7D31" w:themeColor="accent2"/>
                <w:sz w:val="20"/>
                <w:szCs w:val="20"/>
              </w:rPr>
              <w:t>BWA</w:t>
            </w:r>
          </w:p>
          <w:p w14:paraId="2E9C6D52" w14:textId="77777777" w:rsidR="006B2B1C" w:rsidRPr="007E47E5" w:rsidRDefault="006B2B1C" w:rsidP="00CF150B">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i/>
                <w:color w:val="ED7D31" w:themeColor="accent2"/>
                <w:sz w:val="20"/>
                <w:szCs w:val="20"/>
              </w:rPr>
            </w:pPr>
            <w:r w:rsidRPr="007E47E5">
              <w:rPr>
                <w:i/>
                <w:color w:val="ED7D31" w:themeColor="accent2"/>
                <w:sz w:val="20"/>
                <w:szCs w:val="20"/>
              </w:rPr>
              <w:t>Danya</w:t>
            </w:r>
          </w:p>
          <w:p w14:paraId="01A17C8F" w14:textId="77777777" w:rsidR="006B2B1C" w:rsidRPr="007E47E5" w:rsidRDefault="006B2B1C">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i/>
                <w:color w:val="ED7D31" w:themeColor="accent2"/>
                <w:sz w:val="20"/>
                <w:szCs w:val="20"/>
              </w:rPr>
            </w:pPr>
            <w:r w:rsidRPr="007E47E5">
              <w:rPr>
                <w:i/>
                <w:color w:val="ED7D31" w:themeColor="accent2"/>
                <w:sz w:val="20"/>
                <w:szCs w:val="20"/>
              </w:rPr>
              <w:t>Facebook</w:t>
            </w:r>
          </w:p>
          <w:p w14:paraId="0C6EE27E" w14:textId="77777777" w:rsidR="006B2B1C" w:rsidRPr="007E47E5" w:rsidRDefault="006B2B1C">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i/>
                <w:color w:val="ED7D31" w:themeColor="accent2"/>
                <w:sz w:val="20"/>
                <w:szCs w:val="20"/>
              </w:rPr>
            </w:pPr>
            <w:r w:rsidRPr="007E47E5">
              <w:rPr>
                <w:i/>
                <w:color w:val="ED7D31" w:themeColor="accent2"/>
                <w:sz w:val="20"/>
                <w:szCs w:val="20"/>
              </w:rPr>
              <w:t>FHI</w:t>
            </w:r>
          </w:p>
          <w:p w14:paraId="409D1137" w14:textId="0F2A56C7" w:rsidR="006B2B1C" w:rsidRPr="007E47E5" w:rsidRDefault="006B2B1C">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i/>
                <w:color w:val="ED7D31" w:themeColor="accent2"/>
                <w:sz w:val="20"/>
                <w:szCs w:val="20"/>
              </w:rPr>
            </w:pPr>
            <w:r w:rsidRPr="007E47E5">
              <w:rPr>
                <w:i/>
                <w:color w:val="ED7D31" w:themeColor="accent2"/>
                <w:sz w:val="20"/>
                <w:szCs w:val="20"/>
              </w:rPr>
              <w:t>Google</w:t>
            </w:r>
          </w:p>
          <w:p w14:paraId="596FFE80" w14:textId="77777777" w:rsidR="006B2B1C" w:rsidRPr="007E47E5" w:rsidRDefault="006B2B1C">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i/>
                <w:color w:val="ED7D31" w:themeColor="accent2"/>
                <w:sz w:val="20"/>
                <w:szCs w:val="20"/>
              </w:rPr>
            </w:pPr>
            <w:r w:rsidRPr="007E47E5">
              <w:rPr>
                <w:i/>
                <w:color w:val="ED7D31" w:themeColor="accent2"/>
                <w:sz w:val="20"/>
                <w:szCs w:val="20"/>
              </w:rPr>
              <w:t>McCulloh</w:t>
            </w:r>
          </w:p>
          <w:p w14:paraId="08A22551" w14:textId="77777777" w:rsidR="006B2B1C" w:rsidRPr="007E47E5" w:rsidRDefault="006B2B1C">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i/>
                <w:color w:val="ED7D31" w:themeColor="accent2"/>
                <w:sz w:val="20"/>
                <w:szCs w:val="20"/>
              </w:rPr>
            </w:pPr>
            <w:r w:rsidRPr="007E47E5">
              <w:rPr>
                <w:i/>
                <w:color w:val="ED7D31" w:themeColor="accent2"/>
                <w:sz w:val="20"/>
                <w:szCs w:val="20"/>
              </w:rPr>
              <w:t>Porter Novelli</w:t>
            </w:r>
          </w:p>
          <w:p w14:paraId="76B332CD" w14:textId="6392AE1B" w:rsidR="006B2B1C" w:rsidRPr="007E47E5" w:rsidRDefault="006B2B1C">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i/>
                <w:sz w:val="20"/>
                <w:szCs w:val="20"/>
              </w:rPr>
            </w:pPr>
            <w:r w:rsidRPr="007E47E5">
              <w:rPr>
                <w:i/>
                <w:color w:val="ED7D31" w:themeColor="accent2"/>
                <w:sz w:val="20"/>
                <w:szCs w:val="20"/>
              </w:rPr>
              <w:t xml:space="preserve">Virginia Department of Health </w:t>
            </w:r>
          </w:p>
        </w:tc>
        <w:tc>
          <w:tcPr>
            <w:tcW w:w="4320" w:type="dxa"/>
          </w:tcPr>
          <w:p w14:paraId="45F5EF6C" w14:textId="77777777" w:rsidR="008C3A41" w:rsidRPr="007E47E5" w:rsidRDefault="008C3A41">
            <w:pPr>
              <w:cnfStyle w:val="000000100000" w:firstRow="0" w:lastRow="0" w:firstColumn="0" w:lastColumn="0" w:oddVBand="0" w:evenVBand="0" w:oddHBand="1" w:evenHBand="0" w:firstRowFirstColumn="0" w:firstRowLastColumn="0" w:lastRowFirstColumn="0" w:lastRowLastColumn="0"/>
              <w:rPr>
                <w:sz w:val="20"/>
                <w:szCs w:val="20"/>
              </w:rPr>
            </w:pPr>
          </w:p>
        </w:tc>
      </w:tr>
      <w:tr w:rsidR="000B5A68" w:rsidRPr="007E47E5" w14:paraId="50E72B69" w14:textId="77777777" w:rsidTr="00DB7FCB">
        <w:tc>
          <w:tcPr>
            <w:cnfStyle w:val="001000000000" w:firstRow="0" w:lastRow="0" w:firstColumn="1" w:lastColumn="0" w:oddVBand="0" w:evenVBand="0" w:oddHBand="0" w:evenHBand="0" w:firstRowFirstColumn="0" w:firstRowLastColumn="0" w:lastRowFirstColumn="0" w:lastRowLastColumn="0"/>
            <w:tcW w:w="1710" w:type="dxa"/>
          </w:tcPr>
          <w:p w14:paraId="79250D39" w14:textId="4F7E5384" w:rsidR="000B5A68" w:rsidRPr="00A07F7E" w:rsidRDefault="000B5A68" w:rsidP="007E47E5">
            <w:pPr>
              <w:rPr>
                <w:b w:val="0"/>
                <w:color w:val="000000" w:themeColor="text1"/>
                <w:sz w:val="18"/>
                <w:szCs w:val="20"/>
              </w:rPr>
            </w:pPr>
            <w:r w:rsidRPr="00A07F7E">
              <w:rPr>
                <w:b w:val="0"/>
                <w:color w:val="000000" w:themeColor="text1"/>
                <w:sz w:val="18"/>
                <w:szCs w:val="20"/>
              </w:rPr>
              <w:t>Internet_ad_provider</w:t>
            </w:r>
          </w:p>
        </w:tc>
        <w:tc>
          <w:tcPr>
            <w:tcW w:w="1620" w:type="dxa"/>
          </w:tcPr>
          <w:p w14:paraId="1D79457C" w14:textId="3D0321B2" w:rsidR="000B5A68" w:rsidRPr="007E47E5" w:rsidRDefault="000B5A68" w:rsidP="00A46A6E">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7E47E5">
              <w:rPr>
                <w:rFonts w:asciiTheme="minorHAnsi" w:hAnsiTheme="minorHAnsi"/>
                <w:b w:val="0"/>
                <w:color w:val="000000" w:themeColor="text1"/>
                <w:sz w:val="20"/>
                <w:szCs w:val="20"/>
              </w:rPr>
              <w:t>Internet Ad Provider</w:t>
            </w:r>
          </w:p>
        </w:tc>
        <w:tc>
          <w:tcPr>
            <w:tcW w:w="5040" w:type="dxa"/>
          </w:tcPr>
          <w:p w14:paraId="5490C11A" w14:textId="122F2B70" w:rsidR="0054379F" w:rsidRPr="00A46A6E" w:rsidRDefault="003E0FD2" w:rsidP="007E47E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This refers to which organization</w:t>
            </w:r>
            <w:r w:rsidR="0054379F" w:rsidRPr="00A46A6E">
              <w:rPr>
                <w:sz w:val="20"/>
                <w:szCs w:val="20"/>
              </w:rPr>
              <w:t xml:space="preserve"> will be providing the ad. </w:t>
            </w:r>
          </w:p>
          <w:p w14:paraId="130B1B99" w14:textId="3C5072D8" w:rsidR="0046279A" w:rsidRPr="00A46A6E" w:rsidRDefault="0046279A" w:rsidP="007E47E5">
            <w:pPr>
              <w:cnfStyle w:val="000000000000" w:firstRow="0" w:lastRow="0" w:firstColumn="0" w:lastColumn="0" w:oddVBand="0" w:evenVBand="0" w:oddHBand="0" w:evenHBand="0" w:firstRowFirstColumn="0" w:firstRowLastColumn="0" w:lastRowFirstColumn="0" w:lastRowLastColumn="0"/>
              <w:rPr>
                <w:sz w:val="20"/>
                <w:szCs w:val="20"/>
              </w:rPr>
            </w:pPr>
            <w:r w:rsidRPr="00A46A6E">
              <w:rPr>
                <w:sz w:val="20"/>
                <w:szCs w:val="20"/>
              </w:rPr>
              <w:t xml:space="preserve">The database will </w:t>
            </w:r>
            <w:r w:rsidR="007C20A4">
              <w:rPr>
                <w:sz w:val="20"/>
                <w:szCs w:val="20"/>
              </w:rPr>
              <w:t>have a dropdown menu</w:t>
            </w:r>
            <w:r w:rsidR="00CD0A67">
              <w:rPr>
                <w:sz w:val="20"/>
                <w:szCs w:val="20"/>
              </w:rPr>
              <w:t xml:space="preserve"> with</w:t>
            </w:r>
            <w:r w:rsidRPr="00A46A6E">
              <w:rPr>
                <w:sz w:val="20"/>
                <w:szCs w:val="20"/>
              </w:rPr>
              <w:t xml:space="preserve"> the following options available for selection: </w:t>
            </w:r>
          </w:p>
          <w:p w14:paraId="53EEC136" w14:textId="77777777" w:rsidR="000B5A68" w:rsidRPr="00A46A6E" w:rsidRDefault="0046279A" w:rsidP="007E47E5">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A46A6E">
              <w:rPr>
                <w:i/>
                <w:color w:val="C45911" w:themeColor="accent2" w:themeShade="BF"/>
                <w:sz w:val="20"/>
                <w:szCs w:val="20"/>
              </w:rPr>
              <w:t>Ad Network</w:t>
            </w:r>
          </w:p>
          <w:p w14:paraId="4BC730BC" w14:textId="77777777" w:rsidR="0046279A" w:rsidRPr="00A46A6E" w:rsidRDefault="0046279A" w:rsidP="00A46A6E">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A46A6E">
              <w:rPr>
                <w:i/>
                <w:color w:val="C45911" w:themeColor="accent2" w:themeShade="BF"/>
                <w:sz w:val="20"/>
                <w:szCs w:val="20"/>
              </w:rPr>
              <w:t>Google Display Network</w:t>
            </w:r>
          </w:p>
          <w:p w14:paraId="506B709A" w14:textId="5D1457CE" w:rsidR="0046279A" w:rsidRPr="00A46A6E" w:rsidRDefault="0046279A" w:rsidP="00A46A6E">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i/>
                <w:sz w:val="20"/>
                <w:szCs w:val="20"/>
              </w:rPr>
            </w:pPr>
            <w:r w:rsidRPr="00A46A6E">
              <w:rPr>
                <w:i/>
                <w:color w:val="C45911" w:themeColor="accent2" w:themeShade="BF"/>
                <w:sz w:val="20"/>
                <w:szCs w:val="20"/>
              </w:rPr>
              <w:t>MediaMoguldom</w:t>
            </w:r>
          </w:p>
        </w:tc>
        <w:tc>
          <w:tcPr>
            <w:tcW w:w="4320" w:type="dxa"/>
          </w:tcPr>
          <w:p w14:paraId="44CB9385" w14:textId="19C2C94D" w:rsidR="000B5A68" w:rsidRPr="00A46A6E" w:rsidRDefault="0054379F" w:rsidP="00A46A6E">
            <w:pPr>
              <w:cnfStyle w:val="000000000000" w:firstRow="0" w:lastRow="0" w:firstColumn="0" w:lastColumn="0" w:oddVBand="0" w:evenVBand="0" w:oddHBand="0" w:evenHBand="0" w:firstRowFirstColumn="0" w:firstRowLastColumn="0" w:lastRowFirstColumn="0" w:lastRowLastColumn="0"/>
              <w:rPr>
                <w:sz w:val="20"/>
                <w:szCs w:val="20"/>
              </w:rPr>
            </w:pPr>
            <w:r w:rsidRPr="00A46A6E">
              <w:rPr>
                <w:sz w:val="20"/>
                <w:szCs w:val="20"/>
              </w:rPr>
              <w:t>For example</w:t>
            </w:r>
            <w:r w:rsidR="00A46A6E">
              <w:rPr>
                <w:sz w:val="20"/>
                <w:szCs w:val="20"/>
              </w:rPr>
              <w:t>:</w:t>
            </w:r>
            <w:r w:rsidRPr="00A46A6E">
              <w:rPr>
                <w:sz w:val="20"/>
                <w:szCs w:val="20"/>
              </w:rPr>
              <w:t xml:space="preserve"> if there were a buy with Google one would </w:t>
            </w:r>
            <w:r w:rsidR="00973D3E" w:rsidRPr="00A46A6E">
              <w:rPr>
                <w:sz w:val="20"/>
                <w:szCs w:val="20"/>
              </w:rPr>
              <w:t>choose Google Display Network</w:t>
            </w:r>
            <w:r w:rsidRPr="00A46A6E">
              <w:rPr>
                <w:sz w:val="20"/>
                <w:szCs w:val="20"/>
              </w:rPr>
              <w:t xml:space="preserve">. </w:t>
            </w:r>
          </w:p>
        </w:tc>
      </w:tr>
      <w:tr w:rsidR="00EE7EAA" w:rsidRPr="007E47E5" w14:paraId="5D8583C6" w14:textId="06EED808" w:rsidTr="00DB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3B0C4DB" w14:textId="735BD90A" w:rsidR="00EE7EAA" w:rsidRPr="00A07F7E" w:rsidRDefault="00EE7EAA" w:rsidP="007E47E5">
            <w:pPr>
              <w:rPr>
                <w:b w:val="0"/>
                <w:color w:val="000000" w:themeColor="text1"/>
                <w:sz w:val="18"/>
                <w:szCs w:val="20"/>
              </w:rPr>
            </w:pPr>
            <w:r w:rsidRPr="00A07F7E">
              <w:rPr>
                <w:b w:val="0"/>
                <w:color w:val="000000" w:themeColor="text1"/>
                <w:sz w:val="18"/>
                <w:szCs w:val="20"/>
              </w:rPr>
              <w:t>Internet_ad_comments</w:t>
            </w:r>
          </w:p>
        </w:tc>
        <w:tc>
          <w:tcPr>
            <w:tcW w:w="1620" w:type="dxa"/>
          </w:tcPr>
          <w:p w14:paraId="69287AC5" w14:textId="77777777" w:rsidR="00EE7EAA" w:rsidRPr="007E47E5" w:rsidRDefault="00EE7EAA" w:rsidP="00A46A6E">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7E47E5">
              <w:rPr>
                <w:rFonts w:asciiTheme="minorHAnsi" w:hAnsiTheme="minorHAnsi"/>
                <w:b w:val="0"/>
                <w:color w:val="000000" w:themeColor="text1"/>
                <w:sz w:val="20"/>
                <w:szCs w:val="20"/>
              </w:rPr>
              <w:t>Comments</w:t>
            </w:r>
          </w:p>
          <w:p w14:paraId="6F185CD6" w14:textId="68D01465" w:rsidR="00EE7EAA" w:rsidRPr="00A46A6E" w:rsidRDefault="00500CD6" w:rsidP="00500CD6">
            <w:pPr>
              <w:pStyle w:val="Metrics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A07F7E">
              <w:rPr>
                <w:color w:val="C00000"/>
                <w:highlight w:val="yellow"/>
              </w:rPr>
              <w:t>*</w:t>
            </w:r>
          </w:p>
        </w:tc>
        <w:tc>
          <w:tcPr>
            <w:tcW w:w="5040" w:type="dxa"/>
          </w:tcPr>
          <w:p w14:paraId="73FD3204" w14:textId="77777777" w:rsidR="00EE7EAA" w:rsidRPr="00A46A6E" w:rsidRDefault="00EE7EAA" w:rsidP="007E47E5">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46A6E">
              <w:rPr>
                <w:rFonts w:asciiTheme="minorHAnsi" w:hAnsiTheme="minorHAnsi"/>
                <w:color w:val="auto"/>
                <w:sz w:val="20"/>
                <w:szCs w:val="20"/>
              </w:rPr>
              <w:t xml:space="preserve">This is an open-text field to allow for any comments to be entered to might be helpful later to explain the context or nature of the data entered. </w:t>
            </w:r>
          </w:p>
          <w:p w14:paraId="6E96E798" w14:textId="77777777" w:rsidR="00300A04" w:rsidRPr="007E47E5" w:rsidRDefault="00300A04" w:rsidP="007E47E5">
            <w:pPr>
              <w:cnfStyle w:val="000000100000" w:firstRow="0" w:lastRow="0" w:firstColumn="0" w:lastColumn="0" w:oddVBand="0" w:evenVBand="0" w:oddHBand="1" w:evenHBand="0" w:firstRowFirstColumn="0" w:firstRowLastColumn="0" w:lastRowFirstColumn="0" w:lastRowLastColumn="0"/>
              <w:rPr>
                <w:sz w:val="20"/>
                <w:szCs w:val="20"/>
              </w:rPr>
            </w:pPr>
          </w:p>
          <w:p w14:paraId="5CDDE28D" w14:textId="79328A27" w:rsidR="00EE7EAA" w:rsidRPr="00A46A6E" w:rsidRDefault="00300A04" w:rsidP="007E47E5">
            <w:pPr>
              <w:cnfStyle w:val="000000100000" w:firstRow="0" w:lastRow="0" w:firstColumn="0" w:lastColumn="0" w:oddVBand="0" w:evenVBand="0" w:oddHBand="1" w:evenHBand="0" w:firstRowFirstColumn="0" w:firstRowLastColumn="0" w:lastRowFirstColumn="0" w:lastRowLastColumn="0"/>
              <w:rPr>
                <w:sz w:val="20"/>
                <w:szCs w:val="20"/>
              </w:rPr>
            </w:pPr>
            <w:r w:rsidRPr="007E47E5">
              <w:rPr>
                <w:sz w:val="20"/>
                <w:szCs w:val="20"/>
              </w:rPr>
              <w:t xml:space="preserve">It is important to carefully look at all of the metrics to make sure that whatever comment you would like to make is not already provided below in a different cell. </w:t>
            </w:r>
          </w:p>
        </w:tc>
        <w:tc>
          <w:tcPr>
            <w:tcW w:w="4320" w:type="dxa"/>
          </w:tcPr>
          <w:p w14:paraId="13E25D90" w14:textId="267C005F" w:rsidR="00EE7EAA" w:rsidRPr="00A46A6E" w:rsidRDefault="00EE7EAA" w:rsidP="00A46A6E">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A46A6E">
              <w:rPr>
                <w:sz w:val="20"/>
                <w:szCs w:val="20"/>
              </w:rPr>
              <w:t>For example</w:t>
            </w:r>
            <w:r w:rsidR="00A46A6E">
              <w:rPr>
                <w:sz w:val="20"/>
                <w:szCs w:val="20"/>
              </w:rPr>
              <w:t>,</w:t>
            </w:r>
            <w:r w:rsidRPr="00A46A6E">
              <w:rPr>
                <w:sz w:val="20"/>
                <w:szCs w:val="20"/>
              </w:rPr>
              <w:t xml:space="preserve"> if data are missing, it is helpful to put into the comments section that you are awaiting data and it will be updated later. However, a common mistake has been for people to put zip codes or into the comment section. Since zip codes are a separate metric, they do not belong here. </w:t>
            </w:r>
          </w:p>
        </w:tc>
      </w:tr>
    </w:tbl>
    <w:p w14:paraId="0FE9643B" w14:textId="740984C8" w:rsidR="00394B63" w:rsidRDefault="00394B63"/>
    <w:p w14:paraId="07B6F2EB" w14:textId="77777777" w:rsidR="00394B63" w:rsidRDefault="00394B63">
      <w:pPr>
        <w:sectPr w:rsidR="00394B63" w:rsidSect="00446ADD">
          <w:headerReference w:type="default" r:id="rId68"/>
          <w:pgSz w:w="15840" w:h="12240" w:orient="landscape"/>
          <w:pgMar w:top="1440" w:right="1440" w:bottom="1440" w:left="1440" w:header="720" w:footer="720" w:gutter="0"/>
          <w:cols w:space="720"/>
          <w:docGrid w:linePitch="360"/>
        </w:sectPr>
      </w:pPr>
    </w:p>
    <w:p w14:paraId="6039227E" w14:textId="63428B60" w:rsidR="0071584E" w:rsidRDefault="0071584E" w:rsidP="00D32DBC">
      <w:pPr>
        <w:pStyle w:val="Heading1"/>
        <w:numPr>
          <w:ilvl w:val="0"/>
          <w:numId w:val="4"/>
        </w:numPr>
      </w:pPr>
      <w:bookmarkStart w:id="15" w:name="_Toc430868387"/>
      <w:r>
        <w:t>Home Page View</w:t>
      </w:r>
      <w:r w:rsidR="00FF337E">
        <w:t>s</w:t>
      </w:r>
      <w:bookmarkEnd w:id="15"/>
    </w:p>
    <w:p w14:paraId="0AED1B9C" w14:textId="77777777" w:rsidR="0071584E" w:rsidRDefault="0071584E" w:rsidP="0071584E">
      <w:pPr>
        <w:pStyle w:val="DropdownTitle"/>
        <w:ind w:left="0"/>
        <w:rPr>
          <w:i w:val="0"/>
          <w:color w:val="auto"/>
        </w:rPr>
      </w:pPr>
    </w:p>
    <w:p w14:paraId="1A138566" w14:textId="4DC19433" w:rsidR="0071584E" w:rsidRDefault="0071584E" w:rsidP="00394B63">
      <w:pPr>
        <w:pStyle w:val="Heading2"/>
        <w:spacing w:before="0" w:line="240" w:lineRule="auto"/>
      </w:pPr>
      <w:bookmarkStart w:id="16" w:name="_Toc430868388"/>
      <w:r>
        <w:t>Description</w:t>
      </w:r>
      <w:bookmarkEnd w:id="16"/>
    </w:p>
    <w:p w14:paraId="6B9E6949" w14:textId="77777777" w:rsidR="00D47F9F" w:rsidRPr="00D47F9F" w:rsidRDefault="00D47F9F" w:rsidP="00D47F9F">
      <w:pPr>
        <w:autoSpaceDE w:val="0"/>
        <w:autoSpaceDN w:val="0"/>
        <w:adjustRightInd w:val="0"/>
        <w:spacing w:after="0" w:line="240" w:lineRule="auto"/>
        <w:rPr>
          <w:rFonts w:ascii="Calibri" w:hAnsi="Calibri" w:cs="Calibri"/>
          <w:color w:val="000000"/>
        </w:rPr>
      </w:pPr>
      <w:bookmarkStart w:id="17" w:name="bookmark0"/>
      <w:bookmarkStart w:id="18" w:name="bookmark1"/>
      <w:bookmarkEnd w:id="17"/>
      <w:bookmarkEnd w:id="18"/>
      <w:r w:rsidRPr="00D47F9F">
        <w:rPr>
          <w:rFonts w:ascii="Calibri" w:hAnsi="Calibri" w:cs="Calibri"/>
          <w:color w:val="000000"/>
        </w:rPr>
        <w:t xml:space="preserve">In the Home Page Views domain, we record traffic to AAA sites. This domain has different metrics available for collection, including page views, unique visitors, and number of visits. For AAA, primarily homepage views are tracked. Different analytic services (e.g., site catalyst, Google analytics) track data differently. Thus a limitation of the home page views metrics is that it helps to judge relative traffic from month to month, but it would be difficult to compare two different websites if they had different analytic services. </w:t>
      </w:r>
    </w:p>
    <w:p w14:paraId="7F675A0B" w14:textId="00CB7E5B" w:rsidR="007954F0" w:rsidRPr="007954F0" w:rsidRDefault="007954F0" w:rsidP="00394B63">
      <w:pPr>
        <w:kinsoku w:val="0"/>
        <w:overflowPunct w:val="0"/>
        <w:autoSpaceDE w:val="0"/>
        <w:autoSpaceDN w:val="0"/>
        <w:adjustRightInd w:val="0"/>
        <w:spacing w:before="100" w:beforeAutospacing="1" w:after="100" w:afterAutospacing="1" w:line="240" w:lineRule="auto"/>
        <w:ind w:left="43"/>
        <w:rPr>
          <w:rFonts w:ascii="Calibri" w:hAnsi="Calibri" w:cs="Calibri"/>
        </w:rPr>
      </w:pPr>
      <w:r w:rsidRPr="007954F0">
        <w:rPr>
          <w:rFonts w:ascii="Calibri" w:hAnsi="Calibri" w:cs="Calibri"/>
          <w:b/>
          <w:bCs/>
          <w:w w:val="105"/>
        </w:rPr>
        <w:t>T</w:t>
      </w:r>
      <w:r w:rsidRPr="007954F0">
        <w:rPr>
          <w:rFonts w:ascii="Calibri" w:hAnsi="Calibri" w:cs="Calibri"/>
          <w:b/>
          <w:bCs/>
          <w:spacing w:val="-1"/>
          <w:w w:val="105"/>
        </w:rPr>
        <w:t>a</w:t>
      </w:r>
      <w:r w:rsidRPr="007954F0">
        <w:rPr>
          <w:rFonts w:ascii="Calibri" w:hAnsi="Calibri" w:cs="Calibri"/>
          <w:b/>
          <w:bCs/>
          <w:spacing w:val="1"/>
          <w:w w:val="105"/>
        </w:rPr>
        <w:t>b</w:t>
      </w:r>
      <w:r w:rsidRPr="007954F0">
        <w:rPr>
          <w:rFonts w:ascii="Calibri" w:hAnsi="Calibri" w:cs="Calibri"/>
          <w:b/>
          <w:bCs/>
          <w:spacing w:val="-2"/>
          <w:w w:val="105"/>
        </w:rPr>
        <w:t>l</w:t>
      </w:r>
      <w:r w:rsidRPr="007954F0">
        <w:rPr>
          <w:rFonts w:ascii="Calibri" w:hAnsi="Calibri" w:cs="Calibri"/>
          <w:b/>
          <w:bCs/>
          <w:w w:val="105"/>
        </w:rPr>
        <w:t>e</w:t>
      </w:r>
      <w:r w:rsidRPr="007954F0">
        <w:rPr>
          <w:rFonts w:ascii="Calibri" w:hAnsi="Calibri" w:cs="Calibri"/>
          <w:b/>
          <w:bCs/>
          <w:spacing w:val="-5"/>
          <w:w w:val="105"/>
        </w:rPr>
        <w:t xml:space="preserve"> </w:t>
      </w:r>
      <w:r>
        <w:rPr>
          <w:rFonts w:ascii="Calibri" w:hAnsi="Calibri" w:cs="Calibri"/>
          <w:b/>
          <w:bCs/>
          <w:spacing w:val="-1"/>
          <w:w w:val="105"/>
        </w:rPr>
        <w:t>6</w:t>
      </w:r>
      <w:r w:rsidRPr="007954F0">
        <w:rPr>
          <w:rFonts w:ascii="Calibri" w:hAnsi="Calibri" w:cs="Calibri"/>
          <w:b/>
          <w:bCs/>
          <w:w w:val="105"/>
        </w:rPr>
        <w:t>.</w:t>
      </w:r>
      <w:r w:rsidRPr="007954F0">
        <w:rPr>
          <w:rFonts w:ascii="Calibri" w:hAnsi="Calibri" w:cs="Calibri"/>
          <w:b/>
          <w:bCs/>
          <w:spacing w:val="-4"/>
          <w:w w:val="105"/>
        </w:rPr>
        <w:t xml:space="preserve"> </w:t>
      </w:r>
      <w:r w:rsidRPr="007954F0">
        <w:rPr>
          <w:rFonts w:ascii="Calibri" w:hAnsi="Calibri" w:cs="Calibri"/>
          <w:b/>
          <w:bCs/>
          <w:spacing w:val="2"/>
          <w:w w:val="105"/>
        </w:rPr>
        <w:t>L</w:t>
      </w:r>
      <w:r w:rsidRPr="007954F0">
        <w:rPr>
          <w:rFonts w:ascii="Calibri" w:hAnsi="Calibri" w:cs="Calibri"/>
          <w:b/>
          <w:bCs/>
          <w:spacing w:val="-2"/>
          <w:w w:val="105"/>
        </w:rPr>
        <w:t>i</w:t>
      </w:r>
      <w:r w:rsidRPr="007954F0">
        <w:rPr>
          <w:rFonts w:ascii="Calibri" w:hAnsi="Calibri" w:cs="Calibri"/>
          <w:b/>
          <w:bCs/>
          <w:w w:val="105"/>
        </w:rPr>
        <w:t>st</w:t>
      </w:r>
      <w:r w:rsidRPr="007954F0">
        <w:rPr>
          <w:rFonts w:ascii="Calibri" w:hAnsi="Calibri" w:cs="Calibri"/>
          <w:b/>
          <w:bCs/>
          <w:spacing w:val="-6"/>
          <w:w w:val="105"/>
        </w:rPr>
        <w:t xml:space="preserve"> </w:t>
      </w:r>
      <w:r w:rsidRPr="007954F0">
        <w:rPr>
          <w:rFonts w:ascii="Calibri" w:hAnsi="Calibri" w:cs="Calibri"/>
          <w:b/>
          <w:bCs/>
          <w:w w:val="105"/>
        </w:rPr>
        <w:t>of</w:t>
      </w:r>
      <w:r w:rsidRPr="007954F0">
        <w:rPr>
          <w:rFonts w:ascii="Calibri" w:hAnsi="Calibri" w:cs="Calibri"/>
          <w:b/>
          <w:bCs/>
          <w:spacing w:val="-6"/>
          <w:w w:val="105"/>
        </w:rPr>
        <w:t xml:space="preserve"> </w:t>
      </w:r>
      <w:r w:rsidRPr="007954F0">
        <w:rPr>
          <w:rFonts w:ascii="Calibri" w:hAnsi="Calibri" w:cs="Calibri"/>
          <w:b/>
          <w:bCs/>
          <w:spacing w:val="-1"/>
          <w:w w:val="105"/>
        </w:rPr>
        <w:t>Me</w:t>
      </w:r>
      <w:r w:rsidRPr="007954F0">
        <w:rPr>
          <w:rFonts w:ascii="Calibri" w:hAnsi="Calibri" w:cs="Calibri"/>
          <w:b/>
          <w:bCs/>
          <w:w w:val="105"/>
        </w:rPr>
        <w:t>tr</w:t>
      </w:r>
      <w:r w:rsidRPr="007954F0">
        <w:rPr>
          <w:rFonts w:ascii="Calibri" w:hAnsi="Calibri" w:cs="Calibri"/>
          <w:b/>
          <w:bCs/>
          <w:spacing w:val="-1"/>
          <w:w w:val="105"/>
        </w:rPr>
        <w:t>ic</w:t>
      </w:r>
      <w:r w:rsidRPr="007954F0">
        <w:rPr>
          <w:rFonts w:ascii="Calibri" w:hAnsi="Calibri" w:cs="Calibri"/>
          <w:b/>
          <w:bCs/>
          <w:w w:val="105"/>
        </w:rPr>
        <w:t>s</w:t>
      </w:r>
      <w:r w:rsidRPr="007954F0">
        <w:rPr>
          <w:rFonts w:ascii="Calibri" w:hAnsi="Calibri" w:cs="Calibri"/>
          <w:b/>
          <w:bCs/>
          <w:spacing w:val="-4"/>
          <w:w w:val="105"/>
        </w:rPr>
        <w:t xml:space="preserve"> </w:t>
      </w:r>
      <w:r w:rsidRPr="007954F0">
        <w:rPr>
          <w:rFonts w:ascii="Calibri" w:hAnsi="Calibri" w:cs="Calibri"/>
          <w:b/>
          <w:bCs/>
          <w:spacing w:val="-3"/>
          <w:w w:val="105"/>
        </w:rPr>
        <w:t>f</w:t>
      </w:r>
      <w:r w:rsidRPr="007954F0">
        <w:rPr>
          <w:rFonts w:ascii="Calibri" w:hAnsi="Calibri" w:cs="Calibri"/>
          <w:b/>
          <w:bCs/>
          <w:w w:val="105"/>
        </w:rPr>
        <w:t>or</w:t>
      </w:r>
      <w:r w:rsidRPr="007954F0">
        <w:rPr>
          <w:rFonts w:ascii="Calibri" w:hAnsi="Calibri" w:cs="Calibri"/>
          <w:b/>
          <w:bCs/>
          <w:spacing w:val="-5"/>
          <w:w w:val="105"/>
        </w:rPr>
        <w:t xml:space="preserve"> </w:t>
      </w:r>
      <w:r w:rsidRPr="007954F0">
        <w:rPr>
          <w:rFonts w:ascii="Calibri" w:hAnsi="Calibri" w:cs="Calibri"/>
          <w:b/>
          <w:bCs/>
          <w:w w:val="105"/>
        </w:rPr>
        <w:t>t</w:t>
      </w:r>
      <w:r w:rsidRPr="007954F0">
        <w:rPr>
          <w:rFonts w:ascii="Calibri" w:hAnsi="Calibri" w:cs="Calibri"/>
          <w:b/>
          <w:bCs/>
          <w:spacing w:val="1"/>
          <w:w w:val="105"/>
        </w:rPr>
        <w:t>h</w:t>
      </w:r>
      <w:r>
        <w:rPr>
          <w:rFonts w:ascii="Calibri" w:hAnsi="Calibri" w:cs="Calibri"/>
          <w:b/>
          <w:bCs/>
          <w:w w:val="105"/>
        </w:rPr>
        <w:t>e Home Page Views</w:t>
      </w:r>
      <w:r w:rsidRPr="007954F0">
        <w:rPr>
          <w:rFonts w:ascii="Calibri" w:hAnsi="Calibri" w:cs="Calibri"/>
          <w:b/>
          <w:bCs/>
          <w:spacing w:val="-4"/>
          <w:w w:val="105"/>
        </w:rPr>
        <w:t xml:space="preserve"> </w:t>
      </w:r>
      <w:r w:rsidRPr="007954F0">
        <w:rPr>
          <w:rFonts w:ascii="Calibri" w:hAnsi="Calibri" w:cs="Calibri"/>
          <w:b/>
          <w:bCs/>
          <w:spacing w:val="-2"/>
          <w:w w:val="105"/>
        </w:rPr>
        <w:t>D</w:t>
      </w:r>
      <w:r w:rsidRPr="007954F0">
        <w:rPr>
          <w:rFonts w:ascii="Calibri" w:hAnsi="Calibri" w:cs="Calibri"/>
          <w:b/>
          <w:bCs/>
          <w:w w:val="105"/>
        </w:rPr>
        <w:t>o</w:t>
      </w:r>
      <w:r w:rsidRPr="007954F0">
        <w:rPr>
          <w:rFonts w:ascii="Calibri" w:hAnsi="Calibri" w:cs="Calibri"/>
          <w:b/>
          <w:bCs/>
          <w:spacing w:val="-2"/>
          <w:w w:val="105"/>
        </w:rPr>
        <w:t>m</w:t>
      </w:r>
      <w:r w:rsidRPr="007954F0">
        <w:rPr>
          <w:rFonts w:ascii="Calibri" w:hAnsi="Calibri" w:cs="Calibri"/>
          <w:b/>
          <w:bCs/>
          <w:w w:val="105"/>
        </w:rPr>
        <w:t>a</w:t>
      </w:r>
      <w:r w:rsidRPr="007954F0">
        <w:rPr>
          <w:rFonts w:ascii="Calibri" w:hAnsi="Calibri" w:cs="Calibri"/>
          <w:b/>
          <w:bCs/>
          <w:spacing w:val="-2"/>
          <w:w w:val="105"/>
        </w:rPr>
        <w:t>i</w:t>
      </w:r>
      <w:r w:rsidRPr="007954F0">
        <w:rPr>
          <w:rFonts w:ascii="Calibri" w:hAnsi="Calibri" w:cs="Calibri"/>
          <w:b/>
          <w:bCs/>
          <w:w w:val="105"/>
        </w:rPr>
        <w:t>n</w:t>
      </w:r>
    </w:p>
    <w:tbl>
      <w:tblPr>
        <w:tblStyle w:val="ListTable6Colorful-Accent5"/>
        <w:tblW w:w="0" w:type="auto"/>
        <w:tblLayout w:type="fixed"/>
        <w:tblLook w:val="04A0" w:firstRow="1" w:lastRow="0" w:firstColumn="1" w:lastColumn="0" w:noHBand="0" w:noVBand="1"/>
      </w:tblPr>
      <w:tblGrid>
        <w:gridCol w:w="2430"/>
        <w:gridCol w:w="2160"/>
        <w:gridCol w:w="5040"/>
        <w:gridCol w:w="3330"/>
      </w:tblGrid>
      <w:tr w:rsidR="00F44015" w:rsidRPr="00394B63" w14:paraId="13E54A85" w14:textId="0ECFE7E2" w:rsidTr="00A07F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EFE9C90" w14:textId="34F8E1BF" w:rsidR="00F44015" w:rsidRPr="00394B63" w:rsidRDefault="00F44015" w:rsidP="00394B63">
            <w:pPr>
              <w:ind w:right="-170"/>
              <w:rPr>
                <w:color w:val="000000" w:themeColor="text1"/>
                <w:sz w:val="20"/>
                <w:szCs w:val="20"/>
              </w:rPr>
            </w:pPr>
            <w:r w:rsidRPr="00394B63">
              <w:rPr>
                <w:color w:val="000000" w:themeColor="text1"/>
                <w:sz w:val="20"/>
                <w:szCs w:val="20"/>
              </w:rPr>
              <w:t>Metric ID</w:t>
            </w:r>
          </w:p>
        </w:tc>
        <w:tc>
          <w:tcPr>
            <w:tcW w:w="2160" w:type="dxa"/>
          </w:tcPr>
          <w:p w14:paraId="78C909BD" w14:textId="4AF935DA" w:rsidR="00F44015" w:rsidRPr="00394B63" w:rsidRDefault="00F44015" w:rsidP="00394B63">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394B63">
              <w:rPr>
                <w:color w:val="000000" w:themeColor="text1"/>
                <w:sz w:val="20"/>
                <w:szCs w:val="20"/>
              </w:rPr>
              <w:t>Title</w:t>
            </w:r>
          </w:p>
        </w:tc>
        <w:tc>
          <w:tcPr>
            <w:tcW w:w="5040" w:type="dxa"/>
          </w:tcPr>
          <w:p w14:paraId="53879829" w14:textId="206EE0F6" w:rsidR="00F44015" w:rsidRPr="00394B63" w:rsidRDefault="00F44015" w:rsidP="00394B63">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394B63">
              <w:rPr>
                <w:color w:val="000000" w:themeColor="text1"/>
                <w:sz w:val="20"/>
                <w:szCs w:val="20"/>
              </w:rPr>
              <w:t xml:space="preserve">Description </w:t>
            </w:r>
          </w:p>
        </w:tc>
        <w:tc>
          <w:tcPr>
            <w:tcW w:w="3330" w:type="dxa"/>
          </w:tcPr>
          <w:p w14:paraId="58FF9394" w14:textId="4142F48E" w:rsidR="00F44015" w:rsidRPr="00CF150B" w:rsidRDefault="00F44015" w:rsidP="00CF150B">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CF150B">
              <w:rPr>
                <w:color w:val="000000" w:themeColor="text1"/>
                <w:sz w:val="20"/>
                <w:szCs w:val="20"/>
              </w:rPr>
              <w:t xml:space="preserve">Example </w:t>
            </w:r>
          </w:p>
        </w:tc>
      </w:tr>
      <w:tr w:rsidR="00A15D1D" w:rsidRPr="00394B63" w14:paraId="42D9BB99" w14:textId="5FCD83BC" w:rsidTr="00556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5E6879D3" w14:textId="52FDA5F1" w:rsidR="00A15D1D" w:rsidRPr="00A07F7E" w:rsidRDefault="004D6104" w:rsidP="00394B63">
            <w:pPr>
              <w:rPr>
                <w:b w:val="0"/>
                <w:color w:val="000000" w:themeColor="text1"/>
                <w:sz w:val="18"/>
                <w:szCs w:val="20"/>
              </w:rPr>
            </w:pPr>
            <w:r w:rsidRPr="00A07F7E">
              <w:rPr>
                <w:b w:val="0"/>
                <w:color w:val="000000" w:themeColor="text1"/>
                <w:sz w:val="18"/>
                <w:szCs w:val="20"/>
              </w:rPr>
              <w:t>Begin_date</w:t>
            </w:r>
          </w:p>
        </w:tc>
        <w:tc>
          <w:tcPr>
            <w:tcW w:w="2160" w:type="dxa"/>
          </w:tcPr>
          <w:p w14:paraId="292F62E4" w14:textId="77777777" w:rsidR="00A15D1D" w:rsidRPr="00394B63" w:rsidRDefault="00A15D1D" w:rsidP="00394B63">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94B63">
              <w:rPr>
                <w:rFonts w:asciiTheme="minorHAnsi" w:hAnsiTheme="minorHAnsi"/>
                <w:sz w:val="20"/>
                <w:szCs w:val="20"/>
              </w:rPr>
              <w:t xml:space="preserve">Begin Date </w:t>
            </w:r>
          </w:p>
          <w:p w14:paraId="6916859E" w14:textId="4841786A" w:rsidR="00500CD6" w:rsidRPr="00394B63" w:rsidRDefault="00500CD6" w:rsidP="00394B6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A07F7E">
              <w:rPr>
                <w:color w:val="C00000"/>
                <w:highlight w:val="yellow"/>
              </w:rPr>
              <w:t>!*</w:t>
            </w:r>
          </w:p>
        </w:tc>
        <w:tc>
          <w:tcPr>
            <w:tcW w:w="5040" w:type="dxa"/>
          </w:tcPr>
          <w:p w14:paraId="2010E2CE" w14:textId="7CFD6D40" w:rsidR="00A15D1D" w:rsidRPr="00394B63" w:rsidRDefault="00F12EB2" w:rsidP="003E0FD2">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94B63">
              <w:rPr>
                <w:color w:val="000000" w:themeColor="text1"/>
                <w:sz w:val="20"/>
                <w:szCs w:val="20"/>
              </w:rPr>
              <w:t xml:space="preserve">The begin date lists the </w:t>
            </w:r>
            <w:r w:rsidR="003E0FD2">
              <w:rPr>
                <w:color w:val="000000" w:themeColor="text1"/>
                <w:sz w:val="20"/>
                <w:szCs w:val="20"/>
              </w:rPr>
              <w:t>date in which</w:t>
            </w:r>
            <w:r w:rsidRPr="00394B63">
              <w:rPr>
                <w:color w:val="000000" w:themeColor="text1"/>
                <w:sz w:val="20"/>
                <w:szCs w:val="20"/>
              </w:rPr>
              <w:t xml:space="preserve"> </w:t>
            </w:r>
            <w:r w:rsidR="00064D63" w:rsidRPr="00394B63">
              <w:rPr>
                <w:color w:val="000000" w:themeColor="text1"/>
                <w:sz w:val="20"/>
                <w:szCs w:val="20"/>
              </w:rPr>
              <w:t>Home Page Views</w:t>
            </w:r>
            <w:r w:rsidRPr="00394B63">
              <w:rPr>
                <w:color w:val="000000" w:themeColor="text1"/>
                <w:sz w:val="20"/>
                <w:szCs w:val="20"/>
              </w:rPr>
              <w:t xml:space="preserve"> </w:t>
            </w:r>
            <w:r w:rsidR="003E0FD2">
              <w:rPr>
                <w:color w:val="000000" w:themeColor="text1"/>
                <w:sz w:val="20"/>
                <w:szCs w:val="20"/>
              </w:rPr>
              <w:t xml:space="preserve">begins to record </w:t>
            </w:r>
            <w:r w:rsidRPr="00394B63">
              <w:rPr>
                <w:color w:val="000000" w:themeColor="text1"/>
                <w:sz w:val="20"/>
                <w:szCs w:val="20"/>
              </w:rPr>
              <w:t>over a number of days.</w:t>
            </w:r>
          </w:p>
        </w:tc>
        <w:tc>
          <w:tcPr>
            <w:tcW w:w="3330" w:type="dxa"/>
          </w:tcPr>
          <w:p w14:paraId="6A439D82" w14:textId="37146115" w:rsidR="00A15D1D" w:rsidRPr="00394B63" w:rsidRDefault="00A15D1D" w:rsidP="00394B63">
            <w:pPr>
              <w:pStyle w:val="Metrics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A15D1D" w:rsidRPr="00394B63" w14:paraId="57C3D735" w14:textId="77777777" w:rsidTr="00556BBD">
        <w:trPr>
          <w:trHeight w:val="1485"/>
        </w:trPr>
        <w:tc>
          <w:tcPr>
            <w:cnfStyle w:val="001000000000" w:firstRow="0" w:lastRow="0" w:firstColumn="1" w:lastColumn="0" w:oddVBand="0" w:evenVBand="0" w:oddHBand="0" w:evenHBand="0" w:firstRowFirstColumn="0" w:firstRowLastColumn="0" w:lastRowFirstColumn="0" w:lastRowLastColumn="0"/>
            <w:tcW w:w="2430" w:type="dxa"/>
          </w:tcPr>
          <w:p w14:paraId="5FEAEBC4" w14:textId="67D3E504" w:rsidR="00A15D1D" w:rsidRPr="00A07F7E" w:rsidRDefault="004D6104" w:rsidP="00394B63">
            <w:pPr>
              <w:rPr>
                <w:b w:val="0"/>
                <w:color w:val="000000" w:themeColor="text1"/>
                <w:sz w:val="18"/>
                <w:szCs w:val="20"/>
              </w:rPr>
            </w:pPr>
            <w:r w:rsidRPr="00A07F7E">
              <w:rPr>
                <w:b w:val="0"/>
                <w:color w:val="000000" w:themeColor="text1"/>
                <w:sz w:val="18"/>
                <w:szCs w:val="20"/>
              </w:rPr>
              <w:t>End_date</w:t>
            </w:r>
          </w:p>
        </w:tc>
        <w:tc>
          <w:tcPr>
            <w:tcW w:w="2160" w:type="dxa"/>
          </w:tcPr>
          <w:tbl>
            <w:tblPr>
              <w:tblW w:w="3019" w:type="dxa"/>
              <w:tblBorders>
                <w:top w:val="nil"/>
                <w:left w:val="nil"/>
                <w:bottom w:val="nil"/>
                <w:right w:val="nil"/>
              </w:tblBorders>
              <w:tblLayout w:type="fixed"/>
              <w:tblLook w:val="0000" w:firstRow="0" w:lastRow="0" w:firstColumn="0" w:lastColumn="0" w:noHBand="0" w:noVBand="0"/>
            </w:tblPr>
            <w:tblGrid>
              <w:gridCol w:w="1376"/>
              <w:gridCol w:w="382"/>
              <w:gridCol w:w="382"/>
              <w:gridCol w:w="879"/>
            </w:tblGrid>
            <w:tr w:rsidR="00500CD6" w:rsidRPr="00394B63" w14:paraId="5439E3B2" w14:textId="77777777" w:rsidTr="00500CD6">
              <w:trPr>
                <w:trHeight w:val="484"/>
              </w:trPr>
              <w:tc>
                <w:tcPr>
                  <w:tcW w:w="1376" w:type="dxa"/>
                </w:tcPr>
                <w:p w14:paraId="12B5582C" w14:textId="14CF208A" w:rsidR="00500CD6" w:rsidRDefault="00500CD6" w:rsidP="00A07F7E">
                  <w:pPr>
                    <w:autoSpaceDE w:val="0"/>
                    <w:autoSpaceDN w:val="0"/>
                    <w:adjustRightInd w:val="0"/>
                    <w:spacing w:after="0" w:line="240" w:lineRule="auto"/>
                    <w:ind w:left="-126"/>
                    <w:rPr>
                      <w:rFonts w:cs="Calibri"/>
                      <w:sz w:val="20"/>
                      <w:szCs w:val="20"/>
                    </w:rPr>
                  </w:pPr>
                  <w:r>
                    <w:rPr>
                      <w:rFonts w:cs="Calibri"/>
                      <w:color w:val="000000"/>
                      <w:sz w:val="20"/>
                      <w:szCs w:val="20"/>
                    </w:rPr>
                    <w:t>E</w:t>
                  </w:r>
                  <w:r w:rsidRPr="00394B63">
                    <w:rPr>
                      <w:rFonts w:cs="Calibri"/>
                      <w:color w:val="000000"/>
                      <w:sz w:val="20"/>
                      <w:szCs w:val="20"/>
                    </w:rPr>
                    <w:t xml:space="preserve">nd Date </w:t>
                  </w:r>
                </w:p>
                <w:p w14:paraId="1C8FCFDE" w14:textId="52044568" w:rsidR="00500CD6" w:rsidRPr="00394B63" w:rsidRDefault="00500CD6" w:rsidP="00A07F7E">
                  <w:pPr>
                    <w:autoSpaceDE w:val="0"/>
                    <w:autoSpaceDN w:val="0"/>
                    <w:adjustRightInd w:val="0"/>
                    <w:spacing w:after="0" w:line="240" w:lineRule="auto"/>
                    <w:ind w:left="-126"/>
                    <w:rPr>
                      <w:rFonts w:cs="Calibri"/>
                      <w:color w:val="000000"/>
                      <w:sz w:val="20"/>
                      <w:szCs w:val="20"/>
                    </w:rPr>
                  </w:pPr>
                  <w:r w:rsidRPr="00A07F7E">
                    <w:rPr>
                      <w:color w:val="C00000"/>
                      <w:highlight w:val="yellow"/>
                    </w:rPr>
                    <w:t>!*</w:t>
                  </w:r>
                </w:p>
              </w:tc>
              <w:tc>
                <w:tcPr>
                  <w:tcW w:w="382" w:type="dxa"/>
                </w:tcPr>
                <w:p w14:paraId="50BE615E" w14:textId="77777777" w:rsidR="00500CD6" w:rsidRPr="00394B63" w:rsidRDefault="00500CD6" w:rsidP="00394B63">
                  <w:pPr>
                    <w:autoSpaceDE w:val="0"/>
                    <w:autoSpaceDN w:val="0"/>
                    <w:adjustRightInd w:val="0"/>
                    <w:spacing w:after="0" w:line="240" w:lineRule="auto"/>
                    <w:rPr>
                      <w:rFonts w:cs="Calibri"/>
                      <w:color w:val="000000"/>
                      <w:sz w:val="20"/>
                      <w:szCs w:val="20"/>
                    </w:rPr>
                  </w:pPr>
                </w:p>
              </w:tc>
              <w:tc>
                <w:tcPr>
                  <w:tcW w:w="382" w:type="dxa"/>
                </w:tcPr>
                <w:p w14:paraId="54263F34" w14:textId="5FE78AA2" w:rsidR="00500CD6" w:rsidRPr="00394B63" w:rsidRDefault="00500CD6" w:rsidP="00394B63">
                  <w:pPr>
                    <w:autoSpaceDE w:val="0"/>
                    <w:autoSpaceDN w:val="0"/>
                    <w:adjustRightInd w:val="0"/>
                    <w:spacing w:after="0" w:line="240" w:lineRule="auto"/>
                    <w:rPr>
                      <w:rFonts w:cs="Calibri"/>
                      <w:color w:val="000000"/>
                      <w:sz w:val="20"/>
                      <w:szCs w:val="20"/>
                    </w:rPr>
                  </w:pPr>
                </w:p>
              </w:tc>
              <w:tc>
                <w:tcPr>
                  <w:tcW w:w="879" w:type="dxa"/>
                </w:tcPr>
                <w:p w14:paraId="5A5399A3" w14:textId="1BE0F727" w:rsidR="00500CD6" w:rsidRPr="00394B63" w:rsidRDefault="00500CD6" w:rsidP="00394B63">
                  <w:pPr>
                    <w:autoSpaceDE w:val="0"/>
                    <w:autoSpaceDN w:val="0"/>
                    <w:adjustRightInd w:val="0"/>
                    <w:spacing w:after="0" w:line="240" w:lineRule="auto"/>
                    <w:rPr>
                      <w:rFonts w:cs="Calibri"/>
                      <w:color w:val="000000"/>
                      <w:sz w:val="20"/>
                      <w:szCs w:val="20"/>
                    </w:rPr>
                  </w:pPr>
                </w:p>
              </w:tc>
            </w:tr>
          </w:tbl>
          <w:p w14:paraId="5263A813" w14:textId="77777777" w:rsidR="00A15D1D" w:rsidRPr="00394B63" w:rsidRDefault="00A15D1D" w:rsidP="00394B63">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5040" w:type="dxa"/>
          </w:tcPr>
          <w:tbl>
            <w:tblPr>
              <w:tblW w:w="0" w:type="auto"/>
              <w:tblBorders>
                <w:top w:val="nil"/>
                <w:left w:val="nil"/>
                <w:bottom w:val="nil"/>
                <w:right w:val="nil"/>
              </w:tblBorders>
              <w:tblLayout w:type="fixed"/>
              <w:tblLook w:val="0000" w:firstRow="0" w:lastRow="0" w:firstColumn="0" w:lastColumn="0" w:noHBand="0" w:noVBand="0"/>
            </w:tblPr>
            <w:tblGrid>
              <w:gridCol w:w="2550"/>
            </w:tblGrid>
            <w:tr w:rsidR="00A15D1D" w:rsidRPr="00394B63" w14:paraId="6DCF755D" w14:textId="77777777" w:rsidTr="003E0FD2">
              <w:trPr>
                <w:trHeight w:val="1008"/>
              </w:trPr>
              <w:tc>
                <w:tcPr>
                  <w:tcW w:w="2550" w:type="dxa"/>
                </w:tcPr>
                <w:p w14:paraId="27F067C4" w14:textId="4D3F9D8B" w:rsidR="00A15D1D" w:rsidRPr="00394B63" w:rsidRDefault="00A15D1D" w:rsidP="00001505">
                  <w:pPr>
                    <w:autoSpaceDE w:val="0"/>
                    <w:autoSpaceDN w:val="0"/>
                    <w:adjustRightInd w:val="0"/>
                    <w:spacing w:after="0" w:line="240" w:lineRule="auto"/>
                    <w:rPr>
                      <w:rFonts w:cs="Calibri"/>
                      <w:color w:val="000000"/>
                      <w:sz w:val="20"/>
                      <w:szCs w:val="20"/>
                    </w:rPr>
                  </w:pPr>
                  <w:r w:rsidRPr="00394B63">
                    <w:rPr>
                      <w:rFonts w:cs="Calibri"/>
                      <w:color w:val="000000"/>
                      <w:sz w:val="20"/>
                      <w:szCs w:val="20"/>
                    </w:rPr>
                    <w:t xml:space="preserve">The </w:t>
                  </w:r>
                  <w:r w:rsidR="00001505">
                    <w:rPr>
                      <w:rFonts w:cs="Calibri"/>
                      <w:color w:val="000000"/>
                      <w:sz w:val="20"/>
                      <w:szCs w:val="20"/>
                    </w:rPr>
                    <w:t>end date lists the date in which Home Page Views being recorded over a number of days are no longer recorded.</w:t>
                  </w:r>
                </w:p>
              </w:tc>
            </w:tr>
          </w:tbl>
          <w:p w14:paraId="5433D3FE" w14:textId="77777777" w:rsidR="00A15D1D" w:rsidRPr="00394B63" w:rsidRDefault="00A15D1D" w:rsidP="00394B63">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3330" w:type="dxa"/>
            <w:shd w:val="clear" w:color="auto" w:fill="FFFFFF" w:themeFill="background1"/>
          </w:tcPr>
          <w:p w14:paraId="6358911C" w14:textId="23DD2A43" w:rsidR="00A15D1D" w:rsidRPr="00394B63" w:rsidRDefault="00A15D1D" w:rsidP="00394B63">
            <w:pPr>
              <w:pStyle w:val="MetricsText"/>
              <w:ind w:left="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44015" w:rsidRPr="00394B63" w14:paraId="4289CB49" w14:textId="3EFE78BE" w:rsidTr="00556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35FEB05A" w14:textId="3931C6CB" w:rsidR="00F44015" w:rsidRPr="00A07F7E" w:rsidRDefault="004D6104" w:rsidP="00394B63">
            <w:pPr>
              <w:rPr>
                <w:b w:val="0"/>
                <w:color w:val="000000" w:themeColor="text1"/>
                <w:sz w:val="18"/>
                <w:szCs w:val="20"/>
              </w:rPr>
            </w:pPr>
            <w:r w:rsidRPr="00A07F7E">
              <w:rPr>
                <w:b w:val="0"/>
                <w:color w:val="000000" w:themeColor="text1"/>
                <w:sz w:val="18"/>
                <w:szCs w:val="20"/>
              </w:rPr>
              <w:t>Homepageviews_datasource</w:t>
            </w:r>
          </w:p>
        </w:tc>
        <w:tc>
          <w:tcPr>
            <w:tcW w:w="2160" w:type="dxa"/>
          </w:tcPr>
          <w:p w14:paraId="7CB11525" w14:textId="77777777" w:rsidR="00F44015" w:rsidRDefault="00F44015" w:rsidP="00394B63">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394B63">
              <w:rPr>
                <w:rFonts w:asciiTheme="minorHAnsi" w:hAnsiTheme="minorHAnsi"/>
                <w:b w:val="0"/>
                <w:color w:val="000000" w:themeColor="text1"/>
                <w:sz w:val="20"/>
                <w:szCs w:val="20"/>
              </w:rPr>
              <w:t>Source of Data</w:t>
            </w:r>
          </w:p>
          <w:p w14:paraId="08E7942E" w14:textId="3CF8E22D" w:rsidR="00500CD6" w:rsidRPr="00394B63" w:rsidRDefault="00500CD6" w:rsidP="00394B63">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A07F7E">
              <w:rPr>
                <w:color w:val="C00000"/>
                <w:highlight w:val="yellow"/>
              </w:rPr>
              <w:t>*</w:t>
            </w:r>
          </w:p>
          <w:p w14:paraId="06C04963" w14:textId="77777777" w:rsidR="00F44015" w:rsidRPr="00394B63" w:rsidRDefault="00F44015" w:rsidP="00394B6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5040" w:type="dxa"/>
          </w:tcPr>
          <w:p w14:paraId="7C76B112" w14:textId="77777777" w:rsidR="00F44015" w:rsidRPr="00394B63" w:rsidRDefault="00F44015" w:rsidP="00394B63">
            <w:pPr>
              <w:pStyle w:val="Metrics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94B63">
              <w:rPr>
                <w:color w:val="000000" w:themeColor="text1"/>
                <w:sz w:val="20"/>
                <w:szCs w:val="20"/>
              </w:rPr>
              <w:t xml:space="preserve">For home page views, since different analytic services can report different numbers, it is important to know what the analytic service used was.  </w:t>
            </w:r>
          </w:p>
          <w:p w14:paraId="0AF7235F" w14:textId="7552939E" w:rsidR="00D3189F" w:rsidRPr="00394B63" w:rsidRDefault="00D3189F" w:rsidP="00394B63">
            <w:pPr>
              <w:pStyle w:val="Metrics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94B63">
              <w:rPr>
                <w:color w:val="000000" w:themeColor="text1"/>
                <w:sz w:val="20"/>
                <w:szCs w:val="20"/>
              </w:rPr>
              <w:t xml:space="preserve">The database will </w:t>
            </w:r>
            <w:r w:rsidR="007C20A4">
              <w:rPr>
                <w:color w:val="000000" w:themeColor="text1"/>
                <w:sz w:val="20"/>
                <w:szCs w:val="20"/>
              </w:rPr>
              <w:t>have a dropdown menu</w:t>
            </w:r>
            <w:r w:rsidRPr="00394B63">
              <w:rPr>
                <w:color w:val="000000" w:themeColor="text1"/>
                <w:sz w:val="20"/>
                <w:szCs w:val="20"/>
              </w:rPr>
              <w:t xml:space="preserve"> available for selection:</w:t>
            </w:r>
          </w:p>
          <w:p w14:paraId="2ABC2E93" w14:textId="01966A55" w:rsidR="00D3189F" w:rsidRPr="00394B63" w:rsidRDefault="00D3189F" w:rsidP="00394B63">
            <w:pPr>
              <w:pStyle w:val="MetricsText"/>
              <w:numPr>
                <w:ilvl w:val="0"/>
                <w:numId w:val="33"/>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394B63">
              <w:rPr>
                <w:i/>
                <w:color w:val="C45911" w:themeColor="accent2" w:themeShade="BF"/>
                <w:sz w:val="20"/>
                <w:szCs w:val="20"/>
              </w:rPr>
              <w:t>(other)</w:t>
            </w:r>
          </w:p>
          <w:p w14:paraId="1CE5D440" w14:textId="77777777" w:rsidR="00D3189F" w:rsidRPr="00394B63" w:rsidRDefault="00D3189F" w:rsidP="00394B63">
            <w:pPr>
              <w:pStyle w:val="MetricsText"/>
              <w:numPr>
                <w:ilvl w:val="0"/>
                <w:numId w:val="33"/>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394B63">
              <w:rPr>
                <w:i/>
                <w:color w:val="C45911" w:themeColor="accent2" w:themeShade="BF"/>
                <w:sz w:val="20"/>
                <w:szCs w:val="20"/>
              </w:rPr>
              <w:t>(unknown)</w:t>
            </w:r>
          </w:p>
          <w:p w14:paraId="6D3715DD" w14:textId="77777777" w:rsidR="00D3189F" w:rsidRPr="00394B63" w:rsidRDefault="00D3189F" w:rsidP="00394B63">
            <w:pPr>
              <w:pStyle w:val="MetricsText"/>
              <w:numPr>
                <w:ilvl w:val="0"/>
                <w:numId w:val="33"/>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394B63">
              <w:rPr>
                <w:i/>
                <w:color w:val="C45911" w:themeColor="accent2" w:themeShade="BF"/>
                <w:sz w:val="20"/>
                <w:szCs w:val="20"/>
              </w:rPr>
              <w:t>Danya</w:t>
            </w:r>
          </w:p>
          <w:p w14:paraId="6F0F154E" w14:textId="77777777" w:rsidR="00D3189F" w:rsidRPr="00394B63" w:rsidRDefault="00D3189F" w:rsidP="00394B63">
            <w:pPr>
              <w:pStyle w:val="MetricsText"/>
              <w:numPr>
                <w:ilvl w:val="0"/>
                <w:numId w:val="33"/>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394B63">
              <w:rPr>
                <w:i/>
                <w:color w:val="C45911" w:themeColor="accent2" w:themeShade="BF"/>
                <w:sz w:val="20"/>
                <w:szCs w:val="20"/>
              </w:rPr>
              <w:t>Google Analytics</w:t>
            </w:r>
          </w:p>
          <w:p w14:paraId="4B3DB676" w14:textId="77777777" w:rsidR="00D3189F" w:rsidRPr="00394B63" w:rsidRDefault="00D3189F" w:rsidP="00394B63">
            <w:pPr>
              <w:pStyle w:val="MetricsText"/>
              <w:numPr>
                <w:ilvl w:val="0"/>
                <w:numId w:val="33"/>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394B63">
              <w:rPr>
                <w:i/>
                <w:color w:val="C45911" w:themeColor="accent2" w:themeShade="BF"/>
                <w:sz w:val="20"/>
                <w:szCs w:val="20"/>
              </w:rPr>
              <w:t>Omniture</w:t>
            </w:r>
          </w:p>
          <w:p w14:paraId="04C950F1" w14:textId="77777777" w:rsidR="00D3189F" w:rsidRPr="00394B63" w:rsidRDefault="00D3189F" w:rsidP="00394B63">
            <w:pPr>
              <w:pStyle w:val="MetricsText"/>
              <w:numPr>
                <w:ilvl w:val="0"/>
                <w:numId w:val="33"/>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394B63">
              <w:rPr>
                <w:i/>
                <w:color w:val="C45911" w:themeColor="accent2" w:themeShade="BF"/>
                <w:sz w:val="20"/>
                <w:szCs w:val="20"/>
              </w:rPr>
              <w:t>Urchin</w:t>
            </w:r>
          </w:p>
          <w:p w14:paraId="575706C1" w14:textId="1475100A" w:rsidR="00D3189F" w:rsidRPr="00394B63" w:rsidRDefault="00D3189F" w:rsidP="00394B63">
            <w:pPr>
              <w:pStyle w:val="MetricsText"/>
              <w:numPr>
                <w:ilvl w:val="0"/>
                <w:numId w:val="33"/>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394B63">
              <w:rPr>
                <w:i/>
                <w:color w:val="C45911" w:themeColor="accent2" w:themeShade="BF"/>
                <w:sz w:val="20"/>
                <w:szCs w:val="20"/>
              </w:rPr>
              <w:t>Web Funnel</w:t>
            </w:r>
          </w:p>
          <w:p w14:paraId="19CC0288" w14:textId="77777777" w:rsidR="00F44015" w:rsidRPr="00394B63" w:rsidRDefault="00F44015" w:rsidP="00394B63">
            <w:pPr>
              <w:cnfStyle w:val="000000100000" w:firstRow="0" w:lastRow="0" w:firstColumn="0" w:lastColumn="0" w:oddVBand="0" w:evenVBand="0" w:oddHBand="1" w:evenHBand="0" w:firstRowFirstColumn="0" w:firstRowLastColumn="0" w:lastRowFirstColumn="0" w:lastRowLastColumn="0"/>
              <w:rPr>
                <w:sz w:val="20"/>
                <w:szCs w:val="20"/>
              </w:rPr>
            </w:pPr>
          </w:p>
        </w:tc>
        <w:tc>
          <w:tcPr>
            <w:tcW w:w="3330" w:type="dxa"/>
          </w:tcPr>
          <w:p w14:paraId="436AD5CF" w14:textId="77777777" w:rsidR="00F44015" w:rsidRPr="00394B63" w:rsidRDefault="00F44015" w:rsidP="00394B63">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2E1271" w:rsidRPr="00394B63" w14:paraId="242AC17F" w14:textId="7499364B" w:rsidTr="00A07F7E">
        <w:tc>
          <w:tcPr>
            <w:cnfStyle w:val="001000000000" w:firstRow="0" w:lastRow="0" w:firstColumn="1" w:lastColumn="0" w:oddVBand="0" w:evenVBand="0" w:oddHBand="0" w:evenHBand="0" w:firstRowFirstColumn="0" w:firstRowLastColumn="0" w:lastRowFirstColumn="0" w:lastRowLastColumn="0"/>
            <w:tcW w:w="2430" w:type="dxa"/>
          </w:tcPr>
          <w:p w14:paraId="3B488BFB" w14:textId="40AB0C87" w:rsidR="00F44015" w:rsidRPr="00394B63" w:rsidRDefault="004D6104" w:rsidP="00394B63">
            <w:pPr>
              <w:rPr>
                <w:b w:val="0"/>
                <w:color w:val="auto"/>
                <w:sz w:val="20"/>
                <w:szCs w:val="20"/>
              </w:rPr>
            </w:pPr>
            <w:r w:rsidRPr="00A07F7E">
              <w:rPr>
                <w:b w:val="0"/>
                <w:color w:val="auto"/>
                <w:sz w:val="18"/>
                <w:szCs w:val="20"/>
              </w:rPr>
              <w:t>Homepageviews_visits</w:t>
            </w:r>
          </w:p>
        </w:tc>
        <w:tc>
          <w:tcPr>
            <w:tcW w:w="2160" w:type="dxa"/>
          </w:tcPr>
          <w:p w14:paraId="6B68FE58" w14:textId="77777777" w:rsidR="00F44015" w:rsidRPr="00394B63" w:rsidRDefault="00F44015" w:rsidP="00394B63">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0"/>
                <w:szCs w:val="20"/>
              </w:rPr>
            </w:pPr>
            <w:r w:rsidRPr="00394B63">
              <w:rPr>
                <w:rFonts w:asciiTheme="minorHAnsi" w:hAnsiTheme="minorHAnsi"/>
                <w:b w:val="0"/>
                <w:color w:val="auto"/>
                <w:sz w:val="20"/>
                <w:szCs w:val="20"/>
              </w:rPr>
              <w:t>Number of Visits</w:t>
            </w:r>
          </w:p>
          <w:p w14:paraId="692EFB91" w14:textId="77777777" w:rsidR="00F44015" w:rsidRPr="00394B63" w:rsidRDefault="00F44015" w:rsidP="00394B63">
            <w:pP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040" w:type="dxa"/>
          </w:tcPr>
          <w:p w14:paraId="4A75CC48" w14:textId="0E057644" w:rsidR="00F44015" w:rsidRPr="00CF150B" w:rsidRDefault="00001505" w:rsidP="00001505">
            <w:pPr>
              <w:pStyle w:val="MetricsText"/>
              <w:ind w:left="0"/>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 xml:space="preserve">Prior to entering data in this field, please re-confirm that the appropriate analytic service specific measure is being selected. </w:t>
            </w:r>
            <w:r w:rsidR="00F44015" w:rsidRPr="00394B63">
              <w:rPr>
                <w:color w:val="auto"/>
                <w:sz w:val="20"/>
                <w:szCs w:val="20"/>
              </w:rPr>
              <w:t>This is the number of visits to the site.  A difficulty with this metric is that a “visit” can be defined differently on</w:t>
            </w:r>
            <w:r w:rsidR="00A61365" w:rsidRPr="00394B63">
              <w:rPr>
                <w:color w:val="auto"/>
                <w:sz w:val="20"/>
                <w:szCs w:val="20"/>
              </w:rPr>
              <w:t xml:space="preserve"> different analytic services.  </w:t>
            </w:r>
          </w:p>
        </w:tc>
        <w:tc>
          <w:tcPr>
            <w:tcW w:w="3330" w:type="dxa"/>
          </w:tcPr>
          <w:p w14:paraId="302DAA29" w14:textId="77777777" w:rsidR="00A61365" w:rsidRPr="00CF150B" w:rsidRDefault="00A61365" w:rsidP="00394B63">
            <w:pPr>
              <w:pStyle w:val="MetricsTex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CF150B">
              <w:rPr>
                <w:color w:val="auto"/>
                <w:sz w:val="20"/>
                <w:szCs w:val="20"/>
              </w:rPr>
              <w:t xml:space="preserve">One common thread is that a “visit” can include a variety of activities in one a session.  </w:t>
            </w:r>
          </w:p>
          <w:p w14:paraId="0B793B46" w14:textId="77777777" w:rsidR="00394B63" w:rsidRDefault="00394B63" w:rsidP="00394B63">
            <w:pPr>
              <w:pStyle w:val="MetricsText"/>
              <w:ind w:left="0"/>
              <w:cnfStyle w:val="000000000000" w:firstRow="0" w:lastRow="0" w:firstColumn="0" w:lastColumn="0" w:oddVBand="0" w:evenVBand="0" w:oddHBand="0" w:evenHBand="0" w:firstRowFirstColumn="0" w:firstRowLastColumn="0" w:lastRowFirstColumn="0" w:lastRowLastColumn="0"/>
              <w:rPr>
                <w:color w:val="auto"/>
                <w:sz w:val="20"/>
                <w:szCs w:val="20"/>
              </w:rPr>
            </w:pPr>
          </w:p>
          <w:p w14:paraId="601C9DE1" w14:textId="1CB75676" w:rsidR="00A61365" w:rsidRPr="00394B63" w:rsidRDefault="00A61365" w:rsidP="00394B63">
            <w:pPr>
              <w:pStyle w:val="MetricsTex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394B63">
              <w:rPr>
                <w:color w:val="auto"/>
                <w:sz w:val="20"/>
                <w:szCs w:val="20"/>
              </w:rPr>
              <w:t>In the example provided below a person visited two pages and then did a zip code search for a testing facility. All together this counts as one visit.</w:t>
            </w:r>
            <w:r w:rsidRPr="00394B63">
              <w:rPr>
                <w:noProof/>
                <w:color w:val="auto"/>
                <w:sz w:val="20"/>
                <w:szCs w:val="20"/>
              </w:rPr>
              <w:t xml:space="preserve"> </w:t>
            </w:r>
            <w:r w:rsidRPr="00394B63">
              <w:rPr>
                <w:noProof/>
                <w:sz w:val="20"/>
                <w:szCs w:val="20"/>
              </w:rPr>
              <w:drawing>
                <wp:inline distT="0" distB="0" distL="0" distR="0" wp14:anchorId="1A51B138" wp14:editId="4B08692A">
                  <wp:extent cx="1781175" cy="990600"/>
                  <wp:effectExtent l="0" t="38100" r="9525" b="381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44E1B0FB" w14:textId="4A51623E" w:rsidR="00A61365" w:rsidRPr="00394B63" w:rsidRDefault="00A61365" w:rsidP="00CF150B">
            <w:pPr>
              <w:pStyle w:val="MetricsText"/>
              <w:cnfStyle w:val="000000000000" w:firstRow="0" w:lastRow="0" w:firstColumn="0" w:lastColumn="0" w:oddVBand="0" w:evenVBand="0" w:oddHBand="0" w:evenHBand="0" w:firstRowFirstColumn="0" w:firstRowLastColumn="0" w:lastRowFirstColumn="0" w:lastRowLastColumn="0"/>
              <w:rPr>
                <w:color w:val="auto"/>
                <w:sz w:val="20"/>
                <w:szCs w:val="20"/>
              </w:rPr>
            </w:pPr>
          </w:p>
          <w:p w14:paraId="34C4E21E" w14:textId="7E77BEB6" w:rsidR="00F44015" w:rsidRPr="00394B63" w:rsidRDefault="00F44015">
            <w:pPr>
              <w:pStyle w:val="MetricsText"/>
              <w:ind w:left="0"/>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F44015" w:rsidRPr="00394B63" w14:paraId="466B7A43" w14:textId="002370F2" w:rsidTr="00A07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174DE8BA" w14:textId="57A7C34E" w:rsidR="00F44015" w:rsidRPr="00394B63" w:rsidRDefault="004D6104" w:rsidP="00394B63">
            <w:pPr>
              <w:rPr>
                <w:b w:val="0"/>
                <w:color w:val="000000" w:themeColor="text1"/>
                <w:sz w:val="20"/>
                <w:szCs w:val="20"/>
              </w:rPr>
            </w:pPr>
            <w:r w:rsidRPr="00A07F7E">
              <w:rPr>
                <w:b w:val="0"/>
                <w:color w:val="000000" w:themeColor="text1"/>
                <w:sz w:val="18"/>
                <w:szCs w:val="20"/>
              </w:rPr>
              <w:t>Homepageviews_uniquevisitors</w:t>
            </w:r>
          </w:p>
        </w:tc>
        <w:tc>
          <w:tcPr>
            <w:tcW w:w="2160" w:type="dxa"/>
          </w:tcPr>
          <w:p w14:paraId="6BFC4D37" w14:textId="77777777" w:rsidR="00F44015" w:rsidRPr="00394B63" w:rsidRDefault="00F44015" w:rsidP="00394B63">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394B63">
              <w:rPr>
                <w:rFonts w:asciiTheme="minorHAnsi" w:hAnsiTheme="minorHAnsi"/>
                <w:b w:val="0"/>
                <w:color w:val="000000" w:themeColor="text1"/>
                <w:sz w:val="20"/>
                <w:szCs w:val="20"/>
              </w:rPr>
              <w:t>Number of Unique Visitors</w:t>
            </w:r>
          </w:p>
          <w:p w14:paraId="22E5D4E7" w14:textId="77777777" w:rsidR="00F44015" w:rsidRPr="00394B63" w:rsidRDefault="00F44015" w:rsidP="00394B6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5040" w:type="dxa"/>
          </w:tcPr>
          <w:p w14:paraId="662577A2" w14:textId="69DBB9D6" w:rsidR="00F44015" w:rsidRPr="00394B63" w:rsidRDefault="00F44015" w:rsidP="00394B63">
            <w:pPr>
              <w:cnfStyle w:val="000000100000" w:firstRow="0" w:lastRow="0" w:firstColumn="0" w:lastColumn="0" w:oddVBand="0" w:evenVBand="0" w:oddHBand="1" w:evenHBand="0" w:firstRowFirstColumn="0" w:firstRowLastColumn="0" w:lastRowFirstColumn="0" w:lastRowLastColumn="0"/>
              <w:rPr>
                <w:sz w:val="20"/>
                <w:szCs w:val="20"/>
              </w:rPr>
            </w:pPr>
            <w:r w:rsidRPr="00394B63">
              <w:rPr>
                <w:color w:val="auto"/>
                <w:sz w:val="20"/>
                <w:szCs w:val="20"/>
              </w:rPr>
              <w:t xml:space="preserve">This is the number of unique visitors </w:t>
            </w:r>
            <w:r w:rsidRPr="00394B63">
              <w:rPr>
                <w:i/>
                <w:color w:val="auto"/>
                <w:sz w:val="20"/>
                <w:szCs w:val="20"/>
              </w:rPr>
              <w:t>in a time frame</w:t>
            </w:r>
            <w:r w:rsidRPr="00394B63">
              <w:rPr>
                <w:color w:val="auto"/>
                <w:sz w:val="20"/>
                <w:szCs w:val="20"/>
              </w:rPr>
              <w:t xml:space="preserve">.  “In a time frame” is important here.  The unique </w:t>
            </w:r>
            <w:r w:rsidR="00D700D6" w:rsidRPr="00394B63">
              <w:rPr>
                <w:color w:val="auto"/>
                <w:sz w:val="20"/>
                <w:szCs w:val="20"/>
              </w:rPr>
              <w:t>visitors’</w:t>
            </w:r>
            <w:r w:rsidRPr="00394B63">
              <w:rPr>
                <w:color w:val="auto"/>
                <w:sz w:val="20"/>
                <w:szCs w:val="20"/>
              </w:rPr>
              <w:t xml:space="preserve"> metric is not an additive metric. The number of unique visitors must be recalculated for each time fr</w:t>
            </w:r>
            <w:r w:rsidR="00D700D6" w:rsidRPr="00394B63">
              <w:rPr>
                <w:color w:val="auto"/>
                <w:sz w:val="20"/>
                <w:szCs w:val="20"/>
              </w:rPr>
              <w:t>ame, removing duplicate visits</w:t>
            </w:r>
            <w:r w:rsidRPr="00394B63">
              <w:rPr>
                <w:color w:val="auto"/>
                <w:sz w:val="20"/>
                <w:szCs w:val="20"/>
              </w:rPr>
              <w:t xml:space="preserve"> by the same person in a defined time frame. </w:t>
            </w:r>
          </w:p>
        </w:tc>
        <w:tc>
          <w:tcPr>
            <w:tcW w:w="3330" w:type="dxa"/>
          </w:tcPr>
          <w:p w14:paraId="333DFA28" w14:textId="2BE73C6F" w:rsidR="00A61365" w:rsidRPr="00394B63" w:rsidRDefault="002A066E" w:rsidP="00394B63">
            <w:pPr>
              <w:pStyle w:val="MetricsText"/>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394B63">
              <w:rPr>
                <w:noProof/>
                <w:sz w:val="20"/>
                <w:szCs w:val="20"/>
              </w:rPr>
              <mc:AlternateContent>
                <mc:Choice Requires="wps">
                  <w:drawing>
                    <wp:anchor distT="0" distB="0" distL="114300" distR="114300" simplePos="0" relativeHeight="251682816" behindDoc="0" locked="0" layoutInCell="1" allowOverlap="1" wp14:anchorId="41782216" wp14:editId="39B70029">
                      <wp:simplePos x="0" y="0"/>
                      <wp:positionH relativeFrom="column">
                        <wp:posOffset>662940</wp:posOffset>
                      </wp:positionH>
                      <wp:positionV relativeFrom="paragraph">
                        <wp:posOffset>2658745</wp:posOffset>
                      </wp:positionV>
                      <wp:extent cx="628650" cy="5645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64515"/>
                              </a:xfrm>
                              <a:prstGeom prst="rect">
                                <a:avLst/>
                              </a:prstGeom>
                              <a:noFill/>
                              <a:ln w="9525">
                                <a:noFill/>
                                <a:miter lim="800000"/>
                                <a:headEnd/>
                                <a:tailEnd/>
                              </a:ln>
                            </wps:spPr>
                            <wps:txbx>
                              <w:txbxContent>
                                <w:p w14:paraId="2BD20607" w14:textId="409A7261" w:rsidR="00DB1067" w:rsidRPr="00AB1847" w:rsidRDefault="00DB1067" w:rsidP="00A61365">
                                  <w:pPr>
                                    <w:rPr>
                                      <w:sz w:val="28"/>
                                      <w:szCs w:val="32"/>
                                    </w:rPr>
                                  </w:pPr>
                                  <w:r>
                                    <w:rPr>
                                      <w:sz w:val="28"/>
                                      <w:szCs w:val="32"/>
                                    </w:rPr>
                                    <w:t>n=3</w:t>
                                  </w:r>
                                  <w:r w:rsidRPr="00AB1847">
                                    <w:rPr>
                                      <w:sz w:val="28"/>
                                      <w:szCs w:val="3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82216" id="Text Box 2" o:spid="_x0000_s1028" type="#_x0000_t202" style="position:absolute;margin-left:52.2pt;margin-top:209.35pt;width:49.5pt;height:4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" filled="f" stroked="f">
                      <v:textbox>
                        <w:txbxContent>
                          <w:p w14:paraId="2BD20607" w14:textId="409A7261" w:rsidR="00DB1067" w:rsidRPr="00AB1847" w:rsidRDefault="00DB1067" w:rsidP="00A61365">
                            <w:pPr>
                              <w:rPr>
                                <w:sz w:val="28"/>
                                <w:szCs w:val="32"/>
                              </w:rPr>
                            </w:pPr>
                            <w:r>
                              <w:rPr>
                                <w:sz w:val="28"/>
                                <w:szCs w:val="32"/>
                              </w:rPr>
                              <w:t>n=3</w:t>
                            </w:r>
                            <w:r w:rsidRPr="00AB1847">
                              <w:rPr>
                                <w:sz w:val="28"/>
                                <w:szCs w:val="32"/>
                              </w:rPr>
                              <w:t>0</w:t>
                            </w:r>
                          </w:p>
                        </w:txbxContent>
                      </v:textbox>
                    </v:shape>
                  </w:pict>
                </mc:Fallback>
              </mc:AlternateContent>
            </w:r>
            <w:r w:rsidR="00A61365" w:rsidRPr="00394B63">
              <w:rPr>
                <w:color w:val="auto"/>
                <w:sz w:val="20"/>
                <w:szCs w:val="20"/>
              </w:rPr>
              <w:t>The example below helps to convey this. In the example</w:t>
            </w:r>
            <w:r w:rsidR="00394B63">
              <w:rPr>
                <w:color w:val="auto"/>
                <w:sz w:val="20"/>
                <w:szCs w:val="20"/>
              </w:rPr>
              <w:t>,</w:t>
            </w:r>
            <w:r w:rsidR="00A61365" w:rsidRPr="00394B63">
              <w:rPr>
                <w:color w:val="auto"/>
                <w:sz w:val="20"/>
                <w:szCs w:val="20"/>
              </w:rPr>
              <w:t xml:space="preserve"> there were 100 unique visitors for July and 50 unique visitors for August.  If we wanted to know how many unique visitors there were from July 1</w:t>
            </w:r>
            <w:r w:rsidR="00A61365" w:rsidRPr="00394B63">
              <w:rPr>
                <w:color w:val="auto"/>
                <w:sz w:val="20"/>
                <w:szCs w:val="20"/>
                <w:vertAlign w:val="superscript"/>
              </w:rPr>
              <w:t>st</w:t>
            </w:r>
            <w:r w:rsidR="00A61365" w:rsidRPr="00394B63">
              <w:rPr>
                <w:color w:val="auto"/>
                <w:sz w:val="20"/>
                <w:szCs w:val="20"/>
              </w:rPr>
              <w:t xml:space="preserve"> to August 31</w:t>
            </w:r>
            <w:r w:rsidR="00A61365" w:rsidRPr="00394B63">
              <w:rPr>
                <w:color w:val="auto"/>
                <w:sz w:val="20"/>
                <w:szCs w:val="20"/>
                <w:vertAlign w:val="superscript"/>
              </w:rPr>
              <w:t>st</w:t>
            </w:r>
            <w:r w:rsidR="00A61365" w:rsidRPr="00394B63">
              <w:rPr>
                <w:color w:val="auto"/>
                <w:sz w:val="20"/>
                <w:szCs w:val="20"/>
              </w:rPr>
              <w:t xml:space="preserve"> </w:t>
            </w:r>
            <w:r w:rsidR="00394B63">
              <w:rPr>
                <w:color w:val="auto"/>
                <w:sz w:val="20"/>
                <w:szCs w:val="20"/>
              </w:rPr>
              <w:t xml:space="preserve">, we </w:t>
            </w:r>
            <w:r w:rsidR="00A61365" w:rsidRPr="00394B63">
              <w:rPr>
                <w:color w:val="auto"/>
                <w:sz w:val="20"/>
                <w:szCs w:val="20"/>
              </w:rPr>
              <w:t>would not add up the two and say there were 150 unique visitors because there were 30 visitors who had visited in both July and August.  Thus</w:t>
            </w:r>
            <w:r w:rsidR="00394B63">
              <w:rPr>
                <w:color w:val="auto"/>
                <w:sz w:val="20"/>
                <w:szCs w:val="20"/>
              </w:rPr>
              <w:t>,</w:t>
            </w:r>
            <w:r w:rsidR="00A61365" w:rsidRPr="00394B63">
              <w:rPr>
                <w:color w:val="auto"/>
                <w:sz w:val="20"/>
                <w:szCs w:val="20"/>
              </w:rPr>
              <w:t xml:space="preserve"> there are actually 120 unique visitors from July 1</w:t>
            </w:r>
            <w:r w:rsidR="00A61365" w:rsidRPr="00394B63">
              <w:rPr>
                <w:color w:val="auto"/>
                <w:sz w:val="20"/>
                <w:szCs w:val="20"/>
                <w:vertAlign w:val="superscript"/>
              </w:rPr>
              <w:t>st</w:t>
            </w:r>
            <w:r w:rsidR="00A61365" w:rsidRPr="00394B63">
              <w:rPr>
                <w:color w:val="auto"/>
                <w:sz w:val="20"/>
                <w:szCs w:val="20"/>
              </w:rPr>
              <w:t xml:space="preserve"> to August 31</w:t>
            </w:r>
            <w:r w:rsidR="00A61365" w:rsidRPr="00394B63">
              <w:rPr>
                <w:color w:val="auto"/>
                <w:sz w:val="20"/>
                <w:szCs w:val="20"/>
                <w:vertAlign w:val="superscript"/>
              </w:rPr>
              <w:t>st</w:t>
            </w:r>
            <w:r w:rsidR="00A61365" w:rsidRPr="00394B63">
              <w:rPr>
                <w:color w:val="auto"/>
                <w:sz w:val="20"/>
                <w:szCs w:val="20"/>
              </w:rPr>
              <w:t xml:space="preserve">. </w:t>
            </w:r>
            <w:r w:rsidR="00A61365" w:rsidRPr="00394B63">
              <w:rPr>
                <w:noProof/>
                <w:sz w:val="20"/>
                <w:szCs w:val="20"/>
              </w:rPr>
              <w:drawing>
                <wp:inline distT="0" distB="0" distL="0" distR="0" wp14:anchorId="4842DF37" wp14:editId="2EE86F79">
                  <wp:extent cx="1800225" cy="1781175"/>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6AB0916F" w14:textId="1CEE6AE9" w:rsidR="00F44015" w:rsidRPr="00394B63" w:rsidRDefault="00F44015" w:rsidP="00394B63">
            <w:pPr>
              <w:pStyle w:val="MetricsText"/>
              <w:cnfStyle w:val="000000100000" w:firstRow="0" w:lastRow="0" w:firstColumn="0" w:lastColumn="0" w:oddVBand="0" w:evenVBand="0" w:oddHBand="1" w:evenHBand="0" w:firstRowFirstColumn="0" w:firstRowLastColumn="0" w:lastRowFirstColumn="0" w:lastRowLastColumn="0"/>
              <w:rPr>
                <w:sz w:val="20"/>
                <w:szCs w:val="20"/>
              </w:rPr>
            </w:pPr>
          </w:p>
        </w:tc>
      </w:tr>
      <w:tr w:rsidR="00F44015" w:rsidRPr="00394B63" w14:paraId="46D59FC1" w14:textId="12C83EE6" w:rsidTr="00A07F7E">
        <w:tc>
          <w:tcPr>
            <w:cnfStyle w:val="001000000000" w:firstRow="0" w:lastRow="0" w:firstColumn="1" w:lastColumn="0" w:oddVBand="0" w:evenVBand="0" w:oddHBand="0" w:evenHBand="0" w:firstRowFirstColumn="0" w:firstRowLastColumn="0" w:lastRowFirstColumn="0" w:lastRowLastColumn="0"/>
            <w:tcW w:w="2430" w:type="dxa"/>
          </w:tcPr>
          <w:p w14:paraId="243E3236" w14:textId="6CA4338E" w:rsidR="00F44015" w:rsidRPr="00A07F7E" w:rsidRDefault="004D6104" w:rsidP="00394B63">
            <w:pPr>
              <w:rPr>
                <w:b w:val="0"/>
                <w:color w:val="000000" w:themeColor="text1"/>
                <w:sz w:val="18"/>
                <w:szCs w:val="20"/>
              </w:rPr>
            </w:pPr>
            <w:r w:rsidRPr="00A07F7E">
              <w:rPr>
                <w:b w:val="0"/>
                <w:color w:val="000000" w:themeColor="text1"/>
                <w:sz w:val="18"/>
                <w:szCs w:val="20"/>
              </w:rPr>
              <w:t>Homepageviews_pageviews</w:t>
            </w:r>
          </w:p>
        </w:tc>
        <w:tc>
          <w:tcPr>
            <w:tcW w:w="2160" w:type="dxa"/>
          </w:tcPr>
          <w:p w14:paraId="0118FB3E" w14:textId="5EF895A0" w:rsidR="00F44015" w:rsidRPr="00394B63" w:rsidRDefault="00F44015" w:rsidP="00394B63">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394B63">
              <w:rPr>
                <w:rFonts w:asciiTheme="minorHAnsi" w:hAnsiTheme="minorHAnsi"/>
                <w:b w:val="0"/>
                <w:color w:val="000000" w:themeColor="text1"/>
                <w:sz w:val="20"/>
                <w:szCs w:val="20"/>
              </w:rPr>
              <w:t>Number of Page Views</w:t>
            </w:r>
          </w:p>
        </w:tc>
        <w:tc>
          <w:tcPr>
            <w:tcW w:w="5040" w:type="dxa"/>
          </w:tcPr>
          <w:p w14:paraId="366B20C9" w14:textId="411E8111" w:rsidR="00F44015" w:rsidRPr="00394B63" w:rsidRDefault="00F44015" w:rsidP="00394B63">
            <w:pPr>
              <w:cnfStyle w:val="000000000000" w:firstRow="0" w:lastRow="0" w:firstColumn="0" w:lastColumn="0" w:oddVBand="0" w:evenVBand="0" w:oddHBand="0" w:evenHBand="0" w:firstRowFirstColumn="0" w:firstRowLastColumn="0" w:lastRowFirstColumn="0" w:lastRowLastColumn="0"/>
              <w:rPr>
                <w:sz w:val="20"/>
                <w:szCs w:val="20"/>
              </w:rPr>
            </w:pPr>
            <w:r w:rsidRPr="00394B63">
              <w:rPr>
                <w:color w:val="auto"/>
                <w:sz w:val="20"/>
                <w:szCs w:val="20"/>
              </w:rPr>
              <w:t xml:space="preserve">Pageviews is the total number of times a </w:t>
            </w:r>
            <w:r w:rsidR="002E1271" w:rsidRPr="00394B63">
              <w:rPr>
                <w:color w:val="auto"/>
                <w:sz w:val="20"/>
                <w:szCs w:val="20"/>
              </w:rPr>
              <w:t>home</w:t>
            </w:r>
            <w:r w:rsidRPr="00394B63">
              <w:rPr>
                <w:color w:val="auto"/>
                <w:sz w:val="20"/>
                <w:szCs w:val="20"/>
              </w:rPr>
              <w:t>page</w:t>
            </w:r>
            <w:r w:rsidR="002E1271" w:rsidRPr="00394B63">
              <w:rPr>
                <w:color w:val="auto"/>
                <w:sz w:val="20"/>
                <w:szCs w:val="20"/>
              </w:rPr>
              <w:t xml:space="preserve"> is viewed. This exact definition will differ depending on the </w:t>
            </w:r>
            <w:r w:rsidR="00133D43" w:rsidRPr="00394B63">
              <w:rPr>
                <w:color w:val="auto"/>
                <w:sz w:val="20"/>
                <w:szCs w:val="20"/>
              </w:rPr>
              <w:t xml:space="preserve">analytics </w:t>
            </w:r>
            <w:r w:rsidR="002E1271" w:rsidRPr="00394B63">
              <w:rPr>
                <w:color w:val="auto"/>
                <w:sz w:val="20"/>
                <w:szCs w:val="20"/>
              </w:rPr>
              <w:t>platform</w:t>
            </w:r>
            <w:r w:rsidR="00133D43" w:rsidRPr="00394B63">
              <w:rPr>
                <w:color w:val="auto"/>
                <w:sz w:val="20"/>
                <w:szCs w:val="20"/>
              </w:rPr>
              <w:t xml:space="preserve"> in use</w:t>
            </w:r>
            <w:r w:rsidR="002E1271" w:rsidRPr="00394B63">
              <w:rPr>
                <w:color w:val="auto"/>
                <w:sz w:val="20"/>
                <w:szCs w:val="20"/>
              </w:rPr>
              <w:t xml:space="preserve">. </w:t>
            </w:r>
          </w:p>
        </w:tc>
        <w:tc>
          <w:tcPr>
            <w:tcW w:w="3330" w:type="dxa"/>
          </w:tcPr>
          <w:p w14:paraId="2721AAD0" w14:textId="25B258E4" w:rsidR="00F44015" w:rsidRPr="00394B63" w:rsidRDefault="002E1271" w:rsidP="00394B63">
            <w:pPr>
              <w:cnfStyle w:val="000000000000" w:firstRow="0" w:lastRow="0" w:firstColumn="0" w:lastColumn="0" w:oddVBand="0" w:evenVBand="0" w:oddHBand="0" w:evenHBand="0" w:firstRowFirstColumn="0" w:firstRowLastColumn="0" w:lastRowFirstColumn="0" w:lastRowLastColumn="0"/>
              <w:rPr>
                <w:sz w:val="20"/>
                <w:szCs w:val="20"/>
              </w:rPr>
            </w:pPr>
            <w:r w:rsidRPr="00394B63">
              <w:rPr>
                <w:color w:val="auto"/>
                <w:sz w:val="20"/>
                <w:szCs w:val="20"/>
              </w:rPr>
              <w:t xml:space="preserve">For example, </w:t>
            </w:r>
            <w:r w:rsidR="00133D43" w:rsidRPr="00394B63">
              <w:rPr>
                <w:color w:val="auto"/>
                <w:sz w:val="20"/>
                <w:szCs w:val="20"/>
              </w:rPr>
              <w:t>in Google analytics, a</w:t>
            </w:r>
            <w:r w:rsidRPr="00394B63">
              <w:rPr>
                <w:color w:val="auto"/>
                <w:sz w:val="20"/>
                <w:szCs w:val="20"/>
                <w:lang w:val="en"/>
              </w:rPr>
              <w:t xml:space="preserve"> </w:t>
            </w:r>
            <w:r w:rsidRPr="00394B63">
              <w:rPr>
                <w:rStyle w:val="Emphasis"/>
                <w:color w:val="auto"/>
                <w:sz w:val="20"/>
                <w:szCs w:val="20"/>
                <w:lang w:val="en"/>
              </w:rPr>
              <w:t>pageview</w:t>
            </w:r>
            <w:r w:rsidRPr="00394B63">
              <w:rPr>
                <w:color w:val="auto"/>
                <w:sz w:val="20"/>
                <w:szCs w:val="20"/>
                <w:lang w:val="en"/>
              </w:rPr>
              <w:t xml:space="preserve"> is defined as a view of a page on your site that is being tracked by the Analytics tracking code. If a user clicks reload after reaching the page, this is counted as an additional pageview. If a user navigates to a different page and then returns to the original page, a second pageview is recorded as well.</w:t>
            </w:r>
          </w:p>
        </w:tc>
      </w:tr>
      <w:tr w:rsidR="00F44015" w:rsidRPr="00394B63" w14:paraId="691FF347" w14:textId="51A2BC50" w:rsidTr="00724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C5E812A" w14:textId="75B6FCE3" w:rsidR="00F44015" w:rsidRPr="00A07F7E" w:rsidRDefault="004D6104" w:rsidP="00394B63">
            <w:pPr>
              <w:rPr>
                <w:b w:val="0"/>
                <w:color w:val="000000" w:themeColor="text1"/>
                <w:sz w:val="18"/>
                <w:szCs w:val="20"/>
              </w:rPr>
            </w:pPr>
            <w:r w:rsidRPr="00A07F7E">
              <w:rPr>
                <w:b w:val="0"/>
                <w:color w:val="000000" w:themeColor="text1"/>
                <w:sz w:val="18"/>
                <w:szCs w:val="20"/>
              </w:rPr>
              <w:t>Homepageviews_referringsites</w:t>
            </w:r>
          </w:p>
        </w:tc>
        <w:tc>
          <w:tcPr>
            <w:tcW w:w="2160" w:type="dxa"/>
          </w:tcPr>
          <w:p w14:paraId="208DD7C4" w14:textId="5C8A85B0" w:rsidR="00F44015" w:rsidRPr="00394B63" w:rsidRDefault="00F44015" w:rsidP="00394B6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94B63">
              <w:rPr>
                <w:color w:val="000000" w:themeColor="text1"/>
                <w:sz w:val="20"/>
                <w:szCs w:val="20"/>
              </w:rPr>
              <w:t>Number of Referring Sites</w:t>
            </w:r>
          </w:p>
        </w:tc>
        <w:tc>
          <w:tcPr>
            <w:tcW w:w="5040" w:type="dxa"/>
          </w:tcPr>
          <w:p w14:paraId="7C9B33D2" w14:textId="60729E66" w:rsidR="00F44015" w:rsidRPr="00394B63" w:rsidRDefault="00F44015" w:rsidP="00394B63">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94B63">
              <w:rPr>
                <w:color w:val="auto"/>
                <w:sz w:val="20"/>
                <w:szCs w:val="20"/>
              </w:rPr>
              <w:t>This is the number of unique third-party website</w:t>
            </w:r>
            <w:r w:rsidRPr="00CF150B">
              <w:rPr>
                <w:color w:val="auto"/>
                <w:sz w:val="20"/>
                <w:szCs w:val="20"/>
              </w:rPr>
              <w:t xml:space="preserve">s that referred traffic to a </w:t>
            </w:r>
            <w:r w:rsidR="00E5741F" w:rsidRPr="00CF150B">
              <w:rPr>
                <w:color w:val="auto"/>
                <w:sz w:val="20"/>
                <w:szCs w:val="20"/>
              </w:rPr>
              <w:t xml:space="preserve">specific </w:t>
            </w:r>
            <w:r w:rsidRPr="00001505">
              <w:rPr>
                <w:color w:val="000000" w:themeColor="text1"/>
                <w:sz w:val="20"/>
                <w:szCs w:val="20"/>
              </w:rPr>
              <w:t xml:space="preserve">AAA campaign website in a time frame.  Like the number of unique visitors it does not have an additive property. </w:t>
            </w:r>
          </w:p>
        </w:tc>
        <w:tc>
          <w:tcPr>
            <w:tcW w:w="3330" w:type="dxa"/>
          </w:tcPr>
          <w:p w14:paraId="6B1F1F3A" w14:textId="77777777" w:rsidR="00F44015" w:rsidRPr="00394B63" w:rsidRDefault="00F44015" w:rsidP="00CF150B">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F44015" w:rsidRPr="00394B63" w14:paraId="1996756C" w14:textId="23FDEFEE" w:rsidTr="007248AD">
        <w:trPr>
          <w:trHeight w:val="539"/>
        </w:trPr>
        <w:tc>
          <w:tcPr>
            <w:cnfStyle w:val="001000000000" w:firstRow="0" w:lastRow="0" w:firstColumn="1" w:lastColumn="0" w:oddVBand="0" w:evenVBand="0" w:oddHBand="0" w:evenHBand="0" w:firstRowFirstColumn="0" w:firstRowLastColumn="0" w:lastRowFirstColumn="0" w:lastRowLastColumn="0"/>
            <w:tcW w:w="2430" w:type="dxa"/>
          </w:tcPr>
          <w:p w14:paraId="09C4CB87" w14:textId="41E016B6" w:rsidR="00F44015" w:rsidRPr="00A07F7E" w:rsidRDefault="004D6104" w:rsidP="00394B63">
            <w:pPr>
              <w:rPr>
                <w:b w:val="0"/>
                <w:color w:val="000000" w:themeColor="text1"/>
                <w:sz w:val="18"/>
                <w:szCs w:val="20"/>
              </w:rPr>
            </w:pPr>
            <w:r w:rsidRPr="00A07F7E">
              <w:rPr>
                <w:b w:val="0"/>
                <w:color w:val="000000" w:themeColor="text1"/>
                <w:sz w:val="18"/>
                <w:szCs w:val="20"/>
              </w:rPr>
              <w:t>Homepageviews_zipcodesearches</w:t>
            </w:r>
          </w:p>
        </w:tc>
        <w:tc>
          <w:tcPr>
            <w:tcW w:w="2160" w:type="dxa"/>
          </w:tcPr>
          <w:p w14:paraId="5DC0C0A0" w14:textId="22F2FDA0" w:rsidR="00F44015" w:rsidRPr="00394B63" w:rsidRDefault="00F44015" w:rsidP="00394B63">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394B63">
              <w:rPr>
                <w:rFonts w:asciiTheme="minorHAnsi" w:hAnsiTheme="minorHAnsi"/>
                <w:b w:val="0"/>
                <w:color w:val="000000" w:themeColor="text1"/>
                <w:sz w:val="20"/>
                <w:szCs w:val="20"/>
              </w:rPr>
              <w:t>Number of ZIP Code Searches</w:t>
            </w:r>
          </w:p>
        </w:tc>
        <w:tc>
          <w:tcPr>
            <w:tcW w:w="5040" w:type="dxa"/>
          </w:tcPr>
          <w:p w14:paraId="46AA9803" w14:textId="2F375953" w:rsidR="00F44015" w:rsidRPr="00394B63" w:rsidRDefault="008924BA" w:rsidP="00394B63">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394B63">
              <w:rPr>
                <w:color w:val="000000" w:themeColor="text1"/>
                <w:sz w:val="20"/>
                <w:szCs w:val="20"/>
              </w:rPr>
              <w:t>The total number of zip code searches conducted on the home page.</w:t>
            </w:r>
          </w:p>
        </w:tc>
        <w:tc>
          <w:tcPr>
            <w:tcW w:w="3330" w:type="dxa"/>
            <w:shd w:val="clear" w:color="auto" w:fill="FFFFFF" w:themeFill="background1"/>
          </w:tcPr>
          <w:p w14:paraId="5FEA3AAD" w14:textId="77777777" w:rsidR="00F44015" w:rsidRPr="00394B63" w:rsidRDefault="00F44015" w:rsidP="00394B63">
            <w:pPr>
              <w:pStyle w:val="MetricsText"/>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F44015" w:rsidRPr="00394B63" w14:paraId="61B1BD10" w14:textId="37D9E80C" w:rsidTr="00724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18BD5A5" w14:textId="248602DF" w:rsidR="00F44015" w:rsidRPr="00A07F7E" w:rsidRDefault="004D6104" w:rsidP="00394B63">
            <w:pPr>
              <w:rPr>
                <w:b w:val="0"/>
                <w:color w:val="000000" w:themeColor="text1"/>
                <w:sz w:val="18"/>
                <w:szCs w:val="20"/>
              </w:rPr>
            </w:pPr>
            <w:r w:rsidRPr="00A07F7E">
              <w:rPr>
                <w:b w:val="0"/>
                <w:color w:val="000000" w:themeColor="text1"/>
                <w:sz w:val="18"/>
                <w:szCs w:val="20"/>
              </w:rPr>
              <w:t>Homepageviews_language</w:t>
            </w:r>
          </w:p>
        </w:tc>
        <w:tc>
          <w:tcPr>
            <w:tcW w:w="2160" w:type="dxa"/>
          </w:tcPr>
          <w:p w14:paraId="25B2B017" w14:textId="77777777" w:rsidR="00500CD6" w:rsidRDefault="00F44015" w:rsidP="00394B63">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394B63">
              <w:rPr>
                <w:rFonts w:asciiTheme="minorHAnsi" w:hAnsiTheme="minorHAnsi"/>
                <w:b w:val="0"/>
                <w:color w:val="000000" w:themeColor="text1"/>
                <w:sz w:val="20"/>
                <w:szCs w:val="20"/>
              </w:rPr>
              <w:t>Language</w:t>
            </w:r>
          </w:p>
          <w:p w14:paraId="3309BBA1" w14:textId="2B2619A8" w:rsidR="00500CD6" w:rsidRPr="00394B63" w:rsidRDefault="00500CD6" w:rsidP="00394B63">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A07F7E">
              <w:rPr>
                <w:color w:val="C00000"/>
                <w:highlight w:val="yellow"/>
              </w:rPr>
              <w:t>*</w:t>
            </w:r>
          </w:p>
          <w:p w14:paraId="1C9017A0" w14:textId="77777777" w:rsidR="00F44015" w:rsidRPr="00394B63" w:rsidRDefault="00F44015" w:rsidP="00394B63">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5040" w:type="dxa"/>
          </w:tcPr>
          <w:p w14:paraId="6A10AF76" w14:textId="77777777" w:rsidR="00F44015" w:rsidRPr="00394B63" w:rsidRDefault="00F44015" w:rsidP="00394B63">
            <w:pPr>
              <w:pStyle w:val="Metrics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94B63">
              <w:rPr>
                <w:color w:val="000000" w:themeColor="text1"/>
                <w:sz w:val="20"/>
                <w:szCs w:val="20"/>
              </w:rPr>
              <w:t>This is used for campaign websites that have more than one language.  Using this field allows us to separate data for the different language versions of the same site.</w:t>
            </w:r>
          </w:p>
          <w:p w14:paraId="696C209C" w14:textId="77777777" w:rsidR="00CF150B" w:rsidRDefault="00CF150B" w:rsidP="00394B63">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p>
          <w:p w14:paraId="64BCB068" w14:textId="77777777" w:rsidR="00CF6CF3" w:rsidRPr="00394B63" w:rsidRDefault="00CF6CF3" w:rsidP="00394B63">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394B63">
              <w:rPr>
                <w:rFonts w:asciiTheme="minorHAnsi" w:hAnsiTheme="minorHAnsi"/>
                <w:color w:val="auto"/>
                <w:sz w:val="20"/>
                <w:szCs w:val="20"/>
              </w:rPr>
              <w:t xml:space="preserve">The database will include a standard drop-down menu which includes the following options: </w:t>
            </w:r>
          </w:p>
          <w:p w14:paraId="35C884A3" w14:textId="77777777" w:rsidR="00CF6CF3" w:rsidRPr="00394B63" w:rsidRDefault="00CF6CF3" w:rsidP="00394B63">
            <w:pPr>
              <w:pStyle w:val="Default"/>
              <w:ind w:left="720"/>
              <w:cnfStyle w:val="000000100000" w:firstRow="0" w:lastRow="0" w:firstColumn="0" w:lastColumn="0" w:oddVBand="0" w:evenVBand="0" w:oddHBand="1" w:evenHBand="0" w:firstRowFirstColumn="0" w:firstRowLastColumn="0" w:lastRowFirstColumn="0" w:lastRowLastColumn="0"/>
              <w:rPr>
                <w:rFonts w:asciiTheme="minorHAnsi" w:hAnsiTheme="minorHAnsi"/>
                <w:i/>
                <w:color w:val="C45911" w:themeColor="accent2" w:themeShade="BF"/>
                <w:sz w:val="20"/>
                <w:szCs w:val="20"/>
              </w:rPr>
            </w:pPr>
            <w:r w:rsidRPr="00394B63">
              <w:rPr>
                <w:rFonts w:asciiTheme="minorHAnsi" w:hAnsiTheme="minorHAnsi"/>
                <w:i/>
                <w:iCs/>
                <w:color w:val="C45911" w:themeColor="accent2" w:themeShade="BF"/>
                <w:sz w:val="20"/>
                <w:szCs w:val="20"/>
              </w:rPr>
              <w:t xml:space="preserve">i. (other) </w:t>
            </w:r>
          </w:p>
          <w:p w14:paraId="6895288B" w14:textId="77777777" w:rsidR="00CF6CF3" w:rsidRPr="00394B63" w:rsidRDefault="00CF6CF3" w:rsidP="00394B63">
            <w:pPr>
              <w:pStyle w:val="Default"/>
              <w:ind w:left="720"/>
              <w:cnfStyle w:val="000000100000" w:firstRow="0" w:lastRow="0" w:firstColumn="0" w:lastColumn="0" w:oddVBand="0" w:evenVBand="0" w:oddHBand="1" w:evenHBand="0" w:firstRowFirstColumn="0" w:firstRowLastColumn="0" w:lastRowFirstColumn="0" w:lastRowLastColumn="0"/>
              <w:rPr>
                <w:rFonts w:asciiTheme="minorHAnsi" w:hAnsiTheme="minorHAnsi"/>
                <w:i/>
                <w:color w:val="C45911" w:themeColor="accent2" w:themeShade="BF"/>
                <w:sz w:val="20"/>
                <w:szCs w:val="20"/>
              </w:rPr>
            </w:pPr>
            <w:r w:rsidRPr="00394B63">
              <w:rPr>
                <w:rFonts w:asciiTheme="minorHAnsi" w:hAnsiTheme="minorHAnsi"/>
                <w:i/>
                <w:iCs/>
                <w:color w:val="C45911" w:themeColor="accent2" w:themeShade="BF"/>
                <w:sz w:val="20"/>
                <w:szCs w:val="20"/>
              </w:rPr>
              <w:t xml:space="preserve">ii. (unknown) </w:t>
            </w:r>
          </w:p>
          <w:p w14:paraId="3D4159B4" w14:textId="77777777" w:rsidR="00CF6CF3" w:rsidRPr="00394B63" w:rsidRDefault="00CF6CF3" w:rsidP="00394B63">
            <w:pPr>
              <w:pStyle w:val="Default"/>
              <w:ind w:left="720"/>
              <w:cnfStyle w:val="000000100000" w:firstRow="0" w:lastRow="0" w:firstColumn="0" w:lastColumn="0" w:oddVBand="0" w:evenVBand="0" w:oddHBand="1" w:evenHBand="0" w:firstRowFirstColumn="0" w:firstRowLastColumn="0" w:lastRowFirstColumn="0" w:lastRowLastColumn="0"/>
              <w:rPr>
                <w:rFonts w:asciiTheme="minorHAnsi" w:hAnsiTheme="minorHAnsi"/>
                <w:i/>
                <w:color w:val="C45911" w:themeColor="accent2" w:themeShade="BF"/>
                <w:sz w:val="20"/>
                <w:szCs w:val="20"/>
              </w:rPr>
            </w:pPr>
            <w:r w:rsidRPr="00394B63">
              <w:rPr>
                <w:rFonts w:asciiTheme="minorHAnsi" w:hAnsiTheme="minorHAnsi"/>
                <w:i/>
                <w:iCs/>
                <w:color w:val="C45911" w:themeColor="accent2" w:themeShade="BF"/>
                <w:sz w:val="20"/>
                <w:szCs w:val="20"/>
              </w:rPr>
              <w:t xml:space="preserve">iii. English </w:t>
            </w:r>
          </w:p>
          <w:p w14:paraId="0F1B15E0" w14:textId="77777777" w:rsidR="00CF6CF3" w:rsidRPr="00394B63" w:rsidRDefault="00CF6CF3" w:rsidP="00394B63">
            <w:pPr>
              <w:pStyle w:val="Default"/>
              <w:ind w:left="720"/>
              <w:cnfStyle w:val="000000100000" w:firstRow="0" w:lastRow="0" w:firstColumn="0" w:lastColumn="0" w:oddVBand="0" w:evenVBand="0" w:oddHBand="1" w:evenHBand="0" w:firstRowFirstColumn="0" w:firstRowLastColumn="0" w:lastRowFirstColumn="0" w:lastRowLastColumn="0"/>
              <w:rPr>
                <w:rFonts w:asciiTheme="minorHAnsi" w:hAnsiTheme="minorHAnsi"/>
                <w:i/>
                <w:color w:val="C45911" w:themeColor="accent2" w:themeShade="BF"/>
                <w:sz w:val="20"/>
                <w:szCs w:val="20"/>
              </w:rPr>
            </w:pPr>
            <w:r w:rsidRPr="00394B63">
              <w:rPr>
                <w:rFonts w:asciiTheme="minorHAnsi" w:hAnsiTheme="minorHAnsi"/>
                <w:i/>
                <w:iCs/>
                <w:color w:val="C45911" w:themeColor="accent2" w:themeShade="BF"/>
                <w:sz w:val="20"/>
                <w:szCs w:val="20"/>
              </w:rPr>
              <w:t xml:space="preserve">iv. Spanish </w:t>
            </w:r>
          </w:p>
          <w:p w14:paraId="5EE71231" w14:textId="69A015AD" w:rsidR="00CF6CF3" w:rsidRPr="00394B63" w:rsidRDefault="00CF6CF3" w:rsidP="00394B63">
            <w:pPr>
              <w:pStyle w:val="Default"/>
              <w:ind w:left="7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sidRPr="00394B63">
              <w:rPr>
                <w:rFonts w:asciiTheme="minorHAnsi" w:hAnsiTheme="minorHAnsi"/>
                <w:i/>
                <w:iCs/>
                <w:color w:val="C45911" w:themeColor="accent2" w:themeShade="BF"/>
                <w:sz w:val="20"/>
                <w:szCs w:val="20"/>
              </w:rPr>
              <w:t xml:space="preserve">v. English/Spanish </w:t>
            </w:r>
          </w:p>
        </w:tc>
        <w:tc>
          <w:tcPr>
            <w:tcW w:w="3330" w:type="dxa"/>
          </w:tcPr>
          <w:p w14:paraId="3DA7EF19" w14:textId="77777777" w:rsidR="00F44015" w:rsidRPr="00394B63" w:rsidRDefault="00F44015" w:rsidP="00394B63">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D3189F" w:rsidRPr="00394B63" w14:paraId="61AF60A8" w14:textId="6E8C6AA5" w:rsidTr="00A07F7E">
        <w:tc>
          <w:tcPr>
            <w:cnfStyle w:val="001000000000" w:firstRow="0" w:lastRow="0" w:firstColumn="1" w:lastColumn="0" w:oddVBand="0" w:evenVBand="0" w:oddHBand="0" w:evenHBand="0" w:firstRowFirstColumn="0" w:firstRowLastColumn="0" w:lastRowFirstColumn="0" w:lastRowLastColumn="0"/>
            <w:tcW w:w="2430" w:type="dxa"/>
          </w:tcPr>
          <w:p w14:paraId="6D61DE32" w14:textId="7076D3D2" w:rsidR="00D3189F" w:rsidRPr="00A07F7E" w:rsidRDefault="00D3189F" w:rsidP="00394B63">
            <w:pPr>
              <w:rPr>
                <w:b w:val="0"/>
                <w:color w:val="000000" w:themeColor="text1"/>
                <w:sz w:val="18"/>
                <w:szCs w:val="20"/>
              </w:rPr>
            </w:pPr>
            <w:r w:rsidRPr="00A07F7E">
              <w:rPr>
                <w:b w:val="0"/>
                <w:color w:val="000000" w:themeColor="text1"/>
                <w:sz w:val="18"/>
                <w:szCs w:val="20"/>
              </w:rPr>
              <w:t>Internet_ad_comments</w:t>
            </w:r>
          </w:p>
        </w:tc>
        <w:tc>
          <w:tcPr>
            <w:tcW w:w="2160" w:type="dxa"/>
          </w:tcPr>
          <w:p w14:paraId="6FB30264" w14:textId="77777777" w:rsidR="00D3189F" w:rsidRDefault="00D3189F" w:rsidP="00394B63">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394B63">
              <w:rPr>
                <w:rFonts w:asciiTheme="minorHAnsi" w:hAnsiTheme="minorHAnsi"/>
                <w:b w:val="0"/>
                <w:color w:val="000000" w:themeColor="text1"/>
                <w:sz w:val="20"/>
                <w:szCs w:val="20"/>
              </w:rPr>
              <w:t>Comments</w:t>
            </w:r>
          </w:p>
          <w:p w14:paraId="5E960365" w14:textId="75E56F49" w:rsidR="00500CD6" w:rsidRPr="00394B63" w:rsidRDefault="00500CD6" w:rsidP="00394B63">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A07F7E">
              <w:rPr>
                <w:color w:val="C00000"/>
                <w:highlight w:val="yellow"/>
              </w:rPr>
              <w:t>*</w:t>
            </w:r>
          </w:p>
        </w:tc>
        <w:tc>
          <w:tcPr>
            <w:tcW w:w="5040" w:type="dxa"/>
          </w:tcPr>
          <w:p w14:paraId="401EF1EC" w14:textId="77777777" w:rsidR="00D3189F" w:rsidRPr="00394B63" w:rsidRDefault="00D3189F" w:rsidP="00394B63">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394B63">
              <w:rPr>
                <w:rFonts w:asciiTheme="minorHAnsi" w:hAnsiTheme="minorHAnsi"/>
                <w:color w:val="000000" w:themeColor="text1"/>
                <w:sz w:val="20"/>
                <w:szCs w:val="20"/>
              </w:rPr>
              <w:t xml:space="preserve">This is an open-text field to allow for any comments to be entered to might be helpful later to explain the context or nature of the data entered. </w:t>
            </w:r>
          </w:p>
          <w:p w14:paraId="4CAE2A81" w14:textId="77777777" w:rsidR="00300A04" w:rsidRPr="00394B63" w:rsidRDefault="00300A04" w:rsidP="00394B63">
            <w:pPr>
              <w:pStyle w:val="MetricsText"/>
              <w:ind w:left="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3C0D34CD" w14:textId="48506D56" w:rsidR="00D3189F" w:rsidRPr="00394B63" w:rsidRDefault="00300A04" w:rsidP="00394B63">
            <w:pPr>
              <w:pStyle w:val="MetricsText"/>
              <w:ind w:left="0"/>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r w:rsidRPr="00106AC8">
              <w:rPr>
                <w:color w:val="auto"/>
                <w:sz w:val="20"/>
                <w:szCs w:val="20"/>
              </w:rPr>
              <w:t xml:space="preserve">It is important to carefully look at all of the metrics to make sure that whatever comment you would like to make is not already provided below in a different cell. </w:t>
            </w:r>
          </w:p>
        </w:tc>
        <w:tc>
          <w:tcPr>
            <w:tcW w:w="3330" w:type="dxa"/>
          </w:tcPr>
          <w:p w14:paraId="1BE4309B" w14:textId="7E270364" w:rsidR="00D3189F" w:rsidRPr="00394B63" w:rsidRDefault="00D3189F" w:rsidP="00394B63">
            <w:pPr>
              <w:pStyle w:val="MetricsText"/>
              <w:ind w:left="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94B63">
              <w:rPr>
                <w:color w:val="000000" w:themeColor="text1"/>
                <w:sz w:val="20"/>
                <w:szCs w:val="20"/>
              </w:rPr>
              <w:t>For example</w:t>
            </w:r>
            <w:r w:rsidR="00A46A6E" w:rsidRPr="00394B63">
              <w:rPr>
                <w:color w:val="000000" w:themeColor="text1"/>
                <w:sz w:val="20"/>
                <w:szCs w:val="20"/>
              </w:rPr>
              <w:t>,</w:t>
            </w:r>
            <w:r w:rsidRPr="00394B63">
              <w:rPr>
                <w:color w:val="000000" w:themeColor="text1"/>
                <w:sz w:val="20"/>
                <w:szCs w:val="20"/>
              </w:rPr>
              <w:t xml:space="preserve"> if data are missing, it is helpful to put into the comments section that you are awaiting data and it will be updated later. However, a common mistake has been for people to put zip codes or into the comment section. Since zip codes are a separate metric, they do not belong here. </w:t>
            </w:r>
          </w:p>
        </w:tc>
      </w:tr>
    </w:tbl>
    <w:p w14:paraId="1D13E7EC" w14:textId="77777777" w:rsidR="003664E5" w:rsidRDefault="003664E5">
      <w:pPr>
        <w:sectPr w:rsidR="003664E5" w:rsidSect="00C765B6">
          <w:headerReference w:type="default" r:id="rId79"/>
          <w:footerReference w:type="default" r:id="rId80"/>
          <w:pgSz w:w="15840" w:h="12240" w:orient="landscape"/>
          <w:pgMar w:top="1440" w:right="1440" w:bottom="1440" w:left="1440" w:header="720" w:footer="720" w:gutter="0"/>
          <w:cols w:space="720"/>
          <w:docGrid w:linePitch="360"/>
        </w:sectPr>
      </w:pPr>
    </w:p>
    <w:p w14:paraId="7586E40E" w14:textId="7CE4CF4C" w:rsidR="006C4F40" w:rsidRDefault="00106AC8" w:rsidP="00D32DBC">
      <w:pPr>
        <w:pStyle w:val="Heading1"/>
        <w:numPr>
          <w:ilvl w:val="0"/>
          <w:numId w:val="4"/>
        </w:numPr>
      </w:pPr>
      <w:bookmarkStart w:id="19" w:name="_Toc430868389"/>
      <w:r>
        <w:t>Gettested.cdc.gov</w:t>
      </w:r>
      <w:r w:rsidR="00E364CA">
        <w:t xml:space="preserve"> Data</w:t>
      </w:r>
      <w:bookmarkEnd w:id="19"/>
    </w:p>
    <w:p w14:paraId="19BE7793" w14:textId="77777777" w:rsidR="00E364CA" w:rsidRDefault="00E364CA" w:rsidP="00882160">
      <w:pPr>
        <w:pStyle w:val="MetricsText"/>
      </w:pPr>
    </w:p>
    <w:p w14:paraId="27BDFBAB" w14:textId="36FF067E" w:rsidR="006B005D" w:rsidRDefault="00E364CA" w:rsidP="00394B63">
      <w:pPr>
        <w:pStyle w:val="Heading2"/>
        <w:spacing w:before="0" w:line="240" w:lineRule="auto"/>
      </w:pPr>
      <w:bookmarkStart w:id="20" w:name="_Toc430868390"/>
      <w:r>
        <w:t>Description</w:t>
      </w:r>
      <w:bookmarkEnd w:id="20"/>
    </w:p>
    <w:p w14:paraId="7BD7AA1A" w14:textId="39057D7C" w:rsidR="00B910CE" w:rsidRDefault="00D47F9F" w:rsidP="00D47F9F">
      <w:pPr>
        <w:autoSpaceDE w:val="0"/>
        <w:autoSpaceDN w:val="0"/>
        <w:adjustRightInd w:val="0"/>
        <w:spacing w:after="0" w:line="240" w:lineRule="auto"/>
      </w:pPr>
      <w:r w:rsidRPr="00D47F9F">
        <w:rPr>
          <w:rFonts w:ascii="Calibri" w:hAnsi="Calibri" w:cs="Calibri"/>
          <w:color w:val="000000"/>
        </w:rPr>
        <w:t xml:space="preserve">This domain was formerly known as hivtest.org and hitvtest.cdc.gov. Data captured in this domain are ZIP code searches for HIV testing locations on Gettested.cdc.gov website or widgets. </w:t>
      </w:r>
      <w:r w:rsidR="00E21155">
        <w:t xml:space="preserve">Table </w:t>
      </w:r>
      <w:r w:rsidR="00133D43" w:rsidRPr="00133D43">
        <w:t>7</w:t>
      </w:r>
      <w:r w:rsidR="00E21155">
        <w:t xml:space="preserve"> </w:t>
      </w:r>
      <w:r w:rsidR="00AD32D5">
        <w:t>list the metrics available for the domain.</w:t>
      </w:r>
      <w:r w:rsidR="00E21155">
        <w:t xml:space="preserve"> </w:t>
      </w:r>
    </w:p>
    <w:p w14:paraId="22F0AAC6" w14:textId="1BC1CB4C" w:rsidR="007B3D27" w:rsidRPr="007B3D27" w:rsidRDefault="007B3D27" w:rsidP="00300A04">
      <w:pPr>
        <w:kinsoku w:val="0"/>
        <w:overflowPunct w:val="0"/>
        <w:autoSpaceDE w:val="0"/>
        <w:autoSpaceDN w:val="0"/>
        <w:adjustRightInd w:val="0"/>
        <w:spacing w:before="100" w:beforeAutospacing="1" w:after="100" w:afterAutospacing="1" w:line="240" w:lineRule="auto"/>
        <w:ind w:left="43"/>
        <w:rPr>
          <w:rFonts w:cs="Calibri"/>
        </w:rPr>
      </w:pPr>
      <w:r w:rsidRPr="007B3D27">
        <w:rPr>
          <w:rFonts w:cs="Calibri"/>
          <w:b/>
          <w:bCs/>
          <w:w w:val="105"/>
        </w:rPr>
        <w:t>T</w:t>
      </w:r>
      <w:r w:rsidRPr="007B3D27">
        <w:rPr>
          <w:rFonts w:cs="Calibri"/>
          <w:b/>
          <w:bCs/>
          <w:spacing w:val="-1"/>
          <w:w w:val="105"/>
        </w:rPr>
        <w:t>a</w:t>
      </w:r>
      <w:r w:rsidRPr="007B3D27">
        <w:rPr>
          <w:rFonts w:cs="Calibri"/>
          <w:b/>
          <w:bCs/>
          <w:spacing w:val="1"/>
          <w:w w:val="105"/>
        </w:rPr>
        <w:t>b</w:t>
      </w:r>
      <w:r w:rsidRPr="007B3D27">
        <w:rPr>
          <w:rFonts w:cs="Calibri"/>
          <w:b/>
          <w:bCs/>
          <w:spacing w:val="-2"/>
          <w:w w:val="105"/>
        </w:rPr>
        <w:t>l</w:t>
      </w:r>
      <w:r w:rsidRPr="007B3D27">
        <w:rPr>
          <w:rFonts w:cs="Calibri"/>
          <w:b/>
          <w:bCs/>
          <w:w w:val="105"/>
        </w:rPr>
        <w:t>e</w:t>
      </w:r>
      <w:r w:rsidRPr="007B3D27">
        <w:rPr>
          <w:rFonts w:cs="Calibri"/>
          <w:b/>
          <w:bCs/>
          <w:spacing w:val="-5"/>
          <w:w w:val="105"/>
        </w:rPr>
        <w:t xml:space="preserve"> </w:t>
      </w:r>
      <w:r w:rsidRPr="007B3D27">
        <w:rPr>
          <w:rFonts w:cs="Calibri"/>
          <w:b/>
          <w:bCs/>
          <w:spacing w:val="-1"/>
          <w:w w:val="105"/>
        </w:rPr>
        <w:t>7</w:t>
      </w:r>
      <w:r w:rsidRPr="007B3D27">
        <w:rPr>
          <w:rFonts w:cs="Calibri"/>
          <w:b/>
          <w:bCs/>
          <w:w w:val="105"/>
        </w:rPr>
        <w:t>.</w:t>
      </w:r>
      <w:r w:rsidRPr="007B3D27">
        <w:rPr>
          <w:rFonts w:cs="Calibri"/>
          <w:b/>
          <w:bCs/>
          <w:spacing w:val="-4"/>
          <w:w w:val="105"/>
        </w:rPr>
        <w:t xml:space="preserve"> </w:t>
      </w:r>
      <w:r w:rsidRPr="007B3D27">
        <w:rPr>
          <w:rFonts w:cs="Calibri"/>
          <w:b/>
          <w:bCs/>
          <w:spacing w:val="2"/>
          <w:w w:val="105"/>
        </w:rPr>
        <w:t>L</w:t>
      </w:r>
      <w:r w:rsidRPr="007B3D27">
        <w:rPr>
          <w:rFonts w:cs="Calibri"/>
          <w:b/>
          <w:bCs/>
          <w:spacing w:val="-2"/>
          <w:w w:val="105"/>
        </w:rPr>
        <w:t>i</w:t>
      </w:r>
      <w:r w:rsidRPr="007B3D27">
        <w:rPr>
          <w:rFonts w:cs="Calibri"/>
          <w:b/>
          <w:bCs/>
          <w:w w:val="105"/>
        </w:rPr>
        <w:t>st</w:t>
      </w:r>
      <w:r w:rsidRPr="007B3D27">
        <w:rPr>
          <w:rFonts w:cs="Calibri"/>
          <w:b/>
          <w:bCs/>
          <w:spacing w:val="-6"/>
          <w:w w:val="105"/>
        </w:rPr>
        <w:t xml:space="preserve"> </w:t>
      </w:r>
      <w:r w:rsidRPr="007B3D27">
        <w:rPr>
          <w:rFonts w:cs="Calibri"/>
          <w:b/>
          <w:bCs/>
          <w:w w:val="105"/>
        </w:rPr>
        <w:t>of</w:t>
      </w:r>
      <w:r w:rsidRPr="007B3D27">
        <w:rPr>
          <w:rFonts w:cs="Calibri"/>
          <w:b/>
          <w:bCs/>
          <w:spacing w:val="-6"/>
          <w:w w:val="105"/>
        </w:rPr>
        <w:t xml:space="preserve"> </w:t>
      </w:r>
      <w:r w:rsidRPr="007B3D27">
        <w:rPr>
          <w:rFonts w:cs="Calibri"/>
          <w:b/>
          <w:bCs/>
          <w:spacing w:val="-1"/>
          <w:w w:val="105"/>
        </w:rPr>
        <w:t>Me</w:t>
      </w:r>
      <w:r w:rsidRPr="007B3D27">
        <w:rPr>
          <w:rFonts w:cs="Calibri"/>
          <w:b/>
          <w:bCs/>
          <w:w w:val="105"/>
        </w:rPr>
        <w:t>tr</w:t>
      </w:r>
      <w:r w:rsidRPr="007B3D27">
        <w:rPr>
          <w:rFonts w:cs="Calibri"/>
          <w:b/>
          <w:bCs/>
          <w:spacing w:val="-1"/>
          <w:w w:val="105"/>
        </w:rPr>
        <w:t>ic</w:t>
      </w:r>
      <w:r w:rsidRPr="007B3D27">
        <w:rPr>
          <w:rFonts w:cs="Calibri"/>
          <w:b/>
          <w:bCs/>
          <w:w w:val="105"/>
        </w:rPr>
        <w:t>s</w:t>
      </w:r>
      <w:r w:rsidRPr="007B3D27">
        <w:rPr>
          <w:rFonts w:cs="Calibri"/>
          <w:b/>
          <w:bCs/>
          <w:spacing w:val="-4"/>
          <w:w w:val="105"/>
        </w:rPr>
        <w:t xml:space="preserve"> </w:t>
      </w:r>
      <w:r w:rsidRPr="007B3D27">
        <w:rPr>
          <w:rFonts w:cs="Calibri"/>
          <w:b/>
          <w:bCs/>
          <w:spacing w:val="-3"/>
          <w:w w:val="105"/>
        </w:rPr>
        <w:t>f</w:t>
      </w:r>
      <w:r w:rsidRPr="007B3D27">
        <w:rPr>
          <w:rFonts w:cs="Calibri"/>
          <w:b/>
          <w:bCs/>
          <w:w w:val="105"/>
        </w:rPr>
        <w:t>or</w:t>
      </w:r>
      <w:r w:rsidRPr="007B3D27">
        <w:rPr>
          <w:rFonts w:cs="Calibri"/>
          <w:b/>
          <w:bCs/>
          <w:spacing w:val="-5"/>
          <w:w w:val="105"/>
        </w:rPr>
        <w:t xml:space="preserve"> </w:t>
      </w:r>
      <w:r w:rsidRPr="007B3D27">
        <w:rPr>
          <w:rFonts w:cs="Calibri"/>
          <w:b/>
          <w:bCs/>
          <w:w w:val="105"/>
        </w:rPr>
        <w:t>t</w:t>
      </w:r>
      <w:r w:rsidRPr="007B3D27">
        <w:rPr>
          <w:rFonts w:cs="Calibri"/>
          <w:b/>
          <w:bCs/>
          <w:spacing w:val="1"/>
          <w:w w:val="105"/>
        </w:rPr>
        <w:t>h</w:t>
      </w:r>
      <w:r w:rsidRPr="007B3D27">
        <w:rPr>
          <w:rFonts w:cs="Calibri"/>
          <w:b/>
          <w:bCs/>
          <w:w w:val="105"/>
        </w:rPr>
        <w:t>e</w:t>
      </w:r>
      <w:r w:rsidRPr="007B3D27">
        <w:rPr>
          <w:rFonts w:cs="Calibri"/>
          <w:b/>
          <w:bCs/>
          <w:spacing w:val="-5"/>
          <w:w w:val="105"/>
        </w:rPr>
        <w:t xml:space="preserve"> </w:t>
      </w:r>
      <w:r w:rsidR="00106AC8">
        <w:rPr>
          <w:rFonts w:cs="Calibri"/>
          <w:b/>
          <w:bCs/>
          <w:spacing w:val="-3"/>
          <w:w w:val="105"/>
        </w:rPr>
        <w:t>Gettested.cdc.gov</w:t>
      </w:r>
      <w:r w:rsidRPr="007B3D27">
        <w:rPr>
          <w:rFonts w:cs="Calibri"/>
          <w:b/>
          <w:bCs/>
          <w:spacing w:val="-4"/>
          <w:w w:val="105"/>
        </w:rPr>
        <w:t xml:space="preserve"> </w:t>
      </w:r>
      <w:r w:rsidRPr="007B3D27">
        <w:rPr>
          <w:rFonts w:cs="Calibri"/>
          <w:b/>
          <w:bCs/>
          <w:spacing w:val="-2"/>
          <w:w w:val="105"/>
        </w:rPr>
        <w:t>D</w:t>
      </w:r>
      <w:r w:rsidRPr="007B3D27">
        <w:rPr>
          <w:rFonts w:cs="Calibri"/>
          <w:b/>
          <w:bCs/>
          <w:w w:val="105"/>
        </w:rPr>
        <w:t>o</w:t>
      </w:r>
      <w:r w:rsidRPr="007B3D27">
        <w:rPr>
          <w:rFonts w:cs="Calibri"/>
          <w:b/>
          <w:bCs/>
          <w:spacing w:val="-2"/>
          <w:w w:val="105"/>
        </w:rPr>
        <w:t>m</w:t>
      </w:r>
      <w:r w:rsidRPr="007B3D27">
        <w:rPr>
          <w:rFonts w:cs="Calibri"/>
          <w:b/>
          <w:bCs/>
          <w:w w:val="105"/>
        </w:rPr>
        <w:t>a</w:t>
      </w:r>
      <w:r w:rsidRPr="007B3D27">
        <w:rPr>
          <w:rFonts w:cs="Calibri"/>
          <w:b/>
          <w:bCs/>
          <w:spacing w:val="-2"/>
          <w:w w:val="105"/>
        </w:rPr>
        <w:t>i</w:t>
      </w:r>
      <w:r w:rsidRPr="007B3D27">
        <w:rPr>
          <w:rFonts w:cs="Calibri"/>
          <w:b/>
          <w:bCs/>
          <w:w w:val="105"/>
        </w:rPr>
        <w:t>n</w:t>
      </w:r>
    </w:p>
    <w:tbl>
      <w:tblPr>
        <w:tblStyle w:val="ListTable2-Accent5"/>
        <w:tblW w:w="0" w:type="auto"/>
        <w:tblLook w:val="04A0" w:firstRow="1" w:lastRow="0" w:firstColumn="1" w:lastColumn="0" w:noHBand="0" w:noVBand="1"/>
      </w:tblPr>
      <w:tblGrid>
        <w:gridCol w:w="2175"/>
        <w:gridCol w:w="1884"/>
        <w:gridCol w:w="4679"/>
        <w:gridCol w:w="4222"/>
      </w:tblGrid>
      <w:tr w:rsidR="00B155C5" w:rsidRPr="00394B63" w14:paraId="19E7FA57" w14:textId="4C6571CD" w:rsidTr="003153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14:paraId="141153E6" w14:textId="531F8E9B" w:rsidR="00E40644" w:rsidRPr="00394B63" w:rsidRDefault="00E40644" w:rsidP="00394B63">
            <w:pPr>
              <w:rPr>
                <w:sz w:val="20"/>
                <w:szCs w:val="20"/>
              </w:rPr>
            </w:pPr>
            <w:r w:rsidRPr="00394B63">
              <w:rPr>
                <w:sz w:val="20"/>
                <w:szCs w:val="20"/>
              </w:rPr>
              <w:t>Metric ID</w:t>
            </w:r>
          </w:p>
        </w:tc>
        <w:tc>
          <w:tcPr>
            <w:tcW w:w="1884" w:type="dxa"/>
          </w:tcPr>
          <w:p w14:paraId="77CC4D28" w14:textId="7CAEA965" w:rsidR="00E40644" w:rsidRPr="00394B63" w:rsidRDefault="00E40644" w:rsidP="00394B63">
            <w:pPr>
              <w:cnfStyle w:val="100000000000" w:firstRow="1" w:lastRow="0" w:firstColumn="0" w:lastColumn="0" w:oddVBand="0" w:evenVBand="0" w:oddHBand="0" w:evenHBand="0" w:firstRowFirstColumn="0" w:firstRowLastColumn="0" w:lastRowFirstColumn="0" w:lastRowLastColumn="0"/>
              <w:rPr>
                <w:sz w:val="20"/>
                <w:szCs w:val="20"/>
              </w:rPr>
            </w:pPr>
            <w:r w:rsidRPr="00394B63">
              <w:rPr>
                <w:sz w:val="20"/>
                <w:szCs w:val="20"/>
              </w:rPr>
              <w:t>Title</w:t>
            </w:r>
          </w:p>
        </w:tc>
        <w:tc>
          <w:tcPr>
            <w:tcW w:w="4679" w:type="dxa"/>
          </w:tcPr>
          <w:p w14:paraId="73B8F6FB" w14:textId="53A586C5" w:rsidR="00E40644" w:rsidRPr="00394B63" w:rsidRDefault="00E40644" w:rsidP="00394B63">
            <w:pPr>
              <w:cnfStyle w:val="100000000000" w:firstRow="1" w:lastRow="0" w:firstColumn="0" w:lastColumn="0" w:oddVBand="0" w:evenVBand="0" w:oddHBand="0" w:evenHBand="0" w:firstRowFirstColumn="0" w:firstRowLastColumn="0" w:lastRowFirstColumn="0" w:lastRowLastColumn="0"/>
              <w:rPr>
                <w:sz w:val="20"/>
                <w:szCs w:val="20"/>
              </w:rPr>
            </w:pPr>
            <w:r w:rsidRPr="00394B63">
              <w:rPr>
                <w:sz w:val="20"/>
                <w:szCs w:val="20"/>
              </w:rPr>
              <w:t>Description</w:t>
            </w:r>
          </w:p>
        </w:tc>
        <w:tc>
          <w:tcPr>
            <w:tcW w:w="4222" w:type="dxa"/>
          </w:tcPr>
          <w:p w14:paraId="6ACBB231" w14:textId="375D24BA" w:rsidR="00E40644" w:rsidRPr="00394B63" w:rsidRDefault="00E40644" w:rsidP="00394B63">
            <w:pPr>
              <w:cnfStyle w:val="100000000000" w:firstRow="1" w:lastRow="0" w:firstColumn="0" w:lastColumn="0" w:oddVBand="0" w:evenVBand="0" w:oddHBand="0" w:evenHBand="0" w:firstRowFirstColumn="0" w:firstRowLastColumn="0" w:lastRowFirstColumn="0" w:lastRowLastColumn="0"/>
              <w:rPr>
                <w:sz w:val="20"/>
                <w:szCs w:val="20"/>
              </w:rPr>
            </w:pPr>
            <w:r w:rsidRPr="00394B63">
              <w:rPr>
                <w:sz w:val="20"/>
                <w:szCs w:val="20"/>
              </w:rPr>
              <w:t>Example</w:t>
            </w:r>
          </w:p>
        </w:tc>
      </w:tr>
      <w:tr w:rsidR="003C760B" w:rsidRPr="00394B63" w14:paraId="293DE890" w14:textId="237FF125" w:rsidTr="00724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14:paraId="737B9885" w14:textId="1BF9DB0C" w:rsidR="003C760B" w:rsidRPr="00D72BC4" w:rsidRDefault="003C760B" w:rsidP="00394B63">
            <w:pPr>
              <w:rPr>
                <w:b w:val="0"/>
                <w:sz w:val="18"/>
                <w:szCs w:val="20"/>
              </w:rPr>
            </w:pPr>
            <w:r w:rsidRPr="00D72BC4">
              <w:rPr>
                <w:b w:val="0"/>
                <w:sz w:val="18"/>
                <w:szCs w:val="20"/>
              </w:rPr>
              <w:t>Begin_date</w:t>
            </w:r>
          </w:p>
        </w:tc>
        <w:tc>
          <w:tcPr>
            <w:tcW w:w="1884" w:type="dxa"/>
          </w:tcPr>
          <w:p w14:paraId="441E1D65" w14:textId="77777777" w:rsidR="003C760B" w:rsidRPr="00394B63" w:rsidRDefault="003C760B" w:rsidP="00394B63">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94B63">
              <w:rPr>
                <w:rFonts w:asciiTheme="minorHAnsi" w:hAnsiTheme="minorHAnsi"/>
                <w:sz w:val="20"/>
                <w:szCs w:val="20"/>
              </w:rPr>
              <w:t xml:space="preserve">Begin Date </w:t>
            </w:r>
          </w:p>
          <w:p w14:paraId="67971A01" w14:textId="4413933B" w:rsidR="00500CD6" w:rsidRPr="00394B63" w:rsidRDefault="00500CD6" w:rsidP="00394B63">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D72BC4">
              <w:rPr>
                <w:color w:val="C00000"/>
                <w:highlight w:val="yellow"/>
              </w:rPr>
              <w:t>!*</w:t>
            </w:r>
          </w:p>
        </w:tc>
        <w:tc>
          <w:tcPr>
            <w:tcW w:w="4679" w:type="dxa"/>
          </w:tcPr>
          <w:p w14:paraId="2ACD8396" w14:textId="507F54F5" w:rsidR="003C760B" w:rsidRPr="00394B63" w:rsidRDefault="004C6BF7" w:rsidP="00394B63">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94B63">
              <w:rPr>
                <w:sz w:val="20"/>
                <w:szCs w:val="20"/>
              </w:rPr>
              <w:t xml:space="preserve">The begin date lists the starting point of </w:t>
            </w:r>
            <w:r w:rsidR="00AD32D5" w:rsidRPr="00394B63">
              <w:rPr>
                <w:sz w:val="20"/>
                <w:szCs w:val="20"/>
              </w:rPr>
              <w:t>zip code searches for HIV testing locations</w:t>
            </w:r>
            <w:r w:rsidRPr="00394B63">
              <w:rPr>
                <w:sz w:val="20"/>
                <w:szCs w:val="20"/>
              </w:rPr>
              <w:t xml:space="preserve"> over a number of days. </w:t>
            </w:r>
          </w:p>
        </w:tc>
        <w:tc>
          <w:tcPr>
            <w:tcW w:w="4222" w:type="dxa"/>
          </w:tcPr>
          <w:p w14:paraId="7E52EF48" w14:textId="0D8EE6C0" w:rsidR="003C760B" w:rsidRPr="00394B63" w:rsidRDefault="003C760B" w:rsidP="00394B63">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3C760B" w:rsidRPr="00394B63" w14:paraId="06095692" w14:textId="77777777" w:rsidTr="007248AD">
        <w:tc>
          <w:tcPr>
            <w:cnfStyle w:val="001000000000" w:firstRow="0" w:lastRow="0" w:firstColumn="1" w:lastColumn="0" w:oddVBand="0" w:evenVBand="0" w:oddHBand="0" w:evenHBand="0" w:firstRowFirstColumn="0" w:firstRowLastColumn="0" w:lastRowFirstColumn="0" w:lastRowLastColumn="0"/>
            <w:tcW w:w="2175" w:type="dxa"/>
          </w:tcPr>
          <w:p w14:paraId="163B3734" w14:textId="2F4AC448" w:rsidR="003C760B" w:rsidRPr="00D72BC4" w:rsidRDefault="003C760B" w:rsidP="00394B63">
            <w:pPr>
              <w:rPr>
                <w:b w:val="0"/>
                <w:sz w:val="18"/>
                <w:szCs w:val="20"/>
              </w:rPr>
            </w:pPr>
            <w:r w:rsidRPr="00D72BC4">
              <w:rPr>
                <w:b w:val="0"/>
                <w:sz w:val="18"/>
                <w:szCs w:val="20"/>
              </w:rPr>
              <w:t>End_date</w:t>
            </w:r>
          </w:p>
        </w:tc>
        <w:tc>
          <w:tcPr>
            <w:tcW w:w="1884" w:type="dxa"/>
          </w:tcPr>
          <w:p w14:paraId="2D2F2989" w14:textId="77777777" w:rsidR="003C760B" w:rsidRPr="00394B63" w:rsidRDefault="003C760B" w:rsidP="00394B63">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94B63">
              <w:rPr>
                <w:rFonts w:asciiTheme="minorHAnsi" w:hAnsiTheme="minorHAnsi"/>
                <w:sz w:val="20"/>
                <w:szCs w:val="20"/>
              </w:rPr>
              <w:t xml:space="preserve">End Date </w:t>
            </w:r>
          </w:p>
          <w:p w14:paraId="78C17205" w14:textId="3C131EE6" w:rsidR="00500CD6" w:rsidRPr="00394B63" w:rsidRDefault="00500CD6" w:rsidP="00394B63">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D72BC4">
              <w:rPr>
                <w:color w:val="C00000"/>
                <w:highlight w:val="yellow"/>
              </w:rPr>
              <w:t>!*</w:t>
            </w:r>
          </w:p>
        </w:tc>
        <w:tc>
          <w:tcPr>
            <w:tcW w:w="4679" w:type="dxa"/>
          </w:tcPr>
          <w:p w14:paraId="3040297F" w14:textId="3CDD36DF" w:rsidR="003C760B" w:rsidRPr="00394B63" w:rsidRDefault="003C760B" w:rsidP="00394B63">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394B63">
              <w:rPr>
                <w:sz w:val="20"/>
                <w:szCs w:val="20"/>
              </w:rPr>
              <w:t xml:space="preserve">The end date lists the ending point of </w:t>
            </w:r>
            <w:r w:rsidR="00AD32D5" w:rsidRPr="00394B63">
              <w:rPr>
                <w:sz w:val="20"/>
                <w:szCs w:val="20"/>
              </w:rPr>
              <w:t>zip code searches for HIV testing locations</w:t>
            </w:r>
            <w:r w:rsidRPr="00394B63">
              <w:rPr>
                <w:sz w:val="20"/>
                <w:szCs w:val="20"/>
              </w:rPr>
              <w:t xml:space="preserve"> over a number of days. </w:t>
            </w:r>
          </w:p>
        </w:tc>
        <w:tc>
          <w:tcPr>
            <w:tcW w:w="4222" w:type="dxa"/>
            <w:shd w:val="clear" w:color="auto" w:fill="FFFFFF" w:themeFill="background1"/>
          </w:tcPr>
          <w:p w14:paraId="2884B465" w14:textId="3E371025" w:rsidR="003C760B" w:rsidRPr="00394B63" w:rsidRDefault="003C760B" w:rsidP="00394B63">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B155C5" w:rsidRPr="00394B63" w14:paraId="4D718170" w14:textId="4EB28B00" w:rsidTr="00724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14:paraId="470F9256" w14:textId="5AB05664" w:rsidR="00E40644" w:rsidRPr="00D72BC4" w:rsidRDefault="00A804EE" w:rsidP="00394B63">
            <w:pPr>
              <w:rPr>
                <w:b w:val="0"/>
                <w:sz w:val="18"/>
                <w:szCs w:val="20"/>
              </w:rPr>
            </w:pPr>
            <w:r w:rsidRPr="00D72BC4">
              <w:rPr>
                <w:b w:val="0"/>
                <w:sz w:val="18"/>
                <w:szCs w:val="20"/>
              </w:rPr>
              <w:t>Zip</w:t>
            </w:r>
          </w:p>
        </w:tc>
        <w:tc>
          <w:tcPr>
            <w:tcW w:w="1884" w:type="dxa"/>
          </w:tcPr>
          <w:p w14:paraId="6A97FD43" w14:textId="77777777" w:rsidR="00E40644" w:rsidRPr="00394B63" w:rsidRDefault="00E40644" w:rsidP="00394B63">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394B63">
              <w:rPr>
                <w:rFonts w:asciiTheme="minorHAnsi" w:hAnsiTheme="minorHAnsi"/>
                <w:b w:val="0"/>
                <w:color w:val="000000" w:themeColor="text1"/>
                <w:sz w:val="20"/>
                <w:szCs w:val="20"/>
              </w:rPr>
              <w:t>ZIP Code</w:t>
            </w:r>
          </w:p>
          <w:p w14:paraId="3B6DC5A8" w14:textId="5F957DF3" w:rsidR="00500CD6" w:rsidRPr="00D72BC4" w:rsidRDefault="00500CD6" w:rsidP="00394B63">
            <w:pP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D72BC4">
              <w:rPr>
                <w:b/>
                <w:color w:val="C00000"/>
                <w:highlight w:val="yellow"/>
              </w:rPr>
              <w:t>!</w:t>
            </w:r>
          </w:p>
        </w:tc>
        <w:tc>
          <w:tcPr>
            <w:tcW w:w="4679" w:type="dxa"/>
          </w:tcPr>
          <w:p w14:paraId="7D44A4C1" w14:textId="2EC0274D" w:rsidR="00E40644" w:rsidRPr="00394B63" w:rsidRDefault="00E40644" w:rsidP="00394B63">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94B63">
              <w:rPr>
                <w:sz w:val="20"/>
                <w:szCs w:val="20"/>
              </w:rPr>
              <w:t xml:space="preserve">The ZIP code </w:t>
            </w:r>
            <w:r w:rsidR="007A17C8" w:rsidRPr="00394B63">
              <w:rPr>
                <w:sz w:val="20"/>
                <w:szCs w:val="20"/>
              </w:rPr>
              <w:t xml:space="preserve">that was </w:t>
            </w:r>
            <w:r w:rsidR="000B3D9A" w:rsidRPr="00394B63">
              <w:rPr>
                <w:sz w:val="20"/>
                <w:szCs w:val="20"/>
              </w:rPr>
              <w:t xml:space="preserve">typed into the search bar. </w:t>
            </w:r>
          </w:p>
        </w:tc>
        <w:tc>
          <w:tcPr>
            <w:tcW w:w="4222" w:type="dxa"/>
          </w:tcPr>
          <w:p w14:paraId="328B63EE" w14:textId="77777777" w:rsidR="00E40644" w:rsidRPr="00394B63" w:rsidRDefault="00E40644" w:rsidP="00394B63">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394B63" w:rsidRPr="00CF150B" w14:paraId="3943E6C5" w14:textId="28856EA4" w:rsidTr="007248AD">
        <w:tc>
          <w:tcPr>
            <w:cnfStyle w:val="001000000000" w:firstRow="0" w:lastRow="0" w:firstColumn="1" w:lastColumn="0" w:oddVBand="0" w:evenVBand="0" w:oddHBand="0" w:evenHBand="0" w:firstRowFirstColumn="0" w:firstRowLastColumn="0" w:lastRowFirstColumn="0" w:lastRowLastColumn="0"/>
            <w:tcW w:w="2175" w:type="dxa"/>
          </w:tcPr>
          <w:p w14:paraId="167F934F" w14:textId="0F6ED96E" w:rsidR="00394B63" w:rsidRPr="00D72BC4" w:rsidRDefault="00394B63" w:rsidP="00394B63">
            <w:pPr>
              <w:rPr>
                <w:b w:val="0"/>
                <w:sz w:val="18"/>
                <w:szCs w:val="20"/>
              </w:rPr>
            </w:pPr>
            <w:r w:rsidRPr="00D72BC4">
              <w:rPr>
                <w:b w:val="0"/>
                <w:sz w:val="18"/>
                <w:szCs w:val="20"/>
              </w:rPr>
              <w:t>City</w:t>
            </w:r>
          </w:p>
        </w:tc>
        <w:tc>
          <w:tcPr>
            <w:tcW w:w="1884" w:type="dxa"/>
          </w:tcPr>
          <w:p w14:paraId="050DBF07" w14:textId="77777777" w:rsidR="00394B63" w:rsidRDefault="00394B63" w:rsidP="00394B63">
            <w:pPr>
              <w:cnfStyle w:val="000000000000" w:firstRow="0" w:lastRow="0" w:firstColumn="0" w:lastColumn="0" w:oddVBand="0" w:evenVBand="0" w:oddHBand="0" w:evenHBand="0" w:firstRowFirstColumn="0" w:firstRowLastColumn="0" w:lastRowFirstColumn="0" w:lastRowLastColumn="0"/>
              <w:rPr>
                <w:sz w:val="20"/>
                <w:szCs w:val="20"/>
              </w:rPr>
            </w:pPr>
            <w:r w:rsidRPr="00CF150B">
              <w:rPr>
                <w:sz w:val="20"/>
                <w:szCs w:val="20"/>
              </w:rPr>
              <w:t>City</w:t>
            </w:r>
          </w:p>
          <w:p w14:paraId="37430D93" w14:textId="197F7B4D" w:rsidR="00500CD6" w:rsidRPr="00CF150B" w:rsidRDefault="00500CD6" w:rsidP="00394B6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72BC4">
              <w:rPr>
                <w:color w:val="C00000"/>
                <w:highlight w:val="yellow"/>
              </w:rPr>
              <w:t>*</w:t>
            </w:r>
          </w:p>
        </w:tc>
        <w:tc>
          <w:tcPr>
            <w:tcW w:w="4679" w:type="dxa"/>
          </w:tcPr>
          <w:p w14:paraId="226C8C02" w14:textId="4DC22DA7" w:rsidR="00394B63" w:rsidRPr="00CF150B" w:rsidRDefault="00394B63" w:rsidP="00394B63">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CF150B">
              <w:rPr>
                <w:sz w:val="20"/>
                <w:szCs w:val="20"/>
              </w:rPr>
              <w:t xml:space="preserve">The name of the city of the ZIP code that was searched. </w:t>
            </w:r>
          </w:p>
        </w:tc>
        <w:tc>
          <w:tcPr>
            <w:tcW w:w="4222" w:type="dxa"/>
            <w:shd w:val="clear" w:color="auto" w:fill="FFFFFF" w:themeFill="background1"/>
          </w:tcPr>
          <w:p w14:paraId="21F24081" w14:textId="77777777" w:rsidR="00394B63" w:rsidRPr="00CF150B" w:rsidRDefault="00394B63" w:rsidP="00394B63">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394B63" w:rsidRPr="00CF150B" w14:paraId="55705FFF" w14:textId="65A14DCF" w:rsidTr="00724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14:paraId="7CF8D653" w14:textId="2A9813B9" w:rsidR="00394B63" w:rsidRPr="00D72BC4" w:rsidRDefault="00394B63" w:rsidP="00394B63">
            <w:pPr>
              <w:rPr>
                <w:b w:val="0"/>
                <w:sz w:val="18"/>
                <w:szCs w:val="20"/>
              </w:rPr>
            </w:pPr>
            <w:r w:rsidRPr="00D72BC4">
              <w:rPr>
                <w:b w:val="0"/>
                <w:sz w:val="18"/>
                <w:szCs w:val="20"/>
              </w:rPr>
              <w:t>State</w:t>
            </w:r>
          </w:p>
        </w:tc>
        <w:tc>
          <w:tcPr>
            <w:tcW w:w="1884" w:type="dxa"/>
          </w:tcPr>
          <w:p w14:paraId="4AA9EDA6" w14:textId="77777777" w:rsidR="00394B63" w:rsidRDefault="00394B63" w:rsidP="00394B63">
            <w:pPr>
              <w:cnfStyle w:val="000000100000" w:firstRow="0" w:lastRow="0" w:firstColumn="0" w:lastColumn="0" w:oddVBand="0" w:evenVBand="0" w:oddHBand="1" w:evenHBand="0" w:firstRowFirstColumn="0" w:firstRowLastColumn="0" w:lastRowFirstColumn="0" w:lastRowLastColumn="0"/>
              <w:rPr>
                <w:sz w:val="20"/>
                <w:szCs w:val="20"/>
              </w:rPr>
            </w:pPr>
            <w:r w:rsidRPr="00CF150B">
              <w:rPr>
                <w:sz w:val="20"/>
                <w:szCs w:val="20"/>
              </w:rPr>
              <w:t>State</w:t>
            </w:r>
          </w:p>
          <w:p w14:paraId="71432848" w14:textId="7603B86A" w:rsidR="00500CD6" w:rsidRPr="00CF150B" w:rsidRDefault="00500CD6" w:rsidP="00394B6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72BC4">
              <w:rPr>
                <w:color w:val="C00000"/>
                <w:highlight w:val="yellow"/>
              </w:rPr>
              <w:t>*</w:t>
            </w:r>
          </w:p>
        </w:tc>
        <w:tc>
          <w:tcPr>
            <w:tcW w:w="4679" w:type="dxa"/>
          </w:tcPr>
          <w:p w14:paraId="386D555B" w14:textId="5E5B69C2" w:rsidR="00394B63" w:rsidRPr="00CF150B" w:rsidRDefault="00394B63" w:rsidP="00394B63">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CF150B">
              <w:rPr>
                <w:sz w:val="20"/>
                <w:szCs w:val="20"/>
              </w:rPr>
              <w:t xml:space="preserve">The state that the ZIP code search was for.  Expressed as a two letter abbreviation using official US Postal Service abbreviations. </w:t>
            </w:r>
          </w:p>
        </w:tc>
        <w:tc>
          <w:tcPr>
            <w:tcW w:w="4222" w:type="dxa"/>
          </w:tcPr>
          <w:p w14:paraId="7832D9D5" w14:textId="77777777" w:rsidR="00394B63" w:rsidRPr="00CF150B" w:rsidRDefault="00394B63" w:rsidP="00394B63">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B155C5" w:rsidRPr="00394B63" w14:paraId="3F1F1B79" w14:textId="51DBC633" w:rsidTr="007248AD">
        <w:tc>
          <w:tcPr>
            <w:cnfStyle w:val="001000000000" w:firstRow="0" w:lastRow="0" w:firstColumn="1" w:lastColumn="0" w:oddVBand="0" w:evenVBand="0" w:oddHBand="0" w:evenHBand="0" w:firstRowFirstColumn="0" w:firstRowLastColumn="0" w:lastRowFirstColumn="0" w:lastRowLastColumn="0"/>
            <w:tcW w:w="2175" w:type="dxa"/>
          </w:tcPr>
          <w:p w14:paraId="706E1ECA" w14:textId="62231A81" w:rsidR="00E40644" w:rsidRPr="00D72BC4" w:rsidRDefault="003C760B" w:rsidP="00394B63">
            <w:pPr>
              <w:rPr>
                <w:b w:val="0"/>
                <w:sz w:val="18"/>
                <w:szCs w:val="20"/>
              </w:rPr>
            </w:pPr>
            <w:r w:rsidRPr="00D72BC4">
              <w:rPr>
                <w:b w:val="0"/>
                <w:sz w:val="18"/>
                <w:szCs w:val="20"/>
              </w:rPr>
              <w:t>Cbsa</w:t>
            </w:r>
          </w:p>
        </w:tc>
        <w:tc>
          <w:tcPr>
            <w:tcW w:w="1884" w:type="dxa"/>
          </w:tcPr>
          <w:p w14:paraId="07C6B52B" w14:textId="77777777" w:rsidR="00500CD6" w:rsidRDefault="00E40644" w:rsidP="00394B63">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394B63">
              <w:rPr>
                <w:rFonts w:asciiTheme="minorHAnsi" w:hAnsiTheme="minorHAnsi"/>
                <w:b w:val="0"/>
                <w:color w:val="000000" w:themeColor="text1"/>
                <w:sz w:val="20"/>
                <w:szCs w:val="20"/>
              </w:rPr>
              <w:t>Core-Based Statistical Area (CBSA)</w:t>
            </w:r>
          </w:p>
          <w:p w14:paraId="4BA00D77" w14:textId="25264C0B" w:rsidR="00E40644" w:rsidRPr="00394B63" w:rsidRDefault="00500CD6" w:rsidP="00394B63">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D72BC4">
              <w:rPr>
                <w:color w:val="C00000"/>
                <w:highlight w:val="yellow"/>
              </w:rPr>
              <w:t>*</w:t>
            </w:r>
          </w:p>
        </w:tc>
        <w:tc>
          <w:tcPr>
            <w:tcW w:w="4679" w:type="dxa"/>
          </w:tcPr>
          <w:p w14:paraId="56315F3A" w14:textId="7A113E86" w:rsidR="00E40644" w:rsidRPr="00394B63" w:rsidRDefault="005113A3" w:rsidP="004D7432">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394B63">
              <w:rPr>
                <w:sz w:val="20"/>
                <w:szCs w:val="20"/>
                <w:lang w:val="en"/>
              </w:rPr>
              <w:t xml:space="preserve">A Core-Based Statistical Area (CBSA) is a U.S. geographic area defined by the Office of Management and Budget (OMB) that centers on an urban center of at least 10,000 people and adjacent areas that are socioeconomically tied to the urban center by commuting. </w:t>
            </w:r>
            <w:r w:rsidRPr="00394B63">
              <w:rPr>
                <w:sz w:val="20"/>
                <w:szCs w:val="20"/>
              </w:rPr>
              <w:t>The CBSA of where the materials were distributed.</w:t>
            </w:r>
            <w:r w:rsidRPr="00394B63">
              <w:rPr>
                <w:rStyle w:val="FootnoteReference"/>
                <w:sz w:val="20"/>
                <w:szCs w:val="20"/>
              </w:rPr>
              <w:footnoteReference w:id="5"/>
            </w:r>
            <w:r w:rsidR="004C6BF7" w:rsidRPr="00394B63">
              <w:rPr>
                <w:sz w:val="20"/>
                <w:szCs w:val="20"/>
              </w:rPr>
              <w:t xml:space="preserve"> </w:t>
            </w:r>
            <w:r w:rsidRPr="00394B63">
              <w:rPr>
                <w:sz w:val="20"/>
                <w:szCs w:val="20"/>
              </w:rPr>
              <w:t xml:space="preserve">The options available for this metric will be </w:t>
            </w:r>
            <w:r w:rsidR="00CD0A67">
              <w:rPr>
                <w:sz w:val="20"/>
                <w:szCs w:val="20"/>
              </w:rPr>
              <w:t>have a dropdown menu</w:t>
            </w:r>
            <w:r w:rsidRPr="00394B63">
              <w:rPr>
                <w:sz w:val="20"/>
                <w:szCs w:val="20"/>
              </w:rPr>
              <w:t xml:space="preserve"> in the database</w:t>
            </w:r>
            <w:r w:rsidR="004C6BF7" w:rsidRPr="00394B63">
              <w:rPr>
                <w:sz w:val="20"/>
                <w:szCs w:val="20"/>
              </w:rPr>
              <w:t>.</w:t>
            </w:r>
            <w:r w:rsidR="00394B63" w:rsidRPr="00394B63" w:rsidDel="00394B63">
              <w:rPr>
                <w:sz w:val="20"/>
                <w:szCs w:val="20"/>
              </w:rPr>
              <w:t xml:space="preserve"> </w:t>
            </w:r>
          </w:p>
        </w:tc>
        <w:tc>
          <w:tcPr>
            <w:tcW w:w="4222" w:type="dxa"/>
            <w:shd w:val="clear" w:color="auto" w:fill="FFFFFF" w:themeFill="background1"/>
          </w:tcPr>
          <w:p w14:paraId="774F7C40" w14:textId="77777777" w:rsidR="00E40644" w:rsidRPr="00394B63" w:rsidRDefault="00E40644" w:rsidP="00394B63">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B155C5" w:rsidRPr="00394B63" w14:paraId="0CD5ABA6" w14:textId="3F5E8867" w:rsidTr="00480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14:paraId="3F4FF1A0" w14:textId="288B50CD" w:rsidR="00E40644" w:rsidRPr="00D72BC4" w:rsidRDefault="003C760B" w:rsidP="00394B63">
            <w:pPr>
              <w:rPr>
                <w:b w:val="0"/>
                <w:sz w:val="18"/>
                <w:szCs w:val="20"/>
              </w:rPr>
            </w:pPr>
            <w:r w:rsidRPr="00D72BC4">
              <w:rPr>
                <w:b w:val="0"/>
                <w:sz w:val="18"/>
                <w:szCs w:val="20"/>
              </w:rPr>
              <w:t>Hivtestorg_searchfreq</w:t>
            </w:r>
          </w:p>
        </w:tc>
        <w:tc>
          <w:tcPr>
            <w:tcW w:w="1884" w:type="dxa"/>
          </w:tcPr>
          <w:p w14:paraId="5365D6E3" w14:textId="77777777" w:rsidR="00E40644" w:rsidRPr="00394B63" w:rsidRDefault="00E40644" w:rsidP="00394B63">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394B63">
              <w:rPr>
                <w:rFonts w:asciiTheme="minorHAnsi" w:hAnsiTheme="minorHAnsi"/>
                <w:b w:val="0"/>
                <w:color w:val="000000" w:themeColor="text1"/>
                <w:sz w:val="20"/>
                <w:szCs w:val="20"/>
              </w:rPr>
              <w:t>Number of ZIP Code Searches</w:t>
            </w:r>
          </w:p>
          <w:p w14:paraId="22E3DB7F" w14:textId="77777777" w:rsidR="007A4C1A" w:rsidRDefault="007A4C1A" w:rsidP="00394B63">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0"/>
                <w:szCs w:val="20"/>
              </w:rPr>
            </w:pPr>
            <w:r w:rsidRPr="00394B63">
              <w:rPr>
                <w:rFonts w:asciiTheme="minorHAnsi" w:hAnsiTheme="minorHAnsi"/>
                <w:b w:val="0"/>
                <w:color w:val="auto"/>
                <w:sz w:val="20"/>
                <w:szCs w:val="20"/>
              </w:rPr>
              <w:t>(Required field)</w:t>
            </w:r>
          </w:p>
          <w:p w14:paraId="78F55BA4" w14:textId="74236AB5" w:rsidR="003F3839" w:rsidRPr="00394B63" w:rsidRDefault="003F3839" w:rsidP="00394B63">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6D54CD">
              <w:rPr>
                <w:color w:val="C00000"/>
                <w:highlight w:val="yellow"/>
              </w:rPr>
              <w:t>!</w:t>
            </w:r>
          </w:p>
        </w:tc>
        <w:tc>
          <w:tcPr>
            <w:tcW w:w="4679" w:type="dxa"/>
          </w:tcPr>
          <w:p w14:paraId="62CDE440" w14:textId="3D803643" w:rsidR="00E40644" w:rsidRPr="00394B63" w:rsidRDefault="00E40644" w:rsidP="00394B63">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94B63">
              <w:rPr>
                <w:sz w:val="20"/>
                <w:szCs w:val="20"/>
              </w:rPr>
              <w:t>The number of ZIP code searches</w:t>
            </w:r>
            <w:r w:rsidR="00E912F8">
              <w:rPr>
                <w:sz w:val="20"/>
                <w:szCs w:val="20"/>
              </w:rPr>
              <w:t xml:space="preserve">. </w:t>
            </w:r>
            <w:r w:rsidRPr="00CF150B">
              <w:rPr>
                <w:sz w:val="20"/>
                <w:szCs w:val="20"/>
              </w:rPr>
              <w:t xml:space="preserve">The </w:t>
            </w:r>
            <w:r w:rsidR="00470B57">
              <w:rPr>
                <w:sz w:val="20"/>
                <w:szCs w:val="20"/>
              </w:rPr>
              <w:t>Gettested.cdc.gov</w:t>
            </w:r>
            <w:r w:rsidRPr="00CF150B">
              <w:rPr>
                <w:sz w:val="20"/>
                <w:szCs w:val="20"/>
              </w:rPr>
              <w:t xml:space="preserve"> </w:t>
            </w:r>
            <w:r w:rsidRPr="00394B63">
              <w:rPr>
                <w:sz w:val="20"/>
                <w:szCs w:val="20"/>
              </w:rPr>
              <w:t xml:space="preserve">report aggregates the number of searches for a zip code in the reporting period.  </w:t>
            </w:r>
          </w:p>
          <w:p w14:paraId="580650F6" w14:textId="77777777" w:rsidR="00E40644" w:rsidRPr="00CF150B" w:rsidRDefault="00E40644" w:rsidP="00394B63">
            <w:pPr>
              <w:pStyle w:val="MetricsText"/>
              <w:cnfStyle w:val="000000100000" w:firstRow="0" w:lastRow="0" w:firstColumn="0" w:lastColumn="0" w:oddVBand="0" w:evenVBand="0" w:oddHBand="1" w:evenHBand="0" w:firstRowFirstColumn="0" w:firstRowLastColumn="0" w:lastRowFirstColumn="0" w:lastRowLastColumn="0"/>
              <w:rPr>
                <w:sz w:val="20"/>
                <w:szCs w:val="20"/>
              </w:rPr>
            </w:pPr>
          </w:p>
          <w:p w14:paraId="77C99E95" w14:textId="7AAE8BC4" w:rsidR="00E40644" w:rsidRPr="00394B63" w:rsidRDefault="00E40644" w:rsidP="00394B63">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94B63">
              <w:rPr>
                <w:sz w:val="20"/>
                <w:szCs w:val="20"/>
              </w:rPr>
              <w:t>Widget searches however are typically not aggregated and each individual search is listed.  Thus</w:t>
            </w:r>
            <w:r w:rsidR="00E912F8">
              <w:rPr>
                <w:sz w:val="20"/>
                <w:szCs w:val="20"/>
              </w:rPr>
              <w:t>,</w:t>
            </w:r>
            <w:r w:rsidRPr="00394B63">
              <w:rPr>
                <w:sz w:val="20"/>
                <w:szCs w:val="20"/>
              </w:rPr>
              <w:t xml:space="preserve"> the number of searches in this case is one. </w:t>
            </w:r>
          </w:p>
        </w:tc>
        <w:tc>
          <w:tcPr>
            <w:tcW w:w="4222" w:type="dxa"/>
          </w:tcPr>
          <w:p w14:paraId="28A3B9A7" w14:textId="77777777" w:rsidR="00E40644" w:rsidRPr="004800BF" w:rsidRDefault="00E40644" w:rsidP="00394B63">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B155C5" w:rsidRPr="00394B63" w14:paraId="65661ADF" w14:textId="77777777" w:rsidTr="004800BF">
        <w:tc>
          <w:tcPr>
            <w:cnfStyle w:val="001000000000" w:firstRow="0" w:lastRow="0" w:firstColumn="1" w:lastColumn="0" w:oddVBand="0" w:evenVBand="0" w:oddHBand="0" w:evenHBand="0" w:firstRowFirstColumn="0" w:firstRowLastColumn="0" w:lastRowFirstColumn="0" w:lastRowLastColumn="0"/>
            <w:tcW w:w="2175" w:type="dxa"/>
            <w:shd w:val="clear" w:color="auto" w:fill="auto"/>
          </w:tcPr>
          <w:p w14:paraId="3762F113" w14:textId="6B2524AD" w:rsidR="007A17C8" w:rsidRPr="00D72BC4" w:rsidRDefault="003C760B" w:rsidP="00394B63">
            <w:pPr>
              <w:rPr>
                <w:b w:val="0"/>
                <w:sz w:val="18"/>
                <w:szCs w:val="20"/>
              </w:rPr>
            </w:pPr>
            <w:r w:rsidRPr="00D72BC4">
              <w:rPr>
                <w:b w:val="0"/>
                <w:sz w:val="18"/>
                <w:szCs w:val="20"/>
              </w:rPr>
              <w:t>Hivetestorg_searchtype</w:t>
            </w:r>
          </w:p>
        </w:tc>
        <w:tc>
          <w:tcPr>
            <w:tcW w:w="1884" w:type="dxa"/>
            <w:shd w:val="clear" w:color="auto" w:fill="auto"/>
          </w:tcPr>
          <w:p w14:paraId="33F594B7" w14:textId="77777777" w:rsidR="007A17C8" w:rsidRPr="00394B63" w:rsidRDefault="007A17C8" w:rsidP="00394B63">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394B63">
              <w:rPr>
                <w:rFonts w:asciiTheme="minorHAnsi" w:hAnsiTheme="minorHAnsi"/>
                <w:b w:val="0"/>
                <w:color w:val="000000" w:themeColor="text1"/>
                <w:sz w:val="20"/>
                <w:szCs w:val="20"/>
              </w:rPr>
              <w:t>Search Type</w:t>
            </w:r>
          </w:p>
          <w:p w14:paraId="776A8154" w14:textId="77777777" w:rsidR="007A4C1A" w:rsidRDefault="007A4C1A" w:rsidP="00394B63">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394B63">
              <w:rPr>
                <w:rFonts w:asciiTheme="minorHAnsi" w:hAnsiTheme="minorHAnsi"/>
                <w:b w:val="0"/>
                <w:color w:val="000000" w:themeColor="text1"/>
                <w:sz w:val="20"/>
                <w:szCs w:val="20"/>
              </w:rPr>
              <w:t>(Required field)</w:t>
            </w:r>
          </w:p>
          <w:p w14:paraId="69C73121" w14:textId="0D52D8EA" w:rsidR="003F3839" w:rsidRPr="00394B63" w:rsidRDefault="003F3839" w:rsidP="00394B63">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6D54CD">
              <w:rPr>
                <w:color w:val="C00000"/>
                <w:highlight w:val="yellow"/>
              </w:rPr>
              <w:t>!</w:t>
            </w:r>
          </w:p>
        </w:tc>
        <w:tc>
          <w:tcPr>
            <w:tcW w:w="4679" w:type="dxa"/>
            <w:shd w:val="clear" w:color="auto" w:fill="auto"/>
          </w:tcPr>
          <w:p w14:paraId="19B4B48E" w14:textId="71049545" w:rsidR="007A17C8" w:rsidRPr="00394B63" w:rsidRDefault="007A17C8" w:rsidP="00394B63">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394B63">
              <w:rPr>
                <w:sz w:val="20"/>
                <w:szCs w:val="20"/>
              </w:rPr>
              <w:t xml:space="preserve">We are currently tracking </w:t>
            </w:r>
            <w:r w:rsidR="00CC1DC9" w:rsidRPr="00394B63">
              <w:rPr>
                <w:sz w:val="20"/>
                <w:szCs w:val="20"/>
              </w:rPr>
              <w:t>three</w:t>
            </w:r>
            <w:r w:rsidRPr="00394B63">
              <w:rPr>
                <w:sz w:val="20"/>
                <w:szCs w:val="20"/>
              </w:rPr>
              <w:t xml:space="preserve"> different types of se</w:t>
            </w:r>
            <w:r w:rsidR="00F917CB" w:rsidRPr="00394B63">
              <w:rPr>
                <w:sz w:val="20"/>
                <w:szCs w:val="20"/>
              </w:rPr>
              <w:t>arches in this domain:</w:t>
            </w:r>
          </w:p>
        </w:tc>
        <w:tc>
          <w:tcPr>
            <w:tcW w:w="4222" w:type="dxa"/>
            <w:shd w:val="clear" w:color="auto" w:fill="auto"/>
          </w:tcPr>
          <w:p w14:paraId="447F5ED6" w14:textId="77777777" w:rsidR="007A17C8" w:rsidRPr="004800BF" w:rsidRDefault="007A17C8" w:rsidP="00394B63">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B155C5" w:rsidRPr="00394B63" w14:paraId="202D4725" w14:textId="77777777" w:rsidTr="00315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shd w:val="clear" w:color="auto" w:fill="auto"/>
          </w:tcPr>
          <w:p w14:paraId="3199D8B1" w14:textId="7181E6B0" w:rsidR="007A17C8" w:rsidRPr="00D72BC4" w:rsidRDefault="007A17C8" w:rsidP="00394B63">
            <w:pPr>
              <w:rPr>
                <w:b w:val="0"/>
                <w:sz w:val="18"/>
                <w:szCs w:val="20"/>
              </w:rPr>
            </w:pPr>
          </w:p>
        </w:tc>
        <w:tc>
          <w:tcPr>
            <w:tcW w:w="1884" w:type="dxa"/>
            <w:shd w:val="clear" w:color="auto" w:fill="auto"/>
          </w:tcPr>
          <w:p w14:paraId="761AD357" w14:textId="77777777" w:rsidR="007A17C8" w:rsidRPr="00394B63" w:rsidRDefault="007A17C8" w:rsidP="00394B63">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4679" w:type="dxa"/>
            <w:shd w:val="clear" w:color="auto" w:fill="auto"/>
          </w:tcPr>
          <w:p w14:paraId="46F7829E" w14:textId="71DA79E5" w:rsidR="007A17C8" w:rsidRPr="00394B63" w:rsidRDefault="00470B57" w:rsidP="00394B63">
            <w:pPr>
              <w:pStyle w:val="DropdownTitle"/>
              <w:numPr>
                <w:ilvl w:val="0"/>
                <w:numId w:val="16"/>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Gettested.cdc.gov</w:t>
            </w:r>
          </w:p>
          <w:p w14:paraId="7E2AB706" w14:textId="3B79FDA1" w:rsidR="007A17C8" w:rsidRPr="00394B63" w:rsidRDefault="007A17C8" w:rsidP="00A34887">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94B63">
              <w:rPr>
                <w:sz w:val="20"/>
                <w:szCs w:val="20"/>
              </w:rPr>
              <w:t>Most search data falls under this category.  These are searches th</w:t>
            </w:r>
            <w:r w:rsidRPr="00CF150B">
              <w:rPr>
                <w:sz w:val="20"/>
                <w:szCs w:val="20"/>
              </w:rPr>
              <w:t xml:space="preserve">at can occur either via </w:t>
            </w:r>
            <w:r w:rsidR="00A34887">
              <w:rPr>
                <w:sz w:val="20"/>
                <w:szCs w:val="20"/>
              </w:rPr>
              <w:t>widgets</w:t>
            </w:r>
            <w:r w:rsidRPr="00394B63">
              <w:rPr>
                <w:sz w:val="20"/>
                <w:szCs w:val="20"/>
              </w:rPr>
              <w:t xml:space="preserve"> or campaign websites.  When a search is executed the user is sent to the </w:t>
            </w:r>
            <w:r w:rsidR="00470B57">
              <w:rPr>
                <w:sz w:val="20"/>
                <w:szCs w:val="20"/>
              </w:rPr>
              <w:t>Gettested.cdc.gov</w:t>
            </w:r>
            <w:r w:rsidRPr="00394B63">
              <w:rPr>
                <w:sz w:val="20"/>
                <w:szCs w:val="20"/>
              </w:rPr>
              <w:t xml:space="preserve"> website to view the search results.</w:t>
            </w:r>
          </w:p>
        </w:tc>
        <w:tc>
          <w:tcPr>
            <w:tcW w:w="4222" w:type="dxa"/>
            <w:shd w:val="clear" w:color="auto" w:fill="auto"/>
          </w:tcPr>
          <w:p w14:paraId="58DF23FC" w14:textId="77777777" w:rsidR="007A17C8" w:rsidRDefault="00142BC3" w:rsidP="00394B63">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142BC3">
              <w:rPr>
                <w:noProof/>
                <w:sz w:val="20"/>
                <w:szCs w:val="20"/>
              </w:rPr>
              <w:drawing>
                <wp:inline distT="0" distB="0" distL="0" distR="0" wp14:anchorId="39E05DD6" wp14:editId="538ABEE1">
                  <wp:extent cx="2326370" cy="1635369"/>
                  <wp:effectExtent l="57150" t="57150" r="112395" b="1174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27081" cy="163586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421529" w14:textId="77777777" w:rsidR="00142BC3" w:rsidRPr="00142BC3" w:rsidRDefault="00142BC3" w:rsidP="00142BC3">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42BC3">
              <w:rPr>
                <w:rFonts w:eastAsia="Times New Roman" w:cs="Times New Roman"/>
                <w:sz w:val="20"/>
                <w:szCs w:val="20"/>
              </w:rPr>
              <w:t>Above is the gettested.cdc.gov site that appears when a zip code search is executed.</w:t>
            </w:r>
          </w:p>
          <w:p w14:paraId="03746FAA" w14:textId="77777777" w:rsidR="00142BC3" w:rsidRDefault="00142BC3" w:rsidP="00394B63">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p w14:paraId="47BC5C49" w14:textId="7150BB17" w:rsidR="00142BC3" w:rsidRPr="00CF150B" w:rsidRDefault="00142BC3" w:rsidP="00394B63">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B155C5" w:rsidRPr="00394B63" w14:paraId="6A4F1485" w14:textId="2C15F42A" w:rsidTr="003153A2">
        <w:tc>
          <w:tcPr>
            <w:cnfStyle w:val="001000000000" w:firstRow="0" w:lastRow="0" w:firstColumn="1" w:lastColumn="0" w:oddVBand="0" w:evenVBand="0" w:oddHBand="0" w:evenHBand="0" w:firstRowFirstColumn="0" w:firstRowLastColumn="0" w:lastRowFirstColumn="0" w:lastRowLastColumn="0"/>
            <w:tcW w:w="2175" w:type="dxa"/>
            <w:shd w:val="clear" w:color="auto" w:fill="auto"/>
          </w:tcPr>
          <w:p w14:paraId="2355C695" w14:textId="560C111E" w:rsidR="00E40644" w:rsidRPr="00D72BC4" w:rsidRDefault="00E40644" w:rsidP="00394B63">
            <w:pPr>
              <w:rPr>
                <w:b w:val="0"/>
                <w:sz w:val="18"/>
                <w:szCs w:val="20"/>
              </w:rPr>
            </w:pPr>
          </w:p>
        </w:tc>
        <w:tc>
          <w:tcPr>
            <w:tcW w:w="1884" w:type="dxa"/>
            <w:shd w:val="clear" w:color="auto" w:fill="auto"/>
          </w:tcPr>
          <w:p w14:paraId="1C0FCEFA" w14:textId="6BCB9C2A" w:rsidR="00E40644" w:rsidRPr="00394B63" w:rsidRDefault="00E40644" w:rsidP="00394B63">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p w14:paraId="2CAFFB3A" w14:textId="77777777" w:rsidR="00E40644" w:rsidRPr="00394B63" w:rsidRDefault="00E40644" w:rsidP="00394B63">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4679" w:type="dxa"/>
            <w:shd w:val="clear" w:color="auto" w:fill="auto"/>
          </w:tcPr>
          <w:p w14:paraId="2A8B95F9" w14:textId="24C69C60" w:rsidR="00E40644" w:rsidRPr="00394B63" w:rsidRDefault="00E40644" w:rsidP="00394B63">
            <w:pPr>
              <w:pStyle w:val="DropdownTitle"/>
              <w:numPr>
                <w:ilvl w:val="0"/>
                <w:numId w:val="16"/>
              </w:numPr>
              <w:cnfStyle w:val="000000000000" w:firstRow="0" w:lastRow="0" w:firstColumn="0" w:lastColumn="0" w:oddVBand="0" w:evenVBand="0" w:oddHBand="0" w:evenHBand="0" w:firstRowFirstColumn="0" w:firstRowLastColumn="0" w:lastRowFirstColumn="0" w:lastRowLastColumn="0"/>
              <w:rPr>
                <w:sz w:val="20"/>
                <w:szCs w:val="20"/>
              </w:rPr>
            </w:pPr>
            <w:r w:rsidRPr="00394B63">
              <w:rPr>
                <w:sz w:val="20"/>
                <w:szCs w:val="20"/>
              </w:rPr>
              <w:t>Widget</w:t>
            </w:r>
          </w:p>
          <w:p w14:paraId="7645AEC8" w14:textId="7FE5AE09" w:rsidR="00E40644" w:rsidRPr="00394B63" w:rsidRDefault="00E40644" w:rsidP="00CB7120">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394B63">
              <w:rPr>
                <w:sz w:val="20"/>
                <w:szCs w:val="20"/>
              </w:rPr>
              <w:t xml:space="preserve">Widget searches occur within widgets embedded into websites.  </w:t>
            </w:r>
            <w:r w:rsidR="00A34887">
              <w:rPr>
                <w:sz w:val="20"/>
                <w:szCs w:val="20"/>
              </w:rPr>
              <w:t>Sometimes, w</w:t>
            </w:r>
            <w:r w:rsidRPr="00394B63">
              <w:rPr>
                <w:sz w:val="20"/>
                <w:szCs w:val="20"/>
              </w:rPr>
              <w:t xml:space="preserve">idget search results are returned within the widget itself rather than on </w:t>
            </w:r>
            <w:r w:rsidR="00470B57">
              <w:rPr>
                <w:sz w:val="20"/>
                <w:szCs w:val="20"/>
              </w:rPr>
              <w:t>Gettested.cdc.gov</w:t>
            </w:r>
            <w:r w:rsidRPr="00394B63">
              <w:rPr>
                <w:sz w:val="20"/>
                <w:szCs w:val="20"/>
              </w:rPr>
              <w:t xml:space="preserve">. </w:t>
            </w:r>
            <w:r w:rsidR="00CB7120" w:rsidRPr="00CB7120">
              <w:rPr>
                <w:sz w:val="20"/>
              </w:rPr>
              <w:t>Other times a new window pops up with the search results.</w:t>
            </w:r>
          </w:p>
        </w:tc>
        <w:tc>
          <w:tcPr>
            <w:tcW w:w="4222" w:type="dxa"/>
            <w:shd w:val="clear" w:color="auto" w:fill="auto"/>
          </w:tcPr>
          <w:p w14:paraId="6144C772" w14:textId="3C97014A" w:rsidR="00E40644" w:rsidRPr="00394B63" w:rsidRDefault="00B155C5" w:rsidP="00394B63">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394B63">
              <w:rPr>
                <w:noProof/>
                <w:sz w:val="20"/>
                <w:szCs w:val="20"/>
              </w:rPr>
              <w:drawing>
                <wp:inline distT="0" distB="0" distL="0" distR="0" wp14:anchorId="74AB8947" wp14:editId="4755A8D4">
                  <wp:extent cx="947530" cy="19812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sons-widget-en.jpg"/>
                          <pic:cNvPicPr/>
                        </pic:nvPicPr>
                        <pic:blipFill>
                          <a:blip r:embed="rId82">
                            <a:extLst>
                              <a:ext uri="{28A0092B-C50C-407E-A947-70E740481C1C}">
                                <a14:useLocalDpi xmlns:a14="http://schemas.microsoft.com/office/drawing/2010/main" val="0"/>
                              </a:ext>
                            </a:extLst>
                          </a:blip>
                          <a:stretch>
                            <a:fillRect/>
                          </a:stretch>
                        </pic:blipFill>
                        <pic:spPr>
                          <a:xfrm>
                            <a:off x="0" y="0"/>
                            <a:ext cx="959551" cy="2006336"/>
                          </a:xfrm>
                          <a:prstGeom prst="rect">
                            <a:avLst/>
                          </a:prstGeom>
                        </pic:spPr>
                      </pic:pic>
                    </a:graphicData>
                  </a:graphic>
                </wp:inline>
              </w:drawing>
            </w:r>
          </w:p>
        </w:tc>
      </w:tr>
      <w:tr w:rsidR="00CC1DC9" w:rsidRPr="00394B63" w14:paraId="29CD7CE5" w14:textId="77777777" w:rsidTr="00315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shd w:val="clear" w:color="auto" w:fill="auto"/>
          </w:tcPr>
          <w:p w14:paraId="4BA57A8D" w14:textId="77777777" w:rsidR="00CC1DC9" w:rsidRPr="00D72BC4" w:rsidDel="007A17C8" w:rsidRDefault="00CC1DC9" w:rsidP="00394B63">
            <w:pPr>
              <w:rPr>
                <w:b w:val="0"/>
                <w:sz w:val="18"/>
                <w:szCs w:val="20"/>
              </w:rPr>
            </w:pPr>
          </w:p>
        </w:tc>
        <w:tc>
          <w:tcPr>
            <w:tcW w:w="1884" w:type="dxa"/>
            <w:shd w:val="clear" w:color="auto" w:fill="auto"/>
          </w:tcPr>
          <w:p w14:paraId="265B4725" w14:textId="77777777" w:rsidR="00CC1DC9" w:rsidRPr="00394B63" w:rsidDel="007A17C8" w:rsidRDefault="00CC1DC9" w:rsidP="00394B63">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4679" w:type="dxa"/>
            <w:shd w:val="clear" w:color="auto" w:fill="auto"/>
          </w:tcPr>
          <w:p w14:paraId="274A5BCC" w14:textId="77777777" w:rsidR="00CC1DC9" w:rsidRPr="00394B63" w:rsidRDefault="000B3D9A" w:rsidP="00394B63">
            <w:pPr>
              <w:pStyle w:val="DropdownTitle"/>
              <w:numPr>
                <w:ilvl w:val="0"/>
                <w:numId w:val="16"/>
              </w:numPr>
              <w:cnfStyle w:val="000000100000" w:firstRow="0" w:lastRow="0" w:firstColumn="0" w:lastColumn="0" w:oddVBand="0" w:evenVBand="0" w:oddHBand="1" w:evenHBand="0" w:firstRowFirstColumn="0" w:firstRowLastColumn="0" w:lastRowFirstColumn="0" w:lastRowLastColumn="0"/>
              <w:rPr>
                <w:sz w:val="20"/>
                <w:szCs w:val="20"/>
              </w:rPr>
            </w:pPr>
            <w:r w:rsidRPr="00394B63">
              <w:rPr>
                <w:sz w:val="20"/>
                <w:szCs w:val="20"/>
              </w:rPr>
              <w:t>Text Message</w:t>
            </w:r>
          </w:p>
          <w:p w14:paraId="16C51AB4" w14:textId="52A28F79" w:rsidR="000B3D9A" w:rsidRPr="00394B63" w:rsidDel="007A17C8" w:rsidRDefault="00887CE3" w:rsidP="00394B63">
            <w:pPr>
              <w:pStyle w:val="DropdownTitle"/>
              <w:ind w:left="0"/>
              <w:cnfStyle w:val="000000100000" w:firstRow="0" w:lastRow="0" w:firstColumn="0" w:lastColumn="0" w:oddVBand="0" w:evenVBand="0" w:oddHBand="1" w:evenHBand="0" w:firstRowFirstColumn="0" w:firstRowLastColumn="0" w:lastRowFirstColumn="0" w:lastRowLastColumn="0"/>
              <w:rPr>
                <w:i w:val="0"/>
                <w:sz w:val="20"/>
                <w:szCs w:val="20"/>
              </w:rPr>
            </w:pPr>
            <w:r w:rsidRPr="00394B63">
              <w:rPr>
                <w:i w:val="0"/>
                <w:color w:val="auto"/>
                <w:sz w:val="20"/>
                <w:szCs w:val="20"/>
              </w:rPr>
              <w:t>These refer to searches that occur via text message. When a user texts their zip code to KNOWIT, the user is sent a list of results/testing locations via text message.</w:t>
            </w:r>
          </w:p>
        </w:tc>
        <w:tc>
          <w:tcPr>
            <w:tcW w:w="4222" w:type="dxa"/>
            <w:shd w:val="clear" w:color="auto" w:fill="auto"/>
          </w:tcPr>
          <w:p w14:paraId="229E3113" w14:textId="77777777" w:rsidR="00CC1DC9" w:rsidRPr="00394B63" w:rsidRDefault="00CC1DC9" w:rsidP="00394B63">
            <w:pPr>
              <w:pStyle w:val="MetricsText"/>
              <w:ind w:left="0"/>
              <w:cnfStyle w:val="000000100000" w:firstRow="0" w:lastRow="0" w:firstColumn="0" w:lastColumn="0" w:oddVBand="0" w:evenVBand="0" w:oddHBand="1" w:evenHBand="0" w:firstRowFirstColumn="0" w:firstRowLastColumn="0" w:lastRowFirstColumn="0" w:lastRowLastColumn="0"/>
              <w:rPr>
                <w:noProof/>
                <w:sz w:val="20"/>
                <w:szCs w:val="20"/>
              </w:rPr>
            </w:pPr>
          </w:p>
        </w:tc>
      </w:tr>
      <w:tr w:rsidR="00B155C5" w:rsidRPr="00394B63" w14:paraId="3D0236A3" w14:textId="26A4589A" w:rsidTr="003153A2">
        <w:tc>
          <w:tcPr>
            <w:cnfStyle w:val="001000000000" w:firstRow="0" w:lastRow="0" w:firstColumn="1" w:lastColumn="0" w:oddVBand="0" w:evenVBand="0" w:oddHBand="0" w:evenHBand="0" w:firstRowFirstColumn="0" w:firstRowLastColumn="0" w:lastRowFirstColumn="0" w:lastRowLastColumn="0"/>
            <w:tcW w:w="2175" w:type="dxa"/>
          </w:tcPr>
          <w:p w14:paraId="49867DFD" w14:textId="784D582E" w:rsidR="00E40644" w:rsidRPr="00D72BC4" w:rsidRDefault="003C760B" w:rsidP="00394B63">
            <w:pPr>
              <w:rPr>
                <w:b w:val="0"/>
                <w:sz w:val="18"/>
                <w:szCs w:val="20"/>
              </w:rPr>
            </w:pPr>
            <w:r w:rsidRPr="00D72BC4">
              <w:rPr>
                <w:b w:val="0"/>
                <w:sz w:val="18"/>
                <w:szCs w:val="20"/>
              </w:rPr>
              <w:t>Hivtestorg_widgetsite</w:t>
            </w:r>
          </w:p>
        </w:tc>
        <w:tc>
          <w:tcPr>
            <w:tcW w:w="1884" w:type="dxa"/>
          </w:tcPr>
          <w:p w14:paraId="5011FA89" w14:textId="77777777" w:rsidR="00E40644" w:rsidRPr="00394B63" w:rsidRDefault="00E40644" w:rsidP="00394B63">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394B63">
              <w:rPr>
                <w:rFonts w:asciiTheme="minorHAnsi" w:hAnsiTheme="minorHAnsi"/>
                <w:b w:val="0"/>
                <w:color w:val="000000" w:themeColor="text1"/>
                <w:sz w:val="20"/>
                <w:szCs w:val="20"/>
              </w:rPr>
              <w:t>[If Widget] Site</w:t>
            </w:r>
          </w:p>
          <w:p w14:paraId="479C23D5" w14:textId="77777777" w:rsidR="00E40644" w:rsidRPr="00394B63" w:rsidRDefault="00E40644" w:rsidP="00394B63">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4679" w:type="dxa"/>
          </w:tcPr>
          <w:p w14:paraId="4C1782D0" w14:textId="2A915791" w:rsidR="00E40644" w:rsidRPr="00394B63" w:rsidRDefault="00721860" w:rsidP="00394B63">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394B63">
              <w:rPr>
                <w:sz w:val="20"/>
                <w:szCs w:val="20"/>
              </w:rPr>
              <w:t>The URL of the website where the widget is housed.</w:t>
            </w:r>
          </w:p>
        </w:tc>
        <w:tc>
          <w:tcPr>
            <w:tcW w:w="4222" w:type="dxa"/>
          </w:tcPr>
          <w:p w14:paraId="09E7CCE9" w14:textId="77777777" w:rsidR="00E40644" w:rsidRPr="00394B63" w:rsidRDefault="00E40644" w:rsidP="00394B63">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B155C5" w:rsidRPr="00394B63" w14:paraId="01015ED9" w14:textId="1CACCCA1" w:rsidTr="003153A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75" w:type="dxa"/>
          </w:tcPr>
          <w:p w14:paraId="3443459F" w14:textId="349413A1" w:rsidR="00E40644" w:rsidRPr="00D72BC4" w:rsidRDefault="003C760B" w:rsidP="00394B63">
            <w:pPr>
              <w:rPr>
                <w:b w:val="0"/>
                <w:sz w:val="18"/>
                <w:szCs w:val="20"/>
              </w:rPr>
            </w:pPr>
            <w:r w:rsidRPr="00D72BC4">
              <w:rPr>
                <w:b w:val="0"/>
                <w:sz w:val="18"/>
                <w:szCs w:val="20"/>
              </w:rPr>
              <w:t>Hivtestorg_comments</w:t>
            </w:r>
          </w:p>
        </w:tc>
        <w:tc>
          <w:tcPr>
            <w:tcW w:w="1884" w:type="dxa"/>
          </w:tcPr>
          <w:p w14:paraId="3E58476C" w14:textId="77777777" w:rsidR="00E40644" w:rsidRDefault="00E40644" w:rsidP="00394B63">
            <w:pPr>
              <w:pStyle w:val="Dropdown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94B63">
              <w:rPr>
                <w:color w:val="000000" w:themeColor="text1"/>
                <w:sz w:val="20"/>
                <w:szCs w:val="20"/>
              </w:rPr>
              <w:t>Comments</w:t>
            </w:r>
          </w:p>
          <w:p w14:paraId="13D2B2EA" w14:textId="5E6FFA45" w:rsidR="003F3839" w:rsidRPr="00394B63" w:rsidRDefault="003F3839" w:rsidP="00394B63">
            <w:pPr>
              <w:pStyle w:val="Dropdown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72BC4">
              <w:rPr>
                <w:color w:val="C00000"/>
                <w:highlight w:val="yellow"/>
              </w:rPr>
              <w:t>*</w:t>
            </w:r>
          </w:p>
        </w:tc>
        <w:tc>
          <w:tcPr>
            <w:tcW w:w="4679" w:type="dxa"/>
          </w:tcPr>
          <w:tbl>
            <w:tblPr>
              <w:tblW w:w="0" w:type="auto"/>
              <w:tblBorders>
                <w:top w:val="nil"/>
                <w:left w:val="nil"/>
                <w:bottom w:val="nil"/>
                <w:right w:val="nil"/>
              </w:tblBorders>
              <w:tblLook w:val="0000" w:firstRow="0" w:lastRow="0" w:firstColumn="0" w:lastColumn="0" w:noHBand="0" w:noVBand="0"/>
            </w:tblPr>
            <w:tblGrid>
              <w:gridCol w:w="4241"/>
              <w:gridCol w:w="222"/>
            </w:tblGrid>
            <w:tr w:rsidR="007A4C1A" w:rsidRPr="00394B63" w14:paraId="6810A306" w14:textId="77777777">
              <w:trPr>
                <w:trHeight w:val="913"/>
              </w:trPr>
              <w:tc>
                <w:tcPr>
                  <w:tcW w:w="0" w:type="auto"/>
                </w:tcPr>
                <w:p w14:paraId="5A3C54D5" w14:textId="77777777" w:rsidR="007A4C1A" w:rsidRPr="00394B63" w:rsidRDefault="007A4C1A" w:rsidP="00394B63">
                  <w:pPr>
                    <w:autoSpaceDE w:val="0"/>
                    <w:autoSpaceDN w:val="0"/>
                    <w:adjustRightInd w:val="0"/>
                    <w:spacing w:after="0" w:line="240" w:lineRule="auto"/>
                    <w:rPr>
                      <w:rFonts w:cs="Calibri"/>
                      <w:sz w:val="20"/>
                      <w:szCs w:val="20"/>
                    </w:rPr>
                  </w:pPr>
                  <w:r w:rsidRPr="00394B63">
                    <w:rPr>
                      <w:rFonts w:cs="Calibri"/>
                      <w:sz w:val="20"/>
                      <w:szCs w:val="20"/>
                    </w:rPr>
                    <w:t xml:space="preserve">This is an open-text field to allow for any comments to be entered to might be helpful later to explain the context or nature of the data entered. </w:t>
                  </w:r>
                </w:p>
                <w:p w14:paraId="4F2025D3" w14:textId="77777777" w:rsidR="00300A04" w:rsidRPr="00394B63" w:rsidRDefault="00300A04" w:rsidP="00394B63">
                  <w:pPr>
                    <w:autoSpaceDE w:val="0"/>
                    <w:autoSpaceDN w:val="0"/>
                    <w:adjustRightInd w:val="0"/>
                    <w:spacing w:after="0" w:line="240" w:lineRule="auto"/>
                    <w:rPr>
                      <w:rFonts w:cs="Calibri"/>
                      <w:sz w:val="20"/>
                      <w:szCs w:val="20"/>
                    </w:rPr>
                  </w:pPr>
                </w:p>
                <w:p w14:paraId="578F42EC" w14:textId="3FEB173E" w:rsidR="007A4C1A" w:rsidRPr="00394B63" w:rsidRDefault="00300A04" w:rsidP="00394B63">
                  <w:pPr>
                    <w:autoSpaceDE w:val="0"/>
                    <w:autoSpaceDN w:val="0"/>
                    <w:adjustRightInd w:val="0"/>
                    <w:spacing w:after="0" w:line="240" w:lineRule="auto"/>
                    <w:rPr>
                      <w:rFonts w:cs="Calibri"/>
                      <w:sz w:val="20"/>
                      <w:szCs w:val="20"/>
                    </w:rPr>
                  </w:pPr>
                  <w:r w:rsidRPr="00394B63">
                    <w:rPr>
                      <w:sz w:val="20"/>
                      <w:szCs w:val="20"/>
                    </w:rPr>
                    <w:t xml:space="preserve">It is important to carefully look at all of the metrics to make sure that whatever comment you would like to make is not already provided below in a different cell. </w:t>
                  </w:r>
                </w:p>
              </w:tc>
              <w:tc>
                <w:tcPr>
                  <w:tcW w:w="0" w:type="auto"/>
                </w:tcPr>
                <w:p w14:paraId="2E0745E1" w14:textId="4398904F" w:rsidR="007A4C1A" w:rsidRPr="00394B63" w:rsidRDefault="007A4C1A" w:rsidP="00394B63">
                  <w:pPr>
                    <w:autoSpaceDE w:val="0"/>
                    <w:autoSpaceDN w:val="0"/>
                    <w:adjustRightInd w:val="0"/>
                    <w:spacing w:after="0" w:line="240" w:lineRule="auto"/>
                    <w:rPr>
                      <w:rFonts w:cs="Calibri"/>
                      <w:sz w:val="20"/>
                      <w:szCs w:val="20"/>
                    </w:rPr>
                  </w:pPr>
                </w:p>
              </w:tc>
            </w:tr>
          </w:tbl>
          <w:p w14:paraId="15267FCC" w14:textId="184B91D4" w:rsidR="00E40644" w:rsidRPr="00394B63" w:rsidRDefault="00E40644" w:rsidP="00394B63">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4222" w:type="dxa"/>
          </w:tcPr>
          <w:p w14:paraId="2C3308FE" w14:textId="39BA0D16" w:rsidR="00E40644" w:rsidRPr="00394B63" w:rsidRDefault="007A4C1A" w:rsidP="00394B63">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94B63">
              <w:rPr>
                <w:rFonts w:cs="Calibri"/>
                <w:sz w:val="20"/>
                <w:szCs w:val="20"/>
              </w:rPr>
              <w:t>For example</w:t>
            </w:r>
            <w:r w:rsidR="00A46A6E" w:rsidRPr="00394B63">
              <w:rPr>
                <w:rFonts w:cs="Calibri"/>
                <w:sz w:val="20"/>
                <w:szCs w:val="20"/>
              </w:rPr>
              <w:t>,</w:t>
            </w:r>
            <w:r w:rsidRPr="00394B63">
              <w:rPr>
                <w:rFonts w:cs="Calibri"/>
                <w:sz w:val="20"/>
                <w:szCs w:val="20"/>
              </w:rPr>
              <w:t xml:space="preserve"> if data are missing, it is helpful to put into the comments section that you are awaiting data and it will be updated later. However, a common mistake has been for people to put zip codes or into the comment section. Since zip codes are a separate metric, they do not belong here.</w:t>
            </w:r>
          </w:p>
        </w:tc>
      </w:tr>
    </w:tbl>
    <w:p w14:paraId="28BA0DD8" w14:textId="44112C24" w:rsidR="003F3839" w:rsidRDefault="003F3839" w:rsidP="00E364CA"/>
    <w:p w14:paraId="39B0AE60" w14:textId="77777777" w:rsidR="00DB1067" w:rsidRDefault="003F3839">
      <w:pPr>
        <w:sectPr w:rsidR="00DB1067" w:rsidSect="00C765B6">
          <w:headerReference w:type="default" r:id="rId83"/>
          <w:pgSz w:w="15840" w:h="12240" w:orient="landscape"/>
          <w:pgMar w:top="1440" w:right="1440" w:bottom="1440" w:left="1440" w:header="720" w:footer="720" w:gutter="0"/>
          <w:cols w:space="720"/>
          <w:docGrid w:linePitch="360"/>
        </w:sectPr>
      </w:pPr>
      <w:r>
        <w:br w:type="page"/>
      </w:r>
    </w:p>
    <w:p w14:paraId="45619B11" w14:textId="5771A6CF" w:rsidR="006178CB" w:rsidRDefault="006178CB" w:rsidP="00D32DBC">
      <w:pPr>
        <w:pStyle w:val="Heading1"/>
        <w:numPr>
          <w:ilvl w:val="0"/>
          <w:numId w:val="4"/>
        </w:numPr>
      </w:pPr>
      <w:bookmarkStart w:id="21" w:name="_Toc430868391"/>
      <w:r>
        <w:t>Media Monitoring</w:t>
      </w:r>
      <w:bookmarkEnd w:id="21"/>
    </w:p>
    <w:p w14:paraId="780098FE" w14:textId="77777777" w:rsidR="006178CB" w:rsidRDefault="006178CB" w:rsidP="006178CB">
      <w:pPr>
        <w:pStyle w:val="MetricsText"/>
        <w:ind w:left="0"/>
      </w:pPr>
    </w:p>
    <w:p w14:paraId="49FA3392" w14:textId="7ADCCB40" w:rsidR="006178CB" w:rsidRDefault="006178CB" w:rsidP="004B5A8B">
      <w:pPr>
        <w:pStyle w:val="Heading2"/>
        <w:spacing w:before="0" w:line="240" w:lineRule="auto"/>
      </w:pPr>
      <w:bookmarkStart w:id="22" w:name="_Toc430868392"/>
      <w:r>
        <w:t>Description</w:t>
      </w:r>
      <w:bookmarkEnd w:id="22"/>
    </w:p>
    <w:p w14:paraId="1E99519E" w14:textId="25938151" w:rsidR="006178CB" w:rsidRDefault="006178CB" w:rsidP="004B5A8B">
      <w:pPr>
        <w:pStyle w:val="MetricsText"/>
        <w:spacing w:after="0" w:line="240" w:lineRule="auto"/>
        <w:ind w:left="0"/>
      </w:pPr>
      <w:r>
        <w:t>The Media Monitoring domain collects a large array of media monitoring data including:</w:t>
      </w:r>
    </w:p>
    <w:p w14:paraId="7354D87C" w14:textId="762D1230" w:rsidR="004A4FC1" w:rsidRDefault="00E64009" w:rsidP="004B5A8B">
      <w:pPr>
        <w:pStyle w:val="MetricsText"/>
        <w:numPr>
          <w:ilvl w:val="0"/>
          <w:numId w:val="3"/>
        </w:numPr>
        <w:spacing w:after="0" w:line="240" w:lineRule="auto"/>
      </w:pPr>
      <w:r>
        <w:t>Mentions on social media sites like Facebook and Twitter</w:t>
      </w:r>
    </w:p>
    <w:p w14:paraId="5FEBDA93" w14:textId="6FD5A415" w:rsidR="00E64009" w:rsidRDefault="00E64009" w:rsidP="004B5A8B">
      <w:pPr>
        <w:pStyle w:val="MetricsText"/>
        <w:numPr>
          <w:ilvl w:val="0"/>
          <w:numId w:val="3"/>
        </w:numPr>
        <w:spacing w:after="0" w:line="240" w:lineRule="auto"/>
      </w:pPr>
      <w:r>
        <w:t>Tracking the usage of Twitter-specific metrics like hashtags (#), handles (@) and keywords.</w:t>
      </w:r>
    </w:p>
    <w:p w14:paraId="3A1FC502" w14:textId="7211C8AD" w:rsidR="00E64009" w:rsidRDefault="00E64009" w:rsidP="004B5A8B">
      <w:pPr>
        <w:pStyle w:val="MetricsText"/>
        <w:numPr>
          <w:ilvl w:val="0"/>
          <w:numId w:val="3"/>
        </w:numPr>
        <w:spacing w:after="0" w:line="240" w:lineRule="auto"/>
      </w:pPr>
      <w:r>
        <w:t>Tracking of keywords and phrases us</w:t>
      </w:r>
      <w:r w:rsidR="00415C8D">
        <w:t>age</w:t>
      </w:r>
      <w:r>
        <w:t xml:space="preserve"> on Facebook or blogs. </w:t>
      </w:r>
    </w:p>
    <w:p w14:paraId="5B044F5D" w14:textId="77777777" w:rsidR="004B5A8B" w:rsidRDefault="004B5A8B" w:rsidP="004B5A8B">
      <w:pPr>
        <w:pStyle w:val="MetricsText"/>
        <w:spacing w:after="0" w:line="240" w:lineRule="auto"/>
        <w:ind w:left="0"/>
      </w:pPr>
    </w:p>
    <w:p w14:paraId="4F57951C" w14:textId="38FADA7A" w:rsidR="001D0E0E" w:rsidRDefault="00E64009" w:rsidP="004B5A8B">
      <w:pPr>
        <w:pStyle w:val="MetricsText"/>
        <w:spacing w:after="0" w:line="240" w:lineRule="auto"/>
        <w:ind w:left="0"/>
      </w:pPr>
      <w:r>
        <w:t xml:space="preserve">Mentions of AAA or a campaign in mainstream media are captured under Media Impressions and not under Media Monitoring.  Media Monitoring is capturing mentions of AAA on social media. </w:t>
      </w:r>
      <w:r w:rsidR="00721860">
        <w:t>Table 8</w:t>
      </w:r>
      <w:r w:rsidR="001D0E0E">
        <w:t xml:space="preserve"> </w:t>
      </w:r>
      <w:r w:rsidR="004750FE">
        <w:t>lists the metric available for the Media Monitoring domain.</w:t>
      </w:r>
    </w:p>
    <w:p w14:paraId="4B65CE6C" w14:textId="77777777" w:rsidR="007B3D27" w:rsidRPr="002416BF" w:rsidRDefault="007B3D27" w:rsidP="004B5A8B">
      <w:pPr>
        <w:pStyle w:val="Header"/>
        <w:spacing w:before="100" w:beforeAutospacing="1" w:after="100" w:afterAutospacing="1"/>
        <w:rPr>
          <w:b/>
        </w:rPr>
      </w:pPr>
      <w:r w:rsidRPr="007B3D27">
        <w:rPr>
          <w:rFonts w:cs="Calibri"/>
          <w:b/>
          <w:bCs/>
          <w:w w:val="105"/>
        </w:rPr>
        <w:t>T</w:t>
      </w:r>
      <w:r w:rsidRPr="007B3D27">
        <w:rPr>
          <w:rFonts w:cs="Calibri"/>
          <w:b/>
          <w:bCs/>
          <w:spacing w:val="-1"/>
          <w:w w:val="105"/>
        </w:rPr>
        <w:t>a</w:t>
      </w:r>
      <w:r w:rsidRPr="007B3D27">
        <w:rPr>
          <w:rFonts w:cs="Calibri"/>
          <w:b/>
          <w:bCs/>
          <w:spacing w:val="1"/>
          <w:w w:val="105"/>
        </w:rPr>
        <w:t>b</w:t>
      </w:r>
      <w:r w:rsidRPr="007B3D27">
        <w:rPr>
          <w:rFonts w:cs="Calibri"/>
          <w:b/>
          <w:bCs/>
          <w:spacing w:val="-2"/>
          <w:w w:val="105"/>
        </w:rPr>
        <w:t>l</w:t>
      </w:r>
      <w:r w:rsidRPr="007B3D27">
        <w:rPr>
          <w:rFonts w:cs="Calibri"/>
          <w:b/>
          <w:bCs/>
          <w:w w:val="105"/>
        </w:rPr>
        <w:t>e</w:t>
      </w:r>
      <w:r w:rsidRPr="007B3D27">
        <w:rPr>
          <w:rFonts w:cs="Calibri"/>
          <w:b/>
          <w:bCs/>
          <w:spacing w:val="-5"/>
          <w:w w:val="105"/>
        </w:rPr>
        <w:t xml:space="preserve"> </w:t>
      </w:r>
      <w:r>
        <w:rPr>
          <w:rFonts w:cs="Calibri"/>
          <w:b/>
          <w:bCs/>
          <w:spacing w:val="-1"/>
          <w:w w:val="105"/>
        </w:rPr>
        <w:t>8</w:t>
      </w:r>
      <w:r w:rsidRPr="007B3D27">
        <w:rPr>
          <w:rFonts w:cs="Calibri"/>
          <w:b/>
          <w:bCs/>
          <w:w w:val="105"/>
        </w:rPr>
        <w:t>.</w:t>
      </w:r>
      <w:r w:rsidRPr="007B3D27">
        <w:rPr>
          <w:rFonts w:cs="Calibri"/>
          <w:b/>
          <w:bCs/>
          <w:spacing w:val="-4"/>
          <w:w w:val="105"/>
        </w:rPr>
        <w:t xml:space="preserve"> </w:t>
      </w:r>
      <w:r w:rsidRPr="002416BF">
        <w:rPr>
          <w:b/>
        </w:rPr>
        <w:t xml:space="preserve">List of </w:t>
      </w:r>
      <w:r>
        <w:rPr>
          <w:b/>
        </w:rPr>
        <w:t>Metrics for the Media Monitoring</w:t>
      </w:r>
      <w:r w:rsidRPr="002416BF">
        <w:rPr>
          <w:b/>
        </w:rPr>
        <w:t xml:space="preserve"> Domain</w:t>
      </w:r>
    </w:p>
    <w:tbl>
      <w:tblPr>
        <w:tblStyle w:val="ListTable6Colorful-Accent5"/>
        <w:tblW w:w="13050" w:type="dxa"/>
        <w:tblLook w:val="04A0" w:firstRow="1" w:lastRow="0" w:firstColumn="1" w:lastColumn="0" w:noHBand="0" w:noVBand="1"/>
      </w:tblPr>
      <w:tblGrid>
        <w:gridCol w:w="2958"/>
        <w:gridCol w:w="1992"/>
        <w:gridCol w:w="4590"/>
        <w:gridCol w:w="3510"/>
      </w:tblGrid>
      <w:tr w:rsidR="00256728" w:rsidRPr="004B5A8B" w14:paraId="2005C66B" w14:textId="54B62AD1" w:rsidTr="00AB7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8" w:type="dxa"/>
          </w:tcPr>
          <w:p w14:paraId="2AC5F9BF" w14:textId="648154C8" w:rsidR="00AF2C66" w:rsidRPr="004B5A8B" w:rsidRDefault="00AF2C66" w:rsidP="004B5A8B">
            <w:pPr>
              <w:rPr>
                <w:color w:val="auto"/>
                <w:sz w:val="20"/>
                <w:szCs w:val="20"/>
              </w:rPr>
            </w:pPr>
            <w:r w:rsidRPr="004B5A8B">
              <w:rPr>
                <w:color w:val="auto"/>
                <w:sz w:val="20"/>
                <w:szCs w:val="20"/>
              </w:rPr>
              <w:t>Metric ID</w:t>
            </w:r>
          </w:p>
        </w:tc>
        <w:tc>
          <w:tcPr>
            <w:tcW w:w="1992" w:type="dxa"/>
          </w:tcPr>
          <w:p w14:paraId="080AD6ED" w14:textId="6D52B1A6" w:rsidR="00AF2C66" w:rsidRPr="004B5A8B" w:rsidRDefault="00AF2C66" w:rsidP="004B5A8B">
            <w:pPr>
              <w:cnfStyle w:val="100000000000" w:firstRow="1" w:lastRow="0" w:firstColumn="0" w:lastColumn="0" w:oddVBand="0" w:evenVBand="0" w:oddHBand="0" w:evenHBand="0" w:firstRowFirstColumn="0" w:firstRowLastColumn="0" w:lastRowFirstColumn="0" w:lastRowLastColumn="0"/>
              <w:rPr>
                <w:color w:val="auto"/>
                <w:sz w:val="20"/>
                <w:szCs w:val="20"/>
              </w:rPr>
            </w:pPr>
            <w:r w:rsidRPr="004B5A8B">
              <w:rPr>
                <w:color w:val="auto"/>
                <w:sz w:val="20"/>
                <w:szCs w:val="20"/>
              </w:rPr>
              <w:t>Title</w:t>
            </w:r>
          </w:p>
        </w:tc>
        <w:tc>
          <w:tcPr>
            <w:tcW w:w="4590" w:type="dxa"/>
          </w:tcPr>
          <w:p w14:paraId="22E400F7" w14:textId="18763228" w:rsidR="00AF2C66" w:rsidRPr="004B5A8B" w:rsidRDefault="00AF2C66" w:rsidP="004B5A8B">
            <w:pPr>
              <w:cnfStyle w:val="100000000000" w:firstRow="1" w:lastRow="0" w:firstColumn="0" w:lastColumn="0" w:oddVBand="0" w:evenVBand="0" w:oddHBand="0" w:evenHBand="0" w:firstRowFirstColumn="0" w:firstRowLastColumn="0" w:lastRowFirstColumn="0" w:lastRowLastColumn="0"/>
              <w:rPr>
                <w:color w:val="auto"/>
                <w:sz w:val="20"/>
                <w:szCs w:val="20"/>
              </w:rPr>
            </w:pPr>
            <w:r w:rsidRPr="004B5A8B">
              <w:rPr>
                <w:color w:val="auto"/>
                <w:sz w:val="20"/>
                <w:szCs w:val="20"/>
              </w:rPr>
              <w:t>Description</w:t>
            </w:r>
          </w:p>
        </w:tc>
        <w:tc>
          <w:tcPr>
            <w:tcW w:w="3510" w:type="dxa"/>
          </w:tcPr>
          <w:p w14:paraId="6B957A0D" w14:textId="6411FE20" w:rsidR="00AF2C66" w:rsidRPr="004B5A8B" w:rsidRDefault="00AF2C66" w:rsidP="004B5A8B">
            <w:pP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4B5A8B">
              <w:rPr>
                <w:color w:val="auto"/>
                <w:sz w:val="20"/>
                <w:szCs w:val="20"/>
              </w:rPr>
              <w:t>Example</w:t>
            </w:r>
          </w:p>
        </w:tc>
      </w:tr>
      <w:tr w:rsidR="009E3CFA" w:rsidRPr="004B5A8B" w14:paraId="4C5FFBDF" w14:textId="607834AA" w:rsidTr="00724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8" w:type="dxa"/>
          </w:tcPr>
          <w:p w14:paraId="1899C3AD" w14:textId="4531FF55" w:rsidR="009E3CFA" w:rsidRPr="00D72BC4" w:rsidRDefault="009E3CFA" w:rsidP="004B5A8B">
            <w:pPr>
              <w:rPr>
                <w:b w:val="0"/>
                <w:color w:val="auto"/>
                <w:sz w:val="18"/>
                <w:szCs w:val="20"/>
              </w:rPr>
            </w:pPr>
            <w:r w:rsidRPr="00D72BC4">
              <w:rPr>
                <w:b w:val="0"/>
                <w:color w:val="auto"/>
                <w:sz w:val="18"/>
                <w:szCs w:val="20"/>
              </w:rPr>
              <w:t>Begin_date</w:t>
            </w:r>
          </w:p>
        </w:tc>
        <w:tc>
          <w:tcPr>
            <w:tcW w:w="1992" w:type="dxa"/>
          </w:tcPr>
          <w:p w14:paraId="35993E4E" w14:textId="77777777" w:rsidR="009E3CFA" w:rsidRPr="004B5A8B" w:rsidRDefault="009E3CFA" w:rsidP="004B5A8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B5A8B">
              <w:rPr>
                <w:rFonts w:asciiTheme="minorHAnsi" w:hAnsiTheme="minorHAnsi"/>
                <w:sz w:val="20"/>
                <w:szCs w:val="20"/>
              </w:rPr>
              <w:t xml:space="preserve">Begin Date </w:t>
            </w:r>
          </w:p>
          <w:p w14:paraId="5DF47E4A" w14:textId="19269098" w:rsidR="003F3839" w:rsidRPr="004B5A8B" w:rsidRDefault="003F3839" w:rsidP="004B5A8B">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14703E">
              <w:rPr>
                <w:color w:val="C00000"/>
                <w:highlight w:val="yellow"/>
              </w:rPr>
              <w:t>!*</w:t>
            </w:r>
          </w:p>
        </w:tc>
        <w:tc>
          <w:tcPr>
            <w:tcW w:w="4590" w:type="dxa"/>
          </w:tcPr>
          <w:p w14:paraId="079DD0CD" w14:textId="13E76A72" w:rsidR="009E3CFA" w:rsidRPr="004B5A8B" w:rsidRDefault="009E3CFA" w:rsidP="003E2C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B5A8B">
              <w:rPr>
                <w:color w:val="000000" w:themeColor="text1"/>
                <w:sz w:val="20"/>
                <w:szCs w:val="20"/>
              </w:rPr>
              <w:t xml:space="preserve">The </w:t>
            </w:r>
            <w:r w:rsidR="00A57AD9" w:rsidRPr="004B5A8B">
              <w:rPr>
                <w:color w:val="000000" w:themeColor="text1"/>
                <w:sz w:val="20"/>
                <w:szCs w:val="20"/>
              </w:rPr>
              <w:t xml:space="preserve">begin </w:t>
            </w:r>
            <w:r w:rsidR="003E2C33">
              <w:rPr>
                <w:color w:val="000000" w:themeColor="text1"/>
                <w:sz w:val="20"/>
                <w:szCs w:val="20"/>
              </w:rPr>
              <w:t>date lists the starting date</w:t>
            </w:r>
            <w:r w:rsidRPr="004B5A8B">
              <w:rPr>
                <w:color w:val="000000" w:themeColor="text1"/>
                <w:sz w:val="20"/>
                <w:szCs w:val="20"/>
              </w:rPr>
              <w:t xml:space="preserve"> of </w:t>
            </w:r>
            <w:r w:rsidR="00A57AD9" w:rsidRPr="004B5A8B">
              <w:rPr>
                <w:color w:val="000000" w:themeColor="text1"/>
                <w:sz w:val="20"/>
                <w:szCs w:val="20"/>
              </w:rPr>
              <w:t xml:space="preserve">social media activities </w:t>
            </w:r>
            <w:r w:rsidRPr="004B5A8B">
              <w:rPr>
                <w:color w:val="000000" w:themeColor="text1"/>
                <w:sz w:val="20"/>
                <w:szCs w:val="20"/>
              </w:rPr>
              <w:t xml:space="preserve">that may </w:t>
            </w:r>
            <w:r w:rsidR="003E2C33">
              <w:rPr>
                <w:color w:val="000000" w:themeColor="text1"/>
                <w:sz w:val="20"/>
                <w:szCs w:val="20"/>
              </w:rPr>
              <w:t>occur</w:t>
            </w:r>
            <w:r w:rsidRPr="004B5A8B">
              <w:rPr>
                <w:color w:val="000000" w:themeColor="text1"/>
                <w:sz w:val="20"/>
                <w:szCs w:val="20"/>
              </w:rPr>
              <w:t xml:space="preserve"> over a number of days. </w:t>
            </w:r>
          </w:p>
        </w:tc>
        <w:tc>
          <w:tcPr>
            <w:tcW w:w="3510" w:type="dxa"/>
          </w:tcPr>
          <w:p w14:paraId="7E8945FB" w14:textId="3C460114" w:rsidR="009E3CFA" w:rsidRPr="004B5A8B" w:rsidRDefault="009E3CFA" w:rsidP="004B5A8B">
            <w:pPr>
              <w:pStyle w:val="Metrics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9E3CFA" w:rsidRPr="004B5A8B" w14:paraId="33A969A1" w14:textId="77777777" w:rsidTr="007248AD">
        <w:tc>
          <w:tcPr>
            <w:cnfStyle w:val="001000000000" w:firstRow="0" w:lastRow="0" w:firstColumn="1" w:lastColumn="0" w:oddVBand="0" w:evenVBand="0" w:oddHBand="0" w:evenHBand="0" w:firstRowFirstColumn="0" w:firstRowLastColumn="0" w:lastRowFirstColumn="0" w:lastRowLastColumn="0"/>
            <w:tcW w:w="2958" w:type="dxa"/>
          </w:tcPr>
          <w:p w14:paraId="5812A705" w14:textId="20CC0551" w:rsidR="009E3CFA" w:rsidRPr="00D72BC4" w:rsidRDefault="009E3CFA" w:rsidP="004B5A8B">
            <w:pPr>
              <w:rPr>
                <w:b w:val="0"/>
                <w:color w:val="auto"/>
                <w:sz w:val="18"/>
                <w:szCs w:val="20"/>
              </w:rPr>
            </w:pPr>
            <w:r w:rsidRPr="00D72BC4">
              <w:rPr>
                <w:b w:val="0"/>
                <w:color w:val="auto"/>
                <w:sz w:val="18"/>
                <w:szCs w:val="20"/>
              </w:rPr>
              <w:t>Mediamonitoring_end_date</w:t>
            </w:r>
          </w:p>
        </w:tc>
        <w:tc>
          <w:tcPr>
            <w:tcW w:w="1992" w:type="dxa"/>
          </w:tcPr>
          <w:p w14:paraId="1AD1F216" w14:textId="77777777" w:rsidR="009E3CFA" w:rsidRPr="004B5A8B" w:rsidRDefault="009E3CFA" w:rsidP="004B5A8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B5A8B">
              <w:rPr>
                <w:rFonts w:asciiTheme="minorHAnsi" w:hAnsiTheme="minorHAnsi"/>
                <w:sz w:val="20"/>
                <w:szCs w:val="20"/>
              </w:rPr>
              <w:t xml:space="preserve">End Date </w:t>
            </w:r>
          </w:p>
          <w:p w14:paraId="5E9E4135" w14:textId="46C37769" w:rsidR="003F3839" w:rsidRPr="004B5A8B" w:rsidRDefault="003F3839" w:rsidP="004B5A8B">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14703E">
              <w:rPr>
                <w:color w:val="C00000"/>
                <w:highlight w:val="yellow"/>
              </w:rPr>
              <w:t>!*</w:t>
            </w:r>
          </w:p>
        </w:tc>
        <w:tc>
          <w:tcPr>
            <w:tcW w:w="4590" w:type="dxa"/>
          </w:tcPr>
          <w:p w14:paraId="783878A6" w14:textId="371769C8" w:rsidR="009E3CFA" w:rsidRPr="004B5A8B" w:rsidRDefault="009E3CFA" w:rsidP="004B5A8B">
            <w:pPr>
              <w:pStyle w:val="MetricsText"/>
              <w:ind w:left="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B5A8B">
              <w:rPr>
                <w:color w:val="000000" w:themeColor="text1"/>
                <w:sz w:val="20"/>
                <w:szCs w:val="20"/>
              </w:rPr>
              <w:t xml:space="preserve">The end date lists the ending point of </w:t>
            </w:r>
            <w:r w:rsidR="00A57AD9" w:rsidRPr="004B5A8B">
              <w:rPr>
                <w:color w:val="000000" w:themeColor="text1"/>
                <w:sz w:val="20"/>
                <w:szCs w:val="20"/>
              </w:rPr>
              <w:t>social media activities</w:t>
            </w:r>
            <w:r w:rsidRPr="004B5A8B">
              <w:rPr>
                <w:color w:val="000000" w:themeColor="text1"/>
                <w:sz w:val="20"/>
                <w:szCs w:val="20"/>
              </w:rPr>
              <w:t xml:space="preserve"> over a number of days. </w:t>
            </w:r>
          </w:p>
        </w:tc>
        <w:tc>
          <w:tcPr>
            <w:tcW w:w="3510" w:type="dxa"/>
            <w:shd w:val="clear" w:color="auto" w:fill="FFFFFF" w:themeFill="background1"/>
          </w:tcPr>
          <w:p w14:paraId="297975D0" w14:textId="64A43A99" w:rsidR="009E3CFA" w:rsidRPr="004B5A8B" w:rsidRDefault="009E3CFA" w:rsidP="004B5A8B">
            <w:pPr>
              <w:pStyle w:val="MetricsText"/>
              <w:ind w:left="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9E3CFA" w:rsidRPr="004B5A8B" w14:paraId="69C63CB2" w14:textId="77777777" w:rsidTr="00724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8" w:type="dxa"/>
          </w:tcPr>
          <w:p w14:paraId="370B793A" w14:textId="0501DBAB" w:rsidR="00B155C5" w:rsidRPr="00D72BC4" w:rsidRDefault="009E3CFA" w:rsidP="004B5A8B">
            <w:pPr>
              <w:rPr>
                <w:b w:val="0"/>
                <w:color w:val="auto"/>
                <w:sz w:val="18"/>
                <w:szCs w:val="20"/>
              </w:rPr>
            </w:pPr>
            <w:r w:rsidRPr="00D72BC4">
              <w:rPr>
                <w:b w:val="0"/>
                <w:color w:val="auto"/>
                <w:sz w:val="18"/>
                <w:szCs w:val="20"/>
              </w:rPr>
              <w:t>Mediamonitoring_trackedsite</w:t>
            </w:r>
          </w:p>
        </w:tc>
        <w:tc>
          <w:tcPr>
            <w:tcW w:w="1992" w:type="dxa"/>
          </w:tcPr>
          <w:p w14:paraId="30BC71DB" w14:textId="77777777" w:rsidR="00230D84" w:rsidRPr="004B5A8B" w:rsidRDefault="00230D84" w:rsidP="004B5A8B">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4B5A8B">
              <w:rPr>
                <w:rFonts w:asciiTheme="minorHAnsi" w:hAnsiTheme="minorHAnsi"/>
                <w:b w:val="0"/>
                <w:color w:val="000000" w:themeColor="text1"/>
                <w:sz w:val="20"/>
                <w:szCs w:val="20"/>
              </w:rPr>
              <w:t>Media Type</w:t>
            </w:r>
          </w:p>
          <w:p w14:paraId="4E36895A" w14:textId="27726FF2" w:rsidR="003F3839" w:rsidRPr="004B5A8B" w:rsidRDefault="003F3839" w:rsidP="004B5A8B">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D72BC4">
              <w:rPr>
                <w:color w:val="C00000"/>
                <w:highlight w:val="yellow"/>
              </w:rPr>
              <w:t>!</w:t>
            </w:r>
          </w:p>
        </w:tc>
        <w:tc>
          <w:tcPr>
            <w:tcW w:w="4590" w:type="dxa"/>
          </w:tcPr>
          <w:p w14:paraId="1D400F06" w14:textId="193197E3" w:rsidR="00B155C5" w:rsidRPr="004B5A8B" w:rsidRDefault="00230D84" w:rsidP="00C448FB">
            <w:pPr>
              <w:pStyle w:val="MetricsText"/>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B5A8B">
              <w:rPr>
                <w:color w:val="000000" w:themeColor="text1"/>
                <w:sz w:val="20"/>
                <w:szCs w:val="20"/>
              </w:rPr>
              <w:t>The types of media b</w:t>
            </w:r>
            <w:r w:rsidR="00AB6D86" w:rsidRPr="004B5A8B">
              <w:rPr>
                <w:color w:val="000000" w:themeColor="text1"/>
                <w:sz w:val="20"/>
                <w:szCs w:val="20"/>
              </w:rPr>
              <w:t xml:space="preserve">eing monitored and reported on will get </w:t>
            </w:r>
            <w:r w:rsidR="007C20A4">
              <w:rPr>
                <w:color w:val="000000" w:themeColor="text1"/>
                <w:sz w:val="20"/>
                <w:szCs w:val="20"/>
              </w:rPr>
              <w:t>have a dropdown menu</w:t>
            </w:r>
            <w:r w:rsidR="00AB6D86" w:rsidRPr="004B5A8B">
              <w:rPr>
                <w:color w:val="000000" w:themeColor="text1"/>
                <w:sz w:val="20"/>
                <w:szCs w:val="20"/>
              </w:rPr>
              <w:t xml:space="preserve"> in the database with the following options available for selection:</w:t>
            </w:r>
          </w:p>
        </w:tc>
        <w:tc>
          <w:tcPr>
            <w:tcW w:w="3510" w:type="dxa"/>
          </w:tcPr>
          <w:p w14:paraId="3D8D1E0A" w14:textId="77777777" w:rsidR="00B155C5" w:rsidRPr="004B5A8B" w:rsidRDefault="00B155C5" w:rsidP="004B5A8B">
            <w:pPr>
              <w:pStyle w:val="MetricsTex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9E3CFA" w:rsidRPr="004B5A8B" w14:paraId="6B3E18E4" w14:textId="77777777" w:rsidTr="007248AD">
        <w:tc>
          <w:tcPr>
            <w:cnfStyle w:val="001000000000" w:firstRow="0" w:lastRow="0" w:firstColumn="1" w:lastColumn="0" w:oddVBand="0" w:evenVBand="0" w:oddHBand="0" w:evenHBand="0" w:firstRowFirstColumn="0" w:firstRowLastColumn="0" w:lastRowFirstColumn="0" w:lastRowLastColumn="0"/>
            <w:tcW w:w="2958" w:type="dxa"/>
            <w:tcBorders>
              <w:bottom w:val="single" w:sz="4" w:space="0" w:color="5B9BD5" w:themeColor="accent1"/>
            </w:tcBorders>
          </w:tcPr>
          <w:p w14:paraId="3EC4BF1F" w14:textId="77777777" w:rsidR="00230D84" w:rsidRPr="004B5A8B" w:rsidDel="00230D84" w:rsidRDefault="00230D84" w:rsidP="004B5A8B">
            <w:pPr>
              <w:rPr>
                <w:b w:val="0"/>
                <w:sz w:val="20"/>
                <w:szCs w:val="20"/>
              </w:rPr>
            </w:pPr>
          </w:p>
        </w:tc>
        <w:tc>
          <w:tcPr>
            <w:tcW w:w="1992" w:type="dxa"/>
            <w:tcBorders>
              <w:bottom w:val="single" w:sz="4" w:space="0" w:color="5B9BD5" w:themeColor="accent1"/>
            </w:tcBorders>
          </w:tcPr>
          <w:p w14:paraId="1CE4D165" w14:textId="77777777" w:rsidR="00230D84" w:rsidRPr="004B5A8B" w:rsidDel="00230D84" w:rsidRDefault="00230D84" w:rsidP="004B5A8B">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4590" w:type="dxa"/>
            <w:tcBorders>
              <w:bottom w:val="single" w:sz="4" w:space="0" w:color="5B9BD5" w:themeColor="accent1"/>
            </w:tcBorders>
          </w:tcPr>
          <w:p w14:paraId="1141CDF6" w14:textId="14D65F9C" w:rsidR="00E8074F" w:rsidRPr="004B5A8B" w:rsidDel="00230D84" w:rsidRDefault="00E8074F" w:rsidP="003E1269">
            <w:pPr>
              <w:pStyle w:val="DropdownText"/>
              <w:numPr>
                <w:ilvl w:val="0"/>
                <w:numId w:val="34"/>
              </w:numPr>
              <w:ind w:left="667" w:hanging="667"/>
              <w:cnfStyle w:val="000000000000" w:firstRow="0" w:lastRow="0" w:firstColumn="0" w:lastColumn="0" w:oddVBand="0" w:evenVBand="0" w:oddHBand="0" w:evenHBand="0" w:firstRowFirstColumn="0" w:firstRowLastColumn="0" w:lastRowFirstColumn="0" w:lastRowLastColumn="0"/>
              <w:rPr>
                <w:i/>
                <w:sz w:val="20"/>
                <w:szCs w:val="20"/>
              </w:rPr>
            </w:pPr>
            <w:r w:rsidRPr="004B5A8B">
              <w:rPr>
                <w:i/>
                <w:color w:val="C45911" w:themeColor="accent2" w:themeShade="BF"/>
                <w:sz w:val="20"/>
                <w:szCs w:val="20"/>
              </w:rPr>
              <w:t>(other)</w:t>
            </w:r>
          </w:p>
        </w:tc>
        <w:tc>
          <w:tcPr>
            <w:tcW w:w="3510" w:type="dxa"/>
            <w:tcBorders>
              <w:bottom w:val="single" w:sz="4" w:space="0" w:color="5B9BD5" w:themeColor="accent1"/>
            </w:tcBorders>
            <w:shd w:val="clear" w:color="auto" w:fill="FFFFFF" w:themeFill="background1"/>
          </w:tcPr>
          <w:p w14:paraId="248707AC" w14:textId="77777777" w:rsidR="00230D84" w:rsidRPr="004B5A8B" w:rsidRDefault="00230D84" w:rsidP="004B5A8B">
            <w:pPr>
              <w:pStyle w:val="MetricsText"/>
              <w:cnfStyle w:val="000000000000" w:firstRow="0" w:lastRow="0" w:firstColumn="0" w:lastColumn="0" w:oddVBand="0" w:evenVBand="0" w:oddHBand="0" w:evenHBand="0" w:firstRowFirstColumn="0" w:firstRowLastColumn="0" w:lastRowFirstColumn="0" w:lastRowLastColumn="0"/>
              <w:rPr>
                <w:sz w:val="20"/>
                <w:szCs w:val="20"/>
              </w:rPr>
            </w:pPr>
          </w:p>
        </w:tc>
      </w:tr>
      <w:tr w:rsidR="00E8074F" w:rsidRPr="004B5A8B" w14:paraId="4C05ACC4" w14:textId="77777777" w:rsidTr="00724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8" w:type="dxa"/>
            <w:tcBorders>
              <w:top w:val="single" w:sz="4" w:space="0" w:color="5B9BD5" w:themeColor="accent1"/>
              <w:bottom w:val="single" w:sz="4" w:space="0" w:color="5B9BD5" w:themeColor="accent1"/>
            </w:tcBorders>
            <w:shd w:val="clear" w:color="auto" w:fill="auto"/>
          </w:tcPr>
          <w:p w14:paraId="7B911FF8" w14:textId="77777777" w:rsidR="00E8074F" w:rsidRPr="004B5A8B" w:rsidDel="00230D84" w:rsidRDefault="00E8074F" w:rsidP="004B5A8B">
            <w:pPr>
              <w:rPr>
                <w:b w:val="0"/>
                <w:sz w:val="20"/>
                <w:szCs w:val="20"/>
              </w:rPr>
            </w:pPr>
          </w:p>
        </w:tc>
        <w:tc>
          <w:tcPr>
            <w:tcW w:w="1992" w:type="dxa"/>
            <w:tcBorders>
              <w:top w:val="single" w:sz="4" w:space="0" w:color="5B9BD5" w:themeColor="accent1"/>
              <w:bottom w:val="single" w:sz="4" w:space="0" w:color="5B9BD5" w:themeColor="accent1"/>
            </w:tcBorders>
            <w:shd w:val="clear" w:color="auto" w:fill="auto"/>
          </w:tcPr>
          <w:p w14:paraId="0984576C" w14:textId="77777777" w:rsidR="00E8074F" w:rsidRPr="004B5A8B" w:rsidDel="00230D84" w:rsidRDefault="00E8074F" w:rsidP="004B5A8B">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4590" w:type="dxa"/>
            <w:tcBorders>
              <w:top w:val="single" w:sz="4" w:space="0" w:color="5B9BD5" w:themeColor="accent1"/>
              <w:bottom w:val="single" w:sz="4" w:space="0" w:color="5B9BD5" w:themeColor="accent1"/>
              <w:right w:val="nil"/>
            </w:tcBorders>
            <w:shd w:val="clear" w:color="auto" w:fill="auto"/>
          </w:tcPr>
          <w:p w14:paraId="7CDA2097" w14:textId="77777777" w:rsidR="00E8074F" w:rsidRPr="004B5A8B" w:rsidRDefault="00E8074F" w:rsidP="003E1269">
            <w:pPr>
              <w:pStyle w:val="DropdownTitle"/>
              <w:numPr>
                <w:ilvl w:val="0"/>
                <w:numId w:val="34"/>
              </w:numPr>
              <w:ind w:left="675" w:hanging="675"/>
              <w:cnfStyle w:val="000000100000" w:firstRow="0" w:lastRow="0" w:firstColumn="0" w:lastColumn="0" w:oddVBand="0" w:evenVBand="0" w:oddHBand="1" w:evenHBand="0" w:firstRowFirstColumn="0" w:firstRowLastColumn="0" w:lastRowFirstColumn="0" w:lastRowLastColumn="0"/>
              <w:rPr>
                <w:sz w:val="20"/>
                <w:szCs w:val="20"/>
              </w:rPr>
            </w:pPr>
            <w:r w:rsidRPr="004B5A8B">
              <w:rPr>
                <w:sz w:val="20"/>
                <w:szCs w:val="20"/>
              </w:rPr>
              <w:t>Blogs</w:t>
            </w:r>
          </w:p>
          <w:p w14:paraId="351A741F" w14:textId="57213631" w:rsidR="00E8074F" w:rsidRPr="004B5A8B" w:rsidRDefault="00E8074F" w:rsidP="003E1269">
            <w:pPr>
              <w:pStyle w:val="DropdownTitle"/>
              <w:ind w:left="675" w:hanging="8"/>
              <w:cnfStyle w:val="000000100000" w:firstRow="0" w:lastRow="0" w:firstColumn="0" w:lastColumn="0" w:oddVBand="0" w:evenVBand="0" w:oddHBand="1" w:evenHBand="0" w:firstRowFirstColumn="0" w:firstRowLastColumn="0" w:lastRowFirstColumn="0" w:lastRowLastColumn="0"/>
              <w:rPr>
                <w:i w:val="0"/>
                <w:sz w:val="20"/>
                <w:szCs w:val="20"/>
              </w:rPr>
            </w:pPr>
            <w:r w:rsidRPr="004B5A8B">
              <w:rPr>
                <w:i w:val="0"/>
                <w:color w:val="auto"/>
                <w:sz w:val="20"/>
                <w:szCs w:val="20"/>
              </w:rPr>
              <w:t>The mention of AAA or use of some monitored key word or phrase on a blog.</w:t>
            </w:r>
          </w:p>
        </w:tc>
        <w:tc>
          <w:tcPr>
            <w:tcW w:w="3510" w:type="dxa"/>
            <w:tcBorders>
              <w:top w:val="single" w:sz="4" w:space="0" w:color="5B9BD5" w:themeColor="accent1"/>
              <w:left w:val="nil"/>
              <w:bottom w:val="single" w:sz="4" w:space="0" w:color="5B9BD5" w:themeColor="accent1"/>
            </w:tcBorders>
            <w:shd w:val="clear" w:color="auto" w:fill="FFFFFF" w:themeFill="background1"/>
          </w:tcPr>
          <w:p w14:paraId="52E59158" w14:textId="77777777" w:rsidR="00E8074F" w:rsidRPr="004B5A8B" w:rsidRDefault="00E8074F" w:rsidP="004B5A8B">
            <w:pPr>
              <w:pStyle w:val="MetricsText"/>
              <w:cnfStyle w:val="000000100000" w:firstRow="0" w:lastRow="0" w:firstColumn="0" w:lastColumn="0" w:oddVBand="0" w:evenVBand="0" w:oddHBand="1" w:evenHBand="0" w:firstRowFirstColumn="0" w:firstRowLastColumn="0" w:lastRowFirstColumn="0" w:lastRowLastColumn="0"/>
              <w:rPr>
                <w:sz w:val="20"/>
                <w:szCs w:val="20"/>
              </w:rPr>
            </w:pPr>
          </w:p>
        </w:tc>
      </w:tr>
      <w:tr w:rsidR="009E3CFA" w:rsidRPr="004B5A8B" w14:paraId="78A2E358" w14:textId="77777777" w:rsidTr="007248AD">
        <w:tc>
          <w:tcPr>
            <w:cnfStyle w:val="001000000000" w:firstRow="0" w:lastRow="0" w:firstColumn="1" w:lastColumn="0" w:oddVBand="0" w:evenVBand="0" w:oddHBand="0" w:evenHBand="0" w:firstRowFirstColumn="0" w:firstRowLastColumn="0" w:lastRowFirstColumn="0" w:lastRowLastColumn="0"/>
            <w:tcW w:w="2958" w:type="dxa"/>
            <w:tcBorders>
              <w:top w:val="single" w:sz="4" w:space="0" w:color="5B9BD5" w:themeColor="accent1"/>
              <w:bottom w:val="single" w:sz="4" w:space="0" w:color="5B9BD5" w:themeColor="accent1"/>
            </w:tcBorders>
          </w:tcPr>
          <w:p w14:paraId="751A3F6E" w14:textId="77777777" w:rsidR="00230D84" w:rsidRPr="004B5A8B" w:rsidDel="00230D84" w:rsidRDefault="00230D84" w:rsidP="004B5A8B">
            <w:pPr>
              <w:rPr>
                <w:b w:val="0"/>
                <w:sz w:val="20"/>
                <w:szCs w:val="20"/>
              </w:rPr>
            </w:pPr>
          </w:p>
        </w:tc>
        <w:tc>
          <w:tcPr>
            <w:tcW w:w="1992" w:type="dxa"/>
            <w:tcBorders>
              <w:top w:val="single" w:sz="4" w:space="0" w:color="5B9BD5" w:themeColor="accent1"/>
              <w:bottom w:val="single" w:sz="4" w:space="0" w:color="5B9BD5" w:themeColor="accent1"/>
            </w:tcBorders>
          </w:tcPr>
          <w:p w14:paraId="0B0057C0" w14:textId="77777777" w:rsidR="00230D84" w:rsidRPr="004B5A8B" w:rsidDel="00230D84" w:rsidRDefault="00230D84" w:rsidP="004B5A8B">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4590" w:type="dxa"/>
            <w:tcBorders>
              <w:top w:val="single" w:sz="4" w:space="0" w:color="5B9BD5" w:themeColor="accent1"/>
              <w:bottom w:val="single" w:sz="4" w:space="0" w:color="5B9BD5" w:themeColor="accent1"/>
            </w:tcBorders>
          </w:tcPr>
          <w:p w14:paraId="732C576C" w14:textId="77777777" w:rsidR="00230D84" w:rsidRPr="004B5A8B" w:rsidRDefault="00230D84" w:rsidP="003E1269">
            <w:pPr>
              <w:pStyle w:val="DropdownTitle"/>
              <w:numPr>
                <w:ilvl w:val="0"/>
                <w:numId w:val="34"/>
              </w:numPr>
              <w:ind w:left="675" w:hanging="675"/>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Facebook Mention</w:t>
            </w:r>
          </w:p>
          <w:p w14:paraId="27330CBC" w14:textId="21C09EF9" w:rsidR="00230D84" w:rsidRPr="004B5A8B" w:rsidRDefault="00230D84" w:rsidP="003E1269">
            <w:pPr>
              <w:pStyle w:val="DropdownText"/>
              <w:ind w:left="675" w:hanging="8"/>
              <w:cnfStyle w:val="000000000000" w:firstRow="0" w:lastRow="0" w:firstColumn="0" w:lastColumn="0" w:oddVBand="0" w:evenVBand="0" w:oddHBand="0" w:evenHBand="0" w:firstRowFirstColumn="0" w:firstRowLastColumn="0" w:lastRowFirstColumn="0" w:lastRowLastColumn="0"/>
              <w:rPr>
                <w:sz w:val="20"/>
                <w:szCs w:val="20"/>
              </w:rPr>
            </w:pPr>
            <w:r w:rsidRPr="004B5A8B">
              <w:rPr>
                <w:color w:val="auto"/>
                <w:sz w:val="20"/>
                <w:szCs w:val="20"/>
              </w:rPr>
              <w:t>The mention of AAA or use of some monitored keyword or phrase on Facebook.</w:t>
            </w:r>
          </w:p>
        </w:tc>
        <w:tc>
          <w:tcPr>
            <w:tcW w:w="3510" w:type="dxa"/>
            <w:tcBorders>
              <w:top w:val="single" w:sz="4" w:space="0" w:color="5B9BD5" w:themeColor="accent1"/>
              <w:bottom w:val="single" w:sz="4" w:space="0" w:color="5B9BD5" w:themeColor="accent1"/>
            </w:tcBorders>
            <w:shd w:val="clear" w:color="auto" w:fill="FFFFFF" w:themeFill="background1"/>
          </w:tcPr>
          <w:p w14:paraId="6C7C53AC" w14:textId="77777777" w:rsidR="00230D84" w:rsidRPr="004B5A8B" w:rsidRDefault="00230D84" w:rsidP="004B5A8B">
            <w:pPr>
              <w:pStyle w:val="MetricsText"/>
              <w:cnfStyle w:val="000000000000" w:firstRow="0" w:lastRow="0" w:firstColumn="0" w:lastColumn="0" w:oddVBand="0" w:evenVBand="0" w:oddHBand="0" w:evenHBand="0" w:firstRowFirstColumn="0" w:firstRowLastColumn="0" w:lastRowFirstColumn="0" w:lastRowLastColumn="0"/>
              <w:rPr>
                <w:sz w:val="20"/>
                <w:szCs w:val="20"/>
              </w:rPr>
            </w:pPr>
          </w:p>
        </w:tc>
      </w:tr>
      <w:tr w:rsidR="009E3CFA" w:rsidRPr="004B5A8B" w14:paraId="524EEDCA" w14:textId="734EA16C" w:rsidTr="00724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8" w:type="dxa"/>
            <w:tcBorders>
              <w:top w:val="single" w:sz="4" w:space="0" w:color="5B9BD5" w:themeColor="accent1"/>
              <w:bottom w:val="single" w:sz="4" w:space="0" w:color="5B9BD5" w:themeColor="accent1"/>
            </w:tcBorders>
            <w:shd w:val="clear" w:color="auto" w:fill="auto"/>
          </w:tcPr>
          <w:p w14:paraId="194E8B15" w14:textId="21A24D6D" w:rsidR="00AF2C66" w:rsidRPr="004B5A8B" w:rsidRDefault="00AF2C66" w:rsidP="004B5A8B">
            <w:pPr>
              <w:rPr>
                <w:b w:val="0"/>
                <w:sz w:val="20"/>
                <w:szCs w:val="20"/>
              </w:rPr>
            </w:pPr>
          </w:p>
        </w:tc>
        <w:tc>
          <w:tcPr>
            <w:tcW w:w="1992" w:type="dxa"/>
            <w:tcBorders>
              <w:top w:val="single" w:sz="4" w:space="0" w:color="5B9BD5" w:themeColor="accent1"/>
              <w:bottom w:val="single" w:sz="4" w:space="0" w:color="5B9BD5" w:themeColor="accent1"/>
            </w:tcBorders>
            <w:shd w:val="clear" w:color="auto" w:fill="auto"/>
          </w:tcPr>
          <w:p w14:paraId="753A5BC6" w14:textId="77777777" w:rsidR="00AF2C66" w:rsidRPr="004B5A8B" w:rsidRDefault="00AF2C66" w:rsidP="004B5A8B">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p>
        </w:tc>
        <w:tc>
          <w:tcPr>
            <w:tcW w:w="4590" w:type="dxa"/>
            <w:tcBorders>
              <w:top w:val="single" w:sz="4" w:space="0" w:color="5B9BD5" w:themeColor="accent1"/>
              <w:bottom w:val="single" w:sz="4" w:space="0" w:color="5B9BD5" w:themeColor="accent1"/>
            </w:tcBorders>
            <w:shd w:val="clear" w:color="auto" w:fill="auto"/>
          </w:tcPr>
          <w:p w14:paraId="7295B5AD" w14:textId="2C288B1F" w:rsidR="00AF2C66" w:rsidRPr="004B5A8B" w:rsidRDefault="00AF2C66" w:rsidP="003E1269">
            <w:pPr>
              <w:pStyle w:val="DropdownTitle"/>
              <w:numPr>
                <w:ilvl w:val="0"/>
                <w:numId w:val="34"/>
              </w:numPr>
              <w:ind w:left="675" w:hanging="675"/>
              <w:cnfStyle w:val="000000100000" w:firstRow="0" w:lastRow="0" w:firstColumn="0" w:lastColumn="0" w:oddVBand="0" w:evenVBand="0" w:oddHBand="1" w:evenHBand="0" w:firstRowFirstColumn="0" w:firstRowLastColumn="0" w:lastRowFirstColumn="0" w:lastRowLastColumn="0"/>
              <w:rPr>
                <w:sz w:val="20"/>
                <w:szCs w:val="20"/>
              </w:rPr>
            </w:pPr>
            <w:r w:rsidRPr="004B5A8B">
              <w:rPr>
                <w:sz w:val="20"/>
                <w:szCs w:val="20"/>
              </w:rPr>
              <w:t>Twitter</w:t>
            </w:r>
          </w:p>
          <w:p w14:paraId="5ADFAF24" w14:textId="35F48157" w:rsidR="00AF2C66" w:rsidRPr="004B5A8B" w:rsidRDefault="00AF2C66" w:rsidP="003E1269">
            <w:pPr>
              <w:pStyle w:val="DropdownText"/>
              <w:ind w:left="675" w:hanging="8"/>
              <w:cnfStyle w:val="000000100000" w:firstRow="0" w:lastRow="0" w:firstColumn="0" w:lastColumn="0" w:oddVBand="0" w:evenVBand="0" w:oddHBand="1" w:evenHBand="0" w:firstRowFirstColumn="0" w:firstRowLastColumn="0" w:lastRowFirstColumn="0" w:lastRowLastColumn="0"/>
              <w:rPr>
                <w:sz w:val="20"/>
                <w:szCs w:val="20"/>
              </w:rPr>
            </w:pPr>
            <w:r w:rsidRPr="004B5A8B">
              <w:rPr>
                <w:color w:val="auto"/>
                <w:sz w:val="20"/>
                <w:szCs w:val="20"/>
              </w:rPr>
              <w:t>The tracking of Twitter-specific metrics like hashtags (#), handles (@)</w:t>
            </w:r>
            <w:r w:rsidR="003E1269">
              <w:rPr>
                <w:color w:val="auto"/>
                <w:sz w:val="20"/>
                <w:szCs w:val="20"/>
              </w:rPr>
              <w:t>,</w:t>
            </w:r>
            <w:r w:rsidRPr="004B5A8B">
              <w:rPr>
                <w:color w:val="auto"/>
                <w:sz w:val="20"/>
                <w:szCs w:val="20"/>
              </w:rPr>
              <w:t xml:space="preserve"> and keywords.</w:t>
            </w:r>
          </w:p>
        </w:tc>
        <w:tc>
          <w:tcPr>
            <w:tcW w:w="3510" w:type="dxa"/>
            <w:tcBorders>
              <w:top w:val="single" w:sz="4" w:space="0" w:color="5B9BD5" w:themeColor="accent1"/>
              <w:bottom w:val="single" w:sz="4" w:space="0" w:color="5B9BD5" w:themeColor="accent1"/>
            </w:tcBorders>
            <w:shd w:val="clear" w:color="auto" w:fill="FFFFFF" w:themeFill="background1"/>
          </w:tcPr>
          <w:p w14:paraId="2A939429" w14:textId="77777777" w:rsidR="00AF2C66" w:rsidRPr="004B5A8B" w:rsidRDefault="00AF2C66" w:rsidP="004B5A8B">
            <w:pPr>
              <w:pStyle w:val="MetricsText"/>
              <w:cnfStyle w:val="000000100000" w:firstRow="0" w:lastRow="0" w:firstColumn="0" w:lastColumn="0" w:oddVBand="0" w:evenVBand="0" w:oddHBand="1" w:evenHBand="0" w:firstRowFirstColumn="0" w:firstRowLastColumn="0" w:lastRowFirstColumn="0" w:lastRowLastColumn="0"/>
              <w:rPr>
                <w:sz w:val="20"/>
                <w:szCs w:val="20"/>
              </w:rPr>
            </w:pPr>
          </w:p>
        </w:tc>
      </w:tr>
      <w:tr w:rsidR="00792F16" w:rsidRPr="004B5A8B" w14:paraId="01023156" w14:textId="77777777" w:rsidTr="007248AD">
        <w:tc>
          <w:tcPr>
            <w:cnfStyle w:val="001000000000" w:firstRow="0" w:lastRow="0" w:firstColumn="1" w:lastColumn="0" w:oddVBand="0" w:evenVBand="0" w:oddHBand="0" w:evenHBand="0" w:firstRowFirstColumn="0" w:firstRowLastColumn="0" w:lastRowFirstColumn="0" w:lastRowLastColumn="0"/>
            <w:tcW w:w="2958" w:type="dxa"/>
            <w:tcBorders>
              <w:top w:val="single" w:sz="4" w:space="0" w:color="5B9BD5" w:themeColor="accent1"/>
              <w:bottom w:val="single" w:sz="4" w:space="0" w:color="5B9BD5" w:themeColor="accent1"/>
            </w:tcBorders>
          </w:tcPr>
          <w:p w14:paraId="4AA2F254" w14:textId="77777777" w:rsidR="00792F16" w:rsidRPr="004B5A8B" w:rsidDel="00230D84" w:rsidRDefault="00792F16" w:rsidP="004B5A8B">
            <w:pPr>
              <w:rPr>
                <w:b w:val="0"/>
                <w:sz w:val="20"/>
                <w:szCs w:val="20"/>
              </w:rPr>
            </w:pPr>
          </w:p>
        </w:tc>
        <w:tc>
          <w:tcPr>
            <w:tcW w:w="1992" w:type="dxa"/>
            <w:tcBorders>
              <w:top w:val="single" w:sz="4" w:space="0" w:color="5B9BD5" w:themeColor="accent1"/>
              <w:bottom w:val="single" w:sz="4" w:space="0" w:color="5B9BD5" w:themeColor="accent1"/>
            </w:tcBorders>
          </w:tcPr>
          <w:p w14:paraId="683763F1" w14:textId="77777777" w:rsidR="00792F16" w:rsidRPr="004B5A8B" w:rsidDel="00230D84" w:rsidRDefault="00792F16" w:rsidP="004B5A8B">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4590" w:type="dxa"/>
            <w:tcBorders>
              <w:top w:val="single" w:sz="4" w:space="0" w:color="5B9BD5" w:themeColor="accent1"/>
              <w:bottom w:val="single" w:sz="4" w:space="0" w:color="5B9BD5" w:themeColor="accent1"/>
            </w:tcBorders>
          </w:tcPr>
          <w:p w14:paraId="5321D570" w14:textId="59334091" w:rsidR="00402F91" w:rsidRPr="004B5A8B" w:rsidRDefault="00F71B63" w:rsidP="003E1269">
            <w:pPr>
              <w:pStyle w:val="MetricsText"/>
              <w:numPr>
                <w:ilvl w:val="0"/>
                <w:numId w:val="34"/>
              </w:numPr>
              <w:ind w:left="675" w:hanging="675"/>
              <w:cnfStyle w:val="000000000000" w:firstRow="0" w:lastRow="0" w:firstColumn="0" w:lastColumn="0" w:oddVBand="0" w:evenVBand="0" w:oddHBand="0" w:evenHBand="0" w:firstRowFirstColumn="0" w:firstRowLastColumn="0" w:lastRowFirstColumn="0" w:lastRowLastColumn="0"/>
              <w:rPr>
                <w:sz w:val="20"/>
                <w:szCs w:val="20"/>
              </w:rPr>
            </w:pPr>
            <w:r>
              <w:rPr>
                <w:i/>
                <w:color w:val="C45911" w:themeColor="accent2" w:themeShade="BF"/>
                <w:sz w:val="20"/>
                <w:szCs w:val="20"/>
              </w:rPr>
              <w:t>YouT</w:t>
            </w:r>
            <w:r w:rsidR="00402F91" w:rsidRPr="004B5A8B">
              <w:rPr>
                <w:i/>
                <w:color w:val="C45911" w:themeColor="accent2" w:themeShade="BF"/>
                <w:sz w:val="20"/>
                <w:szCs w:val="20"/>
              </w:rPr>
              <w:t>ube</w:t>
            </w:r>
          </w:p>
          <w:p w14:paraId="3002162E" w14:textId="55EA16E5" w:rsidR="000B3D9A" w:rsidRPr="004B5A8B" w:rsidDel="00230D84" w:rsidRDefault="000B3D9A" w:rsidP="003E1269">
            <w:pPr>
              <w:pStyle w:val="MetricsText"/>
              <w:ind w:left="675" w:hanging="8"/>
              <w:cnfStyle w:val="000000000000" w:firstRow="0" w:lastRow="0" w:firstColumn="0" w:lastColumn="0" w:oddVBand="0" w:evenVBand="0" w:oddHBand="0" w:evenHBand="0" w:firstRowFirstColumn="0" w:firstRowLastColumn="0" w:lastRowFirstColumn="0" w:lastRowLastColumn="0"/>
              <w:rPr>
                <w:sz w:val="20"/>
                <w:szCs w:val="20"/>
              </w:rPr>
            </w:pPr>
            <w:r w:rsidRPr="004B5A8B">
              <w:rPr>
                <w:color w:val="auto"/>
                <w:sz w:val="20"/>
                <w:szCs w:val="20"/>
              </w:rPr>
              <w:t xml:space="preserve">This refers to the tracking of </w:t>
            </w:r>
            <w:r w:rsidR="00637C92" w:rsidRPr="004B5A8B">
              <w:rPr>
                <w:color w:val="auto"/>
                <w:sz w:val="20"/>
                <w:szCs w:val="20"/>
              </w:rPr>
              <w:t xml:space="preserve">hashtags </w:t>
            </w:r>
            <w:r w:rsidR="00887CE3" w:rsidRPr="004B5A8B">
              <w:rPr>
                <w:color w:val="auto"/>
                <w:sz w:val="20"/>
                <w:szCs w:val="20"/>
              </w:rPr>
              <w:t>that appear on YouTube.</w:t>
            </w:r>
          </w:p>
        </w:tc>
        <w:tc>
          <w:tcPr>
            <w:tcW w:w="3510" w:type="dxa"/>
            <w:tcBorders>
              <w:top w:val="single" w:sz="4" w:space="0" w:color="5B9BD5" w:themeColor="accent1"/>
              <w:bottom w:val="single" w:sz="4" w:space="0" w:color="5B9BD5" w:themeColor="accent1"/>
            </w:tcBorders>
            <w:shd w:val="clear" w:color="auto" w:fill="FFFFFF" w:themeFill="background1"/>
          </w:tcPr>
          <w:p w14:paraId="5B199F54" w14:textId="77777777" w:rsidR="00792F16" w:rsidRPr="004B5A8B" w:rsidRDefault="00792F16" w:rsidP="004B5A8B">
            <w:pPr>
              <w:pStyle w:val="MetricsText"/>
              <w:cnfStyle w:val="000000000000" w:firstRow="0" w:lastRow="0" w:firstColumn="0" w:lastColumn="0" w:oddVBand="0" w:evenVBand="0" w:oddHBand="0" w:evenHBand="0" w:firstRowFirstColumn="0" w:firstRowLastColumn="0" w:lastRowFirstColumn="0" w:lastRowLastColumn="0"/>
              <w:rPr>
                <w:sz w:val="20"/>
                <w:szCs w:val="20"/>
              </w:rPr>
            </w:pPr>
          </w:p>
        </w:tc>
      </w:tr>
      <w:tr w:rsidR="00792F16" w:rsidRPr="004B5A8B" w14:paraId="00D88330" w14:textId="77777777" w:rsidTr="00724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8" w:type="dxa"/>
            <w:tcBorders>
              <w:top w:val="single" w:sz="4" w:space="0" w:color="5B9BD5" w:themeColor="accent1"/>
              <w:bottom w:val="single" w:sz="4" w:space="0" w:color="5B9BD5" w:themeColor="accent1"/>
            </w:tcBorders>
            <w:shd w:val="clear" w:color="auto" w:fill="auto"/>
          </w:tcPr>
          <w:p w14:paraId="28534A2F" w14:textId="6301FC5A" w:rsidR="00792F16" w:rsidRPr="004B5A8B" w:rsidDel="00230D84" w:rsidRDefault="00792F16" w:rsidP="004B5A8B">
            <w:pPr>
              <w:rPr>
                <w:b w:val="0"/>
                <w:sz w:val="20"/>
                <w:szCs w:val="20"/>
              </w:rPr>
            </w:pPr>
          </w:p>
        </w:tc>
        <w:tc>
          <w:tcPr>
            <w:tcW w:w="1992" w:type="dxa"/>
            <w:tcBorders>
              <w:top w:val="single" w:sz="4" w:space="0" w:color="5B9BD5" w:themeColor="accent1"/>
              <w:bottom w:val="single" w:sz="4" w:space="0" w:color="5B9BD5" w:themeColor="accent1"/>
            </w:tcBorders>
            <w:shd w:val="clear" w:color="auto" w:fill="auto"/>
          </w:tcPr>
          <w:p w14:paraId="1E51B708" w14:textId="77777777" w:rsidR="00792F16" w:rsidRPr="004B5A8B" w:rsidDel="00230D84" w:rsidRDefault="00792F16" w:rsidP="004B5A8B">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4590" w:type="dxa"/>
            <w:tcBorders>
              <w:top w:val="single" w:sz="4" w:space="0" w:color="5B9BD5" w:themeColor="accent1"/>
              <w:bottom w:val="single" w:sz="4" w:space="0" w:color="5B9BD5" w:themeColor="accent1"/>
            </w:tcBorders>
            <w:shd w:val="clear" w:color="auto" w:fill="auto"/>
          </w:tcPr>
          <w:p w14:paraId="107D218A" w14:textId="77777777" w:rsidR="00887CE3" w:rsidRPr="004B5A8B" w:rsidRDefault="00402F91" w:rsidP="003E1269">
            <w:pPr>
              <w:pStyle w:val="MetricsText"/>
              <w:numPr>
                <w:ilvl w:val="0"/>
                <w:numId w:val="34"/>
              </w:numPr>
              <w:ind w:left="675" w:hanging="675"/>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4B5A8B">
              <w:rPr>
                <w:i/>
                <w:color w:val="C45911" w:themeColor="accent2" w:themeShade="BF"/>
                <w:sz w:val="20"/>
                <w:szCs w:val="20"/>
              </w:rPr>
              <w:t>Flickr</w:t>
            </w:r>
          </w:p>
          <w:p w14:paraId="3FE76C19" w14:textId="329CF281" w:rsidR="00792F16" w:rsidRPr="004B5A8B" w:rsidDel="00230D84" w:rsidRDefault="00887CE3" w:rsidP="003E1269">
            <w:pPr>
              <w:pStyle w:val="MetricsText"/>
              <w:ind w:left="675" w:hanging="8"/>
              <w:cnfStyle w:val="000000100000" w:firstRow="0" w:lastRow="0" w:firstColumn="0" w:lastColumn="0" w:oddVBand="0" w:evenVBand="0" w:oddHBand="1" w:evenHBand="0" w:firstRowFirstColumn="0" w:firstRowLastColumn="0" w:lastRowFirstColumn="0" w:lastRowLastColumn="0"/>
              <w:rPr>
                <w:color w:val="C45911" w:themeColor="accent2" w:themeShade="BF"/>
                <w:sz w:val="20"/>
                <w:szCs w:val="20"/>
              </w:rPr>
            </w:pPr>
            <w:r w:rsidRPr="004B5A8B">
              <w:rPr>
                <w:color w:val="auto"/>
                <w:sz w:val="20"/>
                <w:szCs w:val="20"/>
              </w:rPr>
              <w:t xml:space="preserve">This refers to tracking keywords or hashtags that appear on Flickr. </w:t>
            </w:r>
          </w:p>
        </w:tc>
        <w:tc>
          <w:tcPr>
            <w:tcW w:w="3510" w:type="dxa"/>
            <w:tcBorders>
              <w:top w:val="single" w:sz="4" w:space="0" w:color="5B9BD5" w:themeColor="accent1"/>
              <w:bottom w:val="single" w:sz="4" w:space="0" w:color="5B9BD5" w:themeColor="accent1"/>
            </w:tcBorders>
            <w:shd w:val="clear" w:color="auto" w:fill="FFFFFF" w:themeFill="background1"/>
          </w:tcPr>
          <w:p w14:paraId="2C2ACBC8" w14:textId="77777777" w:rsidR="00792F16" w:rsidRPr="004B5A8B" w:rsidRDefault="00792F16" w:rsidP="004B5A8B">
            <w:pPr>
              <w:pStyle w:val="MetricsText"/>
              <w:cnfStyle w:val="000000100000" w:firstRow="0" w:lastRow="0" w:firstColumn="0" w:lastColumn="0" w:oddVBand="0" w:evenVBand="0" w:oddHBand="1" w:evenHBand="0" w:firstRowFirstColumn="0" w:firstRowLastColumn="0" w:lastRowFirstColumn="0" w:lastRowLastColumn="0"/>
              <w:rPr>
                <w:sz w:val="20"/>
                <w:szCs w:val="20"/>
              </w:rPr>
            </w:pPr>
          </w:p>
        </w:tc>
      </w:tr>
      <w:tr w:rsidR="000B3D9A" w:rsidRPr="004B5A8B" w14:paraId="268BF372" w14:textId="77777777" w:rsidTr="007248AD">
        <w:tc>
          <w:tcPr>
            <w:cnfStyle w:val="001000000000" w:firstRow="0" w:lastRow="0" w:firstColumn="1" w:lastColumn="0" w:oddVBand="0" w:evenVBand="0" w:oddHBand="0" w:evenHBand="0" w:firstRowFirstColumn="0" w:firstRowLastColumn="0" w:lastRowFirstColumn="0" w:lastRowLastColumn="0"/>
            <w:tcW w:w="2958" w:type="dxa"/>
            <w:tcBorders>
              <w:top w:val="single" w:sz="4" w:space="0" w:color="5B9BD5" w:themeColor="accent1"/>
            </w:tcBorders>
            <w:shd w:val="clear" w:color="auto" w:fill="auto"/>
          </w:tcPr>
          <w:p w14:paraId="06C11CA1" w14:textId="77777777" w:rsidR="000B3D9A" w:rsidRPr="004B5A8B" w:rsidDel="00230D84" w:rsidRDefault="000B3D9A" w:rsidP="004B5A8B">
            <w:pPr>
              <w:rPr>
                <w:b w:val="0"/>
                <w:sz w:val="20"/>
                <w:szCs w:val="20"/>
              </w:rPr>
            </w:pPr>
          </w:p>
        </w:tc>
        <w:tc>
          <w:tcPr>
            <w:tcW w:w="1992" w:type="dxa"/>
            <w:tcBorders>
              <w:top w:val="single" w:sz="4" w:space="0" w:color="5B9BD5" w:themeColor="accent1"/>
            </w:tcBorders>
            <w:shd w:val="clear" w:color="auto" w:fill="auto"/>
          </w:tcPr>
          <w:p w14:paraId="397405E2" w14:textId="77777777" w:rsidR="000B3D9A" w:rsidRPr="004B5A8B" w:rsidDel="00230D84" w:rsidRDefault="000B3D9A" w:rsidP="004B5A8B">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4590" w:type="dxa"/>
            <w:tcBorders>
              <w:top w:val="single" w:sz="4" w:space="0" w:color="5B9BD5" w:themeColor="accent1"/>
            </w:tcBorders>
            <w:shd w:val="clear" w:color="auto" w:fill="auto"/>
          </w:tcPr>
          <w:p w14:paraId="4A936D08" w14:textId="77777777" w:rsidR="000B3D9A" w:rsidRPr="004B5A8B" w:rsidRDefault="000B3D9A" w:rsidP="003E1269">
            <w:pPr>
              <w:pStyle w:val="MetricsText"/>
              <w:numPr>
                <w:ilvl w:val="0"/>
                <w:numId w:val="34"/>
              </w:numPr>
              <w:ind w:left="667" w:hanging="540"/>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4B5A8B">
              <w:rPr>
                <w:i/>
                <w:color w:val="C45911" w:themeColor="accent2" w:themeShade="BF"/>
                <w:sz w:val="20"/>
                <w:szCs w:val="20"/>
              </w:rPr>
              <w:t xml:space="preserve">Instagram </w:t>
            </w:r>
          </w:p>
          <w:p w14:paraId="33128E30" w14:textId="4D3634DC" w:rsidR="00990024" w:rsidRPr="004B5A8B" w:rsidRDefault="00990024" w:rsidP="003E1269">
            <w:pPr>
              <w:pStyle w:val="MetricsText"/>
              <w:ind w:left="667"/>
              <w:cnfStyle w:val="000000000000" w:firstRow="0" w:lastRow="0" w:firstColumn="0" w:lastColumn="0" w:oddVBand="0" w:evenVBand="0" w:oddHBand="0" w:evenHBand="0" w:firstRowFirstColumn="0" w:firstRowLastColumn="0" w:lastRowFirstColumn="0" w:lastRowLastColumn="0"/>
              <w:rPr>
                <w:color w:val="C45911" w:themeColor="accent2" w:themeShade="BF"/>
                <w:sz w:val="20"/>
                <w:szCs w:val="20"/>
              </w:rPr>
            </w:pPr>
            <w:r w:rsidRPr="004B5A8B">
              <w:rPr>
                <w:color w:val="auto"/>
                <w:sz w:val="20"/>
                <w:szCs w:val="20"/>
              </w:rPr>
              <w:t>This refers to the tracking of campaign specific hashtags on Instagram.</w:t>
            </w:r>
          </w:p>
        </w:tc>
        <w:tc>
          <w:tcPr>
            <w:tcW w:w="3510" w:type="dxa"/>
            <w:tcBorders>
              <w:top w:val="single" w:sz="4" w:space="0" w:color="5B9BD5" w:themeColor="accent1"/>
            </w:tcBorders>
            <w:shd w:val="clear" w:color="auto" w:fill="FFFFFF" w:themeFill="background1"/>
          </w:tcPr>
          <w:p w14:paraId="69E58E2B" w14:textId="77777777" w:rsidR="000B3D9A" w:rsidRPr="004B5A8B" w:rsidRDefault="000B3D9A" w:rsidP="004B5A8B">
            <w:pPr>
              <w:pStyle w:val="MetricsText"/>
              <w:cnfStyle w:val="000000000000" w:firstRow="0" w:lastRow="0" w:firstColumn="0" w:lastColumn="0" w:oddVBand="0" w:evenVBand="0" w:oddHBand="0" w:evenHBand="0" w:firstRowFirstColumn="0" w:firstRowLastColumn="0" w:lastRowFirstColumn="0" w:lastRowLastColumn="0"/>
              <w:rPr>
                <w:sz w:val="20"/>
                <w:szCs w:val="20"/>
              </w:rPr>
            </w:pPr>
          </w:p>
        </w:tc>
      </w:tr>
      <w:tr w:rsidR="009E3CFA" w:rsidRPr="004B5A8B" w14:paraId="1736EE82" w14:textId="77777777" w:rsidTr="00AB7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8" w:type="dxa"/>
          </w:tcPr>
          <w:p w14:paraId="68F6E6E3" w14:textId="09F947D1" w:rsidR="00230D84" w:rsidRPr="0014703E" w:rsidDel="00230D84" w:rsidRDefault="009E3CFA" w:rsidP="004B5A8B">
            <w:pPr>
              <w:rPr>
                <w:b w:val="0"/>
                <w:sz w:val="18"/>
                <w:szCs w:val="20"/>
              </w:rPr>
            </w:pPr>
            <w:r w:rsidRPr="0014703E">
              <w:rPr>
                <w:b w:val="0"/>
                <w:color w:val="auto"/>
                <w:sz w:val="18"/>
                <w:szCs w:val="20"/>
              </w:rPr>
              <w:t>Mediamonitoring_trackingtype</w:t>
            </w:r>
          </w:p>
        </w:tc>
        <w:tc>
          <w:tcPr>
            <w:tcW w:w="1992" w:type="dxa"/>
          </w:tcPr>
          <w:p w14:paraId="3F71706C" w14:textId="77777777" w:rsidR="00230D84" w:rsidRPr="004B5A8B" w:rsidRDefault="00230D84" w:rsidP="004B5A8B">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4B5A8B">
              <w:rPr>
                <w:rFonts w:asciiTheme="minorHAnsi" w:hAnsiTheme="minorHAnsi"/>
                <w:b w:val="0"/>
                <w:color w:val="000000" w:themeColor="text1"/>
                <w:sz w:val="20"/>
                <w:szCs w:val="20"/>
              </w:rPr>
              <w:t>Tracked Metric</w:t>
            </w:r>
          </w:p>
          <w:p w14:paraId="630491C4" w14:textId="77777777" w:rsidR="00230D84" w:rsidRPr="004B5A8B" w:rsidDel="00230D84" w:rsidRDefault="00230D84" w:rsidP="004B5A8B">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4590" w:type="dxa"/>
          </w:tcPr>
          <w:p w14:paraId="5E3992B9" w14:textId="0DC5C3CA" w:rsidR="00230D84" w:rsidRPr="004B5A8B" w:rsidRDefault="00230D84" w:rsidP="004B5A8B">
            <w:pPr>
              <w:pStyle w:val="MetricsText"/>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4B5A8B">
              <w:rPr>
                <w:color w:val="auto"/>
                <w:sz w:val="20"/>
                <w:szCs w:val="20"/>
              </w:rPr>
              <w:t>The type of metric typed.  For example</w:t>
            </w:r>
            <w:r w:rsidR="003E1269">
              <w:rPr>
                <w:color w:val="auto"/>
                <w:sz w:val="20"/>
                <w:szCs w:val="20"/>
              </w:rPr>
              <w:t>,</w:t>
            </w:r>
            <w:r w:rsidRPr="004B5A8B">
              <w:rPr>
                <w:color w:val="auto"/>
                <w:sz w:val="20"/>
                <w:szCs w:val="20"/>
              </w:rPr>
              <w:t xml:space="preserve"> a Twitter hashtag or a keyword. </w:t>
            </w:r>
          </w:p>
          <w:p w14:paraId="61BEBD43" w14:textId="77777777" w:rsidR="00230D84" w:rsidRPr="004B5A8B" w:rsidRDefault="00230D84" w:rsidP="004B5A8B">
            <w:pPr>
              <w:pStyle w:val="DropdownTitle"/>
              <w:numPr>
                <w:ilvl w:val="0"/>
                <w:numId w:val="17"/>
              </w:numPr>
              <w:cnfStyle w:val="000000100000" w:firstRow="0" w:lastRow="0" w:firstColumn="0" w:lastColumn="0" w:oddVBand="0" w:evenVBand="0" w:oddHBand="1" w:evenHBand="0" w:firstRowFirstColumn="0" w:firstRowLastColumn="0" w:lastRowFirstColumn="0" w:lastRowLastColumn="0"/>
              <w:rPr>
                <w:color w:val="ED7D31" w:themeColor="accent2"/>
                <w:sz w:val="20"/>
                <w:szCs w:val="20"/>
              </w:rPr>
            </w:pPr>
            <w:r w:rsidRPr="004B5A8B">
              <w:rPr>
                <w:color w:val="ED7D31" w:themeColor="accent2"/>
                <w:sz w:val="20"/>
                <w:szCs w:val="20"/>
              </w:rPr>
              <w:t>Hashtag (#)</w:t>
            </w:r>
          </w:p>
          <w:p w14:paraId="015A3CFD" w14:textId="7F613724" w:rsidR="00230D84" w:rsidRPr="004B5A8B" w:rsidRDefault="00230D84" w:rsidP="004B5A8B">
            <w:pPr>
              <w:pStyle w:val="DropdownText"/>
              <w:ind w:left="720"/>
              <w:cnfStyle w:val="000000100000" w:firstRow="0" w:lastRow="0" w:firstColumn="0" w:lastColumn="0" w:oddVBand="0" w:evenVBand="0" w:oddHBand="1" w:evenHBand="0" w:firstRowFirstColumn="0" w:firstRowLastColumn="0" w:lastRowFirstColumn="0" w:lastRowLastColumn="0"/>
              <w:rPr>
                <w:color w:val="auto"/>
                <w:sz w:val="20"/>
                <w:szCs w:val="20"/>
              </w:rPr>
            </w:pPr>
            <w:r w:rsidRPr="004B5A8B">
              <w:rPr>
                <w:color w:val="auto"/>
                <w:sz w:val="20"/>
                <w:szCs w:val="20"/>
              </w:rPr>
              <w:t>A hashtag (#) which is typically used on Twitter but also being used by other sites now like Facebook.  Hashtags can have no spaces.  For example</w:t>
            </w:r>
            <w:r w:rsidR="003E1269">
              <w:rPr>
                <w:color w:val="auto"/>
                <w:sz w:val="20"/>
                <w:szCs w:val="20"/>
              </w:rPr>
              <w:t>,</w:t>
            </w:r>
            <w:r w:rsidRPr="004B5A8B">
              <w:rPr>
                <w:color w:val="auto"/>
                <w:sz w:val="20"/>
                <w:szCs w:val="20"/>
              </w:rPr>
              <w:t xml:space="preserve"> #stophiv instead of #stop HIV.  In the latter case the hashtag would have only been #stop. </w:t>
            </w:r>
          </w:p>
          <w:p w14:paraId="4158FD58" w14:textId="1C397047" w:rsidR="00230D84" w:rsidRPr="004B5A8B" w:rsidDel="00230D84" w:rsidRDefault="00230D84" w:rsidP="004B5A8B">
            <w:pPr>
              <w:pStyle w:val="DropdownText"/>
              <w:ind w:left="720"/>
              <w:cnfStyle w:val="000000100000" w:firstRow="0" w:lastRow="0" w:firstColumn="0" w:lastColumn="0" w:oddVBand="0" w:evenVBand="0" w:oddHBand="1" w:evenHBand="0" w:firstRowFirstColumn="0" w:firstRowLastColumn="0" w:lastRowFirstColumn="0" w:lastRowLastColumn="0"/>
              <w:rPr>
                <w:color w:val="auto"/>
                <w:sz w:val="20"/>
                <w:szCs w:val="20"/>
              </w:rPr>
            </w:pPr>
            <w:r w:rsidRPr="004B5A8B">
              <w:rPr>
                <w:color w:val="auto"/>
                <w:sz w:val="20"/>
                <w:szCs w:val="20"/>
              </w:rPr>
              <w:t xml:space="preserve">Hashtags typically need to be unique to be worthwhile collecting.  </w:t>
            </w:r>
          </w:p>
        </w:tc>
        <w:tc>
          <w:tcPr>
            <w:tcW w:w="3510" w:type="dxa"/>
          </w:tcPr>
          <w:p w14:paraId="2CB621C7" w14:textId="77777777" w:rsidR="00792F16" w:rsidRPr="004B5A8B" w:rsidRDefault="00792F16" w:rsidP="004B5A8B">
            <w:pPr>
              <w:pStyle w:val="MetricsText"/>
              <w:cnfStyle w:val="000000100000" w:firstRow="0" w:lastRow="0" w:firstColumn="0" w:lastColumn="0" w:oddVBand="0" w:evenVBand="0" w:oddHBand="1" w:evenHBand="0" w:firstRowFirstColumn="0" w:firstRowLastColumn="0" w:lastRowFirstColumn="0" w:lastRowLastColumn="0"/>
              <w:rPr>
                <w:color w:val="auto"/>
                <w:sz w:val="20"/>
                <w:szCs w:val="20"/>
              </w:rPr>
            </w:pPr>
          </w:p>
          <w:p w14:paraId="4B333BAE" w14:textId="77777777" w:rsidR="00792F16" w:rsidRPr="004B5A8B" w:rsidRDefault="00792F16" w:rsidP="004B5A8B">
            <w:pPr>
              <w:pStyle w:val="MetricsText"/>
              <w:cnfStyle w:val="000000100000" w:firstRow="0" w:lastRow="0" w:firstColumn="0" w:lastColumn="0" w:oddVBand="0" w:evenVBand="0" w:oddHBand="1" w:evenHBand="0" w:firstRowFirstColumn="0" w:firstRowLastColumn="0" w:lastRowFirstColumn="0" w:lastRowLastColumn="0"/>
              <w:rPr>
                <w:color w:val="auto"/>
                <w:sz w:val="20"/>
                <w:szCs w:val="20"/>
              </w:rPr>
            </w:pPr>
          </w:p>
          <w:p w14:paraId="069B01E3" w14:textId="77777777" w:rsidR="00256728" w:rsidRPr="004B5A8B" w:rsidRDefault="00256728" w:rsidP="004B5A8B">
            <w:pPr>
              <w:pStyle w:val="MetricsText"/>
              <w:ind w:left="0"/>
              <w:cnfStyle w:val="000000100000" w:firstRow="0" w:lastRow="0" w:firstColumn="0" w:lastColumn="0" w:oddVBand="0" w:evenVBand="0" w:oddHBand="1" w:evenHBand="0" w:firstRowFirstColumn="0" w:firstRowLastColumn="0" w:lastRowFirstColumn="0" w:lastRowLastColumn="0"/>
              <w:rPr>
                <w:color w:val="auto"/>
                <w:sz w:val="20"/>
                <w:szCs w:val="20"/>
              </w:rPr>
            </w:pPr>
          </w:p>
          <w:p w14:paraId="03A42534" w14:textId="77777777" w:rsidR="00256728" w:rsidRPr="004B5A8B" w:rsidRDefault="00256728" w:rsidP="004B5A8B">
            <w:pPr>
              <w:pStyle w:val="MetricsText"/>
              <w:ind w:left="0"/>
              <w:cnfStyle w:val="000000100000" w:firstRow="0" w:lastRow="0" w:firstColumn="0" w:lastColumn="0" w:oddVBand="0" w:evenVBand="0" w:oddHBand="1" w:evenHBand="0" w:firstRowFirstColumn="0" w:firstRowLastColumn="0" w:lastRowFirstColumn="0" w:lastRowLastColumn="0"/>
              <w:rPr>
                <w:color w:val="auto"/>
                <w:sz w:val="20"/>
                <w:szCs w:val="20"/>
              </w:rPr>
            </w:pPr>
          </w:p>
          <w:p w14:paraId="0DFBFD73" w14:textId="759F6A4E" w:rsidR="00230D84" w:rsidRPr="004B5A8B" w:rsidRDefault="009F4296" w:rsidP="004B5A8B">
            <w:pPr>
              <w:pStyle w:val="MetricsText"/>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4B5A8B">
              <w:rPr>
                <w:color w:val="auto"/>
                <w:sz w:val="20"/>
                <w:szCs w:val="20"/>
              </w:rPr>
              <w:t>For example</w:t>
            </w:r>
            <w:r w:rsidR="003E1269">
              <w:rPr>
                <w:color w:val="auto"/>
                <w:sz w:val="20"/>
                <w:szCs w:val="20"/>
              </w:rPr>
              <w:t>,</w:t>
            </w:r>
            <w:r w:rsidRPr="004B5A8B">
              <w:rPr>
                <w:color w:val="auto"/>
                <w:sz w:val="20"/>
                <w:szCs w:val="20"/>
              </w:rPr>
              <w:t xml:space="preserve"> #stophiv could be used by many users outsid</w:t>
            </w:r>
            <w:r w:rsidR="004806B9" w:rsidRPr="004B5A8B">
              <w:rPr>
                <w:color w:val="auto"/>
                <w:sz w:val="20"/>
                <w:szCs w:val="20"/>
              </w:rPr>
              <w:t>e of the campaign, whereas #StopHIV</w:t>
            </w:r>
            <w:r w:rsidRPr="004B5A8B">
              <w:rPr>
                <w:color w:val="auto"/>
                <w:sz w:val="20"/>
                <w:szCs w:val="20"/>
              </w:rPr>
              <w:t>together is more unique.</w:t>
            </w:r>
          </w:p>
        </w:tc>
      </w:tr>
      <w:tr w:rsidR="00256728" w:rsidRPr="004B5A8B" w14:paraId="65BC31D1" w14:textId="7AA7C055" w:rsidTr="00AB7204">
        <w:tc>
          <w:tcPr>
            <w:cnfStyle w:val="001000000000" w:firstRow="0" w:lastRow="0" w:firstColumn="1" w:lastColumn="0" w:oddVBand="0" w:evenVBand="0" w:oddHBand="0" w:evenHBand="0" w:firstRowFirstColumn="0" w:firstRowLastColumn="0" w:lastRowFirstColumn="0" w:lastRowLastColumn="0"/>
            <w:tcW w:w="2958" w:type="dxa"/>
            <w:shd w:val="clear" w:color="auto" w:fill="D9E2F3" w:themeFill="accent5" w:themeFillTint="33"/>
          </w:tcPr>
          <w:p w14:paraId="390545EF" w14:textId="3B44DDBD" w:rsidR="00AF2C66" w:rsidRPr="0014703E" w:rsidRDefault="00AF2C66" w:rsidP="004B5A8B">
            <w:pPr>
              <w:rPr>
                <w:b w:val="0"/>
                <w:sz w:val="18"/>
                <w:szCs w:val="20"/>
              </w:rPr>
            </w:pPr>
          </w:p>
        </w:tc>
        <w:tc>
          <w:tcPr>
            <w:tcW w:w="1992" w:type="dxa"/>
            <w:shd w:val="clear" w:color="auto" w:fill="D9E2F3" w:themeFill="accent5" w:themeFillTint="33"/>
          </w:tcPr>
          <w:p w14:paraId="1A58BCB7" w14:textId="77777777" w:rsidR="00AF2C66" w:rsidRPr="004B5A8B" w:rsidRDefault="00AF2C66" w:rsidP="004B5A8B">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p>
        </w:tc>
        <w:tc>
          <w:tcPr>
            <w:tcW w:w="4590" w:type="dxa"/>
            <w:shd w:val="clear" w:color="auto" w:fill="D9E2F3" w:themeFill="accent5" w:themeFillTint="33"/>
          </w:tcPr>
          <w:p w14:paraId="43367500" w14:textId="51174F97" w:rsidR="00AF2C66" w:rsidRPr="004B5A8B" w:rsidRDefault="00AF2C66" w:rsidP="004B5A8B">
            <w:pPr>
              <w:pStyle w:val="DropdownTitle"/>
              <w:numPr>
                <w:ilvl w:val="0"/>
                <w:numId w:val="17"/>
              </w:numPr>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Handle (@)</w:t>
            </w:r>
          </w:p>
          <w:p w14:paraId="594C789E" w14:textId="7FBE26D9" w:rsidR="00AF2C66" w:rsidRPr="004B5A8B" w:rsidRDefault="00AF2C66" w:rsidP="004B5A8B">
            <w:pPr>
              <w:pStyle w:val="DropdownText"/>
              <w:ind w:left="720"/>
              <w:cnfStyle w:val="000000000000" w:firstRow="0" w:lastRow="0" w:firstColumn="0" w:lastColumn="0" w:oddVBand="0" w:evenVBand="0" w:oddHBand="0" w:evenHBand="0" w:firstRowFirstColumn="0" w:firstRowLastColumn="0" w:lastRowFirstColumn="0" w:lastRowLastColumn="0"/>
              <w:rPr>
                <w:sz w:val="20"/>
                <w:szCs w:val="20"/>
              </w:rPr>
            </w:pPr>
            <w:r w:rsidRPr="004B5A8B">
              <w:rPr>
                <w:color w:val="auto"/>
                <w:sz w:val="20"/>
                <w:szCs w:val="20"/>
              </w:rPr>
              <w:t xml:space="preserve">A Twitter handle consists of usernames and is denoted by an @ symbol.  </w:t>
            </w:r>
          </w:p>
        </w:tc>
        <w:tc>
          <w:tcPr>
            <w:tcW w:w="3510" w:type="dxa"/>
            <w:shd w:val="clear" w:color="auto" w:fill="D9E2F3" w:themeFill="accent5" w:themeFillTint="33"/>
          </w:tcPr>
          <w:p w14:paraId="108A7C1C" w14:textId="0F1B7ACC" w:rsidR="00AF2C66" w:rsidRPr="004B5A8B" w:rsidRDefault="009F4296" w:rsidP="004B5A8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4B5A8B">
              <w:rPr>
                <w:color w:val="auto"/>
                <w:sz w:val="20"/>
                <w:szCs w:val="20"/>
              </w:rPr>
              <w:t>For example</w:t>
            </w:r>
            <w:r w:rsidR="003E1269">
              <w:rPr>
                <w:color w:val="auto"/>
                <w:sz w:val="20"/>
                <w:szCs w:val="20"/>
              </w:rPr>
              <w:t>,</w:t>
            </w:r>
            <w:r w:rsidRPr="004B5A8B">
              <w:rPr>
                <w:color w:val="auto"/>
                <w:sz w:val="20"/>
                <w:szCs w:val="20"/>
              </w:rPr>
              <w:t xml:space="preserve"> “@cdcgov” is CDC’s username.</w:t>
            </w:r>
          </w:p>
        </w:tc>
      </w:tr>
      <w:tr w:rsidR="009E3CFA" w:rsidRPr="004B5A8B" w14:paraId="0C7AEE91" w14:textId="77777777" w:rsidTr="00AB7204">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958" w:type="dxa"/>
          </w:tcPr>
          <w:p w14:paraId="0CE2B69D" w14:textId="77777777" w:rsidR="009F4296" w:rsidRPr="0014703E" w:rsidDel="00230D84" w:rsidRDefault="009F4296" w:rsidP="004B5A8B">
            <w:pPr>
              <w:rPr>
                <w:b w:val="0"/>
                <w:color w:val="auto"/>
                <w:sz w:val="18"/>
                <w:szCs w:val="20"/>
              </w:rPr>
            </w:pPr>
          </w:p>
        </w:tc>
        <w:tc>
          <w:tcPr>
            <w:tcW w:w="1992" w:type="dxa"/>
          </w:tcPr>
          <w:p w14:paraId="708458A8" w14:textId="77777777" w:rsidR="009F4296" w:rsidRPr="004B5A8B" w:rsidDel="00230D84" w:rsidRDefault="009F4296" w:rsidP="004B5A8B">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p>
        </w:tc>
        <w:tc>
          <w:tcPr>
            <w:tcW w:w="4590" w:type="dxa"/>
          </w:tcPr>
          <w:p w14:paraId="751005F1" w14:textId="77777777" w:rsidR="009F4296" w:rsidRPr="004B5A8B" w:rsidRDefault="009F4296" w:rsidP="004B5A8B">
            <w:pPr>
              <w:pStyle w:val="DropdownTitle"/>
              <w:numPr>
                <w:ilvl w:val="0"/>
                <w:numId w:val="17"/>
              </w:numPr>
              <w:cnfStyle w:val="000000100000" w:firstRow="0" w:lastRow="0" w:firstColumn="0" w:lastColumn="0" w:oddVBand="0" w:evenVBand="0" w:oddHBand="1" w:evenHBand="0" w:firstRowFirstColumn="0" w:firstRowLastColumn="0" w:lastRowFirstColumn="0" w:lastRowLastColumn="0"/>
              <w:rPr>
                <w:sz w:val="20"/>
                <w:szCs w:val="20"/>
              </w:rPr>
            </w:pPr>
            <w:r w:rsidRPr="004B5A8B">
              <w:rPr>
                <w:sz w:val="20"/>
                <w:szCs w:val="20"/>
              </w:rPr>
              <w:t>Keyword or Phrase</w:t>
            </w:r>
          </w:p>
          <w:p w14:paraId="204A2B01" w14:textId="564CE49F" w:rsidR="009F4296" w:rsidRPr="004B5A8B" w:rsidDel="00230D84" w:rsidRDefault="009F4296" w:rsidP="004B5A8B">
            <w:pPr>
              <w:pStyle w:val="DropdownText"/>
              <w:ind w:left="720"/>
              <w:cnfStyle w:val="000000100000" w:firstRow="0" w:lastRow="0" w:firstColumn="0" w:lastColumn="0" w:oddVBand="0" w:evenVBand="0" w:oddHBand="1" w:evenHBand="0" w:firstRowFirstColumn="0" w:firstRowLastColumn="0" w:lastRowFirstColumn="0" w:lastRowLastColumn="0"/>
              <w:rPr>
                <w:sz w:val="20"/>
                <w:szCs w:val="20"/>
              </w:rPr>
            </w:pPr>
            <w:r w:rsidRPr="004B5A8B">
              <w:rPr>
                <w:color w:val="auto"/>
                <w:sz w:val="20"/>
                <w:szCs w:val="20"/>
              </w:rPr>
              <w:t xml:space="preserve">A keyword or phrase being tracked.  </w:t>
            </w:r>
          </w:p>
        </w:tc>
        <w:tc>
          <w:tcPr>
            <w:tcW w:w="3510" w:type="dxa"/>
          </w:tcPr>
          <w:p w14:paraId="58609682" w14:textId="3CE53E0E" w:rsidR="009F4296" w:rsidRPr="004B5A8B" w:rsidRDefault="009F4296" w:rsidP="00394B63">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4B5A8B">
              <w:rPr>
                <w:color w:val="auto"/>
                <w:sz w:val="20"/>
                <w:szCs w:val="20"/>
              </w:rPr>
              <w:t>For example</w:t>
            </w:r>
            <w:r w:rsidR="00394B63">
              <w:rPr>
                <w:color w:val="auto"/>
                <w:sz w:val="20"/>
                <w:szCs w:val="20"/>
              </w:rPr>
              <w:t>:</w:t>
            </w:r>
            <w:r w:rsidRPr="004B5A8B">
              <w:rPr>
                <w:color w:val="auto"/>
                <w:sz w:val="20"/>
                <w:szCs w:val="20"/>
              </w:rPr>
              <w:t>“Let’s Stop HIV Together”</w:t>
            </w:r>
          </w:p>
        </w:tc>
      </w:tr>
      <w:tr w:rsidR="00712DD4" w:rsidRPr="004B5A8B" w14:paraId="18F79424" w14:textId="77777777" w:rsidTr="00AB7204">
        <w:tc>
          <w:tcPr>
            <w:cnfStyle w:val="001000000000" w:firstRow="0" w:lastRow="0" w:firstColumn="1" w:lastColumn="0" w:oddVBand="0" w:evenVBand="0" w:oddHBand="0" w:evenHBand="0" w:firstRowFirstColumn="0" w:firstRowLastColumn="0" w:lastRowFirstColumn="0" w:lastRowLastColumn="0"/>
            <w:tcW w:w="2958" w:type="dxa"/>
          </w:tcPr>
          <w:p w14:paraId="7909AA42" w14:textId="4CA7665E" w:rsidR="00712DD4" w:rsidRPr="0014703E" w:rsidRDefault="0083793C" w:rsidP="004B5A8B">
            <w:pPr>
              <w:rPr>
                <w:b w:val="0"/>
                <w:color w:val="auto"/>
                <w:sz w:val="18"/>
                <w:szCs w:val="20"/>
              </w:rPr>
            </w:pPr>
            <w:r w:rsidRPr="0014703E">
              <w:rPr>
                <w:b w:val="0"/>
                <w:color w:val="auto"/>
                <w:sz w:val="18"/>
                <w:szCs w:val="20"/>
              </w:rPr>
              <w:t>Mediamonitoring_keyword</w:t>
            </w:r>
          </w:p>
        </w:tc>
        <w:tc>
          <w:tcPr>
            <w:tcW w:w="1992" w:type="dxa"/>
          </w:tcPr>
          <w:p w14:paraId="02D5A728" w14:textId="0C5436CC" w:rsidR="00712DD4" w:rsidRPr="004B5A8B" w:rsidRDefault="00712DD4" w:rsidP="004B5A8B">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4B5A8B">
              <w:rPr>
                <w:rFonts w:asciiTheme="minorHAnsi" w:hAnsiTheme="minorHAnsi"/>
                <w:b w:val="0"/>
                <w:color w:val="000000" w:themeColor="text1"/>
                <w:sz w:val="20"/>
                <w:szCs w:val="20"/>
              </w:rPr>
              <w:t>Tracked keyword, phrase, or hashtag</w:t>
            </w:r>
          </w:p>
        </w:tc>
        <w:tc>
          <w:tcPr>
            <w:tcW w:w="4590" w:type="dxa"/>
          </w:tcPr>
          <w:p w14:paraId="597A62B3" w14:textId="305D362D" w:rsidR="00712DD4" w:rsidRPr="004B5A8B" w:rsidRDefault="00256728" w:rsidP="004B5A8B">
            <w:pPr>
              <w:pStyle w:val="MetricsTex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4B5A8B">
              <w:rPr>
                <w:color w:val="auto"/>
                <w:sz w:val="20"/>
                <w:szCs w:val="20"/>
              </w:rPr>
              <w:t xml:space="preserve">This is the specific campaign phrase or keyword being tracked by the media monitoring platform. A campaign phrase or hashtag were created specifically for the campaign. </w:t>
            </w:r>
          </w:p>
        </w:tc>
        <w:tc>
          <w:tcPr>
            <w:tcW w:w="3510" w:type="dxa"/>
          </w:tcPr>
          <w:p w14:paraId="47295D92" w14:textId="283F8BC9" w:rsidR="00712DD4" w:rsidRPr="004B5A8B" w:rsidRDefault="00256728" w:rsidP="004B5A8B">
            <w:pPr>
              <w:pStyle w:val="MetricsTex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4B5A8B">
              <w:rPr>
                <w:color w:val="auto"/>
                <w:sz w:val="20"/>
                <w:szCs w:val="20"/>
              </w:rPr>
              <w:t>For example, #stopHIVtogether is the hashtag for the together campaign</w:t>
            </w:r>
          </w:p>
        </w:tc>
      </w:tr>
      <w:tr w:rsidR="009E3CFA" w:rsidRPr="004B5A8B" w14:paraId="2B18FF69" w14:textId="2BC80222" w:rsidTr="00724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8" w:type="dxa"/>
          </w:tcPr>
          <w:p w14:paraId="2D354A7F" w14:textId="69390DB4" w:rsidR="00AF2C66" w:rsidRPr="0014703E" w:rsidRDefault="009E3CFA" w:rsidP="004B5A8B">
            <w:pPr>
              <w:rPr>
                <w:b w:val="0"/>
                <w:color w:val="auto"/>
                <w:sz w:val="18"/>
                <w:szCs w:val="20"/>
              </w:rPr>
            </w:pPr>
            <w:r w:rsidRPr="0014703E">
              <w:rPr>
                <w:b w:val="0"/>
                <w:color w:val="auto"/>
                <w:sz w:val="18"/>
                <w:szCs w:val="20"/>
              </w:rPr>
              <w:t>Mediamonitoring_frequency</w:t>
            </w:r>
          </w:p>
        </w:tc>
        <w:tc>
          <w:tcPr>
            <w:tcW w:w="1992" w:type="dxa"/>
          </w:tcPr>
          <w:p w14:paraId="2D76EEB4" w14:textId="77777777" w:rsidR="00AF2C66" w:rsidRPr="0014703E" w:rsidRDefault="00AF2C66" w:rsidP="004B5A8B">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14703E">
              <w:rPr>
                <w:rFonts w:asciiTheme="minorHAnsi" w:hAnsiTheme="minorHAnsi"/>
                <w:b w:val="0"/>
                <w:color w:val="000000" w:themeColor="text1"/>
                <w:sz w:val="20"/>
                <w:szCs w:val="20"/>
              </w:rPr>
              <w:t>Number of Instances</w:t>
            </w:r>
          </w:p>
          <w:p w14:paraId="7077C1CD" w14:textId="1187CA88" w:rsidR="003F3839" w:rsidRPr="00027AE0" w:rsidRDefault="003F3839" w:rsidP="004B5A8B">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14703E">
              <w:rPr>
                <w:color w:val="C00000"/>
                <w:highlight w:val="yellow"/>
              </w:rPr>
              <w:t>!</w:t>
            </w:r>
          </w:p>
        </w:tc>
        <w:tc>
          <w:tcPr>
            <w:tcW w:w="4590" w:type="dxa"/>
          </w:tcPr>
          <w:p w14:paraId="3D52C33E" w14:textId="14088CC9" w:rsidR="00AF2C66" w:rsidRPr="004B5A8B" w:rsidRDefault="00AF2C66" w:rsidP="004B5A8B">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4B5A8B">
              <w:rPr>
                <w:color w:val="auto"/>
                <w:sz w:val="20"/>
                <w:szCs w:val="20"/>
              </w:rPr>
              <w:t>For the tracked site and metric we record the number of instances observed here.  For example</w:t>
            </w:r>
            <w:r w:rsidR="003E1269">
              <w:rPr>
                <w:color w:val="auto"/>
                <w:sz w:val="20"/>
                <w:szCs w:val="20"/>
              </w:rPr>
              <w:t>,</w:t>
            </w:r>
            <w:r w:rsidRPr="004B5A8B">
              <w:rPr>
                <w:color w:val="auto"/>
                <w:sz w:val="20"/>
                <w:szCs w:val="20"/>
              </w:rPr>
              <w:t xml:space="preserve"> if “#letsstophivtogether” was used 100 times in a month we would record 100 here.</w:t>
            </w:r>
            <w:r w:rsidR="004B5A8B" w:rsidRPr="004B5A8B" w:rsidDel="004B5A8B">
              <w:rPr>
                <w:color w:val="auto"/>
                <w:sz w:val="20"/>
                <w:szCs w:val="20"/>
              </w:rPr>
              <w:t xml:space="preserve"> </w:t>
            </w:r>
          </w:p>
        </w:tc>
        <w:tc>
          <w:tcPr>
            <w:tcW w:w="3510" w:type="dxa"/>
          </w:tcPr>
          <w:p w14:paraId="3306A287" w14:textId="77777777" w:rsidR="00AF2C66" w:rsidRPr="004B5A8B" w:rsidRDefault="00AF2C66" w:rsidP="004B5A8B">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9E3CFA" w:rsidRPr="004B5A8B" w14:paraId="2F48D5FC" w14:textId="2095D628" w:rsidTr="007248AD">
        <w:tc>
          <w:tcPr>
            <w:cnfStyle w:val="001000000000" w:firstRow="0" w:lastRow="0" w:firstColumn="1" w:lastColumn="0" w:oddVBand="0" w:evenVBand="0" w:oddHBand="0" w:evenHBand="0" w:firstRowFirstColumn="0" w:firstRowLastColumn="0" w:lastRowFirstColumn="0" w:lastRowLastColumn="0"/>
            <w:tcW w:w="2958" w:type="dxa"/>
          </w:tcPr>
          <w:p w14:paraId="25F3C4C7" w14:textId="1D8A6D2E" w:rsidR="00AF2C66" w:rsidRPr="0014703E" w:rsidRDefault="009E3CFA" w:rsidP="004B5A8B">
            <w:pPr>
              <w:rPr>
                <w:b w:val="0"/>
                <w:sz w:val="18"/>
                <w:szCs w:val="20"/>
              </w:rPr>
            </w:pPr>
            <w:r w:rsidRPr="0014703E">
              <w:rPr>
                <w:b w:val="0"/>
                <w:sz w:val="18"/>
                <w:szCs w:val="20"/>
              </w:rPr>
              <w:t>Mediamonitoring_trackingservice</w:t>
            </w:r>
          </w:p>
        </w:tc>
        <w:tc>
          <w:tcPr>
            <w:tcW w:w="1992" w:type="dxa"/>
          </w:tcPr>
          <w:p w14:paraId="4E7C81D0" w14:textId="77777777" w:rsidR="00AF2C66" w:rsidRPr="004B5A8B" w:rsidRDefault="00AF2C66" w:rsidP="004B5A8B">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4B5A8B">
              <w:rPr>
                <w:rFonts w:asciiTheme="minorHAnsi" w:hAnsiTheme="minorHAnsi"/>
                <w:b w:val="0"/>
                <w:color w:val="000000" w:themeColor="text1"/>
                <w:sz w:val="20"/>
                <w:szCs w:val="20"/>
              </w:rPr>
              <w:t>Media Monitoring Service</w:t>
            </w:r>
          </w:p>
          <w:p w14:paraId="13D0D0C6" w14:textId="77777777" w:rsidR="00AF2C66" w:rsidRPr="004B5A8B" w:rsidRDefault="00AF2C66" w:rsidP="004B5A8B">
            <w:pPr>
              <w:pStyle w:val="MetricsTitle"/>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4590" w:type="dxa"/>
          </w:tcPr>
          <w:p w14:paraId="2E4E5D7C" w14:textId="0298A2FA" w:rsidR="00AF2C66" w:rsidRPr="004B5A8B" w:rsidRDefault="00AF2C66" w:rsidP="004B5A8B">
            <w:pPr>
              <w:pStyle w:val="MetricsTex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4B5A8B">
              <w:rPr>
                <w:color w:val="auto"/>
                <w:sz w:val="20"/>
                <w:szCs w:val="20"/>
              </w:rPr>
              <w:t xml:space="preserve">When known we record the name of the media monitoring service here.  This helps us to know where the data is coming from so we can track down problems later.  The current media monitoring services </w:t>
            </w:r>
            <w:r w:rsidR="00871F89" w:rsidRPr="004B5A8B">
              <w:rPr>
                <w:color w:val="auto"/>
                <w:sz w:val="20"/>
                <w:szCs w:val="20"/>
              </w:rPr>
              <w:t xml:space="preserve">will be </w:t>
            </w:r>
            <w:r w:rsidR="00CD0A67">
              <w:rPr>
                <w:color w:val="auto"/>
                <w:sz w:val="20"/>
                <w:szCs w:val="20"/>
              </w:rPr>
              <w:t>have a dropdown menu</w:t>
            </w:r>
            <w:r w:rsidR="00871F89" w:rsidRPr="004B5A8B">
              <w:rPr>
                <w:color w:val="auto"/>
                <w:sz w:val="20"/>
                <w:szCs w:val="20"/>
              </w:rPr>
              <w:t xml:space="preserve"> in the with the following options available for selection</w:t>
            </w:r>
            <w:r w:rsidRPr="004B5A8B">
              <w:rPr>
                <w:color w:val="auto"/>
                <w:sz w:val="20"/>
                <w:szCs w:val="20"/>
              </w:rPr>
              <w:t>:</w:t>
            </w:r>
          </w:p>
          <w:p w14:paraId="667A5DBC" w14:textId="77777777" w:rsidR="001275A1" w:rsidRPr="004B5A8B" w:rsidRDefault="001275A1" w:rsidP="004B5A8B">
            <w:pPr>
              <w:pStyle w:val="MetricsText"/>
              <w:numPr>
                <w:ilvl w:val="0"/>
                <w:numId w:val="42"/>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4B5A8B">
              <w:rPr>
                <w:i/>
                <w:color w:val="C45911" w:themeColor="accent2" w:themeShade="BF"/>
                <w:sz w:val="20"/>
                <w:szCs w:val="20"/>
              </w:rPr>
              <w:t>(other)</w:t>
            </w:r>
          </w:p>
          <w:p w14:paraId="7F6AD786" w14:textId="77777777" w:rsidR="001275A1" w:rsidRPr="004B5A8B" w:rsidRDefault="001275A1" w:rsidP="004B5A8B">
            <w:pPr>
              <w:pStyle w:val="MetricsText"/>
              <w:numPr>
                <w:ilvl w:val="0"/>
                <w:numId w:val="42"/>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4B5A8B">
              <w:rPr>
                <w:i/>
                <w:color w:val="C45911" w:themeColor="accent2" w:themeShade="BF"/>
                <w:sz w:val="20"/>
                <w:szCs w:val="20"/>
              </w:rPr>
              <w:t>(unknown)</w:t>
            </w:r>
          </w:p>
          <w:p w14:paraId="40DB34E7" w14:textId="77777777" w:rsidR="001275A1" w:rsidRPr="004B5A8B" w:rsidRDefault="001275A1" w:rsidP="004B5A8B">
            <w:pPr>
              <w:pStyle w:val="MetricsText"/>
              <w:numPr>
                <w:ilvl w:val="0"/>
                <w:numId w:val="42"/>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4B5A8B">
              <w:rPr>
                <w:i/>
                <w:color w:val="C45911" w:themeColor="accent2" w:themeShade="BF"/>
                <w:sz w:val="20"/>
                <w:szCs w:val="20"/>
              </w:rPr>
              <w:t>Simply Measured</w:t>
            </w:r>
          </w:p>
          <w:p w14:paraId="34895A42" w14:textId="77777777" w:rsidR="001275A1" w:rsidRPr="004B5A8B" w:rsidRDefault="001275A1" w:rsidP="004B5A8B">
            <w:pPr>
              <w:pStyle w:val="MetricsText"/>
              <w:numPr>
                <w:ilvl w:val="0"/>
                <w:numId w:val="42"/>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4B5A8B">
              <w:rPr>
                <w:i/>
                <w:color w:val="C45911" w:themeColor="accent2" w:themeShade="BF"/>
                <w:sz w:val="20"/>
                <w:szCs w:val="20"/>
              </w:rPr>
              <w:t>Sysomos Map</w:t>
            </w:r>
          </w:p>
          <w:p w14:paraId="145875BD" w14:textId="77777777" w:rsidR="001275A1" w:rsidRPr="004B5A8B" w:rsidRDefault="001275A1" w:rsidP="004B5A8B">
            <w:pPr>
              <w:pStyle w:val="MetricsText"/>
              <w:numPr>
                <w:ilvl w:val="0"/>
                <w:numId w:val="42"/>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4B5A8B">
              <w:rPr>
                <w:i/>
                <w:color w:val="C45911" w:themeColor="accent2" w:themeShade="BF"/>
                <w:sz w:val="20"/>
                <w:szCs w:val="20"/>
              </w:rPr>
              <w:t>Radian6</w:t>
            </w:r>
          </w:p>
          <w:p w14:paraId="017C809F" w14:textId="77777777" w:rsidR="001275A1" w:rsidRPr="004B5A8B" w:rsidRDefault="001275A1" w:rsidP="004B5A8B">
            <w:pPr>
              <w:pStyle w:val="MetricsText"/>
              <w:numPr>
                <w:ilvl w:val="0"/>
                <w:numId w:val="42"/>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4B5A8B">
              <w:rPr>
                <w:i/>
                <w:color w:val="C45911" w:themeColor="accent2" w:themeShade="BF"/>
                <w:sz w:val="20"/>
                <w:szCs w:val="20"/>
              </w:rPr>
              <w:t>Omniture Site Catalyst</w:t>
            </w:r>
          </w:p>
          <w:p w14:paraId="26523225" w14:textId="205F0FC8" w:rsidR="00AF2C66" w:rsidRPr="004B5A8B" w:rsidRDefault="001275A1" w:rsidP="004B5A8B">
            <w:pPr>
              <w:pStyle w:val="MetricsText"/>
              <w:numPr>
                <w:ilvl w:val="0"/>
                <w:numId w:val="42"/>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4B5A8B">
              <w:rPr>
                <w:color w:val="C45911" w:themeColor="accent2" w:themeShade="BF"/>
                <w:sz w:val="20"/>
                <w:szCs w:val="20"/>
              </w:rPr>
              <w:t>Linguastat</w:t>
            </w:r>
            <w:r w:rsidRPr="004B5A8B">
              <w:rPr>
                <w:sz w:val="20"/>
                <w:szCs w:val="20"/>
              </w:rPr>
              <w:t xml:space="preserve"> </w:t>
            </w:r>
          </w:p>
          <w:p w14:paraId="4CE60489" w14:textId="77777777" w:rsidR="00AF2C66" w:rsidRPr="004B5A8B" w:rsidRDefault="00AF2C66" w:rsidP="004B5A8B">
            <w:pPr>
              <w:pStyle w:val="MetricsText"/>
              <w:cnfStyle w:val="000000000000" w:firstRow="0" w:lastRow="0" w:firstColumn="0" w:lastColumn="0" w:oddVBand="0" w:evenVBand="0" w:oddHBand="0" w:evenHBand="0" w:firstRowFirstColumn="0" w:firstRowLastColumn="0" w:lastRowFirstColumn="0" w:lastRowLastColumn="0"/>
              <w:rPr>
                <w:sz w:val="20"/>
                <w:szCs w:val="20"/>
              </w:rPr>
            </w:pPr>
          </w:p>
        </w:tc>
        <w:tc>
          <w:tcPr>
            <w:tcW w:w="3510" w:type="dxa"/>
            <w:shd w:val="clear" w:color="auto" w:fill="FFFFFF" w:themeFill="background1"/>
          </w:tcPr>
          <w:p w14:paraId="2F459074" w14:textId="77777777" w:rsidR="00AF2C66" w:rsidRPr="004B5A8B" w:rsidRDefault="00AF2C66" w:rsidP="004B5A8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9E3CFA" w:rsidRPr="004B5A8B" w14:paraId="41E99959" w14:textId="1AC37667" w:rsidTr="00724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8" w:type="dxa"/>
          </w:tcPr>
          <w:p w14:paraId="7B53079B" w14:textId="0F2AE54A" w:rsidR="00AF2C66" w:rsidRPr="004B5A8B" w:rsidRDefault="00AF2C66" w:rsidP="004B5A8B">
            <w:pPr>
              <w:rPr>
                <w:b w:val="0"/>
                <w:sz w:val="20"/>
                <w:szCs w:val="20"/>
              </w:rPr>
            </w:pPr>
          </w:p>
        </w:tc>
        <w:tc>
          <w:tcPr>
            <w:tcW w:w="1992" w:type="dxa"/>
          </w:tcPr>
          <w:p w14:paraId="3B57C450" w14:textId="1AC14AC2" w:rsidR="00AF2C66" w:rsidRPr="004B5A8B" w:rsidRDefault="00E80F6D" w:rsidP="004B5A8B">
            <w:pPr>
              <w:pStyle w:val="MetricsTitle"/>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000000" w:themeColor="text1"/>
                <w:sz w:val="20"/>
                <w:szCs w:val="20"/>
              </w:rPr>
            </w:pPr>
            <w:r w:rsidRPr="004B5A8B">
              <w:rPr>
                <w:rFonts w:asciiTheme="minorHAnsi" w:hAnsiTheme="minorHAnsi"/>
                <w:b w:val="0"/>
                <w:color w:val="000000" w:themeColor="text1"/>
                <w:sz w:val="20"/>
                <w:szCs w:val="20"/>
              </w:rPr>
              <w:t>Number of Facebook mentions</w:t>
            </w:r>
            <w:r w:rsidR="00AF2C66" w:rsidRPr="004B5A8B">
              <w:rPr>
                <w:rFonts w:asciiTheme="minorHAnsi" w:hAnsiTheme="minorHAnsi"/>
                <w:b w:val="0"/>
                <w:color w:val="000000" w:themeColor="text1"/>
                <w:sz w:val="20"/>
                <w:szCs w:val="20"/>
              </w:rPr>
              <w:t xml:space="preserve"> </w:t>
            </w:r>
          </w:p>
        </w:tc>
        <w:tc>
          <w:tcPr>
            <w:tcW w:w="4590" w:type="dxa"/>
          </w:tcPr>
          <w:p w14:paraId="31130668" w14:textId="2D7EC92C" w:rsidR="00AF2C66" w:rsidRPr="004B5A8B" w:rsidRDefault="001275A1" w:rsidP="004B5A8B">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4B5A8B">
              <w:rPr>
                <w:color w:val="000000" w:themeColor="text1"/>
                <w:sz w:val="20"/>
                <w:szCs w:val="20"/>
              </w:rPr>
              <w:t xml:space="preserve">Captures </w:t>
            </w:r>
            <w:r w:rsidR="0014703E" w:rsidRPr="004B5A8B">
              <w:rPr>
                <w:color w:val="000000" w:themeColor="text1"/>
                <w:sz w:val="20"/>
                <w:szCs w:val="20"/>
              </w:rPr>
              <w:t>the mention</w:t>
            </w:r>
            <w:r w:rsidRPr="004B5A8B">
              <w:rPr>
                <w:color w:val="000000" w:themeColor="text1"/>
                <w:sz w:val="20"/>
                <w:szCs w:val="20"/>
              </w:rPr>
              <w:t xml:space="preserve"> of AAA or a campaign on Facebook.</w:t>
            </w:r>
          </w:p>
        </w:tc>
        <w:tc>
          <w:tcPr>
            <w:tcW w:w="3510" w:type="dxa"/>
          </w:tcPr>
          <w:p w14:paraId="57A2131A" w14:textId="77777777" w:rsidR="00AF2C66" w:rsidRPr="004B5A8B" w:rsidRDefault="00AF2C66" w:rsidP="004B5A8B">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9E3CFA" w:rsidRPr="004B5A8B" w14:paraId="7A13EEAD" w14:textId="7FC3A36F" w:rsidTr="00AB7204">
        <w:tc>
          <w:tcPr>
            <w:cnfStyle w:val="001000000000" w:firstRow="0" w:lastRow="0" w:firstColumn="1" w:lastColumn="0" w:oddVBand="0" w:evenVBand="0" w:oddHBand="0" w:evenHBand="0" w:firstRowFirstColumn="0" w:firstRowLastColumn="0" w:lastRowFirstColumn="0" w:lastRowLastColumn="0"/>
            <w:tcW w:w="2958" w:type="dxa"/>
          </w:tcPr>
          <w:p w14:paraId="447649DF" w14:textId="6F074868" w:rsidR="00AF2C66" w:rsidRPr="004B5A8B" w:rsidRDefault="009E3CFA" w:rsidP="004B5A8B">
            <w:pPr>
              <w:rPr>
                <w:b w:val="0"/>
                <w:sz w:val="20"/>
                <w:szCs w:val="20"/>
              </w:rPr>
            </w:pPr>
            <w:r w:rsidRPr="004B5A8B">
              <w:rPr>
                <w:b w:val="0"/>
                <w:sz w:val="20"/>
                <w:szCs w:val="20"/>
              </w:rPr>
              <w:t>Mediamonitoring_comments</w:t>
            </w:r>
          </w:p>
        </w:tc>
        <w:tc>
          <w:tcPr>
            <w:tcW w:w="1992" w:type="dxa"/>
          </w:tcPr>
          <w:p w14:paraId="60750A36" w14:textId="77777777" w:rsidR="00AF2C66" w:rsidRDefault="00AF2C66" w:rsidP="004B5A8B">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4B5A8B">
              <w:rPr>
                <w:rFonts w:asciiTheme="minorHAnsi" w:hAnsiTheme="minorHAnsi"/>
                <w:b w:val="0"/>
                <w:color w:val="000000" w:themeColor="text1"/>
                <w:sz w:val="20"/>
                <w:szCs w:val="20"/>
              </w:rPr>
              <w:t>Comments</w:t>
            </w:r>
          </w:p>
          <w:p w14:paraId="217172C3" w14:textId="482CFE55" w:rsidR="003F3839" w:rsidRPr="004B5A8B" w:rsidRDefault="003F3839" w:rsidP="004B5A8B">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r w:rsidRPr="00027AE0">
              <w:rPr>
                <w:color w:val="C00000"/>
                <w:highlight w:val="yellow"/>
              </w:rPr>
              <w:t>*</w:t>
            </w:r>
          </w:p>
          <w:p w14:paraId="08FCCA4E" w14:textId="77777777" w:rsidR="00AF2C66" w:rsidRPr="004B5A8B" w:rsidRDefault="00AF2C66" w:rsidP="004B5A8B">
            <w:pPr>
              <w:pStyle w:val="MetricsTitle"/>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0"/>
              </w:rPr>
            </w:pPr>
          </w:p>
        </w:tc>
        <w:tc>
          <w:tcPr>
            <w:tcW w:w="4590" w:type="dxa"/>
          </w:tcPr>
          <w:tbl>
            <w:tblPr>
              <w:tblW w:w="0" w:type="auto"/>
              <w:tblBorders>
                <w:top w:val="nil"/>
                <w:left w:val="nil"/>
                <w:bottom w:val="nil"/>
                <w:right w:val="nil"/>
              </w:tblBorders>
              <w:tblLook w:val="0000" w:firstRow="0" w:lastRow="0" w:firstColumn="0" w:lastColumn="0" w:noHBand="0" w:noVBand="0"/>
            </w:tblPr>
            <w:tblGrid>
              <w:gridCol w:w="4374"/>
            </w:tblGrid>
            <w:tr w:rsidR="002746E6" w:rsidRPr="004B5A8B" w14:paraId="359754E0" w14:textId="77777777">
              <w:trPr>
                <w:trHeight w:val="1000"/>
              </w:trPr>
              <w:tc>
                <w:tcPr>
                  <w:tcW w:w="0" w:type="auto"/>
                </w:tcPr>
                <w:p w14:paraId="495EBF6E" w14:textId="77777777" w:rsidR="002746E6" w:rsidRPr="004B5A8B" w:rsidRDefault="002746E6" w:rsidP="004B5A8B">
                  <w:pPr>
                    <w:autoSpaceDE w:val="0"/>
                    <w:autoSpaceDN w:val="0"/>
                    <w:adjustRightInd w:val="0"/>
                    <w:spacing w:after="0" w:line="240" w:lineRule="auto"/>
                    <w:rPr>
                      <w:rFonts w:cs="Calibri"/>
                      <w:sz w:val="20"/>
                      <w:szCs w:val="20"/>
                    </w:rPr>
                  </w:pPr>
                  <w:r w:rsidRPr="004B5A8B">
                    <w:rPr>
                      <w:rFonts w:cs="Calibri"/>
                      <w:sz w:val="20"/>
                      <w:szCs w:val="20"/>
                    </w:rPr>
                    <w:t xml:space="preserve">This is an open-text field to allow for any comments to be entered to might be helpful later to explain the context or nature of the data entered. </w:t>
                  </w:r>
                </w:p>
                <w:p w14:paraId="4DD19F8F" w14:textId="77777777" w:rsidR="00300A04" w:rsidRDefault="00300A04" w:rsidP="004B5A8B">
                  <w:pPr>
                    <w:autoSpaceDE w:val="0"/>
                    <w:autoSpaceDN w:val="0"/>
                    <w:adjustRightInd w:val="0"/>
                    <w:spacing w:after="0" w:line="240" w:lineRule="auto"/>
                    <w:rPr>
                      <w:rFonts w:cs="Calibri"/>
                      <w:sz w:val="20"/>
                      <w:szCs w:val="20"/>
                    </w:rPr>
                  </w:pPr>
                </w:p>
                <w:p w14:paraId="52E2CD54" w14:textId="557B6AE6" w:rsidR="002746E6" w:rsidRPr="004B5A8B" w:rsidRDefault="00300A04" w:rsidP="004B5A8B">
                  <w:pPr>
                    <w:autoSpaceDE w:val="0"/>
                    <w:autoSpaceDN w:val="0"/>
                    <w:adjustRightInd w:val="0"/>
                    <w:spacing w:after="0" w:line="240" w:lineRule="auto"/>
                    <w:rPr>
                      <w:rFonts w:cs="Calibri"/>
                      <w:sz w:val="20"/>
                      <w:szCs w:val="20"/>
                    </w:rPr>
                  </w:pPr>
                  <w:r w:rsidRPr="0006104B">
                    <w:rPr>
                      <w:sz w:val="20"/>
                      <w:szCs w:val="20"/>
                    </w:rPr>
                    <w:t xml:space="preserve">It is important to carefully look at all of the metrics to make sure that whatever comment you would like to make is not already provided below in a different cell. </w:t>
                  </w:r>
                </w:p>
              </w:tc>
            </w:tr>
          </w:tbl>
          <w:p w14:paraId="64E9D818" w14:textId="77777777" w:rsidR="00AF2C66" w:rsidRPr="004B5A8B" w:rsidRDefault="00AF2C66" w:rsidP="004B5A8B">
            <w:pPr>
              <w:pStyle w:val="MetricsText"/>
              <w:cnfStyle w:val="000000000000" w:firstRow="0" w:lastRow="0" w:firstColumn="0" w:lastColumn="0" w:oddVBand="0" w:evenVBand="0" w:oddHBand="0" w:evenHBand="0" w:firstRowFirstColumn="0" w:firstRowLastColumn="0" w:lastRowFirstColumn="0" w:lastRowLastColumn="0"/>
              <w:rPr>
                <w:sz w:val="20"/>
                <w:szCs w:val="20"/>
              </w:rPr>
            </w:pPr>
          </w:p>
        </w:tc>
        <w:tc>
          <w:tcPr>
            <w:tcW w:w="3510" w:type="dxa"/>
          </w:tcPr>
          <w:p w14:paraId="0F61D51C" w14:textId="270DB158" w:rsidR="00AF2C66" w:rsidRPr="004B5A8B" w:rsidRDefault="002746E6" w:rsidP="004B5A8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4B5A8B">
              <w:rPr>
                <w:rFonts w:cs="Calibri"/>
                <w:color w:val="auto"/>
                <w:sz w:val="20"/>
                <w:szCs w:val="20"/>
              </w:rPr>
              <w:t>For example</w:t>
            </w:r>
            <w:r w:rsidR="003E1269">
              <w:rPr>
                <w:rFonts w:cs="Calibri"/>
                <w:color w:val="auto"/>
                <w:sz w:val="20"/>
                <w:szCs w:val="20"/>
              </w:rPr>
              <w:t>,</w:t>
            </w:r>
            <w:r w:rsidRPr="004B5A8B">
              <w:rPr>
                <w:rFonts w:cs="Calibri"/>
                <w:color w:val="auto"/>
                <w:sz w:val="20"/>
                <w:szCs w:val="20"/>
              </w:rPr>
              <w:t xml:space="preserve"> if data are missing, it is helpful to put into the comments section that you are awaiting data and it will be updated later. However, a common mistake has been for people to put zip codes or into the comment section. Since zip codes are a separate metric, they do not belong here. </w:t>
            </w:r>
          </w:p>
        </w:tc>
      </w:tr>
    </w:tbl>
    <w:p w14:paraId="37A8009D" w14:textId="444E4CB2" w:rsidR="004B5A8B" w:rsidRDefault="004B5A8B"/>
    <w:p w14:paraId="432C48E6" w14:textId="77777777" w:rsidR="004B5A8B" w:rsidRDefault="004B5A8B">
      <w:pPr>
        <w:sectPr w:rsidR="004B5A8B" w:rsidSect="00C765B6">
          <w:headerReference w:type="default" r:id="rId84"/>
          <w:pgSz w:w="15840" w:h="12240" w:orient="landscape"/>
          <w:pgMar w:top="1440" w:right="1440" w:bottom="1440" w:left="1440" w:header="720" w:footer="720" w:gutter="0"/>
          <w:cols w:space="720"/>
          <w:docGrid w:linePitch="360"/>
        </w:sectPr>
      </w:pPr>
    </w:p>
    <w:p w14:paraId="3453BA6E" w14:textId="4C8D2E51" w:rsidR="005303CB" w:rsidRPr="00051B93" w:rsidRDefault="00C65CF7" w:rsidP="00D32DBC">
      <w:pPr>
        <w:pStyle w:val="Heading1"/>
        <w:numPr>
          <w:ilvl w:val="0"/>
          <w:numId w:val="4"/>
        </w:numPr>
      </w:pPr>
      <w:bookmarkStart w:id="23" w:name="_Toc430868393"/>
      <w:r>
        <w:t>Facebook Page</w:t>
      </w:r>
      <w:r w:rsidR="00AA12F8">
        <w:t>-Level</w:t>
      </w:r>
      <w:bookmarkEnd w:id="23"/>
      <w:r w:rsidR="00AA12F8">
        <w:t xml:space="preserve"> </w:t>
      </w:r>
    </w:p>
    <w:p w14:paraId="0B23DD77" w14:textId="77777777" w:rsidR="005303CB" w:rsidRDefault="005303CB" w:rsidP="005303CB"/>
    <w:p w14:paraId="79F3C6FD" w14:textId="77777777" w:rsidR="005303CB" w:rsidRPr="00051B93" w:rsidRDefault="005303CB" w:rsidP="004B5A8B">
      <w:pPr>
        <w:pStyle w:val="Heading2"/>
        <w:spacing w:before="0" w:line="240" w:lineRule="auto"/>
      </w:pPr>
      <w:bookmarkStart w:id="24" w:name="_Toc430868394"/>
      <w:r w:rsidRPr="00051B93">
        <w:t>Description</w:t>
      </w:r>
      <w:bookmarkEnd w:id="24"/>
      <w:r w:rsidRPr="00051B93">
        <w:t xml:space="preserve"> </w:t>
      </w:r>
    </w:p>
    <w:p w14:paraId="7D94D93A" w14:textId="03C2353E" w:rsidR="00552CAD" w:rsidRDefault="00552CAD" w:rsidP="004B5A8B">
      <w:pPr>
        <w:spacing w:after="0" w:line="240" w:lineRule="auto"/>
        <w:rPr>
          <w:rFonts w:eastAsia="Times New Roman" w:cs="Times New Roman"/>
        </w:rPr>
      </w:pPr>
      <w:r w:rsidRPr="00552CAD">
        <w:rPr>
          <w:rFonts w:eastAsia="Times New Roman" w:cs="Times New Roman"/>
        </w:rPr>
        <w:t>All Facebook metrics are reported by their internal analytics system called “Facebook Insights”.  A benefit of Facebook Insights is that it is standard across all Facebook pages</w:t>
      </w:r>
      <w:r w:rsidR="004B5A8B">
        <w:rPr>
          <w:rFonts w:eastAsia="Times New Roman" w:cs="Times New Roman"/>
        </w:rPr>
        <w:t>,</w:t>
      </w:r>
      <w:r w:rsidRPr="00552CAD">
        <w:rPr>
          <w:rFonts w:eastAsia="Times New Roman" w:cs="Times New Roman"/>
        </w:rPr>
        <w:t xml:space="preserve"> making it possible to make comparisons between two different campaigns that have Facebook pages. </w:t>
      </w:r>
    </w:p>
    <w:p w14:paraId="46E86898" w14:textId="77777777" w:rsidR="004B5A8B" w:rsidRDefault="004B5A8B" w:rsidP="004B5A8B">
      <w:pPr>
        <w:pStyle w:val="Default"/>
        <w:rPr>
          <w:b/>
          <w:bCs/>
          <w:sz w:val="22"/>
          <w:szCs w:val="22"/>
        </w:rPr>
      </w:pPr>
    </w:p>
    <w:p w14:paraId="5A0BDD44" w14:textId="71EE3FD2" w:rsidR="005D5D87" w:rsidRDefault="005D5D87" w:rsidP="004B5A8B">
      <w:pPr>
        <w:pStyle w:val="Default"/>
        <w:rPr>
          <w:sz w:val="22"/>
          <w:szCs w:val="22"/>
        </w:rPr>
      </w:pPr>
      <w:r>
        <w:rPr>
          <w:b/>
          <w:bCs/>
          <w:sz w:val="22"/>
          <w:szCs w:val="22"/>
        </w:rPr>
        <w:t xml:space="preserve">Page-level </w:t>
      </w:r>
      <w:r>
        <w:rPr>
          <w:sz w:val="22"/>
          <w:szCs w:val="22"/>
        </w:rPr>
        <w:t xml:space="preserve">records the </w:t>
      </w:r>
      <w:r w:rsidR="006D7E2B">
        <w:rPr>
          <w:sz w:val="22"/>
          <w:szCs w:val="22"/>
        </w:rPr>
        <w:t>reach and engagement on Facebook such as net new likes, people talking about this, engaged users etc.</w:t>
      </w:r>
    </w:p>
    <w:p w14:paraId="7BF8DB8A" w14:textId="4838E23F" w:rsidR="007B3D27" w:rsidRDefault="007B3D27" w:rsidP="004B5A8B">
      <w:pPr>
        <w:pStyle w:val="Header"/>
        <w:spacing w:before="100" w:beforeAutospacing="1" w:after="100" w:afterAutospacing="1"/>
        <w:rPr>
          <w:b/>
        </w:rPr>
      </w:pPr>
      <w:r w:rsidRPr="007B3D27">
        <w:rPr>
          <w:rFonts w:cs="Calibri"/>
          <w:b/>
          <w:bCs/>
          <w:w w:val="105"/>
        </w:rPr>
        <w:t>T</w:t>
      </w:r>
      <w:r w:rsidRPr="007B3D27">
        <w:rPr>
          <w:rFonts w:cs="Calibri"/>
          <w:b/>
          <w:bCs/>
          <w:spacing w:val="-1"/>
          <w:w w:val="105"/>
        </w:rPr>
        <w:t>a</w:t>
      </w:r>
      <w:r w:rsidRPr="007B3D27">
        <w:rPr>
          <w:rFonts w:cs="Calibri"/>
          <w:b/>
          <w:bCs/>
          <w:spacing w:val="1"/>
          <w:w w:val="105"/>
        </w:rPr>
        <w:t>b</w:t>
      </w:r>
      <w:r w:rsidRPr="007B3D27">
        <w:rPr>
          <w:rFonts w:cs="Calibri"/>
          <w:b/>
          <w:bCs/>
          <w:spacing w:val="-2"/>
          <w:w w:val="105"/>
        </w:rPr>
        <w:t>l</w:t>
      </w:r>
      <w:r w:rsidRPr="007B3D27">
        <w:rPr>
          <w:rFonts w:cs="Calibri"/>
          <w:b/>
          <w:bCs/>
          <w:w w:val="105"/>
        </w:rPr>
        <w:t>e</w:t>
      </w:r>
      <w:r w:rsidRPr="007B3D27">
        <w:rPr>
          <w:rFonts w:cs="Calibri"/>
          <w:b/>
          <w:bCs/>
          <w:spacing w:val="-5"/>
          <w:w w:val="105"/>
        </w:rPr>
        <w:t xml:space="preserve"> </w:t>
      </w:r>
      <w:r>
        <w:rPr>
          <w:rFonts w:cs="Calibri"/>
          <w:b/>
          <w:bCs/>
          <w:spacing w:val="-1"/>
          <w:w w:val="105"/>
        </w:rPr>
        <w:t>9</w:t>
      </w:r>
      <w:r w:rsidRPr="007B3D27">
        <w:rPr>
          <w:rFonts w:cs="Calibri"/>
          <w:b/>
          <w:bCs/>
          <w:w w:val="105"/>
        </w:rPr>
        <w:t>.</w:t>
      </w:r>
      <w:r w:rsidRPr="007B3D27">
        <w:rPr>
          <w:rFonts w:cs="Calibri"/>
          <w:b/>
          <w:bCs/>
          <w:spacing w:val="-4"/>
          <w:w w:val="105"/>
        </w:rPr>
        <w:t xml:space="preserve"> </w:t>
      </w:r>
      <w:r w:rsidRPr="002416BF">
        <w:rPr>
          <w:b/>
        </w:rPr>
        <w:t xml:space="preserve">List of </w:t>
      </w:r>
      <w:r>
        <w:rPr>
          <w:b/>
        </w:rPr>
        <w:t>Metrics for the Facebook Page-Level</w:t>
      </w:r>
      <w:r w:rsidRPr="002416BF">
        <w:rPr>
          <w:b/>
        </w:rPr>
        <w:t xml:space="preserve"> Domain</w:t>
      </w:r>
    </w:p>
    <w:tbl>
      <w:tblPr>
        <w:tblStyle w:val="ListTable2-Accent5"/>
        <w:tblW w:w="13050" w:type="dxa"/>
        <w:tblInd w:w="-90" w:type="dxa"/>
        <w:tblLayout w:type="fixed"/>
        <w:tblLook w:val="04A0" w:firstRow="1" w:lastRow="0" w:firstColumn="1" w:lastColumn="0" w:noHBand="0" w:noVBand="1"/>
      </w:tblPr>
      <w:tblGrid>
        <w:gridCol w:w="2340"/>
        <w:gridCol w:w="1890"/>
        <w:gridCol w:w="4230"/>
        <w:gridCol w:w="4590"/>
      </w:tblGrid>
      <w:tr w:rsidR="005303CB" w:rsidRPr="004B5A8B" w14:paraId="5544311B" w14:textId="77777777" w:rsidTr="003D1D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557F7CA4" w14:textId="77777777" w:rsidR="005303CB" w:rsidRPr="004B5A8B" w:rsidRDefault="005303CB" w:rsidP="005303CB">
            <w:pPr>
              <w:jc w:val="both"/>
              <w:rPr>
                <w:sz w:val="20"/>
                <w:szCs w:val="20"/>
              </w:rPr>
            </w:pPr>
            <w:r w:rsidRPr="004B5A8B">
              <w:rPr>
                <w:sz w:val="20"/>
                <w:szCs w:val="20"/>
              </w:rPr>
              <w:t>Metric ID</w:t>
            </w:r>
          </w:p>
        </w:tc>
        <w:tc>
          <w:tcPr>
            <w:tcW w:w="1890" w:type="dxa"/>
          </w:tcPr>
          <w:p w14:paraId="16DD84A9" w14:textId="77777777" w:rsidR="005303CB" w:rsidRPr="004B5A8B" w:rsidRDefault="005303CB" w:rsidP="005303CB">
            <w:pPr>
              <w:jc w:val="both"/>
              <w:cnfStyle w:val="100000000000" w:firstRow="1" w:lastRow="0" w:firstColumn="0" w:lastColumn="0" w:oddVBand="0" w:evenVBand="0" w:oddHBand="0" w:evenHBand="0" w:firstRowFirstColumn="0" w:firstRowLastColumn="0" w:lastRowFirstColumn="0" w:lastRowLastColumn="0"/>
              <w:rPr>
                <w:sz w:val="20"/>
                <w:szCs w:val="20"/>
              </w:rPr>
            </w:pPr>
            <w:r w:rsidRPr="004B5A8B">
              <w:rPr>
                <w:sz w:val="20"/>
                <w:szCs w:val="20"/>
              </w:rPr>
              <w:t>Title</w:t>
            </w:r>
          </w:p>
        </w:tc>
        <w:tc>
          <w:tcPr>
            <w:tcW w:w="4230" w:type="dxa"/>
          </w:tcPr>
          <w:p w14:paraId="4B36FC25" w14:textId="77777777" w:rsidR="005303CB" w:rsidRPr="004B5A8B" w:rsidRDefault="005303CB" w:rsidP="005303CB">
            <w:pPr>
              <w:jc w:val="both"/>
              <w:cnfStyle w:val="100000000000" w:firstRow="1" w:lastRow="0" w:firstColumn="0" w:lastColumn="0" w:oddVBand="0" w:evenVBand="0" w:oddHBand="0" w:evenHBand="0" w:firstRowFirstColumn="0" w:firstRowLastColumn="0" w:lastRowFirstColumn="0" w:lastRowLastColumn="0"/>
              <w:rPr>
                <w:sz w:val="20"/>
                <w:szCs w:val="20"/>
              </w:rPr>
            </w:pPr>
            <w:r w:rsidRPr="004B5A8B">
              <w:rPr>
                <w:sz w:val="20"/>
                <w:szCs w:val="20"/>
              </w:rPr>
              <w:t>Description</w:t>
            </w:r>
          </w:p>
        </w:tc>
        <w:tc>
          <w:tcPr>
            <w:tcW w:w="4590" w:type="dxa"/>
          </w:tcPr>
          <w:p w14:paraId="1773EC7D" w14:textId="77777777" w:rsidR="005303CB" w:rsidRPr="004B5A8B" w:rsidRDefault="005303CB" w:rsidP="005303CB">
            <w:pPr>
              <w:jc w:val="both"/>
              <w:cnfStyle w:val="100000000000" w:firstRow="1" w:lastRow="0" w:firstColumn="0" w:lastColumn="0" w:oddVBand="0" w:evenVBand="0" w:oddHBand="0" w:evenHBand="0" w:firstRowFirstColumn="0" w:firstRowLastColumn="0" w:lastRowFirstColumn="0" w:lastRowLastColumn="0"/>
              <w:rPr>
                <w:sz w:val="20"/>
                <w:szCs w:val="20"/>
              </w:rPr>
            </w:pPr>
            <w:r w:rsidRPr="004B5A8B">
              <w:rPr>
                <w:sz w:val="20"/>
                <w:szCs w:val="20"/>
              </w:rPr>
              <w:t>Example</w:t>
            </w:r>
          </w:p>
        </w:tc>
      </w:tr>
      <w:tr w:rsidR="005303CB" w:rsidRPr="004B5A8B" w14:paraId="0458CFA6" w14:textId="77777777" w:rsidTr="003D1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341CAD67" w14:textId="755A55B7" w:rsidR="005303CB" w:rsidRPr="00AB7204" w:rsidRDefault="00715EB1" w:rsidP="005303CB">
            <w:pPr>
              <w:rPr>
                <w:b w:val="0"/>
                <w:sz w:val="18"/>
                <w:szCs w:val="18"/>
              </w:rPr>
            </w:pPr>
            <w:r w:rsidRPr="00AB7204">
              <w:rPr>
                <w:b w:val="0"/>
                <w:sz w:val="18"/>
                <w:szCs w:val="18"/>
              </w:rPr>
              <w:t>Begin_</w:t>
            </w:r>
            <w:r w:rsidR="00AA12F8" w:rsidRPr="00AB7204">
              <w:rPr>
                <w:b w:val="0"/>
                <w:sz w:val="18"/>
                <w:szCs w:val="18"/>
              </w:rPr>
              <w:t>date</w:t>
            </w:r>
          </w:p>
        </w:tc>
        <w:tc>
          <w:tcPr>
            <w:tcW w:w="1890" w:type="dxa"/>
          </w:tcPr>
          <w:p w14:paraId="4B352507" w14:textId="77777777" w:rsidR="005303CB" w:rsidRPr="004B5A8B" w:rsidRDefault="005303CB" w:rsidP="005303CB">
            <w:pPr>
              <w:cnfStyle w:val="000000100000" w:firstRow="0" w:lastRow="0" w:firstColumn="0" w:lastColumn="0" w:oddVBand="0" w:evenVBand="0" w:oddHBand="1" w:evenHBand="0" w:firstRowFirstColumn="0" w:firstRowLastColumn="0" w:lastRowFirstColumn="0" w:lastRowLastColumn="0"/>
              <w:rPr>
                <w:sz w:val="20"/>
                <w:szCs w:val="20"/>
              </w:rPr>
            </w:pPr>
            <w:r w:rsidRPr="004B5A8B">
              <w:rPr>
                <w:sz w:val="20"/>
                <w:szCs w:val="20"/>
              </w:rPr>
              <w:t>Begin Date</w:t>
            </w:r>
          </w:p>
          <w:p w14:paraId="50DA6ADD" w14:textId="257D05EA" w:rsidR="003F3839" w:rsidRPr="004B5A8B" w:rsidRDefault="003F3839" w:rsidP="005303CB">
            <w:pPr>
              <w:cnfStyle w:val="000000100000" w:firstRow="0" w:lastRow="0" w:firstColumn="0" w:lastColumn="0" w:oddVBand="0" w:evenVBand="0" w:oddHBand="1" w:evenHBand="0" w:firstRowFirstColumn="0" w:firstRowLastColumn="0" w:lastRowFirstColumn="0" w:lastRowLastColumn="0"/>
              <w:rPr>
                <w:sz w:val="20"/>
                <w:szCs w:val="20"/>
              </w:rPr>
            </w:pPr>
            <w:r w:rsidRPr="00027AE0">
              <w:rPr>
                <w:color w:val="C00000"/>
                <w:highlight w:val="yellow"/>
              </w:rPr>
              <w:t>!*</w:t>
            </w:r>
          </w:p>
        </w:tc>
        <w:tc>
          <w:tcPr>
            <w:tcW w:w="4230" w:type="dxa"/>
          </w:tcPr>
          <w:p w14:paraId="1F680E65" w14:textId="1DDCDCAF" w:rsidR="005303CB" w:rsidRPr="004B5A8B" w:rsidRDefault="00E232BD" w:rsidP="004B5A8B">
            <w:pPr>
              <w:cnfStyle w:val="000000100000" w:firstRow="0" w:lastRow="0" w:firstColumn="0" w:lastColumn="0" w:oddVBand="0" w:evenVBand="0" w:oddHBand="1" w:evenHBand="0" w:firstRowFirstColumn="0" w:firstRowLastColumn="0" w:lastRowFirstColumn="0" w:lastRowLastColumn="0"/>
              <w:rPr>
                <w:sz w:val="20"/>
                <w:szCs w:val="20"/>
              </w:rPr>
            </w:pPr>
            <w:r w:rsidRPr="004B5A8B">
              <w:rPr>
                <w:rFonts w:eastAsia="Times New Roman" w:cs="Times New Roman"/>
                <w:sz w:val="20"/>
                <w:szCs w:val="20"/>
              </w:rPr>
              <w:t xml:space="preserve">The begin date of the reporting period for the Facebook page or post. </w:t>
            </w:r>
          </w:p>
        </w:tc>
        <w:tc>
          <w:tcPr>
            <w:tcW w:w="4590" w:type="dxa"/>
          </w:tcPr>
          <w:p w14:paraId="75FCF53B" w14:textId="53594AE5" w:rsidR="005303CB" w:rsidRPr="004B5A8B" w:rsidRDefault="00E232BD" w:rsidP="005303CB">
            <w:pPr>
              <w:cnfStyle w:val="000000100000" w:firstRow="0" w:lastRow="0" w:firstColumn="0" w:lastColumn="0" w:oddVBand="0" w:evenVBand="0" w:oddHBand="1" w:evenHBand="0" w:firstRowFirstColumn="0" w:firstRowLastColumn="0" w:lastRowFirstColumn="0" w:lastRowLastColumn="0"/>
              <w:rPr>
                <w:sz w:val="20"/>
                <w:szCs w:val="20"/>
              </w:rPr>
            </w:pPr>
            <w:r w:rsidRPr="004B5A8B">
              <w:rPr>
                <w:rFonts w:eastAsia="Times New Roman" w:cs="Times New Roman"/>
                <w:sz w:val="20"/>
                <w:szCs w:val="20"/>
              </w:rPr>
              <w:t>For page-level data this reports activity for the page within the month.  For example</w:t>
            </w:r>
            <w:r w:rsidR="003E1269">
              <w:rPr>
                <w:rFonts w:eastAsia="Times New Roman" w:cs="Times New Roman"/>
                <w:sz w:val="20"/>
                <w:szCs w:val="20"/>
              </w:rPr>
              <w:t>,</w:t>
            </w:r>
            <w:r w:rsidRPr="004B5A8B">
              <w:rPr>
                <w:rFonts w:eastAsia="Times New Roman" w:cs="Times New Roman"/>
                <w:sz w:val="20"/>
                <w:szCs w:val="20"/>
              </w:rPr>
              <w:t xml:space="preserve"> a page-level report for August gives impressions for the page from August 1 to August 31.</w:t>
            </w:r>
          </w:p>
        </w:tc>
      </w:tr>
      <w:tr w:rsidR="005303CB" w:rsidRPr="004B5A8B" w14:paraId="4DCAEF3A" w14:textId="77777777" w:rsidTr="003D1DB5">
        <w:trPr>
          <w:trHeight w:val="1250"/>
        </w:trPr>
        <w:tc>
          <w:tcPr>
            <w:cnfStyle w:val="001000000000" w:firstRow="0" w:lastRow="0" w:firstColumn="1" w:lastColumn="0" w:oddVBand="0" w:evenVBand="0" w:oddHBand="0" w:evenHBand="0" w:firstRowFirstColumn="0" w:firstRowLastColumn="0" w:lastRowFirstColumn="0" w:lastRowLastColumn="0"/>
            <w:tcW w:w="2340" w:type="dxa"/>
          </w:tcPr>
          <w:p w14:paraId="5B9C585D" w14:textId="7EB28A17" w:rsidR="005303CB" w:rsidRPr="00AB7204" w:rsidRDefault="00715EB1" w:rsidP="005303CB">
            <w:pPr>
              <w:rPr>
                <w:b w:val="0"/>
                <w:sz w:val="18"/>
                <w:szCs w:val="18"/>
              </w:rPr>
            </w:pPr>
            <w:r w:rsidRPr="00AB7204">
              <w:rPr>
                <w:b w:val="0"/>
                <w:sz w:val="18"/>
                <w:szCs w:val="18"/>
              </w:rPr>
              <w:t>Facebookpage_end_date</w:t>
            </w:r>
          </w:p>
        </w:tc>
        <w:tc>
          <w:tcPr>
            <w:tcW w:w="1890" w:type="dxa"/>
          </w:tcPr>
          <w:p w14:paraId="17F6CFCA" w14:textId="7FB3748D" w:rsidR="005303CB" w:rsidRPr="004B5A8B" w:rsidRDefault="00715EB1" w:rsidP="005303C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 xml:space="preserve">End Date </w:t>
            </w:r>
          </w:p>
          <w:p w14:paraId="48589C61" w14:textId="0A740753" w:rsidR="003F3839" w:rsidRPr="003E1269" w:rsidRDefault="003F3839" w:rsidP="005303C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027AE0">
              <w:rPr>
                <w:color w:val="C00000"/>
                <w:highlight w:val="yellow"/>
              </w:rPr>
              <w:t>!*</w:t>
            </w:r>
          </w:p>
          <w:p w14:paraId="728E305A" w14:textId="77777777" w:rsidR="005303CB" w:rsidRPr="003E1269" w:rsidRDefault="005303CB" w:rsidP="005303CB">
            <w:pPr>
              <w:cnfStyle w:val="000000000000" w:firstRow="0" w:lastRow="0" w:firstColumn="0" w:lastColumn="0" w:oddVBand="0" w:evenVBand="0" w:oddHBand="0" w:evenHBand="0" w:firstRowFirstColumn="0" w:firstRowLastColumn="0" w:lastRowFirstColumn="0" w:lastRowLastColumn="0"/>
              <w:rPr>
                <w:sz w:val="20"/>
                <w:szCs w:val="20"/>
              </w:rPr>
            </w:pPr>
          </w:p>
        </w:tc>
        <w:tc>
          <w:tcPr>
            <w:tcW w:w="4230" w:type="dxa"/>
          </w:tcPr>
          <w:p w14:paraId="1B7B3A33" w14:textId="79A17270" w:rsidR="005303CB" w:rsidRPr="00300A04" w:rsidRDefault="00E232BD" w:rsidP="00AA12F8">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06104B">
              <w:rPr>
                <w:rFonts w:eastAsia="Times New Roman" w:cs="Times New Roman"/>
                <w:sz w:val="20"/>
                <w:szCs w:val="20"/>
              </w:rPr>
              <w:t>The end</w:t>
            </w:r>
            <w:r w:rsidR="00713D0A" w:rsidRPr="00E8492E">
              <w:rPr>
                <w:rFonts w:eastAsia="Times New Roman" w:cs="Times New Roman"/>
                <w:sz w:val="20"/>
                <w:szCs w:val="20"/>
              </w:rPr>
              <w:t xml:space="preserve"> date of the reporting period for the Facebook page or post.</w:t>
            </w:r>
          </w:p>
        </w:tc>
        <w:tc>
          <w:tcPr>
            <w:tcW w:w="4590" w:type="dxa"/>
          </w:tcPr>
          <w:p w14:paraId="617482CD" w14:textId="239B0970" w:rsidR="005303CB" w:rsidRPr="003E1269" w:rsidRDefault="000A6DFA" w:rsidP="005303C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300A04">
              <w:rPr>
                <w:rFonts w:eastAsia="Times New Roman" w:cs="Times New Roman"/>
                <w:sz w:val="20"/>
                <w:szCs w:val="20"/>
              </w:rPr>
              <w:t>For page-level data this reports activity for the page within the month.  For example</w:t>
            </w:r>
            <w:r w:rsidR="003E1269">
              <w:rPr>
                <w:rFonts w:eastAsia="Times New Roman" w:cs="Times New Roman"/>
                <w:sz w:val="20"/>
                <w:szCs w:val="20"/>
              </w:rPr>
              <w:t>,</w:t>
            </w:r>
            <w:r w:rsidRPr="003E1269">
              <w:rPr>
                <w:rFonts w:eastAsia="Times New Roman" w:cs="Times New Roman"/>
                <w:sz w:val="20"/>
                <w:szCs w:val="20"/>
              </w:rPr>
              <w:t xml:space="preserve"> a page-level report for August gives impressions for the page from August 1 to August 31.</w:t>
            </w:r>
          </w:p>
        </w:tc>
      </w:tr>
      <w:tr w:rsidR="005303CB" w:rsidRPr="004B5A8B" w14:paraId="4E58F128" w14:textId="77777777" w:rsidTr="00724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7D486E77" w14:textId="551E2AE5" w:rsidR="005303CB" w:rsidRPr="00AB7204" w:rsidRDefault="00715EB1" w:rsidP="005303CB">
            <w:pPr>
              <w:rPr>
                <w:b w:val="0"/>
                <w:sz w:val="18"/>
                <w:szCs w:val="18"/>
              </w:rPr>
            </w:pPr>
            <w:r w:rsidRPr="00AB7204">
              <w:rPr>
                <w:b w:val="0"/>
                <w:sz w:val="18"/>
                <w:szCs w:val="18"/>
              </w:rPr>
              <w:t>Facebookpage_reachtotal</w:t>
            </w:r>
          </w:p>
        </w:tc>
        <w:tc>
          <w:tcPr>
            <w:tcW w:w="1890" w:type="dxa"/>
          </w:tcPr>
          <w:p w14:paraId="5EC2C8BC" w14:textId="16DD5914" w:rsidR="005303CB" w:rsidRPr="004B5A8B" w:rsidRDefault="00E80F6D" w:rsidP="005303CB">
            <w:pPr>
              <w:cnfStyle w:val="000000100000" w:firstRow="0" w:lastRow="0" w:firstColumn="0" w:lastColumn="0" w:oddVBand="0" w:evenVBand="0" w:oddHBand="1" w:evenHBand="0" w:firstRowFirstColumn="0" w:firstRowLastColumn="0" w:lastRowFirstColumn="0" w:lastRowLastColumn="0"/>
              <w:rPr>
                <w:sz w:val="20"/>
                <w:szCs w:val="20"/>
              </w:rPr>
            </w:pPr>
            <w:r w:rsidRPr="004B5A8B">
              <w:rPr>
                <w:sz w:val="20"/>
                <w:szCs w:val="20"/>
              </w:rPr>
              <w:t>Net new likes</w:t>
            </w:r>
            <w:r w:rsidR="00AA12F8" w:rsidRPr="004B5A8B">
              <w:rPr>
                <w:sz w:val="20"/>
                <w:szCs w:val="20"/>
              </w:rPr>
              <w:t xml:space="preserve"> </w:t>
            </w:r>
          </w:p>
        </w:tc>
        <w:tc>
          <w:tcPr>
            <w:tcW w:w="4230" w:type="dxa"/>
          </w:tcPr>
          <w:p w14:paraId="6802DCFB" w14:textId="77777777" w:rsidR="00AC0328" w:rsidRPr="004B5A8B" w:rsidRDefault="000A6DFA" w:rsidP="00764341">
            <w:pPr>
              <w:cnfStyle w:val="000000100000" w:firstRow="0" w:lastRow="0" w:firstColumn="0" w:lastColumn="0" w:oddVBand="0" w:evenVBand="0" w:oddHBand="1" w:evenHBand="0" w:firstRowFirstColumn="0" w:firstRowLastColumn="0" w:lastRowFirstColumn="0" w:lastRowLastColumn="0"/>
              <w:rPr>
                <w:sz w:val="20"/>
                <w:szCs w:val="20"/>
              </w:rPr>
            </w:pPr>
            <w:r w:rsidRPr="004B5A8B">
              <w:rPr>
                <w:sz w:val="20"/>
                <w:szCs w:val="20"/>
              </w:rPr>
              <w:t>The use of the term “like” in Facebook is confusing at times.  One can “like” a post but one can also “like” a page.  In this case it is the latter.  “Liking” a page is analogous to subscribing to the page.</w:t>
            </w:r>
          </w:p>
          <w:p w14:paraId="3D0AFAC5" w14:textId="77777777" w:rsidR="004B5A8B" w:rsidRPr="004B5A8B" w:rsidRDefault="004B5A8B" w:rsidP="00764341">
            <w:pPr>
              <w:cnfStyle w:val="000000100000" w:firstRow="0" w:lastRow="0" w:firstColumn="0" w:lastColumn="0" w:oddVBand="0" w:evenVBand="0" w:oddHBand="1" w:evenHBand="0" w:firstRowFirstColumn="0" w:firstRowLastColumn="0" w:lastRowFirstColumn="0" w:lastRowLastColumn="0"/>
              <w:rPr>
                <w:sz w:val="20"/>
                <w:szCs w:val="20"/>
              </w:rPr>
            </w:pPr>
          </w:p>
          <w:p w14:paraId="36F20F83" w14:textId="7527AE12" w:rsidR="000A6DFA" w:rsidRPr="004B5A8B" w:rsidRDefault="000A6DFA" w:rsidP="000A6DFA">
            <w:pPr>
              <w:cnfStyle w:val="000000100000" w:firstRow="0" w:lastRow="0" w:firstColumn="0" w:lastColumn="0" w:oddVBand="0" w:evenVBand="0" w:oddHBand="1" w:evenHBand="0" w:firstRowFirstColumn="0" w:firstRowLastColumn="0" w:lastRowFirstColumn="0" w:lastRowLastColumn="0"/>
              <w:rPr>
                <w:sz w:val="20"/>
                <w:szCs w:val="20"/>
              </w:rPr>
            </w:pPr>
            <w:r w:rsidRPr="004B5A8B">
              <w:rPr>
                <w:rFonts w:eastAsia="Times New Roman" w:cs="Times New Roman"/>
                <w:sz w:val="20"/>
                <w:szCs w:val="20"/>
              </w:rPr>
              <w:t>Net new likes is the net number of subscribers to the page from the first day of the reporting period to the last day of the reporting period.  This number can be a positive or negative number. It does not tell you how many subscribers you have, only the change.</w:t>
            </w:r>
          </w:p>
        </w:tc>
        <w:tc>
          <w:tcPr>
            <w:tcW w:w="4590" w:type="dxa"/>
          </w:tcPr>
          <w:p w14:paraId="7F49D40D" w14:textId="4B0042BC" w:rsidR="005303CB" w:rsidRPr="004B5A8B" w:rsidRDefault="005303CB" w:rsidP="005303CB">
            <w:pPr>
              <w:cnfStyle w:val="000000100000" w:firstRow="0" w:lastRow="0" w:firstColumn="0" w:lastColumn="0" w:oddVBand="0" w:evenVBand="0" w:oddHBand="1" w:evenHBand="0" w:firstRowFirstColumn="0" w:firstRowLastColumn="0" w:lastRowFirstColumn="0" w:lastRowLastColumn="0"/>
              <w:rPr>
                <w:sz w:val="20"/>
                <w:szCs w:val="20"/>
              </w:rPr>
            </w:pPr>
          </w:p>
        </w:tc>
      </w:tr>
      <w:tr w:rsidR="005303CB" w:rsidRPr="004B5A8B" w14:paraId="4BD36F62" w14:textId="77777777" w:rsidTr="00B603A9">
        <w:tc>
          <w:tcPr>
            <w:cnfStyle w:val="001000000000" w:firstRow="0" w:lastRow="0" w:firstColumn="1" w:lastColumn="0" w:oddVBand="0" w:evenVBand="0" w:oddHBand="0" w:evenHBand="0" w:firstRowFirstColumn="0" w:firstRowLastColumn="0" w:lastRowFirstColumn="0" w:lastRowLastColumn="0"/>
            <w:tcW w:w="2340" w:type="dxa"/>
          </w:tcPr>
          <w:p w14:paraId="45285DE1" w14:textId="23A7F020" w:rsidR="005303CB" w:rsidRPr="00AB7204" w:rsidRDefault="00715EB1" w:rsidP="005303CB">
            <w:pPr>
              <w:rPr>
                <w:b w:val="0"/>
                <w:sz w:val="18"/>
                <w:szCs w:val="18"/>
              </w:rPr>
            </w:pPr>
            <w:r w:rsidRPr="00AB7204">
              <w:rPr>
                <w:b w:val="0"/>
                <w:sz w:val="18"/>
                <w:szCs w:val="18"/>
              </w:rPr>
              <w:t>Facebookpage_reachorganic</w:t>
            </w:r>
          </w:p>
        </w:tc>
        <w:tc>
          <w:tcPr>
            <w:tcW w:w="1890" w:type="dxa"/>
          </w:tcPr>
          <w:p w14:paraId="5EC2EA65" w14:textId="0BD6DE08" w:rsidR="005303CB" w:rsidRPr="004B5A8B" w:rsidRDefault="00E80F6D" w:rsidP="005303CB">
            <w:pPr>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Reach - Total</w:t>
            </w:r>
          </w:p>
        </w:tc>
        <w:tc>
          <w:tcPr>
            <w:tcW w:w="4230" w:type="dxa"/>
          </w:tcPr>
          <w:p w14:paraId="327D7632" w14:textId="77777777" w:rsidR="005303CB" w:rsidRPr="003E1269" w:rsidRDefault="00870B25" w:rsidP="00E0458B">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3E1269">
              <w:rPr>
                <w:rFonts w:eastAsia="Times New Roman" w:cs="Times New Roman"/>
                <w:sz w:val="20"/>
                <w:szCs w:val="20"/>
              </w:rPr>
              <w:t xml:space="preserve">Reach at the page-level reflects the unique number of people who saw the page in a defined time period.  It is not an additive property. </w:t>
            </w:r>
          </w:p>
          <w:p w14:paraId="69431F32" w14:textId="77777777" w:rsidR="004B5A8B" w:rsidRDefault="004B5A8B" w:rsidP="00E0458B">
            <w:pPr>
              <w:cnfStyle w:val="000000000000" w:firstRow="0" w:lastRow="0" w:firstColumn="0" w:lastColumn="0" w:oddVBand="0" w:evenVBand="0" w:oddHBand="0" w:evenHBand="0" w:firstRowFirstColumn="0" w:firstRowLastColumn="0" w:lastRowFirstColumn="0" w:lastRowLastColumn="0"/>
              <w:rPr>
                <w:sz w:val="20"/>
                <w:szCs w:val="20"/>
              </w:rPr>
            </w:pPr>
          </w:p>
          <w:p w14:paraId="76A71A2D" w14:textId="0CEA0CB7" w:rsidR="00E0458B" w:rsidRPr="004B5A8B" w:rsidRDefault="00E0458B" w:rsidP="006D7E2B">
            <w:pPr>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 xml:space="preserve">Facebook says: “Total reach counts the number of unique people who saw your content, regardless of how many </w:t>
            </w:r>
            <w:r w:rsidR="006D7E2B">
              <w:rPr>
                <w:sz w:val="20"/>
                <w:szCs w:val="20"/>
              </w:rPr>
              <w:t>times they saw it</w:t>
            </w:r>
            <w:r w:rsidRPr="004B5A8B">
              <w:rPr>
                <w:sz w:val="20"/>
                <w:szCs w:val="20"/>
              </w:rPr>
              <w:t>.”</w:t>
            </w:r>
          </w:p>
        </w:tc>
        <w:tc>
          <w:tcPr>
            <w:tcW w:w="4590" w:type="dxa"/>
            <w:shd w:val="clear" w:color="auto" w:fill="FFFFFF" w:themeFill="background1"/>
          </w:tcPr>
          <w:p w14:paraId="03A4295C" w14:textId="199821B6" w:rsidR="005303CB" w:rsidRPr="003E1269" w:rsidRDefault="005303CB" w:rsidP="005303C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5303CB" w:rsidRPr="004B5A8B" w14:paraId="31E86998" w14:textId="77777777" w:rsidTr="00B60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0964EEF4" w14:textId="19A3CCD2" w:rsidR="005303CB" w:rsidRPr="004B5A8B" w:rsidRDefault="00715EB1" w:rsidP="005303CB">
            <w:pPr>
              <w:rPr>
                <w:b w:val="0"/>
                <w:sz w:val="20"/>
                <w:szCs w:val="20"/>
              </w:rPr>
            </w:pPr>
            <w:r w:rsidRPr="004B5A8B">
              <w:rPr>
                <w:b w:val="0"/>
                <w:sz w:val="20"/>
                <w:szCs w:val="20"/>
              </w:rPr>
              <w:t>Facebookpage_reachorganic</w:t>
            </w:r>
          </w:p>
        </w:tc>
        <w:tc>
          <w:tcPr>
            <w:tcW w:w="1890" w:type="dxa"/>
          </w:tcPr>
          <w:p w14:paraId="002FACC9" w14:textId="10CC276C" w:rsidR="005303CB" w:rsidRPr="004B5A8B" w:rsidRDefault="00E80F6D" w:rsidP="005303CB">
            <w:pPr>
              <w:cnfStyle w:val="000000100000" w:firstRow="0" w:lastRow="0" w:firstColumn="0" w:lastColumn="0" w:oddVBand="0" w:evenVBand="0" w:oddHBand="1" w:evenHBand="0" w:firstRowFirstColumn="0" w:firstRowLastColumn="0" w:lastRowFirstColumn="0" w:lastRowLastColumn="0"/>
              <w:rPr>
                <w:sz w:val="20"/>
                <w:szCs w:val="20"/>
              </w:rPr>
            </w:pPr>
            <w:r w:rsidRPr="004B5A8B">
              <w:rPr>
                <w:sz w:val="20"/>
                <w:szCs w:val="20"/>
              </w:rPr>
              <w:t>Reach - Organic</w:t>
            </w:r>
          </w:p>
        </w:tc>
        <w:tc>
          <w:tcPr>
            <w:tcW w:w="4230" w:type="dxa"/>
          </w:tcPr>
          <w:p w14:paraId="2F69F44C" w14:textId="09747FCB" w:rsidR="00870B25" w:rsidRPr="003E1269" w:rsidRDefault="00870B25" w:rsidP="00870B25">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3E1269">
              <w:rPr>
                <w:rFonts w:eastAsia="Times New Roman" w:cs="Times New Roman"/>
                <w:sz w:val="20"/>
                <w:szCs w:val="20"/>
              </w:rPr>
              <w:t xml:space="preserve">Reach at the page-level reflects the unique number of people who saw the page in a defined time period.  It is not an additive property. </w:t>
            </w:r>
          </w:p>
          <w:p w14:paraId="4F10B3E1" w14:textId="77777777" w:rsidR="004B5A8B" w:rsidRDefault="004B5A8B" w:rsidP="00870B25">
            <w:pPr>
              <w:cnfStyle w:val="000000100000" w:firstRow="0" w:lastRow="0" w:firstColumn="0" w:lastColumn="0" w:oddVBand="0" w:evenVBand="0" w:oddHBand="1" w:evenHBand="0" w:firstRowFirstColumn="0" w:firstRowLastColumn="0" w:lastRowFirstColumn="0" w:lastRowLastColumn="0"/>
              <w:rPr>
                <w:sz w:val="20"/>
                <w:szCs w:val="20"/>
              </w:rPr>
            </w:pPr>
          </w:p>
          <w:p w14:paraId="439D9ECF" w14:textId="0ECDD517" w:rsidR="005303CB" w:rsidRPr="004B5A8B" w:rsidRDefault="00870B25" w:rsidP="00870B25">
            <w:pPr>
              <w:cnfStyle w:val="000000100000" w:firstRow="0" w:lastRow="0" w:firstColumn="0" w:lastColumn="0" w:oddVBand="0" w:evenVBand="0" w:oddHBand="1" w:evenHBand="0" w:firstRowFirstColumn="0" w:firstRowLastColumn="0" w:lastRowFirstColumn="0" w:lastRowLastColumn="0"/>
              <w:rPr>
                <w:sz w:val="20"/>
                <w:szCs w:val="20"/>
              </w:rPr>
            </w:pPr>
            <w:r w:rsidRPr="004B5A8B">
              <w:rPr>
                <w:sz w:val="20"/>
                <w:szCs w:val="20"/>
              </w:rPr>
              <w:t>The number of unique users that saw page content from their News Feed, the Ticker or visited the page. These users are being served content directly from the brand or opting to view the content from the page.</w:t>
            </w:r>
          </w:p>
        </w:tc>
        <w:tc>
          <w:tcPr>
            <w:tcW w:w="4590" w:type="dxa"/>
          </w:tcPr>
          <w:p w14:paraId="51407C2B" w14:textId="1E041927" w:rsidR="005303CB" w:rsidRPr="004B5A8B" w:rsidRDefault="005303CB" w:rsidP="005303CB">
            <w:pP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4B5A8B">
              <w:rPr>
                <w:sz w:val="20"/>
                <w:szCs w:val="20"/>
              </w:rPr>
              <w:t xml:space="preserve"> </w:t>
            </w:r>
          </w:p>
        </w:tc>
      </w:tr>
      <w:tr w:rsidR="005303CB" w:rsidRPr="004B5A8B" w14:paraId="14CC90B6" w14:textId="77777777" w:rsidTr="00B603A9">
        <w:tc>
          <w:tcPr>
            <w:cnfStyle w:val="001000000000" w:firstRow="0" w:lastRow="0" w:firstColumn="1" w:lastColumn="0" w:oddVBand="0" w:evenVBand="0" w:oddHBand="0" w:evenHBand="0" w:firstRowFirstColumn="0" w:firstRowLastColumn="0" w:lastRowFirstColumn="0" w:lastRowLastColumn="0"/>
            <w:tcW w:w="2340" w:type="dxa"/>
          </w:tcPr>
          <w:p w14:paraId="3C27BC3E" w14:textId="4C367738" w:rsidR="005303CB" w:rsidRPr="004B5A8B" w:rsidRDefault="00715EB1" w:rsidP="005303CB">
            <w:pPr>
              <w:rPr>
                <w:b w:val="0"/>
                <w:sz w:val="20"/>
                <w:szCs w:val="20"/>
              </w:rPr>
            </w:pPr>
            <w:r w:rsidRPr="004B5A8B">
              <w:rPr>
                <w:b w:val="0"/>
                <w:sz w:val="20"/>
                <w:szCs w:val="20"/>
              </w:rPr>
              <w:t>Facebookpage_reachpaid</w:t>
            </w:r>
          </w:p>
        </w:tc>
        <w:tc>
          <w:tcPr>
            <w:tcW w:w="1890" w:type="dxa"/>
          </w:tcPr>
          <w:p w14:paraId="1070F1FA" w14:textId="3F537BC8" w:rsidR="005303CB" w:rsidRPr="004B5A8B" w:rsidRDefault="00E80F6D" w:rsidP="005303CB">
            <w:pPr>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Reach - Paid</w:t>
            </w:r>
            <w:r w:rsidR="00626183" w:rsidRPr="004B5A8B">
              <w:rPr>
                <w:sz w:val="20"/>
                <w:szCs w:val="20"/>
              </w:rPr>
              <w:t xml:space="preserve"> </w:t>
            </w:r>
          </w:p>
        </w:tc>
        <w:tc>
          <w:tcPr>
            <w:tcW w:w="4230" w:type="dxa"/>
          </w:tcPr>
          <w:p w14:paraId="00CF50FD" w14:textId="77777777" w:rsidR="005303CB" w:rsidRPr="004B5A8B" w:rsidRDefault="00985D1C" w:rsidP="00870B25">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B5A8B">
              <w:rPr>
                <w:rFonts w:eastAsia="Times New Roman" w:cs="Times New Roman"/>
                <w:sz w:val="20"/>
                <w:szCs w:val="20"/>
              </w:rPr>
              <w:t>Reach at the page-level reflects the unique number of people who saw the page in a defined time period.  I</w:t>
            </w:r>
            <w:r w:rsidR="00F9492B" w:rsidRPr="004B5A8B">
              <w:rPr>
                <w:rFonts w:eastAsia="Times New Roman" w:cs="Times New Roman"/>
                <w:sz w:val="20"/>
                <w:szCs w:val="20"/>
              </w:rPr>
              <w:t xml:space="preserve">t is not an additive property. </w:t>
            </w:r>
          </w:p>
          <w:p w14:paraId="4ED19C19" w14:textId="77777777" w:rsidR="004B5A8B" w:rsidRDefault="004B5A8B" w:rsidP="00870B25">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p w14:paraId="247F1826" w14:textId="4A328D89" w:rsidR="00E0458B" w:rsidRPr="004B5A8B" w:rsidRDefault="00D87379" w:rsidP="00870B25">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It represents the</w:t>
            </w:r>
            <w:r w:rsidR="00E0458B" w:rsidRPr="004B5A8B">
              <w:rPr>
                <w:rFonts w:eastAsia="Times New Roman" w:cs="Times New Roman"/>
                <w:sz w:val="20"/>
                <w:szCs w:val="20"/>
              </w:rPr>
              <w:t xml:space="preserve"> unique users that viewed page content from a Facebook ad or Sponsored Story.</w:t>
            </w:r>
          </w:p>
        </w:tc>
        <w:tc>
          <w:tcPr>
            <w:tcW w:w="4590" w:type="dxa"/>
            <w:shd w:val="clear" w:color="auto" w:fill="FFFFFF" w:themeFill="background1"/>
          </w:tcPr>
          <w:p w14:paraId="3ACE3B7A" w14:textId="77777777" w:rsidR="005303CB" w:rsidRPr="004B5A8B" w:rsidRDefault="005303CB" w:rsidP="005303CB">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5303CB" w:rsidRPr="004B5A8B" w14:paraId="7940446B" w14:textId="77777777" w:rsidTr="00B60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06D86459" w14:textId="6F5009BA" w:rsidR="005303CB" w:rsidRPr="004B5A8B" w:rsidRDefault="00715EB1" w:rsidP="005303CB">
            <w:pPr>
              <w:rPr>
                <w:b w:val="0"/>
                <w:sz w:val="20"/>
                <w:szCs w:val="20"/>
              </w:rPr>
            </w:pPr>
            <w:r w:rsidRPr="004B5A8B">
              <w:rPr>
                <w:b w:val="0"/>
                <w:sz w:val="20"/>
                <w:szCs w:val="20"/>
              </w:rPr>
              <w:t>Facebookpage_reachviral</w:t>
            </w:r>
          </w:p>
        </w:tc>
        <w:tc>
          <w:tcPr>
            <w:tcW w:w="1890" w:type="dxa"/>
          </w:tcPr>
          <w:p w14:paraId="368E4FB9" w14:textId="30C569AD" w:rsidR="005303CB" w:rsidRPr="004B5A8B" w:rsidRDefault="00A26F95" w:rsidP="005303CB">
            <w:pPr>
              <w:cnfStyle w:val="000000100000" w:firstRow="0" w:lastRow="0" w:firstColumn="0" w:lastColumn="0" w:oddVBand="0" w:evenVBand="0" w:oddHBand="1" w:evenHBand="0" w:firstRowFirstColumn="0" w:firstRowLastColumn="0" w:lastRowFirstColumn="0" w:lastRowLastColumn="0"/>
              <w:rPr>
                <w:sz w:val="20"/>
                <w:szCs w:val="20"/>
              </w:rPr>
            </w:pPr>
            <w:r w:rsidRPr="004B5A8B">
              <w:rPr>
                <w:sz w:val="20"/>
                <w:szCs w:val="20"/>
              </w:rPr>
              <w:t xml:space="preserve">Reach </w:t>
            </w:r>
            <w:r w:rsidR="00027AE0">
              <w:rPr>
                <w:sz w:val="20"/>
                <w:szCs w:val="20"/>
              </w:rPr>
              <w:t>–</w:t>
            </w:r>
            <w:r w:rsidRPr="004B5A8B">
              <w:rPr>
                <w:sz w:val="20"/>
                <w:szCs w:val="20"/>
              </w:rPr>
              <w:t xml:space="preserve"> Viral</w:t>
            </w:r>
          </w:p>
        </w:tc>
        <w:tc>
          <w:tcPr>
            <w:tcW w:w="4230" w:type="dxa"/>
          </w:tcPr>
          <w:p w14:paraId="7653D2B2" w14:textId="77777777" w:rsidR="005303CB" w:rsidRPr="0006104B" w:rsidRDefault="00F9492B" w:rsidP="00870B25">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3E1269">
              <w:rPr>
                <w:rFonts w:eastAsia="Times New Roman" w:cs="Times New Roman"/>
                <w:sz w:val="20"/>
                <w:szCs w:val="20"/>
              </w:rPr>
              <w:t xml:space="preserve">Reach at the page-level reflects the unique number of people who saw the page in a defined time period.  It is not an additive property. </w:t>
            </w:r>
          </w:p>
          <w:p w14:paraId="72592854" w14:textId="77777777" w:rsidR="004806B9" w:rsidRPr="00E8492E" w:rsidRDefault="004806B9" w:rsidP="00870B25">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p w14:paraId="39D0E286" w14:textId="28F0B18F" w:rsidR="00870B25" w:rsidRPr="00300A04" w:rsidRDefault="00F65370" w:rsidP="004806B9">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Pr>
                <w:rFonts w:eastAsia="Times New Roman" w:cs="Times New Roman"/>
                <w:sz w:val="20"/>
                <w:szCs w:val="20"/>
              </w:rPr>
              <w:t>It represents t</w:t>
            </w:r>
            <w:r w:rsidR="00870B25" w:rsidRPr="00300A04">
              <w:rPr>
                <w:rFonts w:eastAsia="Times New Roman" w:cs="Times New Roman"/>
                <w:sz w:val="20"/>
                <w:szCs w:val="20"/>
              </w:rPr>
              <w:t>he unique users that viewed content from a story published by a friend.  Unlike organic, these people were not subscribed to the page and di</w:t>
            </w:r>
            <w:r w:rsidR="004806B9" w:rsidRPr="00300A04">
              <w:rPr>
                <w:rFonts w:eastAsia="Times New Roman" w:cs="Times New Roman"/>
                <w:sz w:val="20"/>
                <w:szCs w:val="20"/>
              </w:rPr>
              <w:t>dn’t see the post on our page.</w:t>
            </w:r>
          </w:p>
        </w:tc>
        <w:tc>
          <w:tcPr>
            <w:tcW w:w="4590" w:type="dxa"/>
          </w:tcPr>
          <w:p w14:paraId="12A5AF3C" w14:textId="0D28FCF1" w:rsidR="005303CB" w:rsidRPr="00300A04" w:rsidRDefault="005303CB" w:rsidP="005303CB">
            <w:pPr>
              <w:cnfStyle w:val="000000100000" w:firstRow="0" w:lastRow="0" w:firstColumn="0" w:lastColumn="0" w:oddVBand="0" w:evenVBand="0" w:oddHBand="1" w:evenHBand="0" w:firstRowFirstColumn="0" w:firstRowLastColumn="0" w:lastRowFirstColumn="0" w:lastRowLastColumn="0"/>
              <w:rPr>
                <w:sz w:val="20"/>
                <w:szCs w:val="20"/>
              </w:rPr>
            </w:pPr>
          </w:p>
        </w:tc>
      </w:tr>
      <w:tr w:rsidR="005303CB" w:rsidRPr="004B5A8B" w14:paraId="7EAD24E2" w14:textId="77777777" w:rsidTr="003D1DB5">
        <w:tc>
          <w:tcPr>
            <w:cnfStyle w:val="001000000000" w:firstRow="0" w:lastRow="0" w:firstColumn="1" w:lastColumn="0" w:oddVBand="0" w:evenVBand="0" w:oddHBand="0" w:evenHBand="0" w:firstRowFirstColumn="0" w:firstRowLastColumn="0" w:lastRowFirstColumn="0" w:lastRowLastColumn="0"/>
            <w:tcW w:w="2340" w:type="dxa"/>
          </w:tcPr>
          <w:p w14:paraId="318DC2D8" w14:textId="39BCBE2A" w:rsidR="005303CB" w:rsidRPr="004B5A8B" w:rsidRDefault="00715EB1" w:rsidP="005303CB">
            <w:pPr>
              <w:rPr>
                <w:b w:val="0"/>
                <w:sz w:val="20"/>
                <w:szCs w:val="20"/>
              </w:rPr>
            </w:pPr>
            <w:r w:rsidRPr="004B5A8B">
              <w:rPr>
                <w:b w:val="0"/>
                <w:sz w:val="20"/>
                <w:szCs w:val="20"/>
              </w:rPr>
              <w:t>Facebookpage_ptat</w:t>
            </w:r>
          </w:p>
        </w:tc>
        <w:tc>
          <w:tcPr>
            <w:tcW w:w="1890" w:type="dxa"/>
          </w:tcPr>
          <w:p w14:paraId="2678A99E" w14:textId="20B71679" w:rsidR="005303CB" w:rsidRPr="004B5A8B" w:rsidRDefault="00E80F6D" w:rsidP="005303CB">
            <w:pPr>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People Talking About This</w:t>
            </w:r>
            <w:r w:rsidR="00A26F95" w:rsidRPr="004B5A8B">
              <w:rPr>
                <w:sz w:val="20"/>
                <w:szCs w:val="20"/>
              </w:rPr>
              <w:t xml:space="preserve"> </w:t>
            </w:r>
          </w:p>
        </w:tc>
        <w:tc>
          <w:tcPr>
            <w:tcW w:w="4230" w:type="dxa"/>
          </w:tcPr>
          <w:p w14:paraId="14AA8EFE" w14:textId="77777777" w:rsidR="00870B25" w:rsidRPr="004B5A8B" w:rsidRDefault="00870B25" w:rsidP="00870B25">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“People Talking About This” at the page-level is similar to “Talking About This” at the post-level.  It reflects the number of stories created at the page-level.  Actions that affect this metrics are:</w:t>
            </w:r>
          </w:p>
          <w:p w14:paraId="6E3C758C" w14:textId="77777777" w:rsidR="00870B25" w:rsidRPr="004B5A8B" w:rsidRDefault="00870B25" w:rsidP="00D32DBC">
            <w:pPr>
              <w:pStyle w:val="MetricsText"/>
              <w:numPr>
                <w:ilvl w:val="0"/>
                <w:numId w:val="2"/>
              </w:numPr>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Liking a page</w:t>
            </w:r>
          </w:p>
          <w:p w14:paraId="20766AD0" w14:textId="77777777" w:rsidR="00870B25" w:rsidRPr="004B5A8B" w:rsidRDefault="00870B25" w:rsidP="00D32DBC">
            <w:pPr>
              <w:pStyle w:val="MetricsText"/>
              <w:numPr>
                <w:ilvl w:val="0"/>
                <w:numId w:val="2"/>
              </w:numPr>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Posting to a page’s Wall</w:t>
            </w:r>
          </w:p>
          <w:p w14:paraId="79EC6947" w14:textId="77777777" w:rsidR="00870B25" w:rsidRPr="004B5A8B" w:rsidRDefault="00870B25" w:rsidP="00D32DBC">
            <w:pPr>
              <w:pStyle w:val="MetricsText"/>
              <w:numPr>
                <w:ilvl w:val="0"/>
                <w:numId w:val="2"/>
              </w:numPr>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Mentioning a page in a post</w:t>
            </w:r>
          </w:p>
          <w:p w14:paraId="7D8FC013" w14:textId="77777777" w:rsidR="00870B25" w:rsidRPr="004B5A8B" w:rsidRDefault="00870B25" w:rsidP="00D32DBC">
            <w:pPr>
              <w:pStyle w:val="MetricsText"/>
              <w:numPr>
                <w:ilvl w:val="0"/>
                <w:numId w:val="2"/>
              </w:numPr>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Photo-tagging a page</w:t>
            </w:r>
          </w:p>
          <w:p w14:paraId="4245E496" w14:textId="1B697486" w:rsidR="005303CB" w:rsidRPr="004B5A8B" w:rsidRDefault="00870B25" w:rsidP="004B5A8B">
            <w:pPr>
              <w:pStyle w:val="MetricsText"/>
              <w:ind w:left="0"/>
              <w:cnfStyle w:val="000000000000" w:firstRow="0" w:lastRow="0" w:firstColumn="0" w:lastColumn="0" w:oddVBand="0" w:evenVBand="0" w:oddHBand="0" w:evenHBand="0" w:firstRowFirstColumn="0" w:firstRowLastColumn="0" w:lastRowFirstColumn="0" w:lastRowLastColumn="0"/>
            </w:pPr>
            <w:r w:rsidRPr="004B5A8B">
              <w:rPr>
                <w:sz w:val="20"/>
                <w:szCs w:val="20"/>
              </w:rPr>
              <w:t xml:space="preserve">PTAT doesn’t include people using your Page’s name in one of their personal posts without @-mentioning or tagging it (“Check out Testing Makes Us Stronger” vs “Check out </w:t>
            </w:r>
            <w:hyperlink r:id="rId85" w:history="1">
              <w:r w:rsidRPr="004B5A8B">
                <w:rPr>
                  <w:rStyle w:val="Hyperlink"/>
                  <w:rFonts w:cs="Arial"/>
                  <w:color w:val="1155CC"/>
                  <w:sz w:val="20"/>
                  <w:szCs w:val="20"/>
                </w:rPr>
                <w:t>Testing Makes Us Stronger</w:t>
              </w:r>
            </w:hyperlink>
            <w:r w:rsidRPr="004B5A8B">
              <w:rPr>
                <w:sz w:val="20"/>
                <w:szCs w:val="20"/>
              </w:rPr>
              <w:t>!”) [</w:t>
            </w:r>
            <w:hyperlink r:id="rId86" w:history="1">
              <w:r w:rsidRPr="004B5A8B">
                <w:rPr>
                  <w:rStyle w:val="Hyperlink"/>
                  <w:rFonts w:cs="Arial"/>
                  <w:color w:val="1155CC"/>
                  <w:sz w:val="20"/>
                  <w:szCs w:val="20"/>
                </w:rPr>
                <w:t>source</w:t>
              </w:r>
            </w:hyperlink>
            <w:r w:rsidRPr="004B5A8B">
              <w:rPr>
                <w:sz w:val="20"/>
                <w:szCs w:val="20"/>
              </w:rPr>
              <w:t>]</w:t>
            </w:r>
          </w:p>
        </w:tc>
        <w:tc>
          <w:tcPr>
            <w:tcW w:w="4590" w:type="dxa"/>
          </w:tcPr>
          <w:p w14:paraId="7EEB2AF2" w14:textId="22CCC70E" w:rsidR="003D1DB5" w:rsidRDefault="003D1DB5" w:rsidP="003D1DB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drawing>
                <wp:inline distT="0" distB="0" distL="0" distR="0" wp14:anchorId="24FD2C2B" wp14:editId="18F1A36A">
                  <wp:extent cx="2377440" cy="1396274"/>
                  <wp:effectExtent l="57150" t="57150" r="118110" b="1092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acebook-ptat.png"/>
                          <pic:cNvPicPr/>
                        </pic:nvPicPr>
                        <pic:blipFill>
                          <a:blip r:embed="rId87">
                            <a:extLst>
                              <a:ext uri="{28A0092B-C50C-407E-A947-70E740481C1C}">
                                <a14:useLocalDpi xmlns:a14="http://schemas.microsoft.com/office/drawing/2010/main" val="0"/>
                              </a:ext>
                            </a:extLst>
                          </a:blip>
                          <a:stretch>
                            <a:fillRect/>
                          </a:stretch>
                        </pic:blipFill>
                        <pic:spPr>
                          <a:xfrm>
                            <a:off x="0" y="0"/>
                            <a:ext cx="2395869" cy="140709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1CF342" w14:textId="09CF1E2B" w:rsidR="005303CB" w:rsidRPr="004B5A8B" w:rsidRDefault="003D1DB5" w:rsidP="003D1DB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Above is an example of what People Talking About this looks like within Facebook Insights.</w:t>
            </w:r>
          </w:p>
        </w:tc>
      </w:tr>
      <w:tr w:rsidR="005303CB" w:rsidRPr="004B5A8B" w14:paraId="1208C26B" w14:textId="77777777" w:rsidTr="00B60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536CE052" w14:textId="51CBABDC" w:rsidR="005303CB" w:rsidRPr="004B5A8B" w:rsidRDefault="00715EB1" w:rsidP="005303CB">
            <w:pPr>
              <w:rPr>
                <w:b w:val="0"/>
                <w:sz w:val="20"/>
                <w:szCs w:val="20"/>
              </w:rPr>
            </w:pPr>
            <w:r w:rsidRPr="004B5A8B">
              <w:rPr>
                <w:b w:val="0"/>
                <w:sz w:val="20"/>
                <w:szCs w:val="20"/>
              </w:rPr>
              <w:t>Facebookpage_engagedusers</w:t>
            </w:r>
          </w:p>
        </w:tc>
        <w:tc>
          <w:tcPr>
            <w:tcW w:w="1890" w:type="dxa"/>
          </w:tcPr>
          <w:p w14:paraId="12E68B20" w14:textId="4E18390E" w:rsidR="005303CB" w:rsidRPr="003E1269" w:rsidRDefault="00E80F6D" w:rsidP="005303CB">
            <w:pPr>
              <w:cnfStyle w:val="000000100000" w:firstRow="0" w:lastRow="0" w:firstColumn="0" w:lastColumn="0" w:oddVBand="0" w:evenVBand="0" w:oddHBand="1" w:evenHBand="0" w:firstRowFirstColumn="0" w:firstRowLastColumn="0" w:lastRowFirstColumn="0" w:lastRowLastColumn="0"/>
              <w:rPr>
                <w:sz w:val="20"/>
                <w:szCs w:val="20"/>
              </w:rPr>
            </w:pPr>
            <w:r w:rsidRPr="004B5A8B">
              <w:rPr>
                <w:sz w:val="20"/>
                <w:szCs w:val="20"/>
              </w:rPr>
              <w:t>Engaged Users</w:t>
            </w:r>
          </w:p>
        </w:tc>
        <w:tc>
          <w:tcPr>
            <w:tcW w:w="4230" w:type="dxa"/>
          </w:tcPr>
          <w:p w14:paraId="008A419F" w14:textId="77777777" w:rsidR="00F9492B" w:rsidRPr="003E1269" w:rsidRDefault="00F9492B" w:rsidP="00F9492B">
            <w:pPr>
              <w:pStyle w:val="MetricsText"/>
              <w:ind w:left="0"/>
              <w:cnfStyle w:val="000000100000" w:firstRow="0" w:lastRow="0" w:firstColumn="0" w:lastColumn="0" w:oddVBand="0" w:evenVBand="0" w:oddHBand="1" w:evenHBand="0" w:firstRowFirstColumn="0" w:firstRowLastColumn="0" w:lastRowFirstColumn="0" w:lastRowLastColumn="0"/>
              <w:rPr>
                <w:sz w:val="20"/>
                <w:szCs w:val="20"/>
              </w:rPr>
            </w:pPr>
            <w:r w:rsidRPr="003E1269">
              <w:rPr>
                <w:sz w:val="20"/>
                <w:szCs w:val="20"/>
              </w:rPr>
              <w:t>Engaged users are the number of unique people who have clicked anywhere in a post.  It is comprised of:</w:t>
            </w:r>
          </w:p>
          <w:p w14:paraId="5304303A" w14:textId="77777777" w:rsidR="00F9492B" w:rsidRPr="004B5A8B" w:rsidRDefault="00F9492B" w:rsidP="00D32DBC">
            <w:pPr>
              <w:pStyle w:val="MetricsText"/>
              <w:numPr>
                <w:ilvl w:val="0"/>
                <w:numId w:val="1"/>
              </w:numPr>
              <w:cnfStyle w:val="000000100000" w:firstRow="0" w:lastRow="0" w:firstColumn="0" w:lastColumn="0" w:oddVBand="0" w:evenVBand="0" w:oddHBand="1" w:evenHBand="0" w:firstRowFirstColumn="0" w:firstRowLastColumn="0" w:lastRowFirstColumn="0" w:lastRowLastColumn="0"/>
              <w:rPr>
                <w:sz w:val="20"/>
                <w:szCs w:val="20"/>
              </w:rPr>
            </w:pPr>
            <w:r w:rsidRPr="0006104B">
              <w:rPr>
                <w:b/>
                <w:bCs/>
                <w:sz w:val="20"/>
                <w:szCs w:val="20"/>
              </w:rPr>
              <w:t>Stories generated</w:t>
            </w:r>
            <w:r w:rsidRPr="00E8492E">
              <w:rPr>
                <w:sz w:val="20"/>
                <w:szCs w:val="20"/>
              </w:rPr>
              <w:t>: A story is generated when a fan likes, comments on, shares a post with his or her friends, answers a question or responds to an event. This is an important num</w:t>
            </w:r>
            <w:r w:rsidRPr="00300A04">
              <w:rPr>
                <w:sz w:val="20"/>
                <w:szCs w:val="20"/>
              </w:rPr>
              <w:t>ber because it reflects the ability of content to cause a second action. The fans read what we wrote and were compelled to share, like or otherwise amplify our content, creating a story or action in their own news stream that subtly tells their friends they “endorse” the page, or at least found what you wrote to be engaging enough to make them take an action. [</w:t>
            </w:r>
            <w:hyperlink r:id="rId88" w:history="1">
              <w:r w:rsidRPr="004B5A8B">
                <w:rPr>
                  <w:rStyle w:val="Hyperlink"/>
                  <w:rFonts w:cs="Arial"/>
                  <w:color w:val="1155CC"/>
                  <w:sz w:val="20"/>
                  <w:szCs w:val="20"/>
                </w:rPr>
                <w:t>source</w:t>
              </w:r>
            </w:hyperlink>
            <w:r w:rsidRPr="004B5A8B">
              <w:rPr>
                <w:sz w:val="20"/>
                <w:szCs w:val="20"/>
              </w:rPr>
              <w:t>]</w:t>
            </w:r>
          </w:p>
          <w:p w14:paraId="62BAF524" w14:textId="77777777" w:rsidR="00F9492B" w:rsidRPr="004B5A8B" w:rsidRDefault="00F9492B" w:rsidP="00D32DBC">
            <w:pPr>
              <w:pStyle w:val="MetricsText"/>
              <w:numPr>
                <w:ilvl w:val="0"/>
                <w:numId w:val="1"/>
              </w:numPr>
              <w:cnfStyle w:val="000000100000" w:firstRow="0" w:lastRow="0" w:firstColumn="0" w:lastColumn="0" w:oddVBand="0" w:evenVBand="0" w:oddHBand="1" w:evenHBand="0" w:firstRowFirstColumn="0" w:firstRowLastColumn="0" w:lastRowFirstColumn="0" w:lastRowLastColumn="0"/>
              <w:rPr>
                <w:sz w:val="20"/>
                <w:szCs w:val="20"/>
              </w:rPr>
            </w:pPr>
            <w:r w:rsidRPr="004B5A8B">
              <w:rPr>
                <w:b/>
                <w:bCs/>
                <w:sz w:val="20"/>
                <w:szCs w:val="20"/>
              </w:rPr>
              <w:t xml:space="preserve">Other clicks: </w:t>
            </w:r>
            <w:r w:rsidRPr="004B5A8B">
              <w:rPr>
                <w:sz w:val="20"/>
                <w:szCs w:val="20"/>
              </w:rPr>
              <w:t>The measurement of additional actions our viewers took, within a post, such as clicking on the number of likes to see who else liked our post, people’s names, or the timestamp. Facebook says this is a strong indicator of the attention viewers are paying to your content. T</w:t>
            </w:r>
            <w:r w:rsidRPr="003E1269">
              <w:rPr>
                <w:sz w:val="20"/>
                <w:szCs w:val="20"/>
              </w:rPr>
              <w:t>hey’re digging deep, looking for more information, interacting with the content longer. [</w:t>
            </w:r>
            <w:hyperlink r:id="rId89" w:history="1">
              <w:r w:rsidRPr="004B5A8B">
                <w:rPr>
                  <w:rStyle w:val="Hyperlink"/>
                  <w:rFonts w:cs="Arial"/>
                  <w:color w:val="1155CC"/>
                  <w:sz w:val="20"/>
                  <w:szCs w:val="20"/>
                </w:rPr>
                <w:t>source</w:t>
              </w:r>
            </w:hyperlink>
            <w:r w:rsidRPr="004B5A8B">
              <w:rPr>
                <w:sz w:val="20"/>
                <w:szCs w:val="20"/>
              </w:rPr>
              <w:t>]</w:t>
            </w:r>
          </w:p>
          <w:p w14:paraId="395B43BD" w14:textId="77777777" w:rsidR="00F9492B" w:rsidRPr="004B5A8B" w:rsidRDefault="00F9492B" w:rsidP="00D32DBC">
            <w:pPr>
              <w:pStyle w:val="MetricsText"/>
              <w:numPr>
                <w:ilvl w:val="0"/>
                <w:numId w:val="1"/>
              </w:numPr>
              <w:cnfStyle w:val="000000100000" w:firstRow="0" w:lastRow="0" w:firstColumn="0" w:lastColumn="0" w:oddVBand="0" w:evenVBand="0" w:oddHBand="1" w:evenHBand="0" w:firstRowFirstColumn="0" w:firstRowLastColumn="0" w:lastRowFirstColumn="0" w:lastRowLastColumn="0"/>
              <w:rPr>
                <w:sz w:val="20"/>
                <w:szCs w:val="20"/>
              </w:rPr>
            </w:pPr>
            <w:r w:rsidRPr="004B5A8B">
              <w:rPr>
                <w:b/>
                <w:bCs/>
                <w:sz w:val="20"/>
                <w:szCs w:val="20"/>
              </w:rPr>
              <w:t>Photo Views:</w:t>
            </w:r>
            <w:r w:rsidRPr="004B5A8B">
              <w:rPr>
                <w:sz w:val="20"/>
                <w:szCs w:val="20"/>
              </w:rPr>
              <w:t xml:space="preserve"> Indicated if users clicked on a pho</w:t>
            </w:r>
            <w:r w:rsidRPr="003E1269">
              <w:rPr>
                <w:sz w:val="20"/>
                <w:szCs w:val="20"/>
              </w:rPr>
              <w:t>to to make it larger. This means they were motivated to interact with, spend time with, and look over the visual content.  [</w:t>
            </w:r>
            <w:hyperlink r:id="rId90" w:history="1">
              <w:r w:rsidRPr="004B5A8B">
                <w:rPr>
                  <w:rStyle w:val="Hyperlink"/>
                  <w:rFonts w:cs="Arial"/>
                  <w:color w:val="1155CC"/>
                  <w:sz w:val="20"/>
                  <w:szCs w:val="20"/>
                </w:rPr>
                <w:t>source</w:t>
              </w:r>
            </w:hyperlink>
            <w:r w:rsidRPr="004B5A8B">
              <w:rPr>
                <w:sz w:val="20"/>
                <w:szCs w:val="20"/>
              </w:rPr>
              <w:t>]</w:t>
            </w:r>
          </w:p>
          <w:p w14:paraId="1F05EA06" w14:textId="44E115EE" w:rsidR="005303CB" w:rsidRPr="003E1269" w:rsidRDefault="00F9492B" w:rsidP="00D32DBC">
            <w:pPr>
              <w:pStyle w:val="MetricsText"/>
              <w:numPr>
                <w:ilvl w:val="0"/>
                <w:numId w:val="1"/>
              </w:numPr>
              <w:cnfStyle w:val="000000100000" w:firstRow="0" w:lastRow="0" w:firstColumn="0" w:lastColumn="0" w:oddVBand="0" w:evenVBand="0" w:oddHBand="1" w:evenHBand="0" w:firstRowFirstColumn="0" w:firstRowLastColumn="0" w:lastRowFirstColumn="0" w:lastRowLastColumn="0"/>
              <w:rPr>
                <w:i/>
                <w:sz w:val="20"/>
                <w:szCs w:val="20"/>
              </w:rPr>
            </w:pPr>
            <w:r w:rsidRPr="004B5A8B">
              <w:rPr>
                <w:b/>
                <w:bCs/>
                <w:sz w:val="20"/>
                <w:szCs w:val="20"/>
              </w:rPr>
              <w:t>Video Plays</w:t>
            </w:r>
            <w:r w:rsidRPr="004B5A8B">
              <w:rPr>
                <w:sz w:val="20"/>
                <w:szCs w:val="20"/>
              </w:rPr>
              <w:t>: Number of times the play button of a video was pressed.</w:t>
            </w:r>
          </w:p>
        </w:tc>
        <w:tc>
          <w:tcPr>
            <w:tcW w:w="4590" w:type="dxa"/>
          </w:tcPr>
          <w:p w14:paraId="45CE2FB3" w14:textId="63AA7702" w:rsidR="005303CB" w:rsidRPr="003E1269" w:rsidRDefault="005303CB" w:rsidP="005303CB">
            <w:pPr>
              <w:cnfStyle w:val="000000100000" w:firstRow="0" w:lastRow="0" w:firstColumn="0" w:lastColumn="0" w:oddVBand="0" w:evenVBand="0" w:oddHBand="1" w:evenHBand="0" w:firstRowFirstColumn="0" w:firstRowLastColumn="0" w:lastRowFirstColumn="0" w:lastRowLastColumn="0"/>
              <w:rPr>
                <w:noProof/>
                <w:sz w:val="20"/>
                <w:szCs w:val="20"/>
              </w:rPr>
            </w:pPr>
            <w:r w:rsidRPr="003E1269">
              <w:rPr>
                <w:noProof/>
                <w:sz w:val="20"/>
                <w:szCs w:val="20"/>
              </w:rPr>
              <w:t xml:space="preserve"> </w:t>
            </w:r>
          </w:p>
        </w:tc>
      </w:tr>
      <w:tr w:rsidR="005303CB" w:rsidRPr="004B5A8B" w14:paraId="0705B3AC" w14:textId="77777777" w:rsidTr="003D1DB5">
        <w:tc>
          <w:tcPr>
            <w:cnfStyle w:val="001000000000" w:firstRow="0" w:lastRow="0" w:firstColumn="1" w:lastColumn="0" w:oddVBand="0" w:evenVBand="0" w:oddHBand="0" w:evenHBand="0" w:firstRowFirstColumn="0" w:firstRowLastColumn="0" w:lastRowFirstColumn="0" w:lastRowLastColumn="0"/>
            <w:tcW w:w="2340" w:type="dxa"/>
          </w:tcPr>
          <w:p w14:paraId="751734EC" w14:textId="726AA11B" w:rsidR="005303CB" w:rsidRPr="004B5A8B" w:rsidRDefault="00715EB1" w:rsidP="005303CB">
            <w:pPr>
              <w:rPr>
                <w:b w:val="0"/>
                <w:sz w:val="20"/>
                <w:szCs w:val="20"/>
              </w:rPr>
            </w:pPr>
            <w:r w:rsidRPr="004B5A8B">
              <w:rPr>
                <w:b w:val="0"/>
                <w:sz w:val="20"/>
                <w:szCs w:val="20"/>
              </w:rPr>
              <w:t>Facebookpage_comments</w:t>
            </w:r>
          </w:p>
        </w:tc>
        <w:tc>
          <w:tcPr>
            <w:tcW w:w="1890" w:type="dxa"/>
          </w:tcPr>
          <w:p w14:paraId="4888E7F5" w14:textId="77777777" w:rsidR="005303CB" w:rsidRDefault="00E80F6D" w:rsidP="005303CB">
            <w:pPr>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Comments</w:t>
            </w:r>
          </w:p>
          <w:p w14:paraId="16562877" w14:textId="37F86F3C" w:rsidR="003F3839" w:rsidRPr="004B5A8B" w:rsidRDefault="003F3839" w:rsidP="005303CB">
            <w:pPr>
              <w:cnfStyle w:val="000000000000" w:firstRow="0" w:lastRow="0" w:firstColumn="0" w:lastColumn="0" w:oddVBand="0" w:evenVBand="0" w:oddHBand="0" w:evenHBand="0" w:firstRowFirstColumn="0" w:firstRowLastColumn="0" w:lastRowFirstColumn="0" w:lastRowLastColumn="0"/>
              <w:rPr>
                <w:sz w:val="20"/>
                <w:szCs w:val="20"/>
              </w:rPr>
            </w:pPr>
            <w:r w:rsidRPr="00027AE0">
              <w:rPr>
                <w:color w:val="C00000"/>
                <w:highlight w:val="yellow"/>
              </w:rPr>
              <w:t>*</w:t>
            </w:r>
          </w:p>
        </w:tc>
        <w:tc>
          <w:tcPr>
            <w:tcW w:w="4230" w:type="dxa"/>
          </w:tcPr>
          <w:tbl>
            <w:tblPr>
              <w:tblStyle w:val="ListTable2-Accent5"/>
              <w:tblW w:w="10435" w:type="dxa"/>
              <w:tblLayout w:type="fixed"/>
              <w:tblLook w:val="04A0" w:firstRow="1" w:lastRow="0" w:firstColumn="1" w:lastColumn="0" w:noHBand="0" w:noVBand="1"/>
            </w:tblPr>
            <w:tblGrid>
              <w:gridCol w:w="4143"/>
              <w:gridCol w:w="6292"/>
            </w:tblGrid>
            <w:tr w:rsidR="00A22E43" w:rsidRPr="004B5A8B" w14:paraId="414F8D49" w14:textId="77777777" w:rsidTr="00A22E4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785" w:type="dxa"/>
                </w:tcPr>
                <w:p w14:paraId="12C04011" w14:textId="77777777" w:rsidR="00A22E43" w:rsidRPr="003E1269" w:rsidRDefault="00A22E43" w:rsidP="00A22E43">
                  <w:pPr>
                    <w:rPr>
                      <w:rFonts w:eastAsia="Times New Roman" w:cs="Times New Roman"/>
                      <w:b w:val="0"/>
                      <w:sz w:val="20"/>
                      <w:szCs w:val="20"/>
                    </w:rPr>
                  </w:pPr>
                  <w:r w:rsidRPr="003E1269">
                    <w:rPr>
                      <w:rFonts w:eastAsia="Times New Roman" w:cs="Times New Roman"/>
                      <w:b w:val="0"/>
                      <w:sz w:val="20"/>
                      <w:szCs w:val="20"/>
                    </w:rPr>
                    <w:t>This is an open-text field to allow for any comments to be entered to might be helpful later to explain the context or nature of the data entered.</w:t>
                  </w:r>
                </w:p>
                <w:p w14:paraId="70484019" w14:textId="418A763A" w:rsidR="004B5A8B" w:rsidRPr="004B5A8B" w:rsidRDefault="004B5A8B" w:rsidP="00A22E43">
                  <w:pPr>
                    <w:rPr>
                      <w:rFonts w:eastAsia="Times New Roman" w:cs="Times New Roman"/>
                      <w:b w:val="0"/>
                      <w:sz w:val="20"/>
                      <w:szCs w:val="20"/>
                    </w:rPr>
                  </w:pPr>
                </w:p>
                <w:p w14:paraId="74669095" w14:textId="78F993CA" w:rsidR="00A22E43" w:rsidRPr="004B5A8B" w:rsidRDefault="004B5A8B" w:rsidP="00A22E43">
                  <w:pPr>
                    <w:rPr>
                      <w:rFonts w:eastAsia="Times New Roman" w:cs="Times New Roman"/>
                      <w:sz w:val="20"/>
                      <w:szCs w:val="20"/>
                    </w:rPr>
                  </w:pPr>
                  <w:r w:rsidRPr="004B5A8B">
                    <w:rPr>
                      <w:b w:val="0"/>
                      <w:sz w:val="20"/>
                      <w:szCs w:val="20"/>
                    </w:rPr>
                    <w:t xml:space="preserve">It is important to carefully look at all of the metrics to make sure that whatever comment you would like to make is not already provided below in a different cell. </w:t>
                  </w:r>
                </w:p>
              </w:tc>
              <w:tc>
                <w:tcPr>
                  <w:tcW w:w="4230" w:type="dxa"/>
                </w:tcPr>
                <w:p w14:paraId="1DC59E1D" w14:textId="2049C14A" w:rsidR="00A22E43" w:rsidRPr="003E1269" w:rsidRDefault="00A22E43" w:rsidP="00A22E43">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p>
              </w:tc>
            </w:tr>
          </w:tbl>
          <w:p w14:paraId="7ACABF5A" w14:textId="3B7348DE" w:rsidR="005303CB" w:rsidRPr="004B5A8B" w:rsidRDefault="005303CB" w:rsidP="005303CB">
            <w:pPr>
              <w:pStyle w:val="DropdownTitle"/>
              <w:ind w:left="0"/>
              <w:cnfStyle w:val="000000000000" w:firstRow="0" w:lastRow="0" w:firstColumn="0" w:lastColumn="0" w:oddVBand="0" w:evenVBand="0" w:oddHBand="0" w:evenHBand="0" w:firstRowFirstColumn="0" w:firstRowLastColumn="0" w:lastRowFirstColumn="0" w:lastRowLastColumn="0"/>
              <w:rPr>
                <w:i w:val="0"/>
                <w:sz w:val="20"/>
                <w:szCs w:val="20"/>
              </w:rPr>
            </w:pPr>
          </w:p>
        </w:tc>
        <w:tc>
          <w:tcPr>
            <w:tcW w:w="4590" w:type="dxa"/>
          </w:tcPr>
          <w:p w14:paraId="7CF61161" w14:textId="5A5E515C" w:rsidR="005303CB" w:rsidRPr="004B5A8B" w:rsidRDefault="0080773F" w:rsidP="005303CB">
            <w:pPr>
              <w:cnfStyle w:val="000000000000" w:firstRow="0" w:lastRow="0" w:firstColumn="0" w:lastColumn="0" w:oddVBand="0" w:evenVBand="0" w:oddHBand="0" w:evenHBand="0" w:firstRowFirstColumn="0" w:firstRowLastColumn="0" w:lastRowFirstColumn="0" w:lastRowLastColumn="0"/>
              <w:rPr>
                <w:noProof/>
                <w:sz w:val="20"/>
                <w:szCs w:val="20"/>
              </w:rPr>
            </w:pPr>
            <w:r w:rsidRPr="004B5A8B">
              <w:rPr>
                <w:noProof/>
                <w:sz w:val="20"/>
                <w:szCs w:val="20"/>
              </w:rPr>
              <w:t>For example</w:t>
            </w:r>
            <w:r w:rsidR="004B5A8B">
              <w:rPr>
                <w:noProof/>
                <w:sz w:val="20"/>
                <w:szCs w:val="20"/>
              </w:rPr>
              <w:t>,</w:t>
            </w:r>
            <w:r w:rsidRPr="004B5A8B">
              <w:rPr>
                <w:noProof/>
                <w:sz w:val="20"/>
                <w:szCs w:val="20"/>
              </w:rPr>
              <w:t xml:space="preserve"> if data are missing, it is helpful to put into the comments section that you are awaiting data and it will be updated later. However, a common mistake has been for people to put zip codes or into the comment section. Since zip codes are a separate metric, they do not belong here.</w:t>
            </w:r>
          </w:p>
        </w:tc>
      </w:tr>
    </w:tbl>
    <w:p w14:paraId="492E31F3" w14:textId="77777777" w:rsidR="00AE1C40" w:rsidRDefault="00AE1C40" w:rsidP="00E21155">
      <w:pPr>
        <w:sectPr w:rsidR="00AE1C40" w:rsidSect="00C765B6">
          <w:headerReference w:type="default" r:id="rId91"/>
          <w:pgSz w:w="15840" w:h="12240" w:orient="landscape"/>
          <w:pgMar w:top="1440" w:right="1440" w:bottom="1440" w:left="1440" w:header="720" w:footer="720" w:gutter="0"/>
          <w:cols w:space="720"/>
          <w:docGrid w:linePitch="360"/>
        </w:sectPr>
      </w:pPr>
    </w:p>
    <w:p w14:paraId="59453D13" w14:textId="32D2F287" w:rsidR="0098589D" w:rsidRPr="00051B93" w:rsidRDefault="0098589D" w:rsidP="00D32DBC">
      <w:pPr>
        <w:pStyle w:val="Heading1"/>
        <w:numPr>
          <w:ilvl w:val="0"/>
          <w:numId w:val="4"/>
        </w:numPr>
      </w:pPr>
      <w:bookmarkStart w:id="25" w:name="_Toc430868395"/>
      <w:r>
        <w:t>Fac</w:t>
      </w:r>
      <w:r w:rsidR="00715EB1">
        <w:t>ebook Post</w:t>
      </w:r>
      <w:r>
        <w:t>-Level</w:t>
      </w:r>
      <w:bookmarkEnd w:id="25"/>
      <w:r>
        <w:t xml:space="preserve"> </w:t>
      </w:r>
    </w:p>
    <w:p w14:paraId="5044DA18" w14:textId="77777777" w:rsidR="0098589D" w:rsidRDefault="0098589D" w:rsidP="0098589D"/>
    <w:p w14:paraId="7C6F9C89" w14:textId="77777777" w:rsidR="0098589D" w:rsidRPr="00051B93" w:rsidRDefault="0098589D" w:rsidP="004B5A8B">
      <w:pPr>
        <w:pStyle w:val="Heading2"/>
        <w:spacing w:before="0" w:line="240" w:lineRule="auto"/>
      </w:pPr>
      <w:bookmarkStart w:id="26" w:name="_Toc430868396"/>
      <w:r w:rsidRPr="00051B93">
        <w:t>Description</w:t>
      </w:r>
      <w:bookmarkEnd w:id="26"/>
      <w:r w:rsidRPr="00051B93">
        <w:t xml:space="preserve"> </w:t>
      </w:r>
    </w:p>
    <w:p w14:paraId="10EA4EFB" w14:textId="21C0911A" w:rsidR="00552CAD" w:rsidRDefault="00552CAD" w:rsidP="004B5A8B">
      <w:pPr>
        <w:spacing w:after="0" w:line="240" w:lineRule="auto"/>
        <w:rPr>
          <w:rFonts w:eastAsia="Times New Roman" w:cs="Times New Roman"/>
        </w:rPr>
      </w:pPr>
      <w:r w:rsidRPr="00552CAD">
        <w:rPr>
          <w:rFonts w:eastAsia="Times New Roman" w:cs="Times New Roman"/>
        </w:rPr>
        <w:t>All Facebook metrics are reported by their internal analytics system called “Facebook Insights”.  A benefit of Facebook Insights is that it is standard across all Facebook pages</w:t>
      </w:r>
      <w:r w:rsidR="004B5A8B">
        <w:rPr>
          <w:rFonts w:eastAsia="Times New Roman" w:cs="Times New Roman"/>
        </w:rPr>
        <w:t>,</w:t>
      </w:r>
      <w:r w:rsidRPr="00552CAD">
        <w:rPr>
          <w:rFonts w:eastAsia="Times New Roman" w:cs="Times New Roman"/>
        </w:rPr>
        <w:t xml:space="preserve"> making it possible to make comparisons between two different campaigns that have Facebook pages. </w:t>
      </w:r>
    </w:p>
    <w:p w14:paraId="212E5996" w14:textId="77777777" w:rsidR="00824396" w:rsidRDefault="00824396" w:rsidP="00824396">
      <w:pPr>
        <w:pStyle w:val="Default"/>
        <w:rPr>
          <w:b/>
          <w:bCs/>
          <w:sz w:val="22"/>
          <w:szCs w:val="22"/>
        </w:rPr>
      </w:pPr>
    </w:p>
    <w:p w14:paraId="3E1E0839" w14:textId="77777777" w:rsidR="00824396" w:rsidRDefault="00824396" w:rsidP="00824396">
      <w:pPr>
        <w:pStyle w:val="Default"/>
        <w:rPr>
          <w:sz w:val="22"/>
          <w:szCs w:val="22"/>
        </w:rPr>
      </w:pPr>
      <w:r>
        <w:rPr>
          <w:b/>
          <w:bCs/>
          <w:sz w:val="22"/>
          <w:szCs w:val="22"/>
        </w:rPr>
        <w:t xml:space="preserve">Post-level </w:t>
      </w:r>
      <w:r>
        <w:rPr>
          <w:sz w:val="22"/>
          <w:szCs w:val="22"/>
        </w:rPr>
        <w:t xml:space="preserve">records engagement and reach of a particular post. </w:t>
      </w:r>
    </w:p>
    <w:p w14:paraId="1E689038" w14:textId="77777777" w:rsidR="004B5A8B" w:rsidRDefault="004B5A8B" w:rsidP="004B5A8B">
      <w:pPr>
        <w:spacing w:after="0" w:line="240" w:lineRule="auto"/>
      </w:pPr>
    </w:p>
    <w:p w14:paraId="34B89EB6" w14:textId="7B0EF4DA" w:rsidR="00D87379" w:rsidRDefault="00552CAD" w:rsidP="004B5A8B">
      <w:pPr>
        <w:spacing w:after="0" w:line="240" w:lineRule="auto"/>
      </w:pPr>
      <w:r>
        <w:t xml:space="preserve">In general though this should not present a large issue as most activity for a </w:t>
      </w:r>
      <w:r w:rsidR="004B5A8B">
        <w:t xml:space="preserve">Facebook </w:t>
      </w:r>
      <w:r>
        <w:t>post subsides shortly after posting. For instance, a company (doing a non-peer reviewed study) found that 95% of all likes that a post will receive come in the first 22 hours</w:t>
      </w:r>
      <w:r w:rsidRPr="00A92C79">
        <w:rPr>
          <w:b/>
        </w:rPr>
        <w:t xml:space="preserve">. </w:t>
      </w:r>
      <w:r w:rsidRPr="00A92C79">
        <w:t>[</w:t>
      </w:r>
      <w:hyperlink r:id="rId92" w:history="1">
        <w:r w:rsidRPr="00A92C79">
          <w:rPr>
            <w:rStyle w:val="Hyperlink"/>
            <w:rFonts w:cs="Arial"/>
            <w:color w:val="1155CC"/>
          </w:rPr>
          <w:t>source</w:t>
        </w:r>
      </w:hyperlink>
      <w:r w:rsidRPr="00A92C79">
        <w:t xml:space="preserve">] </w:t>
      </w:r>
      <w:r>
        <w:t xml:space="preserve"> Facebook will call metrics for posts “lifetime” metrics even though “lifetime” here is only 28 days.</w:t>
      </w:r>
      <w:r w:rsidR="008B3D25">
        <w:t xml:space="preserve"> Facebook will only record metrics for a post for </w:t>
      </w:r>
      <w:r w:rsidR="008B3D25" w:rsidRPr="00DB1150">
        <w:rPr>
          <w:b/>
        </w:rPr>
        <w:t>28 days</w:t>
      </w:r>
      <w:r w:rsidR="008B3D25">
        <w:t xml:space="preserve"> after a post is posted.  </w:t>
      </w:r>
      <w:r w:rsidR="008B3D25" w:rsidRPr="00DB1150">
        <w:rPr>
          <w:u w:val="single"/>
        </w:rPr>
        <w:t>Any activity that happens after 28 days is not recorded.</w:t>
      </w:r>
      <w:r w:rsidR="008B3D25">
        <w:t xml:space="preserve"> Thus</w:t>
      </w:r>
      <w:r w:rsidR="00D87379">
        <w:t>,</w:t>
      </w:r>
      <w:r w:rsidR="008B3D25">
        <w:t xml:space="preserve"> the Facebook Insights report for the number of likes for a post may not match what we visually see on the Facebook website.</w:t>
      </w:r>
      <w:r w:rsidR="00D87379">
        <w:t xml:space="preserve"> While Facebook post-level insights provide greater details, only three of these metrics </w:t>
      </w:r>
      <w:r w:rsidR="00C020BB">
        <w:t xml:space="preserve">listed on Table 10 below </w:t>
      </w:r>
      <w:r w:rsidR="00D87379">
        <w:t xml:space="preserve">are of interest to the AAA </w:t>
      </w:r>
      <w:r w:rsidR="00C020BB">
        <w:t>initiative</w:t>
      </w:r>
      <w:r w:rsidR="00D87379">
        <w:t>.</w:t>
      </w:r>
    </w:p>
    <w:p w14:paraId="7F694BA6" w14:textId="77777777" w:rsidR="00D87379" w:rsidRDefault="00D87379" w:rsidP="004B5A8B">
      <w:pPr>
        <w:spacing w:after="0" w:line="240" w:lineRule="auto"/>
      </w:pPr>
    </w:p>
    <w:p w14:paraId="2C4F2999" w14:textId="29AD7B8B" w:rsidR="008B3D25" w:rsidRDefault="008B3D25" w:rsidP="004B5A8B">
      <w:pPr>
        <w:spacing w:after="0" w:line="240" w:lineRule="auto"/>
        <w:rPr>
          <w:b/>
          <w:u w:val="single"/>
        </w:rPr>
      </w:pPr>
      <w:r>
        <w:t xml:space="preserve"> </w:t>
      </w:r>
      <w:r w:rsidRPr="008B3D25">
        <w:rPr>
          <w:b/>
          <w:u w:val="single"/>
        </w:rPr>
        <w:t>Po</w:t>
      </w:r>
      <w:r w:rsidRPr="005F2889">
        <w:rPr>
          <w:b/>
          <w:u w:val="single"/>
        </w:rPr>
        <w:t>st-Level data should never be pulled until 28 days after it posted</w:t>
      </w:r>
      <w:r w:rsidR="004B3972">
        <w:rPr>
          <w:b/>
          <w:u w:val="single"/>
        </w:rPr>
        <w:t>.</w:t>
      </w:r>
    </w:p>
    <w:p w14:paraId="2C716D24" w14:textId="77777777" w:rsidR="004B5A8B" w:rsidRDefault="004B5A8B" w:rsidP="004B5A8B">
      <w:pPr>
        <w:pStyle w:val="Default"/>
        <w:rPr>
          <w:b/>
          <w:bCs/>
          <w:sz w:val="22"/>
          <w:szCs w:val="22"/>
        </w:rPr>
      </w:pPr>
    </w:p>
    <w:p w14:paraId="525DC544" w14:textId="1D443C90" w:rsidR="007B3D27" w:rsidRDefault="007B3D27" w:rsidP="004B5A8B">
      <w:pPr>
        <w:pStyle w:val="Header"/>
        <w:spacing w:before="100" w:beforeAutospacing="1" w:after="100" w:afterAutospacing="1"/>
        <w:rPr>
          <w:b/>
        </w:rPr>
      </w:pPr>
      <w:r w:rsidRPr="007B3D27">
        <w:rPr>
          <w:rFonts w:cs="Calibri"/>
          <w:b/>
          <w:bCs/>
          <w:w w:val="105"/>
        </w:rPr>
        <w:t>T</w:t>
      </w:r>
      <w:r w:rsidRPr="007B3D27">
        <w:rPr>
          <w:rFonts w:cs="Calibri"/>
          <w:b/>
          <w:bCs/>
          <w:spacing w:val="-1"/>
          <w:w w:val="105"/>
        </w:rPr>
        <w:t>a</w:t>
      </w:r>
      <w:r w:rsidRPr="007B3D27">
        <w:rPr>
          <w:rFonts w:cs="Calibri"/>
          <w:b/>
          <w:bCs/>
          <w:spacing w:val="1"/>
          <w:w w:val="105"/>
        </w:rPr>
        <w:t>b</w:t>
      </w:r>
      <w:r w:rsidRPr="007B3D27">
        <w:rPr>
          <w:rFonts w:cs="Calibri"/>
          <w:b/>
          <w:bCs/>
          <w:spacing w:val="-2"/>
          <w:w w:val="105"/>
        </w:rPr>
        <w:t>l</w:t>
      </w:r>
      <w:r w:rsidRPr="007B3D27">
        <w:rPr>
          <w:rFonts w:cs="Calibri"/>
          <w:b/>
          <w:bCs/>
          <w:w w:val="105"/>
        </w:rPr>
        <w:t>e</w:t>
      </w:r>
      <w:r w:rsidRPr="007B3D27">
        <w:rPr>
          <w:rFonts w:cs="Calibri"/>
          <w:b/>
          <w:bCs/>
          <w:spacing w:val="-5"/>
          <w:w w:val="105"/>
        </w:rPr>
        <w:t xml:space="preserve"> </w:t>
      </w:r>
      <w:r>
        <w:rPr>
          <w:rFonts w:cs="Calibri"/>
          <w:b/>
          <w:bCs/>
          <w:spacing w:val="-1"/>
          <w:w w:val="105"/>
        </w:rPr>
        <w:t>10</w:t>
      </w:r>
      <w:r w:rsidRPr="007B3D27">
        <w:rPr>
          <w:rFonts w:cs="Calibri"/>
          <w:b/>
          <w:bCs/>
          <w:w w:val="105"/>
        </w:rPr>
        <w:t>.</w:t>
      </w:r>
      <w:r w:rsidRPr="007B3D27">
        <w:rPr>
          <w:rFonts w:cs="Calibri"/>
          <w:b/>
          <w:bCs/>
          <w:spacing w:val="-4"/>
          <w:w w:val="105"/>
        </w:rPr>
        <w:t xml:space="preserve"> </w:t>
      </w:r>
      <w:r w:rsidRPr="002416BF">
        <w:rPr>
          <w:b/>
        </w:rPr>
        <w:t xml:space="preserve">List of </w:t>
      </w:r>
      <w:r>
        <w:rPr>
          <w:b/>
        </w:rPr>
        <w:t>Metrics for the Facebook Post-Level</w:t>
      </w:r>
      <w:r w:rsidRPr="002416BF">
        <w:rPr>
          <w:b/>
        </w:rPr>
        <w:t xml:space="preserve"> Domain</w:t>
      </w:r>
    </w:p>
    <w:tbl>
      <w:tblPr>
        <w:tblStyle w:val="ListTable2-Accent5"/>
        <w:tblW w:w="13050" w:type="dxa"/>
        <w:tblInd w:w="-90" w:type="dxa"/>
        <w:tblLayout w:type="fixed"/>
        <w:tblLook w:val="04A0" w:firstRow="1" w:lastRow="0" w:firstColumn="1" w:lastColumn="0" w:noHBand="0" w:noVBand="1"/>
      </w:tblPr>
      <w:tblGrid>
        <w:gridCol w:w="2250"/>
        <w:gridCol w:w="1620"/>
        <w:gridCol w:w="4230"/>
        <w:gridCol w:w="4950"/>
      </w:tblGrid>
      <w:tr w:rsidR="0098589D" w:rsidRPr="004B5A8B" w14:paraId="0F18D4B8" w14:textId="77777777" w:rsidTr="00DD5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1E58491" w14:textId="77777777" w:rsidR="0098589D" w:rsidRPr="004B5A8B" w:rsidRDefault="0098589D" w:rsidP="004B5A8B">
            <w:pPr>
              <w:jc w:val="both"/>
              <w:rPr>
                <w:sz w:val="20"/>
                <w:szCs w:val="20"/>
              </w:rPr>
            </w:pPr>
            <w:r w:rsidRPr="004B5A8B">
              <w:rPr>
                <w:sz w:val="20"/>
                <w:szCs w:val="20"/>
              </w:rPr>
              <w:t>Metric ID</w:t>
            </w:r>
          </w:p>
        </w:tc>
        <w:tc>
          <w:tcPr>
            <w:tcW w:w="1620" w:type="dxa"/>
          </w:tcPr>
          <w:p w14:paraId="0D1B9601" w14:textId="77777777" w:rsidR="0098589D" w:rsidRPr="004B5A8B" w:rsidRDefault="0098589D" w:rsidP="004B5A8B">
            <w:pPr>
              <w:jc w:val="both"/>
              <w:cnfStyle w:val="100000000000" w:firstRow="1" w:lastRow="0" w:firstColumn="0" w:lastColumn="0" w:oddVBand="0" w:evenVBand="0" w:oddHBand="0" w:evenHBand="0" w:firstRowFirstColumn="0" w:firstRowLastColumn="0" w:lastRowFirstColumn="0" w:lastRowLastColumn="0"/>
              <w:rPr>
                <w:sz w:val="20"/>
                <w:szCs w:val="20"/>
              </w:rPr>
            </w:pPr>
            <w:r w:rsidRPr="004B5A8B">
              <w:rPr>
                <w:sz w:val="20"/>
                <w:szCs w:val="20"/>
              </w:rPr>
              <w:t>Title</w:t>
            </w:r>
          </w:p>
        </w:tc>
        <w:tc>
          <w:tcPr>
            <w:tcW w:w="4230" w:type="dxa"/>
          </w:tcPr>
          <w:p w14:paraId="76566A6B" w14:textId="77777777" w:rsidR="0098589D" w:rsidRPr="004B5A8B" w:rsidRDefault="0098589D" w:rsidP="004B5A8B">
            <w:pPr>
              <w:jc w:val="both"/>
              <w:cnfStyle w:val="100000000000" w:firstRow="1" w:lastRow="0" w:firstColumn="0" w:lastColumn="0" w:oddVBand="0" w:evenVBand="0" w:oddHBand="0" w:evenHBand="0" w:firstRowFirstColumn="0" w:firstRowLastColumn="0" w:lastRowFirstColumn="0" w:lastRowLastColumn="0"/>
              <w:rPr>
                <w:sz w:val="20"/>
                <w:szCs w:val="20"/>
              </w:rPr>
            </w:pPr>
            <w:r w:rsidRPr="004B5A8B">
              <w:rPr>
                <w:sz w:val="20"/>
                <w:szCs w:val="20"/>
              </w:rPr>
              <w:t>Description</w:t>
            </w:r>
          </w:p>
        </w:tc>
        <w:tc>
          <w:tcPr>
            <w:tcW w:w="4950" w:type="dxa"/>
          </w:tcPr>
          <w:p w14:paraId="6C3D84B4" w14:textId="77777777" w:rsidR="0098589D" w:rsidRPr="004B5A8B" w:rsidRDefault="0098589D" w:rsidP="004B5A8B">
            <w:pPr>
              <w:jc w:val="both"/>
              <w:cnfStyle w:val="100000000000" w:firstRow="1" w:lastRow="0" w:firstColumn="0" w:lastColumn="0" w:oddVBand="0" w:evenVBand="0" w:oddHBand="0" w:evenHBand="0" w:firstRowFirstColumn="0" w:firstRowLastColumn="0" w:lastRowFirstColumn="0" w:lastRowLastColumn="0"/>
              <w:rPr>
                <w:sz w:val="20"/>
                <w:szCs w:val="20"/>
              </w:rPr>
            </w:pPr>
            <w:r w:rsidRPr="004B5A8B">
              <w:rPr>
                <w:sz w:val="20"/>
                <w:szCs w:val="20"/>
              </w:rPr>
              <w:t>Example</w:t>
            </w:r>
          </w:p>
        </w:tc>
      </w:tr>
      <w:tr w:rsidR="0098589D" w:rsidRPr="004B5A8B" w14:paraId="0F0E1090" w14:textId="77777777" w:rsidTr="00DD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6A55CE7" w14:textId="77777777" w:rsidR="0098589D" w:rsidRPr="00CD223D" w:rsidRDefault="0098589D" w:rsidP="004B5A8B">
            <w:pPr>
              <w:rPr>
                <w:b w:val="0"/>
                <w:sz w:val="18"/>
                <w:szCs w:val="20"/>
              </w:rPr>
            </w:pPr>
            <w:r w:rsidRPr="00CD223D">
              <w:rPr>
                <w:b w:val="0"/>
                <w:sz w:val="18"/>
                <w:szCs w:val="20"/>
              </w:rPr>
              <w:t>Begin date</w:t>
            </w:r>
          </w:p>
        </w:tc>
        <w:tc>
          <w:tcPr>
            <w:tcW w:w="1620" w:type="dxa"/>
          </w:tcPr>
          <w:p w14:paraId="50E9DD63" w14:textId="77777777" w:rsidR="0098589D" w:rsidRPr="004B5A8B" w:rsidRDefault="0098589D" w:rsidP="004B5A8B">
            <w:pPr>
              <w:cnfStyle w:val="000000100000" w:firstRow="0" w:lastRow="0" w:firstColumn="0" w:lastColumn="0" w:oddVBand="0" w:evenVBand="0" w:oddHBand="1" w:evenHBand="0" w:firstRowFirstColumn="0" w:firstRowLastColumn="0" w:lastRowFirstColumn="0" w:lastRowLastColumn="0"/>
              <w:rPr>
                <w:sz w:val="20"/>
                <w:szCs w:val="20"/>
              </w:rPr>
            </w:pPr>
            <w:r w:rsidRPr="004B5A8B">
              <w:rPr>
                <w:sz w:val="20"/>
                <w:szCs w:val="20"/>
              </w:rPr>
              <w:t>Begin Date</w:t>
            </w:r>
          </w:p>
          <w:p w14:paraId="36DF0624" w14:textId="5BB5EFC2" w:rsidR="003F3839" w:rsidRPr="004B5A8B" w:rsidRDefault="003F3839" w:rsidP="004B5A8B">
            <w:pPr>
              <w:cnfStyle w:val="000000100000" w:firstRow="0" w:lastRow="0" w:firstColumn="0" w:lastColumn="0" w:oddVBand="0" w:evenVBand="0" w:oddHBand="1" w:evenHBand="0" w:firstRowFirstColumn="0" w:firstRowLastColumn="0" w:lastRowFirstColumn="0" w:lastRowLastColumn="0"/>
              <w:rPr>
                <w:sz w:val="20"/>
                <w:szCs w:val="20"/>
              </w:rPr>
            </w:pPr>
            <w:r w:rsidRPr="00027AE0">
              <w:rPr>
                <w:color w:val="C00000"/>
                <w:highlight w:val="yellow"/>
              </w:rPr>
              <w:t>!*</w:t>
            </w:r>
          </w:p>
        </w:tc>
        <w:tc>
          <w:tcPr>
            <w:tcW w:w="4230" w:type="dxa"/>
          </w:tcPr>
          <w:p w14:paraId="0B6CBDEE" w14:textId="27FF180F" w:rsidR="00764341" w:rsidRPr="003E1269" w:rsidRDefault="00764341" w:rsidP="004B5A8B">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3E1269">
              <w:rPr>
                <w:rFonts w:eastAsia="Times New Roman" w:cs="Times New Roman"/>
                <w:sz w:val="20"/>
                <w:szCs w:val="20"/>
              </w:rPr>
              <w:t xml:space="preserve">The begin date of the reporting period for the Facebook page or post. </w:t>
            </w:r>
          </w:p>
          <w:p w14:paraId="5D3D9D27" w14:textId="65BF00F1" w:rsidR="0098589D" w:rsidRPr="0006104B" w:rsidRDefault="00764341" w:rsidP="004B5A8B">
            <w:pPr>
              <w:cnfStyle w:val="000000100000" w:firstRow="0" w:lastRow="0" w:firstColumn="0" w:lastColumn="0" w:oddVBand="0" w:evenVBand="0" w:oddHBand="1" w:evenHBand="0" w:firstRowFirstColumn="0" w:firstRowLastColumn="0" w:lastRowFirstColumn="0" w:lastRowLastColumn="0"/>
              <w:rPr>
                <w:sz w:val="20"/>
                <w:szCs w:val="20"/>
              </w:rPr>
            </w:pPr>
            <w:r w:rsidRPr="003E1269">
              <w:rPr>
                <w:rFonts w:eastAsia="Times New Roman" w:cs="Times New Roman"/>
                <w:sz w:val="20"/>
                <w:szCs w:val="20"/>
              </w:rPr>
              <w:t>For post-level data, an August report would give all data for a post that was first posted in August, even if metrics carry over to the next month.</w:t>
            </w:r>
          </w:p>
        </w:tc>
        <w:tc>
          <w:tcPr>
            <w:tcW w:w="4950" w:type="dxa"/>
          </w:tcPr>
          <w:p w14:paraId="65FDA1A6" w14:textId="76F4D566" w:rsidR="00884926" w:rsidRPr="0006104B" w:rsidRDefault="00884926" w:rsidP="004B5A8B">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E8492E">
              <w:rPr>
                <w:rFonts w:eastAsia="Times New Roman" w:cs="Times New Roman"/>
                <w:sz w:val="20"/>
                <w:szCs w:val="20"/>
              </w:rPr>
              <w:t>For example</w:t>
            </w:r>
            <w:r w:rsidR="003E1269">
              <w:rPr>
                <w:rFonts w:eastAsia="Times New Roman" w:cs="Times New Roman"/>
                <w:sz w:val="20"/>
                <w:szCs w:val="20"/>
              </w:rPr>
              <w:t>,</w:t>
            </w:r>
            <w:r w:rsidRPr="003E1269">
              <w:rPr>
                <w:rFonts w:eastAsia="Times New Roman" w:cs="Times New Roman"/>
                <w:sz w:val="20"/>
                <w:szCs w:val="20"/>
              </w:rPr>
              <w:t xml:space="preserve"> if a post was made on August 31</w:t>
            </w:r>
            <w:r w:rsidRPr="003E1269">
              <w:rPr>
                <w:rFonts w:eastAsia="Times New Roman" w:cs="Times New Roman"/>
                <w:sz w:val="20"/>
                <w:szCs w:val="20"/>
                <w:vertAlign w:val="superscript"/>
              </w:rPr>
              <w:t>st</w:t>
            </w:r>
            <w:r w:rsidRPr="003E1269">
              <w:rPr>
                <w:rFonts w:eastAsia="Times New Roman" w:cs="Times New Roman"/>
                <w:sz w:val="20"/>
                <w:szCs w:val="20"/>
              </w:rPr>
              <w:t xml:space="preserve"> at 11:59PM all of the posts metrics would</w:t>
            </w:r>
            <w:r w:rsidRPr="0006104B">
              <w:rPr>
                <w:rFonts w:eastAsia="Times New Roman" w:cs="Times New Roman"/>
                <w:sz w:val="20"/>
                <w:szCs w:val="20"/>
              </w:rPr>
              <w:t xml:space="preserve"> be contained in the August report even if most of the activity happened in September. </w:t>
            </w:r>
          </w:p>
          <w:p w14:paraId="1FC2CBB8" w14:textId="286FD9A7" w:rsidR="0098589D" w:rsidRPr="00E8492E" w:rsidRDefault="0098589D" w:rsidP="004B5A8B">
            <w:pPr>
              <w:cnfStyle w:val="000000100000" w:firstRow="0" w:lastRow="0" w:firstColumn="0" w:lastColumn="0" w:oddVBand="0" w:evenVBand="0" w:oddHBand="1" w:evenHBand="0" w:firstRowFirstColumn="0" w:firstRowLastColumn="0" w:lastRowFirstColumn="0" w:lastRowLastColumn="0"/>
              <w:rPr>
                <w:sz w:val="20"/>
                <w:szCs w:val="20"/>
              </w:rPr>
            </w:pPr>
          </w:p>
        </w:tc>
      </w:tr>
      <w:tr w:rsidR="0098589D" w:rsidRPr="004B5A8B" w14:paraId="4246C46C" w14:textId="77777777" w:rsidTr="00DD5C3B">
        <w:trPr>
          <w:trHeight w:val="575"/>
        </w:trPr>
        <w:tc>
          <w:tcPr>
            <w:cnfStyle w:val="001000000000" w:firstRow="0" w:lastRow="0" w:firstColumn="1" w:lastColumn="0" w:oddVBand="0" w:evenVBand="0" w:oddHBand="0" w:evenHBand="0" w:firstRowFirstColumn="0" w:firstRowLastColumn="0" w:lastRowFirstColumn="0" w:lastRowLastColumn="0"/>
            <w:tcW w:w="2250" w:type="dxa"/>
          </w:tcPr>
          <w:p w14:paraId="299E1910" w14:textId="77777777" w:rsidR="0098589D" w:rsidRPr="00CD223D" w:rsidRDefault="0098589D" w:rsidP="004B5A8B">
            <w:pPr>
              <w:rPr>
                <w:b w:val="0"/>
                <w:sz w:val="18"/>
                <w:szCs w:val="20"/>
              </w:rPr>
            </w:pPr>
            <w:r w:rsidRPr="00CD223D">
              <w:rPr>
                <w:b w:val="0"/>
                <w:sz w:val="18"/>
                <w:szCs w:val="20"/>
              </w:rPr>
              <w:t>Facebookpost_description</w:t>
            </w:r>
          </w:p>
        </w:tc>
        <w:tc>
          <w:tcPr>
            <w:tcW w:w="1620" w:type="dxa"/>
          </w:tcPr>
          <w:p w14:paraId="3EE8649E" w14:textId="0E6A05DB" w:rsidR="0098589D" w:rsidRPr="004B5A8B" w:rsidRDefault="0098589D" w:rsidP="004B5A8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 xml:space="preserve">Post Description </w:t>
            </w:r>
          </w:p>
        </w:tc>
        <w:tc>
          <w:tcPr>
            <w:tcW w:w="4230" w:type="dxa"/>
          </w:tcPr>
          <w:p w14:paraId="7468D5FD" w14:textId="45ED56DE" w:rsidR="0098589D" w:rsidRPr="004B5A8B" w:rsidRDefault="00B36665" w:rsidP="004B5A8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A description of what was contained within the post. For status updates this should be a copy of the message posted.</w:t>
            </w:r>
          </w:p>
        </w:tc>
        <w:tc>
          <w:tcPr>
            <w:tcW w:w="4950" w:type="dxa"/>
          </w:tcPr>
          <w:p w14:paraId="5A85FE7B" w14:textId="77777777" w:rsidR="0098589D" w:rsidRDefault="00E253EE" w:rsidP="004B5A8B">
            <w:pPr>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rPr>
              <w:drawing>
                <wp:inline distT="0" distB="0" distL="0" distR="0" wp14:anchorId="11DFF6C4" wp14:editId="6AF55E4A">
                  <wp:extent cx="2491740" cy="889000"/>
                  <wp:effectExtent l="57150" t="57150" r="118110" b="1206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4C7A0B.tmp"/>
                          <pic:cNvPicPr/>
                        </pic:nvPicPr>
                        <pic:blipFill>
                          <a:blip r:embed="rId93">
                            <a:extLst>
                              <a:ext uri="{28A0092B-C50C-407E-A947-70E740481C1C}">
                                <a14:useLocalDpi xmlns:a14="http://schemas.microsoft.com/office/drawing/2010/main" val="0"/>
                              </a:ext>
                            </a:extLst>
                          </a:blip>
                          <a:stretch>
                            <a:fillRect/>
                          </a:stretch>
                        </pic:blipFill>
                        <pic:spPr>
                          <a:xfrm>
                            <a:off x="0" y="0"/>
                            <a:ext cx="2491740" cy="889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E64DE2" w14:textId="622F2136" w:rsidR="00E253EE" w:rsidRPr="004B5A8B" w:rsidRDefault="00E253EE" w:rsidP="00E253E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For this post, it would be the exact words written for the HSSC Campaign.</w:t>
            </w:r>
          </w:p>
        </w:tc>
      </w:tr>
      <w:tr w:rsidR="0098589D" w:rsidRPr="004B5A8B" w14:paraId="572C8AD8" w14:textId="77777777" w:rsidTr="00B60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FEA3DAD" w14:textId="77777777" w:rsidR="0098589D" w:rsidRPr="00CD223D" w:rsidRDefault="0098589D" w:rsidP="004B5A8B">
            <w:pPr>
              <w:rPr>
                <w:b w:val="0"/>
                <w:sz w:val="18"/>
                <w:szCs w:val="20"/>
              </w:rPr>
            </w:pPr>
            <w:r w:rsidRPr="00CD223D">
              <w:rPr>
                <w:b w:val="0"/>
                <w:sz w:val="18"/>
                <w:szCs w:val="20"/>
              </w:rPr>
              <w:t>Facebookpost_posttype</w:t>
            </w:r>
          </w:p>
        </w:tc>
        <w:tc>
          <w:tcPr>
            <w:tcW w:w="1620" w:type="dxa"/>
          </w:tcPr>
          <w:p w14:paraId="484CD28A" w14:textId="77777777" w:rsidR="0098589D" w:rsidRPr="004B5A8B" w:rsidRDefault="0098589D" w:rsidP="004B5A8B">
            <w:pPr>
              <w:cnfStyle w:val="000000100000" w:firstRow="0" w:lastRow="0" w:firstColumn="0" w:lastColumn="0" w:oddVBand="0" w:evenVBand="0" w:oddHBand="1" w:evenHBand="0" w:firstRowFirstColumn="0" w:firstRowLastColumn="0" w:lastRowFirstColumn="0" w:lastRowLastColumn="0"/>
              <w:rPr>
                <w:sz w:val="20"/>
                <w:szCs w:val="20"/>
              </w:rPr>
            </w:pPr>
            <w:r w:rsidRPr="004B5A8B">
              <w:rPr>
                <w:sz w:val="20"/>
                <w:szCs w:val="20"/>
              </w:rPr>
              <w:t xml:space="preserve">Type of Post </w:t>
            </w:r>
          </w:p>
        </w:tc>
        <w:tc>
          <w:tcPr>
            <w:tcW w:w="4230" w:type="dxa"/>
          </w:tcPr>
          <w:p w14:paraId="1062AE5E" w14:textId="745FBBC7" w:rsidR="00764341" w:rsidRPr="004B5A8B" w:rsidRDefault="00764341" w:rsidP="004B5A8B">
            <w:pPr>
              <w:cnfStyle w:val="000000100000" w:firstRow="0" w:lastRow="0" w:firstColumn="0" w:lastColumn="0" w:oddVBand="0" w:evenVBand="0" w:oddHBand="1" w:evenHBand="0" w:firstRowFirstColumn="0" w:firstRowLastColumn="0" w:lastRowFirstColumn="0" w:lastRowLastColumn="0"/>
              <w:rPr>
                <w:sz w:val="20"/>
                <w:szCs w:val="20"/>
              </w:rPr>
            </w:pPr>
            <w:r w:rsidRPr="004B5A8B">
              <w:rPr>
                <w:sz w:val="20"/>
                <w:szCs w:val="20"/>
              </w:rPr>
              <w:t>Any post made on Facebook can be categorized i</w:t>
            </w:r>
            <w:r w:rsidR="004B3972" w:rsidRPr="004B5A8B">
              <w:rPr>
                <w:sz w:val="20"/>
                <w:szCs w:val="20"/>
              </w:rPr>
              <w:t xml:space="preserve">nto a total of six categories </w:t>
            </w:r>
            <w:r w:rsidR="002335CB" w:rsidRPr="004B5A8B">
              <w:rPr>
                <w:sz w:val="20"/>
                <w:szCs w:val="20"/>
              </w:rPr>
              <w:t xml:space="preserve">(iii-viii) </w:t>
            </w:r>
            <w:r w:rsidRPr="004B5A8B">
              <w:rPr>
                <w:sz w:val="20"/>
                <w:szCs w:val="20"/>
              </w:rPr>
              <w:t>provided by Facebook in the Insights report.</w:t>
            </w:r>
          </w:p>
          <w:p w14:paraId="4635D6EB" w14:textId="34C7F30A" w:rsidR="0098589D" w:rsidRPr="003E1269" w:rsidRDefault="0098589D" w:rsidP="004B5A8B">
            <w:pPr>
              <w:cnfStyle w:val="000000100000" w:firstRow="0" w:lastRow="0" w:firstColumn="0" w:lastColumn="0" w:oddVBand="0" w:evenVBand="0" w:oddHBand="1" w:evenHBand="0" w:firstRowFirstColumn="0" w:firstRowLastColumn="0" w:lastRowFirstColumn="0" w:lastRowLastColumn="0"/>
              <w:rPr>
                <w:sz w:val="20"/>
                <w:szCs w:val="20"/>
              </w:rPr>
            </w:pPr>
            <w:r w:rsidRPr="003E1269">
              <w:rPr>
                <w:sz w:val="20"/>
                <w:szCs w:val="20"/>
              </w:rPr>
              <w:t xml:space="preserve">The database will have a dropdown with the following options for selection: </w:t>
            </w:r>
          </w:p>
          <w:p w14:paraId="36CFDEBF" w14:textId="77777777" w:rsidR="00764341" w:rsidRPr="003E1269" w:rsidRDefault="00764341" w:rsidP="004B5A8B">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3E1269">
              <w:rPr>
                <w:i/>
                <w:color w:val="C45911" w:themeColor="accent2" w:themeShade="BF"/>
                <w:sz w:val="20"/>
                <w:szCs w:val="20"/>
              </w:rPr>
              <w:t>(other)</w:t>
            </w:r>
          </w:p>
          <w:p w14:paraId="1A82C699" w14:textId="4312FE20" w:rsidR="0098589D" w:rsidRPr="0006104B" w:rsidRDefault="00764341" w:rsidP="004B5A8B">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3E1269">
              <w:rPr>
                <w:i/>
                <w:color w:val="C45911" w:themeColor="accent2" w:themeShade="BF"/>
                <w:sz w:val="20"/>
                <w:szCs w:val="20"/>
              </w:rPr>
              <w:t>(unknow</w:t>
            </w:r>
            <w:r w:rsidRPr="0006104B">
              <w:rPr>
                <w:i/>
                <w:color w:val="C45911" w:themeColor="accent2" w:themeShade="BF"/>
                <w:sz w:val="20"/>
                <w:szCs w:val="20"/>
              </w:rPr>
              <w:t>n)</w:t>
            </w:r>
          </w:p>
        </w:tc>
        <w:tc>
          <w:tcPr>
            <w:tcW w:w="4950" w:type="dxa"/>
          </w:tcPr>
          <w:p w14:paraId="26098B2A" w14:textId="77777777" w:rsidR="0098589D" w:rsidRPr="00E8492E" w:rsidRDefault="0098589D" w:rsidP="004B5A8B">
            <w:pPr>
              <w:cnfStyle w:val="000000100000" w:firstRow="0" w:lastRow="0" w:firstColumn="0" w:lastColumn="0" w:oddVBand="0" w:evenVBand="0" w:oddHBand="1" w:evenHBand="0" w:firstRowFirstColumn="0" w:firstRowLastColumn="0" w:lastRowFirstColumn="0" w:lastRowLastColumn="0"/>
              <w:rPr>
                <w:sz w:val="20"/>
                <w:szCs w:val="20"/>
              </w:rPr>
            </w:pPr>
          </w:p>
        </w:tc>
      </w:tr>
      <w:tr w:rsidR="00B36665" w:rsidRPr="004B5A8B" w14:paraId="71493F6F" w14:textId="77777777" w:rsidTr="00DD5C3B">
        <w:tc>
          <w:tcPr>
            <w:cnfStyle w:val="001000000000" w:firstRow="0" w:lastRow="0" w:firstColumn="1" w:lastColumn="0" w:oddVBand="0" w:evenVBand="0" w:oddHBand="0" w:evenHBand="0" w:firstRowFirstColumn="0" w:firstRowLastColumn="0" w:lastRowFirstColumn="0" w:lastRowLastColumn="0"/>
            <w:tcW w:w="2250" w:type="dxa"/>
            <w:shd w:val="clear" w:color="auto" w:fill="D9E2F3" w:themeFill="accent5" w:themeFillTint="33"/>
          </w:tcPr>
          <w:p w14:paraId="7AA97CB8" w14:textId="77777777" w:rsidR="00B36665" w:rsidRPr="004B5A8B" w:rsidRDefault="00B36665" w:rsidP="004B5A8B">
            <w:pPr>
              <w:rPr>
                <w:b w:val="0"/>
                <w:sz w:val="20"/>
                <w:szCs w:val="20"/>
              </w:rPr>
            </w:pPr>
          </w:p>
        </w:tc>
        <w:tc>
          <w:tcPr>
            <w:tcW w:w="1620" w:type="dxa"/>
            <w:shd w:val="clear" w:color="auto" w:fill="D9E2F3" w:themeFill="accent5" w:themeFillTint="33"/>
          </w:tcPr>
          <w:p w14:paraId="532286EB" w14:textId="77777777" w:rsidR="00B36665" w:rsidRPr="004B5A8B" w:rsidRDefault="00B36665" w:rsidP="004B5A8B">
            <w:pPr>
              <w:cnfStyle w:val="000000000000" w:firstRow="0" w:lastRow="0" w:firstColumn="0" w:lastColumn="0" w:oddVBand="0" w:evenVBand="0" w:oddHBand="0" w:evenHBand="0" w:firstRowFirstColumn="0" w:firstRowLastColumn="0" w:lastRowFirstColumn="0" w:lastRowLastColumn="0"/>
              <w:rPr>
                <w:sz w:val="20"/>
                <w:szCs w:val="20"/>
              </w:rPr>
            </w:pPr>
          </w:p>
        </w:tc>
        <w:tc>
          <w:tcPr>
            <w:tcW w:w="4230" w:type="dxa"/>
            <w:shd w:val="clear" w:color="auto" w:fill="D9E2F3" w:themeFill="accent5" w:themeFillTint="33"/>
          </w:tcPr>
          <w:p w14:paraId="5F4C5111" w14:textId="77777777" w:rsidR="00B36665" w:rsidRPr="004B5A8B" w:rsidRDefault="00B36665" w:rsidP="004B5A8B">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4B5A8B">
              <w:rPr>
                <w:i/>
                <w:color w:val="C45911" w:themeColor="accent2" w:themeShade="BF"/>
                <w:sz w:val="20"/>
                <w:szCs w:val="20"/>
              </w:rPr>
              <w:t>Link</w:t>
            </w:r>
          </w:p>
          <w:p w14:paraId="6E9ECABF" w14:textId="22DF1301" w:rsidR="00B36665" w:rsidRPr="004B5A8B" w:rsidRDefault="00B36665" w:rsidP="004B5A8B">
            <w:pPr>
              <w:pStyle w:val="Default"/>
              <w:ind w:left="1080"/>
              <w:cnfStyle w:val="000000000000" w:firstRow="0" w:lastRow="0" w:firstColumn="0" w:lastColumn="0" w:oddVBand="0" w:evenVBand="0" w:oddHBand="0" w:evenHBand="0" w:firstRowFirstColumn="0" w:firstRowLastColumn="0" w:lastRowFirstColumn="0" w:lastRowLastColumn="0"/>
              <w:rPr>
                <w:rFonts w:asciiTheme="minorHAnsi" w:hAnsiTheme="minorHAnsi"/>
                <w:i/>
                <w:color w:val="C45911" w:themeColor="accent2" w:themeShade="BF"/>
                <w:sz w:val="20"/>
                <w:szCs w:val="20"/>
              </w:rPr>
            </w:pPr>
            <w:r w:rsidRPr="004B5A8B">
              <w:rPr>
                <w:rFonts w:asciiTheme="minorHAnsi" w:hAnsiTheme="minorHAnsi"/>
                <w:sz w:val="20"/>
                <w:szCs w:val="20"/>
              </w:rPr>
              <w:t xml:space="preserve">A link to a website or other location on Facebook. </w:t>
            </w:r>
          </w:p>
        </w:tc>
        <w:tc>
          <w:tcPr>
            <w:tcW w:w="4950" w:type="dxa"/>
            <w:shd w:val="clear" w:color="auto" w:fill="D9E2F3" w:themeFill="accent5" w:themeFillTint="33"/>
          </w:tcPr>
          <w:p w14:paraId="24456441" w14:textId="77777777" w:rsidR="00B36665" w:rsidRDefault="008676F8" w:rsidP="004B5A8B">
            <w:pPr>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rPr>
              <w:drawing>
                <wp:inline distT="0" distB="0" distL="0" distR="0" wp14:anchorId="026C5A86" wp14:editId="4FF34208">
                  <wp:extent cx="2491740" cy="1311275"/>
                  <wp:effectExtent l="57150" t="57150" r="118110" b="1174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4C3FDA.tmp"/>
                          <pic:cNvPicPr/>
                        </pic:nvPicPr>
                        <pic:blipFill>
                          <a:blip r:embed="rId94">
                            <a:extLst>
                              <a:ext uri="{28A0092B-C50C-407E-A947-70E740481C1C}">
                                <a14:useLocalDpi xmlns:a14="http://schemas.microsoft.com/office/drawing/2010/main" val="0"/>
                              </a:ext>
                            </a:extLst>
                          </a:blip>
                          <a:stretch>
                            <a:fillRect/>
                          </a:stretch>
                        </pic:blipFill>
                        <pic:spPr>
                          <a:xfrm>
                            <a:off x="0" y="0"/>
                            <a:ext cx="2491740" cy="13112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D4F85F" w14:textId="064317C6" w:rsidR="008676F8" w:rsidRPr="004B5A8B" w:rsidRDefault="008676F8" w:rsidP="00E253E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In this post, a link is provided that leads to another relevant site. </w:t>
            </w:r>
          </w:p>
        </w:tc>
      </w:tr>
      <w:tr w:rsidR="00B36665" w:rsidRPr="004B5A8B" w14:paraId="439EDCDC" w14:textId="77777777" w:rsidTr="00DD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8FE2D66" w14:textId="77777777" w:rsidR="00B36665" w:rsidRPr="004B5A8B" w:rsidRDefault="00B36665" w:rsidP="004B5A8B">
            <w:pPr>
              <w:rPr>
                <w:b w:val="0"/>
                <w:sz w:val="20"/>
                <w:szCs w:val="20"/>
              </w:rPr>
            </w:pPr>
          </w:p>
        </w:tc>
        <w:tc>
          <w:tcPr>
            <w:tcW w:w="1620" w:type="dxa"/>
          </w:tcPr>
          <w:p w14:paraId="2A2080FE" w14:textId="77777777" w:rsidR="00B36665" w:rsidRPr="004B5A8B" w:rsidRDefault="00B36665" w:rsidP="004B5A8B">
            <w:pPr>
              <w:cnfStyle w:val="000000100000" w:firstRow="0" w:lastRow="0" w:firstColumn="0" w:lastColumn="0" w:oddVBand="0" w:evenVBand="0" w:oddHBand="1" w:evenHBand="0" w:firstRowFirstColumn="0" w:firstRowLastColumn="0" w:lastRowFirstColumn="0" w:lastRowLastColumn="0"/>
              <w:rPr>
                <w:sz w:val="20"/>
                <w:szCs w:val="20"/>
              </w:rPr>
            </w:pPr>
          </w:p>
        </w:tc>
        <w:tc>
          <w:tcPr>
            <w:tcW w:w="4230" w:type="dxa"/>
          </w:tcPr>
          <w:p w14:paraId="62E8DD16" w14:textId="77777777" w:rsidR="00B36665" w:rsidRPr="004B5A8B" w:rsidRDefault="00B36665" w:rsidP="004B5A8B">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4B5A8B">
              <w:rPr>
                <w:i/>
                <w:color w:val="C45911" w:themeColor="accent2" w:themeShade="BF"/>
                <w:sz w:val="20"/>
                <w:szCs w:val="20"/>
              </w:rPr>
              <w:t>Photo</w:t>
            </w:r>
          </w:p>
          <w:p w14:paraId="3C014912" w14:textId="4E0DA176" w:rsidR="00B36665" w:rsidRPr="004B5A8B" w:rsidRDefault="00B36665" w:rsidP="004B5A8B">
            <w:pPr>
              <w:pStyle w:val="ListParagraph"/>
              <w:ind w:left="1080"/>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4B5A8B">
              <w:rPr>
                <w:sz w:val="20"/>
                <w:szCs w:val="20"/>
              </w:rPr>
              <w:t>A photo or a photo gallery.</w:t>
            </w:r>
          </w:p>
        </w:tc>
        <w:tc>
          <w:tcPr>
            <w:tcW w:w="4950" w:type="dxa"/>
          </w:tcPr>
          <w:p w14:paraId="185D053E" w14:textId="6E77B2DE" w:rsidR="00B36665" w:rsidRPr="004B5A8B" w:rsidRDefault="008676F8" w:rsidP="004B5A8B">
            <w:pPr>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drawing>
                <wp:inline distT="0" distB="0" distL="0" distR="0" wp14:anchorId="0115E81D" wp14:editId="76702731">
                  <wp:extent cx="1800829" cy="1709044"/>
                  <wp:effectExtent l="57150" t="57150" r="123825" b="1200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4C15BF.tmp"/>
                          <pic:cNvPicPr/>
                        </pic:nvPicPr>
                        <pic:blipFill>
                          <a:blip r:embed="rId95">
                            <a:extLst>
                              <a:ext uri="{28A0092B-C50C-407E-A947-70E740481C1C}">
                                <a14:useLocalDpi xmlns:a14="http://schemas.microsoft.com/office/drawing/2010/main" val="0"/>
                              </a:ext>
                            </a:extLst>
                          </a:blip>
                          <a:stretch>
                            <a:fillRect/>
                          </a:stretch>
                        </pic:blipFill>
                        <pic:spPr>
                          <a:xfrm>
                            <a:off x="0" y="0"/>
                            <a:ext cx="1807663" cy="171553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36665" w:rsidRPr="004B5A8B" w14:paraId="0C682BA1" w14:textId="77777777" w:rsidTr="00B603A9">
        <w:tc>
          <w:tcPr>
            <w:cnfStyle w:val="001000000000" w:firstRow="0" w:lastRow="0" w:firstColumn="1" w:lastColumn="0" w:oddVBand="0" w:evenVBand="0" w:oddHBand="0" w:evenHBand="0" w:firstRowFirstColumn="0" w:firstRowLastColumn="0" w:lastRowFirstColumn="0" w:lastRowLastColumn="0"/>
            <w:tcW w:w="2250" w:type="dxa"/>
            <w:shd w:val="clear" w:color="auto" w:fill="D9E2F3" w:themeFill="accent5" w:themeFillTint="33"/>
          </w:tcPr>
          <w:p w14:paraId="1B4BF1B3" w14:textId="77777777" w:rsidR="00B36665" w:rsidRPr="004B5A8B" w:rsidRDefault="00B36665" w:rsidP="004B5A8B">
            <w:pPr>
              <w:rPr>
                <w:b w:val="0"/>
                <w:sz w:val="20"/>
                <w:szCs w:val="20"/>
              </w:rPr>
            </w:pPr>
          </w:p>
        </w:tc>
        <w:tc>
          <w:tcPr>
            <w:tcW w:w="1620" w:type="dxa"/>
            <w:shd w:val="clear" w:color="auto" w:fill="D9E2F3" w:themeFill="accent5" w:themeFillTint="33"/>
          </w:tcPr>
          <w:p w14:paraId="4B841BD2" w14:textId="77777777" w:rsidR="00B36665" w:rsidRPr="004B5A8B" w:rsidRDefault="00B36665" w:rsidP="004B5A8B">
            <w:pPr>
              <w:cnfStyle w:val="000000000000" w:firstRow="0" w:lastRow="0" w:firstColumn="0" w:lastColumn="0" w:oddVBand="0" w:evenVBand="0" w:oddHBand="0" w:evenHBand="0" w:firstRowFirstColumn="0" w:firstRowLastColumn="0" w:lastRowFirstColumn="0" w:lastRowLastColumn="0"/>
              <w:rPr>
                <w:sz w:val="20"/>
                <w:szCs w:val="20"/>
              </w:rPr>
            </w:pPr>
          </w:p>
        </w:tc>
        <w:tc>
          <w:tcPr>
            <w:tcW w:w="4230" w:type="dxa"/>
            <w:shd w:val="clear" w:color="auto" w:fill="D9E2F3" w:themeFill="accent5" w:themeFillTint="33"/>
          </w:tcPr>
          <w:p w14:paraId="7BF8143D" w14:textId="77777777" w:rsidR="00B36665" w:rsidRPr="004B5A8B" w:rsidRDefault="00B36665" w:rsidP="004B5A8B">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4B5A8B">
              <w:rPr>
                <w:i/>
                <w:color w:val="C45911" w:themeColor="accent2" w:themeShade="BF"/>
                <w:sz w:val="20"/>
                <w:szCs w:val="20"/>
              </w:rPr>
              <w:t>Question</w:t>
            </w:r>
          </w:p>
          <w:p w14:paraId="262C1F2F" w14:textId="242EE7C7" w:rsidR="00B36665" w:rsidRPr="004B5A8B" w:rsidRDefault="00B36665" w:rsidP="004B5A8B">
            <w:pPr>
              <w:pStyle w:val="ListParagraph"/>
              <w:ind w:left="1080"/>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4B5A8B">
              <w:rPr>
                <w:sz w:val="20"/>
                <w:szCs w:val="20"/>
              </w:rPr>
              <w:t>Essentially a poll. A special type of post where the page administrator can ask a question and then create predefined response options. Users can then click a response option and see how others have answered.</w:t>
            </w:r>
          </w:p>
        </w:tc>
        <w:tc>
          <w:tcPr>
            <w:tcW w:w="4950" w:type="dxa"/>
            <w:shd w:val="clear" w:color="auto" w:fill="D9E2F3" w:themeFill="accent5" w:themeFillTint="33"/>
          </w:tcPr>
          <w:p w14:paraId="05B50407" w14:textId="77777777" w:rsidR="00B36665" w:rsidRPr="004B5A8B" w:rsidRDefault="00B36665" w:rsidP="004B5A8B">
            <w:pPr>
              <w:cnfStyle w:val="000000000000" w:firstRow="0" w:lastRow="0" w:firstColumn="0" w:lastColumn="0" w:oddVBand="0" w:evenVBand="0" w:oddHBand="0" w:evenHBand="0" w:firstRowFirstColumn="0" w:firstRowLastColumn="0" w:lastRowFirstColumn="0" w:lastRowLastColumn="0"/>
              <w:rPr>
                <w:sz w:val="20"/>
                <w:szCs w:val="20"/>
              </w:rPr>
            </w:pPr>
          </w:p>
        </w:tc>
      </w:tr>
      <w:tr w:rsidR="00B36665" w:rsidRPr="004B5A8B" w14:paraId="3458123D" w14:textId="77777777" w:rsidTr="00DD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CFC8146" w14:textId="77777777" w:rsidR="00B36665" w:rsidRPr="004B5A8B" w:rsidRDefault="00B36665" w:rsidP="004B5A8B">
            <w:pPr>
              <w:rPr>
                <w:b w:val="0"/>
                <w:sz w:val="20"/>
                <w:szCs w:val="20"/>
              </w:rPr>
            </w:pPr>
          </w:p>
        </w:tc>
        <w:tc>
          <w:tcPr>
            <w:tcW w:w="1620" w:type="dxa"/>
          </w:tcPr>
          <w:p w14:paraId="1DF82BE1" w14:textId="77777777" w:rsidR="00B36665" w:rsidRPr="004B5A8B" w:rsidRDefault="00B36665" w:rsidP="004B5A8B">
            <w:pPr>
              <w:cnfStyle w:val="000000100000" w:firstRow="0" w:lastRow="0" w:firstColumn="0" w:lastColumn="0" w:oddVBand="0" w:evenVBand="0" w:oddHBand="1" w:evenHBand="0" w:firstRowFirstColumn="0" w:firstRowLastColumn="0" w:lastRowFirstColumn="0" w:lastRowLastColumn="0"/>
              <w:rPr>
                <w:sz w:val="20"/>
                <w:szCs w:val="20"/>
              </w:rPr>
            </w:pPr>
          </w:p>
        </w:tc>
        <w:tc>
          <w:tcPr>
            <w:tcW w:w="4230" w:type="dxa"/>
          </w:tcPr>
          <w:p w14:paraId="74C94A70" w14:textId="77777777" w:rsidR="00B36665" w:rsidRPr="004B5A8B" w:rsidRDefault="00B36665" w:rsidP="004B5A8B">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4B5A8B">
              <w:rPr>
                <w:i/>
                <w:color w:val="C45911" w:themeColor="accent2" w:themeShade="BF"/>
                <w:sz w:val="20"/>
                <w:szCs w:val="20"/>
              </w:rPr>
              <w:t>Share</w:t>
            </w:r>
          </w:p>
          <w:p w14:paraId="54B81B39" w14:textId="6083CADB" w:rsidR="007E2F22" w:rsidRPr="004B5A8B" w:rsidRDefault="007E2F22" w:rsidP="004B5A8B">
            <w:pPr>
              <w:pStyle w:val="ListParagraph"/>
              <w:ind w:left="1080"/>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4B5A8B">
              <w:rPr>
                <w:sz w:val="20"/>
                <w:szCs w:val="20"/>
              </w:rPr>
              <w:t>A share is created when the page administrator clicks the “share” button on another post and shares it from another page onto their own page.</w:t>
            </w:r>
          </w:p>
        </w:tc>
        <w:tc>
          <w:tcPr>
            <w:tcW w:w="4950" w:type="dxa"/>
          </w:tcPr>
          <w:p w14:paraId="35F9344C" w14:textId="66D737DC" w:rsidR="007E2F22" w:rsidRPr="004B5A8B" w:rsidRDefault="00026AA2" w:rsidP="00026AA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This post has been shared from the Greater Than AIDS Facebook page as indicate at the top of the post where it says “ Act Against AIDS shared Greater Than AIDS’s photo”.</w:t>
            </w:r>
            <w:r>
              <w:rPr>
                <w:noProof/>
                <w:sz w:val="20"/>
                <w:szCs w:val="20"/>
              </w:rPr>
              <w:drawing>
                <wp:inline distT="0" distB="0" distL="0" distR="0" wp14:anchorId="6F962FE9" wp14:editId="01063977">
                  <wp:extent cx="2491740" cy="3679190"/>
                  <wp:effectExtent l="57150" t="57150" r="118110" b="1117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4CA5A3.tmp"/>
                          <pic:cNvPicPr/>
                        </pic:nvPicPr>
                        <pic:blipFill>
                          <a:blip r:embed="rId96">
                            <a:extLst>
                              <a:ext uri="{28A0092B-C50C-407E-A947-70E740481C1C}">
                                <a14:useLocalDpi xmlns:a14="http://schemas.microsoft.com/office/drawing/2010/main" val="0"/>
                              </a:ext>
                            </a:extLst>
                          </a:blip>
                          <a:stretch>
                            <a:fillRect/>
                          </a:stretch>
                        </pic:blipFill>
                        <pic:spPr>
                          <a:xfrm>
                            <a:off x="0" y="0"/>
                            <a:ext cx="2491740" cy="36791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36665" w:rsidRPr="004B5A8B" w14:paraId="7A17EB6E" w14:textId="77777777" w:rsidTr="00DD5C3B">
        <w:tc>
          <w:tcPr>
            <w:cnfStyle w:val="001000000000" w:firstRow="0" w:lastRow="0" w:firstColumn="1" w:lastColumn="0" w:oddVBand="0" w:evenVBand="0" w:oddHBand="0" w:evenHBand="0" w:firstRowFirstColumn="0" w:firstRowLastColumn="0" w:lastRowFirstColumn="0" w:lastRowLastColumn="0"/>
            <w:tcW w:w="2250" w:type="dxa"/>
            <w:shd w:val="clear" w:color="auto" w:fill="D9E2F3" w:themeFill="accent5" w:themeFillTint="33"/>
          </w:tcPr>
          <w:p w14:paraId="72019CC9" w14:textId="77777777" w:rsidR="00B36665" w:rsidRPr="004B5A8B" w:rsidRDefault="00B36665" w:rsidP="004B5A8B">
            <w:pPr>
              <w:rPr>
                <w:b w:val="0"/>
                <w:sz w:val="20"/>
                <w:szCs w:val="20"/>
              </w:rPr>
            </w:pPr>
          </w:p>
        </w:tc>
        <w:tc>
          <w:tcPr>
            <w:tcW w:w="1620" w:type="dxa"/>
            <w:shd w:val="clear" w:color="auto" w:fill="D9E2F3" w:themeFill="accent5" w:themeFillTint="33"/>
          </w:tcPr>
          <w:p w14:paraId="42E8CD52" w14:textId="77777777" w:rsidR="00B36665" w:rsidRPr="004B5A8B" w:rsidRDefault="00B36665" w:rsidP="004B5A8B">
            <w:pPr>
              <w:cnfStyle w:val="000000000000" w:firstRow="0" w:lastRow="0" w:firstColumn="0" w:lastColumn="0" w:oddVBand="0" w:evenVBand="0" w:oddHBand="0" w:evenHBand="0" w:firstRowFirstColumn="0" w:firstRowLastColumn="0" w:lastRowFirstColumn="0" w:lastRowLastColumn="0"/>
              <w:rPr>
                <w:sz w:val="20"/>
                <w:szCs w:val="20"/>
              </w:rPr>
            </w:pPr>
          </w:p>
        </w:tc>
        <w:tc>
          <w:tcPr>
            <w:tcW w:w="4230" w:type="dxa"/>
            <w:shd w:val="clear" w:color="auto" w:fill="D9E2F3" w:themeFill="accent5" w:themeFillTint="33"/>
          </w:tcPr>
          <w:p w14:paraId="3B0A2D65" w14:textId="77777777" w:rsidR="00B36665" w:rsidRPr="004B5A8B" w:rsidRDefault="00B36665" w:rsidP="004B5A8B">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4B5A8B">
              <w:rPr>
                <w:i/>
                <w:color w:val="C45911" w:themeColor="accent2" w:themeShade="BF"/>
                <w:sz w:val="20"/>
                <w:szCs w:val="20"/>
              </w:rPr>
              <w:t>Status</w:t>
            </w:r>
          </w:p>
          <w:p w14:paraId="781997D4" w14:textId="0929FF47" w:rsidR="007E2F22" w:rsidRPr="004B5A8B" w:rsidRDefault="007E2F22" w:rsidP="004B5A8B">
            <w:pPr>
              <w:pStyle w:val="ListParagraph"/>
              <w:ind w:left="1080"/>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4B5A8B">
              <w:rPr>
                <w:sz w:val="20"/>
                <w:szCs w:val="20"/>
              </w:rPr>
              <w:t>This is the most prevalent type of post. It is a “status update” where the page administrator types a text string to share with end users.</w:t>
            </w:r>
          </w:p>
        </w:tc>
        <w:tc>
          <w:tcPr>
            <w:tcW w:w="4950" w:type="dxa"/>
            <w:shd w:val="clear" w:color="auto" w:fill="D9E2F3" w:themeFill="accent5" w:themeFillTint="33"/>
          </w:tcPr>
          <w:p w14:paraId="08E2A671" w14:textId="6B9CDB97" w:rsidR="00B36665" w:rsidRPr="004B5A8B" w:rsidRDefault="00026AA2" w:rsidP="004B5A8B">
            <w:pPr>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rPr>
              <w:drawing>
                <wp:inline distT="0" distB="0" distL="0" distR="0" wp14:anchorId="7BA12F01" wp14:editId="03740482">
                  <wp:extent cx="2491740" cy="770255"/>
                  <wp:effectExtent l="57150" t="57150" r="118110" b="1060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4C32E1.tmp"/>
                          <pic:cNvPicPr/>
                        </pic:nvPicPr>
                        <pic:blipFill>
                          <a:blip r:embed="rId97">
                            <a:extLst>
                              <a:ext uri="{28A0092B-C50C-407E-A947-70E740481C1C}">
                                <a14:useLocalDpi xmlns:a14="http://schemas.microsoft.com/office/drawing/2010/main" val="0"/>
                              </a:ext>
                            </a:extLst>
                          </a:blip>
                          <a:stretch>
                            <a:fillRect/>
                          </a:stretch>
                        </pic:blipFill>
                        <pic:spPr>
                          <a:xfrm>
                            <a:off x="0" y="0"/>
                            <a:ext cx="2491740" cy="77025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tc>
      </w:tr>
      <w:tr w:rsidR="00DD5C3B" w:rsidRPr="004B5A8B" w14:paraId="5BE5ADCD" w14:textId="77777777" w:rsidTr="00DD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FE9D619" w14:textId="77777777" w:rsidR="00DD5C3B" w:rsidRPr="004B5A8B" w:rsidRDefault="00DD5C3B" w:rsidP="00DD5C3B">
            <w:pPr>
              <w:rPr>
                <w:b w:val="0"/>
                <w:sz w:val="20"/>
                <w:szCs w:val="20"/>
              </w:rPr>
            </w:pPr>
          </w:p>
        </w:tc>
        <w:tc>
          <w:tcPr>
            <w:tcW w:w="1620" w:type="dxa"/>
          </w:tcPr>
          <w:p w14:paraId="38C756C6" w14:textId="77777777" w:rsidR="00DD5C3B" w:rsidRPr="004B5A8B" w:rsidRDefault="00DD5C3B" w:rsidP="00DD5C3B">
            <w:pPr>
              <w:cnfStyle w:val="000000100000" w:firstRow="0" w:lastRow="0" w:firstColumn="0" w:lastColumn="0" w:oddVBand="0" w:evenVBand="0" w:oddHBand="1" w:evenHBand="0" w:firstRowFirstColumn="0" w:firstRowLastColumn="0" w:lastRowFirstColumn="0" w:lastRowLastColumn="0"/>
              <w:rPr>
                <w:sz w:val="20"/>
                <w:szCs w:val="20"/>
              </w:rPr>
            </w:pPr>
          </w:p>
        </w:tc>
        <w:tc>
          <w:tcPr>
            <w:tcW w:w="4230" w:type="dxa"/>
          </w:tcPr>
          <w:p w14:paraId="2B32F52D" w14:textId="77777777" w:rsidR="00DD5C3B" w:rsidRPr="004B5A8B" w:rsidRDefault="00DD5C3B" w:rsidP="00DD5C3B">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4B5A8B">
              <w:rPr>
                <w:i/>
                <w:color w:val="C45911" w:themeColor="accent2" w:themeShade="BF"/>
                <w:sz w:val="20"/>
                <w:szCs w:val="20"/>
              </w:rPr>
              <w:t>Video</w:t>
            </w:r>
          </w:p>
          <w:p w14:paraId="5258ADAA" w14:textId="2B66DD7C" w:rsidR="00DD5C3B" w:rsidRPr="004B5A8B" w:rsidRDefault="00DD5C3B" w:rsidP="00DD5C3B">
            <w:pPr>
              <w:pStyle w:val="ListParagraph"/>
              <w:ind w:left="1080"/>
              <w:cnfStyle w:val="000000100000" w:firstRow="0" w:lastRow="0" w:firstColumn="0" w:lastColumn="0" w:oddVBand="0" w:evenVBand="0" w:oddHBand="1" w:evenHBand="0" w:firstRowFirstColumn="0" w:firstRowLastColumn="0" w:lastRowFirstColumn="0" w:lastRowLastColumn="0"/>
              <w:rPr>
                <w:i/>
                <w:color w:val="C45911" w:themeColor="accent2" w:themeShade="BF"/>
                <w:sz w:val="20"/>
                <w:szCs w:val="20"/>
              </w:rPr>
            </w:pPr>
            <w:r w:rsidRPr="004B5A8B">
              <w:rPr>
                <w:sz w:val="20"/>
                <w:szCs w:val="20"/>
              </w:rPr>
              <w:t>A video posted directly onto Facebook. Note that links to other videos (e.g. on YouTube) would count as a “Link”.</w:t>
            </w:r>
          </w:p>
        </w:tc>
        <w:tc>
          <w:tcPr>
            <w:tcW w:w="4950" w:type="dxa"/>
          </w:tcPr>
          <w:p w14:paraId="2F0B3464" w14:textId="1400BF0B" w:rsidR="00DD5C3B" w:rsidRPr="004B5A8B" w:rsidRDefault="00DD5C3B" w:rsidP="00026AA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 this post, a video is posted directly to Facebook.</w:t>
            </w:r>
            <w:r>
              <w:rPr>
                <w:noProof/>
                <w:sz w:val="20"/>
                <w:szCs w:val="20"/>
              </w:rPr>
              <w:drawing>
                <wp:inline distT="0" distB="0" distL="0" distR="0" wp14:anchorId="1632FF10" wp14:editId="19BD04FE">
                  <wp:extent cx="2491740" cy="2546985"/>
                  <wp:effectExtent l="57150" t="57150" r="118110" b="1200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4C97DB.tmp"/>
                          <pic:cNvPicPr/>
                        </pic:nvPicPr>
                        <pic:blipFill>
                          <a:blip r:embed="rId98">
                            <a:extLst>
                              <a:ext uri="{28A0092B-C50C-407E-A947-70E740481C1C}">
                                <a14:useLocalDpi xmlns:a14="http://schemas.microsoft.com/office/drawing/2010/main" val="0"/>
                              </a:ext>
                            </a:extLst>
                          </a:blip>
                          <a:stretch>
                            <a:fillRect/>
                          </a:stretch>
                        </pic:blipFill>
                        <pic:spPr>
                          <a:xfrm>
                            <a:off x="0" y="0"/>
                            <a:ext cx="2491740" cy="25469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028382D7" w14:textId="28714789" w:rsidR="004B5A8B" w:rsidRDefault="004B5A8B" w:rsidP="0098589D"/>
    <w:p w14:paraId="0A3F1301" w14:textId="77777777" w:rsidR="004B5A8B" w:rsidRDefault="004B5A8B" w:rsidP="0098589D">
      <w:pPr>
        <w:sectPr w:rsidR="004B5A8B" w:rsidSect="00C765B6">
          <w:headerReference w:type="default" r:id="rId99"/>
          <w:pgSz w:w="15840" w:h="12240" w:orient="landscape"/>
          <w:pgMar w:top="1440" w:right="1440" w:bottom="1440" w:left="1440" w:header="720" w:footer="720" w:gutter="0"/>
          <w:cols w:space="720"/>
          <w:docGrid w:linePitch="360"/>
        </w:sectPr>
      </w:pPr>
    </w:p>
    <w:p w14:paraId="7C885365" w14:textId="763F8C98" w:rsidR="00137B08" w:rsidRPr="00051B93" w:rsidRDefault="00137B08" w:rsidP="00D32DBC">
      <w:pPr>
        <w:pStyle w:val="Heading1"/>
        <w:numPr>
          <w:ilvl w:val="0"/>
          <w:numId w:val="4"/>
        </w:numPr>
      </w:pPr>
      <w:bookmarkStart w:id="27" w:name="_Toc430868397"/>
      <w:r>
        <w:t>Continuing Medical Education (CME)</w:t>
      </w:r>
      <w:bookmarkEnd w:id="27"/>
    </w:p>
    <w:p w14:paraId="14F44733" w14:textId="77777777" w:rsidR="00137B08" w:rsidRDefault="00137B08" w:rsidP="00137B08"/>
    <w:p w14:paraId="7A5C2C97" w14:textId="77777777" w:rsidR="00137B08" w:rsidRPr="00051B93" w:rsidRDefault="00137B08" w:rsidP="00A21438">
      <w:pPr>
        <w:pStyle w:val="Heading2"/>
        <w:spacing w:before="0" w:line="240" w:lineRule="auto"/>
      </w:pPr>
      <w:bookmarkStart w:id="28" w:name="_Toc430868398"/>
      <w:r w:rsidRPr="00051B93">
        <w:t>Description</w:t>
      </w:r>
      <w:bookmarkEnd w:id="28"/>
      <w:r w:rsidRPr="00051B93">
        <w:t xml:space="preserve"> </w:t>
      </w:r>
    </w:p>
    <w:p w14:paraId="3D279E7B" w14:textId="7341B1C7" w:rsidR="00137B08" w:rsidRDefault="00137B08" w:rsidP="00A21438">
      <w:pPr>
        <w:spacing w:after="0" w:line="240" w:lineRule="auto"/>
      </w:pPr>
      <w:r w:rsidRPr="00256728">
        <w:t>The</w:t>
      </w:r>
      <w:r w:rsidR="00256728">
        <w:t xml:space="preserve"> Continuing M</w:t>
      </w:r>
      <w:r w:rsidR="00256728" w:rsidRPr="00256728">
        <w:t xml:space="preserve">edical </w:t>
      </w:r>
      <w:r w:rsidR="00256728">
        <w:t>E</w:t>
      </w:r>
      <w:r w:rsidR="00256728" w:rsidRPr="00256728">
        <w:t>ducation</w:t>
      </w:r>
      <w:r w:rsidR="00256728">
        <w:t xml:space="preserve"> (CME) </w:t>
      </w:r>
      <w:r w:rsidR="00256728" w:rsidRPr="00256728">
        <w:t>domain captures all metrics related to continuing medical education for providers</w:t>
      </w:r>
      <w:r w:rsidRPr="00256728">
        <w:t>.</w:t>
      </w:r>
      <w:r w:rsidR="00256728" w:rsidRPr="00256728">
        <w:t xml:space="preserve"> Continuing medical education refers to classes physicians take to keep their medical </w:t>
      </w:r>
      <w:r w:rsidR="00256728">
        <w:t xml:space="preserve">license valid. They require a certain number per year. </w:t>
      </w:r>
      <w:r w:rsidR="00664177">
        <w:t>Table 11 lists the metrics available for the Continuing Medical Education (CME) domain.</w:t>
      </w:r>
    </w:p>
    <w:p w14:paraId="5D894145" w14:textId="5420B06E" w:rsidR="007B3D27" w:rsidRDefault="007B3D27" w:rsidP="00A21438">
      <w:pPr>
        <w:pStyle w:val="Header"/>
        <w:spacing w:before="100" w:beforeAutospacing="1" w:after="100" w:afterAutospacing="1"/>
        <w:rPr>
          <w:b/>
        </w:rPr>
      </w:pPr>
      <w:r w:rsidRPr="007B3D27">
        <w:rPr>
          <w:rFonts w:cs="Calibri"/>
          <w:b/>
          <w:bCs/>
          <w:w w:val="105"/>
        </w:rPr>
        <w:t>T</w:t>
      </w:r>
      <w:r w:rsidRPr="007B3D27">
        <w:rPr>
          <w:rFonts w:cs="Calibri"/>
          <w:b/>
          <w:bCs/>
          <w:spacing w:val="-1"/>
          <w:w w:val="105"/>
        </w:rPr>
        <w:t>a</w:t>
      </w:r>
      <w:r w:rsidRPr="007B3D27">
        <w:rPr>
          <w:rFonts w:cs="Calibri"/>
          <w:b/>
          <w:bCs/>
          <w:spacing w:val="1"/>
          <w:w w:val="105"/>
        </w:rPr>
        <w:t>b</w:t>
      </w:r>
      <w:r w:rsidRPr="007B3D27">
        <w:rPr>
          <w:rFonts w:cs="Calibri"/>
          <w:b/>
          <w:bCs/>
          <w:spacing w:val="-2"/>
          <w:w w:val="105"/>
        </w:rPr>
        <w:t>l</w:t>
      </w:r>
      <w:r w:rsidRPr="007B3D27">
        <w:rPr>
          <w:rFonts w:cs="Calibri"/>
          <w:b/>
          <w:bCs/>
          <w:w w:val="105"/>
        </w:rPr>
        <w:t>e</w:t>
      </w:r>
      <w:r w:rsidRPr="007B3D27">
        <w:rPr>
          <w:rFonts w:cs="Calibri"/>
          <w:b/>
          <w:bCs/>
          <w:spacing w:val="-5"/>
          <w:w w:val="105"/>
        </w:rPr>
        <w:t xml:space="preserve"> </w:t>
      </w:r>
      <w:r w:rsidR="00D32DBC">
        <w:rPr>
          <w:rFonts w:cs="Calibri"/>
          <w:b/>
          <w:bCs/>
          <w:spacing w:val="-1"/>
          <w:w w:val="105"/>
        </w:rPr>
        <w:t>11</w:t>
      </w:r>
      <w:r w:rsidRPr="007B3D27">
        <w:rPr>
          <w:rFonts w:cs="Calibri"/>
          <w:b/>
          <w:bCs/>
          <w:w w:val="105"/>
        </w:rPr>
        <w:t>.</w:t>
      </w:r>
      <w:r w:rsidRPr="007B3D27">
        <w:rPr>
          <w:rFonts w:cs="Calibri"/>
          <w:b/>
          <w:bCs/>
          <w:spacing w:val="-4"/>
          <w:w w:val="105"/>
        </w:rPr>
        <w:t xml:space="preserve"> </w:t>
      </w:r>
      <w:r w:rsidRPr="002416BF">
        <w:rPr>
          <w:b/>
        </w:rPr>
        <w:t xml:space="preserve">List of </w:t>
      </w:r>
      <w:r>
        <w:rPr>
          <w:b/>
        </w:rPr>
        <w:t xml:space="preserve">Metrics for the </w:t>
      </w:r>
      <w:r w:rsidR="00D32DBC">
        <w:rPr>
          <w:b/>
        </w:rPr>
        <w:t>Continuing Medical Education (CME)</w:t>
      </w:r>
      <w:r w:rsidR="00D32DBC" w:rsidRPr="002416BF">
        <w:rPr>
          <w:b/>
        </w:rPr>
        <w:t xml:space="preserve"> </w:t>
      </w:r>
      <w:r w:rsidRPr="002416BF">
        <w:rPr>
          <w:b/>
        </w:rPr>
        <w:t>Domain</w:t>
      </w:r>
    </w:p>
    <w:tbl>
      <w:tblPr>
        <w:tblStyle w:val="ListTable2-Accent5"/>
        <w:tblW w:w="13050" w:type="dxa"/>
        <w:tblInd w:w="-90" w:type="dxa"/>
        <w:tblLayout w:type="fixed"/>
        <w:tblLook w:val="04A0" w:firstRow="1" w:lastRow="0" w:firstColumn="1" w:lastColumn="0" w:noHBand="0" w:noVBand="1"/>
      </w:tblPr>
      <w:tblGrid>
        <w:gridCol w:w="1800"/>
        <w:gridCol w:w="2520"/>
        <w:gridCol w:w="4320"/>
        <w:gridCol w:w="4410"/>
      </w:tblGrid>
      <w:tr w:rsidR="00EA44D2" w:rsidRPr="004B5A8B" w14:paraId="41273EDB" w14:textId="77777777" w:rsidTr="00485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3EF1986" w14:textId="77777777" w:rsidR="00EA44D2" w:rsidRPr="004B5A8B" w:rsidRDefault="00EA44D2" w:rsidP="00EA44D2">
            <w:pPr>
              <w:jc w:val="both"/>
              <w:rPr>
                <w:sz w:val="20"/>
                <w:szCs w:val="20"/>
              </w:rPr>
            </w:pPr>
            <w:r w:rsidRPr="004B5A8B">
              <w:rPr>
                <w:sz w:val="20"/>
                <w:szCs w:val="20"/>
              </w:rPr>
              <w:t>Metric ID</w:t>
            </w:r>
          </w:p>
        </w:tc>
        <w:tc>
          <w:tcPr>
            <w:tcW w:w="2520" w:type="dxa"/>
          </w:tcPr>
          <w:p w14:paraId="46B2EF70" w14:textId="77777777" w:rsidR="00EA44D2" w:rsidRPr="004B5A8B" w:rsidRDefault="00EA44D2" w:rsidP="00EA44D2">
            <w:pPr>
              <w:jc w:val="both"/>
              <w:cnfStyle w:val="100000000000" w:firstRow="1" w:lastRow="0" w:firstColumn="0" w:lastColumn="0" w:oddVBand="0" w:evenVBand="0" w:oddHBand="0" w:evenHBand="0" w:firstRowFirstColumn="0" w:firstRowLastColumn="0" w:lastRowFirstColumn="0" w:lastRowLastColumn="0"/>
              <w:rPr>
                <w:sz w:val="20"/>
                <w:szCs w:val="20"/>
              </w:rPr>
            </w:pPr>
            <w:r w:rsidRPr="004B5A8B">
              <w:rPr>
                <w:sz w:val="20"/>
                <w:szCs w:val="20"/>
              </w:rPr>
              <w:t>Title</w:t>
            </w:r>
          </w:p>
        </w:tc>
        <w:tc>
          <w:tcPr>
            <w:tcW w:w="4320" w:type="dxa"/>
          </w:tcPr>
          <w:p w14:paraId="599879A5" w14:textId="77777777" w:rsidR="00EA44D2" w:rsidRPr="004B5A8B" w:rsidRDefault="00EA44D2" w:rsidP="00EA44D2">
            <w:pPr>
              <w:jc w:val="both"/>
              <w:cnfStyle w:val="100000000000" w:firstRow="1" w:lastRow="0" w:firstColumn="0" w:lastColumn="0" w:oddVBand="0" w:evenVBand="0" w:oddHBand="0" w:evenHBand="0" w:firstRowFirstColumn="0" w:firstRowLastColumn="0" w:lastRowFirstColumn="0" w:lastRowLastColumn="0"/>
              <w:rPr>
                <w:sz w:val="20"/>
                <w:szCs w:val="20"/>
              </w:rPr>
            </w:pPr>
            <w:r w:rsidRPr="004B5A8B">
              <w:rPr>
                <w:sz w:val="20"/>
                <w:szCs w:val="20"/>
              </w:rPr>
              <w:t>Description</w:t>
            </w:r>
          </w:p>
        </w:tc>
        <w:tc>
          <w:tcPr>
            <w:tcW w:w="4410" w:type="dxa"/>
          </w:tcPr>
          <w:p w14:paraId="497FA69A" w14:textId="77777777" w:rsidR="00EA44D2" w:rsidRPr="004B5A8B" w:rsidRDefault="00EA44D2" w:rsidP="00EA44D2">
            <w:pPr>
              <w:jc w:val="both"/>
              <w:cnfStyle w:val="100000000000" w:firstRow="1" w:lastRow="0" w:firstColumn="0" w:lastColumn="0" w:oddVBand="0" w:evenVBand="0" w:oddHBand="0" w:evenHBand="0" w:firstRowFirstColumn="0" w:firstRowLastColumn="0" w:lastRowFirstColumn="0" w:lastRowLastColumn="0"/>
              <w:rPr>
                <w:sz w:val="20"/>
                <w:szCs w:val="20"/>
              </w:rPr>
            </w:pPr>
            <w:r w:rsidRPr="004B5A8B">
              <w:rPr>
                <w:sz w:val="20"/>
                <w:szCs w:val="20"/>
              </w:rPr>
              <w:t>Example</w:t>
            </w:r>
          </w:p>
        </w:tc>
      </w:tr>
      <w:tr w:rsidR="00EA44D2" w:rsidRPr="004B5A8B" w14:paraId="689DCDBD" w14:textId="77777777" w:rsidTr="00B60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9A33A64" w14:textId="77777777" w:rsidR="00EA44D2" w:rsidRPr="004D6CFA" w:rsidRDefault="00EA44D2" w:rsidP="00EA44D2">
            <w:pPr>
              <w:rPr>
                <w:b w:val="0"/>
                <w:sz w:val="18"/>
                <w:szCs w:val="20"/>
              </w:rPr>
            </w:pPr>
            <w:r w:rsidRPr="004D6CFA">
              <w:rPr>
                <w:b w:val="0"/>
                <w:sz w:val="18"/>
                <w:szCs w:val="20"/>
              </w:rPr>
              <w:t>Begin_date</w:t>
            </w:r>
          </w:p>
        </w:tc>
        <w:tc>
          <w:tcPr>
            <w:tcW w:w="2520" w:type="dxa"/>
          </w:tcPr>
          <w:p w14:paraId="2603D836" w14:textId="2A429846" w:rsidR="00EA44D2" w:rsidRPr="004B5A8B" w:rsidRDefault="00EA44D2" w:rsidP="002B30EE">
            <w:pPr>
              <w:cnfStyle w:val="000000100000" w:firstRow="0" w:lastRow="0" w:firstColumn="0" w:lastColumn="0" w:oddVBand="0" w:evenVBand="0" w:oddHBand="1" w:evenHBand="0" w:firstRowFirstColumn="0" w:firstRowLastColumn="0" w:lastRowFirstColumn="0" w:lastRowLastColumn="0"/>
              <w:rPr>
                <w:sz w:val="20"/>
                <w:szCs w:val="20"/>
              </w:rPr>
            </w:pPr>
            <w:r w:rsidRPr="004B5A8B">
              <w:rPr>
                <w:sz w:val="20"/>
                <w:szCs w:val="20"/>
              </w:rPr>
              <w:t>Reporting Begin Date</w:t>
            </w:r>
          </w:p>
          <w:p w14:paraId="7C8A46D6" w14:textId="589E6177" w:rsidR="003F3839" w:rsidRPr="00027AE0" w:rsidRDefault="003F3839" w:rsidP="00EA44D2">
            <w:pPr>
              <w:cnfStyle w:val="000000100000" w:firstRow="0" w:lastRow="0" w:firstColumn="0" w:lastColumn="0" w:oddVBand="0" w:evenVBand="0" w:oddHBand="1" w:evenHBand="0" w:firstRowFirstColumn="0" w:firstRowLastColumn="0" w:lastRowFirstColumn="0" w:lastRowLastColumn="0"/>
              <w:rPr>
                <w:b/>
                <w:sz w:val="20"/>
                <w:szCs w:val="20"/>
              </w:rPr>
            </w:pPr>
            <w:r w:rsidRPr="00027AE0">
              <w:rPr>
                <w:b/>
                <w:color w:val="C00000"/>
                <w:highlight w:val="yellow"/>
              </w:rPr>
              <w:t>!*</w:t>
            </w:r>
          </w:p>
        </w:tc>
        <w:tc>
          <w:tcPr>
            <w:tcW w:w="4320" w:type="dxa"/>
          </w:tcPr>
          <w:p w14:paraId="4294A140" w14:textId="21ED35FE" w:rsidR="00EA44D2" w:rsidRPr="004B5A8B" w:rsidRDefault="00EA44D2" w:rsidP="00B76B8E">
            <w:pPr>
              <w:pStyle w:val="Default"/>
              <w:cnfStyle w:val="000000100000" w:firstRow="0" w:lastRow="0" w:firstColumn="0" w:lastColumn="0" w:oddVBand="0" w:evenVBand="0" w:oddHBand="1" w:evenHBand="0" w:firstRowFirstColumn="0" w:firstRowLastColumn="0" w:lastRowFirstColumn="0" w:lastRowLastColumn="0"/>
              <w:rPr>
                <w:color w:val="auto"/>
              </w:rPr>
            </w:pPr>
            <w:r w:rsidRPr="004B5A8B">
              <w:rPr>
                <w:color w:val="auto"/>
                <w:sz w:val="20"/>
                <w:szCs w:val="20"/>
              </w:rPr>
              <w:t xml:space="preserve">The begin date </w:t>
            </w:r>
            <w:r w:rsidR="00C020BB">
              <w:rPr>
                <w:color w:val="auto"/>
                <w:sz w:val="20"/>
                <w:szCs w:val="20"/>
              </w:rPr>
              <w:t xml:space="preserve">lists the date in which </w:t>
            </w:r>
            <w:r w:rsidR="00664177" w:rsidRPr="004B5A8B">
              <w:rPr>
                <w:color w:val="auto"/>
                <w:sz w:val="20"/>
                <w:szCs w:val="20"/>
              </w:rPr>
              <w:t>continuing medical education activities</w:t>
            </w:r>
            <w:r w:rsidRPr="004B5A8B">
              <w:rPr>
                <w:color w:val="auto"/>
                <w:sz w:val="20"/>
                <w:szCs w:val="20"/>
              </w:rPr>
              <w:t xml:space="preserve"> </w:t>
            </w:r>
            <w:r w:rsidR="00B76B8E">
              <w:rPr>
                <w:color w:val="auto"/>
                <w:sz w:val="20"/>
                <w:szCs w:val="20"/>
              </w:rPr>
              <w:t xml:space="preserve">begin </w:t>
            </w:r>
            <w:r w:rsidRPr="004B5A8B">
              <w:rPr>
                <w:color w:val="auto"/>
                <w:sz w:val="20"/>
                <w:szCs w:val="20"/>
              </w:rPr>
              <w:t>over a number of day</w:t>
            </w:r>
            <w:r w:rsidR="00B76B8E">
              <w:rPr>
                <w:color w:val="auto"/>
                <w:sz w:val="20"/>
                <w:szCs w:val="20"/>
              </w:rPr>
              <w:t>s</w:t>
            </w:r>
            <w:r w:rsidRPr="004B5A8B">
              <w:rPr>
                <w:color w:val="auto"/>
                <w:sz w:val="20"/>
                <w:szCs w:val="20"/>
              </w:rPr>
              <w:t xml:space="preserve">. </w:t>
            </w:r>
          </w:p>
        </w:tc>
        <w:tc>
          <w:tcPr>
            <w:tcW w:w="4410" w:type="dxa"/>
          </w:tcPr>
          <w:p w14:paraId="5AFAF535" w14:textId="57FDBBE3" w:rsidR="00EA44D2" w:rsidRPr="004B5A8B" w:rsidRDefault="00EA44D2" w:rsidP="00EA44D2">
            <w:pPr>
              <w:cnfStyle w:val="000000100000" w:firstRow="0" w:lastRow="0" w:firstColumn="0" w:lastColumn="0" w:oddVBand="0" w:evenVBand="0" w:oddHBand="1" w:evenHBand="0" w:firstRowFirstColumn="0" w:firstRowLastColumn="0" w:lastRowFirstColumn="0" w:lastRowLastColumn="0"/>
              <w:rPr>
                <w:sz w:val="20"/>
                <w:szCs w:val="20"/>
              </w:rPr>
            </w:pPr>
          </w:p>
        </w:tc>
      </w:tr>
      <w:tr w:rsidR="00EA44D2" w:rsidRPr="004B5A8B" w14:paraId="78362FAE" w14:textId="77777777" w:rsidTr="00B603A9">
        <w:trPr>
          <w:trHeight w:val="647"/>
        </w:trPr>
        <w:tc>
          <w:tcPr>
            <w:cnfStyle w:val="001000000000" w:firstRow="0" w:lastRow="0" w:firstColumn="1" w:lastColumn="0" w:oddVBand="0" w:evenVBand="0" w:oddHBand="0" w:evenHBand="0" w:firstRowFirstColumn="0" w:firstRowLastColumn="0" w:lastRowFirstColumn="0" w:lastRowLastColumn="0"/>
            <w:tcW w:w="1800" w:type="dxa"/>
          </w:tcPr>
          <w:p w14:paraId="08EAC38D" w14:textId="5A28617D" w:rsidR="00EA44D2" w:rsidRPr="004D6CFA" w:rsidRDefault="002F3649" w:rsidP="00EA44D2">
            <w:pPr>
              <w:rPr>
                <w:b w:val="0"/>
                <w:sz w:val="18"/>
                <w:szCs w:val="20"/>
              </w:rPr>
            </w:pPr>
            <w:r w:rsidRPr="004D6CFA">
              <w:rPr>
                <w:b w:val="0"/>
                <w:sz w:val="18"/>
                <w:szCs w:val="20"/>
              </w:rPr>
              <w:t>Cme_end_date</w:t>
            </w:r>
          </w:p>
        </w:tc>
        <w:tc>
          <w:tcPr>
            <w:tcW w:w="2520" w:type="dxa"/>
          </w:tcPr>
          <w:p w14:paraId="490BDC88" w14:textId="299B6023" w:rsidR="00EA44D2" w:rsidRPr="004B5A8B" w:rsidRDefault="00EA44D2" w:rsidP="00EA44D2">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Reporting End Date</w:t>
            </w:r>
          </w:p>
          <w:p w14:paraId="67181868" w14:textId="653FF389" w:rsidR="003F3839" w:rsidRPr="00027AE0" w:rsidRDefault="003F3839" w:rsidP="00EA44D2">
            <w:pPr>
              <w:cnfStyle w:val="000000000000" w:firstRow="0" w:lastRow="0" w:firstColumn="0" w:lastColumn="0" w:oddVBand="0" w:evenVBand="0" w:oddHBand="0" w:evenHBand="0" w:firstRowFirstColumn="0" w:firstRowLastColumn="0" w:lastRowFirstColumn="0" w:lastRowLastColumn="0"/>
              <w:rPr>
                <w:b/>
                <w:sz w:val="20"/>
                <w:szCs w:val="20"/>
              </w:rPr>
            </w:pPr>
            <w:r w:rsidRPr="00027AE0">
              <w:rPr>
                <w:b/>
                <w:color w:val="C00000"/>
                <w:highlight w:val="yellow"/>
              </w:rPr>
              <w:t>!*</w:t>
            </w:r>
          </w:p>
        </w:tc>
        <w:tc>
          <w:tcPr>
            <w:tcW w:w="4320" w:type="dxa"/>
          </w:tcPr>
          <w:p w14:paraId="226D472B" w14:textId="4BE72C21" w:rsidR="00EA44D2" w:rsidRPr="004B5A8B" w:rsidRDefault="009E3BA6" w:rsidP="004067B3">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 xml:space="preserve">The end date lists the </w:t>
            </w:r>
            <w:r w:rsidR="00C020BB">
              <w:rPr>
                <w:sz w:val="20"/>
                <w:szCs w:val="20"/>
              </w:rPr>
              <w:t>date in which</w:t>
            </w:r>
            <w:r w:rsidRPr="004B5A8B">
              <w:rPr>
                <w:sz w:val="20"/>
                <w:szCs w:val="20"/>
              </w:rPr>
              <w:t xml:space="preserve"> </w:t>
            </w:r>
            <w:r w:rsidR="001D5F44" w:rsidRPr="004B5A8B">
              <w:rPr>
                <w:sz w:val="20"/>
                <w:szCs w:val="20"/>
              </w:rPr>
              <w:t xml:space="preserve">continuing medical education </w:t>
            </w:r>
            <w:r w:rsidR="00B76B8E">
              <w:rPr>
                <w:sz w:val="20"/>
                <w:szCs w:val="20"/>
              </w:rPr>
              <w:t xml:space="preserve">activities ends </w:t>
            </w:r>
            <w:r w:rsidRPr="004B5A8B">
              <w:rPr>
                <w:sz w:val="20"/>
                <w:szCs w:val="20"/>
              </w:rPr>
              <w:t>over a number of day</w:t>
            </w:r>
            <w:r w:rsidR="00B76B8E">
              <w:rPr>
                <w:sz w:val="20"/>
                <w:szCs w:val="20"/>
              </w:rPr>
              <w:t>s</w:t>
            </w:r>
            <w:r w:rsidRPr="004B5A8B">
              <w:rPr>
                <w:sz w:val="20"/>
                <w:szCs w:val="20"/>
              </w:rPr>
              <w:t>.</w:t>
            </w:r>
          </w:p>
        </w:tc>
        <w:tc>
          <w:tcPr>
            <w:tcW w:w="4410" w:type="dxa"/>
            <w:shd w:val="clear" w:color="auto" w:fill="FFFFFF" w:themeFill="background1"/>
          </w:tcPr>
          <w:p w14:paraId="554FF9FD" w14:textId="77777777" w:rsidR="00EA44D2" w:rsidRPr="004B5A8B" w:rsidRDefault="00EA44D2" w:rsidP="00EA44D2">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EA44D2" w:rsidRPr="004B5A8B" w14:paraId="1A1B8778" w14:textId="77777777" w:rsidTr="00485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1D01F12" w14:textId="04633053" w:rsidR="00EA44D2" w:rsidRPr="004D6CFA" w:rsidRDefault="002F3649" w:rsidP="00EA44D2">
            <w:pPr>
              <w:rPr>
                <w:b w:val="0"/>
                <w:sz w:val="18"/>
                <w:szCs w:val="20"/>
              </w:rPr>
            </w:pPr>
            <w:r w:rsidRPr="004D6CFA">
              <w:rPr>
                <w:b w:val="0"/>
                <w:sz w:val="18"/>
                <w:szCs w:val="20"/>
              </w:rPr>
              <w:t>Cme_name</w:t>
            </w:r>
          </w:p>
        </w:tc>
        <w:tc>
          <w:tcPr>
            <w:tcW w:w="2520" w:type="dxa"/>
          </w:tcPr>
          <w:p w14:paraId="3844CEEE" w14:textId="2C110A6B" w:rsidR="00EA44D2" w:rsidRPr="004B5A8B" w:rsidRDefault="002F3649" w:rsidP="00EA44D2">
            <w:pPr>
              <w:cnfStyle w:val="000000100000" w:firstRow="0" w:lastRow="0" w:firstColumn="0" w:lastColumn="0" w:oddVBand="0" w:evenVBand="0" w:oddHBand="1" w:evenHBand="0" w:firstRowFirstColumn="0" w:firstRowLastColumn="0" w:lastRowFirstColumn="0" w:lastRowLastColumn="0"/>
              <w:rPr>
                <w:sz w:val="20"/>
                <w:szCs w:val="20"/>
              </w:rPr>
            </w:pPr>
            <w:r w:rsidRPr="004B5A8B">
              <w:rPr>
                <w:sz w:val="20"/>
                <w:szCs w:val="20"/>
              </w:rPr>
              <w:t>Name of CME</w:t>
            </w:r>
          </w:p>
        </w:tc>
        <w:tc>
          <w:tcPr>
            <w:tcW w:w="4320" w:type="dxa"/>
          </w:tcPr>
          <w:p w14:paraId="369D6430" w14:textId="717DBC8B" w:rsidR="00EA44D2" w:rsidRPr="004B5A8B" w:rsidRDefault="001D5F44" w:rsidP="001D5F44">
            <w:pPr>
              <w:pStyle w:val="ListParagraph"/>
              <w:ind w:left="0"/>
              <w:cnfStyle w:val="000000100000" w:firstRow="0" w:lastRow="0" w:firstColumn="0" w:lastColumn="0" w:oddVBand="0" w:evenVBand="0" w:oddHBand="1" w:evenHBand="0" w:firstRowFirstColumn="0" w:firstRowLastColumn="0" w:lastRowFirstColumn="0" w:lastRowLastColumn="0"/>
              <w:rPr>
                <w:sz w:val="20"/>
                <w:szCs w:val="20"/>
              </w:rPr>
            </w:pPr>
            <w:r w:rsidRPr="004B5A8B">
              <w:rPr>
                <w:sz w:val="20"/>
                <w:szCs w:val="20"/>
              </w:rPr>
              <w:t>The title of the Continuing Medical Education offering.</w:t>
            </w:r>
          </w:p>
        </w:tc>
        <w:tc>
          <w:tcPr>
            <w:tcW w:w="4410" w:type="dxa"/>
          </w:tcPr>
          <w:p w14:paraId="4F195696" w14:textId="09F0A07C" w:rsidR="00EA44D2" w:rsidRPr="004B5A8B" w:rsidRDefault="004854E4" w:rsidP="00EA44D2">
            <w:pPr>
              <w:cnfStyle w:val="000000100000" w:firstRow="0" w:lastRow="0" w:firstColumn="0" w:lastColumn="0" w:oddVBand="0" w:evenVBand="0" w:oddHBand="1" w:evenHBand="0" w:firstRowFirstColumn="0" w:firstRowLastColumn="0" w:lastRowFirstColumn="0" w:lastRowLastColumn="0"/>
              <w:rPr>
                <w:sz w:val="20"/>
                <w:szCs w:val="20"/>
              </w:rPr>
            </w:pPr>
            <w:r>
              <w:rPr>
                <w:noProof/>
              </w:rPr>
              <w:drawing>
                <wp:inline distT="0" distB="0" distL="0" distR="0" wp14:anchorId="6F497C14" wp14:editId="78852CF9">
                  <wp:extent cx="2396489" cy="1619250"/>
                  <wp:effectExtent l="57150" t="57150" r="118745" b="114300"/>
                  <wp:docPr id="16" name="Picture 16" descr="cid:image001.jpg@01D0CE02.CFC2A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0CE02.CFC2A200"/>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2420304" cy="163534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20"/>
                <w:szCs w:val="20"/>
              </w:rPr>
              <w:t>For example the above page shows a site designed for physicians to earn CME credits. The name of one of the courses is “Population Health: What Healthcare Providers Need  to Know”</w:t>
            </w:r>
          </w:p>
        </w:tc>
      </w:tr>
      <w:tr w:rsidR="00EA44D2" w:rsidRPr="004B5A8B" w14:paraId="5132F443" w14:textId="77777777" w:rsidTr="00B603A9">
        <w:tc>
          <w:tcPr>
            <w:cnfStyle w:val="001000000000" w:firstRow="0" w:lastRow="0" w:firstColumn="1" w:lastColumn="0" w:oddVBand="0" w:evenVBand="0" w:oddHBand="0" w:evenHBand="0" w:firstRowFirstColumn="0" w:firstRowLastColumn="0" w:lastRowFirstColumn="0" w:lastRowLastColumn="0"/>
            <w:tcW w:w="1800" w:type="dxa"/>
          </w:tcPr>
          <w:p w14:paraId="2D28CB4E" w14:textId="12912652" w:rsidR="00EA44D2" w:rsidRPr="004D6CFA" w:rsidRDefault="003D4B33" w:rsidP="00EA44D2">
            <w:pPr>
              <w:rPr>
                <w:b w:val="0"/>
                <w:sz w:val="18"/>
                <w:szCs w:val="20"/>
              </w:rPr>
            </w:pPr>
            <w:r w:rsidRPr="004D6CFA">
              <w:rPr>
                <w:b w:val="0"/>
                <w:sz w:val="18"/>
                <w:szCs w:val="20"/>
              </w:rPr>
              <w:t>Cme</w:t>
            </w:r>
            <w:r w:rsidR="002F3649" w:rsidRPr="004D6CFA">
              <w:rPr>
                <w:b w:val="0"/>
                <w:sz w:val="18"/>
                <w:szCs w:val="20"/>
              </w:rPr>
              <w:t>_ impressions</w:t>
            </w:r>
          </w:p>
        </w:tc>
        <w:tc>
          <w:tcPr>
            <w:tcW w:w="2520" w:type="dxa"/>
          </w:tcPr>
          <w:p w14:paraId="110C3878" w14:textId="565E1671" w:rsidR="00EA44D2" w:rsidRPr="004B5A8B" w:rsidRDefault="003D4B33" w:rsidP="00EA44D2">
            <w:pPr>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CME Impressions</w:t>
            </w:r>
          </w:p>
        </w:tc>
        <w:tc>
          <w:tcPr>
            <w:tcW w:w="4320" w:type="dxa"/>
          </w:tcPr>
          <w:p w14:paraId="1CDF11DD" w14:textId="528E3C98" w:rsidR="00EA44D2" w:rsidRPr="003E1269" w:rsidRDefault="004854E4" w:rsidP="00EA44D2">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Refers to the potential number</w:t>
            </w:r>
            <w:r w:rsidR="004806B9" w:rsidRPr="003E1269">
              <w:rPr>
                <w:sz w:val="20"/>
                <w:szCs w:val="20"/>
              </w:rPr>
              <w:t xml:space="preserve"> of impressions a CME could have.</w:t>
            </w:r>
          </w:p>
        </w:tc>
        <w:tc>
          <w:tcPr>
            <w:tcW w:w="4410" w:type="dxa"/>
            <w:shd w:val="clear" w:color="auto" w:fill="FFFFFF" w:themeFill="background1"/>
          </w:tcPr>
          <w:p w14:paraId="34BCFC97" w14:textId="77777777" w:rsidR="00EA44D2" w:rsidRPr="003E1269" w:rsidRDefault="00EA44D2" w:rsidP="00EA44D2">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EA44D2" w:rsidRPr="004B5A8B" w14:paraId="2F3B94E3" w14:textId="77777777" w:rsidTr="00B60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2AD18C27" w14:textId="43279A0F" w:rsidR="00EA44D2" w:rsidRPr="004D6CFA" w:rsidRDefault="003D4B33" w:rsidP="00EA44D2">
            <w:pPr>
              <w:rPr>
                <w:b w:val="0"/>
                <w:sz w:val="18"/>
                <w:szCs w:val="20"/>
              </w:rPr>
            </w:pPr>
            <w:r w:rsidRPr="004D6CFA">
              <w:rPr>
                <w:b w:val="0"/>
                <w:sz w:val="18"/>
                <w:szCs w:val="20"/>
              </w:rPr>
              <w:t>Cme_totalpageviews</w:t>
            </w:r>
          </w:p>
        </w:tc>
        <w:tc>
          <w:tcPr>
            <w:tcW w:w="2520" w:type="dxa"/>
          </w:tcPr>
          <w:p w14:paraId="43FA7787" w14:textId="1A5541AF" w:rsidR="00EA44D2" w:rsidRPr="00300A04" w:rsidRDefault="00EA44D2" w:rsidP="00EA44D2">
            <w:pPr>
              <w:cnfStyle w:val="000000100000" w:firstRow="0" w:lastRow="0" w:firstColumn="0" w:lastColumn="0" w:oddVBand="0" w:evenVBand="0" w:oddHBand="1" w:evenHBand="0" w:firstRowFirstColumn="0" w:firstRowLastColumn="0" w:lastRowFirstColumn="0" w:lastRowLastColumn="0"/>
              <w:rPr>
                <w:sz w:val="20"/>
                <w:szCs w:val="20"/>
              </w:rPr>
            </w:pPr>
            <w:r w:rsidRPr="00300A04">
              <w:rPr>
                <w:sz w:val="20"/>
                <w:szCs w:val="20"/>
              </w:rPr>
              <w:t>CME Total Pageviews</w:t>
            </w:r>
          </w:p>
        </w:tc>
        <w:tc>
          <w:tcPr>
            <w:tcW w:w="4320" w:type="dxa"/>
          </w:tcPr>
          <w:p w14:paraId="7AC85B31" w14:textId="3801C891" w:rsidR="00EA44D2" w:rsidRPr="00300A04" w:rsidRDefault="004067B3" w:rsidP="00C148E9">
            <w:pPr>
              <w:pStyle w:val="DropdownTitle"/>
              <w:ind w:left="0"/>
              <w:cnfStyle w:val="000000100000" w:firstRow="0" w:lastRow="0" w:firstColumn="0" w:lastColumn="0" w:oddVBand="0" w:evenVBand="0" w:oddHBand="1" w:evenHBand="0" w:firstRowFirstColumn="0" w:firstRowLastColumn="0" w:lastRowFirstColumn="0" w:lastRowLastColumn="0"/>
              <w:rPr>
                <w:i w:val="0"/>
                <w:color w:val="auto"/>
                <w:sz w:val="20"/>
                <w:szCs w:val="20"/>
              </w:rPr>
            </w:pPr>
            <w:r>
              <w:rPr>
                <w:i w:val="0"/>
                <w:color w:val="auto"/>
                <w:sz w:val="20"/>
                <w:szCs w:val="20"/>
              </w:rPr>
              <w:t>This is for online CMEs</w:t>
            </w:r>
            <w:r w:rsidR="004854E4">
              <w:rPr>
                <w:i w:val="0"/>
                <w:color w:val="auto"/>
                <w:sz w:val="20"/>
                <w:szCs w:val="20"/>
              </w:rPr>
              <w:t xml:space="preserve">. This refers to the number </w:t>
            </w:r>
            <w:r w:rsidR="00C148E9" w:rsidRPr="00300A04">
              <w:rPr>
                <w:i w:val="0"/>
                <w:color w:val="auto"/>
                <w:sz w:val="20"/>
                <w:szCs w:val="20"/>
              </w:rPr>
              <w:t xml:space="preserve">of times a CME page was viewed. </w:t>
            </w:r>
          </w:p>
        </w:tc>
        <w:tc>
          <w:tcPr>
            <w:tcW w:w="4410" w:type="dxa"/>
          </w:tcPr>
          <w:p w14:paraId="735F6F3E" w14:textId="77777777" w:rsidR="00EA44D2" w:rsidRPr="00300A04" w:rsidRDefault="00EA44D2" w:rsidP="00EA44D2">
            <w:pP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300A04">
              <w:rPr>
                <w:sz w:val="20"/>
                <w:szCs w:val="20"/>
              </w:rPr>
              <w:t xml:space="preserve"> </w:t>
            </w:r>
          </w:p>
        </w:tc>
      </w:tr>
      <w:tr w:rsidR="00EA44D2" w:rsidRPr="004B5A8B" w14:paraId="754B92C2" w14:textId="77777777" w:rsidTr="00B603A9">
        <w:tc>
          <w:tcPr>
            <w:cnfStyle w:val="001000000000" w:firstRow="0" w:lastRow="0" w:firstColumn="1" w:lastColumn="0" w:oddVBand="0" w:evenVBand="0" w:oddHBand="0" w:evenHBand="0" w:firstRowFirstColumn="0" w:firstRowLastColumn="0" w:lastRowFirstColumn="0" w:lastRowLastColumn="0"/>
            <w:tcW w:w="1800" w:type="dxa"/>
          </w:tcPr>
          <w:p w14:paraId="1BCB8994" w14:textId="0BFC9193" w:rsidR="00EA44D2" w:rsidRPr="004D6CFA" w:rsidRDefault="003D4B33" w:rsidP="00EA44D2">
            <w:pPr>
              <w:rPr>
                <w:b w:val="0"/>
                <w:sz w:val="18"/>
                <w:szCs w:val="20"/>
              </w:rPr>
            </w:pPr>
            <w:r w:rsidRPr="004D6CFA">
              <w:rPr>
                <w:b w:val="0"/>
                <w:sz w:val="18"/>
                <w:szCs w:val="20"/>
              </w:rPr>
              <w:t>Cme_completed</w:t>
            </w:r>
          </w:p>
        </w:tc>
        <w:tc>
          <w:tcPr>
            <w:tcW w:w="2520" w:type="dxa"/>
          </w:tcPr>
          <w:p w14:paraId="6A69C6AF" w14:textId="60E59180" w:rsidR="00EA44D2" w:rsidRPr="004B5A8B" w:rsidRDefault="00EA44D2" w:rsidP="00EA44D2">
            <w:pPr>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 xml:space="preserve">CME Completed </w:t>
            </w:r>
          </w:p>
        </w:tc>
        <w:tc>
          <w:tcPr>
            <w:tcW w:w="4320" w:type="dxa"/>
          </w:tcPr>
          <w:p w14:paraId="76F81232" w14:textId="040F5966" w:rsidR="00EA44D2" w:rsidRPr="004B5A8B" w:rsidRDefault="006A0785" w:rsidP="003F12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Refers to the number</w:t>
            </w:r>
            <w:r w:rsidR="004806B9" w:rsidRPr="004B5A8B">
              <w:rPr>
                <w:sz w:val="20"/>
                <w:szCs w:val="20"/>
              </w:rPr>
              <w:t xml:space="preserve"> of</w:t>
            </w:r>
            <w:r w:rsidR="003F1268">
              <w:rPr>
                <w:sz w:val="20"/>
                <w:szCs w:val="20"/>
              </w:rPr>
              <w:t xml:space="preserve"> individuals who completed the</w:t>
            </w:r>
            <w:r w:rsidR="004806B9" w:rsidRPr="004B5A8B">
              <w:rPr>
                <w:sz w:val="20"/>
                <w:szCs w:val="20"/>
              </w:rPr>
              <w:t xml:space="preserve"> </w:t>
            </w:r>
            <w:r w:rsidR="004B5A8B" w:rsidRPr="004B5A8B">
              <w:rPr>
                <w:sz w:val="20"/>
                <w:szCs w:val="20"/>
              </w:rPr>
              <w:t>CME</w:t>
            </w:r>
            <w:r w:rsidR="004806B9" w:rsidRPr="004B5A8B">
              <w:rPr>
                <w:sz w:val="20"/>
                <w:szCs w:val="20"/>
              </w:rPr>
              <w:t>.</w:t>
            </w:r>
          </w:p>
        </w:tc>
        <w:tc>
          <w:tcPr>
            <w:tcW w:w="4410" w:type="dxa"/>
            <w:shd w:val="clear" w:color="auto" w:fill="FFFFFF" w:themeFill="background1"/>
          </w:tcPr>
          <w:p w14:paraId="25DEF436" w14:textId="77777777" w:rsidR="00EA44D2" w:rsidRPr="004B5A8B" w:rsidRDefault="00EA44D2" w:rsidP="00EA44D2">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EA44D2" w:rsidRPr="004B5A8B" w14:paraId="071ADFFD" w14:textId="77777777" w:rsidTr="00B60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F49FFD4" w14:textId="4D20EE59" w:rsidR="00EA44D2" w:rsidRPr="004D6CFA" w:rsidRDefault="003D4B33" w:rsidP="00EA44D2">
            <w:pPr>
              <w:rPr>
                <w:b w:val="0"/>
                <w:sz w:val="18"/>
                <w:szCs w:val="20"/>
              </w:rPr>
            </w:pPr>
            <w:r w:rsidRPr="004D6CFA">
              <w:rPr>
                <w:b w:val="0"/>
                <w:sz w:val="18"/>
                <w:szCs w:val="20"/>
              </w:rPr>
              <w:t>Cme_dollarspaid</w:t>
            </w:r>
          </w:p>
        </w:tc>
        <w:tc>
          <w:tcPr>
            <w:tcW w:w="2520" w:type="dxa"/>
          </w:tcPr>
          <w:p w14:paraId="04E862D4" w14:textId="768638C8" w:rsidR="00EA44D2" w:rsidRPr="004B5A8B" w:rsidRDefault="00EA44D2" w:rsidP="00EA44D2">
            <w:pPr>
              <w:cnfStyle w:val="000000100000" w:firstRow="0" w:lastRow="0" w:firstColumn="0" w:lastColumn="0" w:oddVBand="0" w:evenVBand="0" w:oddHBand="1" w:evenHBand="0" w:firstRowFirstColumn="0" w:firstRowLastColumn="0" w:lastRowFirstColumn="0" w:lastRowLastColumn="0"/>
              <w:rPr>
                <w:sz w:val="20"/>
                <w:szCs w:val="20"/>
              </w:rPr>
            </w:pPr>
            <w:r w:rsidRPr="004B5A8B">
              <w:rPr>
                <w:sz w:val="20"/>
                <w:szCs w:val="20"/>
              </w:rPr>
              <w:t>Dollars Paid</w:t>
            </w:r>
          </w:p>
        </w:tc>
        <w:tc>
          <w:tcPr>
            <w:tcW w:w="4320" w:type="dxa"/>
          </w:tcPr>
          <w:p w14:paraId="62240766" w14:textId="1980840B" w:rsidR="00EA44D2" w:rsidRPr="004B5A8B" w:rsidRDefault="004806B9" w:rsidP="004806B9">
            <w:pPr>
              <w:cnfStyle w:val="000000100000" w:firstRow="0" w:lastRow="0" w:firstColumn="0" w:lastColumn="0" w:oddVBand="0" w:evenVBand="0" w:oddHBand="1" w:evenHBand="0" w:firstRowFirstColumn="0" w:firstRowLastColumn="0" w:lastRowFirstColumn="0" w:lastRowLastColumn="0"/>
              <w:rPr>
                <w:sz w:val="20"/>
                <w:szCs w:val="20"/>
              </w:rPr>
            </w:pPr>
            <w:r w:rsidRPr="004B5A8B">
              <w:rPr>
                <w:sz w:val="20"/>
                <w:szCs w:val="20"/>
              </w:rPr>
              <w:t>This refers to how much the CME</w:t>
            </w:r>
            <w:r w:rsidR="004067B3">
              <w:rPr>
                <w:sz w:val="20"/>
                <w:szCs w:val="20"/>
              </w:rPr>
              <w:t xml:space="preserve"> courses</w:t>
            </w:r>
            <w:r w:rsidRPr="004B5A8B">
              <w:rPr>
                <w:sz w:val="20"/>
                <w:szCs w:val="20"/>
              </w:rPr>
              <w:t xml:space="preserve"> cost</w:t>
            </w:r>
            <w:r w:rsidR="00C148E9" w:rsidRPr="004B5A8B">
              <w:rPr>
                <w:sz w:val="20"/>
                <w:szCs w:val="20"/>
              </w:rPr>
              <w:t xml:space="preserve"> to make.</w:t>
            </w:r>
          </w:p>
        </w:tc>
        <w:tc>
          <w:tcPr>
            <w:tcW w:w="4410" w:type="dxa"/>
          </w:tcPr>
          <w:p w14:paraId="1B3CD097" w14:textId="77777777" w:rsidR="00EA44D2" w:rsidRPr="004B5A8B" w:rsidRDefault="00EA44D2" w:rsidP="00EA44D2">
            <w:pPr>
              <w:cnfStyle w:val="000000100000" w:firstRow="0" w:lastRow="0" w:firstColumn="0" w:lastColumn="0" w:oddVBand="0" w:evenVBand="0" w:oddHBand="1" w:evenHBand="0" w:firstRowFirstColumn="0" w:firstRowLastColumn="0" w:lastRowFirstColumn="0" w:lastRowLastColumn="0"/>
              <w:rPr>
                <w:sz w:val="20"/>
                <w:szCs w:val="20"/>
              </w:rPr>
            </w:pPr>
          </w:p>
        </w:tc>
      </w:tr>
      <w:tr w:rsidR="00EA44D2" w:rsidRPr="004B5A8B" w14:paraId="108A9B33" w14:textId="77777777" w:rsidTr="004854E4">
        <w:tc>
          <w:tcPr>
            <w:cnfStyle w:val="001000000000" w:firstRow="0" w:lastRow="0" w:firstColumn="1" w:lastColumn="0" w:oddVBand="0" w:evenVBand="0" w:oddHBand="0" w:evenHBand="0" w:firstRowFirstColumn="0" w:firstRowLastColumn="0" w:lastRowFirstColumn="0" w:lastRowLastColumn="0"/>
            <w:tcW w:w="1800" w:type="dxa"/>
          </w:tcPr>
          <w:p w14:paraId="2D0FAA0E" w14:textId="48D465CF" w:rsidR="00EA44D2" w:rsidRPr="004D6CFA" w:rsidRDefault="003D4B33" w:rsidP="00EA44D2">
            <w:pPr>
              <w:rPr>
                <w:b w:val="0"/>
                <w:sz w:val="18"/>
                <w:szCs w:val="20"/>
              </w:rPr>
            </w:pPr>
            <w:r w:rsidRPr="004D6CFA">
              <w:rPr>
                <w:b w:val="0"/>
                <w:sz w:val="18"/>
                <w:szCs w:val="20"/>
              </w:rPr>
              <w:t>Cme_comments</w:t>
            </w:r>
          </w:p>
        </w:tc>
        <w:tc>
          <w:tcPr>
            <w:tcW w:w="2520" w:type="dxa"/>
          </w:tcPr>
          <w:p w14:paraId="616EBA4A" w14:textId="77777777" w:rsidR="00EA44D2" w:rsidRDefault="00EA44D2" w:rsidP="00EA44D2">
            <w:pPr>
              <w:cnfStyle w:val="000000000000" w:firstRow="0" w:lastRow="0" w:firstColumn="0" w:lastColumn="0" w:oddVBand="0" w:evenVBand="0" w:oddHBand="0" w:evenHBand="0" w:firstRowFirstColumn="0" w:firstRowLastColumn="0" w:lastRowFirstColumn="0" w:lastRowLastColumn="0"/>
              <w:rPr>
                <w:sz w:val="20"/>
                <w:szCs w:val="20"/>
              </w:rPr>
            </w:pPr>
            <w:r w:rsidRPr="00CF150B">
              <w:rPr>
                <w:sz w:val="20"/>
                <w:szCs w:val="20"/>
              </w:rPr>
              <w:t xml:space="preserve">Comments </w:t>
            </w:r>
          </w:p>
          <w:p w14:paraId="4CFB96F4" w14:textId="097FB98F" w:rsidR="003F3839" w:rsidRPr="00CF150B" w:rsidRDefault="003F3839" w:rsidP="00EA44D2">
            <w:pPr>
              <w:cnfStyle w:val="000000000000" w:firstRow="0" w:lastRow="0" w:firstColumn="0" w:lastColumn="0" w:oddVBand="0" w:evenVBand="0" w:oddHBand="0" w:evenHBand="0" w:firstRowFirstColumn="0" w:firstRowLastColumn="0" w:lastRowFirstColumn="0" w:lastRowLastColumn="0"/>
              <w:rPr>
                <w:sz w:val="20"/>
                <w:szCs w:val="20"/>
              </w:rPr>
            </w:pPr>
            <w:r w:rsidRPr="00731B16">
              <w:rPr>
                <w:color w:val="C00000"/>
                <w:highlight w:val="yellow"/>
              </w:rPr>
              <w:t>*</w:t>
            </w:r>
          </w:p>
        </w:tc>
        <w:tc>
          <w:tcPr>
            <w:tcW w:w="4320" w:type="dxa"/>
          </w:tcPr>
          <w:p w14:paraId="760AD9A9" w14:textId="77777777" w:rsidR="00DB3F8D" w:rsidRDefault="00DB3F8D" w:rsidP="00DB3F8D">
            <w:pPr>
              <w:pStyle w:val="DropdownTitle"/>
              <w:ind w:left="0"/>
              <w:cnfStyle w:val="000000000000" w:firstRow="0" w:lastRow="0" w:firstColumn="0" w:lastColumn="0" w:oddVBand="0" w:evenVBand="0" w:oddHBand="0" w:evenHBand="0" w:firstRowFirstColumn="0" w:firstRowLastColumn="0" w:lastRowFirstColumn="0" w:lastRowLastColumn="0"/>
              <w:rPr>
                <w:i w:val="0"/>
                <w:color w:val="auto"/>
                <w:sz w:val="20"/>
                <w:szCs w:val="20"/>
              </w:rPr>
            </w:pPr>
            <w:r w:rsidRPr="00CF150B">
              <w:rPr>
                <w:i w:val="0"/>
                <w:color w:val="auto"/>
                <w:sz w:val="20"/>
                <w:szCs w:val="20"/>
              </w:rPr>
              <w:t xml:space="preserve">This is an open-text field to allow for any comments to be entered to might be helpful later to explain the context or nature of the data </w:t>
            </w:r>
            <w:r w:rsidRPr="004B5A8B">
              <w:rPr>
                <w:i w:val="0"/>
                <w:color w:val="auto"/>
                <w:sz w:val="20"/>
                <w:szCs w:val="20"/>
              </w:rPr>
              <w:t>entered.</w:t>
            </w:r>
          </w:p>
          <w:p w14:paraId="1DE87572" w14:textId="77777777" w:rsidR="004B5A8B" w:rsidRPr="004B5A8B" w:rsidRDefault="004B5A8B" w:rsidP="00DB3F8D">
            <w:pPr>
              <w:pStyle w:val="DropdownTitle"/>
              <w:ind w:left="0"/>
              <w:cnfStyle w:val="000000000000" w:firstRow="0" w:lastRow="0" w:firstColumn="0" w:lastColumn="0" w:oddVBand="0" w:evenVBand="0" w:oddHBand="0" w:evenHBand="0" w:firstRowFirstColumn="0" w:firstRowLastColumn="0" w:lastRowFirstColumn="0" w:lastRowLastColumn="0"/>
              <w:rPr>
                <w:i w:val="0"/>
                <w:color w:val="auto"/>
                <w:sz w:val="20"/>
                <w:szCs w:val="20"/>
              </w:rPr>
            </w:pPr>
          </w:p>
          <w:p w14:paraId="6ADAED7F" w14:textId="64B1E77A" w:rsidR="00EA44D2" w:rsidRPr="00CF150B" w:rsidRDefault="004B5A8B" w:rsidP="00DB3F8D">
            <w:pPr>
              <w:pStyle w:val="DropdownTitle"/>
              <w:ind w:left="0"/>
              <w:cnfStyle w:val="000000000000" w:firstRow="0" w:lastRow="0" w:firstColumn="0" w:lastColumn="0" w:oddVBand="0" w:evenVBand="0" w:oddHBand="0" w:evenHBand="0" w:firstRowFirstColumn="0" w:firstRowLastColumn="0" w:lastRowFirstColumn="0" w:lastRowLastColumn="0"/>
              <w:rPr>
                <w:i w:val="0"/>
                <w:color w:val="auto"/>
                <w:sz w:val="20"/>
                <w:szCs w:val="20"/>
              </w:rPr>
            </w:pPr>
            <w:r w:rsidRPr="00A21438">
              <w:rPr>
                <w:i w:val="0"/>
                <w:color w:val="auto"/>
                <w:sz w:val="20"/>
                <w:szCs w:val="20"/>
              </w:rPr>
              <w:t>It is important to carefully look at all of the metrics to make sure that whatever comment you</w:t>
            </w:r>
            <w:r>
              <w:rPr>
                <w:i w:val="0"/>
                <w:color w:val="auto"/>
                <w:sz w:val="20"/>
                <w:szCs w:val="20"/>
              </w:rPr>
              <w:t xml:space="preserve"> would</w:t>
            </w:r>
            <w:r w:rsidRPr="00A21438">
              <w:rPr>
                <w:i w:val="0"/>
                <w:color w:val="auto"/>
                <w:sz w:val="20"/>
                <w:szCs w:val="20"/>
              </w:rPr>
              <w:t xml:space="preserve"> like to make </w:t>
            </w:r>
            <w:r>
              <w:rPr>
                <w:i w:val="0"/>
                <w:color w:val="auto"/>
                <w:sz w:val="20"/>
                <w:szCs w:val="20"/>
              </w:rPr>
              <w:t>is not already provided</w:t>
            </w:r>
            <w:r w:rsidRPr="00A21438">
              <w:rPr>
                <w:i w:val="0"/>
                <w:color w:val="auto"/>
                <w:sz w:val="20"/>
                <w:szCs w:val="20"/>
              </w:rPr>
              <w:t xml:space="preserve"> below in a different cell. </w:t>
            </w:r>
          </w:p>
        </w:tc>
        <w:tc>
          <w:tcPr>
            <w:tcW w:w="4410" w:type="dxa"/>
          </w:tcPr>
          <w:p w14:paraId="6BD61FB0" w14:textId="29ABB306" w:rsidR="00EA44D2" w:rsidRPr="004B5A8B" w:rsidRDefault="00DB3F8D" w:rsidP="00EA44D2">
            <w:pPr>
              <w:cnfStyle w:val="000000000000" w:firstRow="0" w:lastRow="0" w:firstColumn="0" w:lastColumn="0" w:oddVBand="0" w:evenVBand="0" w:oddHBand="0" w:evenHBand="0" w:firstRowFirstColumn="0" w:firstRowLastColumn="0" w:lastRowFirstColumn="0" w:lastRowLastColumn="0"/>
              <w:rPr>
                <w:noProof/>
                <w:sz w:val="20"/>
                <w:szCs w:val="20"/>
              </w:rPr>
            </w:pPr>
            <w:r w:rsidRPr="004B5A8B">
              <w:rPr>
                <w:sz w:val="20"/>
                <w:szCs w:val="20"/>
              </w:rPr>
              <w:t>For example</w:t>
            </w:r>
            <w:r w:rsidR="003E1269">
              <w:rPr>
                <w:sz w:val="20"/>
                <w:szCs w:val="20"/>
              </w:rPr>
              <w:t>,</w:t>
            </w:r>
            <w:r w:rsidRPr="004B5A8B">
              <w:rPr>
                <w:sz w:val="20"/>
                <w:szCs w:val="20"/>
              </w:rPr>
              <w:t xml:space="preserve"> if data are missing, it is helpful to put into the comments section that you are awaiting data and it will be updated later. However, a common mistake has been for people to put zip codes or into the comment section. Since zip codes are a separate metric, they do not belong here.</w:t>
            </w:r>
          </w:p>
        </w:tc>
      </w:tr>
    </w:tbl>
    <w:p w14:paraId="588118C9" w14:textId="19B46AD7" w:rsidR="003731D5" w:rsidRDefault="003731D5" w:rsidP="00E21155">
      <w:r>
        <w:br w:type="page"/>
      </w:r>
    </w:p>
    <w:p w14:paraId="42AEE4A5" w14:textId="77777777" w:rsidR="003731D5" w:rsidRDefault="003731D5" w:rsidP="00E21155">
      <w:pPr>
        <w:sectPr w:rsidR="003731D5" w:rsidSect="00C765B6">
          <w:headerReference w:type="default" r:id="rId102"/>
          <w:pgSz w:w="15840" w:h="12240" w:orient="landscape"/>
          <w:pgMar w:top="1440" w:right="1440" w:bottom="1440" w:left="1440" w:header="720" w:footer="720" w:gutter="0"/>
          <w:cols w:space="720"/>
          <w:docGrid w:linePitch="360"/>
        </w:sectPr>
      </w:pPr>
    </w:p>
    <w:p w14:paraId="6DABE4FE" w14:textId="06D76433" w:rsidR="004F67EE" w:rsidRPr="00051B93" w:rsidRDefault="004F67EE" w:rsidP="00D32DBC">
      <w:pPr>
        <w:pStyle w:val="Heading1"/>
        <w:numPr>
          <w:ilvl w:val="0"/>
          <w:numId w:val="4"/>
        </w:numPr>
      </w:pPr>
      <w:bookmarkStart w:id="29" w:name="_Toc430868399"/>
      <w:r>
        <w:t>Tw</w:t>
      </w:r>
      <w:r w:rsidR="00C765B6">
        <w:t>itter</w:t>
      </w:r>
      <w:r w:rsidR="009F39F6">
        <w:t xml:space="preserve"> – Page Level</w:t>
      </w:r>
      <w:bookmarkEnd w:id="29"/>
    </w:p>
    <w:p w14:paraId="767CE1C6" w14:textId="77777777" w:rsidR="004F67EE" w:rsidRDefault="004F67EE" w:rsidP="004F67EE"/>
    <w:p w14:paraId="69B3FE8B" w14:textId="28A8F9A7" w:rsidR="004F67EE" w:rsidRDefault="004F67EE" w:rsidP="00A21438">
      <w:pPr>
        <w:pStyle w:val="Heading2"/>
        <w:spacing w:before="0" w:line="240" w:lineRule="auto"/>
      </w:pPr>
      <w:bookmarkStart w:id="30" w:name="_Toc430868400"/>
      <w:r w:rsidRPr="00051B93">
        <w:t>Description</w:t>
      </w:r>
      <w:bookmarkEnd w:id="30"/>
      <w:r w:rsidRPr="00051B93">
        <w:t xml:space="preserve"> </w:t>
      </w:r>
    </w:p>
    <w:p w14:paraId="2982DFA4" w14:textId="7AB6A73B" w:rsidR="00FA3B49" w:rsidRPr="00FA3B49" w:rsidRDefault="008B3D25" w:rsidP="00FA3B49">
      <w:pPr>
        <w:pStyle w:val="Default"/>
        <w:rPr>
          <w:szCs w:val="22"/>
        </w:rPr>
      </w:pPr>
      <w:r>
        <w:t>T</w:t>
      </w:r>
      <w:r w:rsidR="00DC1849">
        <w:t>he Twitter</w:t>
      </w:r>
      <w:r>
        <w:t xml:space="preserve"> Domain captures data</w:t>
      </w:r>
      <w:r w:rsidR="0091773C">
        <w:t xml:space="preserve"> that comes from Twitter</w:t>
      </w:r>
      <w:r w:rsidR="00901DBC">
        <w:t xml:space="preserve"> for the AAA account handle @TalkHIV</w:t>
      </w:r>
      <w:r>
        <w:t>.</w:t>
      </w:r>
      <w:r w:rsidR="00901DBC">
        <w:t xml:space="preserve"> Twitter metrics come from </w:t>
      </w:r>
      <w:r w:rsidR="00A41B4E">
        <w:t xml:space="preserve">its proprietary analytics dashboard and </w:t>
      </w:r>
      <w:r w:rsidR="00901DBC">
        <w:t>social media analytics like Sysomos Map and Simply Measured</w:t>
      </w:r>
      <w:r>
        <w:t xml:space="preserve">. </w:t>
      </w:r>
      <w:r w:rsidR="00FA3B49" w:rsidRPr="00FA3B49">
        <w:rPr>
          <w:szCs w:val="22"/>
        </w:rPr>
        <w:t xml:space="preserve">While these two are the platforms in utilization at the moment to derive web analytics data, please note that the systems could be upgraded or changed in the future. These data are collected to show how people are interacting with tweets and can potentially show which tweets are more successful. </w:t>
      </w:r>
    </w:p>
    <w:p w14:paraId="1D617596" w14:textId="77777777" w:rsidR="00FA3B49" w:rsidRPr="00FA3B49" w:rsidRDefault="00FA3B49" w:rsidP="00FA3B49">
      <w:pPr>
        <w:spacing w:after="0" w:line="240" w:lineRule="auto"/>
        <w:rPr>
          <w:rFonts w:ascii="Calibri" w:hAnsi="Calibri" w:cs="Calibri"/>
          <w:b/>
          <w:bCs/>
          <w:color w:val="000000"/>
          <w:sz w:val="24"/>
        </w:rPr>
      </w:pPr>
    </w:p>
    <w:p w14:paraId="757E40F9" w14:textId="3B6E0EE8" w:rsidR="008B3D25" w:rsidRPr="00FA3B49" w:rsidRDefault="00FA3B49" w:rsidP="00FA3B49">
      <w:pPr>
        <w:spacing w:after="0" w:line="240" w:lineRule="auto"/>
        <w:rPr>
          <w:sz w:val="24"/>
        </w:rPr>
      </w:pPr>
      <w:r w:rsidRPr="00FA3B49">
        <w:rPr>
          <w:rFonts w:ascii="Calibri" w:hAnsi="Calibri" w:cs="Calibri"/>
          <w:b/>
          <w:bCs/>
          <w:color w:val="000000"/>
          <w:sz w:val="24"/>
        </w:rPr>
        <w:t xml:space="preserve">Page-level </w:t>
      </w:r>
      <w:r w:rsidRPr="00FA3B49">
        <w:rPr>
          <w:rFonts w:ascii="Calibri" w:hAnsi="Calibri" w:cs="Calibri"/>
          <w:color w:val="000000"/>
          <w:sz w:val="24"/>
        </w:rPr>
        <w:t xml:space="preserve">records tweets posted, number of profile visits, mentions by other profiles, number of new followers, and tweets linking to the account. </w:t>
      </w:r>
      <w:r w:rsidR="0091773C" w:rsidRPr="00FA3B49">
        <w:rPr>
          <w:sz w:val="24"/>
        </w:rPr>
        <w:t xml:space="preserve"> </w:t>
      </w:r>
      <w:r w:rsidR="001D5F44" w:rsidRPr="00FA3B49">
        <w:rPr>
          <w:sz w:val="24"/>
        </w:rPr>
        <w:t>Table 12 list</w:t>
      </w:r>
      <w:r>
        <w:rPr>
          <w:sz w:val="24"/>
        </w:rPr>
        <w:t>s the metrics available for the</w:t>
      </w:r>
      <w:r w:rsidR="001D5F44" w:rsidRPr="00FA3B49">
        <w:rPr>
          <w:sz w:val="24"/>
        </w:rPr>
        <w:t xml:space="preserve"> domain.</w:t>
      </w:r>
    </w:p>
    <w:p w14:paraId="0D9B3118" w14:textId="7AA568B3" w:rsidR="00D32DBC" w:rsidRDefault="00D32DBC" w:rsidP="00A21438">
      <w:pPr>
        <w:pStyle w:val="Header"/>
        <w:spacing w:before="100" w:beforeAutospacing="1" w:after="100" w:afterAutospacing="1"/>
        <w:rPr>
          <w:b/>
        </w:rPr>
      </w:pPr>
      <w:r w:rsidRPr="007B3D27">
        <w:rPr>
          <w:rFonts w:cs="Calibri"/>
          <w:b/>
          <w:bCs/>
          <w:w w:val="105"/>
        </w:rPr>
        <w:t>T</w:t>
      </w:r>
      <w:r w:rsidRPr="007B3D27">
        <w:rPr>
          <w:rFonts w:cs="Calibri"/>
          <w:b/>
          <w:bCs/>
          <w:spacing w:val="-1"/>
          <w:w w:val="105"/>
        </w:rPr>
        <w:t>a</w:t>
      </w:r>
      <w:r w:rsidRPr="007B3D27">
        <w:rPr>
          <w:rFonts w:cs="Calibri"/>
          <w:b/>
          <w:bCs/>
          <w:spacing w:val="1"/>
          <w:w w:val="105"/>
        </w:rPr>
        <w:t>b</w:t>
      </w:r>
      <w:r w:rsidRPr="007B3D27">
        <w:rPr>
          <w:rFonts w:cs="Calibri"/>
          <w:b/>
          <w:bCs/>
          <w:spacing w:val="-2"/>
          <w:w w:val="105"/>
        </w:rPr>
        <w:t>l</w:t>
      </w:r>
      <w:r w:rsidRPr="007B3D27">
        <w:rPr>
          <w:rFonts w:cs="Calibri"/>
          <w:b/>
          <w:bCs/>
          <w:w w:val="105"/>
        </w:rPr>
        <w:t>e</w:t>
      </w:r>
      <w:r w:rsidRPr="007B3D27">
        <w:rPr>
          <w:rFonts w:cs="Calibri"/>
          <w:b/>
          <w:bCs/>
          <w:spacing w:val="-5"/>
          <w:w w:val="105"/>
        </w:rPr>
        <w:t xml:space="preserve"> </w:t>
      </w:r>
      <w:r>
        <w:rPr>
          <w:rFonts w:cs="Calibri"/>
          <w:b/>
          <w:bCs/>
          <w:spacing w:val="-1"/>
          <w:w w:val="105"/>
        </w:rPr>
        <w:t>12</w:t>
      </w:r>
      <w:r w:rsidRPr="007B3D27">
        <w:rPr>
          <w:rFonts w:cs="Calibri"/>
          <w:b/>
          <w:bCs/>
          <w:w w:val="105"/>
        </w:rPr>
        <w:t>.</w:t>
      </w:r>
      <w:r w:rsidRPr="007B3D27">
        <w:rPr>
          <w:rFonts w:cs="Calibri"/>
          <w:b/>
          <w:bCs/>
          <w:spacing w:val="-4"/>
          <w:w w:val="105"/>
        </w:rPr>
        <w:t xml:space="preserve"> </w:t>
      </w:r>
      <w:r w:rsidRPr="002416BF">
        <w:rPr>
          <w:b/>
        </w:rPr>
        <w:t xml:space="preserve">List of </w:t>
      </w:r>
      <w:r>
        <w:rPr>
          <w:b/>
        </w:rPr>
        <w:t>Metrics for the Tweets</w:t>
      </w:r>
      <w:r w:rsidRPr="002416BF">
        <w:rPr>
          <w:b/>
        </w:rPr>
        <w:t xml:space="preserve"> Domain</w:t>
      </w:r>
    </w:p>
    <w:tbl>
      <w:tblPr>
        <w:tblStyle w:val="ListTable2-Accent5"/>
        <w:tblW w:w="13050" w:type="dxa"/>
        <w:tblInd w:w="-90" w:type="dxa"/>
        <w:tblLayout w:type="fixed"/>
        <w:tblLook w:val="04A0" w:firstRow="1" w:lastRow="0" w:firstColumn="1" w:lastColumn="0" w:noHBand="0" w:noVBand="1"/>
      </w:tblPr>
      <w:tblGrid>
        <w:gridCol w:w="1530"/>
        <w:gridCol w:w="900"/>
        <w:gridCol w:w="2250"/>
        <w:gridCol w:w="4230"/>
        <w:gridCol w:w="4140"/>
      </w:tblGrid>
      <w:tr w:rsidR="004F67EE" w:rsidRPr="00A21438" w14:paraId="18F7433F" w14:textId="77777777" w:rsidTr="00647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gridSpan w:val="2"/>
          </w:tcPr>
          <w:p w14:paraId="39390472" w14:textId="77777777" w:rsidR="004F67EE" w:rsidRPr="00A21438" w:rsidRDefault="004F67EE" w:rsidP="004F67EE">
            <w:pPr>
              <w:jc w:val="both"/>
              <w:rPr>
                <w:sz w:val="20"/>
                <w:szCs w:val="20"/>
              </w:rPr>
            </w:pPr>
            <w:r w:rsidRPr="00A21438">
              <w:rPr>
                <w:sz w:val="20"/>
                <w:szCs w:val="20"/>
              </w:rPr>
              <w:t>Metric ID</w:t>
            </w:r>
          </w:p>
        </w:tc>
        <w:tc>
          <w:tcPr>
            <w:tcW w:w="2250" w:type="dxa"/>
          </w:tcPr>
          <w:p w14:paraId="5B6C5D1C" w14:textId="77777777" w:rsidR="004F67EE" w:rsidRPr="004B5A8B" w:rsidRDefault="004F67EE" w:rsidP="004F67EE">
            <w:pPr>
              <w:jc w:val="both"/>
              <w:cnfStyle w:val="100000000000" w:firstRow="1" w:lastRow="0" w:firstColumn="0" w:lastColumn="0" w:oddVBand="0" w:evenVBand="0" w:oddHBand="0" w:evenHBand="0" w:firstRowFirstColumn="0" w:firstRowLastColumn="0" w:lastRowFirstColumn="0" w:lastRowLastColumn="0"/>
              <w:rPr>
                <w:sz w:val="20"/>
                <w:szCs w:val="20"/>
              </w:rPr>
            </w:pPr>
            <w:r w:rsidRPr="004B5A8B">
              <w:rPr>
                <w:sz w:val="20"/>
                <w:szCs w:val="20"/>
              </w:rPr>
              <w:t>Title</w:t>
            </w:r>
          </w:p>
        </w:tc>
        <w:tc>
          <w:tcPr>
            <w:tcW w:w="4230" w:type="dxa"/>
          </w:tcPr>
          <w:p w14:paraId="673CD0E3" w14:textId="77777777" w:rsidR="004F67EE" w:rsidRPr="004B5A8B" w:rsidRDefault="004F67EE" w:rsidP="004F67EE">
            <w:pPr>
              <w:jc w:val="both"/>
              <w:cnfStyle w:val="100000000000" w:firstRow="1" w:lastRow="0" w:firstColumn="0" w:lastColumn="0" w:oddVBand="0" w:evenVBand="0" w:oddHBand="0" w:evenHBand="0" w:firstRowFirstColumn="0" w:firstRowLastColumn="0" w:lastRowFirstColumn="0" w:lastRowLastColumn="0"/>
              <w:rPr>
                <w:sz w:val="20"/>
                <w:szCs w:val="20"/>
              </w:rPr>
            </w:pPr>
            <w:r w:rsidRPr="004B5A8B">
              <w:rPr>
                <w:sz w:val="20"/>
                <w:szCs w:val="20"/>
              </w:rPr>
              <w:t>Description</w:t>
            </w:r>
          </w:p>
        </w:tc>
        <w:tc>
          <w:tcPr>
            <w:tcW w:w="4140" w:type="dxa"/>
          </w:tcPr>
          <w:p w14:paraId="23268CE0" w14:textId="77777777" w:rsidR="004F67EE" w:rsidRPr="004B5A8B" w:rsidRDefault="004F67EE" w:rsidP="004F67EE">
            <w:pPr>
              <w:jc w:val="both"/>
              <w:cnfStyle w:val="100000000000" w:firstRow="1" w:lastRow="0" w:firstColumn="0" w:lastColumn="0" w:oddVBand="0" w:evenVBand="0" w:oddHBand="0" w:evenHBand="0" w:firstRowFirstColumn="0" w:firstRowLastColumn="0" w:lastRowFirstColumn="0" w:lastRowLastColumn="0"/>
              <w:rPr>
                <w:sz w:val="20"/>
                <w:szCs w:val="20"/>
              </w:rPr>
            </w:pPr>
            <w:r w:rsidRPr="004B5A8B">
              <w:rPr>
                <w:sz w:val="20"/>
                <w:szCs w:val="20"/>
              </w:rPr>
              <w:t>Example</w:t>
            </w:r>
          </w:p>
        </w:tc>
      </w:tr>
      <w:tr w:rsidR="00FD1F79" w:rsidRPr="00A21438" w14:paraId="157430FF" w14:textId="77777777" w:rsidTr="00A61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0DB8181" w14:textId="08AF577B" w:rsidR="00FD1F79" w:rsidRPr="00731B16" w:rsidRDefault="00CF62FC" w:rsidP="00FD1F79">
            <w:pPr>
              <w:rPr>
                <w:b w:val="0"/>
                <w:sz w:val="18"/>
                <w:szCs w:val="20"/>
              </w:rPr>
            </w:pPr>
            <w:r>
              <w:rPr>
                <w:b w:val="0"/>
                <w:sz w:val="18"/>
                <w:szCs w:val="20"/>
              </w:rPr>
              <w:t>Twitter_tweets</w:t>
            </w:r>
          </w:p>
        </w:tc>
        <w:tc>
          <w:tcPr>
            <w:tcW w:w="3150" w:type="dxa"/>
            <w:gridSpan w:val="2"/>
          </w:tcPr>
          <w:p w14:paraId="1A2CFCEE" w14:textId="158B13CA" w:rsidR="00FD1F79" w:rsidRPr="00731B16" w:rsidRDefault="00CF62FC" w:rsidP="00CF62FC">
            <w:pPr>
              <w:ind w:left="72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    </w:t>
            </w:r>
            <w:r w:rsidR="00141A7E">
              <w:rPr>
                <w:sz w:val="18"/>
                <w:szCs w:val="20"/>
              </w:rPr>
              <w:t>Tweets</w:t>
            </w:r>
          </w:p>
        </w:tc>
        <w:tc>
          <w:tcPr>
            <w:tcW w:w="4230" w:type="dxa"/>
          </w:tcPr>
          <w:p w14:paraId="73CB6CE1" w14:textId="70B45C90" w:rsidR="00FD1F79" w:rsidRPr="004B5A8B" w:rsidRDefault="00822056" w:rsidP="002741D3">
            <w:pPr>
              <w:pStyle w:val="Default"/>
              <w:cnfStyle w:val="000000100000" w:firstRow="0" w:lastRow="0" w:firstColumn="0" w:lastColumn="0" w:oddVBand="0" w:evenVBand="0" w:oddHBand="1" w:evenHBand="0" w:firstRowFirstColumn="0" w:firstRowLastColumn="0" w:lastRowFirstColumn="0" w:lastRowLastColumn="0"/>
              <w:rPr>
                <w:sz w:val="20"/>
                <w:szCs w:val="20"/>
              </w:rPr>
            </w:pPr>
            <w:r>
              <w:rPr>
                <w:color w:val="auto"/>
                <w:sz w:val="20"/>
                <w:szCs w:val="20"/>
              </w:rPr>
              <w:t>The total number of tweets posted by the account during the reporting period.</w:t>
            </w:r>
          </w:p>
        </w:tc>
        <w:tc>
          <w:tcPr>
            <w:tcW w:w="4140" w:type="dxa"/>
          </w:tcPr>
          <w:p w14:paraId="5E1CE46E" w14:textId="524FF726" w:rsidR="00FD1F79" w:rsidRPr="004B5A8B" w:rsidRDefault="00FD1F79" w:rsidP="00FD1F79">
            <w:pPr>
              <w:cnfStyle w:val="000000100000" w:firstRow="0" w:lastRow="0" w:firstColumn="0" w:lastColumn="0" w:oddVBand="0" w:evenVBand="0" w:oddHBand="1" w:evenHBand="0" w:firstRowFirstColumn="0" w:firstRowLastColumn="0" w:lastRowFirstColumn="0" w:lastRowLastColumn="0"/>
              <w:rPr>
                <w:sz w:val="20"/>
                <w:szCs w:val="20"/>
              </w:rPr>
            </w:pPr>
          </w:p>
        </w:tc>
      </w:tr>
      <w:tr w:rsidR="00FD1F79" w:rsidRPr="00A21438" w14:paraId="616ABC17" w14:textId="77777777" w:rsidTr="00A61255">
        <w:trPr>
          <w:trHeight w:val="395"/>
        </w:trPr>
        <w:tc>
          <w:tcPr>
            <w:cnfStyle w:val="001000000000" w:firstRow="0" w:lastRow="0" w:firstColumn="1" w:lastColumn="0" w:oddVBand="0" w:evenVBand="0" w:oddHBand="0" w:evenHBand="0" w:firstRowFirstColumn="0" w:firstRowLastColumn="0" w:lastRowFirstColumn="0" w:lastRowLastColumn="0"/>
            <w:tcW w:w="2430" w:type="dxa"/>
            <w:gridSpan w:val="2"/>
          </w:tcPr>
          <w:p w14:paraId="258862BB" w14:textId="2BA6EBE5" w:rsidR="00FD1F79" w:rsidRPr="00731B16" w:rsidRDefault="00245134" w:rsidP="00FD1F79">
            <w:pPr>
              <w:rPr>
                <w:b w:val="0"/>
                <w:sz w:val="18"/>
                <w:szCs w:val="20"/>
              </w:rPr>
            </w:pPr>
            <w:r>
              <w:rPr>
                <w:b w:val="0"/>
                <w:sz w:val="18"/>
                <w:szCs w:val="20"/>
              </w:rPr>
              <w:t>Twitter_profilevisits</w:t>
            </w:r>
          </w:p>
        </w:tc>
        <w:tc>
          <w:tcPr>
            <w:tcW w:w="2250" w:type="dxa"/>
          </w:tcPr>
          <w:p w14:paraId="4EAF4812" w14:textId="4F3A089D" w:rsidR="00FD1F79" w:rsidRPr="004B5A8B" w:rsidRDefault="00822056" w:rsidP="00FD1F7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Profile Visits </w:t>
            </w:r>
          </w:p>
        </w:tc>
        <w:tc>
          <w:tcPr>
            <w:tcW w:w="4230" w:type="dxa"/>
          </w:tcPr>
          <w:p w14:paraId="356CAD7C" w14:textId="62D862A4" w:rsidR="00FD1F79" w:rsidRPr="004B5A8B" w:rsidRDefault="00822056" w:rsidP="00FD1F79">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total number of times the account was visited during the reporting period.</w:t>
            </w:r>
          </w:p>
        </w:tc>
        <w:tc>
          <w:tcPr>
            <w:tcW w:w="4140" w:type="dxa"/>
            <w:shd w:val="clear" w:color="auto" w:fill="FFFFFF" w:themeFill="background1"/>
          </w:tcPr>
          <w:p w14:paraId="25484ACF" w14:textId="224D07A5" w:rsidR="00FD1F79" w:rsidRPr="004B5A8B" w:rsidRDefault="00FD1F79" w:rsidP="00FD1F79">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4F67EE" w:rsidRPr="00A21438" w14:paraId="0768832F" w14:textId="77777777" w:rsidTr="00647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gridSpan w:val="2"/>
          </w:tcPr>
          <w:p w14:paraId="56BEB6D7" w14:textId="5C0CC9AE" w:rsidR="004F67EE" w:rsidRPr="00731B16" w:rsidRDefault="00852A72" w:rsidP="004F67EE">
            <w:pPr>
              <w:rPr>
                <w:b w:val="0"/>
                <w:sz w:val="18"/>
                <w:szCs w:val="20"/>
              </w:rPr>
            </w:pPr>
            <w:r>
              <w:rPr>
                <w:b w:val="0"/>
                <w:sz w:val="18"/>
                <w:szCs w:val="20"/>
              </w:rPr>
              <w:t>Twitter</w:t>
            </w:r>
            <w:r w:rsidR="00245134">
              <w:rPr>
                <w:b w:val="0"/>
                <w:sz w:val="18"/>
                <w:szCs w:val="20"/>
              </w:rPr>
              <w:t>_mentions</w:t>
            </w:r>
          </w:p>
        </w:tc>
        <w:tc>
          <w:tcPr>
            <w:tcW w:w="2250" w:type="dxa"/>
          </w:tcPr>
          <w:p w14:paraId="6D7932F0" w14:textId="57322575" w:rsidR="004F67EE" w:rsidRPr="004B5A8B" w:rsidRDefault="00822056" w:rsidP="004F67E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Mentions</w:t>
            </w:r>
          </w:p>
        </w:tc>
        <w:tc>
          <w:tcPr>
            <w:tcW w:w="4230" w:type="dxa"/>
          </w:tcPr>
          <w:p w14:paraId="5DA42369" w14:textId="40ED26FA" w:rsidR="004F67EE" w:rsidRPr="004B5A8B" w:rsidRDefault="00C54D28" w:rsidP="009177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total number of mentions to the @TalkHIV account during the reporting period.</w:t>
            </w:r>
          </w:p>
        </w:tc>
        <w:tc>
          <w:tcPr>
            <w:tcW w:w="4140" w:type="dxa"/>
          </w:tcPr>
          <w:p w14:paraId="7CEF67A8" w14:textId="5BA42DC5" w:rsidR="006474AC" w:rsidRPr="00A21438" w:rsidRDefault="006474AC" w:rsidP="006474AC">
            <w:pPr>
              <w:cnfStyle w:val="000000100000" w:firstRow="0" w:lastRow="0" w:firstColumn="0" w:lastColumn="0" w:oddVBand="0" w:evenVBand="0" w:oddHBand="1" w:evenHBand="0" w:firstRowFirstColumn="0" w:firstRowLastColumn="0" w:lastRowFirstColumn="0" w:lastRowLastColumn="0"/>
              <w:rPr>
                <w:sz w:val="20"/>
                <w:szCs w:val="20"/>
              </w:rPr>
            </w:pPr>
          </w:p>
        </w:tc>
      </w:tr>
      <w:tr w:rsidR="004F67EE" w:rsidRPr="00A21438" w14:paraId="52C73294" w14:textId="77777777" w:rsidTr="006474AC">
        <w:tc>
          <w:tcPr>
            <w:cnfStyle w:val="001000000000" w:firstRow="0" w:lastRow="0" w:firstColumn="1" w:lastColumn="0" w:oddVBand="0" w:evenVBand="0" w:oddHBand="0" w:evenHBand="0" w:firstRowFirstColumn="0" w:firstRowLastColumn="0" w:lastRowFirstColumn="0" w:lastRowLastColumn="0"/>
            <w:tcW w:w="2430" w:type="dxa"/>
            <w:gridSpan w:val="2"/>
          </w:tcPr>
          <w:p w14:paraId="4F7D4BF5" w14:textId="6F453212" w:rsidR="004F67EE" w:rsidRPr="00731B16" w:rsidRDefault="00852A72" w:rsidP="004F67EE">
            <w:pPr>
              <w:rPr>
                <w:b w:val="0"/>
                <w:sz w:val="18"/>
                <w:szCs w:val="20"/>
              </w:rPr>
            </w:pPr>
            <w:r>
              <w:rPr>
                <w:b w:val="0"/>
                <w:sz w:val="18"/>
                <w:szCs w:val="20"/>
              </w:rPr>
              <w:t>Twitter_newf</w:t>
            </w:r>
            <w:r w:rsidR="00FD1F79" w:rsidRPr="00731B16">
              <w:rPr>
                <w:b w:val="0"/>
                <w:sz w:val="18"/>
                <w:szCs w:val="20"/>
              </w:rPr>
              <w:t>ollowers</w:t>
            </w:r>
          </w:p>
        </w:tc>
        <w:tc>
          <w:tcPr>
            <w:tcW w:w="2250" w:type="dxa"/>
          </w:tcPr>
          <w:p w14:paraId="14D7E473" w14:textId="32B4D1E3" w:rsidR="004F67EE" w:rsidRPr="004B5A8B" w:rsidRDefault="00852A72" w:rsidP="004F67E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New</w:t>
            </w:r>
            <w:r w:rsidR="00FD1F79" w:rsidRPr="004B5A8B">
              <w:rPr>
                <w:sz w:val="20"/>
                <w:szCs w:val="20"/>
              </w:rPr>
              <w:t xml:space="preserve"> followers</w:t>
            </w:r>
          </w:p>
        </w:tc>
        <w:tc>
          <w:tcPr>
            <w:tcW w:w="4230" w:type="dxa"/>
          </w:tcPr>
          <w:p w14:paraId="3963DF94" w14:textId="747AAE57" w:rsidR="004F67EE" w:rsidRPr="004B5A8B" w:rsidRDefault="00DA690A" w:rsidP="004F67E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 xml:space="preserve">The total number of </w:t>
            </w:r>
            <w:r w:rsidR="00852A72">
              <w:rPr>
                <w:sz w:val="20"/>
                <w:szCs w:val="20"/>
              </w:rPr>
              <w:t>new followers for the Twitter account during the reporting period.</w:t>
            </w:r>
          </w:p>
        </w:tc>
        <w:tc>
          <w:tcPr>
            <w:tcW w:w="4140" w:type="dxa"/>
            <w:shd w:val="clear" w:color="auto" w:fill="FFFFFF" w:themeFill="background1"/>
          </w:tcPr>
          <w:p w14:paraId="4784F566" w14:textId="1814FC28" w:rsidR="004F67EE" w:rsidRPr="004B5A8B" w:rsidRDefault="004F67EE" w:rsidP="004F67EE">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E61EF8" w:rsidRPr="00A21438" w14:paraId="370595AC" w14:textId="77777777" w:rsidTr="00F0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gridSpan w:val="2"/>
          </w:tcPr>
          <w:p w14:paraId="3EEC4084" w14:textId="72AB6E3C" w:rsidR="00E61EF8" w:rsidRPr="00731B16" w:rsidRDefault="00852A72" w:rsidP="00E61EF8">
            <w:pPr>
              <w:rPr>
                <w:b w:val="0"/>
                <w:sz w:val="18"/>
                <w:szCs w:val="20"/>
              </w:rPr>
            </w:pPr>
            <w:r>
              <w:rPr>
                <w:b w:val="0"/>
                <w:sz w:val="18"/>
                <w:szCs w:val="20"/>
              </w:rPr>
              <w:t>Twitter_tweetslinktoyou</w:t>
            </w:r>
          </w:p>
        </w:tc>
        <w:tc>
          <w:tcPr>
            <w:tcW w:w="2250" w:type="dxa"/>
          </w:tcPr>
          <w:p w14:paraId="0873DF40" w14:textId="27EFADE2" w:rsidR="00E61EF8" w:rsidRPr="004B5A8B" w:rsidRDefault="00852A72" w:rsidP="00E61EF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Tweets Linking to You</w:t>
            </w:r>
          </w:p>
        </w:tc>
        <w:tc>
          <w:tcPr>
            <w:tcW w:w="4230" w:type="dxa"/>
          </w:tcPr>
          <w:p w14:paraId="60483ED0" w14:textId="5D0F6E6B" w:rsidR="00E61EF8" w:rsidRPr="004B5A8B" w:rsidRDefault="00C54D28" w:rsidP="00C54D28">
            <w:pPr>
              <w:pStyle w:val="DropdownTitle"/>
              <w:ind w:left="0"/>
              <w:cnfStyle w:val="000000100000" w:firstRow="0" w:lastRow="0" w:firstColumn="0" w:lastColumn="0" w:oddVBand="0" w:evenVBand="0" w:oddHBand="1" w:evenHBand="0" w:firstRowFirstColumn="0" w:firstRowLastColumn="0" w:lastRowFirstColumn="0" w:lastRowLastColumn="0"/>
              <w:rPr>
                <w:i w:val="0"/>
                <w:color w:val="auto"/>
                <w:sz w:val="20"/>
                <w:szCs w:val="20"/>
              </w:rPr>
            </w:pPr>
            <w:r>
              <w:rPr>
                <w:i w:val="0"/>
                <w:color w:val="auto"/>
                <w:sz w:val="20"/>
                <w:szCs w:val="20"/>
              </w:rPr>
              <w:t>The total number of click on tweets or twitter cards that contain URLs linking to the account during the reporting period.</w:t>
            </w:r>
          </w:p>
        </w:tc>
        <w:tc>
          <w:tcPr>
            <w:tcW w:w="4140" w:type="dxa"/>
          </w:tcPr>
          <w:p w14:paraId="4E9EA3FA" w14:textId="0EE8C478" w:rsidR="00E61EF8" w:rsidRPr="003E1269" w:rsidRDefault="00E61EF8" w:rsidP="00E61EF8">
            <w:pPr>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r w:rsidR="00E61EF8" w:rsidRPr="00A21438" w14:paraId="5DAB87F7" w14:textId="77777777" w:rsidTr="006474AC">
        <w:tc>
          <w:tcPr>
            <w:cnfStyle w:val="001000000000" w:firstRow="0" w:lastRow="0" w:firstColumn="1" w:lastColumn="0" w:oddVBand="0" w:evenVBand="0" w:oddHBand="0" w:evenHBand="0" w:firstRowFirstColumn="0" w:firstRowLastColumn="0" w:lastRowFirstColumn="0" w:lastRowLastColumn="0"/>
            <w:tcW w:w="2430" w:type="dxa"/>
            <w:gridSpan w:val="2"/>
          </w:tcPr>
          <w:p w14:paraId="6C4BB7E1" w14:textId="73C54A36" w:rsidR="00E61EF8" w:rsidRPr="00731B16" w:rsidRDefault="00B3211D" w:rsidP="00E61EF8">
            <w:pPr>
              <w:rPr>
                <w:b w:val="0"/>
                <w:sz w:val="18"/>
                <w:szCs w:val="20"/>
              </w:rPr>
            </w:pPr>
            <w:r>
              <w:rPr>
                <w:b w:val="0"/>
                <w:sz w:val="18"/>
                <w:szCs w:val="20"/>
              </w:rPr>
              <w:t>Twitter</w:t>
            </w:r>
            <w:r w:rsidR="00E61EF8" w:rsidRPr="00731B16">
              <w:rPr>
                <w:b w:val="0"/>
                <w:sz w:val="18"/>
                <w:szCs w:val="20"/>
              </w:rPr>
              <w:t>_comments</w:t>
            </w:r>
          </w:p>
        </w:tc>
        <w:tc>
          <w:tcPr>
            <w:tcW w:w="2250" w:type="dxa"/>
          </w:tcPr>
          <w:p w14:paraId="03FE5694" w14:textId="77777777" w:rsidR="00E61EF8" w:rsidRDefault="00E61EF8" w:rsidP="00E61EF8">
            <w:pPr>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Comments</w:t>
            </w:r>
          </w:p>
          <w:p w14:paraId="2FDA2F1F" w14:textId="3734B53D" w:rsidR="00E61EF8" w:rsidRPr="004B5A8B" w:rsidRDefault="00E61EF8" w:rsidP="00E61EF8">
            <w:pPr>
              <w:cnfStyle w:val="000000000000" w:firstRow="0" w:lastRow="0" w:firstColumn="0" w:lastColumn="0" w:oddVBand="0" w:evenVBand="0" w:oddHBand="0" w:evenHBand="0" w:firstRowFirstColumn="0" w:firstRowLastColumn="0" w:lastRowFirstColumn="0" w:lastRowLastColumn="0"/>
              <w:rPr>
                <w:sz w:val="20"/>
                <w:szCs w:val="20"/>
              </w:rPr>
            </w:pPr>
            <w:r w:rsidRPr="00731B16">
              <w:rPr>
                <w:color w:val="C00000"/>
                <w:highlight w:val="yellow"/>
              </w:rPr>
              <w:t>*</w:t>
            </w:r>
          </w:p>
        </w:tc>
        <w:tc>
          <w:tcPr>
            <w:tcW w:w="4230" w:type="dxa"/>
          </w:tcPr>
          <w:p w14:paraId="3BFB5F19" w14:textId="77777777" w:rsidR="00E61EF8" w:rsidRPr="004B5A8B" w:rsidRDefault="00E61EF8" w:rsidP="00E61EF8">
            <w:pPr>
              <w:pStyle w:val="DropdownTitle"/>
              <w:ind w:left="0"/>
              <w:cnfStyle w:val="000000000000" w:firstRow="0" w:lastRow="0" w:firstColumn="0" w:lastColumn="0" w:oddVBand="0" w:evenVBand="0" w:oddHBand="0" w:evenHBand="0" w:firstRowFirstColumn="0" w:firstRowLastColumn="0" w:lastRowFirstColumn="0" w:lastRowLastColumn="0"/>
              <w:rPr>
                <w:i w:val="0"/>
                <w:color w:val="auto"/>
                <w:sz w:val="20"/>
                <w:szCs w:val="20"/>
              </w:rPr>
            </w:pPr>
            <w:r w:rsidRPr="004B5A8B">
              <w:rPr>
                <w:i w:val="0"/>
                <w:color w:val="auto"/>
                <w:sz w:val="20"/>
                <w:szCs w:val="20"/>
              </w:rPr>
              <w:t>This is an open-text field to allow for any comments to be entered to might be helpful later to explain the context or nature of the data entered.</w:t>
            </w:r>
          </w:p>
          <w:p w14:paraId="32CBFFF7" w14:textId="77777777" w:rsidR="00E61EF8" w:rsidRPr="004B5A8B" w:rsidRDefault="00E61EF8" w:rsidP="00E61EF8">
            <w:pPr>
              <w:cnfStyle w:val="000000000000" w:firstRow="0" w:lastRow="0" w:firstColumn="0" w:lastColumn="0" w:oddVBand="0" w:evenVBand="0" w:oddHBand="0" w:evenHBand="0" w:firstRowFirstColumn="0" w:firstRowLastColumn="0" w:lastRowFirstColumn="0" w:lastRowLastColumn="0"/>
              <w:rPr>
                <w:sz w:val="20"/>
                <w:szCs w:val="20"/>
              </w:rPr>
            </w:pPr>
          </w:p>
          <w:p w14:paraId="604E7FD1" w14:textId="5C3411CB" w:rsidR="00E61EF8" w:rsidRPr="004B5A8B" w:rsidRDefault="00E61EF8" w:rsidP="00E61EF8">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4B5A8B">
              <w:rPr>
                <w:sz w:val="20"/>
                <w:szCs w:val="20"/>
              </w:rPr>
              <w:t xml:space="preserve">It is important to carefully look at all of the metrics to make sure that whatever comment you would like to make is not already provided below in a different cell. </w:t>
            </w:r>
          </w:p>
        </w:tc>
        <w:tc>
          <w:tcPr>
            <w:tcW w:w="4140" w:type="dxa"/>
          </w:tcPr>
          <w:p w14:paraId="3E8A60AC" w14:textId="3AFFC885" w:rsidR="00E61EF8" w:rsidRPr="004B5A8B" w:rsidRDefault="00E61EF8" w:rsidP="00E61EF8">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4B5A8B">
              <w:rPr>
                <w:sz w:val="20"/>
                <w:szCs w:val="20"/>
              </w:rPr>
              <w:t>For example</w:t>
            </w:r>
            <w:r>
              <w:rPr>
                <w:sz w:val="20"/>
                <w:szCs w:val="20"/>
              </w:rPr>
              <w:t>,</w:t>
            </w:r>
            <w:r w:rsidRPr="004B5A8B">
              <w:rPr>
                <w:sz w:val="20"/>
                <w:szCs w:val="20"/>
              </w:rPr>
              <w:t xml:space="preserve"> if data are missing, it is helpful to put into the comments section that you are awaiting data and it will be updated later. However, a common mistake has been for people to put zip codes or into the comment section. Since zip codes are a separate metric, they do not belong here.</w:t>
            </w:r>
          </w:p>
        </w:tc>
      </w:tr>
    </w:tbl>
    <w:p w14:paraId="38DC9009" w14:textId="7C279AC8" w:rsidR="00A21438" w:rsidRDefault="00A21438"/>
    <w:p w14:paraId="4B346421" w14:textId="77777777" w:rsidR="003731D5" w:rsidRDefault="00B2704A">
      <w:pPr>
        <w:sectPr w:rsidR="003731D5" w:rsidSect="00C765B6">
          <w:headerReference w:type="default" r:id="rId103"/>
          <w:pgSz w:w="15840" w:h="12240" w:orient="landscape"/>
          <w:pgMar w:top="1440" w:right="1440" w:bottom="1440" w:left="1440" w:header="720" w:footer="720" w:gutter="0"/>
          <w:cols w:space="720"/>
          <w:docGrid w:linePitch="360"/>
        </w:sectPr>
      </w:pPr>
      <w:r>
        <w:br w:type="page"/>
      </w:r>
    </w:p>
    <w:p w14:paraId="130C30D0" w14:textId="1978A62C" w:rsidR="00B2704A" w:rsidRPr="00051B93" w:rsidRDefault="00D655FE" w:rsidP="00B2704A">
      <w:pPr>
        <w:pStyle w:val="Heading1"/>
        <w:numPr>
          <w:ilvl w:val="0"/>
          <w:numId w:val="4"/>
        </w:numPr>
      </w:pPr>
      <w:bookmarkStart w:id="31" w:name="_Toc430868401"/>
      <w:r>
        <w:t>Twitter – Post</w:t>
      </w:r>
      <w:r w:rsidR="00B2704A">
        <w:t xml:space="preserve"> Level</w:t>
      </w:r>
      <w:bookmarkEnd w:id="31"/>
    </w:p>
    <w:p w14:paraId="55B96571" w14:textId="77777777" w:rsidR="00B2704A" w:rsidRDefault="00B2704A" w:rsidP="00B2704A"/>
    <w:p w14:paraId="44757DA3" w14:textId="77777777" w:rsidR="00B2704A" w:rsidRDefault="00B2704A" w:rsidP="00B2704A">
      <w:pPr>
        <w:pStyle w:val="Heading2"/>
        <w:spacing w:before="0" w:line="240" w:lineRule="auto"/>
      </w:pPr>
      <w:bookmarkStart w:id="32" w:name="_Toc430868402"/>
      <w:r w:rsidRPr="00051B93">
        <w:t>Description</w:t>
      </w:r>
      <w:bookmarkEnd w:id="32"/>
      <w:r w:rsidRPr="00051B93">
        <w:t xml:space="preserve"> </w:t>
      </w:r>
    </w:p>
    <w:p w14:paraId="6A61AB08" w14:textId="25D00438" w:rsidR="00B2704A" w:rsidRPr="00FA3B49" w:rsidRDefault="00B2704A" w:rsidP="00B2704A">
      <w:pPr>
        <w:pStyle w:val="Default"/>
        <w:rPr>
          <w:szCs w:val="22"/>
        </w:rPr>
      </w:pPr>
      <w:r>
        <w:t xml:space="preserve">The Twitter </w:t>
      </w:r>
      <w:r w:rsidR="00150060">
        <w:t xml:space="preserve">Post Level Domain </w:t>
      </w:r>
      <w:r>
        <w:t xml:space="preserve">captures data that comes from Twitter for the AAA account handle @TalkHIV. Twitter metrics come from its proprietary analytics dashboard and social media analytics like Sysomos Map and Simply Measured. </w:t>
      </w:r>
      <w:r w:rsidRPr="00FA3B49">
        <w:rPr>
          <w:szCs w:val="22"/>
        </w:rPr>
        <w:t xml:space="preserve">While these two are the platforms in utilization at the moment to derive web analytics data, please note that the systems could be upgraded or changed in the future. These data are collected to show how people are interacting with tweets and can potentially show which tweets are more successful. </w:t>
      </w:r>
    </w:p>
    <w:p w14:paraId="3FEB436C" w14:textId="77777777" w:rsidR="00B2704A" w:rsidRPr="00FA3B49" w:rsidRDefault="00B2704A" w:rsidP="00B2704A">
      <w:pPr>
        <w:spacing w:after="0" w:line="240" w:lineRule="auto"/>
        <w:rPr>
          <w:rFonts w:ascii="Calibri" w:hAnsi="Calibri" w:cs="Calibri"/>
          <w:b/>
          <w:bCs/>
          <w:color w:val="000000"/>
          <w:sz w:val="24"/>
        </w:rPr>
      </w:pPr>
    </w:p>
    <w:p w14:paraId="3F866731" w14:textId="639C8059" w:rsidR="00B2704A" w:rsidRPr="00150060" w:rsidRDefault="00150060" w:rsidP="00150060">
      <w:pPr>
        <w:pStyle w:val="Default"/>
        <w:rPr>
          <w:sz w:val="15"/>
          <w:szCs w:val="15"/>
        </w:rPr>
      </w:pPr>
      <w:r>
        <w:rPr>
          <w:b/>
          <w:bCs/>
        </w:rPr>
        <w:t>Post</w:t>
      </w:r>
      <w:r w:rsidR="00B2704A" w:rsidRPr="00FA3B49">
        <w:rPr>
          <w:b/>
          <w:bCs/>
        </w:rPr>
        <w:t xml:space="preserve">-level </w:t>
      </w:r>
      <w:r w:rsidR="00B2704A" w:rsidRPr="00FA3B49">
        <w:t xml:space="preserve">records </w:t>
      </w:r>
      <w:r w:rsidRPr="00150060">
        <w:rPr>
          <w:szCs w:val="22"/>
        </w:rPr>
        <w:t xml:space="preserve">the text of tweets posted, engagements and engagement rate, number of retweets, replies and favorites for the individual tweets made by the @TalkHIV account. </w:t>
      </w:r>
      <w:r>
        <w:t>Table 13</w:t>
      </w:r>
      <w:r w:rsidR="00B2704A" w:rsidRPr="00FA3B49">
        <w:t xml:space="preserve"> list</w:t>
      </w:r>
      <w:r w:rsidR="00B2704A">
        <w:t>s the metrics available for the</w:t>
      </w:r>
      <w:r w:rsidR="00B2704A" w:rsidRPr="00FA3B49">
        <w:t xml:space="preserve"> domain.</w:t>
      </w:r>
    </w:p>
    <w:p w14:paraId="22319E4A" w14:textId="26D6CAC2" w:rsidR="00B2704A" w:rsidRDefault="00B2704A" w:rsidP="00B2704A">
      <w:pPr>
        <w:pStyle w:val="Header"/>
        <w:spacing w:before="100" w:beforeAutospacing="1" w:after="100" w:afterAutospacing="1"/>
        <w:rPr>
          <w:b/>
        </w:rPr>
      </w:pPr>
      <w:r w:rsidRPr="007B3D27">
        <w:rPr>
          <w:rFonts w:cs="Calibri"/>
          <w:b/>
          <w:bCs/>
          <w:w w:val="105"/>
        </w:rPr>
        <w:t>T</w:t>
      </w:r>
      <w:r w:rsidRPr="007B3D27">
        <w:rPr>
          <w:rFonts w:cs="Calibri"/>
          <w:b/>
          <w:bCs/>
          <w:spacing w:val="-1"/>
          <w:w w:val="105"/>
        </w:rPr>
        <w:t>a</w:t>
      </w:r>
      <w:r w:rsidRPr="007B3D27">
        <w:rPr>
          <w:rFonts w:cs="Calibri"/>
          <w:b/>
          <w:bCs/>
          <w:spacing w:val="1"/>
          <w:w w:val="105"/>
        </w:rPr>
        <w:t>b</w:t>
      </w:r>
      <w:r w:rsidRPr="007B3D27">
        <w:rPr>
          <w:rFonts w:cs="Calibri"/>
          <w:b/>
          <w:bCs/>
          <w:spacing w:val="-2"/>
          <w:w w:val="105"/>
        </w:rPr>
        <w:t>l</w:t>
      </w:r>
      <w:r w:rsidRPr="007B3D27">
        <w:rPr>
          <w:rFonts w:cs="Calibri"/>
          <w:b/>
          <w:bCs/>
          <w:w w:val="105"/>
        </w:rPr>
        <w:t>e</w:t>
      </w:r>
      <w:r w:rsidRPr="007B3D27">
        <w:rPr>
          <w:rFonts w:cs="Calibri"/>
          <w:b/>
          <w:bCs/>
          <w:spacing w:val="-5"/>
          <w:w w:val="105"/>
        </w:rPr>
        <w:t xml:space="preserve"> </w:t>
      </w:r>
      <w:r w:rsidR="00575F55">
        <w:rPr>
          <w:rFonts w:cs="Calibri"/>
          <w:b/>
          <w:bCs/>
          <w:spacing w:val="-1"/>
          <w:w w:val="105"/>
        </w:rPr>
        <w:t>13</w:t>
      </w:r>
      <w:r w:rsidRPr="007B3D27">
        <w:rPr>
          <w:rFonts w:cs="Calibri"/>
          <w:b/>
          <w:bCs/>
          <w:w w:val="105"/>
        </w:rPr>
        <w:t>.</w:t>
      </w:r>
      <w:r w:rsidRPr="007B3D27">
        <w:rPr>
          <w:rFonts w:cs="Calibri"/>
          <w:b/>
          <w:bCs/>
          <w:spacing w:val="-4"/>
          <w:w w:val="105"/>
        </w:rPr>
        <w:t xml:space="preserve"> </w:t>
      </w:r>
      <w:r w:rsidRPr="002416BF">
        <w:rPr>
          <w:b/>
        </w:rPr>
        <w:t xml:space="preserve">List of </w:t>
      </w:r>
      <w:r>
        <w:rPr>
          <w:b/>
        </w:rPr>
        <w:t>Metrics for the Tweets</w:t>
      </w:r>
      <w:r w:rsidRPr="002416BF">
        <w:rPr>
          <w:b/>
        </w:rPr>
        <w:t xml:space="preserve"> Domain</w:t>
      </w:r>
    </w:p>
    <w:tbl>
      <w:tblPr>
        <w:tblStyle w:val="ListTable2-Accent5"/>
        <w:tblW w:w="13050" w:type="dxa"/>
        <w:tblInd w:w="-90" w:type="dxa"/>
        <w:tblLayout w:type="fixed"/>
        <w:tblLook w:val="04A0" w:firstRow="1" w:lastRow="0" w:firstColumn="1" w:lastColumn="0" w:noHBand="0" w:noVBand="1"/>
      </w:tblPr>
      <w:tblGrid>
        <w:gridCol w:w="1530"/>
        <w:gridCol w:w="900"/>
        <w:gridCol w:w="2250"/>
        <w:gridCol w:w="4230"/>
        <w:gridCol w:w="4140"/>
      </w:tblGrid>
      <w:tr w:rsidR="00B2704A" w:rsidRPr="00A21438" w14:paraId="489428C6" w14:textId="77777777" w:rsidTr="00B27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gridSpan w:val="2"/>
          </w:tcPr>
          <w:p w14:paraId="64924E67" w14:textId="77777777" w:rsidR="00B2704A" w:rsidRPr="00A21438" w:rsidRDefault="00B2704A" w:rsidP="00B2704A">
            <w:pPr>
              <w:jc w:val="both"/>
              <w:rPr>
                <w:sz w:val="20"/>
                <w:szCs w:val="20"/>
              </w:rPr>
            </w:pPr>
            <w:r w:rsidRPr="00A21438">
              <w:rPr>
                <w:sz w:val="20"/>
                <w:szCs w:val="20"/>
              </w:rPr>
              <w:t>Metric ID</w:t>
            </w:r>
          </w:p>
        </w:tc>
        <w:tc>
          <w:tcPr>
            <w:tcW w:w="2250" w:type="dxa"/>
          </w:tcPr>
          <w:p w14:paraId="5BD6B73C" w14:textId="77777777" w:rsidR="00B2704A" w:rsidRPr="004B5A8B" w:rsidRDefault="00B2704A" w:rsidP="00B2704A">
            <w:pPr>
              <w:jc w:val="both"/>
              <w:cnfStyle w:val="100000000000" w:firstRow="1" w:lastRow="0" w:firstColumn="0" w:lastColumn="0" w:oddVBand="0" w:evenVBand="0" w:oddHBand="0" w:evenHBand="0" w:firstRowFirstColumn="0" w:firstRowLastColumn="0" w:lastRowFirstColumn="0" w:lastRowLastColumn="0"/>
              <w:rPr>
                <w:sz w:val="20"/>
                <w:szCs w:val="20"/>
              </w:rPr>
            </w:pPr>
            <w:r w:rsidRPr="004B5A8B">
              <w:rPr>
                <w:sz w:val="20"/>
                <w:szCs w:val="20"/>
              </w:rPr>
              <w:t>Title</w:t>
            </w:r>
          </w:p>
        </w:tc>
        <w:tc>
          <w:tcPr>
            <w:tcW w:w="4230" w:type="dxa"/>
          </w:tcPr>
          <w:p w14:paraId="57404F43" w14:textId="77777777" w:rsidR="00B2704A" w:rsidRPr="004B5A8B" w:rsidRDefault="00B2704A" w:rsidP="00B2704A">
            <w:pPr>
              <w:jc w:val="both"/>
              <w:cnfStyle w:val="100000000000" w:firstRow="1" w:lastRow="0" w:firstColumn="0" w:lastColumn="0" w:oddVBand="0" w:evenVBand="0" w:oddHBand="0" w:evenHBand="0" w:firstRowFirstColumn="0" w:firstRowLastColumn="0" w:lastRowFirstColumn="0" w:lastRowLastColumn="0"/>
              <w:rPr>
                <w:sz w:val="20"/>
                <w:szCs w:val="20"/>
              </w:rPr>
            </w:pPr>
            <w:r w:rsidRPr="004B5A8B">
              <w:rPr>
                <w:sz w:val="20"/>
                <w:szCs w:val="20"/>
              </w:rPr>
              <w:t>Description</w:t>
            </w:r>
          </w:p>
        </w:tc>
        <w:tc>
          <w:tcPr>
            <w:tcW w:w="4140" w:type="dxa"/>
          </w:tcPr>
          <w:p w14:paraId="592DAEB5" w14:textId="77777777" w:rsidR="00B2704A" w:rsidRPr="004B5A8B" w:rsidRDefault="00B2704A" w:rsidP="00B2704A">
            <w:pPr>
              <w:jc w:val="both"/>
              <w:cnfStyle w:val="100000000000" w:firstRow="1" w:lastRow="0" w:firstColumn="0" w:lastColumn="0" w:oddVBand="0" w:evenVBand="0" w:oddHBand="0" w:evenHBand="0" w:firstRowFirstColumn="0" w:firstRowLastColumn="0" w:lastRowFirstColumn="0" w:lastRowLastColumn="0"/>
              <w:rPr>
                <w:sz w:val="20"/>
                <w:szCs w:val="20"/>
              </w:rPr>
            </w:pPr>
            <w:r w:rsidRPr="004B5A8B">
              <w:rPr>
                <w:sz w:val="20"/>
                <w:szCs w:val="20"/>
              </w:rPr>
              <w:t>Example</w:t>
            </w:r>
          </w:p>
        </w:tc>
      </w:tr>
      <w:tr w:rsidR="00B2704A" w:rsidRPr="00A21438" w14:paraId="7302BB84" w14:textId="77777777" w:rsidTr="00B2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6ED17A8" w14:textId="1681D28F" w:rsidR="00B2704A" w:rsidRPr="00731B16" w:rsidRDefault="00342DA2" w:rsidP="00B2704A">
            <w:pPr>
              <w:rPr>
                <w:b w:val="0"/>
                <w:sz w:val="18"/>
                <w:szCs w:val="20"/>
              </w:rPr>
            </w:pPr>
            <w:r>
              <w:rPr>
                <w:b w:val="0"/>
                <w:sz w:val="18"/>
                <w:szCs w:val="20"/>
              </w:rPr>
              <w:t>Twitter_tweettext</w:t>
            </w:r>
          </w:p>
        </w:tc>
        <w:tc>
          <w:tcPr>
            <w:tcW w:w="3150" w:type="dxa"/>
            <w:gridSpan w:val="2"/>
          </w:tcPr>
          <w:p w14:paraId="00B17F2C" w14:textId="0B4F4154" w:rsidR="00B2704A" w:rsidRPr="00731B16" w:rsidRDefault="00342DA2" w:rsidP="00B2704A">
            <w:pPr>
              <w:ind w:left="72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    Tweet text</w:t>
            </w:r>
          </w:p>
        </w:tc>
        <w:tc>
          <w:tcPr>
            <w:tcW w:w="4230" w:type="dxa"/>
          </w:tcPr>
          <w:p w14:paraId="34686745" w14:textId="095FFEF1" w:rsidR="00B2704A" w:rsidRPr="004B5A8B" w:rsidRDefault="00B2704A" w:rsidP="00EA6F8A">
            <w:pPr>
              <w:pStyle w:val="Default"/>
              <w:cnfStyle w:val="000000100000" w:firstRow="0" w:lastRow="0" w:firstColumn="0" w:lastColumn="0" w:oddVBand="0" w:evenVBand="0" w:oddHBand="1" w:evenHBand="0" w:firstRowFirstColumn="0" w:firstRowLastColumn="0" w:lastRowFirstColumn="0" w:lastRowLastColumn="0"/>
              <w:rPr>
                <w:sz w:val="20"/>
                <w:szCs w:val="20"/>
              </w:rPr>
            </w:pPr>
            <w:r>
              <w:rPr>
                <w:color w:val="auto"/>
                <w:sz w:val="20"/>
                <w:szCs w:val="20"/>
              </w:rPr>
              <w:t xml:space="preserve">The </w:t>
            </w:r>
            <w:r w:rsidR="00D509A0">
              <w:rPr>
                <w:color w:val="auto"/>
                <w:sz w:val="20"/>
                <w:szCs w:val="20"/>
              </w:rPr>
              <w:t>content of individual</w:t>
            </w:r>
            <w:r w:rsidR="00EA6F8A">
              <w:rPr>
                <w:color w:val="auto"/>
                <w:sz w:val="20"/>
                <w:szCs w:val="20"/>
              </w:rPr>
              <w:t xml:space="preserve"> tweets </w:t>
            </w:r>
            <w:r w:rsidR="00D509A0">
              <w:rPr>
                <w:color w:val="auto"/>
                <w:sz w:val="20"/>
                <w:szCs w:val="20"/>
              </w:rPr>
              <w:t>posted during the reporting period.</w:t>
            </w:r>
          </w:p>
        </w:tc>
        <w:tc>
          <w:tcPr>
            <w:tcW w:w="4140" w:type="dxa"/>
          </w:tcPr>
          <w:p w14:paraId="083D0EF7" w14:textId="77777777" w:rsidR="00297BDC" w:rsidRDefault="00297BDC" w:rsidP="00297BDC">
            <w:pPr>
              <w:pStyle w:val="Defaul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For example, HIV Treatment Works. Share CDC’s new campaign with your patients http://go.usa.gov/pcfT #HIVTreatmentWorks </w:t>
            </w:r>
          </w:p>
          <w:p w14:paraId="2973C15F" w14:textId="77777777" w:rsidR="00B2704A" w:rsidRDefault="00B2704A" w:rsidP="00B2704A">
            <w:pPr>
              <w:cnfStyle w:val="000000100000" w:firstRow="0" w:lastRow="0" w:firstColumn="0" w:lastColumn="0" w:oddVBand="0" w:evenVBand="0" w:oddHBand="1" w:evenHBand="0" w:firstRowFirstColumn="0" w:firstRowLastColumn="0" w:lastRowFirstColumn="0" w:lastRowLastColumn="0"/>
              <w:rPr>
                <w:sz w:val="20"/>
                <w:szCs w:val="20"/>
              </w:rPr>
            </w:pPr>
          </w:p>
          <w:p w14:paraId="244E82F5" w14:textId="7B5C656F" w:rsidR="00297BDC" w:rsidRPr="004B5A8B" w:rsidRDefault="00297BDC" w:rsidP="00B2704A">
            <w:pPr>
              <w:cnfStyle w:val="000000100000" w:firstRow="0" w:lastRow="0" w:firstColumn="0" w:lastColumn="0" w:oddVBand="0" w:evenVBand="0" w:oddHBand="1" w:evenHBand="0" w:firstRowFirstColumn="0" w:firstRowLastColumn="0" w:lastRowFirstColumn="0" w:lastRowLastColumn="0"/>
              <w:rPr>
                <w:sz w:val="20"/>
                <w:szCs w:val="20"/>
              </w:rPr>
            </w:pPr>
            <w:r>
              <w:rPr>
                <w:noProof/>
              </w:rPr>
              <w:drawing>
                <wp:inline distT="0" distB="0" distL="0" distR="0" wp14:anchorId="22AC5241" wp14:editId="47DC5610">
                  <wp:extent cx="2491740" cy="55562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491740" cy="555625"/>
                          </a:xfrm>
                          <a:prstGeom prst="rect">
                            <a:avLst/>
                          </a:prstGeom>
                        </pic:spPr>
                      </pic:pic>
                    </a:graphicData>
                  </a:graphic>
                </wp:inline>
              </w:drawing>
            </w:r>
          </w:p>
        </w:tc>
      </w:tr>
      <w:tr w:rsidR="00B2704A" w:rsidRPr="00A21438" w14:paraId="06AE14B6" w14:textId="77777777" w:rsidTr="00297BDC">
        <w:trPr>
          <w:trHeight w:val="287"/>
        </w:trPr>
        <w:tc>
          <w:tcPr>
            <w:cnfStyle w:val="001000000000" w:firstRow="0" w:lastRow="0" w:firstColumn="1" w:lastColumn="0" w:oddVBand="0" w:evenVBand="0" w:oddHBand="0" w:evenHBand="0" w:firstRowFirstColumn="0" w:firstRowLastColumn="0" w:lastRowFirstColumn="0" w:lastRowLastColumn="0"/>
            <w:tcW w:w="2430" w:type="dxa"/>
            <w:gridSpan w:val="2"/>
          </w:tcPr>
          <w:p w14:paraId="4AE0BC96" w14:textId="3C1B86D8" w:rsidR="00B2704A" w:rsidRPr="00731B16" w:rsidRDefault="00342DA2" w:rsidP="00B2704A">
            <w:pPr>
              <w:rPr>
                <w:b w:val="0"/>
                <w:sz w:val="18"/>
                <w:szCs w:val="20"/>
              </w:rPr>
            </w:pPr>
            <w:r>
              <w:rPr>
                <w:b w:val="0"/>
                <w:sz w:val="18"/>
                <w:szCs w:val="20"/>
              </w:rPr>
              <w:t>Twitter_time</w:t>
            </w:r>
          </w:p>
        </w:tc>
        <w:tc>
          <w:tcPr>
            <w:tcW w:w="2250" w:type="dxa"/>
          </w:tcPr>
          <w:p w14:paraId="4BC3A309" w14:textId="77777777" w:rsidR="001949BE" w:rsidRDefault="00F87FAE" w:rsidP="001949B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Date</w:t>
            </w:r>
          </w:p>
          <w:p w14:paraId="2AAFB1DE" w14:textId="2B527221" w:rsidR="003731D5" w:rsidRPr="004B5A8B" w:rsidRDefault="003731D5" w:rsidP="001949BE">
            <w:pPr>
              <w:cnfStyle w:val="000000000000" w:firstRow="0" w:lastRow="0" w:firstColumn="0" w:lastColumn="0" w:oddVBand="0" w:evenVBand="0" w:oddHBand="0" w:evenHBand="0" w:firstRowFirstColumn="0" w:firstRowLastColumn="0" w:lastRowFirstColumn="0" w:lastRowLastColumn="0"/>
              <w:rPr>
                <w:sz w:val="20"/>
                <w:szCs w:val="20"/>
              </w:rPr>
            </w:pPr>
            <w:r w:rsidRPr="003731D5">
              <w:rPr>
                <w:sz w:val="20"/>
                <w:szCs w:val="20"/>
                <w:highlight w:val="yellow"/>
              </w:rPr>
              <w:t>*</w:t>
            </w:r>
          </w:p>
        </w:tc>
        <w:tc>
          <w:tcPr>
            <w:tcW w:w="4230" w:type="dxa"/>
          </w:tcPr>
          <w:p w14:paraId="3147504A" w14:textId="328C651E" w:rsidR="00B2704A" w:rsidRPr="004B5A8B" w:rsidRDefault="00D509A0" w:rsidP="00B2704A">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List the date when </w:t>
            </w:r>
            <w:r w:rsidR="00297BDC">
              <w:rPr>
                <w:sz w:val="20"/>
                <w:szCs w:val="20"/>
              </w:rPr>
              <w:t>th</w:t>
            </w:r>
            <w:r>
              <w:rPr>
                <w:sz w:val="20"/>
                <w:szCs w:val="20"/>
              </w:rPr>
              <w:t>e tweet was posted.</w:t>
            </w:r>
          </w:p>
        </w:tc>
        <w:tc>
          <w:tcPr>
            <w:tcW w:w="4140" w:type="dxa"/>
            <w:shd w:val="clear" w:color="auto" w:fill="FFFFFF" w:themeFill="background1"/>
          </w:tcPr>
          <w:p w14:paraId="17DFFB08" w14:textId="14D23418" w:rsidR="00B2704A" w:rsidRPr="004B5A8B" w:rsidRDefault="00297BDC" w:rsidP="00297BD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297BDC">
              <w:rPr>
                <w:sz w:val="18"/>
                <w:szCs w:val="16"/>
              </w:rPr>
              <w:t xml:space="preserve">6/14/2015 </w:t>
            </w:r>
          </w:p>
        </w:tc>
      </w:tr>
      <w:tr w:rsidR="00B2704A" w:rsidRPr="00A21438" w14:paraId="433D5E93" w14:textId="77777777" w:rsidTr="00B2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gridSpan w:val="2"/>
          </w:tcPr>
          <w:p w14:paraId="5F5D4370" w14:textId="2DB69E01" w:rsidR="00B2704A" w:rsidRPr="00731B16" w:rsidRDefault="00342DA2" w:rsidP="00B2704A">
            <w:pPr>
              <w:rPr>
                <w:b w:val="0"/>
                <w:sz w:val="18"/>
                <w:szCs w:val="20"/>
              </w:rPr>
            </w:pPr>
            <w:r>
              <w:rPr>
                <w:b w:val="0"/>
                <w:sz w:val="18"/>
                <w:szCs w:val="20"/>
              </w:rPr>
              <w:t>Twitter_engagements</w:t>
            </w:r>
          </w:p>
        </w:tc>
        <w:tc>
          <w:tcPr>
            <w:tcW w:w="2250" w:type="dxa"/>
          </w:tcPr>
          <w:p w14:paraId="17F0F7CE" w14:textId="578F1BB0" w:rsidR="00B2704A" w:rsidRPr="004B5A8B" w:rsidRDefault="00342DA2" w:rsidP="00B2704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Engagements</w:t>
            </w:r>
          </w:p>
        </w:tc>
        <w:tc>
          <w:tcPr>
            <w:tcW w:w="4230" w:type="dxa"/>
          </w:tcPr>
          <w:p w14:paraId="125F64B1" w14:textId="4D9E8F3A" w:rsidR="00B2704A" w:rsidRPr="00237A26" w:rsidRDefault="00237A26" w:rsidP="00B2704A">
            <w:pPr>
              <w:cnfStyle w:val="000000100000" w:firstRow="0" w:lastRow="0" w:firstColumn="0" w:lastColumn="0" w:oddVBand="0" w:evenVBand="0" w:oddHBand="1" w:evenHBand="0" w:firstRowFirstColumn="0" w:firstRowLastColumn="0" w:lastRowFirstColumn="0" w:lastRowLastColumn="0"/>
              <w:rPr>
                <w:sz w:val="20"/>
                <w:szCs w:val="20"/>
              </w:rPr>
            </w:pPr>
            <w:r w:rsidRPr="00237A26">
              <w:rPr>
                <w:rFonts w:cs="Helvetica"/>
                <w:sz w:val="20"/>
                <w:szCs w:val="21"/>
                <w:lang w:val="en"/>
              </w:rPr>
              <w:t>Total number of times a user interacted with a Tweet. Clicks anywhere on the Tweet, including retweets, replies, follows, favorites, links, cards, hashtags, embedded media, username, profile photo, or Tweet expansion.</w:t>
            </w:r>
          </w:p>
        </w:tc>
        <w:tc>
          <w:tcPr>
            <w:tcW w:w="4140" w:type="dxa"/>
          </w:tcPr>
          <w:p w14:paraId="70A69F62" w14:textId="77777777" w:rsidR="00B2704A" w:rsidRPr="00A21438" w:rsidRDefault="00B2704A" w:rsidP="00B2704A">
            <w:pPr>
              <w:cnfStyle w:val="000000100000" w:firstRow="0" w:lastRow="0" w:firstColumn="0" w:lastColumn="0" w:oddVBand="0" w:evenVBand="0" w:oddHBand="1" w:evenHBand="0" w:firstRowFirstColumn="0" w:firstRowLastColumn="0" w:lastRowFirstColumn="0" w:lastRowLastColumn="0"/>
              <w:rPr>
                <w:sz w:val="20"/>
                <w:szCs w:val="20"/>
              </w:rPr>
            </w:pPr>
          </w:p>
        </w:tc>
      </w:tr>
      <w:tr w:rsidR="00B2704A" w:rsidRPr="00A21438" w14:paraId="3E58CC59" w14:textId="77777777" w:rsidTr="00B2704A">
        <w:tc>
          <w:tcPr>
            <w:cnfStyle w:val="001000000000" w:firstRow="0" w:lastRow="0" w:firstColumn="1" w:lastColumn="0" w:oddVBand="0" w:evenVBand="0" w:oddHBand="0" w:evenHBand="0" w:firstRowFirstColumn="0" w:firstRowLastColumn="0" w:lastRowFirstColumn="0" w:lastRowLastColumn="0"/>
            <w:tcW w:w="2430" w:type="dxa"/>
            <w:gridSpan w:val="2"/>
          </w:tcPr>
          <w:p w14:paraId="2461FD81" w14:textId="04187B6D" w:rsidR="00B2704A" w:rsidRPr="00731B16" w:rsidRDefault="00342DA2" w:rsidP="00B2704A">
            <w:pPr>
              <w:rPr>
                <w:b w:val="0"/>
                <w:sz w:val="18"/>
                <w:szCs w:val="20"/>
              </w:rPr>
            </w:pPr>
            <w:r>
              <w:rPr>
                <w:b w:val="0"/>
                <w:sz w:val="18"/>
                <w:szCs w:val="20"/>
              </w:rPr>
              <w:t>Twitter_engagementrate</w:t>
            </w:r>
          </w:p>
        </w:tc>
        <w:tc>
          <w:tcPr>
            <w:tcW w:w="2250" w:type="dxa"/>
          </w:tcPr>
          <w:p w14:paraId="5E46F802" w14:textId="203B76D5" w:rsidR="00B2704A" w:rsidRPr="004B5A8B" w:rsidRDefault="00342DA2" w:rsidP="00B2704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Engagement rate</w:t>
            </w:r>
          </w:p>
        </w:tc>
        <w:tc>
          <w:tcPr>
            <w:tcW w:w="4230" w:type="dxa"/>
          </w:tcPr>
          <w:p w14:paraId="63A53CC4" w14:textId="1EE40C4C" w:rsidR="00B2704A" w:rsidRPr="00237A26" w:rsidRDefault="00237A26" w:rsidP="00B2704A">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237A26">
              <w:rPr>
                <w:rFonts w:cs="Helvetica"/>
                <w:color w:val="333333"/>
                <w:sz w:val="20"/>
                <w:szCs w:val="20"/>
                <w:lang w:val="en"/>
              </w:rPr>
              <w:t>Number of engagements divided by impressions</w:t>
            </w:r>
          </w:p>
        </w:tc>
        <w:tc>
          <w:tcPr>
            <w:tcW w:w="4140" w:type="dxa"/>
            <w:shd w:val="clear" w:color="auto" w:fill="FFFFFF" w:themeFill="background1"/>
          </w:tcPr>
          <w:p w14:paraId="55191573" w14:textId="77777777" w:rsidR="00B2704A" w:rsidRPr="004B5A8B" w:rsidRDefault="00B2704A" w:rsidP="00B2704A">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B2704A" w:rsidRPr="00A21438" w14:paraId="6B1B4209" w14:textId="77777777" w:rsidTr="00B2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gridSpan w:val="2"/>
          </w:tcPr>
          <w:p w14:paraId="6FA43790" w14:textId="54DC6CD9" w:rsidR="00B2704A" w:rsidRPr="00731B16" w:rsidRDefault="00342DA2" w:rsidP="00B2704A">
            <w:pPr>
              <w:rPr>
                <w:b w:val="0"/>
                <w:sz w:val="18"/>
                <w:szCs w:val="20"/>
              </w:rPr>
            </w:pPr>
            <w:r>
              <w:rPr>
                <w:b w:val="0"/>
                <w:sz w:val="18"/>
                <w:szCs w:val="20"/>
              </w:rPr>
              <w:t>Twitter_retweets</w:t>
            </w:r>
          </w:p>
        </w:tc>
        <w:tc>
          <w:tcPr>
            <w:tcW w:w="2250" w:type="dxa"/>
          </w:tcPr>
          <w:p w14:paraId="09F48939" w14:textId="325BE44F" w:rsidR="00B2704A" w:rsidRPr="004B5A8B" w:rsidRDefault="00342DA2" w:rsidP="00B2704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Retweets</w:t>
            </w:r>
          </w:p>
        </w:tc>
        <w:tc>
          <w:tcPr>
            <w:tcW w:w="4230" w:type="dxa"/>
          </w:tcPr>
          <w:p w14:paraId="05411791" w14:textId="0FE16AB4" w:rsidR="00B2704A" w:rsidRPr="004B5A8B" w:rsidRDefault="00297BDC" w:rsidP="00297BDC">
            <w:pPr>
              <w:pStyle w:val="Default"/>
              <w:cnfStyle w:val="000000100000" w:firstRow="0" w:lastRow="0" w:firstColumn="0" w:lastColumn="0" w:oddVBand="0" w:evenVBand="0" w:oddHBand="1" w:evenHBand="0" w:firstRowFirstColumn="0" w:firstRowLastColumn="0" w:lastRowFirstColumn="0" w:lastRowLastColumn="0"/>
              <w:rPr>
                <w:i/>
                <w:color w:val="auto"/>
                <w:sz w:val="20"/>
                <w:szCs w:val="20"/>
              </w:rPr>
            </w:pPr>
            <w:r w:rsidRPr="00297BDC">
              <w:rPr>
                <w:sz w:val="20"/>
                <w:szCs w:val="16"/>
              </w:rPr>
              <w:t xml:space="preserve">The total number of times the content was retweeted. </w:t>
            </w:r>
          </w:p>
        </w:tc>
        <w:tc>
          <w:tcPr>
            <w:tcW w:w="4140" w:type="dxa"/>
          </w:tcPr>
          <w:p w14:paraId="1A16898E" w14:textId="77777777" w:rsidR="004D05AF" w:rsidRDefault="004D05AF" w:rsidP="004D05AF">
            <w:pPr>
              <w:pStyle w:val="Default"/>
              <w:cnfStyle w:val="000000100000" w:firstRow="0" w:lastRow="0" w:firstColumn="0" w:lastColumn="0" w:oddVBand="0" w:evenVBand="0" w:oddHBand="1" w:evenHBand="0" w:firstRowFirstColumn="0" w:firstRowLastColumn="0" w:lastRowFirstColumn="0" w:lastRowLastColumn="0"/>
              <w:rPr>
                <w:sz w:val="20"/>
                <w:szCs w:val="16"/>
              </w:rPr>
            </w:pPr>
            <w:r w:rsidRPr="004D05AF">
              <w:rPr>
                <w:sz w:val="20"/>
                <w:szCs w:val="16"/>
              </w:rPr>
              <w:t xml:space="preserve">For example, this tweet shows that it has been retweeted 13 times. </w:t>
            </w:r>
          </w:p>
          <w:p w14:paraId="2D31D092" w14:textId="25BBED8F" w:rsidR="00B2704A" w:rsidRPr="004D05AF" w:rsidRDefault="004D05AF" w:rsidP="004D05AF">
            <w:pPr>
              <w:pStyle w:val="Default"/>
              <w:cnfStyle w:val="000000100000" w:firstRow="0" w:lastRow="0" w:firstColumn="0" w:lastColumn="0" w:oddVBand="0" w:evenVBand="0" w:oddHBand="1" w:evenHBand="0" w:firstRowFirstColumn="0" w:firstRowLastColumn="0" w:lastRowFirstColumn="0" w:lastRowLastColumn="0"/>
              <w:rPr>
                <w:sz w:val="20"/>
                <w:szCs w:val="16"/>
              </w:rPr>
            </w:pPr>
            <w:r w:rsidRPr="004D05AF">
              <w:rPr>
                <w:noProof/>
                <w:sz w:val="20"/>
                <w:szCs w:val="16"/>
              </w:rPr>
              <w:drawing>
                <wp:inline distT="0" distB="0" distL="0" distR="0" wp14:anchorId="6AD34925" wp14:editId="12B430AC">
                  <wp:extent cx="2219325" cy="1084250"/>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19949" cy="1084555"/>
                          </a:xfrm>
                          <a:prstGeom prst="rect">
                            <a:avLst/>
                          </a:prstGeom>
                          <a:noFill/>
                          <a:ln>
                            <a:noFill/>
                          </a:ln>
                        </pic:spPr>
                      </pic:pic>
                    </a:graphicData>
                  </a:graphic>
                </wp:inline>
              </w:drawing>
            </w:r>
          </w:p>
        </w:tc>
      </w:tr>
      <w:tr w:rsidR="00342DA2" w:rsidRPr="00A21438" w14:paraId="170BFCAF" w14:textId="77777777" w:rsidTr="00B2704A">
        <w:tc>
          <w:tcPr>
            <w:cnfStyle w:val="001000000000" w:firstRow="0" w:lastRow="0" w:firstColumn="1" w:lastColumn="0" w:oddVBand="0" w:evenVBand="0" w:oddHBand="0" w:evenHBand="0" w:firstRowFirstColumn="0" w:firstRowLastColumn="0" w:lastRowFirstColumn="0" w:lastRowLastColumn="0"/>
            <w:tcW w:w="2430" w:type="dxa"/>
            <w:gridSpan w:val="2"/>
          </w:tcPr>
          <w:p w14:paraId="0372D7C5" w14:textId="2748986D" w:rsidR="00342DA2" w:rsidRDefault="00342DA2" w:rsidP="00B2704A">
            <w:pPr>
              <w:rPr>
                <w:b w:val="0"/>
                <w:sz w:val="18"/>
                <w:szCs w:val="20"/>
              </w:rPr>
            </w:pPr>
            <w:r>
              <w:rPr>
                <w:b w:val="0"/>
                <w:sz w:val="18"/>
                <w:szCs w:val="20"/>
              </w:rPr>
              <w:t>Twitter_replies</w:t>
            </w:r>
          </w:p>
        </w:tc>
        <w:tc>
          <w:tcPr>
            <w:tcW w:w="2250" w:type="dxa"/>
          </w:tcPr>
          <w:p w14:paraId="67CC55D7" w14:textId="41E98989" w:rsidR="00342DA2" w:rsidRDefault="00342DA2" w:rsidP="00B2704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Replies</w:t>
            </w:r>
          </w:p>
        </w:tc>
        <w:tc>
          <w:tcPr>
            <w:tcW w:w="4230" w:type="dxa"/>
          </w:tcPr>
          <w:p w14:paraId="2505F891" w14:textId="16BD8843" w:rsidR="00342DA2" w:rsidRPr="007C4A99" w:rsidRDefault="007C4A99" w:rsidP="00B2704A">
            <w:pPr>
              <w:pStyle w:val="DropdownTitle"/>
              <w:ind w:left="0"/>
              <w:cnfStyle w:val="000000000000" w:firstRow="0" w:lastRow="0" w:firstColumn="0" w:lastColumn="0" w:oddVBand="0" w:evenVBand="0" w:oddHBand="0" w:evenHBand="0" w:firstRowFirstColumn="0" w:firstRowLastColumn="0" w:lastRowFirstColumn="0" w:lastRowLastColumn="0"/>
              <w:rPr>
                <w:rFonts w:ascii="Calibri" w:hAnsi="Calibri"/>
                <w:i w:val="0"/>
                <w:color w:val="auto"/>
                <w:sz w:val="20"/>
                <w:szCs w:val="20"/>
              </w:rPr>
            </w:pPr>
            <w:r w:rsidRPr="007C4A99">
              <w:rPr>
                <w:rFonts w:ascii="Calibri" w:hAnsi="Calibri" w:cs="Helvetica"/>
                <w:i w:val="0"/>
                <w:color w:val="333333"/>
                <w:sz w:val="20"/>
                <w:szCs w:val="21"/>
                <w:lang w:val="en"/>
              </w:rPr>
              <w:t>Times a user replied to the Tweet</w:t>
            </w:r>
          </w:p>
        </w:tc>
        <w:tc>
          <w:tcPr>
            <w:tcW w:w="4140" w:type="dxa"/>
          </w:tcPr>
          <w:p w14:paraId="711D95E2" w14:textId="77777777" w:rsidR="00342DA2" w:rsidRPr="003E1269" w:rsidRDefault="00342DA2" w:rsidP="00B2704A">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342DA2" w:rsidRPr="00A21438" w14:paraId="36C98118" w14:textId="77777777" w:rsidTr="00B2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gridSpan w:val="2"/>
          </w:tcPr>
          <w:p w14:paraId="231E1175" w14:textId="270C4E0A" w:rsidR="00342DA2" w:rsidRDefault="00342DA2" w:rsidP="00B2704A">
            <w:pPr>
              <w:rPr>
                <w:b w:val="0"/>
                <w:sz w:val="18"/>
                <w:szCs w:val="20"/>
              </w:rPr>
            </w:pPr>
            <w:r>
              <w:rPr>
                <w:b w:val="0"/>
                <w:sz w:val="18"/>
                <w:szCs w:val="20"/>
              </w:rPr>
              <w:t>Twitter_favorites</w:t>
            </w:r>
          </w:p>
        </w:tc>
        <w:tc>
          <w:tcPr>
            <w:tcW w:w="2250" w:type="dxa"/>
          </w:tcPr>
          <w:p w14:paraId="53908CA5" w14:textId="6B6A5420" w:rsidR="00342DA2" w:rsidRDefault="00342DA2" w:rsidP="00B2704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Favorites</w:t>
            </w:r>
          </w:p>
        </w:tc>
        <w:tc>
          <w:tcPr>
            <w:tcW w:w="4230" w:type="dxa"/>
          </w:tcPr>
          <w:p w14:paraId="6B70794B" w14:textId="504B0828" w:rsidR="00342DA2" w:rsidRPr="007C4A99" w:rsidRDefault="007C4A99" w:rsidP="00B2704A">
            <w:pPr>
              <w:pStyle w:val="DropdownTitle"/>
              <w:ind w:left="0"/>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7C4A99">
              <w:rPr>
                <w:rFonts w:cs="Helvetica"/>
                <w:i w:val="0"/>
                <w:color w:val="333333"/>
                <w:sz w:val="20"/>
                <w:szCs w:val="20"/>
                <w:lang w:val="en"/>
              </w:rPr>
              <w:t>Times a user favorited the Tweet</w:t>
            </w:r>
          </w:p>
        </w:tc>
        <w:tc>
          <w:tcPr>
            <w:tcW w:w="4140" w:type="dxa"/>
          </w:tcPr>
          <w:p w14:paraId="54EA2CE7" w14:textId="77777777" w:rsidR="00342DA2" w:rsidRPr="003E1269" w:rsidRDefault="00342DA2" w:rsidP="00B2704A">
            <w:pPr>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r w:rsidR="00B2704A" w:rsidRPr="00A21438" w14:paraId="524DF608" w14:textId="77777777" w:rsidTr="00B2704A">
        <w:tc>
          <w:tcPr>
            <w:cnfStyle w:val="001000000000" w:firstRow="0" w:lastRow="0" w:firstColumn="1" w:lastColumn="0" w:oddVBand="0" w:evenVBand="0" w:oddHBand="0" w:evenHBand="0" w:firstRowFirstColumn="0" w:firstRowLastColumn="0" w:lastRowFirstColumn="0" w:lastRowLastColumn="0"/>
            <w:tcW w:w="2430" w:type="dxa"/>
            <w:gridSpan w:val="2"/>
          </w:tcPr>
          <w:p w14:paraId="0FC13AAD" w14:textId="1E1A9134" w:rsidR="00B2704A" w:rsidRPr="00731B16" w:rsidRDefault="00B2704A" w:rsidP="00B2704A">
            <w:pPr>
              <w:rPr>
                <w:b w:val="0"/>
                <w:sz w:val="18"/>
                <w:szCs w:val="20"/>
              </w:rPr>
            </w:pPr>
            <w:r>
              <w:rPr>
                <w:b w:val="0"/>
                <w:sz w:val="18"/>
                <w:szCs w:val="20"/>
              </w:rPr>
              <w:t>Twitter</w:t>
            </w:r>
            <w:r w:rsidRPr="00731B16">
              <w:rPr>
                <w:b w:val="0"/>
                <w:sz w:val="18"/>
                <w:szCs w:val="20"/>
              </w:rPr>
              <w:t>_</w:t>
            </w:r>
            <w:r w:rsidR="00342DA2">
              <w:rPr>
                <w:b w:val="0"/>
                <w:sz w:val="18"/>
                <w:szCs w:val="20"/>
              </w:rPr>
              <w:t>post</w:t>
            </w:r>
            <w:r w:rsidRPr="00731B16">
              <w:rPr>
                <w:b w:val="0"/>
                <w:sz w:val="18"/>
                <w:szCs w:val="20"/>
              </w:rPr>
              <w:t>comments</w:t>
            </w:r>
          </w:p>
        </w:tc>
        <w:tc>
          <w:tcPr>
            <w:tcW w:w="2250" w:type="dxa"/>
          </w:tcPr>
          <w:p w14:paraId="02F4A571" w14:textId="77777777" w:rsidR="00B2704A" w:rsidRDefault="00B2704A" w:rsidP="00B2704A">
            <w:pPr>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Comments</w:t>
            </w:r>
          </w:p>
          <w:p w14:paraId="7E7B8211" w14:textId="77777777" w:rsidR="00B2704A" w:rsidRPr="004B5A8B" w:rsidRDefault="00B2704A" w:rsidP="00B2704A">
            <w:pPr>
              <w:cnfStyle w:val="000000000000" w:firstRow="0" w:lastRow="0" w:firstColumn="0" w:lastColumn="0" w:oddVBand="0" w:evenVBand="0" w:oddHBand="0" w:evenHBand="0" w:firstRowFirstColumn="0" w:firstRowLastColumn="0" w:lastRowFirstColumn="0" w:lastRowLastColumn="0"/>
              <w:rPr>
                <w:sz w:val="20"/>
                <w:szCs w:val="20"/>
              </w:rPr>
            </w:pPr>
            <w:r w:rsidRPr="00731B16">
              <w:rPr>
                <w:color w:val="C00000"/>
                <w:highlight w:val="yellow"/>
              </w:rPr>
              <w:t>*</w:t>
            </w:r>
          </w:p>
        </w:tc>
        <w:tc>
          <w:tcPr>
            <w:tcW w:w="4230" w:type="dxa"/>
          </w:tcPr>
          <w:p w14:paraId="6339B1D9" w14:textId="77777777" w:rsidR="00B2704A" w:rsidRPr="004B5A8B" w:rsidRDefault="00B2704A" w:rsidP="00B2704A">
            <w:pPr>
              <w:pStyle w:val="DropdownTitle"/>
              <w:ind w:left="0"/>
              <w:cnfStyle w:val="000000000000" w:firstRow="0" w:lastRow="0" w:firstColumn="0" w:lastColumn="0" w:oddVBand="0" w:evenVBand="0" w:oddHBand="0" w:evenHBand="0" w:firstRowFirstColumn="0" w:firstRowLastColumn="0" w:lastRowFirstColumn="0" w:lastRowLastColumn="0"/>
              <w:rPr>
                <w:i w:val="0"/>
                <w:color w:val="auto"/>
                <w:sz w:val="20"/>
                <w:szCs w:val="20"/>
              </w:rPr>
            </w:pPr>
            <w:r w:rsidRPr="004B5A8B">
              <w:rPr>
                <w:i w:val="0"/>
                <w:color w:val="auto"/>
                <w:sz w:val="20"/>
                <w:szCs w:val="20"/>
              </w:rPr>
              <w:t>This is an open-text field to allow for any comments to be entered to might be helpful later to explain the context or nature of the data entered.</w:t>
            </w:r>
          </w:p>
          <w:p w14:paraId="3768C359" w14:textId="77777777" w:rsidR="00B2704A" w:rsidRPr="004B5A8B" w:rsidRDefault="00B2704A" w:rsidP="00B2704A">
            <w:pPr>
              <w:cnfStyle w:val="000000000000" w:firstRow="0" w:lastRow="0" w:firstColumn="0" w:lastColumn="0" w:oddVBand="0" w:evenVBand="0" w:oddHBand="0" w:evenHBand="0" w:firstRowFirstColumn="0" w:firstRowLastColumn="0" w:lastRowFirstColumn="0" w:lastRowLastColumn="0"/>
              <w:rPr>
                <w:sz w:val="20"/>
                <w:szCs w:val="20"/>
              </w:rPr>
            </w:pPr>
          </w:p>
          <w:p w14:paraId="491B0E4A" w14:textId="77777777" w:rsidR="00B2704A" w:rsidRPr="004B5A8B" w:rsidRDefault="00B2704A" w:rsidP="00B2704A">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4B5A8B">
              <w:rPr>
                <w:sz w:val="20"/>
                <w:szCs w:val="20"/>
              </w:rPr>
              <w:t xml:space="preserve">It is important to carefully look at all of the metrics to make sure that whatever comment you would like to make is not already provided below in a different cell. </w:t>
            </w:r>
          </w:p>
        </w:tc>
        <w:tc>
          <w:tcPr>
            <w:tcW w:w="4140" w:type="dxa"/>
          </w:tcPr>
          <w:p w14:paraId="2E00085F" w14:textId="77777777" w:rsidR="00B2704A" w:rsidRPr="004B5A8B" w:rsidRDefault="00B2704A" w:rsidP="00B2704A">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4B5A8B">
              <w:rPr>
                <w:sz w:val="20"/>
                <w:szCs w:val="20"/>
              </w:rPr>
              <w:t>For example</w:t>
            </w:r>
            <w:r>
              <w:rPr>
                <w:sz w:val="20"/>
                <w:szCs w:val="20"/>
              </w:rPr>
              <w:t>,</w:t>
            </w:r>
            <w:r w:rsidRPr="004B5A8B">
              <w:rPr>
                <w:sz w:val="20"/>
                <w:szCs w:val="20"/>
              </w:rPr>
              <w:t xml:space="preserve"> if data are missing, it is helpful to put into the comments section that you are awaiting data and it will be updated later. However, a common mistake has been for people to put zip codes or into the comment section. Since zip codes are a separate metric, they do not belong here.</w:t>
            </w:r>
          </w:p>
        </w:tc>
      </w:tr>
    </w:tbl>
    <w:p w14:paraId="5A8EAA7F" w14:textId="7482237B" w:rsidR="00B2704A" w:rsidRDefault="00B2704A">
      <w:pPr>
        <w:rPr>
          <w:rFonts w:asciiTheme="majorHAnsi" w:eastAsiaTheme="majorEastAsia" w:hAnsiTheme="majorHAnsi" w:cstheme="majorBidi"/>
          <w:b/>
          <w:color w:val="2E74B5" w:themeColor="accent1" w:themeShade="BF"/>
          <w:sz w:val="32"/>
          <w:szCs w:val="32"/>
        </w:rPr>
      </w:pPr>
    </w:p>
    <w:p w14:paraId="47CF3CE8" w14:textId="77777777" w:rsidR="00F6610F" w:rsidRDefault="00B2704A">
      <w:pPr>
        <w:rPr>
          <w:rFonts w:asciiTheme="majorHAnsi" w:eastAsiaTheme="majorEastAsia" w:hAnsiTheme="majorHAnsi" w:cstheme="majorBidi"/>
          <w:b/>
          <w:color w:val="2E74B5" w:themeColor="accent1" w:themeShade="BF"/>
          <w:sz w:val="32"/>
          <w:szCs w:val="32"/>
        </w:rPr>
        <w:sectPr w:rsidR="00F6610F" w:rsidSect="00C765B6">
          <w:headerReference w:type="default" r:id="rId106"/>
          <w:pgSz w:w="15840" w:h="12240" w:orient="landscape"/>
          <w:pgMar w:top="1440" w:right="1440" w:bottom="1440" w:left="1440" w:header="720" w:footer="720" w:gutter="0"/>
          <w:cols w:space="720"/>
          <w:docGrid w:linePitch="360"/>
        </w:sectPr>
      </w:pPr>
      <w:r>
        <w:rPr>
          <w:rFonts w:asciiTheme="majorHAnsi" w:eastAsiaTheme="majorEastAsia" w:hAnsiTheme="majorHAnsi" w:cstheme="majorBidi"/>
          <w:b/>
          <w:color w:val="2E74B5" w:themeColor="accent1" w:themeShade="BF"/>
          <w:sz w:val="32"/>
          <w:szCs w:val="32"/>
        </w:rPr>
        <w:br w:type="page"/>
      </w:r>
    </w:p>
    <w:p w14:paraId="101EDE7C" w14:textId="577CFFE8" w:rsidR="006D54CD" w:rsidRPr="00051B93" w:rsidRDefault="006D54CD" w:rsidP="006D54CD">
      <w:pPr>
        <w:pStyle w:val="Heading1"/>
        <w:numPr>
          <w:ilvl w:val="0"/>
          <w:numId w:val="4"/>
        </w:numPr>
      </w:pPr>
      <w:bookmarkStart w:id="33" w:name="_Toc430868403"/>
      <w:r>
        <w:t>Instagram</w:t>
      </w:r>
      <w:bookmarkEnd w:id="33"/>
    </w:p>
    <w:p w14:paraId="0B4A017C" w14:textId="77777777" w:rsidR="006D54CD" w:rsidRDefault="006D54CD" w:rsidP="006D54CD"/>
    <w:p w14:paraId="31279BA2" w14:textId="77777777" w:rsidR="006D54CD" w:rsidRDefault="006D54CD" w:rsidP="006D54CD">
      <w:pPr>
        <w:pStyle w:val="Heading2"/>
        <w:spacing w:before="0" w:line="240" w:lineRule="auto"/>
      </w:pPr>
      <w:bookmarkStart w:id="34" w:name="_Toc430868404"/>
      <w:r w:rsidRPr="00051B93">
        <w:t>Description</w:t>
      </w:r>
      <w:bookmarkEnd w:id="34"/>
      <w:r w:rsidRPr="00051B93">
        <w:t xml:space="preserve"> </w:t>
      </w:r>
    </w:p>
    <w:p w14:paraId="25D3BA23" w14:textId="77777777" w:rsidR="00247CE3" w:rsidRPr="005D115A" w:rsidRDefault="00247CE3" w:rsidP="00247CE3">
      <w:pPr>
        <w:autoSpaceDE w:val="0"/>
        <w:autoSpaceDN w:val="0"/>
        <w:adjustRightInd w:val="0"/>
        <w:spacing w:after="0" w:line="240" w:lineRule="auto"/>
        <w:rPr>
          <w:rFonts w:ascii="Calibri" w:hAnsi="Calibri" w:cs="Calibri"/>
          <w:color w:val="000000"/>
          <w:sz w:val="24"/>
          <w:szCs w:val="20"/>
        </w:rPr>
      </w:pPr>
      <w:r w:rsidRPr="005D115A">
        <w:rPr>
          <w:rFonts w:ascii="Calibri" w:hAnsi="Calibri" w:cs="Calibri"/>
          <w:color w:val="000000"/>
          <w:sz w:val="24"/>
          <w:szCs w:val="20"/>
        </w:rPr>
        <w:t xml:space="preserve">The Instagram domain captures data that comes from the Instagram account @ActAgainstAIDS. Instagram metrics come from social media analytics platforms like Simply Measured. While Simply Measured is the system currently in use, please note that the systems could be upgraded or changed in the future. Data in this domain is captured to exemplify how individuals are interacting with photos and graphics posted on the account. </w:t>
      </w:r>
    </w:p>
    <w:p w14:paraId="4E1C4E63" w14:textId="07281D1C" w:rsidR="006D54CD" w:rsidRDefault="006D54CD" w:rsidP="006D54CD">
      <w:pPr>
        <w:pStyle w:val="Header"/>
        <w:spacing w:before="100" w:beforeAutospacing="1" w:after="100" w:afterAutospacing="1"/>
        <w:rPr>
          <w:b/>
        </w:rPr>
      </w:pPr>
      <w:r w:rsidRPr="007B3D27">
        <w:rPr>
          <w:rFonts w:cs="Calibri"/>
          <w:b/>
          <w:bCs/>
          <w:w w:val="105"/>
        </w:rPr>
        <w:t>T</w:t>
      </w:r>
      <w:r w:rsidRPr="007B3D27">
        <w:rPr>
          <w:rFonts w:cs="Calibri"/>
          <w:b/>
          <w:bCs/>
          <w:spacing w:val="-1"/>
          <w:w w:val="105"/>
        </w:rPr>
        <w:t>a</w:t>
      </w:r>
      <w:r w:rsidRPr="007B3D27">
        <w:rPr>
          <w:rFonts w:cs="Calibri"/>
          <w:b/>
          <w:bCs/>
          <w:spacing w:val="1"/>
          <w:w w:val="105"/>
        </w:rPr>
        <w:t>b</w:t>
      </w:r>
      <w:r w:rsidRPr="007B3D27">
        <w:rPr>
          <w:rFonts w:cs="Calibri"/>
          <w:b/>
          <w:bCs/>
          <w:spacing w:val="-2"/>
          <w:w w:val="105"/>
        </w:rPr>
        <w:t>l</w:t>
      </w:r>
      <w:r w:rsidRPr="007B3D27">
        <w:rPr>
          <w:rFonts w:cs="Calibri"/>
          <w:b/>
          <w:bCs/>
          <w:w w:val="105"/>
        </w:rPr>
        <w:t>e</w:t>
      </w:r>
      <w:r w:rsidRPr="007B3D27">
        <w:rPr>
          <w:rFonts w:cs="Calibri"/>
          <w:b/>
          <w:bCs/>
          <w:spacing w:val="-5"/>
          <w:w w:val="105"/>
        </w:rPr>
        <w:t xml:space="preserve"> </w:t>
      </w:r>
      <w:r w:rsidR="00CB657F">
        <w:rPr>
          <w:rFonts w:cs="Calibri"/>
          <w:b/>
          <w:bCs/>
          <w:spacing w:val="-1"/>
          <w:w w:val="105"/>
        </w:rPr>
        <w:t>14</w:t>
      </w:r>
      <w:r w:rsidRPr="007B3D27">
        <w:rPr>
          <w:rFonts w:cs="Calibri"/>
          <w:b/>
          <w:bCs/>
          <w:w w:val="105"/>
        </w:rPr>
        <w:t>.</w:t>
      </w:r>
      <w:r w:rsidRPr="007B3D27">
        <w:rPr>
          <w:rFonts w:cs="Calibri"/>
          <w:b/>
          <w:bCs/>
          <w:spacing w:val="-4"/>
          <w:w w:val="105"/>
        </w:rPr>
        <w:t xml:space="preserve"> </w:t>
      </w:r>
      <w:r w:rsidRPr="002416BF">
        <w:rPr>
          <w:b/>
        </w:rPr>
        <w:t xml:space="preserve">List of </w:t>
      </w:r>
      <w:r>
        <w:rPr>
          <w:b/>
        </w:rPr>
        <w:t>Metrics for the Tweets</w:t>
      </w:r>
      <w:r w:rsidRPr="002416BF">
        <w:rPr>
          <w:b/>
        </w:rPr>
        <w:t xml:space="preserve"> Domain</w:t>
      </w:r>
    </w:p>
    <w:tbl>
      <w:tblPr>
        <w:tblStyle w:val="ListTable2-Accent5"/>
        <w:tblW w:w="13050" w:type="dxa"/>
        <w:tblInd w:w="-90" w:type="dxa"/>
        <w:tblLayout w:type="fixed"/>
        <w:tblLook w:val="04A0" w:firstRow="1" w:lastRow="0" w:firstColumn="1" w:lastColumn="0" w:noHBand="0" w:noVBand="1"/>
      </w:tblPr>
      <w:tblGrid>
        <w:gridCol w:w="1530"/>
        <w:gridCol w:w="900"/>
        <w:gridCol w:w="2250"/>
        <w:gridCol w:w="4230"/>
        <w:gridCol w:w="4140"/>
      </w:tblGrid>
      <w:tr w:rsidR="006D54CD" w:rsidRPr="00A21438" w14:paraId="52AE485A" w14:textId="77777777" w:rsidTr="00247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gridSpan w:val="2"/>
          </w:tcPr>
          <w:p w14:paraId="2EF81A69" w14:textId="77777777" w:rsidR="006D54CD" w:rsidRPr="00A21438" w:rsidRDefault="006D54CD" w:rsidP="00247CE3">
            <w:pPr>
              <w:jc w:val="both"/>
              <w:rPr>
                <w:sz w:val="20"/>
                <w:szCs w:val="20"/>
              </w:rPr>
            </w:pPr>
            <w:r w:rsidRPr="00A21438">
              <w:rPr>
                <w:sz w:val="20"/>
                <w:szCs w:val="20"/>
              </w:rPr>
              <w:t>Metric ID</w:t>
            </w:r>
          </w:p>
        </w:tc>
        <w:tc>
          <w:tcPr>
            <w:tcW w:w="2250" w:type="dxa"/>
          </w:tcPr>
          <w:p w14:paraId="7F19FDF1" w14:textId="77777777" w:rsidR="006D54CD" w:rsidRPr="004B5A8B" w:rsidRDefault="006D54CD" w:rsidP="00247CE3">
            <w:pPr>
              <w:jc w:val="both"/>
              <w:cnfStyle w:val="100000000000" w:firstRow="1" w:lastRow="0" w:firstColumn="0" w:lastColumn="0" w:oddVBand="0" w:evenVBand="0" w:oddHBand="0" w:evenHBand="0" w:firstRowFirstColumn="0" w:firstRowLastColumn="0" w:lastRowFirstColumn="0" w:lastRowLastColumn="0"/>
              <w:rPr>
                <w:sz w:val="20"/>
                <w:szCs w:val="20"/>
              </w:rPr>
            </w:pPr>
            <w:r w:rsidRPr="004B5A8B">
              <w:rPr>
                <w:sz w:val="20"/>
                <w:szCs w:val="20"/>
              </w:rPr>
              <w:t>Title</w:t>
            </w:r>
          </w:p>
        </w:tc>
        <w:tc>
          <w:tcPr>
            <w:tcW w:w="4230" w:type="dxa"/>
          </w:tcPr>
          <w:p w14:paraId="232FF18D" w14:textId="77777777" w:rsidR="006D54CD" w:rsidRPr="004B5A8B" w:rsidRDefault="006D54CD" w:rsidP="00247CE3">
            <w:pPr>
              <w:jc w:val="both"/>
              <w:cnfStyle w:val="100000000000" w:firstRow="1" w:lastRow="0" w:firstColumn="0" w:lastColumn="0" w:oddVBand="0" w:evenVBand="0" w:oddHBand="0" w:evenHBand="0" w:firstRowFirstColumn="0" w:firstRowLastColumn="0" w:lastRowFirstColumn="0" w:lastRowLastColumn="0"/>
              <w:rPr>
                <w:sz w:val="20"/>
                <w:szCs w:val="20"/>
              </w:rPr>
            </w:pPr>
            <w:r w:rsidRPr="004B5A8B">
              <w:rPr>
                <w:sz w:val="20"/>
                <w:szCs w:val="20"/>
              </w:rPr>
              <w:t>Description</w:t>
            </w:r>
          </w:p>
        </w:tc>
        <w:tc>
          <w:tcPr>
            <w:tcW w:w="4140" w:type="dxa"/>
          </w:tcPr>
          <w:p w14:paraId="01527063" w14:textId="77777777" w:rsidR="006D54CD" w:rsidRPr="004B5A8B" w:rsidRDefault="006D54CD" w:rsidP="00247CE3">
            <w:pPr>
              <w:jc w:val="both"/>
              <w:cnfStyle w:val="100000000000" w:firstRow="1" w:lastRow="0" w:firstColumn="0" w:lastColumn="0" w:oddVBand="0" w:evenVBand="0" w:oddHBand="0" w:evenHBand="0" w:firstRowFirstColumn="0" w:firstRowLastColumn="0" w:lastRowFirstColumn="0" w:lastRowLastColumn="0"/>
              <w:rPr>
                <w:sz w:val="20"/>
                <w:szCs w:val="20"/>
              </w:rPr>
            </w:pPr>
            <w:r w:rsidRPr="004B5A8B">
              <w:rPr>
                <w:sz w:val="20"/>
                <w:szCs w:val="20"/>
              </w:rPr>
              <w:t>Example</w:t>
            </w:r>
          </w:p>
        </w:tc>
      </w:tr>
      <w:tr w:rsidR="006D54CD" w:rsidRPr="00A21438" w14:paraId="4A46594F" w14:textId="77777777" w:rsidTr="00247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31A7BFE" w14:textId="0E0FEF92" w:rsidR="006D54CD" w:rsidRPr="00731B16" w:rsidRDefault="00986652" w:rsidP="00247CE3">
            <w:pPr>
              <w:rPr>
                <w:b w:val="0"/>
                <w:sz w:val="18"/>
                <w:szCs w:val="20"/>
              </w:rPr>
            </w:pPr>
            <w:r>
              <w:rPr>
                <w:b w:val="0"/>
                <w:sz w:val="18"/>
                <w:szCs w:val="20"/>
              </w:rPr>
              <w:t>Instagram_followers</w:t>
            </w:r>
          </w:p>
        </w:tc>
        <w:tc>
          <w:tcPr>
            <w:tcW w:w="3150" w:type="dxa"/>
            <w:gridSpan w:val="2"/>
          </w:tcPr>
          <w:p w14:paraId="2A136F4E" w14:textId="365796A4" w:rsidR="006D54CD" w:rsidRPr="00731B16" w:rsidRDefault="00986652" w:rsidP="00247CE3">
            <w:pPr>
              <w:ind w:left="72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     Followers</w:t>
            </w:r>
          </w:p>
        </w:tc>
        <w:tc>
          <w:tcPr>
            <w:tcW w:w="4230" w:type="dxa"/>
          </w:tcPr>
          <w:p w14:paraId="46A1C760" w14:textId="1E05D1A9" w:rsidR="006D54CD" w:rsidRPr="004B5A8B" w:rsidRDefault="006D54CD" w:rsidP="00077A72">
            <w:pPr>
              <w:pStyle w:val="Default"/>
              <w:cnfStyle w:val="000000100000" w:firstRow="0" w:lastRow="0" w:firstColumn="0" w:lastColumn="0" w:oddVBand="0" w:evenVBand="0" w:oddHBand="1" w:evenHBand="0" w:firstRowFirstColumn="0" w:firstRowLastColumn="0" w:lastRowFirstColumn="0" w:lastRowLastColumn="0"/>
              <w:rPr>
                <w:sz w:val="20"/>
                <w:szCs w:val="20"/>
              </w:rPr>
            </w:pPr>
            <w:r>
              <w:rPr>
                <w:color w:val="auto"/>
                <w:sz w:val="20"/>
                <w:szCs w:val="20"/>
              </w:rPr>
              <w:t xml:space="preserve">The </w:t>
            </w:r>
            <w:r w:rsidR="00077A72">
              <w:rPr>
                <w:color w:val="auto"/>
                <w:sz w:val="20"/>
                <w:szCs w:val="20"/>
              </w:rPr>
              <w:t>total number of followers for the account.</w:t>
            </w:r>
          </w:p>
        </w:tc>
        <w:tc>
          <w:tcPr>
            <w:tcW w:w="4140" w:type="dxa"/>
          </w:tcPr>
          <w:p w14:paraId="12EA86E9" w14:textId="5EC5CE9E" w:rsidR="006D54CD" w:rsidRPr="004B5A8B" w:rsidRDefault="006D54CD" w:rsidP="00247CE3">
            <w:pPr>
              <w:cnfStyle w:val="000000100000" w:firstRow="0" w:lastRow="0" w:firstColumn="0" w:lastColumn="0" w:oddVBand="0" w:evenVBand="0" w:oddHBand="1" w:evenHBand="0" w:firstRowFirstColumn="0" w:firstRowLastColumn="0" w:lastRowFirstColumn="0" w:lastRowLastColumn="0"/>
              <w:rPr>
                <w:sz w:val="20"/>
                <w:szCs w:val="20"/>
              </w:rPr>
            </w:pPr>
          </w:p>
        </w:tc>
      </w:tr>
      <w:tr w:rsidR="006D54CD" w:rsidRPr="00A21438" w14:paraId="22B7313D" w14:textId="77777777" w:rsidTr="00247CE3">
        <w:trPr>
          <w:trHeight w:val="287"/>
        </w:trPr>
        <w:tc>
          <w:tcPr>
            <w:cnfStyle w:val="001000000000" w:firstRow="0" w:lastRow="0" w:firstColumn="1" w:lastColumn="0" w:oddVBand="0" w:evenVBand="0" w:oddHBand="0" w:evenHBand="0" w:firstRowFirstColumn="0" w:firstRowLastColumn="0" w:lastRowFirstColumn="0" w:lastRowLastColumn="0"/>
            <w:tcW w:w="2430" w:type="dxa"/>
            <w:gridSpan w:val="2"/>
          </w:tcPr>
          <w:p w14:paraId="07DCFC2D" w14:textId="00486FB6" w:rsidR="006D54CD" w:rsidRPr="00731B16" w:rsidRDefault="00986652" w:rsidP="00986652">
            <w:pPr>
              <w:rPr>
                <w:b w:val="0"/>
                <w:sz w:val="18"/>
                <w:szCs w:val="20"/>
              </w:rPr>
            </w:pPr>
            <w:r>
              <w:rPr>
                <w:b w:val="0"/>
                <w:sz w:val="18"/>
                <w:szCs w:val="20"/>
              </w:rPr>
              <w:t>Instagram</w:t>
            </w:r>
            <w:r w:rsidR="006D54CD">
              <w:rPr>
                <w:b w:val="0"/>
                <w:sz w:val="18"/>
                <w:szCs w:val="20"/>
              </w:rPr>
              <w:t>_</w:t>
            </w:r>
            <w:r>
              <w:rPr>
                <w:b w:val="0"/>
                <w:sz w:val="18"/>
                <w:szCs w:val="20"/>
              </w:rPr>
              <w:t>newfollowers</w:t>
            </w:r>
          </w:p>
        </w:tc>
        <w:tc>
          <w:tcPr>
            <w:tcW w:w="2250" w:type="dxa"/>
          </w:tcPr>
          <w:p w14:paraId="43C300F8" w14:textId="7AE0D406" w:rsidR="006D54CD" w:rsidRPr="004B5A8B" w:rsidRDefault="00986652" w:rsidP="00247CE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New followers</w:t>
            </w:r>
          </w:p>
        </w:tc>
        <w:tc>
          <w:tcPr>
            <w:tcW w:w="4230" w:type="dxa"/>
          </w:tcPr>
          <w:p w14:paraId="2B0913E5" w14:textId="6A309EA3" w:rsidR="006D54CD" w:rsidRPr="004B5A8B" w:rsidRDefault="00077A72" w:rsidP="00247CE3">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total number of followers for the reporting period.</w:t>
            </w:r>
          </w:p>
        </w:tc>
        <w:tc>
          <w:tcPr>
            <w:tcW w:w="4140" w:type="dxa"/>
            <w:shd w:val="clear" w:color="auto" w:fill="FFFFFF" w:themeFill="background1"/>
          </w:tcPr>
          <w:p w14:paraId="164CFDF4" w14:textId="5122D18F" w:rsidR="006D54CD" w:rsidRPr="004B5A8B" w:rsidRDefault="006D54CD" w:rsidP="00247CE3">
            <w:pPr>
              <w:pStyle w:val="Default"/>
              <w:cnfStyle w:val="000000000000" w:firstRow="0" w:lastRow="0" w:firstColumn="0" w:lastColumn="0" w:oddVBand="0" w:evenVBand="0" w:oddHBand="0" w:evenHBand="0" w:firstRowFirstColumn="0" w:firstRowLastColumn="0" w:lastRowFirstColumn="0" w:lastRowLastColumn="0"/>
              <w:rPr>
                <w:sz w:val="20"/>
                <w:szCs w:val="20"/>
              </w:rPr>
            </w:pPr>
          </w:p>
        </w:tc>
      </w:tr>
      <w:tr w:rsidR="006D54CD" w:rsidRPr="00A21438" w14:paraId="5C6F21C8" w14:textId="77777777" w:rsidTr="00247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gridSpan w:val="2"/>
          </w:tcPr>
          <w:p w14:paraId="68E8C275" w14:textId="6A96BEB8" w:rsidR="006D54CD" w:rsidRPr="00731B16" w:rsidRDefault="00986652" w:rsidP="00986652">
            <w:pPr>
              <w:rPr>
                <w:b w:val="0"/>
                <w:sz w:val="18"/>
                <w:szCs w:val="20"/>
              </w:rPr>
            </w:pPr>
            <w:r>
              <w:rPr>
                <w:b w:val="0"/>
                <w:sz w:val="18"/>
                <w:szCs w:val="20"/>
              </w:rPr>
              <w:t>Instagram</w:t>
            </w:r>
            <w:r w:rsidR="006D54CD">
              <w:rPr>
                <w:b w:val="0"/>
                <w:sz w:val="18"/>
                <w:szCs w:val="20"/>
              </w:rPr>
              <w:t>_</w:t>
            </w:r>
            <w:r>
              <w:rPr>
                <w:b w:val="0"/>
                <w:sz w:val="18"/>
                <w:szCs w:val="20"/>
              </w:rPr>
              <w:t>posts</w:t>
            </w:r>
          </w:p>
        </w:tc>
        <w:tc>
          <w:tcPr>
            <w:tcW w:w="2250" w:type="dxa"/>
          </w:tcPr>
          <w:p w14:paraId="4478DF6A" w14:textId="20C6F540" w:rsidR="006D54CD" w:rsidRPr="004B5A8B" w:rsidRDefault="00986652" w:rsidP="00247CE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Posts</w:t>
            </w:r>
          </w:p>
        </w:tc>
        <w:tc>
          <w:tcPr>
            <w:tcW w:w="4230" w:type="dxa"/>
          </w:tcPr>
          <w:p w14:paraId="6C1FC856" w14:textId="2B8D6EDD" w:rsidR="006D54CD" w:rsidRPr="00237A26" w:rsidRDefault="00077A72" w:rsidP="00247CE3">
            <w:pPr>
              <w:cnfStyle w:val="000000100000" w:firstRow="0" w:lastRow="0" w:firstColumn="0" w:lastColumn="0" w:oddVBand="0" w:evenVBand="0" w:oddHBand="1" w:evenHBand="0" w:firstRowFirstColumn="0" w:firstRowLastColumn="0" w:lastRowFirstColumn="0" w:lastRowLastColumn="0"/>
              <w:rPr>
                <w:sz w:val="20"/>
                <w:szCs w:val="20"/>
              </w:rPr>
            </w:pPr>
            <w:r>
              <w:rPr>
                <w:rFonts w:cs="Helvetica"/>
                <w:sz w:val="20"/>
                <w:szCs w:val="21"/>
                <w:lang w:val="en"/>
              </w:rPr>
              <w:t>The total number of posts during the reporting period.</w:t>
            </w:r>
          </w:p>
        </w:tc>
        <w:tc>
          <w:tcPr>
            <w:tcW w:w="4140" w:type="dxa"/>
          </w:tcPr>
          <w:p w14:paraId="1A557B7D" w14:textId="77777777" w:rsidR="006D54CD" w:rsidRPr="00A21438" w:rsidRDefault="006D54CD" w:rsidP="00247CE3">
            <w:pPr>
              <w:cnfStyle w:val="000000100000" w:firstRow="0" w:lastRow="0" w:firstColumn="0" w:lastColumn="0" w:oddVBand="0" w:evenVBand="0" w:oddHBand="1" w:evenHBand="0" w:firstRowFirstColumn="0" w:firstRowLastColumn="0" w:lastRowFirstColumn="0" w:lastRowLastColumn="0"/>
              <w:rPr>
                <w:sz w:val="20"/>
                <w:szCs w:val="20"/>
              </w:rPr>
            </w:pPr>
          </w:p>
        </w:tc>
      </w:tr>
      <w:tr w:rsidR="006D54CD" w:rsidRPr="00A21438" w14:paraId="323CEB4B" w14:textId="77777777" w:rsidTr="00247CE3">
        <w:tc>
          <w:tcPr>
            <w:cnfStyle w:val="001000000000" w:firstRow="0" w:lastRow="0" w:firstColumn="1" w:lastColumn="0" w:oddVBand="0" w:evenVBand="0" w:oddHBand="0" w:evenHBand="0" w:firstRowFirstColumn="0" w:firstRowLastColumn="0" w:lastRowFirstColumn="0" w:lastRowLastColumn="0"/>
            <w:tcW w:w="2430" w:type="dxa"/>
            <w:gridSpan w:val="2"/>
          </w:tcPr>
          <w:p w14:paraId="2E6FD86A" w14:textId="747E35C1" w:rsidR="006D54CD" w:rsidRPr="00731B16" w:rsidRDefault="00986652" w:rsidP="00986652">
            <w:pPr>
              <w:rPr>
                <w:b w:val="0"/>
                <w:sz w:val="18"/>
                <w:szCs w:val="20"/>
              </w:rPr>
            </w:pPr>
            <w:r>
              <w:rPr>
                <w:b w:val="0"/>
                <w:sz w:val="18"/>
                <w:szCs w:val="20"/>
              </w:rPr>
              <w:t>Instagram</w:t>
            </w:r>
            <w:r w:rsidR="006D54CD">
              <w:rPr>
                <w:b w:val="0"/>
                <w:sz w:val="18"/>
                <w:szCs w:val="20"/>
              </w:rPr>
              <w:t>_</w:t>
            </w:r>
            <w:r>
              <w:rPr>
                <w:b w:val="0"/>
                <w:sz w:val="18"/>
                <w:szCs w:val="20"/>
              </w:rPr>
              <w:t>fanresponses</w:t>
            </w:r>
          </w:p>
        </w:tc>
        <w:tc>
          <w:tcPr>
            <w:tcW w:w="2250" w:type="dxa"/>
          </w:tcPr>
          <w:p w14:paraId="13CE1D6C" w14:textId="581E266A" w:rsidR="006D54CD" w:rsidRPr="004B5A8B" w:rsidRDefault="00986652" w:rsidP="00247CE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Fan responses</w:t>
            </w:r>
          </w:p>
        </w:tc>
        <w:tc>
          <w:tcPr>
            <w:tcW w:w="4230" w:type="dxa"/>
          </w:tcPr>
          <w:p w14:paraId="654B7393" w14:textId="164DA3FF" w:rsidR="006D54CD" w:rsidRPr="00237A26" w:rsidRDefault="00E27C22" w:rsidP="00247CE3">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Pr>
                <w:rFonts w:cs="Helvetica"/>
                <w:color w:val="333333"/>
                <w:sz w:val="20"/>
                <w:szCs w:val="20"/>
                <w:lang w:val="en"/>
              </w:rPr>
              <w:t>The total number of comments on posts during the reporting period.</w:t>
            </w:r>
          </w:p>
        </w:tc>
        <w:tc>
          <w:tcPr>
            <w:tcW w:w="4140" w:type="dxa"/>
            <w:shd w:val="clear" w:color="auto" w:fill="FFFFFF" w:themeFill="background1"/>
          </w:tcPr>
          <w:p w14:paraId="1A9DC936" w14:textId="77777777" w:rsidR="006D54CD" w:rsidRPr="004B5A8B" w:rsidRDefault="006D54CD" w:rsidP="00247CE3">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6D54CD" w:rsidRPr="00A21438" w14:paraId="3FBB52A8" w14:textId="77777777" w:rsidTr="00247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gridSpan w:val="2"/>
          </w:tcPr>
          <w:p w14:paraId="661B6B71" w14:textId="211CC7C4" w:rsidR="006D54CD" w:rsidRPr="00731B16" w:rsidRDefault="00986652" w:rsidP="00247CE3">
            <w:pPr>
              <w:rPr>
                <w:b w:val="0"/>
                <w:sz w:val="18"/>
                <w:szCs w:val="20"/>
              </w:rPr>
            </w:pPr>
            <w:r>
              <w:rPr>
                <w:b w:val="0"/>
                <w:sz w:val="18"/>
                <w:szCs w:val="20"/>
              </w:rPr>
              <w:t>Instagram_likess</w:t>
            </w:r>
          </w:p>
        </w:tc>
        <w:tc>
          <w:tcPr>
            <w:tcW w:w="2250" w:type="dxa"/>
          </w:tcPr>
          <w:p w14:paraId="44F5CE07" w14:textId="02F7763D" w:rsidR="006D54CD" w:rsidRPr="004B5A8B" w:rsidRDefault="00986652" w:rsidP="00247CE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Fan likes</w:t>
            </w:r>
          </w:p>
        </w:tc>
        <w:tc>
          <w:tcPr>
            <w:tcW w:w="4230" w:type="dxa"/>
          </w:tcPr>
          <w:p w14:paraId="24EDC5AD" w14:textId="0536D929" w:rsidR="006D54CD" w:rsidRPr="004B5A8B" w:rsidRDefault="006D54CD" w:rsidP="00E27C22">
            <w:pPr>
              <w:pStyle w:val="Default"/>
              <w:cnfStyle w:val="000000100000" w:firstRow="0" w:lastRow="0" w:firstColumn="0" w:lastColumn="0" w:oddVBand="0" w:evenVBand="0" w:oddHBand="1" w:evenHBand="0" w:firstRowFirstColumn="0" w:firstRowLastColumn="0" w:lastRowFirstColumn="0" w:lastRowLastColumn="0"/>
              <w:rPr>
                <w:i/>
                <w:color w:val="auto"/>
                <w:sz w:val="20"/>
                <w:szCs w:val="20"/>
              </w:rPr>
            </w:pPr>
            <w:r w:rsidRPr="00297BDC">
              <w:rPr>
                <w:sz w:val="20"/>
                <w:szCs w:val="16"/>
              </w:rPr>
              <w:t xml:space="preserve">The total number </w:t>
            </w:r>
            <w:r w:rsidR="00E27C22">
              <w:rPr>
                <w:sz w:val="20"/>
                <w:szCs w:val="16"/>
              </w:rPr>
              <w:t>likes on the account for the reporting period.</w:t>
            </w:r>
            <w:r w:rsidRPr="00297BDC">
              <w:rPr>
                <w:sz w:val="20"/>
                <w:szCs w:val="16"/>
              </w:rPr>
              <w:t xml:space="preserve"> </w:t>
            </w:r>
          </w:p>
        </w:tc>
        <w:tc>
          <w:tcPr>
            <w:tcW w:w="4140" w:type="dxa"/>
          </w:tcPr>
          <w:p w14:paraId="39CB1A43" w14:textId="3FCE4AF8" w:rsidR="006D54CD" w:rsidRPr="004D05AF" w:rsidRDefault="006D54CD" w:rsidP="00247CE3">
            <w:pPr>
              <w:pStyle w:val="Default"/>
              <w:cnfStyle w:val="000000100000" w:firstRow="0" w:lastRow="0" w:firstColumn="0" w:lastColumn="0" w:oddVBand="0" w:evenVBand="0" w:oddHBand="1" w:evenHBand="0" w:firstRowFirstColumn="0" w:firstRowLastColumn="0" w:lastRowFirstColumn="0" w:lastRowLastColumn="0"/>
              <w:rPr>
                <w:sz w:val="20"/>
                <w:szCs w:val="16"/>
              </w:rPr>
            </w:pPr>
          </w:p>
        </w:tc>
      </w:tr>
      <w:tr w:rsidR="006D54CD" w:rsidRPr="00A21438" w14:paraId="614B289D" w14:textId="77777777" w:rsidTr="00247CE3">
        <w:tc>
          <w:tcPr>
            <w:cnfStyle w:val="001000000000" w:firstRow="0" w:lastRow="0" w:firstColumn="1" w:lastColumn="0" w:oddVBand="0" w:evenVBand="0" w:oddHBand="0" w:evenHBand="0" w:firstRowFirstColumn="0" w:firstRowLastColumn="0" w:lastRowFirstColumn="0" w:lastRowLastColumn="0"/>
            <w:tcW w:w="2430" w:type="dxa"/>
            <w:gridSpan w:val="2"/>
          </w:tcPr>
          <w:p w14:paraId="69DE0766" w14:textId="0069C9C6" w:rsidR="006D54CD" w:rsidRPr="00731B16" w:rsidRDefault="00986652" w:rsidP="00247CE3">
            <w:pPr>
              <w:rPr>
                <w:b w:val="0"/>
                <w:sz w:val="18"/>
                <w:szCs w:val="20"/>
              </w:rPr>
            </w:pPr>
            <w:r>
              <w:rPr>
                <w:b w:val="0"/>
                <w:sz w:val="18"/>
                <w:szCs w:val="20"/>
              </w:rPr>
              <w:t>Instagram_comments</w:t>
            </w:r>
          </w:p>
        </w:tc>
        <w:tc>
          <w:tcPr>
            <w:tcW w:w="2250" w:type="dxa"/>
          </w:tcPr>
          <w:p w14:paraId="05CEB816" w14:textId="77777777" w:rsidR="006D54CD" w:rsidRDefault="006D54CD" w:rsidP="00247CE3">
            <w:pPr>
              <w:cnfStyle w:val="000000000000" w:firstRow="0" w:lastRow="0" w:firstColumn="0" w:lastColumn="0" w:oddVBand="0" w:evenVBand="0" w:oddHBand="0" w:evenHBand="0" w:firstRowFirstColumn="0" w:firstRowLastColumn="0" w:lastRowFirstColumn="0" w:lastRowLastColumn="0"/>
              <w:rPr>
                <w:sz w:val="20"/>
                <w:szCs w:val="20"/>
              </w:rPr>
            </w:pPr>
            <w:r w:rsidRPr="004B5A8B">
              <w:rPr>
                <w:sz w:val="20"/>
                <w:szCs w:val="20"/>
              </w:rPr>
              <w:t>Comments</w:t>
            </w:r>
          </w:p>
          <w:p w14:paraId="6678EA46" w14:textId="77777777" w:rsidR="006D54CD" w:rsidRPr="004B5A8B" w:rsidRDefault="006D54CD" w:rsidP="00247CE3">
            <w:pPr>
              <w:cnfStyle w:val="000000000000" w:firstRow="0" w:lastRow="0" w:firstColumn="0" w:lastColumn="0" w:oddVBand="0" w:evenVBand="0" w:oddHBand="0" w:evenHBand="0" w:firstRowFirstColumn="0" w:firstRowLastColumn="0" w:lastRowFirstColumn="0" w:lastRowLastColumn="0"/>
              <w:rPr>
                <w:sz w:val="20"/>
                <w:szCs w:val="20"/>
              </w:rPr>
            </w:pPr>
            <w:r w:rsidRPr="00731B16">
              <w:rPr>
                <w:color w:val="C00000"/>
                <w:highlight w:val="yellow"/>
              </w:rPr>
              <w:t>*</w:t>
            </w:r>
          </w:p>
        </w:tc>
        <w:tc>
          <w:tcPr>
            <w:tcW w:w="4230" w:type="dxa"/>
          </w:tcPr>
          <w:p w14:paraId="47C067CE" w14:textId="77777777" w:rsidR="006D54CD" w:rsidRPr="004B5A8B" w:rsidRDefault="006D54CD" w:rsidP="00247CE3">
            <w:pPr>
              <w:pStyle w:val="DropdownTitle"/>
              <w:ind w:left="0"/>
              <w:cnfStyle w:val="000000000000" w:firstRow="0" w:lastRow="0" w:firstColumn="0" w:lastColumn="0" w:oddVBand="0" w:evenVBand="0" w:oddHBand="0" w:evenHBand="0" w:firstRowFirstColumn="0" w:firstRowLastColumn="0" w:lastRowFirstColumn="0" w:lastRowLastColumn="0"/>
              <w:rPr>
                <w:i w:val="0"/>
                <w:color w:val="auto"/>
                <w:sz w:val="20"/>
                <w:szCs w:val="20"/>
              </w:rPr>
            </w:pPr>
            <w:r w:rsidRPr="004B5A8B">
              <w:rPr>
                <w:i w:val="0"/>
                <w:color w:val="auto"/>
                <w:sz w:val="20"/>
                <w:szCs w:val="20"/>
              </w:rPr>
              <w:t>This is an open-text field to allow for any comments to be entered to might be helpful later to explain the context or nature of the data entered.</w:t>
            </w:r>
          </w:p>
          <w:p w14:paraId="3B5B24A6" w14:textId="77777777" w:rsidR="006D54CD" w:rsidRPr="004B5A8B" w:rsidRDefault="006D54CD" w:rsidP="00247CE3">
            <w:pPr>
              <w:cnfStyle w:val="000000000000" w:firstRow="0" w:lastRow="0" w:firstColumn="0" w:lastColumn="0" w:oddVBand="0" w:evenVBand="0" w:oddHBand="0" w:evenHBand="0" w:firstRowFirstColumn="0" w:firstRowLastColumn="0" w:lastRowFirstColumn="0" w:lastRowLastColumn="0"/>
              <w:rPr>
                <w:sz w:val="20"/>
                <w:szCs w:val="20"/>
              </w:rPr>
            </w:pPr>
          </w:p>
          <w:p w14:paraId="3299D3D7" w14:textId="77777777" w:rsidR="006D54CD" w:rsidRPr="004B5A8B" w:rsidRDefault="006D54CD" w:rsidP="00247CE3">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4B5A8B">
              <w:rPr>
                <w:sz w:val="20"/>
                <w:szCs w:val="20"/>
              </w:rPr>
              <w:t xml:space="preserve">It is important to carefully look at all of the metrics to make sure that whatever comment you would like to make is not already provided below in a different cell. </w:t>
            </w:r>
          </w:p>
        </w:tc>
        <w:tc>
          <w:tcPr>
            <w:tcW w:w="4140" w:type="dxa"/>
          </w:tcPr>
          <w:p w14:paraId="5260A949" w14:textId="4723B2D6" w:rsidR="006D54CD" w:rsidRPr="004B5A8B" w:rsidRDefault="006D54CD" w:rsidP="00247CE3">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bl>
    <w:p w14:paraId="78796A36" w14:textId="6944582E" w:rsidR="006D54CD" w:rsidRDefault="006D54CD">
      <w:pPr>
        <w:rPr>
          <w:rFonts w:asciiTheme="majorHAnsi" w:eastAsiaTheme="majorEastAsia" w:hAnsiTheme="majorHAnsi" w:cstheme="majorBidi"/>
          <w:b/>
          <w:color w:val="2E74B5" w:themeColor="accent1" w:themeShade="BF"/>
          <w:sz w:val="32"/>
          <w:szCs w:val="32"/>
        </w:rPr>
      </w:pPr>
    </w:p>
    <w:p w14:paraId="13880CF7" w14:textId="77777777" w:rsidR="00066D35" w:rsidRDefault="006D54CD">
      <w:pPr>
        <w:rPr>
          <w:rFonts w:asciiTheme="majorHAnsi" w:eastAsiaTheme="majorEastAsia" w:hAnsiTheme="majorHAnsi" w:cstheme="majorBidi"/>
          <w:b/>
          <w:color w:val="2E74B5" w:themeColor="accent1" w:themeShade="BF"/>
          <w:sz w:val="32"/>
          <w:szCs w:val="32"/>
        </w:rPr>
        <w:sectPr w:rsidR="00066D35" w:rsidSect="00C765B6">
          <w:headerReference w:type="default" r:id="rId107"/>
          <w:pgSz w:w="15840" w:h="12240" w:orient="landscape"/>
          <w:pgMar w:top="1440" w:right="1440" w:bottom="1440" w:left="1440" w:header="720" w:footer="720" w:gutter="0"/>
          <w:cols w:space="720"/>
          <w:docGrid w:linePitch="360"/>
        </w:sectPr>
      </w:pPr>
      <w:r>
        <w:rPr>
          <w:rFonts w:asciiTheme="majorHAnsi" w:eastAsiaTheme="majorEastAsia" w:hAnsiTheme="majorHAnsi" w:cstheme="majorBidi"/>
          <w:b/>
          <w:color w:val="2E74B5" w:themeColor="accent1" w:themeShade="BF"/>
          <w:sz w:val="32"/>
          <w:szCs w:val="32"/>
        </w:rPr>
        <w:br w:type="page"/>
      </w:r>
    </w:p>
    <w:p w14:paraId="156D4152" w14:textId="06D019C6" w:rsidR="002F6520" w:rsidRPr="00051B93" w:rsidRDefault="002F6520" w:rsidP="006D54CD">
      <w:pPr>
        <w:pStyle w:val="Heading1"/>
        <w:numPr>
          <w:ilvl w:val="0"/>
          <w:numId w:val="4"/>
        </w:numPr>
      </w:pPr>
      <w:bookmarkStart w:id="35" w:name="_Toc430868405"/>
      <w:r>
        <w:t>Videos</w:t>
      </w:r>
      <w:bookmarkEnd w:id="35"/>
    </w:p>
    <w:p w14:paraId="1B6F9639" w14:textId="77777777" w:rsidR="002F6520" w:rsidRDefault="002F6520" w:rsidP="002F6520"/>
    <w:p w14:paraId="22E2BB5C" w14:textId="77777777" w:rsidR="002F6520" w:rsidRPr="00051B93" w:rsidRDefault="002F6520" w:rsidP="00A21438">
      <w:pPr>
        <w:pStyle w:val="Heading2"/>
        <w:spacing w:before="0" w:line="240" w:lineRule="auto"/>
      </w:pPr>
      <w:bookmarkStart w:id="36" w:name="_Toc430868406"/>
      <w:r w:rsidRPr="00051B93">
        <w:t>Description</w:t>
      </w:r>
      <w:bookmarkEnd w:id="36"/>
      <w:r w:rsidRPr="00051B93">
        <w:t xml:space="preserve"> </w:t>
      </w:r>
    </w:p>
    <w:p w14:paraId="6F3A8A2B" w14:textId="44A2D099" w:rsidR="002F6520" w:rsidRDefault="00BC186B" w:rsidP="00A21438">
      <w:pPr>
        <w:spacing w:after="0" w:line="240" w:lineRule="auto"/>
      </w:pPr>
      <w:r>
        <w:t>The video domain is capturing data related to video views. These are videos that have been posted on an internet</w:t>
      </w:r>
      <w:r w:rsidR="00C148E9">
        <w:t xml:space="preserve"> video sharing</w:t>
      </w:r>
      <w:r>
        <w:t xml:space="preserve"> platfor</w:t>
      </w:r>
      <w:r w:rsidR="00C148E9">
        <w:t>m like YouT</w:t>
      </w:r>
      <w:r>
        <w:t>ube</w:t>
      </w:r>
      <w:r w:rsidR="002F5E01">
        <w:t>,</w:t>
      </w:r>
      <w:r>
        <w:t xml:space="preserve"> where the amount of times</w:t>
      </w:r>
      <w:r w:rsidR="00595C5C">
        <w:t xml:space="preserve"> a video is viewed can be tracked based on clicks or intentional views.</w:t>
      </w:r>
      <w:r w:rsidR="001D5F44">
        <w:t xml:space="preserve"> Table 1</w:t>
      </w:r>
      <w:r w:rsidR="005D115A">
        <w:t>5</w:t>
      </w:r>
      <w:r w:rsidR="001D5F44">
        <w:t xml:space="preserve"> lists the metrics available for the Videos domain</w:t>
      </w:r>
      <w:r>
        <w:t xml:space="preserve">. </w:t>
      </w:r>
    </w:p>
    <w:p w14:paraId="36AE8B92" w14:textId="47E14483" w:rsidR="00D32DBC" w:rsidRDefault="00D32DBC" w:rsidP="00A21438">
      <w:pPr>
        <w:pStyle w:val="Header"/>
        <w:spacing w:before="100" w:beforeAutospacing="1" w:after="100" w:afterAutospacing="1"/>
        <w:rPr>
          <w:b/>
        </w:rPr>
      </w:pPr>
      <w:r w:rsidRPr="007B3D27">
        <w:rPr>
          <w:rFonts w:cs="Calibri"/>
          <w:b/>
          <w:bCs/>
          <w:w w:val="105"/>
        </w:rPr>
        <w:t>T</w:t>
      </w:r>
      <w:r w:rsidRPr="007B3D27">
        <w:rPr>
          <w:rFonts w:cs="Calibri"/>
          <w:b/>
          <w:bCs/>
          <w:spacing w:val="-1"/>
          <w:w w:val="105"/>
        </w:rPr>
        <w:t>a</w:t>
      </w:r>
      <w:r w:rsidRPr="007B3D27">
        <w:rPr>
          <w:rFonts w:cs="Calibri"/>
          <w:b/>
          <w:bCs/>
          <w:spacing w:val="1"/>
          <w:w w:val="105"/>
        </w:rPr>
        <w:t>b</w:t>
      </w:r>
      <w:r w:rsidRPr="007B3D27">
        <w:rPr>
          <w:rFonts w:cs="Calibri"/>
          <w:b/>
          <w:bCs/>
          <w:spacing w:val="-2"/>
          <w:w w:val="105"/>
        </w:rPr>
        <w:t>l</w:t>
      </w:r>
      <w:r w:rsidRPr="007B3D27">
        <w:rPr>
          <w:rFonts w:cs="Calibri"/>
          <w:b/>
          <w:bCs/>
          <w:w w:val="105"/>
        </w:rPr>
        <w:t>e</w:t>
      </w:r>
      <w:r w:rsidRPr="007B3D27">
        <w:rPr>
          <w:rFonts w:cs="Calibri"/>
          <w:b/>
          <w:bCs/>
          <w:spacing w:val="-5"/>
          <w:w w:val="105"/>
        </w:rPr>
        <w:t xml:space="preserve"> </w:t>
      </w:r>
      <w:r>
        <w:rPr>
          <w:rFonts w:cs="Calibri"/>
          <w:b/>
          <w:bCs/>
          <w:spacing w:val="-1"/>
          <w:w w:val="105"/>
        </w:rPr>
        <w:t>1</w:t>
      </w:r>
      <w:r w:rsidR="005D115A">
        <w:rPr>
          <w:rFonts w:cs="Calibri"/>
          <w:b/>
          <w:bCs/>
          <w:spacing w:val="-1"/>
          <w:w w:val="105"/>
        </w:rPr>
        <w:t>5</w:t>
      </w:r>
      <w:r w:rsidRPr="007B3D27">
        <w:rPr>
          <w:rFonts w:cs="Calibri"/>
          <w:b/>
          <w:bCs/>
          <w:w w:val="105"/>
        </w:rPr>
        <w:t>.</w:t>
      </w:r>
      <w:r w:rsidRPr="007B3D27">
        <w:rPr>
          <w:rFonts w:cs="Calibri"/>
          <w:b/>
          <w:bCs/>
          <w:spacing w:val="-4"/>
          <w:w w:val="105"/>
        </w:rPr>
        <w:t xml:space="preserve"> </w:t>
      </w:r>
      <w:r w:rsidRPr="002416BF">
        <w:rPr>
          <w:b/>
        </w:rPr>
        <w:t xml:space="preserve">List of </w:t>
      </w:r>
      <w:r>
        <w:rPr>
          <w:b/>
        </w:rPr>
        <w:t>Metrics for the Videos</w:t>
      </w:r>
      <w:r w:rsidRPr="002416BF">
        <w:rPr>
          <w:b/>
        </w:rPr>
        <w:t xml:space="preserve"> Domain</w:t>
      </w:r>
    </w:p>
    <w:tbl>
      <w:tblPr>
        <w:tblStyle w:val="ListTable2-Accent5"/>
        <w:tblW w:w="13050" w:type="dxa"/>
        <w:tblInd w:w="-90" w:type="dxa"/>
        <w:tblLayout w:type="fixed"/>
        <w:tblLook w:val="04A0" w:firstRow="1" w:lastRow="0" w:firstColumn="1" w:lastColumn="0" w:noHBand="0" w:noVBand="1"/>
      </w:tblPr>
      <w:tblGrid>
        <w:gridCol w:w="1980"/>
        <w:gridCol w:w="2430"/>
        <w:gridCol w:w="4770"/>
        <w:gridCol w:w="3870"/>
      </w:tblGrid>
      <w:tr w:rsidR="002F6520" w:rsidRPr="00A21438" w14:paraId="41FCF78B" w14:textId="77777777" w:rsidTr="00274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3D373FB" w14:textId="77777777" w:rsidR="002F6520" w:rsidRPr="00A21438" w:rsidRDefault="002F6520" w:rsidP="00A21438">
            <w:pPr>
              <w:jc w:val="both"/>
              <w:rPr>
                <w:sz w:val="20"/>
                <w:szCs w:val="20"/>
              </w:rPr>
            </w:pPr>
            <w:r w:rsidRPr="00A21438">
              <w:rPr>
                <w:sz w:val="20"/>
                <w:szCs w:val="20"/>
              </w:rPr>
              <w:t>Metric ID</w:t>
            </w:r>
          </w:p>
        </w:tc>
        <w:tc>
          <w:tcPr>
            <w:tcW w:w="2430" w:type="dxa"/>
          </w:tcPr>
          <w:p w14:paraId="52152E70" w14:textId="77777777" w:rsidR="002F6520" w:rsidRPr="00A21438" w:rsidRDefault="002F6520" w:rsidP="00A21438">
            <w:pPr>
              <w:jc w:val="both"/>
              <w:cnfStyle w:val="100000000000" w:firstRow="1" w:lastRow="0" w:firstColumn="0" w:lastColumn="0" w:oddVBand="0" w:evenVBand="0" w:oddHBand="0" w:evenHBand="0" w:firstRowFirstColumn="0" w:firstRowLastColumn="0" w:lastRowFirstColumn="0" w:lastRowLastColumn="0"/>
              <w:rPr>
                <w:sz w:val="20"/>
                <w:szCs w:val="20"/>
              </w:rPr>
            </w:pPr>
            <w:r w:rsidRPr="00A21438">
              <w:rPr>
                <w:sz w:val="20"/>
                <w:szCs w:val="20"/>
              </w:rPr>
              <w:t>Title</w:t>
            </w:r>
          </w:p>
        </w:tc>
        <w:tc>
          <w:tcPr>
            <w:tcW w:w="4770" w:type="dxa"/>
          </w:tcPr>
          <w:p w14:paraId="11A358C1" w14:textId="77777777" w:rsidR="002F6520" w:rsidRPr="00A21438" w:rsidRDefault="002F6520" w:rsidP="00A21438">
            <w:pPr>
              <w:jc w:val="both"/>
              <w:cnfStyle w:val="100000000000" w:firstRow="1" w:lastRow="0" w:firstColumn="0" w:lastColumn="0" w:oddVBand="0" w:evenVBand="0" w:oddHBand="0" w:evenHBand="0" w:firstRowFirstColumn="0" w:firstRowLastColumn="0" w:lastRowFirstColumn="0" w:lastRowLastColumn="0"/>
              <w:rPr>
                <w:sz w:val="20"/>
                <w:szCs w:val="20"/>
              </w:rPr>
            </w:pPr>
            <w:r w:rsidRPr="00A21438">
              <w:rPr>
                <w:sz w:val="20"/>
                <w:szCs w:val="20"/>
              </w:rPr>
              <w:t>Description</w:t>
            </w:r>
          </w:p>
        </w:tc>
        <w:tc>
          <w:tcPr>
            <w:tcW w:w="3870" w:type="dxa"/>
          </w:tcPr>
          <w:p w14:paraId="4290A454" w14:textId="300116B2" w:rsidR="002F6520" w:rsidRPr="00A21438" w:rsidRDefault="002F6520" w:rsidP="00D2505D">
            <w:pPr>
              <w:jc w:val="both"/>
              <w:cnfStyle w:val="100000000000" w:firstRow="1" w:lastRow="0" w:firstColumn="0" w:lastColumn="0" w:oddVBand="0" w:evenVBand="0" w:oddHBand="0" w:evenHBand="0" w:firstRowFirstColumn="0" w:firstRowLastColumn="0" w:lastRowFirstColumn="0" w:lastRowLastColumn="0"/>
              <w:rPr>
                <w:sz w:val="20"/>
                <w:szCs w:val="20"/>
              </w:rPr>
            </w:pPr>
            <w:r w:rsidRPr="00A21438">
              <w:rPr>
                <w:sz w:val="20"/>
                <w:szCs w:val="20"/>
              </w:rPr>
              <w:t>Example</w:t>
            </w:r>
            <w:r w:rsidR="00D2505D">
              <w:rPr>
                <w:sz w:val="20"/>
                <w:szCs w:val="20"/>
              </w:rPr>
              <w:t xml:space="preserve"> </w:t>
            </w:r>
          </w:p>
        </w:tc>
      </w:tr>
      <w:tr w:rsidR="002F6520" w:rsidRPr="00A21438" w14:paraId="417D0AB8" w14:textId="77777777" w:rsidTr="00617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B15ED9" w14:textId="1109F05D" w:rsidR="002F6520" w:rsidRPr="00983D75" w:rsidRDefault="002F6520" w:rsidP="00A21438">
            <w:pPr>
              <w:rPr>
                <w:b w:val="0"/>
                <w:sz w:val="18"/>
                <w:szCs w:val="18"/>
              </w:rPr>
            </w:pPr>
            <w:r w:rsidRPr="00983D75">
              <w:rPr>
                <w:b w:val="0"/>
                <w:sz w:val="18"/>
                <w:szCs w:val="18"/>
              </w:rPr>
              <w:t>Begin_date</w:t>
            </w:r>
          </w:p>
        </w:tc>
        <w:tc>
          <w:tcPr>
            <w:tcW w:w="2430" w:type="dxa"/>
          </w:tcPr>
          <w:p w14:paraId="2EF5CA9A" w14:textId="77777777" w:rsidR="002F6520" w:rsidRPr="00A21438" w:rsidRDefault="002F6520" w:rsidP="003F3839">
            <w:pPr>
              <w:cnfStyle w:val="000000100000" w:firstRow="0" w:lastRow="0" w:firstColumn="0" w:lastColumn="0" w:oddVBand="0" w:evenVBand="0" w:oddHBand="1" w:evenHBand="0" w:firstRowFirstColumn="0" w:firstRowLastColumn="0" w:lastRowFirstColumn="0" w:lastRowLastColumn="0"/>
              <w:rPr>
                <w:sz w:val="20"/>
                <w:szCs w:val="20"/>
              </w:rPr>
            </w:pPr>
            <w:r w:rsidRPr="00A21438">
              <w:rPr>
                <w:sz w:val="20"/>
                <w:szCs w:val="20"/>
              </w:rPr>
              <w:t>Reporting Begin Date</w:t>
            </w:r>
          </w:p>
          <w:p w14:paraId="4F906C05" w14:textId="34D1A04B" w:rsidR="00180120" w:rsidRPr="00A21438" w:rsidRDefault="00180120" w:rsidP="00A21438">
            <w:pPr>
              <w:cnfStyle w:val="000000100000" w:firstRow="0" w:lastRow="0" w:firstColumn="0" w:lastColumn="0" w:oddVBand="0" w:evenVBand="0" w:oddHBand="1" w:evenHBand="0" w:firstRowFirstColumn="0" w:firstRowLastColumn="0" w:lastRowFirstColumn="0" w:lastRowLastColumn="0"/>
              <w:rPr>
                <w:sz w:val="20"/>
                <w:szCs w:val="20"/>
              </w:rPr>
            </w:pPr>
            <w:r w:rsidRPr="00731B16">
              <w:rPr>
                <w:color w:val="C00000"/>
                <w:highlight w:val="yellow"/>
              </w:rPr>
              <w:t>!*</w:t>
            </w:r>
          </w:p>
        </w:tc>
        <w:tc>
          <w:tcPr>
            <w:tcW w:w="4770" w:type="dxa"/>
          </w:tcPr>
          <w:p w14:paraId="20159DE5" w14:textId="5D92F279" w:rsidR="002F6520" w:rsidRPr="00A21438" w:rsidRDefault="002F6520" w:rsidP="00A2143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21438">
              <w:rPr>
                <w:rFonts w:asciiTheme="minorHAnsi" w:hAnsiTheme="minorHAnsi"/>
                <w:color w:val="auto"/>
                <w:sz w:val="20"/>
                <w:szCs w:val="20"/>
              </w:rPr>
              <w:t xml:space="preserve">The begin date lists the </w:t>
            </w:r>
            <w:r w:rsidR="00216868" w:rsidRPr="00A21438">
              <w:rPr>
                <w:rFonts w:asciiTheme="minorHAnsi" w:hAnsiTheme="minorHAnsi"/>
                <w:color w:val="auto"/>
                <w:sz w:val="20"/>
                <w:szCs w:val="20"/>
              </w:rPr>
              <w:t>date the video was released and displayed.</w:t>
            </w:r>
            <w:r w:rsidR="00A21438" w:rsidRPr="00A21438" w:rsidDel="00A21438">
              <w:rPr>
                <w:rFonts w:asciiTheme="minorHAnsi" w:hAnsiTheme="minorHAnsi"/>
                <w:color w:val="auto"/>
                <w:sz w:val="20"/>
                <w:szCs w:val="20"/>
              </w:rPr>
              <w:t xml:space="preserve"> </w:t>
            </w:r>
          </w:p>
        </w:tc>
        <w:tc>
          <w:tcPr>
            <w:tcW w:w="3870" w:type="dxa"/>
          </w:tcPr>
          <w:p w14:paraId="7857203F" w14:textId="70155B34" w:rsidR="002F6520" w:rsidRPr="00A21438" w:rsidRDefault="002F6520" w:rsidP="00A21438">
            <w:pPr>
              <w:cnfStyle w:val="000000100000" w:firstRow="0" w:lastRow="0" w:firstColumn="0" w:lastColumn="0" w:oddVBand="0" w:evenVBand="0" w:oddHBand="1" w:evenHBand="0" w:firstRowFirstColumn="0" w:firstRowLastColumn="0" w:lastRowFirstColumn="0" w:lastRowLastColumn="0"/>
              <w:rPr>
                <w:sz w:val="20"/>
                <w:szCs w:val="20"/>
              </w:rPr>
            </w:pPr>
          </w:p>
        </w:tc>
      </w:tr>
      <w:tr w:rsidR="002F6520" w:rsidRPr="00A21438" w14:paraId="2B2DF6C5" w14:textId="77777777" w:rsidTr="00617963">
        <w:trPr>
          <w:trHeight w:val="395"/>
        </w:trPr>
        <w:tc>
          <w:tcPr>
            <w:cnfStyle w:val="001000000000" w:firstRow="0" w:lastRow="0" w:firstColumn="1" w:lastColumn="0" w:oddVBand="0" w:evenVBand="0" w:oddHBand="0" w:evenHBand="0" w:firstRowFirstColumn="0" w:firstRowLastColumn="0" w:lastRowFirstColumn="0" w:lastRowLastColumn="0"/>
            <w:tcW w:w="1980" w:type="dxa"/>
          </w:tcPr>
          <w:p w14:paraId="75111C2B" w14:textId="4556EB63" w:rsidR="002F6520" w:rsidRPr="00983D75" w:rsidRDefault="002F6520" w:rsidP="00A21438">
            <w:pPr>
              <w:rPr>
                <w:b w:val="0"/>
                <w:sz w:val="18"/>
                <w:szCs w:val="18"/>
              </w:rPr>
            </w:pPr>
            <w:r w:rsidRPr="00983D75">
              <w:rPr>
                <w:b w:val="0"/>
                <w:sz w:val="18"/>
                <w:szCs w:val="18"/>
              </w:rPr>
              <w:t>Video_end_date</w:t>
            </w:r>
          </w:p>
        </w:tc>
        <w:tc>
          <w:tcPr>
            <w:tcW w:w="2430" w:type="dxa"/>
          </w:tcPr>
          <w:p w14:paraId="53AF6FCA" w14:textId="77777777" w:rsidR="002F6520" w:rsidRPr="00A21438" w:rsidRDefault="002F6520" w:rsidP="00A21438">
            <w:pPr>
              <w:cnfStyle w:val="000000000000" w:firstRow="0" w:lastRow="0" w:firstColumn="0" w:lastColumn="0" w:oddVBand="0" w:evenVBand="0" w:oddHBand="0" w:evenHBand="0" w:firstRowFirstColumn="0" w:firstRowLastColumn="0" w:lastRowFirstColumn="0" w:lastRowLastColumn="0"/>
              <w:rPr>
                <w:sz w:val="20"/>
                <w:szCs w:val="20"/>
              </w:rPr>
            </w:pPr>
            <w:r w:rsidRPr="00A21438">
              <w:rPr>
                <w:sz w:val="20"/>
                <w:szCs w:val="20"/>
              </w:rPr>
              <w:t>Reporting End Date</w:t>
            </w:r>
          </w:p>
          <w:p w14:paraId="2C7289F8" w14:textId="2BDA6706" w:rsidR="00180120" w:rsidRPr="00A21438" w:rsidRDefault="00180120" w:rsidP="00731B16">
            <w:pPr>
              <w:cnfStyle w:val="000000000000" w:firstRow="0" w:lastRow="0" w:firstColumn="0" w:lastColumn="0" w:oddVBand="0" w:evenVBand="0" w:oddHBand="0" w:evenHBand="0" w:firstRowFirstColumn="0" w:firstRowLastColumn="0" w:lastRowFirstColumn="0" w:lastRowLastColumn="0"/>
              <w:rPr>
                <w:sz w:val="20"/>
                <w:szCs w:val="20"/>
              </w:rPr>
            </w:pPr>
            <w:r w:rsidRPr="00731B16">
              <w:rPr>
                <w:color w:val="C00000"/>
                <w:highlight w:val="yellow"/>
              </w:rPr>
              <w:t>!*</w:t>
            </w:r>
          </w:p>
        </w:tc>
        <w:tc>
          <w:tcPr>
            <w:tcW w:w="4770" w:type="dxa"/>
          </w:tcPr>
          <w:p w14:paraId="4123BBBF" w14:textId="6B8CB53E" w:rsidR="002F6520" w:rsidRPr="004B5A8B" w:rsidRDefault="00216868" w:rsidP="00A21438">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A21438">
              <w:rPr>
                <w:sz w:val="20"/>
                <w:szCs w:val="20"/>
              </w:rPr>
              <w:t>The end date lists the date the video was displayed.</w:t>
            </w:r>
          </w:p>
        </w:tc>
        <w:tc>
          <w:tcPr>
            <w:tcW w:w="3870" w:type="dxa"/>
            <w:shd w:val="clear" w:color="auto" w:fill="FFFFFF" w:themeFill="background1"/>
          </w:tcPr>
          <w:p w14:paraId="12E66143" w14:textId="77777777" w:rsidR="002F6520" w:rsidRPr="004B5A8B" w:rsidRDefault="002F6520" w:rsidP="004B5A8B">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2F6520" w:rsidRPr="00A21438" w14:paraId="609A879E" w14:textId="77777777" w:rsidTr="0027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60BC95" w14:textId="5365A236" w:rsidR="002F6520" w:rsidRPr="00983D75" w:rsidRDefault="002F6520" w:rsidP="00A21438">
            <w:pPr>
              <w:rPr>
                <w:b w:val="0"/>
                <w:sz w:val="18"/>
                <w:szCs w:val="18"/>
              </w:rPr>
            </w:pPr>
            <w:r w:rsidRPr="00983D75">
              <w:rPr>
                <w:b w:val="0"/>
                <w:sz w:val="18"/>
                <w:szCs w:val="18"/>
              </w:rPr>
              <w:t>Videos_videoviews</w:t>
            </w:r>
          </w:p>
        </w:tc>
        <w:tc>
          <w:tcPr>
            <w:tcW w:w="2430" w:type="dxa"/>
          </w:tcPr>
          <w:p w14:paraId="232F71E1" w14:textId="6A7A40AE" w:rsidR="002F6520" w:rsidRPr="00A21438" w:rsidRDefault="002F6520" w:rsidP="00A21438">
            <w:pPr>
              <w:cnfStyle w:val="000000100000" w:firstRow="0" w:lastRow="0" w:firstColumn="0" w:lastColumn="0" w:oddVBand="0" w:evenVBand="0" w:oddHBand="1" w:evenHBand="0" w:firstRowFirstColumn="0" w:firstRowLastColumn="0" w:lastRowFirstColumn="0" w:lastRowLastColumn="0"/>
              <w:rPr>
                <w:sz w:val="20"/>
                <w:szCs w:val="20"/>
              </w:rPr>
            </w:pPr>
            <w:r w:rsidRPr="00A21438">
              <w:rPr>
                <w:sz w:val="20"/>
                <w:szCs w:val="20"/>
              </w:rPr>
              <w:t>Number of video views in the reporting period</w:t>
            </w:r>
          </w:p>
        </w:tc>
        <w:tc>
          <w:tcPr>
            <w:tcW w:w="4770" w:type="dxa"/>
          </w:tcPr>
          <w:p w14:paraId="6E307EBB" w14:textId="5687CEE5" w:rsidR="002F6520" w:rsidRPr="004B5A8B" w:rsidRDefault="00BC186B" w:rsidP="00A21438">
            <w:pPr>
              <w:cnfStyle w:val="000000100000" w:firstRow="0" w:lastRow="0" w:firstColumn="0" w:lastColumn="0" w:oddVBand="0" w:evenVBand="0" w:oddHBand="1" w:evenHBand="0" w:firstRowFirstColumn="0" w:firstRowLastColumn="0" w:lastRowFirstColumn="0" w:lastRowLastColumn="0"/>
              <w:rPr>
                <w:sz w:val="20"/>
                <w:szCs w:val="20"/>
              </w:rPr>
            </w:pPr>
            <w:r w:rsidRPr="00A21438">
              <w:rPr>
                <w:sz w:val="20"/>
                <w:szCs w:val="20"/>
              </w:rPr>
              <w:t xml:space="preserve">This refers to the number of times the video was viewed in a certain period. A view </w:t>
            </w:r>
            <w:r w:rsidRPr="004B5A8B">
              <w:rPr>
                <w:sz w:val="20"/>
                <w:szCs w:val="20"/>
              </w:rPr>
              <w:t xml:space="preserve">could change depending on the platform. </w:t>
            </w:r>
          </w:p>
        </w:tc>
        <w:tc>
          <w:tcPr>
            <w:tcW w:w="3870" w:type="dxa"/>
          </w:tcPr>
          <w:p w14:paraId="557ABC66" w14:textId="3039487B" w:rsidR="002F6520" w:rsidRPr="003E1269" w:rsidRDefault="00BC186B" w:rsidP="00A21438">
            <w:pPr>
              <w:cnfStyle w:val="000000100000" w:firstRow="0" w:lastRow="0" w:firstColumn="0" w:lastColumn="0" w:oddVBand="0" w:evenVBand="0" w:oddHBand="1" w:evenHBand="0" w:firstRowFirstColumn="0" w:firstRowLastColumn="0" w:lastRowFirstColumn="0" w:lastRowLastColumn="0"/>
              <w:rPr>
                <w:sz w:val="20"/>
                <w:szCs w:val="20"/>
              </w:rPr>
            </w:pPr>
            <w:r w:rsidRPr="004B5A8B">
              <w:rPr>
                <w:sz w:val="20"/>
                <w:szCs w:val="20"/>
              </w:rPr>
              <w:t xml:space="preserve">Most videos are housed on YouTube and they define a view as having actively loaded a video. Autoplayed videos do not count. </w:t>
            </w:r>
          </w:p>
        </w:tc>
      </w:tr>
      <w:tr w:rsidR="002F6520" w:rsidRPr="00A21438" w14:paraId="0E3D0A23" w14:textId="77777777" w:rsidTr="002741D3">
        <w:tc>
          <w:tcPr>
            <w:cnfStyle w:val="001000000000" w:firstRow="0" w:lastRow="0" w:firstColumn="1" w:lastColumn="0" w:oddVBand="0" w:evenVBand="0" w:oddHBand="0" w:evenHBand="0" w:firstRowFirstColumn="0" w:firstRowLastColumn="0" w:lastRowFirstColumn="0" w:lastRowLastColumn="0"/>
            <w:tcW w:w="1980" w:type="dxa"/>
          </w:tcPr>
          <w:p w14:paraId="2351AE30" w14:textId="74AF28EB" w:rsidR="00731B16" w:rsidRPr="00983D75" w:rsidRDefault="002F6520" w:rsidP="00A21438">
            <w:pPr>
              <w:rPr>
                <w:bCs w:val="0"/>
                <w:sz w:val="18"/>
                <w:szCs w:val="18"/>
              </w:rPr>
            </w:pPr>
            <w:r w:rsidRPr="00983D75">
              <w:rPr>
                <w:b w:val="0"/>
                <w:sz w:val="18"/>
                <w:szCs w:val="18"/>
              </w:rPr>
              <w:t>Videos_platform</w:t>
            </w:r>
          </w:p>
          <w:p w14:paraId="4C00F4D6" w14:textId="77777777" w:rsidR="00731B16" w:rsidRPr="00983D75" w:rsidRDefault="00731B16" w:rsidP="00731B16">
            <w:pPr>
              <w:rPr>
                <w:sz w:val="18"/>
                <w:szCs w:val="18"/>
              </w:rPr>
            </w:pPr>
          </w:p>
          <w:p w14:paraId="13342D8D" w14:textId="77777777" w:rsidR="00731B16" w:rsidRPr="00983D75" w:rsidRDefault="00731B16" w:rsidP="00731B16">
            <w:pPr>
              <w:rPr>
                <w:sz w:val="18"/>
                <w:szCs w:val="18"/>
              </w:rPr>
            </w:pPr>
          </w:p>
          <w:p w14:paraId="7EC1B41B" w14:textId="53C44659" w:rsidR="00731B16" w:rsidRPr="00983D75" w:rsidRDefault="00731B16" w:rsidP="00731B16">
            <w:pPr>
              <w:rPr>
                <w:b w:val="0"/>
                <w:bCs w:val="0"/>
                <w:sz w:val="18"/>
                <w:szCs w:val="18"/>
              </w:rPr>
            </w:pPr>
          </w:p>
          <w:p w14:paraId="2BCBB327" w14:textId="40A4AB72" w:rsidR="00731B16" w:rsidRPr="00983D75" w:rsidRDefault="00731B16" w:rsidP="00731B16">
            <w:pPr>
              <w:rPr>
                <w:b w:val="0"/>
                <w:bCs w:val="0"/>
                <w:sz w:val="18"/>
                <w:szCs w:val="18"/>
              </w:rPr>
            </w:pPr>
          </w:p>
          <w:p w14:paraId="08520ACF" w14:textId="4E756B3C" w:rsidR="00731B16" w:rsidRPr="00983D75" w:rsidRDefault="00731B16" w:rsidP="00731B16">
            <w:pPr>
              <w:rPr>
                <w:b w:val="0"/>
                <w:bCs w:val="0"/>
                <w:sz w:val="18"/>
                <w:szCs w:val="18"/>
              </w:rPr>
            </w:pPr>
          </w:p>
          <w:p w14:paraId="099FB3F1" w14:textId="77777777" w:rsidR="002F6520" w:rsidRPr="00983D75" w:rsidRDefault="002F6520" w:rsidP="00731B16">
            <w:pPr>
              <w:jc w:val="center"/>
              <w:rPr>
                <w:sz w:val="18"/>
                <w:szCs w:val="18"/>
              </w:rPr>
            </w:pPr>
          </w:p>
        </w:tc>
        <w:tc>
          <w:tcPr>
            <w:tcW w:w="2430" w:type="dxa"/>
          </w:tcPr>
          <w:p w14:paraId="0F942F99" w14:textId="544C0FE0" w:rsidR="002F6520" w:rsidRPr="00A21438" w:rsidRDefault="002F6520" w:rsidP="00A21438">
            <w:pPr>
              <w:cnfStyle w:val="000000000000" w:firstRow="0" w:lastRow="0" w:firstColumn="0" w:lastColumn="0" w:oddVBand="0" w:evenVBand="0" w:oddHBand="0" w:evenHBand="0" w:firstRowFirstColumn="0" w:firstRowLastColumn="0" w:lastRowFirstColumn="0" w:lastRowLastColumn="0"/>
              <w:rPr>
                <w:sz w:val="20"/>
                <w:szCs w:val="20"/>
              </w:rPr>
            </w:pPr>
            <w:r w:rsidRPr="00A21438">
              <w:rPr>
                <w:sz w:val="20"/>
                <w:szCs w:val="20"/>
              </w:rPr>
              <w:t>Video Platform</w:t>
            </w:r>
          </w:p>
        </w:tc>
        <w:tc>
          <w:tcPr>
            <w:tcW w:w="4770" w:type="dxa"/>
          </w:tcPr>
          <w:p w14:paraId="3D620584" w14:textId="2EE728CF" w:rsidR="002F6520" w:rsidRPr="004B5A8B" w:rsidRDefault="00BC186B" w:rsidP="00A21438">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A21438">
              <w:rPr>
                <w:sz w:val="20"/>
                <w:szCs w:val="20"/>
              </w:rPr>
              <w:t xml:space="preserve">This refers to the platform where the video is hosted. </w:t>
            </w:r>
            <w:r w:rsidR="00A17F29" w:rsidRPr="00A21438">
              <w:rPr>
                <w:sz w:val="20"/>
                <w:szCs w:val="20"/>
              </w:rPr>
              <w:t xml:space="preserve">The database will have the following </w:t>
            </w:r>
            <w:r w:rsidR="004D7432">
              <w:rPr>
                <w:sz w:val="20"/>
                <w:szCs w:val="20"/>
              </w:rPr>
              <w:t>dropdown menu</w:t>
            </w:r>
            <w:r w:rsidR="00A17F29" w:rsidRPr="00A21438">
              <w:rPr>
                <w:sz w:val="20"/>
                <w:szCs w:val="20"/>
              </w:rPr>
              <w:t xml:space="preserve"> available for selection: </w:t>
            </w:r>
          </w:p>
          <w:p w14:paraId="7438C9AB" w14:textId="77777777" w:rsidR="00A17F29" w:rsidRPr="004B5A8B" w:rsidRDefault="00A17F29" w:rsidP="00A21438">
            <w:pPr>
              <w:pStyle w:val="MetricsText"/>
              <w:numPr>
                <w:ilvl w:val="0"/>
                <w:numId w:val="43"/>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4B5A8B">
              <w:rPr>
                <w:i/>
                <w:color w:val="C45911" w:themeColor="accent2" w:themeShade="BF"/>
                <w:sz w:val="20"/>
                <w:szCs w:val="20"/>
              </w:rPr>
              <w:t>(other)</w:t>
            </w:r>
          </w:p>
          <w:p w14:paraId="54193E26" w14:textId="77777777" w:rsidR="00A17F29" w:rsidRPr="004B5A8B" w:rsidRDefault="00A17F29" w:rsidP="004B5A8B">
            <w:pPr>
              <w:pStyle w:val="MetricsText"/>
              <w:numPr>
                <w:ilvl w:val="0"/>
                <w:numId w:val="43"/>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4B5A8B">
              <w:rPr>
                <w:i/>
                <w:color w:val="C45911" w:themeColor="accent2" w:themeShade="BF"/>
                <w:sz w:val="20"/>
                <w:szCs w:val="20"/>
              </w:rPr>
              <w:t>(unknown)</w:t>
            </w:r>
          </w:p>
          <w:p w14:paraId="1DF65A4C" w14:textId="77777777" w:rsidR="00A17F29" w:rsidRPr="004B5A8B" w:rsidRDefault="00A17F29" w:rsidP="004B5A8B">
            <w:pPr>
              <w:pStyle w:val="MetricsText"/>
              <w:numPr>
                <w:ilvl w:val="0"/>
                <w:numId w:val="43"/>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4B5A8B">
              <w:rPr>
                <w:i/>
                <w:color w:val="C45911" w:themeColor="accent2" w:themeShade="BF"/>
                <w:sz w:val="20"/>
                <w:szCs w:val="20"/>
              </w:rPr>
              <w:t>Break</w:t>
            </w:r>
          </w:p>
          <w:p w14:paraId="4343C57A" w14:textId="77777777" w:rsidR="00A17F29" w:rsidRPr="004B5A8B" w:rsidRDefault="00A17F29" w:rsidP="004B5A8B">
            <w:pPr>
              <w:pStyle w:val="MetricsText"/>
              <w:numPr>
                <w:ilvl w:val="0"/>
                <w:numId w:val="43"/>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4B5A8B">
              <w:rPr>
                <w:i/>
                <w:color w:val="C45911" w:themeColor="accent2" w:themeShade="BF"/>
                <w:sz w:val="20"/>
                <w:szCs w:val="20"/>
              </w:rPr>
              <w:t>CDC.gov</w:t>
            </w:r>
          </w:p>
          <w:p w14:paraId="681ABD4E" w14:textId="77777777" w:rsidR="00A17F29" w:rsidRPr="003E1269" w:rsidRDefault="00A17F29" w:rsidP="004B5A8B">
            <w:pPr>
              <w:pStyle w:val="MetricsText"/>
              <w:numPr>
                <w:ilvl w:val="0"/>
                <w:numId w:val="43"/>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3E1269">
              <w:rPr>
                <w:i/>
                <w:color w:val="C45911" w:themeColor="accent2" w:themeShade="BF"/>
                <w:sz w:val="20"/>
                <w:szCs w:val="20"/>
              </w:rPr>
              <w:t>Daily Motion</w:t>
            </w:r>
          </w:p>
          <w:p w14:paraId="197363CF" w14:textId="77777777" w:rsidR="00A17F29" w:rsidRPr="003E1269" w:rsidRDefault="00A17F29" w:rsidP="004B5A8B">
            <w:pPr>
              <w:pStyle w:val="MetricsText"/>
              <w:numPr>
                <w:ilvl w:val="0"/>
                <w:numId w:val="43"/>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3E1269">
              <w:rPr>
                <w:i/>
                <w:color w:val="C45911" w:themeColor="accent2" w:themeShade="BF"/>
                <w:sz w:val="20"/>
                <w:szCs w:val="20"/>
              </w:rPr>
              <w:t>Metacafe</w:t>
            </w:r>
          </w:p>
          <w:p w14:paraId="029D73C7" w14:textId="77777777" w:rsidR="00A17F29" w:rsidRPr="003E1269" w:rsidRDefault="00A17F29" w:rsidP="003E1269">
            <w:pPr>
              <w:pStyle w:val="MetricsText"/>
              <w:numPr>
                <w:ilvl w:val="0"/>
                <w:numId w:val="43"/>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3E1269">
              <w:rPr>
                <w:i/>
                <w:color w:val="C45911" w:themeColor="accent2" w:themeShade="BF"/>
                <w:sz w:val="20"/>
                <w:szCs w:val="20"/>
              </w:rPr>
              <w:t>Revver</w:t>
            </w:r>
          </w:p>
          <w:p w14:paraId="637EE09E" w14:textId="77777777" w:rsidR="00A17F29" w:rsidRPr="0006104B" w:rsidRDefault="00A17F29" w:rsidP="003E1269">
            <w:pPr>
              <w:pStyle w:val="MetricsText"/>
              <w:numPr>
                <w:ilvl w:val="0"/>
                <w:numId w:val="43"/>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06104B">
              <w:rPr>
                <w:i/>
                <w:color w:val="C45911" w:themeColor="accent2" w:themeShade="BF"/>
                <w:sz w:val="20"/>
                <w:szCs w:val="20"/>
              </w:rPr>
              <w:t>Viddler</w:t>
            </w:r>
          </w:p>
          <w:p w14:paraId="202E5255" w14:textId="77777777" w:rsidR="00A17F29" w:rsidRPr="00E8492E" w:rsidRDefault="00A17F29" w:rsidP="003E1269">
            <w:pPr>
              <w:pStyle w:val="MetricsText"/>
              <w:numPr>
                <w:ilvl w:val="0"/>
                <w:numId w:val="43"/>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E8492E">
              <w:rPr>
                <w:i/>
                <w:color w:val="C45911" w:themeColor="accent2" w:themeShade="BF"/>
                <w:sz w:val="20"/>
                <w:szCs w:val="20"/>
              </w:rPr>
              <w:t>Vidilife</w:t>
            </w:r>
          </w:p>
          <w:p w14:paraId="62084263" w14:textId="77777777" w:rsidR="00A17F29" w:rsidRPr="00300A04" w:rsidRDefault="00A17F29" w:rsidP="0006104B">
            <w:pPr>
              <w:pStyle w:val="MetricsText"/>
              <w:numPr>
                <w:ilvl w:val="0"/>
                <w:numId w:val="43"/>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300A04">
              <w:rPr>
                <w:i/>
                <w:color w:val="C45911" w:themeColor="accent2" w:themeShade="BF"/>
                <w:sz w:val="20"/>
                <w:szCs w:val="20"/>
              </w:rPr>
              <w:t>Vimeo</w:t>
            </w:r>
          </w:p>
          <w:p w14:paraId="6407805A" w14:textId="77777777" w:rsidR="00A17F29" w:rsidRPr="00300A04" w:rsidRDefault="00A17F29" w:rsidP="00E8492E">
            <w:pPr>
              <w:pStyle w:val="MetricsText"/>
              <w:numPr>
                <w:ilvl w:val="0"/>
                <w:numId w:val="43"/>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300A04">
              <w:rPr>
                <w:i/>
                <w:color w:val="C45911" w:themeColor="accent2" w:themeShade="BF"/>
                <w:sz w:val="20"/>
                <w:szCs w:val="20"/>
              </w:rPr>
              <w:t>Yahoo! Video</w:t>
            </w:r>
          </w:p>
          <w:p w14:paraId="42F2B0FC" w14:textId="74AE1FD4" w:rsidR="00A17F29" w:rsidRPr="00300A04" w:rsidRDefault="00A17F29" w:rsidP="00300A04">
            <w:pPr>
              <w:pStyle w:val="MetricsText"/>
              <w:numPr>
                <w:ilvl w:val="0"/>
                <w:numId w:val="43"/>
              </w:numPr>
              <w:cnfStyle w:val="000000000000" w:firstRow="0" w:lastRow="0" w:firstColumn="0" w:lastColumn="0" w:oddVBand="0" w:evenVBand="0" w:oddHBand="0" w:evenHBand="0" w:firstRowFirstColumn="0" w:firstRowLastColumn="0" w:lastRowFirstColumn="0" w:lastRowLastColumn="0"/>
              <w:rPr>
                <w:i/>
                <w:color w:val="C45911" w:themeColor="accent2" w:themeShade="BF"/>
                <w:sz w:val="20"/>
                <w:szCs w:val="20"/>
              </w:rPr>
            </w:pPr>
            <w:r w:rsidRPr="00300A04">
              <w:rPr>
                <w:i/>
                <w:color w:val="C45911" w:themeColor="accent2" w:themeShade="BF"/>
                <w:sz w:val="20"/>
                <w:szCs w:val="20"/>
              </w:rPr>
              <w:t>YouTube</w:t>
            </w:r>
          </w:p>
        </w:tc>
        <w:tc>
          <w:tcPr>
            <w:tcW w:w="3870" w:type="dxa"/>
          </w:tcPr>
          <w:p w14:paraId="737C9A6C" w14:textId="1CF67902" w:rsidR="002F6520" w:rsidRPr="00300A04" w:rsidRDefault="00BC186B" w:rsidP="00394B63">
            <w:pPr>
              <w:pStyle w:val="MetricsText"/>
              <w:ind w:left="0"/>
              <w:cnfStyle w:val="000000000000" w:firstRow="0" w:lastRow="0" w:firstColumn="0" w:lastColumn="0" w:oddVBand="0" w:evenVBand="0" w:oddHBand="0" w:evenHBand="0" w:firstRowFirstColumn="0" w:firstRowLastColumn="0" w:lastRowFirstColumn="0" w:lastRowLastColumn="0"/>
              <w:rPr>
                <w:sz w:val="20"/>
                <w:szCs w:val="20"/>
              </w:rPr>
            </w:pPr>
            <w:r w:rsidRPr="00300A04">
              <w:rPr>
                <w:sz w:val="20"/>
                <w:szCs w:val="20"/>
              </w:rPr>
              <w:t>For example</w:t>
            </w:r>
            <w:r w:rsidR="00394B63">
              <w:rPr>
                <w:sz w:val="20"/>
                <w:szCs w:val="20"/>
              </w:rPr>
              <w:t>:</w:t>
            </w:r>
            <w:r w:rsidRPr="00300A04">
              <w:rPr>
                <w:sz w:val="20"/>
                <w:szCs w:val="20"/>
              </w:rPr>
              <w:t xml:space="preserve"> YouTube or Dailymotion. </w:t>
            </w:r>
          </w:p>
        </w:tc>
      </w:tr>
      <w:tr w:rsidR="002F6520" w:rsidRPr="00A21438" w14:paraId="4B29193C" w14:textId="77777777" w:rsidTr="00B54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3CCBDF" w14:textId="3E4A786B" w:rsidR="002F6520" w:rsidRPr="00983D75" w:rsidRDefault="002F6520" w:rsidP="00A21438">
            <w:pPr>
              <w:rPr>
                <w:b w:val="0"/>
                <w:sz w:val="18"/>
                <w:szCs w:val="18"/>
              </w:rPr>
            </w:pPr>
            <w:r w:rsidRPr="00983D75">
              <w:rPr>
                <w:b w:val="0"/>
                <w:sz w:val="18"/>
                <w:szCs w:val="18"/>
              </w:rPr>
              <w:t>Videos_url</w:t>
            </w:r>
          </w:p>
        </w:tc>
        <w:tc>
          <w:tcPr>
            <w:tcW w:w="2430" w:type="dxa"/>
          </w:tcPr>
          <w:p w14:paraId="22661383" w14:textId="02B9FDCC" w:rsidR="002F6520" w:rsidRPr="00A21438" w:rsidRDefault="002F6520" w:rsidP="00A21438">
            <w:pPr>
              <w:cnfStyle w:val="000000100000" w:firstRow="0" w:lastRow="0" w:firstColumn="0" w:lastColumn="0" w:oddVBand="0" w:evenVBand="0" w:oddHBand="1" w:evenHBand="0" w:firstRowFirstColumn="0" w:firstRowLastColumn="0" w:lastRowFirstColumn="0" w:lastRowLastColumn="0"/>
              <w:rPr>
                <w:sz w:val="20"/>
                <w:szCs w:val="20"/>
              </w:rPr>
            </w:pPr>
            <w:r w:rsidRPr="00A21438">
              <w:rPr>
                <w:sz w:val="20"/>
                <w:szCs w:val="20"/>
              </w:rPr>
              <w:t>Link to Video</w:t>
            </w:r>
          </w:p>
        </w:tc>
        <w:tc>
          <w:tcPr>
            <w:tcW w:w="4770" w:type="dxa"/>
          </w:tcPr>
          <w:p w14:paraId="410758D7" w14:textId="557A97E1" w:rsidR="002F6520" w:rsidRPr="00A21438" w:rsidRDefault="00111AA1" w:rsidP="00A21438">
            <w:pPr>
              <w:pStyle w:val="DropdownTitle"/>
              <w:ind w:left="0"/>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A21438">
              <w:rPr>
                <w:i w:val="0"/>
                <w:color w:val="auto"/>
                <w:sz w:val="20"/>
                <w:szCs w:val="20"/>
              </w:rPr>
              <w:t>The URL where the referenced video is available for viewing.</w:t>
            </w:r>
          </w:p>
        </w:tc>
        <w:tc>
          <w:tcPr>
            <w:tcW w:w="3870" w:type="dxa"/>
          </w:tcPr>
          <w:p w14:paraId="51E7F830" w14:textId="77777777" w:rsidR="002F6520" w:rsidRPr="00A21438" w:rsidRDefault="002F6520" w:rsidP="00A21438">
            <w:pPr>
              <w:cnfStyle w:val="000000100000" w:firstRow="0" w:lastRow="0" w:firstColumn="0" w:lastColumn="0" w:oddVBand="0" w:evenVBand="0" w:oddHBand="1" w:evenHBand="0" w:firstRowFirstColumn="0" w:firstRowLastColumn="0" w:lastRowFirstColumn="0" w:lastRowLastColumn="0"/>
              <w:rPr>
                <w:sz w:val="20"/>
                <w:szCs w:val="20"/>
              </w:rPr>
            </w:pPr>
          </w:p>
        </w:tc>
      </w:tr>
      <w:tr w:rsidR="00505875" w:rsidRPr="00A21438" w14:paraId="059230DE" w14:textId="77777777" w:rsidTr="002741D3">
        <w:tc>
          <w:tcPr>
            <w:cnfStyle w:val="001000000000" w:firstRow="0" w:lastRow="0" w:firstColumn="1" w:lastColumn="0" w:oddVBand="0" w:evenVBand="0" w:oddHBand="0" w:evenHBand="0" w:firstRowFirstColumn="0" w:firstRowLastColumn="0" w:lastRowFirstColumn="0" w:lastRowLastColumn="0"/>
            <w:tcW w:w="1980" w:type="dxa"/>
          </w:tcPr>
          <w:p w14:paraId="53F0DC25" w14:textId="49FA8520" w:rsidR="00505875" w:rsidRPr="00983D75" w:rsidRDefault="00505875" w:rsidP="00A21438">
            <w:pPr>
              <w:rPr>
                <w:b w:val="0"/>
                <w:sz w:val="18"/>
                <w:szCs w:val="18"/>
              </w:rPr>
            </w:pPr>
            <w:r w:rsidRPr="00983D75">
              <w:rPr>
                <w:b w:val="0"/>
                <w:sz w:val="18"/>
                <w:szCs w:val="18"/>
              </w:rPr>
              <w:t>Videos_comments</w:t>
            </w:r>
          </w:p>
        </w:tc>
        <w:tc>
          <w:tcPr>
            <w:tcW w:w="2430" w:type="dxa"/>
          </w:tcPr>
          <w:p w14:paraId="3BAF63A4" w14:textId="77777777" w:rsidR="00505875" w:rsidRDefault="00505875" w:rsidP="00A21438">
            <w:pPr>
              <w:cnfStyle w:val="000000000000" w:firstRow="0" w:lastRow="0" w:firstColumn="0" w:lastColumn="0" w:oddVBand="0" w:evenVBand="0" w:oddHBand="0" w:evenHBand="0" w:firstRowFirstColumn="0" w:firstRowLastColumn="0" w:lastRowFirstColumn="0" w:lastRowLastColumn="0"/>
              <w:rPr>
                <w:sz w:val="20"/>
                <w:szCs w:val="20"/>
              </w:rPr>
            </w:pPr>
            <w:r w:rsidRPr="00A21438">
              <w:rPr>
                <w:sz w:val="20"/>
                <w:szCs w:val="20"/>
              </w:rPr>
              <w:t>Comments</w:t>
            </w:r>
          </w:p>
          <w:p w14:paraId="5A3A6882" w14:textId="38DDAF01" w:rsidR="00180120" w:rsidRPr="00A21438" w:rsidRDefault="00180120" w:rsidP="00A21438">
            <w:pPr>
              <w:cnfStyle w:val="000000000000" w:firstRow="0" w:lastRow="0" w:firstColumn="0" w:lastColumn="0" w:oddVBand="0" w:evenVBand="0" w:oddHBand="0" w:evenHBand="0" w:firstRowFirstColumn="0" w:firstRowLastColumn="0" w:lastRowFirstColumn="0" w:lastRowLastColumn="0"/>
              <w:rPr>
                <w:sz w:val="20"/>
                <w:szCs w:val="20"/>
              </w:rPr>
            </w:pPr>
            <w:r w:rsidRPr="00C63EC6">
              <w:rPr>
                <w:color w:val="C00000"/>
                <w:highlight w:val="yellow"/>
              </w:rPr>
              <w:t>*</w:t>
            </w:r>
          </w:p>
        </w:tc>
        <w:tc>
          <w:tcPr>
            <w:tcW w:w="4770" w:type="dxa"/>
          </w:tcPr>
          <w:p w14:paraId="67C3BE81" w14:textId="77777777" w:rsidR="00A21438" w:rsidRDefault="00505875" w:rsidP="00A21438">
            <w:pPr>
              <w:pStyle w:val="DropdownTitle"/>
              <w:ind w:left="0"/>
              <w:cnfStyle w:val="000000000000" w:firstRow="0" w:lastRow="0" w:firstColumn="0" w:lastColumn="0" w:oddVBand="0" w:evenVBand="0" w:oddHBand="0" w:evenHBand="0" w:firstRowFirstColumn="0" w:firstRowLastColumn="0" w:lastRowFirstColumn="0" w:lastRowLastColumn="0"/>
              <w:rPr>
                <w:i w:val="0"/>
                <w:color w:val="auto"/>
                <w:sz w:val="20"/>
                <w:szCs w:val="20"/>
              </w:rPr>
            </w:pPr>
            <w:r w:rsidRPr="00A21438">
              <w:rPr>
                <w:i w:val="0"/>
                <w:color w:val="auto"/>
                <w:sz w:val="20"/>
                <w:szCs w:val="20"/>
              </w:rPr>
              <w:t>This is an open-text field to allow for any comments to be entered to might be helpful later to explain the context or nature of the data entered.</w:t>
            </w:r>
            <w:r w:rsidR="00A21438">
              <w:rPr>
                <w:i w:val="0"/>
                <w:color w:val="auto"/>
                <w:sz w:val="20"/>
                <w:szCs w:val="20"/>
              </w:rPr>
              <w:t xml:space="preserve"> </w:t>
            </w:r>
          </w:p>
          <w:p w14:paraId="7AFBCB0D" w14:textId="77777777" w:rsidR="00A21438" w:rsidRDefault="00A21438" w:rsidP="00A21438">
            <w:pPr>
              <w:pStyle w:val="DropdownTitle"/>
              <w:ind w:left="0"/>
              <w:cnfStyle w:val="000000000000" w:firstRow="0" w:lastRow="0" w:firstColumn="0" w:lastColumn="0" w:oddVBand="0" w:evenVBand="0" w:oddHBand="0" w:evenHBand="0" w:firstRowFirstColumn="0" w:firstRowLastColumn="0" w:lastRowFirstColumn="0" w:lastRowLastColumn="0"/>
              <w:rPr>
                <w:i w:val="0"/>
                <w:color w:val="auto"/>
                <w:sz w:val="20"/>
                <w:szCs w:val="20"/>
              </w:rPr>
            </w:pPr>
          </w:p>
          <w:p w14:paraId="0DC820BE" w14:textId="4926CEE9" w:rsidR="00505875" w:rsidRPr="00A21438" w:rsidRDefault="00505875" w:rsidP="00A21438">
            <w:pPr>
              <w:pStyle w:val="DropdownTitle"/>
              <w:ind w:left="0"/>
              <w:cnfStyle w:val="000000000000" w:firstRow="0" w:lastRow="0" w:firstColumn="0" w:lastColumn="0" w:oddVBand="0" w:evenVBand="0" w:oddHBand="0" w:evenHBand="0" w:firstRowFirstColumn="0" w:firstRowLastColumn="0" w:lastRowFirstColumn="0" w:lastRowLastColumn="0"/>
              <w:rPr>
                <w:i w:val="0"/>
                <w:color w:val="auto"/>
                <w:sz w:val="20"/>
                <w:szCs w:val="20"/>
              </w:rPr>
            </w:pPr>
            <w:r w:rsidRPr="00A21438">
              <w:rPr>
                <w:i w:val="0"/>
                <w:color w:val="auto"/>
                <w:sz w:val="20"/>
                <w:szCs w:val="20"/>
              </w:rPr>
              <w:t>It is important to carefully look at all of the metrics to make sure that whatever comment you</w:t>
            </w:r>
            <w:r w:rsidR="00A21438">
              <w:rPr>
                <w:i w:val="0"/>
                <w:color w:val="auto"/>
                <w:sz w:val="20"/>
                <w:szCs w:val="20"/>
              </w:rPr>
              <w:t xml:space="preserve"> would</w:t>
            </w:r>
            <w:r w:rsidRPr="00A21438">
              <w:rPr>
                <w:i w:val="0"/>
                <w:color w:val="auto"/>
                <w:sz w:val="20"/>
                <w:szCs w:val="20"/>
              </w:rPr>
              <w:t xml:space="preserve"> like to make </w:t>
            </w:r>
            <w:r w:rsidR="00A21438">
              <w:rPr>
                <w:i w:val="0"/>
                <w:color w:val="auto"/>
                <w:sz w:val="20"/>
                <w:szCs w:val="20"/>
              </w:rPr>
              <w:t>is not already provided</w:t>
            </w:r>
            <w:r w:rsidRPr="00A21438">
              <w:rPr>
                <w:i w:val="0"/>
                <w:color w:val="auto"/>
                <w:sz w:val="20"/>
                <w:szCs w:val="20"/>
              </w:rPr>
              <w:t xml:space="preserve"> below in a different cell. </w:t>
            </w:r>
          </w:p>
        </w:tc>
        <w:tc>
          <w:tcPr>
            <w:tcW w:w="3870" w:type="dxa"/>
          </w:tcPr>
          <w:p w14:paraId="519CC083" w14:textId="01BC59E8" w:rsidR="00505875" w:rsidRPr="00A21438" w:rsidRDefault="00505875" w:rsidP="00A21438">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A21438">
              <w:rPr>
                <w:sz w:val="20"/>
                <w:szCs w:val="20"/>
              </w:rPr>
              <w:t>For example</w:t>
            </w:r>
            <w:r w:rsidR="003E1269">
              <w:rPr>
                <w:sz w:val="20"/>
                <w:szCs w:val="20"/>
              </w:rPr>
              <w:t>,</w:t>
            </w:r>
            <w:r w:rsidRPr="00A21438">
              <w:rPr>
                <w:sz w:val="20"/>
                <w:szCs w:val="20"/>
              </w:rPr>
              <w:t xml:space="preserve"> if data are missing, it is helpful to put into the comments section that you are awaiting data and it will be updated later. However, a common mistake has been for people to put zip codes or into the comment section. Since zip codes are a separate metric, they do not belong here.</w:t>
            </w:r>
          </w:p>
        </w:tc>
      </w:tr>
    </w:tbl>
    <w:p w14:paraId="7BD8B4A7" w14:textId="708A1FDA" w:rsidR="001B6296" w:rsidRDefault="001B6296" w:rsidP="000D73BC"/>
    <w:p w14:paraId="7DF4E45B" w14:textId="77777777" w:rsidR="001B6296" w:rsidRDefault="001B6296">
      <w:r>
        <w:br w:type="page"/>
      </w:r>
    </w:p>
    <w:p w14:paraId="08F20E59" w14:textId="77777777" w:rsidR="00945490" w:rsidRDefault="00945490" w:rsidP="001B6296">
      <w:pPr>
        <w:pStyle w:val="Heading1"/>
        <w:numPr>
          <w:ilvl w:val="0"/>
          <w:numId w:val="4"/>
        </w:numPr>
        <w:sectPr w:rsidR="00945490" w:rsidSect="00C765B6">
          <w:headerReference w:type="default" r:id="rId108"/>
          <w:pgSz w:w="15840" w:h="12240" w:orient="landscape"/>
          <w:pgMar w:top="1440" w:right="1440" w:bottom="1440" w:left="1440" w:header="720" w:footer="720" w:gutter="0"/>
          <w:cols w:space="720"/>
          <w:docGrid w:linePitch="360"/>
        </w:sectPr>
      </w:pPr>
      <w:bookmarkStart w:id="37" w:name="_Toc430868407"/>
    </w:p>
    <w:p w14:paraId="36E96222" w14:textId="63DF4F4C" w:rsidR="001B6296" w:rsidRPr="00051B93" w:rsidRDefault="001B6296" w:rsidP="001B6296">
      <w:pPr>
        <w:pStyle w:val="Heading1"/>
        <w:numPr>
          <w:ilvl w:val="0"/>
          <w:numId w:val="4"/>
        </w:numPr>
      </w:pPr>
      <w:r>
        <w:t>Business Responds to AIDS (BRTA) Initiative Metrics</w:t>
      </w:r>
      <w:bookmarkEnd w:id="37"/>
      <w:r>
        <w:t xml:space="preserve"> </w:t>
      </w:r>
    </w:p>
    <w:p w14:paraId="32667B8F" w14:textId="77777777" w:rsidR="001B6296" w:rsidRDefault="001B6296" w:rsidP="001B6296"/>
    <w:p w14:paraId="3A618C31" w14:textId="77777777" w:rsidR="001B6296" w:rsidRPr="001C2823" w:rsidRDefault="001B6296" w:rsidP="001B6296">
      <w:pPr>
        <w:keepNext/>
        <w:keepLines/>
        <w:spacing w:before="100" w:beforeAutospacing="1" w:after="100" w:afterAutospacing="1" w:line="240" w:lineRule="auto"/>
        <w:outlineLvl w:val="1"/>
        <w:rPr>
          <w:rFonts w:asciiTheme="majorHAnsi" w:eastAsiaTheme="majorEastAsia" w:hAnsiTheme="majorHAnsi" w:cs="Times New Roman"/>
          <w:color w:val="2E74B5" w:themeColor="accent1" w:themeShade="BF"/>
          <w:sz w:val="26"/>
          <w:szCs w:val="26"/>
          <w:u w:val="single"/>
        </w:rPr>
      </w:pPr>
      <w:bookmarkStart w:id="38" w:name="_Toc430868408"/>
      <w:r w:rsidRPr="001C2823">
        <w:rPr>
          <w:rFonts w:asciiTheme="majorHAnsi" w:eastAsiaTheme="majorEastAsia" w:hAnsiTheme="majorHAnsi" w:cs="Times New Roman"/>
          <w:color w:val="2E74B5" w:themeColor="accent1" w:themeShade="BF"/>
          <w:sz w:val="26"/>
          <w:szCs w:val="26"/>
          <w:u w:val="single"/>
        </w:rPr>
        <w:t>Description</w:t>
      </w:r>
      <w:bookmarkEnd w:id="38"/>
      <w:r w:rsidRPr="001C2823">
        <w:rPr>
          <w:rFonts w:asciiTheme="majorHAnsi" w:eastAsiaTheme="majorEastAsia" w:hAnsiTheme="majorHAnsi" w:cs="Times New Roman"/>
          <w:color w:val="2E74B5" w:themeColor="accent1" w:themeShade="BF"/>
          <w:sz w:val="26"/>
          <w:szCs w:val="26"/>
          <w:u w:val="single"/>
        </w:rPr>
        <w:t xml:space="preserve"> </w:t>
      </w:r>
    </w:p>
    <w:p w14:paraId="4B4C0ED7" w14:textId="77777777" w:rsidR="001B6296" w:rsidRDefault="001B6296" w:rsidP="001B6296">
      <w:r>
        <w:t xml:space="preserve">BRTA was launched in 1992 as a long-term, primary prevention program for HIV education. This program encourages business executives, managers, and labor leaders to undertake comprehensive workplace HIV education. The table below documents BRTA specific metrics related to recruitment and outreach and training and technical assistance efforts that do not fall under the domains currently listed within the Act Against AIDS (AAA) data dictionary. </w:t>
      </w:r>
    </w:p>
    <w:p w14:paraId="3FE21C2E" w14:textId="5946CECA" w:rsidR="001B6296" w:rsidRDefault="001B6296" w:rsidP="001B6296">
      <w:pPr>
        <w:rPr>
          <w:b/>
        </w:rPr>
      </w:pPr>
      <w:r>
        <w:rPr>
          <w:b/>
        </w:rPr>
        <w:t>Table 15</w:t>
      </w:r>
      <w:r w:rsidRPr="001C2823">
        <w:rPr>
          <w:b/>
        </w:rPr>
        <w:t xml:space="preserve">. </w:t>
      </w:r>
      <w:r>
        <w:rPr>
          <w:b/>
        </w:rPr>
        <w:t xml:space="preserve"> List of Metrics for the BRTA Initiative </w:t>
      </w:r>
    </w:p>
    <w:tbl>
      <w:tblPr>
        <w:tblStyle w:val="ListTable2-Accent5"/>
        <w:tblW w:w="11610" w:type="dxa"/>
        <w:tblInd w:w="-90" w:type="dxa"/>
        <w:tblLayout w:type="fixed"/>
        <w:tblLook w:val="04A0" w:firstRow="1" w:lastRow="0" w:firstColumn="1" w:lastColumn="0" w:noHBand="0" w:noVBand="1"/>
      </w:tblPr>
      <w:tblGrid>
        <w:gridCol w:w="4500"/>
        <w:gridCol w:w="7110"/>
      </w:tblGrid>
      <w:tr w:rsidR="001B6296" w:rsidRPr="001C2823" w14:paraId="0375E37F" w14:textId="77777777" w:rsidTr="00C20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05FF4E3" w14:textId="77777777" w:rsidR="001B6296" w:rsidRPr="001C2823" w:rsidRDefault="001B6296" w:rsidP="00C2054F">
            <w:pPr>
              <w:jc w:val="both"/>
              <w:rPr>
                <w:sz w:val="20"/>
                <w:szCs w:val="20"/>
              </w:rPr>
            </w:pPr>
            <w:r w:rsidRPr="001C2823">
              <w:rPr>
                <w:sz w:val="20"/>
                <w:szCs w:val="20"/>
              </w:rPr>
              <w:t>Title</w:t>
            </w:r>
          </w:p>
        </w:tc>
        <w:tc>
          <w:tcPr>
            <w:tcW w:w="7110" w:type="dxa"/>
          </w:tcPr>
          <w:p w14:paraId="5C42A30C" w14:textId="77777777" w:rsidR="001B6296" w:rsidRPr="001C2823" w:rsidRDefault="001B6296" w:rsidP="00C2054F">
            <w:pPr>
              <w:jc w:val="both"/>
              <w:cnfStyle w:val="100000000000" w:firstRow="1" w:lastRow="0" w:firstColumn="0" w:lastColumn="0" w:oddVBand="0" w:evenVBand="0" w:oddHBand="0" w:evenHBand="0" w:firstRowFirstColumn="0" w:firstRowLastColumn="0" w:lastRowFirstColumn="0" w:lastRowLastColumn="0"/>
              <w:rPr>
                <w:sz w:val="20"/>
                <w:szCs w:val="20"/>
              </w:rPr>
            </w:pPr>
            <w:r w:rsidRPr="001C2823">
              <w:rPr>
                <w:sz w:val="20"/>
                <w:szCs w:val="20"/>
              </w:rPr>
              <w:t>Description</w:t>
            </w:r>
          </w:p>
        </w:tc>
      </w:tr>
      <w:tr w:rsidR="001B6296" w:rsidRPr="001C2823" w14:paraId="465DB6A1" w14:textId="77777777" w:rsidTr="00C20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5CA53456" w14:textId="77777777" w:rsidR="001B6296" w:rsidRPr="001C2823" w:rsidRDefault="001B6296" w:rsidP="00C2054F">
            <w:pPr>
              <w:rPr>
                <w:sz w:val="18"/>
                <w:szCs w:val="20"/>
              </w:rPr>
            </w:pPr>
            <w:r>
              <w:rPr>
                <w:sz w:val="18"/>
                <w:szCs w:val="20"/>
              </w:rPr>
              <w:t>Number of businesses invited to BRTA recruitment/engagement events</w:t>
            </w:r>
          </w:p>
        </w:tc>
        <w:tc>
          <w:tcPr>
            <w:tcW w:w="7110" w:type="dxa"/>
          </w:tcPr>
          <w:p w14:paraId="48D59FBB" w14:textId="77777777" w:rsidR="001B6296" w:rsidRPr="001C2823" w:rsidRDefault="001B6296" w:rsidP="00C2054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049FA">
              <w:rPr>
                <w:rFonts w:ascii="Calibri" w:hAnsi="Calibri" w:cs="Calibri"/>
                <w:sz w:val="20"/>
                <w:szCs w:val="20"/>
              </w:rPr>
              <w:t>This is the number of businesses invited to attend BRTA recruitment/engagement events (including webinars)</w:t>
            </w:r>
          </w:p>
        </w:tc>
      </w:tr>
      <w:tr w:rsidR="001B6296" w:rsidRPr="001C2823" w14:paraId="385D1F34" w14:textId="77777777" w:rsidTr="00C2054F">
        <w:trPr>
          <w:trHeight w:val="287"/>
        </w:trPr>
        <w:tc>
          <w:tcPr>
            <w:cnfStyle w:val="001000000000" w:firstRow="0" w:lastRow="0" w:firstColumn="1" w:lastColumn="0" w:oddVBand="0" w:evenVBand="0" w:oddHBand="0" w:evenHBand="0" w:firstRowFirstColumn="0" w:firstRowLastColumn="0" w:lastRowFirstColumn="0" w:lastRowLastColumn="0"/>
            <w:tcW w:w="4500" w:type="dxa"/>
          </w:tcPr>
          <w:p w14:paraId="14341555" w14:textId="77777777" w:rsidR="001B6296" w:rsidRPr="001C2823" w:rsidRDefault="001B6296" w:rsidP="00C2054F">
            <w:pPr>
              <w:rPr>
                <w:sz w:val="20"/>
                <w:szCs w:val="20"/>
              </w:rPr>
            </w:pPr>
            <w:r>
              <w:rPr>
                <w:sz w:val="20"/>
                <w:szCs w:val="20"/>
              </w:rPr>
              <w:t>Number of businesses that attend BRTA recruitment/engagement events</w:t>
            </w:r>
          </w:p>
        </w:tc>
        <w:tc>
          <w:tcPr>
            <w:tcW w:w="7110" w:type="dxa"/>
          </w:tcPr>
          <w:p w14:paraId="2D23255D" w14:textId="77777777" w:rsidR="001B6296" w:rsidRPr="001C2823" w:rsidRDefault="001B6296" w:rsidP="00C2054F">
            <w:pPr>
              <w:cnfStyle w:val="000000000000" w:firstRow="0" w:lastRow="0" w:firstColumn="0" w:lastColumn="0" w:oddVBand="0" w:evenVBand="0" w:oddHBand="0" w:evenHBand="0" w:firstRowFirstColumn="0" w:firstRowLastColumn="0" w:lastRowFirstColumn="0" w:lastRowLastColumn="0"/>
              <w:rPr>
                <w:sz w:val="20"/>
                <w:szCs w:val="20"/>
              </w:rPr>
            </w:pPr>
            <w:r w:rsidRPr="006049FA">
              <w:rPr>
                <w:sz w:val="20"/>
                <w:szCs w:val="20"/>
              </w:rPr>
              <w:t>Number of businesses that attend the BRTA recruitment/engagement events (including webinars)</w:t>
            </w:r>
          </w:p>
        </w:tc>
      </w:tr>
      <w:tr w:rsidR="001B6296" w:rsidRPr="001C2823" w14:paraId="6091B683" w14:textId="77777777" w:rsidTr="00C20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782CD21" w14:textId="77777777" w:rsidR="001B6296" w:rsidRPr="001C2823" w:rsidRDefault="001B6296" w:rsidP="00C2054F">
            <w:pPr>
              <w:rPr>
                <w:sz w:val="20"/>
                <w:szCs w:val="20"/>
              </w:rPr>
            </w:pPr>
            <w:r>
              <w:rPr>
                <w:sz w:val="20"/>
                <w:szCs w:val="20"/>
              </w:rPr>
              <w:t>Number of businesses that join BRTA as a partner</w:t>
            </w:r>
          </w:p>
        </w:tc>
        <w:tc>
          <w:tcPr>
            <w:tcW w:w="7110" w:type="dxa"/>
          </w:tcPr>
          <w:p w14:paraId="20045085" w14:textId="77777777" w:rsidR="001B6296" w:rsidRPr="001C2823" w:rsidRDefault="001B6296" w:rsidP="00C2054F">
            <w:pPr>
              <w:cnfStyle w:val="000000100000" w:firstRow="0" w:lastRow="0" w:firstColumn="0" w:lastColumn="0" w:oddVBand="0" w:evenVBand="0" w:oddHBand="1" w:evenHBand="0" w:firstRowFirstColumn="0" w:firstRowLastColumn="0" w:lastRowFirstColumn="0" w:lastRowLastColumn="0"/>
              <w:rPr>
                <w:sz w:val="20"/>
                <w:szCs w:val="20"/>
              </w:rPr>
            </w:pPr>
            <w:r w:rsidRPr="006049FA">
              <w:rPr>
                <w:rFonts w:cs="Helvetica"/>
                <w:sz w:val="20"/>
                <w:szCs w:val="21"/>
                <w:lang w:val="en"/>
              </w:rPr>
              <w:t>This is the number of businesses who commit to adopt at least one of the five BRTA principles</w:t>
            </w:r>
          </w:p>
        </w:tc>
      </w:tr>
      <w:tr w:rsidR="001B6296" w:rsidRPr="001C2823" w14:paraId="6A050956" w14:textId="77777777" w:rsidTr="00C2054F">
        <w:tc>
          <w:tcPr>
            <w:cnfStyle w:val="001000000000" w:firstRow="0" w:lastRow="0" w:firstColumn="1" w:lastColumn="0" w:oddVBand="0" w:evenVBand="0" w:oddHBand="0" w:evenHBand="0" w:firstRowFirstColumn="0" w:firstRowLastColumn="0" w:lastRowFirstColumn="0" w:lastRowLastColumn="0"/>
            <w:tcW w:w="4500" w:type="dxa"/>
          </w:tcPr>
          <w:p w14:paraId="5113A245" w14:textId="77777777" w:rsidR="001B6296" w:rsidRPr="001C2823" w:rsidRDefault="001B6296" w:rsidP="00C2054F">
            <w:pPr>
              <w:rPr>
                <w:sz w:val="20"/>
                <w:szCs w:val="20"/>
              </w:rPr>
            </w:pPr>
            <w:r>
              <w:rPr>
                <w:sz w:val="20"/>
                <w:szCs w:val="20"/>
              </w:rPr>
              <w:t>Number of BRTA partners that attend BRTA webinars for technical assistance/training</w:t>
            </w:r>
          </w:p>
        </w:tc>
        <w:tc>
          <w:tcPr>
            <w:tcW w:w="7110" w:type="dxa"/>
          </w:tcPr>
          <w:p w14:paraId="7945135F" w14:textId="77777777" w:rsidR="001B6296" w:rsidRPr="001C2823" w:rsidRDefault="001B6296" w:rsidP="00C2054F">
            <w:pPr>
              <w:cnfStyle w:val="000000000000" w:firstRow="0" w:lastRow="0" w:firstColumn="0" w:lastColumn="0" w:oddVBand="0" w:evenVBand="0" w:oddHBand="0" w:evenHBand="0" w:firstRowFirstColumn="0" w:firstRowLastColumn="0" w:lastRowFirstColumn="0" w:lastRowLastColumn="0"/>
              <w:rPr>
                <w:sz w:val="20"/>
                <w:szCs w:val="20"/>
              </w:rPr>
            </w:pPr>
            <w:r w:rsidRPr="006049FA">
              <w:rPr>
                <w:rFonts w:cs="Helvetica"/>
                <w:color w:val="333333"/>
                <w:sz w:val="20"/>
                <w:szCs w:val="20"/>
                <w:lang w:val="en"/>
              </w:rPr>
              <w:t>Number of businesses that attend the BRTA recruitment and information webinars.</w:t>
            </w:r>
          </w:p>
        </w:tc>
      </w:tr>
      <w:tr w:rsidR="001B6296" w:rsidRPr="001C2823" w14:paraId="555B08B1" w14:textId="77777777" w:rsidTr="00C20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5E4422C0" w14:textId="77777777" w:rsidR="001B6296" w:rsidRPr="001C2823" w:rsidRDefault="001B6296" w:rsidP="00C2054F">
            <w:pPr>
              <w:rPr>
                <w:sz w:val="20"/>
                <w:szCs w:val="20"/>
              </w:rPr>
            </w:pPr>
            <w:r>
              <w:rPr>
                <w:sz w:val="20"/>
                <w:szCs w:val="20"/>
              </w:rPr>
              <w:t>Number of BRTA partners requesting/receiving technical assistance/training</w:t>
            </w:r>
          </w:p>
        </w:tc>
        <w:tc>
          <w:tcPr>
            <w:tcW w:w="7110" w:type="dxa"/>
          </w:tcPr>
          <w:p w14:paraId="76F5F8E9" w14:textId="77777777" w:rsidR="001B6296" w:rsidRPr="001C2823" w:rsidRDefault="001B6296" w:rsidP="00C2054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0"/>
              </w:rPr>
            </w:pPr>
            <w:r w:rsidRPr="006049FA">
              <w:rPr>
                <w:rFonts w:ascii="Calibri" w:hAnsi="Calibri" w:cs="Calibri"/>
                <w:color w:val="000000"/>
                <w:sz w:val="20"/>
                <w:szCs w:val="16"/>
              </w:rPr>
              <w:t>Number of businesses that request/receive technical assistance/training</w:t>
            </w:r>
          </w:p>
        </w:tc>
      </w:tr>
      <w:tr w:rsidR="001B6296" w:rsidRPr="001C2823" w14:paraId="26EEE6B1" w14:textId="77777777" w:rsidTr="00C2054F">
        <w:tc>
          <w:tcPr>
            <w:cnfStyle w:val="001000000000" w:firstRow="0" w:lastRow="0" w:firstColumn="1" w:lastColumn="0" w:oddVBand="0" w:evenVBand="0" w:oddHBand="0" w:evenHBand="0" w:firstRowFirstColumn="0" w:firstRowLastColumn="0" w:lastRowFirstColumn="0" w:lastRowLastColumn="0"/>
            <w:tcW w:w="4500" w:type="dxa"/>
          </w:tcPr>
          <w:p w14:paraId="2069467E" w14:textId="77777777" w:rsidR="001B6296" w:rsidRPr="001C2823" w:rsidRDefault="001B6296" w:rsidP="00C2054F">
            <w:pPr>
              <w:rPr>
                <w:sz w:val="20"/>
                <w:szCs w:val="20"/>
              </w:rPr>
            </w:pPr>
            <w:r w:rsidRPr="001C2823">
              <w:rPr>
                <w:sz w:val="20"/>
                <w:szCs w:val="20"/>
              </w:rPr>
              <w:t>Comments</w:t>
            </w:r>
          </w:p>
          <w:p w14:paraId="01C22199" w14:textId="77777777" w:rsidR="001B6296" w:rsidRPr="001C2823" w:rsidRDefault="001B6296" w:rsidP="00C2054F">
            <w:pPr>
              <w:rPr>
                <w:sz w:val="20"/>
                <w:szCs w:val="20"/>
              </w:rPr>
            </w:pPr>
            <w:r w:rsidRPr="001C2823">
              <w:rPr>
                <w:color w:val="C00000"/>
                <w:highlight w:val="yellow"/>
              </w:rPr>
              <w:t>*</w:t>
            </w:r>
          </w:p>
        </w:tc>
        <w:tc>
          <w:tcPr>
            <w:tcW w:w="7110" w:type="dxa"/>
          </w:tcPr>
          <w:p w14:paraId="0F8FAB8C" w14:textId="77777777" w:rsidR="001B6296" w:rsidRPr="001C2823" w:rsidRDefault="001B6296" w:rsidP="00C2054F">
            <w:pPr>
              <w:cnfStyle w:val="000000000000" w:firstRow="0" w:lastRow="0" w:firstColumn="0" w:lastColumn="0" w:oddVBand="0" w:evenVBand="0" w:oddHBand="0" w:evenHBand="0" w:firstRowFirstColumn="0" w:firstRowLastColumn="0" w:lastRowFirstColumn="0" w:lastRowLastColumn="0"/>
              <w:rPr>
                <w:sz w:val="20"/>
                <w:szCs w:val="20"/>
              </w:rPr>
            </w:pPr>
            <w:r w:rsidRPr="001C2823">
              <w:rPr>
                <w:sz w:val="20"/>
                <w:szCs w:val="20"/>
              </w:rPr>
              <w:t>This is an open-text field to allow for any comments to be entered to might be helpful later to explain the context or nature of the data entered.</w:t>
            </w:r>
          </w:p>
          <w:p w14:paraId="15B4DFD9" w14:textId="77777777" w:rsidR="001B6296" w:rsidRPr="001C2823" w:rsidRDefault="001B6296" w:rsidP="00C2054F">
            <w:pPr>
              <w:cnfStyle w:val="000000000000" w:firstRow="0" w:lastRow="0" w:firstColumn="0" w:lastColumn="0" w:oddVBand="0" w:evenVBand="0" w:oddHBand="0" w:evenHBand="0" w:firstRowFirstColumn="0" w:firstRowLastColumn="0" w:lastRowFirstColumn="0" w:lastRowLastColumn="0"/>
              <w:rPr>
                <w:sz w:val="20"/>
                <w:szCs w:val="20"/>
              </w:rPr>
            </w:pPr>
          </w:p>
          <w:p w14:paraId="56FC44F9" w14:textId="77777777" w:rsidR="001B6296" w:rsidRPr="001C2823" w:rsidRDefault="001B6296" w:rsidP="00C2054F">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1C2823">
              <w:rPr>
                <w:sz w:val="20"/>
                <w:szCs w:val="20"/>
              </w:rPr>
              <w:t xml:space="preserve">It is important to carefully look at all of the metrics to make sure that whatever comment you would like to make is not already provided below in a different cell. </w:t>
            </w:r>
          </w:p>
        </w:tc>
      </w:tr>
    </w:tbl>
    <w:p w14:paraId="3614CCCC" w14:textId="77777777" w:rsidR="001B6296" w:rsidRPr="001C2823" w:rsidRDefault="001B6296" w:rsidP="001B6296"/>
    <w:p w14:paraId="5701864D" w14:textId="77777777" w:rsidR="001B6296" w:rsidRDefault="001B6296" w:rsidP="001B6296"/>
    <w:p w14:paraId="5CC0EE7D" w14:textId="77777777" w:rsidR="00C55C20" w:rsidRPr="000D73BC" w:rsidRDefault="00C55C20" w:rsidP="000D73BC"/>
    <w:sectPr w:rsidR="00C55C20" w:rsidRPr="000D73BC" w:rsidSect="00C765B6">
      <w:headerReference w:type="default" r:id="rId10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4F897F" w14:textId="77777777" w:rsidR="00DB1067" w:rsidRDefault="00DB1067" w:rsidP="00152C64">
      <w:pPr>
        <w:spacing w:after="0" w:line="240" w:lineRule="auto"/>
      </w:pPr>
      <w:r>
        <w:separator/>
      </w:r>
    </w:p>
  </w:endnote>
  <w:endnote w:type="continuationSeparator" w:id="0">
    <w:p w14:paraId="53B32BC2" w14:textId="77777777" w:rsidR="00DB1067" w:rsidRDefault="00DB1067" w:rsidP="00152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519108"/>
      <w:docPartObj>
        <w:docPartGallery w:val="Page Numbers (Bottom of Page)"/>
        <w:docPartUnique/>
      </w:docPartObj>
    </w:sdtPr>
    <w:sdtEndPr>
      <w:rPr>
        <w:noProof/>
      </w:rPr>
    </w:sdtEndPr>
    <w:sdtContent>
      <w:p w14:paraId="2B413FBF" w14:textId="437DF2E1" w:rsidR="00DB1067" w:rsidRDefault="00DB1067">
        <w:pPr>
          <w:pStyle w:val="Footer"/>
          <w:jc w:val="right"/>
        </w:pPr>
        <w:r>
          <w:fldChar w:fldCharType="begin"/>
        </w:r>
        <w:r>
          <w:instrText xml:space="preserve"> PAGE   \* MERGEFORMAT </w:instrText>
        </w:r>
        <w:r>
          <w:fldChar w:fldCharType="separate"/>
        </w:r>
        <w:r w:rsidR="00E43FBB">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2885013"/>
      <w:docPartObj>
        <w:docPartGallery w:val="Page Numbers (Bottom of Page)"/>
        <w:docPartUnique/>
      </w:docPartObj>
    </w:sdtPr>
    <w:sdtEndPr>
      <w:rPr>
        <w:noProof/>
      </w:rPr>
    </w:sdtEndPr>
    <w:sdtContent>
      <w:p w14:paraId="07537EFB" w14:textId="77777777" w:rsidR="00DB1067" w:rsidRDefault="00DB1067">
        <w:pPr>
          <w:pStyle w:val="Footer"/>
          <w:jc w:val="right"/>
        </w:pPr>
        <w:r>
          <w:fldChar w:fldCharType="begin"/>
        </w:r>
        <w:r>
          <w:instrText xml:space="preserve"> PAGE   \* MERGEFORMAT </w:instrText>
        </w:r>
        <w:r>
          <w:fldChar w:fldCharType="separate"/>
        </w:r>
        <w:r w:rsidR="00583CDA">
          <w:rPr>
            <w:noProof/>
          </w:rPr>
          <w:t>74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4ADB32" w14:textId="77777777" w:rsidR="00DB1067" w:rsidRDefault="00DB1067" w:rsidP="00152C64">
      <w:pPr>
        <w:spacing w:after="0" w:line="240" w:lineRule="auto"/>
      </w:pPr>
      <w:r>
        <w:separator/>
      </w:r>
    </w:p>
  </w:footnote>
  <w:footnote w:type="continuationSeparator" w:id="0">
    <w:p w14:paraId="738D8E23" w14:textId="77777777" w:rsidR="00DB1067" w:rsidRDefault="00DB1067" w:rsidP="00152C64">
      <w:pPr>
        <w:spacing w:after="0" w:line="240" w:lineRule="auto"/>
      </w:pPr>
      <w:r>
        <w:continuationSeparator/>
      </w:r>
    </w:p>
  </w:footnote>
  <w:footnote w:id="1">
    <w:p w14:paraId="0FC990AC" w14:textId="325F45CF" w:rsidR="00DB1067" w:rsidRDefault="00DB1067" w:rsidP="003E25BB">
      <w:pPr>
        <w:pStyle w:val="DropdownText"/>
        <w:ind w:left="0"/>
      </w:pPr>
      <w:r>
        <w:rPr>
          <w:rStyle w:val="FootnoteReference"/>
        </w:rPr>
        <w:footnoteRef/>
      </w:r>
      <w:r w:rsidRPr="00A228F2">
        <w:rPr>
          <w:sz w:val="20"/>
          <w:szCs w:val="20"/>
        </w:rPr>
        <w:t xml:space="preserve"> Note: This code will eventually be renamed “Event – Conference” to bring it in line with “Event – Other”.</w:t>
      </w:r>
    </w:p>
  </w:footnote>
  <w:footnote w:id="2">
    <w:p w14:paraId="1728D3D9" w14:textId="0C05D837" w:rsidR="00DB1067" w:rsidRDefault="00DB1067" w:rsidP="002C1099">
      <w:pPr>
        <w:pStyle w:val="FootnoteText"/>
      </w:pPr>
      <w:r w:rsidRPr="008F117F">
        <w:rPr>
          <w:rStyle w:val="FootnoteReference"/>
          <w:color w:val="000000" w:themeColor="text1"/>
        </w:rPr>
        <w:footnoteRef/>
      </w:r>
      <w:r w:rsidRPr="008F117F">
        <w:rPr>
          <w:color w:val="000000" w:themeColor="text1"/>
        </w:rPr>
        <w:t xml:space="preserve"> </w:t>
      </w:r>
      <w:r w:rsidRPr="00C50889">
        <w:t>Note: Eventually all categories for event type will be carried over here with “Event –“preceding them.  For example, “Event – Meeting”.</w:t>
      </w:r>
    </w:p>
  </w:footnote>
  <w:footnote w:id="3">
    <w:p w14:paraId="7577684C" w14:textId="77777777" w:rsidR="00DB1067" w:rsidRDefault="00DB1067" w:rsidP="002C1099">
      <w:pPr>
        <w:pStyle w:val="DropdownText"/>
        <w:ind w:left="0"/>
      </w:pPr>
      <w:r>
        <w:rPr>
          <w:rStyle w:val="FootnoteReference"/>
        </w:rPr>
        <w:footnoteRef/>
      </w:r>
      <w:r>
        <w:t xml:space="preserve"> </w:t>
      </w:r>
      <w:r w:rsidRPr="00A228F2">
        <w:rPr>
          <w:sz w:val="20"/>
          <w:szCs w:val="20"/>
        </w:rPr>
        <w:t>Note: This code will eventually be renamed “Event – Gay Pride Event” to bring it in line with “Event – Other”.</w:t>
      </w:r>
    </w:p>
    <w:p w14:paraId="00E92586" w14:textId="77777777" w:rsidR="00DB1067" w:rsidRDefault="00DB1067" w:rsidP="002C1099">
      <w:pPr>
        <w:pStyle w:val="FootnoteText"/>
      </w:pPr>
    </w:p>
  </w:footnote>
  <w:footnote w:id="4">
    <w:p w14:paraId="3AC706C4" w14:textId="592AAFDC" w:rsidR="00DB1067" w:rsidRDefault="00DB1067" w:rsidP="00B7516D">
      <w:pPr>
        <w:autoSpaceDE w:val="0"/>
        <w:autoSpaceDN w:val="0"/>
        <w:spacing w:after="0" w:line="240" w:lineRule="auto"/>
        <w:rPr>
          <w:rFonts w:ascii="Segoe UI" w:hAnsi="Segoe UI" w:cs="Segoe UI"/>
          <w:sz w:val="20"/>
          <w:szCs w:val="20"/>
        </w:rPr>
      </w:pPr>
      <w:r>
        <w:rPr>
          <w:rStyle w:val="FootnoteReference"/>
        </w:rPr>
        <w:footnoteRef/>
      </w:r>
      <w:r>
        <w:t xml:space="preserve"> Definition is from </w:t>
      </w:r>
      <w:hyperlink r:id="rId1" w:history="1">
        <w:r w:rsidRPr="00DD1F7E">
          <w:rPr>
            <w:rStyle w:val="Hyperlink"/>
            <w:rFonts w:ascii="Segoe UI" w:hAnsi="Segoe UI" w:cs="Segoe UI"/>
            <w:sz w:val="20"/>
            <w:szCs w:val="20"/>
          </w:rPr>
          <w:t>https://www.whitehouse.gov/sites/default/files/omb/bulletins/2013/b13-01.pdf</w:t>
        </w:r>
      </w:hyperlink>
    </w:p>
    <w:p w14:paraId="2086DF64" w14:textId="0DA27BAD" w:rsidR="00DB1067" w:rsidRDefault="00DB1067">
      <w:pPr>
        <w:pStyle w:val="FootnoteText"/>
      </w:pPr>
    </w:p>
  </w:footnote>
  <w:footnote w:id="5">
    <w:p w14:paraId="0148BDEA" w14:textId="77777777" w:rsidR="00DB1067" w:rsidRDefault="00DB1067" w:rsidP="005113A3">
      <w:pPr>
        <w:autoSpaceDE w:val="0"/>
        <w:autoSpaceDN w:val="0"/>
        <w:spacing w:after="0" w:line="240" w:lineRule="auto"/>
        <w:rPr>
          <w:rFonts w:ascii="Segoe UI" w:hAnsi="Segoe UI" w:cs="Segoe UI"/>
          <w:sz w:val="20"/>
          <w:szCs w:val="20"/>
        </w:rPr>
      </w:pPr>
      <w:r>
        <w:rPr>
          <w:rStyle w:val="FootnoteReference"/>
        </w:rPr>
        <w:footnoteRef/>
      </w:r>
      <w:r>
        <w:t xml:space="preserve"> Definition is from </w:t>
      </w:r>
      <w:hyperlink r:id="rId2" w:history="1">
        <w:r w:rsidRPr="00DD1F7E">
          <w:rPr>
            <w:rStyle w:val="Hyperlink"/>
            <w:rFonts w:ascii="Segoe UI" w:hAnsi="Segoe UI" w:cs="Segoe UI"/>
            <w:sz w:val="20"/>
            <w:szCs w:val="20"/>
          </w:rPr>
          <w:t>https://www.whitehouse.gov/sites/default/files/omb/bulletins/2013/b13-01.pdf</w:t>
        </w:r>
      </w:hyperlink>
    </w:p>
    <w:p w14:paraId="6AAA22D6" w14:textId="77777777" w:rsidR="00DB1067" w:rsidRDefault="00DB1067" w:rsidP="005113A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D9A0F" w14:textId="77777777" w:rsidR="00DB1067" w:rsidRDefault="00DB106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A680D" w14:textId="7E54BD1F" w:rsidR="00DB1067" w:rsidRPr="002416BF" w:rsidRDefault="00DB1067">
    <w:pPr>
      <w:pStyle w:val="Header"/>
      <w:rPr>
        <w:b/>
      </w:rPr>
    </w:pPr>
    <w:r w:rsidRPr="002416BF">
      <w:rPr>
        <w:b/>
      </w:rPr>
      <w:t xml:space="preserve">List of </w:t>
    </w:r>
    <w:r>
      <w:rPr>
        <w:b/>
      </w:rPr>
      <w:t>Metrics for Facebook Post-Level</w:t>
    </w:r>
    <w:r w:rsidRPr="002416BF">
      <w:rPr>
        <w:b/>
      </w:rPr>
      <w:t xml:space="preserve"> Domain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91877" w14:textId="24798608" w:rsidR="00DB1067" w:rsidRPr="002416BF" w:rsidRDefault="00DB1067">
    <w:pPr>
      <w:pStyle w:val="Header"/>
      <w:rPr>
        <w:b/>
      </w:rPr>
    </w:pPr>
    <w:r w:rsidRPr="002416BF">
      <w:rPr>
        <w:b/>
      </w:rPr>
      <w:t xml:space="preserve">List of </w:t>
    </w:r>
    <w:r>
      <w:rPr>
        <w:b/>
      </w:rPr>
      <w:t>Metrics for Continuing Medical Education (CME)</w:t>
    </w:r>
    <w:r w:rsidRPr="002416BF">
      <w:rPr>
        <w:b/>
      </w:rPr>
      <w:t xml:space="preserve"> Domain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6A68A" w14:textId="131D9013" w:rsidR="00DB1067" w:rsidRPr="002416BF" w:rsidRDefault="00DB1067" w:rsidP="003731D5">
    <w:pPr>
      <w:pStyle w:val="Header"/>
      <w:rPr>
        <w:b/>
      </w:rPr>
    </w:pPr>
    <w:r w:rsidRPr="002416BF">
      <w:rPr>
        <w:b/>
      </w:rPr>
      <w:t xml:space="preserve">List of </w:t>
    </w:r>
    <w:r>
      <w:rPr>
        <w:b/>
      </w:rPr>
      <w:t>Metrics for Twitter – Page Level</w:t>
    </w:r>
    <w:r w:rsidRPr="002416BF">
      <w:rPr>
        <w:b/>
      </w:rPr>
      <w:t xml:space="preserve"> Domain</w:t>
    </w:r>
  </w:p>
  <w:p w14:paraId="495C19A7" w14:textId="6D50E8B1" w:rsidR="00DB1067" w:rsidRPr="00AE1C40" w:rsidRDefault="00DB1067" w:rsidP="00AE1C4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A4DD4" w14:textId="6603F13A" w:rsidR="00DB1067" w:rsidRPr="002416BF" w:rsidRDefault="00DB1067" w:rsidP="003731D5">
    <w:pPr>
      <w:pStyle w:val="Header"/>
      <w:rPr>
        <w:b/>
      </w:rPr>
    </w:pPr>
    <w:r w:rsidRPr="002416BF">
      <w:rPr>
        <w:b/>
      </w:rPr>
      <w:t xml:space="preserve">List of </w:t>
    </w:r>
    <w:r>
      <w:rPr>
        <w:b/>
      </w:rPr>
      <w:t>Metrics for Twitter – Post Level</w:t>
    </w:r>
    <w:r w:rsidRPr="002416BF">
      <w:rPr>
        <w:b/>
      </w:rPr>
      <w:t xml:space="preserve"> Domain</w:t>
    </w:r>
  </w:p>
  <w:p w14:paraId="1538B4C8" w14:textId="77777777" w:rsidR="00DB1067" w:rsidRPr="00AE1C40" w:rsidRDefault="00DB1067" w:rsidP="00AE1C4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07708" w14:textId="77777777" w:rsidR="00DB1067" w:rsidRPr="002416BF" w:rsidRDefault="00DB1067" w:rsidP="003731D5">
    <w:pPr>
      <w:pStyle w:val="Header"/>
      <w:rPr>
        <w:b/>
      </w:rPr>
    </w:pPr>
    <w:r w:rsidRPr="002416BF">
      <w:rPr>
        <w:b/>
      </w:rPr>
      <w:t xml:space="preserve">List of </w:t>
    </w:r>
    <w:r>
      <w:rPr>
        <w:b/>
      </w:rPr>
      <w:t>Metrics for Instagram</w:t>
    </w:r>
    <w:r w:rsidRPr="002416BF">
      <w:rPr>
        <w:b/>
      </w:rPr>
      <w:t xml:space="preserve"> Domain</w:t>
    </w:r>
  </w:p>
  <w:p w14:paraId="6963548E" w14:textId="77777777" w:rsidR="00DB1067" w:rsidRPr="00AE1C40" w:rsidRDefault="00DB1067" w:rsidP="00AE1C4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26BF2" w14:textId="4C3529F2" w:rsidR="00DB1067" w:rsidRPr="002416BF" w:rsidRDefault="00DB1067" w:rsidP="003731D5">
    <w:pPr>
      <w:pStyle w:val="Header"/>
      <w:rPr>
        <w:b/>
      </w:rPr>
    </w:pPr>
    <w:r w:rsidRPr="002416BF">
      <w:rPr>
        <w:b/>
      </w:rPr>
      <w:t xml:space="preserve">List of </w:t>
    </w:r>
    <w:r>
      <w:rPr>
        <w:b/>
      </w:rPr>
      <w:t xml:space="preserve">Metrics for </w:t>
    </w:r>
    <w:r w:rsidR="00945490">
      <w:rPr>
        <w:b/>
      </w:rPr>
      <w:t xml:space="preserve">Videos </w:t>
    </w:r>
    <w:r w:rsidRPr="002416BF">
      <w:rPr>
        <w:b/>
      </w:rPr>
      <w:t>Domain</w:t>
    </w:r>
  </w:p>
  <w:p w14:paraId="6C63E513" w14:textId="77777777" w:rsidR="00DB1067" w:rsidRPr="00AE1C40" w:rsidRDefault="00DB1067" w:rsidP="00AE1C4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BF76D" w14:textId="77777777" w:rsidR="00945490" w:rsidRPr="002416BF" w:rsidRDefault="00945490" w:rsidP="003731D5">
    <w:pPr>
      <w:pStyle w:val="Header"/>
      <w:rPr>
        <w:b/>
      </w:rPr>
    </w:pPr>
    <w:r w:rsidRPr="002416BF">
      <w:rPr>
        <w:b/>
      </w:rPr>
      <w:t xml:space="preserve">List of </w:t>
    </w:r>
    <w:r>
      <w:rPr>
        <w:b/>
      </w:rPr>
      <w:t xml:space="preserve">Metrics for BRTA </w:t>
    </w:r>
    <w:r w:rsidRPr="002416BF">
      <w:rPr>
        <w:b/>
      </w:rPr>
      <w:t>Domain</w:t>
    </w:r>
  </w:p>
  <w:p w14:paraId="4B2FB337" w14:textId="77777777" w:rsidR="00945490" w:rsidRPr="00AE1C40" w:rsidRDefault="00945490" w:rsidP="00AE1C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EAC7F" w14:textId="0E5C91F5" w:rsidR="00DB1067" w:rsidRPr="002416BF" w:rsidRDefault="00DB1067">
    <w:pPr>
      <w:pStyle w:val="Header"/>
      <w:rPr>
        <w:b/>
      </w:rPr>
    </w:pPr>
    <w:r w:rsidRPr="002416BF">
      <w:rPr>
        <w:b/>
      </w:rPr>
      <w:t>List of Metrics for the Materials Domain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F32B5" w14:textId="0F25B566" w:rsidR="00DB1067" w:rsidRPr="002416BF" w:rsidRDefault="00DB1067">
    <w:pPr>
      <w:pStyle w:val="Header"/>
      <w:rPr>
        <w:b/>
      </w:rPr>
    </w:pPr>
    <w:r w:rsidRPr="002416BF">
      <w:rPr>
        <w:b/>
      </w:rPr>
      <w:t xml:space="preserve">List of </w:t>
    </w:r>
    <w:r>
      <w:rPr>
        <w:b/>
      </w:rPr>
      <w:t>Metrics for the Events</w:t>
    </w:r>
    <w:r w:rsidRPr="002416BF">
      <w:rPr>
        <w:b/>
      </w:rPr>
      <w:t xml:space="preserve"> Domain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9DCC9" w14:textId="600F9974" w:rsidR="00DB1067" w:rsidRPr="002416BF" w:rsidRDefault="00DB1067">
    <w:pPr>
      <w:pStyle w:val="Header"/>
      <w:rPr>
        <w:b/>
      </w:rPr>
    </w:pPr>
    <w:r w:rsidRPr="002416BF">
      <w:rPr>
        <w:b/>
      </w:rPr>
      <w:t xml:space="preserve">List of </w:t>
    </w:r>
    <w:r>
      <w:rPr>
        <w:b/>
      </w:rPr>
      <w:t>Metrics for the Media Impressions</w:t>
    </w:r>
    <w:r w:rsidRPr="002416BF">
      <w:rPr>
        <w:b/>
      </w:rPr>
      <w:t xml:space="preserve"> Domain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AA79B" w14:textId="25FE54A7" w:rsidR="00DB1067" w:rsidRPr="002416BF" w:rsidRDefault="00DB1067">
    <w:pPr>
      <w:pStyle w:val="Header"/>
      <w:rPr>
        <w:b/>
      </w:rPr>
    </w:pPr>
    <w:r w:rsidRPr="002416BF">
      <w:rPr>
        <w:b/>
      </w:rPr>
      <w:t xml:space="preserve">List of </w:t>
    </w:r>
    <w:r>
      <w:rPr>
        <w:b/>
      </w:rPr>
      <w:t>Metrics for the Internet Ads</w:t>
    </w:r>
    <w:r w:rsidRPr="002416BF">
      <w:rPr>
        <w:b/>
      </w:rPr>
      <w:t xml:space="preserve"> Domain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D4A1B" w14:textId="25DBEC3A" w:rsidR="00DB1067" w:rsidRPr="002416BF" w:rsidRDefault="00DB1067">
    <w:pPr>
      <w:pStyle w:val="Header"/>
      <w:rPr>
        <w:b/>
      </w:rPr>
    </w:pPr>
    <w:r w:rsidRPr="002416BF">
      <w:rPr>
        <w:b/>
      </w:rPr>
      <w:t xml:space="preserve">List of </w:t>
    </w:r>
    <w:r>
      <w:rPr>
        <w:b/>
      </w:rPr>
      <w:t xml:space="preserve">Metrics for the </w:t>
    </w:r>
    <w:r w:rsidR="003664E5">
      <w:rPr>
        <w:b/>
      </w:rPr>
      <w:t>Home Page Views</w:t>
    </w:r>
    <w:r w:rsidRPr="002416BF">
      <w:rPr>
        <w:b/>
      </w:rPr>
      <w:t xml:space="preserve"> Domain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F8314" w14:textId="77777777" w:rsidR="003664E5" w:rsidRPr="002416BF" w:rsidRDefault="003664E5">
    <w:pPr>
      <w:pStyle w:val="Header"/>
      <w:rPr>
        <w:b/>
      </w:rPr>
    </w:pPr>
    <w:r w:rsidRPr="002416BF">
      <w:rPr>
        <w:b/>
      </w:rPr>
      <w:t xml:space="preserve">List of </w:t>
    </w:r>
    <w:r>
      <w:rPr>
        <w:b/>
      </w:rPr>
      <w:t>Metrics for the Gettested.cdc.gov</w:t>
    </w:r>
    <w:r w:rsidRPr="002416BF">
      <w:rPr>
        <w:b/>
      </w:rPr>
      <w:t xml:space="preserve"> Domain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DD44E" w14:textId="77777777" w:rsidR="00DB1067" w:rsidRPr="002416BF" w:rsidRDefault="00DB1067">
    <w:pPr>
      <w:pStyle w:val="Header"/>
      <w:rPr>
        <w:b/>
      </w:rPr>
    </w:pPr>
    <w:r w:rsidRPr="002416BF">
      <w:rPr>
        <w:b/>
      </w:rPr>
      <w:t xml:space="preserve">List of </w:t>
    </w:r>
    <w:r>
      <w:rPr>
        <w:b/>
      </w:rPr>
      <w:t>Metrics for the Media Monitoring</w:t>
    </w:r>
    <w:r w:rsidRPr="002416BF">
      <w:rPr>
        <w:b/>
      </w:rPr>
      <w:t xml:space="preserve"> Domain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8E827" w14:textId="2BF4B424" w:rsidR="00DB1067" w:rsidRPr="002416BF" w:rsidRDefault="00DB1067">
    <w:pPr>
      <w:pStyle w:val="Header"/>
      <w:rPr>
        <w:b/>
      </w:rPr>
    </w:pPr>
    <w:r w:rsidRPr="002416BF">
      <w:rPr>
        <w:b/>
      </w:rPr>
      <w:t xml:space="preserve">List of </w:t>
    </w:r>
    <w:r>
      <w:rPr>
        <w:b/>
      </w:rPr>
      <w:t>Metrics for Facebook Page-Level</w:t>
    </w:r>
    <w:r w:rsidRPr="002416BF">
      <w:rPr>
        <w:b/>
      </w:rPr>
      <w:t xml:space="preserve"> Domain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532B9"/>
    <w:multiLevelType w:val="hybridMultilevel"/>
    <w:tmpl w:val="E4529B3A"/>
    <w:lvl w:ilvl="0" w:tplc="0874A1D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90498"/>
    <w:multiLevelType w:val="hybridMultilevel"/>
    <w:tmpl w:val="F66402B4"/>
    <w:lvl w:ilvl="0" w:tplc="31DADEA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791C8C"/>
    <w:multiLevelType w:val="hybridMultilevel"/>
    <w:tmpl w:val="43163560"/>
    <w:lvl w:ilvl="0" w:tplc="4B0EB4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F5B84"/>
    <w:multiLevelType w:val="hybridMultilevel"/>
    <w:tmpl w:val="3918D21E"/>
    <w:lvl w:ilvl="0" w:tplc="0409001B">
      <w:start w:val="1"/>
      <w:numFmt w:val="lowerRoman"/>
      <w:lvlText w:val="%1."/>
      <w:lvlJc w:val="right"/>
      <w:pPr>
        <w:ind w:left="1440" w:hanging="72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9F81364"/>
    <w:multiLevelType w:val="hybridMultilevel"/>
    <w:tmpl w:val="F66402B4"/>
    <w:lvl w:ilvl="0" w:tplc="31DADEA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D16A9D"/>
    <w:multiLevelType w:val="hybridMultilevel"/>
    <w:tmpl w:val="1E760860"/>
    <w:lvl w:ilvl="0" w:tplc="EAC088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35189C"/>
    <w:multiLevelType w:val="hybridMultilevel"/>
    <w:tmpl w:val="49246D0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3769CD"/>
    <w:multiLevelType w:val="hybridMultilevel"/>
    <w:tmpl w:val="160C3E3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D050DF"/>
    <w:multiLevelType w:val="hybridMultilevel"/>
    <w:tmpl w:val="D17AD2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017A63"/>
    <w:multiLevelType w:val="hybridMultilevel"/>
    <w:tmpl w:val="1BF4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5722A6"/>
    <w:multiLevelType w:val="hybridMultilevel"/>
    <w:tmpl w:val="F1502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F867DCA"/>
    <w:multiLevelType w:val="hybridMultilevel"/>
    <w:tmpl w:val="F66402B4"/>
    <w:lvl w:ilvl="0" w:tplc="31DADEA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4A7177"/>
    <w:multiLevelType w:val="hybridMultilevel"/>
    <w:tmpl w:val="1DC2F2E8"/>
    <w:lvl w:ilvl="0" w:tplc="0874A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915248"/>
    <w:multiLevelType w:val="hybridMultilevel"/>
    <w:tmpl w:val="C4962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299019F"/>
    <w:multiLevelType w:val="hybridMultilevel"/>
    <w:tmpl w:val="1DC2F2E8"/>
    <w:lvl w:ilvl="0" w:tplc="0874A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813827"/>
    <w:multiLevelType w:val="multilevel"/>
    <w:tmpl w:val="CD12D9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47303C9"/>
    <w:multiLevelType w:val="hybridMultilevel"/>
    <w:tmpl w:val="F66402B4"/>
    <w:lvl w:ilvl="0" w:tplc="31DADEA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7A228CB"/>
    <w:multiLevelType w:val="hybridMultilevel"/>
    <w:tmpl w:val="6A20BFEA"/>
    <w:lvl w:ilvl="0" w:tplc="0409001B">
      <w:start w:val="1"/>
      <w:numFmt w:val="lowerRoman"/>
      <w:lvlText w:val="%1."/>
      <w:lvlJc w:val="right"/>
      <w:pPr>
        <w:ind w:left="54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28950855"/>
    <w:multiLevelType w:val="hybridMultilevel"/>
    <w:tmpl w:val="094E5394"/>
    <w:lvl w:ilvl="0" w:tplc="B7EEC012">
      <w:start w:val="1"/>
      <w:numFmt w:val="lowerRoman"/>
      <w:lvlText w:val="%1."/>
      <w:lvlJc w:val="left"/>
      <w:pPr>
        <w:ind w:left="1080" w:hanging="720"/>
      </w:pPr>
      <w:rPr>
        <w:rFonts w:hint="default"/>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AB6834"/>
    <w:multiLevelType w:val="hybridMultilevel"/>
    <w:tmpl w:val="A3F8CE1E"/>
    <w:lvl w:ilvl="0" w:tplc="F752CBFC">
      <w:start w:val="1"/>
      <w:numFmt w:val="lowerRoman"/>
      <w:lvlText w:val="%1."/>
      <w:lvlJc w:val="right"/>
      <w:pPr>
        <w:ind w:left="450" w:hanging="360"/>
      </w:pPr>
      <w:rPr>
        <w:i/>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2CC675B2"/>
    <w:multiLevelType w:val="hybridMultilevel"/>
    <w:tmpl w:val="D17AD2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2F12DC"/>
    <w:multiLevelType w:val="hybridMultilevel"/>
    <w:tmpl w:val="95DCBAB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9972AA"/>
    <w:multiLevelType w:val="hybridMultilevel"/>
    <w:tmpl w:val="75A48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E55993"/>
    <w:multiLevelType w:val="hybridMultilevel"/>
    <w:tmpl w:val="F66402B4"/>
    <w:lvl w:ilvl="0" w:tplc="31DADEA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A631C4B"/>
    <w:multiLevelType w:val="hybridMultilevel"/>
    <w:tmpl w:val="171E1A44"/>
    <w:lvl w:ilvl="0" w:tplc="264C7DB4">
      <w:start w:val="1"/>
      <w:numFmt w:val="lowerRoman"/>
      <w:lvlText w:val="%1."/>
      <w:lvlJc w:val="left"/>
      <w:pPr>
        <w:ind w:left="1080" w:hanging="720"/>
      </w:pPr>
      <w:rPr>
        <w:rFonts w:hint="default"/>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C9726F"/>
    <w:multiLevelType w:val="hybridMultilevel"/>
    <w:tmpl w:val="231C67AE"/>
    <w:lvl w:ilvl="0" w:tplc="1BB2BC52">
      <w:start w:val="1"/>
      <w:numFmt w:val="lowerRoman"/>
      <w:lvlText w:val="%1."/>
      <w:lvlJc w:val="left"/>
      <w:pPr>
        <w:ind w:left="1800" w:hanging="720"/>
      </w:pPr>
      <w:rPr>
        <w:rFonts w:hint="default"/>
        <w:color w:val="C45911" w:themeColor="accent2" w:themeShade="B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ACC613D"/>
    <w:multiLevelType w:val="hybridMultilevel"/>
    <w:tmpl w:val="1DC2F2E8"/>
    <w:lvl w:ilvl="0" w:tplc="0874A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A3347E"/>
    <w:multiLevelType w:val="hybridMultilevel"/>
    <w:tmpl w:val="8EA4A354"/>
    <w:lvl w:ilvl="0" w:tplc="5084620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1533C8C"/>
    <w:multiLevelType w:val="hybridMultilevel"/>
    <w:tmpl w:val="79D8C8D4"/>
    <w:lvl w:ilvl="0" w:tplc="67E8A3F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8BB7A9B"/>
    <w:multiLevelType w:val="hybridMultilevel"/>
    <w:tmpl w:val="1DC2F2E8"/>
    <w:lvl w:ilvl="0" w:tplc="0874A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530CEC"/>
    <w:multiLevelType w:val="multilevel"/>
    <w:tmpl w:val="EA00B0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55381D33"/>
    <w:multiLevelType w:val="hybridMultilevel"/>
    <w:tmpl w:val="6B168A82"/>
    <w:lvl w:ilvl="0" w:tplc="29785DD2">
      <w:start w:val="1"/>
      <w:numFmt w:val="lowerRoman"/>
      <w:lvlText w:val="%1."/>
      <w:lvlJc w:val="right"/>
      <w:pPr>
        <w:ind w:left="1080" w:hanging="360"/>
      </w:pPr>
      <w:rPr>
        <w:color w:val="C45911" w:themeColor="accent2" w:themeShade="B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7C60DF5"/>
    <w:multiLevelType w:val="hybridMultilevel"/>
    <w:tmpl w:val="8EFE32D0"/>
    <w:lvl w:ilvl="0" w:tplc="0874A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F9160A"/>
    <w:multiLevelType w:val="hybridMultilevel"/>
    <w:tmpl w:val="E4C04A2A"/>
    <w:lvl w:ilvl="0" w:tplc="0C90657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5D58CD"/>
    <w:multiLevelType w:val="hybridMultilevel"/>
    <w:tmpl w:val="5322C3D8"/>
    <w:lvl w:ilvl="0" w:tplc="0CE89F7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2825303"/>
    <w:multiLevelType w:val="hybridMultilevel"/>
    <w:tmpl w:val="61F80730"/>
    <w:lvl w:ilvl="0" w:tplc="0874A1D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C25726"/>
    <w:multiLevelType w:val="hybridMultilevel"/>
    <w:tmpl w:val="48A076C4"/>
    <w:lvl w:ilvl="0" w:tplc="F0EAF32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AE52599"/>
    <w:multiLevelType w:val="hybridMultilevel"/>
    <w:tmpl w:val="34B21A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E5338F"/>
    <w:multiLevelType w:val="hybridMultilevel"/>
    <w:tmpl w:val="18EEE23A"/>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65043E"/>
    <w:multiLevelType w:val="hybridMultilevel"/>
    <w:tmpl w:val="8EFE32D0"/>
    <w:lvl w:ilvl="0" w:tplc="0874A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703FDA"/>
    <w:multiLevelType w:val="hybridMultilevel"/>
    <w:tmpl w:val="C048268A"/>
    <w:lvl w:ilvl="0" w:tplc="608445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F7F1BB9"/>
    <w:multiLevelType w:val="hybridMultilevel"/>
    <w:tmpl w:val="B8BA6E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F875D2"/>
    <w:multiLevelType w:val="hybridMultilevel"/>
    <w:tmpl w:val="1DC2F2E8"/>
    <w:lvl w:ilvl="0" w:tplc="0874A1D0">
      <w:start w:val="1"/>
      <w:numFmt w:val="lowerRoman"/>
      <w:lvlText w:val="%1."/>
      <w:lvlJc w:val="left"/>
      <w:pPr>
        <w:ind w:left="135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6C4DE2"/>
    <w:multiLevelType w:val="hybridMultilevel"/>
    <w:tmpl w:val="DE528F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5F0AC2"/>
    <w:multiLevelType w:val="hybridMultilevel"/>
    <w:tmpl w:val="F66402B4"/>
    <w:lvl w:ilvl="0" w:tplc="31DADEA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C79054E"/>
    <w:multiLevelType w:val="hybridMultilevel"/>
    <w:tmpl w:val="6A46A1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D20015A"/>
    <w:multiLevelType w:val="hybridMultilevel"/>
    <w:tmpl w:val="D17AD2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415A76"/>
    <w:multiLevelType w:val="hybridMultilevel"/>
    <w:tmpl w:val="6966D5D4"/>
    <w:lvl w:ilvl="0" w:tplc="0409001B">
      <w:start w:val="1"/>
      <w:numFmt w:val="low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7ED86CDD"/>
    <w:multiLevelType w:val="hybridMultilevel"/>
    <w:tmpl w:val="7CE25BBA"/>
    <w:lvl w:ilvl="0" w:tplc="F7BC67E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10"/>
  </w:num>
  <w:num w:numId="3">
    <w:abstractNumId w:val="9"/>
  </w:num>
  <w:num w:numId="4">
    <w:abstractNumId w:val="38"/>
  </w:num>
  <w:num w:numId="5">
    <w:abstractNumId w:val="14"/>
  </w:num>
  <w:num w:numId="6">
    <w:abstractNumId w:val="17"/>
  </w:num>
  <w:num w:numId="7">
    <w:abstractNumId w:val="47"/>
  </w:num>
  <w:num w:numId="8">
    <w:abstractNumId w:val="34"/>
  </w:num>
  <w:num w:numId="9">
    <w:abstractNumId w:val="19"/>
  </w:num>
  <w:num w:numId="10">
    <w:abstractNumId w:val="0"/>
  </w:num>
  <w:num w:numId="11">
    <w:abstractNumId w:val="35"/>
  </w:num>
  <w:num w:numId="12">
    <w:abstractNumId w:val="43"/>
  </w:num>
  <w:num w:numId="13">
    <w:abstractNumId w:val="41"/>
  </w:num>
  <w:num w:numId="14">
    <w:abstractNumId w:val="37"/>
  </w:num>
  <w:num w:numId="15">
    <w:abstractNumId w:val="27"/>
  </w:num>
  <w:num w:numId="16">
    <w:abstractNumId w:val="48"/>
  </w:num>
  <w:num w:numId="17">
    <w:abstractNumId w:val="28"/>
  </w:num>
  <w:num w:numId="18">
    <w:abstractNumId w:val="8"/>
  </w:num>
  <w:num w:numId="19">
    <w:abstractNumId w:val="20"/>
  </w:num>
  <w:num w:numId="20">
    <w:abstractNumId w:val="12"/>
  </w:num>
  <w:num w:numId="21">
    <w:abstractNumId w:val="26"/>
  </w:num>
  <w:num w:numId="22">
    <w:abstractNumId w:val="42"/>
  </w:num>
  <w:num w:numId="23">
    <w:abstractNumId w:val="23"/>
  </w:num>
  <w:num w:numId="24">
    <w:abstractNumId w:val="11"/>
  </w:num>
  <w:num w:numId="25">
    <w:abstractNumId w:val="1"/>
  </w:num>
  <w:num w:numId="26">
    <w:abstractNumId w:val="44"/>
  </w:num>
  <w:num w:numId="27">
    <w:abstractNumId w:val="4"/>
  </w:num>
  <w:num w:numId="28">
    <w:abstractNumId w:val="16"/>
  </w:num>
  <w:num w:numId="29">
    <w:abstractNumId w:val="46"/>
  </w:num>
  <w:num w:numId="30">
    <w:abstractNumId w:val="25"/>
  </w:num>
  <w:num w:numId="31">
    <w:abstractNumId w:val="24"/>
  </w:num>
  <w:num w:numId="32">
    <w:abstractNumId w:val="18"/>
  </w:num>
  <w:num w:numId="33">
    <w:abstractNumId w:val="2"/>
  </w:num>
  <w:num w:numId="34">
    <w:abstractNumId w:val="31"/>
  </w:num>
  <w:num w:numId="35">
    <w:abstractNumId w:val="3"/>
  </w:num>
  <w:num w:numId="36">
    <w:abstractNumId w:val="39"/>
  </w:num>
  <w:num w:numId="37">
    <w:abstractNumId w:val="36"/>
  </w:num>
  <w:num w:numId="38">
    <w:abstractNumId w:val="5"/>
  </w:num>
  <w:num w:numId="39">
    <w:abstractNumId w:val="45"/>
  </w:num>
  <w:num w:numId="40">
    <w:abstractNumId w:val="29"/>
  </w:num>
  <w:num w:numId="41">
    <w:abstractNumId w:val="13"/>
  </w:num>
  <w:num w:numId="42">
    <w:abstractNumId w:val="32"/>
  </w:num>
  <w:num w:numId="43">
    <w:abstractNumId w:val="40"/>
  </w:num>
  <w:num w:numId="44">
    <w:abstractNumId w:val="33"/>
  </w:num>
  <w:num w:numId="45">
    <w:abstractNumId w:val="30"/>
  </w:num>
  <w:num w:numId="46">
    <w:abstractNumId w:val="15"/>
  </w:num>
  <w:num w:numId="47">
    <w:abstractNumId w:val="21"/>
  </w:num>
  <w:num w:numId="48">
    <w:abstractNumId w:val="6"/>
  </w:num>
  <w:num w:numId="49">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1136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7A6"/>
    <w:rsid w:val="00000985"/>
    <w:rsid w:val="00001505"/>
    <w:rsid w:val="00001819"/>
    <w:rsid w:val="000105F2"/>
    <w:rsid w:val="00013113"/>
    <w:rsid w:val="00015428"/>
    <w:rsid w:val="00017205"/>
    <w:rsid w:val="00017626"/>
    <w:rsid w:val="00021198"/>
    <w:rsid w:val="00024853"/>
    <w:rsid w:val="000249BF"/>
    <w:rsid w:val="0002596E"/>
    <w:rsid w:val="00026AA2"/>
    <w:rsid w:val="00027AE0"/>
    <w:rsid w:val="000314F6"/>
    <w:rsid w:val="00032969"/>
    <w:rsid w:val="00037894"/>
    <w:rsid w:val="00040664"/>
    <w:rsid w:val="000458CC"/>
    <w:rsid w:val="00050771"/>
    <w:rsid w:val="000515C4"/>
    <w:rsid w:val="00051B93"/>
    <w:rsid w:val="00054598"/>
    <w:rsid w:val="00056E22"/>
    <w:rsid w:val="00057482"/>
    <w:rsid w:val="0006104B"/>
    <w:rsid w:val="00063568"/>
    <w:rsid w:val="00064882"/>
    <w:rsid w:val="00064A2F"/>
    <w:rsid w:val="00064D63"/>
    <w:rsid w:val="00065B81"/>
    <w:rsid w:val="000664FF"/>
    <w:rsid w:val="00066D35"/>
    <w:rsid w:val="000761C7"/>
    <w:rsid w:val="00076932"/>
    <w:rsid w:val="00077A72"/>
    <w:rsid w:val="00077E68"/>
    <w:rsid w:val="0008047D"/>
    <w:rsid w:val="00082234"/>
    <w:rsid w:val="0008247E"/>
    <w:rsid w:val="000854E6"/>
    <w:rsid w:val="00086D94"/>
    <w:rsid w:val="00090E03"/>
    <w:rsid w:val="00095A7E"/>
    <w:rsid w:val="000A0390"/>
    <w:rsid w:val="000A6DFA"/>
    <w:rsid w:val="000B36D5"/>
    <w:rsid w:val="000B3D9A"/>
    <w:rsid w:val="000B5A68"/>
    <w:rsid w:val="000C62EF"/>
    <w:rsid w:val="000C64DA"/>
    <w:rsid w:val="000D0544"/>
    <w:rsid w:val="000D58A9"/>
    <w:rsid w:val="000D618D"/>
    <w:rsid w:val="000D73BC"/>
    <w:rsid w:val="000E3127"/>
    <w:rsid w:val="000F10FC"/>
    <w:rsid w:val="000F4769"/>
    <w:rsid w:val="000F544B"/>
    <w:rsid w:val="000F559F"/>
    <w:rsid w:val="000F571E"/>
    <w:rsid w:val="000F6300"/>
    <w:rsid w:val="00102F19"/>
    <w:rsid w:val="00104676"/>
    <w:rsid w:val="00104B7A"/>
    <w:rsid w:val="001051D6"/>
    <w:rsid w:val="00105FC3"/>
    <w:rsid w:val="00106AC8"/>
    <w:rsid w:val="00111AA1"/>
    <w:rsid w:val="00113E94"/>
    <w:rsid w:val="0012599C"/>
    <w:rsid w:val="00126F8B"/>
    <w:rsid w:val="001275A1"/>
    <w:rsid w:val="00133D43"/>
    <w:rsid w:val="00137B08"/>
    <w:rsid w:val="00140EE0"/>
    <w:rsid w:val="00140FF8"/>
    <w:rsid w:val="00141A7E"/>
    <w:rsid w:val="00142A88"/>
    <w:rsid w:val="00142BC3"/>
    <w:rsid w:val="00143032"/>
    <w:rsid w:val="00144B85"/>
    <w:rsid w:val="0014695F"/>
    <w:rsid w:val="0014703E"/>
    <w:rsid w:val="00150060"/>
    <w:rsid w:val="00152BA0"/>
    <w:rsid w:val="00152C64"/>
    <w:rsid w:val="00153777"/>
    <w:rsid w:val="00153FEE"/>
    <w:rsid w:val="0015458A"/>
    <w:rsid w:val="00155E8E"/>
    <w:rsid w:val="00160E1B"/>
    <w:rsid w:val="00165F7F"/>
    <w:rsid w:val="00172693"/>
    <w:rsid w:val="00180120"/>
    <w:rsid w:val="00181949"/>
    <w:rsid w:val="00185F75"/>
    <w:rsid w:val="001869C8"/>
    <w:rsid w:val="00187B81"/>
    <w:rsid w:val="001903CB"/>
    <w:rsid w:val="001949BE"/>
    <w:rsid w:val="00196535"/>
    <w:rsid w:val="00197836"/>
    <w:rsid w:val="001A65F2"/>
    <w:rsid w:val="001A670B"/>
    <w:rsid w:val="001B15C0"/>
    <w:rsid w:val="001B5762"/>
    <w:rsid w:val="001B6296"/>
    <w:rsid w:val="001C108F"/>
    <w:rsid w:val="001C1D3A"/>
    <w:rsid w:val="001C2114"/>
    <w:rsid w:val="001C44A1"/>
    <w:rsid w:val="001D0E0E"/>
    <w:rsid w:val="001D4D2C"/>
    <w:rsid w:val="001D5F44"/>
    <w:rsid w:val="001E347E"/>
    <w:rsid w:val="001E35A0"/>
    <w:rsid w:val="001E5E3C"/>
    <w:rsid w:val="001F60C7"/>
    <w:rsid w:val="001F6D99"/>
    <w:rsid w:val="001F6E44"/>
    <w:rsid w:val="00200C8F"/>
    <w:rsid w:val="00201F49"/>
    <w:rsid w:val="00204C6C"/>
    <w:rsid w:val="00210B07"/>
    <w:rsid w:val="0021107B"/>
    <w:rsid w:val="00212944"/>
    <w:rsid w:val="00216868"/>
    <w:rsid w:val="00217906"/>
    <w:rsid w:val="00220145"/>
    <w:rsid w:val="00230D84"/>
    <w:rsid w:val="00230F88"/>
    <w:rsid w:val="0023250D"/>
    <w:rsid w:val="002326E5"/>
    <w:rsid w:val="002335CB"/>
    <w:rsid w:val="002358C4"/>
    <w:rsid w:val="00237672"/>
    <w:rsid w:val="00237A26"/>
    <w:rsid w:val="0024013D"/>
    <w:rsid w:val="002416BF"/>
    <w:rsid w:val="00242FEF"/>
    <w:rsid w:val="00243F1D"/>
    <w:rsid w:val="00245134"/>
    <w:rsid w:val="00245CE0"/>
    <w:rsid w:val="002466D8"/>
    <w:rsid w:val="00247CE3"/>
    <w:rsid w:val="00252C01"/>
    <w:rsid w:val="00253C99"/>
    <w:rsid w:val="00254487"/>
    <w:rsid w:val="00255763"/>
    <w:rsid w:val="00256728"/>
    <w:rsid w:val="00261A98"/>
    <w:rsid w:val="00264BD5"/>
    <w:rsid w:val="00265A59"/>
    <w:rsid w:val="00265B11"/>
    <w:rsid w:val="002703FF"/>
    <w:rsid w:val="00271FF3"/>
    <w:rsid w:val="002741D3"/>
    <w:rsid w:val="002746E6"/>
    <w:rsid w:val="00274E3E"/>
    <w:rsid w:val="00276465"/>
    <w:rsid w:val="00282811"/>
    <w:rsid w:val="0028399E"/>
    <w:rsid w:val="002859B4"/>
    <w:rsid w:val="00297BDC"/>
    <w:rsid w:val="002A066E"/>
    <w:rsid w:val="002A0CEC"/>
    <w:rsid w:val="002A0D17"/>
    <w:rsid w:val="002A11E7"/>
    <w:rsid w:val="002A31C0"/>
    <w:rsid w:val="002A3EB8"/>
    <w:rsid w:val="002A7D16"/>
    <w:rsid w:val="002B27A7"/>
    <w:rsid w:val="002B30EE"/>
    <w:rsid w:val="002B3D1B"/>
    <w:rsid w:val="002C1099"/>
    <w:rsid w:val="002C1C27"/>
    <w:rsid w:val="002C3E1B"/>
    <w:rsid w:val="002C738B"/>
    <w:rsid w:val="002C7A71"/>
    <w:rsid w:val="002D04EB"/>
    <w:rsid w:val="002D3F86"/>
    <w:rsid w:val="002E1271"/>
    <w:rsid w:val="002E50DC"/>
    <w:rsid w:val="002E64AB"/>
    <w:rsid w:val="002E64B6"/>
    <w:rsid w:val="002F33D0"/>
    <w:rsid w:val="002F3649"/>
    <w:rsid w:val="002F4044"/>
    <w:rsid w:val="002F4C5C"/>
    <w:rsid w:val="002F5E01"/>
    <w:rsid w:val="002F6520"/>
    <w:rsid w:val="002F78B5"/>
    <w:rsid w:val="0030039E"/>
    <w:rsid w:val="003004B4"/>
    <w:rsid w:val="00300A04"/>
    <w:rsid w:val="00301463"/>
    <w:rsid w:val="00302800"/>
    <w:rsid w:val="00302A7B"/>
    <w:rsid w:val="0030364F"/>
    <w:rsid w:val="00303B4B"/>
    <w:rsid w:val="00304587"/>
    <w:rsid w:val="00305890"/>
    <w:rsid w:val="003059A8"/>
    <w:rsid w:val="00305BF1"/>
    <w:rsid w:val="00306AFE"/>
    <w:rsid w:val="003153A2"/>
    <w:rsid w:val="00326E1F"/>
    <w:rsid w:val="00327A66"/>
    <w:rsid w:val="00330707"/>
    <w:rsid w:val="00332B95"/>
    <w:rsid w:val="00334882"/>
    <w:rsid w:val="00334B91"/>
    <w:rsid w:val="00342704"/>
    <w:rsid w:val="00342DA2"/>
    <w:rsid w:val="00345B7B"/>
    <w:rsid w:val="00363C24"/>
    <w:rsid w:val="00365D7F"/>
    <w:rsid w:val="003664E5"/>
    <w:rsid w:val="00366CC0"/>
    <w:rsid w:val="00367C53"/>
    <w:rsid w:val="00370614"/>
    <w:rsid w:val="003731D5"/>
    <w:rsid w:val="003739FD"/>
    <w:rsid w:val="003743EB"/>
    <w:rsid w:val="003749EC"/>
    <w:rsid w:val="003753F2"/>
    <w:rsid w:val="00377027"/>
    <w:rsid w:val="003811CD"/>
    <w:rsid w:val="0038314A"/>
    <w:rsid w:val="003835A6"/>
    <w:rsid w:val="0038388C"/>
    <w:rsid w:val="00384701"/>
    <w:rsid w:val="00384BC4"/>
    <w:rsid w:val="00386704"/>
    <w:rsid w:val="0039297B"/>
    <w:rsid w:val="00393E9F"/>
    <w:rsid w:val="00393F6F"/>
    <w:rsid w:val="00394B63"/>
    <w:rsid w:val="00394F4B"/>
    <w:rsid w:val="003A0710"/>
    <w:rsid w:val="003A0EED"/>
    <w:rsid w:val="003A1E09"/>
    <w:rsid w:val="003A2D43"/>
    <w:rsid w:val="003A2EF7"/>
    <w:rsid w:val="003A3FA1"/>
    <w:rsid w:val="003A4C92"/>
    <w:rsid w:val="003B08CC"/>
    <w:rsid w:val="003B08F7"/>
    <w:rsid w:val="003B0EAE"/>
    <w:rsid w:val="003B394B"/>
    <w:rsid w:val="003C0D6C"/>
    <w:rsid w:val="003C2F35"/>
    <w:rsid w:val="003C5AC6"/>
    <w:rsid w:val="003C71CD"/>
    <w:rsid w:val="003C73B5"/>
    <w:rsid w:val="003C760B"/>
    <w:rsid w:val="003D11E3"/>
    <w:rsid w:val="003D1DB5"/>
    <w:rsid w:val="003D2CAC"/>
    <w:rsid w:val="003D4B33"/>
    <w:rsid w:val="003D4FCF"/>
    <w:rsid w:val="003E0FD2"/>
    <w:rsid w:val="003E1269"/>
    <w:rsid w:val="003E25BB"/>
    <w:rsid w:val="003E2C33"/>
    <w:rsid w:val="003E5304"/>
    <w:rsid w:val="003E6063"/>
    <w:rsid w:val="003E780F"/>
    <w:rsid w:val="003E7E9A"/>
    <w:rsid w:val="003F0B0C"/>
    <w:rsid w:val="003F1268"/>
    <w:rsid w:val="003F2DBA"/>
    <w:rsid w:val="003F2E60"/>
    <w:rsid w:val="003F3839"/>
    <w:rsid w:val="003F3F7E"/>
    <w:rsid w:val="003F699F"/>
    <w:rsid w:val="00402F91"/>
    <w:rsid w:val="004031EC"/>
    <w:rsid w:val="0040385F"/>
    <w:rsid w:val="00404D92"/>
    <w:rsid w:val="004054DD"/>
    <w:rsid w:val="004067B3"/>
    <w:rsid w:val="004078BA"/>
    <w:rsid w:val="00407BE1"/>
    <w:rsid w:val="00413171"/>
    <w:rsid w:val="00415C8D"/>
    <w:rsid w:val="0041658C"/>
    <w:rsid w:val="00416BAA"/>
    <w:rsid w:val="0041752E"/>
    <w:rsid w:val="00417647"/>
    <w:rsid w:val="00421694"/>
    <w:rsid w:val="004227C9"/>
    <w:rsid w:val="00423450"/>
    <w:rsid w:val="00423FFB"/>
    <w:rsid w:val="00424C04"/>
    <w:rsid w:val="00424C87"/>
    <w:rsid w:val="00424CC5"/>
    <w:rsid w:val="0043179C"/>
    <w:rsid w:val="00435091"/>
    <w:rsid w:val="00440AA3"/>
    <w:rsid w:val="00441373"/>
    <w:rsid w:val="0044159F"/>
    <w:rsid w:val="00442DA6"/>
    <w:rsid w:val="00442E5D"/>
    <w:rsid w:val="00443464"/>
    <w:rsid w:val="00446ADD"/>
    <w:rsid w:val="0045039C"/>
    <w:rsid w:val="0045056E"/>
    <w:rsid w:val="0045438E"/>
    <w:rsid w:val="00455BCC"/>
    <w:rsid w:val="00455D4B"/>
    <w:rsid w:val="0046055C"/>
    <w:rsid w:val="00461E2A"/>
    <w:rsid w:val="0046279A"/>
    <w:rsid w:val="00463F86"/>
    <w:rsid w:val="00464AC3"/>
    <w:rsid w:val="0046544D"/>
    <w:rsid w:val="00470B57"/>
    <w:rsid w:val="00474DBE"/>
    <w:rsid w:val="004750FE"/>
    <w:rsid w:val="0048001B"/>
    <w:rsid w:val="004800BF"/>
    <w:rsid w:val="004806B9"/>
    <w:rsid w:val="00480F3F"/>
    <w:rsid w:val="004843A0"/>
    <w:rsid w:val="004854E4"/>
    <w:rsid w:val="00486B8F"/>
    <w:rsid w:val="00491C6A"/>
    <w:rsid w:val="004926D3"/>
    <w:rsid w:val="004A029E"/>
    <w:rsid w:val="004A029F"/>
    <w:rsid w:val="004A03B6"/>
    <w:rsid w:val="004A3199"/>
    <w:rsid w:val="004A3B22"/>
    <w:rsid w:val="004A4A99"/>
    <w:rsid w:val="004A4FC1"/>
    <w:rsid w:val="004A5EC4"/>
    <w:rsid w:val="004B20C2"/>
    <w:rsid w:val="004B3972"/>
    <w:rsid w:val="004B3AFE"/>
    <w:rsid w:val="004B44B2"/>
    <w:rsid w:val="004B5A8B"/>
    <w:rsid w:val="004B63A6"/>
    <w:rsid w:val="004B6CED"/>
    <w:rsid w:val="004C559A"/>
    <w:rsid w:val="004C5827"/>
    <w:rsid w:val="004C5C69"/>
    <w:rsid w:val="004C6BF7"/>
    <w:rsid w:val="004D05AF"/>
    <w:rsid w:val="004D07EF"/>
    <w:rsid w:val="004D2D5A"/>
    <w:rsid w:val="004D3299"/>
    <w:rsid w:val="004D5C11"/>
    <w:rsid w:val="004D6104"/>
    <w:rsid w:val="004D6604"/>
    <w:rsid w:val="004D6CFA"/>
    <w:rsid w:val="004D7432"/>
    <w:rsid w:val="004D7D2E"/>
    <w:rsid w:val="004E7174"/>
    <w:rsid w:val="004F4283"/>
    <w:rsid w:val="004F5B0B"/>
    <w:rsid w:val="004F5E9A"/>
    <w:rsid w:val="004F67EE"/>
    <w:rsid w:val="004F7C59"/>
    <w:rsid w:val="00500591"/>
    <w:rsid w:val="00500CD6"/>
    <w:rsid w:val="00505875"/>
    <w:rsid w:val="005061FC"/>
    <w:rsid w:val="00510762"/>
    <w:rsid w:val="005113A3"/>
    <w:rsid w:val="00511590"/>
    <w:rsid w:val="00512CC4"/>
    <w:rsid w:val="00512F8B"/>
    <w:rsid w:val="00521374"/>
    <w:rsid w:val="00523837"/>
    <w:rsid w:val="005242C3"/>
    <w:rsid w:val="005263CC"/>
    <w:rsid w:val="0052656F"/>
    <w:rsid w:val="005303CB"/>
    <w:rsid w:val="0053077C"/>
    <w:rsid w:val="00531AAB"/>
    <w:rsid w:val="00531E08"/>
    <w:rsid w:val="0053541A"/>
    <w:rsid w:val="0053669F"/>
    <w:rsid w:val="005406D7"/>
    <w:rsid w:val="00543047"/>
    <w:rsid w:val="0054379F"/>
    <w:rsid w:val="005441D0"/>
    <w:rsid w:val="005446BD"/>
    <w:rsid w:val="00544BFC"/>
    <w:rsid w:val="00545F07"/>
    <w:rsid w:val="005476F6"/>
    <w:rsid w:val="00552CAD"/>
    <w:rsid w:val="005567ED"/>
    <w:rsid w:val="00556BBD"/>
    <w:rsid w:val="00556E25"/>
    <w:rsid w:val="00557BD3"/>
    <w:rsid w:val="005632EC"/>
    <w:rsid w:val="00563FB0"/>
    <w:rsid w:val="00565618"/>
    <w:rsid w:val="00565B3C"/>
    <w:rsid w:val="00567DEC"/>
    <w:rsid w:val="00570B5D"/>
    <w:rsid w:val="0057218C"/>
    <w:rsid w:val="00573660"/>
    <w:rsid w:val="00575F55"/>
    <w:rsid w:val="00576F8F"/>
    <w:rsid w:val="00583CDA"/>
    <w:rsid w:val="005840C6"/>
    <w:rsid w:val="00584B2B"/>
    <w:rsid w:val="00595C5C"/>
    <w:rsid w:val="00597B00"/>
    <w:rsid w:val="005A510C"/>
    <w:rsid w:val="005A57BA"/>
    <w:rsid w:val="005A7E0D"/>
    <w:rsid w:val="005B02CC"/>
    <w:rsid w:val="005B488E"/>
    <w:rsid w:val="005B6FEB"/>
    <w:rsid w:val="005C06A6"/>
    <w:rsid w:val="005C0F1A"/>
    <w:rsid w:val="005C2A89"/>
    <w:rsid w:val="005C57EC"/>
    <w:rsid w:val="005C69CD"/>
    <w:rsid w:val="005D115A"/>
    <w:rsid w:val="005D1ACA"/>
    <w:rsid w:val="005D5D87"/>
    <w:rsid w:val="005E124C"/>
    <w:rsid w:val="005E3BF3"/>
    <w:rsid w:val="005E50FA"/>
    <w:rsid w:val="005E70C7"/>
    <w:rsid w:val="005F2589"/>
    <w:rsid w:val="005F2889"/>
    <w:rsid w:val="005F4682"/>
    <w:rsid w:val="005F67A6"/>
    <w:rsid w:val="0060195D"/>
    <w:rsid w:val="00603671"/>
    <w:rsid w:val="006063F1"/>
    <w:rsid w:val="00611328"/>
    <w:rsid w:val="00611618"/>
    <w:rsid w:val="00612972"/>
    <w:rsid w:val="00614D8F"/>
    <w:rsid w:val="006166FB"/>
    <w:rsid w:val="006178CB"/>
    <w:rsid w:val="00617963"/>
    <w:rsid w:val="00626183"/>
    <w:rsid w:val="00631B0D"/>
    <w:rsid w:val="006349E7"/>
    <w:rsid w:val="00634C9D"/>
    <w:rsid w:val="006361FF"/>
    <w:rsid w:val="00637C92"/>
    <w:rsid w:val="00637DC4"/>
    <w:rsid w:val="006429ED"/>
    <w:rsid w:val="006434B6"/>
    <w:rsid w:val="00646E03"/>
    <w:rsid w:val="006474AC"/>
    <w:rsid w:val="006517A2"/>
    <w:rsid w:val="00654F91"/>
    <w:rsid w:val="006558BD"/>
    <w:rsid w:val="006561BA"/>
    <w:rsid w:val="006605C4"/>
    <w:rsid w:val="00660983"/>
    <w:rsid w:val="00661F30"/>
    <w:rsid w:val="00662B47"/>
    <w:rsid w:val="00664177"/>
    <w:rsid w:val="006644EB"/>
    <w:rsid w:val="00665570"/>
    <w:rsid w:val="006779DE"/>
    <w:rsid w:val="00680DFE"/>
    <w:rsid w:val="006811BC"/>
    <w:rsid w:val="00681C55"/>
    <w:rsid w:val="00682F83"/>
    <w:rsid w:val="006841D2"/>
    <w:rsid w:val="0068545A"/>
    <w:rsid w:val="00685FF9"/>
    <w:rsid w:val="006874A2"/>
    <w:rsid w:val="00690987"/>
    <w:rsid w:val="00694F97"/>
    <w:rsid w:val="006A0785"/>
    <w:rsid w:val="006A2160"/>
    <w:rsid w:val="006A2D1D"/>
    <w:rsid w:val="006A517A"/>
    <w:rsid w:val="006A7D91"/>
    <w:rsid w:val="006B005D"/>
    <w:rsid w:val="006B1EAF"/>
    <w:rsid w:val="006B2B1C"/>
    <w:rsid w:val="006B4B67"/>
    <w:rsid w:val="006C0FF2"/>
    <w:rsid w:val="006C262B"/>
    <w:rsid w:val="006C2868"/>
    <w:rsid w:val="006C38AE"/>
    <w:rsid w:val="006C4F40"/>
    <w:rsid w:val="006C5D9B"/>
    <w:rsid w:val="006C6C6D"/>
    <w:rsid w:val="006D199C"/>
    <w:rsid w:val="006D3FF7"/>
    <w:rsid w:val="006D441E"/>
    <w:rsid w:val="006D54CD"/>
    <w:rsid w:val="006D7E2B"/>
    <w:rsid w:val="006E265C"/>
    <w:rsid w:val="006E2A21"/>
    <w:rsid w:val="006E3360"/>
    <w:rsid w:val="006E4211"/>
    <w:rsid w:val="006F71D5"/>
    <w:rsid w:val="00700147"/>
    <w:rsid w:val="00704282"/>
    <w:rsid w:val="007042BC"/>
    <w:rsid w:val="00704BF6"/>
    <w:rsid w:val="00706FB1"/>
    <w:rsid w:val="007074ED"/>
    <w:rsid w:val="00712DD4"/>
    <w:rsid w:val="00713D0A"/>
    <w:rsid w:val="0071584E"/>
    <w:rsid w:val="00715D99"/>
    <w:rsid w:val="00715EB1"/>
    <w:rsid w:val="00721860"/>
    <w:rsid w:val="007225D9"/>
    <w:rsid w:val="007248AD"/>
    <w:rsid w:val="007263F3"/>
    <w:rsid w:val="007278AD"/>
    <w:rsid w:val="00730120"/>
    <w:rsid w:val="00730C14"/>
    <w:rsid w:val="00731B16"/>
    <w:rsid w:val="00731DCD"/>
    <w:rsid w:val="00731EF4"/>
    <w:rsid w:val="00732B5C"/>
    <w:rsid w:val="00732BD1"/>
    <w:rsid w:val="0073354D"/>
    <w:rsid w:val="00734547"/>
    <w:rsid w:val="0073641B"/>
    <w:rsid w:val="0074042A"/>
    <w:rsid w:val="007410F8"/>
    <w:rsid w:val="00751CB7"/>
    <w:rsid w:val="007542CA"/>
    <w:rsid w:val="00754CCC"/>
    <w:rsid w:val="00756C85"/>
    <w:rsid w:val="00756E82"/>
    <w:rsid w:val="00761DEA"/>
    <w:rsid w:val="00763383"/>
    <w:rsid w:val="00763A6E"/>
    <w:rsid w:val="00764341"/>
    <w:rsid w:val="00764CCA"/>
    <w:rsid w:val="007678BE"/>
    <w:rsid w:val="0077156C"/>
    <w:rsid w:val="007728C9"/>
    <w:rsid w:val="00773767"/>
    <w:rsid w:val="00773BF1"/>
    <w:rsid w:val="00774033"/>
    <w:rsid w:val="00777144"/>
    <w:rsid w:val="0077727D"/>
    <w:rsid w:val="00780679"/>
    <w:rsid w:val="00780928"/>
    <w:rsid w:val="00785EE7"/>
    <w:rsid w:val="00790D2F"/>
    <w:rsid w:val="007922C5"/>
    <w:rsid w:val="00792D99"/>
    <w:rsid w:val="00792F16"/>
    <w:rsid w:val="007954F0"/>
    <w:rsid w:val="007A17C8"/>
    <w:rsid w:val="007A25F3"/>
    <w:rsid w:val="007A4428"/>
    <w:rsid w:val="007A47F4"/>
    <w:rsid w:val="007A4C1A"/>
    <w:rsid w:val="007A554F"/>
    <w:rsid w:val="007A7FA7"/>
    <w:rsid w:val="007B3D27"/>
    <w:rsid w:val="007B6EF7"/>
    <w:rsid w:val="007C20A4"/>
    <w:rsid w:val="007C3B89"/>
    <w:rsid w:val="007C4A99"/>
    <w:rsid w:val="007C5A5A"/>
    <w:rsid w:val="007C794A"/>
    <w:rsid w:val="007D0B0C"/>
    <w:rsid w:val="007D1EF5"/>
    <w:rsid w:val="007D302A"/>
    <w:rsid w:val="007D3B08"/>
    <w:rsid w:val="007D4D4B"/>
    <w:rsid w:val="007D5AD8"/>
    <w:rsid w:val="007D7AC6"/>
    <w:rsid w:val="007E2F22"/>
    <w:rsid w:val="007E47E5"/>
    <w:rsid w:val="007E6F8E"/>
    <w:rsid w:val="007F58CB"/>
    <w:rsid w:val="0080029B"/>
    <w:rsid w:val="00801841"/>
    <w:rsid w:val="00805DF4"/>
    <w:rsid w:val="0080773F"/>
    <w:rsid w:val="00810F0E"/>
    <w:rsid w:val="00811D16"/>
    <w:rsid w:val="00812AF4"/>
    <w:rsid w:val="0081494A"/>
    <w:rsid w:val="00822056"/>
    <w:rsid w:val="00824396"/>
    <w:rsid w:val="00825E03"/>
    <w:rsid w:val="00830D62"/>
    <w:rsid w:val="00832232"/>
    <w:rsid w:val="008327BF"/>
    <w:rsid w:val="00836765"/>
    <w:rsid w:val="008378CD"/>
    <w:rsid w:val="0083793C"/>
    <w:rsid w:val="0084035D"/>
    <w:rsid w:val="00840CD2"/>
    <w:rsid w:val="00841838"/>
    <w:rsid w:val="0084642F"/>
    <w:rsid w:val="00850D5D"/>
    <w:rsid w:val="008513F3"/>
    <w:rsid w:val="00852A72"/>
    <w:rsid w:val="00852D1F"/>
    <w:rsid w:val="00852D7C"/>
    <w:rsid w:val="00852F36"/>
    <w:rsid w:val="00855280"/>
    <w:rsid w:val="00855DFA"/>
    <w:rsid w:val="008565A0"/>
    <w:rsid w:val="00856FA6"/>
    <w:rsid w:val="008628BD"/>
    <w:rsid w:val="00866134"/>
    <w:rsid w:val="00866C9A"/>
    <w:rsid w:val="008676F8"/>
    <w:rsid w:val="00870103"/>
    <w:rsid w:val="00870B25"/>
    <w:rsid w:val="008710F2"/>
    <w:rsid w:val="00871F89"/>
    <w:rsid w:val="00877086"/>
    <w:rsid w:val="00877B69"/>
    <w:rsid w:val="0088004A"/>
    <w:rsid w:val="00882160"/>
    <w:rsid w:val="00884926"/>
    <w:rsid w:val="00887CE3"/>
    <w:rsid w:val="008924BA"/>
    <w:rsid w:val="008947B8"/>
    <w:rsid w:val="008A0D01"/>
    <w:rsid w:val="008A4F69"/>
    <w:rsid w:val="008A511A"/>
    <w:rsid w:val="008B0372"/>
    <w:rsid w:val="008B06CD"/>
    <w:rsid w:val="008B1EC0"/>
    <w:rsid w:val="008B3D25"/>
    <w:rsid w:val="008B532C"/>
    <w:rsid w:val="008B5A31"/>
    <w:rsid w:val="008B5E7B"/>
    <w:rsid w:val="008B62D3"/>
    <w:rsid w:val="008C3A41"/>
    <w:rsid w:val="008C7429"/>
    <w:rsid w:val="008D5489"/>
    <w:rsid w:val="008E2EEB"/>
    <w:rsid w:val="008E3979"/>
    <w:rsid w:val="008E6610"/>
    <w:rsid w:val="008F117F"/>
    <w:rsid w:val="008F19B1"/>
    <w:rsid w:val="008F421F"/>
    <w:rsid w:val="008F54AC"/>
    <w:rsid w:val="00901309"/>
    <w:rsid w:val="00901DBC"/>
    <w:rsid w:val="00907483"/>
    <w:rsid w:val="00910389"/>
    <w:rsid w:val="00913B8C"/>
    <w:rsid w:val="00914137"/>
    <w:rsid w:val="00916345"/>
    <w:rsid w:val="0091773C"/>
    <w:rsid w:val="00920188"/>
    <w:rsid w:val="0092093A"/>
    <w:rsid w:val="0092157C"/>
    <w:rsid w:val="00921E44"/>
    <w:rsid w:val="00923602"/>
    <w:rsid w:val="009266F4"/>
    <w:rsid w:val="00927079"/>
    <w:rsid w:val="00930FB9"/>
    <w:rsid w:val="00932196"/>
    <w:rsid w:val="0093332F"/>
    <w:rsid w:val="00933C3D"/>
    <w:rsid w:val="00936E92"/>
    <w:rsid w:val="00940913"/>
    <w:rsid w:val="00945490"/>
    <w:rsid w:val="00945A06"/>
    <w:rsid w:val="00946AFD"/>
    <w:rsid w:val="0095163A"/>
    <w:rsid w:val="00956BDD"/>
    <w:rsid w:val="00962789"/>
    <w:rsid w:val="00964FAE"/>
    <w:rsid w:val="00965D6B"/>
    <w:rsid w:val="00967F6A"/>
    <w:rsid w:val="0097104B"/>
    <w:rsid w:val="00973D3E"/>
    <w:rsid w:val="00975550"/>
    <w:rsid w:val="00981F7A"/>
    <w:rsid w:val="0098276B"/>
    <w:rsid w:val="00983005"/>
    <w:rsid w:val="00983D75"/>
    <w:rsid w:val="0098589D"/>
    <w:rsid w:val="00985D1C"/>
    <w:rsid w:val="00986652"/>
    <w:rsid w:val="00987314"/>
    <w:rsid w:val="00987C5F"/>
    <w:rsid w:val="00990024"/>
    <w:rsid w:val="00990145"/>
    <w:rsid w:val="009909B5"/>
    <w:rsid w:val="00992C75"/>
    <w:rsid w:val="00994AFE"/>
    <w:rsid w:val="00996FB0"/>
    <w:rsid w:val="009A0118"/>
    <w:rsid w:val="009A237D"/>
    <w:rsid w:val="009A660D"/>
    <w:rsid w:val="009B155B"/>
    <w:rsid w:val="009B188D"/>
    <w:rsid w:val="009B41AE"/>
    <w:rsid w:val="009B4693"/>
    <w:rsid w:val="009C080F"/>
    <w:rsid w:val="009C2085"/>
    <w:rsid w:val="009C3F65"/>
    <w:rsid w:val="009D07D6"/>
    <w:rsid w:val="009D1728"/>
    <w:rsid w:val="009D354B"/>
    <w:rsid w:val="009D59D4"/>
    <w:rsid w:val="009E3982"/>
    <w:rsid w:val="009E3BA6"/>
    <w:rsid w:val="009E3CFA"/>
    <w:rsid w:val="009E4674"/>
    <w:rsid w:val="009F0BED"/>
    <w:rsid w:val="009F39F6"/>
    <w:rsid w:val="009F4296"/>
    <w:rsid w:val="009F4C0A"/>
    <w:rsid w:val="00A03ED8"/>
    <w:rsid w:val="00A07F7E"/>
    <w:rsid w:val="00A141BC"/>
    <w:rsid w:val="00A15D1D"/>
    <w:rsid w:val="00A169A5"/>
    <w:rsid w:val="00A17F29"/>
    <w:rsid w:val="00A201B4"/>
    <w:rsid w:val="00A21438"/>
    <w:rsid w:val="00A228F2"/>
    <w:rsid w:val="00A22E43"/>
    <w:rsid w:val="00A2629A"/>
    <w:rsid w:val="00A26F95"/>
    <w:rsid w:val="00A306A3"/>
    <w:rsid w:val="00A34887"/>
    <w:rsid w:val="00A36AC7"/>
    <w:rsid w:val="00A37A3B"/>
    <w:rsid w:val="00A41B4E"/>
    <w:rsid w:val="00A42B44"/>
    <w:rsid w:val="00A436F4"/>
    <w:rsid w:val="00A46A6E"/>
    <w:rsid w:val="00A47D38"/>
    <w:rsid w:val="00A50525"/>
    <w:rsid w:val="00A50B12"/>
    <w:rsid w:val="00A515E3"/>
    <w:rsid w:val="00A54FD7"/>
    <w:rsid w:val="00A57AD9"/>
    <w:rsid w:val="00A60150"/>
    <w:rsid w:val="00A61255"/>
    <w:rsid w:val="00A61365"/>
    <w:rsid w:val="00A64A12"/>
    <w:rsid w:val="00A6607B"/>
    <w:rsid w:val="00A714E4"/>
    <w:rsid w:val="00A73D9F"/>
    <w:rsid w:val="00A8048B"/>
    <w:rsid w:val="00A804EE"/>
    <w:rsid w:val="00A825C3"/>
    <w:rsid w:val="00A830E6"/>
    <w:rsid w:val="00A84A42"/>
    <w:rsid w:val="00A921F8"/>
    <w:rsid w:val="00A92C79"/>
    <w:rsid w:val="00A96ABA"/>
    <w:rsid w:val="00AA0F09"/>
    <w:rsid w:val="00AA12F3"/>
    <w:rsid w:val="00AA12F8"/>
    <w:rsid w:val="00AA3FE7"/>
    <w:rsid w:val="00AA496E"/>
    <w:rsid w:val="00AA5241"/>
    <w:rsid w:val="00AA5C67"/>
    <w:rsid w:val="00AB1847"/>
    <w:rsid w:val="00AB6D86"/>
    <w:rsid w:val="00AB6DFE"/>
    <w:rsid w:val="00AB7204"/>
    <w:rsid w:val="00AC0328"/>
    <w:rsid w:val="00AC4F03"/>
    <w:rsid w:val="00AC51A5"/>
    <w:rsid w:val="00AC5B1B"/>
    <w:rsid w:val="00AD2553"/>
    <w:rsid w:val="00AD2BF5"/>
    <w:rsid w:val="00AD2C22"/>
    <w:rsid w:val="00AD32D5"/>
    <w:rsid w:val="00AD4E7F"/>
    <w:rsid w:val="00AD7E11"/>
    <w:rsid w:val="00AE09E3"/>
    <w:rsid w:val="00AE1C40"/>
    <w:rsid w:val="00AE1C6B"/>
    <w:rsid w:val="00AF2B8A"/>
    <w:rsid w:val="00AF2BFA"/>
    <w:rsid w:val="00AF2C66"/>
    <w:rsid w:val="00AF449D"/>
    <w:rsid w:val="00B02C76"/>
    <w:rsid w:val="00B05CF1"/>
    <w:rsid w:val="00B124CB"/>
    <w:rsid w:val="00B13BF3"/>
    <w:rsid w:val="00B14146"/>
    <w:rsid w:val="00B155C5"/>
    <w:rsid w:val="00B20C52"/>
    <w:rsid w:val="00B216ED"/>
    <w:rsid w:val="00B24565"/>
    <w:rsid w:val="00B2534E"/>
    <w:rsid w:val="00B25C06"/>
    <w:rsid w:val="00B2704A"/>
    <w:rsid w:val="00B3071F"/>
    <w:rsid w:val="00B3211D"/>
    <w:rsid w:val="00B347B0"/>
    <w:rsid w:val="00B36665"/>
    <w:rsid w:val="00B415C5"/>
    <w:rsid w:val="00B4513C"/>
    <w:rsid w:val="00B518A3"/>
    <w:rsid w:val="00B54DA9"/>
    <w:rsid w:val="00B57DB3"/>
    <w:rsid w:val="00B603A9"/>
    <w:rsid w:val="00B63F20"/>
    <w:rsid w:val="00B654CB"/>
    <w:rsid w:val="00B713D4"/>
    <w:rsid w:val="00B7242A"/>
    <w:rsid w:val="00B740CC"/>
    <w:rsid w:val="00B7516D"/>
    <w:rsid w:val="00B76B8E"/>
    <w:rsid w:val="00B7741D"/>
    <w:rsid w:val="00B81481"/>
    <w:rsid w:val="00B81CFB"/>
    <w:rsid w:val="00B83F80"/>
    <w:rsid w:val="00B86F5A"/>
    <w:rsid w:val="00B8712E"/>
    <w:rsid w:val="00B910CE"/>
    <w:rsid w:val="00B91B8C"/>
    <w:rsid w:val="00B973BD"/>
    <w:rsid w:val="00BA0EE8"/>
    <w:rsid w:val="00BA38F7"/>
    <w:rsid w:val="00BA3C4E"/>
    <w:rsid w:val="00BB3E72"/>
    <w:rsid w:val="00BB436B"/>
    <w:rsid w:val="00BB6127"/>
    <w:rsid w:val="00BC186B"/>
    <w:rsid w:val="00BC1A27"/>
    <w:rsid w:val="00BC2166"/>
    <w:rsid w:val="00BC64E4"/>
    <w:rsid w:val="00BE6503"/>
    <w:rsid w:val="00BF0374"/>
    <w:rsid w:val="00BF0865"/>
    <w:rsid w:val="00BF410B"/>
    <w:rsid w:val="00BF722B"/>
    <w:rsid w:val="00C020BB"/>
    <w:rsid w:val="00C10962"/>
    <w:rsid w:val="00C1165D"/>
    <w:rsid w:val="00C11DA9"/>
    <w:rsid w:val="00C12F35"/>
    <w:rsid w:val="00C145D6"/>
    <w:rsid w:val="00C148E9"/>
    <w:rsid w:val="00C20370"/>
    <w:rsid w:val="00C2207D"/>
    <w:rsid w:val="00C24971"/>
    <w:rsid w:val="00C24AB6"/>
    <w:rsid w:val="00C24DE7"/>
    <w:rsid w:val="00C26534"/>
    <w:rsid w:val="00C40525"/>
    <w:rsid w:val="00C448FB"/>
    <w:rsid w:val="00C462F5"/>
    <w:rsid w:val="00C50889"/>
    <w:rsid w:val="00C51847"/>
    <w:rsid w:val="00C51B06"/>
    <w:rsid w:val="00C54D28"/>
    <w:rsid w:val="00C552F4"/>
    <w:rsid w:val="00C55C20"/>
    <w:rsid w:val="00C63D37"/>
    <w:rsid w:val="00C63EC6"/>
    <w:rsid w:val="00C65451"/>
    <w:rsid w:val="00C65CF7"/>
    <w:rsid w:val="00C76021"/>
    <w:rsid w:val="00C765B6"/>
    <w:rsid w:val="00C911E7"/>
    <w:rsid w:val="00C939C2"/>
    <w:rsid w:val="00C943F2"/>
    <w:rsid w:val="00C94F85"/>
    <w:rsid w:val="00C97AF4"/>
    <w:rsid w:val="00CA032E"/>
    <w:rsid w:val="00CA0BBA"/>
    <w:rsid w:val="00CA2332"/>
    <w:rsid w:val="00CA3B58"/>
    <w:rsid w:val="00CA4C77"/>
    <w:rsid w:val="00CA684C"/>
    <w:rsid w:val="00CB0772"/>
    <w:rsid w:val="00CB4CB7"/>
    <w:rsid w:val="00CB657F"/>
    <w:rsid w:val="00CB6606"/>
    <w:rsid w:val="00CB7120"/>
    <w:rsid w:val="00CC0D57"/>
    <w:rsid w:val="00CC1DC9"/>
    <w:rsid w:val="00CC7BFA"/>
    <w:rsid w:val="00CD0A67"/>
    <w:rsid w:val="00CD223D"/>
    <w:rsid w:val="00CD36BB"/>
    <w:rsid w:val="00CD6944"/>
    <w:rsid w:val="00CE25C1"/>
    <w:rsid w:val="00CE671A"/>
    <w:rsid w:val="00CE6959"/>
    <w:rsid w:val="00CF00C8"/>
    <w:rsid w:val="00CF150B"/>
    <w:rsid w:val="00CF3F04"/>
    <w:rsid w:val="00CF62FC"/>
    <w:rsid w:val="00CF6CF3"/>
    <w:rsid w:val="00D000D9"/>
    <w:rsid w:val="00D01F71"/>
    <w:rsid w:val="00D05929"/>
    <w:rsid w:val="00D06F68"/>
    <w:rsid w:val="00D12314"/>
    <w:rsid w:val="00D15190"/>
    <w:rsid w:val="00D153C4"/>
    <w:rsid w:val="00D1541C"/>
    <w:rsid w:val="00D15A58"/>
    <w:rsid w:val="00D17033"/>
    <w:rsid w:val="00D2505D"/>
    <w:rsid w:val="00D25506"/>
    <w:rsid w:val="00D263D8"/>
    <w:rsid w:val="00D26F03"/>
    <w:rsid w:val="00D2783C"/>
    <w:rsid w:val="00D313EA"/>
    <w:rsid w:val="00D3189F"/>
    <w:rsid w:val="00D32762"/>
    <w:rsid w:val="00D32DBC"/>
    <w:rsid w:val="00D337FC"/>
    <w:rsid w:val="00D346B2"/>
    <w:rsid w:val="00D3485E"/>
    <w:rsid w:val="00D34F9A"/>
    <w:rsid w:val="00D41F28"/>
    <w:rsid w:val="00D44544"/>
    <w:rsid w:val="00D466BF"/>
    <w:rsid w:val="00D4690D"/>
    <w:rsid w:val="00D47F9F"/>
    <w:rsid w:val="00D50858"/>
    <w:rsid w:val="00D509A0"/>
    <w:rsid w:val="00D518B6"/>
    <w:rsid w:val="00D53581"/>
    <w:rsid w:val="00D54DCF"/>
    <w:rsid w:val="00D56F86"/>
    <w:rsid w:val="00D573E2"/>
    <w:rsid w:val="00D60E66"/>
    <w:rsid w:val="00D6157B"/>
    <w:rsid w:val="00D655FE"/>
    <w:rsid w:val="00D700D6"/>
    <w:rsid w:val="00D70859"/>
    <w:rsid w:val="00D7281A"/>
    <w:rsid w:val="00D72BC4"/>
    <w:rsid w:val="00D7491D"/>
    <w:rsid w:val="00D7568D"/>
    <w:rsid w:val="00D756DD"/>
    <w:rsid w:val="00D82F52"/>
    <w:rsid w:val="00D83333"/>
    <w:rsid w:val="00D8672F"/>
    <w:rsid w:val="00D87379"/>
    <w:rsid w:val="00D92BBB"/>
    <w:rsid w:val="00D95DA5"/>
    <w:rsid w:val="00D95E66"/>
    <w:rsid w:val="00D97BE7"/>
    <w:rsid w:val="00DA109B"/>
    <w:rsid w:val="00DA220A"/>
    <w:rsid w:val="00DA28E1"/>
    <w:rsid w:val="00DA322B"/>
    <w:rsid w:val="00DA35B4"/>
    <w:rsid w:val="00DA3A76"/>
    <w:rsid w:val="00DA452C"/>
    <w:rsid w:val="00DA690A"/>
    <w:rsid w:val="00DA7430"/>
    <w:rsid w:val="00DB1067"/>
    <w:rsid w:val="00DB1150"/>
    <w:rsid w:val="00DB213C"/>
    <w:rsid w:val="00DB26F7"/>
    <w:rsid w:val="00DB3F8D"/>
    <w:rsid w:val="00DB7FCB"/>
    <w:rsid w:val="00DC07F0"/>
    <w:rsid w:val="00DC1849"/>
    <w:rsid w:val="00DC1914"/>
    <w:rsid w:val="00DC44B1"/>
    <w:rsid w:val="00DC4D53"/>
    <w:rsid w:val="00DC52FD"/>
    <w:rsid w:val="00DD0DEB"/>
    <w:rsid w:val="00DD2A2C"/>
    <w:rsid w:val="00DD31D2"/>
    <w:rsid w:val="00DD5C3B"/>
    <w:rsid w:val="00DD5C3E"/>
    <w:rsid w:val="00DD7013"/>
    <w:rsid w:val="00DD7167"/>
    <w:rsid w:val="00DE12E6"/>
    <w:rsid w:val="00DF0369"/>
    <w:rsid w:val="00DF4EA6"/>
    <w:rsid w:val="00DF73FD"/>
    <w:rsid w:val="00E00CA2"/>
    <w:rsid w:val="00E0458B"/>
    <w:rsid w:val="00E050EC"/>
    <w:rsid w:val="00E069E2"/>
    <w:rsid w:val="00E06B6D"/>
    <w:rsid w:val="00E15A6F"/>
    <w:rsid w:val="00E16E42"/>
    <w:rsid w:val="00E17C70"/>
    <w:rsid w:val="00E21155"/>
    <w:rsid w:val="00E22EB4"/>
    <w:rsid w:val="00E22F69"/>
    <w:rsid w:val="00E232BD"/>
    <w:rsid w:val="00E253EE"/>
    <w:rsid w:val="00E27C22"/>
    <w:rsid w:val="00E302D2"/>
    <w:rsid w:val="00E31A08"/>
    <w:rsid w:val="00E32E16"/>
    <w:rsid w:val="00E346CA"/>
    <w:rsid w:val="00E364CA"/>
    <w:rsid w:val="00E36CD0"/>
    <w:rsid w:val="00E376D8"/>
    <w:rsid w:val="00E402C3"/>
    <w:rsid w:val="00E40351"/>
    <w:rsid w:val="00E40644"/>
    <w:rsid w:val="00E41445"/>
    <w:rsid w:val="00E41CBF"/>
    <w:rsid w:val="00E42C41"/>
    <w:rsid w:val="00E43FBB"/>
    <w:rsid w:val="00E46DC7"/>
    <w:rsid w:val="00E520BC"/>
    <w:rsid w:val="00E54251"/>
    <w:rsid w:val="00E5741F"/>
    <w:rsid w:val="00E60A62"/>
    <w:rsid w:val="00E61EF8"/>
    <w:rsid w:val="00E64009"/>
    <w:rsid w:val="00E641F9"/>
    <w:rsid w:val="00E6434C"/>
    <w:rsid w:val="00E656CF"/>
    <w:rsid w:val="00E65954"/>
    <w:rsid w:val="00E66EF6"/>
    <w:rsid w:val="00E6747B"/>
    <w:rsid w:val="00E739F9"/>
    <w:rsid w:val="00E7471F"/>
    <w:rsid w:val="00E76B39"/>
    <w:rsid w:val="00E770A0"/>
    <w:rsid w:val="00E8074F"/>
    <w:rsid w:val="00E80F6D"/>
    <w:rsid w:val="00E81002"/>
    <w:rsid w:val="00E81AA5"/>
    <w:rsid w:val="00E81F34"/>
    <w:rsid w:val="00E8430C"/>
    <w:rsid w:val="00E8492E"/>
    <w:rsid w:val="00E912F8"/>
    <w:rsid w:val="00E916DB"/>
    <w:rsid w:val="00E938A9"/>
    <w:rsid w:val="00E93C54"/>
    <w:rsid w:val="00E96589"/>
    <w:rsid w:val="00EA0D40"/>
    <w:rsid w:val="00EA23B1"/>
    <w:rsid w:val="00EA310C"/>
    <w:rsid w:val="00EA44D2"/>
    <w:rsid w:val="00EA6F8A"/>
    <w:rsid w:val="00EB013D"/>
    <w:rsid w:val="00EB0638"/>
    <w:rsid w:val="00EB1C2B"/>
    <w:rsid w:val="00EB3F83"/>
    <w:rsid w:val="00EB77BB"/>
    <w:rsid w:val="00EB7D25"/>
    <w:rsid w:val="00EC14D4"/>
    <w:rsid w:val="00EC1773"/>
    <w:rsid w:val="00EC191D"/>
    <w:rsid w:val="00EC2A11"/>
    <w:rsid w:val="00ED10FA"/>
    <w:rsid w:val="00ED2810"/>
    <w:rsid w:val="00ED3161"/>
    <w:rsid w:val="00EE1C33"/>
    <w:rsid w:val="00EE5CE5"/>
    <w:rsid w:val="00EE7EAA"/>
    <w:rsid w:val="00EF2F53"/>
    <w:rsid w:val="00EF57D3"/>
    <w:rsid w:val="00EF6141"/>
    <w:rsid w:val="00F000B8"/>
    <w:rsid w:val="00F01C76"/>
    <w:rsid w:val="00F11D2F"/>
    <w:rsid w:val="00F12EB2"/>
    <w:rsid w:val="00F178BB"/>
    <w:rsid w:val="00F202B5"/>
    <w:rsid w:val="00F2127F"/>
    <w:rsid w:val="00F24B21"/>
    <w:rsid w:val="00F25647"/>
    <w:rsid w:val="00F27389"/>
    <w:rsid w:val="00F30A80"/>
    <w:rsid w:val="00F30F3C"/>
    <w:rsid w:val="00F419D9"/>
    <w:rsid w:val="00F43024"/>
    <w:rsid w:val="00F43543"/>
    <w:rsid w:val="00F44015"/>
    <w:rsid w:val="00F5250E"/>
    <w:rsid w:val="00F52C0E"/>
    <w:rsid w:val="00F53F2F"/>
    <w:rsid w:val="00F5434C"/>
    <w:rsid w:val="00F549E6"/>
    <w:rsid w:val="00F65370"/>
    <w:rsid w:val="00F6610F"/>
    <w:rsid w:val="00F71B63"/>
    <w:rsid w:val="00F735F0"/>
    <w:rsid w:val="00F8526B"/>
    <w:rsid w:val="00F8547B"/>
    <w:rsid w:val="00F858AD"/>
    <w:rsid w:val="00F87FAE"/>
    <w:rsid w:val="00F900E8"/>
    <w:rsid w:val="00F903AE"/>
    <w:rsid w:val="00F917CB"/>
    <w:rsid w:val="00F9492B"/>
    <w:rsid w:val="00F95F58"/>
    <w:rsid w:val="00FA3B49"/>
    <w:rsid w:val="00FB0CAD"/>
    <w:rsid w:val="00FB1571"/>
    <w:rsid w:val="00FB469A"/>
    <w:rsid w:val="00FB4B8B"/>
    <w:rsid w:val="00FB5360"/>
    <w:rsid w:val="00FB70B8"/>
    <w:rsid w:val="00FC0633"/>
    <w:rsid w:val="00FC3ABE"/>
    <w:rsid w:val="00FD0407"/>
    <w:rsid w:val="00FD1B95"/>
    <w:rsid w:val="00FD1F79"/>
    <w:rsid w:val="00FD2578"/>
    <w:rsid w:val="00FD3A0C"/>
    <w:rsid w:val="00FE37AC"/>
    <w:rsid w:val="00FE4E78"/>
    <w:rsid w:val="00FF2E80"/>
    <w:rsid w:val="00FF337E"/>
    <w:rsid w:val="00FF52B2"/>
    <w:rsid w:val="00FF740E"/>
    <w:rsid w:val="00FF7E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3665"/>
    <o:shapelayout v:ext="edit">
      <o:idmap v:ext="edit" data="1"/>
    </o:shapelayout>
  </w:shapeDefaults>
  <w:decimalSymbol w:val="."/>
  <w:listSeparator w:val=","/>
  <w14:docId w14:val="222DD8BF"/>
  <w15:docId w15:val="{B78EA788-E3B6-4CBE-9443-5BBE28F8F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1B93"/>
    <w:pPr>
      <w:keepNext/>
      <w:keepLines/>
      <w:pBdr>
        <w:bottom w:val="single" w:sz="4" w:space="1" w:color="auto"/>
      </w:pBdr>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051B93"/>
    <w:pPr>
      <w:keepNext/>
      <w:keepLines/>
      <w:spacing w:before="40" w:after="0"/>
      <w:outlineLvl w:val="1"/>
    </w:pPr>
    <w:rPr>
      <w:rFonts w:asciiTheme="majorHAnsi" w:eastAsiaTheme="majorEastAsia" w:hAnsiTheme="majorHAnsi" w:cstheme="majorBidi"/>
      <w:color w:val="2E74B5" w:themeColor="accent1" w:themeShade="BF"/>
      <w:sz w:val="26"/>
      <w:szCs w:val="26"/>
      <w:u w:val="single"/>
    </w:rPr>
  </w:style>
  <w:style w:type="paragraph" w:styleId="Heading3">
    <w:name w:val="heading 3"/>
    <w:basedOn w:val="Normal"/>
    <w:next w:val="Normal"/>
    <w:link w:val="Heading3Char"/>
    <w:uiPriority w:val="9"/>
    <w:unhideWhenUsed/>
    <w:qFormat/>
    <w:rsid w:val="00D508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278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783C"/>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D2783C"/>
    <w:rPr>
      <w:color w:val="0563C1" w:themeColor="hyperlink"/>
      <w:u w:val="single"/>
    </w:rPr>
  </w:style>
  <w:style w:type="character" w:customStyle="1" w:styleId="Heading1Char">
    <w:name w:val="Heading 1 Char"/>
    <w:basedOn w:val="DefaultParagraphFont"/>
    <w:link w:val="Heading1"/>
    <w:uiPriority w:val="9"/>
    <w:rsid w:val="00051B93"/>
    <w:rPr>
      <w:rFonts w:asciiTheme="majorHAnsi" w:eastAsiaTheme="majorEastAsia" w:hAnsiTheme="majorHAnsi" w:cstheme="majorBidi"/>
      <w:b/>
      <w:color w:val="2E74B5" w:themeColor="accent1" w:themeShade="BF"/>
      <w:sz w:val="32"/>
      <w:szCs w:val="32"/>
    </w:rPr>
  </w:style>
  <w:style w:type="character" w:customStyle="1" w:styleId="Heading2Char">
    <w:name w:val="Heading 2 Char"/>
    <w:basedOn w:val="DefaultParagraphFont"/>
    <w:link w:val="Heading2"/>
    <w:uiPriority w:val="9"/>
    <w:rsid w:val="00051B93"/>
    <w:rPr>
      <w:rFonts w:asciiTheme="majorHAnsi" w:eastAsiaTheme="majorEastAsia" w:hAnsiTheme="majorHAnsi" w:cstheme="majorBidi"/>
      <w:color w:val="2E74B5" w:themeColor="accent1" w:themeShade="BF"/>
      <w:sz w:val="26"/>
      <w:szCs w:val="26"/>
      <w:u w:val="single"/>
    </w:rPr>
  </w:style>
  <w:style w:type="character" w:customStyle="1" w:styleId="Heading3Char">
    <w:name w:val="Heading 3 Char"/>
    <w:basedOn w:val="DefaultParagraphFont"/>
    <w:link w:val="Heading3"/>
    <w:uiPriority w:val="9"/>
    <w:rsid w:val="00D50858"/>
    <w:rPr>
      <w:rFonts w:asciiTheme="majorHAnsi" w:eastAsiaTheme="majorEastAsia" w:hAnsiTheme="majorHAnsi" w:cstheme="majorBidi"/>
      <w:color w:val="1F4D78" w:themeColor="accent1" w:themeShade="7F"/>
      <w:sz w:val="24"/>
      <w:szCs w:val="24"/>
    </w:rPr>
  </w:style>
  <w:style w:type="paragraph" w:customStyle="1" w:styleId="MetricsTitle">
    <w:name w:val="Metrics Title"/>
    <w:basedOn w:val="Heading3"/>
    <w:link w:val="MetricsTitleChar"/>
    <w:qFormat/>
    <w:rsid w:val="00573660"/>
    <w:pPr>
      <w:ind w:left="720"/>
    </w:pPr>
    <w:rPr>
      <w:b/>
    </w:rPr>
  </w:style>
  <w:style w:type="paragraph" w:customStyle="1" w:styleId="MetricsText">
    <w:name w:val="Metrics Text"/>
    <w:basedOn w:val="Normal"/>
    <w:link w:val="MetricsTextChar"/>
    <w:qFormat/>
    <w:rsid w:val="00143032"/>
    <w:pPr>
      <w:ind w:left="720"/>
    </w:pPr>
  </w:style>
  <w:style w:type="character" w:customStyle="1" w:styleId="MetricsTitleChar">
    <w:name w:val="Metrics Title Char"/>
    <w:basedOn w:val="Heading3Char"/>
    <w:link w:val="MetricsTitle"/>
    <w:rsid w:val="00573660"/>
    <w:rPr>
      <w:rFonts w:asciiTheme="majorHAnsi" w:eastAsiaTheme="majorEastAsia" w:hAnsiTheme="majorHAnsi" w:cstheme="majorBidi"/>
      <w:b/>
      <w:color w:val="1F4D78" w:themeColor="accent1" w:themeShade="7F"/>
      <w:sz w:val="24"/>
      <w:szCs w:val="24"/>
    </w:rPr>
  </w:style>
  <w:style w:type="character" w:customStyle="1" w:styleId="MetricsTextChar">
    <w:name w:val="Metrics Text Char"/>
    <w:basedOn w:val="DefaultParagraphFont"/>
    <w:link w:val="MetricsText"/>
    <w:rsid w:val="00143032"/>
  </w:style>
  <w:style w:type="paragraph" w:styleId="BalloonText">
    <w:name w:val="Balloon Text"/>
    <w:basedOn w:val="Normal"/>
    <w:link w:val="BalloonTextChar"/>
    <w:uiPriority w:val="99"/>
    <w:semiHidden/>
    <w:unhideWhenUsed/>
    <w:rsid w:val="00CA68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84C"/>
    <w:rPr>
      <w:rFonts w:ascii="Tahoma" w:hAnsi="Tahoma" w:cs="Tahoma"/>
      <w:sz w:val="16"/>
      <w:szCs w:val="16"/>
    </w:rPr>
  </w:style>
  <w:style w:type="table" w:styleId="TableGrid">
    <w:name w:val="Table Grid"/>
    <w:basedOn w:val="TableNormal"/>
    <w:uiPriority w:val="39"/>
    <w:rsid w:val="00CA6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opdownTitle">
    <w:name w:val="Dropdown Title"/>
    <w:basedOn w:val="MetricsText"/>
    <w:link w:val="DropdownTitleChar"/>
    <w:qFormat/>
    <w:rsid w:val="00856FA6"/>
    <w:pPr>
      <w:spacing w:after="0"/>
      <w:ind w:left="1440"/>
    </w:pPr>
    <w:rPr>
      <w:i/>
      <w:color w:val="C45911" w:themeColor="accent2" w:themeShade="BF"/>
    </w:rPr>
  </w:style>
  <w:style w:type="paragraph" w:styleId="NoSpacing">
    <w:name w:val="No Spacing"/>
    <w:link w:val="NoSpacingChar"/>
    <w:uiPriority w:val="1"/>
    <w:qFormat/>
    <w:rsid w:val="00CB4CB7"/>
    <w:pPr>
      <w:spacing w:after="0" w:line="240" w:lineRule="auto"/>
    </w:pPr>
  </w:style>
  <w:style w:type="character" w:customStyle="1" w:styleId="DropdownTitleChar">
    <w:name w:val="Dropdown Title Char"/>
    <w:basedOn w:val="MetricsTextChar"/>
    <w:link w:val="DropdownTitle"/>
    <w:rsid w:val="00856FA6"/>
    <w:rPr>
      <w:i/>
      <w:color w:val="C45911" w:themeColor="accent2" w:themeShade="BF"/>
    </w:rPr>
  </w:style>
  <w:style w:type="paragraph" w:customStyle="1" w:styleId="DropdownText">
    <w:name w:val="Dropdown Text"/>
    <w:basedOn w:val="NoSpacing"/>
    <w:link w:val="DropdownTextChar"/>
    <w:qFormat/>
    <w:rsid w:val="00CB4CB7"/>
    <w:pPr>
      <w:ind w:left="1440"/>
    </w:pPr>
  </w:style>
  <w:style w:type="character" w:customStyle="1" w:styleId="NoSpacingChar">
    <w:name w:val="No Spacing Char"/>
    <w:basedOn w:val="DefaultParagraphFont"/>
    <w:link w:val="NoSpacing"/>
    <w:uiPriority w:val="1"/>
    <w:rsid w:val="00CB4CB7"/>
  </w:style>
  <w:style w:type="character" w:customStyle="1" w:styleId="DropdownTextChar">
    <w:name w:val="Dropdown Text Char"/>
    <w:basedOn w:val="NoSpacingChar"/>
    <w:link w:val="DropdownText"/>
    <w:rsid w:val="00CB4CB7"/>
  </w:style>
  <w:style w:type="paragraph" w:customStyle="1" w:styleId="MetricsNote">
    <w:name w:val="Metrics Note"/>
    <w:basedOn w:val="MetricsText"/>
    <w:link w:val="MetricsNoteChar"/>
    <w:qFormat/>
    <w:rsid w:val="00C24DE7"/>
    <w:pPr>
      <w:pBdr>
        <w:top w:val="dashed" w:sz="8" w:space="1" w:color="ED7D31" w:themeColor="accent2"/>
        <w:left w:val="dashed" w:sz="8" w:space="4" w:color="ED7D31" w:themeColor="accent2"/>
        <w:bottom w:val="dashed" w:sz="8" w:space="1" w:color="ED7D31" w:themeColor="accent2"/>
        <w:right w:val="dashed" w:sz="8" w:space="4" w:color="ED7D31" w:themeColor="accent2"/>
      </w:pBdr>
    </w:pPr>
  </w:style>
  <w:style w:type="character" w:styleId="CommentReference">
    <w:name w:val="annotation reference"/>
    <w:basedOn w:val="DefaultParagraphFont"/>
    <w:uiPriority w:val="99"/>
    <w:unhideWhenUsed/>
    <w:rsid w:val="0023250D"/>
    <w:rPr>
      <w:sz w:val="16"/>
      <w:szCs w:val="16"/>
    </w:rPr>
  </w:style>
  <w:style w:type="character" w:customStyle="1" w:styleId="MetricsNoteChar">
    <w:name w:val="Metrics Note Char"/>
    <w:basedOn w:val="MetricsTextChar"/>
    <w:link w:val="MetricsNote"/>
    <w:rsid w:val="00C24DE7"/>
  </w:style>
  <w:style w:type="paragraph" w:styleId="CommentText">
    <w:name w:val="annotation text"/>
    <w:basedOn w:val="Normal"/>
    <w:link w:val="CommentTextChar"/>
    <w:uiPriority w:val="99"/>
    <w:semiHidden/>
    <w:unhideWhenUsed/>
    <w:rsid w:val="0023250D"/>
    <w:pPr>
      <w:spacing w:line="240" w:lineRule="auto"/>
    </w:pPr>
    <w:rPr>
      <w:sz w:val="20"/>
      <w:szCs w:val="20"/>
    </w:rPr>
  </w:style>
  <w:style w:type="character" w:customStyle="1" w:styleId="CommentTextChar">
    <w:name w:val="Comment Text Char"/>
    <w:basedOn w:val="DefaultParagraphFont"/>
    <w:link w:val="CommentText"/>
    <w:uiPriority w:val="99"/>
    <w:semiHidden/>
    <w:rsid w:val="0023250D"/>
    <w:rPr>
      <w:sz w:val="20"/>
      <w:szCs w:val="20"/>
    </w:rPr>
  </w:style>
  <w:style w:type="paragraph" w:styleId="CommentSubject">
    <w:name w:val="annotation subject"/>
    <w:basedOn w:val="CommentText"/>
    <w:next w:val="CommentText"/>
    <w:link w:val="CommentSubjectChar"/>
    <w:uiPriority w:val="99"/>
    <w:semiHidden/>
    <w:unhideWhenUsed/>
    <w:rsid w:val="0023250D"/>
    <w:rPr>
      <w:b/>
      <w:bCs/>
    </w:rPr>
  </w:style>
  <w:style w:type="character" w:customStyle="1" w:styleId="CommentSubjectChar">
    <w:name w:val="Comment Subject Char"/>
    <w:basedOn w:val="CommentTextChar"/>
    <w:link w:val="CommentSubject"/>
    <w:uiPriority w:val="99"/>
    <w:semiHidden/>
    <w:rsid w:val="0023250D"/>
    <w:rPr>
      <w:b/>
      <w:bCs/>
      <w:sz w:val="20"/>
      <w:szCs w:val="20"/>
    </w:rPr>
  </w:style>
  <w:style w:type="paragraph" w:customStyle="1" w:styleId="DropdownNote">
    <w:name w:val="Dropdown Note"/>
    <w:basedOn w:val="MetricsNote"/>
    <w:link w:val="DropdownNoteChar"/>
    <w:qFormat/>
    <w:rsid w:val="00A64A12"/>
    <w:pPr>
      <w:ind w:left="1440"/>
    </w:pPr>
  </w:style>
  <w:style w:type="paragraph" w:styleId="TOCHeading">
    <w:name w:val="TOC Heading"/>
    <w:basedOn w:val="Heading1"/>
    <w:next w:val="Normal"/>
    <w:uiPriority w:val="39"/>
    <w:semiHidden/>
    <w:unhideWhenUsed/>
    <w:qFormat/>
    <w:rsid w:val="00C10962"/>
    <w:pPr>
      <w:pBdr>
        <w:bottom w:val="none" w:sz="0" w:space="0" w:color="auto"/>
      </w:pBdr>
      <w:spacing w:before="480" w:line="276" w:lineRule="auto"/>
      <w:outlineLvl w:val="9"/>
    </w:pPr>
    <w:rPr>
      <w:bCs/>
      <w:sz w:val="28"/>
      <w:szCs w:val="28"/>
      <w:lang w:eastAsia="ja-JP"/>
    </w:rPr>
  </w:style>
  <w:style w:type="character" w:customStyle="1" w:styleId="DropdownNoteChar">
    <w:name w:val="Dropdown Note Char"/>
    <w:basedOn w:val="MetricsNoteChar"/>
    <w:link w:val="DropdownNote"/>
    <w:rsid w:val="00A64A12"/>
  </w:style>
  <w:style w:type="paragraph" w:styleId="TOC1">
    <w:name w:val="toc 1"/>
    <w:basedOn w:val="Normal"/>
    <w:next w:val="Normal"/>
    <w:autoRedefine/>
    <w:uiPriority w:val="39"/>
    <w:unhideWhenUsed/>
    <w:rsid w:val="00BF722B"/>
    <w:pPr>
      <w:spacing w:after="100"/>
    </w:pPr>
    <w:rPr>
      <w:b/>
    </w:rPr>
  </w:style>
  <w:style w:type="paragraph" w:styleId="TOC2">
    <w:name w:val="toc 2"/>
    <w:basedOn w:val="Normal"/>
    <w:next w:val="Normal"/>
    <w:autoRedefine/>
    <w:uiPriority w:val="39"/>
    <w:unhideWhenUsed/>
    <w:rsid w:val="00E302D2"/>
    <w:pPr>
      <w:tabs>
        <w:tab w:val="right" w:leader="dot" w:pos="9350"/>
      </w:tabs>
      <w:spacing w:after="100"/>
      <w:ind w:left="220"/>
    </w:pPr>
  </w:style>
  <w:style w:type="paragraph" w:styleId="TOC3">
    <w:name w:val="toc 3"/>
    <w:basedOn w:val="Normal"/>
    <w:next w:val="Normal"/>
    <w:autoRedefine/>
    <w:uiPriority w:val="39"/>
    <w:unhideWhenUsed/>
    <w:rsid w:val="00C10962"/>
    <w:pPr>
      <w:spacing w:after="100"/>
      <w:ind w:left="440"/>
    </w:pPr>
  </w:style>
  <w:style w:type="paragraph" w:styleId="Header">
    <w:name w:val="header"/>
    <w:basedOn w:val="Normal"/>
    <w:link w:val="HeaderChar"/>
    <w:uiPriority w:val="99"/>
    <w:unhideWhenUsed/>
    <w:rsid w:val="00152C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2C64"/>
  </w:style>
  <w:style w:type="paragraph" w:styleId="Footer">
    <w:name w:val="footer"/>
    <w:basedOn w:val="Normal"/>
    <w:link w:val="FooterChar"/>
    <w:uiPriority w:val="99"/>
    <w:unhideWhenUsed/>
    <w:rsid w:val="00152C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2C64"/>
  </w:style>
  <w:style w:type="paragraph" w:styleId="HTMLPreformatted">
    <w:name w:val="HTML Preformatted"/>
    <w:basedOn w:val="Normal"/>
    <w:link w:val="HTMLPreformattedChar"/>
    <w:uiPriority w:val="99"/>
    <w:semiHidden/>
    <w:unhideWhenUsed/>
    <w:rsid w:val="003A0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A0EED"/>
    <w:rPr>
      <w:rFonts w:ascii="Courier New" w:eastAsia="Times New Roman" w:hAnsi="Courier New" w:cs="Courier New"/>
      <w:sz w:val="20"/>
      <w:szCs w:val="20"/>
    </w:rPr>
  </w:style>
  <w:style w:type="character" w:customStyle="1" w:styleId="n">
    <w:name w:val="n"/>
    <w:basedOn w:val="DefaultParagraphFont"/>
    <w:rsid w:val="003A0EED"/>
  </w:style>
  <w:style w:type="character" w:customStyle="1" w:styleId="o">
    <w:name w:val="o"/>
    <w:basedOn w:val="DefaultParagraphFont"/>
    <w:rsid w:val="003A0EED"/>
  </w:style>
  <w:style w:type="character" w:customStyle="1" w:styleId="k">
    <w:name w:val="k"/>
    <w:basedOn w:val="DefaultParagraphFont"/>
    <w:rsid w:val="003A0EED"/>
  </w:style>
  <w:style w:type="character" w:customStyle="1" w:styleId="mi">
    <w:name w:val="mi"/>
    <w:basedOn w:val="DefaultParagraphFont"/>
    <w:rsid w:val="003A0EED"/>
  </w:style>
  <w:style w:type="character" w:customStyle="1" w:styleId="sr">
    <w:name w:val="sr"/>
    <w:basedOn w:val="DefaultParagraphFont"/>
    <w:rsid w:val="003A0EED"/>
  </w:style>
  <w:style w:type="character" w:customStyle="1" w:styleId="nb">
    <w:name w:val="nb"/>
    <w:basedOn w:val="DefaultParagraphFont"/>
    <w:rsid w:val="003A0EED"/>
  </w:style>
  <w:style w:type="character" w:customStyle="1" w:styleId="s2">
    <w:name w:val="s2"/>
    <w:basedOn w:val="DefaultParagraphFont"/>
    <w:rsid w:val="003A0EED"/>
  </w:style>
  <w:style w:type="character" w:customStyle="1" w:styleId="si">
    <w:name w:val="si"/>
    <w:basedOn w:val="DefaultParagraphFont"/>
    <w:rsid w:val="003A0EED"/>
  </w:style>
  <w:style w:type="paragraph" w:styleId="NormalWeb">
    <w:name w:val="Normal (Web)"/>
    <w:basedOn w:val="Normal"/>
    <w:uiPriority w:val="99"/>
    <w:unhideWhenUsed/>
    <w:rsid w:val="00D2550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25506"/>
    <w:pPr>
      <w:ind w:left="720"/>
      <w:contextualSpacing/>
    </w:pPr>
  </w:style>
  <w:style w:type="paragraph" w:customStyle="1" w:styleId="Note">
    <w:name w:val="Note"/>
    <w:basedOn w:val="MetricsNote"/>
    <w:link w:val="NoteChar"/>
    <w:qFormat/>
    <w:rsid w:val="00A92C79"/>
    <w:pPr>
      <w:shd w:val="clear" w:color="auto" w:fill="F2F2F2" w:themeFill="background1" w:themeFillShade="F2"/>
      <w:ind w:left="0"/>
    </w:pPr>
  </w:style>
  <w:style w:type="paragraph" w:styleId="TOC4">
    <w:name w:val="toc 4"/>
    <w:basedOn w:val="Normal"/>
    <w:next w:val="Normal"/>
    <w:autoRedefine/>
    <w:uiPriority w:val="39"/>
    <w:unhideWhenUsed/>
    <w:rsid w:val="00394F4B"/>
    <w:pPr>
      <w:spacing w:after="100" w:line="276" w:lineRule="auto"/>
      <w:ind w:left="660"/>
    </w:pPr>
    <w:rPr>
      <w:rFonts w:eastAsiaTheme="minorEastAsia"/>
    </w:rPr>
  </w:style>
  <w:style w:type="character" w:customStyle="1" w:styleId="NoteChar">
    <w:name w:val="Note Char"/>
    <w:basedOn w:val="MetricsNoteChar"/>
    <w:link w:val="Note"/>
    <w:rsid w:val="00A92C79"/>
    <w:rPr>
      <w:shd w:val="clear" w:color="auto" w:fill="F2F2F2" w:themeFill="background1" w:themeFillShade="F2"/>
    </w:rPr>
  </w:style>
  <w:style w:type="paragraph" w:styleId="TOC5">
    <w:name w:val="toc 5"/>
    <w:basedOn w:val="Normal"/>
    <w:next w:val="Normal"/>
    <w:autoRedefine/>
    <w:uiPriority w:val="39"/>
    <w:unhideWhenUsed/>
    <w:rsid w:val="00394F4B"/>
    <w:pPr>
      <w:spacing w:after="100" w:line="276" w:lineRule="auto"/>
      <w:ind w:left="880"/>
    </w:pPr>
    <w:rPr>
      <w:rFonts w:eastAsiaTheme="minorEastAsia"/>
    </w:rPr>
  </w:style>
  <w:style w:type="paragraph" w:styleId="TOC6">
    <w:name w:val="toc 6"/>
    <w:basedOn w:val="Normal"/>
    <w:next w:val="Normal"/>
    <w:autoRedefine/>
    <w:uiPriority w:val="39"/>
    <w:unhideWhenUsed/>
    <w:rsid w:val="00394F4B"/>
    <w:pPr>
      <w:spacing w:after="100" w:line="276" w:lineRule="auto"/>
      <w:ind w:left="1100"/>
    </w:pPr>
    <w:rPr>
      <w:rFonts w:eastAsiaTheme="minorEastAsia"/>
    </w:rPr>
  </w:style>
  <w:style w:type="paragraph" w:styleId="TOC7">
    <w:name w:val="toc 7"/>
    <w:basedOn w:val="Normal"/>
    <w:next w:val="Normal"/>
    <w:autoRedefine/>
    <w:uiPriority w:val="39"/>
    <w:unhideWhenUsed/>
    <w:rsid w:val="00394F4B"/>
    <w:pPr>
      <w:spacing w:after="100" w:line="276" w:lineRule="auto"/>
      <w:ind w:left="1320"/>
    </w:pPr>
    <w:rPr>
      <w:rFonts w:eastAsiaTheme="minorEastAsia"/>
    </w:rPr>
  </w:style>
  <w:style w:type="paragraph" w:styleId="TOC8">
    <w:name w:val="toc 8"/>
    <w:basedOn w:val="Normal"/>
    <w:next w:val="Normal"/>
    <w:autoRedefine/>
    <w:uiPriority w:val="39"/>
    <w:unhideWhenUsed/>
    <w:rsid w:val="00394F4B"/>
    <w:pPr>
      <w:spacing w:after="100" w:line="276" w:lineRule="auto"/>
      <w:ind w:left="1540"/>
    </w:pPr>
    <w:rPr>
      <w:rFonts w:eastAsiaTheme="minorEastAsia"/>
    </w:rPr>
  </w:style>
  <w:style w:type="paragraph" w:styleId="TOC9">
    <w:name w:val="toc 9"/>
    <w:basedOn w:val="Normal"/>
    <w:next w:val="Normal"/>
    <w:autoRedefine/>
    <w:uiPriority w:val="39"/>
    <w:unhideWhenUsed/>
    <w:rsid w:val="00394F4B"/>
    <w:pPr>
      <w:spacing w:after="100" w:line="276" w:lineRule="auto"/>
      <w:ind w:left="1760"/>
    </w:pPr>
    <w:rPr>
      <w:rFonts w:eastAsiaTheme="minorEastAsia"/>
    </w:rPr>
  </w:style>
  <w:style w:type="paragraph" w:styleId="Revision">
    <w:name w:val="Revision"/>
    <w:hidden/>
    <w:uiPriority w:val="99"/>
    <w:semiHidden/>
    <w:rsid w:val="00210B07"/>
    <w:pPr>
      <w:spacing w:after="0" w:line="240" w:lineRule="auto"/>
    </w:pPr>
  </w:style>
  <w:style w:type="character" w:styleId="Emphasis">
    <w:name w:val="Emphasis"/>
    <w:basedOn w:val="DefaultParagraphFont"/>
    <w:uiPriority w:val="20"/>
    <w:qFormat/>
    <w:rsid w:val="00407BE1"/>
    <w:rPr>
      <w:i/>
      <w:iCs/>
    </w:rPr>
  </w:style>
  <w:style w:type="character" w:customStyle="1" w:styleId="cdc-decorated">
    <w:name w:val="cdc-decorated"/>
    <w:basedOn w:val="DefaultParagraphFont"/>
    <w:rsid w:val="00407BE1"/>
  </w:style>
  <w:style w:type="character" w:customStyle="1" w:styleId="tgc">
    <w:name w:val="_tgc"/>
    <w:basedOn w:val="DefaultParagraphFont"/>
    <w:rsid w:val="00E7471F"/>
  </w:style>
  <w:style w:type="paragraph" w:styleId="Caption">
    <w:name w:val="caption"/>
    <w:basedOn w:val="Normal"/>
    <w:next w:val="Normal"/>
    <w:uiPriority w:val="35"/>
    <w:unhideWhenUsed/>
    <w:qFormat/>
    <w:rsid w:val="00852D7C"/>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E22F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2F69"/>
    <w:rPr>
      <w:sz w:val="20"/>
      <w:szCs w:val="20"/>
    </w:rPr>
  </w:style>
  <w:style w:type="character" w:styleId="FootnoteReference">
    <w:name w:val="footnote reference"/>
    <w:basedOn w:val="DefaultParagraphFont"/>
    <w:uiPriority w:val="99"/>
    <w:semiHidden/>
    <w:unhideWhenUsed/>
    <w:rsid w:val="00E22F69"/>
    <w:rPr>
      <w:vertAlign w:val="superscript"/>
    </w:rPr>
  </w:style>
  <w:style w:type="table" w:styleId="ListTable2-Accent5">
    <w:name w:val="List Table 2 Accent 5"/>
    <w:basedOn w:val="TableNormal"/>
    <w:uiPriority w:val="47"/>
    <w:rsid w:val="003F3F7E"/>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5">
    <w:name w:val="Grid Table 6 Colorful Accent 5"/>
    <w:basedOn w:val="TableNormal"/>
    <w:uiPriority w:val="51"/>
    <w:rsid w:val="005F468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5">
    <w:name w:val="Grid Table 2 Accent 5"/>
    <w:basedOn w:val="TableNormal"/>
    <w:uiPriority w:val="47"/>
    <w:rsid w:val="005F468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1Light-Accent5">
    <w:name w:val="Grid Table 1 Light Accent 5"/>
    <w:basedOn w:val="TableNormal"/>
    <w:uiPriority w:val="46"/>
    <w:rsid w:val="005F468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3-Accent4">
    <w:name w:val="Grid Table 3 Accent 4"/>
    <w:basedOn w:val="TableNormal"/>
    <w:uiPriority w:val="48"/>
    <w:rsid w:val="005F468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5F468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4-Accent1">
    <w:name w:val="Grid Table 4 Accent 1"/>
    <w:basedOn w:val="TableNormal"/>
    <w:uiPriority w:val="49"/>
    <w:rsid w:val="00442E5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5">
    <w:name w:val="List Table 6 Colorful Accent 5"/>
    <w:basedOn w:val="TableNormal"/>
    <w:uiPriority w:val="51"/>
    <w:rsid w:val="00442E5D"/>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9C080F"/>
    <w:pPr>
      <w:autoSpaceDE w:val="0"/>
      <w:autoSpaceDN w:val="0"/>
      <w:adjustRightInd w:val="0"/>
      <w:spacing w:after="0" w:line="240" w:lineRule="auto"/>
    </w:pPr>
    <w:rPr>
      <w:rFonts w:ascii="Calibri" w:hAnsi="Calibri" w:cs="Calibri"/>
      <w:color w:val="000000"/>
      <w:sz w:val="24"/>
      <w:szCs w:val="24"/>
    </w:rPr>
  </w:style>
  <w:style w:type="table" w:styleId="ListTable4-Accent5">
    <w:name w:val="List Table 4 Accent 5"/>
    <w:basedOn w:val="TableNormal"/>
    <w:uiPriority w:val="49"/>
    <w:rsid w:val="00E93C5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odyText">
    <w:name w:val="Body Text"/>
    <w:basedOn w:val="Normal"/>
    <w:link w:val="BodyTextChar"/>
    <w:uiPriority w:val="1"/>
    <w:qFormat/>
    <w:rsid w:val="007954F0"/>
    <w:pPr>
      <w:autoSpaceDE w:val="0"/>
      <w:autoSpaceDN w:val="0"/>
      <w:adjustRightInd w:val="0"/>
      <w:spacing w:after="0" w:line="240" w:lineRule="auto"/>
      <w:ind w:left="40"/>
    </w:pPr>
    <w:rPr>
      <w:rFonts w:ascii="Calibri" w:hAnsi="Calibri" w:cs="Calibri"/>
      <w:b/>
      <w:bCs/>
      <w:sz w:val="16"/>
      <w:szCs w:val="16"/>
    </w:rPr>
  </w:style>
  <w:style w:type="character" w:customStyle="1" w:styleId="BodyTextChar">
    <w:name w:val="Body Text Char"/>
    <w:basedOn w:val="DefaultParagraphFont"/>
    <w:link w:val="BodyText"/>
    <w:uiPriority w:val="1"/>
    <w:rsid w:val="007954F0"/>
    <w:rPr>
      <w:rFonts w:ascii="Calibri" w:hAnsi="Calibri" w:cs="Calibri"/>
      <w:b/>
      <w:bCs/>
      <w:sz w:val="16"/>
      <w:szCs w:val="16"/>
    </w:rPr>
  </w:style>
  <w:style w:type="table" w:styleId="GridTable1Light-Accent1">
    <w:name w:val="Grid Table 1 Light Accent 1"/>
    <w:basedOn w:val="TableNormal"/>
    <w:uiPriority w:val="46"/>
    <w:rsid w:val="003C5AC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3B08F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FollowedHyperlink">
    <w:name w:val="FollowedHyperlink"/>
    <w:basedOn w:val="DefaultParagraphFont"/>
    <w:uiPriority w:val="99"/>
    <w:semiHidden/>
    <w:unhideWhenUsed/>
    <w:rsid w:val="001965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670757">
      <w:bodyDiv w:val="1"/>
      <w:marLeft w:val="0"/>
      <w:marRight w:val="0"/>
      <w:marTop w:val="0"/>
      <w:marBottom w:val="0"/>
      <w:divBdr>
        <w:top w:val="none" w:sz="0" w:space="0" w:color="auto"/>
        <w:left w:val="none" w:sz="0" w:space="0" w:color="auto"/>
        <w:bottom w:val="none" w:sz="0" w:space="0" w:color="auto"/>
        <w:right w:val="none" w:sz="0" w:space="0" w:color="auto"/>
      </w:divBdr>
    </w:div>
    <w:div w:id="632906059">
      <w:bodyDiv w:val="1"/>
      <w:marLeft w:val="0"/>
      <w:marRight w:val="0"/>
      <w:marTop w:val="0"/>
      <w:marBottom w:val="0"/>
      <w:divBdr>
        <w:top w:val="none" w:sz="0" w:space="0" w:color="auto"/>
        <w:left w:val="none" w:sz="0" w:space="0" w:color="auto"/>
        <w:bottom w:val="none" w:sz="0" w:space="0" w:color="auto"/>
        <w:right w:val="none" w:sz="0" w:space="0" w:color="auto"/>
      </w:divBdr>
    </w:div>
    <w:div w:id="691341122">
      <w:bodyDiv w:val="1"/>
      <w:marLeft w:val="0"/>
      <w:marRight w:val="0"/>
      <w:marTop w:val="0"/>
      <w:marBottom w:val="0"/>
      <w:divBdr>
        <w:top w:val="none" w:sz="0" w:space="0" w:color="auto"/>
        <w:left w:val="none" w:sz="0" w:space="0" w:color="auto"/>
        <w:bottom w:val="none" w:sz="0" w:space="0" w:color="auto"/>
        <w:right w:val="none" w:sz="0" w:space="0" w:color="auto"/>
      </w:divBdr>
    </w:div>
    <w:div w:id="755368551">
      <w:bodyDiv w:val="1"/>
      <w:marLeft w:val="0"/>
      <w:marRight w:val="0"/>
      <w:marTop w:val="0"/>
      <w:marBottom w:val="0"/>
      <w:divBdr>
        <w:top w:val="none" w:sz="0" w:space="0" w:color="auto"/>
        <w:left w:val="none" w:sz="0" w:space="0" w:color="auto"/>
        <w:bottom w:val="none" w:sz="0" w:space="0" w:color="auto"/>
        <w:right w:val="none" w:sz="0" w:space="0" w:color="auto"/>
      </w:divBdr>
      <w:divsChild>
        <w:div w:id="255478513">
          <w:marLeft w:val="0"/>
          <w:marRight w:val="0"/>
          <w:marTop w:val="0"/>
          <w:marBottom w:val="0"/>
          <w:divBdr>
            <w:top w:val="none" w:sz="0" w:space="0" w:color="auto"/>
            <w:left w:val="none" w:sz="0" w:space="0" w:color="auto"/>
            <w:bottom w:val="none" w:sz="0" w:space="0" w:color="auto"/>
            <w:right w:val="none" w:sz="0" w:space="0" w:color="auto"/>
          </w:divBdr>
          <w:divsChild>
            <w:div w:id="1897083251">
              <w:marLeft w:val="0"/>
              <w:marRight w:val="0"/>
              <w:marTop w:val="0"/>
              <w:marBottom w:val="0"/>
              <w:divBdr>
                <w:top w:val="none" w:sz="0" w:space="0" w:color="auto"/>
                <w:left w:val="none" w:sz="0" w:space="0" w:color="auto"/>
                <w:bottom w:val="none" w:sz="0" w:space="0" w:color="auto"/>
                <w:right w:val="none" w:sz="0" w:space="0" w:color="auto"/>
              </w:divBdr>
              <w:divsChild>
                <w:div w:id="1223759469">
                  <w:marLeft w:val="0"/>
                  <w:marRight w:val="0"/>
                  <w:marTop w:val="0"/>
                  <w:marBottom w:val="0"/>
                  <w:divBdr>
                    <w:top w:val="none" w:sz="0" w:space="0" w:color="auto"/>
                    <w:left w:val="none" w:sz="0" w:space="0" w:color="auto"/>
                    <w:bottom w:val="none" w:sz="0" w:space="0" w:color="auto"/>
                    <w:right w:val="none" w:sz="0" w:space="0" w:color="auto"/>
                  </w:divBdr>
                  <w:divsChild>
                    <w:div w:id="1293750695">
                      <w:marLeft w:val="0"/>
                      <w:marRight w:val="0"/>
                      <w:marTop w:val="0"/>
                      <w:marBottom w:val="0"/>
                      <w:divBdr>
                        <w:top w:val="none" w:sz="0" w:space="0" w:color="auto"/>
                        <w:left w:val="none" w:sz="0" w:space="0" w:color="auto"/>
                        <w:bottom w:val="none" w:sz="0" w:space="0" w:color="auto"/>
                        <w:right w:val="none" w:sz="0" w:space="0" w:color="auto"/>
                      </w:divBdr>
                      <w:divsChild>
                        <w:div w:id="933516366">
                          <w:marLeft w:val="0"/>
                          <w:marRight w:val="0"/>
                          <w:marTop w:val="0"/>
                          <w:marBottom w:val="0"/>
                          <w:divBdr>
                            <w:top w:val="none" w:sz="0" w:space="0" w:color="auto"/>
                            <w:left w:val="none" w:sz="0" w:space="0" w:color="auto"/>
                            <w:bottom w:val="none" w:sz="0" w:space="0" w:color="auto"/>
                            <w:right w:val="none" w:sz="0" w:space="0" w:color="auto"/>
                          </w:divBdr>
                          <w:divsChild>
                            <w:div w:id="1666007389">
                              <w:marLeft w:val="0"/>
                              <w:marRight w:val="0"/>
                              <w:marTop w:val="0"/>
                              <w:marBottom w:val="0"/>
                              <w:divBdr>
                                <w:top w:val="none" w:sz="0" w:space="0" w:color="auto"/>
                                <w:left w:val="none" w:sz="0" w:space="0" w:color="auto"/>
                                <w:bottom w:val="none" w:sz="0" w:space="0" w:color="auto"/>
                                <w:right w:val="none" w:sz="0" w:space="0" w:color="auto"/>
                              </w:divBdr>
                              <w:divsChild>
                                <w:div w:id="1282178473">
                                  <w:marLeft w:val="0"/>
                                  <w:marRight w:val="0"/>
                                  <w:marTop w:val="0"/>
                                  <w:marBottom w:val="0"/>
                                  <w:divBdr>
                                    <w:top w:val="none" w:sz="0" w:space="0" w:color="auto"/>
                                    <w:left w:val="none" w:sz="0" w:space="0" w:color="auto"/>
                                    <w:bottom w:val="none" w:sz="0" w:space="0" w:color="auto"/>
                                    <w:right w:val="none" w:sz="0" w:space="0" w:color="auto"/>
                                  </w:divBdr>
                                  <w:divsChild>
                                    <w:div w:id="15679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296006">
      <w:bodyDiv w:val="1"/>
      <w:marLeft w:val="0"/>
      <w:marRight w:val="0"/>
      <w:marTop w:val="0"/>
      <w:marBottom w:val="0"/>
      <w:divBdr>
        <w:top w:val="none" w:sz="0" w:space="0" w:color="auto"/>
        <w:left w:val="none" w:sz="0" w:space="0" w:color="auto"/>
        <w:bottom w:val="none" w:sz="0" w:space="0" w:color="auto"/>
        <w:right w:val="none" w:sz="0" w:space="0" w:color="auto"/>
      </w:divBdr>
    </w:div>
    <w:div w:id="832647481">
      <w:bodyDiv w:val="1"/>
      <w:marLeft w:val="0"/>
      <w:marRight w:val="0"/>
      <w:marTop w:val="0"/>
      <w:marBottom w:val="0"/>
      <w:divBdr>
        <w:top w:val="none" w:sz="0" w:space="0" w:color="auto"/>
        <w:left w:val="none" w:sz="0" w:space="0" w:color="auto"/>
        <w:bottom w:val="none" w:sz="0" w:space="0" w:color="auto"/>
        <w:right w:val="none" w:sz="0" w:space="0" w:color="auto"/>
      </w:divBdr>
    </w:div>
    <w:div w:id="926420840">
      <w:bodyDiv w:val="1"/>
      <w:marLeft w:val="0"/>
      <w:marRight w:val="0"/>
      <w:marTop w:val="0"/>
      <w:marBottom w:val="0"/>
      <w:divBdr>
        <w:top w:val="none" w:sz="0" w:space="0" w:color="auto"/>
        <w:left w:val="none" w:sz="0" w:space="0" w:color="auto"/>
        <w:bottom w:val="none" w:sz="0" w:space="0" w:color="auto"/>
        <w:right w:val="none" w:sz="0" w:space="0" w:color="auto"/>
      </w:divBdr>
    </w:div>
    <w:div w:id="1045370838">
      <w:bodyDiv w:val="1"/>
      <w:marLeft w:val="0"/>
      <w:marRight w:val="0"/>
      <w:marTop w:val="0"/>
      <w:marBottom w:val="0"/>
      <w:divBdr>
        <w:top w:val="none" w:sz="0" w:space="0" w:color="auto"/>
        <w:left w:val="none" w:sz="0" w:space="0" w:color="auto"/>
        <w:bottom w:val="none" w:sz="0" w:space="0" w:color="auto"/>
        <w:right w:val="none" w:sz="0" w:space="0" w:color="auto"/>
      </w:divBdr>
    </w:div>
    <w:div w:id="1071194617">
      <w:bodyDiv w:val="1"/>
      <w:marLeft w:val="0"/>
      <w:marRight w:val="0"/>
      <w:marTop w:val="0"/>
      <w:marBottom w:val="0"/>
      <w:divBdr>
        <w:top w:val="none" w:sz="0" w:space="0" w:color="auto"/>
        <w:left w:val="none" w:sz="0" w:space="0" w:color="auto"/>
        <w:bottom w:val="none" w:sz="0" w:space="0" w:color="auto"/>
        <w:right w:val="none" w:sz="0" w:space="0" w:color="auto"/>
      </w:divBdr>
      <w:divsChild>
        <w:div w:id="399523275">
          <w:marLeft w:val="0"/>
          <w:marRight w:val="0"/>
          <w:marTop w:val="0"/>
          <w:marBottom w:val="0"/>
          <w:divBdr>
            <w:top w:val="none" w:sz="0" w:space="0" w:color="auto"/>
            <w:left w:val="none" w:sz="0" w:space="0" w:color="auto"/>
            <w:bottom w:val="none" w:sz="0" w:space="0" w:color="auto"/>
            <w:right w:val="none" w:sz="0" w:space="0" w:color="auto"/>
          </w:divBdr>
        </w:div>
        <w:div w:id="840051869">
          <w:marLeft w:val="0"/>
          <w:marRight w:val="0"/>
          <w:marTop w:val="0"/>
          <w:marBottom w:val="0"/>
          <w:divBdr>
            <w:top w:val="none" w:sz="0" w:space="0" w:color="auto"/>
            <w:left w:val="none" w:sz="0" w:space="0" w:color="auto"/>
            <w:bottom w:val="none" w:sz="0" w:space="0" w:color="auto"/>
            <w:right w:val="none" w:sz="0" w:space="0" w:color="auto"/>
          </w:divBdr>
        </w:div>
        <w:div w:id="1501774187">
          <w:marLeft w:val="0"/>
          <w:marRight w:val="0"/>
          <w:marTop w:val="0"/>
          <w:marBottom w:val="0"/>
          <w:divBdr>
            <w:top w:val="none" w:sz="0" w:space="0" w:color="auto"/>
            <w:left w:val="none" w:sz="0" w:space="0" w:color="auto"/>
            <w:bottom w:val="none" w:sz="0" w:space="0" w:color="auto"/>
            <w:right w:val="none" w:sz="0" w:space="0" w:color="auto"/>
          </w:divBdr>
        </w:div>
      </w:divsChild>
    </w:div>
    <w:div w:id="1091587667">
      <w:bodyDiv w:val="1"/>
      <w:marLeft w:val="0"/>
      <w:marRight w:val="0"/>
      <w:marTop w:val="0"/>
      <w:marBottom w:val="0"/>
      <w:divBdr>
        <w:top w:val="none" w:sz="0" w:space="0" w:color="auto"/>
        <w:left w:val="none" w:sz="0" w:space="0" w:color="auto"/>
        <w:bottom w:val="none" w:sz="0" w:space="0" w:color="auto"/>
        <w:right w:val="none" w:sz="0" w:space="0" w:color="auto"/>
      </w:divBdr>
    </w:div>
    <w:div w:id="1182207767">
      <w:bodyDiv w:val="1"/>
      <w:marLeft w:val="0"/>
      <w:marRight w:val="0"/>
      <w:marTop w:val="0"/>
      <w:marBottom w:val="0"/>
      <w:divBdr>
        <w:top w:val="none" w:sz="0" w:space="0" w:color="auto"/>
        <w:left w:val="none" w:sz="0" w:space="0" w:color="auto"/>
        <w:bottom w:val="none" w:sz="0" w:space="0" w:color="auto"/>
        <w:right w:val="none" w:sz="0" w:space="0" w:color="auto"/>
      </w:divBdr>
      <w:divsChild>
        <w:div w:id="1089888848">
          <w:marLeft w:val="0"/>
          <w:marRight w:val="0"/>
          <w:marTop w:val="0"/>
          <w:marBottom w:val="0"/>
          <w:divBdr>
            <w:top w:val="none" w:sz="0" w:space="0" w:color="auto"/>
            <w:left w:val="none" w:sz="0" w:space="0" w:color="auto"/>
            <w:bottom w:val="none" w:sz="0" w:space="0" w:color="auto"/>
            <w:right w:val="none" w:sz="0" w:space="0" w:color="auto"/>
          </w:divBdr>
          <w:divsChild>
            <w:div w:id="2010793951">
              <w:marLeft w:val="0"/>
              <w:marRight w:val="0"/>
              <w:marTop w:val="0"/>
              <w:marBottom w:val="0"/>
              <w:divBdr>
                <w:top w:val="none" w:sz="0" w:space="0" w:color="auto"/>
                <w:left w:val="none" w:sz="0" w:space="0" w:color="auto"/>
                <w:bottom w:val="none" w:sz="0" w:space="0" w:color="auto"/>
                <w:right w:val="none" w:sz="0" w:space="0" w:color="auto"/>
              </w:divBdr>
              <w:divsChild>
                <w:div w:id="214245461">
                  <w:marLeft w:val="0"/>
                  <w:marRight w:val="0"/>
                  <w:marTop w:val="0"/>
                  <w:marBottom w:val="0"/>
                  <w:divBdr>
                    <w:top w:val="none" w:sz="0" w:space="0" w:color="auto"/>
                    <w:left w:val="none" w:sz="0" w:space="0" w:color="auto"/>
                    <w:bottom w:val="none" w:sz="0" w:space="0" w:color="auto"/>
                    <w:right w:val="none" w:sz="0" w:space="0" w:color="auto"/>
                  </w:divBdr>
                  <w:divsChild>
                    <w:div w:id="635338561">
                      <w:marLeft w:val="0"/>
                      <w:marRight w:val="0"/>
                      <w:marTop w:val="0"/>
                      <w:marBottom w:val="0"/>
                      <w:divBdr>
                        <w:top w:val="none" w:sz="0" w:space="0" w:color="auto"/>
                        <w:left w:val="none" w:sz="0" w:space="0" w:color="auto"/>
                        <w:bottom w:val="none" w:sz="0" w:space="0" w:color="auto"/>
                        <w:right w:val="none" w:sz="0" w:space="0" w:color="auto"/>
                      </w:divBdr>
                      <w:divsChild>
                        <w:div w:id="766190055">
                          <w:marLeft w:val="0"/>
                          <w:marRight w:val="0"/>
                          <w:marTop w:val="0"/>
                          <w:marBottom w:val="0"/>
                          <w:divBdr>
                            <w:top w:val="none" w:sz="0" w:space="0" w:color="auto"/>
                            <w:left w:val="none" w:sz="0" w:space="0" w:color="auto"/>
                            <w:bottom w:val="none" w:sz="0" w:space="0" w:color="auto"/>
                            <w:right w:val="none" w:sz="0" w:space="0" w:color="auto"/>
                          </w:divBdr>
                          <w:divsChild>
                            <w:div w:id="1747070947">
                              <w:marLeft w:val="0"/>
                              <w:marRight w:val="0"/>
                              <w:marTop w:val="0"/>
                              <w:marBottom w:val="0"/>
                              <w:divBdr>
                                <w:top w:val="none" w:sz="0" w:space="0" w:color="auto"/>
                                <w:left w:val="none" w:sz="0" w:space="0" w:color="auto"/>
                                <w:bottom w:val="none" w:sz="0" w:space="0" w:color="auto"/>
                                <w:right w:val="none" w:sz="0" w:space="0" w:color="auto"/>
                              </w:divBdr>
                              <w:divsChild>
                                <w:div w:id="1079138800">
                                  <w:marLeft w:val="0"/>
                                  <w:marRight w:val="0"/>
                                  <w:marTop w:val="0"/>
                                  <w:marBottom w:val="0"/>
                                  <w:divBdr>
                                    <w:top w:val="none" w:sz="0" w:space="0" w:color="auto"/>
                                    <w:left w:val="none" w:sz="0" w:space="0" w:color="auto"/>
                                    <w:bottom w:val="none" w:sz="0" w:space="0" w:color="auto"/>
                                    <w:right w:val="none" w:sz="0" w:space="0" w:color="auto"/>
                                  </w:divBdr>
                                  <w:divsChild>
                                    <w:div w:id="110457123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137993">
      <w:bodyDiv w:val="1"/>
      <w:marLeft w:val="0"/>
      <w:marRight w:val="0"/>
      <w:marTop w:val="0"/>
      <w:marBottom w:val="0"/>
      <w:divBdr>
        <w:top w:val="none" w:sz="0" w:space="0" w:color="auto"/>
        <w:left w:val="none" w:sz="0" w:space="0" w:color="auto"/>
        <w:bottom w:val="none" w:sz="0" w:space="0" w:color="auto"/>
        <w:right w:val="none" w:sz="0" w:space="0" w:color="auto"/>
      </w:divBdr>
    </w:div>
    <w:div w:id="1386761726">
      <w:bodyDiv w:val="1"/>
      <w:marLeft w:val="0"/>
      <w:marRight w:val="0"/>
      <w:marTop w:val="0"/>
      <w:marBottom w:val="0"/>
      <w:divBdr>
        <w:top w:val="none" w:sz="0" w:space="0" w:color="auto"/>
        <w:left w:val="none" w:sz="0" w:space="0" w:color="auto"/>
        <w:bottom w:val="none" w:sz="0" w:space="0" w:color="auto"/>
        <w:right w:val="none" w:sz="0" w:space="0" w:color="auto"/>
      </w:divBdr>
    </w:div>
    <w:div w:id="1513570983">
      <w:bodyDiv w:val="1"/>
      <w:marLeft w:val="0"/>
      <w:marRight w:val="0"/>
      <w:marTop w:val="0"/>
      <w:marBottom w:val="0"/>
      <w:divBdr>
        <w:top w:val="none" w:sz="0" w:space="0" w:color="auto"/>
        <w:left w:val="none" w:sz="0" w:space="0" w:color="auto"/>
        <w:bottom w:val="none" w:sz="0" w:space="0" w:color="auto"/>
        <w:right w:val="none" w:sz="0" w:space="0" w:color="auto"/>
      </w:divBdr>
      <w:divsChild>
        <w:div w:id="513037550">
          <w:marLeft w:val="0"/>
          <w:marRight w:val="0"/>
          <w:marTop w:val="0"/>
          <w:marBottom w:val="0"/>
          <w:divBdr>
            <w:top w:val="none" w:sz="0" w:space="0" w:color="auto"/>
            <w:left w:val="none" w:sz="0" w:space="0" w:color="auto"/>
            <w:bottom w:val="none" w:sz="0" w:space="0" w:color="auto"/>
            <w:right w:val="none" w:sz="0" w:space="0" w:color="auto"/>
          </w:divBdr>
          <w:divsChild>
            <w:div w:id="713385048">
              <w:marLeft w:val="0"/>
              <w:marRight w:val="0"/>
              <w:marTop w:val="0"/>
              <w:marBottom w:val="0"/>
              <w:divBdr>
                <w:top w:val="none" w:sz="0" w:space="0" w:color="auto"/>
                <w:left w:val="none" w:sz="0" w:space="0" w:color="auto"/>
                <w:bottom w:val="none" w:sz="0" w:space="0" w:color="auto"/>
                <w:right w:val="none" w:sz="0" w:space="0" w:color="auto"/>
              </w:divBdr>
              <w:divsChild>
                <w:div w:id="118961607">
                  <w:marLeft w:val="0"/>
                  <w:marRight w:val="0"/>
                  <w:marTop w:val="0"/>
                  <w:marBottom w:val="0"/>
                  <w:divBdr>
                    <w:top w:val="none" w:sz="0" w:space="0" w:color="auto"/>
                    <w:left w:val="none" w:sz="0" w:space="0" w:color="auto"/>
                    <w:bottom w:val="none" w:sz="0" w:space="0" w:color="auto"/>
                    <w:right w:val="none" w:sz="0" w:space="0" w:color="auto"/>
                  </w:divBdr>
                  <w:divsChild>
                    <w:div w:id="2029209465">
                      <w:marLeft w:val="0"/>
                      <w:marRight w:val="0"/>
                      <w:marTop w:val="0"/>
                      <w:marBottom w:val="0"/>
                      <w:divBdr>
                        <w:top w:val="none" w:sz="0" w:space="0" w:color="auto"/>
                        <w:left w:val="none" w:sz="0" w:space="0" w:color="auto"/>
                        <w:bottom w:val="none" w:sz="0" w:space="0" w:color="auto"/>
                        <w:right w:val="none" w:sz="0" w:space="0" w:color="auto"/>
                      </w:divBdr>
                      <w:divsChild>
                        <w:div w:id="364986282">
                          <w:marLeft w:val="0"/>
                          <w:marRight w:val="0"/>
                          <w:marTop w:val="0"/>
                          <w:marBottom w:val="0"/>
                          <w:divBdr>
                            <w:top w:val="none" w:sz="0" w:space="0" w:color="auto"/>
                            <w:left w:val="none" w:sz="0" w:space="0" w:color="auto"/>
                            <w:bottom w:val="none" w:sz="0" w:space="0" w:color="auto"/>
                            <w:right w:val="none" w:sz="0" w:space="0" w:color="auto"/>
                          </w:divBdr>
                          <w:divsChild>
                            <w:div w:id="1543251351">
                              <w:marLeft w:val="0"/>
                              <w:marRight w:val="0"/>
                              <w:marTop w:val="0"/>
                              <w:marBottom w:val="0"/>
                              <w:divBdr>
                                <w:top w:val="none" w:sz="0" w:space="0" w:color="auto"/>
                                <w:left w:val="none" w:sz="0" w:space="0" w:color="auto"/>
                                <w:bottom w:val="none" w:sz="0" w:space="0" w:color="auto"/>
                                <w:right w:val="none" w:sz="0" w:space="0" w:color="auto"/>
                              </w:divBdr>
                              <w:divsChild>
                                <w:div w:id="1436436347">
                                  <w:marLeft w:val="0"/>
                                  <w:marRight w:val="0"/>
                                  <w:marTop w:val="0"/>
                                  <w:marBottom w:val="0"/>
                                  <w:divBdr>
                                    <w:top w:val="none" w:sz="0" w:space="0" w:color="auto"/>
                                    <w:left w:val="none" w:sz="0" w:space="0" w:color="auto"/>
                                    <w:bottom w:val="none" w:sz="0" w:space="0" w:color="auto"/>
                                    <w:right w:val="none" w:sz="0" w:space="0" w:color="auto"/>
                                  </w:divBdr>
                                  <w:divsChild>
                                    <w:div w:id="17158085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55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jpg"/><Relationship Id="rId42" Type="http://schemas.openxmlformats.org/officeDocument/2006/relationships/image" Target="media/image23.emf"/><Relationship Id="rId47" Type="http://schemas.openxmlformats.org/officeDocument/2006/relationships/header" Target="header4.xml"/><Relationship Id="rId63" Type="http://schemas.openxmlformats.org/officeDocument/2006/relationships/image" Target="media/image39.emf"/><Relationship Id="rId68" Type="http://schemas.openxmlformats.org/officeDocument/2006/relationships/header" Target="header5.xml"/><Relationship Id="rId84" Type="http://schemas.openxmlformats.org/officeDocument/2006/relationships/header" Target="header8.xml"/><Relationship Id="rId89" Type="http://schemas.openxmlformats.org/officeDocument/2006/relationships/hyperlink" Target="http://cindyratzlaff.com/blog/social-media/beginners-guide-to-facebook-insights-engaged-users/" TargetMode="External"/><Relationship Id="rId2" Type="http://schemas.openxmlformats.org/officeDocument/2006/relationships/customXml" Target="../customXml/item2.xml"/><Relationship Id="rId16" Type="http://schemas.openxmlformats.org/officeDocument/2006/relationships/hyperlink" Target="http://visibli.com/reports/fbstudy" TargetMode="External"/><Relationship Id="rId29" Type="http://schemas.openxmlformats.org/officeDocument/2006/relationships/image" Target="media/image12.png"/><Relationship Id="rId107" Type="http://schemas.openxmlformats.org/officeDocument/2006/relationships/header" Target="header14.xml"/><Relationship Id="rId11" Type="http://schemas.openxmlformats.org/officeDocument/2006/relationships/hyperlink" Target="http://www.twitter.com/talkhiv"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2.xml"/><Relationship Id="rId40" Type="http://schemas.openxmlformats.org/officeDocument/2006/relationships/image" Target="media/image21.emf"/><Relationship Id="rId45" Type="http://schemas.openxmlformats.org/officeDocument/2006/relationships/image" Target="media/image25.emf"/><Relationship Id="rId53" Type="http://schemas.openxmlformats.org/officeDocument/2006/relationships/hyperlink" Target="https://gettested.cdc.gov/takecharge/posters/11x17_Poster_Family.pdf" TargetMode="External"/><Relationship Id="rId58" Type="http://schemas.openxmlformats.org/officeDocument/2006/relationships/image" Target="media/image34.jpeg"/><Relationship Id="rId66" Type="http://schemas.openxmlformats.org/officeDocument/2006/relationships/image" Target="media/image42.emf"/><Relationship Id="rId74" Type="http://schemas.openxmlformats.org/officeDocument/2006/relationships/diagramData" Target="diagrams/data2.xml"/><Relationship Id="rId79" Type="http://schemas.openxmlformats.org/officeDocument/2006/relationships/header" Target="header6.xml"/><Relationship Id="rId87" Type="http://schemas.openxmlformats.org/officeDocument/2006/relationships/image" Target="media/image46.png"/><Relationship Id="rId102" Type="http://schemas.openxmlformats.org/officeDocument/2006/relationships/header" Target="header11.xm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7.emf"/><Relationship Id="rId82" Type="http://schemas.openxmlformats.org/officeDocument/2006/relationships/image" Target="media/image45.jpg"/><Relationship Id="rId90" Type="http://schemas.openxmlformats.org/officeDocument/2006/relationships/hyperlink" Target="http://cindyratzlaff.com/blog/social-media/beginners-guide-to-facebook-insights-engaged-users/" TargetMode="External"/><Relationship Id="rId95" Type="http://schemas.openxmlformats.org/officeDocument/2006/relationships/image" Target="media/image49.tmp"/><Relationship Id="rId19" Type="http://schemas.openxmlformats.org/officeDocument/2006/relationships/image" Target="media/image3.png"/><Relationship Id="rId14" Type="http://schemas.openxmlformats.org/officeDocument/2006/relationships/hyperlink" Target="http://www.cdc.gov/Other/disclaimer.htm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image" Target="media/image18.png"/><Relationship Id="rId43" Type="http://schemas.openxmlformats.org/officeDocument/2006/relationships/image" Target="media/image24.emf"/><Relationship Id="rId48" Type="http://schemas.openxmlformats.org/officeDocument/2006/relationships/image" Target="media/image26.png"/><Relationship Id="rId56" Type="http://schemas.openxmlformats.org/officeDocument/2006/relationships/image" Target="media/image32.emf"/><Relationship Id="rId64" Type="http://schemas.openxmlformats.org/officeDocument/2006/relationships/image" Target="media/image40.emf"/><Relationship Id="rId69" Type="http://schemas.openxmlformats.org/officeDocument/2006/relationships/diagramData" Target="diagrams/data1.xml"/><Relationship Id="rId77" Type="http://schemas.openxmlformats.org/officeDocument/2006/relationships/diagramColors" Target="diagrams/colors2.xml"/><Relationship Id="rId100" Type="http://schemas.openxmlformats.org/officeDocument/2006/relationships/image" Target="media/image53.jpeg"/><Relationship Id="rId105" Type="http://schemas.openxmlformats.org/officeDocument/2006/relationships/image" Target="media/image55.emf"/><Relationship Id="rId8" Type="http://schemas.openxmlformats.org/officeDocument/2006/relationships/endnotes" Target="endnotes.xml"/><Relationship Id="rId51" Type="http://schemas.openxmlformats.org/officeDocument/2006/relationships/image" Target="media/image29.emf"/><Relationship Id="rId72" Type="http://schemas.openxmlformats.org/officeDocument/2006/relationships/diagramColors" Target="diagrams/colors1.xml"/><Relationship Id="rId80" Type="http://schemas.openxmlformats.org/officeDocument/2006/relationships/footer" Target="footer2.xml"/><Relationship Id="rId85" Type="http://schemas.openxmlformats.org/officeDocument/2006/relationships/hyperlink" Target="https://www.facebook.com/testingmakesusstronger" TargetMode="External"/><Relationship Id="rId93" Type="http://schemas.openxmlformats.org/officeDocument/2006/relationships/image" Target="media/image47.tmp"/><Relationship Id="rId98" Type="http://schemas.openxmlformats.org/officeDocument/2006/relationships/image" Target="media/image52.tmp"/><Relationship Id="rId3" Type="http://schemas.openxmlformats.org/officeDocument/2006/relationships/numbering" Target="numbering.xml"/><Relationship Id="rId12" Type="http://schemas.openxmlformats.org/officeDocument/2006/relationships/hyperlink" Target="https://www.facebook.com/ActAgainstAIDS"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3.xml"/><Relationship Id="rId46" Type="http://schemas.openxmlformats.org/officeDocument/2006/relationships/hyperlink" Target="http://www2.census.gov/geo/pdfs/maps-data/maps/reference/us_regdiv.pdf%20" TargetMode="External"/><Relationship Id="rId59" Type="http://schemas.openxmlformats.org/officeDocument/2006/relationships/image" Target="media/image35.jpeg"/><Relationship Id="rId67" Type="http://schemas.openxmlformats.org/officeDocument/2006/relationships/image" Target="media/image43.emf"/><Relationship Id="rId103" Type="http://schemas.openxmlformats.org/officeDocument/2006/relationships/header" Target="header12.xml"/><Relationship Id="rId108" Type="http://schemas.openxmlformats.org/officeDocument/2006/relationships/header" Target="header15.xml"/><Relationship Id="rId20" Type="http://schemas.openxmlformats.org/officeDocument/2006/relationships/hyperlink" Target="http://www.cdc.gov/actagainstaids/pdf/campaigns/hivtw/hivtw_poster_aaron.pdf" TargetMode="External"/><Relationship Id="rId41" Type="http://schemas.openxmlformats.org/officeDocument/2006/relationships/image" Target="media/image22.emf"/><Relationship Id="rId54" Type="http://schemas.openxmlformats.org/officeDocument/2006/relationships/image" Target="media/image30.emf"/><Relationship Id="rId62" Type="http://schemas.openxmlformats.org/officeDocument/2006/relationships/image" Target="media/image38.png"/><Relationship Id="rId70" Type="http://schemas.openxmlformats.org/officeDocument/2006/relationships/diagramLayout" Target="diagrams/layout1.xml"/><Relationship Id="rId75" Type="http://schemas.openxmlformats.org/officeDocument/2006/relationships/diagramLayout" Target="diagrams/layout2.xml"/><Relationship Id="rId83" Type="http://schemas.openxmlformats.org/officeDocument/2006/relationships/header" Target="header7.xml"/><Relationship Id="rId88" Type="http://schemas.openxmlformats.org/officeDocument/2006/relationships/hyperlink" Target="http://cindyratzlaff.com/blog/social-media/beginners-guide-to-facebook-insights-engaged-users/" TargetMode="External"/><Relationship Id="rId91" Type="http://schemas.openxmlformats.org/officeDocument/2006/relationships/header" Target="header9.xml"/><Relationship Id="rId96" Type="http://schemas.openxmlformats.org/officeDocument/2006/relationships/image" Target="media/image50.tmp"/><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gif"/><Relationship Id="rId49" Type="http://schemas.openxmlformats.org/officeDocument/2006/relationships/image" Target="media/image27.jpeg"/><Relationship Id="rId57" Type="http://schemas.openxmlformats.org/officeDocument/2006/relationships/image" Target="media/image33.png"/><Relationship Id="rId106" Type="http://schemas.openxmlformats.org/officeDocument/2006/relationships/header" Target="header13.xml"/><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22.vsd"/><Relationship Id="rId60" Type="http://schemas.openxmlformats.org/officeDocument/2006/relationships/image" Target="media/image36.emf"/><Relationship Id="rId65" Type="http://schemas.openxmlformats.org/officeDocument/2006/relationships/image" Target="media/image41.emf"/><Relationship Id="rId73" Type="http://schemas.microsoft.com/office/2007/relationships/diagramDrawing" Target="diagrams/drawing1.xml"/><Relationship Id="rId78" Type="http://schemas.microsoft.com/office/2007/relationships/diagramDrawing" Target="diagrams/drawing2.xml"/><Relationship Id="rId81" Type="http://schemas.openxmlformats.org/officeDocument/2006/relationships/image" Target="media/image44.emf"/><Relationship Id="rId86" Type="http://schemas.openxmlformats.org/officeDocument/2006/relationships/hyperlink" Target="http://pagelever.com/understanding-insights-people-talking-engaged-users/" TargetMode="External"/><Relationship Id="rId94" Type="http://schemas.openxmlformats.org/officeDocument/2006/relationships/image" Target="media/image48.tmp"/><Relationship Id="rId99" Type="http://schemas.openxmlformats.org/officeDocument/2006/relationships/header" Target="header10.xml"/><Relationship Id="rId101" Type="http://schemas.openxmlformats.org/officeDocument/2006/relationships/image" Target="cid:image001.jpg@01D0CE02.CFC2A200"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aids.gov/federal-resources/policies/national-hiv-aids-strategy" TargetMode="External"/><Relationship Id="rId18" Type="http://schemas.openxmlformats.org/officeDocument/2006/relationships/hyperlink" Target="http://www.cdc.gov/cdc-info/" TargetMode="External"/><Relationship Id="rId39" Type="http://schemas.openxmlformats.org/officeDocument/2006/relationships/image" Target="media/image20.emf"/><Relationship Id="rId109" Type="http://schemas.openxmlformats.org/officeDocument/2006/relationships/header" Target="header16.xml"/><Relationship Id="rId34" Type="http://schemas.openxmlformats.org/officeDocument/2006/relationships/image" Target="media/image17.png"/><Relationship Id="rId50" Type="http://schemas.openxmlformats.org/officeDocument/2006/relationships/image" Target="media/image28.jpeg"/><Relationship Id="rId55" Type="http://schemas.openxmlformats.org/officeDocument/2006/relationships/image" Target="media/image31.jpeg"/><Relationship Id="rId76" Type="http://schemas.openxmlformats.org/officeDocument/2006/relationships/diagramQuickStyle" Target="diagrams/quickStyle2.xml"/><Relationship Id="rId97" Type="http://schemas.openxmlformats.org/officeDocument/2006/relationships/image" Target="media/image51.tmp"/><Relationship Id="rId104"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diagramQuickStyle" Target="diagrams/quickStyle1.xml"/><Relationship Id="rId92" Type="http://schemas.openxmlformats.org/officeDocument/2006/relationships/hyperlink" Target="http://visibli.com/reports/fbstudy"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whitehouse.gov/sites/default/files/omb/bulletins/2013/b13-01.pdf" TargetMode="External"/><Relationship Id="rId1" Type="http://schemas.openxmlformats.org/officeDocument/2006/relationships/hyperlink" Target="https://www.whitehouse.gov/sites/default/files/omb/bulletins/2013/b13-01.pdf"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8B427C-2D1B-474C-9BE9-B001103D88D1}" type="doc">
      <dgm:prSet loTypeId="urn:microsoft.com/office/officeart/2005/8/layout/lProcess2" loCatId="list" qsTypeId="urn:microsoft.com/office/officeart/2005/8/quickstyle/simple1" qsCatId="simple" csTypeId="urn:microsoft.com/office/officeart/2005/8/colors/colorful4" csCatId="colorful" phldr="1"/>
      <dgm:spPr/>
      <dgm:t>
        <a:bodyPr/>
        <a:lstStyle/>
        <a:p>
          <a:endParaRPr lang="en-US"/>
        </a:p>
      </dgm:t>
    </dgm:pt>
    <dgm:pt modelId="{B9C79547-46B0-47C2-96DB-5756C3051AE3}">
      <dgm:prSet phldrT="[Text]"/>
      <dgm:spPr/>
      <dgm:t>
        <a:bodyPr/>
        <a:lstStyle/>
        <a:p>
          <a:r>
            <a:rPr lang="en-US"/>
            <a:t>Session 1</a:t>
          </a:r>
        </a:p>
      </dgm:t>
    </dgm:pt>
    <dgm:pt modelId="{7D1F5FF3-4C1F-4788-9CC8-C1AB9F2B0F0A}" type="parTrans" cxnId="{04C4A2A4-3C43-4582-A3A6-7DE6ACAC8447}">
      <dgm:prSet/>
      <dgm:spPr/>
      <dgm:t>
        <a:bodyPr/>
        <a:lstStyle/>
        <a:p>
          <a:endParaRPr lang="en-US"/>
        </a:p>
      </dgm:t>
    </dgm:pt>
    <dgm:pt modelId="{C0CFB0EC-DF90-41C1-AC4E-AAB4E10618AE}" type="sibTrans" cxnId="{04C4A2A4-3C43-4582-A3A6-7DE6ACAC8447}">
      <dgm:prSet/>
      <dgm:spPr/>
      <dgm:t>
        <a:bodyPr/>
        <a:lstStyle/>
        <a:p>
          <a:endParaRPr lang="en-US"/>
        </a:p>
      </dgm:t>
    </dgm:pt>
    <dgm:pt modelId="{60A1AE29-1274-423A-B4EE-DA349F3B3523}">
      <dgm:prSet phldrT="[Text]"/>
      <dgm:spPr/>
      <dgm:t>
        <a:bodyPr/>
        <a:lstStyle/>
        <a:p>
          <a:r>
            <a:rPr lang="en-US"/>
            <a:t>pageview 1</a:t>
          </a:r>
        </a:p>
      </dgm:t>
    </dgm:pt>
    <dgm:pt modelId="{C6222F71-02A1-419F-AFFE-295F2AAA60EA}" type="parTrans" cxnId="{DB2339FD-3B17-417A-8C5A-967987F9AD44}">
      <dgm:prSet/>
      <dgm:spPr/>
      <dgm:t>
        <a:bodyPr/>
        <a:lstStyle/>
        <a:p>
          <a:endParaRPr lang="en-US"/>
        </a:p>
      </dgm:t>
    </dgm:pt>
    <dgm:pt modelId="{925AF548-75E8-4B29-AC99-BDA2B31F0672}" type="sibTrans" cxnId="{DB2339FD-3B17-417A-8C5A-967987F9AD44}">
      <dgm:prSet/>
      <dgm:spPr/>
      <dgm:t>
        <a:bodyPr/>
        <a:lstStyle/>
        <a:p>
          <a:endParaRPr lang="en-US"/>
        </a:p>
      </dgm:t>
    </dgm:pt>
    <dgm:pt modelId="{0B60B52B-44AB-4E66-B58A-53F7A4B6EC41}">
      <dgm:prSet phldrT="[Text]"/>
      <dgm:spPr/>
      <dgm:t>
        <a:bodyPr/>
        <a:lstStyle/>
        <a:p>
          <a:r>
            <a:rPr lang="en-US"/>
            <a:t>pageview 2</a:t>
          </a:r>
        </a:p>
      </dgm:t>
    </dgm:pt>
    <dgm:pt modelId="{76FD81EE-6F84-4F95-B116-D9EE64CC9474}" type="parTrans" cxnId="{3AFD27A4-E5A4-4305-98B5-F62941960C27}">
      <dgm:prSet/>
      <dgm:spPr/>
      <dgm:t>
        <a:bodyPr/>
        <a:lstStyle/>
        <a:p>
          <a:endParaRPr lang="en-US"/>
        </a:p>
      </dgm:t>
    </dgm:pt>
    <dgm:pt modelId="{E4C05A2F-F096-42E2-B219-2B403E569451}" type="sibTrans" cxnId="{3AFD27A4-E5A4-4305-98B5-F62941960C27}">
      <dgm:prSet/>
      <dgm:spPr/>
      <dgm:t>
        <a:bodyPr/>
        <a:lstStyle/>
        <a:p>
          <a:endParaRPr lang="en-US"/>
        </a:p>
      </dgm:t>
    </dgm:pt>
    <dgm:pt modelId="{F46A89B9-0AE9-433A-8C89-B4D407E118AB}">
      <dgm:prSet phldrT="[Text]"/>
      <dgm:spPr/>
      <dgm:t>
        <a:bodyPr/>
        <a:lstStyle/>
        <a:p>
          <a:r>
            <a:rPr lang="en-US"/>
            <a:t>ZIP code search</a:t>
          </a:r>
        </a:p>
      </dgm:t>
    </dgm:pt>
    <dgm:pt modelId="{C260391B-E6FA-4B4F-AB68-CE8C7A66070A}" type="parTrans" cxnId="{07C9254D-D74C-4BBF-871B-3585E8EA9E6D}">
      <dgm:prSet/>
      <dgm:spPr/>
      <dgm:t>
        <a:bodyPr/>
        <a:lstStyle/>
        <a:p>
          <a:endParaRPr lang="en-US"/>
        </a:p>
      </dgm:t>
    </dgm:pt>
    <dgm:pt modelId="{79003815-78E3-409C-9FBC-543E2397AC6A}" type="sibTrans" cxnId="{07C9254D-D74C-4BBF-871B-3585E8EA9E6D}">
      <dgm:prSet/>
      <dgm:spPr/>
      <dgm:t>
        <a:bodyPr/>
        <a:lstStyle/>
        <a:p>
          <a:endParaRPr lang="en-US"/>
        </a:p>
      </dgm:t>
    </dgm:pt>
    <dgm:pt modelId="{92A25C9D-04E0-4A9D-8B7A-AC1F9EDDCB59}" type="pres">
      <dgm:prSet presAssocID="{258B427C-2D1B-474C-9BE9-B001103D88D1}" presName="theList" presStyleCnt="0">
        <dgm:presLayoutVars>
          <dgm:dir/>
          <dgm:animLvl val="lvl"/>
          <dgm:resizeHandles val="exact"/>
        </dgm:presLayoutVars>
      </dgm:prSet>
      <dgm:spPr/>
      <dgm:t>
        <a:bodyPr/>
        <a:lstStyle/>
        <a:p>
          <a:endParaRPr lang="en-US"/>
        </a:p>
      </dgm:t>
    </dgm:pt>
    <dgm:pt modelId="{0D580A40-81BF-466C-83F7-8F43D23E1980}" type="pres">
      <dgm:prSet presAssocID="{B9C79547-46B0-47C2-96DB-5756C3051AE3}" presName="compNode" presStyleCnt="0"/>
      <dgm:spPr/>
    </dgm:pt>
    <dgm:pt modelId="{5D55AFEB-0971-43E9-9DF4-C6FB5F3C0C60}" type="pres">
      <dgm:prSet presAssocID="{B9C79547-46B0-47C2-96DB-5756C3051AE3}" presName="aNode" presStyleLbl="bgShp" presStyleIdx="0" presStyleCnt="1" custLinFactY="369231" custLinFactNeighborX="14973" custLinFactNeighborY="400000"/>
      <dgm:spPr/>
      <dgm:t>
        <a:bodyPr/>
        <a:lstStyle/>
        <a:p>
          <a:endParaRPr lang="en-US"/>
        </a:p>
      </dgm:t>
    </dgm:pt>
    <dgm:pt modelId="{E5AFECB1-3B5D-4742-B03F-152568887D2F}" type="pres">
      <dgm:prSet presAssocID="{B9C79547-46B0-47C2-96DB-5756C3051AE3}" presName="textNode" presStyleLbl="bgShp" presStyleIdx="0" presStyleCnt="1"/>
      <dgm:spPr/>
      <dgm:t>
        <a:bodyPr/>
        <a:lstStyle/>
        <a:p>
          <a:endParaRPr lang="en-US"/>
        </a:p>
      </dgm:t>
    </dgm:pt>
    <dgm:pt modelId="{75C758BA-DDA4-4119-A756-D5F764422B89}" type="pres">
      <dgm:prSet presAssocID="{B9C79547-46B0-47C2-96DB-5756C3051AE3}" presName="compChildNode" presStyleCnt="0"/>
      <dgm:spPr/>
    </dgm:pt>
    <dgm:pt modelId="{202EEB7F-CFF8-43C7-AF3B-DF0804708E3D}" type="pres">
      <dgm:prSet presAssocID="{B9C79547-46B0-47C2-96DB-5756C3051AE3}" presName="theInnerList" presStyleCnt="0"/>
      <dgm:spPr/>
    </dgm:pt>
    <dgm:pt modelId="{BEDFD55A-C955-45A1-A615-AF619CAF1196}" type="pres">
      <dgm:prSet presAssocID="{60A1AE29-1274-423A-B4EE-DA349F3B3523}" presName="childNode" presStyleLbl="node1" presStyleIdx="0" presStyleCnt="3">
        <dgm:presLayoutVars>
          <dgm:bulletEnabled val="1"/>
        </dgm:presLayoutVars>
      </dgm:prSet>
      <dgm:spPr/>
      <dgm:t>
        <a:bodyPr/>
        <a:lstStyle/>
        <a:p>
          <a:endParaRPr lang="en-US"/>
        </a:p>
      </dgm:t>
    </dgm:pt>
    <dgm:pt modelId="{913D5922-7ED4-4DEE-B300-11D07E038165}" type="pres">
      <dgm:prSet presAssocID="{60A1AE29-1274-423A-B4EE-DA349F3B3523}" presName="aSpace2" presStyleCnt="0"/>
      <dgm:spPr/>
    </dgm:pt>
    <dgm:pt modelId="{B14412F7-F4BF-4231-BFCD-29C8F10FD5E0}" type="pres">
      <dgm:prSet presAssocID="{0B60B52B-44AB-4E66-B58A-53F7A4B6EC41}" presName="childNode" presStyleLbl="node1" presStyleIdx="1" presStyleCnt="3">
        <dgm:presLayoutVars>
          <dgm:bulletEnabled val="1"/>
        </dgm:presLayoutVars>
      </dgm:prSet>
      <dgm:spPr/>
      <dgm:t>
        <a:bodyPr/>
        <a:lstStyle/>
        <a:p>
          <a:endParaRPr lang="en-US"/>
        </a:p>
      </dgm:t>
    </dgm:pt>
    <dgm:pt modelId="{43E6D611-D5EB-4F28-BF45-C009118CEED4}" type="pres">
      <dgm:prSet presAssocID="{0B60B52B-44AB-4E66-B58A-53F7A4B6EC41}" presName="aSpace2" presStyleCnt="0"/>
      <dgm:spPr/>
    </dgm:pt>
    <dgm:pt modelId="{C8346323-78A2-4828-9686-77B617116016}" type="pres">
      <dgm:prSet presAssocID="{F46A89B9-0AE9-433A-8C89-B4D407E118AB}" presName="childNode" presStyleLbl="node1" presStyleIdx="2" presStyleCnt="3">
        <dgm:presLayoutVars>
          <dgm:bulletEnabled val="1"/>
        </dgm:presLayoutVars>
      </dgm:prSet>
      <dgm:spPr/>
      <dgm:t>
        <a:bodyPr/>
        <a:lstStyle/>
        <a:p>
          <a:endParaRPr lang="en-US"/>
        </a:p>
      </dgm:t>
    </dgm:pt>
  </dgm:ptLst>
  <dgm:cxnLst>
    <dgm:cxn modelId="{482C3348-C8F8-45D9-998F-1789F6B92128}" type="presOf" srcId="{0B60B52B-44AB-4E66-B58A-53F7A4B6EC41}" destId="{B14412F7-F4BF-4231-BFCD-29C8F10FD5E0}" srcOrd="0" destOrd="0" presId="urn:microsoft.com/office/officeart/2005/8/layout/lProcess2"/>
    <dgm:cxn modelId="{49F6DF12-01E7-4140-A1C9-A4ECBA548B98}" type="presOf" srcId="{B9C79547-46B0-47C2-96DB-5756C3051AE3}" destId="{E5AFECB1-3B5D-4742-B03F-152568887D2F}" srcOrd="1" destOrd="0" presId="urn:microsoft.com/office/officeart/2005/8/layout/lProcess2"/>
    <dgm:cxn modelId="{07C9254D-D74C-4BBF-871B-3585E8EA9E6D}" srcId="{B9C79547-46B0-47C2-96DB-5756C3051AE3}" destId="{F46A89B9-0AE9-433A-8C89-B4D407E118AB}" srcOrd="2" destOrd="0" parTransId="{C260391B-E6FA-4B4F-AB68-CE8C7A66070A}" sibTransId="{79003815-78E3-409C-9FBC-543E2397AC6A}"/>
    <dgm:cxn modelId="{2DBB1974-9497-456C-BCE8-14AE2FFFE0F7}" type="presOf" srcId="{B9C79547-46B0-47C2-96DB-5756C3051AE3}" destId="{5D55AFEB-0971-43E9-9DF4-C6FB5F3C0C60}" srcOrd="0" destOrd="0" presId="urn:microsoft.com/office/officeart/2005/8/layout/lProcess2"/>
    <dgm:cxn modelId="{78DC4F5C-792C-41FE-88FC-F05987570CC7}" type="presOf" srcId="{F46A89B9-0AE9-433A-8C89-B4D407E118AB}" destId="{C8346323-78A2-4828-9686-77B617116016}" srcOrd="0" destOrd="0" presId="urn:microsoft.com/office/officeart/2005/8/layout/lProcess2"/>
    <dgm:cxn modelId="{3AFD27A4-E5A4-4305-98B5-F62941960C27}" srcId="{B9C79547-46B0-47C2-96DB-5756C3051AE3}" destId="{0B60B52B-44AB-4E66-B58A-53F7A4B6EC41}" srcOrd="1" destOrd="0" parTransId="{76FD81EE-6F84-4F95-B116-D9EE64CC9474}" sibTransId="{E4C05A2F-F096-42E2-B219-2B403E569451}"/>
    <dgm:cxn modelId="{DB2339FD-3B17-417A-8C5A-967987F9AD44}" srcId="{B9C79547-46B0-47C2-96DB-5756C3051AE3}" destId="{60A1AE29-1274-423A-B4EE-DA349F3B3523}" srcOrd="0" destOrd="0" parTransId="{C6222F71-02A1-419F-AFFE-295F2AAA60EA}" sibTransId="{925AF548-75E8-4B29-AC99-BDA2B31F0672}"/>
    <dgm:cxn modelId="{04C4A2A4-3C43-4582-A3A6-7DE6ACAC8447}" srcId="{258B427C-2D1B-474C-9BE9-B001103D88D1}" destId="{B9C79547-46B0-47C2-96DB-5756C3051AE3}" srcOrd="0" destOrd="0" parTransId="{7D1F5FF3-4C1F-4788-9CC8-C1AB9F2B0F0A}" sibTransId="{C0CFB0EC-DF90-41C1-AC4E-AAB4E10618AE}"/>
    <dgm:cxn modelId="{F4DCC17A-07DF-48ED-BBC3-3D3A5EDB06BB}" type="presOf" srcId="{60A1AE29-1274-423A-B4EE-DA349F3B3523}" destId="{BEDFD55A-C955-45A1-A615-AF619CAF1196}" srcOrd="0" destOrd="0" presId="urn:microsoft.com/office/officeart/2005/8/layout/lProcess2"/>
    <dgm:cxn modelId="{4DFDA034-0287-48F8-86B1-EA0C513DB243}" type="presOf" srcId="{258B427C-2D1B-474C-9BE9-B001103D88D1}" destId="{92A25C9D-04E0-4A9D-8B7A-AC1F9EDDCB59}" srcOrd="0" destOrd="0" presId="urn:microsoft.com/office/officeart/2005/8/layout/lProcess2"/>
    <dgm:cxn modelId="{38234A4A-67FE-4A3B-BC09-CDB068A2FA2C}" type="presParOf" srcId="{92A25C9D-04E0-4A9D-8B7A-AC1F9EDDCB59}" destId="{0D580A40-81BF-466C-83F7-8F43D23E1980}" srcOrd="0" destOrd="0" presId="urn:microsoft.com/office/officeart/2005/8/layout/lProcess2"/>
    <dgm:cxn modelId="{9685C0AD-D879-4005-AD3E-DA6A90FE8329}" type="presParOf" srcId="{0D580A40-81BF-466C-83F7-8F43D23E1980}" destId="{5D55AFEB-0971-43E9-9DF4-C6FB5F3C0C60}" srcOrd="0" destOrd="0" presId="urn:microsoft.com/office/officeart/2005/8/layout/lProcess2"/>
    <dgm:cxn modelId="{87DF4590-AD8B-4115-8A81-3811F13851FC}" type="presParOf" srcId="{0D580A40-81BF-466C-83F7-8F43D23E1980}" destId="{E5AFECB1-3B5D-4742-B03F-152568887D2F}" srcOrd="1" destOrd="0" presId="urn:microsoft.com/office/officeart/2005/8/layout/lProcess2"/>
    <dgm:cxn modelId="{9CEAA6BF-A2CE-4F36-AF43-10D114CF0CC8}" type="presParOf" srcId="{0D580A40-81BF-466C-83F7-8F43D23E1980}" destId="{75C758BA-DDA4-4119-A756-D5F764422B89}" srcOrd="2" destOrd="0" presId="urn:microsoft.com/office/officeart/2005/8/layout/lProcess2"/>
    <dgm:cxn modelId="{AA2F08FC-25E1-4F9E-9414-C396F70DD7A9}" type="presParOf" srcId="{75C758BA-DDA4-4119-A756-D5F764422B89}" destId="{202EEB7F-CFF8-43C7-AF3B-DF0804708E3D}" srcOrd="0" destOrd="0" presId="urn:microsoft.com/office/officeart/2005/8/layout/lProcess2"/>
    <dgm:cxn modelId="{CEDC8B60-4276-4B03-ABD9-F64972F4C483}" type="presParOf" srcId="{202EEB7F-CFF8-43C7-AF3B-DF0804708E3D}" destId="{BEDFD55A-C955-45A1-A615-AF619CAF1196}" srcOrd="0" destOrd="0" presId="urn:microsoft.com/office/officeart/2005/8/layout/lProcess2"/>
    <dgm:cxn modelId="{31C4F291-399A-4009-9328-301769FA8E93}" type="presParOf" srcId="{202EEB7F-CFF8-43C7-AF3B-DF0804708E3D}" destId="{913D5922-7ED4-4DEE-B300-11D07E038165}" srcOrd="1" destOrd="0" presId="urn:microsoft.com/office/officeart/2005/8/layout/lProcess2"/>
    <dgm:cxn modelId="{0B01676C-6CA6-4DCD-B32E-C85714DF2E6D}" type="presParOf" srcId="{202EEB7F-CFF8-43C7-AF3B-DF0804708E3D}" destId="{B14412F7-F4BF-4231-BFCD-29C8F10FD5E0}" srcOrd="2" destOrd="0" presId="urn:microsoft.com/office/officeart/2005/8/layout/lProcess2"/>
    <dgm:cxn modelId="{E7FE0293-2C74-4EA8-A0EF-7A1EDE0B3DD3}" type="presParOf" srcId="{202EEB7F-CFF8-43C7-AF3B-DF0804708E3D}" destId="{43E6D611-D5EB-4F28-BF45-C009118CEED4}" srcOrd="3" destOrd="0" presId="urn:microsoft.com/office/officeart/2005/8/layout/lProcess2"/>
    <dgm:cxn modelId="{5A12B1EE-015D-41FD-A238-8200C63EBE26}" type="presParOf" srcId="{202EEB7F-CFF8-43C7-AF3B-DF0804708E3D}" destId="{C8346323-78A2-4828-9686-77B617116016}" srcOrd="4" destOrd="0" presId="urn:microsoft.com/office/officeart/2005/8/layout/lProcess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1F96E73-17A6-469C-B876-967C470F88D1}" type="doc">
      <dgm:prSet loTypeId="urn:microsoft.com/office/officeart/2005/8/layout/venn1" loCatId="relationship" qsTypeId="urn:microsoft.com/office/officeart/2005/8/quickstyle/simple1" qsCatId="simple" csTypeId="urn:microsoft.com/office/officeart/2005/8/colors/colorful4" csCatId="colorful" phldr="1"/>
      <dgm:spPr/>
    </dgm:pt>
    <dgm:pt modelId="{36EACF34-672B-4ECD-AE9A-6CD270250985}">
      <dgm:prSet phldrT="[Text]"/>
      <dgm:spPr>
        <a:ln>
          <a:noFill/>
        </a:ln>
      </dgm:spPr>
      <dgm:t>
        <a:bodyPr/>
        <a:lstStyle/>
        <a:p>
          <a:r>
            <a:rPr lang="en-US"/>
            <a:t>July (n=100)</a:t>
          </a:r>
        </a:p>
      </dgm:t>
    </dgm:pt>
    <dgm:pt modelId="{A81DCD93-980D-47BE-9334-F299A05C0E64}" type="parTrans" cxnId="{26F982AF-3774-4B49-AF1D-A8EBB9339C38}">
      <dgm:prSet/>
      <dgm:spPr/>
      <dgm:t>
        <a:bodyPr/>
        <a:lstStyle/>
        <a:p>
          <a:endParaRPr lang="en-US"/>
        </a:p>
      </dgm:t>
    </dgm:pt>
    <dgm:pt modelId="{7B435F28-BE17-4302-BCDF-22A6EA690C9A}" type="sibTrans" cxnId="{26F982AF-3774-4B49-AF1D-A8EBB9339C38}">
      <dgm:prSet/>
      <dgm:spPr/>
      <dgm:t>
        <a:bodyPr/>
        <a:lstStyle/>
        <a:p>
          <a:endParaRPr lang="en-US"/>
        </a:p>
      </dgm:t>
    </dgm:pt>
    <dgm:pt modelId="{E8D59352-A55F-4813-A719-43250ADD0255}">
      <dgm:prSet phldrT="[Text]"/>
      <dgm:spPr>
        <a:ln>
          <a:noFill/>
        </a:ln>
      </dgm:spPr>
      <dgm:t>
        <a:bodyPr/>
        <a:lstStyle/>
        <a:p>
          <a:r>
            <a:rPr lang="en-US"/>
            <a:t>August (n=50)</a:t>
          </a:r>
        </a:p>
      </dgm:t>
    </dgm:pt>
    <dgm:pt modelId="{82453CC6-4574-4522-9371-0FDBB00422A5}" type="parTrans" cxnId="{6B50D2F6-C3A9-495A-BBD6-A9F77C6D05B4}">
      <dgm:prSet/>
      <dgm:spPr/>
      <dgm:t>
        <a:bodyPr/>
        <a:lstStyle/>
        <a:p>
          <a:endParaRPr lang="en-US"/>
        </a:p>
      </dgm:t>
    </dgm:pt>
    <dgm:pt modelId="{74443F99-6058-42D7-8848-463E2A9C2025}" type="sibTrans" cxnId="{6B50D2F6-C3A9-495A-BBD6-A9F77C6D05B4}">
      <dgm:prSet/>
      <dgm:spPr/>
      <dgm:t>
        <a:bodyPr/>
        <a:lstStyle/>
        <a:p>
          <a:endParaRPr lang="en-US"/>
        </a:p>
      </dgm:t>
    </dgm:pt>
    <dgm:pt modelId="{DAA2F0A3-07EB-4751-A635-C806133BFD8B}" type="pres">
      <dgm:prSet presAssocID="{71F96E73-17A6-469C-B876-967C470F88D1}" presName="compositeShape" presStyleCnt="0">
        <dgm:presLayoutVars>
          <dgm:chMax val="7"/>
          <dgm:dir/>
          <dgm:resizeHandles val="exact"/>
        </dgm:presLayoutVars>
      </dgm:prSet>
      <dgm:spPr/>
    </dgm:pt>
    <dgm:pt modelId="{5ECC0866-B19F-4DF9-95E4-56C76FD8DF4D}" type="pres">
      <dgm:prSet presAssocID="{36EACF34-672B-4ECD-AE9A-6CD270250985}" presName="circ1" presStyleLbl="vennNode1" presStyleIdx="0" presStyleCnt="2"/>
      <dgm:spPr/>
      <dgm:t>
        <a:bodyPr/>
        <a:lstStyle/>
        <a:p>
          <a:endParaRPr lang="en-US"/>
        </a:p>
      </dgm:t>
    </dgm:pt>
    <dgm:pt modelId="{D424C416-491D-4CFC-8FE6-5EF391FE761D}" type="pres">
      <dgm:prSet presAssocID="{36EACF34-672B-4ECD-AE9A-6CD270250985}" presName="circ1Tx" presStyleLbl="revTx" presStyleIdx="0" presStyleCnt="0">
        <dgm:presLayoutVars>
          <dgm:chMax val="0"/>
          <dgm:chPref val="0"/>
          <dgm:bulletEnabled val="1"/>
        </dgm:presLayoutVars>
      </dgm:prSet>
      <dgm:spPr/>
      <dgm:t>
        <a:bodyPr/>
        <a:lstStyle/>
        <a:p>
          <a:endParaRPr lang="en-US"/>
        </a:p>
      </dgm:t>
    </dgm:pt>
    <dgm:pt modelId="{38A61BFC-0B66-4D14-8520-77748F0F37A9}" type="pres">
      <dgm:prSet presAssocID="{E8D59352-A55F-4813-A719-43250ADD0255}" presName="circ2" presStyleLbl="vennNode1" presStyleIdx="1" presStyleCnt="2"/>
      <dgm:spPr/>
      <dgm:t>
        <a:bodyPr/>
        <a:lstStyle/>
        <a:p>
          <a:endParaRPr lang="en-US"/>
        </a:p>
      </dgm:t>
    </dgm:pt>
    <dgm:pt modelId="{D759387D-65EB-445F-9280-EDC10D8DEFA4}" type="pres">
      <dgm:prSet presAssocID="{E8D59352-A55F-4813-A719-43250ADD0255}" presName="circ2Tx" presStyleLbl="revTx" presStyleIdx="0" presStyleCnt="0">
        <dgm:presLayoutVars>
          <dgm:chMax val="0"/>
          <dgm:chPref val="0"/>
          <dgm:bulletEnabled val="1"/>
        </dgm:presLayoutVars>
      </dgm:prSet>
      <dgm:spPr/>
      <dgm:t>
        <a:bodyPr/>
        <a:lstStyle/>
        <a:p>
          <a:endParaRPr lang="en-US"/>
        </a:p>
      </dgm:t>
    </dgm:pt>
  </dgm:ptLst>
  <dgm:cxnLst>
    <dgm:cxn modelId="{2DBC7D66-F0E5-43EA-B100-DDB544976C50}" type="presOf" srcId="{71F96E73-17A6-469C-B876-967C470F88D1}" destId="{DAA2F0A3-07EB-4751-A635-C806133BFD8B}" srcOrd="0" destOrd="0" presId="urn:microsoft.com/office/officeart/2005/8/layout/venn1"/>
    <dgm:cxn modelId="{1DC6CFB7-BB32-4E68-855E-1DB9F03F7924}" type="presOf" srcId="{E8D59352-A55F-4813-A719-43250ADD0255}" destId="{38A61BFC-0B66-4D14-8520-77748F0F37A9}" srcOrd="0" destOrd="0" presId="urn:microsoft.com/office/officeart/2005/8/layout/venn1"/>
    <dgm:cxn modelId="{6B50D2F6-C3A9-495A-BBD6-A9F77C6D05B4}" srcId="{71F96E73-17A6-469C-B876-967C470F88D1}" destId="{E8D59352-A55F-4813-A719-43250ADD0255}" srcOrd="1" destOrd="0" parTransId="{82453CC6-4574-4522-9371-0FDBB00422A5}" sibTransId="{74443F99-6058-42D7-8848-463E2A9C2025}"/>
    <dgm:cxn modelId="{B2260586-4839-4F41-8680-F58679C9AFB2}" type="presOf" srcId="{36EACF34-672B-4ECD-AE9A-6CD270250985}" destId="{D424C416-491D-4CFC-8FE6-5EF391FE761D}" srcOrd="1" destOrd="0" presId="urn:microsoft.com/office/officeart/2005/8/layout/venn1"/>
    <dgm:cxn modelId="{3D7206B5-5445-4050-8475-70AB9F1900F2}" type="presOf" srcId="{E8D59352-A55F-4813-A719-43250ADD0255}" destId="{D759387D-65EB-445F-9280-EDC10D8DEFA4}" srcOrd="1" destOrd="0" presId="urn:microsoft.com/office/officeart/2005/8/layout/venn1"/>
    <dgm:cxn modelId="{87022957-86F8-4970-AD18-166CCE32ED45}" type="presOf" srcId="{36EACF34-672B-4ECD-AE9A-6CD270250985}" destId="{5ECC0866-B19F-4DF9-95E4-56C76FD8DF4D}" srcOrd="0" destOrd="0" presId="urn:microsoft.com/office/officeart/2005/8/layout/venn1"/>
    <dgm:cxn modelId="{26F982AF-3774-4B49-AF1D-A8EBB9339C38}" srcId="{71F96E73-17A6-469C-B876-967C470F88D1}" destId="{36EACF34-672B-4ECD-AE9A-6CD270250985}" srcOrd="0" destOrd="0" parTransId="{A81DCD93-980D-47BE-9334-F299A05C0E64}" sibTransId="{7B435F28-BE17-4302-BCDF-22A6EA690C9A}"/>
    <dgm:cxn modelId="{19F66308-269A-4FB5-AC3E-1D19D437221C}" type="presParOf" srcId="{DAA2F0A3-07EB-4751-A635-C806133BFD8B}" destId="{5ECC0866-B19F-4DF9-95E4-56C76FD8DF4D}" srcOrd="0" destOrd="0" presId="urn:microsoft.com/office/officeart/2005/8/layout/venn1"/>
    <dgm:cxn modelId="{B2176C97-C35F-43DA-A802-9EECF4D3F8C0}" type="presParOf" srcId="{DAA2F0A3-07EB-4751-A635-C806133BFD8B}" destId="{D424C416-491D-4CFC-8FE6-5EF391FE761D}" srcOrd="1" destOrd="0" presId="urn:microsoft.com/office/officeart/2005/8/layout/venn1"/>
    <dgm:cxn modelId="{00E8E5AF-8A79-428E-A2C6-DDD004188ACD}" type="presParOf" srcId="{DAA2F0A3-07EB-4751-A635-C806133BFD8B}" destId="{38A61BFC-0B66-4D14-8520-77748F0F37A9}" srcOrd="2" destOrd="0" presId="urn:microsoft.com/office/officeart/2005/8/layout/venn1"/>
    <dgm:cxn modelId="{25DE1365-69D6-4644-9459-32D0C5794BC7}" type="presParOf" srcId="{DAA2F0A3-07EB-4751-A635-C806133BFD8B}" destId="{D759387D-65EB-445F-9280-EDC10D8DEFA4}" srcOrd="3" destOrd="0" presId="urn:microsoft.com/office/officeart/2005/8/layout/venn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55AFEB-0971-43E9-9DF4-C6FB5F3C0C60}">
      <dsp:nvSpPr>
        <dsp:cNvPr id="0" name=""/>
        <dsp:cNvSpPr/>
      </dsp:nvSpPr>
      <dsp:spPr>
        <a:xfrm>
          <a:off x="0" y="0"/>
          <a:ext cx="1781175" cy="990600"/>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Session 1</a:t>
          </a:r>
        </a:p>
      </dsp:txBody>
      <dsp:txXfrm>
        <a:off x="0" y="0"/>
        <a:ext cx="1781175" cy="297180"/>
      </dsp:txXfrm>
    </dsp:sp>
    <dsp:sp modelId="{BEDFD55A-C955-45A1-A615-AF619CAF1196}">
      <dsp:nvSpPr>
        <dsp:cNvPr id="0" name=""/>
        <dsp:cNvSpPr/>
      </dsp:nvSpPr>
      <dsp:spPr>
        <a:xfrm>
          <a:off x="178117" y="297264"/>
          <a:ext cx="1424940" cy="19461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pageview 1</a:t>
          </a:r>
        </a:p>
      </dsp:txBody>
      <dsp:txXfrm>
        <a:off x="183817" y="302964"/>
        <a:ext cx="1413540" cy="183213"/>
      </dsp:txXfrm>
    </dsp:sp>
    <dsp:sp modelId="{B14412F7-F4BF-4231-BFCD-29C8F10FD5E0}">
      <dsp:nvSpPr>
        <dsp:cNvPr id="0" name=""/>
        <dsp:cNvSpPr/>
      </dsp:nvSpPr>
      <dsp:spPr>
        <a:xfrm>
          <a:off x="178117" y="521818"/>
          <a:ext cx="1424940" cy="194613"/>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pageview 2</a:t>
          </a:r>
        </a:p>
      </dsp:txBody>
      <dsp:txXfrm>
        <a:off x="183817" y="527518"/>
        <a:ext cx="1413540" cy="183213"/>
      </dsp:txXfrm>
    </dsp:sp>
    <dsp:sp modelId="{C8346323-78A2-4828-9686-77B617116016}">
      <dsp:nvSpPr>
        <dsp:cNvPr id="0" name=""/>
        <dsp:cNvSpPr/>
      </dsp:nvSpPr>
      <dsp:spPr>
        <a:xfrm>
          <a:off x="178117" y="746372"/>
          <a:ext cx="1424940" cy="194613"/>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ZIP code search</a:t>
          </a:r>
        </a:p>
      </dsp:txBody>
      <dsp:txXfrm>
        <a:off x="183817" y="752072"/>
        <a:ext cx="1413540" cy="1832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C0866-B19F-4DF9-95E4-56C76FD8DF4D}">
      <dsp:nvSpPr>
        <dsp:cNvPr id="0" name=""/>
        <dsp:cNvSpPr/>
      </dsp:nvSpPr>
      <dsp:spPr>
        <a:xfrm>
          <a:off x="40505" y="391025"/>
          <a:ext cx="999124" cy="999124"/>
        </a:xfrm>
        <a:prstGeom prst="ellipse">
          <a:avLst/>
        </a:prstGeom>
        <a:solidFill>
          <a:schemeClr val="accent4">
            <a:alpha val="5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kern="1200"/>
            <a:t>July (n=100)</a:t>
          </a:r>
        </a:p>
      </dsp:txBody>
      <dsp:txXfrm>
        <a:off x="180022" y="508843"/>
        <a:ext cx="576072" cy="763488"/>
      </dsp:txXfrm>
    </dsp:sp>
    <dsp:sp modelId="{38A61BFC-0B66-4D14-8520-77748F0F37A9}">
      <dsp:nvSpPr>
        <dsp:cNvPr id="0" name=""/>
        <dsp:cNvSpPr/>
      </dsp:nvSpPr>
      <dsp:spPr>
        <a:xfrm>
          <a:off x="760595" y="391025"/>
          <a:ext cx="999124" cy="999124"/>
        </a:xfrm>
        <a:prstGeom prst="ellipse">
          <a:avLst/>
        </a:prstGeom>
        <a:solidFill>
          <a:schemeClr val="accent4">
            <a:alpha val="50000"/>
            <a:hueOff val="10395692"/>
            <a:satOff val="-47968"/>
            <a:lumOff val="1765"/>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kern="1200"/>
            <a:t>August (n=50)</a:t>
          </a:r>
        </a:p>
      </dsp:txBody>
      <dsp:txXfrm>
        <a:off x="1044130" y="508843"/>
        <a:ext cx="576072" cy="76348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This docum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EB1522-3A9F-4603-A193-1A26B9313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14783</Words>
  <Characters>84265</Characters>
  <Application>Microsoft Office Word</Application>
  <DocSecurity>4</DocSecurity>
  <Lines>702</Lines>
  <Paragraphs>197</Paragraphs>
  <ScaleCrop>false</ScaleCrop>
  <HeadingPairs>
    <vt:vector size="2" baseType="variant">
      <vt:variant>
        <vt:lpstr>Title</vt:lpstr>
      </vt:variant>
      <vt:variant>
        <vt:i4>1</vt:i4>
      </vt:variant>
    </vt:vector>
  </HeadingPairs>
  <TitlesOfParts>
    <vt:vector size="1" baseType="lpstr">
      <vt:lpstr>AAA Metrics Dictionary</vt:lpstr>
    </vt:vector>
  </TitlesOfParts>
  <Company>Centers for Disease Control and Prevention</Company>
  <LinksUpToDate>false</LinksUpToDate>
  <CharactersWithSpaces>98851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AAA Metrics Dictionary</dc:title>
  <dc:subject/>
  <dc:creator>Bresee, Sara R. (CDC/OID/NCHHSTP) (CTR)</dc:creator>
  <cp:keywords/>
  <dc:description/>
  <cp:lastModifiedBy>Ptomey, Natasha (CDC/OID/NCHHSTP) (CTR)</cp:lastModifiedBy>
  <cp:revision>2</cp:revision>
  <cp:lastPrinted>2015-08-31T13:46:00Z</cp:lastPrinted>
  <dcterms:created xsi:type="dcterms:W3CDTF">2016-05-16T16:10:00Z</dcterms:created>
  <dcterms:modified xsi:type="dcterms:W3CDTF">2016-05-16T16:10:00Z</dcterms:modified>
</cp:coreProperties>
</file>