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C3327" w14:textId="77777777" w:rsidR="003D5688" w:rsidRDefault="003D5688" w:rsidP="00077D85">
      <w:pPr>
        <w:rPr>
          <w:rFonts w:asciiTheme="minorHAnsi" w:hAnsiTheme="minorHAnsi"/>
          <w:color w:val="000000"/>
        </w:rPr>
      </w:pPr>
    </w:p>
    <w:p w14:paraId="2A39AE4E" w14:textId="579E5AB1" w:rsidR="007729EE" w:rsidRDefault="007729EE" w:rsidP="003D5688">
      <w:pPr>
        <w:spacing w:after="240"/>
        <w:jc w:val="both"/>
        <w:rPr>
          <w:rFonts w:asciiTheme="minorHAnsi" w:hAnsiTheme="minorHAnsi"/>
          <w:color w:val="000000"/>
        </w:rPr>
      </w:pPr>
      <w:r w:rsidRPr="00E90A5F">
        <w:rPr>
          <w:rFonts w:asciiTheme="minorHAnsi" w:hAnsiTheme="minorHAnsi"/>
          <w:b/>
          <w:color w:val="000000"/>
        </w:rPr>
        <w:t>Subject</w:t>
      </w:r>
      <w:r>
        <w:rPr>
          <w:rFonts w:asciiTheme="minorHAnsi" w:hAnsiTheme="minorHAnsi"/>
          <w:color w:val="000000"/>
        </w:rPr>
        <w:t xml:space="preserve">: Invitation to Participate in </w:t>
      </w:r>
      <w:r w:rsidR="00F90A93">
        <w:rPr>
          <w:rFonts w:asciiTheme="minorHAnsi" w:hAnsiTheme="minorHAnsi"/>
          <w:color w:val="000000"/>
        </w:rPr>
        <w:t xml:space="preserve">State </w:t>
      </w:r>
      <w:r>
        <w:rPr>
          <w:rFonts w:asciiTheme="minorHAnsi" w:hAnsiTheme="minorHAnsi"/>
          <w:color w:val="000000"/>
        </w:rPr>
        <w:t>Synergy Survey</w:t>
      </w:r>
    </w:p>
    <w:p w14:paraId="64536789" w14:textId="12530B12" w:rsidR="00077D85" w:rsidRPr="003A563D" w:rsidRDefault="007C4C60" w:rsidP="003D5688">
      <w:pPr>
        <w:spacing w:after="240"/>
        <w:jc w:val="both"/>
        <w:rPr>
          <w:rFonts w:asciiTheme="minorHAnsi" w:hAnsiTheme="minorHAnsi"/>
          <w:color w:val="000000"/>
        </w:rPr>
      </w:pPr>
      <w:r w:rsidRPr="003A563D">
        <w:rPr>
          <w:rFonts w:asciiTheme="minorHAnsi" w:hAnsiTheme="minorHAnsi"/>
          <w:color w:val="000000"/>
        </w:rPr>
        <w:t xml:space="preserve">Dear </w:t>
      </w:r>
      <w:r w:rsidRPr="007823AD">
        <w:rPr>
          <w:rFonts w:asciiTheme="minorHAnsi" w:hAnsiTheme="minorHAnsi"/>
          <w:color w:val="000000"/>
        </w:rPr>
        <w:t>[</w:t>
      </w:r>
      <w:r w:rsidR="007729EE">
        <w:rPr>
          <w:rFonts w:asciiTheme="minorHAnsi" w:hAnsiTheme="minorHAnsi"/>
          <w:color w:val="000000"/>
          <w:shd w:val="clear" w:color="auto" w:fill="FFFF00"/>
        </w:rPr>
        <w:t>Insert N</w:t>
      </w:r>
      <w:r w:rsidRPr="003D5688">
        <w:rPr>
          <w:rFonts w:asciiTheme="minorHAnsi" w:hAnsiTheme="minorHAnsi"/>
          <w:color w:val="000000"/>
          <w:shd w:val="clear" w:color="auto" w:fill="FFFF00"/>
        </w:rPr>
        <w:t>ame</w:t>
      </w:r>
      <w:r w:rsidRPr="007823AD">
        <w:rPr>
          <w:rFonts w:asciiTheme="minorHAnsi" w:hAnsiTheme="minorHAnsi"/>
          <w:color w:val="000000"/>
        </w:rPr>
        <w:t>]</w:t>
      </w:r>
      <w:r w:rsidR="00077D85" w:rsidRPr="007823AD">
        <w:rPr>
          <w:rFonts w:asciiTheme="minorHAnsi" w:hAnsiTheme="minorHAnsi"/>
          <w:color w:val="000000"/>
        </w:rPr>
        <w:t>,</w:t>
      </w:r>
      <w:bookmarkStart w:id="0" w:name="_GoBack"/>
      <w:bookmarkEnd w:id="0"/>
    </w:p>
    <w:p w14:paraId="206D444B" w14:textId="77777777" w:rsidR="00FF2666" w:rsidRDefault="007729EE" w:rsidP="0045692A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ICF International, a research</w:t>
      </w:r>
      <w:r w:rsidR="00980C5D">
        <w:rPr>
          <w:rFonts w:asciiTheme="minorHAnsi" w:hAnsiTheme="minorHAnsi"/>
          <w:color w:val="000000"/>
        </w:rPr>
        <w:t xml:space="preserve"> and consulting agency </w:t>
      </w:r>
      <w:r w:rsidR="00AB1837">
        <w:rPr>
          <w:rFonts w:asciiTheme="minorHAnsi" w:hAnsiTheme="minorHAnsi"/>
          <w:color w:val="000000"/>
        </w:rPr>
        <w:t xml:space="preserve">has been </w:t>
      </w:r>
      <w:r w:rsidR="00980C5D">
        <w:rPr>
          <w:rFonts w:asciiTheme="minorHAnsi" w:hAnsiTheme="minorHAnsi"/>
          <w:color w:val="000000"/>
        </w:rPr>
        <w:t xml:space="preserve">contracted by the Centers for Disease Control and Prevention (CDC) to conduct a national evaluation of the </w:t>
      </w:r>
      <w:r w:rsidR="00980C5D" w:rsidRPr="003D5688">
        <w:rPr>
          <w:rFonts w:asciiTheme="minorHAnsi" w:hAnsiTheme="minorHAnsi"/>
          <w:i/>
          <w:color w:val="000000"/>
        </w:rPr>
        <w:t>State Public Health Actions to Prevent and Control Diabetes, Heart Disease, Obesity and Associated Risk Factors and Promote School Health</w:t>
      </w:r>
      <w:r w:rsidR="00980C5D" w:rsidRPr="00D8727F">
        <w:rPr>
          <w:rFonts w:asciiTheme="minorHAnsi" w:hAnsiTheme="minorHAnsi"/>
          <w:color w:val="000000"/>
        </w:rPr>
        <w:t xml:space="preserve"> (</w:t>
      </w:r>
      <w:r w:rsidR="00980C5D">
        <w:rPr>
          <w:rFonts w:asciiTheme="minorHAnsi" w:hAnsiTheme="minorHAnsi"/>
          <w:color w:val="000000"/>
        </w:rPr>
        <w:t>referred to as 1305</w:t>
      </w:r>
      <w:r w:rsidR="00980C5D" w:rsidRPr="00D8727F">
        <w:rPr>
          <w:rFonts w:asciiTheme="minorHAnsi" w:hAnsiTheme="minorHAnsi"/>
          <w:color w:val="000000"/>
        </w:rPr>
        <w:t>)</w:t>
      </w:r>
      <w:r w:rsidR="00980C5D">
        <w:rPr>
          <w:rFonts w:asciiTheme="minorHAnsi" w:hAnsiTheme="minorHAnsi"/>
          <w:color w:val="000000"/>
        </w:rPr>
        <w:t xml:space="preserve"> </w:t>
      </w:r>
      <w:r w:rsidR="00F90A93">
        <w:rPr>
          <w:rFonts w:asciiTheme="minorHAnsi" w:hAnsiTheme="minorHAnsi"/>
          <w:color w:val="000000"/>
        </w:rPr>
        <w:t>cooperative agreement</w:t>
      </w:r>
      <w:r w:rsidR="00DE606F">
        <w:rPr>
          <w:rFonts w:asciiTheme="minorHAnsi" w:hAnsiTheme="minorHAnsi"/>
          <w:color w:val="000000"/>
        </w:rPr>
        <w:t xml:space="preserve">. </w:t>
      </w:r>
      <w:r w:rsidR="00980C5D">
        <w:rPr>
          <w:rFonts w:asciiTheme="minorHAnsi" w:hAnsiTheme="minorHAnsi"/>
          <w:color w:val="000000"/>
        </w:rPr>
        <w:t xml:space="preserve">You recently received an email from your CDC </w:t>
      </w:r>
      <w:r w:rsidR="00842BB0">
        <w:rPr>
          <w:rFonts w:asciiTheme="minorHAnsi" w:hAnsiTheme="minorHAnsi"/>
          <w:color w:val="000000"/>
        </w:rPr>
        <w:t xml:space="preserve">project officer </w:t>
      </w:r>
      <w:r w:rsidR="00980C5D">
        <w:rPr>
          <w:rFonts w:asciiTheme="minorHAnsi" w:hAnsiTheme="minorHAnsi"/>
          <w:color w:val="000000"/>
        </w:rPr>
        <w:t xml:space="preserve">regarding the </w:t>
      </w:r>
      <w:r w:rsidR="00F90A93">
        <w:rPr>
          <w:rFonts w:asciiTheme="minorHAnsi" w:hAnsiTheme="minorHAnsi"/>
          <w:color w:val="000000"/>
        </w:rPr>
        <w:t xml:space="preserve">1305 national </w:t>
      </w:r>
      <w:r w:rsidR="00FF2666">
        <w:rPr>
          <w:rFonts w:asciiTheme="minorHAnsi" w:hAnsiTheme="minorHAnsi"/>
          <w:color w:val="000000"/>
        </w:rPr>
        <w:t>evaluation</w:t>
      </w:r>
      <w:r w:rsidR="00980C5D">
        <w:rPr>
          <w:rFonts w:asciiTheme="minorHAnsi" w:hAnsiTheme="minorHAnsi"/>
          <w:color w:val="000000"/>
        </w:rPr>
        <w:t xml:space="preserve"> and your potential </w:t>
      </w:r>
      <w:r w:rsidR="00DE606F">
        <w:rPr>
          <w:rFonts w:asciiTheme="minorHAnsi" w:hAnsiTheme="minorHAnsi"/>
          <w:color w:val="000000"/>
        </w:rPr>
        <w:t xml:space="preserve">participation in </w:t>
      </w:r>
      <w:r w:rsidR="00F90A93">
        <w:rPr>
          <w:rFonts w:asciiTheme="minorHAnsi" w:hAnsiTheme="minorHAnsi"/>
          <w:color w:val="000000"/>
        </w:rPr>
        <w:t>the State Synergy Survey</w:t>
      </w:r>
      <w:r w:rsidR="00DE606F">
        <w:rPr>
          <w:rFonts w:asciiTheme="minorHAnsi" w:hAnsiTheme="minorHAnsi"/>
          <w:color w:val="000000"/>
        </w:rPr>
        <w:t>.</w:t>
      </w:r>
      <w:r w:rsidR="00F90A93">
        <w:rPr>
          <w:rFonts w:asciiTheme="minorHAnsi" w:hAnsiTheme="minorHAnsi"/>
          <w:color w:val="000000"/>
        </w:rPr>
        <w:t xml:space="preserve">  The survey is intended t</w:t>
      </w:r>
      <w:r w:rsidR="00D564B0">
        <w:rPr>
          <w:rFonts w:asciiTheme="minorHAnsi" w:hAnsiTheme="minorHAnsi"/>
          <w:color w:val="000000"/>
        </w:rPr>
        <w:t>o document the colla</w:t>
      </w:r>
      <w:r w:rsidR="00AB77BE">
        <w:rPr>
          <w:rFonts w:asciiTheme="minorHAnsi" w:hAnsiTheme="minorHAnsi"/>
          <w:color w:val="000000"/>
        </w:rPr>
        <w:t>boration</w:t>
      </w:r>
      <w:r w:rsidR="00255384">
        <w:rPr>
          <w:rFonts w:asciiTheme="minorHAnsi" w:hAnsiTheme="minorHAnsi"/>
          <w:color w:val="000000"/>
        </w:rPr>
        <w:t xml:space="preserve"> </w:t>
      </w:r>
      <w:r w:rsidR="006C3F20">
        <w:rPr>
          <w:rFonts w:asciiTheme="minorHAnsi" w:hAnsiTheme="minorHAnsi"/>
          <w:color w:val="000000"/>
        </w:rPr>
        <w:t xml:space="preserve">and partnerships </w:t>
      </w:r>
      <w:r w:rsidR="00255384">
        <w:rPr>
          <w:rFonts w:asciiTheme="minorHAnsi" w:hAnsiTheme="minorHAnsi"/>
          <w:color w:val="000000"/>
        </w:rPr>
        <w:t>related to</w:t>
      </w:r>
      <w:r w:rsidR="006C3F20">
        <w:rPr>
          <w:rFonts w:asciiTheme="minorHAnsi" w:hAnsiTheme="minorHAnsi"/>
          <w:color w:val="000000"/>
        </w:rPr>
        <w:t xml:space="preserve"> 1305</w:t>
      </w:r>
      <w:r w:rsidR="00AB77BE">
        <w:rPr>
          <w:rFonts w:asciiTheme="minorHAnsi" w:hAnsiTheme="minorHAnsi"/>
          <w:color w:val="000000"/>
        </w:rPr>
        <w:t xml:space="preserve"> within your agency</w:t>
      </w:r>
      <w:r w:rsidR="006C3F20">
        <w:rPr>
          <w:rFonts w:asciiTheme="minorHAnsi" w:hAnsiTheme="minorHAnsi"/>
          <w:color w:val="000000"/>
        </w:rPr>
        <w:t>,</w:t>
      </w:r>
      <w:r w:rsidR="00AB77BE">
        <w:rPr>
          <w:rFonts w:asciiTheme="minorHAnsi" w:hAnsiTheme="minorHAnsi"/>
          <w:color w:val="000000"/>
        </w:rPr>
        <w:t xml:space="preserve"> we</w:t>
      </w:r>
      <w:r w:rsidR="00FF2666">
        <w:rPr>
          <w:rFonts w:asciiTheme="minorHAnsi" w:hAnsiTheme="minorHAnsi"/>
          <w:color w:val="000000"/>
        </w:rPr>
        <w:t xml:space="preserve"> woul</w:t>
      </w:r>
      <w:r w:rsidR="00AB77BE">
        <w:rPr>
          <w:rFonts w:asciiTheme="minorHAnsi" w:hAnsiTheme="minorHAnsi"/>
          <w:color w:val="000000"/>
        </w:rPr>
        <w:t xml:space="preserve">d like to invite </w:t>
      </w:r>
      <w:r w:rsidR="00F90A93">
        <w:rPr>
          <w:rFonts w:asciiTheme="minorHAnsi" w:hAnsiTheme="minorHAnsi"/>
          <w:color w:val="000000"/>
        </w:rPr>
        <w:t>each state health department funded by 1305</w:t>
      </w:r>
      <w:r w:rsidR="00AB77BE">
        <w:rPr>
          <w:rFonts w:asciiTheme="minorHAnsi" w:hAnsiTheme="minorHAnsi"/>
          <w:color w:val="000000"/>
        </w:rPr>
        <w:t xml:space="preserve"> to participate.   </w:t>
      </w:r>
    </w:p>
    <w:p w14:paraId="6B7B2B3C" w14:textId="77777777" w:rsidR="0045692A" w:rsidRDefault="0045692A" w:rsidP="0045692A">
      <w:pPr>
        <w:jc w:val="both"/>
        <w:rPr>
          <w:rFonts w:asciiTheme="minorHAnsi" w:hAnsiTheme="minorHAnsi"/>
          <w:color w:val="000000"/>
        </w:rPr>
      </w:pPr>
    </w:p>
    <w:p w14:paraId="1C99D864" w14:textId="49B9FD98" w:rsidR="0045692A" w:rsidRPr="0045692A" w:rsidRDefault="00FF2666" w:rsidP="0045692A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In addition, w</w:t>
      </w:r>
      <w:r w:rsidR="0045692A">
        <w:rPr>
          <w:rFonts w:asciiTheme="minorHAnsi" w:hAnsiTheme="minorHAnsi"/>
          <w:color w:val="000000"/>
        </w:rPr>
        <w:t xml:space="preserve">e need your help to disseminate the survey to your staff. </w:t>
      </w:r>
      <w:r w:rsidR="0045692A" w:rsidRPr="0045692A">
        <w:rPr>
          <w:rFonts w:asciiTheme="minorHAnsi" w:hAnsiTheme="minorHAnsi"/>
          <w:b/>
          <w:color w:val="000000"/>
          <w:u w:val="single"/>
        </w:rPr>
        <w:t>Please share this email (including the survey link below) with staff within your state program who are directly involved in the planning and/or implementation of the 1305 program.</w:t>
      </w:r>
      <w:r w:rsidR="0045692A">
        <w:rPr>
          <w:rFonts w:asciiTheme="minorHAnsi" w:hAnsiTheme="minorHAnsi"/>
          <w:color w:val="000000"/>
        </w:rPr>
        <w:t xml:space="preserve"> Relevant staff may include: </w:t>
      </w:r>
      <w:r w:rsidR="005311CF">
        <w:rPr>
          <w:rFonts w:asciiTheme="minorHAnsi" w:hAnsiTheme="minorHAnsi"/>
          <w:color w:val="000000"/>
        </w:rPr>
        <w:t>program managers</w:t>
      </w:r>
      <w:r w:rsidR="006C3F20">
        <w:rPr>
          <w:rFonts w:asciiTheme="minorHAnsi" w:hAnsiTheme="minorHAnsi"/>
          <w:color w:val="000000"/>
        </w:rPr>
        <w:t>/directors</w:t>
      </w:r>
      <w:r w:rsidR="0045692A">
        <w:rPr>
          <w:rFonts w:asciiTheme="minorHAnsi" w:hAnsiTheme="minorHAnsi"/>
          <w:color w:val="000000"/>
        </w:rPr>
        <w:t xml:space="preserve">, program evaluators, epidemiologists, and program staff with subject matter expertise in one or more of the four categorical areas (i.e., heart disease and stroke; diabetes; nutrition, physical activity,  and obesity; and school health). While there is no minimum or maximum number for staff participation, we ask that you forward the survey to </w:t>
      </w:r>
      <w:r w:rsidR="0045692A" w:rsidRPr="0045692A">
        <w:rPr>
          <w:rFonts w:asciiTheme="minorHAnsi" w:hAnsiTheme="minorHAnsi"/>
          <w:color w:val="000000"/>
          <w:u w:val="single"/>
        </w:rPr>
        <w:t>all</w:t>
      </w:r>
      <w:r w:rsidR="0045692A">
        <w:rPr>
          <w:rFonts w:asciiTheme="minorHAnsi" w:hAnsiTheme="minorHAnsi"/>
          <w:color w:val="000000"/>
        </w:rPr>
        <w:t xml:space="preserve"> relevant staff members to ensure that we gather meaningful information from funded programs. </w:t>
      </w:r>
    </w:p>
    <w:p w14:paraId="3E687528" w14:textId="77777777" w:rsidR="0045692A" w:rsidRDefault="0045692A" w:rsidP="00525100">
      <w:pPr>
        <w:jc w:val="both"/>
        <w:rPr>
          <w:rFonts w:asciiTheme="minorHAnsi" w:hAnsiTheme="minorHAnsi"/>
          <w:color w:val="000000"/>
        </w:rPr>
      </w:pPr>
    </w:p>
    <w:p w14:paraId="7E2C05E4" w14:textId="2838BB3A" w:rsidR="005A5D5D" w:rsidRDefault="00784995" w:rsidP="005A5D5D">
      <w:pPr>
        <w:jc w:val="both"/>
        <w:rPr>
          <w:iCs/>
          <w:sz w:val="24"/>
          <w:szCs w:val="24"/>
        </w:rPr>
      </w:pPr>
      <w:r>
        <w:rPr>
          <w:rFonts w:asciiTheme="minorHAnsi" w:hAnsiTheme="minorHAnsi"/>
          <w:color w:val="000000"/>
        </w:rPr>
        <w:t xml:space="preserve">Your participation is voluntary. </w:t>
      </w:r>
      <w:r w:rsidR="00FF2666">
        <w:rPr>
          <w:rFonts w:asciiTheme="minorHAnsi" w:hAnsiTheme="minorHAnsi"/>
          <w:color w:val="000000"/>
        </w:rPr>
        <w:t>We</w:t>
      </w:r>
      <w:r w:rsidR="00FF2666" w:rsidRPr="00892F61">
        <w:rPr>
          <w:iCs/>
        </w:rPr>
        <w:t xml:space="preserve"> will not link specific responses to the respondents </w:t>
      </w:r>
      <w:r w:rsidR="004B41CD">
        <w:rPr>
          <w:iCs/>
        </w:rPr>
        <w:t>who</w:t>
      </w:r>
      <w:r w:rsidR="00FF2666" w:rsidRPr="00892F61">
        <w:rPr>
          <w:iCs/>
        </w:rPr>
        <w:t xml:space="preserve"> provide them. </w:t>
      </w:r>
      <w:r w:rsidR="00FF2666">
        <w:rPr>
          <w:iCs/>
        </w:rPr>
        <w:t>The survey should take no more than 45 minutes to complete.</w:t>
      </w:r>
    </w:p>
    <w:p w14:paraId="1B6E7DB0" w14:textId="77777777" w:rsidR="005A5D5D" w:rsidRPr="005A5D5D" w:rsidRDefault="005A5D5D" w:rsidP="005A5D5D">
      <w:pPr>
        <w:jc w:val="both"/>
        <w:rPr>
          <w:iCs/>
          <w:sz w:val="24"/>
          <w:szCs w:val="24"/>
        </w:rPr>
      </w:pPr>
    </w:p>
    <w:p w14:paraId="7A7CBFF9" w14:textId="7F427A65" w:rsidR="00525100" w:rsidRDefault="0045692A" w:rsidP="003D5688">
      <w:pPr>
        <w:spacing w:after="2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C</w:t>
      </w:r>
      <w:r w:rsidR="00525100" w:rsidRPr="00525100">
        <w:rPr>
          <w:rFonts w:asciiTheme="minorHAnsi" w:hAnsiTheme="minorHAnsi"/>
          <w:b/>
          <w:color w:val="000000"/>
        </w:rPr>
        <w:t xml:space="preserve">lick </w:t>
      </w:r>
      <w:r w:rsidR="005A5D5D">
        <w:rPr>
          <w:rFonts w:asciiTheme="minorHAnsi" w:hAnsiTheme="minorHAnsi"/>
          <w:b/>
          <w:color w:val="000000"/>
        </w:rPr>
        <w:t>HERE [</w:t>
      </w:r>
      <w:r w:rsidR="005A5D5D" w:rsidRPr="005A5D5D">
        <w:rPr>
          <w:rFonts w:asciiTheme="minorHAnsi" w:hAnsiTheme="minorHAnsi"/>
          <w:b/>
          <w:color w:val="000000"/>
          <w:highlight w:val="yellow"/>
        </w:rPr>
        <w:t>hyperlink</w:t>
      </w:r>
      <w:r w:rsidR="005A5D5D">
        <w:rPr>
          <w:rFonts w:asciiTheme="minorHAnsi" w:hAnsiTheme="minorHAnsi"/>
          <w:b/>
          <w:color w:val="000000"/>
        </w:rPr>
        <w:t>]</w:t>
      </w:r>
      <w:r w:rsidR="00525100" w:rsidRPr="00525100">
        <w:rPr>
          <w:rFonts w:asciiTheme="minorHAnsi" w:hAnsiTheme="minorHAnsi"/>
          <w:b/>
          <w:color w:val="000000"/>
        </w:rPr>
        <w:t xml:space="preserve"> to complete the </w:t>
      </w:r>
      <w:r w:rsidR="00F90A93">
        <w:rPr>
          <w:rFonts w:asciiTheme="minorHAnsi" w:hAnsiTheme="minorHAnsi"/>
          <w:b/>
          <w:color w:val="000000"/>
        </w:rPr>
        <w:t>State</w:t>
      </w:r>
      <w:r w:rsidR="00F90A93" w:rsidRPr="00525100">
        <w:rPr>
          <w:rFonts w:asciiTheme="minorHAnsi" w:hAnsiTheme="minorHAnsi"/>
          <w:b/>
          <w:color w:val="000000"/>
        </w:rPr>
        <w:t xml:space="preserve"> </w:t>
      </w:r>
      <w:r w:rsidR="00525100" w:rsidRPr="00525100">
        <w:rPr>
          <w:rFonts w:asciiTheme="minorHAnsi" w:hAnsiTheme="minorHAnsi"/>
          <w:b/>
          <w:color w:val="000000"/>
        </w:rPr>
        <w:t>Synergy Survey online by [</w:t>
      </w:r>
      <w:r w:rsidR="00525100" w:rsidRPr="00525100">
        <w:rPr>
          <w:rFonts w:asciiTheme="minorHAnsi" w:hAnsiTheme="minorHAnsi"/>
          <w:b/>
          <w:color w:val="000000"/>
          <w:highlight w:val="yellow"/>
          <w:u w:val="single"/>
        </w:rPr>
        <w:t>Insert Due Date</w:t>
      </w:r>
      <w:r w:rsidR="00525100" w:rsidRPr="00525100">
        <w:rPr>
          <w:rFonts w:asciiTheme="minorHAnsi" w:hAnsiTheme="minorHAnsi"/>
          <w:b/>
          <w:color w:val="000000"/>
        </w:rPr>
        <w:t xml:space="preserve">]. </w:t>
      </w:r>
      <w:r w:rsidRPr="0045692A">
        <w:rPr>
          <w:rFonts w:asciiTheme="minorHAnsi" w:hAnsiTheme="minorHAnsi"/>
          <w:color w:val="000000"/>
        </w:rPr>
        <w:t>Please encourage participants to respond as soon as possible.</w:t>
      </w:r>
      <w:r>
        <w:rPr>
          <w:rFonts w:asciiTheme="minorHAnsi" w:hAnsiTheme="minorHAnsi"/>
          <w:b/>
          <w:color w:val="000000"/>
        </w:rPr>
        <w:t xml:space="preserve"> </w:t>
      </w:r>
    </w:p>
    <w:p w14:paraId="4C65D4A1" w14:textId="632C2BA5" w:rsidR="00FA5A3D" w:rsidRDefault="00525100" w:rsidP="003D5688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If you do NOT wish to participate or have any questions or concerns about the survey, please feel free to contact Dara Schlueter, ICF Senior Associate, at 404-592-2190 or </w:t>
      </w:r>
      <w:hyperlink r:id="rId7" w:history="1">
        <w:r w:rsidRPr="003F10C5">
          <w:rPr>
            <w:rStyle w:val="Hyperlink"/>
          </w:rPr>
          <w:t>Dara.Schlueter@icfi.com</w:t>
        </w:r>
      </w:hyperlink>
      <w:r>
        <w:rPr>
          <w:color w:val="000000"/>
        </w:rPr>
        <w:t xml:space="preserve">. If you have any questions regarding the national evaluation in general, please contact Phyllis Ottley, </w:t>
      </w:r>
      <w:r w:rsidR="004F3707" w:rsidRPr="00525100">
        <w:rPr>
          <w:color w:val="000000"/>
        </w:rPr>
        <w:t xml:space="preserve">ICF Project Director, </w:t>
      </w:r>
      <w:r>
        <w:rPr>
          <w:color w:val="000000"/>
        </w:rPr>
        <w:t xml:space="preserve">at 404-321-3211 or </w:t>
      </w:r>
      <w:hyperlink r:id="rId8" w:history="1">
        <w:r w:rsidR="004F3707" w:rsidRPr="00FB1940">
          <w:rPr>
            <w:rStyle w:val="Hyperlink"/>
          </w:rPr>
          <w:t>Phyllis.ottley@icfi.com</w:t>
        </w:r>
      </w:hyperlink>
      <w:r w:rsidR="008D11CC">
        <w:rPr>
          <w:rStyle w:val="Hyperlink"/>
        </w:rPr>
        <w:t>,</w:t>
      </w:r>
      <w:r w:rsidR="00FF2666">
        <w:rPr>
          <w:color w:val="000000"/>
        </w:rPr>
        <w:t xml:space="preserve"> or Rachel Davis, CDC </w:t>
      </w:r>
      <w:r w:rsidR="004B41CD">
        <w:rPr>
          <w:color w:val="000000"/>
        </w:rPr>
        <w:t>Contracting Office Representative</w:t>
      </w:r>
      <w:r w:rsidR="00FF2666">
        <w:rPr>
          <w:color w:val="000000"/>
        </w:rPr>
        <w:t>, at 404-488</w:t>
      </w:r>
      <w:r w:rsidR="008D11CC">
        <w:rPr>
          <w:color w:val="000000"/>
        </w:rPr>
        <w:t xml:space="preserve">-4825 </w:t>
      </w:r>
      <w:r w:rsidR="00FF2666">
        <w:rPr>
          <w:color w:val="000000"/>
        </w:rPr>
        <w:t xml:space="preserve">or </w:t>
      </w:r>
      <w:r w:rsidR="008D11CC">
        <w:rPr>
          <w:rStyle w:val="Hyperlink"/>
        </w:rPr>
        <w:t>bkf4@cdc.gov.</w:t>
      </w:r>
    </w:p>
    <w:p w14:paraId="62958125" w14:textId="4186E90A" w:rsidR="00FA5A3D" w:rsidRDefault="00525100" w:rsidP="003D5688">
      <w:pPr>
        <w:spacing w:after="240"/>
        <w:jc w:val="both"/>
        <w:rPr>
          <w:color w:val="000000"/>
        </w:rPr>
      </w:pPr>
      <w:r>
        <w:rPr>
          <w:color w:val="000000"/>
        </w:rPr>
        <w:t>Thank you,</w:t>
      </w:r>
    </w:p>
    <w:p w14:paraId="4D72A092" w14:textId="7529B1DE" w:rsidR="00525100" w:rsidRDefault="00525100" w:rsidP="003D5688">
      <w:pPr>
        <w:spacing w:after="240"/>
        <w:jc w:val="both"/>
        <w:rPr>
          <w:color w:val="000000"/>
        </w:rPr>
      </w:pPr>
      <w:r>
        <w:rPr>
          <w:color w:val="000000"/>
        </w:rPr>
        <w:t>Dara Schlueter</w:t>
      </w:r>
    </w:p>
    <w:p w14:paraId="6FA702F7" w14:textId="2AE247F3" w:rsidR="00525100" w:rsidRDefault="00525100" w:rsidP="003D5688">
      <w:pPr>
        <w:spacing w:after="240"/>
        <w:jc w:val="both"/>
        <w:rPr>
          <w:color w:val="000000"/>
        </w:rPr>
      </w:pPr>
      <w:r w:rsidRPr="005A5D5D">
        <w:rPr>
          <w:color w:val="000000"/>
          <w:highlight w:val="yellow"/>
        </w:rPr>
        <w:t>[Insert Email Signature]</w:t>
      </w:r>
    </w:p>
    <w:sectPr w:rsidR="00525100" w:rsidSect="00EB05A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C3571" w14:textId="77777777" w:rsidR="00246C12" w:rsidRDefault="00246C12" w:rsidP="003D5688">
      <w:r>
        <w:separator/>
      </w:r>
    </w:p>
  </w:endnote>
  <w:endnote w:type="continuationSeparator" w:id="0">
    <w:p w14:paraId="46A2D189" w14:textId="77777777" w:rsidR="00246C12" w:rsidRDefault="00246C12" w:rsidP="003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892B" w14:textId="43118A3F" w:rsidR="00047E20" w:rsidRPr="00C42E1F" w:rsidRDefault="00352483" w:rsidP="00C42E1F">
    <w:pPr>
      <w:pStyle w:val="Footer"/>
      <w:pBdr>
        <w:top w:val="single" w:sz="8" w:space="1" w:color="1F497D"/>
      </w:pBdr>
      <w:tabs>
        <w:tab w:val="clear" w:pos="4680"/>
        <w:tab w:val="right" w:pos="12960"/>
      </w:tabs>
      <w:rPr>
        <w:rFonts w:ascii="Arial Narrow" w:eastAsia="Times New Roman" w:hAnsi="Arial Narrow" w:cs="Arial"/>
        <w:color w:val="0072C6"/>
        <w:sz w:val="18"/>
        <w:szCs w:val="18"/>
      </w:rPr>
    </w:pPr>
    <w:r>
      <w:rPr>
        <w:rFonts w:ascii="Arial Narrow" w:eastAsia="Times New Roman" w:hAnsi="Arial Narrow" w:cs="Arial"/>
        <w:color w:val="0072C6"/>
        <w:sz w:val="18"/>
        <w:szCs w:val="18"/>
      </w:rPr>
      <w:t>Attachment C</w:t>
    </w:r>
    <w:r w:rsidR="00525100">
      <w:rPr>
        <w:rFonts w:ascii="Arial Narrow" w:eastAsia="Times New Roman" w:hAnsi="Arial Narrow" w:cs="Arial"/>
        <w:color w:val="0072C6"/>
        <w:sz w:val="18"/>
        <w:szCs w:val="18"/>
      </w:rPr>
      <w:t xml:space="preserve">: </w:t>
    </w:r>
    <w:r w:rsidR="00FA656D">
      <w:rPr>
        <w:rFonts w:ascii="Arial Narrow" w:eastAsia="Times New Roman" w:hAnsi="Arial Narrow" w:cs="Arial"/>
        <w:color w:val="0072C6"/>
        <w:sz w:val="18"/>
        <w:szCs w:val="18"/>
      </w:rPr>
      <w:t xml:space="preserve">ICF </w:t>
    </w:r>
    <w:r w:rsidR="00525100">
      <w:rPr>
        <w:rFonts w:ascii="Arial Narrow" w:eastAsia="Times New Roman" w:hAnsi="Arial Narrow" w:cs="Arial"/>
        <w:color w:val="0072C6"/>
        <w:sz w:val="18"/>
        <w:szCs w:val="18"/>
      </w:rPr>
      <w:t xml:space="preserve">Participant Email </w:t>
    </w:r>
    <w:r w:rsidR="00FA656D">
      <w:rPr>
        <w:rFonts w:ascii="Arial Narrow" w:eastAsia="Times New Roman" w:hAnsi="Arial Narrow" w:cs="Arial"/>
        <w:color w:val="0072C6"/>
        <w:sz w:val="18"/>
        <w:szCs w:val="18"/>
      </w:rPr>
      <w:t>for State Synergy Survey</w:t>
    </w:r>
    <w:r w:rsidR="00C42E1F" w:rsidRPr="00AA30BB">
      <w:rPr>
        <w:rFonts w:ascii="Arial Narrow" w:eastAsia="Times New Roman" w:hAnsi="Arial Narrow" w:cs="Arial"/>
        <w:color w:val="0072C6"/>
        <w:sz w:val="18"/>
        <w:szCs w:val="18"/>
      </w:rPr>
      <w:tab/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fldChar w:fldCharType="begin"/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instrText xml:space="preserve"> PAGE   \* MERGEFORMAT </w:instrText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fldChar w:fldCharType="separate"/>
    </w:r>
    <w:r w:rsidR="00A5483A">
      <w:rPr>
        <w:rFonts w:ascii="Arial Narrow" w:eastAsia="Times New Roman" w:hAnsi="Arial Narrow" w:cs="Arial"/>
        <w:noProof/>
        <w:color w:val="0072C6"/>
        <w:sz w:val="18"/>
        <w:szCs w:val="18"/>
      </w:rPr>
      <w:t>1</w:t>
    </w:r>
    <w:r w:rsidR="00C42E1F" w:rsidRPr="00901595">
      <w:rPr>
        <w:rFonts w:ascii="Arial Narrow" w:eastAsia="Times New Roman" w:hAnsi="Arial Narrow" w:cs="Arial"/>
        <w:noProof/>
        <w:color w:val="0072C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D2A39" w14:textId="77777777" w:rsidR="00246C12" w:rsidRDefault="00246C12" w:rsidP="003D5688">
      <w:r>
        <w:separator/>
      </w:r>
    </w:p>
  </w:footnote>
  <w:footnote w:type="continuationSeparator" w:id="0">
    <w:p w14:paraId="3A555EEE" w14:textId="77777777" w:rsidR="00246C12" w:rsidRDefault="00246C12" w:rsidP="003D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5A48B" w14:textId="483552DB" w:rsidR="003D5688" w:rsidRPr="00A5483A" w:rsidRDefault="00A5483A" w:rsidP="003D5688">
    <w:pPr>
      <w:pStyle w:val="Heading1"/>
      <w:jc w:val="center"/>
      <w:rPr>
        <w:rFonts w:asciiTheme="minorHAnsi" w:hAnsiTheme="minorHAnsi"/>
        <w:b/>
        <w:color w:val="auto"/>
        <w:sz w:val="24"/>
        <w:szCs w:val="24"/>
      </w:rPr>
    </w:pPr>
    <w:r w:rsidRPr="00A5483A">
      <w:rPr>
        <w:rFonts w:asciiTheme="minorHAnsi" w:hAnsiTheme="minorHAnsi"/>
        <w:b/>
        <w:color w:val="auto"/>
        <w:sz w:val="24"/>
        <w:szCs w:val="24"/>
      </w:rPr>
      <w:t>Attachment 6b</w:t>
    </w:r>
    <w:r w:rsidR="007729EE" w:rsidRPr="00A5483A">
      <w:rPr>
        <w:rFonts w:asciiTheme="minorHAnsi" w:hAnsiTheme="minorHAnsi"/>
        <w:b/>
        <w:color w:val="auto"/>
        <w:sz w:val="24"/>
        <w:szCs w:val="24"/>
      </w:rPr>
      <w:t>:</w:t>
    </w:r>
    <w:r w:rsidR="003D5688" w:rsidRPr="00A5483A">
      <w:rPr>
        <w:rFonts w:asciiTheme="minorHAnsi" w:hAnsiTheme="minorHAnsi"/>
        <w:b/>
        <w:color w:val="auto"/>
        <w:sz w:val="24"/>
        <w:szCs w:val="24"/>
      </w:rPr>
      <w:t xml:space="preserve"> </w:t>
    </w:r>
    <w:r w:rsidR="007729EE" w:rsidRPr="00A5483A">
      <w:rPr>
        <w:rFonts w:asciiTheme="minorHAnsi" w:hAnsiTheme="minorHAnsi"/>
        <w:b/>
        <w:color w:val="auto"/>
        <w:sz w:val="24"/>
        <w:szCs w:val="24"/>
      </w:rPr>
      <w:t>Participant Email</w:t>
    </w:r>
    <w:r w:rsidR="004B41CD" w:rsidRPr="00A5483A">
      <w:rPr>
        <w:rFonts w:asciiTheme="minorHAnsi" w:hAnsiTheme="minorHAnsi"/>
        <w:b/>
        <w:color w:val="auto"/>
        <w:sz w:val="24"/>
        <w:szCs w:val="24"/>
      </w:rPr>
      <w:t xml:space="preserve"> </w:t>
    </w:r>
    <w:r w:rsidRPr="00A5483A">
      <w:rPr>
        <w:rFonts w:asciiTheme="minorHAnsi" w:hAnsiTheme="minorHAnsi"/>
        <w:b/>
        <w:color w:val="auto"/>
        <w:sz w:val="24"/>
        <w:szCs w:val="24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284"/>
    <w:multiLevelType w:val="hybridMultilevel"/>
    <w:tmpl w:val="BB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AE5"/>
    <w:multiLevelType w:val="hybridMultilevel"/>
    <w:tmpl w:val="DEDC44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E20C8C"/>
    <w:multiLevelType w:val="hybridMultilevel"/>
    <w:tmpl w:val="1B2C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296C"/>
    <w:multiLevelType w:val="hybridMultilevel"/>
    <w:tmpl w:val="9062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C7D72"/>
    <w:multiLevelType w:val="hybridMultilevel"/>
    <w:tmpl w:val="B0AA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3A09"/>
    <w:multiLevelType w:val="hybridMultilevel"/>
    <w:tmpl w:val="33D8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85"/>
    <w:rsid w:val="00036143"/>
    <w:rsid w:val="00043EE5"/>
    <w:rsid w:val="00047E20"/>
    <w:rsid w:val="00077D85"/>
    <w:rsid w:val="000B5C16"/>
    <w:rsid w:val="00103A7D"/>
    <w:rsid w:val="00122BBA"/>
    <w:rsid w:val="00171C50"/>
    <w:rsid w:val="0021447A"/>
    <w:rsid w:val="00226F01"/>
    <w:rsid w:val="00246C12"/>
    <w:rsid w:val="00255384"/>
    <w:rsid w:val="002D32CD"/>
    <w:rsid w:val="0031032C"/>
    <w:rsid w:val="00352483"/>
    <w:rsid w:val="003A563D"/>
    <w:rsid w:val="003D5688"/>
    <w:rsid w:val="0045692A"/>
    <w:rsid w:val="004B41CD"/>
    <w:rsid w:val="004F1160"/>
    <w:rsid w:val="004F3707"/>
    <w:rsid w:val="00522E41"/>
    <w:rsid w:val="00525100"/>
    <w:rsid w:val="005311CF"/>
    <w:rsid w:val="0053763B"/>
    <w:rsid w:val="00553CC9"/>
    <w:rsid w:val="005A5D5D"/>
    <w:rsid w:val="006714FF"/>
    <w:rsid w:val="00697258"/>
    <w:rsid w:val="006C3F20"/>
    <w:rsid w:val="007729EE"/>
    <w:rsid w:val="007823AD"/>
    <w:rsid w:val="00784995"/>
    <w:rsid w:val="007C4C60"/>
    <w:rsid w:val="00812794"/>
    <w:rsid w:val="0082249C"/>
    <w:rsid w:val="00825CD2"/>
    <w:rsid w:val="00831824"/>
    <w:rsid w:val="00842BB0"/>
    <w:rsid w:val="008B4755"/>
    <w:rsid w:val="008D11CC"/>
    <w:rsid w:val="00922C46"/>
    <w:rsid w:val="0095754D"/>
    <w:rsid w:val="00980C5D"/>
    <w:rsid w:val="00A5483A"/>
    <w:rsid w:val="00A5491D"/>
    <w:rsid w:val="00A627D1"/>
    <w:rsid w:val="00AB1773"/>
    <w:rsid w:val="00AB1837"/>
    <w:rsid w:val="00AB77BE"/>
    <w:rsid w:val="00B074B7"/>
    <w:rsid w:val="00B2305A"/>
    <w:rsid w:val="00BB08F7"/>
    <w:rsid w:val="00BB413B"/>
    <w:rsid w:val="00C42E1F"/>
    <w:rsid w:val="00D564B0"/>
    <w:rsid w:val="00D8727F"/>
    <w:rsid w:val="00DD5473"/>
    <w:rsid w:val="00DE606F"/>
    <w:rsid w:val="00DE64EC"/>
    <w:rsid w:val="00E90A5F"/>
    <w:rsid w:val="00E94EAF"/>
    <w:rsid w:val="00EB05AE"/>
    <w:rsid w:val="00F90A93"/>
    <w:rsid w:val="00FA5A3D"/>
    <w:rsid w:val="00FA656D"/>
    <w:rsid w:val="00FB2D6C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59C558"/>
  <w15:docId w15:val="{6BEED8A6-F9B2-49B3-973C-025BE9FE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8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D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7D85"/>
    <w:pPr>
      <w:ind w:left="720"/>
    </w:pPr>
  </w:style>
  <w:style w:type="table" w:styleId="TableGrid">
    <w:name w:val="Table Grid"/>
    <w:basedOn w:val="TableNormal"/>
    <w:uiPriority w:val="59"/>
    <w:rsid w:val="00043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8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5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688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5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71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C5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C5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llis.ottley@icf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a.Schlueter@icf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</dc:creator>
  <cp:lastModifiedBy>Schlueter, Dara</cp:lastModifiedBy>
  <cp:revision>7</cp:revision>
  <dcterms:created xsi:type="dcterms:W3CDTF">2016-04-05T20:45:00Z</dcterms:created>
  <dcterms:modified xsi:type="dcterms:W3CDTF">2016-05-03T13:54:00Z</dcterms:modified>
</cp:coreProperties>
</file>