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8C5411" w:rsidRDefault="0054601B" w:rsidP="008C5411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Good Laboratory Practices for Molecular Genetic Testing Course:  Screen Shot</w:t>
      </w:r>
      <w:r w:rsidR="008C5411" w:rsidRPr="008C5411">
        <w:rPr>
          <w:noProof/>
          <w:sz w:val="28"/>
          <w:szCs w:val="28"/>
        </w:rPr>
        <w:t xml:space="preserve"> from </w:t>
      </w:r>
      <w:hyperlink r:id="rId5" w:history="1">
        <w:r w:rsidR="008C5411" w:rsidRPr="008C5411">
          <w:rPr>
            <w:rStyle w:val="Hyperlink"/>
            <w:noProof/>
            <w:sz w:val="28"/>
            <w:szCs w:val="28"/>
          </w:rPr>
          <w:t>www.cdc.gov/labtraining</w:t>
        </w:r>
      </w:hyperlink>
    </w:p>
    <w:p w:rsidR="008C5411" w:rsidRDefault="00C76528">
      <w:pPr>
        <w:rPr>
          <w:noProof/>
        </w:rPr>
      </w:pPr>
      <w:r>
        <w:rPr>
          <w:noProof/>
        </w:rPr>
        <w:t>These screens</w:t>
      </w:r>
      <w:r w:rsidR="0054601B">
        <w:rPr>
          <w:noProof/>
        </w:rPr>
        <w:t xml:space="preserve">hots show the eLearning course that is represented in the </w:t>
      </w:r>
      <w:r>
        <w:rPr>
          <w:noProof/>
        </w:rPr>
        <w:t xml:space="preserve">2018 </w:t>
      </w:r>
      <w:r w:rsidR="0054601B">
        <w:rPr>
          <w:noProof/>
        </w:rPr>
        <w:t xml:space="preserve">Good Laboratory Practices for Molecular Genetic Testing </w:t>
      </w:r>
      <w:r>
        <w:rPr>
          <w:noProof/>
        </w:rPr>
        <w:t>eLearning Course Learner Feedback Survey</w:t>
      </w:r>
    </w:p>
    <w:p w:rsidR="008C5411" w:rsidRDefault="008C5411">
      <w:pPr>
        <w:rPr>
          <w:noProof/>
        </w:rPr>
      </w:pPr>
    </w:p>
    <w:p w:rsidR="008C5411" w:rsidRDefault="0054601B">
      <w:r>
        <w:rPr>
          <w:noProof/>
        </w:rPr>
        <w:drawing>
          <wp:inline distT="0" distB="0" distL="0" distR="0" wp14:anchorId="313D8FCF" wp14:editId="21C2C168">
            <wp:extent cx="5897880" cy="5968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95" t="5713" r="24524" b="4551"/>
                    <a:stretch/>
                  </pic:blipFill>
                  <pic:spPr bwMode="auto">
                    <a:xfrm>
                      <a:off x="0" y="0"/>
                      <a:ext cx="5913951" cy="5984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411" w:rsidRPr="008C5411" w:rsidRDefault="008C5411" w:rsidP="008C5411"/>
    <w:p w:rsidR="008C5411" w:rsidRPr="008C5411" w:rsidRDefault="008C5411" w:rsidP="008C5411"/>
    <w:p w:rsidR="008C5411" w:rsidRDefault="008C5411" w:rsidP="008C5411">
      <w:pPr>
        <w:tabs>
          <w:tab w:val="left" w:pos="4224"/>
        </w:tabs>
      </w:pPr>
      <w:r>
        <w:tab/>
      </w:r>
    </w:p>
    <w:p w:rsidR="008C5411" w:rsidRPr="008C5411" w:rsidRDefault="008C5411" w:rsidP="008C5411">
      <w:pPr>
        <w:tabs>
          <w:tab w:val="left" w:pos="4224"/>
        </w:tabs>
      </w:pPr>
    </w:p>
    <w:sectPr w:rsidR="008C5411" w:rsidRPr="008C541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11"/>
    <w:rsid w:val="000024C9"/>
    <w:rsid w:val="002016A4"/>
    <w:rsid w:val="003447A0"/>
    <w:rsid w:val="003E15CE"/>
    <w:rsid w:val="0054601B"/>
    <w:rsid w:val="008C5411"/>
    <w:rsid w:val="00C7652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4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4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dc.gov/lab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2018-08-09T16:48:00Z</dcterms:created>
  <dcterms:modified xsi:type="dcterms:W3CDTF">2018-08-09T16:48:00Z</dcterms:modified>
</cp:coreProperties>
</file>