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73281545" w14:textId="77777777" w:rsidR="00BA5D24" w:rsidRDefault="00E2594A" w:rsidP="00604F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0CC16ABA" w:rsidR="00B46F2C" w:rsidRPr="00BA5D24" w:rsidRDefault="00291C91" w:rsidP="00604F3F">
      <w:r>
        <w:t>Good Laboratory Practice</w:t>
      </w:r>
      <w:r w:rsidR="00BA5D24">
        <w:t>s for Molecular Genetic Testing</w:t>
      </w:r>
      <w:r w:rsidR="009D6B6A">
        <w:t xml:space="preserve"> </w:t>
      </w:r>
      <w:r w:rsidR="00C3300C">
        <w:t xml:space="preserve">eLearning </w:t>
      </w:r>
      <w:r w:rsidR="009D6B6A">
        <w:t>Course</w:t>
      </w:r>
      <w:r w:rsidR="00B0349E">
        <w:t xml:space="preserve"> </w:t>
      </w:r>
      <w:r w:rsidR="00C3300C">
        <w:t>Learner</w:t>
      </w:r>
      <w:r w:rsidR="00604F3F">
        <w:t xml:space="preserve"> Feedback </w:t>
      </w:r>
      <w:r w:rsidR="003426C4">
        <w:t>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5C44A076" w14:textId="78C5FBF5" w:rsidR="003426C4" w:rsidRDefault="006B05F2" w:rsidP="009D6B6A">
      <w:pPr>
        <w:spacing w:line="276" w:lineRule="auto"/>
        <w:jc w:val="both"/>
      </w:pPr>
      <w:r>
        <w:t>Th</w:t>
      </w:r>
      <w:r w:rsidR="00BA5D24">
        <w:t>e educational content of this basic-level e</w:t>
      </w:r>
      <w:r w:rsidR="009D6B6A">
        <w:t xml:space="preserve">Learning course </w:t>
      </w:r>
      <w:r w:rsidR="00BA5D24">
        <w:t xml:space="preserve">is </w:t>
      </w:r>
      <w:r w:rsidR="003426C4">
        <w:t>relevant to laboratory scientists</w:t>
      </w:r>
      <w:r w:rsidR="00BA5D24">
        <w:t xml:space="preserve"> and health care professionals</w:t>
      </w:r>
      <w:r w:rsidR="003426C4">
        <w:t xml:space="preserve"> working in hospitals, reference laboratories, universities and public he</w:t>
      </w:r>
      <w:r w:rsidR="009D6B6A">
        <w:t>alt</w:t>
      </w:r>
      <w:r w:rsidR="00BA5D24">
        <w:t>h settings.  This 1.5</w:t>
      </w:r>
      <w:r w:rsidR="009D6B6A">
        <w:t xml:space="preserve"> contact hour eLearning course is</w:t>
      </w:r>
      <w:r w:rsidR="003426C4">
        <w:t xml:space="preserve"> offered free of charge and hosted on CDC TRAIN. </w:t>
      </w:r>
    </w:p>
    <w:p w14:paraId="49975DD7" w14:textId="77777777" w:rsidR="00966551" w:rsidRDefault="00966551" w:rsidP="007132D0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5189BECF" w14:textId="40B549F0" w:rsidR="003D393E" w:rsidRDefault="006B05F2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BA5D24">
        <w:rPr>
          <w:bCs/>
        </w:rPr>
        <w:t xml:space="preserve">Good Laboratory Practices for Molecular Genetic Testing </w:t>
      </w:r>
      <w:r w:rsidR="009D6B6A">
        <w:rPr>
          <w:bCs/>
        </w:rPr>
        <w:t>eLearning Course Learner Feedback voluntary survey</w:t>
      </w:r>
      <w:r w:rsidR="00056153">
        <w:rPr>
          <w:bCs/>
        </w:rPr>
        <w:t xml:space="preserve"> will</w:t>
      </w:r>
      <w:r w:rsidR="00604F3F">
        <w:rPr>
          <w:bCs/>
        </w:rPr>
        <w:t xml:space="preserve"> be sent to</w:t>
      </w:r>
      <w:r w:rsidR="003D393E">
        <w:rPr>
          <w:bCs/>
        </w:rPr>
        <w:t xml:space="preserve"> learners designated by</w:t>
      </w:r>
      <w:r w:rsidR="00604F3F">
        <w:rPr>
          <w:bCs/>
        </w:rPr>
        <w:t xml:space="preserve"> CDC TRAIN </w:t>
      </w:r>
      <w:r w:rsidR="003D393E">
        <w:rPr>
          <w:bCs/>
        </w:rPr>
        <w:t xml:space="preserve">as having completed all components </w:t>
      </w:r>
      <w:r w:rsidR="001B182B">
        <w:rPr>
          <w:bCs/>
        </w:rPr>
        <w:t>the course</w:t>
      </w:r>
      <w:r w:rsidR="00604F3F">
        <w:rPr>
          <w:bCs/>
        </w:rPr>
        <w:t xml:space="preserve"> during </w:t>
      </w:r>
      <w:r w:rsidR="00EC3D44">
        <w:rPr>
          <w:bCs/>
        </w:rPr>
        <w:t xml:space="preserve">October 1, 2017 through September 30, 2018 ( </w:t>
      </w:r>
      <w:r w:rsidR="00604F3F">
        <w:rPr>
          <w:bCs/>
        </w:rPr>
        <w:t>FY2018</w:t>
      </w:r>
      <w:r w:rsidR="00EC3D44">
        <w:rPr>
          <w:bCs/>
        </w:rPr>
        <w:t>)</w:t>
      </w:r>
      <w:r w:rsidR="00604F3F">
        <w:rPr>
          <w:bCs/>
        </w:rPr>
        <w:t xml:space="preserve">. 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out.</w:t>
      </w:r>
      <w:r w:rsidR="00C3300C">
        <w:rPr>
          <w:bCs/>
        </w:rPr>
        <w:t>)</w:t>
      </w:r>
      <w:r w:rsidR="00604F3F">
        <w:rPr>
          <w:bCs/>
        </w:rPr>
        <w:t xml:space="preserve">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link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19FC9C8" w14:textId="7853F656" w:rsidR="00D725DF" w:rsidRPr="00B831F5" w:rsidRDefault="003F250C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3D393E">
        <w:rPr>
          <w:bCs/>
        </w:rPr>
        <w:t xml:space="preserve"> the content of the courses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BA5D24">
        <w:rPr>
          <w:bCs/>
        </w:rPr>
        <w:t>stions will take approximately 10</w:t>
      </w:r>
      <w:r w:rsidR="002A38EF" w:rsidRPr="002A38EF">
        <w:rPr>
          <w:bCs/>
        </w:rPr>
        <w:t xml:space="preserve"> 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 xml:space="preserve">our instructional design process and inform updates to these courses in alignment with learner’ needs.   Learner </w:t>
      </w:r>
      <w:r w:rsidR="00056153">
        <w:rPr>
          <w:bCs/>
        </w:rPr>
        <w:t>feedback will provide valuable insight on the</w:t>
      </w:r>
      <w:r w:rsidR="001B182B">
        <w:rPr>
          <w:bCs/>
        </w:rPr>
        <w:t xml:space="preserve"> instructional design of this</w:t>
      </w:r>
      <w:r w:rsidR="00BA5D24">
        <w:rPr>
          <w:bCs/>
        </w:rPr>
        <w:t xml:space="preserve"> eLearning course</w:t>
      </w:r>
      <w:r w:rsidR="003D393E">
        <w:rPr>
          <w:bCs/>
        </w:rPr>
        <w:t>, which includes relevance and applicability of content.</w:t>
      </w:r>
    </w:p>
    <w:p w14:paraId="4A0CFA0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95BC015" w14:textId="77777777" w:rsidR="00323739" w:rsidRDefault="00323739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BE59C6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2866A52C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3D393E">
        <w:t xml:space="preserve">learners who </w:t>
      </w:r>
      <w:r w:rsidR="006B05F2">
        <w:t xml:space="preserve">have completed </w:t>
      </w:r>
      <w:r w:rsidR="001B182B">
        <w:t xml:space="preserve">the </w:t>
      </w:r>
      <w:r w:rsidR="00BA5D24">
        <w:t xml:space="preserve">Good Laboratory Practices for Molecular Genetic Testing eLearning Course, </w:t>
      </w:r>
      <w:r w:rsidR="003D393E">
        <w:t>which may i</w:t>
      </w:r>
      <w:r w:rsidR="00BA5D24">
        <w:t>nclude laboratory scientists</w:t>
      </w:r>
      <w:r w:rsidR="001B182B">
        <w:t xml:space="preserve"> </w:t>
      </w:r>
      <w:r w:rsidR="00BA5D24">
        <w:t xml:space="preserve">and health care professionals </w:t>
      </w:r>
      <w:r w:rsidR="003D393E">
        <w:t>working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5673DC9A" w14:textId="2199A887" w:rsidR="00B46F2C" w:rsidRDefault="00B46F2C">
      <w:pPr>
        <w:rPr>
          <w:b/>
        </w:rPr>
      </w:pPr>
      <w:r>
        <w:rPr>
          <w:b/>
        </w:rPr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37AEC3C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76C67534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C3D44">
        <w:t>X</w:t>
      </w:r>
      <w:r>
        <w:t xml:space="preserve"> ] </w:t>
      </w:r>
      <w:r w:rsidR="00EC3D44">
        <w:t>(</w:t>
      </w:r>
      <w:r>
        <w:t>No</w:t>
      </w:r>
      <w:r w:rsidR="00D70EC7">
        <w:t xml:space="preserve"> Not Applicable</w:t>
      </w:r>
      <w:r w:rsidR="00EC3D44">
        <w:t>)</w:t>
      </w:r>
    </w:p>
    <w:p w14:paraId="40EC459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20D6039A" w14:textId="15AE8C07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BF398A" w:rsidRDefault="00062C62" w:rsidP="00062C62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BF398A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Burden</w:t>
            </w:r>
          </w:p>
        </w:tc>
      </w:tr>
      <w:tr w:rsidR="00062C62" w:rsidRPr="00BF398A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BF398A" w:rsidRDefault="00062C62" w:rsidP="00062C62">
            <w:r w:rsidRPr="00BF398A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BF398A" w:rsidRDefault="00062C62" w:rsidP="00062C62">
            <w:r w:rsidRPr="00BF398A">
              <w:t>0</w:t>
            </w:r>
          </w:p>
        </w:tc>
        <w:tc>
          <w:tcPr>
            <w:tcW w:w="1710" w:type="dxa"/>
          </w:tcPr>
          <w:p w14:paraId="2720FBC0" w14:textId="308E7491" w:rsidR="00062C62" w:rsidRPr="00BF398A" w:rsidRDefault="00062C62" w:rsidP="00062C62"/>
        </w:tc>
        <w:tc>
          <w:tcPr>
            <w:tcW w:w="1003" w:type="dxa"/>
          </w:tcPr>
          <w:p w14:paraId="3766BFAE" w14:textId="1A51008A" w:rsidR="00062C62" w:rsidRPr="00BF398A" w:rsidRDefault="00062C62" w:rsidP="00062C62"/>
        </w:tc>
      </w:tr>
      <w:tr w:rsidR="00062C62" w:rsidRPr="00BF398A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BF398A" w:rsidRDefault="00062C62" w:rsidP="00062C62">
            <w:r w:rsidRPr="00BF398A">
              <w:t>Private sector</w:t>
            </w:r>
          </w:p>
        </w:tc>
        <w:tc>
          <w:tcPr>
            <w:tcW w:w="1530" w:type="dxa"/>
          </w:tcPr>
          <w:p w14:paraId="06B7E45A" w14:textId="643EA588" w:rsidR="00062C62" w:rsidRPr="00BF398A" w:rsidRDefault="00EC3D44" w:rsidP="00062C62">
            <w:r w:rsidRPr="00BF398A">
              <w:t>3</w:t>
            </w:r>
            <w:r w:rsidR="00BA5D24" w:rsidRPr="00BF398A">
              <w:t>00</w:t>
            </w:r>
          </w:p>
        </w:tc>
        <w:tc>
          <w:tcPr>
            <w:tcW w:w="1710" w:type="dxa"/>
          </w:tcPr>
          <w:p w14:paraId="57C00E49" w14:textId="274B19C7" w:rsidR="00062C62" w:rsidRPr="00BF398A" w:rsidRDefault="00EC3D44" w:rsidP="00062C62">
            <w:r w:rsidRPr="00BF398A">
              <w:t>10/60</w:t>
            </w:r>
          </w:p>
        </w:tc>
        <w:tc>
          <w:tcPr>
            <w:tcW w:w="1003" w:type="dxa"/>
          </w:tcPr>
          <w:p w14:paraId="7DF0EC32" w14:textId="6D8C560E" w:rsidR="00062C62" w:rsidRPr="00BF398A" w:rsidRDefault="00EC3D44" w:rsidP="00062C62">
            <w:r w:rsidRPr="00BF398A">
              <w:t>50</w:t>
            </w:r>
          </w:p>
        </w:tc>
      </w:tr>
      <w:tr w:rsidR="00062C62" w:rsidRPr="00BF398A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BF398A" w:rsidRDefault="00062C62" w:rsidP="00062C62">
            <w:r w:rsidRPr="00BF398A">
              <w:t>State, local, tribal government</w:t>
            </w:r>
          </w:p>
        </w:tc>
        <w:tc>
          <w:tcPr>
            <w:tcW w:w="1530" w:type="dxa"/>
          </w:tcPr>
          <w:p w14:paraId="4016FD6F" w14:textId="52614D10" w:rsidR="00062C62" w:rsidRPr="00BF398A" w:rsidRDefault="00062C62" w:rsidP="00062C62"/>
        </w:tc>
        <w:tc>
          <w:tcPr>
            <w:tcW w:w="1710" w:type="dxa"/>
          </w:tcPr>
          <w:p w14:paraId="4D056A1C" w14:textId="51ABBFE8" w:rsidR="00062C62" w:rsidRPr="00BF398A" w:rsidRDefault="00062C62" w:rsidP="00062C62"/>
        </w:tc>
        <w:tc>
          <w:tcPr>
            <w:tcW w:w="1003" w:type="dxa"/>
          </w:tcPr>
          <w:p w14:paraId="63C48564" w14:textId="0B3646F3" w:rsidR="00062C62" w:rsidRPr="00BF398A" w:rsidRDefault="00062C62" w:rsidP="00062C62"/>
        </w:tc>
      </w:tr>
      <w:tr w:rsidR="00062C62" w:rsidRPr="00BF398A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BF398A" w:rsidRDefault="00062C62" w:rsidP="00062C62">
            <w:r w:rsidRPr="00BF398A">
              <w:t>Federal government</w:t>
            </w:r>
          </w:p>
        </w:tc>
        <w:tc>
          <w:tcPr>
            <w:tcW w:w="1530" w:type="dxa"/>
          </w:tcPr>
          <w:p w14:paraId="0D275258" w14:textId="013D951F" w:rsidR="00062C62" w:rsidRPr="00BF398A" w:rsidRDefault="00A109F0" w:rsidP="00062C62">
            <w:r w:rsidRPr="00BF398A">
              <w:t>0</w:t>
            </w:r>
          </w:p>
        </w:tc>
        <w:tc>
          <w:tcPr>
            <w:tcW w:w="1710" w:type="dxa"/>
          </w:tcPr>
          <w:p w14:paraId="388EB4B7" w14:textId="30DDA173" w:rsidR="00062C62" w:rsidRPr="00BF398A" w:rsidRDefault="00062C62" w:rsidP="00062C62"/>
        </w:tc>
        <w:tc>
          <w:tcPr>
            <w:tcW w:w="1003" w:type="dxa"/>
          </w:tcPr>
          <w:p w14:paraId="55B7938A" w14:textId="61F5E1A0" w:rsidR="00062C62" w:rsidRPr="00BF398A" w:rsidRDefault="00062C62" w:rsidP="00062C62"/>
        </w:tc>
      </w:tr>
      <w:tr w:rsidR="00062C62" w:rsidRPr="00BF398A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79D645E9" w:rsidR="00062C62" w:rsidRPr="00BF398A" w:rsidRDefault="00EC3D44" w:rsidP="00062C62">
            <w:pPr>
              <w:rPr>
                <w:b/>
              </w:rPr>
            </w:pPr>
            <w:r w:rsidRPr="00BF398A">
              <w:rPr>
                <w:b/>
              </w:rPr>
              <w:t>3</w:t>
            </w:r>
            <w:r w:rsidR="00BA5D24" w:rsidRPr="00BF398A">
              <w:rPr>
                <w:b/>
              </w:rPr>
              <w:t>00</w:t>
            </w:r>
          </w:p>
        </w:tc>
        <w:tc>
          <w:tcPr>
            <w:tcW w:w="1710" w:type="dxa"/>
          </w:tcPr>
          <w:p w14:paraId="4510796A" w14:textId="54FF693F" w:rsidR="00062C62" w:rsidRPr="00BF398A" w:rsidRDefault="00EC3D44" w:rsidP="00062C62">
            <w:pPr>
              <w:rPr>
                <w:b/>
              </w:rPr>
            </w:pPr>
            <w:r w:rsidRPr="00BF398A">
              <w:rPr>
                <w:b/>
              </w:rPr>
              <w:t>10/60</w:t>
            </w:r>
          </w:p>
        </w:tc>
        <w:tc>
          <w:tcPr>
            <w:tcW w:w="1003" w:type="dxa"/>
          </w:tcPr>
          <w:p w14:paraId="240EB120" w14:textId="081AECC3" w:rsidR="00062C62" w:rsidRPr="00BF398A" w:rsidRDefault="00EC3D44" w:rsidP="00062C62">
            <w:pPr>
              <w:rPr>
                <w:b/>
              </w:rPr>
            </w:pPr>
            <w:r w:rsidRPr="00BF398A">
              <w:rPr>
                <w:b/>
              </w:rPr>
              <w:t>50</w:t>
            </w:r>
          </w:p>
        </w:tc>
      </w:tr>
    </w:tbl>
    <w:p w14:paraId="56625C71" w14:textId="6294666F" w:rsidR="00B46F2C" w:rsidRDefault="00B46F2C">
      <w:pPr>
        <w:rPr>
          <w:b/>
        </w:rPr>
      </w:pPr>
      <w:r w:rsidRPr="00BF398A">
        <w:rPr>
          <w:b/>
        </w:rPr>
        <w:t xml:space="preserve">FEDERAL COST:  </w:t>
      </w:r>
      <w:r w:rsidRPr="00BF398A">
        <w:t xml:space="preserve">The estimated annual cost to the Federal government is  </w:t>
      </w:r>
      <w:r w:rsidR="00EC3D44" w:rsidRPr="00BF398A">
        <w:t>$1,000</w:t>
      </w:r>
      <w:r w:rsidRPr="00BF398A">
        <w:t>____________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lastRenderedPageBreak/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07512811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 sent t</w:t>
      </w:r>
      <w:r w:rsidR="001B182B">
        <w:t xml:space="preserve">o learners who have completed </w:t>
      </w:r>
      <w:r w:rsidR="0001315F">
        <w:t xml:space="preserve">all required components for </w:t>
      </w:r>
      <w:r w:rsidR="001B182B">
        <w:t xml:space="preserve">the </w:t>
      </w:r>
      <w:r w:rsidR="00BA5D24">
        <w:t xml:space="preserve">Good Laboratory Practices for Molecular Genetic Testing </w:t>
      </w:r>
      <w:r w:rsidR="001B182B">
        <w:t xml:space="preserve"> eLearning course during</w:t>
      </w:r>
      <w:r w:rsidR="00D15908">
        <w:t xml:space="preserve"> FY2018.  </w:t>
      </w:r>
      <w:r w:rsidR="0001315F">
        <w:t>C</w:t>
      </w:r>
      <w:r>
        <w:t xml:space="preserve">ompletion status is assigned by CDC TRAIN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BA5D24">
        <w:t>nclude laboratory scientists and health care professionals</w:t>
      </w:r>
      <w:r>
        <w:t xml:space="preserve"> 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43111" w14:textId="77777777" w:rsidR="000A795C" w:rsidRDefault="000A795C">
      <w:r>
        <w:separator/>
      </w:r>
    </w:p>
  </w:endnote>
  <w:endnote w:type="continuationSeparator" w:id="0">
    <w:p w14:paraId="5490E192" w14:textId="77777777" w:rsidR="000A795C" w:rsidRDefault="000A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3E292D79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5A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29921" w14:textId="77777777" w:rsidR="000A795C" w:rsidRDefault="000A795C">
      <w:r>
        <w:separator/>
      </w:r>
    </w:p>
  </w:footnote>
  <w:footnote w:type="continuationSeparator" w:id="0">
    <w:p w14:paraId="5FC928DD" w14:textId="77777777" w:rsidR="000A795C" w:rsidRDefault="000A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47A64"/>
    <w:rsid w:val="00056153"/>
    <w:rsid w:val="00062C62"/>
    <w:rsid w:val="00067329"/>
    <w:rsid w:val="000A795C"/>
    <w:rsid w:val="000B2838"/>
    <w:rsid w:val="000D44CA"/>
    <w:rsid w:val="000E200B"/>
    <w:rsid w:val="000F1157"/>
    <w:rsid w:val="000F68BE"/>
    <w:rsid w:val="000F6BD5"/>
    <w:rsid w:val="001438C2"/>
    <w:rsid w:val="00143F50"/>
    <w:rsid w:val="001813C3"/>
    <w:rsid w:val="001919D2"/>
    <w:rsid w:val="001927A4"/>
    <w:rsid w:val="00194AC6"/>
    <w:rsid w:val="001A23B0"/>
    <w:rsid w:val="001A25CC"/>
    <w:rsid w:val="001B0AAA"/>
    <w:rsid w:val="001B182B"/>
    <w:rsid w:val="001B4A28"/>
    <w:rsid w:val="001C39F7"/>
    <w:rsid w:val="001D0776"/>
    <w:rsid w:val="001D5879"/>
    <w:rsid w:val="002211B1"/>
    <w:rsid w:val="00237B48"/>
    <w:rsid w:val="0024521E"/>
    <w:rsid w:val="00263C3D"/>
    <w:rsid w:val="00274D0B"/>
    <w:rsid w:val="002821FF"/>
    <w:rsid w:val="00282C94"/>
    <w:rsid w:val="00285BD1"/>
    <w:rsid w:val="0028733F"/>
    <w:rsid w:val="00291C91"/>
    <w:rsid w:val="002A38EF"/>
    <w:rsid w:val="002B3C95"/>
    <w:rsid w:val="002C29C4"/>
    <w:rsid w:val="002D0B92"/>
    <w:rsid w:val="002E3DCA"/>
    <w:rsid w:val="00323739"/>
    <w:rsid w:val="00332023"/>
    <w:rsid w:val="003426C4"/>
    <w:rsid w:val="003675DB"/>
    <w:rsid w:val="003C2A9C"/>
    <w:rsid w:val="003C482F"/>
    <w:rsid w:val="003D393E"/>
    <w:rsid w:val="003D5BBE"/>
    <w:rsid w:val="003E3C61"/>
    <w:rsid w:val="003F1C5B"/>
    <w:rsid w:val="003F250C"/>
    <w:rsid w:val="00407414"/>
    <w:rsid w:val="0041337D"/>
    <w:rsid w:val="0042580B"/>
    <w:rsid w:val="00434E33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3067"/>
    <w:rsid w:val="004C30D4"/>
    <w:rsid w:val="004D6E14"/>
    <w:rsid w:val="005009B0"/>
    <w:rsid w:val="00512CA7"/>
    <w:rsid w:val="005328CF"/>
    <w:rsid w:val="005A1006"/>
    <w:rsid w:val="005E714A"/>
    <w:rsid w:val="00604F3F"/>
    <w:rsid w:val="00605B62"/>
    <w:rsid w:val="006140A0"/>
    <w:rsid w:val="0062214E"/>
    <w:rsid w:val="00636621"/>
    <w:rsid w:val="00642B49"/>
    <w:rsid w:val="00654749"/>
    <w:rsid w:val="00673E3C"/>
    <w:rsid w:val="006832D9"/>
    <w:rsid w:val="0069396E"/>
    <w:rsid w:val="0069403B"/>
    <w:rsid w:val="006B05F2"/>
    <w:rsid w:val="006E12B5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6F65"/>
    <w:rsid w:val="007E6CA4"/>
    <w:rsid w:val="00802607"/>
    <w:rsid w:val="008101A5"/>
    <w:rsid w:val="00817AE3"/>
    <w:rsid w:val="00822664"/>
    <w:rsid w:val="00825440"/>
    <w:rsid w:val="00840FCA"/>
    <w:rsid w:val="00843796"/>
    <w:rsid w:val="008514F9"/>
    <w:rsid w:val="00892161"/>
    <w:rsid w:val="00895229"/>
    <w:rsid w:val="008C2F58"/>
    <w:rsid w:val="008C4D2E"/>
    <w:rsid w:val="008E5C64"/>
    <w:rsid w:val="008F0203"/>
    <w:rsid w:val="008F50D4"/>
    <w:rsid w:val="009239AA"/>
    <w:rsid w:val="00935ADA"/>
    <w:rsid w:val="00946B6C"/>
    <w:rsid w:val="00955A71"/>
    <w:rsid w:val="0096108F"/>
    <w:rsid w:val="00966551"/>
    <w:rsid w:val="00980E26"/>
    <w:rsid w:val="009A6AAA"/>
    <w:rsid w:val="009B756A"/>
    <w:rsid w:val="009C13B9"/>
    <w:rsid w:val="009D01A2"/>
    <w:rsid w:val="009D6B6A"/>
    <w:rsid w:val="009F5923"/>
    <w:rsid w:val="00A05CD9"/>
    <w:rsid w:val="00A109F0"/>
    <w:rsid w:val="00A403BB"/>
    <w:rsid w:val="00A4296B"/>
    <w:rsid w:val="00A602A1"/>
    <w:rsid w:val="00A60DD8"/>
    <w:rsid w:val="00A674DF"/>
    <w:rsid w:val="00A83AA6"/>
    <w:rsid w:val="00A8505D"/>
    <w:rsid w:val="00A92C26"/>
    <w:rsid w:val="00AA5E15"/>
    <w:rsid w:val="00AB07A4"/>
    <w:rsid w:val="00AE1809"/>
    <w:rsid w:val="00B0349E"/>
    <w:rsid w:val="00B46F2C"/>
    <w:rsid w:val="00B66E4C"/>
    <w:rsid w:val="00B80D76"/>
    <w:rsid w:val="00BA2105"/>
    <w:rsid w:val="00BA5D24"/>
    <w:rsid w:val="00BA7E06"/>
    <w:rsid w:val="00BB43B5"/>
    <w:rsid w:val="00BB6219"/>
    <w:rsid w:val="00BD290F"/>
    <w:rsid w:val="00BD68F7"/>
    <w:rsid w:val="00BF398A"/>
    <w:rsid w:val="00C11023"/>
    <w:rsid w:val="00C14CC4"/>
    <w:rsid w:val="00C3300C"/>
    <w:rsid w:val="00C33C52"/>
    <w:rsid w:val="00C40D8B"/>
    <w:rsid w:val="00C77E6D"/>
    <w:rsid w:val="00C8407A"/>
    <w:rsid w:val="00C8488C"/>
    <w:rsid w:val="00C86E91"/>
    <w:rsid w:val="00CA09D8"/>
    <w:rsid w:val="00CA2650"/>
    <w:rsid w:val="00CB1078"/>
    <w:rsid w:val="00CC3C04"/>
    <w:rsid w:val="00CC6FAF"/>
    <w:rsid w:val="00D15908"/>
    <w:rsid w:val="00D24698"/>
    <w:rsid w:val="00D443B9"/>
    <w:rsid w:val="00D6383F"/>
    <w:rsid w:val="00D6488F"/>
    <w:rsid w:val="00D65F5D"/>
    <w:rsid w:val="00D70EC7"/>
    <w:rsid w:val="00D71221"/>
    <w:rsid w:val="00D725DF"/>
    <w:rsid w:val="00DB59D0"/>
    <w:rsid w:val="00DC33D3"/>
    <w:rsid w:val="00E2594A"/>
    <w:rsid w:val="00E26329"/>
    <w:rsid w:val="00E26B12"/>
    <w:rsid w:val="00E40B50"/>
    <w:rsid w:val="00E50293"/>
    <w:rsid w:val="00E65FFC"/>
    <w:rsid w:val="00E80951"/>
    <w:rsid w:val="00E854FE"/>
    <w:rsid w:val="00E86CC6"/>
    <w:rsid w:val="00E91577"/>
    <w:rsid w:val="00EB56B3"/>
    <w:rsid w:val="00EC01AD"/>
    <w:rsid w:val="00EC3D44"/>
    <w:rsid w:val="00ED6492"/>
    <w:rsid w:val="00EF2095"/>
    <w:rsid w:val="00EF4F15"/>
    <w:rsid w:val="00F06866"/>
    <w:rsid w:val="00F15956"/>
    <w:rsid w:val="00F24CFC"/>
    <w:rsid w:val="00F3170F"/>
    <w:rsid w:val="00F4017B"/>
    <w:rsid w:val="00F75AC0"/>
    <w:rsid w:val="00F976B0"/>
    <w:rsid w:val="00F97FB9"/>
    <w:rsid w:val="00FA2AD4"/>
    <w:rsid w:val="00FA6DE7"/>
    <w:rsid w:val="00FA711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2018-08-09T16:45:00Z</dcterms:created>
  <dcterms:modified xsi:type="dcterms:W3CDTF">2018-08-09T16:45:00Z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