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6B" w:rsidRDefault="003C4EB1" w:rsidP="00670C6B">
      <w:pPr>
        <w:jc w:val="center"/>
        <w:rPr>
          <w:rFonts w:ascii="Times New Roman" w:hAnsi="Times New Roman"/>
          <w:b/>
        </w:rPr>
      </w:pPr>
      <w:r w:rsidRPr="00670C6B">
        <w:rPr>
          <w:rFonts w:ascii="Times New Roman" w:hAnsi="Times New Roman"/>
          <w:b/>
        </w:rPr>
        <w:t xml:space="preserve">Attachment </w:t>
      </w:r>
      <w:r w:rsidR="0050706B" w:rsidRPr="00670C6B">
        <w:rPr>
          <w:rFonts w:ascii="Times New Roman" w:hAnsi="Times New Roman"/>
          <w:b/>
        </w:rPr>
        <w:t>K</w:t>
      </w:r>
    </w:p>
    <w:p w:rsidR="00670C6B" w:rsidRDefault="00670C6B" w:rsidP="00670C6B">
      <w:pPr>
        <w:jc w:val="center"/>
        <w:rPr>
          <w:rFonts w:ascii="Times New Roman" w:hAnsi="Times New Roman"/>
          <w:b/>
        </w:rPr>
      </w:pPr>
    </w:p>
    <w:p w:rsidR="003C4EB1" w:rsidRPr="00670C6B" w:rsidRDefault="00B37EB1" w:rsidP="00670C6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70C6B">
        <w:rPr>
          <w:rFonts w:ascii="Times New Roman" w:hAnsi="Times New Roman"/>
          <w:b/>
        </w:rPr>
        <w:t xml:space="preserve">Private Wells </w:t>
      </w:r>
      <w:r w:rsidR="003C4EB1" w:rsidRPr="00670C6B">
        <w:rPr>
          <w:rFonts w:ascii="Times New Roman" w:hAnsi="Times New Roman"/>
          <w:b/>
        </w:rPr>
        <w:t>Burden Memo</w:t>
      </w:r>
    </w:p>
    <w:p w:rsidR="003C4EB1" w:rsidRPr="005E4DCD" w:rsidRDefault="003C4EB1">
      <w:pPr>
        <w:rPr>
          <w:rFonts w:ascii="Times New Roman" w:hAnsi="Times New Roman"/>
          <w:bCs/>
        </w:rPr>
      </w:pPr>
      <w:r w:rsidRPr="005E4DCD">
        <w:rPr>
          <w:rFonts w:ascii="Times New Roman" w:hAnsi="Times New Roman"/>
        </w:rPr>
        <w:br w:type="page"/>
      </w:r>
    </w:p>
    <w:p w:rsidR="0050706B" w:rsidRPr="0050706B" w:rsidRDefault="001811C8" w:rsidP="00670C6B">
      <w:pPr>
        <w:pStyle w:val="Heading2"/>
        <w:tabs>
          <w:tab w:val="left" w:pos="900"/>
        </w:tabs>
        <w:ind w:right="-180"/>
      </w:pPr>
      <w:r w:rsidRPr="0050706B">
        <w:rPr>
          <w:sz w:val="28"/>
          <w:szCs w:val="28"/>
        </w:rPr>
        <w:lastRenderedPageBreak/>
        <w:t>CDC DOCUMENTATION FOR THE GENERIC CLEARANCE</w:t>
      </w:r>
      <w:r w:rsidR="0050706B">
        <w:rPr>
          <w:sz w:val="28"/>
          <w:szCs w:val="28"/>
        </w:rPr>
        <w:t xml:space="preserve"> </w:t>
      </w:r>
      <w:r w:rsidR="004B1368" w:rsidRPr="00670C6B">
        <w:t xml:space="preserve">OF </w:t>
      </w:r>
    </w:p>
    <w:p w:rsidR="0050706B" w:rsidRDefault="0050706B" w:rsidP="0050706B">
      <w:pPr>
        <w:jc w:val="center"/>
        <w:rPr>
          <w:rFonts w:ascii="Times New Roman" w:hAnsi="Times New Roman"/>
          <w:b/>
          <w:sz w:val="28"/>
          <w:szCs w:val="28"/>
        </w:rPr>
      </w:pPr>
      <w:r w:rsidRPr="0050706B">
        <w:rPr>
          <w:rFonts w:ascii="Times New Roman" w:hAnsi="Times New Roman"/>
          <w:b/>
          <w:bCs/>
          <w:sz w:val="28"/>
          <w:szCs w:val="28"/>
        </w:rPr>
        <w:t>HEALTH RISKS FROM USING PRIVATE WELLS FOR DRINKING WATER</w:t>
      </w:r>
    </w:p>
    <w:p w:rsidR="001811C8" w:rsidRPr="00670C6B" w:rsidRDefault="004B1368" w:rsidP="0050706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70C6B">
        <w:rPr>
          <w:rFonts w:ascii="Times New Roman" w:hAnsi="Times New Roman"/>
          <w:b/>
          <w:sz w:val="28"/>
          <w:szCs w:val="28"/>
        </w:rPr>
        <w:t>(09</w:t>
      </w:r>
      <w:r w:rsidR="006F64C7" w:rsidRPr="00670C6B">
        <w:rPr>
          <w:rFonts w:ascii="Times New Roman" w:hAnsi="Times New Roman"/>
          <w:b/>
          <w:sz w:val="28"/>
          <w:szCs w:val="28"/>
        </w:rPr>
        <w:t>2</w:t>
      </w:r>
      <w:r w:rsidRPr="00670C6B">
        <w:rPr>
          <w:rFonts w:ascii="Times New Roman" w:hAnsi="Times New Roman"/>
          <w:b/>
          <w:sz w:val="28"/>
          <w:szCs w:val="28"/>
        </w:rPr>
        <w:t>0-XXXX</w:t>
      </w:r>
      <w:r w:rsidR="001811C8" w:rsidRPr="00670C6B">
        <w:rPr>
          <w:rFonts w:ascii="Times New Roman" w:hAnsi="Times New Roman"/>
          <w:b/>
          <w:sz w:val="28"/>
          <w:szCs w:val="28"/>
        </w:rPr>
        <w:t>)</w:t>
      </w:r>
    </w:p>
    <w:p w:rsidR="00DA3C31" w:rsidRDefault="00670C6B" w:rsidP="001811C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167639</wp:posOffset>
                </wp:positionV>
                <wp:extent cx="65532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89FE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:rsidR="00DA3C31" w:rsidRPr="00431276" w:rsidRDefault="00DA3C31" w:rsidP="00E623FE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505F6E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GenIC </w:t>
            </w:r>
            <w:r w:rsidR="004764BC" w:rsidRPr="007B6EB9">
              <w:rPr>
                <w:rFonts w:ascii="Times New Roman" w:hAnsi="Times New Roman"/>
              </w:rPr>
              <w:t>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 w:rsidP="00E623FE">
            <w:pPr>
              <w:rPr>
                <w:rFonts w:ascii="Times New Roman" w:hAnsi="Times New Roman"/>
              </w:rPr>
            </w:pPr>
          </w:p>
        </w:tc>
      </w:tr>
      <w:tr w:rsidR="00933F34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F34" w:rsidRPr="007B6EB9" w:rsidRDefault="00933F34" w:rsidP="00933F34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3F34" w:rsidRPr="007B6EB9" w:rsidRDefault="00933F34" w:rsidP="009B6FD8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Default="001D3C1F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="00DA3C31" w:rsidRPr="007B6EB9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="00DA3C31" w:rsidRPr="007B6EB9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="00933F34" w:rsidRPr="007B6EB9" w:rsidRDefault="00933F34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E623FE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3FE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7B6E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 w:rsidR="007B6EB9">
              <w:rPr>
                <w:rFonts w:ascii="Times New Roman" w:hAnsi="Times New Roman"/>
              </w:rPr>
              <w:t xml:space="preserve">        C</w:t>
            </w:r>
            <w:r w:rsidR="00431276"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</w:tbl>
    <w:p w:rsidR="003A2552" w:rsidRPr="007B6EB9" w:rsidRDefault="003A2552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RDefault="00E623FE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8F7274" w:rsidRDefault="008F7274" w:rsidP="008F7274">
      <w:pPr>
        <w:tabs>
          <w:tab w:val="left" w:pos="375"/>
        </w:tabs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>Location of investigation (state/city/region</w:t>
      </w:r>
      <w:r w:rsidR="00606610">
        <w:rPr>
          <w:rFonts w:ascii="Times New Roman" w:hAnsi="Times New Roman"/>
          <w:i/>
          <w:lang w:val="en-GB"/>
        </w:rPr>
        <w:t>/territory</w:t>
      </w:r>
      <w:r>
        <w:rPr>
          <w:rFonts w:ascii="Times New Roman" w:hAnsi="Times New Roman"/>
          <w:i/>
          <w:lang w:val="en-GB"/>
        </w:rPr>
        <w:t>)</w:t>
      </w:r>
    </w:p>
    <w:p w:rsidR="008F7274" w:rsidRPr="007B6EB9" w:rsidRDefault="008F7274" w:rsidP="008F7274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:rsidR="00E61E40" w:rsidRPr="002E23FA" w:rsidRDefault="002E23FA" w:rsidP="00DB7BE0">
      <w:pPr>
        <w:rPr>
          <w:rFonts w:ascii="Times New Roman" w:hAnsi="Times New Roman"/>
          <w:i/>
        </w:rPr>
      </w:pPr>
      <w:r w:rsidRPr="002E23FA">
        <w:rPr>
          <w:rFonts w:ascii="Times New Roman" w:hAnsi="Times New Roman"/>
          <w:i/>
        </w:rPr>
        <w:t>Survey</w:t>
      </w:r>
      <w:r w:rsidR="00E61E40" w:rsidRPr="002E23FA">
        <w:rPr>
          <w:rFonts w:ascii="Times New Roman" w:hAnsi="Times New Roman"/>
          <w:i/>
        </w:rPr>
        <w:t xml:space="preserve"> Mode (check all that apply)</w:t>
      </w:r>
    </w:p>
    <w:p w:rsidR="00E61E40" w:rsidRPr="00E61E40" w:rsidRDefault="00E61E40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E61E40" w:rsidRPr="00E61E40" w:rsidRDefault="00E61E40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="00E61E40" w:rsidRPr="00E61E40" w:rsidRDefault="00E61E40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61E40" w:rsidRDefault="00E61E40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E61E40" w:rsidRPr="00E61E40" w:rsidRDefault="00E61E40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7B6EB9" w:rsidRDefault="00E61E40" w:rsidP="00DB7BE0">
      <w:pPr>
        <w:rPr>
          <w:rFonts w:ascii="Times New Roman" w:hAnsi="Times New Roman"/>
        </w:rPr>
      </w:pPr>
    </w:p>
    <w:p w:rsidR="002E23FA" w:rsidRDefault="002E23FA" w:rsidP="007B6EB9">
      <w:pPr>
        <w:keepNext/>
        <w:keepLines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Screening </w:t>
      </w:r>
    </w:p>
    <w:p w:rsidR="002E23FA" w:rsidRPr="00E61E40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2E23FA" w:rsidRPr="00E61E40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="002E23FA" w:rsidRPr="00E61E40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2E23FA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2E23FA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2E23FA" w:rsidRPr="00E61E40" w:rsidRDefault="002E23FA" w:rsidP="002E23F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lastRenderedPageBreak/>
        <w:t>[  ]</w:t>
      </w:r>
      <w:r>
        <w:rPr>
          <w:rFonts w:ascii="Times New Roman" w:hAnsi="Times New Roman"/>
        </w:rPr>
        <w:t xml:space="preserve"> No screening survey was administered</w:t>
      </w:r>
    </w:p>
    <w:p w:rsidR="002E23FA" w:rsidRDefault="002E23FA" w:rsidP="007B6EB9">
      <w:pPr>
        <w:keepNext/>
        <w:keepLines/>
        <w:rPr>
          <w:rFonts w:ascii="Times New Roman" w:hAnsi="Times New Roman"/>
          <w:i/>
        </w:rPr>
      </w:pPr>
    </w:p>
    <w:p w:rsidR="00706A75" w:rsidRPr="007B6EB9" w:rsidRDefault="00706A75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="00B74365" w:rsidRPr="007B6EB9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B74365" w:rsidRPr="007B6EB9" w:rsidRDefault="00B74365">
      <w:pP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623FE" w:rsidRPr="007B6EB9" w:rsidRDefault="00E623FE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</w:p>
    <w:p w:rsidR="00E623FE" w:rsidRPr="007B6EB9" w:rsidRDefault="00E623FE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 w:rsidRDefault="00E623FE">
      <w:pPr>
        <w:rPr>
          <w:rFonts w:ascii="Times New Roman" w:hAnsi="Times New Roman"/>
          <w:b/>
        </w:rPr>
      </w:pPr>
    </w:p>
    <w:p w:rsidR="00706A75" w:rsidRPr="007B6EB9" w:rsidRDefault="00706A75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="00220053" w:rsidRPr="007B6EB9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RDefault="00E623FE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RDefault="00E623FE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</w:tbl>
    <w:p w:rsidR="00C01FBA" w:rsidRPr="007B6EB9" w:rsidRDefault="00706A75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="00C01FBA" w:rsidRPr="007B6EB9">
        <w:rPr>
          <w:rFonts w:ascii="Times New Roman" w:hAnsi="Times New Roman"/>
        </w:rPr>
        <w:t xml:space="preserve">Return completed form and </w:t>
      </w:r>
      <w:r w:rsidR="00DB7BE0" w:rsidRPr="007B6EB9">
        <w:rPr>
          <w:rFonts w:ascii="Times New Roman" w:hAnsi="Times New Roman"/>
        </w:rPr>
        <w:t xml:space="preserve">a </w:t>
      </w:r>
      <w:r w:rsidR="00C01FBA" w:rsidRPr="007B6EB9">
        <w:rPr>
          <w:rFonts w:ascii="Times New Roman" w:hAnsi="Times New Roman"/>
        </w:rPr>
        <w:t>blank</w:t>
      </w:r>
      <w:r w:rsidR="00DB7BE0" w:rsidRPr="007B6EB9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="00DB7BE0" w:rsidRPr="007B6EB9">
        <w:rPr>
          <w:rFonts w:ascii="Times New Roman" w:hAnsi="Times New Roman"/>
        </w:rPr>
        <w:t>days of data collection completion</w:t>
      </w:r>
      <w:r w:rsidR="00505F6E" w:rsidRPr="007B6EB9">
        <w:rPr>
          <w:rFonts w:ascii="Times New Roman" w:hAnsi="Times New Roman"/>
        </w:rPr>
        <w:t xml:space="preserve"> to </w:t>
      </w:r>
      <w:r w:rsidR="00E623FE" w:rsidRPr="007B6EB9">
        <w:rPr>
          <w:rFonts w:ascii="Times New Roman" w:hAnsi="Times New Roman"/>
        </w:rPr>
        <w:t>the ICRL</w:t>
      </w:r>
      <w:r w:rsidR="00505F6E" w:rsidRPr="007B6EB9">
        <w:rPr>
          <w:rFonts w:ascii="Times New Roman" w:hAnsi="Times New Roman"/>
        </w:rPr>
        <w:t xml:space="preserve"> (e-mail: </w:t>
      </w:r>
      <w:r w:rsidR="00596198">
        <w:rPr>
          <w:rFonts w:ascii="Times New Roman" w:hAnsi="Times New Roman"/>
        </w:rPr>
        <w:t>NCEHOMB@cdc.gov</w:t>
      </w:r>
      <w:r w:rsidR="00505F6E" w:rsidRPr="007B6EB9">
        <w:rPr>
          <w:rFonts w:ascii="Times New Roman" w:hAnsi="Times New Roman"/>
        </w:rPr>
        <w:t xml:space="preserve">; </w:t>
      </w:r>
      <w:r w:rsidR="003C4EB1" w:rsidRPr="007B6EB9">
        <w:rPr>
          <w:rFonts w:ascii="Times New Roman" w:hAnsi="Times New Roman"/>
        </w:rPr>
        <w:t>MS E-</w:t>
      </w:r>
      <w:r w:rsidR="00C01FBA" w:rsidRPr="007B6EB9">
        <w:rPr>
          <w:rFonts w:ascii="Times New Roman" w:hAnsi="Times New Roman"/>
        </w:rPr>
        <w:t>92</w:t>
      </w:r>
      <w:r w:rsidR="00596198">
        <w:rPr>
          <w:rFonts w:ascii="Times New Roman" w:hAnsi="Times New Roman"/>
        </w:rPr>
        <w:t xml:space="preserve"> or S3P IT System, as appropriate</w:t>
      </w:r>
      <w:r w:rsidR="00505F6E" w:rsidRPr="007B6EB9">
        <w:rPr>
          <w:rFonts w:ascii="Times New Roman" w:hAnsi="Times New Roman"/>
        </w:rPr>
        <w:t>)</w:t>
      </w:r>
      <w:r w:rsidR="00DB7BE0" w:rsidRPr="007B6EB9">
        <w:rPr>
          <w:rFonts w:ascii="Times New Roman" w:hAnsi="Times New Roman"/>
        </w:rPr>
        <w:t>.</w:t>
      </w:r>
    </w:p>
    <w:sectPr w:rsidR="00C01FBA" w:rsidRPr="007B6EB9" w:rsidSect="002200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AB" w:rsidRDefault="00417DAB">
      <w:r>
        <w:separator/>
      </w:r>
    </w:p>
  </w:endnote>
  <w:endnote w:type="continuationSeparator" w:id="0">
    <w:p w:rsidR="00417DAB" w:rsidRDefault="00417DAB">
      <w:r>
        <w:continuationSeparator/>
      </w:r>
    </w:p>
  </w:endnote>
  <w:endnote w:type="continuationNotice" w:id="1">
    <w:p w:rsidR="00417DAB" w:rsidRDefault="00417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72C" w:rsidRDefault="00416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AB" w:rsidRDefault="00417DAB">
      <w:r>
        <w:separator/>
      </w:r>
    </w:p>
  </w:footnote>
  <w:footnote w:type="continuationSeparator" w:id="0">
    <w:p w:rsidR="00417DAB" w:rsidRDefault="00417DAB">
      <w:r>
        <w:continuationSeparator/>
      </w:r>
    </w:p>
  </w:footnote>
  <w:footnote w:type="continuationNotice" w:id="1">
    <w:p w:rsidR="00417DAB" w:rsidRDefault="00417D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72C" w:rsidRDefault="00416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487C"/>
    <w:rsid w:val="000166F6"/>
    <w:rsid w:val="000202C9"/>
    <w:rsid w:val="000321BE"/>
    <w:rsid w:val="00034C8F"/>
    <w:rsid w:val="0003580E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5480D"/>
    <w:rsid w:val="00161533"/>
    <w:rsid w:val="001675A6"/>
    <w:rsid w:val="00167DEF"/>
    <w:rsid w:val="001811C8"/>
    <w:rsid w:val="0019173F"/>
    <w:rsid w:val="00195AE9"/>
    <w:rsid w:val="001A4297"/>
    <w:rsid w:val="001A620A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418"/>
    <w:rsid w:val="00271ACD"/>
    <w:rsid w:val="002921D7"/>
    <w:rsid w:val="002A698E"/>
    <w:rsid w:val="002B375C"/>
    <w:rsid w:val="002B4C55"/>
    <w:rsid w:val="002B75EF"/>
    <w:rsid w:val="002E23FA"/>
    <w:rsid w:val="002E24C5"/>
    <w:rsid w:val="002E63A0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08F2"/>
    <w:rsid w:val="00372190"/>
    <w:rsid w:val="003A2552"/>
    <w:rsid w:val="003C156F"/>
    <w:rsid w:val="003C2DA2"/>
    <w:rsid w:val="003C4EB1"/>
    <w:rsid w:val="003C52F2"/>
    <w:rsid w:val="003C75ED"/>
    <w:rsid w:val="003E464D"/>
    <w:rsid w:val="003F5F45"/>
    <w:rsid w:val="004052B6"/>
    <w:rsid w:val="004150D5"/>
    <w:rsid w:val="0041672C"/>
    <w:rsid w:val="00417DAB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0706B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96198"/>
    <w:rsid w:val="005B6A7B"/>
    <w:rsid w:val="005B6F18"/>
    <w:rsid w:val="005B70E4"/>
    <w:rsid w:val="005B77BE"/>
    <w:rsid w:val="005D3D25"/>
    <w:rsid w:val="005D6AF5"/>
    <w:rsid w:val="005E4DCD"/>
    <w:rsid w:val="005F6DC6"/>
    <w:rsid w:val="006046DE"/>
    <w:rsid w:val="00606610"/>
    <w:rsid w:val="00633FD5"/>
    <w:rsid w:val="006472F4"/>
    <w:rsid w:val="006529DB"/>
    <w:rsid w:val="006647C0"/>
    <w:rsid w:val="006707CC"/>
    <w:rsid w:val="00670C6B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8F7274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AF44E0"/>
    <w:rsid w:val="00B05137"/>
    <w:rsid w:val="00B10985"/>
    <w:rsid w:val="00B17440"/>
    <w:rsid w:val="00B211B6"/>
    <w:rsid w:val="00B35200"/>
    <w:rsid w:val="00B37EB1"/>
    <w:rsid w:val="00B452BC"/>
    <w:rsid w:val="00B51D0D"/>
    <w:rsid w:val="00B74365"/>
    <w:rsid w:val="00B74979"/>
    <w:rsid w:val="00B865DC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4962"/>
    <w:rsid w:val="00F37B66"/>
    <w:rsid w:val="00F415DD"/>
    <w:rsid w:val="00F53F12"/>
    <w:rsid w:val="00F61AE2"/>
    <w:rsid w:val="00F83CF6"/>
    <w:rsid w:val="00FA5A48"/>
    <w:rsid w:val="00FA7541"/>
    <w:rsid w:val="00FA755E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E0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6CBA-F902-40CC-94B2-8D04E8C1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2016-06-01T15:22:00Z</dcterms:created>
  <dcterms:modified xsi:type="dcterms:W3CDTF">2016-06-01T15:22:00Z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