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081DFD" w:rsidRDefault="00686DD1" w:rsidP="009F31C6">
      <w:pPr>
        <w:jc w:val="center"/>
        <w:rPr>
          <w:b/>
          <w:color w:val="000000"/>
          <w:sz w:val="24"/>
          <w:szCs w:val="24"/>
        </w:rPr>
      </w:pPr>
      <w:bookmarkStart w:id="0" w:name="_GoBack"/>
      <w:bookmarkEnd w:id="0"/>
      <w:r w:rsidRPr="00081DFD">
        <w:rPr>
          <w:b/>
          <w:color w:val="000000"/>
          <w:sz w:val="24"/>
          <w:szCs w:val="24"/>
        </w:rPr>
        <w:t>Generic Information Collection Request</w:t>
      </w:r>
    </w:p>
    <w:p w14:paraId="06D58E25" w14:textId="77777777" w:rsidR="009F31C6" w:rsidRPr="00081DFD" w:rsidRDefault="009F31C6" w:rsidP="009F31C6">
      <w:pPr>
        <w:jc w:val="center"/>
        <w:rPr>
          <w:b/>
          <w:color w:val="000000"/>
          <w:sz w:val="24"/>
          <w:szCs w:val="24"/>
        </w:rPr>
      </w:pPr>
    </w:p>
    <w:p w14:paraId="7E1FF71C" w14:textId="7C67A3CE" w:rsidR="00834141" w:rsidRPr="00081DFD" w:rsidRDefault="009F31C6" w:rsidP="00834141">
      <w:pPr>
        <w:jc w:val="center"/>
        <w:rPr>
          <w:b/>
          <w:color w:val="000000"/>
          <w:sz w:val="24"/>
          <w:szCs w:val="24"/>
        </w:rPr>
      </w:pPr>
      <w:r w:rsidRPr="00081DFD">
        <w:rPr>
          <w:b/>
          <w:color w:val="000000"/>
          <w:sz w:val="24"/>
          <w:szCs w:val="24"/>
        </w:rPr>
        <w:t xml:space="preserve"> </w:t>
      </w:r>
      <w:r w:rsidR="002F30E6" w:rsidRPr="00081DFD">
        <w:rPr>
          <w:b/>
          <w:color w:val="000000"/>
          <w:sz w:val="24"/>
          <w:szCs w:val="24"/>
        </w:rPr>
        <w:t>Cognitive Testing of N</w:t>
      </w:r>
      <w:r w:rsidR="005064C7" w:rsidRPr="00081DFD">
        <w:rPr>
          <w:b/>
          <w:color w:val="000000"/>
          <w:sz w:val="24"/>
          <w:szCs w:val="24"/>
        </w:rPr>
        <w:t xml:space="preserve">ational </w:t>
      </w:r>
      <w:r w:rsidR="00834141">
        <w:rPr>
          <w:b/>
          <w:color w:val="000000"/>
          <w:sz w:val="24"/>
          <w:szCs w:val="24"/>
        </w:rPr>
        <w:t>Survey of Children’s Health Questionnaire</w:t>
      </w:r>
    </w:p>
    <w:p w14:paraId="6B673C8E" w14:textId="77777777" w:rsidR="00686DD1" w:rsidRPr="00081DFD" w:rsidRDefault="00686DD1" w:rsidP="004F20AE">
      <w:pPr>
        <w:rPr>
          <w:color w:val="000000"/>
          <w:sz w:val="24"/>
          <w:szCs w:val="24"/>
        </w:rPr>
      </w:pPr>
    </w:p>
    <w:p w14:paraId="728AF404" w14:textId="7ACCF8BE" w:rsidR="004F20AE" w:rsidRPr="00081DFD" w:rsidRDefault="00A52414" w:rsidP="004F20AE">
      <w:pPr>
        <w:rPr>
          <w:sz w:val="24"/>
        </w:rPr>
      </w:pPr>
      <w:r w:rsidRPr="00081DFD">
        <w:rPr>
          <w:b/>
          <w:color w:val="000000"/>
          <w:sz w:val="24"/>
          <w:szCs w:val="24"/>
        </w:rPr>
        <w:t>Request</w:t>
      </w:r>
      <w:r w:rsidRPr="00081DFD">
        <w:rPr>
          <w:color w:val="000000"/>
          <w:sz w:val="24"/>
          <w:szCs w:val="24"/>
        </w:rPr>
        <w:t xml:space="preserve">: </w:t>
      </w:r>
      <w:r w:rsidR="008F7F56" w:rsidRPr="00081DFD">
        <w:rPr>
          <w:color w:val="000000"/>
          <w:sz w:val="24"/>
          <w:szCs w:val="24"/>
        </w:rPr>
        <w:t xml:space="preserve">The </w:t>
      </w:r>
      <w:r w:rsidR="00B06953" w:rsidRPr="00081DFD">
        <w:rPr>
          <w:color w:val="000000"/>
          <w:sz w:val="24"/>
          <w:szCs w:val="24"/>
        </w:rPr>
        <w:t xml:space="preserve">U.S. </w:t>
      </w:r>
      <w:r w:rsidR="008F7F56" w:rsidRPr="00081DFD">
        <w:rPr>
          <w:color w:val="000000"/>
          <w:sz w:val="24"/>
          <w:szCs w:val="24"/>
        </w:rPr>
        <w:t>Census Bureau plans to conduct additional research under the generic clearance for que</w:t>
      </w:r>
      <w:r w:rsidR="009D6760" w:rsidRPr="00081DFD">
        <w:rPr>
          <w:color w:val="000000"/>
          <w:sz w:val="24"/>
          <w:szCs w:val="24"/>
        </w:rPr>
        <w:t xml:space="preserve">stionnaire pretesting research </w:t>
      </w:r>
      <w:r w:rsidR="00D03DE0" w:rsidRPr="00081DFD">
        <w:rPr>
          <w:color w:val="000000"/>
          <w:sz w:val="24"/>
          <w:szCs w:val="24"/>
        </w:rPr>
        <w:t>(OMB number 0607-0725</w:t>
      </w:r>
      <w:r w:rsidR="008F7F56" w:rsidRPr="00081DFD">
        <w:rPr>
          <w:color w:val="000000"/>
          <w:sz w:val="24"/>
          <w:szCs w:val="24"/>
        </w:rPr>
        <w:t xml:space="preserve">).  We </w:t>
      </w:r>
      <w:r w:rsidR="00686DD1" w:rsidRPr="00081DFD">
        <w:rPr>
          <w:color w:val="000000"/>
          <w:sz w:val="24"/>
          <w:szCs w:val="24"/>
        </w:rPr>
        <w:t>propose to</w:t>
      </w:r>
      <w:r w:rsidR="008F7F56" w:rsidRPr="00081DFD">
        <w:rPr>
          <w:color w:val="000000"/>
          <w:sz w:val="24"/>
          <w:szCs w:val="24"/>
        </w:rPr>
        <w:t xml:space="preserve"> conduct </w:t>
      </w:r>
      <w:r w:rsidR="002F30E6" w:rsidRPr="00081DFD">
        <w:rPr>
          <w:color w:val="000000"/>
          <w:sz w:val="24"/>
          <w:szCs w:val="24"/>
        </w:rPr>
        <w:t xml:space="preserve">cognitive interviews to pretest </w:t>
      </w:r>
      <w:r w:rsidR="00834141">
        <w:rPr>
          <w:color w:val="000000"/>
          <w:sz w:val="24"/>
          <w:szCs w:val="24"/>
        </w:rPr>
        <w:t xml:space="preserve">the </w:t>
      </w:r>
      <w:r w:rsidR="002F30E6" w:rsidRPr="00081DFD">
        <w:rPr>
          <w:color w:val="000000"/>
          <w:sz w:val="24"/>
          <w:szCs w:val="24"/>
        </w:rPr>
        <w:t xml:space="preserve">revised </w:t>
      </w:r>
      <w:r w:rsidR="00586507">
        <w:rPr>
          <w:color w:val="000000"/>
          <w:sz w:val="24"/>
          <w:szCs w:val="24"/>
        </w:rPr>
        <w:t xml:space="preserve">screener and topical </w:t>
      </w:r>
      <w:r w:rsidR="00834141">
        <w:rPr>
          <w:color w:val="000000"/>
          <w:sz w:val="24"/>
          <w:szCs w:val="24"/>
        </w:rPr>
        <w:t>questionnaire</w:t>
      </w:r>
      <w:r w:rsidR="00586507">
        <w:rPr>
          <w:color w:val="000000"/>
          <w:sz w:val="24"/>
          <w:szCs w:val="24"/>
        </w:rPr>
        <w:t>s</w:t>
      </w:r>
      <w:r w:rsidR="00834141">
        <w:rPr>
          <w:color w:val="000000"/>
          <w:sz w:val="24"/>
          <w:szCs w:val="24"/>
        </w:rPr>
        <w:t xml:space="preserve"> for the </w:t>
      </w:r>
      <w:r w:rsidR="00834141" w:rsidRPr="00F33A25">
        <w:rPr>
          <w:sz w:val="24"/>
          <w:szCs w:val="24"/>
        </w:rPr>
        <w:t>National Survey of Children’s Health (NSCH</w:t>
      </w:r>
      <w:r w:rsidR="00834141">
        <w:rPr>
          <w:sz w:val="24"/>
          <w:szCs w:val="24"/>
        </w:rPr>
        <w:t>).</w:t>
      </w:r>
      <w:r w:rsidR="0090177C" w:rsidRPr="00081DFD">
        <w:rPr>
          <w:color w:val="000000"/>
          <w:sz w:val="24"/>
          <w:szCs w:val="24"/>
        </w:rPr>
        <w:t xml:space="preserve"> </w:t>
      </w:r>
      <w:r w:rsidR="00AF14D9" w:rsidRPr="00081DFD">
        <w:rPr>
          <w:sz w:val="24"/>
        </w:rPr>
        <w:t>We</w:t>
      </w:r>
      <w:r w:rsidR="004F20AE" w:rsidRPr="00081DFD">
        <w:rPr>
          <w:sz w:val="24"/>
        </w:rPr>
        <w:t xml:space="preserve"> are seeking approval for </w:t>
      </w:r>
      <w:r w:rsidR="001F2DFC" w:rsidRPr="00081DFD">
        <w:rPr>
          <w:sz w:val="24"/>
        </w:rPr>
        <w:t>this project.</w:t>
      </w:r>
    </w:p>
    <w:p w14:paraId="57C034F6" w14:textId="77777777" w:rsidR="004F20AE" w:rsidRPr="00081DFD" w:rsidRDefault="004F20AE" w:rsidP="004F20AE">
      <w:pPr>
        <w:shd w:val="clear" w:color="auto" w:fill="FFFFFF"/>
        <w:autoSpaceDE/>
        <w:autoSpaceDN/>
        <w:adjustRightInd/>
        <w:rPr>
          <w:color w:val="000000"/>
          <w:sz w:val="24"/>
          <w:szCs w:val="24"/>
        </w:rPr>
      </w:pPr>
    </w:p>
    <w:p w14:paraId="5A791839" w14:textId="162F8A78" w:rsidR="00774849" w:rsidRPr="00081DFD" w:rsidRDefault="00213927" w:rsidP="005064C7">
      <w:pPr>
        <w:rPr>
          <w:color w:val="000000"/>
          <w:sz w:val="24"/>
          <w:szCs w:val="24"/>
        </w:rPr>
      </w:pPr>
      <w:r w:rsidRPr="00081DFD">
        <w:rPr>
          <w:b/>
          <w:color w:val="000000"/>
          <w:sz w:val="24"/>
          <w:szCs w:val="24"/>
        </w:rPr>
        <w:t>Background</w:t>
      </w:r>
      <w:r w:rsidRPr="00081DFD">
        <w:rPr>
          <w:color w:val="000000"/>
          <w:sz w:val="24"/>
          <w:szCs w:val="24"/>
        </w:rPr>
        <w:t xml:space="preserve">: </w:t>
      </w:r>
      <w:r w:rsidR="00F63708" w:rsidRPr="00F33A25">
        <w:rPr>
          <w:sz w:val="24"/>
          <w:szCs w:val="24"/>
        </w:rPr>
        <w:t xml:space="preserve">The National Survey of Children’s Health (NSCH), is conducted by the Census Bureau and sponsored by the Health Resources and Services Administration (HRSA).  The NSCH is conducted using self-administered paper and web modes.  The survey first employs a screener instrument (NSCH-S1) and then a child is randomly selected to be the focus of </w:t>
      </w:r>
      <w:r w:rsidR="00F63708">
        <w:rPr>
          <w:sz w:val="24"/>
          <w:szCs w:val="24"/>
        </w:rPr>
        <w:t>a</w:t>
      </w:r>
      <w:r w:rsidR="00F63708" w:rsidRPr="00F33A25">
        <w:rPr>
          <w:sz w:val="24"/>
          <w:szCs w:val="24"/>
        </w:rPr>
        <w:t xml:space="preserve"> main topical questionnaire (Child and Adolescent Health Measurement Initiative, 2017).  The </w:t>
      </w:r>
      <w:r w:rsidR="00F63708">
        <w:rPr>
          <w:sz w:val="24"/>
          <w:szCs w:val="24"/>
        </w:rPr>
        <w:t xml:space="preserve">three </w:t>
      </w:r>
      <w:r w:rsidR="00F63708" w:rsidRPr="00F33A25">
        <w:rPr>
          <w:sz w:val="24"/>
          <w:szCs w:val="24"/>
        </w:rPr>
        <w:t>topical questionnaire</w:t>
      </w:r>
      <w:r w:rsidR="00F63708">
        <w:rPr>
          <w:sz w:val="24"/>
          <w:szCs w:val="24"/>
        </w:rPr>
        <w:t>s</w:t>
      </w:r>
      <w:r w:rsidR="00F63708" w:rsidRPr="00F33A25">
        <w:rPr>
          <w:sz w:val="24"/>
          <w:szCs w:val="24"/>
        </w:rPr>
        <w:t xml:space="preserve"> collect detailed information about children who are aged 0-5 (NSCH-T1), 6-11 (NSCH-T2), and 12-17 (NSCH-T3). </w:t>
      </w:r>
      <w:r w:rsidR="005064C7" w:rsidRPr="00081DFD">
        <w:rPr>
          <w:color w:val="000000"/>
          <w:sz w:val="24"/>
          <w:szCs w:val="24"/>
        </w:rPr>
        <w:t>The Census Bureau’s Demographic Statistical Methods Division (DSMD) Survey Methodology (SM) team was tasked with enhancing the</w:t>
      </w:r>
      <w:r w:rsidR="00F63708">
        <w:rPr>
          <w:color w:val="000000"/>
          <w:sz w:val="24"/>
          <w:szCs w:val="24"/>
        </w:rPr>
        <w:t>se survey instruments</w:t>
      </w:r>
      <w:r w:rsidR="005064C7" w:rsidRPr="00081DFD">
        <w:rPr>
          <w:color w:val="000000"/>
          <w:sz w:val="24"/>
          <w:szCs w:val="24"/>
        </w:rPr>
        <w:t xml:space="preserve"> in preparation for the </w:t>
      </w:r>
      <w:r w:rsidR="00F63708">
        <w:rPr>
          <w:color w:val="000000"/>
          <w:sz w:val="24"/>
          <w:szCs w:val="24"/>
        </w:rPr>
        <w:t>upcoming</w:t>
      </w:r>
      <w:r w:rsidR="005064C7" w:rsidRPr="00081DFD">
        <w:rPr>
          <w:color w:val="000000"/>
          <w:sz w:val="24"/>
          <w:szCs w:val="24"/>
        </w:rPr>
        <w:t xml:space="preserve"> </w:t>
      </w:r>
      <w:r w:rsidR="00F63708">
        <w:rPr>
          <w:color w:val="000000"/>
          <w:sz w:val="24"/>
          <w:szCs w:val="24"/>
        </w:rPr>
        <w:t>survey cycle</w:t>
      </w:r>
      <w:r w:rsidR="005064C7" w:rsidRPr="00081DFD">
        <w:rPr>
          <w:color w:val="000000"/>
          <w:sz w:val="24"/>
          <w:szCs w:val="24"/>
        </w:rPr>
        <w:t xml:space="preserve">. The SM team updated the </w:t>
      </w:r>
      <w:r w:rsidR="00586507">
        <w:rPr>
          <w:color w:val="000000"/>
          <w:sz w:val="24"/>
          <w:szCs w:val="24"/>
        </w:rPr>
        <w:t>s</w:t>
      </w:r>
      <w:r w:rsidR="00F63708">
        <w:rPr>
          <w:color w:val="000000"/>
          <w:sz w:val="24"/>
          <w:szCs w:val="24"/>
        </w:rPr>
        <w:t xml:space="preserve">creener and </w:t>
      </w:r>
      <w:r w:rsidR="00586507">
        <w:rPr>
          <w:color w:val="000000"/>
          <w:sz w:val="24"/>
          <w:szCs w:val="24"/>
        </w:rPr>
        <w:t>t</w:t>
      </w:r>
      <w:r w:rsidR="00F63708">
        <w:rPr>
          <w:color w:val="000000"/>
          <w:sz w:val="24"/>
          <w:szCs w:val="24"/>
        </w:rPr>
        <w:t xml:space="preserve">opical </w:t>
      </w:r>
      <w:r w:rsidR="00586507">
        <w:rPr>
          <w:color w:val="000000"/>
          <w:sz w:val="24"/>
          <w:szCs w:val="24"/>
        </w:rPr>
        <w:t>q</w:t>
      </w:r>
      <w:r w:rsidR="00F63708">
        <w:rPr>
          <w:color w:val="000000"/>
          <w:sz w:val="24"/>
          <w:szCs w:val="24"/>
        </w:rPr>
        <w:t>uestionnaires</w:t>
      </w:r>
      <w:r w:rsidR="005064C7" w:rsidRPr="00081DFD">
        <w:rPr>
          <w:color w:val="000000"/>
          <w:sz w:val="24"/>
          <w:szCs w:val="24"/>
        </w:rPr>
        <w:t xml:space="preserve"> based on an expert review of </w:t>
      </w:r>
      <w:r w:rsidR="00631EFF">
        <w:rPr>
          <w:color w:val="000000"/>
          <w:sz w:val="24"/>
          <w:szCs w:val="24"/>
        </w:rPr>
        <w:t>the current versions.</w:t>
      </w:r>
      <w:r w:rsidR="005064C7" w:rsidRPr="00081DFD">
        <w:rPr>
          <w:color w:val="000000"/>
          <w:sz w:val="24"/>
          <w:szCs w:val="24"/>
        </w:rPr>
        <w:t xml:space="preserve"> The next step is to conduct cognitive interviews to evaluate how well the revised materials work and to identify any ways they may be improved. </w:t>
      </w:r>
    </w:p>
    <w:p w14:paraId="51BB70A9" w14:textId="77777777" w:rsidR="00213927" w:rsidRPr="00081DFD" w:rsidRDefault="00213927" w:rsidP="009467E3">
      <w:pPr>
        <w:rPr>
          <w:color w:val="000000"/>
          <w:sz w:val="24"/>
          <w:szCs w:val="24"/>
        </w:rPr>
      </w:pPr>
    </w:p>
    <w:p w14:paraId="7E69A9D8" w14:textId="09B3230A" w:rsidR="009D6760" w:rsidRPr="00081DFD" w:rsidRDefault="00A52414" w:rsidP="003B6020">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003B6020" w:rsidRPr="00081DFD">
        <w:rPr>
          <w:sz w:val="24"/>
          <w:szCs w:val="24"/>
        </w:rPr>
        <w:t>The purpose of this research is to interview adults</w:t>
      </w:r>
      <w:r w:rsidR="00E100A7">
        <w:rPr>
          <w:sz w:val="24"/>
          <w:szCs w:val="24"/>
        </w:rPr>
        <w:t xml:space="preserve"> </w:t>
      </w:r>
      <w:r w:rsidR="003B6020" w:rsidRPr="00081DFD">
        <w:rPr>
          <w:sz w:val="24"/>
          <w:szCs w:val="24"/>
        </w:rPr>
        <w:t>from the general U.S. population</w:t>
      </w:r>
      <w:r w:rsidR="00835ACB">
        <w:rPr>
          <w:sz w:val="24"/>
          <w:szCs w:val="24"/>
        </w:rPr>
        <w:t xml:space="preserve"> who have children within each of the age ranges covered by the three topical questionnaires</w:t>
      </w:r>
      <w:r w:rsidR="003B6020" w:rsidRPr="00081DFD">
        <w:rPr>
          <w:sz w:val="24"/>
          <w:szCs w:val="24"/>
        </w:rPr>
        <w:t xml:space="preserve"> to assess their understanding of the </w:t>
      </w:r>
      <w:r w:rsidR="00E100A7">
        <w:rPr>
          <w:sz w:val="24"/>
          <w:szCs w:val="24"/>
        </w:rPr>
        <w:t>questions and response options as</w:t>
      </w:r>
      <w:r w:rsidR="003B6020" w:rsidRPr="00081DFD">
        <w:rPr>
          <w:sz w:val="24"/>
          <w:szCs w:val="24"/>
        </w:rPr>
        <w:t xml:space="preserve"> presented in the proposed</w:t>
      </w:r>
      <w:r w:rsidR="00586507">
        <w:rPr>
          <w:sz w:val="24"/>
          <w:szCs w:val="24"/>
        </w:rPr>
        <w:t xml:space="preserve"> revised</w:t>
      </w:r>
      <w:r w:rsidR="003B6020" w:rsidRPr="00081DFD">
        <w:rPr>
          <w:sz w:val="24"/>
          <w:szCs w:val="24"/>
        </w:rPr>
        <w:t xml:space="preserve"> </w:t>
      </w:r>
      <w:r w:rsidR="00E100A7">
        <w:rPr>
          <w:sz w:val="24"/>
          <w:szCs w:val="24"/>
        </w:rPr>
        <w:t xml:space="preserve">NSCH </w:t>
      </w:r>
      <w:r w:rsidR="00835ACB">
        <w:rPr>
          <w:sz w:val="24"/>
          <w:szCs w:val="24"/>
        </w:rPr>
        <w:t>survey instruments</w:t>
      </w:r>
      <w:r w:rsidR="003B6020" w:rsidRPr="00081DFD">
        <w:rPr>
          <w:sz w:val="24"/>
          <w:szCs w:val="24"/>
        </w:rPr>
        <w:t xml:space="preserve">. </w:t>
      </w:r>
      <w:r w:rsidR="002B22BF" w:rsidRPr="00081DFD">
        <w:rPr>
          <w:color w:val="000000"/>
          <w:sz w:val="24"/>
          <w:szCs w:val="24"/>
        </w:rPr>
        <w:t xml:space="preserve">In the cognitive interviews, we will assess the clarity and potential effectiveness of the revised </w:t>
      </w:r>
      <w:r w:rsidR="00E100A7">
        <w:rPr>
          <w:color w:val="000000"/>
          <w:sz w:val="24"/>
          <w:szCs w:val="24"/>
        </w:rPr>
        <w:t>instruments</w:t>
      </w:r>
      <w:r w:rsidR="002B22BF" w:rsidRPr="00081DFD">
        <w:rPr>
          <w:color w:val="000000"/>
          <w:sz w:val="24"/>
          <w:szCs w:val="24"/>
        </w:rPr>
        <w:t xml:space="preserve"> and identify respondent issues with </w:t>
      </w:r>
      <w:r w:rsidR="00586507" w:rsidRPr="00F33A25">
        <w:rPr>
          <w:sz w:val="24"/>
          <w:szCs w:val="24"/>
        </w:rPr>
        <w:t>comprehension or interpretation, with the goal of producing valid survey items that minimize the potential for measurement error attributable to the questions themselves</w:t>
      </w:r>
      <w:r w:rsidR="002B22BF" w:rsidRPr="00081DFD">
        <w:rPr>
          <w:color w:val="000000"/>
          <w:sz w:val="24"/>
          <w:szCs w:val="24"/>
        </w:rPr>
        <w:t xml:space="preserve">. The results of the cognitive interviews will influence decisions about final content and </w:t>
      </w:r>
      <w:r w:rsidR="00E100A7">
        <w:rPr>
          <w:color w:val="000000"/>
          <w:sz w:val="24"/>
          <w:szCs w:val="24"/>
        </w:rPr>
        <w:t>wording</w:t>
      </w:r>
      <w:r w:rsidR="002B22BF" w:rsidRPr="00081DFD">
        <w:rPr>
          <w:color w:val="000000"/>
          <w:sz w:val="24"/>
          <w:szCs w:val="24"/>
        </w:rPr>
        <w:t xml:space="preserve"> of the </w:t>
      </w:r>
      <w:r w:rsidR="00835ACB">
        <w:rPr>
          <w:color w:val="000000"/>
          <w:sz w:val="24"/>
          <w:szCs w:val="24"/>
        </w:rPr>
        <w:t>screener and topical questionnaires</w:t>
      </w:r>
      <w:r w:rsidR="00E100A7">
        <w:rPr>
          <w:color w:val="000000"/>
          <w:sz w:val="24"/>
          <w:szCs w:val="24"/>
        </w:rPr>
        <w:t xml:space="preserve"> </w:t>
      </w:r>
      <w:r w:rsidR="002B22BF" w:rsidRPr="00081DFD">
        <w:rPr>
          <w:color w:val="000000"/>
          <w:sz w:val="24"/>
          <w:szCs w:val="24"/>
        </w:rPr>
        <w:t xml:space="preserve">for the </w:t>
      </w:r>
      <w:r w:rsidR="00586507">
        <w:rPr>
          <w:color w:val="000000"/>
          <w:sz w:val="24"/>
          <w:szCs w:val="24"/>
        </w:rPr>
        <w:t>next</w:t>
      </w:r>
      <w:r w:rsidR="002B22BF" w:rsidRPr="00081DFD">
        <w:rPr>
          <w:color w:val="000000"/>
          <w:sz w:val="24"/>
          <w:szCs w:val="24"/>
        </w:rPr>
        <w:t xml:space="preserve"> </w:t>
      </w:r>
      <w:r w:rsidR="00E100A7">
        <w:rPr>
          <w:color w:val="000000"/>
          <w:sz w:val="24"/>
          <w:szCs w:val="24"/>
        </w:rPr>
        <w:t xml:space="preserve">NSCH </w:t>
      </w:r>
      <w:r w:rsidR="00586507">
        <w:rPr>
          <w:color w:val="000000"/>
          <w:sz w:val="24"/>
          <w:szCs w:val="24"/>
        </w:rPr>
        <w:t>survey cycle</w:t>
      </w:r>
      <w:r w:rsidR="002B22BF" w:rsidRPr="00081DFD">
        <w:rPr>
          <w:color w:val="000000"/>
          <w:sz w:val="24"/>
          <w:szCs w:val="24"/>
        </w:rPr>
        <w:t>.</w:t>
      </w:r>
    </w:p>
    <w:p w14:paraId="79BCE255" w14:textId="18E9F046" w:rsidR="004F20AE" w:rsidRPr="00081DFD" w:rsidRDefault="004F20AE" w:rsidP="009D6760">
      <w:pPr>
        <w:shd w:val="clear" w:color="auto" w:fill="FFFFFF"/>
        <w:autoSpaceDE/>
        <w:autoSpaceDN/>
        <w:adjustRightInd/>
        <w:rPr>
          <w:sz w:val="24"/>
        </w:rPr>
      </w:pPr>
    </w:p>
    <w:p w14:paraId="687FF653" w14:textId="550BF39A" w:rsidR="00A52414" w:rsidRPr="00081DFD" w:rsidRDefault="00A52414" w:rsidP="00835ACB">
      <w:pPr>
        <w:shd w:val="clear" w:color="auto" w:fill="FFFFFF"/>
        <w:autoSpaceDE/>
        <w:autoSpaceDN/>
        <w:adjustRightInd/>
        <w:rPr>
          <w:sz w:val="24"/>
        </w:rPr>
      </w:pPr>
      <w:r w:rsidRPr="00081DFD">
        <w:rPr>
          <w:b/>
          <w:sz w:val="24"/>
          <w:szCs w:val="24"/>
        </w:rPr>
        <w:t>Population of Interest</w:t>
      </w:r>
      <w:r w:rsidRPr="00081DFD">
        <w:rPr>
          <w:sz w:val="24"/>
          <w:szCs w:val="24"/>
        </w:rPr>
        <w:t xml:space="preserve">: </w:t>
      </w:r>
      <w:r w:rsidR="00EE5CE4">
        <w:rPr>
          <w:sz w:val="24"/>
          <w:szCs w:val="24"/>
        </w:rPr>
        <w:t>Participants</w:t>
      </w:r>
      <w:r w:rsidR="00835ACB" w:rsidRPr="00F33A25">
        <w:rPr>
          <w:sz w:val="24"/>
          <w:szCs w:val="24"/>
        </w:rPr>
        <w:t xml:space="preserve"> will be screened during the study recruitment effort to ensure they have children with</w:t>
      </w:r>
      <w:r w:rsidR="00F24CEC">
        <w:rPr>
          <w:sz w:val="24"/>
          <w:szCs w:val="24"/>
        </w:rPr>
        <w:t xml:space="preserve">in the target age ranges of each of the </w:t>
      </w:r>
      <w:r w:rsidR="00835ACB" w:rsidRPr="00F33A25">
        <w:rPr>
          <w:sz w:val="24"/>
          <w:szCs w:val="24"/>
        </w:rPr>
        <w:t xml:space="preserve">topical questionnaires.  This will allow testing of </w:t>
      </w:r>
      <w:r w:rsidR="00332418">
        <w:rPr>
          <w:sz w:val="24"/>
          <w:szCs w:val="24"/>
        </w:rPr>
        <w:t>the NSCH-T1 questionnaire with</w:t>
      </w:r>
      <w:r w:rsidR="00835ACB" w:rsidRPr="00F33A25">
        <w:rPr>
          <w:sz w:val="24"/>
          <w:szCs w:val="24"/>
        </w:rPr>
        <w:t xml:space="preserve"> </w:t>
      </w:r>
      <w:r w:rsidR="00835ACB">
        <w:rPr>
          <w:sz w:val="24"/>
          <w:szCs w:val="24"/>
        </w:rPr>
        <w:t>participant</w:t>
      </w:r>
      <w:r w:rsidR="00332418">
        <w:rPr>
          <w:sz w:val="24"/>
          <w:szCs w:val="24"/>
        </w:rPr>
        <w:t>s</w:t>
      </w:r>
      <w:r w:rsidR="00835ACB">
        <w:rPr>
          <w:sz w:val="24"/>
          <w:szCs w:val="24"/>
        </w:rPr>
        <w:t xml:space="preserve"> whose </w:t>
      </w:r>
      <w:r w:rsidR="00835ACB" w:rsidRPr="00F33A25">
        <w:rPr>
          <w:sz w:val="24"/>
          <w:szCs w:val="24"/>
        </w:rPr>
        <w:t xml:space="preserve">reference child </w:t>
      </w:r>
      <w:r w:rsidR="00835ACB">
        <w:rPr>
          <w:sz w:val="24"/>
          <w:szCs w:val="24"/>
        </w:rPr>
        <w:t xml:space="preserve">is </w:t>
      </w:r>
      <w:r w:rsidR="00835ACB" w:rsidRPr="00F33A25">
        <w:rPr>
          <w:sz w:val="24"/>
          <w:szCs w:val="24"/>
        </w:rPr>
        <w:t>aged 0-5, the NSCH-T2 questionnaire with a reference child aged 6-11 and the NSCH-T3 questionnaire with a reference child aged 12-17.</w:t>
      </w:r>
    </w:p>
    <w:p w14:paraId="713877EE" w14:textId="77777777" w:rsidR="00835ACB" w:rsidRDefault="00835ACB" w:rsidP="006321D1">
      <w:pPr>
        <w:shd w:val="clear" w:color="auto" w:fill="FFFFFF"/>
        <w:autoSpaceDE/>
        <w:autoSpaceDN/>
        <w:adjustRightInd/>
        <w:rPr>
          <w:b/>
          <w:color w:val="000000"/>
          <w:sz w:val="24"/>
          <w:szCs w:val="24"/>
        </w:rPr>
      </w:pPr>
    </w:p>
    <w:p w14:paraId="1702C978" w14:textId="5D9DCE4D" w:rsidR="006321D1" w:rsidRPr="00081DFD" w:rsidRDefault="00A52414" w:rsidP="006321D1">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005064C7" w:rsidRPr="00081DFD">
        <w:rPr>
          <w:color w:val="000000"/>
          <w:sz w:val="24"/>
          <w:szCs w:val="24"/>
        </w:rPr>
        <w:t>The interviews</w:t>
      </w:r>
      <w:r w:rsidR="00FD35AF" w:rsidRPr="00081DFD">
        <w:rPr>
          <w:color w:val="000000"/>
          <w:sz w:val="24"/>
          <w:szCs w:val="24"/>
        </w:rPr>
        <w:t xml:space="preserve"> will be conducted </w:t>
      </w:r>
      <w:r w:rsidR="00C53D90" w:rsidRPr="00081DFD">
        <w:rPr>
          <w:color w:val="000000"/>
          <w:sz w:val="24"/>
          <w:szCs w:val="24"/>
        </w:rPr>
        <w:t>in English</w:t>
      </w:r>
      <w:r w:rsidR="00F85212" w:rsidRPr="00081DFD">
        <w:rPr>
          <w:color w:val="000000"/>
          <w:sz w:val="24"/>
          <w:szCs w:val="24"/>
        </w:rPr>
        <w:t xml:space="preserve"> </w:t>
      </w:r>
      <w:r w:rsidR="00F64503">
        <w:rPr>
          <w:color w:val="000000"/>
          <w:sz w:val="24"/>
          <w:szCs w:val="24"/>
        </w:rPr>
        <w:t>and Spanish.</w:t>
      </w:r>
      <w:r w:rsidR="006321D1" w:rsidRPr="00081DFD">
        <w:rPr>
          <w:color w:val="000000"/>
          <w:sz w:val="24"/>
          <w:szCs w:val="24"/>
        </w:rPr>
        <w:t xml:space="preserve">  </w:t>
      </w:r>
      <w:r w:rsidR="00F2120C">
        <w:rPr>
          <w:color w:val="000000"/>
          <w:sz w:val="24"/>
          <w:szCs w:val="24"/>
        </w:rPr>
        <w:t>The Spanish questionnaires will be updated to be in line with the English questionnaires.</w:t>
      </w:r>
    </w:p>
    <w:p w14:paraId="60F7AED3" w14:textId="77777777" w:rsidR="00DC4966" w:rsidRPr="00081DFD" w:rsidRDefault="00DC4966" w:rsidP="008D0E72">
      <w:pPr>
        <w:shd w:val="clear" w:color="auto" w:fill="FFFFFF"/>
        <w:autoSpaceDE/>
        <w:autoSpaceDN/>
        <w:adjustRightInd/>
        <w:rPr>
          <w:color w:val="000000"/>
          <w:sz w:val="24"/>
          <w:szCs w:val="24"/>
        </w:rPr>
      </w:pPr>
    </w:p>
    <w:p w14:paraId="2270CA71" w14:textId="1C5D1C8A" w:rsidR="00D065EB" w:rsidRPr="00081DFD" w:rsidRDefault="00D065EB" w:rsidP="00D065EB">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003B6020" w:rsidRPr="00081DFD">
        <w:rPr>
          <w:color w:val="000000"/>
          <w:sz w:val="24"/>
          <w:szCs w:val="24"/>
        </w:rPr>
        <w:t>Cognitive interviews</w:t>
      </w:r>
      <w:r w:rsidRPr="00081DFD">
        <w:rPr>
          <w:color w:val="000000"/>
          <w:sz w:val="24"/>
          <w:szCs w:val="24"/>
        </w:rPr>
        <w:t xml:space="preserve"> will be conducted </w:t>
      </w:r>
      <w:r w:rsidR="00863E8F" w:rsidRPr="00081DFD">
        <w:rPr>
          <w:color w:val="000000"/>
          <w:sz w:val="24"/>
          <w:szCs w:val="24"/>
        </w:rPr>
        <w:t xml:space="preserve">from </w:t>
      </w:r>
      <w:r w:rsidR="00835ACB">
        <w:rPr>
          <w:color w:val="000000"/>
          <w:sz w:val="24"/>
          <w:szCs w:val="24"/>
        </w:rPr>
        <w:t>August 14,</w:t>
      </w:r>
      <w:r w:rsidR="00B342E3" w:rsidRPr="00081DFD">
        <w:rPr>
          <w:color w:val="000000"/>
          <w:sz w:val="24"/>
          <w:szCs w:val="24"/>
        </w:rPr>
        <w:t xml:space="preserve"> 2017 to </w:t>
      </w:r>
      <w:r w:rsidR="00835ACB">
        <w:rPr>
          <w:color w:val="000000"/>
          <w:sz w:val="24"/>
          <w:szCs w:val="24"/>
        </w:rPr>
        <w:t>September 29</w:t>
      </w:r>
      <w:r w:rsidRPr="00081DFD">
        <w:rPr>
          <w:color w:val="000000"/>
          <w:sz w:val="24"/>
          <w:szCs w:val="24"/>
        </w:rPr>
        <w:t xml:space="preserve">, 2017.  </w:t>
      </w:r>
    </w:p>
    <w:p w14:paraId="5C13099F" w14:textId="77777777" w:rsidR="00D065EB" w:rsidRPr="00081DFD" w:rsidRDefault="00D065EB" w:rsidP="00D065EB">
      <w:pPr>
        <w:shd w:val="clear" w:color="auto" w:fill="FFFFFF"/>
        <w:autoSpaceDE/>
        <w:autoSpaceDN/>
        <w:adjustRightInd/>
        <w:rPr>
          <w:color w:val="000000"/>
          <w:sz w:val="24"/>
          <w:szCs w:val="24"/>
        </w:rPr>
      </w:pPr>
    </w:p>
    <w:p w14:paraId="53678566" w14:textId="1D1C5C35" w:rsidR="00EE1D15" w:rsidRPr="00081DFD" w:rsidRDefault="00EE1D15" w:rsidP="00AA6E41">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00AA6E41" w:rsidRPr="00081DFD">
        <w:rPr>
          <w:color w:val="000000"/>
          <w:sz w:val="24"/>
          <w:szCs w:val="24"/>
        </w:rPr>
        <w:t xml:space="preserve">The </w:t>
      </w:r>
      <w:r w:rsidR="00F85212" w:rsidRPr="00081DFD">
        <w:rPr>
          <w:color w:val="000000"/>
          <w:sz w:val="24"/>
          <w:szCs w:val="24"/>
        </w:rPr>
        <w:t>cognitive testing of the proposed</w:t>
      </w:r>
      <w:r w:rsidR="00332418">
        <w:rPr>
          <w:color w:val="000000"/>
          <w:sz w:val="24"/>
          <w:szCs w:val="24"/>
        </w:rPr>
        <w:t xml:space="preserve"> revisions to the</w:t>
      </w:r>
      <w:r w:rsidR="00F85212" w:rsidRPr="00081DFD">
        <w:rPr>
          <w:color w:val="000000"/>
          <w:sz w:val="24"/>
          <w:szCs w:val="24"/>
        </w:rPr>
        <w:t xml:space="preserve"> N</w:t>
      </w:r>
      <w:r w:rsidR="00977EF3">
        <w:rPr>
          <w:color w:val="000000"/>
          <w:sz w:val="24"/>
          <w:szCs w:val="24"/>
        </w:rPr>
        <w:t>SCH</w:t>
      </w:r>
      <w:r w:rsidR="00F85212" w:rsidRPr="00081DFD">
        <w:rPr>
          <w:color w:val="000000"/>
          <w:sz w:val="24"/>
          <w:szCs w:val="24"/>
        </w:rPr>
        <w:t xml:space="preserve"> </w:t>
      </w:r>
      <w:r w:rsidR="00332418">
        <w:rPr>
          <w:color w:val="000000"/>
          <w:sz w:val="24"/>
          <w:szCs w:val="24"/>
        </w:rPr>
        <w:t xml:space="preserve">screener and topical questionnaires </w:t>
      </w:r>
      <w:r w:rsidR="00F85212" w:rsidRPr="00081DFD">
        <w:rPr>
          <w:color w:val="000000"/>
          <w:sz w:val="24"/>
          <w:szCs w:val="24"/>
        </w:rPr>
        <w:t xml:space="preserve">will </w:t>
      </w:r>
      <w:r w:rsidR="00AA6E41" w:rsidRPr="00081DFD">
        <w:rPr>
          <w:color w:val="000000"/>
          <w:sz w:val="24"/>
          <w:szCs w:val="24"/>
        </w:rPr>
        <w:t xml:space="preserve">be carried out </w:t>
      </w:r>
      <w:r w:rsidR="00F85212" w:rsidRPr="00081DFD">
        <w:rPr>
          <w:color w:val="000000"/>
          <w:sz w:val="24"/>
          <w:szCs w:val="24"/>
        </w:rPr>
        <w:t xml:space="preserve">according to the schedule described </w:t>
      </w:r>
      <w:r w:rsidR="0084686F" w:rsidRPr="00081DFD">
        <w:rPr>
          <w:color w:val="000000"/>
          <w:sz w:val="24"/>
          <w:szCs w:val="24"/>
        </w:rPr>
        <w:t>in Table 1</w:t>
      </w:r>
      <w:r w:rsidR="00AA6E41" w:rsidRPr="00081DFD">
        <w:rPr>
          <w:color w:val="000000"/>
          <w:sz w:val="24"/>
          <w:szCs w:val="24"/>
        </w:rPr>
        <w:t>.</w:t>
      </w:r>
    </w:p>
    <w:p w14:paraId="10DEE2FD" w14:textId="29E1077D" w:rsidR="00EE1D15" w:rsidRPr="00081DFD" w:rsidRDefault="00EE1D15" w:rsidP="00AA6E41">
      <w:pPr>
        <w:pBdr>
          <w:top w:val="nil"/>
          <w:left w:val="nil"/>
          <w:bottom w:val="nil"/>
          <w:right w:val="nil"/>
          <w:between w:val="nil"/>
          <w:bar w:val="nil"/>
        </w:pBdr>
        <w:autoSpaceDE/>
        <w:autoSpaceDN/>
        <w:adjustRightInd/>
        <w:rPr>
          <w:rFonts w:eastAsia="Arial Unicode MS"/>
          <w:sz w:val="24"/>
          <w:szCs w:val="24"/>
          <w:u w:val="single"/>
          <w:bdr w:val="nil"/>
        </w:rPr>
      </w:pPr>
    </w:p>
    <w:p w14:paraId="7B02A9E8" w14:textId="77777777" w:rsidR="00332418" w:rsidRDefault="00332418" w:rsidP="00633F2A">
      <w:pPr>
        <w:autoSpaceDE/>
        <w:autoSpaceDN/>
        <w:adjustRightInd/>
        <w:rPr>
          <w:rFonts w:eastAsiaTheme="minorHAnsi"/>
          <w:sz w:val="22"/>
          <w:szCs w:val="22"/>
        </w:rPr>
      </w:pPr>
    </w:p>
    <w:p w14:paraId="3AE5B64B" w14:textId="77777777" w:rsidR="00332418" w:rsidRDefault="00332418" w:rsidP="00633F2A">
      <w:pPr>
        <w:autoSpaceDE/>
        <w:autoSpaceDN/>
        <w:adjustRightInd/>
        <w:rPr>
          <w:rFonts w:eastAsiaTheme="minorHAnsi"/>
          <w:sz w:val="22"/>
          <w:szCs w:val="22"/>
        </w:rPr>
      </w:pPr>
    </w:p>
    <w:p w14:paraId="6A7AD910" w14:textId="75683C7E" w:rsidR="00EE1D15" w:rsidRPr="00081DFD" w:rsidRDefault="00EE1D15" w:rsidP="00633F2A">
      <w:pPr>
        <w:autoSpaceDE/>
        <w:autoSpaceDN/>
        <w:adjustRightInd/>
        <w:rPr>
          <w:rFonts w:eastAsiaTheme="minorHAnsi"/>
          <w:sz w:val="22"/>
          <w:szCs w:val="22"/>
        </w:rPr>
      </w:pPr>
      <w:r w:rsidRPr="00081DFD">
        <w:rPr>
          <w:rFonts w:eastAsiaTheme="minorHAnsi"/>
          <w:sz w:val="22"/>
          <w:szCs w:val="22"/>
        </w:rPr>
        <w:t>Table 1. Estimated Project Schedule</w:t>
      </w:r>
    </w:p>
    <w:tbl>
      <w:tblPr>
        <w:tblStyle w:val="TableGrid"/>
        <w:tblW w:w="0" w:type="auto"/>
        <w:tblLook w:val="04A0" w:firstRow="1" w:lastRow="0" w:firstColumn="1" w:lastColumn="0" w:noHBand="0" w:noVBand="1"/>
      </w:tblPr>
      <w:tblGrid>
        <w:gridCol w:w="4675"/>
        <w:gridCol w:w="4675"/>
      </w:tblGrid>
      <w:tr w:rsidR="00AA6E41" w:rsidRPr="00081DFD" w14:paraId="4316B41F" w14:textId="77777777" w:rsidTr="00AA6E41">
        <w:trPr>
          <w:trHeight w:val="300"/>
        </w:trPr>
        <w:tc>
          <w:tcPr>
            <w:tcW w:w="4788" w:type="dxa"/>
            <w:noWrap/>
            <w:hideMark/>
          </w:tcPr>
          <w:p w14:paraId="4D2DC87D" w14:textId="40E2EAEF" w:rsidR="00AA6E41" w:rsidRPr="00081DFD" w:rsidRDefault="00AA6E41" w:rsidP="00AA6E41">
            <w:pPr>
              <w:autoSpaceDE/>
              <w:autoSpaceDN/>
              <w:adjustRightInd/>
              <w:rPr>
                <w:color w:val="000000"/>
                <w:sz w:val="22"/>
                <w:szCs w:val="22"/>
              </w:rPr>
            </w:pPr>
            <w:r w:rsidRPr="00081DFD">
              <w:rPr>
                <w:color w:val="000000"/>
                <w:sz w:val="22"/>
                <w:szCs w:val="22"/>
              </w:rPr>
              <w:t>Recruiting</w:t>
            </w:r>
            <w:r w:rsidR="007E21CC">
              <w:rPr>
                <w:color w:val="000000"/>
                <w:sz w:val="22"/>
                <w:szCs w:val="22"/>
              </w:rPr>
              <w:t xml:space="preserve"> (Ongoing)</w:t>
            </w:r>
          </w:p>
        </w:tc>
        <w:tc>
          <w:tcPr>
            <w:tcW w:w="4788" w:type="dxa"/>
            <w:noWrap/>
            <w:hideMark/>
          </w:tcPr>
          <w:p w14:paraId="70713BF9" w14:textId="755AAF39" w:rsidR="00AA6E41" w:rsidRPr="00081DFD" w:rsidRDefault="00332418" w:rsidP="007E21CC">
            <w:pPr>
              <w:autoSpaceDE/>
              <w:autoSpaceDN/>
              <w:adjustRightInd/>
              <w:rPr>
                <w:color w:val="000000"/>
                <w:sz w:val="22"/>
                <w:szCs w:val="22"/>
              </w:rPr>
            </w:pPr>
            <w:r>
              <w:rPr>
                <w:color w:val="000000"/>
                <w:sz w:val="22"/>
                <w:szCs w:val="22"/>
              </w:rPr>
              <w:t xml:space="preserve">Friday 7/28 - </w:t>
            </w:r>
            <w:r w:rsidR="007E21CC">
              <w:rPr>
                <w:color w:val="000000"/>
                <w:sz w:val="22"/>
                <w:szCs w:val="22"/>
              </w:rPr>
              <w:t>Monday</w:t>
            </w:r>
            <w:r>
              <w:rPr>
                <w:color w:val="000000"/>
                <w:sz w:val="22"/>
                <w:szCs w:val="22"/>
              </w:rPr>
              <w:t xml:space="preserve"> </w:t>
            </w:r>
            <w:r w:rsidR="007E21CC">
              <w:rPr>
                <w:color w:val="000000"/>
                <w:sz w:val="22"/>
                <w:szCs w:val="22"/>
              </w:rPr>
              <w:t>9</w:t>
            </w:r>
            <w:r>
              <w:rPr>
                <w:color w:val="000000"/>
                <w:sz w:val="22"/>
                <w:szCs w:val="22"/>
              </w:rPr>
              <w:t>/1</w:t>
            </w:r>
            <w:r w:rsidR="007E21CC">
              <w:rPr>
                <w:color w:val="000000"/>
                <w:sz w:val="22"/>
                <w:szCs w:val="22"/>
              </w:rPr>
              <w:t>8</w:t>
            </w:r>
          </w:p>
        </w:tc>
      </w:tr>
      <w:tr w:rsidR="00AA6E41" w:rsidRPr="00081DFD" w14:paraId="42042C91" w14:textId="77777777" w:rsidTr="00AA6E41">
        <w:trPr>
          <w:trHeight w:val="300"/>
        </w:trPr>
        <w:tc>
          <w:tcPr>
            <w:tcW w:w="4788" w:type="dxa"/>
            <w:noWrap/>
            <w:hideMark/>
          </w:tcPr>
          <w:p w14:paraId="5908DC0E" w14:textId="4103C64C" w:rsidR="00AA6E41" w:rsidRPr="00081DFD" w:rsidRDefault="00633F2A" w:rsidP="00AA6E41">
            <w:pPr>
              <w:autoSpaceDE/>
              <w:autoSpaceDN/>
              <w:adjustRightInd/>
              <w:rPr>
                <w:color w:val="000000"/>
                <w:sz w:val="22"/>
                <w:szCs w:val="22"/>
              </w:rPr>
            </w:pPr>
            <w:r w:rsidRPr="00081DFD">
              <w:rPr>
                <w:color w:val="000000"/>
                <w:sz w:val="22"/>
                <w:szCs w:val="22"/>
              </w:rPr>
              <w:t>Conduct Cognitive Interviews</w:t>
            </w:r>
          </w:p>
        </w:tc>
        <w:tc>
          <w:tcPr>
            <w:tcW w:w="4788" w:type="dxa"/>
            <w:noWrap/>
            <w:hideMark/>
          </w:tcPr>
          <w:p w14:paraId="43EEFA46" w14:textId="579B4742" w:rsidR="00AA6E41" w:rsidRPr="00081DFD" w:rsidRDefault="00FA16A1" w:rsidP="004604C4">
            <w:pPr>
              <w:autoSpaceDE/>
              <w:autoSpaceDN/>
              <w:adjustRightInd/>
              <w:rPr>
                <w:color w:val="000000"/>
                <w:sz w:val="22"/>
                <w:szCs w:val="22"/>
              </w:rPr>
            </w:pPr>
            <w:r w:rsidRPr="00081DFD">
              <w:rPr>
                <w:color w:val="000000"/>
                <w:sz w:val="22"/>
                <w:szCs w:val="22"/>
              </w:rPr>
              <w:t>Monday</w:t>
            </w:r>
            <w:r w:rsidR="00633F2A" w:rsidRPr="00081DFD">
              <w:rPr>
                <w:color w:val="000000"/>
                <w:sz w:val="22"/>
                <w:szCs w:val="22"/>
              </w:rPr>
              <w:t xml:space="preserve">, </w:t>
            </w:r>
            <w:r>
              <w:rPr>
                <w:color w:val="000000"/>
                <w:sz w:val="22"/>
                <w:szCs w:val="22"/>
              </w:rPr>
              <w:t>8</w:t>
            </w:r>
            <w:r w:rsidR="00633F2A" w:rsidRPr="00081DFD">
              <w:rPr>
                <w:color w:val="000000"/>
                <w:sz w:val="22"/>
                <w:szCs w:val="22"/>
              </w:rPr>
              <w:t>/1</w:t>
            </w:r>
            <w:r w:rsidR="004604C4">
              <w:rPr>
                <w:color w:val="000000"/>
                <w:sz w:val="22"/>
                <w:szCs w:val="22"/>
              </w:rPr>
              <w:t>4</w:t>
            </w:r>
            <w:r w:rsidR="00633F2A" w:rsidRPr="00081DFD">
              <w:rPr>
                <w:color w:val="000000"/>
                <w:sz w:val="22"/>
                <w:szCs w:val="22"/>
              </w:rPr>
              <w:t xml:space="preserve"> - Friday </w:t>
            </w:r>
            <w:r w:rsidR="004604C4">
              <w:rPr>
                <w:color w:val="000000"/>
                <w:sz w:val="22"/>
                <w:szCs w:val="22"/>
              </w:rPr>
              <w:t>9</w:t>
            </w:r>
            <w:r w:rsidR="00633F2A" w:rsidRPr="00081DFD">
              <w:rPr>
                <w:color w:val="000000"/>
                <w:sz w:val="22"/>
                <w:szCs w:val="22"/>
              </w:rPr>
              <w:t>/</w:t>
            </w:r>
            <w:r w:rsidR="004604C4">
              <w:rPr>
                <w:color w:val="000000"/>
                <w:sz w:val="22"/>
                <w:szCs w:val="22"/>
              </w:rPr>
              <w:t>29</w:t>
            </w:r>
          </w:p>
        </w:tc>
      </w:tr>
      <w:tr w:rsidR="00AA6E41" w:rsidRPr="00081DFD" w14:paraId="317CBADF" w14:textId="77777777" w:rsidTr="00AA6E41">
        <w:trPr>
          <w:trHeight w:val="300"/>
        </w:trPr>
        <w:tc>
          <w:tcPr>
            <w:tcW w:w="4788" w:type="dxa"/>
            <w:noWrap/>
            <w:hideMark/>
          </w:tcPr>
          <w:p w14:paraId="352E880D" w14:textId="01ADD304" w:rsidR="00AA6E41" w:rsidRPr="00081DFD" w:rsidRDefault="00AA6E41" w:rsidP="00AA6E41">
            <w:pPr>
              <w:autoSpaceDE/>
              <w:autoSpaceDN/>
              <w:adjustRightInd/>
              <w:rPr>
                <w:color w:val="000000"/>
                <w:sz w:val="22"/>
                <w:szCs w:val="22"/>
              </w:rPr>
            </w:pPr>
            <w:r w:rsidRPr="00081DFD">
              <w:rPr>
                <w:color w:val="000000"/>
                <w:sz w:val="22"/>
                <w:szCs w:val="22"/>
              </w:rPr>
              <w:t>Data Analysis</w:t>
            </w:r>
            <w:r w:rsidR="00773273" w:rsidRPr="00081DFD">
              <w:rPr>
                <w:color w:val="000000"/>
                <w:sz w:val="22"/>
                <w:szCs w:val="22"/>
              </w:rPr>
              <w:t xml:space="preserve"> – Preliminary Results</w:t>
            </w:r>
          </w:p>
        </w:tc>
        <w:tc>
          <w:tcPr>
            <w:tcW w:w="4788" w:type="dxa"/>
            <w:noWrap/>
            <w:hideMark/>
          </w:tcPr>
          <w:p w14:paraId="5526183D" w14:textId="144EE903" w:rsidR="00AA6E41" w:rsidRPr="00081DFD" w:rsidRDefault="004604C4" w:rsidP="00AF3CC7">
            <w:pPr>
              <w:autoSpaceDE/>
              <w:autoSpaceDN/>
              <w:adjustRightInd/>
              <w:rPr>
                <w:color w:val="000000"/>
                <w:sz w:val="22"/>
                <w:szCs w:val="22"/>
              </w:rPr>
            </w:pPr>
            <w:r>
              <w:rPr>
                <w:color w:val="000000"/>
                <w:sz w:val="22"/>
                <w:szCs w:val="22"/>
              </w:rPr>
              <w:t>Friday 9</w:t>
            </w:r>
            <w:r w:rsidR="00AA6E41" w:rsidRPr="00081DFD">
              <w:rPr>
                <w:color w:val="000000"/>
                <w:sz w:val="22"/>
                <w:szCs w:val="22"/>
              </w:rPr>
              <w:t>/</w:t>
            </w:r>
            <w:r>
              <w:rPr>
                <w:color w:val="000000"/>
                <w:sz w:val="22"/>
                <w:szCs w:val="22"/>
              </w:rPr>
              <w:t>29</w:t>
            </w:r>
            <w:r w:rsidR="00AF3CC7">
              <w:rPr>
                <w:color w:val="000000"/>
                <w:sz w:val="22"/>
                <w:szCs w:val="22"/>
              </w:rPr>
              <w:t xml:space="preserve"> - Friday 10/13</w:t>
            </w:r>
          </w:p>
        </w:tc>
      </w:tr>
      <w:tr w:rsidR="00AA6E41" w:rsidRPr="00081DFD" w14:paraId="142D26C8" w14:textId="77777777" w:rsidTr="00AA6E41">
        <w:trPr>
          <w:trHeight w:val="300"/>
        </w:trPr>
        <w:tc>
          <w:tcPr>
            <w:tcW w:w="4788" w:type="dxa"/>
            <w:noWrap/>
            <w:hideMark/>
          </w:tcPr>
          <w:p w14:paraId="1919C745" w14:textId="059793B3" w:rsidR="00AA6E41" w:rsidRPr="00081DFD" w:rsidRDefault="00690845" w:rsidP="00690845">
            <w:pPr>
              <w:autoSpaceDE/>
              <w:autoSpaceDN/>
              <w:adjustRightInd/>
              <w:rPr>
                <w:color w:val="000000"/>
                <w:sz w:val="22"/>
                <w:szCs w:val="22"/>
              </w:rPr>
            </w:pPr>
            <w:r>
              <w:rPr>
                <w:color w:val="000000"/>
                <w:sz w:val="22"/>
                <w:szCs w:val="22"/>
              </w:rPr>
              <w:t xml:space="preserve">Develop </w:t>
            </w:r>
            <w:r w:rsidR="00C43271" w:rsidRPr="00081DFD">
              <w:rPr>
                <w:color w:val="000000"/>
                <w:sz w:val="22"/>
                <w:szCs w:val="22"/>
              </w:rPr>
              <w:t xml:space="preserve">Final </w:t>
            </w:r>
            <w:r>
              <w:rPr>
                <w:color w:val="000000"/>
                <w:sz w:val="22"/>
                <w:szCs w:val="22"/>
              </w:rPr>
              <w:t>Content Recommendations</w:t>
            </w:r>
            <w:r w:rsidR="00C43271" w:rsidRPr="00081DFD">
              <w:rPr>
                <w:color w:val="000000"/>
                <w:sz w:val="22"/>
                <w:szCs w:val="22"/>
              </w:rPr>
              <w:t xml:space="preserve"> </w:t>
            </w:r>
          </w:p>
        </w:tc>
        <w:tc>
          <w:tcPr>
            <w:tcW w:w="4788" w:type="dxa"/>
            <w:noWrap/>
            <w:hideMark/>
          </w:tcPr>
          <w:p w14:paraId="0CFE55C5" w14:textId="7B550D9F" w:rsidR="00AA6E41" w:rsidRPr="00081DFD" w:rsidRDefault="00AF3CC7" w:rsidP="00AF3CC7">
            <w:pPr>
              <w:autoSpaceDE/>
              <w:autoSpaceDN/>
              <w:adjustRightInd/>
              <w:rPr>
                <w:color w:val="000000"/>
                <w:sz w:val="22"/>
                <w:szCs w:val="22"/>
              </w:rPr>
            </w:pPr>
            <w:r>
              <w:rPr>
                <w:color w:val="000000"/>
                <w:sz w:val="22"/>
                <w:szCs w:val="22"/>
              </w:rPr>
              <w:t>Friday 10/13 - Friday 11</w:t>
            </w:r>
            <w:r w:rsidR="00C43271" w:rsidRPr="00081DFD">
              <w:rPr>
                <w:color w:val="000000"/>
                <w:sz w:val="22"/>
                <w:szCs w:val="22"/>
              </w:rPr>
              <w:t>/1</w:t>
            </w:r>
            <w:r>
              <w:rPr>
                <w:color w:val="000000"/>
                <w:sz w:val="22"/>
                <w:szCs w:val="22"/>
              </w:rPr>
              <w:t>7</w:t>
            </w:r>
          </w:p>
        </w:tc>
      </w:tr>
      <w:tr w:rsidR="00C43271" w:rsidRPr="00081DFD" w14:paraId="5BDB57BE" w14:textId="77777777" w:rsidTr="00AA6E41">
        <w:trPr>
          <w:trHeight w:val="300"/>
        </w:trPr>
        <w:tc>
          <w:tcPr>
            <w:tcW w:w="4788" w:type="dxa"/>
            <w:noWrap/>
          </w:tcPr>
          <w:p w14:paraId="208CBD2F" w14:textId="688CAADA" w:rsidR="00C43271" w:rsidRPr="00081DFD" w:rsidRDefault="00690845" w:rsidP="006A3CB4">
            <w:pPr>
              <w:autoSpaceDE/>
              <w:autoSpaceDN/>
              <w:adjustRightInd/>
              <w:rPr>
                <w:color w:val="000000"/>
                <w:sz w:val="22"/>
                <w:szCs w:val="22"/>
              </w:rPr>
            </w:pPr>
            <w:r>
              <w:rPr>
                <w:color w:val="000000"/>
                <w:sz w:val="22"/>
                <w:szCs w:val="22"/>
              </w:rPr>
              <w:t xml:space="preserve">Deliver </w:t>
            </w:r>
            <w:r w:rsidR="006A3CB4">
              <w:rPr>
                <w:color w:val="000000"/>
                <w:sz w:val="22"/>
                <w:szCs w:val="22"/>
              </w:rPr>
              <w:t>Report</w:t>
            </w:r>
          </w:p>
        </w:tc>
        <w:tc>
          <w:tcPr>
            <w:tcW w:w="4788" w:type="dxa"/>
            <w:noWrap/>
          </w:tcPr>
          <w:p w14:paraId="52427DA7" w14:textId="28856A40" w:rsidR="00C43271" w:rsidRPr="00081DFD" w:rsidRDefault="00AF3CC7" w:rsidP="00AF3CC7">
            <w:pPr>
              <w:autoSpaceDE/>
              <w:autoSpaceDN/>
              <w:adjustRightInd/>
              <w:rPr>
                <w:color w:val="000000"/>
                <w:sz w:val="22"/>
                <w:szCs w:val="22"/>
              </w:rPr>
            </w:pPr>
            <w:r>
              <w:rPr>
                <w:color w:val="000000"/>
                <w:sz w:val="22"/>
                <w:szCs w:val="22"/>
              </w:rPr>
              <w:t>Friday 11</w:t>
            </w:r>
            <w:r w:rsidR="00C43271" w:rsidRPr="00081DFD">
              <w:rPr>
                <w:color w:val="000000"/>
                <w:sz w:val="22"/>
                <w:szCs w:val="22"/>
              </w:rPr>
              <w:t>/1</w:t>
            </w:r>
            <w:r>
              <w:rPr>
                <w:color w:val="000000"/>
                <w:sz w:val="22"/>
                <w:szCs w:val="22"/>
              </w:rPr>
              <w:t>7</w:t>
            </w:r>
            <w:r w:rsidR="00C43271" w:rsidRPr="00081DFD">
              <w:rPr>
                <w:color w:val="000000"/>
                <w:sz w:val="22"/>
                <w:szCs w:val="22"/>
              </w:rPr>
              <w:t xml:space="preserve"> - </w:t>
            </w:r>
            <w:r>
              <w:rPr>
                <w:color w:val="000000"/>
                <w:sz w:val="22"/>
                <w:szCs w:val="22"/>
              </w:rPr>
              <w:t>Friday 11/17</w:t>
            </w:r>
          </w:p>
        </w:tc>
      </w:tr>
    </w:tbl>
    <w:p w14:paraId="0D084916" w14:textId="2464D315" w:rsidR="00C43271" w:rsidRPr="00081DFD" w:rsidRDefault="00C43271" w:rsidP="000D3F1B">
      <w:pPr>
        <w:shd w:val="clear" w:color="auto" w:fill="FFFFFF"/>
        <w:autoSpaceDE/>
        <w:autoSpaceDN/>
        <w:adjustRightInd/>
        <w:rPr>
          <w:b/>
          <w:color w:val="000000"/>
          <w:sz w:val="24"/>
          <w:szCs w:val="24"/>
        </w:rPr>
      </w:pPr>
    </w:p>
    <w:p w14:paraId="1AE3514E" w14:textId="0385D27D" w:rsidR="0094039B" w:rsidRPr="00081DFD" w:rsidRDefault="00B256C1" w:rsidP="0094039B">
      <w:pPr>
        <w:shd w:val="clear" w:color="auto" w:fill="FFFFFF"/>
        <w:autoSpaceDE/>
        <w:autoSpaceDN/>
        <w:adjustRightInd/>
        <w:rPr>
          <w:color w:val="000000"/>
          <w:sz w:val="24"/>
          <w:szCs w:val="24"/>
        </w:rPr>
      </w:pPr>
      <w:r w:rsidRPr="00081DFD">
        <w:rPr>
          <w:b/>
          <w:color w:val="000000"/>
          <w:sz w:val="24"/>
          <w:szCs w:val="24"/>
        </w:rPr>
        <w:t xml:space="preserve">General </w:t>
      </w:r>
      <w:r w:rsidR="0094039B" w:rsidRPr="00081DFD">
        <w:rPr>
          <w:b/>
          <w:color w:val="000000"/>
          <w:sz w:val="24"/>
          <w:szCs w:val="24"/>
        </w:rPr>
        <w:t>Protocol</w:t>
      </w:r>
      <w:r w:rsidR="0094039B" w:rsidRPr="00081DFD">
        <w:rPr>
          <w:color w:val="000000"/>
          <w:sz w:val="24"/>
          <w:szCs w:val="24"/>
        </w:rPr>
        <w:t xml:space="preserve">: </w:t>
      </w:r>
      <w:r w:rsidR="00AB0171" w:rsidRPr="00081DFD">
        <w:rPr>
          <w:color w:val="000000"/>
          <w:sz w:val="24"/>
          <w:szCs w:val="24"/>
        </w:rPr>
        <w:t xml:space="preserve">Participants will </w:t>
      </w:r>
      <w:r w:rsidR="00F24CEC">
        <w:rPr>
          <w:color w:val="000000"/>
          <w:sz w:val="24"/>
          <w:szCs w:val="24"/>
        </w:rPr>
        <w:t xml:space="preserve">be asked to review the proposed screener </w:t>
      </w:r>
      <w:r w:rsidR="00F24CEC">
        <w:rPr>
          <w:sz w:val="24"/>
          <w:szCs w:val="24"/>
        </w:rPr>
        <w:t>(NSCH-S1)</w:t>
      </w:r>
      <w:r w:rsidR="00F24CEC">
        <w:rPr>
          <w:color w:val="000000"/>
          <w:sz w:val="24"/>
          <w:szCs w:val="24"/>
        </w:rPr>
        <w:t xml:space="preserve"> and topical questionnaires</w:t>
      </w:r>
      <w:r w:rsidR="00AB0171" w:rsidRPr="00081DFD">
        <w:rPr>
          <w:color w:val="000000"/>
          <w:sz w:val="24"/>
          <w:szCs w:val="24"/>
        </w:rPr>
        <w:t xml:space="preserve"> (</w:t>
      </w:r>
      <w:r w:rsidR="00F24CEC" w:rsidRPr="00F33A25">
        <w:rPr>
          <w:sz w:val="24"/>
          <w:szCs w:val="24"/>
        </w:rPr>
        <w:t>NSCH-T1</w:t>
      </w:r>
      <w:r w:rsidR="00F24CEC">
        <w:rPr>
          <w:sz w:val="24"/>
          <w:szCs w:val="24"/>
        </w:rPr>
        <w:t xml:space="preserve">, NSCH-T2, </w:t>
      </w:r>
      <w:proofErr w:type="gramStart"/>
      <w:r w:rsidR="00F24CEC">
        <w:rPr>
          <w:sz w:val="24"/>
          <w:szCs w:val="24"/>
        </w:rPr>
        <w:t>NSCH</w:t>
      </w:r>
      <w:proofErr w:type="gramEnd"/>
      <w:r w:rsidR="00F24CEC">
        <w:rPr>
          <w:sz w:val="24"/>
          <w:szCs w:val="24"/>
        </w:rPr>
        <w:t>-T3</w:t>
      </w:r>
      <w:r w:rsidR="00AB0171" w:rsidRPr="00081DFD">
        <w:rPr>
          <w:color w:val="000000"/>
          <w:sz w:val="24"/>
          <w:szCs w:val="24"/>
        </w:rPr>
        <w:t>). Participants will be asked to think aloud. We will use</w:t>
      </w:r>
      <w:r w:rsidR="00F24CEC">
        <w:rPr>
          <w:color w:val="000000"/>
          <w:sz w:val="24"/>
          <w:szCs w:val="24"/>
        </w:rPr>
        <w:t xml:space="preserve"> concurrent and</w:t>
      </w:r>
      <w:r w:rsidR="00AB0171" w:rsidRPr="00081DFD">
        <w:rPr>
          <w:color w:val="000000"/>
          <w:sz w:val="24"/>
          <w:szCs w:val="24"/>
        </w:rPr>
        <w:t xml:space="preserve"> retrospective probing to get a full understanding of the participant’s thought processes and interpretations of specific terminology and </w:t>
      </w:r>
      <w:r w:rsidR="003E45E6" w:rsidRPr="003E45E6">
        <w:rPr>
          <w:sz w:val="22"/>
        </w:rPr>
        <w:t>perceptions of specific elements of the survey</w:t>
      </w:r>
      <w:r w:rsidR="00AB0171" w:rsidRPr="003E45E6">
        <w:rPr>
          <w:sz w:val="22"/>
        </w:rPr>
        <w:t>.</w:t>
      </w:r>
      <w:r w:rsidR="00AB0171" w:rsidRPr="003E45E6">
        <w:rPr>
          <w:color w:val="000000"/>
          <w:sz w:val="28"/>
          <w:szCs w:val="24"/>
        </w:rPr>
        <w:t xml:space="preserve"> </w:t>
      </w:r>
      <w:r w:rsidR="00AB0171" w:rsidRPr="00081DFD">
        <w:rPr>
          <w:color w:val="000000"/>
          <w:sz w:val="24"/>
          <w:szCs w:val="24"/>
        </w:rPr>
        <w:t>After completing the task</w:t>
      </w:r>
      <w:r w:rsidR="0094039B" w:rsidRPr="00081DFD">
        <w:rPr>
          <w:color w:val="000000"/>
          <w:sz w:val="24"/>
          <w:szCs w:val="24"/>
        </w:rPr>
        <w:t>, each participant will be asked debriefing questions</w:t>
      </w:r>
      <w:r w:rsidR="00090643" w:rsidRPr="00081DFD">
        <w:rPr>
          <w:color w:val="000000"/>
          <w:sz w:val="24"/>
          <w:szCs w:val="24"/>
        </w:rPr>
        <w:t>.</w:t>
      </w:r>
      <w:r w:rsidR="00426F12" w:rsidRPr="00426F12">
        <w:t xml:space="preserve"> </w:t>
      </w:r>
      <w:r w:rsidR="00426F12" w:rsidRPr="00426F12">
        <w:rPr>
          <w:color w:val="000000"/>
          <w:sz w:val="24"/>
          <w:szCs w:val="24"/>
        </w:rPr>
        <w:t xml:space="preserve">All interviews will be audio-recorded to facilitate a summary of the results. Participants will be asked to sign consent forms and </w:t>
      </w:r>
      <w:r w:rsidR="00426F12">
        <w:rPr>
          <w:color w:val="000000"/>
          <w:sz w:val="24"/>
          <w:szCs w:val="24"/>
        </w:rPr>
        <w:t>for</w:t>
      </w:r>
      <w:r w:rsidR="00F2120C">
        <w:rPr>
          <w:color w:val="000000"/>
          <w:sz w:val="24"/>
          <w:szCs w:val="24"/>
        </w:rPr>
        <w:t xml:space="preserve"> permission to be recorded.</w:t>
      </w:r>
    </w:p>
    <w:p w14:paraId="1067638F" w14:textId="77777777" w:rsidR="0094039B" w:rsidRPr="00081DFD" w:rsidRDefault="0094039B" w:rsidP="000D3F1B">
      <w:pPr>
        <w:shd w:val="clear" w:color="auto" w:fill="FFFFFF"/>
        <w:autoSpaceDE/>
        <w:autoSpaceDN/>
        <w:adjustRightInd/>
        <w:rPr>
          <w:b/>
          <w:color w:val="000000"/>
          <w:sz w:val="24"/>
          <w:szCs w:val="24"/>
        </w:rPr>
      </w:pPr>
    </w:p>
    <w:p w14:paraId="52EE2B42" w14:textId="4B2D50BB" w:rsidR="00A80EB9" w:rsidRPr="00081DFD" w:rsidRDefault="00A52414" w:rsidP="00AB0171">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A80EB9" w:rsidRPr="00081DFD">
        <w:rPr>
          <w:color w:val="000000"/>
          <w:sz w:val="24"/>
          <w:szCs w:val="24"/>
        </w:rPr>
        <w:t xml:space="preserve">A total of </w:t>
      </w:r>
      <w:r w:rsidR="003E45E6">
        <w:rPr>
          <w:color w:val="000000"/>
          <w:sz w:val="24"/>
          <w:szCs w:val="24"/>
        </w:rPr>
        <w:t>30</w:t>
      </w:r>
      <w:r w:rsidR="00A80EB9" w:rsidRPr="00081DFD">
        <w:rPr>
          <w:color w:val="000000"/>
          <w:sz w:val="24"/>
          <w:szCs w:val="24"/>
        </w:rPr>
        <w:t xml:space="preserve"> </w:t>
      </w:r>
      <w:r w:rsidR="000F328A">
        <w:rPr>
          <w:color w:val="000000"/>
          <w:sz w:val="24"/>
          <w:szCs w:val="24"/>
        </w:rPr>
        <w:t xml:space="preserve">participants will be interviewed over two rounds </w:t>
      </w:r>
      <w:r w:rsidR="009D3B82">
        <w:rPr>
          <w:color w:val="000000"/>
          <w:sz w:val="24"/>
          <w:szCs w:val="24"/>
        </w:rPr>
        <w:t xml:space="preserve">(15 per round) </w:t>
      </w:r>
      <w:r w:rsidR="00F85212" w:rsidRPr="00081DFD">
        <w:rPr>
          <w:color w:val="000000"/>
          <w:sz w:val="24"/>
          <w:szCs w:val="24"/>
        </w:rPr>
        <w:t>in the Washi</w:t>
      </w:r>
      <w:r w:rsidR="003E45E6">
        <w:rPr>
          <w:color w:val="000000"/>
          <w:sz w:val="24"/>
          <w:szCs w:val="24"/>
        </w:rPr>
        <w:t xml:space="preserve">ngton, DC, </w:t>
      </w:r>
      <w:r w:rsidR="00F85212" w:rsidRPr="00081DFD">
        <w:rPr>
          <w:color w:val="000000"/>
          <w:sz w:val="24"/>
          <w:szCs w:val="24"/>
        </w:rPr>
        <w:t>Raleigh-Durham, NC</w:t>
      </w:r>
      <w:r w:rsidR="003E45E6">
        <w:rPr>
          <w:color w:val="000000"/>
          <w:sz w:val="24"/>
          <w:szCs w:val="24"/>
        </w:rPr>
        <w:t>, and Baltimore, MD</w:t>
      </w:r>
      <w:r w:rsidR="00F85212" w:rsidRPr="00081DFD">
        <w:rPr>
          <w:color w:val="000000"/>
          <w:sz w:val="24"/>
          <w:szCs w:val="24"/>
        </w:rPr>
        <w:t xml:space="preserve"> metropolitan areas. </w:t>
      </w:r>
      <w:r w:rsidR="00AB0171" w:rsidRPr="00081DFD">
        <w:rPr>
          <w:color w:val="000000"/>
          <w:sz w:val="24"/>
          <w:szCs w:val="24"/>
        </w:rPr>
        <w:t xml:space="preserve">Participants will be screened during the study recruitment to ensure </w:t>
      </w:r>
      <w:r w:rsidR="003E45E6">
        <w:rPr>
          <w:color w:val="000000"/>
          <w:sz w:val="24"/>
          <w:szCs w:val="24"/>
        </w:rPr>
        <w:t>at least 5 participants in each round</w:t>
      </w:r>
      <w:r w:rsidR="00AB0171" w:rsidRPr="00081DFD">
        <w:rPr>
          <w:color w:val="000000"/>
          <w:sz w:val="24"/>
          <w:szCs w:val="24"/>
        </w:rPr>
        <w:t xml:space="preserve"> </w:t>
      </w:r>
      <w:r w:rsidR="003E45E6">
        <w:rPr>
          <w:color w:val="000000"/>
          <w:sz w:val="24"/>
          <w:szCs w:val="24"/>
        </w:rPr>
        <w:t xml:space="preserve">have a child within the age range of each of the topical questionnaires </w:t>
      </w:r>
      <w:r w:rsidR="00AB0171" w:rsidRPr="00081DFD">
        <w:rPr>
          <w:color w:val="000000"/>
          <w:sz w:val="24"/>
          <w:szCs w:val="24"/>
        </w:rPr>
        <w:t xml:space="preserve">so they are representative of the </w:t>
      </w:r>
      <w:r w:rsidR="009F2AF8">
        <w:rPr>
          <w:color w:val="000000"/>
          <w:sz w:val="24"/>
          <w:szCs w:val="24"/>
        </w:rPr>
        <w:t>NSCH</w:t>
      </w:r>
      <w:r w:rsidR="00AB0171" w:rsidRPr="00081DFD">
        <w:rPr>
          <w:color w:val="000000"/>
          <w:sz w:val="24"/>
          <w:szCs w:val="24"/>
        </w:rPr>
        <w:t xml:space="preserve"> target population.</w:t>
      </w:r>
    </w:p>
    <w:p w14:paraId="5F46AB90" w14:textId="56FC7731" w:rsidR="00A52414" w:rsidRPr="00081DFD" w:rsidRDefault="00A52414" w:rsidP="00A80EB9">
      <w:pPr>
        <w:shd w:val="clear" w:color="auto" w:fill="FFFFFF"/>
        <w:autoSpaceDE/>
        <w:autoSpaceDN/>
        <w:adjustRightInd/>
        <w:rPr>
          <w:color w:val="000000"/>
        </w:rPr>
      </w:pPr>
    </w:p>
    <w:p w14:paraId="35309638" w14:textId="67D25264" w:rsidR="00DC4966" w:rsidRPr="00081DFD" w:rsidRDefault="00A52414" w:rsidP="00DC4966">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00BD6E59" w:rsidRPr="00081DFD">
        <w:t>We will use a multi-pronged strategy to recruit participants, such as posting ads on Craigslist, distributing flyers, and using personal networks. While not nationally representative, an attempt will be made to recruit participants with varying demographic characteristics (e.g., sex, education, age, race and ethnicity).</w:t>
      </w:r>
    </w:p>
    <w:p w14:paraId="089D5DE6" w14:textId="77777777" w:rsidR="008D0E72" w:rsidRPr="00081DFD" w:rsidRDefault="008D0E72" w:rsidP="008D0E72">
      <w:pPr>
        <w:shd w:val="clear" w:color="auto" w:fill="FFFFFF"/>
        <w:autoSpaceDE/>
        <w:autoSpaceDN/>
        <w:adjustRightInd/>
        <w:rPr>
          <w:color w:val="000000"/>
          <w:sz w:val="24"/>
          <w:szCs w:val="24"/>
        </w:rPr>
      </w:pPr>
    </w:p>
    <w:p w14:paraId="18280830" w14:textId="25C2E421" w:rsidR="005678A0" w:rsidRPr="00081DFD" w:rsidRDefault="00A52414" w:rsidP="005678A0">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005678A0" w:rsidRPr="00081DFD">
        <w:rPr>
          <w:color w:val="000000"/>
        </w:rPr>
        <w:t>Due to the length and complexity of the task as well as the necessity to travel to test locations</w:t>
      </w:r>
      <w:r w:rsidR="00E36DD4" w:rsidRPr="00081DFD">
        <w:rPr>
          <w:color w:val="000000"/>
        </w:rPr>
        <w:t xml:space="preserve">, </w:t>
      </w:r>
      <w:r w:rsidR="005678A0" w:rsidRPr="00081DFD">
        <w:rPr>
          <w:color w:val="000000"/>
        </w:rPr>
        <w:t xml:space="preserve">we plan to </w:t>
      </w:r>
      <w:r w:rsidRPr="00081DFD">
        <w:rPr>
          <w:color w:val="000000"/>
        </w:rPr>
        <w:t xml:space="preserve">offer an incentive of </w:t>
      </w:r>
      <w:r w:rsidR="005678A0" w:rsidRPr="00081DFD">
        <w:rPr>
          <w:color w:val="000000"/>
        </w:rPr>
        <w:t>$</w:t>
      </w:r>
      <w:r w:rsidR="00013CCE" w:rsidRPr="00081DFD">
        <w:rPr>
          <w:color w:val="000000"/>
        </w:rPr>
        <w:t>4</w:t>
      </w:r>
      <w:r w:rsidR="005678A0" w:rsidRPr="00081DFD">
        <w:rPr>
          <w:color w:val="000000"/>
        </w:rPr>
        <w:t>0</w:t>
      </w:r>
      <w:r w:rsidRPr="00081DFD">
        <w:rPr>
          <w:color w:val="000000"/>
        </w:rPr>
        <w:t xml:space="preserve"> to offset the costs of participation, such as travel and parking. </w:t>
      </w:r>
    </w:p>
    <w:p w14:paraId="52CEE5CA" w14:textId="77777777" w:rsidR="005678A0" w:rsidRPr="00081DFD" w:rsidRDefault="005678A0" w:rsidP="008D0E72">
      <w:pPr>
        <w:shd w:val="clear" w:color="auto" w:fill="FFFFFF"/>
        <w:autoSpaceDE/>
        <w:autoSpaceDN/>
        <w:adjustRightInd/>
        <w:rPr>
          <w:color w:val="000000"/>
          <w:sz w:val="24"/>
          <w:szCs w:val="24"/>
        </w:rPr>
      </w:pPr>
    </w:p>
    <w:p w14:paraId="665253BE" w14:textId="2D44A55A" w:rsidR="008D0E72" w:rsidRPr="00081DFD" w:rsidRDefault="008D0E72" w:rsidP="008D0E72">
      <w:pPr>
        <w:rPr>
          <w:sz w:val="24"/>
        </w:rPr>
      </w:pPr>
      <w:r w:rsidRPr="00081DFD">
        <w:rPr>
          <w:sz w:val="24"/>
        </w:rPr>
        <w:t>Below is a list</w:t>
      </w:r>
      <w:r w:rsidR="005064C7" w:rsidRPr="00081DFD">
        <w:rPr>
          <w:sz w:val="24"/>
        </w:rPr>
        <w:t xml:space="preserve"> of materials to be used in this research</w:t>
      </w:r>
      <w:r w:rsidRPr="00081DFD">
        <w:rPr>
          <w:sz w:val="24"/>
        </w:rPr>
        <w:t xml:space="preserve">. </w:t>
      </w:r>
    </w:p>
    <w:p w14:paraId="6B4AB981" w14:textId="65DE8E57" w:rsidR="008D3236" w:rsidRPr="00081DFD"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S1</w:t>
      </w:r>
      <w:r w:rsidR="008D3236" w:rsidRPr="00081DFD">
        <w:rPr>
          <w:rFonts w:ascii="Times New Roman" w:hAnsi="Times New Roman"/>
          <w:color w:val="000000"/>
          <w:sz w:val="24"/>
          <w:szCs w:val="24"/>
        </w:rPr>
        <w:t>_Cognitive Interviewing Version (</w:t>
      </w:r>
      <w:r>
        <w:rPr>
          <w:rFonts w:ascii="Times New Roman" w:hAnsi="Times New Roman"/>
          <w:color w:val="000000"/>
          <w:sz w:val="24"/>
          <w:szCs w:val="24"/>
        </w:rPr>
        <w:t>Screener</w:t>
      </w:r>
      <w:r w:rsidR="009D253A">
        <w:rPr>
          <w:rFonts w:ascii="Times New Roman" w:hAnsi="Times New Roman"/>
          <w:color w:val="000000"/>
          <w:sz w:val="24"/>
          <w:szCs w:val="24"/>
        </w:rPr>
        <w:t xml:space="preserve"> - English</w:t>
      </w:r>
      <w:r w:rsidR="008D3236" w:rsidRPr="00081DFD">
        <w:rPr>
          <w:rFonts w:ascii="Times New Roman" w:hAnsi="Times New Roman"/>
          <w:color w:val="000000"/>
          <w:sz w:val="24"/>
          <w:szCs w:val="24"/>
        </w:rPr>
        <w:t>)</w:t>
      </w:r>
    </w:p>
    <w:p w14:paraId="2CBB892B" w14:textId="1F8FC434" w:rsidR="008D3236" w:rsidRPr="00081DFD"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T1</w:t>
      </w:r>
      <w:r w:rsidR="008D3236" w:rsidRPr="00081DFD">
        <w:rPr>
          <w:rFonts w:ascii="Times New Roman" w:hAnsi="Times New Roman"/>
          <w:color w:val="000000"/>
          <w:sz w:val="24"/>
          <w:szCs w:val="24"/>
        </w:rPr>
        <w:t>_Cognitive Interviewing Version (</w:t>
      </w:r>
      <w:r>
        <w:rPr>
          <w:rFonts w:ascii="Times New Roman" w:hAnsi="Times New Roman"/>
          <w:color w:val="000000"/>
          <w:sz w:val="24"/>
          <w:szCs w:val="24"/>
        </w:rPr>
        <w:t>Topical Questionnaire</w:t>
      </w:r>
      <w:r w:rsidR="003B28C0">
        <w:rPr>
          <w:rFonts w:ascii="Times New Roman" w:hAnsi="Times New Roman"/>
          <w:color w:val="000000"/>
          <w:sz w:val="24"/>
          <w:szCs w:val="24"/>
        </w:rPr>
        <w:t xml:space="preserve"> 1</w:t>
      </w:r>
      <w:r w:rsidR="009D253A">
        <w:rPr>
          <w:rFonts w:ascii="Times New Roman" w:hAnsi="Times New Roman"/>
          <w:color w:val="000000"/>
          <w:sz w:val="24"/>
          <w:szCs w:val="24"/>
        </w:rPr>
        <w:t xml:space="preserve"> - English</w:t>
      </w:r>
      <w:r w:rsidR="008D3236" w:rsidRPr="00081DFD">
        <w:rPr>
          <w:rFonts w:ascii="Times New Roman" w:hAnsi="Times New Roman"/>
          <w:color w:val="000000"/>
          <w:sz w:val="24"/>
          <w:szCs w:val="24"/>
        </w:rPr>
        <w:t>)</w:t>
      </w:r>
    </w:p>
    <w:p w14:paraId="318A017A" w14:textId="2444B06F" w:rsidR="008D3236" w:rsidRPr="00081DFD"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T2</w:t>
      </w:r>
      <w:r w:rsidR="008D3236" w:rsidRPr="00081DFD">
        <w:rPr>
          <w:rFonts w:ascii="Times New Roman" w:hAnsi="Times New Roman"/>
          <w:color w:val="000000"/>
          <w:sz w:val="24"/>
          <w:szCs w:val="24"/>
        </w:rPr>
        <w:t>_Cognitive Interviewing Version (</w:t>
      </w:r>
      <w:r>
        <w:rPr>
          <w:rFonts w:ascii="Times New Roman" w:hAnsi="Times New Roman"/>
          <w:color w:val="000000"/>
          <w:sz w:val="24"/>
          <w:szCs w:val="24"/>
        </w:rPr>
        <w:t>Topical Questionnaire</w:t>
      </w:r>
      <w:r w:rsidR="003B28C0">
        <w:rPr>
          <w:rFonts w:ascii="Times New Roman" w:hAnsi="Times New Roman"/>
          <w:color w:val="000000"/>
          <w:sz w:val="24"/>
          <w:szCs w:val="24"/>
        </w:rPr>
        <w:t xml:space="preserve"> 2</w:t>
      </w:r>
      <w:r w:rsidR="009D253A">
        <w:rPr>
          <w:rFonts w:ascii="Times New Roman" w:hAnsi="Times New Roman"/>
          <w:color w:val="000000"/>
          <w:sz w:val="24"/>
          <w:szCs w:val="24"/>
        </w:rPr>
        <w:t xml:space="preserve"> - English</w:t>
      </w:r>
      <w:r w:rsidR="008D3236" w:rsidRPr="00081DFD">
        <w:rPr>
          <w:rFonts w:ascii="Times New Roman" w:hAnsi="Times New Roman"/>
          <w:color w:val="000000"/>
          <w:sz w:val="24"/>
          <w:szCs w:val="24"/>
        </w:rPr>
        <w:t>)</w:t>
      </w:r>
    </w:p>
    <w:p w14:paraId="16676A68" w14:textId="1403A97E" w:rsidR="008D3236" w:rsidRDefault="0034128C"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 xml:space="preserve">NSCH </w:t>
      </w:r>
      <w:r w:rsidR="00514AB0">
        <w:rPr>
          <w:rFonts w:ascii="Times New Roman" w:hAnsi="Times New Roman"/>
          <w:color w:val="000000"/>
          <w:sz w:val="24"/>
          <w:szCs w:val="24"/>
        </w:rPr>
        <w:t>T3</w:t>
      </w:r>
      <w:r w:rsidR="00514AB0" w:rsidRPr="00081DFD">
        <w:rPr>
          <w:rFonts w:ascii="Times New Roman" w:hAnsi="Times New Roman"/>
          <w:color w:val="000000"/>
          <w:sz w:val="24"/>
          <w:szCs w:val="24"/>
        </w:rPr>
        <w:t>_Cognitive Interviewing Version</w:t>
      </w:r>
      <w:r w:rsidR="008D3236" w:rsidRPr="00081DFD">
        <w:rPr>
          <w:rFonts w:ascii="Times New Roman" w:hAnsi="Times New Roman"/>
          <w:color w:val="000000"/>
          <w:sz w:val="24"/>
          <w:szCs w:val="24"/>
        </w:rPr>
        <w:t xml:space="preserve"> (</w:t>
      </w:r>
      <w:r>
        <w:rPr>
          <w:rFonts w:ascii="Times New Roman" w:hAnsi="Times New Roman"/>
          <w:color w:val="000000"/>
          <w:sz w:val="24"/>
          <w:szCs w:val="24"/>
        </w:rPr>
        <w:t>Topical Questionnaire</w:t>
      </w:r>
      <w:r w:rsidR="003B28C0">
        <w:rPr>
          <w:rFonts w:ascii="Times New Roman" w:hAnsi="Times New Roman"/>
          <w:color w:val="000000"/>
          <w:sz w:val="24"/>
          <w:szCs w:val="24"/>
        </w:rPr>
        <w:t xml:space="preserve"> 3</w:t>
      </w:r>
      <w:r w:rsidR="009D253A">
        <w:rPr>
          <w:rFonts w:ascii="Times New Roman" w:hAnsi="Times New Roman"/>
          <w:color w:val="000000"/>
          <w:sz w:val="24"/>
          <w:szCs w:val="24"/>
        </w:rPr>
        <w:t xml:space="preserve"> - English</w:t>
      </w:r>
      <w:r w:rsidR="008D3236" w:rsidRPr="00081DFD">
        <w:rPr>
          <w:rFonts w:ascii="Times New Roman" w:hAnsi="Times New Roman"/>
          <w:color w:val="000000"/>
          <w:sz w:val="24"/>
          <w:szCs w:val="24"/>
        </w:rPr>
        <w:t>)</w:t>
      </w:r>
    </w:p>
    <w:p w14:paraId="65CD058A" w14:textId="4C072488" w:rsidR="009D253A" w:rsidRPr="00081DFD" w:rsidRDefault="009D253A" w:rsidP="009D253A">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S1(S)</w:t>
      </w:r>
      <w:r w:rsidRPr="00081DFD">
        <w:rPr>
          <w:rFonts w:ascii="Times New Roman" w:hAnsi="Times New Roman"/>
          <w:color w:val="000000"/>
          <w:sz w:val="24"/>
          <w:szCs w:val="24"/>
        </w:rPr>
        <w:t>_Cognitive Interviewing Version (</w:t>
      </w:r>
      <w:r>
        <w:rPr>
          <w:rFonts w:ascii="Times New Roman" w:hAnsi="Times New Roman"/>
          <w:color w:val="000000"/>
          <w:sz w:val="24"/>
          <w:szCs w:val="24"/>
        </w:rPr>
        <w:t>Screener - Spanish</w:t>
      </w:r>
      <w:r w:rsidRPr="00081DFD">
        <w:rPr>
          <w:rFonts w:ascii="Times New Roman" w:hAnsi="Times New Roman"/>
          <w:color w:val="000000"/>
          <w:sz w:val="24"/>
          <w:szCs w:val="24"/>
        </w:rPr>
        <w:t>)</w:t>
      </w:r>
    </w:p>
    <w:p w14:paraId="055A7E71" w14:textId="2AA86AC3" w:rsidR="009D253A" w:rsidRPr="00081DFD" w:rsidRDefault="009D253A" w:rsidP="009D253A">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T1(S)</w:t>
      </w:r>
      <w:r w:rsidRPr="00081DFD">
        <w:rPr>
          <w:rFonts w:ascii="Times New Roman" w:hAnsi="Times New Roman"/>
          <w:color w:val="000000"/>
          <w:sz w:val="24"/>
          <w:szCs w:val="24"/>
        </w:rPr>
        <w:t>_Cognitive Interviewing Version (</w:t>
      </w:r>
      <w:r>
        <w:rPr>
          <w:rFonts w:ascii="Times New Roman" w:hAnsi="Times New Roman"/>
          <w:color w:val="000000"/>
          <w:sz w:val="24"/>
          <w:szCs w:val="24"/>
        </w:rPr>
        <w:t>Topical Questionnaire 1 - Spanish</w:t>
      </w:r>
      <w:r w:rsidRPr="00081DFD">
        <w:rPr>
          <w:rFonts w:ascii="Times New Roman" w:hAnsi="Times New Roman"/>
          <w:color w:val="000000"/>
          <w:sz w:val="24"/>
          <w:szCs w:val="24"/>
        </w:rPr>
        <w:t>)</w:t>
      </w:r>
    </w:p>
    <w:p w14:paraId="7BB15976" w14:textId="546712FF" w:rsidR="009D253A" w:rsidRPr="00081DFD" w:rsidRDefault="009D253A" w:rsidP="009D253A">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T2(S)</w:t>
      </w:r>
      <w:r w:rsidRPr="00081DFD">
        <w:rPr>
          <w:rFonts w:ascii="Times New Roman" w:hAnsi="Times New Roman"/>
          <w:color w:val="000000"/>
          <w:sz w:val="24"/>
          <w:szCs w:val="24"/>
        </w:rPr>
        <w:t>_Cognitive Interviewing Version (</w:t>
      </w:r>
      <w:r>
        <w:rPr>
          <w:rFonts w:ascii="Times New Roman" w:hAnsi="Times New Roman"/>
          <w:color w:val="000000"/>
          <w:sz w:val="24"/>
          <w:szCs w:val="24"/>
        </w:rPr>
        <w:t>Topical Questionnaire 2 - Spanish</w:t>
      </w:r>
      <w:r w:rsidRPr="00081DFD">
        <w:rPr>
          <w:rFonts w:ascii="Times New Roman" w:hAnsi="Times New Roman"/>
          <w:color w:val="000000"/>
          <w:sz w:val="24"/>
          <w:szCs w:val="24"/>
        </w:rPr>
        <w:t>)</w:t>
      </w:r>
    </w:p>
    <w:p w14:paraId="5DC20EB5" w14:textId="7B69FE32" w:rsidR="009D253A" w:rsidRPr="00081DFD" w:rsidRDefault="009D253A" w:rsidP="009D253A">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 T3(S)</w:t>
      </w:r>
      <w:r w:rsidRPr="00081DFD">
        <w:rPr>
          <w:rFonts w:ascii="Times New Roman" w:hAnsi="Times New Roman"/>
          <w:color w:val="000000"/>
          <w:sz w:val="24"/>
          <w:szCs w:val="24"/>
        </w:rPr>
        <w:t>_Cognitive Interviewing Version (</w:t>
      </w:r>
      <w:r>
        <w:rPr>
          <w:rFonts w:ascii="Times New Roman" w:hAnsi="Times New Roman"/>
          <w:color w:val="000000"/>
          <w:sz w:val="24"/>
          <w:szCs w:val="24"/>
        </w:rPr>
        <w:t>Topical Questionnaire 3 - Spanish</w:t>
      </w:r>
      <w:r w:rsidRPr="00081DFD">
        <w:rPr>
          <w:rFonts w:ascii="Times New Roman" w:hAnsi="Times New Roman"/>
          <w:color w:val="000000"/>
          <w:sz w:val="24"/>
          <w:szCs w:val="24"/>
        </w:rPr>
        <w:t>)</w:t>
      </w:r>
    </w:p>
    <w:p w14:paraId="08B5255F" w14:textId="77777777" w:rsidR="0034128C" w:rsidRDefault="0034128C"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6ACB330D" w14:textId="07146795" w:rsidR="00593D86" w:rsidRPr="00081DFD"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006C3127" w:rsidRPr="00081DFD">
        <w:rPr>
          <w:color w:val="000000"/>
          <w:sz w:val="24"/>
          <w:szCs w:val="24"/>
        </w:rPr>
        <w:t xml:space="preserve">Based on past experience with similar pretesting efforts it requires four screener conversations to recruit one participant. Each screener conversation lasts approximately three minutes. We estimate it will take </w:t>
      </w:r>
      <w:r w:rsidR="0034128C">
        <w:rPr>
          <w:color w:val="000000"/>
          <w:sz w:val="24"/>
          <w:szCs w:val="24"/>
        </w:rPr>
        <w:t>6</w:t>
      </w:r>
      <w:r w:rsidR="006C3127" w:rsidRPr="00081DFD">
        <w:rPr>
          <w:color w:val="000000"/>
          <w:sz w:val="24"/>
          <w:szCs w:val="24"/>
        </w:rPr>
        <w:t xml:space="preserve"> hours to screen and recruit </w:t>
      </w:r>
      <w:r w:rsidR="0034128C">
        <w:rPr>
          <w:color w:val="000000"/>
          <w:sz w:val="24"/>
          <w:szCs w:val="24"/>
        </w:rPr>
        <w:t>30</w:t>
      </w:r>
      <w:r w:rsidR="00F85212" w:rsidRPr="00081DFD">
        <w:rPr>
          <w:color w:val="000000"/>
          <w:sz w:val="24"/>
          <w:szCs w:val="24"/>
        </w:rPr>
        <w:t xml:space="preserve"> participants. We estimate </w:t>
      </w:r>
      <w:r w:rsidR="002B22BF" w:rsidRPr="00081DFD">
        <w:rPr>
          <w:color w:val="000000"/>
          <w:sz w:val="24"/>
          <w:szCs w:val="24"/>
        </w:rPr>
        <w:t xml:space="preserve">it will take </w:t>
      </w:r>
      <w:r w:rsidR="006C3127" w:rsidRPr="00081DFD">
        <w:rPr>
          <w:color w:val="000000"/>
          <w:sz w:val="24"/>
          <w:szCs w:val="24"/>
        </w:rPr>
        <w:t xml:space="preserve">60 minutes per participant to complete the cognitive interview.  For </w:t>
      </w:r>
      <w:r w:rsidR="0034128C">
        <w:rPr>
          <w:color w:val="000000"/>
          <w:sz w:val="24"/>
          <w:szCs w:val="24"/>
        </w:rPr>
        <w:t xml:space="preserve">30 </w:t>
      </w:r>
      <w:r w:rsidR="006C3127" w:rsidRPr="00081DFD">
        <w:rPr>
          <w:color w:val="000000"/>
          <w:sz w:val="24"/>
          <w:szCs w:val="24"/>
        </w:rPr>
        <w:t xml:space="preserve">participants, </w:t>
      </w:r>
      <w:r w:rsidR="006C3127" w:rsidRPr="00081DFD">
        <w:rPr>
          <w:color w:val="000000"/>
          <w:sz w:val="24"/>
          <w:szCs w:val="24"/>
        </w:rPr>
        <w:lastRenderedPageBreak/>
        <w:t xml:space="preserve">the estimated burden for the interviews is </w:t>
      </w:r>
      <w:r w:rsidR="002B22BF" w:rsidRPr="00081DFD">
        <w:rPr>
          <w:color w:val="000000"/>
          <w:sz w:val="24"/>
          <w:szCs w:val="24"/>
        </w:rPr>
        <w:t xml:space="preserve">therefore </w:t>
      </w:r>
      <w:r w:rsidR="0034128C">
        <w:rPr>
          <w:color w:val="000000"/>
          <w:sz w:val="24"/>
          <w:szCs w:val="24"/>
        </w:rPr>
        <w:t>30</w:t>
      </w:r>
      <w:r w:rsidR="006C3127" w:rsidRPr="00081DFD">
        <w:rPr>
          <w:color w:val="000000"/>
          <w:sz w:val="24"/>
          <w:szCs w:val="24"/>
        </w:rPr>
        <w:t xml:space="preserve"> hours, bringing the total burden to </w:t>
      </w:r>
      <w:r w:rsidR="00BD6E59" w:rsidRPr="00081DFD">
        <w:rPr>
          <w:color w:val="000000"/>
          <w:sz w:val="24"/>
          <w:szCs w:val="24"/>
        </w:rPr>
        <w:t xml:space="preserve">no more than </w:t>
      </w:r>
      <w:r w:rsidR="00E64F02">
        <w:rPr>
          <w:color w:val="000000"/>
          <w:sz w:val="24"/>
          <w:szCs w:val="24"/>
        </w:rPr>
        <w:t>36</w:t>
      </w:r>
      <w:r w:rsidR="006C3127" w:rsidRPr="00081DFD">
        <w:rPr>
          <w:color w:val="000000"/>
          <w:sz w:val="24"/>
          <w:szCs w:val="24"/>
        </w:rPr>
        <w:t xml:space="preserve"> hours.</w:t>
      </w:r>
    </w:p>
    <w:p w14:paraId="10727C07" w14:textId="77777777" w:rsidR="00593D86" w:rsidRPr="00081DFD"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081DFD"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14:paraId="6C43B5C3" w14:textId="77777777" w:rsidR="00D2154F" w:rsidRPr="00081DFD"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3C9679" w14:textId="77777777" w:rsidR="005064C7" w:rsidRPr="00081DFD" w:rsidRDefault="005064C7" w:rsidP="005064C7">
      <w:pPr>
        <w:rPr>
          <w:color w:val="000000"/>
          <w:sz w:val="24"/>
          <w:szCs w:val="24"/>
        </w:rPr>
      </w:pPr>
      <w:r w:rsidRPr="00081DFD">
        <w:rPr>
          <w:color w:val="000000"/>
          <w:sz w:val="24"/>
          <w:szCs w:val="24"/>
        </w:rPr>
        <w:t>M. Christopher Stringer</w:t>
      </w:r>
    </w:p>
    <w:p w14:paraId="68654FAF" w14:textId="58647FB7" w:rsidR="005064C7" w:rsidRPr="00081DFD" w:rsidRDefault="005064C7" w:rsidP="005064C7">
      <w:pPr>
        <w:rPr>
          <w:color w:val="000000"/>
          <w:sz w:val="24"/>
          <w:szCs w:val="24"/>
        </w:rPr>
      </w:pPr>
      <w:r w:rsidRPr="00081DFD">
        <w:rPr>
          <w:color w:val="000000"/>
          <w:sz w:val="24"/>
          <w:szCs w:val="24"/>
        </w:rPr>
        <w:t>Demographic Statistical Methods Division</w:t>
      </w:r>
    </w:p>
    <w:p w14:paraId="11AEE177" w14:textId="437019A2" w:rsidR="005064C7" w:rsidRPr="00081DFD" w:rsidRDefault="005064C7" w:rsidP="005064C7">
      <w:pPr>
        <w:rPr>
          <w:color w:val="000000"/>
          <w:sz w:val="24"/>
          <w:szCs w:val="24"/>
        </w:rPr>
      </w:pPr>
      <w:r w:rsidRPr="00081DFD">
        <w:rPr>
          <w:color w:val="000000"/>
          <w:sz w:val="24"/>
          <w:szCs w:val="24"/>
        </w:rPr>
        <w:t xml:space="preserve">U.S. Census Bureau </w:t>
      </w:r>
    </w:p>
    <w:p w14:paraId="7D0C537D" w14:textId="6BC48C00" w:rsidR="005064C7" w:rsidRPr="00081DFD" w:rsidRDefault="005064C7" w:rsidP="005064C7">
      <w:pPr>
        <w:rPr>
          <w:color w:val="000000"/>
          <w:sz w:val="24"/>
          <w:szCs w:val="24"/>
        </w:rPr>
      </w:pPr>
      <w:r w:rsidRPr="00081DFD">
        <w:rPr>
          <w:color w:val="000000"/>
          <w:sz w:val="24"/>
          <w:szCs w:val="24"/>
        </w:rPr>
        <w:t>Washington, D.C. 20233</w:t>
      </w:r>
    </w:p>
    <w:p w14:paraId="75C5F2C8" w14:textId="6B278F03" w:rsidR="00D2154F" w:rsidRPr="009D6760" w:rsidRDefault="005064C7" w:rsidP="005064C7">
      <w:r w:rsidRPr="00081DFD">
        <w:rPr>
          <w:color w:val="000000"/>
          <w:sz w:val="24"/>
          <w:szCs w:val="24"/>
        </w:rPr>
        <w:t>m</w:t>
      </w:r>
      <w:r w:rsidR="00B4328A">
        <w:rPr>
          <w:color w:val="000000"/>
          <w:sz w:val="24"/>
          <w:szCs w:val="24"/>
        </w:rPr>
        <w:t>.</w:t>
      </w:r>
      <w:r w:rsidRPr="00081DFD">
        <w:rPr>
          <w:color w:val="000000"/>
          <w:sz w:val="24"/>
          <w:szCs w:val="24"/>
        </w:rPr>
        <w:t>c</w:t>
      </w:r>
      <w:r w:rsidR="00B4328A">
        <w:rPr>
          <w:color w:val="000000"/>
          <w:sz w:val="24"/>
          <w:szCs w:val="24"/>
        </w:rPr>
        <w:t>hristopher</w:t>
      </w:r>
      <w:r w:rsidRPr="00081DFD">
        <w:rPr>
          <w:color w:val="000000"/>
          <w:sz w:val="24"/>
          <w:szCs w:val="24"/>
        </w:rPr>
        <w:t>.stringer@census.gov</w:t>
      </w:r>
    </w:p>
    <w:sectPr w:rsidR="00D2154F" w:rsidRPr="009D67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34128C" w:rsidRDefault="0034128C" w:rsidP="00EB74A3">
      <w:r>
        <w:separator/>
      </w:r>
    </w:p>
  </w:endnote>
  <w:endnote w:type="continuationSeparator" w:id="0">
    <w:p w14:paraId="2AF0F3C4" w14:textId="77777777" w:rsidR="0034128C" w:rsidRDefault="0034128C"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34128C" w:rsidRDefault="00341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725AFE82" w:rsidR="0034128C" w:rsidRDefault="0034128C">
        <w:pPr>
          <w:pStyle w:val="Footer"/>
          <w:jc w:val="right"/>
        </w:pPr>
        <w:r>
          <w:fldChar w:fldCharType="begin"/>
        </w:r>
        <w:r>
          <w:instrText xml:space="preserve"> PAGE   \* MERGEFORMAT </w:instrText>
        </w:r>
        <w:r>
          <w:fldChar w:fldCharType="separate"/>
        </w:r>
        <w:r w:rsidR="008F1BE6">
          <w:rPr>
            <w:noProof/>
          </w:rPr>
          <w:t>1</w:t>
        </w:r>
        <w:r>
          <w:rPr>
            <w:noProof/>
          </w:rPr>
          <w:fldChar w:fldCharType="end"/>
        </w:r>
      </w:p>
    </w:sdtContent>
  </w:sdt>
  <w:p w14:paraId="6AC2312E" w14:textId="77777777" w:rsidR="0034128C" w:rsidRDefault="0034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34128C" w:rsidRDefault="0034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34128C" w:rsidRDefault="0034128C" w:rsidP="00EB74A3">
      <w:r>
        <w:separator/>
      </w:r>
    </w:p>
  </w:footnote>
  <w:footnote w:type="continuationSeparator" w:id="0">
    <w:p w14:paraId="6837A0D7" w14:textId="77777777" w:rsidR="0034128C" w:rsidRDefault="0034128C"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34128C" w:rsidRDefault="0034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34128C" w:rsidRDefault="00341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34128C" w:rsidRDefault="0034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9"/>
  </w:num>
  <w:num w:numId="16">
    <w:abstractNumId w:val="0"/>
  </w:num>
  <w:num w:numId="17">
    <w:abstractNumId w:val="4"/>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3CCE"/>
    <w:rsid w:val="00015E7B"/>
    <w:rsid w:val="00030EBE"/>
    <w:rsid w:val="0003644D"/>
    <w:rsid w:val="00037920"/>
    <w:rsid w:val="00051E55"/>
    <w:rsid w:val="00061C97"/>
    <w:rsid w:val="00063EA4"/>
    <w:rsid w:val="00065B0B"/>
    <w:rsid w:val="000662AA"/>
    <w:rsid w:val="00081DFD"/>
    <w:rsid w:val="00090643"/>
    <w:rsid w:val="000958CC"/>
    <w:rsid w:val="000B2654"/>
    <w:rsid w:val="000C2E69"/>
    <w:rsid w:val="000D1BFA"/>
    <w:rsid w:val="000D3F1B"/>
    <w:rsid w:val="000F28A9"/>
    <w:rsid w:val="000F328A"/>
    <w:rsid w:val="001029AE"/>
    <w:rsid w:val="0013051D"/>
    <w:rsid w:val="00171937"/>
    <w:rsid w:val="00177779"/>
    <w:rsid w:val="0019524D"/>
    <w:rsid w:val="001B1537"/>
    <w:rsid w:val="001C7024"/>
    <w:rsid w:val="001E53DD"/>
    <w:rsid w:val="001F2DFC"/>
    <w:rsid w:val="00213927"/>
    <w:rsid w:val="00215556"/>
    <w:rsid w:val="002252A2"/>
    <w:rsid w:val="00245E4E"/>
    <w:rsid w:val="0027512E"/>
    <w:rsid w:val="00281160"/>
    <w:rsid w:val="002971AB"/>
    <w:rsid w:val="002A5E94"/>
    <w:rsid w:val="002B22BF"/>
    <w:rsid w:val="002D2371"/>
    <w:rsid w:val="002D6353"/>
    <w:rsid w:val="002D646F"/>
    <w:rsid w:val="002F30E6"/>
    <w:rsid w:val="00315D8F"/>
    <w:rsid w:val="00326C3D"/>
    <w:rsid w:val="00332418"/>
    <w:rsid w:val="0034128C"/>
    <w:rsid w:val="003611D6"/>
    <w:rsid w:val="003611F1"/>
    <w:rsid w:val="00364A57"/>
    <w:rsid w:val="00372AAE"/>
    <w:rsid w:val="003A77BE"/>
    <w:rsid w:val="003B28C0"/>
    <w:rsid w:val="003B6020"/>
    <w:rsid w:val="003C7A98"/>
    <w:rsid w:val="003E45E6"/>
    <w:rsid w:val="003F61AD"/>
    <w:rsid w:val="00402F86"/>
    <w:rsid w:val="00412B28"/>
    <w:rsid w:val="00426F12"/>
    <w:rsid w:val="00432C40"/>
    <w:rsid w:val="0045316E"/>
    <w:rsid w:val="004604C4"/>
    <w:rsid w:val="00465BAB"/>
    <w:rsid w:val="00466B7B"/>
    <w:rsid w:val="004808DE"/>
    <w:rsid w:val="004D74CE"/>
    <w:rsid w:val="004F20AE"/>
    <w:rsid w:val="005064C7"/>
    <w:rsid w:val="00514AB0"/>
    <w:rsid w:val="00525F7E"/>
    <w:rsid w:val="0054167F"/>
    <w:rsid w:val="00555BAB"/>
    <w:rsid w:val="00561FA8"/>
    <w:rsid w:val="005678A0"/>
    <w:rsid w:val="00567A43"/>
    <w:rsid w:val="00572590"/>
    <w:rsid w:val="00584A7B"/>
    <w:rsid w:val="00586507"/>
    <w:rsid w:val="00593D86"/>
    <w:rsid w:val="005B1129"/>
    <w:rsid w:val="005D38BD"/>
    <w:rsid w:val="005E07EC"/>
    <w:rsid w:val="005F41CA"/>
    <w:rsid w:val="005F42D1"/>
    <w:rsid w:val="0061652B"/>
    <w:rsid w:val="006171B2"/>
    <w:rsid w:val="00625734"/>
    <w:rsid w:val="00630C97"/>
    <w:rsid w:val="00631EFF"/>
    <w:rsid w:val="006321D1"/>
    <w:rsid w:val="00633F2A"/>
    <w:rsid w:val="00634803"/>
    <w:rsid w:val="0066461F"/>
    <w:rsid w:val="00686DD1"/>
    <w:rsid w:val="00687695"/>
    <w:rsid w:val="00690845"/>
    <w:rsid w:val="006A3CB4"/>
    <w:rsid w:val="006C22C8"/>
    <w:rsid w:val="006C3127"/>
    <w:rsid w:val="006C4A71"/>
    <w:rsid w:val="006E7E11"/>
    <w:rsid w:val="007203A8"/>
    <w:rsid w:val="00743BE9"/>
    <w:rsid w:val="00757E58"/>
    <w:rsid w:val="00773273"/>
    <w:rsid w:val="00774849"/>
    <w:rsid w:val="007760E3"/>
    <w:rsid w:val="00787044"/>
    <w:rsid w:val="007B7959"/>
    <w:rsid w:val="007C374E"/>
    <w:rsid w:val="007D074C"/>
    <w:rsid w:val="007D468D"/>
    <w:rsid w:val="007E21CC"/>
    <w:rsid w:val="007F76F3"/>
    <w:rsid w:val="00801471"/>
    <w:rsid w:val="00815A21"/>
    <w:rsid w:val="00825309"/>
    <w:rsid w:val="00830393"/>
    <w:rsid w:val="00834141"/>
    <w:rsid w:val="00835ACB"/>
    <w:rsid w:val="00844C7D"/>
    <w:rsid w:val="0084686F"/>
    <w:rsid w:val="00847684"/>
    <w:rsid w:val="00863E8F"/>
    <w:rsid w:val="008766CA"/>
    <w:rsid w:val="00884A79"/>
    <w:rsid w:val="008A62C2"/>
    <w:rsid w:val="008B6BFF"/>
    <w:rsid w:val="008C5D1E"/>
    <w:rsid w:val="008D0E72"/>
    <w:rsid w:val="008D3236"/>
    <w:rsid w:val="008F1BE6"/>
    <w:rsid w:val="008F7F56"/>
    <w:rsid w:val="0090177C"/>
    <w:rsid w:val="00901829"/>
    <w:rsid w:val="00904877"/>
    <w:rsid w:val="0093050A"/>
    <w:rsid w:val="00937751"/>
    <w:rsid w:val="0094039B"/>
    <w:rsid w:val="009424D0"/>
    <w:rsid w:val="009467E3"/>
    <w:rsid w:val="00957D7A"/>
    <w:rsid w:val="009742E9"/>
    <w:rsid w:val="0097600D"/>
    <w:rsid w:val="0097650C"/>
    <w:rsid w:val="00977EF3"/>
    <w:rsid w:val="009A14F0"/>
    <w:rsid w:val="009C476D"/>
    <w:rsid w:val="009D253A"/>
    <w:rsid w:val="009D3B82"/>
    <w:rsid w:val="009D6760"/>
    <w:rsid w:val="009F2AF8"/>
    <w:rsid w:val="009F31C6"/>
    <w:rsid w:val="009F64C3"/>
    <w:rsid w:val="00A14952"/>
    <w:rsid w:val="00A50848"/>
    <w:rsid w:val="00A52414"/>
    <w:rsid w:val="00A569EE"/>
    <w:rsid w:val="00A66105"/>
    <w:rsid w:val="00A755AC"/>
    <w:rsid w:val="00A80EB9"/>
    <w:rsid w:val="00A85A2C"/>
    <w:rsid w:val="00A95705"/>
    <w:rsid w:val="00AA6E41"/>
    <w:rsid w:val="00AB0171"/>
    <w:rsid w:val="00AF14D9"/>
    <w:rsid w:val="00AF25F5"/>
    <w:rsid w:val="00AF3CC7"/>
    <w:rsid w:val="00B06953"/>
    <w:rsid w:val="00B22036"/>
    <w:rsid w:val="00B256C1"/>
    <w:rsid w:val="00B342E3"/>
    <w:rsid w:val="00B4328A"/>
    <w:rsid w:val="00B5695B"/>
    <w:rsid w:val="00BC4239"/>
    <w:rsid w:val="00BD6E59"/>
    <w:rsid w:val="00BE28CD"/>
    <w:rsid w:val="00BE4268"/>
    <w:rsid w:val="00BE4A65"/>
    <w:rsid w:val="00C16CE0"/>
    <w:rsid w:val="00C367D1"/>
    <w:rsid w:val="00C375A3"/>
    <w:rsid w:val="00C43271"/>
    <w:rsid w:val="00C53D90"/>
    <w:rsid w:val="00C66DF2"/>
    <w:rsid w:val="00C67A3B"/>
    <w:rsid w:val="00C742DD"/>
    <w:rsid w:val="00C948DC"/>
    <w:rsid w:val="00CA2E0E"/>
    <w:rsid w:val="00CA57AA"/>
    <w:rsid w:val="00CC4C51"/>
    <w:rsid w:val="00CD01A9"/>
    <w:rsid w:val="00CE6069"/>
    <w:rsid w:val="00CF2D1D"/>
    <w:rsid w:val="00CF5D7E"/>
    <w:rsid w:val="00CF799B"/>
    <w:rsid w:val="00D03DE0"/>
    <w:rsid w:val="00D065EB"/>
    <w:rsid w:val="00D2154F"/>
    <w:rsid w:val="00D34D6F"/>
    <w:rsid w:val="00D5061E"/>
    <w:rsid w:val="00D775B9"/>
    <w:rsid w:val="00D77F2C"/>
    <w:rsid w:val="00D87D75"/>
    <w:rsid w:val="00DA7423"/>
    <w:rsid w:val="00DC4966"/>
    <w:rsid w:val="00E0606C"/>
    <w:rsid w:val="00E100A7"/>
    <w:rsid w:val="00E165F0"/>
    <w:rsid w:val="00E34C90"/>
    <w:rsid w:val="00E36DD4"/>
    <w:rsid w:val="00E43C9B"/>
    <w:rsid w:val="00E550DF"/>
    <w:rsid w:val="00E64F02"/>
    <w:rsid w:val="00E90F71"/>
    <w:rsid w:val="00EA7E31"/>
    <w:rsid w:val="00EB74A3"/>
    <w:rsid w:val="00EC1E8E"/>
    <w:rsid w:val="00EC5CBC"/>
    <w:rsid w:val="00EC6745"/>
    <w:rsid w:val="00EE1D15"/>
    <w:rsid w:val="00EE5CE4"/>
    <w:rsid w:val="00F2120C"/>
    <w:rsid w:val="00F24CEC"/>
    <w:rsid w:val="00F329B1"/>
    <w:rsid w:val="00F63708"/>
    <w:rsid w:val="00F64503"/>
    <w:rsid w:val="00F66212"/>
    <w:rsid w:val="00F673D0"/>
    <w:rsid w:val="00F727E3"/>
    <w:rsid w:val="00F85212"/>
    <w:rsid w:val="00FA16A1"/>
    <w:rsid w:val="00FA459E"/>
    <w:rsid w:val="00FB6223"/>
    <w:rsid w:val="00FB7651"/>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F06D-0817-4FD8-A1D3-8FE0CCC1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18B57674.dotm</Template>
  <TotalTime>0</TotalTime>
  <Pages>3</Pages>
  <Words>972</Words>
  <Characters>5543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Jasmine Luck (CENSUS/CSM FED)</cp:lastModifiedBy>
  <cp:revision>2</cp:revision>
  <dcterms:created xsi:type="dcterms:W3CDTF">2017-06-30T19:41:00Z</dcterms:created>
  <dcterms:modified xsi:type="dcterms:W3CDTF">2017-06-30T19:41:00Z</dcterms:modified>
</cp:coreProperties>
</file>