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FB46E" w14:textId="4D27C384" w:rsidR="00FF4D3A" w:rsidRDefault="005D50E8" w:rsidP="001549E2">
      <w:pPr>
        <w:spacing w:after="0" w:line="240" w:lineRule="auto"/>
        <w:jc w:val="center"/>
        <w:outlineLvl w:val="0"/>
        <w:rPr>
          <w:rFonts w:ascii="Georgia" w:eastAsia="Georgia" w:hAnsi="Georgia" w:cs="Georgia"/>
          <w:b/>
          <w:smallCaps/>
          <w:sz w:val="24"/>
          <w:szCs w:val="24"/>
        </w:rPr>
      </w:pPr>
      <w:bookmarkStart w:id="0" w:name="_GoBack"/>
      <w:bookmarkEnd w:id="0"/>
      <w:r w:rsidRPr="001107FD">
        <w:rPr>
          <w:rFonts w:ascii="Georgia" w:eastAsia="Georgia" w:hAnsi="Georgia" w:cs="Georgia"/>
          <w:b/>
          <w:smallCaps/>
          <w:noProof/>
          <w:sz w:val="24"/>
          <w:szCs w:val="24"/>
        </w:rPr>
        <mc:AlternateContent>
          <mc:Choice Requires="wps">
            <w:drawing>
              <wp:anchor distT="45720" distB="45720" distL="114300" distR="114300" simplePos="0" relativeHeight="251658240" behindDoc="1" locked="0" layoutInCell="1" hidden="0" allowOverlap="1" wp14:anchorId="02D522AA" wp14:editId="0F86DB73">
                <wp:simplePos x="0" y="0"/>
                <wp:positionH relativeFrom="margin">
                  <wp:posOffset>-43815</wp:posOffset>
                </wp:positionH>
                <wp:positionV relativeFrom="paragraph">
                  <wp:posOffset>338455</wp:posOffset>
                </wp:positionV>
                <wp:extent cx="6465570" cy="1152525"/>
                <wp:effectExtent l="0" t="0" r="11430" b="28575"/>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6465570" cy="115252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53921502" w14:textId="7D4EEC25" w:rsidR="00E752F7" w:rsidRDefault="00E752F7">
                            <w:pPr>
                              <w:spacing w:line="258" w:lineRule="auto"/>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Pr>
                                <w:rFonts w:ascii="Constantia" w:eastAsia="Constantia" w:hAnsi="Constantia" w:cs="Constantia"/>
                                <w:color w:val="222222"/>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5D50E8">
                              <w:rPr>
                                <w:rFonts w:ascii="Constantia" w:eastAsia="Constantia" w:hAnsi="Constantia" w:cs="Constantia"/>
                                <w:color w:val="222222"/>
                                <w:sz w:val="18"/>
                              </w:rPr>
                              <w:t xml:space="preserve">a total of </w:t>
                            </w:r>
                            <w:r w:rsidR="00012C5D">
                              <w:rPr>
                                <w:rFonts w:ascii="Constantia" w:eastAsia="Constantia" w:hAnsi="Constantia" w:cs="Constantia"/>
                                <w:color w:val="222222"/>
                                <w:sz w:val="18"/>
                              </w:rPr>
                              <w:t>1</w:t>
                            </w:r>
                            <w:r>
                              <w:rPr>
                                <w:rFonts w:ascii="Constantia" w:eastAsia="Constantia" w:hAnsi="Constantia" w:cs="Constantia"/>
                                <w:color w:val="222222"/>
                                <w:sz w:val="18"/>
                              </w:rPr>
                              <w:t>5 minutes per response</w:t>
                            </w:r>
                            <w:r w:rsidR="005D50E8">
                              <w:rPr>
                                <w:rFonts w:ascii="Constantia" w:eastAsia="Constantia" w:hAnsi="Constantia" w:cs="Constantia"/>
                                <w:color w:val="222222"/>
                                <w:sz w:val="18"/>
                              </w:rPr>
                              <w:t>, with 3 minutes for the introduction to the follow up interview and 12 minutes for the recipe review</w:t>
                            </w:r>
                            <w:r w:rsidR="00C17355">
                              <w:rPr>
                                <w:rFonts w:ascii="Constantia" w:eastAsia="Constantia" w:hAnsi="Constantia" w:cs="Constantia"/>
                                <w:color w:val="222222"/>
                                <w:sz w:val="18"/>
                              </w:rPr>
                              <w:t>, using Attachment W</w:t>
                            </w:r>
                            <w:r w:rsidR="005D50E8">
                              <w:rPr>
                                <w:rFonts w:ascii="Constantia" w:eastAsia="Constantia" w:hAnsi="Constantia" w:cs="Constantia"/>
                                <w:color w:val="222222"/>
                                <w:sz w:val="18"/>
                              </w:rPr>
                              <w:t xml:space="preserve">.  This time estimate </w:t>
                            </w:r>
                            <w:r>
                              <w:rPr>
                                <w:rFonts w:ascii="Constantia" w:eastAsia="Constantia" w:hAnsi="Constantia" w:cs="Constantia"/>
                                <w:color w:val="222222"/>
                                <w:sz w:val="18"/>
                              </w:rPr>
                              <w:t>includ</w:t>
                            </w:r>
                            <w:r w:rsidR="005D50E8">
                              <w:rPr>
                                <w:rFonts w:ascii="Constantia" w:eastAsia="Constantia" w:hAnsi="Constantia" w:cs="Constantia"/>
                                <w:color w:val="222222"/>
                                <w:sz w:val="18"/>
                              </w:rPr>
                              <w:t>es</w:t>
                            </w:r>
                            <w:r>
                              <w:rPr>
                                <w:rFonts w:ascii="Constantia" w:eastAsia="Constantia" w:hAnsi="Constantia" w:cs="Constantia"/>
                                <w:color w:val="222222"/>
                                <w:sz w:val="18"/>
                              </w:rPr>
                              <w:t xml:space="preserve">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45pt;margin-top:26.65pt;width:509.1pt;height:90.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">
                <v:textbox inset="2.53958mm,1.2694mm,2.53958mm,1.2694mm">
                  <w:txbxContent>
                    <w:p w14:paraId="53921502" w14:textId="7D4EEC25" w:rsidR="00E752F7" w:rsidRDefault="00E752F7">
                      <w:pPr>
                        <w:spacing w:line="258" w:lineRule="auto"/>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Pr>
                          <w:rFonts w:ascii="Constantia" w:eastAsia="Constantia" w:hAnsi="Constantia" w:cs="Constantia"/>
                          <w:color w:val="222222"/>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5D50E8">
                        <w:rPr>
                          <w:rFonts w:ascii="Constantia" w:eastAsia="Constantia" w:hAnsi="Constantia" w:cs="Constantia"/>
                          <w:color w:val="222222"/>
                          <w:sz w:val="18"/>
                        </w:rPr>
                        <w:t xml:space="preserve">a total of </w:t>
                      </w:r>
                      <w:r w:rsidR="00012C5D">
                        <w:rPr>
                          <w:rFonts w:ascii="Constantia" w:eastAsia="Constantia" w:hAnsi="Constantia" w:cs="Constantia"/>
                          <w:color w:val="222222"/>
                          <w:sz w:val="18"/>
                        </w:rPr>
                        <w:t>1</w:t>
                      </w:r>
                      <w:r>
                        <w:rPr>
                          <w:rFonts w:ascii="Constantia" w:eastAsia="Constantia" w:hAnsi="Constantia" w:cs="Constantia"/>
                          <w:color w:val="222222"/>
                          <w:sz w:val="18"/>
                        </w:rPr>
                        <w:t>5 minutes per response</w:t>
                      </w:r>
                      <w:r w:rsidR="005D50E8">
                        <w:rPr>
                          <w:rFonts w:ascii="Constantia" w:eastAsia="Constantia" w:hAnsi="Constantia" w:cs="Constantia"/>
                          <w:color w:val="222222"/>
                          <w:sz w:val="18"/>
                        </w:rPr>
                        <w:t>, with 3 minutes for the introduction to the follow up interview and 12 minutes for the recipe review</w:t>
                      </w:r>
                      <w:r w:rsidR="00C17355">
                        <w:rPr>
                          <w:rFonts w:ascii="Constantia" w:eastAsia="Constantia" w:hAnsi="Constantia" w:cs="Constantia"/>
                          <w:color w:val="222222"/>
                          <w:sz w:val="18"/>
                        </w:rPr>
                        <w:t>, using Attachment W</w:t>
                      </w:r>
                      <w:r w:rsidR="005D50E8">
                        <w:rPr>
                          <w:rFonts w:ascii="Constantia" w:eastAsia="Constantia" w:hAnsi="Constantia" w:cs="Constantia"/>
                          <w:color w:val="222222"/>
                          <w:sz w:val="18"/>
                        </w:rPr>
                        <w:t xml:space="preserve">.  This time estimate </w:t>
                      </w:r>
                      <w:r>
                        <w:rPr>
                          <w:rFonts w:ascii="Constantia" w:eastAsia="Constantia" w:hAnsi="Constantia" w:cs="Constantia"/>
                          <w:color w:val="222222"/>
                          <w:sz w:val="18"/>
                        </w:rPr>
                        <w:t>includ</w:t>
                      </w:r>
                      <w:r w:rsidR="005D50E8">
                        <w:rPr>
                          <w:rFonts w:ascii="Constantia" w:eastAsia="Constantia" w:hAnsi="Constantia" w:cs="Constantia"/>
                          <w:color w:val="222222"/>
                          <w:sz w:val="18"/>
                        </w:rPr>
                        <w:t>es</w:t>
                      </w:r>
                      <w:r>
                        <w:rPr>
                          <w:rFonts w:ascii="Constantia" w:eastAsia="Constantia" w:hAnsi="Constantia" w:cs="Constantia"/>
                          <w:color w:val="222222"/>
                          <w:sz w:val="18"/>
                        </w:rPr>
                        <w:t xml:space="preserve"> the time for reviewing instructions, searching existing data sources, gathering and maintaining the data needed, and completing and reviewing the collection of information.</w:t>
                      </w:r>
                    </w:p>
                  </w:txbxContent>
                </v:textbox>
                <w10:wrap type="square" anchorx="margin"/>
              </v:rect>
            </w:pict>
          </mc:Fallback>
        </mc:AlternateContent>
      </w:r>
      <w:r w:rsidR="00F22D0C">
        <w:rPr>
          <w:rFonts w:ascii="Georgia" w:eastAsia="Georgia" w:hAnsi="Georgia" w:cs="Georgia"/>
          <w:b/>
          <w:smallCaps/>
          <w:sz w:val="24"/>
          <w:szCs w:val="24"/>
        </w:rPr>
        <w:t xml:space="preserve">ATTACHMENT </w:t>
      </w:r>
      <w:r w:rsidR="00327D67">
        <w:rPr>
          <w:rFonts w:ascii="Georgia" w:eastAsia="Georgia" w:hAnsi="Georgia" w:cs="Georgia"/>
          <w:b/>
          <w:smallCaps/>
          <w:sz w:val="24"/>
          <w:szCs w:val="24"/>
        </w:rPr>
        <w:t>V</w:t>
      </w:r>
      <w:r w:rsidR="00F22D0C">
        <w:rPr>
          <w:rFonts w:ascii="Georgia" w:eastAsia="Georgia" w:hAnsi="Georgia" w:cs="Georgia"/>
          <w:b/>
          <w:smallCaps/>
          <w:sz w:val="24"/>
          <w:szCs w:val="24"/>
        </w:rPr>
        <w:t xml:space="preserve"> – </w:t>
      </w:r>
      <w:r w:rsidR="00AF593F">
        <w:rPr>
          <w:rFonts w:ascii="Georgia" w:eastAsia="Georgia" w:hAnsi="Georgia" w:cs="Georgia"/>
          <w:b/>
          <w:smallCaps/>
          <w:sz w:val="24"/>
          <w:szCs w:val="24"/>
        </w:rPr>
        <w:t>Provider Follow Up Interview</w:t>
      </w:r>
    </w:p>
    <w:p w14:paraId="3AD9D24D" w14:textId="77777777" w:rsidR="00FF4D3A" w:rsidRDefault="00FF4D3A">
      <w:pPr>
        <w:spacing w:after="0"/>
        <w:rPr>
          <w:rFonts w:ascii="Georgia" w:eastAsia="Georgia" w:hAnsi="Georgia" w:cs="Georgia"/>
          <w:sz w:val="24"/>
          <w:szCs w:val="24"/>
        </w:rPr>
      </w:pPr>
    </w:p>
    <w:p w14:paraId="5165B4DB" w14:textId="1C7FCEC0" w:rsidR="00FF4D3A" w:rsidRDefault="00F22D0C">
      <w:pPr>
        <w:pBdr>
          <w:top w:val="single" w:sz="12" w:space="1" w:color="000000"/>
          <w:left w:val="single" w:sz="12" w:space="4" w:color="000000"/>
          <w:bottom w:val="single" w:sz="12" w:space="1" w:color="000000"/>
          <w:right w:val="single" w:sz="12" w:space="4" w:color="000000"/>
        </w:pBdr>
        <w:shd w:val="clear" w:color="auto" w:fill="F2F2F2"/>
        <w:jc w:val="both"/>
        <w:rPr>
          <w:rFonts w:ascii="Georgia" w:eastAsia="Georgia" w:hAnsi="Georgia" w:cs="Georgia"/>
          <w:i/>
          <w:sz w:val="24"/>
          <w:szCs w:val="24"/>
        </w:rPr>
      </w:pPr>
      <w:r>
        <w:rPr>
          <w:rFonts w:ascii="Georgia" w:eastAsia="Georgia" w:hAnsi="Georgia" w:cs="Georgia"/>
          <w:b/>
          <w:sz w:val="24"/>
          <w:szCs w:val="24"/>
        </w:rPr>
        <w:t xml:space="preserve">Research Objectives: </w:t>
      </w:r>
      <w:r>
        <w:rPr>
          <w:rFonts w:ascii="Georgia" w:eastAsia="Georgia" w:hAnsi="Georgia" w:cs="Georgia"/>
          <w:sz w:val="24"/>
          <w:szCs w:val="24"/>
        </w:rPr>
        <w:t xml:space="preserve">To </w:t>
      </w:r>
      <w:r w:rsidR="00AF593F">
        <w:rPr>
          <w:rFonts w:ascii="Georgia" w:eastAsia="Georgia" w:hAnsi="Georgia" w:cs="Georgia"/>
          <w:sz w:val="24"/>
          <w:szCs w:val="24"/>
        </w:rPr>
        <w:t>determine the cultural accuracy of a recipe</w:t>
      </w:r>
      <w:r>
        <w:rPr>
          <w:rFonts w:ascii="Georgia" w:eastAsia="Georgia" w:hAnsi="Georgia" w:cs="Georgia"/>
          <w:sz w:val="24"/>
          <w:szCs w:val="24"/>
        </w:rPr>
        <w:t xml:space="preserve">. </w:t>
      </w:r>
    </w:p>
    <w:p w14:paraId="45D80A14" w14:textId="77777777" w:rsidR="00FF4D3A" w:rsidRDefault="00F22D0C">
      <w:pPr>
        <w:jc w:val="both"/>
        <w:rPr>
          <w:rFonts w:ascii="Georgia" w:eastAsia="Georgia" w:hAnsi="Georgia" w:cs="Georgia"/>
          <w:i/>
          <w:sz w:val="20"/>
          <w:szCs w:val="20"/>
        </w:rPr>
      </w:pPr>
      <w:r>
        <w:rPr>
          <w:rFonts w:ascii="Georgia" w:eastAsia="Georgia" w:hAnsi="Georgia" w:cs="Georgia"/>
          <w:b/>
          <w:i/>
          <w:sz w:val="20"/>
          <w:szCs w:val="20"/>
        </w:rPr>
        <w:t>Note</w:t>
      </w:r>
      <w:r>
        <w:rPr>
          <w:rFonts w:ascii="Georgia" w:eastAsia="Georgia" w:hAnsi="Georgia" w:cs="Georgia"/>
          <w:i/>
          <w:sz w:val="20"/>
          <w:szCs w:val="20"/>
        </w:rPr>
        <w:t xml:space="preserve">: Optional probing questions appear in italics. These probes are intended to provide options for the researcher to obtain feedback that supports the study objectives. </w:t>
      </w:r>
    </w:p>
    <w:p w14:paraId="0C0776EA" w14:textId="6A5BE6FC" w:rsidR="00FF4D3A" w:rsidRDefault="00F22D0C" w:rsidP="001549E2">
      <w:pPr>
        <w:spacing w:after="0"/>
        <w:outlineLvl w:val="0"/>
        <w:rPr>
          <w:rFonts w:ascii="Georgia" w:eastAsia="Georgia" w:hAnsi="Georgia" w:cs="Georgia"/>
          <w:b/>
          <w:color w:val="F64541"/>
          <w:sz w:val="26"/>
          <w:szCs w:val="26"/>
        </w:rPr>
      </w:pPr>
      <w:r>
        <w:rPr>
          <w:rFonts w:ascii="Georgia" w:eastAsia="Georgia" w:hAnsi="Georgia" w:cs="Georgia"/>
          <w:b/>
          <w:smallCaps/>
          <w:color w:val="F64541"/>
          <w:sz w:val="26"/>
          <w:szCs w:val="26"/>
        </w:rPr>
        <w:t>Introduction (</w:t>
      </w:r>
      <w:r w:rsidR="00754E91">
        <w:rPr>
          <w:rFonts w:ascii="Georgia" w:eastAsia="Georgia" w:hAnsi="Georgia" w:cs="Georgia"/>
          <w:b/>
          <w:color w:val="F64541"/>
          <w:sz w:val="26"/>
          <w:szCs w:val="26"/>
        </w:rPr>
        <w:t>3</w:t>
      </w:r>
      <w:r>
        <w:rPr>
          <w:rFonts w:ascii="Georgia" w:eastAsia="Georgia" w:hAnsi="Georgia" w:cs="Georgia"/>
          <w:b/>
          <w:color w:val="F64541"/>
          <w:sz w:val="26"/>
          <w:szCs w:val="26"/>
        </w:rPr>
        <w:t xml:space="preserve"> Minutes</w:t>
      </w:r>
      <w:r>
        <w:rPr>
          <w:rFonts w:ascii="Georgia" w:eastAsia="Georgia" w:hAnsi="Georgia" w:cs="Georgia"/>
          <w:b/>
          <w:smallCaps/>
          <w:color w:val="F64541"/>
          <w:sz w:val="26"/>
          <w:szCs w:val="26"/>
        </w:rPr>
        <w:t>)</w:t>
      </w:r>
    </w:p>
    <w:p w14:paraId="156993BA" w14:textId="5BBFE6BA" w:rsidR="00FF4D3A" w:rsidRDefault="00F22D0C">
      <w:pPr>
        <w:spacing w:line="276" w:lineRule="auto"/>
        <w:rPr>
          <w:rFonts w:ascii="Georgia" w:eastAsia="Georgia" w:hAnsi="Georgia" w:cs="Georgia"/>
          <w:sz w:val="24"/>
          <w:szCs w:val="24"/>
        </w:rPr>
      </w:pPr>
      <w:r>
        <w:rPr>
          <w:rFonts w:ascii="Georgia" w:eastAsia="Georgia" w:hAnsi="Georgia" w:cs="Georgia"/>
          <w:sz w:val="24"/>
          <w:szCs w:val="24"/>
        </w:rPr>
        <w:t>First of all, thank you for participating in this research</w:t>
      </w:r>
      <w:r w:rsidR="003F5ABA">
        <w:rPr>
          <w:rFonts w:ascii="Georgia" w:eastAsia="Georgia" w:hAnsi="Georgia" w:cs="Georgia"/>
          <w:sz w:val="24"/>
          <w:szCs w:val="24"/>
        </w:rPr>
        <w:t xml:space="preserve"> </w:t>
      </w:r>
      <w:r w:rsidR="00816E90">
        <w:rPr>
          <w:rFonts w:ascii="Georgia" w:eastAsia="Georgia" w:hAnsi="Georgia" w:cs="Georgia"/>
          <w:sz w:val="24"/>
          <w:szCs w:val="24"/>
        </w:rPr>
        <w:t>to develop t</w:t>
      </w:r>
      <w:r w:rsidR="003F5ABA" w:rsidRPr="003F5ABA">
        <w:rPr>
          <w:rFonts w:ascii="Georgia" w:eastAsia="Georgia" w:hAnsi="Georgia" w:cs="Georgia"/>
          <w:sz w:val="24"/>
          <w:szCs w:val="24"/>
        </w:rPr>
        <w:t>h</w:t>
      </w:r>
      <w:r w:rsidR="00816E90">
        <w:rPr>
          <w:rFonts w:ascii="Georgia" w:eastAsia="Georgia" w:hAnsi="Georgia" w:cs="Georgia"/>
          <w:sz w:val="24"/>
          <w:szCs w:val="24"/>
        </w:rPr>
        <w:t xml:space="preserve">e </w:t>
      </w:r>
      <w:r w:rsidR="003F5ABA" w:rsidRPr="00816E90">
        <w:rPr>
          <w:rFonts w:ascii="Georgia" w:eastAsia="Georgia" w:hAnsi="Georgia" w:cs="Georgia"/>
          <w:i/>
          <w:sz w:val="24"/>
          <w:szCs w:val="24"/>
        </w:rPr>
        <w:t>Multicultural Nutrition Education for Child Care</w:t>
      </w:r>
      <w:r w:rsidR="00816E90">
        <w:rPr>
          <w:rFonts w:ascii="Georgia" w:eastAsia="Georgia" w:hAnsi="Georgia" w:cs="Georgia"/>
          <w:i/>
          <w:sz w:val="24"/>
          <w:szCs w:val="24"/>
        </w:rPr>
        <w:t xml:space="preserve"> </w:t>
      </w:r>
      <w:r w:rsidR="00816E90">
        <w:rPr>
          <w:rFonts w:ascii="Georgia" w:eastAsia="Georgia" w:hAnsi="Georgia" w:cs="Georgia"/>
          <w:sz w:val="24"/>
          <w:szCs w:val="24"/>
        </w:rPr>
        <w:t>project</w:t>
      </w:r>
      <w:r w:rsidR="003F5ABA" w:rsidRPr="003F5ABA">
        <w:rPr>
          <w:rFonts w:ascii="Georgia" w:eastAsia="Georgia" w:hAnsi="Georgia" w:cs="Georgia"/>
          <w:sz w:val="24"/>
          <w:szCs w:val="24"/>
        </w:rPr>
        <w:t xml:space="preserve">. </w:t>
      </w:r>
    </w:p>
    <w:p w14:paraId="0E54FA33" w14:textId="3D35FFD6" w:rsidR="00FF4D3A" w:rsidRDefault="00AF593F">
      <w:pPr>
        <w:spacing w:line="276" w:lineRule="auto"/>
        <w:rPr>
          <w:rFonts w:ascii="Georgia" w:eastAsia="Georgia" w:hAnsi="Georgia" w:cs="Georgia"/>
          <w:sz w:val="24"/>
          <w:szCs w:val="24"/>
        </w:rPr>
      </w:pPr>
      <w:r>
        <w:rPr>
          <w:rFonts w:ascii="Georgia" w:eastAsia="Georgia" w:hAnsi="Georgia" w:cs="Georgia"/>
          <w:sz w:val="24"/>
          <w:szCs w:val="24"/>
        </w:rPr>
        <w:t xml:space="preserve">The </w:t>
      </w:r>
      <w:r w:rsidR="003F5ABA">
        <w:rPr>
          <w:rFonts w:ascii="Georgia" w:eastAsia="Georgia" w:hAnsi="Georgia" w:cs="Georgia"/>
          <w:sz w:val="24"/>
          <w:szCs w:val="24"/>
        </w:rPr>
        <w:t>United States Department of Agriculture (</w:t>
      </w:r>
      <w:r>
        <w:rPr>
          <w:rFonts w:ascii="Georgia" w:eastAsia="Georgia" w:hAnsi="Georgia" w:cs="Georgia"/>
          <w:sz w:val="24"/>
          <w:szCs w:val="24"/>
        </w:rPr>
        <w:t>USDA</w:t>
      </w:r>
      <w:r w:rsidR="003F5ABA">
        <w:rPr>
          <w:rFonts w:ascii="Georgia" w:eastAsia="Georgia" w:hAnsi="Georgia" w:cs="Georgia"/>
          <w:sz w:val="24"/>
          <w:szCs w:val="24"/>
        </w:rPr>
        <w:t>), Food and Nutrition Service (</w:t>
      </w:r>
      <w:r>
        <w:rPr>
          <w:rFonts w:ascii="Georgia" w:eastAsia="Georgia" w:hAnsi="Georgia" w:cs="Georgia"/>
          <w:sz w:val="24"/>
          <w:szCs w:val="24"/>
        </w:rPr>
        <w:t>FNS</w:t>
      </w:r>
      <w:r w:rsidR="003F5ABA">
        <w:rPr>
          <w:rFonts w:ascii="Georgia" w:eastAsia="Georgia" w:hAnsi="Georgia" w:cs="Georgia"/>
          <w:sz w:val="24"/>
          <w:szCs w:val="24"/>
        </w:rPr>
        <w:t>)</w:t>
      </w:r>
      <w:r>
        <w:rPr>
          <w:rFonts w:ascii="Georgia" w:eastAsia="Georgia" w:hAnsi="Georgia" w:cs="Georgia"/>
          <w:sz w:val="24"/>
          <w:szCs w:val="24"/>
        </w:rPr>
        <w:t xml:space="preserve"> create</w:t>
      </w:r>
      <w:r w:rsidR="003F5ABA">
        <w:rPr>
          <w:rFonts w:ascii="Georgia" w:eastAsia="Georgia" w:hAnsi="Georgia" w:cs="Georgia"/>
          <w:sz w:val="24"/>
          <w:szCs w:val="24"/>
        </w:rPr>
        <w:t>s</w:t>
      </w:r>
      <w:r>
        <w:rPr>
          <w:rFonts w:ascii="Georgia" w:eastAsia="Georgia" w:hAnsi="Georgia" w:cs="Georgia"/>
          <w:sz w:val="24"/>
          <w:szCs w:val="24"/>
        </w:rPr>
        <w:t xml:space="preserve"> the recipes and activities to promote nutrition education in young children while providing recipes from diverse cultural backgrounds that are reimbursable under </w:t>
      </w:r>
      <w:r w:rsidR="003F5ABA" w:rsidRPr="003F5ABA">
        <w:rPr>
          <w:rFonts w:ascii="Georgia" w:eastAsia="Georgia" w:hAnsi="Georgia" w:cs="Georgia"/>
          <w:sz w:val="24"/>
          <w:szCs w:val="24"/>
        </w:rPr>
        <w:t xml:space="preserve">Child and </w:t>
      </w:r>
      <w:r w:rsidR="003F5ABA">
        <w:rPr>
          <w:rFonts w:ascii="Georgia" w:eastAsia="Georgia" w:hAnsi="Georgia" w:cs="Georgia"/>
          <w:sz w:val="24"/>
          <w:szCs w:val="24"/>
        </w:rPr>
        <w:t>Adult Care Food (</w:t>
      </w:r>
      <w:r>
        <w:rPr>
          <w:rFonts w:ascii="Georgia" w:eastAsia="Georgia" w:hAnsi="Georgia" w:cs="Georgia"/>
          <w:sz w:val="24"/>
          <w:szCs w:val="24"/>
        </w:rPr>
        <w:t>CACFP</w:t>
      </w:r>
      <w:r w:rsidR="003F5ABA">
        <w:rPr>
          <w:rFonts w:ascii="Georgia" w:eastAsia="Georgia" w:hAnsi="Georgia" w:cs="Georgia"/>
          <w:sz w:val="24"/>
          <w:szCs w:val="24"/>
        </w:rPr>
        <w:t>)</w:t>
      </w:r>
      <w:r>
        <w:rPr>
          <w:rFonts w:ascii="Georgia" w:eastAsia="Georgia" w:hAnsi="Georgia" w:cs="Georgia"/>
          <w:sz w:val="24"/>
          <w:szCs w:val="24"/>
        </w:rPr>
        <w:t xml:space="preserve">. </w:t>
      </w:r>
      <w:r w:rsidR="00F22D0C">
        <w:rPr>
          <w:rFonts w:ascii="Georgia" w:eastAsia="Georgia" w:hAnsi="Georgia" w:cs="Georgia"/>
          <w:sz w:val="24"/>
          <w:szCs w:val="24"/>
        </w:rPr>
        <w:t xml:space="preserve">The purpose of this interview is to </w:t>
      </w:r>
      <w:r>
        <w:rPr>
          <w:rFonts w:ascii="Georgia" w:eastAsia="Georgia" w:hAnsi="Georgia" w:cs="Georgia"/>
          <w:sz w:val="24"/>
          <w:szCs w:val="24"/>
        </w:rPr>
        <w:t xml:space="preserve">make sure that the recipes in the nutrition education guide are culturally relevant and appropriate. As someone from the culture from which this recipe came, </w:t>
      </w:r>
      <w:r w:rsidR="00012C5D">
        <w:rPr>
          <w:rFonts w:ascii="Georgia" w:eastAsia="Georgia" w:hAnsi="Georgia" w:cs="Georgia"/>
          <w:sz w:val="24"/>
          <w:szCs w:val="24"/>
        </w:rPr>
        <w:t>your feedback will be used to ensure the recipe is culturally accurate</w:t>
      </w:r>
      <w:r>
        <w:rPr>
          <w:rFonts w:ascii="Georgia" w:eastAsia="Georgia" w:hAnsi="Georgia" w:cs="Georgia"/>
          <w:sz w:val="24"/>
          <w:szCs w:val="24"/>
        </w:rPr>
        <w:t xml:space="preserve">. </w:t>
      </w:r>
    </w:p>
    <w:p w14:paraId="6D0F2FC5" w14:textId="77777777" w:rsidR="00FF4D3A" w:rsidRDefault="00F22D0C">
      <w:pPr>
        <w:spacing w:line="276" w:lineRule="auto"/>
        <w:rPr>
          <w:rFonts w:ascii="Georgia" w:eastAsia="Georgia" w:hAnsi="Georgia" w:cs="Georgia"/>
          <w:sz w:val="24"/>
          <w:szCs w:val="24"/>
        </w:rPr>
      </w:pPr>
      <w:r>
        <w:rPr>
          <w:rFonts w:ascii="Georgia" w:eastAsia="Georgia" w:hAnsi="Georgia" w:cs="Georgia"/>
          <w:sz w:val="24"/>
          <w:szCs w:val="24"/>
        </w:rPr>
        <w:t>Before we begin, here are a couple of ground rules for our conversation:</w:t>
      </w:r>
    </w:p>
    <w:p w14:paraId="7AA89013" w14:textId="77777777" w:rsidR="00FF4D3A" w:rsidRDefault="00F22D0C">
      <w:pPr>
        <w:numPr>
          <w:ilvl w:val="0"/>
          <w:numId w:val="5"/>
        </w:numPr>
        <w:spacing w:after="0" w:line="276" w:lineRule="auto"/>
        <w:ind w:right="60"/>
        <w:contextualSpacing/>
        <w:rPr>
          <w:sz w:val="24"/>
          <w:szCs w:val="24"/>
        </w:rPr>
      </w:pPr>
      <w:r>
        <w:rPr>
          <w:rFonts w:ascii="Georgia" w:eastAsia="Georgia" w:hAnsi="Georgia" w:cs="Georgia"/>
          <w:sz w:val="24"/>
          <w:szCs w:val="24"/>
        </w:rPr>
        <w:t>First, there are no wrong answers. We are here today to hear what you think.</w:t>
      </w:r>
    </w:p>
    <w:p w14:paraId="2FAC1E51" w14:textId="77777777" w:rsidR="00FF4D3A" w:rsidRDefault="00F22D0C">
      <w:pPr>
        <w:numPr>
          <w:ilvl w:val="0"/>
          <w:numId w:val="5"/>
        </w:numPr>
        <w:spacing w:after="0" w:line="276" w:lineRule="auto"/>
        <w:ind w:right="60"/>
        <w:contextualSpacing/>
        <w:rPr>
          <w:sz w:val="24"/>
          <w:szCs w:val="24"/>
        </w:rPr>
      </w:pPr>
      <w:r>
        <w:rPr>
          <w:rFonts w:ascii="Georgia" w:eastAsia="Georgia" w:hAnsi="Georgia" w:cs="Georgia"/>
          <w:sz w:val="24"/>
          <w:szCs w:val="24"/>
        </w:rPr>
        <w:t xml:space="preserve">Participation is voluntary, so you don’t have to answer every question. </w:t>
      </w:r>
    </w:p>
    <w:p w14:paraId="7913D52D" w14:textId="4A437765" w:rsidR="00FF4D3A" w:rsidRDefault="00F22D0C">
      <w:pPr>
        <w:numPr>
          <w:ilvl w:val="0"/>
          <w:numId w:val="5"/>
        </w:numPr>
        <w:spacing w:after="0" w:line="276" w:lineRule="auto"/>
        <w:ind w:right="60"/>
        <w:contextualSpacing/>
        <w:rPr>
          <w:sz w:val="24"/>
          <w:szCs w:val="24"/>
        </w:rPr>
      </w:pPr>
      <w:r>
        <w:rPr>
          <w:rFonts w:ascii="Georgia" w:eastAsia="Georgia" w:hAnsi="Georgia" w:cs="Georgia"/>
          <w:sz w:val="24"/>
          <w:szCs w:val="24"/>
        </w:rPr>
        <w:t xml:space="preserve">Also, so you know, I didn’t create </w:t>
      </w:r>
      <w:r w:rsidR="00AF593F">
        <w:rPr>
          <w:rFonts w:ascii="Georgia" w:eastAsia="Georgia" w:hAnsi="Georgia" w:cs="Georgia"/>
          <w:sz w:val="24"/>
          <w:szCs w:val="24"/>
        </w:rPr>
        <w:t>the recipe that you are reviewing</w:t>
      </w:r>
      <w:r>
        <w:rPr>
          <w:rFonts w:ascii="Georgia" w:eastAsia="Georgia" w:hAnsi="Georgia" w:cs="Georgia"/>
          <w:sz w:val="24"/>
          <w:szCs w:val="24"/>
        </w:rPr>
        <w:t xml:space="preserve"> and I don’t work for the USDA/FNS. So, please be honest if there are things you liked or didn’t like. Your responses won’t affect me either way.</w:t>
      </w:r>
    </w:p>
    <w:p w14:paraId="08E611B1" w14:textId="77777777" w:rsidR="00FF4D3A" w:rsidRDefault="00F22D0C">
      <w:pPr>
        <w:numPr>
          <w:ilvl w:val="0"/>
          <w:numId w:val="5"/>
        </w:numPr>
        <w:spacing w:after="0" w:line="276" w:lineRule="auto"/>
        <w:ind w:right="60"/>
        <w:contextualSpacing/>
        <w:rPr>
          <w:sz w:val="24"/>
          <w:szCs w:val="24"/>
        </w:rPr>
      </w:pPr>
      <w:r>
        <w:rPr>
          <w:rFonts w:ascii="Georgia" w:eastAsia="Georgia" w:hAnsi="Georgia" w:cs="Georgia"/>
          <w:sz w:val="24"/>
          <w:szCs w:val="24"/>
        </w:rPr>
        <w:t>Lastly, everything we talk about here will be kept private. That means we will not use your name in any of our reports, and we ask that you do not share the details of what was said here today.</w:t>
      </w:r>
    </w:p>
    <w:p w14:paraId="7D416DF7" w14:textId="77777777" w:rsidR="00FF4D3A" w:rsidRDefault="00F22D0C">
      <w:pPr>
        <w:numPr>
          <w:ilvl w:val="0"/>
          <w:numId w:val="5"/>
        </w:numPr>
        <w:spacing w:after="0" w:line="276" w:lineRule="auto"/>
        <w:ind w:right="60"/>
        <w:contextualSpacing/>
        <w:rPr>
          <w:sz w:val="24"/>
          <w:szCs w:val="24"/>
        </w:rPr>
      </w:pPr>
      <w:r>
        <w:rPr>
          <w:rFonts w:ascii="Georgia" w:eastAsia="Georgia" w:hAnsi="Georgia" w:cs="Georgia"/>
          <w:sz w:val="24"/>
          <w:szCs w:val="24"/>
        </w:rPr>
        <w:t>If it’s ok with you, we’d like to audio record our conversation. It will only be used to confirm our notes. Any transcription of this conversation will not include your name. Is that ok with you?</w:t>
      </w:r>
    </w:p>
    <w:p w14:paraId="5224A58C" w14:textId="77777777" w:rsidR="00FF4D3A" w:rsidRDefault="00FF4D3A">
      <w:pPr>
        <w:spacing w:after="0" w:line="276" w:lineRule="auto"/>
        <w:ind w:left="720" w:right="60"/>
        <w:rPr>
          <w:rFonts w:ascii="Georgia" w:eastAsia="Georgia" w:hAnsi="Georgia" w:cs="Georgia"/>
          <w:sz w:val="24"/>
          <w:szCs w:val="24"/>
        </w:rPr>
      </w:pPr>
    </w:p>
    <w:p w14:paraId="62EFDFC6" w14:textId="77777777" w:rsidR="00FF4D3A" w:rsidRDefault="00F22D0C">
      <w:pPr>
        <w:spacing w:after="0" w:line="276" w:lineRule="auto"/>
        <w:ind w:right="6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b/>
          <w:sz w:val="24"/>
          <w:szCs w:val="24"/>
        </w:rPr>
        <w:t>Note to moderator:</w:t>
      </w:r>
      <w:r>
        <w:rPr>
          <w:rFonts w:ascii="Georgia" w:eastAsia="Georgia" w:hAnsi="Georgia" w:cs="Georgia"/>
          <w:sz w:val="24"/>
          <w:szCs w:val="24"/>
        </w:rPr>
        <w:t xml:space="preserve"> </w:t>
      </w:r>
      <w:r>
        <w:rPr>
          <w:rFonts w:ascii="Georgia" w:eastAsia="Georgia" w:hAnsi="Georgia" w:cs="Georgia"/>
          <w:i/>
          <w:sz w:val="24"/>
          <w:szCs w:val="24"/>
        </w:rPr>
        <w:t>If participant is uncomfortable do not record the conversation, but take detailed notes</w:t>
      </w:r>
      <w:r>
        <w:rPr>
          <w:rFonts w:ascii="Georgia" w:eastAsia="Georgia" w:hAnsi="Georgia" w:cs="Georgia"/>
          <w:sz w:val="24"/>
          <w:szCs w:val="24"/>
        </w:rPr>
        <w:t>).</w:t>
      </w:r>
    </w:p>
    <w:p w14:paraId="276888B2" w14:textId="77777777" w:rsidR="00FF4D3A" w:rsidRDefault="00FF4D3A">
      <w:pPr>
        <w:spacing w:after="0" w:line="276" w:lineRule="auto"/>
        <w:ind w:right="60"/>
        <w:rPr>
          <w:rFonts w:ascii="Georgia" w:eastAsia="Georgia" w:hAnsi="Georgia" w:cs="Georgia"/>
          <w:sz w:val="24"/>
          <w:szCs w:val="24"/>
        </w:rPr>
      </w:pPr>
    </w:p>
    <w:p w14:paraId="7050DF5D" w14:textId="064D08EC" w:rsidR="00FF4D3A" w:rsidRDefault="00F22D0C" w:rsidP="00D5279D">
      <w:pPr>
        <w:tabs>
          <w:tab w:val="left" w:pos="4371"/>
        </w:tabs>
        <w:spacing w:line="276" w:lineRule="auto"/>
        <w:outlineLvl w:val="0"/>
        <w:rPr>
          <w:rFonts w:ascii="Georgia" w:eastAsia="Georgia" w:hAnsi="Georgia" w:cs="Georgia"/>
          <w:sz w:val="24"/>
          <w:szCs w:val="24"/>
        </w:rPr>
      </w:pPr>
      <w:r>
        <w:rPr>
          <w:rFonts w:ascii="Georgia" w:eastAsia="Georgia" w:hAnsi="Georgia" w:cs="Georgia"/>
          <w:sz w:val="24"/>
          <w:szCs w:val="24"/>
        </w:rPr>
        <w:t xml:space="preserve">Do you have any questions? </w:t>
      </w:r>
      <w:r w:rsidR="00D5279D">
        <w:rPr>
          <w:rFonts w:ascii="Georgia" w:eastAsia="Georgia" w:hAnsi="Georgia" w:cs="Georgia"/>
          <w:sz w:val="24"/>
          <w:szCs w:val="24"/>
        </w:rPr>
        <w:tab/>
      </w:r>
    </w:p>
    <w:p w14:paraId="611E22E4" w14:textId="77777777" w:rsidR="00DB7E93" w:rsidRDefault="00DB7E93">
      <w:pPr>
        <w:spacing w:after="0"/>
        <w:rPr>
          <w:rFonts w:ascii="Georgia" w:eastAsia="Georgia" w:hAnsi="Georgia" w:cs="Georgia"/>
          <w:b/>
          <w:smallCaps/>
          <w:color w:val="F64541"/>
          <w:sz w:val="26"/>
          <w:szCs w:val="26"/>
        </w:rPr>
      </w:pPr>
    </w:p>
    <w:p w14:paraId="48403D92" w14:textId="77777777" w:rsidR="00B46648" w:rsidRDefault="00B46648">
      <w:pPr>
        <w:spacing w:after="0"/>
        <w:rPr>
          <w:rFonts w:ascii="Georgia" w:eastAsia="Georgia" w:hAnsi="Georgia" w:cs="Georgia"/>
          <w:b/>
          <w:smallCaps/>
          <w:color w:val="F64541"/>
          <w:sz w:val="26"/>
          <w:szCs w:val="26"/>
        </w:rPr>
      </w:pPr>
    </w:p>
    <w:p w14:paraId="296EC550" w14:textId="78687C9A" w:rsidR="00FF4D3A" w:rsidRDefault="00AF593F" w:rsidP="001549E2">
      <w:pPr>
        <w:spacing w:after="0"/>
        <w:outlineLvl w:val="0"/>
        <w:rPr>
          <w:rFonts w:ascii="Georgia" w:eastAsia="Georgia" w:hAnsi="Georgia" w:cs="Georgia"/>
          <w:b/>
          <w:smallCaps/>
          <w:color w:val="F64541"/>
          <w:sz w:val="26"/>
          <w:szCs w:val="26"/>
        </w:rPr>
      </w:pPr>
      <w:r>
        <w:rPr>
          <w:rFonts w:ascii="Georgia" w:eastAsia="Georgia" w:hAnsi="Georgia" w:cs="Georgia"/>
          <w:b/>
          <w:smallCaps/>
          <w:color w:val="F64541"/>
          <w:sz w:val="26"/>
          <w:szCs w:val="26"/>
        </w:rPr>
        <w:t>Recipe Rev</w:t>
      </w:r>
      <w:r w:rsidR="00012C5D">
        <w:rPr>
          <w:rFonts w:ascii="Georgia" w:eastAsia="Georgia" w:hAnsi="Georgia" w:cs="Georgia"/>
          <w:b/>
          <w:smallCaps/>
          <w:color w:val="F64541"/>
          <w:sz w:val="26"/>
          <w:szCs w:val="26"/>
        </w:rPr>
        <w:t>i</w:t>
      </w:r>
      <w:r>
        <w:rPr>
          <w:rFonts w:ascii="Georgia" w:eastAsia="Georgia" w:hAnsi="Georgia" w:cs="Georgia"/>
          <w:b/>
          <w:smallCaps/>
          <w:color w:val="F64541"/>
          <w:sz w:val="26"/>
          <w:szCs w:val="26"/>
        </w:rPr>
        <w:t>ew</w:t>
      </w:r>
      <w:r w:rsidR="00F22D0C">
        <w:rPr>
          <w:rFonts w:ascii="Georgia" w:eastAsia="Georgia" w:hAnsi="Georgia" w:cs="Georgia"/>
          <w:b/>
          <w:smallCaps/>
          <w:color w:val="F64541"/>
          <w:sz w:val="26"/>
          <w:szCs w:val="26"/>
        </w:rPr>
        <w:t xml:space="preserve"> (</w:t>
      </w:r>
      <w:r w:rsidR="00012C5D">
        <w:rPr>
          <w:rFonts w:ascii="Georgia" w:eastAsia="Georgia" w:hAnsi="Georgia" w:cs="Georgia"/>
          <w:b/>
          <w:smallCaps/>
          <w:color w:val="F64541"/>
          <w:sz w:val="26"/>
          <w:szCs w:val="26"/>
        </w:rPr>
        <w:t>1</w:t>
      </w:r>
      <w:r w:rsidR="00754E91">
        <w:rPr>
          <w:rFonts w:ascii="Georgia" w:eastAsia="Georgia" w:hAnsi="Georgia" w:cs="Georgia"/>
          <w:b/>
          <w:smallCaps/>
          <w:color w:val="F64541"/>
          <w:sz w:val="26"/>
          <w:szCs w:val="26"/>
        </w:rPr>
        <w:t>2</w:t>
      </w:r>
      <w:r w:rsidR="0090293A">
        <w:rPr>
          <w:rFonts w:ascii="Georgia" w:eastAsia="Georgia" w:hAnsi="Georgia" w:cs="Georgia"/>
          <w:b/>
          <w:smallCaps/>
          <w:color w:val="F64541"/>
          <w:sz w:val="26"/>
          <w:szCs w:val="26"/>
        </w:rPr>
        <w:t xml:space="preserve"> </w:t>
      </w:r>
      <w:r w:rsidR="00F22D0C">
        <w:rPr>
          <w:rFonts w:ascii="Georgia" w:eastAsia="Georgia" w:hAnsi="Georgia" w:cs="Georgia"/>
          <w:b/>
          <w:smallCaps/>
          <w:color w:val="F64541"/>
          <w:sz w:val="26"/>
          <w:szCs w:val="26"/>
        </w:rPr>
        <w:t xml:space="preserve">minutes) </w:t>
      </w:r>
    </w:p>
    <w:p w14:paraId="19946835" w14:textId="56C49E50" w:rsidR="00FF4D3A" w:rsidRPr="003157C0" w:rsidRDefault="003157C0" w:rsidP="003157C0">
      <w:pPr>
        <w:pStyle w:val="NoSpacing"/>
        <w:rPr>
          <w:rFonts w:ascii="Georgia" w:hAnsi="Georgia"/>
          <w:i/>
          <w:sz w:val="24"/>
          <w:szCs w:val="24"/>
        </w:rPr>
      </w:pPr>
      <w:r w:rsidRPr="003157C0">
        <w:rPr>
          <w:rFonts w:ascii="Georgia" w:hAnsi="Georgia"/>
          <w:i/>
          <w:sz w:val="24"/>
          <w:szCs w:val="24"/>
        </w:rPr>
        <w:t xml:space="preserve">Provider will be reviewing the recipe which matches their indicated cultural background. </w:t>
      </w:r>
    </w:p>
    <w:tbl>
      <w:tblPr>
        <w:tblStyle w:val="5"/>
        <w:tblW w:w="10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213"/>
      </w:tblGrid>
      <w:tr w:rsidR="00DB7E93" w14:paraId="723B1EEB" w14:textId="77777777" w:rsidTr="004A1187">
        <w:trPr>
          <w:trHeight w:val="2240"/>
          <w:jc w:val="center"/>
        </w:trPr>
        <w:tc>
          <w:tcPr>
            <w:tcW w:w="2065" w:type="dxa"/>
            <w:shd w:val="clear" w:color="auto" w:fill="D2D9E0"/>
          </w:tcPr>
          <w:p w14:paraId="10025218" w14:textId="77777777" w:rsidR="00DB7E93" w:rsidRDefault="00DB7E93" w:rsidP="00DB7E93">
            <w:pPr>
              <w:rPr>
                <w:rFonts w:ascii="Georgia" w:eastAsia="Georgia" w:hAnsi="Georgia" w:cs="Georgia"/>
                <w:b/>
                <w:sz w:val="24"/>
                <w:szCs w:val="24"/>
              </w:rPr>
            </w:pPr>
            <w:r>
              <w:rPr>
                <w:rFonts w:ascii="Georgia" w:eastAsia="Georgia" w:hAnsi="Georgia" w:cs="Georgia"/>
                <w:b/>
                <w:sz w:val="24"/>
                <w:szCs w:val="24"/>
              </w:rPr>
              <w:t xml:space="preserve">Objective: </w:t>
            </w:r>
          </w:p>
          <w:p w14:paraId="44142914" w14:textId="77777777" w:rsidR="00DB7E93" w:rsidRDefault="00DB7E93" w:rsidP="00DB7E93">
            <w:pPr>
              <w:rPr>
                <w:rFonts w:ascii="Georgia" w:eastAsia="Georgia" w:hAnsi="Georgia" w:cs="Georgia"/>
                <w:b/>
                <w:sz w:val="24"/>
                <w:szCs w:val="24"/>
              </w:rPr>
            </w:pPr>
          </w:p>
          <w:p w14:paraId="5478AD3F" w14:textId="25607CF0" w:rsidR="00DB7E93" w:rsidRDefault="00DB7E93" w:rsidP="00DB7E93">
            <w:pPr>
              <w:rPr>
                <w:rFonts w:ascii="Georgia" w:eastAsia="Georgia" w:hAnsi="Georgia" w:cs="Georgia"/>
                <w:sz w:val="24"/>
                <w:szCs w:val="24"/>
              </w:rPr>
            </w:pPr>
            <w:r>
              <w:rPr>
                <w:rFonts w:ascii="Georgia" w:eastAsia="Georgia" w:hAnsi="Georgia" w:cs="Georgia"/>
                <w:sz w:val="24"/>
                <w:szCs w:val="24"/>
              </w:rPr>
              <w:t xml:space="preserve">Understand the </w:t>
            </w:r>
            <w:r w:rsidR="00AF593F">
              <w:rPr>
                <w:rFonts w:ascii="Georgia" w:eastAsia="Georgia" w:hAnsi="Georgia" w:cs="Georgia"/>
                <w:sz w:val="24"/>
                <w:szCs w:val="24"/>
              </w:rPr>
              <w:t>cultural accuracy of the recipe</w:t>
            </w:r>
            <w:r>
              <w:rPr>
                <w:rFonts w:ascii="Georgia" w:eastAsia="Georgia" w:hAnsi="Georgia" w:cs="Georgia"/>
                <w:sz w:val="24"/>
                <w:szCs w:val="24"/>
              </w:rPr>
              <w:t xml:space="preserve">. </w:t>
            </w:r>
          </w:p>
        </w:tc>
        <w:tc>
          <w:tcPr>
            <w:tcW w:w="8213" w:type="dxa"/>
          </w:tcPr>
          <w:p w14:paraId="349B2094" w14:textId="3D27E545" w:rsidR="00DB7E93" w:rsidRDefault="00DB7E93" w:rsidP="00DB7E93">
            <w:pPr>
              <w:rPr>
                <w:rFonts w:ascii="Georgia" w:eastAsia="Georgia" w:hAnsi="Georgia" w:cs="Georgia"/>
                <w:b/>
                <w:sz w:val="24"/>
                <w:szCs w:val="24"/>
              </w:rPr>
            </w:pPr>
            <w:r>
              <w:rPr>
                <w:rFonts w:ascii="Georgia" w:eastAsia="Georgia" w:hAnsi="Georgia" w:cs="Georgia"/>
                <w:b/>
                <w:sz w:val="24"/>
                <w:szCs w:val="24"/>
              </w:rPr>
              <w:t>Questions</w:t>
            </w:r>
          </w:p>
          <w:p w14:paraId="5BFAE60A" w14:textId="61C50E6A" w:rsidR="00AF593F" w:rsidRDefault="00AF593F" w:rsidP="00012C5D">
            <w:pPr>
              <w:spacing w:after="120"/>
              <w:rPr>
                <w:rFonts w:ascii="Georgia" w:eastAsia="Georgia" w:hAnsi="Georgia" w:cs="Georgia"/>
                <w:sz w:val="24"/>
                <w:szCs w:val="24"/>
              </w:rPr>
            </w:pPr>
            <w:r>
              <w:rPr>
                <w:rFonts w:ascii="Georgia" w:eastAsia="Georgia" w:hAnsi="Georgia" w:cs="Georgia"/>
                <w:sz w:val="24"/>
                <w:szCs w:val="24"/>
              </w:rPr>
              <w:t xml:space="preserve">Take a minute to review the recipe </w:t>
            </w:r>
            <w:r w:rsidR="00D13E14">
              <w:rPr>
                <w:rFonts w:ascii="Georgia" w:eastAsia="Georgia" w:hAnsi="Georgia" w:cs="Georgia"/>
                <w:sz w:val="24"/>
                <w:szCs w:val="24"/>
              </w:rPr>
              <w:t>on page [</w:t>
            </w:r>
            <w:r w:rsidR="00D13E14">
              <w:rPr>
                <w:rFonts w:ascii="Georgia" w:eastAsia="Georgia" w:hAnsi="Georgia" w:cs="Georgia"/>
                <w:i/>
                <w:sz w:val="24"/>
                <w:szCs w:val="24"/>
              </w:rPr>
              <w:t xml:space="preserve">insert page # corresponding to the appropriate recipe in Attachment </w:t>
            </w:r>
            <w:r w:rsidR="00324778">
              <w:rPr>
                <w:rFonts w:ascii="Georgia" w:eastAsia="Georgia" w:hAnsi="Georgia" w:cs="Georgia"/>
                <w:i/>
                <w:sz w:val="24"/>
                <w:szCs w:val="24"/>
              </w:rPr>
              <w:t>W</w:t>
            </w:r>
            <w:r w:rsidR="00D13E14">
              <w:rPr>
                <w:rFonts w:ascii="Georgia" w:eastAsia="Georgia" w:hAnsi="Georgia" w:cs="Georgia"/>
                <w:sz w:val="24"/>
                <w:szCs w:val="24"/>
              </w:rPr>
              <w:t>]</w:t>
            </w:r>
            <w:r>
              <w:rPr>
                <w:rFonts w:ascii="Georgia" w:eastAsia="Georgia" w:hAnsi="Georgia" w:cs="Georgia"/>
                <w:sz w:val="24"/>
                <w:szCs w:val="24"/>
              </w:rPr>
              <w:t xml:space="preserve"> and let me know when you are finished. [</w:t>
            </w:r>
            <w:r w:rsidRPr="00D13E14">
              <w:rPr>
                <w:rFonts w:ascii="Georgia" w:eastAsia="Georgia" w:hAnsi="Georgia" w:cs="Georgia"/>
                <w:i/>
                <w:sz w:val="24"/>
                <w:szCs w:val="24"/>
              </w:rPr>
              <w:t>Pause to allow participant to review recipe</w:t>
            </w:r>
            <w:r w:rsidR="00D13E14" w:rsidRPr="00D13E14">
              <w:rPr>
                <w:rFonts w:ascii="Georgia" w:eastAsia="Georgia" w:hAnsi="Georgia" w:cs="Georgia"/>
                <w:i/>
                <w:sz w:val="24"/>
                <w:szCs w:val="24"/>
              </w:rPr>
              <w:t xml:space="preserve"> </w:t>
            </w:r>
            <w:r w:rsidR="00D13E14">
              <w:rPr>
                <w:rFonts w:ascii="Georgia" w:eastAsia="Georgia" w:hAnsi="Georgia" w:cs="Georgia"/>
                <w:i/>
                <w:sz w:val="24"/>
                <w:szCs w:val="24"/>
              </w:rPr>
              <w:t xml:space="preserve">from Attachment </w:t>
            </w:r>
            <w:r w:rsidR="00324778">
              <w:rPr>
                <w:rFonts w:ascii="Georgia" w:eastAsia="Georgia" w:hAnsi="Georgia" w:cs="Georgia"/>
                <w:i/>
                <w:sz w:val="24"/>
                <w:szCs w:val="24"/>
              </w:rPr>
              <w:t>W</w:t>
            </w:r>
            <w:r>
              <w:rPr>
                <w:rFonts w:ascii="Georgia" w:eastAsia="Georgia" w:hAnsi="Georgia" w:cs="Georgia"/>
                <w:sz w:val="24"/>
                <w:szCs w:val="24"/>
              </w:rPr>
              <w:t xml:space="preserve">. </w:t>
            </w:r>
          </w:p>
          <w:p w14:paraId="6D35FEA9" w14:textId="225B0027" w:rsidR="00012C5D" w:rsidRPr="00012C5D" w:rsidRDefault="00012C5D" w:rsidP="00012C5D">
            <w:pPr>
              <w:pStyle w:val="ListParagraph"/>
              <w:numPr>
                <w:ilvl w:val="0"/>
                <w:numId w:val="32"/>
              </w:numPr>
              <w:spacing w:after="120"/>
              <w:contextualSpacing w:val="0"/>
              <w:rPr>
                <w:rFonts w:ascii="Georgia" w:eastAsia="Georgia" w:hAnsi="Georgia" w:cs="Georgia"/>
                <w:sz w:val="24"/>
                <w:szCs w:val="24"/>
              </w:rPr>
            </w:pPr>
            <w:r w:rsidRPr="00012C5D">
              <w:rPr>
                <w:rFonts w:ascii="Georgia" w:eastAsia="Georgia" w:hAnsi="Georgia" w:cs="Georgia"/>
                <w:sz w:val="24"/>
                <w:szCs w:val="24"/>
              </w:rPr>
              <w:t>Again, as someone from this culture, what are you</w:t>
            </w:r>
            <w:r>
              <w:rPr>
                <w:rFonts w:ascii="Georgia" w:eastAsia="Georgia" w:hAnsi="Georgia" w:cs="Georgia"/>
                <w:sz w:val="24"/>
                <w:szCs w:val="24"/>
              </w:rPr>
              <w:t>r</w:t>
            </w:r>
            <w:r w:rsidRPr="00012C5D">
              <w:rPr>
                <w:rFonts w:ascii="Georgia" w:eastAsia="Georgia" w:hAnsi="Georgia" w:cs="Georgia"/>
                <w:sz w:val="24"/>
                <w:szCs w:val="24"/>
              </w:rPr>
              <w:t xml:space="preserve"> initial thoughts of this recipe? </w:t>
            </w:r>
          </w:p>
          <w:p w14:paraId="02F522AA" w14:textId="77777777" w:rsidR="00AF593F" w:rsidRPr="00AF593F" w:rsidRDefault="00AF593F" w:rsidP="00012C5D">
            <w:pPr>
              <w:pStyle w:val="ListParagraph"/>
              <w:keepNext/>
              <w:keepLines/>
              <w:numPr>
                <w:ilvl w:val="0"/>
                <w:numId w:val="32"/>
              </w:numPr>
              <w:spacing w:after="120"/>
              <w:contextualSpacing w:val="0"/>
              <w:outlineLvl w:val="5"/>
              <w:rPr>
                <w:rFonts w:ascii="Georgia" w:hAnsi="Georgia"/>
                <w:sz w:val="24"/>
                <w:szCs w:val="24"/>
              </w:rPr>
            </w:pPr>
            <w:r w:rsidRPr="00AF593F">
              <w:rPr>
                <w:rFonts w:ascii="Georgia" w:hAnsi="Georgia"/>
                <w:sz w:val="24"/>
                <w:szCs w:val="24"/>
              </w:rPr>
              <w:t>How is it similar or different from the recipes made in this culture?</w:t>
            </w:r>
          </w:p>
          <w:p w14:paraId="113F78A0" w14:textId="77777777" w:rsidR="00AF593F" w:rsidRPr="00AF593F" w:rsidRDefault="00AF593F" w:rsidP="00012C5D">
            <w:pPr>
              <w:pStyle w:val="ListParagraph"/>
              <w:numPr>
                <w:ilvl w:val="0"/>
                <w:numId w:val="32"/>
              </w:numPr>
              <w:spacing w:after="120"/>
              <w:contextualSpacing w:val="0"/>
              <w:rPr>
                <w:sz w:val="24"/>
                <w:szCs w:val="24"/>
              </w:rPr>
            </w:pPr>
            <w:r w:rsidRPr="00AF593F">
              <w:rPr>
                <w:rFonts w:ascii="Georgia" w:eastAsia="Georgia" w:hAnsi="Georgia" w:cs="Georgia"/>
                <w:sz w:val="24"/>
                <w:szCs w:val="24"/>
              </w:rPr>
              <w:t>How can this recipe better represent the culture?</w:t>
            </w:r>
          </w:p>
          <w:p w14:paraId="4B0353B0" w14:textId="77777777" w:rsidR="00AF593F" w:rsidRPr="00AF593F" w:rsidRDefault="00AF593F" w:rsidP="00012C5D">
            <w:pPr>
              <w:pStyle w:val="ListParagraph"/>
              <w:numPr>
                <w:ilvl w:val="0"/>
                <w:numId w:val="32"/>
              </w:numPr>
              <w:spacing w:after="120"/>
              <w:contextualSpacing w:val="0"/>
              <w:rPr>
                <w:sz w:val="24"/>
                <w:szCs w:val="24"/>
              </w:rPr>
            </w:pPr>
            <w:r w:rsidRPr="00AF593F">
              <w:rPr>
                <w:rFonts w:ascii="Georgia" w:eastAsia="Georgia" w:hAnsi="Georgia" w:cs="Georgia"/>
                <w:sz w:val="24"/>
                <w:szCs w:val="24"/>
              </w:rPr>
              <w:t xml:space="preserve">Do you know anyone from this culture who cooks using ingredients or methods similar to this?  </w:t>
            </w:r>
          </w:p>
          <w:p w14:paraId="661E1EA2" w14:textId="77777777" w:rsidR="00CC260D" w:rsidRPr="00012C5D" w:rsidRDefault="00AF593F" w:rsidP="00012C5D">
            <w:pPr>
              <w:pStyle w:val="ListParagraph"/>
              <w:numPr>
                <w:ilvl w:val="0"/>
                <w:numId w:val="32"/>
              </w:numPr>
              <w:spacing w:after="120"/>
              <w:contextualSpacing w:val="0"/>
              <w:rPr>
                <w:rFonts w:ascii="Georgia" w:eastAsia="Georgia" w:hAnsi="Georgia" w:cs="Georgia"/>
                <w:i/>
                <w:sz w:val="24"/>
                <w:szCs w:val="24"/>
              </w:rPr>
            </w:pPr>
            <w:r w:rsidRPr="00AF593F">
              <w:rPr>
                <w:rFonts w:ascii="Georgia" w:eastAsia="Georgia" w:hAnsi="Georgia" w:cs="Georgia"/>
                <w:sz w:val="24"/>
                <w:szCs w:val="24"/>
              </w:rPr>
              <w:t xml:space="preserve">Is anything offensive or disrespectful that needs to be changed?  </w:t>
            </w:r>
            <w:r w:rsidR="008B1884" w:rsidRPr="00AF593F">
              <w:rPr>
                <w:rFonts w:ascii="Georgia" w:eastAsia="Georgia" w:hAnsi="Georgia" w:cs="Georgia"/>
                <w:sz w:val="24"/>
                <w:szCs w:val="24"/>
              </w:rPr>
              <w:t xml:space="preserve"> </w:t>
            </w:r>
          </w:p>
          <w:p w14:paraId="20DDA622" w14:textId="25DB8212" w:rsidR="00012C5D" w:rsidRPr="00AF593F" w:rsidRDefault="00012C5D" w:rsidP="00012C5D">
            <w:pPr>
              <w:pStyle w:val="ListParagraph"/>
              <w:numPr>
                <w:ilvl w:val="0"/>
                <w:numId w:val="32"/>
              </w:numPr>
              <w:spacing w:after="120"/>
              <w:contextualSpacing w:val="0"/>
              <w:rPr>
                <w:rFonts w:ascii="Georgia" w:eastAsia="Georgia" w:hAnsi="Georgia" w:cs="Georgia"/>
                <w:i/>
                <w:sz w:val="24"/>
                <w:szCs w:val="24"/>
              </w:rPr>
            </w:pPr>
            <w:r>
              <w:rPr>
                <w:rFonts w:ascii="Georgia" w:eastAsia="Georgia" w:hAnsi="Georgia" w:cs="Georgia"/>
                <w:sz w:val="24"/>
                <w:szCs w:val="24"/>
              </w:rPr>
              <w:t>Is there anything else you feel we should know about this recipe or cooking in this culture in general?</w:t>
            </w:r>
          </w:p>
        </w:tc>
      </w:tr>
    </w:tbl>
    <w:p w14:paraId="6D6E7113" w14:textId="77777777" w:rsidR="00FF4D3A" w:rsidRDefault="00FF4D3A">
      <w:pPr>
        <w:spacing w:after="0" w:line="240" w:lineRule="auto"/>
        <w:rPr>
          <w:rFonts w:ascii="Georgia" w:eastAsia="Georgia" w:hAnsi="Georgia" w:cs="Georgia"/>
          <w:b/>
          <w:smallCaps/>
          <w:color w:val="F64541"/>
          <w:sz w:val="16"/>
          <w:szCs w:val="16"/>
        </w:rPr>
      </w:pPr>
    </w:p>
    <w:p w14:paraId="5F6CE6FC" w14:textId="43CFBEA0" w:rsidR="003775CF" w:rsidRPr="00012C5D" w:rsidRDefault="00012C5D" w:rsidP="00012C5D">
      <w:pPr>
        <w:pStyle w:val="NoSpacing"/>
        <w:jc w:val="center"/>
        <w:rPr>
          <w:rFonts w:ascii="Georgia" w:hAnsi="Georgia"/>
          <w:sz w:val="24"/>
          <w:szCs w:val="24"/>
        </w:rPr>
      </w:pPr>
      <w:r w:rsidRPr="00012C5D">
        <w:rPr>
          <w:rFonts w:ascii="Georgia" w:hAnsi="Georgia"/>
          <w:sz w:val="24"/>
          <w:szCs w:val="24"/>
        </w:rPr>
        <w:t>Those are all the questions I have. Thank you for your time!</w:t>
      </w:r>
    </w:p>
    <w:p w14:paraId="0DC625B1" w14:textId="569E05A4" w:rsidR="00FF4D3A" w:rsidRDefault="00C4234A" w:rsidP="00012C5D">
      <w:pPr>
        <w:spacing w:after="0" w:line="240" w:lineRule="auto"/>
        <w:rPr>
          <w:rFonts w:ascii="Georgia" w:eastAsia="Georgia" w:hAnsi="Georgia" w:cs="Georgia"/>
          <w:b/>
          <w:smallCaps/>
          <w:color w:val="F64541"/>
          <w:sz w:val="24"/>
          <w:szCs w:val="24"/>
        </w:rPr>
      </w:pPr>
      <w:r>
        <w:rPr>
          <w:rFonts w:ascii="Georgia" w:eastAsia="Georgia" w:hAnsi="Georgia" w:cs="Georgia"/>
          <w:sz w:val="24"/>
          <w:szCs w:val="24"/>
        </w:rPr>
        <w:t xml:space="preserve"> </w:t>
      </w:r>
    </w:p>
    <w:p w14:paraId="05A0BF3C" w14:textId="77777777" w:rsidR="00FF4D3A" w:rsidRDefault="00FF4D3A">
      <w:pPr>
        <w:spacing w:after="0"/>
        <w:rPr>
          <w:rFonts w:ascii="Georgia" w:eastAsia="Georgia" w:hAnsi="Georgia" w:cs="Georgia"/>
          <w:b/>
          <w:smallCaps/>
          <w:color w:val="F64541"/>
          <w:sz w:val="24"/>
          <w:szCs w:val="24"/>
        </w:rPr>
      </w:pPr>
    </w:p>
    <w:sectPr w:rsidR="00FF4D3A">
      <w:headerReference w:type="default" r:id="rId9"/>
      <w:footerReference w:type="default" r:id="rId10"/>
      <w:pgSz w:w="12240" w:h="15840"/>
      <w:pgMar w:top="1170" w:right="1170" w:bottom="1440" w:left="1152"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2551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E485F" w14:textId="77777777" w:rsidR="001539FE" w:rsidRDefault="001539FE">
      <w:pPr>
        <w:spacing w:after="0" w:line="240" w:lineRule="auto"/>
      </w:pPr>
      <w:r>
        <w:separator/>
      </w:r>
    </w:p>
  </w:endnote>
  <w:endnote w:type="continuationSeparator" w:id="0">
    <w:p w14:paraId="07F08299" w14:textId="77777777" w:rsidR="001539FE" w:rsidRDefault="0015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5B912" w14:textId="77777777" w:rsidR="00E752F7" w:rsidRDefault="00E752F7">
    <w:pPr>
      <w:tabs>
        <w:tab w:val="center" w:pos="4680"/>
        <w:tab w:val="right" w:pos="93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12B1A" w14:textId="77777777" w:rsidR="001539FE" w:rsidRDefault="001539FE">
      <w:pPr>
        <w:spacing w:after="0" w:line="240" w:lineRule="auto"/>
      </w:pPr>
      <w:r>
        <w:separator/>
      </w:r>
    </w:p>
  </w:footnote>
  <w:footnote w:type="continuationSeparator" w:id="0">
    <w:p w14:paraId="763C1CF4" w14:textId="77777777" w:rsidR="001539FE" w:rsidRDefault="00153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A0269" w14:textId="187AB8BC" w:rsidR="00192CF1" w:rsidRPr="00012C5D" w:rsidRDefault="00192CF1" w:rsidP="00AF593F">
    <w:pPr>
      <w:pStyle w:val="Header"/>
      <w:jc w:val="right"/>
      <w:rPr>
        <w:color w:val="auto"/>
      </w:rPr>
    </w:pPr>
    <w:r w:rsidRPr="00012C5D">
      <w:rPr>
        <w:color w:val="auto"/>
      </w:rPr>
      <w:t>OMB Control # 0584-0524</w:t>
    </w:r>
  </w:p>
  <w:p w14:paraId="79AC53F1" w14:textId="31580313" w:rsidR="00192CF1" w:rsidRPr="00012C5D" w:rsidRDefault="00192CF1" w:rsidP="00AF593F">
    <w:pPr>
      <w:pStyle w:val="Header"/>
      <w:jc w:val="right"/>
      <w:rPr>
        <w:color w:val="auto"/>
      </w:rPr>
    </w:pPr>
    <w:r w:rsidRPr="00012C5D">
      <w:rPr>
        <w:color w:val="auto"/>
      </w:rPr>
      <w:t>Expiration Date:  9/30/2019</w:t>
    </w:r>
  </w:p>
  <w:p w14:paraId="503500C8" w14:textId="60355936" w:rsidR="00E752F7" w:rsidRDefault="00E752F7">
    <w:pPr>
      <w:tabs>
        <w:tab w:val="center" w:pos="4680"/>
        <w:tab w:val="right" w:pos="9360"/>
      </w:tabs>
      <w:spacing w:after="0" w:line="240" w:lineRule="auto"/>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3971"/>
    <w:multiLevelType w:val="hybridMultilevel"/>
    <w:tmpl w:val="8EEA4396"/>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2D24236"/>
    <w:multiLevelType w:val="hybridMultilevel"/>
    <w:tmpl w:val="AB06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C0CA7"/>
    <w:multiLevelType w:val="hybridMultilevel"/>
    <w:tmpl w:val="2856C1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50A2F"/>
    <w:multiLevelType w:val="multilevel"/>
    <w:tmpl w:val="C4207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8E2C63"/>
    <w:multiLevelType w:val="hybridMultilevel"/>
    <w:tmpl w:val="309AE8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6B3144"/>
    <w:multiLevelType w:val="hybridMultilevel"/>
    <w:tmpl w:val="64EAC1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34B374B2"/>
    <w:multiLevelType w:val="multilevel"/>
    <w:tmpl w:val="3490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56409DA"/>
    <w:multiLevelType w:val="multilevel"/>
    <w:tmpl w:val="32FE9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6A46728"/>
    <w:multiLevelType w:val="hybridMultilevel"/>
    <w:tmpl w:val="6F769DCC"/>
    <w:lvl w:ilvl="0" w:tplc="A05C9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894349"/>
    <w:multiLevelType w:val="multilevel"/>
    <w:tmpl w:val="AB06A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EDD563A"/>
    <w:multiLevelType w:val="multilevel"/>
    <w:tmpl w:val="6E3C6D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11910B4"/>
    <w:multiLevelType w:val="hybridMultilevel"/>
    <w:tmpl w:val="FEA009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97C2B"/>
    <w:multiLevelType w:val="hybridMultilevel"/>
    <w:tmpl w:val="9292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430701"/>
    <w:multiLevelType w:val="multilevel"/>
    <w:tmpl w:val="A6FC9652"/>
    <w:lvl w:ilvl="0">
      <w:start w:val="1"/>
      <w:numFmt w:val="bullet"/>
      <w:lvlText w:val="●"/>
      <w:lvlJc w:val="left"/>
      <w:pPr>
        <w:ind w:left="720" w:hanging="360"/>
      </w:pPr>
      <w:rPr>
        <w:rFonts w:ascii="Symbol" w:eastAsia="Noto Sans Symbols" w:hAnsi="Symbol"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B3862A3"/>
    <w:multiLevelType w:val="multilevel"/>
    <w:tmpl w:val="8AF0B8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BDC72A9"/>
    <w:multiLevelType w:val="multilevel"/>
    <w:tmpl w:val="0BAE6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28E4B06"/>
    <w:multiLevelType w:val="hybridMultilevel"/>
    <w:tmpl w:val="BD642FC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555318"/>
    <w:multiLevelType w:val="hybridMultilevel"/>
    <w:tmpl w:val="023AC0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7505E3"/>
    <w:multiLevelType w:val="multilevel"/>
    <w:tmpl w:val="090EA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FDF30EE"/>
    <w:multiLevelType w:val="hybridMultilevel"/>
    <w:tmpl w:val="1C1A87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2124C5"/>
    <w:multiLevelType w:val="hybridMultilevel"/>
    <w:tmpl w:val="9A48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374892"/>
    <w:multiLevelType w:val="hybridMultilevel"/>
    <w:tmpl w:val="7660BB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C72C27"/>
    <w:multiLevelType w:val="hybridMultilevel"/>
    <w:tmpl w:val="39F0FF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DD46DC"/>
    <w:multiLevelType w:val="hybridMultilevel"/>
    <w:tmpl w:val="5F34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FF43EA"/>
    <w:multiLevelType w:val="multilevel"/>
    <w:tmpl w:val="51C44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B5B5C27"/>
    <w:multiLevelType w:val="multilevel"/>
    <w:tmpl w:val="26223E5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6">
    <w:nsid w:val="6E4F0FE6"/>
    <w:multiLevelType w:val="multilevel"/>
    <w:tmpl w:val="3ED83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1552ADA"/>
    <w:multiLevelType w:val="multilevel"/>
    <w:tmpl w:val="2F3EB87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nsid w:val="795452BD"/>
    <w:multiLevelType w:val="multilevel"/>
    <w:tmpl w:val="D28E4A5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9">
    <w:nsid w:val="79E47DEC"/>
    <w:multiLevelType w:val="hybridMultilevel"/>
    <w:tmpl w:val="19CC1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9A3DD0"/>
    <w:multiLevelType w:val="hybridMultilevel"/>
    <w:tmpl w:val="43D46B5A"/>
    <w:lvl w:ilvl="0" w:tplc="04090003">
      <w:start w:val="1"/>
      <w:numFmt w:val="bullet"/>
      <w:lvlText w:val="o"/>
      <w:lvlJc w:val="left"/>
      <w:pPr>
        <w:ind w:left="784" w:hanging="360"/>
      </w:pPr>
      <w:rPr>
        <w:rFonts w:ascii="Courier New" w:hAnsi="Courier New"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nsid w:val="7FCA32AF"/>
    <w:multiLevelType w:val="multilevel"/>
    <w:tmpl w:val="33BE82AE"/>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15"/>
  </w:num>
  <w:num w:numId="3">
    <w:abstractNumId w:val="7"/>
  </w:num>
  <w:num w:numId="4">
    <w:abstractNumId w:val="13"/>
  </w:num>
  <w:num w:numId="5">
    <w:abstractNumId w:val="26"/>
  </w:num>
  <w:num w:numId="6">
    <w:abstractNumId w:val="28"/>
  </w:num>
  <w:num w:numId="7">
    <w:abstractNumId w:val="3"/>
  </w:num>
  <w:num w:numId="8">
    <w:abstractNumId w:val="6"/>
  </w:num>
  <w:num w:numId="9">
    <w:abstractNumId w:val="25"/>
  </w:num>
  <w:num w:numId="10">
    <w:abstractNumId w:val="27"/>
  </w:num>
  <w:num w:numId="11">
    <w:abstractNumId w:val="17"/>
  </w:num>
  <w:num w:numId="12">
    <w:abstractNumId w:val="12"/>
  </w:num>
  <w:num w:numId="13">
    <w:abstractNumId w:val="1"/>
  </w:num>
  <w:num w:numId="14">
    <w:abstractNumId w:val="9"/>
  </w:num>
  <w:num w:numId="15">
    <w:abstractNumId w:val="30"/>
  </w:num>
  <w:num w:numId="16">
    <w:abstractNumId w:val="23"/>
  </w:num>
  <w:num w:numId="17">
    <w:abstractNumId w:val="20"/>
  </w:num>
  <w:num w:numId="18">
    <w:abstractNumId w:val="10"/>
  </w:num>
  <w:num w:numId="19">
    <w:abstractNumId w:val="24"/>
  </w:num>
  <w:num w:numId="20">
    <w:abstractNumId w:val="8"/>
  </w:num>
  <w:num w:numId="21">
    <w:abstractNumId w:val="11"/>
  </w:num>
  <w:num w:numId="22">
    <w:abstractNumId w:val="29"/>
  </w:num>
  <w:num w:numId="23">
    <w:abstractNumId w:val="2"/>
  </w:num>
  <w:num w:numId="24">
    <w:abstractNumId w:val="16"/>
  </w:num>
  <w:num w:numId="25">
    <w:abstractNumId w:val="4"/>
  </w:num>
  <w:num w:numId="26">
    <w:abstractNumId w:val="22"/>
  </w:num>
  <w:num w:numId="27">
    <w:abstractNumId w:val="21"/>
  </w:num>
  <w:num w:numId="28">
    <w:abstractNumId w:val="19"/>
  </w:num>
  <w:num w:numId="29">
    <w:abstractNumId w:val="31"/>
  </w:num>
  <w:num w:numId="30">
    <w:abstractNumId w:val="14"/>
  </w:num>
  <w:num w:numId="31">
    <w:abstractNumId w:val="5"/>
  </w:num>
  <w:num w:numId="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ovani, Kaylyn - FNS">
    <w15:presenceInfo w15:providerId="AD" w15:userId="S-1-5-21-2443529608-3098792306-3041422421-32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xNDIxNLQ0NTI1MDNV0lEKTi0uzszPAykwrwUAkbD9qiwAAAA="/>
  </w:docVars>
  <w:rsids>
    <w:rsidRoot w:val="00FF4D3A"/>
    <w:rsid w:val="00012C5D"/>
    <w:rsid w:val="000C22F6"/>
    <w:rsid w:val="001107FD"/>
    <w:rsid w:val="0013637A"/>
    <w:rsid w:val="001539FE"/>
    <w:rsid w:val="001549E2"/>
    <w:rsid w:val="00177DC9"/>
    <w:rsid w:val="0019235E"/>
    <w:rsid w:val="00192CF1"/>
    <w:rsid w:val="00222589"/>
    <w:rsid w:val="00256ED5"/>
    <w:rsid w:val="002C0EE9"/>
    <w:rsid w:val="002D1937"/>
    <w:rsid w:val="002F09D4"/>
    <w:rsid w:val="00304B37"/>
    <w:rsid w:val="003157C0"/>
    <w:rsid w:val="00324778"/>
    <w:rsid w:val="00327D67"/>
    <w:rsid w:val="00375BBD"/>
    <w:rsid w:val="003775CF"/>
    <w:rsid w:val="00380307"/>
    <w:rsid w:val="00383CBD"/>
    <w:rsid w:val="00395B85"/>
    <w:rsid w:val="003C2315"/>
    <w:rsid w:val="003C3BEF"/>
    <w:rsid w:val="003F5ABA"/>
    <w:rsid w:val="00401ED7"/>
    <w:rsid w:val="0041517A"/>
    <w:rsid w:val="0042785F"/>
    <w:rsid w:val="004442DA"/>
    <w:rsid w:val="004A0646"/>
    <w:rsid w:val="004A1187"/>
    <w:rsid w:val="00526CC9"/>
    <w:rsid w:val="00530D68"/>
    <w:rsid w:val="0053224F"/>
    <w:rsid w:val="00534DAC"/>
    <w:rsid w:val="00581C64"/>
    <w:rsid w:val="005D50E8"/>
    <w:rsid w:val="00610B51"/>
    <w:rsid w:val="00660C53"/>
    <w:rsid w:val="0069265E"/>
    <w:rsid w:val="006A5631"/>
    <w:rsid w:val="006B4E26"/>
    <w:rsid w:val="006B7CCA"/>
    <w:rsid w:val="006E1FE1"/>
    <w:rsid w:val="00706DF8"/>
    <w:rsid w:val="0071319F"/>
    <w:rsid w:val="00734480"/>
    <w:rsid w:val="0073558E"/>
    <w:rsid w:val="007469C4"/>
    <w:rsid w:val="00754E91"/>
    <w:rsid w:val="0079239E"/>
    <w:rsid w:val="007A7AA7"/>
    <w:rsid w:val="007C6FC9"/>
    <w:rsid w:val="007E1D52"/>
    <w:rsid w:val="007F4087"/>
    <w:rsid w:val="008031DE"/>
    <w:rsid w:val="00816E90"/>
    <w:rsid w:val="00834A97"/>
    <w:rsid w:val="00880E10"/>
    <w:rsid w:val="00891E8B"/>
    <w:rsid w:val="008A3422"/>
    <w:rsid w:val="008A3521"/>
    <w:rsid w:val="008B1884"/>
    <w:rsid w:val="008F067D"/>
    <w:rsid w:val="009006E7"/>
    <w:rsid w:val="0090293A"/>
    <w:rsid w:val="00924628"/>
    <w:rsid w:val="00943F7E"/>
    <w:rsid w:val="00954DAB"/>
    <w:rsid w:val="00982A87"/>
    <w:rsid w:val="009A3B5E"/>
    <w:rsid w:val="009A6628"/>
    <w:rsid w:val="009C3472"/>
    <w:rsid w:val="00A47326"/>
    <w:rsid w:val="00A66809"/>
    <w:rsid w:val="00A6764F"/>
    <w:rsid w:val="00AB0D17"/>
    <w:rsid w:val="00AB1E2D"/>
    <w:rsid w:val="00AB79B0"/>
    <w:rsid w:val="00AC4E4D"/>
    <w:rsid w:val="00AC6AE8"/>
    <w:rsid w:val="00AE03D3"/>
    <w:rsid w:val="00AF54D5"/>
    <w:rsid w:val="00AF593F"/>
    <w:rsid w:val="00B1275F"/>
    <w:rsid w:val="00B221CF"/>
    <w:rsid w:val="00B46648"/>
    <w:rsid w:val="00B60E2E"/>
    <w:rsid w:val="00B623AD"/>
    <w:rsid w:val="00BC3CE6"/>
    <w:rsid w:val="00C04DB6"/>
    <w:rsid w:val="00C12CB6"/>
    <w:rsid w:val="00C17355"/>
    <w:rsid w:val="00C17CE7"/>
    <w:rsid w:val="00C32776"/>
    <w:rsid w:val="00C4234A"/>
    <w:rsid w:val="00C443F2"/>
    <w:rsid w:val="00C4454F"/>
    <w:rsid w:val="00C47A2C"/>
    <w:rsid w:val="00C51F27"/>
    <w:rsid w:val="00CC260D"/>
    <w:rsid w:val="00CF0F86"/>
    <w:rsid w:val="00CF284C"/>
    <w:rsid w:val="00D13E14"/>
    <w:rsid w:val="00D31302"/>
    <w:rsid w:val="00D31F54"/>
    <w:rsid w:val="00D4522F"/>
    <w:rsid w:val="00D5279D"/>
    <w:rsid w:val="00D67561"/>
    <w:rsid w:val="00D815DE"/>
    <w:rsid w:val="00D92CF7"/>
    <w:rsid w:val="00DB2358"/>
    <w:rsid w:val="00DB7E93"/>
    <w:rsid w:val="00DC0978"/>
    <w:rsid w:val="00DC349D"/>
    <w:rsid w:val="00DD6844"/>
    <w:rsid w:val="00E574C9"/>
    <w:rsid w:val="00E752F7"/>
    <w:rsid w:val="00E860E3"/>
    <w:rsid w:val="00E97700"/>
    <w:rsid w:val="00ED5330"/>
    <w:rsid w:val="00EE6087"/>
    <w:rsid w:val="00F22D0C"/>
    <w:rsid w:val="00F40FA6"/>
    <w:rsid w:val="00F71897"/>
    <w:rsid w:val="00F74C4F"/>
    <w:rsid w:val="00F82C39"/>
    <w:rsid w:val="00FD3A66"/>
    <w:rsid w:val="00FE41B3"/>
    <w:rsid w:val="00FF4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BA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1">
    <w:name w:val="Normal1"/>
    <w:rsid w:val="00982A87"/>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012C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1">
    <w:name w:val="Normal1"/>
    <w:rsid w:val="00982A87"/>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012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D4F6E-CFB7-4AFC-B9E4-5FC22517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Gerad O'Shea</dc:creator>
  <cp:keywords/>
  <dc:description/>
  <cp:lastModifiedBy>SYSTEM</cp:lastModifiedBy>
  <cp:revision>2</cp:revision>
  <dcterms:created xsi:type="dcterms:W3CDTF">2018-08-28T20:44:00Z</dcterms:created>
  <dcterms:modified xsi:type="dcterms:W3CDTF">2018-08-28T20:44:00Z</dcterms:modified>
</cp:coreProperties>
</file>