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1AA61" w14:textId="083CBF3A" w:rsidR="009A5270" w:rsidRPr="0081759D" w:rsidRDefault="009A5270" w:rsidP="009A5270">
      <w:pPr>
        <w:jc w:val="center"/>
        <w:rPr>
          <w:rFonts w:ascii="Georgia" w:hAnsi="Georgia" w:cs="Times New Roman"/>
          <w:b/>
          <w:sz w:val="24"/>
          <w:szCs w:val="24"/>
        </w:rPr>
      </w:pPr>
      <w:r w:rsidRPr="0081759D">
        <w:rPr>
          <w:rFonts w:ascii="Georgia" w:hAnsi="Georgia" w:cs="Times New Roman"/>
          <w:b/>
          <w:sz w:val="24"/>
          <w:szCs w:val="24"/>
        </w:rPr>
        <w:t>Attachment B – Consent Package for Parent/Caregivers: Parent/Caregiver Consent Cover Letter, Parent/Caregiver Passive Consent Information</w:t>
      </w:r>
    </w:p>
    <w:p w14:paraId="3F037F54" w14:textId="06E7995A" w:rsidR="009A5270" w:rsidRPr="0081759D" w:rsidRDefault="009A5270" w:rsidP="009A5270">
      <w:pPr>
        <w:pStyle w:val="Footer"/>
        <w:pBdr>
          <w:top w:val="single" w:sz="4" w:space="1" w:color="auto"/>
          <w:left w:val="single" w:sz="4" w:space="4" w:color="auto"/>
          <w:bottom w:val="single" w:sz="4" w:space="1" w:color="auto"/>
          <w:right w:val="single" w:sz="4" w:space="4" w:color="auto"/>
        </w:pBdr>
        <w:rPr>
          <w:rFonts w:ascii="Constantia" w:hAnsi="Constantia"/>
          <w:sz w:val="20"/>
          <w:szCs w:val="20"/>
        </w:rPr>
      </w:pPr>
      <w:r w:rsidRPr="0081759D">
        <w:rPr>
          <w:rFonts w:ascii="Constantia" w:hAnsi="Constantia" w:cs="Times New Roman"/>
          <w:b/>
          <w:sz w:val="20"/>
          <w:szCs w:val="20"/>
        </w:rPr>
        <w:t>OMB BURDEN STATEMENT</w:t>
      </w:r>
      <w:r w:rsidRPr="0081759D">
        <w:rPr>
          <w:rFonts w:ascii="Constantia" w:hAnsi="Constantia"/>
          <w:sz w:val="20"/>
          <w:szCs w:val="20"/>
        </w:rPr>
        <w:t xml:space="preserve">: </w:t>
      </w:r>
      <w:r w:rsidRPr="0081759D">
        <w:rPr>
          <w:rFonts w:ascii="Constantia" w:hAnsi="Constantia"/>
          <w:iCs/>
          <w:color w:val="222222"/>
          <w:sz w:val="20"/>
          <w:szCs w:val="20"/>
          <w:shd w:val="clear" w:color="auto" w:fill="FFFFFF"/>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0594-0524.  The time required to complete this information collection is estimated to average </w:t>
      </w:r>
      <w:r>
        <w:rPr>
          <w:rFonts w:ascii="Constantia" w:hAnsi="Constantia"/>
          <w:iCs/>
          <w:color w:val="222222"/>
          <w:sz w:val="20"/>
          <w:szCs w:val="20"/>
          <w:shd w:val="clear" w:color="auto" w:fill="FFFFFF"/>
        </w:rPr>
        <w:t>3</w:t>
      </w:r>
      <w:r w:rsidRPr="0081759D">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p>
    <w:p w14:paraId="4DAD8B9B" w14:textId="77777777" w:rsidR="009A5270" w:rsidRDefault="009A5270" w:rsidP="0081759D">
      <w:pPr>
        <w:spacing w:after="0"/>
        <w:rPr>
          <w:rFonts w:ascii="Georgia" w:hAnsi="Georgia" w:cs="Times New Roman"/>
          <w:b/>
          <w:sz w:val="24"/>
          <w:szCs w:val="24"/>
        </w:rPr>
      </w:pPr>
    </w:p>
    <w:p w14:paraId="3E4EFBF3" w14:textId="1DC2363D" w:rsidR="00E70CDB" w:rsidRPr="0048700F" w:rsidRDefault="00473C66" w:rsidP="003E504E">
      <w:pPr>
        <w:spacing w:after="0"/>
        <w:jc w:val="center"/>
        <w:rPr>
          <w:rFonts w:ascii="Georgia" w:hAnsi="Georgia" w:cs="Times New Roman"/>
          <w:b/>
          <w:sz w:val="24"/>
          <w:szCs w:val="24"/>
        </w:rPr>
      </w:pPr>
      <w:r w:rsidRPr="0048700F">
        <w:rPr>
          <w:rFonts w:ascii="Georgia" w:hAnsi="Georgia" w:cs="Times New Roman"/>
          <w:b/>
          <w:sz w:val="24"/>
          <w:szCs w:val="24"/>
        </w:rPr>
        <w:t>Parent</w:t>
      </w:r>
      <w:r w:rsidR="000A1801" w:rsidRPr="0048700F">
        <w:rPr>
          <w:rFonts w:ascii="Georgia" w:hAnsi="Georgia" w:cs="Times New Roman"/>
          <w:b/>
          <w:sz w:val="24"/>
          <w:szCs w:val="24"/>
        </w:rPr>
        <w:t>/</w:t>
      </w:r>
      <w:r w:rsidR="005825CD" w:rsidRPr="0048700F">
        <w:rPr>
          <w:rFonts w:ascii="Georgia" w:hAnsi="Georgia" w:cs="Times New Roman"/>
          <w:b/>
          <w:sz w:val="24"/>
          <w:szCs w:val="24"/>
        </w:rPr>
        <w:t xml:space="preserve">Caregiver </w:t>
      </w:r>
      <w:r w:rsidR="00F636BC" w:rsidRPr="0048700F">
        <w:rPr>
          <w:rFonts w:ascii="Georgia" w:hAnsi="Georgia" w:cs="Times New Roman"/>
          <w:b/>
          <w:sz w:val="24"/>
          <w:szCs w:val="24"/>
        </w:rPr>
        <w:t xml:space="preserve">Consent </w:t>
      </w:r>
      <w:r w:rsidR="000A1801" w:rsidRPr="0048700F">
        <w:rPr>
          <w:rFonts w:ascii="Georgia" w:hAnsi="Georgia" w:cs="Times New Roman"/>
          <w:b/>
          <w:sz w:val="24"/>
          <w:szCs w:val="24"/>
        </w:rPr>
        <w:t>Cover Letter</w:t>
      </w:r>
    </w:p>
    <w:p w14:paraId="31F100D3" w14:textId="6AAACB5D" w:rsidR="00F636BC" w:rsidRPr="0048700F" w:rsidRDefault="000A1801" w:rsidP="00F636BC">
      <w:pPr>
        <w:rPr>
          <w:rFonts w:ascii="Georgia" w:hAnsi="Georgia" w:cs="Times New Roman"/>
          <w:sz w:val="24"/>
          <w:szCs w:val="24"/>
        </w:rPr>
      </w:pPr>
      <w:r w:rsidRPr="0048700F">
        <w:rPr>
          <w:rFonts w:ascii="Georgia" w:hAnsi="Georgia" w:cs="Times New Roman"/>
          <w:sz w:val="24"/>
          <w:szCs w:val="24"/>
        </w:rPr>
        <w:t>[DATE]</w:t>
      </w:r>
    </w:p>
    <w:p w14:paraId="10D66F7D" w14:textId="6EA8BFC4" w:rsidR="00F636BC" w:rsidRPr="0048700F" w:rsidRDefault="00473C66" w:rsidP="00F636BC">
      <w:pPr>
        <w:rPr>
          <w:rFonts w:ascii="Georgia" w:hAnsi="Georgia" w:cs="Times New Roman"/>
          <w:sz w:val="24"/>
          <w:szCs w:val="24"/>
        </w:rPr>
      </w:pPr>
      <w:r w:rsidRPr="0048700F">
        <w:rPr>
          <w:rFonts w:ascii="Georgia" w:hAnsi="Georgia" w:cs="Times New Roman"/>
          <w:sz w:val="24"/>
          <w:szCs w:val="24"/>
        </w:rPr>
        <w:t>Dear Parent,</w:t>
      </w:r>
    </w:p>
    <w:p w14:paraId="3769C598" w14:textId="46FBA48F" w:rsidR="003E504E" w:rsidRPr="0048700F" w:rsidRDefault="00506034" w:rsidP="00F636BC">
      <w:pPr>
        <w:rPr>
          <w:rFonts w:ascii="Georgia" w:hAnsi="Georgia"/>
          <w:sz w:val="24"/>
          <w:szCs w:val="24"/>
        </w:rPr>
      </w:pPr>
      <w:r w:rsidRPr="0048700F">
        <w:rPr>
          <w:rFonts w:ascii="Georgia" w:hAnsi="Georgia" w:cs="Times New Roman"/>
          <w:noProof/>
          <w:sz w:val="24"/>
          <w:szCs w:val="24"/>
        </w:rPr>
        <mc:AlternateContent>
          <mc:Choice Requires="wps">
            <w:drawing>
              <wp:anchor distT="45720" distB="45720" distL="114300" distR="114300" simplePos="0" relativeHeight="251661312" behindDoc="0" locked="0" layoutInCell="1" allowOverlap="1" wp14:anchorId="1610DFFA" wp14:editId="45BC780B">
                <wp:simplePos x="0" y="0"/>
                <wp:positionH relativeFrom="column">
                  <wp:posOffset>3810</wp:posOffset>
                </wp:positionH>
                <wp:positionV relativeFrom="paragraph">
                  <wp:posOffset>1231265</wp:posOffset>
                </wp:positionV>
                <wp:extent cx="6267450" cy="762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62000"/>
                        </a:xfrm>
                        <a:prstGeom prst="rect">
                          <a:avLst/>
                        </a:prstGeom>
                        <a:solidFill>
                          <a:srgbClr val="FFFFFF"/>
                        </a:solidFill>
                        <a:ln w="9525">
                          <a:solidFill>
                            <a:schemeClr val="accent1"/>
                          </a:solidFill>
                          <a:miter lim="800000"/>
                          <a:headEnd/>
                          <a:tailEnd/>
                        </a:ln>
                      </wps:spPr>
                      <wps:txbx>
                        <w:txbxContent>
                          <w:p w14:paraId="54041683" w14:textId="3C75D8D2" w:rsidR="003E504E" w:rsidRPr="009B13D6" w:rsidRDefault="003E504E" w:rsidP="003E504E">
                            <w:pPr>
                              <w:jc w:val="center"/>
                              <w:rPr>
                                <w:rFonts w:ascii="Georgia" w:hAnsi="Georgia"/>
                                <w:i/>
                                <w:color w:val="384452" w:themeColor="accent4"/>
                                <w:sz w:val="28"/>
                                <w:szCs w:val="28"/>
                              </w:rPr>
                            </w:pPr>
                            <w:r w:rsidRPr="009B13D6">
                              <w:rPr>
                                <w:rFonts w:ascii="Georgia" w:hAnsi="Georgia" w:cs="Times New Roman"/>
                                <w:i/>
                                <w:color w:val="384452" w:themeColor="accent4"/>
                                <w:sz w:val="28"/>
                                <w:szCs w:val="28"/>
                              </w:rPr>
                              <w:t>In the coming months, your child will have the exciting opportunity to be a part of informing the development of these materials so that they are relevant, engaging, and effective for all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1610DFFA" id="_x0000_t202" coordsize="21600,21600" o:spt="202" path="m,l,21600r21600,l21600,xe">
                <v:stroke joinstyle="miter"/>
                <v:path gradientshapeok="t" o:connecttype="rect"/>
              </v:shapetype>
              <v:shape id="Text Box 2" o:spid="_x0000_s1026" type="#_x0000_t202" style="position:absolute;margin-left:.3pt;margin-top:96.95pt;width:493.5pt;height:6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" strokecolor="#f64541 [3204]">
                <v:textbox>
                  <w:txbxContent>
                    <w:p w14:paraId="54041683" w14:textId="3C75D8D2" w:rsidR="003E504E" w:rsidRPr="009B13D6" w:rsidRDefault="003E504E" w:rsidP="003E504E">
                      <w:pPr>
                        <w:jc w:val="center"/>
                        <w:rPr>
                          <w:rFonts w:ascii="Georgia" w:hAnsi="Georgia"/>
                          <w:i/>
                          <w:color w:val="384452" w:themeColor="accent4"/>
                          <w:sz w:val="28"/>
                          <w:szCs w:val="28"/>
                        </w:rPr>
                      </w:pPr>
                      <w:r w:rsidRPr="009B13D6">
                        <w:rPr>
                          <w:rFonts w:ascii="Georgia" w:hAnsi="Georgia" w:cs="Times New Roman"/>
                          <w:i/>
                          <w:color w:val="384452" w:themeColor="accent4"/>
                          <w:sz w:val="28"/>
                          <w:szCs w:val="28"/>
                        </w:rPr>
                        <w:t>In the coming months, your child will have the exciting opportunity to be a part of informing the development of these materials so that they are relevant, engaging, and effective for all students.</w:t>
                      </w:r>
                    </w:p>
                  </w:txbxContent>
                </v:textbox>
                <w10:wrap type="square"/>
              </v:shape>
            </w:pict>
          </mc:Fallback>
        </mc:AlternateContent>
      </w:r>
      <w:r w:rsidR="00F636BC" w:rsidRPr="0048700F">
        <w:rPr>
          <w:rFonts w:ascii="Georgia" w:hAnsi="Georgia" w:cs="Times New Roman"/>
          <w:sz w:val="24"/>
          <w:szCs w:val="24"/>
        </w:rPr>
        <w:t>In this packet</w:t>
      </w:r>
      <w:r w:rsidR="009B13D6">
        <w:rPr>
          <w:rFonts w:ascii="Georgia" w:hAnsi="Georgia" w:cs="Times New Roman"/>
          <w:sz w:val="24"/>
          <w:szCs w:val="24"/>
        </w:rPr>
        <w:t>,</w:t>
      </w:r>
      <w:r w:rsidR="00F636BC" w:rsidRPr="0048700F">
        <w:rPr>
          <w:rFonts w:ascii="Georgia" w:hAnsi="Georgia" w:cs="Times New Roman"/>
          <w:sz w:val="24"/>
          <w:szCs w:val="24"/>
        </w:rPr>
        <w:t xml:space="preserve"> you will find information about the </w:t>
      </w:r>
      <w:r w:rsidR="00473C66" w:rsidRPr="0048700F">
        <w:rPr>
          <w:rFonts w:ascii="Georgia" w:hAnsi="Georgia" w:cs="Times New Roman"/>
          <w:sz w:val="24"/>
          <w:szCs w:val="24"/>
        </w:rPr>
        <w:t>Digital Nutrition Education Materials pilot activities taking place in your child’s classroom</w:t>
      </w:r>
      <w:r w:rsidR="00F636BC" w:rsidRPr="0048700F">
        <w:rPr>
          <w:rFonts w:ascii="Georgia" w:hAnsi="Georgia" w:cs="Times New Roman"/>
          <w:sz w:val="24"/>
          <w:szCs w:val="24"/>
        </w:rPr>
        <w:t>.</w:t>
      </w:r>
      <w:r w:rsidR="00473C66" w:rsidRPr="0048700F">
        <w:rPr>
          <w:rFonts w:ascii="Georgia" w:hAnsi="Georgia" w:cs="Times New Roman"/>
          <w:sz w:val="24"/>
          <w:szCs w:val="24"/>
        </w:rPr>
        <w:t xml:space="preserve"> </w:t>
      </w:r>
      <w:r w:rsidR="003E504E" w:rsidRPr="0048700F">
        <w:rPr>
          <w:rFonts w:ascii="Georgia" w:hAnsi="Georgia" w:cs="Times New Roman"/>
          <w:sz w:val="24"/>
          <w:szCs w:val="24"/>
        </w:rPr>
        <w:t>The United States Department of Agriculture (USDA) Food and Nutrition Service (FNS) is developing nutrition education materials that will eventually be made available to all teachers for free.</w:t>
      </w:r>
      <w:r w:rsidR="001003E4">
        <w:rPr>
          <w:rFonts w:ascii="Georgia" w:hAnsi="Georgia" w:cs="Times New Roman"/>
          <w:sz w:val="24"/>
          <w:szCs w:val="24"/>
        </w:rPr>
        <w:t xml:space="preserve"> Michael Cohen Group (MCG) </w:t>
      </w:r>
      <w:r w:rsidR="009B13D6">
        <w:rPr>
          <w:rFonts w:ascii="Georgia" w:hAnsi="Georgia" w:cs="Times New Roman"/>
          <w:sz w:val="24"/>
          <w:szCs w:val="24"/>
        </w:rPr>
        <w:t>and</w:t>
      </w:r>
      <w:r w:rsidR="003E504E" w:rsidRPr="0048700F">
        <w:rPr>
          <w:rFonts w:ascii="Georgia" w:hAnsi="Georgia" w:cs="Times New Roman"/>
          <w:sz w:val="24"/>
          <w:szCs w:val="24"/>
        </w:rPr>
        <w:t xml:space="preserve"> </w:t>
      </w:r>
      <w:r w:rsidR="003E504E" w:rsidRPr="0048700F">
        <w:rPr>
          <w:rFonts w:ascii="Georgia" w:hAnsi="Georgia"/>
          <w:sz w:val="24"/>
          <w:szCs w:val="24"/>
        </w:rPr>
        <w:t xml:space="preserve">Applied Curiosity Research </w:t>
      </w:r>
      <w:r w:rsidR="001003E4">
        <w:rPr>
          <w:rFonts w:ascii="Georgia" w:hAnsi="Georgia"/>
          <w:sz w:val="24"/>
          <w:szCs w:val="24"/>
        </w:rPr>
        <w:t xml:space="preserve">(ACR) </w:t>
      </w:r>
      <w:r w:rsidR="003E504E" w:rsidRPr="0048700F">
        <w:rPr>
          <w:rFonts w:ascii="Georgia" w:hAnsi="Georgia"/>
          <w:sz w:val="24"/>
          <w:szCs w:val="24"/>
        </w:rPr>
        <w:t xml:space="preserve">will be gathering feedback on these materials from teachers and students across the country. </w:t>
      </w:r>
    </w:p>
    <w:p w14:paraId="7D492899" w14:textId="77777777" w:rsidR="00506034" w:rsidRDefault="00506034" w:rsidP="009B13D6">
      <w:pPr>
        <w:spacing w:after="0"/>
        <w:rPr>
          <w:rFonts w:ascii="Georgia" w:hAnsi="Georgia" w:cs="Times New Roman"/>
          <w:sz w:val="24"/>
          <w:szCs w:val="24"/>
        </w:rPr>
      </w:pPr>
    </w:p>
    <w:p w14:paraId="210AA765" w14:textId="15A530AD" w:rsidR="00F017E0" w:rsidRPr="0048700F" w:rsidRDefault="00F017E0" w:rsidP="00F636BC">
      <w:pPr>
        <w:rPr>
          <w:rFonts w:ascii="Georgia" w:hAnsi="Georgia" w:cs="Times New Roman"/>
          <w:sz w:val="24"/>
          <w:szCs w:val="24"/>
        </w:rPr>
      </w:pPr>
      <w:r w:rsidRPr="0048700F">
        <w:rPr>
          <w:rFonts w:ascii="Georgia" w:hAnsi="Georgia" w:cs="Times New Roman"/>
          <w:sz w:val="24"/>
          <w:szCs w:val="24"/>
        </w:rPr>
        <w:t>The pilot activities will be taking place between &lt;&lt;</w:t>
      </w:r>
      <w:r w:rsidRPr="009B13D6">
        <w:rPr>
          <w:rFonts w:ascii="Georgia" w:hAnsi="Georgia" w:cs="Times New Roman"/>
          <w:sz w:val="24"/>
          <w:szCs w:val="24"/>
          <w:highlight w:val="yellow"/>
        </w:rPr>
        <w:t>DATE</w:t>
      </w:r>
      <w:r w:rsidRPr="0048700F">
        <w:rPr>
          <w:rFonts w:ascii="Georgia" w:hAnsi="Georgia" w:cs="Times New Roman"/>
          <w:sz w:val="24"/>
          <w:szCs w:val="24"/>
        </w:rPr>
        <w:t>&gt;&gt; and &lt;&lt;</w:t>
      </w:r>
      <w:r w:rsidRPr="009B13D6">
        <w:rPr>
          <w:rFonts w:ascii="Georgia" w:hAnsi="Georgia" w:cs="Times New Roman"/>
          <w:sz w:val="24"/>
          <w:szCs w:val="24"/>
          <w:highlight w:val="yellow"/>
        </w:rPr>
        <w:t>DATE</w:t>
      </w:r>
      <w:r w:rsidRPr="0048700F">
        <w:rPr>
          <w:rFonts w:ascii="Georgia" w:hAnsi="Georgia" w:cs="Times New Roman"/>
          <w:sz w:val="24"/>
          <w:szCs w:val="24"/>
        </w:rPr>
        <w:t xml:space="preserve">&gt;&gt;. Your child’s teacher has agreed to conduct the pilot activities. Your child will not be graded for his/her performance on these activities. They are meant to be an engaging, relevant, and appealing addition to your child’s class.  </w:t>
      </w:r>
    </w:p>
    <w:p w14:paraId="6749BDCE" w14:textId="1692E0B1" w:rsidR="00473C66" w:rsidRPr="0048700F" w:rsidRDefault="00473C66" w:rsidP="00F636BC">
      <w:pPr>
        <w:rPr>
          <w:rFonts w:ascii="Georgia" w:hAnsi="Georgia" w:cs="Times New Roman"/>
          <w:sz w:val="24"/>
          <w:szCs w:val="24"/>
        </w:rPr>
      </w:pPr>
      <w:r w:rsidRPr="0048700F">
        <w:rPr>
          <w:rFonts w:ascii="Georgia" w:hAnsi="Georgia" w:cs="Times New Roman"/>
          <w:sz w:val="24"/>
          <w:szCs w:val="24"/>
        </w:rPr>
        <w:t xml:space="preserve">On the following </w:t>
      </w:r>
      <w:r w:rsidR="009B13D6" w:rsidRPr="0048700F">
        <w:rPr>
          <w:rFonts w:ascii="Georgia" w:hAnsi="Georgia" w:cs="Times New Roman"/>
          <w:sz w:val="24"/>
          <w:szCs w:val="24"/>
        </w:rPr>
        <w:t>pages,</w:t>
      </w:r>
      <w:r w:rsidRPr="0048700F">
        <w:rPr>
          <w:rFonts w:ascii="Georgia" w:hAnsi="Georgia" w:cs="Times New Roman"/>
          <w:sz w:val="24"/>
          <w:szCs w:val="24"/>
        </w:rPr>
        <w:t xml:space="preserve"> you will find:</w:t>
      </w:r>
    </w:p>
    <w:p w14:paraId="1EEEB549" w14:textId="77777777" w:rsidR="00473C66" w:rsidRPr="0048700F" w:rsidRDefault="00473C66" w:rsidP="00473C66">
      <w:pPr>
        <w:pStyle w:val="ListParagraph"/>
        <w:numPr>
          <w:ilvl w:val="0"/>
          <w:numId w:val="3"/>
        </w:numPr>
        <w:rPr>
          <w:rFonts w:ascii="Georgia" w:hAnsi="Georgia" w:cs="Times New Roman"/>
          <w:sz w:val="24"/>
          <w:szCs w:val="24"/>
        </w:rPr>
      </w:pPr>
      <w:r w:rsidRPr="0048700F">
        <w:rPr>
          <w:rFonts w:ascii="Georgia" w:hAnsi="Georgia" w:cs="Times New Roman"/>
          <w:sz w:val="24"/>
          <w:szCs w:val="24"/>
        </w:rPr>
        <w:t>Details of the pilot research activities</w:t>
      </w:r>
    </w:p>
    <w:p w14:paraId="43B24F2E" w14:textId="77777777" w:rsidR="00473C66" w:rsidRPr="0048700F" w:rsidRDefault="00473C66" w:rsidP="00473C66">
      <w:pPr>
        <w:pStyle w:val="ListParagraph"/>
        <w:numPr>
          <w:ilvl w:val="0"/>
          <w:numId w:val="3"/>
        </w:numPr>
        <w:rPr>
          <w:rFonts w:ascii="Georgia" w:hAnsi="Georgia" w:cs="Times New Roman"/>
          <w:sz w:val="24"/>
          <w:szCs w:val="24"/>
        </w:rPr>
      </w:pPr>
      <w:r w:rsidRPr="0048700F">
        <w:rPr>
          <w:rFonts w:ascii="Georgia" w:hAnsi="Georgia" w:cs="Times New Roman"/>
          <w:sz w:val="24"/>
          <w:szCs w:val="24"/>
        </w:rPr>
        <w:t>Information about an opportunity for your child to participate in a focus group</w:t>
      </w:r>
    </w:p>
    <w:p w14:paraId="7B75215F" w14:textId="117BEAF7" w:rsidR="00473C66" w:rsidRPr="0048700F" w:rsidRDefault="00473C66" w:rsidP="00473C66">
      <w:pPr>
        <w:pStyle w:val="ListParagraph"/>
        <w:numPr>
          <w:ilvl w:val="0"/>
          <w:numId w:val="3"/>
        </w:numPr>
        <w:rPr>
          <w:rFonts w:ascii="Georgia" w:hAnsi="Georgia" w:cs="Times New Roman"/>
          <w:sz w:val="24"/>
          <w:szCs w:val="24"/>
        </w:rPr>
      </w:pPr>
      <w:r w:rsidRPr="0048700F">
        <w:rPr>
          <w:rFonts w:ascii="Georgia" w:hAnsi="Georgia" w:cs="Times New Roman"/>
          <w:sz w:val="24"/>
          <w:szCs w:val="24"/>
        </w:rPr>
        <w:t>Your child’s rights as a research participant</w:t>
      </w:r>
    </w:p>
    <w:p w14:paraId="751FDCB5" w14:textId="47DFF559" w:rsidR="00473C66" w:rsidRPr="0048700F" w:rsidRDefault="00473C66" w:rsidP="00473C66">
      <w:pPr>
        <w:pStyle w:val="ListParagraph"/>
        <w:numPr>
          <w:ilvl w:val="0"/>
          <w:numId w:val="3"/>
        </w:numPr>
        <w:rPr>
          <w:rFonts w:ascii="Georgia" w:hAnsi="Georgia" w:cs="Times New Roman"/>
          <w:sz w:val="24"/>
          <w:szCs w:val="24"/>
        </w:rPr>
      </w:pPr>
      <w:r w:rsidRPr="0048700F">
        <w:rPr>
          <w:rFonts w:ascii="Georgia" w:hAnsi="Georgia" w:cs="Times New Roman"/>
          <w:sz w:val="24"/>
          <w:szCs w:val="24"/>
        </w:rPr>
        <w:t xml:space="preserve">Directions to follow if you do </w:t>
      </w:r>
      <w:r w:rsidRPr="0048700F">
        <w:rPr>
          <w:rFonts w:ascii="Georgia" w:hAnsi="Georgia" w:cs="Times New Roman"/>
          <w:i/>
          <w:sz w:val="24"/>
          <w:szCs w:val="24"/>
        </w:rPr>
        <w:t xml:space="preserve">not </w:t>
      </w:r>
      <w:r w:rsidRPr="0048700F">
        <w:rPr>
          <w:rFonts w:ascii="Georgia" w:hAnsi="Georgia" w:cs="Times New Roman"/>
          <w:sz w:val="24"/>
          <w:szCs w:val="24"/>
        </w:rPr>
        <w:t xml:space="preserve">want your child to participate </w:t>
      </w:r>
    </w:p>
    <w:p w14:paraId="3E629E38" w14:textId="4BCAC1F5" w:rsidR="00473C66" w:rsidRPr="0048700F" w:rsidRDefault="005C6AEC">
      <w:pPr>
        <w:rPr>
          <w:rFonts w:ascii="Georgia" w:hAnsi="Georgia" w:cs="Times New Roman"/>
          <w:sz w:val="24"/>
          <w:szCs w:val="24"/>
        </w:rPr>
      </w:pPr>
      <w:r w:rsidRPr="0048700F">
        <w:rPr>
          <w:rFonts w:ascii="Georgia" w:hAnsi="Georgia" w:cs="Times New Roman"/>
          <w:sz w:val="24"/>
          <w:szCs w:val="24"/>
        </w:rPr>
        <w:t xml:space="preserve">We look forward to working with your child. </w:t>
      </w:r>
    </w:p>
    <w:p w14:paraId="3C7FA441" w14:textId="7FEC4703" w:rsidR="005C6AEC" w:rsidRPr="0048700F" w:rsidRDefault="005C6AEC">
      <w:pPr>
        <w:rPr>
          <w:rFonts w:ascii="Georgia" w:hAnsi="Georgia" w:cs="Times New Roman"/>
          <w:sz w:val="24"/>
          <w:szCs w:val="24"/>
        </w:rPr>
      </w:pPr>
      <w:r w:rsidRPr="0048700F">
        <w:rPr>
          <w:rFonts w:ascii="Georgia" w:hAnsi="Georgia" w:cs="Times New Roman"/>
          <w:sz w:val="24"/>
          <w:szCs w:val="24"/>
        </w:rPr>
        <w:t xml:space="preserve">Sincerely, </w:t>
      </w:r>
    </w:p>
    <w:p w14:paraId="266D3D18" w14:textId="63FB136B" w:rsidR="005C6AEC" w:rsidRPr="0048700F" w:rsidRDefault="005C6AEC">
      <w:pPr>
        <w:rPr>
          <w:rFonts w:ascii="Georgia" w:hAnsi="Georgia" w:cs="Times New Roman"/>
          <w:sz w:val="24"/>
          <w:szCs w:val="24"/>
        </w:rPr>
      </w:pPr>
      <w:r w:rsidRPr="0048700F">
        <w:rPr>
          <w:rFonts w:ascii="Georgia" w:hAnsi="Georgia" w:cs="Times New Roman"/>
          <w:sz w:val="24"/>
          <w:szCs w:val="24"/>
        </w:rPr>
        <w:t xml:space="preserve">Gerad O’Shea </w:t>
      </w:r>
    </w:p>
    <w:p w14:paraId="7767C357" w14:textId="4EA0FF07" w:rsidR="0081759D" w:rsidRPr="0081759D" w:rsidRDefault="00473C66" w:rsidP="0081759D">
      <w:pPr>
        <w:rPr>
          <w:rFonts w:ascii="Georgia" w:hAnsi="Georgia" w:cs="Times New Roman"/>
          <w:sz w:val="24"/>
          <w:szCs w:val="24"/>
        </w:rPr>
      </w:pPr>
      <w:r w:rsidRPr="0048700F">
        <w:rPr>
          <w:rFonts w:ascii="Georgia" w:hAnsi="Georgia" w:cs="Times New Roman"/>
          <w:sz w:val="24"/>
          <w:szCs w:val="24"/>
        </w:rPr>
        <w:br w:type="page"/>
      </w:r>
    </w:p>
    <w:p w14:paraId="071F1623" w14:textId="35D92AA8" w:rsidR="0081759D" w:rsidRPr="0081759D" w:rsidRDefault="0081759D" w:rsidP="0081759D">
      <w:pPr>
        <w:pStyle w:val="Footer"/>
        <w:pBdr>
          <w:top w:val="single" w:sz="4" w:space="1" w:color="auto"/>
          <w:left w:val="single" w:sz="4" w:space="4" w:color="auto"/>
          <w:bottom w:val="single" w:sz="4" w:space="1" w:color="auto"/>
          <w:right w:val="single" w:sz="4" w:space="4" w:color="auto"/>
        </w:pBdr>
        <w:rPr>
          <w:rFonts w:ascii="Constantia" w:hAnsi="Constantia"/>
          <w:sz w:val="20"/>
          <w:szCs w:val="20"/>
        </w:rPr>
      </w:pPr>
      <w:r w:rsidRPr="0081759D">
        <w:rPr>
          <w:rFonts w:ascii="Constantia" w:hAnsi="Constantia" w:cs="Times New Roman"/>
          <w:b/>
          <w:sz w:val="20"/>
          <w:szCs w:val="20"/>
        </w:rPr>
        <w:lastRenderedPageBreak/>
        <w:t>OMB BURDEN STATEMENT</w:t>
      </w:r>
      <w:r w:rsidRPr="0081759D">
        <w:rPr>
          <w:rFonts w:ascii="Constantia" w:hAnsi="Constantia"/>
          <w:sz w:val="20"/>
          <w:szCs w:val="20"/>
        </w:rPr>
        <w:t xml:space="preserve">: </w:t>
      </w:r>
      <w:r w:rsidRPr="0081759D">
        <w:rPr>
          <w:rFonts w:ascii="Constantia" w:hAnsi="Constantia"/>
          <w:iCs/>
          <w:color w:val="222222"/>
          <w:sz w:val="20"/>
          <w:szCs w:val="20"/>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0594-0524.  The time required to complete this information collection is estimated to average</w:t>
      </w:r>
      <w:bookmarkStart w:id="0" w:name="_GoBack"/>
      <w:bookmarkEnd w:id="0"/>
      <w:r w:rsidRPr="0081759D">
        <w:rPr>
          <w:rFonts w:ascii="Constantia" w:hAnsi="Constantia"/>
          <w:iCs/>
          <w:color w:val="222222"/>
          <w:sz w:val="20"/>
          <w:szCs w:val="20"/>
          <w:shd w:val="clear" w:color="auto" w:fill="FFFFFF"/>
        </w:rPr>
        <w:t xml:space="preserve"> </w:t>
      </w:r>
      <w:r>
        <w:rPr>
          <w:rFonts w:ascii="Constantia" w:hAnsi="Constantia"/>
          <w:iCs/>
          <w:color w:val="222222"/>
          <w:sz w:val="20"/>
          <w:szCs w:val="20"/>
          <w:shd w:val="clear" w:color="auto" w:fill="FFFFFF"/>
        </w:rPr>
        <w:t>7</w:t>
      </w:r>
      <w:r w:rsidRPr="0081759D">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p>
    <w:p w14:paraId="25B7615E" w14:textId="77777777" w:rsidR="0081759D" w:rsidRDefault="0081759D" w:rsidP="0081759D">
      <w:pPr>
        <w:rPr>
          <w:rFonts w:ascii="Georgia" w:hAnsi="Georgia" w:cs="Times New Roman"/>
          <w:b/>
          <w:sz w:val="24"/>
          <w:szCs w:val="24"/>
        </w:rPr>
      </w:pPr>
    </w:p>
    <w:p w14:paraId="4D1E8052" w14:textId="262DAA26" w:rsidR="009A5270" w:rsidRPr="00447FA5" w:rsidRDefault="000A1801" w:rsidP="009A5270">
      <w:pPr>
        <w:jc w:val="center"/>
        <w:rPr>
          <w:rFonts w:ascii="Georgia" w:hAnsi="Georgia" w:cs="Times New Roman"/>
          <w:b/>
          <w:sz w:val="24"/>
          <w:szCs w:val="24"/>
        </w:rPr>
      </w:pPr>
      <w:r w:rsidRPr="00447FA5">
        <w:rPr>
          <w:rFonts w:ascii="Georgia" w:hAnsi="Georgia" w:cs="Times New Roman"/>
          <w:b/>
          <w:sz w:val="24"/>
          <w:szCs w:val="24"/>
        </w:rPr>
        <w:t>Parent</w:t>
      </w:r>
      <w:r w:rsidR="00D239D1">
        <w:rPr>
          <w:rFonts w:ascii="Georgia" w:hAnsi="Georgia" w:cs="Times New Roman"/>
          <w:b/>
          <w:sz w:val="24"/>
          <w:szCs w:val="24"/>
        </w:rPr>
        <w:t>/Caregiver</w:t>
      </w:r>
      <w:r w:rsidRPr="00447FA5">
        <w:rPr>
          <w:rFonts w:ascii="Georgia" w:hAnsi="Georgia" w:cs="Times New Roman"/>
          <w:b/>
          <w:sz w:val="24"/>
          <w:szCs w:val="24"/>
        </w:rPr>
        <w:t xml:space="preserve"> Passive Consent Information</w:t>
      </w:r>
    </w:p>
    <w:tbl>
      <w:tblPr>
        <w:tblStyle w:val="TableGrid"/>
        <w:tblW w:w="9355" w:type="dxa"/>
        <w:tblBorders>
          <w:top w:val="single" w:sz="4" w:space="0" w:color="384452" w:themeColor="accent4"/>
          <w:left w:val="single" w:sz="4" w:space="0" w:color="384452" w:themeColor="accent4"/>
          <w:bottom w:val="single" w:sz="4" w:space="0" w:color="384452" w:themeColor="accent4"/>
          <w:right w:val="single" w:sz="4" w:space="0" w:color="384452" w:themeColor="accent4"/>
          <w:insideH w:val="single" w:sz="4" w:space="0" w:color="384452" w:themeColor="accent4"/>
          <w:insideV w:val="single" w:sz="4" w:space="0" w:color="384452" w:themeColor="accent4"/>
        </w:tblBorders>
        <w:tblLook w:val="04A0" w:firstRow="1" w:lastRow="0" w:firstColumn="1" w:lastColumn="0" w:noHBand="0" w:noVBand="1"/>
      </w:tblPr>
      <w:tblGrid>
        <w:gridCol w:w="2515"/>
        <w:gridCol w:w="6840"/>
      </w:tblGrid>
      <w:tr w:rsidR="0048700F" w:rsidRPr="0048700F" w14:paraId="2DEDAC44" w14:textId="77777777" w:rsidTr="0048700F">
        <w:tc>
          <w:tcPr>
            <w:tcW w:w="2515" w:type="dxa"/>
          </w:tcPr>
          <w:p w14:paraId="4569B50B" w14:textId="77777777" w:rsidR="000A1801" w:rsidRPr="0048700F" w:rsidRDefault="000A1801" w:rsidP="000976C1">
            <w:pPr>
              <w:rPr>
                <w:rFonts w:ascii="Georgia" w:hAnsi="Georgia" w:cs="Times New Roman"/>
                <w:b/>
                <w:color w:val="384452" w:themeColor="accent4"/>
                <w:sz w:val="24"/>
                <w:szCs w:val="24"/>
              </w:rPr>
            </w:pPr>
            <w:r w:rsidRPr="0048700F">
              <w:rPr>
                <w:rFonts w:ascii="Georgia" w:hAnsi="Georgia" w:cs="Times New Roman"/>
                <w:b/>
                <w:color w:val="384452" w:themeColor="accent4"/>
                <w:sz w:val="24"/>
                <w:szCs w:val="24"/>
              </w:rPr>
              <w:t>Study Title</w:t>
            </w:r>
          </w:p>
        </w:tc>
        <w:tc>
          <w:tcPr>
            <w:tcW w:w="6840" w:type="dxa"/>
          </w:tcPr>
          <w:p w14:paraId="03534E40" w14:textId="77777777" w:rsidR="000A1801" w:rsidRPr="0048700F" w:rsidRDefault="000A1801" w:rsidP="000976C1">
            <w:pPr>
              <w:rPr>
                <w:rFonts w:ascii="Georgia" w:hAnsi="Georgia" w:cs="Times New Roman"/>
                <w:b/>
                <w:color w:val="384452" w:themeColor="accent4"/>
                <w:sz w:val="24"/>
                <w:szCs w:val="24"/>
              </w:rPr>
            </w:pPr>
            <w:r w:rsidRPr="0048700F">
              <w:rPr>
                <w:rFonts w:ascii="Georgia" w:hAnsi="Georgia" w:cs="Times New Roman"/>
                <w:color w:val="384452" w:themeColor="accent4"/>
                <w:sz w:val="24"/>
                <w:szCs w:val="24"/>
              </w:rPr>
              <w:t xml:space="preserve">USDA FNS </w:t>
            </w:r>
            <w:r w:rsidRPr="0048700F">
              <w:rPr>
                <w:rFonts w:ascii="Georgia" w:hAnsi="Georgia" w:cs="Times New Roman"/>
                <w:iCs/>
                <w:color w:val="384452" w:themeColor="accent4"/>
                <w:sz w:val="24"/>
                <w:szCs w:val="24"/>
              </w:rPr>
              <w:t>Digital Nutrition Education Materials for Middle School Students and Teachers</w:t>
            </w:r>
          </w:p>
        </w:tc>
      </w:tr>
      <w:tr w:rsidR="0048700F" w:rsidRPr="0048700F" w14:paraId="120B66C2" w14:textId="77777777" w:rsidTr="0048700F">
        <w:tc>
          <w:tcPr>
            <w:tcW w:w="2515" w:type="dxa"/>
          </w:tcPr>
          <w:p w14:paraId="11F67D55" w14:textId="77777777" w:rsidR="000A1801" w:rsidRPr="0048700F" w:rsidRDefault="000A1801" w:rsidP="000976C1">
            <w:pPr>
              <w:rPr>
                <w:rFonts w:ascii="Georgia" w:hAnsi="Georgia" w:cs="Times New Roman"/>
                <w:b/>
                <w:color w:val="384452" w:themeColor="accent4"/>
                <w:sz w:val="24"/>
                <w:szCs w:val="24"/>
              </w:rPr>
            </w:pPr>
            <w:r w:rsidRPr="0048700F">
              <w:rPr>
                <w:rFonts w:ascii="Georgia" w:hAnsi="Georgia" w:cs="Times New Roman"/>
                <w:b/>
                <w:color w:val="384452" w:themeColor="accent4"/>
                <w:sz w:val="24"/>
                <w:szCs w:val="24"/>
              </w:rPr>
              <w:t>Protocol Number</w:t>
            </w:r>
          </w:p>
        </w:tc>
        <w:tc>
          <w:tcPr>
            <w:tcW w:w="6840" w:type="dxa"/>
          </w:tcPr>
          <w:p w14:paraId="3832DB14" w14:textId="5FC539A0" w:rsidR="000A1801" w:rsidRPr="0048700F" w:rsidRDefault="008101FD" w:rsidP="000976C1">
            <w:pPr>
              <w:rPr>
                <w:rFonts w:ascii="Georgia" w:hAnsi="Georgia" w:cs="Times New Roman"/>
                <w:color w:val="384452" w:themeColor="accent4"/>
                <w:sz w:val="24"/>
                <w:szCs w:val="24"/>
              </w:rPr>
            </w:pPr>
            <w:r>
              <w:rPr>
                <w:rFonts w:ascii="Georgia" w:hAnsi="Georgia" w:cs="Times New Roman"/>
                <w:color w:val="384452" w:themeColor="accent4"/>
                <w:sz w:val="24"/>
                <w:szCs w:val="24"/>
              </w:rPr>
              <w:t>XXX</w:t>
            </w:r>
          </w:p>
        </w:tc>
      </w:tr>
      <w:tr w:rsidR="0048700F" w:rsidRPr="0048700F" w14:paraId="709EB87A" w14:textId="77777777" w:rsidTr="0048700F">
        <w:tc>
          <w:tcPr>
            <w:tcW w:w="2515" w:type="dxa"/>
          </w:tcPr>
          <w:p w14:paraId="5A71E7CF" w14:textId="77777777" w:rsidR="000A1801" w:rsidRPr="0048700F" w:rsidRDefault="000A1801" w:rsidP="000976C1">
            <w:pPr>
              <w:rPr>
                <w:rFonts w:ascii="Georgia" w:hAnsi="Georgia" w:cs="Times New Roman"/>
                <w:b/>
                <w:color w:val="384452" w:themeColor="accent4"/>
                <w:sz w:val="24"/>
                <w:szCs w:val="24"/>
              </w:rPr>
            </w:pPr>
            <w:r w:rsidRPr="0048700F">
              <w:rPr>
                <w:rFonts w:ascii="Georgia" w:hAnsi="Georgia" w:cs="Times New Roman"/>
                <w:b/>
                <w:color w:val="384452" w:themeColor="accent4"/>
                <w:sz w:val="24"/>
                <w:szCs w:val="24"/>
              </w:rPr>
              <w:t>Principal Investigator</w:t>
            </w:r>
          </w:p>
        </w:tc>
        <w:tc>
          <w:tcPr>
            <w:tcW w:w="6840" w:type="dxa"/>
          </w:tcPr>
          <w:p w14:paraId="5ED6C70A" w14:textId="77777777" w:rsidR="000A1801" w:rsidRPr="0048700F" w:rsidRDefault="000A1801" w:rsidP="000976C1">
            <w:pPr>
              <w:rPr>
                <w:rFonts w:ascii="Georgia" w:hAnsi="Georgia" w:cs="Times New Roman"/>
                <w:color w:val="384452" w:themeColor="accent4"/>
                <w:sz w:val="24"/>
                <w:szCs w:val="24"/>
              </w:rPr>
            </w:pPr>
            <w:r w:rsidRPr="0048700F">
              <w:rPr>
                <w:rFonts w:ascii="Georgia" w:hAnsi="Georgia" w:cs="Times New Roman"/>
                <w:color w:val="384452" w:themeColor="accent4"/>
                <w:sz w:val="24"/>
                <w:szCs w:val="24"/>
              </w:rPr>
              <w:t>Gerad O’Shea</w:t>
            </w:r>
          </w:p>
        </w:tc>
      </w:tr>
      <w:tr w:rsidR="0048700F" w:rsidRPr="0048700F" w14:paraId="261A7FFA" w14:textId="77777777" w:rsidTr="0048700F">
        <w:tc>
          <w:tcPr>
            <w:tcW w:w="2515" w:type="dxa"/>
          </w:tcPr>
          <w:p w14:paraId="1418051A" w14:textId="77777777" w:rsidR="000A1801" w:rsidRPr="0048700F" w:rsidRDefault="000A1801" w:rsidP="000976C1">
            <w:pPr>
              <w:rPr>
                <w:rFonts w:ascii="Georgia" w:hAnsi="Georgia" w:cs="Times New Roman"/>
                <w:b/>
                <w:color w:val="384452" w:themeColor="accent4"/>
                <w:sz w:val="24"/>
                <w:szCs w:val="24"/>
              </w:rPr>
            </w:pPr>
            <w:r w:rsidRPr="0048700F">
              <w:rPr>
                <w:rFonts w:ascii="Georgia" w:hAnsi="Georgia" w:cs="Times New Roman"/>
                <w:b/>
                <w:color w:val="384452" w:themeColor="accent4"/>
                <w:sz w:val="24"/>
                <w:szCs w:val="24"/>
              </w:rPr>
              <w:t>Contact Information</w:t>
            </w:r>
          </w:p>
        </w:tc>
        <w:tc>
          <w:tcPr>
            <w:tcW w:w="6840" w:type="dxa"/>
          </w:tcPr>
          <w:p w14:paraId="38A69E0D" w14:textId="77777777" w:rsidR="0048700F" w:rsidRPr="0048700F" w:rsidRDefault="000A1801" w:rsidP="000976C1">
            <w:pPr>
              <w:rPr>
                <w:rFonts w:ascii="Georgia" w:hAnsi="Georgia" w:cs="Times New Roman"/>
                <w:b/>
                <w:color w:val="384452" w:themeColor="accent4"/>
                <w:sz w:val="24"/>
                <w:szCs w:val="24"/>
              </w:rPr>
            </w:pPr>
            <w:r w:rsidRPr="0048700F">
              <w:rPr>
                <w:rFonts w:ascii="Georgia" w:hAnsi="Georgia" w:cs="Times New Roman"/>
                <w:color w:val="384452" w:themeColor="accent4"/>
                <w:sz w:val="24"/>
                <w:szCs w:val="24"/>
              </w:rPr>
              <w:t>Phone: 646-801-4261</w:t>
            </w:r>
            <w:r w:rsidRPr="0048700F">
              <w:rPr>
                <w:rFonts w:ascii="Georgia" w:hAnsi="Georgia" w:cs="Times New Roman"/>
                <w:b/>
                <w:color w:val="384452" w:themeColor="accent4"/>
                <w:sz w:val="24"/>
                <w:szCs w:val="24"/>
              </w:rPr>
              <w:t xml:space="preserve"> </w:t>
            </w:r>
          </w:p>
          <w:p w14:paraId="788875C2" w14:textId="3BFB743A" w:rsidR="000A1801" w:rsidRPr="0048700F" w:rsidRDefault="000A1801" w:rsidP="000976C1">
            <w:pPr>
              <w:rPr>
                <w:rFonts w:ascii="Georgia" w:hAnsi="Georgia" w:cs="Times New Roman"/>
                <w:color w:val="384452" w:themeColor="accent4"/>
                <w:sz w:val="24"/>
                <w:szCs w:val="24"/>
              </w:rPr>
            </w:pPr>
            <w:r w:rsidRPr="0048700F">
              <w:rPr>
                <w:rFonts w:ascii="Georgia" w:hAnsi="Georgia" w:cs="Times New Roman"/>
                <w:color w:val="384452" w:themeColor="accent4"/>
                <w:sz w:val="24"/>
                <w:szCs w:val="24"/>
              </w:rPr>
              <w:t>Email: goshea@appliedcuriosityresearch.com</w:t>
            </w:r>
          </w:p>
        </w:tc>
      </w:tr>
    </w:tbl>
    <w:p w14:paraId="1D677B60" w14:textId="49856DB1" w:rsidR="005768C2" w:rsidRPr="0048700F" w:rsidRDefault="005768C2" w:rsidP="001854EC">
      <w:pPr>
        <w:pStyle w:val="NoSpacing"/>
        <w:ind w:left="2880" w:hanging="2880"/>
        <w:rPr>
          <w:rFonts w:ascii="Georgia" w:hAnsi="Georgia" w:cs="Times New Roman"/>
          <w:b/>
          <w:color w:val="384452" w:themeColor="accent4"/>
          <w:szCs w:val="24"/>
        </w:rPr>
      </w:pPr>
      <w:r w:rsidRPr="0048700F">
        <w:rPr>
          <w:rFonts w:ascii="Georgia" w:hAnsi="Georgia" w:cs="Times New Roman"/>
          <w:b/>
          <w:color w:val="384452" w:themeColor="accent4"/>
          <w:szCs w:val="24"/>
        </w:rPr>
        <w:t xml:space="preserve"> </w:t>
      </w:r>
    </w:p>
    <w:p w14:paraId="44F62FF6" w14:textId="2C2D2863" w:rsidR="000A1801" w:rsidRPr="0048700F" w:rsidRDefault="00A27D1C" w:rsidP="000976C1">
      <w:pPr>
        <w:spacing w:line="240" w:lineRule="auto"/>
        <w:rPr>
          <w:rFonts w:ascii="Georgia" w:hAnsi="Georgia" w:cs="Times New Roman"/>
          <w:sz w:val="24"/>
          <w:szCs w:val="24"/>
        </w:rPr>
      </w:pPr>
      <w:r w:rsidRPr="0048700F">
        <w:rPr>
          <w:rFonts w:ascii="Georgia" w:hAnsi="Georgia" w:cs="Times New Roman"/>
          <w:b/>
          <w:sz w:val="24"/>
          <w:szCs w:val="24"/>
        </w:rPr>
        <w:t>Background and Purpose</w:t>
      </w:r>
      <w:r w:rsidR="000A1801" w:rsidRPr="0048700F">
        <w:rPr>
          <w:rFonts w:ascii="Georgia" w:hAnsi="Georgia" w:cs="Times New Roman"/>
          <w:b/>
          <w:sz w:val="24"/>
          <w:szCs w:val="24"/>
        </w:rPr>
        <w:t xml:space="preserve">: </w:t>
      </w:r>
      <w:r w:rsidR="000A1801" w:rsidRPr="0048700F">
        <w:rPr>
          <w:rFonts w:ascii="Georgia" w:hAnsi="Georgia" w:cs="Times New Roman"/>
          <w:sz w:val="24"/>
          <w:szCs w:val="24"/>
        </w:rPr>
        <w:t>Your child is</w:t>
      </w:r>
      <w:r w:rsidR="001159CC" w:rsidRPr="0048700F">
        <w:rPr>
          <w:rFonts w:ascii="Georgia" w:hAnsi="Georgia" w:cs="Times New Roman"/>
          <w:sz w:val="24"/>
          <w:szCs w:val="24"/>
        </w:rPr>
        <w:t xml:space="preserve"> invited to participate in a </w:t>
      </w:r>
      <w:r w:rsidR="000A1801" w:rsidRPr="0048700F">
        <w:rPr>
          <w:rFonts w:ascii="Georgia" w:hAnsi="Georgia" w:cs="Times New Roman"/>
          <w:sz w:val="24"/>
          <w:szCs w:val="24"/>
        </w:rPr>
        <w:t xml:space="preserve">research study conducted by </w:t>
      </w:r>
      <w:r w:rsidR="001003E4">
        <w:rPr>
          <w:rFonts w:ascii="Georgia" w:hAnsi="Georgia" w:cs="Times New Roman"/>
          <w:sz w:val="24"/>
          <w:szCs w:val="24"/>
        </w:rPr>
        <w:t xml:space="preserve">MCG and </w:t>
      </w:r>
      <w:r w:rsidR="00D373F0" w:rsidRPr="0048700F">
        <w:rPr>
          <w:rFonts w:ascii="Georgia" w:hAnsi="Georgia" w:cs="Times New Roman"/>
          <w:sz w:val="24"/>
          <w:szCs w:val="24"/>
        </w:rPr>
        <w:t>ACR</w:t>
      </w:r>
      <w:r w:rsidR="001159CC" w:rsidRPr="0048700F">
        <w:rPr>
          <w:rFonts w:ascii="Georgia" w:hAnsi="Georgia" w:cs="Times New Roman"/>
          <w:sz w:val="24"/>
          <w:szCs w:val="24"/>
        </w:rPr>
        <w:t xml:space="preserve"> as part of a </w:t>
      </w:r>
      <w:r w:rsidR="000A1801" w:rsidRPr="0048700F">
        <w:rPr>
          <w:rFonts w:ascii="Georgia" w:hAnsi="Georgia" w:cs="Times New Roman"/>
          <w:sz w:val="24"/>
          <w:szCs w:val="24"/>
        </w:rPr>
        <w:t>USDA FNS</w:t>
      </w:r>
      <w:r w:rsidR="001159CC" w:rsidRPr="0048700F">
        <w:rPr>
          <w:rFonts w:ascii="Georgia" w:hAnsi="Georgia" w:cs="Times New Roman"/>
          <w:sz w:val="24"/>
          <w:szCs w:val="24"/>
        </w:rPr>
        <w:t xml:space="preserve"> sponsored effort to develop</w:t>
      </w:r>
      <w:r w:rsidR="005825CD" w:rsidRPr="0048700F">
        <w:rPr>
          <w:rFonts w:ascii="Georgia" w:hAnsi="Georgia" w:cs="Times New Roman"/>
          <w:sz w:val="24"/>
          <w:szCs w:val="24"/>
        </w:rPr>
        <w:t xml:space="preserve"> education materials</w:t>
      </w:r>
      <w:r w:rsidR="001159CC" w:rsidRPr="0048700F">
        <w:rPr>
          <w:rFonts w:ascii="Georgia" w:hAnsi="Georgia" w:cs="Times New Roman"/>
          <w:sz w:val="24"/>
          <w:szCs w:val="24"/>
        </w:rPr>
        <w:t xml:space="preserve"> that will raise awareness of the importance of healthy food choices </w:t>
      </w:r>
      <w:r w:rsidR="000A1801" w:rsidRPr="0048700F">
        <w:rPr>
          <w:rFonts w:ascii="Georgia" w:hAnsi="Georgia" w:cs="Times New Roman"/>
          <w:sz w:val="24"/>
          <w:szCs w:val="24"/>
        </w:rPr>
        <w:t xml:space="preserve">among middle </w:t>
      </w:r>
      <w:r w:rsidR="001159CC" w:rsidRPr="0048700F">
        <w:rPr>
          <w:rFonts w:ascii="Georgia" w:hAnsi="Georgia" w:cs="Times New Roman"/>
          <w:sz w:val="24"/>
          <w:szCs w:val="24"/>
        </w:rPr>
        <w:t xml:space="preserve">school children. </w:t>
      </w:r>
      <w:r w:rsidR="005825CD" w:rsidRPr="0048700F">
        <w:rPr>
          <w:rFonts w:ascii="Georgia" w:hAnsi="Georgia" w:cs="Times New Roman"/>
          <w:sz w:val="24"/>
          <w:szCs w:val="24"/>
        </w:rPr>
        <w:t>The materials will</w:t>
      </w:r>
      <w:r w:rsidR="000A1801" w:rsidRPr="0048700F">
        <w:rPr>
          <w:rFonts w:ascii="Georgia" w:hAnsi="Georgia" w:cs="Times New Roman"/>
          <w:sz w:val="24"/>
          <w:szCs w:val="24"/>
        </w:rPr>
        <w:t xml:space="preserve"> include informational texts, interactive </w:t>
      </w:r>
      <w:r w:rsidR="007C17FC" w:rsidRPr="0048700F">
        <w:rPr>
          <w:rFonts w:ascii="Georgia" w:hAnsi="Georgia" w:cs="Times New Roman"/>
          <w:sz w:val="24"/>
          <w:szCs w:val="24"/>
        </w:rPr>
        <w:t>activities</w:t>
      </w:r>
      <w:r w:rsidR="000A1801" w:rsidRPr="0048700F">
        <w:rPr>
          <w:rFonts w:ascii="Georgia" w:hAnsi="Georgia" w:cs="Times New Roman"/>
          <w:sz w:val="24"/>
          <w:szCs w:val="24"/>
        </w:rPr>
        <w:t xml:space="preserve">, and videos that promote healthy food choices </w:t>
      </w:r>
      <w:r w:rsidR="007C17FC" w:rsidRPr="0048700F">
        <w:rPr>
          <w:rFonts w:ascii="Georgia" w:hAnsi="Georgia" w:cs="Times New Roman"/>
          <w:sz w:val="24"/>
          <w:szCs w:val="24"/>
        </w:rPr>
        <w:t>in middle school students</w:t>
      </w:r>
      <w:r w:rsidR="009B13D6">
        <w:rPr>
          <w:rFonts w:ascii="Georgia" w:hAnsi="Georgia" w:cs="Times New Roman"/>
          <w:sz w:val="24"/>
          <w:szCs w:val="24"/>
        </w:rPr>
        <w:t xml:space="preserve">, and </w:t>
      </w:r>
      <w:r w:rsidR="001003E4">
        <w:rPr>
          <w:rFonts w:ascii="Georgia" w:hAnsi="Georgia" w:cs="Times New Roman"/>
          <w:sz w:val="24"/>
          <w:szCs w:val="24"/>
        </w:rPr>
        <w:t>are aligned to the appropriate learning standards.</w:t>
      </w:r>
    </w:p>
    <w:p w14:paraId="60C22414" w14:textId="0A0C3781" w:rsidR="000A1801" w:rsidRPr="0048700F" w:rsidRDefault="00A27D1C" w:rsidP="000976C1">
      <w:pPr>
        <w:spacing w:line="240" w:lineRule="auto"/>
        <w:rPr>
          <w:rFonts w:ascii="Georgia" w:hAnsi="Georgia" w:cs="Times New Roman"/>
          <w:sz w:val="24"/>
          <w:szCs w:val="24"/>
          <w:u w:val="single"/>
        </w:rPr>
      </w:pPr>
      <w:r w:rsidRPr="0048700F">
        <w:rPr>
          <w:rFonts w:ascii="Georgia" w:hAnsi="Georgia" w:cs="Times New Roman"/>
          <w:b/>
          <w:sz w:val="24"/>
          <w:szCs w:val="24"/>
        </w:rPr>
        <w:t>Process</w:t>
      </w:r>
      <w:r w:rsidR="000A1801" w:rsidRPr="0048700F">
        <w:rPr>
          <w:rFonts w:ascii="Georgia" w:hAnsi="Georgia" w:cs="Times New Roman"/>
          <w:b/>
          <w:sz w:val="24"/>
          <w:szCs w:val="24"/>
        </w:rPr>
        <w:t xml:space="preserve">: </w:t>
      </w:r>
      <w:r w:rsidR="000A1801" w:rsidRPr="0048700F">
        <w:rPr>
          <w:rFonts w:ascii="Georgia" w:hAnsi="Georgia" w:cs="Times New Roman"/>
          <w:sz w:val="24"/>
          <w:szCs w:val="24"/>
        </w:rPr>
        <w:t>Your child will partici</w:t>
      </w:r>
      <w:r w:rsidR="00F017E0" w:rsidRPr="0048700F">
        <w:rPr>
          <w:rFonts w:ascii="Georgia" w:hAnsi="Georgia" w:cs="Times New Roman"/>
          <w:sz w:val="24"/>
          <w:szCs w:val="24"/>
        </w:rPr>
        <w:t>pate in</w:t>
      </w:r>
      <w:r w:rsidR="007C17FC" w:rsidRPr="0048700F">
        <w:rPr>
          <w:rFonts w:ascii="Georgia" w:hAnsi="Georgia" w:cs="Times New Roman"/>
          <w:sz w:val="24"/>
          <w:szCs w:val="24"/>
        </w:rPr>
        <w:t xml:space="preserve"> these</w:t>
      </w:r>
      <w:r w:rsidR="00F017E0" w:rsidRPr="0048700F">
        <w:rPr>
          <w:rFonts w:ascii="Georgia" w:hAnsi="Georgia" w:cs="Times New Roman"/>
          <w:sz w:val="24"/>
          <w:szCs w:val="24"/>
        </w:rPr>
        <w:t xml:space="preserve"> activities during his/her </w:t>
      </w:r>
      <w:r w:rsidR="000A1801" w:rsidRPr="0048700F">
        <w:rPr>
          <w:rFonts w:ascii="Georgia" w:hAnsi="Georgia" w:cs="Times New Roman"/>
          <w:sz w:val="24"/>
          <w:szCs w:val="24"/>
        </w:rPr>
        <w:t xml:space="preserve">class period. </w:t>
      </w:r>
      <w:r w:rsidR="003E504E" w:rsidRPr="0048700F">
        <w:rPr>
          <w:rFonts w:ascii="Georgia" w:hAnsi="Georgia" w:cs="Times New Roman"/>
          <w:sz w:val="24"/>
          <w:szCs w:val="24"/>
        </w:rPr>
        <w:t>After the materials are implemented</w:t>
      </w:r>
      <w:r w:rsidR="000A1801" w:rsidRPr="0048700F">
        <w:rPr>
          <w:rFonts w:ascii="Georgia" w:hAnsi="Georgia" w:cs="Times New Roman"/>
          <w:sz w:val="24"/>
          <w:szCs w:val="24"/>
        </w:rPr>
        <w:t>, your child will be asked to complete a brief survey</w:t>
      </w:r>
      <w:r w:rsidR="00F017E0" w:rsidRPr="0048700F">
        <w:rPr>
          <w:rFonts w:ascii="Georgia" w:hAnsi="Georgia" w:cs="Times New Roman"/>
          <w:sz w:val="24"/>
          <w:szCs w:val="24"/>
        </w:rPr>
        <w:t>,</w:t>
      </w:r>
      <w:r w:rsidR="000A1801" w:rsidRPr="0048700F">
        <w:rPr>
          <w:rFonts w:ascii="Georgia" w:hAnsi="Georgia" w:cs="Times New Roman"/>
          <w:sz w:val="24"/>
          <w:szCs w:val="24"/>
        </w:rPr>
        <w:t xml:space="preserve"> which will be used to understand the effectiveness of the materials. Your child will not be graded on his/her performance related to these materials. </w:t>
      </w:r>
    </w:p>
    <w:p w14:paraId="0F4AC0AF" w14:textId="2627BCC6" w:rsidR="001159CC" w:rsidRPr="0048700F" w:rsidRDefault="001159CC" w:rsidP="000976C1">
      <w:pPr>
        <w:spacing w:line="240" w:lineRule="auto"/>
        <w:rPr>
          <w:rFonts w:ascii="Georgia" w:hAnsi="Georgia" w:cs="Times New Roman"/>
          <w:sz w:val="24"/>
          <w:szCs w:val="24"/>
        </w:rPr>
      </w:pPr>
      <w:r w:rsidRPr="0048700F">
        <w:rPr>
          <w:rFonts w:ascii="Georgia" w:hAnsi="Georgia" w:cs="Times New Roman"/>
          <w:sz w:val="24"/>
          <w:szCs w:val="24"/>
        </w:rPr>
        <w:t>You</w:t>
      </w:r>
      <w:r w:rsidR="000A1801" w:rsidRPr="0048700F">
        <w:rPr>
          <w:rFonts w:ascii="Georgia" w:hAnsi="Georgia" w:cs="Times New Roman"/>
          <w:sz w:val="24"/>
          <w:szCs w:val="24"/>
        </w:rPr>
        <w:t xml:space="preserve">r child </w:t>
      </w:r>
      <w:r w:rsidR="000A1801" w:rsidRPr="0048700F">
        <w:rPr>
          <w:rFonts w:ascii="Georgia" w:hAnsi="Georgia" w:cs="Times New Roman"/>
          <w:i/>
          <w:sz w:val="24"/>
          <w:szCs w:val="24"/>
        </w:rPr>
        <w:t>may</w:t>
      </w:r>
      <w:r w:rsidR="000A1801" w:rsidRPr="0048700F">
        <w:rPr>
          <w:rFonts w:ascii="Georgia" w:hAnsi="Georgia" w:cs="Times New Roman"/>
          <w:sz w:val="24"/>
          <w:szCs w:val="24"/>
        </w:rPr>
        <w:t xml:space="preserve"> also </w:t>
      </w:r>
      <w:r w:rsidRPr="0048700F">
        <w:rPr>
          <w:rFonts w:ascii="Georgia" w:hAnsi="Georgia" w:cs="Times New Roman"/>
          <w:sz w:val="24"/>
          <w:szCs w:val="24"/>
        </w:rPr>
        <w:t>be asked to participate in a focus group i</w:t>
      </w:r>
      <w:r w:rsidR="000A1801" w:rsidRPr="0048700F">
        <w:rPr>
          <w:rFonts w:ascii="Georgia" w:hAnsi="Georgia" w:cs="Times New Roman"/>
          <w:sz w:val="24"/>
          <w:szCs w:val="24"/>
        </w:rPr>
        <w:t xml:space="preserve">nterview in which he/she </w:t>
      </w:r>
      <w:r w:rsidRPr="0048700F">
        <w:rPr>
          <w:rFonts w:ascii="Georgia" w:hAnsi="Georgia" w:cs="Times New Roman"/>
          <w:sz w:val="24"/>
          <w:szCs w:val="24"/>
        </w:rPr>
        <w:t>will disc</w:t>
      </w:r>
      <w:r w:rsidR="000A1801" w:rsidRPr="0048700F">
        <w:rPr>
          <w:rFonts w:ascii="Georgia" w:hAnsi="Georgia" w:cs="Times New Roman"/>
          <w:sz w:val="24"/>
          <w:szCs w:val="24"/>
        </w:rPr>
        <w:t>u</w:t>
      </w:r>
      <w:r w:rsidR="000976C1" w:rsidRPr="0048700F">
        <w:rPr>
          <w:rFonts w:ascii="Georgia" w:hAnsi="Georgia" w:cs="Times New Roman"/>
          <w:sz w:val="24"/>
          <w:szCs w:val="24"/>
        </w:rPr>
        <w:t>ss the activities and materials</w:t>
      </w:r>
      <w:r w:rsidRPr="0048700F">
        <w:rPr>
          <w:rFonts w:ascii="Georgia" w:hAnsi="Georgia" w:cs="Times New Roman"/>
          <w:sz w:val="24"/>
          <w:szCs w:val="24"/>
        </w:rPr>
        <w:t>.</w:t>
      </w:r>
      <w:r w:rsidR="007C17FC" w:rsidRPr="0048700F">
        <w:rPr>
          <w:rFonts w:ascii="Georgia" w:hAnsi="Georgia" w:cs="Times New Roman"/>
          <w:sz w:val="24"/>
          <w:szCs w:val="24"/>
        </w:rPr>
        <w:t xml:space="preserve"> </w:t>
      </w:r>
      <w:r w:rsidR="005C6AEC" w:rsidRPr="0048700F">
        <w:rPr>
          <w:rFonts w:ascii="Georgia" w:hAnsi="Georgia" w:cs="Times New Roman"/>
          <w:sz w:val="24"/>
          <w:szCs w:val="24"/>
        </w:rPr>
        <w:t xml:space="preserve">During the interview, your child will be asked to complete a brief survey about your child’s demographics. He/she can refuse to answer any of the questions. </w:t>
      </w:r>
      <w:r w:rsidRPr="0048700F">
        <w:rPr>
          <w:rFonts w:ascii="Georgia" w:hAnsi="Georgia" w:cs="Times New Roman"/>
          <w:sz w:val="24"/>
          <w:szCs w:val="24"/>
        </w:rPr>
        <w:t xml:space="preserve">The interview </w:t>
      </w:r>
      <w:r w:rsidR="007C17FC" w:rsidRPr="0048700F">
        <w:rPr>
          <w:rFonts w:ascii="Georgia" w:hAnsi="Georgia" w:cs="Times New Roman"/>
          <w:sz w:val="24"/>
          <w:szCs w:val="24"/>
        </w:rPr>
        <w:t xml:space="preserve">will </w:t>
      </w:r>
      <w:r w:rsidR="000A1801" w:rsidRPr="0048700F">
        <w:rPr>
          <w:rFonts w:ascii="Georgia" w:hAnsi="Georgia" w:cs="Times New Roman"/>
          <w:sz w:val="24"/>
          <w:szCs w:val="24"/>
        </w:rPr>
        <w:t>take place in school in a group setting with other students</w:t>
      </w:r>
      <w:r w:rsidRPr="0048700F">
        <w:rPr>
          <w:rFonts w:ascii="Georgia" w:hAnsi="Georgia" w:cs="Times New Roman"/>
          <w:sz w:val="24"/>
          <w:szCs w:val="24"/>
        </w:rPr>
        <w:t xml:space="preserve"> from </w:t>
      </w:r>
      <w:r w:rsidR="000A1801" w:rsidRPr="0048700F">
        <w:rPr>
          <w:rFonts w:ascii="Georgia" w:hAnsi="Georgia" w:cs="Times New Roman"/>
          <w:sz w:val="24"/>
          <w:szCs w:val="24"/>
        </w:rPr>
        <w:t>your child’s class.</w:t>
      </w:r>
      <w:r w:rsidRPr="0048700F">
        <w:rPr>
          <w:rFonts w:ascii="Georgia" w:hAnsi="Georgia" w:cs="Times New Roman"/>
          <w:sz w:val="24"/>
          <w:szCs w:val="24"/>
        </w:rPr>
        <w:t xml:space="preserve"> About </w:t>
      </w:r>
      <w:r w:rsidR="007C17FC" w:rsidRPr="0048700F">
        <w:rPr>
          <w:rFonts w:ascii="Georgia" w:hAnsi="Georgia" w:cs="Times New Roman"/>
          <w:sz w:val="24"/>
          <w:szCs w:val="24"/>
        </w:rPr>
        <w:t>75</w:t>
      </w:r>
      <w:r w:rsidR="000A1801" w:rsidRPr="0048700F">
        <w:rPr>
          <w:rFonts w:ascii="Georgia" w:hAnsi="Georgia" w:cs="Times New Roman"/>
          <w:sz w:val="24"/>
          <w:szCs w:val="24"/>
        </w:rPr>
        <w:t xml:space="preserve"> students</w:t>
      </w:r>
      <w:r w:rsidRPr="0048700F">
        <w:rPr>
          <w:rFonts w:ascii="Georgia" w:hAnsi="Georgia" w:cs="Times New Roman"/>
          <w:sz w:val="24"/>
          <w:szCs w:val="24"/>
        </w:rPr>
        <w:t xml:space="preserve"> will participate in total across the country. </w:t>
      </w:r>
    </w:p>
    <w:p w14:paraId="7BE26362" w14:textId="327EFCFF" w:rsidR="001159CC" w:rsidRPr="0048700F" w:rsidRDefault="00A27D1C" w:rsidP="000976C1">
      <w:pPr>
        <w:spacing w:line="240" w:lineRule="auto"/>
        <w:rPr>
          <w:rFonts w:ascii="Georgia" w:hAnsi="Georgia" w:cs="Times New Roman"/>
          <w:b/>
          <w:sz w:val="24"/>
          <w:szCs w:val="24"/>
        </w:rPr>
      </w:pPr>
      <w:r w:rsidRPr="0048700F">
        <w:rPr>
          <w:rFonts w:ascii="Georgia" w:hAnsi="Georgia" w:cs="Times New Roman"/>
          <w:b/>
          <w:sz w:val="24"/>
          <w:szCs w:val="24"/>
        </w:rPr>
        <w:t>Possible Risks and Benefits</w:t>
      </w:r>
      <w:r w:rsidR="000A1801" w:rsidRPr="0048700F">
        <w:rPr>
          <w:rFonts w:ascii="Georgia" w:hAnsi="Georgia" w:cs="Times New Roman"/>
          <w:b/>
          <w:sz w:val="24"/>
          <w:szCs w:val="24"/>
        </w:rPr>
        <w:t xml:space="preserve">: </w:t>
      </w:r>
      <w:r w:rsidR="001159CC" w:rsidRPr="0048700F">
        <w:rPr>
          <w:rFonts w:ascii="Georgia" w:hAnsi="Georgia" w:cs="Times New Roman"/>
          <w:sz w:val="24"/>
          <w:szCs w:val="24"/>
        </w:rPr>
        <w:t>We do not anticipate any risks associated with being in this study. We do not promise that you</w:t>
      </w:r>
      <w:r w:rsidR="000A1801" w:rsidRPr="0048700F">
        <w:rPr>
          <w:rFonts w:ascii="Georgia" w:hAnsi="Georgia" w:cs="Times New Roman"/>
          <w:sz w:val="24"/>
          <w:szCs w:val="24"/>
        </w:rPr>
        <w:t>r child</w:t>
      </w:r>
      <w:r w:rsidR="001159CC" w:rsidRPr="0048700F">
        <w:rPr>
          <w:rFonts w:ascii="Georgia" w:hAnsi="Georgia" w:cs="Times New Roman"/>
          <w:sz w:val="24"/>
          <w:szCs w:val="24"/>
        </w:rPr>
        <w:t xml:space="preserve"> will receive any bene</w:t>
      </w:r>
      <w:r w:rsidR="000A1801" w:rsidRPr="0048700F">
        <w:rPr>
          <w:rFonts w:ascii="Georgia" w:hAnsi="Georgia" w:cs="Times New Roman"/>
          <w:sz w:val="24"/>
          <w:szCs w:val="24"/>
        </w:rPr>
        <w:t xml:space="preserve">fits from this study. </w:t>
      </w:r>
      <w:r w:rsidR="000976C1" w:rsidRPr="0048700F">
        <w:rPr>
          <w:rFonts w:ascii="Georgia" w:hAnsi="Georgia" w:cs="Times New Roman"/>
          <w:sz w:val="24"/>
          <w:szCs w:val="24"/>
        </w:rPr>
        <w:t xml:space="preserve">Most people </w:t>
      </w:r>
      <w:r w:rsidR="001159CC" w:rsidRPr="0048700F">
        <w:rPr>
          <w:rFonts w:ascii="Georgia" w:hAnsi="Georgia" w:cs="Times New Roman"/>
          <w:sz w:val="24"/>
          <w:szCs w:val="24"/>
        </w:rPr>
        <w:t xml:space="preserve">enjoy participating in the research </w:t>
      </w:r>
      <w:r w:rsidR="000976C1" w:rsidRPr="0048700F">
        <w:rPr>
          <w:rFonts w:ascii="Georgia" w:hAnsi="Georgia" w:cs="Times New Roman"/>
          <w:sz w:val="24"/>
          <w:szCs w:val="24"/>
        </w:rPr>
        <w:t>process, and this research</w:t>
      </w:r>
      <w:r w:rsidR="001159CC" w:rsidRPr="0048700F">
        <w:rPr>
          <w:rFonts w:ascii="Georgia" w:hAnsi="Georgia" w:cs="Times New Roman"/>
          <w:sz w:val="24"/>
          <w:szCs w:val="24"/>
        </w:rPr>
        <w:t xml:space="preserve"> will </w:t>
      </w:r>
      <w:r w:rsidR="000976C1" w:rsidRPr="0048700F">
        <w:rPr>
          <w:rFonts w:ascii="Georgia" w:hAnsi="Georgia" w:cs="Times New Roman"/>
          <w:sz w:val="24"/>
          <w:szCs w:val="24"/>
        </w:rPr>
        <w:t>support</w:t>
      </w:r>
      <w:r w:rsidR="001159CC" w:rsidRPr="0048700F">
        <w:rPr>
          <w:rFonts w:ascii="Georgia" w:hAnsi="Georgia" w:cs="Times New Roman"/>
          <w:sz w:val="24"/>
          <w:szCs w:val="24"/>
        </w:rPr>
        <w:t xml:space="preserve"> fr</w:t>
      </w:r>
      <w:r w:rsidR="000976C1" w:rsidRPr="0048700F">
        <w:rPr>
          <w:rFonts w:ascii="Georgia" w:hAnsi="Georgia" w:cs="Times New Roman"/>
          <w:sz w:val="24"/>
          <w:szCs w:val="24"/>
        </w:rPr>
        <w:t>ee teacher resources</w:t>
      </w:r>
      <w:r w:rsidR="001159CC" w:rsidRPr="0048700F">
        <w:rPr>
          <w:rFonts w:ascii="Georgia" w:hAnsi="Georgia" w:cs="Times New Roman"/>
          <w:sz w:val="24"/>
          <w:szCs w:val="24"/>
        </w:rPr>
        <w:t>.</w:t>
      </w:r>
    </w:p>
    <w:p w14:paraId="4D7CE8A0" w14:textId="5436D1EA" w:rsidR="001159CC" w:rsidRPr="0048700F" w:rsidRDefault="00A27D1C" w:rsidP="000976C1">
      <w:pPr>
        <w:spacing w:line="240" w:lineRule="auto"/>
        <w:rPr>
          <w:rFonts w:ascii="Georgia" w:hAnsi="Georgia" w:cs="Times New Roman"/>
          <w:b/>
          <w:sz w:val="24"/>
          <w:szCs w:val="24"/>
        </w:rPr>
      </w:pPr>
      <w:r w:rsidRPr="0048700F">
        <w:rPr>
          <w:rFonts w:ascii="Georgia" w:hAnsi="Georgia" w:cs="Times New Roman"/>
          <w:b/>
          <w:sz w:val="24"/>
          <w:szCs w:val="24"/>
        </w:rPr>
        <w:t>Compensation</w:t>
      </w:r>
      <w:r w:rsidR="000A1801" w:rsidRPr="0048700F">
        <w:rPr>
          <w:rFonts w:ascii="Georgia" w:hAnsi="Georgia" w:cs="Times New Roman"/>
          <w:b/>
          <w:sz w:val="24"/>
          <w:szCs w:val="24"/>
        </w:rPr>
        <w:t xml:space="preserve">: </w:t>
      </w:r>
      <w:r w:rsidR="001159CC" w:rsidRPr="0048700F">
        <w:rPr>
          <w:rFonts w:ascii="Georgia" w:hAnsi="Georgia" w:cs="Times New Roman"/>
          <w:sz w:val="24"/>
          <w:szCs w:val="24"/>
        </w:rPr>
        <w:t>You</w:t>
      </w:r>
      <w:r w:rsidR="000A1801" w:rsidRPr="0048700F">
        <w:rPr>
          <w:rFonts w:ascii="Georgia" w:hAnsi="Georgia" w:cs="Times New Roman"/>
          <w:sz w:val="24"/>
          <w:szCs w:val="24"/>
        </w:rPr>
        <w:t>r child</w:t>
      </w:r>
      <w:r w:rsidR="001159CC" w:rsidRPr="0048700F">
        <w:rPr>
          <w:rFonts w:ascii="Georgia" w:hAnsi="Georgia" w:cs="Times New Roman"/>
          <w:sz w:val="24"/>
          <w:szCs w:val="24"/>
        </w:rPr>
        <w:t xml:space="preserve"> will not receive monetary compensation for </w:t>
      </w:r>
      <w:proofErr w:type="gramStart"/>
      <w:r w:rsidR="005E13E9">
        <w:rPr>
          <w:rFonts w:ascii="Georgia" w:hAnsi="Georgia" w:cs="Times New Roman"/>
          <w:sz w:val="24"/>
          <w:szCs w:val="24"/>
        </w:rPr>
        <w:t xml:space="preserve">their </w:t>
      </w:r>
      <w:r w:rsidR="001159CC" w:rsidRPr="0048700F">
        <w:rPr>
          <w:rFonts w:ascii="Georgia" w:hAnsi="Georgia" w:cs="Times New Roman"/>
          <w:sz w:val="24"/>
          <w:szCs w:val="24"/>
        </w:rPr>
        <w:t xml:space="preserve"> participation</w:t>
      </w:r>
      <w:proofErr w:type="gramEnd"/>
      <w:r w:rsidR="000A1801" w:rsidRPr="0048700F">
        <w:rPr>
          <w:rFonts w:ascii="Georgia" w:hAnsi="Georgia" w:cs="Times New Roman"/>
          <w:sz w:val="24"/>
          <w:szCs w:val="24"/>
        </w:rPr>
        <w:t>.</w:t>
      </w:r>
    </w:p>
    <w:p w14:paraId="17F99BCA" w14:textId="20DA55CA" w:rsidR="000976C1" w:rsidRPr="0048700F" w:rsidRDefault="00A27D1C" w:rsidP="000976C1">
      <w:pPr>
        <w:spacing w:after="0" w:line="240" w:lineRule="auto"/>
        <w:rPr>
          <w:rFonts w:ascii="Georgia" w:hAnsi="Georgia" w:cs="Times New Roman"/>
          <w:sz w:val="24"/>
          <w:szCs w:val="24"/>
        </w:rPr>
      </w:pPr>
      <w:r w:rsidRPr="0048700F">
        <w:rPr>
          <w:rFonts w:ascii="Georgia" w:hAnsi="Georgia" w:cs="Times New Roman"/>
          <w:b/>
          <w:sz w:val="24"/>
          <w:szCs w:val="24"/>
        </w:rPr>
        <w:t>Participant’s Rights</w:t>
      </w:r>
      <w:r w:rsidR="000A1801" w:rsidRPr="0048700F">
        <w:rPr>
          <w:rFonts w:ascii="Georgia" w:hAnsi="Georgia" w:cs="Times New Roman"/>
          <w:b/>
          <w:sz w:val="24"/>
          <w:szCs w:val="24"/>
        </w:rPr>
        <w:t xml:space="preserve">: </w:t>
      </w:r>
      <w:r w:rsidR="001159CC" w:rsidRPr="0048700F">
        <w:rPr>
          <w:rFonts w:ascii="Georgia" w:hAnsi="Georgia" w:cs="Times New Roman"/>
          <w:sz w:val="24"/>
          <w:szCs w:val="24"/>
        </w:rPr>
        <w:t xml:space="preserve">Participation in this study is voluntary. We will not work </w:t>
      </w:r>
      <w:r w:rsidR="005825CD" w:rsidRPr="0048700F">
        <w:rPr>
          <w:rFonts w:ascii="Georgia" w:hAnsi="Georgia" w:cs="Times New Roman"/>
          <w:sz w:val="24"/>
          <w:szCs w:val="24"/>
        </w:rPr>
        <w:t>with your child if you contact us using the information in this packet</w:t>
      </w:r>
      <w:r w:rsidR="001159CC" w:rsidRPr="0048700F">
        <w:rPr>
          <w:rFonts w:ascii="Georgia" w:hAnsi="Georgia" w:cs="Times New Roman"/>
          <w:sz w:val="24"/>
          <w:szCs w:val="24"/>
        </w:rPr>
        <w:t>. You</w:t>
      </w:r>
      <w:r w:rsidR="005825CD" w:rsidRPr="0048700F">
        <w:rPr>
          <w:rFonts w:ascii="Georgia" w:hAnsi="Georgia" w:cs="Times New Roman"/>
          <w:sz w:val="24"/>
          <w:szCs w:val="24"/>
        </w:rPr>
        <w:t xml:space="preserve"> and your child have</w:t>
      </w:r>
      <w:r w:rsidR="001159CC" w:rsidRPr="0048700F">
        <w:rPr>
          <w:rFonts w:ascii="Georgia" w:hAnsi="Georgia" w:cs="Times New Roman"/>
          <w:sz w:val="24"/>
          <w:szCs w:val="24"/>
        </w:rPr>
        <w:t xml:space="preserve"> the right to change </w:t>
      </w:r>
      <w:r w:rsidR="005825CD" w:rsidRPr="0048700F">
        <w:rPr>
          <w:rFonts w:ascii="Georgia" w:hAnsi="Georgia" w:cs="Times New Roman"/>
          <w:sz w:val="24"/>
          <w:szCs w:val="24"/>
        </w:rPr>
        <w:t xml:space="preserve">your mind and withdraw </w:t>
      </w:r>
      <w:r w:rsidR="001159CC" w:rsidRPr="0048700F">
        <w:rPr>
          <w:rFonts w:ascii="Georgia" w:hAnsi="Georgia" w:cs="Times New Roman"/>
          <w:sz w:val="24"/>
          <w:szCs w:val="24"/>
        </w:rPr>
        <w:t xml:space="preserve">consent or discontinue participation </w:t>
      </w:r>
      <w:r w:rsidR="001159CC" w:rsidRPr="0048700F">
        <w:rPr>
          <w:rFonts w:ascii="Georgia" w:hAnsi="Georgia" w:cs="Times New Roman"/>
          <w:sz w:val="24"/>
          <w:szCs w:val="24"/>
        </w:rPr>
        <w:lastRenderedPageBreak/>
        <w:t>at any time without any penalty or loss of the benefits to which you</w:t>
      </w:r>
      <w:r w:rsidR="005825CD" w:rsidRPr="0048700F">
        <w:rPr>
          <w:rFonts w:ascii="Georgia" w:hAnsi="Georgia" w:cs="Times New Roman"/>
          <w:sz w:val="24"/>
          <w:szCs w:val="24"/>
        </w:rPr>
        <w:t xml:space="preserve">r child is </w:t>
      </w:r>
      <w:r w:rsidR="001159CC" w:rsidRPr="0048700F">
        <w:rPr>
          <w:rFonts w:ascii="Georgia" w:hAnsi="Georgia" w:cs="Times New Roman"/>
          <w:sz w:val="24"/>
          <w:szCs w:val="24"/>
        </w:rPr>
        <w:t>otherwise entitled. You</w:t>
      </w:r>
      <w:r w:rsidR="005825CD" w:rsidRPr="0048700F">
        <w:rPr>
          <w:rFonts w:ascii="Georgia" w:hAnsi="Georgia" w:cs="Times New Roman"/>
          <w:sz w:val="24"/>
          <w:szCs w:val="24"/>
        </w:rPr>
        <w:t>r child has</w:t>
      </w:r>
      <w:r w:rsidR="001159CC" w:rsidRPr="0048700F">
        <w:rPr>
          <w:rFonts w:ascii="Georgia" w:hAnsi="Georgia" w:cs="Times New Roman"/>
          <w:sz w:val="24"/>
          <w:szCs w:val="24"/>
        </w:rPr>
        <w:t xml:space="preserve"> the right to refuse </w:t>
      </w:r>
      <w:r w:rsidR="000A1801" w:rsidRPr="0048700F">
        <w:rPr>
          <w:rFonts w:ascii="Georgia" w:hAnsi="Georgia" w:cs="Times New Roman"/>
          <w:sz w:val="24"/>
          <w:szCs w:val="24"/>
        </w:rPr>
        <w:t xml:space="preserve">to answer particular questions. </w:t>
      </w:r>
    </w:p>
    <w:p w14:paraId="7319DEA7" w14:textId="77777777" w:rsidR="007C17FC" w:rsidRPr="0048700F" w:rsidRDefault="007C17FC" w:rsidP="000976C1">
      <w:pPr>
        <w:spacing w:after="0" w:line="240" w:lineRule="auto"/>
        <w:rPr>
          <w:rFonts w:ascii="Georgia" w:hAnsi="Georgia" w:cs="Times New Roman"/>
          <w:sz w:val="24"/>
          <w:szCs w:val="24"/>
        </w:rPr>
      </w:pPr>
    </w:p>
    <w:p w14:paraId="76B7DC01" w14:textId="27E41D56" w:rsidR="009B13D6" w:rsidRDefault="001159CC" w:rsidP="007E02CD">
      <w:pPr>
        <w:spacing w:after="0" w:line="240" w:lineRule="auto"/>
        <w:rPr>
          <w:rFonts w:ascii="Georgia" w:hAnsi="Georgia" w:cs="Times New Roman"/>
          <w:color w:val="000000"/>
          <w:sz w:val="24"/>
          <w:szCs w:val="24"/>
        </w:rPr>
      </w:pPr>
      <w:r w:rsidRPr="0048700F">
        <w:rPr>
          <w:rFonts w:ascii="Georgia" w:hAnsi="Georgia" w:cs="Times New Roman"/>
          <w:color w:val="000000"/>
          <w:sz w:val="24"/>
          <w:szCs w:val="24"/>
        </w:rPr>
        <w:t xml:space="preserve">The research may be audiotaped for research purposes only. Your </w:t>
      </w:r>
      <w:r w:rsidR="005825CD" w:rsidRPr="0048700F">
        <w:rPr>
          <w:rFonts w:ascii="Georgia" w:hAnsi="Georgia" w:cs="Times New Roman"/>
          <w:color w:val="000000"/>
          <w:sz w:val="24"/>
          <w:szCs w:val="24"/>
        </w:rPr>
        <w:t xml:space="preserve">child’s </w:t>
      </w:r>
      <w:r w:rsidRPr="0048700F">
        <w:rPr>
          <w:rFonts w:ascii="Georgia" w:hAnsi="Georgia" w:cs="Times New Roman"/>
          <w:color w:val="000000"/>
          <w:sz w:val="24"/>
          <w:szCs w:val="24"/>
        </w:rPr>
        <w:t>name will never be used in any reports of our research findings.</w:t>
      </w:r>
      <w:r w:rsidR="00A27D1C" w:rsidRPr="0048700F">
        <w:rPr>
          <w:rFonts w:ascii="Georgia" w:hAnsi="Georgia" w:cs="Times New Roman"/>
          <w:color w:val="000000"/>
          <w:sz w:val="24"/>
          <w:szCs w:val="24"/>
        </w:rPr>
        <w:t xml:space="preserve"> </w:t>
      </w:r>
      <w:r w:rsidR="005825CD" w:rsidRPr="0048700F">
        <w:rPr>
          <w:rFonts w:ascii="Georgia" w:hAnsi="Georgia" w:cs="Times New Roman"/>
          <w:sz w:val="24"/>
          <w:szCs w:val="24"/>
        </w:rPr>
        <w:t xml:space="preserve">Your child’s </w:t>
      </w:r>
      <w:r w:rsidRPr="0048700F">
        <w:rPr>
          <w:rFonts w:ascii="Georgia" w:hAnsi="Georgia" w:cs="Times New Roman"/>
          <w:sz w:val="24"/>
          <w:szCs w:val="24"/>
        </w:rPr>
        <w:t xml:space="preserve">information </w:t>
      </w:r>
      <w:r w:rsidR="005825CD" w:rsidRPr="0048700F">
        <w:rPr>
          <w:rFonts w:ascii="Georgia" w:hAnsi="Georgia" w:cs="Times New Roman"/>
          <w:sz w:val="24"/>
          <w:szCs w:val="24"/>
        </w:rPr>
        <w:t xml:space="preserve">and comments </w:t>
      </w:r>
      <w:r w:rsidRPr="0048700F">
        <w:rPr>
          <w:rFonts w:ascii="Georgia" w:hAnsi="Georgia" w:cs="Times New Roman"/>
          <w:sz w:val="24"/>
          <w:szCs w:val="24"/>
        </w:rPr>
        <w:t>will be kept secure and only used for research purposes, except</w:t>
      </w:r>
      <w:r w:rsidR="007C17FC" w:rsidRPr="0048700F">
        <w:rPr>
          <w:rFonts w:ascii="Georgia" w:hAnsi="Georgia" w:cs="Times New Roman"/>
          <w:sz w:val="24"/>
          <w:szCs w:val="24"/>
        </w:rPr>
        <w:t xml:space="preserve"> as otherwise required by law. </w:t>
      </w:r>
      <w:r w:rsidRPr="0048700F">
        <w:rPr>
          <w:rFonts w:ascii="Georgia" w:hAnsi="Georgia" w:cs="Times New Roman"/>
          <w:color w:val="000000"/>
          <w:sz w:val="24"/>
          <w:szCs w:val="24"/>
        </w:rPr>
        <w:t xml:space="preserve">All data will be identified only by an ID number, not by any name. </w:t>
      </w:r>
      <w:r w:rsidR="007E02CD">
        <w:rPr>
          <w:rFonts w:ascii="Georgia" w:eastAsia="Times New Roman" w:hAnsi="Georgia" w:cs="Arial"/>
          <w:color w:val="000000"/>
          <w:sz w:val="24"/>
          <w:szCs w:val="24"/>
        </w:rPr>
        <w:t xml:space="preserve">All data will be stored on a secured server.  </w:t>
      </w:r>
    </w:p>
    <w:p w14:paraId="7546410F" w14:textId="77777777" w:rsidR="007E02CD" w:rsidRPr="007E02CD" w:rsidRDefault="007E02CD" w:rsidP="007E02CD">
      <w:pPr>
        <w:spacing w:after="0" w:line="240" w:lineRule="auto"/>
        <w:rPr>
          <w:rFonts w:ascii="Georgia" w:hAnsi="Georgia" w:cs="Times New Roman"/>
          <w:color w:val="000000"/>
          <w:sz w:val="24"/>
          <w:szCs w:val="24"/>
        </w:rPr>
      </w:pPr>
    </w:p>
    <w:p w14:paraId="465B9F34" w14:textId="3B60415A" w:rsidR="001159CC" w:rsidRPr="0048700F" w:rsidRDefault="00A27D1C" w:rsidP="000976C1">
      <w:pPr>
        <w:spacing w:line="240" w:lineRule="auto"/>
        <w:rPr>
          <w:rFonts w:ascii="Georgia" w:hAnsi="Georgia" w:cs="Times New Roman"/>
          <w:b/>
          <w:sz w:val="24"/>
          <w:szCs w:val="24"/>
        </w:rPr>
      </w:pPr>
      <w:r w:rsidRPr="0048700F">
        <w:rPr>
          <w:rFonts w:ascii="Georgia" w:hAnsi="Georgia" w:cs="Times New Roman"/>
          <w:b/>
          <w:sz w:val="24"/>
          <w:szCs w:val="24"/>
        </w:rPr>
        <w:t>Contact Information</w:t>
      </w:r>
      <w:r w:rsidR="005825CD" w:rsidRPr="0048700F">
        <w:rPr>
          <w:rFonts w:ascii="Georgia" w:hAnsi="Georgia" w:cs="Times New Roman"/>
          <w:b/>
          <w:sz w:val="24"/>
          <w:szCs w:val="24"/>
        </w:rPr>
        <w:t xml:space="preserve">: </w:t>
      </w:r>
      <w:r w:rsidR="001159CC" w:rsidRPr="0048700F">
        <w:rPr>
          <w:rFonts w:ascii="Georgia" w:hAnsi="Georgia" w:cs="Times New Roman"/>
          <w:sz w:val="24"/>
          <w:szCs w:val="24"/>
        </w:rPr>
        <w:t>If you have any questions, concerns or complaints about this</w:t>
      </w:r>
      <w:r w:rsidR="001159CC" w:rsidRPr="0048700F">
        <w:rPr>
          <w:rFonts w:ascii="Georgia" w:hAnsi="Georgia" w:cs="Times New Roman"/>
          <w:b/>
          <w:sz w:val="24"/>
          <w:szCs w:val="24"/>
        </w:rPr>
        <w:t xml:space="preserve"> </w:t>
      </w:r>
      <w:r w:rsidR="001159CC" w:rsidRPr="0048700F">
        <w:rPr>
          <w:rFonts w:ascii="Georgia" w:hAnsi="Georgia" w:cs="Times New Roman"/>
          <w:sz w:val="24"/>
          <w:szCs w:val="24"/>
        </w:rPr>
        <w:t>research study, its procedures, risks and benefits, please contact the Principal Investigator, at the telephone number listed on the first page of this form.</w:t>
      </w:r>
    </w:p>
    <w:p w14:paraId="43F77837" w14:textId="6F0537B4" w:rsidR="001159CC" w:rsidRPr="0048700F" w:rsidRDefault="001159CC" w:rsidP="000976C1">
      <w:pPr>
        <w:spacing w:line="240" w:lineRule="auto"/>
        <w:rPr>
          <w:rFonts w:ascii="Georgia" w:hAnsi="Georgia" w:cs="Times New Roman"/>
          <w:b/>
          <w:sz w:val="24"/>
          <w:szCs w:val="24"/>
        </w:rPr>
      </w:pPr>
      <w:r w:rsidRPr="0048700F">
        <w:rPr>
          <w:rFonts w:ascii="Georgia" w:hAnsi="Georgia" w:cs="Times New Roman"/>
          <w:sz w:val="24"/>
          <w:szCs w:val="24"/>
        </w:rPr>
        <w:t xml:space="preserve">If you have any questions or complaints about your </w:t>
      </w:r>
      <w:r w:rsidR="005825CD" w:rsidRPr="0048700F">
        <w:rPr>
          <w:rFonts w:ascii="Georgia" w:hAnsi="Georgia" w:cs="Times New Roman"/>
          <w:sz w:val="24"/>
          <w:szCs w:val="24"/>
        </w:rPr>
        <w:t xml:space="preserve">child’s </w:t>
      </w:r>
      <w:r w:rsidRPr="0048700F">
        <w:rPr>
          <w:rFonts w:ascii="Georgia" w:hAnsi="Georgia" w:cs="Times New Roman"/>
          <w:sz w:val="24"/>
          <w:szCs w:val="24"/>
        </w:rPr>
        <w:t>rights as a research subject, contact: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5825CD" w:rsidRPr="0048700F" w14:paraId="4D7A12DA" w14:textId="77777777" w:rsidTr="00A27D1C">
        <w:trPr>
          <w:jc w:val="center"/>
        </w:trPr>
        <w:tc>
          <w:tcPr>
            <w:tcW w:w="2876" w:type="dxa"/>
          </w:tcPr>
          <w:p w14:paraId="5E78B59F" w14:textId="77777777" w:rsidR="005825CD" w:rsidRPr="0048700F" w:rsidRDefault="005825CD" w:rsidP="00E33D48">
            <w:pPr>
              <w:jc w:val="center"/>
              <w:rPr>
                <w:rFonts w:ascii="Georgia" w:hAnsi="Georgia" w:cs="Times New Roman"/>
                <w:b/>
                <w:u w:val="single"/>
              </w:rPr>
            </w:pPr>
            <w:r w:rsidRPr="0048700F">
              <w:rPr>
                <w:rFonts w:ascii="Georgia" w:hAnsi="Georgia" w:cs="Times New Roman"/>
                <w:b/>
                <w:u w:val="single"/>
              </w:rPr>
              <w:t>Mail</w:t>
            </w:r>
          </w:p>
          <w:p w14:paraId="57DC6B14" w14:textId="77777777" w:rsidR="005825CD" w:rsidRPr="0048700F" w:rsidRDefault="005825CD" w:rsidP="00E33D48">
            <w:pPr>
              <w:jc w:val="center"/>
              <w:rPr>
                <w:rFonts w:ascii="Georgia" w:hAnsi="Georgia" w:cs="Times New Roman"/>
                <w:b/>
                <w:u w:val="single"/>
              </w:rPr>
            </w:pPr>
            <w:r w:rsidRPr="0048700F">
              <w:rPr>
                <w:rFonts w:ascii="Georgia" w:hAnsi="Georgia" w:cs="Times New Roman"/>
              </w:rPr>
              <w:t>Study Subject Adviser</w:t>
            </w:r>
          </w:p>
          <w:p w14:paraId="3E04C1B2" w14:textId="77777777" w:rsidR="005825CD" w:rsidRPr="0048700F" w:rsidRDefault="005825CD" w:rsidP="00E33D48">
            <w:pPr>
              <w:jc w:val="center"/>
              <w:rPr>
                <w:rFonts w:ascii="Georgia" w:hAnsi="Georgia" w:cs="Times New Roman"/>
              </w:rPr>
            </w:pPr>
            <w:r w:rsidRPr="0048700F">
              <w:rPr>
                <w:rFonts w:ascii="Georgia" w:hAnsi="Georgia" w:cs="Times New Roman"/>
              </w:rPr>
              <w:t>Chesapeake Research Review, Inc.</w:t>
            </w:r>
          </w:p>
          <w:p w14:paraId="5787A4ED" w14:textId="77777777" w:rsidR="005825CD" w:rsidRPr="0048700F" w:rsidRDefault="005825CD" w:rsidP="00E33D48">
            <w:pPr>
              <w:jc w:val="center"/>
              <w:rPr>
                <w:rFonts w:ascii="Georgia" w:hAnsi="Georgia" w:cs="Times New Roman"/>
              </w:rPr>
            </w:pPr>
            <w:r w:rsidRPr="0048700F">
              <w:rPr>
                <w:rFonts w:ascii="Georgia" w:hAnsi="Georgia" w:cs="Times New Roman"/>
              </w:rPr>
              <w:t>7063 Columbia Gateway Drive, Suite 110</w:t>
            </w:r>
          </w:p>
          <w:p w14:paraId="09CEFB15" w14:textId="77777777" w:rsidR="005825CD" w:rsidRPr="0048700F" w:rsidRDefault="005825CD" w:rsidP="00E33D48">
            <w:pPr>
              <w:jc w:val="center"/>
              <w:rPr>
                <w:rFonts w:ascii="Georgia" w:hAnsi="Georgia" w:cs="Times New Roman"/>
              </w:rPr>
            </w:pPr>
            <w:r w:rsidRPr="0048700F">
              <w:rPr>
                <w:rFonts w:ascii="Georgia" w:hAnsi="Georgia" w:cs="Times New Roman"/>
              </w:rPr>
              <w:t>Columbia, MD 21046</w:t>
            </w:r>
          </w:p>
        </w:tc>
        <w:tc>
          <w:tcPr>
            <w:tcW w:w="2877" w:type="dxa"/>
          </w:tcPr>
          <w:p w14:paraId="64830614" w14:textId="77777777" w:rsidR="005825CD" w:rsidRPr="0048700F" w:rsidRDefault="005825CD" w:rsidP="00E33D48">
            <w:pPr>
              <w:jc w:val="center"/>
              <w:rPr>
                <w:rFonts w:ascii="Georgia" w:hAnsi="Georgia" w:cs="Times New Roman"/>
                <w:b/>
                <w:u w:val="single"/>
              </w:rPr>
            </w:pPr>
            <w:r w:rsidRPr="0048700F">
              <w:rPr>
                <w:rFonts w:ascii="Georgia" w:hAnsi="Georgia" w:cs="Times New Roman"/>
                <w:b/>
                <w:u w:val="single"/>
              </w:rPr>
              <w:t xml:space="preserve">Call </w:t>
            </w:r>
            <w:r w:rsidRPr="0048700F">
              <w:rPr>
                <w:rFonts w:ascii="Georgia" w:hAnsi="Georgia" w:cs="Times New Roman"/>
                <w:b/>
                <w:bCs/>
                <w:u w:val="single"/>
              </w:rPr>
              <w:t>collect</w:t>
            </w:r>
          </w:p>
          <w:p w14:paraId="118D28FA" w14:textId="77777777" w:rsidR="005825CD" w:rsidRPr="0048700F" w:rsidRDefault="005825CD" w:rsidP="00E33D48">
            <w:pPr>
              <w:jc w:val="center"/>
              <w:rPr>
                <w:rFonts w:ascii="Georgia" w:hAnsi="Georgia" w:cs="Times New Roman"/>
                <w:b/>
              </w:rPr>
            </w:pPr>
            <w:r w:rsidRPr="0048700F">
              <w:rPr>
                <w:rFonts w:ascii="Georgia" w:hAnsi="Georgia" w:cs="Times New Roman"/>
              </w:rPr>
              <w:t>410-884-2900</w:t>
            </w:r>
          </w:p>
        </w:tc>
        <w:tc>
          <w:tcPr>
            <w:tcW w:w="2877" w:type="dxa"/>
          </w:tcPr>
          <w:p w14:paraId="6F69AE06" w14:textId="77777777" w:rsidR="005825CD" w:rsidRPr="0048700F" w:rsidRDefault="005825CD" w:rsidP="00E33D48">
            <w:pPr>
              <w:jc w:val="center"/>
              <w:rPr>
                <w:rFonts w:ascii="Georgia" w:hAnsi="Georgia" w:cs="Times New Roman"/>
                <w:b/>
                <w:u w:val="single"/>
              </w:rPr>
            </w:pPr>
            <w:r w:rsidRPr="0048700F">
              <w:rPr>
                <w:rFonts w:ascii="Georgia" w:hAnsi="Georgia" w:cs="Times New Roman"/>
                <w:b/>
                <w:u w:val="single"/>
              </w:rPr>
              <w:t>E</w:t>
            </w:r>
            <w:r w:rsidRPr="0048700F">
              <w:rPr>
                <w:rFonts w:ascii="Georgia" w:hAnsi="Georgia" w:cs="Times New Roman"/>
                <w:b/>
                <w:bCs/>
                <w:u w:val="single"/>
              </w:rPr>
              <w:t>mail</w:t>
            </w:r>
          </w:p>
          <w:p w14:paraId="444606A7" w14:textId="77777777" w:rsidR="005825CD" w:rsidRPr="0048700F" w:rsidRDefault="00D23680" w:rsidP="00E33D48">
            <w:pPr>
              <w:jc w:val="center"/>
              <w:rPr>
                <w:rFonts w:ascii="Georgia" w:hAnsi="Georgia" w:cs="Times New Roman"/>
                <w:b/>
              </w:rPr>
            </w:pPr>
            <w:hyperlink r:id="rId9" w:history="1">
              <w:r w:rsidR="005825CD" w:rsidRPr="0048700F">
                <w:rPr>
                  <w:rStyle w:val="Hyperlink"/>
                  <w:rFonts w:ascii="Georgia" w:hAnsi="Georgia"/>
                </w:rPr>
                <w:t>adviser@irbinfo.com</w:t>
              </w:r>
            </w:hyperlink>
          </w:p>
        </w:tc>
      </w:tr>
    </w:tbl>
    <w:p w14:paraId="410C947A" w14:textId="442FC744" w:rsidR="005825CD" w:rsidRPr="0048700F" w:rsidRDefault="0048700F" w:rsidP="001159CC">
      <w:pPr>
        <w:rPr>
          <w:rFonts w:ascii="Georgia" w:hAnsi="Georgia" w:cs="Times New Roman"/>
          <w:sz w:val="24"/>
          <w:szCs w:val="24"/>
        </w:rPr>
      </w:pPr>
      <w:r w:rsidRPr="0048700F">
        <w:rPr>
          <w:rFonts w:ascii="Georgia" w:hAnsi="Georgia" w:cs="Times New Roman"/>
          <w:b/>
          <w:i/>
          <w:noProof/>
          <w:sz w:val="24"/>
          <w:szCs w:val="24"/>
        </w:rPr>
        <mc:AlternateContent>
          <mc:Choice Requires="wps">
            <w:drawing>
              <wp:anchor distT="45720" distB="45720" distL="114300" distR="114300" simplePos="0" relativeHeight="251659264" behindDoc="0" locked="0" layoutInCell="1" allowOverlap="1" wp14:anchorId="7F0D553F" wp14:editId="35539473">
                <wp:simplePos x="0" y="0"/>
                <wp:positionH relativeFrom="column">
                  <wp:posOffset>106680</wp:posOffset>
                </wp:positionH>
                <wp:positionV relativeFrom="paragraph">
                  <wp:posOffset>469900</wp:posOffset>
                </wp:positionV>
                <wp:extent cx="5764530" cy="2032635"/>
                <wp:effectExtent l="0" t="0" r="2667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2032635"/>
                        </a:xfrm>
                        <a:prstGeom prst="rect">
                          <a:avLst/>
                        </a:prstGeom>
                        <a:solidFill>
                          <a:schemeClr val="accent4">
                            <a:lumMod val="40000"/>
                            <a:lumOff val="60000"/>
                          </a:schemeClr>
                        </a:solidFill>
                        <a:ln w="9525">
                          <a:solidFill>
                            <a:schemeClr val="accent4"/>
                          </a:solidFill>
                          <a:miter lim="800000"/>
                          <a:headEnd/>
                          <a:tailEnd/>
                        </a:ln>
                      </wps:spPr>
                      <wps:txbx>
                        <w:txbxContent>
                          <w:p w14:paraId="552770DE" w14:textId="4B5FA544" w:rsidR="00A6715B" w:rsidRPr="0048700F" w:rsidRDefault="00A6715B" w:rsidP="00A6715B">
                            <w:pPr>
                              <w:jc w:val="center"/>
                              <w:rPr>
                                <w:rFonts w:ascii="Georgia" w:hAnsi="Georgia" w:cs="Times New Roman"/>
                                <w:b/>
                                <w:color w:val="F64541" w:themeColor="accent1"/>
                                <w:sz w:val="28"/>
                                <w:szCs w:val="28"/>
                              </w:rPr>
                            </w:pPr>
                            <w:r w:rsidRPr="0048700F">
                              <w:rPr>
                                <w:rFonts w:ascii="Georgia" w:hAnsi="Georgia" w:cs="Times New Roman"/>
                                <w:b/>
                                <w:color w:val="F64541" w:themeColor="accent1"/>
                                <w:sz w:val="28"/>
                                <w:szCs w:val="28"/>
                              </w:rPr>
                              <w:t>IMPORTANT</w:t>
                            </w:r>
                          </w:p>
                          <w:p w14:paraId="60D963B3" w14:textId="2C8DC0BA" w:rsidR="005825CD" w:rsidRPr="0048700F" w:rsidRDefault="005825CD" w:rsidP="00A6715B">
                            <w:pPr>
                              <w:jc w:val="center"/>
                              <w:rPr>
                                <w:rFonts w:ascii="Georgia" w:hAnsi="Georgia" w:cs="Times New Roman"/>
                                <w:b/>
                                <w:sz w:val="28"/>
                                <w:szCs w:val="28"/>
                              </w:rPr>
                            </w:pPr>
                            <w:r w:rsidRPr="0048700F">
                              <w:rPr>
                                <w:rFonts w:ascii="Georgia" w:hAnsi="Georgia" w:cs="Times New Roman"/>
                                <w:b/>
                                <w:sz w:val="28"/>
                                <w:szCs w:val="28"/>
                              </w:rPr>
                              <w:t>If you DO NOT want your child to complete the assessment at the end of the pilot or participate in the focus group interview, please contact Gerad O’Shea via phone or email by &lt;&lt;</w:t>
                            </w:r>
                            <w:r w:rsidRPr="009B13D6">
                              <w:rPr>
                                <w:rFonts w:ascii="Georgia" w:hAnsi="Georgia" w:cs="Times New Roman"/>
                                <w:b/>
                                <w:sz w:val="28"/>
                                <w:szCs w:val="28"/>
                                <w:highlight w:val="yellow"/>
                              </w:rPr>
                              <w:t>DATE</w:t>
                            </w:r>
                            <w:r w:rsidRPr="0048700F">
                              <w:rPr>
                                <w:rFonts w:ascii="Georgia" w:hAnsi="Georgia" w:cs="Times New Roman"/>
                                <w:b/>
                                <w:sz w:val="28"/>
                                <w:szCs w:val="28"/>
                              </w:rPr>
                              <w:t>&gt;&gt;:</w:t>
                            </w:r>
                          </w:p>
                          <w:p w14:paraId="5D32BCDD" w14:textId="3A8FDACC" w:rsidR="005825CD" w:rsidRPr="0048700F" w:rsidRDefault="005825CD">
                            <w:pPr>
                              <w:rPr>
                                <w:rFonts w:ascii="Georgia" w:hAnsi="Georgia" w:cs="Times New Roman"/>
                                <w:sz w:val="28"/>
                                <w:szCs w:val="28"/>
                              </w:rPr>
                            </w:pPr>
                            <w:r w:rsidRPr="0048700F">
                              <w:rPr>
                                <w:rFonts w:ascii="Georgia" w:hAnsi="Georgia" w:cs="Times New Roman"/>
                                <w:sz w:val="28"/>
                                <w:szCs w:val="28"/>
                              </w:rPr>
                              <w:t>Phone:</w:t>
                            </w:r>
                            <w:r w:rsidR="00A6715B" w:rsidRPr="0048700F">
                              <w:rPr>
                                <w:rFonts w:ascii="Georgia" w:hAnsi="Georgia" w:cs="Times New Roman"/>
                                <w:sz w:val="28"/>
                                <w:szCs w:val="28"/>
                              </w:rPr>
                              <w:t xml:space="preserve"> 646-801-4261</w:t>
                            </w:r>
                          </w:p>
                          <w:p w14:paraId="710D1208" w14:textId="3184E020" w:rsidR="005825CD" w:rsidRPr="0048700F" w:rsidRDefault="005825CD">
                            <w:pPr>
                              <w:rPr>
                                <w:rFonts w:ascii="Georgia" w:hAnsi="Georgia" w:cs="Times New Roman"/>
                                <w:sz w:val="28"/>
                                <w:szCs w:val="28"/>
                              </w:rPr>
                            </w:pPr>
                            <w:r w:rsidRPr="0048700F">
                              <w:rPr>
                                <w:rFonts w:ascii="Georgia" w:hAnsi="Georgia" w:cs="Times New Roman"/>
                                <w:sz w:val="28"/>
                                <w:szCs w:val="28"/>
                              </w:rPr>
                              <w:t xml:space="preserve">Email: </w:t>
                            </w:r>
                            <w:r w:rsidR="00A6715B" w:rsidRPr="0048700F">
                              <w:rPr>
                                <w:rFonts w:ascii="Georgia" w:hAnsi="Georgia" w:cs="Times New Roman"/>
                                <w:sz w:val="28"/>
                                <w:szCs w:val="28"/>
                              </w:rPr>
                              <w:t>goshea@appliedcuriosityresearch.com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7F0D553F" id="_x0000_s1027" type="#_x0000_t202" style="position:absolute;margin-left:8.4pt;margin-top:37pt;width:453.9pt;height:160.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" fillcolor="#a6b3c2 [1303]" strokecolor="#384452 [3207]">
                <v:textbox style="mso-fit-shape-to-text:t">
                  <w:txbxContent>
                    <w:p w14:paraId="552770DE" w14:textId="4B5FA544" w:rsidR="00A6715B" w:rsidRPr="0048700F" w:rsidRDefault="00A6715B" w:rsidP="00A6715B">
                      <w:pPr>
                        <w:jc w:val="center"/>
                        <w:rPr>
                          <w:rFonts w:ascii="Georgia" w:hAnsi="Georgia" w:cs="Times New Roman"/>
                          <w:b/>
                          <w:color w:val="F64541" w:themeColor="accent1"/>
                          <w:sz w:val="28"/>
                          <w:szCs w:val="28"/>
                        </w:rPr>
                      </w:pPr>
                      <w:r w:rsidRPr="0048700F">
                        <w:rPr>
                          <w:rFonts w:ascii="Georgia" w:hAnsi="Georgia" w:cs="Times New Roman"/>
                          <w:b/>
                          <w:color w:val="F64541" w:themeColor="accent1"/>
                          <w:sz w:val="28"/>
                          <w:szCs w:val="28"/>
                        </w:rPr>
                        <w:t>IMPORTANT</w:t>
                      </w:r>
                    </w:p>
                    <w:p w14:paraId="60D963B3" w14:textId="2C8DC0BA" w:rsidR="005825CD" w:rsidRPr="0048700F" w:rsidRDefault="005825CD" w:rsidP="00A6715B">
                      <w:pPr>
                        <w:jc w:val="center"/>
                        <w:rPr>
                          <w:rFonts w:ascii="Georgia" w:hAnsi="Georgia" w:cs="Times New Roman"/>
                          <w:b/>
                          <w:sz w:val="28"/>
                          <w:szCs w:val="28"/>
                        </w:rPr>
                      </w:pPr>
                      <w:r w:rsidRPr="0048700F">
                        <w:rPr>
                          <w:rFonts w:ascii="Georgia" w:hAnsi="Georgia" w:cs="Times New Roman"/>
                          <w:b/>
                          <w:sz w:val="28"/>
                          <w:szCs w:val="28"/>
                        </w:rPr>
                        <w:t>If you DO NOT want your child to complete the assessment at the end of the pilot or participate in the focus group interview, please contact Gerad O’Shea via phone or email by &lt;&lt;</w:t>
                      </w:r>
                      <w:r w:rsidRPr="009B13D6">
                        <w:rPr>
                          <w:rFonts w:ascii="Georgia" w:hAnsi="Georgia" w:cs="Times New Roman"/>
                          <w:b/>
                          <w:sz w:val="28"/>
                          <w:szCs w:val="28"/>
                          <w:highlight w:val="yellow"/>
                        </w:rPr>
                        <w:t>DATE</w:t>
                      </w:r>
                      <w:r w:rsidRPr="0048700F">
                        <w:rPr>
                          <w:rFonts w:ascii="Georgia" w:hAnsi="Georgia" w:cs="Times New Roman"/>
                          <w:b/>
                          <w:sz w:val="28"/>
                          <w:szCs w:val="28"/>
                        </w:rPr>
                        <w:t>&gt;&gt;:</w:t>
                      </w:r>
                    </w:p>
                    <w:p w14:paraId="5D32BCDD" w14:textId="3A8FDACC" w:rsidR="005825CD" w:rsidRPr="0048700F" w:rsidRDefault="005825CD">
                      <w:pPr>
                        <w:rPr>
                          <w:rFonts w:ascii="Georgia" w:hAnsi="Georgia" w:cs="Times New Roman"/>
                          <w:sz w:val="28"/>
                          <w:szCs w:val="28"/>
                        </w:rPr>
                      </w:pPr>
                      <w:r w:rsidRPr="0048700F">
                        <w:rPr>
                          <w:rFonts w:ascii="Georgia" w:hAnsi="Georgia" w:cs="Times New Roman"/>
                          <w:sz w:val="28"/>
                          <w:szCs w:val="28"/>
                        </w:rPr>
                        <w:t>Phone:</w:t>
                      </w:r>
                      <w:r w:rsidR="00A6715B" w:rsidRPr="0048700F">
                        <w:rPr>
                          <w:rFonts w:ascii="Georgia" w:hAnsi="Georgia" w:cs="Times New Roman"/>
                          <w:sz w:val="28"/>
                          <w:szCs w:val="28"/>
                        </w:rPr>
                        <w:t xml:space="preserve"> 646-801-4261</w:t>
                      </w:r>
                    </w:p>
                    <w:p w14:paraId="710D1208" w14:textId="3184E020" w:rsidR="005825CD" w:rsidRPr="0048700F" w:rsidRDefault="005825CD">
                      <w:pPr>
                        <w:rPr>
                          <w:rFonts w:ascii="Georgia" w:hAnsi="Georgia" w:cs="Times New Roman"/>
                          <w:sz w:val="28"/>
                          <w:szCs w:val="28"/>
                        </w:rPr>
                      </w:pPr>
                      <w:r w:rsidRPr="0048700F">
                        <w:rPr>
                          <w:rFonts w:ascii="Georgia" w:hAnsi="Georgia" w:cs="Times New Roman"/>
                          <w:sz w:val="28"/>
                          <w:szCs w:val="28"/>
                        </w:rPr>
                        <w:t xml:space="preserve">Email: </w:t>
                      </w:r>
                      <w:r w:rsidR="00A6715B" w:rsidRPr="0048700F">
                        <w:rPr>
                          <w:rFonts w:ascii="Georgia" w:hAnsi="Georgia" w:cs="Times New Roman"/>
                          <w:sz w:val="28"/>
                          <w:szCs w:val="28"/>
                        </w:rPr>
                        <w:t>goshea@appliedcuriosityresearch.com</w:t>
                      </w:r>
                    </w:p>
                  </w:txbxContent>
                </v:textbox>
                <w10:wrap type="square"/>
              </v:shape>
            </w:pict>
          </mc:Fallback>
        </mc:AlternateContent>
      </w:r>
    </w:p>
    <w:p w14:paraId="2603868B" w14:textId="5AA34235" w:rsidR="005825CD" w:rsidRPr="0048700F" w:rsidRDefault="005825CD" w:rsidP="001159CC">
      <w:pPr>
        <w:rPr>
          <w:rFonts w:ascii="Georgia" w:hAnsi="Georgia" w:cs="Times New Roman"/>
          <w:b/>
          <w:i/>
          <w:sz w:val="24"/>
          <w:szCs w:val="24"/>
        </w:rPr>
      </w:pPr>
    </w:p>
    <w:sectPr w:rsidR="005825CD" w:rsidRPr="0048700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E0A76" w14:textId="77777777" w:rsidR="00D23680" w:rsidRDefault="00D23680" w:rsidP="00F636BC">
      <w:pPr>
        <w:spacing w:after="0" w:line="240" w:lineRule="auto"/>
      </w:pPr>
      <w:r>
        <w:separator/>
      </w:r>
    </w:p>
  </w:endnote>
  <w:endnote w:type="continuationSeparator" w:id="0">
    <w:p w14:paraId="50F6CBED" w14:textId="77777777" w:rsidR="00D23680" w:rsidRDefault="00D23680" w:rsidP="00F6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666CB" w14:textId="7C4B9BDF" w:rsidR="00F636BC" w:rsidRPr="0048700F" w:rsidRDefault="00D23680" w:rsidP="0048700F">
    <w:pPr>
      <w:pStyle w:val="Footer"/>
      <w:jc w:val="center"/>
      <w:rPr>
        <w:rFonts w:ascii="Georgia" w:hAnsi="Georgia"/>
      </w:rPr>
    </w:pPr>
    <w:sdt>
      <w:sdtPr>
        <w:rPr>
          <w:rFonts w:ascii="Georgia" w:hAnsi="Georgia"/>
        </w:rPr>
        <w:id w:val="-1457717831"/>
        <w:docPartObj>
          <w:docPartGallery w:val="Page Numbers (Bottom of Page)"/>
          <w:docPartUnique/>
        </w:docPartObj>
      </w:sdtPr>
      <w:sdtEndPr>
        <w:rPr>
          <w:noProof/>
          <w:sz w:val="18"/>
          <w:szCs w:val="18"/>
        </w:rPr>
      </w:sdtEndPr>
      <w:sdtContent>
        <w:r w:rsidR="001854EC" w:rsidRPr="0048700F">
          <w:rPr>
            <w:rFonts w:ascii="Georgia" w:hAnsi="Georgia"/>
            <w:sz w:val="18"/>
            <w:szCs w:val="18"/>
          </w:rPr>
          <w:fldChar w:fldCharType="begin"/>
        </w:r>
        <w:r w:rsidR="001854EC" w:rsidRPr="0048700F">
          <w:rPr>
            <w:rFonts w:ascii="Georgia" w:hAnsi="Georgia"/>
            <w:sz w:val="18"/>
            <w:szCs w:val="18"/>
          </w:rPr>
          <w:instrText xml:space="preserve"> PAGE   \* MERGEFORMAT </w:instrText>
        </w:r>
        <w:r w:rsidR="001854EC" w:rsidRPr="0048700F">
          <w:rPr>
            <w:rFonts w:ascii="Georgia" w:hAnsi="Georgia"/>
            <w:sz w:val="18"/>
            <w:szCs w:val="18"/>
          </w:rPr>
          <w:fldChar w:fldCharType="separate"/>
        </w:r>
        <w:r w:rsidR="00E02947">
          <w:rPr>
            <w:rFonts w:ascii="Georgia" w:hAnsi="Georgia"/>
            <w:noProof/>
            <w:sz w:val="18"/>
            <w:szCs w:val="18"/>
          </w:rPr>
          <w:t>1</w:t>
        </w:r>
        <w:r w:rsidR="001854EC" w:rsidRPr="0048700F">
          <w:rPr>
            <w:rFonts w:ascii="Georgia" w:hAnsi="Georgia"/>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751B0" w14:textId="77777777" w:rsidR="00D23680" w:rsidRDefault="00D23680" w:rsidP="00F636BC">
      <w:pPr>
        <w:spacing w:after="0" w:line="240" w:lineRule="auto"/>
      </w:pPr>
      <w:r>
        <w:separator/>
      </w:r>
    </w:p>
  </w:footnote>
  <w:footnote w:type="continuationSeparator" w:id="0">
    <w:p w14:paraId="2E2461D1" w14:textId="77777777" w:rsidR="00D23680" w:rsidRDefault="00D23680" w:rsidP="00F6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C849" w14:textId="2676CF4E" w:rsidR="000A1801" w:rsidRPr="0048700F" w:rsidRDefault="000A1801" w:rsidP="000A1801">
    <w:pPr>
      <w:pStyle w:val="Header"/>
      <w:jc w:val="right"/>
      <w:rPr>
        <w:rFonts w:ascii="Georgia" w:hAnsi="Georgia" w:cs="Times New Roman"/>
        <w:sz w:val="18"/>
        <w:szCs w:val="18"/>
      </w:rPr>
    </w:pPr>
    <w:r w:rsidRPr="0048700F">
      <w:rPr>
        <w:rFonts w:ascii="Georgia" w:hAnsi="Georgia" w:cs="Times New Roman"/>
        <w:sz w:val="18"/>
        <w:szCs w:val="18"/>
      </w:rPr>
      <w:t>OMB Control # 0584-0524</w:t>
    </w:r>
  </w:p>
  <w:p w14:paraId="4786FEC9" w14:textId="04D56F84" w:rsidR="0081759D" w:rsidRDefault="000A1801" w:rsidP="009A5270">
    <w:pPr>
      <w:pStyle w:val="Header"/>
      <w:jc w:val="right"/>
    </w:pPr>
    <w:r w:rsidRPr="0048700F">
      <w:rPr>
        <w:rFonts w:ascii="Georgia" w:hAnsi="Georgia" w:cs="Times New Roman"/>
        <w:sz w:val="18"/>
        <w:szCs w:val="18"/>
      </w:rPr>
      <w:t xml:space="preserve">Expiration Date:  </w:t>
    </w:r>
    <w:r w:rsidR="001003E4">
      <w:rPr>
        <w:rFonts w:ascii="Georgia" w:hAnsi="Georgia" w:cs="Times New Roman"/>
        <w:sz w:val="18"/>
        <w:szCs w:val="18"/>
      </w:rPr>
      <w:t>9/30/2019</w:t>
    </w:r>
  </w:p>
  <w:p w14:paraId="72D5E3D0" w14:textId="551999E4" w:rsidR="000A1801" w:rsidRPr="0081759D" w:rsidRDefault="000A1801" w:rsidP="009A5270">
    <w:pPr>
      <w:jc w:val="center"/>
      <w:rPr>
        <w:rFonts w:ascii="Georgia" w:hAnsi="Georgia"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1A3D50A9"/>
    <w:multiLevelType w:val="hybridMultilevel"/>
    <w:tmpl w:val="6852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E55A9"/>
    <w:multiLevelType w:val="hybridMultilevel"/>
    <w:tmpl w:val="72C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6B"/>
    <w:rsid w:val="00096965"/>
    <w:rsid w:val="000976C1"/>
    <w:rsid w:val="000A1801"/>
    <w:rsid w:val="001003E4"/>
    <w:rsid w:val="001159CC"/>
    <w:rsid w:val="00184EFA"/>
    <w:rsid w:val="001854EC"/>
    <w:rsid w:val="001B395C"/>
    <w:rsid w:val="00285E9B"/>
    <w:rsid w:val="00293423"/>
    <w:rsid w:val="002E4D79"/>
    <w:rsid w:val="002E7868"/>
    <w:rsid w:val="003D27AF"/>
    <w:rsid w:val="003E504E"/>
    <w:rsid w:val="003F084C"/>
    <w:rsid w:val="004443D0"/>
    <w:rsid w:val="00447FA5"/>
    <w:rsid w:val="00473C66"/>
    <w:rsid w:val="0048700F"/>
    <w:rsid w:val="00506034"/>
    <w:rsid w:val="00531A96"/>
    <w:rsid w:val="00544BA2"/>
    <w:rsid w:val="005768C2"/>
    <w:rsid w:val="005825CD"/>
    <w:rsid w:val="005C6AEC"/>
    <w:rsid w:val="005E13E9"/>
    <w:rsid w:val="00601C23"/>
    <w:rsid w:val="006B4B52"/>
    <w:rsid w:val="006F34C7"/>
    <w:rsid w:val="00747F91"/>
    <w:rsid w:val="007C17FC"/>
    <w:rsid w:val="007E02CD"/>
    <w:rsid w:val="008101FD"/>
    <w:rsid w:val="0081759D"/>
    <w:rsid w:val="008E4C04"/>
    <w:rsid w:val="00951C5B"/>
    <w:rsid w:val="009A5270"/>
    <w:rsid w:val="009B13D6"/>
    <w:rsid w:val="009F06E8"/>
    <w:rsid w:val="00A27D1C"/>
    <w:rsid w:val="00A529D9"/>
    <w:rsid w:val="00A6715B"/>
    <w:rsid w:val="00AA23B4"/>
    <w:rsid w:val="00AF3EEA"/>
    <w:rsid w:val="00BF3184"/>
    <w:rsid w:val="00C30B3B"/>
    <w:rsid w:val="00CE3C4F"/>
    <w:rsid w:val="00CE4C92"/>
    <w:rsid w:val="00D23680"/>
    <w:rsid w:val="00D239D1"/>
    <w:rsid w:val="00D373F0"/>
    <w:rsid w:val="00D40A03"/>
    <w:rsid w:val="00DB076B"/>
    <w:rsid w:val="00DD1F92"/>
    <w:rsid w:val="00DF1A2B"/>
    <w:rsid w:val="00E02947"/>
    <w:rsid w:val="00E56412"/>
    <w:rsid w:val="00E70CDB"/>
    <w:rsid w:val="00EB68B7"/>
    <w:rsid w:val="00F017E0"/>
    <w:rsid w:val="00F6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30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6BC"/>
  </w:style>
  <w:style w:type="paragraph" w:styleId="Footer">
    <w:name w:val="footer"/>
    <w:basedOn w:val="Normal"/>
    <w:link w:val="FooterChar"/>
    <w:uiPriority w:val="99"/>
    <w:unhideWhenUsed/>
    <w:rsid w:val="00F6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6BC"/>
  </w:style>
  <w:style w:type="table" w:styleId="TableGrid">
    <w:name w:val="Table Grid"/>
    <w:basedOn w:val="TableNormal"/>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C5B"/>
    <w:pPr>
      <w:ind w:left="720"/>
      <w:contextualSpacing/>
    </w:pPr>
  </w:style>
  <w:style w:type="paragraph" w:customStyle="1" w:styleId="ICFBodyText">
    <w:name w:val="ICF Body Text"/>
    <w:uiPriority w:val="99"/>
    <w:rsid w:val="001159CC"/>
    <w:pPr>
      <w:spacing w:after="0" w:line="240" w:lineRule="auto"/>
      <w:jc w:val="both"/>
    </w:pPr>
    <w:rPr>
      <w:rFonts w:ascii="Times New Roman" w:eastAsia="Times New Roman" w:hAnsi="Times New Roman" w:cs="Times New Roman"/>
      <w:szCs w:val="20"/>
    </w:rPr>
  </w:style>
  <w:style w:type="paragraph" w:customStyle="1" w:styleId="ICFIdentifiers">
    <w:name w:val="ICF Identifiers"/>
    <w:uiPriority w:val="99"/>
    <w:rsid w:val="001159CC"/>
    <w:pPr>
      <w:widowControl w:val="0"/>
      <w:tabs>
        <w:tab w:val="left" w:pos="2880"/>
      </w:tabs>
      <w:spacing w:after="0" w:line="240" w:lineRule="auto"/>
      <w:ind w:left="2880" w:hanging="2880"/>
    </w:pPr>
    <w:rPr>
      <w:rFonts w:ascii="Times New Roman" w:eastAsia="Times New Roman" w:hAnsi="Times New Roman" w:cs="Times New Roman"/>
      <w:b/>
      <w:szCs w:val="20"/>
    </w:rPr>
  </w:style>
  <w:style w:type="character" w:styleId="Hyperlink">
    <w:name w:val="Hyperlink"/>
    <w:uiPriority w:val="99"/>
    <w:rsid w:val="001159CC"/>
    <w:rPr>
      <w:rFonts w:cs="Times New Roman"/>
      <w:color w:val="0000FF"/>
      <w:u w:val="single"/>
    </w:rPr>
  </w:style>
  <w:style w:type="paragraph" w:styleId="NoSpacing">
    <w:name w:val="No Spacing"/>
    <w:link w:val="NoSpacingChar"/>
    <w:uiPriority w:val="1"/>
    <w:qFormat/>
    <w:rsid w:val="001159CC"/>
    <w:pPr>
      <w:spacing w:after="0" w:line="240" w:lineRule="auto"/>
    </w:pPr>
    <w:rPr>
      <w:rFonts w:ascii="Times New Roman" w:hAnsi="Times New Roman"/>
      <w:sz w:val="24"/>
    </w:rPr>
  </w:style>
  <w:style w:type="character" w:customStyle="1" w:styleId="NoSpacingChar">
    <w:name w:val="No Spacing Char"/>
    <w:link w:val="NoSpacing"/>
    <w:uiPriority w:val="1"/>
    <w:locked/>
    <w:rsid w:val="001159CC"/>
    <w:rPr>
      <w:rFonts w:ascii="Times New Roman" w:hAnsi="Times New Roman"/>
      <w:sz w:val="24"/>
    </w:rPr>
  </w:style>
  <w:style w:type="character" w:styleId="CommentReference">
    <w:name w:val="annotation reference"/>
    <w:basedOn w:val="DefaultParagraphFont"/>
    <w:uiPriority w:val="99"/>
    <w:semiHidden/>
    <w:unhideWhenUsed/>
    <w:rsid w:val="00D373F0"/>
    <w:rPr>
      <w:sz w:val="16"/>
      <w:szCs w:val="16"/>
    </w:rPr>
  </w:style>
  <w:style w:type="paragraph" w:styleId="CommentText">
    <w:name w:val="annotation text"/>
    <w:basedOn w:val="Normal"/>
    <w:link w:val="CommentTextChar"/>
    <w:uiPriority w:val="99"/>
    <w:semiHidden/>
    <w:unhideWhenUsed/>
    <w:rsid w:val="00D373F0"/>
    <w:pPr>
      <w:spacing w:line="240" w:lineRule="auto"/>
    </w:pPr>
    <w:rPr>
      <w:sz w:val="20"/>
      <w:szCs w:val="20"/>
    </w:rPr>
  </w:style>
  <w:style w:type="character" w:customStyle="1" w:styleId="CommentTextChar">
    <w:name w:val="Comment Text Char"/>
    <w:basedOn w:val="DefaultParagraphFont"/>
    <w:link w:val="CommentText"/>
    <w:uiPriority w:val="99"/>
    <w:semiHidden/>
    <w:rsid w:val="00D373F0"/>
    <w:rPr>
      <w:sz w:val="20"/>
      <w:szCs w:val="20"/>
    </w:rPr>
  </w:style>
  <w:style w:type="paragraph" w:styleId="CommentSubject">
    <w:name w:val="annotation subject"/>
    <w:basedOn w:val="CommentText"/>
    <w:next w:val="CommentText"/>
    <w:link w:val="CommentSubjectChar"/>
    <w:uiPriority w:val="99"/>
    <w:semiHidden/>
    <w:unhideWhenUsed/>
    <w:rsid w:val="00D373F0"/>
    <w:rPr>
      <w:b/>
      <w:bCs/>
    </w:rPr>
  </w:style>
  <w:style w:type="character" w:customStyle="1" w:styleId="CommentSubjectChar">
    <w:name w:val="Comment Subject Char"/>
    <w:basedOn w:val="CommentTextChar"/>
    <w:link w:val="CommentSubject"/>
    <w:uiPriority w:val="99"/>
    <w:semiHidden/>
    <w:rsid w:val="00D373F0"/>
    <w:rPr>
      <w:b/>
      <w:bCs/>
      <w:sz w:val="20"/>
      <w:szCs w:val="20"/>
    </w:rPr>
  </w:style>
  <w:style w:type="paragraph" w:styleId="BalloonText">
    <w:name w:val="Balloon Text"/>
    <w:basedOn w:val="Normal"/>
    <w:link w:val="BalloonTextChar"/>
    <w:uiPriority w:val="99"/>
    <w:semiHidden/>
    <w:unhideWhenUsed/>
    <w:rsid w:val="00D37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6BC"/>
  </w:style>
  <w:style w:type="paragraph" w:styleId="Footer">
    <w:name w:val="footer"/>
    <w:basedOn w:val="Normal"/>
    <w:link w:val="FooterChar"/>
    <w:uiPriority w:val="99"/>
    <w:unhideWhenUsed/>
    <w:rsid w:val="00F6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6BC"/>
  </w:style>
  <w:style w:type="table" w:styleId="TableGrid">
    <w:name w:val="Table Grid"/>
    <w:basedOn w:val="TableNormal"/>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C5B"/>
    <w:pPr>
      <w:ind w:left="720"/>
      <w:contextualSpacing/>
    </w:pPr>
  </w:style>
  <w:style w:type="paragraph" w:customStyle="1" w:styleId="ICFBodyText">
    <w:name w:val="ICF Body Text"/>
    <w:uiPriority w:val="99"/>
    <w:rsid w:val="001159CC"/>
    <w:pPr>
      <w:spacing w:after="0" w:line="240" w:lineRule="auto"/>
      <w:jc w:val="both"/>
    </w:pPr>
    <w:rPr>
      <w:rFonts w:ascii="Times New Roman" w:eastAsia="Times New Roman" w:hAnsi="Times New Roman" w:cs="Times New Roman"/>
      <w:szCs w:val="20"/>
    </w:rPr>
  </w:style>
  <w:style w:type="paragraph" w:customStyle="1" w:styleId="ICFIdentifiers">
    <w:name w:val="ICF Identifiers"/>
    <w:uiPriority w:val="99"/>
    <w:rsid w:val="001159CC"/>
    <w:pPr>
      <w:widowControl w:val="0"/>
      <w:tabs>
        <w:tab w:val="left" w:pos="2880"/>
      </w:tabs>
      <w:spacing w:after="0" w:line="240" w:lineRule="auto"/>
      <w:ind w:left="2880" w:hanging="2880"/>
    </w:pPr>
    <w:rPr>
      <w:rFonts w:ascii="Times New Roman" w:eastAsia="Times New Roman" w:hAnsi="Times New Roman" w:cs="Times New Roman"/>
      <w:b/>
      <w:szCs w:val="20"/>
    </w:rPr>
  </w:style>
  <w:style w:type="character" w:styleId="Hyperlink">
    <w:name w:val="Hyperlink"/>
    <w:uiPriority w:val="99"/>
    <w:rsid w:val="001159CC"/>
    <w:rPr>
      <w:rFonts w:cs="Times New Roman"/>
      <w:color w:val="0000FF"/>
      <w:u w:val="single"/>
    </w:rPr>
  </w:style>
  <w:style w:type="paragraph" w:styleId="NoSpacing">
    <w:name w:val="No Spacing"/>
    <w:link w:val="NoSpacingChar"/>
    <w:uiPriority w:val="1"/>
    <w:qFormat/>
    <w:rsid w:val="001159CC"/>
    <w:pPr>
      <w:spacing w:after="0" w:line="240" w:lineRule="auto"/>
    </w:pPr>
    <w:rPr>
      <w:rFonts w:ascii="Times New Roman" w:hAnsi="Times New Roman"/>
      <w:sz w:val="24"/>
    </w:rPr>
  </w:style>
  <w:style w:type="character" w:customStyle="1" w:styleId="NoSpacingChar">
    <w:name w:val="No Spacing Char"/>
    <w:link w:val="NoSpacing"/>
    <w:uiPriority w:val="1"/>
    <w:locked/>
    <w:rsid w:val="001159CC"/>
    <w:rPr>
      <w:rFonts w:ascii="Times New Roman" w:hAnsi="Times New Roman"/>
      <w:sz w:val="24"/>
    </w:rPr>
  </w:style>
  <w:style w:type="character" w:styleId="CommentReference">
    <w:name w:val="annotation reference"/>
    <w:basedOn w:val="DefaultParagraphFont"/>
    <w:uiPriority w:val="99"/>
    <w:semiHidden/>
    <w:unhideWhenUsed/>
    <w:rsid w:val="00D373F0"/>
    <w:rPr>
      <w:sz w:val="16"/>
      <w:szCs w:val="16"/>
    </w:rPr>
  </w:style>
  <w:style w:type="paragraph" w:styleId="CommentText">
    <w:name w:val="annotation text"/>
    <w:basedOn w:val="Normal"/>
    <w:link w:val="CommentTextChar"/>
    <w:uiPriority w:val="99"/>
    <w:semiHidden/>
    <w:unhideWhenUsed/>
    <w:rsid w:val="00D373F0"/>
    <w:pPr>
      <w:spacing w:line="240" w:lineRule="auto"/>
    </w:pPr>
    <w:rPr>
      <w:sz w:val="20"/>
      <w:szCs w:val="20"/>
    </w:rPr>
  </w:style>
  <w:style w:type="character" w:customStyle="1" w:styleId="CommentTextChar">
    <w:name w:val="Comment Text Char"/>
    <w:basedOn w:val="DefaultParagraphFont"/>
    <w:link w:val="CommentText"/>
    <w:uiPriority w:val="99"/>
    <w:semiHidden/>
    <w:rsid w:val="00D373F0"/>
    <w:rPr>
      <w:sz w:val="20"/>
      <w:szCs w:val="20"/>
    </w:rPr>
  </w:style>
  <w:style w:type="paragraph" w:styleId="CommentSubject">
    <w:name w:val="annotation subject"/>
    <w:basedOn w:val="CommentText"/>
    <w:next w:val="CommentText"/>
    <w:link w:val="CommentSubjectChar"/>
    <w:uiPriority w:val="99"/>
    <w:semiHidden/>
    <w:unhideWhenUsed/>
    <w:rsid w:val="00D373F0"/>
    <w:rPr>
      <w:b/>
      <w:bCs/>
    </w:rPr>
  </w:style>
  <w:style w:type="character" w:customStyle="1" w:styleId="CommentSubjectChar">
    <w:name w:val="Comment Subject Char"/>
    <w:basedOn w:val="CommentTextChar"/>
    <w:link w:val="CommentSubject"/>
    <w:uiPriority w:val="99"/>
    <w:semiHidden/>
    <w:rsid w:val="00D373F0"/>
    <w:rPr>
      <w:b/>
      <w:bCs/>
      <w:sz w:val="20"/>
      <w:szCs w:val="20"/>
    </w:rPr>
  </w:style>
  <w:style w:type="paragraph" w:styleId="BalloonText">
    <w:name w:val="Balloon Text"/>
    <w:basedOn w:val="Normal"/>
    <w:link w:val="BalloonTextChar"/>
    <w:uiPriority w:val="99"/>
    <w:semiHidden/>
    <w:unhideWhenUsed/>
    <w:rsid w:val="00D37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viser@irbinfo.com" TargetMode="Externa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0FF34-E9FD-4ABF-B842-D1582C08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CS</cp:lastModifiedBy>
  <cp:revision>8</cp:revision>
  <dcterms:created xsi:type="dcterms:W3CDTF">2017-02-08T19:29:00Z</dcterms:created>
  <dcterms:modified xsi:type="dcterms:W3CDTF">2017-02-22T18:06:00Z</dcterms:modified>
</cp:coreProperties>
</file>