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DE7122">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DE7122">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DE7122" w:rsidP="00DE7122">
      <w:pPr>
        <w:tabs>
          <w:tab w:val="left" w:pos="0"/>
        </w:tabs>
        <w:suppressAutoHyphens/>
        <w:spacing w:before="120" w:after="120"/>
        <w:jc w:val="center"/>
        <w:rPr>
          <w:rFonts w:ascii="Times New Roman" w:hAnsi="Times New Roman"/>
          <w:b/>
          <w:szCs w:val="24"/>
        </w:rPr>
      </w:pPr>
      <w:r>
        <w:rPr>
          <w:rFonts w:ascii="Times New Roman" w:hAnsi="Times New Roman"/>
          <w:b/>
          <w:szCs w:val="24"/>
        </w:rPr>
        <w:t>Generic Clearance for FSA Customer Satisfaction Surveys and Focus Groups Master Plan</w:t>
      </w:r>
    </w:p>
    <w:p w:rsidR="00425F9A" w:rsidRDefault="00425F9A">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DE7122" w:rsidRPr="00EF7FF5" w:rsidRDefault="00DE7122">
      <w:pPr>
        <w:tabs>
          <w:tab w:val="left" w:pos="0"/>
        </w:tabs>
        <w:suppressAutoHyphens/>
        <w:rPr>
          <w:rFonts w:ascii="Times New Roman" w:hAnsi="Times New Roman"/>
          <w:szCs w:val="24"/>
        </w:rPr>
      </w:pPr>
    </w:p>
    <w:p w:rsidR="00B927B8" w:rsidRPr="0083061C" w:rsidRDefault="00B927B8" w:rsidP="00B927B8">
      <w:pPr>
        <w:pStyle w:val="BodyText"/>
        <w:ind w:left="720"/>
        <w:rPr>
          <w:b w:val="0"/>
          <w:sz w:val="24"/>
          <w:szCs w:val="24"/>
        </w:rPr>
      </w:pPr>
      <w:r w:rsidRPr="0083061C">
        <w:rPr>
          <w:b w:val="0"/>
          <w:sz w:val="24"/>
          <w:szCs w:val="24"/>
        </w:rPr>
        <w:t xml:space="preserve">On September 11, 1993, President Clinton issued Executive Order 12862, “Setting Customer Service Standards” which clearly define his vision that the Federal agencies will put the people first.  </w:t>
      </w:r>
      <w:r w:rsidR="00294CFE">
        <w:rPr>
          <w:b w:val="0"/>
          <w:sz w:val="24"/>
          <w:szCs w:val="24"/>
        </w:rPr>
        <w:t xml:space="preserve">Since that time, </w:t>
      </w:r>
      <w:r w:rsidRPr="0083061C">
        <w:rPr>
          <w:b w:val="0"/>
          <w:sz w:val="24"/>
          <w:szCs w:val="24"/>
        </w:rPr>
        <w:t>F</w:t>
      </w:r>
      <w:r w:rsidR="00FF0633">
        <w:rPr>
          <w:b w:val="0"/>
          <w:sz w:val="24"/>
          <w:szCs w:val="24"/>
        </w:rPr>
        <w:t xml:space="preserve">ederal </w:t>
      </w:r>
      <w:r w:rsidRPr="0083061C">
        <w:rPr>
          <w:b w:val="0"/>
          <w:sz w:val="24"/>
          <w:szCs w:val="24"/>
        </w:rPr>
        <w:t>S</w:t>
      </w:r>
      <w:r w:rsidR="00FF0633">
        <w:rPr>
          <w:b w:val="0"/>
          <w:sz w:val="24"/>
          <w:szCs w:val="24"/>
        </w:rPr>
        <w:t xml:space="preserve">tudent </w:t>
      </w:r>
      <w:r w:rsidRPr="0083061C">
        <w:rPr>
          <w:b w:val="0"/>
          <w:sz w:val="24"/>
          <w:szCs w:val="24"/>
        </w:rPr>
        <w:t>A</w:t>
      </w:r>
      <w:r w:rsidR="00FF0633">
        <w:rPr>
          <w:b w:val="0"/>
          <w:sz w:val="24"/>
          <w:szCs w:val="24"/>
        </w:rPr>
        <w:t>id (FSA)</w:t>
      </w:r>
      <w:r w:rsidRPr="0083061C">
        <w:rPr>
          <w:b w:val="0"/>
          <w:sz w:val="24"/>
          <w:szCs w:val="24"/>
        </w:rPr>
        <w:t xml:space="preserve"> has successfully used customer surveys to continually </w:t>
      </w:r>
      <w:r w:rsidR="00294CFE">
        <w:rPr>
          <w:b w:val="0"/>
          <w:sz w:val="24"/>
          <w:szCs w:val="24"/>
        </w:rPr>
        <w:t>refine</w:t>
      </w:r>
      <w:r w:rsidR="00294CFE" w:rsidRPr="0083061C">
        <w:rPr>
          <w:b w:val="0"/>
          <w:sz w:val="24"/>
          <w:szCs w:val="24"/>
        </w:rPr>
        <w:t xml:space="preserve"> </w:t>
      </w:r>
      <w:r w:rsidRPr="0083061C">
        <w:rPr>
          <w:b w:val="0"/>
          <w:sz w:val="24"/>
          <w:szCs w:val="24"/>
        </w:rPr>
        <w:t xml:space="preserve">practices and operations </w:t>
      </w:r>
      <w:r w:rsidR="00294CFE">
        <w:rPr>
          <w:b w:val="0"/>
          <w:sz w:val="24"/>
          <w:szCs w:val="24"/>
        </w:rPr>
        <w:t>so</w:t>
      </w:r>
      <w:r w:rsidRPr="0083061C">
        <w:rPr>
          <w:b w:val="0"/>
          <w:sz w:val="24"/>
          <w:szCs w:val="24"/>
        </w:rPr>
        <w:t xml:space="preserve"> that, when dealing with FSA, all people receive service</w:t>
      </w:r>
      <w:r w:rsidR="00BB7BC0">
        <w:rPr>
          <w:b w:val="0"/>
          <w:sz w:val="24"/>
          <w:szCs w:val="24"/>
        </w:rPr>
        <w:t>s</w:t>
      </w:r>
      <w:r w:rsidRPr="0083061C">
        <w:rPr>
          <w:b w:val="0"/>
          <w:sz w:val="24"/>
          <w:szCs w:val="24"/>
        </w:rPr>
        <w:t xml:space="preserve"> that match or exceed the best service available in the private sector.</w:t>
      </w:r>
    </w:p>
    <w:p w:rsidR="00B927B8" w:rsidRPr="0083061C" w:rsidRDefault="00B927B8" w:rsidP="00B927B8">
      <w:pPr>
        <w:pStyle w:val="BodyText"/>
        <w:ind w:left="720"/>
        <w:rPr>
          <w:b w:val="0"/>
          <w:sz w:val="24"/>
          <w:szCs w:val="24"/>
        </w:rPr>
      </w:pPr>
    </w:p>
    <w:p w:rsidR="00B927B8" w:rsidRPr="0083061C" w:rsidRDefault="00B927B8" w:rsidP="00B927B8">
      <w:pPr>
        <w:pStyle w:val="BodyText"/>
        <w:ind w:left="720"/>
        <w:rPr>
          <w:b w:val="0"/>
          <w:sz w:val="24"/>
          <w:szCs w:val="24"/>
        </w:rPr>
      </w:pP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These Presidential requirements establish an interactive process of collecting information and using it to improve program services and processes.   </w:t>
      </w:r>
    </w:p>
    <w:p w:rsidR="00B927B8" w:rsidRPr="0083061C" w:rsidRDefault="00B927B8" w:rsidP="00B927B8">
      <w:pPr>
        <w:pStyle w:val="BodyText"/>
        <w:ind w:left="720"/>
        <w:rPr>
          <w:b w:val="0"/>
          <w:sz w:val="24"/>
          <w:szCs w:val="24"/>
        </w:rPr>
      </w:pPr>
    </w:p>
    <w:p w:rsidR="00B927B8" w:rsidRPr="0083061C" w:rsidRDefault="00294CFE" w:rsidP="00294CFE">
      <w:pPr>
        <w:pStyle w:val="BodyText"/>
        <w:ind w:left="720"/>
        <w:rPr>
          <w:b w:val="0"/>
          <w:sz w:val="24"/>
          <w:szCs w:val="24"/>
        </w:rPr>
      </w:pPr>
      <w:r>
        <w:rPr>
          <w:b w:val="0"/>
          <w:sz w:val="24"/>
          <w:szCs w:val="24"/>
        </w:rPr>
        <w:t>T</w:t>
      </w:r>
      <w:r w:rsidR="00B927B8" w:rsidRPr="0083061C">
        <w:rPr>
          <w:b w:val="0"/>
          <w:sz w:val="24"/>
          <w:szCs w:val="24"/>
        </w:rPr>
        <w:t xml:space="preserve">he Higher Education Amendments of 1998 established Federal Student Assistance (FSA) as the first federal Performance-Based Organization.  </w:t>
      </w:r>
      <w:r>
        <w:rPr>
          <w:b w:val="0"/>
          <w:sz w:val="24"/>
          <w:szCs w:val="24"/>
        </w:rPr>
        <w:t>The</w:t>
      </w:r>
      <w:r w:rsidRPr="0083061C">
        <w:rPr>
          <w:b w:val="0"/>
          <w:sz w:val="24"/>
          <w:szCs w:val="24"/>
        </w:rPr>
        <w:t xml:space="preserve"> </w:t>
      </w:r>
      <w:r w:rsidR="00B927B8" w:rsidRPr="0083061C">
        <w:rPr>
          <w:b w:val="0"/>
          <w:sz w:val="24"/>
          <w:szCs w:val="24"/>
        </w:rPr>
        <w:t xml:space="preserve"> legislation </w:t>
      </w:r>
      <w:r w:rsidRPr="0083061C">
        <w:rPr>
          <w:b w:val="0"/>
          <w:sz w:val="24"/>
          <w:szCs w:val="24"/>
        </w:rPr>
        <w:t xml:space="preserve">specified </w:t>
      </w:r>
      <w:r w:rsidR="00B927B8" w:rsidRPr="0083061C">
        <w:rPr>
          <w:b w:val="0"/>
          <w:sz w:val="24"/>
          <w:szCs w:val="24"/>
        </w:rPr>
        <w:t>that one purpose of the PBO is to improve service</w:t>
      </w:r>
      <w:r>
        <w:rPr>
          <w:b w:val="0"/>
          <w:sz w:val="24"/>
          <w:szCs w:val="24"/>
        </w:rPr>
        <w:t>s</w:t>
      </w:r>
      <w:r w:rsidR="00B927B8" w:rsidRPr="0083061C">
        <w:rPr>
          <w:b w:val="0"/>
          <w:sz w:val="24"/>
          <w:szCs w:val="24"/>
        </w:rPr>
        <w:t xml:space="preserve"> to students and other participants in the student financial assistance programs authorized under title IV</w:t>
      </w:r>
      <w:r>
        <w:rPr>
          <w:b w:val="0"/>
          <w:sz w:val="24"/>
          <w:szCs w:val="24"/>
        </w:rPr>
        <w:t xml:space="preserve"> of the Higher Education Act of 1965, as amended (HEA)</w:t>
      </w:r>
      <w:r w:rsidR="00B927B8" w:rsidRPr="0083061C">
        <w:rPr>
          <w:b w:val="0"/>
          <w:sz w:val="24"/>
          <w:szCs w:val="24"/>
        </w:rPr>
        <w:t xml:space="preserve">, including making those programs more understandable to students and their parents.   To do that, FSA has committed to </w:t>
      </w:r>
      <w:r w:rsidR="009A1449">
        <w:rPr>
          <w:b w:val="0"/>
          <w:sz w:val="24"/>
          <w:szCs w:val="24"/>
        </w:rPr>
        <w:t xml:space="preserve">providing </w:t>
      </w:r>
      <w:r w:rsidR="009A1449" w:rsidRPr="0083061C">
        <w:rPr>
          <w:b w:val="0"/>
          <w:sz w:val="24"/>
          <w:szCs w:val="24"/>
        </w:rPr>
        <w:t>all</w:t>
      </w:r>
      <w:r w:rsidR="00B927B8" w:rsidRPr="0083061C">
        <w:rPr>
          <w:b w:val="0"/>
          <w:sz w:val="24"/>
          <w:szCs w:val="24"/>
        </w:rPr>
        <w:t xml:space="preserve"> people </w:t>
      </w:r>
      <w:r w:rsidR="001172C5">
        <w:rPr>
          <w:b w:val="0"/>
          <w:sz w:val="24"/>
          <w:szCs w:val="24"/>
        </w:rPr>
        <w:t>with customer</w:t>
      </w:r>
      <w:r w:rsidR="00B927B8" w:rsidRPr="0083061C">
        <w:rPr>
          <w:b w:val="0"/>
          <w:sz w:val="24"/>
          <w:szCs w:val="24"/>
        </w:rPr>
        <w:t xml:space="preserve"> service that matches or exceeds the best service available in the private sector.  The legislation’s requirements establish an ongoing need for FSA to be engaged in an interactive process of collecting information and using it to improve program services and processes.</w:t>
      </w:r>
    </w:p>
    <w:p w:rsidR="00B927B8" w:rsidRPr="0083061C" w:rsidRDefault="00B927B8" w:rsidP="00B927B8">
      <w:pPr>
        <w:pStyle w:val="BodyText"/>
        <w:ind w:left="720"/>
        <w:rPr>
          <w:b w:val="0"/>
          <w:sz w:val="24"/>
          <w:szCs w:val="24"/>
        </w:rPr>
      </w:pPr>
    </w:p>
    <w:p w:rsidR="001172C5" w:rsidRDefault="00B927B8" w:rsidP="00B927B8">
      <w:pPr>
        <w:pStyle w:val="BodyText"/>
        <w:ind w:left="720"/>
        <w:rPr>
          <w:b w:val="0"/>
          <w:sz w:val="24"/>
          <w:szCs w:val="24"/>
        </w:rPr>
      </w:pPr>
      <w:r w:rsidRPr="0083061C">
        <w:rPr>
          <w:b w:val="0"/>
          <w:sz w:val="24"/>
          <w:szCs w:val="24"/>
        </w:rPr>
        <w:t>Surveys to be considered under this generic will only include those surveys that improve customer service or collecting feedback about a service provided.  The results of the</w:t>
      </w:r>
      <w:r w:rsidR="001172C5">
        <w:rPr>
          <w:b w:val="0"/>
          <w:sz w:val="24"/>
          <w:szCs w:val="24"/>
        </w:rPr>
        <w:t>se</w:t>
      </w:r>
      <w:r w:rsidRPr="0083061C">
        <w:rPr>
          <w:b w:val="0"/>
          <w:sz w:val="24"/>
          <w:szCs w:val="24"/>
        </w:rPr>
        <w:t xml:space="preserve"> </w:t>
      </w:r>
      <w:r w:rsidRPr="0083061C">
        <w:rPr>
          <w:b w:val="0"/>
          <w:sz w:val="24"/>
          <w:szCs w:val="24"/>
        </w:rPr>
        <w:lastRenderedPageBreak/>
        <w:t xml:space="preserve">customer and topic surveys will help FSA managers to plan and implement program improvements </w:t>
      </w:r>
      <w:r w:rsidR="001172C5">
        <w:rPr>
          <w:b w:val="0"/>
          <w:sz w:val="24"/>
          <w:szCs w:val="24"/>
        </w:rPr>
        <w:t>as well as</w:t>
      </w:r>
      <w:r w:rsidR="001172C5" w:rsidRPr="0083061C">
        <w:rPr>
          <w:b w:val="0"/>
          <w:sz w:val="24"/>
          <w:szCs w:val="24"/>
        </w:rPr>
        <w:t xml:space="preserve"> </w:t>
      </w:r>
      <w:r w:rsidRPr="0083061C">
        <w:rPr>
          <w:b w:val="0"/>
          <w:sz w:val="24"/>
          <w:szCs w:val="24"/>
        </w:rPr>
        <w:t xml:space="preserve">other customer satisfaction initiatives.  </w:t>
      </w:r>
    </w:p>
    <w:p w:rsidR="001172C5" w:rsidRDefault="001172C5" w:rsidP="00B927B8">
      <w:pPr>
        <w:pStyle w:val="BodyText"/>
        <w:ind w:left="720"/>
        <w:rPr>
          <w:b w:val="0"/>
          <w:sz w:val="24"/>
          <w:szCs w:val="24"/>
        </w:rPr>
      </w:pPr>
    </w:p>
    <w:p w:rsidR="00FF0633" w:rsidRDefault="00B927B8" w:rsidP="00B927B8">
      <w:pPr>
        <w:pStyle w:val="BodyText"/>
        <w:ind w:left="720"/>
        <w:rPr>
          <w:b w:val="0"/>
          <w:sz w:val="24"/>
          <w:szCs w:val="24"/>
        </w:rPr>
      </w:pPr>
      <w:r w:rsidRPr="0083061C">
        <w:rPr>
          <w:b w:val="0"/>
          <w:sz w:val="24"/>
          <w:szCs w:val="24"/>
        </w:rPr>
        <w:t xml:space="preserve">Focus groups that will be considered under the generic clearance will assess customer satisfaction with a direct service, or will be designed to inform a customer satisfaction survey FSA is considering.  </w:t>
      </w:r>
    </w:p>
    <w:p w:rsidR="001172C5" w:rsidRDefault="001172C5" w:rsidP="00B927B8">
      <w:pPr>
        <w:pStyle w:val="BodyText"/>
        <w:ind w:left="720"/>
        <w:rPr>
          <w:b w:val="0"/>
          <w:sz w:val="24"/>
          <w:szCs w:val="24"/>
        </w:rPr>
      </w:pPr>
    </w:p>
    <w:p w:rsidR="00B927B8" w:rsidRDefault="00B927B8" w:rsidP="00B927B8">
      <w:pPr>
        <w:pStyle w:val="BodyText"/>
        <w:ind w:left="720"/>
        <w:rPr>
          <w:b w:val="0"/>
          <w:sz w:val="24"/>
          <w:szCs w:val="24"/>
        </w:rPr>
      </w:pPr>
      <w:r w:rsidRPr="0083061C">
        <w:rPr>
          <w:b w:val="0"/>
          <w:sz w:val="24"/>
          <w:szCs w:val="24"/>
        </w:rPr>
        <w:t xml:space="preserve">Surveys that have the potential to influence policy will not be considered under this generic clearance.  </w:t>
      </w:r>
      <w:r w:rsidR="00D52676" w:rsidRPr="00D52676">
        <w:rPr>
          <w:b w:val="0"/>
          <w:bCs/>
          <w:sz w:val="24"/>
          <w:szCs w:val="24"/>
        </w:rPr>
        <w:t>This clearance will also allow ED to submit more than one survey if the respondent type is the same (as a bundle submission).</w:t>
      </w:r>
      <w:r w:rsidR="00D52676">
        <w:rPr>
          <w:b w:val="0"/>
          <w:bCs/>
        </w:rPr>
        <w:t xml:space="preserve"> </w:t>
      </w:r>
      <w:r w:rsidRPr="0083061C">
        <w:rPr>
          <w:b w:val="0"/>
          <w:sz w:val="24"/>
          <w:szCs w:val="24"/>
        </w:rPr>
        <w:t xml:space="preserve"> </w:t>
      </w:r>
    </w:p>
    <w:p w:rsidR="00E809A4" w:rsidRDefault="00E809A4" w:rsidP="00B927B8">
      <w:pPr>
        <w:pStyle w:val="BodyText"/>
        <w:ind w:left="720"/>
        <w:rPr>
          <w:b w:val="0"/>
          <w:sz w:val="24"/>
          <w:szCs w:val="24"/>
        </w:rPr>
      </w:pPr>
    </w:p>
    <w:p w:rsidR="00386054" w:rsidRPr="00B927B8" w:rsidRDefault="00E809A4" w:rsidP="00E809A4">
      <w:pPr>
        <w:pStyle w:val="BodyText"/>
        <w:ind w:left="720"/>
        <w:rPr>
          <w:szCs w:val="24"/>
        </w:rPr>
      </w:pPr>
      <w:r w:rsidRPr="00DE7122">
        <w:rPr>
          <w:b w:val="0"/>
          <w:sz w:val="24"/>
          <w:szCs w:val="24"/>
        </w:rPr>
        <w:t xml:space="preserve">FSA </w:t>
      </w:r>
      <w:r w:rsidR="00DE7122">
        <w:rPr>
          <w:b w:val="0"/>
          <w:sz w:val="24"/>
          <w:szCs w:val="24"/>
        </w:rPr>
        <w:t xml:space="preserve">is requesting an </w:t>
      </w:r>
      <w:r w:rsidR="001172C5">
        <w:rPr>
          <w:b w:val="0"/>
          <w:sz w:val="24"/>
          <w:szCs w:val="24"/>
        </w:rPr>
        <w:t>exten</w:t>
      </w:r>
      <w:r w:rsidR="00DE7122">
        <w:rPr>
          <w:b w:val="0"/>
          <w:sz w:val="24"/>
          <w:szCs w:val="24"/>
        </w:rPr>
        <w:t xml:space="preserve">sion </w:t>
      </w:r>
      <w:r w:rsidR="001172C5">
        <w:rPr>
          <w:b w:val="0"/>
          <w:sz w:val="24"/>
          <w:szCs w:val="24"/>
        </w:rPr>
        <w:t>of</w:t>
      </w:r>
      <w:r w:rsidR="00DE7122">
        <w:rPr>
          <w:b w:val="0"/>
          <w:sz w:val="24"/>
          <w:szCs w:val="24"/>
        </w:rPr>
        <w:t xml:space="preserve"> the current information collection.  We </w:t>
      </w:r>
      <w:r w:rsidRPr="00DE7122">
        <w:rPr>
          <w:b w:val="0"/>
          <w:sz w:val="24"/>
          <w:szCs w:val="24"/>
        </w:rPr>
        <w:t xml:space="preserve">estimate </w:t>
      </w:r>
      <w:r w:rsidR="001172C5">
        <w:rPr>
          <w:b w:val="0"/>
          <w:sz w:val="24"/>
          <w:szCs w:val="24"/>
        </w:rPr>
        <w:t>FSA will continue to conduct surveys and focus groups utilizing the current allowance of 45,000 hours for 200,000 respondents.  This would allow for the conducting of specific surveys and focus groups</w:t>
      </w:r>
      <w:r w:rsidRPr="00DE7122">
        <w:rPr>
          <w:b w:val="0"/>
          <w:sz w:val="24"/>
          <w:szCs w:val="24"/>
        </w:rPr>
        <w:t xml:space="preserve"> submitted under this generic clearance</w:t>
      </w:r>
      <w:r w:rsidR="001172C5">
        <w:rPr>
          <w:b w:val="0"/>
          <w:sz w:val="24"/>
          <w:szCs w:val="24"/>
        </w:rPr>
        <w:t xml:space="preserve"> as well as allow</w:t>
      </w:r>
      <w:r w:rsidRPr="00DE7122">
        <w:rPr>
          <w:b w:val="0"/>
          <w:sz w:val="24"/>
          <w:szCs w:val="24"/>
        </w:rPr>
        <w:t xml:space="preserve"> for new surveys or focus groups that are not already listed.</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B927B8" w:rsidRPr="0083061C" w:rsidRDefault="00E274C4" w:rsidP="00B927B8">
      <w:pPr>
        <w:ind w:left="720"/>
        <w:rPr>
          <w:rFonts w:ascii="Times New Roman" w:hAnsi="Times New Roman"/>
        </w:rPr>
      </w:pPr>
      <w:r>
        <w:rPr>
          <w:rFonts w:ascii="Times New Roman" w:hAnsi="Times New Roman"/>
        </w:rPr>
        <w:t>One of the</w:t>
      </w:r>
      <w:r w:rsidR="00B927B8" w:rsidRPr="0083061C">
        <w:rPr>
          <w:rFonts w:ascii="Times New Roman" w:hAnsi="Times New Roman"/>
        </w:rPr>
        <w:t xml:space="preserve"> primary objectives in the PBO legislation was to ensure that all entities and individuals directly served by FSA receive the highest quality of service, comparable to that service delivered by private organizations.  These individuals and entities are defined as our “customers.”</w:t>
      </w:r>
    </w:p>
    <w:p w:rsidR="00B927B8" w:rsidRPr="0083061C" w:rsidRDefault="00B927B8" w:rsidP="00B927B8">
      <w:pPr>
        <w:ind w:left="720"/>
        <w:rPr>
          <w:rFonts w:ascii="Times New Roman" w:hAnsi="Times New Roman"/>
        </w:rPr>
      </w:pPr>
    </w:p>
    <w:p w:rsidR="00B927B8" w:rsidRPr="0083061C" w:rsidRDefault="00B927B8" w:rsidP="00B927B8">
      <w:pPr>
        <w:ind w:left="720"/>
        <w:rPr>
          <w:rFonts w:ascii="Times New Roman" w:hAnsi="Times New Roman"/>
        </w:rPr>
      </w:pPr>
      <w:r w:rsidRPr="0083061C">
        <w:rPr>
          <w:rFonts w:ascii="Times New Roman" w:hAnsi="Times New Roman"/>
        </w:rPr>
        <w:t>In FSA, senior management has defined our ultimate customer as the students who attend or plan to attend postsecondary institutions</w:t>
      </w:r>
      <w:r w:rsidR="00E274C4">
        <w:rPr>
          <w:rFonts w:ascii="Times New Roman" w:hAnsi="Times New Roman"/>
        </w:rPr>
        <w:t xml:space="preserve"> including</w:t>
      </w:r>
      <w:r w:rsidRPr="0083061C">
        <w:rPr>
          <w:rFonts w:ascii="Times New Roman" w:hAnsi="Times New Roman"/>
        </w:rPr>
        <w:t xml:space="preserve"> secondary students, postsecondary and graduate students, and adult learners.  </w:t>
      </w:r>
      <w:r w:rsidR="00E274C4">
        <w:rPr>
          <w:rFonts w:ascii="Times New Roman" w:hAnsi="Times New Roman"/>
        </w:rPr>
        <w:t>Additionally</w:t>
      </w:r>
      <w:r w:rsidRPr="0083061C">
        <w:rPr>
          <w:rFonts w:ascii="Times New Roman" w:hAnsi="Times New Roman"/>
        </w:rPr>
        <w:t xml:space="preserve"> FSA provides funds and services to parents, state education agencies, institutions of higher education, accreditation agencies, lenders, </w:t>
      </w:r>
      <w:r w:rsidR="003D5D70" w:rsidRPr="0083061C">
        <w:rPr>
          <w:rFonts w:ascii="Times New Roman" w:hAnsi="Times New Roman"/>
        </w:rPr>
        <w:t>guarant</w:t>
      </w:r>
      <w:r w:rsidR="003D5D70">
        <w:rPr>
          <w:rFonts w:ascii="Times New Roman" w:hAnsi="Times New Roman"/>
        </w:rPr>
        <w:t>y</w:t>
      </w:r>
      <w:r w:rsidR="003D5D70" w:rsidRPr="0083061C">
        <w:rPr>
          <w:rFonts w:ascii="Times New Roman" w:hAnsi="Times New Roman"/>
        </w:rPr>
        <w:t xml:space="preserve"> </w:t>
      </w:r>
      <w:r w:rsidRPr="0083061C">
        <w:rPr>
          <w:rFonts w:ascii="Times New Roman" w:hAnsi="Times New Roman"/>
        </w:rPr>
        <w:t xml:space="preserve">agencies, national special interest groups with an interest in postsecondary education, contractors, grantees, and individuals seeking employment with FSA.  Each of these groups, while often also a partner in the postsecondary education process, is to be considered an FSA customer.  </w:t>
      </w:r>
      <w:r w:rsidR="00E274C4">
        <w:rPr>
          <w:rFonts w:ascii="Times New Roman" w:hAnsi="Times New Roman"/>
        </w:rPr>
        <w:t>To be responsive to the needs of these customers,</w:t>
      </w:r>
      <w:r w:rsidRPr="0083061C">
        <w:rPr>
          <w:rFonts w:ascii="Times New Roman" w:hAnsi="Times New Roman"/>
        </w:rPr>
        <w:t xml:space="preserve"> the expectations and requirements of these groups will need to be understood.  The customer satisfaction surveys </w:t>
      </w:r>
      <w:r w:rsidR="00E274C4">
        <w:rPr>
          <w:rFonts w:ascii="Times New Roman" w:hAnsi="Times New Roman"/>
        </w:rPr>
        <w:t xml:space="preserve">and focus groups </w:t>
      </w:r>
      <w:r w:rsidRPr="0083061C">
        <w:rPr>
          <w:rFonts w:ascii="Times New Roman" w:hAnsi="Times New Roman"/>
        </w:rPr>
        <w:t>to be conducted by FSA</w:t>
      </w:r>
      <w:r w:rsidR="00E274C4">
        <w:rPr>
          <w:rFonts w:ascii="Times New Roman" w:hAnsi="Times New Roman"/>
        </w:rPr>
        <w:t xml:space="preserve"> under this clearance</w:t>
      </w:r>
      <w:r w:rsidRPr="0083061C">
        <w:rPr>
          <w:rFonts w:ascii="Times New Roman" w:hAnsi="Times New Roman"/>
        </w:rPr>
        <w:t xml:space="preserve"> will</w:t>
      </w:r>
      <w:r w:rsidR="0059392D">
        <w:rPr>
          <w:rFonts w:ascii="Times New Roman" w:hAnsi="Times New Roman"/>
        </w:rPr>
        <w:t xml:space="preserve"> be used to</w:t>
      </w:r>
      <w:r w:rsidRPr="0083061C">
        <w:rPr>
          <w:rFonts w:ascii="Times New Roman" w:hAnsi="Times New Roman"/>
        </w:rPr>
        <w:t xml:space="preserve"> assess the</w:t>
      </w:r>
      <w:r w:rsidR="0059392D">
        <w:rPr>
          <w:rFonts w:ascii="Times New Roman" w:hAnsi="Times New Roman"/>
        </w:rPr>
        <w:t>se</w:t>
      </w:r>
      <w:r w:rsidRPr="0083061C">
        <w:rPr>
          <w:rFonts w:ascii="Times New Roman" w:hAnsi="Times New Roman"/>
        </w:rPr>
        <w:t xml:space="preserve"> needs at a level that matches or exceeds the best service available in the private sector.</w:t>
      </w:r>
    </w:p>
    <w:p w:rsidR="00B927B8" w:rsidRPr="0083061C" w:rsidRDefault="00B927B8" w:rsidP="00B927B8">
      <w:pPr>
        <w:ind w:left="720"/>
        <w:rPr>
          <w:rFonts w:ascii="Times New Roman" w:hAnsi="Times New Roman"/>
        </w:rPr>
      </w:pPr>
    </w:p>
    <w:p w:rsidR="00B927B8" w:rsidRDefault="00B927B8" w:rsidP="00B927B8">
      <w:pPr>
        <w:ind w:left="720"/>
      </w:pPr>
      <w:r w:rsidRPr="0083061C">
        <w:rPr>
          <w:rFonts w:ascii="Times New Roman" w:hAnsi="Times New Roman"/>
        </w:rPr>
        <w:t xml:space="preserve">FSA has established a process where customer satisfaction is regularly monitored and measured.  The results will assist FSA in the planning and decision-making processes to improve the quality of FSA’s products and services.  Results from surveys and focus groups will be used to measure against established baseline standards and for measuring FSA progress toward defined goals.   This will be a continuous process of measuring customer satisfaction and then using that information to redefine FSA processes and </w:t>
      </w:r>
      <w:r w:rsidRPr="0083061C">
        <w:rPr>
          <w:rFonts w:ascii="Times New Roman" w:hAnsi="Times New Roman"/>
        </w:rPr>
        <w:lastRenderedPageBreak/>
        <w:t>programs.  Without this process, FSA will have no basis for planning and implementing program improvements and other customer satisfaction initiatives.</w:t>
      </w:r>
      <w:r>
        <w:t xml:space="preserve">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81784F" w:rsidRPr="00EF7FF5" w:rsidRDefault="0081784F">
      <w:pPr>
        <w:tabs>
          <w:tab w:val="left" w:pos="-720"/>
        </w:tabs>
        <w:suppressAutoHyphens/>
        <w:rPr>
          <w:rFonts w:ascii="Times New Roman" w:hAnsi="Times New Roman"/>
          <w:szCs w:val="24"/>
        </w:rPr>
      </w:pPr>
    </w:p>
    <w:p w:rsidR="00297C42" w:rsidRDefault="00297C42" w:rsidP="009A1449">
      <w:pPr>
        <w:pStyle w:val="BodyTextIndent"/>
        <w:spacing w:after="0"/>
        <w:ind w:left="72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1784F" w:rsidRPr="00EF7FF5" w:rsidRDefault="0081784F">
      <w:pPr>
        <w:tabs>
          <w:tab w:val="left" w:pos="-720"/>
        </w:tabs>
        <w:suppressAutoHyphens/>
        <w:rPr>
          <w:rFonts w:ascii="Times New Roman" w:hAnsi="Times New Roman"/>
          <w:szCs w:val="24"/>
        </w:rPr>
      </w:pPr>
    </w:p>
    <w:p w:rsidR="00297C42" w:rsidRPr="0083061C" w:rsidRDefault="00297C42" w:rsidP="009A1449">
      <w:pPr>
        <w:pStyle w:val="BodyTextIndent"/>
        <w:ind w:left="720"/>
        <w:rPr>
          <w:rFonts w:ascii="Times New Roman" w:hAnsi="Times New Roman"/>
        </w:rPr>
      </w:pPr>
      <w:r w:rsidRPr="0083061C">
        <w:rPr>
          <w:rFonts w:ascii="Times New Roman" w:hAnsi="Times New Roman"/>
        </w:rPr>
        <w:t xml:space="preserve">The information to be supplied on these surveys will not be duplicated on any other information collection.  Since initial OMB approval of FSA’s umbrella clearance for customer satisfaction surveys, FSA </w:t>
      </w:r>
      <w:r w:rsidR="009A1449">
        <w:rPr>
          <w:rFonts w:ascii="Times New Roman" w:hAnsi="Times New Roman"/>
        </w:rPr>
        <w:t xml:space="preserve">has </w:t>
      </w:r>
      <w:r w:rsidR="0059392D">
        <w:rPr>
          <w:rFonts w:ascii="Times New Roman" w:hAnsi="Times New Roman"/>
        </w:rPr>
        <w:t>worked</w:t>
      </w:r>
      <w:r w:rsidRPr="0083061C">
        <w:rPr>
          <w:rFonts w:ascii="Times New Roman" w:hAnsi="Times New Roman"/>
        </w:rPr>
        <w:t xml:space="preserve"> to ensure the streamlining in number of surveys, number of questions, and type of questions proposed for approval.  </w:t>
      </w:r>
      <w:r w:rsidR="009A1449" w:rsidRPr="0083061C">
        <w:rPr>
          <w:rFonts w:ascii="Times New Roman" w:hAnsi="Times New Roman"/>
        </w:rPr>
        <w:t>FSA continues</w:t>
      </w:r>
      <w:r w:rsidRPr="0083061C">
        <w:rPr>
          <w:rFonts w:ascii="Times New Roman" w:hAnsi="Times New Roman"/>
        </w:rPr>
        <w:t xml:space="preserve"> to review the proposed surveys to verify that the information sought is not already available and that the survey is part of a coordinated FSA-wide customer satisfaction program.  </w:t>
      </w:r>
    </w:p>
    <w:p w:rsidR="00386054" w:rsidRPr="00EF7FF5" w:rsidRDefault="00386054">
      <w:pPr>
        <w:tabs>
          <w:tab w:val="left" w:pos="-720"/>
        </w:tabs>
        <w:suppressAutoHyphens/>
        <w:rPr>
          <w:rFonts w:ascii="Times New Roman" w:hAnsi="Times New Roman"/>
          <w:szCs w:val="24"/>
        </w:rPr>
      </w:pPr>
    </w:p>
    <w:p w:rsidR="00386054"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RDefault="0081784F" w:rsidP="00BD1325">
      <w:pPr>
        <w:rPr>
          <w:rFonts w:ascii="Times New Roman" w:hAnsi="Times New Roman"/>
          <w:szCs w:val="24"/>
        </w:rPr>
      </w:pPr>
    </w:p>
    <w:p w:rsidR="00297C42" w:rsidRPr="0083061C" w:rsidRDefault="00297C42" w:rsidP="009A1449">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customer satisfaction with FSA programs and processes.   </w:t>
      </w:r>
    </w:p>
    <w:p w:rsidR="00386054" w:rsidRPr="00EF7FF5" w:rsidRDefault="00386054">
      <w:pPr>
        <w:pStyle w:val="EndnoteText"/>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1784F" w:rsidRPr="00EF7FF5" w:rsidRDefault="0081784F">
      <w:pPr>
        <w:tabs>
          <w:tab w:val="left" w:pos="-720"/>
        </w:tabs>
        <w:suppressAutoHyphens/>
        <w:rPr>
          <w:rFonts w:ascii="Times New Roman" w:hAnsi="Times New Roman"/>
          <w:szCs w:val="24"/>
        </w:rPr>
      </w:pPr>
    </w:p>
    <w:p w:rsidR="00297C42" w:rsidRPr="0083061C" w:rsidRDefault="009212F2" w:rsidP="009212F2">
      <w:pPr>
        <w:pStyle w:val="BodyTextIndent"/>
        <w:ind w:left="720"/>
        <w:rPr>
          <w:rFonts w:ascii="Times New Roman" w:hAnsi="Times New Roman"/>
        </w:rPr>
      </w:pPr>
      <w:r w:rsidRPr="0083061C">
        <w:rPr>
          <w:rFonts w:ascii="Times New Roman" w:hAnsi="Times New Roman"/>
        </w:rPr>
        <w:t xml:space="preserve">Without a regular program of customer satisfaction surveys, FSA will not be able to achieve the commitment to </w:t>
      </w:r>
      <w:r>
        <w:rPr>
          <w:rFonts w:ascii="Times New Roman" w:hAnsi="Times New Roman"/>
        </w:rPr>
        <w:t>provide</w:t>
      </w:r>
      <w:r w:rsidRPr="0083061C">
        <w:rPr>
          <w:rFonts w:ascii="Times New Roman" w:hAnsi="Times New Roman"/>
        </w:rPr>
        <w:t xml:space="preserve"> FSA’s customer </w:t>
      </w:r>
      <w:r>
        <w:rPr>
          <w:rFonts w:ascii="Times New Roman" w:hAnsi="Times New Roman"/>
        </w:rPr>
        <w:t xml:space="preserve">with high level </w:t>
      </w:r>
      <w:r w:rsidR="006E4747">
        <w:rPr>
          <w:rFonts w:ascii="Times New Roman" w:hAnsi="Times New Roman"/>
        </w:rPr>
        <w:t>service.</w:t>
      </w:r>
      <w:r>
        <w:rPr>
          <w:rFonts w:ascii="Times New Roman" w:hAnsi="Times New Roman"/>
        </w:rPr>
        <w:t xml:space="preserve">  </w:t>
      </w:r>
      <w:r w:rsidR="00297C42" w:rsidRPr="0083061C">
        <w:rPr>
          <w:rFonts w:ascii="Times New Roman" w:hAnsi="Times New Roman"/>
        </w:rPr>
        <w:t>The</w:t>
      </w:r>
      <w:r>
        <w:rPr>
          <w:rFonts w:ascii="Times New Roman" w:hAnsi="Times New Roman"/>
        </w:rPr>
        <w:t xml:space="preserve">se </w:t>
      </w:r>
      <w:r w:rsidR="00297C42" w:rsidRPr="0083061C">
        <w:rPr>
          <w:rFonts w:ascii="Times New Roman" w:hAnsi="Times New Roman"/>
        </w:rPr>
        <w:t xml:space="preserve">surveys </w:t>
      </w:r>
      <w:r>
        <w:rPr>
          <w:rFonts w:ascii="Times New Roman" w:hAnsi="Times New Roman"/>
        </w:rPr>
        <w:t xml:space="preserve">and focus groups </w:t>
      </w:r>
      <w:r w:rsidR="00297C42" w:rsidRPr="0083061C">
        <w:rPr>
          <w:rFonts w:ascii="Times New Roman" w:hAnsi="Times New Roman"/>
        </w:rPr>
        <w:t xml:space="preserve">will be coordinated to insure that most individual respondents will not be asked to respond to more than one survey instrument or to participate in more </w:t>
      </w:r>
      <w:r w:rsidR="00297C42" w:rsidRPr="0083061C">
        <w:rPr>
          <w:rFonts w:ascii="Times New Roman" w:hAnsi="Times New Roman"/>
        </w:rPr>
        <w:lastRenderedPageBreak/>
        <w:t xml:space="preserve">than one focus group.  The total number of surveys and the schedule for those surveys will be monitored by the </w:t>
      </w:r>
      <w:r w:rsidR="003D5D70">
        <w:rPr>
          <w:rFonts w:ascii="Times New Roman" w:hAnsi="Times New Roman"/>
        </w:rPr>
        <w:t xml:space="preserve">Office of the </w:t>
      </w:r>
      <w:r w:rsidR="00297C42" w:rsidRPr="0083061C">
        <w:rPr>
          <w:rFonts w:ascii="Times New Roman" w:hAnsi="Times New Roman"/>
        </w:rPr>
        <w:t xml:space="preserve">Chief Operating Officer of FSA.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297C42" w:rsidRPr="0083061C" w:rsidRDefault="00297C42" w:rsidP="009A1449">
      <w:pPr>
        <w:pStyle w:val="BodyTextIndent"/>
        <w:ind w:left="720"/>
        <w:rPr>
          <w:rFonts w:ascii="Times New Roman" w:hAnsi="Times New Roman"/>
        </w:rPr>
      </w:pPr>
      <w:r w:rsidRPr="0083061C">
        <w:rPr>
          <w:rFonts w:ascii="Times New Roman" w:hAnsi="Times New Roman"/>
        </w:rPr>
        <w:t>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FSA need to deviate from the requirements outlined in 5 CFR 1320, individual justification will be provided to OMB on a case-by-case basis.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w:t>
      </w:r>
      <w:r w:rsidRPr="00EF7FF5">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822C98" w:rsidRDefault="00822C98" w:rsidP="00297C42">
      <w:pPr>
        <w:ind w:left="720"/>
        <w:rPr>
          <w:rFonts w:ascii="Times New Roman" w:hAnsi="Times New Roman"/>
        </w:rPr>
      </w:pPr>
      <w:r>
        <w:rPr>
          <w:rFonts w:ascii="Times New Roman" w:hAnsi="Times New Roman"/>
        </w:rPr>
        <w:t xml:space="preserve">The 60-day public comment notice was published in the Federal Register May 27, 2016, page 33667.  </w:t>
      </w:r>
      <w:r w:rsidR="00626BFD">
        <w:rPr>
          <w:rFonts w:ascii="Times New Roman" w:hAnsi="Times New Roman"/>
        </w:rPr>
        <w:t>One</w:t>
      </w:r>
      <w:r>
        <w:rPr>
          <w:rFonts w:ascii="Times New Roman" w:hAnsi="Times New Roman"/>
        </w:rPr>
        <w:t xml:space="preserve"> comment w</w:t>
      </w:r>
      <w:r w:rsidR="00626BFD">
        <w:rPr>
          <w:rFonts w:ascii="Times New Roman" w:hAnsi="Times New Roman"/>
        </w:rPr>
        <w:t>as</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RDefault="00822C98" w:rsidP="00297C42">
      <w:pPr>
        <w:ind w:left="720"/>
        <w:rPr>
          <w:rFonts w:ascii="Times New Roman" w:hAnsi="Times New Roman"/>
        </w:rPr>
      </w:pPr>
    </w:p>
    <w:p w:rsidR="00AC1FA8" w:rsidRPr="00AC1FA8" w:rsidRDefault="00AC1FA8" w:rsidP="00297C42">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RDefault="00AC1FA8" w:rsidP="00297C42">
      <w:pPr>
        <w:ind w:left="720"/>
      </w:pPr>
    </w:p>
    <w:p w:rsidR="00297C42" w:rsidRPr="0083061C" w:rsidRDefault="00297C42" w:rsidP="00297C42">
      <w:pPr>
        <w:ind w:left="720"/>
        <w:rPr>
          <w:rFonts w:ascii="Times New Roman" w:hAnsi="Times New Roman"/>
        </w:rPr>
      </w:pPr>
      <w:r w:rsidRPr="0083061C">
        <w:rPr>
          <w:rFonts w:ascii="Times New Roman" w:hAnsi="Times New Roman"/>
        </w:rPr>
        <w:t>FSA staff works throughout the year with the higher education community to hear their ideas and feedback on how to continue to improve service to students</w:t>
      </w:r>
      <w:r w:rsidR="009212F2">
        <w:rPr>
          <w:rFonts w:ascii="Times New Roman" w:hAnsi="Times New Roman"/>
        </w:rPr>
        <w:t xml:space="preserve"> and other constituents</w:t>
      </w:r>
      <w:r w:rsidRPr="0083061C">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297C42" w:rsidRPr="003D5D70" w:rsidRDefault="00297C42" w:rsidP="00297C42">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 xml:space="preserve">payments or gifts </w:t>
      </w:r>
      <w:r w:rsidRPr="003D5D70">
        <w:rPr>
          <w:b w:val="0"/>
          <w:sz w:val="24"/>
          <w:szCs w:val="24"/>
        </w:rPr>
        <w:t xml:space="preserve">are proposed FSA will submit specific justification for each proposed use as part of the completed package submitted to OMB.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297C42" w:rsidRPr="0083061C" w:rsidRDefault="00297C42" w:rsidP="003D5D70">
      <w:pPr>
        <w:pStyle w:val="BodyTextIndent"/>
        <w:ind w:left="720"/>
        <w:rPr>
          <w:rFonts w:ascii="Times New Roman" w:hAnsi="Times New Roman"/>
        </w:rPr>
      </w:pPr>
      <w:r w:rsidRPr="0083061C">
        <w:rPr>
          <w:rFonts w:ascii="Times New Roman" w:hAnsi="Times New Roman"/>
        </w:rPr>
        <w:t>These surveys and focus group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RDefault="0081784F" w:rsidP="00297C42">
      <w:pPr>
        <w:pStyle w:val="BodyTextIndent"/>
        <w:rPr>
          <w:rFonts w:ascii="Times New Roman" w:hAnsi="Times New Roman"/>
        </w:rPr>
      </w:pPr>
    </w:p>
    <w:p w:rsidR="00297C42" w:rsidRPr="0083061C" w:rsidRDefault="00297C42" w:rsidP="003D5D70">
      <w:pPr>
        <w:pStyle w:val="BodyTextIndent"/>
        <w:ind w:left="720"/>
        <w:rPr>
          <w:rFonts w:ascii="Times New Roman" w:hAnsi="Times New Roman"/>
        </w:rPr>
      </w:pPr>
      <w:r w:rsidRPr="0083061C">
        <w:rPr>
          <w:rFonts w:ascii="Times New Roman" w:hAnsi="Times New Roman"/>
        </w:rPr>
        <w:t>There will be no questions of a sensitive nature in these customer satisfaction surveys.  If any are used, FSA will submit justification for each question used as part of the completed package submitted to OMB.</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D5D70" w:rsidRDefault="00386054" w:rsidP="003D5D70">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D5D70" w:rsidRDefault="00386054" w:rsidP="003D5D70">
      <w:pPr>
        <w:numPr>
          <w:ilvl w:val="0"/>
          <w:numId w:val="7"/>
        </w:numPr>
        <w:tabs>
          <w:tab w:val="left" w:pos="-720"/>
          <w:tab w:val="left" w:pos="1247"/>
        </w:tabs>
        <w:suppressAutoHyphens/>
        <w:rPr>
          <w:rStyle w:val="a"/>
          <w:rFonts w:ascii="Times New Roman" w:hAnsi="Times New Roman"/>
          <w:szCs w:val="24"/>
        </w:rPr>
      </w:pPr>
      <w:r w:rsidRPr="003D5D7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D5D70">
        <w:rPr>
          <w:rStyle w:val="a"/>
          <w:rFonts w:ascii="Times New Roman" w:hAnsi="Times New Roman"/>
          <w:szCs w:val="24"/>
        </w:rPr>
        <w:t xml:space="preserve">ROCIS </w:t>
      </w:r>
      <w:r w:rsidRPr="003D5D70">
        <w:rPr>
          <w:rStyle w:val="a"/>
          <w:rFonts w:ascii="Times New Roman" w:hAnsi="Times New Roman"/>
          <w:szCs w:val="24"/>
        </w:rPr>
        <w:t>IC Burden Analysis Table.</w:t>
      </w:r>
      <w:r w:rsidR="00CE72AF" w:rsidRPr="003D5D70">
        <w:rPr>
          <w:rStyle w:val="a"/>
          <w:rFonts w:ascii="Times New Roman" w:hAnsi="Times New Roman"/>
          <w:szCs w:val="24"/>
        </w:rPr>
        <w:t xml:space="preserve">  (The table should at </w:t>
      </w:r>
      <w:r w:rsidR="003C7F70" w:rsidRPr="003D5D70">
        <w:rPr>
          <w:rStyle w:val="a"/>
          <w:rFonts w:ascii="Times New Roman" w:hAnsi="Times New Roman"/>
          <w:szCs w:val="24"/>
        </w:rPr>
        <w:t>minimum</w:t>
      </w:r>
      <w:r w:rsidR="00CE72AF" w:rsidRPr="003D5D70">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297C42" w:rsidRPr="003D5D70" w:rsidRDefault="00297C42" w:rsidP="003D5D70">
      <w:pPr>
        <w:pStyle w:val="BodyTextIndent"/>
        <w:ind w:left="720"/>
        <w:rPr>
          <w:rFonts w:ascii="Times New Roman" w:hAnsi="Times New Roman"/>
          <w:highlight w:val="yellow"/>
        </w:rPr>
      </w:pPr>
      <w:r w:rsidRPr="009A1449">
        <w:rPr>
          <w:rFonts w:ascii="Times New Roman" w:hAnsi="Times New Roman"/>
        </w:rPr>
        <w:t>The respondent burden averages from five (5) minutes to thirty (30) minutes per response for each survey, dependent on the individual survey.  This estimation has been based on previous surveys generated by FSA in the past years.  The respondents are estimated to average 90</w:t>
      </w:r>
      <w:r w:rsidR="00335AF9">
        <w:rPr>
          <w:rFonts w:ascii="Times New Roman" w:hAnsi="Times New Roman"/>
        </w:rPr>
        <w:t xml:space="preserve"> </w:t>
      </w:r>
      <w:r w:rsidRPr="009A1449">
        <w:rPr>
          <w:rFonts w:ascii="Times New Roman" w:hAnsi="Times New Roman"/>
        </w:rPr>
        <w:t xml:space="preserve">minutes in each focus group discussion. </w:t>
      </w:r>
      <w:r w:rsidRPr="003D5D70">
        <w:rPr>
          <w:rFonts w:ascii="Times New Roman" w:hAnsi="Times New Roman"/>
          <w:highlight w:val="yellow"/>
        </w:rPr>
        <w:t xml:space="preserve"> </w:t>
      </w:r>
    </w:p>
    <w:p w:rsidR="008A3D41" w:rsidRPr="00053043" w:rsidRDefault="008A3D41" w:rsidP="003D5D70">
      <w:pPr>
        <w:ind w:left="720"/>
        <w:rPr>
          <w:rFonts w:ascii="Times New Roman" w:hAnsi="Times New Roman"/>
        </w:rPr>
      </w:pPr>
      <w:r w:rsidRPr="00053043">
        <w:rPr>
          <w:rFonts w:ascii="Times New Roman" w:hAnsi="Times New Roman"/>
        </w:rPr>
        <w:t xml:space="preserve">Each survey respondent will submit only one response per survey.  FSA estimates approximately responses </w:t>
      </w:r>
      <w:r w:rsidR="00053043" w:rsidRPr="00053043">
        <w:rPr>
          <w:rFonts w:ascii="Times New Roman" w:hAnsi="Times New Roman"/>
        </w:rPr>
        <w:t>175</w:t>
      </w:r>
      <w:r w:rsidRPr="00053043">
        <w:rPr>
          <w:rFonts w:ascii="Times New Roman" w:hAnsi="Times New Roman"/>
        </w:rPr>
        <w:t xml:space="preserve">,000 annually with a total burden of </w:t>
      </w:r>
      <w:r w:rsidR="00053043" w:rsidRPr="00053043">
        <w:rPr>
          <w:rFonts w:ascii="Times New Roman" w:hAnsi="Times New Roman"/>
        </w:rPr>
        <w:t>39</w:t>
      </w:r>
      <w:r w:rsidRPr="00053043">
        <w:rPr>
          <w:rFonts w:ascii="Times New Roman" w:hAnsi="Times New Roman"/>
        </w:rPr>
        <w:t>,</w:t>
      </w:r>
      <w:r w:rsidR="00053043" w:rsidRPr="00053043">
        <w:rPr>
          <w:rFonts w:ascii="Times New Roman" w:hAnsi="Times New Roman"/>
        </w:rPr>
        <w:t>375</w:t>
      </w:r>
      <w:r w:rsidRPr="00053043">
        <w:rPr>
          <w:rFonts w:ascii="Times New Roman" w:hAnsi="Times New Roman"/>
        </w:rPr>
        <w:t xml:space="preserve"> hours annually (</w:t>
      </w:r>
      <w:r w:rsidR="00053043" w:rsidRPr="00053043">
        <w:rPr>
          <w:rFonts w:ascii="Times New Roman" w:hAnsi="Times New Roman"/>
        </w:rPr>
        <w:t>175</w:t>
      </w:r>
      <w:r w:rsidRPr="00053043">
        <w:rPr>
          <w:rFonts w:ascii="Times New Roman" w:hAnsi="Times New Roman"/>
        </w:rPr>
        <w:t xml:space="preserve">,000 </w:t>
      </w:r>
      <w:r w:rsidR="00053043" w:rsidRPr="00053043">
        <w:rPr>
          <w:rFonts w:ascii="Times New Roman" w:hAnsi="Times New Roman"/>
        </w:rPr>
        <w:t>x</w:t>
      </w:r>
      <w:r w:rsidRPr="00053043">
        <w:rPr>
          <w:rFonts w:ascii="Times New Roman" w:hAnsi="Times New Roman"/>
        </w:rPr>
        <w:t xml:space="preserve"> </w:t>
      </w:r>
      <w:r w:rsidR="009A1449" w:rsidRPr="00053043">
        <w:rPr>
          <w:rFonts w:ascii="Times New Roman" w:hAnsi="Times New Roman"/>
        </w:rPr>
        <w:t xml:space="preserve">0.225 </w:t>
      </w:r>
      <w:r w:rsidRPr="00053043">
        <w:rPr>
          <w:rFonts w:ascii="Times New Roman" w:hAnsi="Times New Roman"/>
        </w:rPr>
        <w:t>=</w:t>
      </w:r>
      <w:r w:rsidR="009A1449" w:rsidRPr="00053043">
        <w:rPr>
          <w:rFonts w:ascii="Times New Roman" w:hAnsi="Times New Roman"/>
        </w:rPr>
        <w:t xml:space="preserve"> </w:t>
      </w:r>
      <w:r w:rsidR="00053043" w:rsidRPr="00053043">
        <w:rPr>
          <w:rFonts w:ascii="Times New Roman" w:hAnsi="Times New Roman"/>
        </w:rPr>
        <w:t>39,375</w:t>
      </w:r>
      <w:r w:rsidRPr="00053043">
        <w:rPr>
          <w:rFonts w:ascii="Times New Roman" w:hAnsi="Times New Roman"/>
        </w:rPr>
        <w:t xml:space="preserve"> hours).  The total burden of hours requested increased based on average number of responses and average response time.  FSA will continue to keep tracking the </w:t>
      </w:r>
      <w:r w:rsidR="00053043" w:rsidRPr="00053043">
        <w:rPr>
          <w:rFonts w:ascii="Times New Roman" w:hAnsi="Times New Roman"/>
        </w:rPr>
        <w:t>total</w:t>
      </w:r>
      <w:r w:rsidRPr="00053043">
        <w:rPr>
          <w:rFonts w:ascii="Times New Roman" w:hAnsi="Times New Roman"/>
        </w:rPr>
        <w:t xml:space="preserve"> burden in order to accurately report burden year to year.  </w:t>
      </w:r>
      <w:r w:rsidR="006B2A3E" w:rsidRPr="00053043">
        <w:rPr>
          <w:rFonts w:ascii="Times New Roman" w:hAnsi="Times New Roman"/>
        </w:rPr>
        <w:t>The average hourly cost per respondent time is estimated to be $16.30, for a total of $</w:t>
      </w:r>
      <w:r w:rsidR="00053043" w:rsidRPr="00053043">
        <w:rPr>
          <w:rFonts w:ascii="Times New Roman" w:hAnsi="Times New Roman"/>
        </w:rPr>
        <w:t xml:space="preserve">641,813 </w:t>
      </w:r>
      <w:r w:rsidR="006B2A3E" w:rsidRPr="00053043">
        <w:rPr>
          <w:rFonts w:ascii="Times New Roman" w:hAnsi="Times New Roman"/>
        </w:rPr>
        <w:t>(</w:t>
      </w:r>
      <w:r w:rsidR="00053043" w:rsidRPr="00053043">
        <w:rPr>
          <w:rFonts w:ascii="Times New Roman" w:hAnsi="Times New Roman"/>
        </w:rPr>
        <w:t>39</w:t>
      </w:r>
      <w:r w:rsidR="006B2A3E" w:rsidRPr="00053043">
        <w:rPr>
          <w:rFonts w:ascii="Times New Roman" w:hAnsi="Times New Roman"/>
        </w:rPr>
        <w:t>,</w:t>
      </w:r>
      <w:r w:rsidR="00053043" w:rsidRPr="00053043">
        <w:rPr>
          <w:rFonts w:ascii="Times New Roman" w:hAnsi="Times New Roman"/>
        </w:rPr>
        <w:t>375</w:t>
      </w:r>
      <w:r w:rsidR="006B2A3E" w:rsidRPr="00053043">
        <w:rPr>
          <w:rFonts w:ascii="Times New Roman" w:hAnsi="Times New Roman"/>
        </w:rPr>
        <w:t xml:space="preserve"> x $16.30 = $</w:t>
      </w:r>
      <w:r w:rsidR="00053043" w:rsidRPr="00053043">
        <w:rPr>
          <w:rFonts w:ascii="Times New Roman" w:hAnsi="Times New Roman"/>
        </w:rPr>
        <w:t>641,813</w:t>
      </w:r>
      <w:r w:rsidR="00335AF9" w:rsidRPr="00053043">
        <w:rPr>
          <w:rFonts w:ascii="Times New Roman" w:hAnsi="Times New Roman"/>
        </w:rPr>
        <w:t>).</w:t>
      </w:r>
    </w:p>
    <w:p w:rsidR="008A3D41" w:rsidRPr="003D5D70" w:rsidRDefault="008A3D41" w:rsidP="008A3D41">
      <w:pPr>
        <w:pStyle w:val="BodyTextIndent"/>
        <w:ind w:left="0"/>
        <w:rPr>
          <w:rFonts w:ascii="Times New Roman" w:hAnsi="Times New Roman"/>
          <w:color w:val="FF0000"/>
          <w:highlight w:val="yellow"/>
        </w:rPr>
      </w:pPr>
    </w:p>
    <w:p w:rsidR="008A3D41" w:rsidRDefault="008A3D41" w:rsidP="003D5D70">
      <w:pPr>
        <w:pStyle w:val="BodyTextIndent"/>
        <w:ind w:left="720"/>
        <w:rPr>
          <w:rFonts w:ascii="Times New Roman" w:hAnsi="Times New Roman"/>
        </w:rPr>
      </w:pPr>
      <w:r w:rsidRPr="00BF1E7E">
        <w:rPr>
          <w:rFonts w:ascii="Times New Roman" w:hAnsi="Times New Roman"/>
        </w:rPr>
        <w:t xml:space="preserve">Each member of a focus group is expected to spend an average of </w:t>
      </w:r>
      <w:r w:rsidR="00335AF9" w:rsidRPr="00BF1E7E">
        <w:rPr>
          <w:rFonts w:ascii="Times New Roman" w:hAnsi="Times New Roman"/>
        </w:rPr>
        <w:t>1.5 hours</w:t>
      </w:r>
      <w:r w:rsidRPr="00BF1E7E">
        <w:rPr>
          <w:rFonts w:ascii="Times New Roman" w:hAnsi="Times New Roman"/>
        </w:rPr>
        <w:t xml:space="preserve"> per group.  FSA estimates that there will be </w:t>
      </w:r>
      <w:r w:rsidR="006B2A3E" w:rsidRPr="00BF1E7E">
        <w:rPr>
          <w:rFonts w:ascii="Times New Roman" w:hAnsi="Times New Roman"/>
        </w:rPr>
        <w:t>15</w:t>
      </w:r>
      <w:r w:rsidRPr="00BF1E7E">
        <w:rPr>
          <w:rFonts w:ascii="Times New Roman" w:hAnsi="Times New Roman"/>
        </w:rPr>
        <w:t xml:space="preserve"> segmented focus groups held each year with an average of </w:t>
      </w:r>
      <w:r w:rsidR="00344D9C" w:rsidRPr="00BF1E7E">
        <w:rPr>
          <w:rFonts w:ascii="Times New Roman" w:hAnsi="Times New Roman"/>
        </w:rPr>
        <w:t>thirty</w:t>
      </w:r>
      <w:r w:rsidRPr="00BF1E7E">
        <w:rPr>
          <w:rFonts w:ascii="Times New Roman" w:hAnsi="Times New Roman"/>
        </w:rPr>
        <w:t xml:space="preserve"> participants per group</w:t>
      </w:r>
      <w:r w:rsidR="00053043">
        <w:rPr>
          <w:rFonts w:ascii="Times New Roman" w:hAnsi="Times New Roman"/>
        </w:rPr>
        <w:t xml:space="preserve"> for an average of 450 participants</w:t>
      </w:r>
      <w:r w:rsidRPr="00BF1E7E">
        <w:rPr>
          <w:rFonts w:ascii="Times New Roman" w:hAnsi="Times New Roman"/>
        </w:rPr>
        <w:t xml:space="preserve">.  The annual total paperwork burden for the focus groups is estimated to be </w:t>
      </w:r>
      <w:r w:rsidR="00335AF9" w:rsidRPr="00BF1E7E">
        <w:rPr>
          <w:rFonts w:ascii="Times New Roman" w:hAnsi="Times New Roman"/>
        </w:rPr>
        <w:t>675</w:t>
      </w:r>
      <w:r w:rsidRPr="00BF1E7E">
        <w:rPr>
          <w:rFonts w:ascii="Times New Roman" w:hAnsi="Times New Roman"/>
        </w:rPr>
        <w:t xml:space="preserve"> hours (</w:t>
      </w:r>
      <w:r w:rsidR="006B2A3E" w:rsidRPr="00BF1E7E">
        <w:rPr>
          <w:rFonts w:ascii="Times New Roman" w:hAnsi="Times New Roman"/>
        </w:rPr>
        <w:t>15</w:t>
      </w:r>
      <w:r w:rsidRPr="00BF1E7E">
        <w:rPr>
          <w:rFonts w:ascii="Times New Roman" w:hAnsi="Times New Roman"/>
        </w:rPr>
        <w:t xml:space="preserve"> groups x </w:t>
      </w:r>
      <w:r w:rsidR="00344D9C" w:rsidRPr="00BF1E7E">
        <w:rPr>
          <w:rFonts w:ascii="Times New Roman" w:hAnsi="Times New Roman"/>
        </w:rPr>
        <w:t>3</w:t>
      </w:r>
      <w:r w:rsidRPr="00BF1E7E">
        <w:rPr>
          <w:rFonts w:ascii="Times New Roman" w:hAnsi="Times New Roman"/>
        </w:rPr>
        <w:t xml:space="preserve">0 </w:t>
      </w:r>
      <w:r w:rsidRPr="00BF1E7E">
        <w:rPr>
          <w:rFonts w:ascii="Times New Roman" w:hAnsi="Times New Roman"/>
        </w:rPr>
        <w:lastRenderedPageBreak/>
        <w:t>participants x 1.</w:t>
      </w:r>
      <w:r w:rsidR="00344D9C" w:rsidRPr="00BF1E7E">
        <w:rPr>
          <w:rFonts w:ascii="Times New Roman" w:hAnsi="Times New Roman"/>
        </w:rPr>
        <w:t>50</w:t>
      </w:r>
      <w:r w:rsidRPr="00BF1E7E">
        <w:rPr>
          <w:rFonts w:ascii="Times New Roman" w:hAnsi="Times New Roman"/>
        </w:rPr>
        <w:t xml:space="preserve"> hours).  The average hourly cost per participant time is estimated to be $</w:t>
      </w:r>
      <w:r w:rsidR="00335AF9" w:rsidRPr="00BF1E7E">
        <w:rPr>
          <w:rFonts w:ascii="Times New Roman" w:hAnsi="Times New Roman"/>
        </w:rPr>
        <w:t>37.5</w:t>
      </w:r>
      <w:r w:rsidRPr="00BF1E7E">
        <w:rPr>
          <w:rFonts w:ascii="Times New Roman" w:hAnsi="Times New Roman"/>
        </w:rPr>
        <w:t>0.  The total cost for each participant for each focus group discussion is $75.00, for a total of $</w:t>
      </w:r>
      <w:r w:rsidR="00335AF9" w:rsidRPr="00BF1E7E">
        <w:rPr>
          <w:rFonts w:ascii="Times New Roman" w:hAnsi="Times New Roman"/>
        </w:rPr>
        <w:t>50,625</w:t>
      </w:r>
      <w:r w:rsidRPr="00BF1E7E">
        <w:rPr>
          <w:rFonts w:ascii="Times New Roman" w:hAnsi="Times New Roman"/>
        </w:rPr>
        <w:t xml:space="preserve"> (</w:t>
      </w:r>
      <w:r w:rsidR="00335AF9" w:rsidRPr="00BF1E7E">
        <w:rPr>
          <w:rFonts w:ascii="Times New Roman" w:hAnsi="Times New Roman"/>
        </w:rPr>
        <w:t xml:space="preserve">675 </w:t>
      </w:r>
      <w:r w:rsidRPr="00BF1E7E">
        <w:rPr>
          <w:rFonts w:ascii="Times New Roman" w:hAnsi="Times New Roman"/>
        </w:rPr>
        <w:t>hours x $75.00 = $</w:t>
      </w:r>
      <w:r w:rsidR="00335AF9" w:rsidRPr="00BF1E7E">
        <w:rPr>
          <w:rFonts w:ascii="Times New Roman" w:hAnsi="Times New Roman"/>
        </w:rPr>
        <w:t>50,625</w:t>
      </w:r>
      <w:r w:rsidRPr="00BF1E7E">
        <w:rPr>
          <w:rFonts w:ascii="Times New Roman" w:hAnsi="Times New Roman"/>
        </w:rPr>
        <w:t>).</w:t>
      </w:r>
    </w:p>
    <w:p w:rsidR="00053043" w:rsidRPr="00BF1E7E" w:rsidRDefault="00053043" w:rsidP="003D5D70">
      <w:pPr>
        <w:pStyle w:val="BodyTextIndent"/>
        <w:ind w:left="720"/>
        <w:rPr>
          <w:rFonts w:ascii="Times New Roman" w:hAnsi="Times New Roman"/>
        </w:rPr>
      </w:pPr>
    </w:p>
    <w:p w:rsidR="00E809A4" w:rsidRPr="00053043" w:rsidRDefault="00E809A4" w:rsidP="003D5D70">
      <w:pPr>
        <w:pStyle w:val="BodyText"/>
        <w:ind w:left="720"/>
        <w:rPr>
          <w:b w:val="0"/>
          <w:sz w:val="24"/>
          <w:szCs w:val="24"/>
        </w:rPr>
      </w:pPr>
      <w:r w:rsidRPr="00053043">
        <w:rPr>
          <w:b w:val="0"/>
          <w:sz w:val="24"/>
          <w:szCs w:val="24"/>
        </w:rPr>
        <w:t xml:space="preserve">FSA estimates there may be an additional </w:t>
      </w:r>
      <w:r w:rsidR="00053043" w:rsidRPr="00053043">
        <w:rPr>
          <w:b w:val="0"/>
          <w:sz w:val="24"/>
          <w:szCs w:val="24"/>
        </w:rPr>
        <w:t>24</w:t>
      </w:r>
      <w:r w:rsidRPr="00053043">
        <w:rPr>
          <w:b w:val="0"/>
          <w:sz w:val="24"/>
          <w:szCs w:val="24"/>
        </w:rPr>
        <w:t>,</w:t>
      </w:r>
      <w:r w:rsidR="00053043" w:rsidRPr="00053043">
        <w:rPr>
          <w:b w:val="0"/>
          <w:sz w:val="24"/>
          <w:szCs w:val="24"/>
        </w:rPr>
        <w:t>550</w:t>
      </w:r>
      <w:r w:rsidRPr="00053043">
        <w:rPr>
          <w:b w:val="0"/>
          <w:sz w:val="24"/>
          <w:szCs w:val="24"/>
        </w:rPr>
        <w:t xml:space="preserve"> new respondents and </w:t>
      </w:r>
      <w:r w:rsidR="00053043" w:rsidRPr="00053043">
        <w:rPr>
          <w:b w:val="0"/>
          <w:sz w:val="24"/>
          <w:szCs w:val="24"/>
        </w:rPr>
        <w:t>4,950</w:t>
      </w:r>
      <w:r w:rsidRPr="00053043">
        <w:rPr>
          <w:b w:val="0"/>
          <w:sz w:val="24"/>
          <w:szCs w:val="24"/>
        </w:rPr>
        <w:t xml:space="preserve"> additional burden hours submitted under this generic clearance for new surveys or focus groups that are not already listed.</w:t>
      </w:r>
    </w:p>
    <w:p w:rsidR="008A3D41" w:rsidRPr="003D5D70" w:rsidRDefault="008A3D41" w:rsidP="008A3D41">
      <w:pPr>
        <w:pStyle w:val="BodyTextIndent"/>
        <w:rPr>
          <w:rFonts w:ascii="Times New Roman" w:hAnsi="Times New Roman"/>
          <w:highlight w:val="yellow"/>
        </w:rPr>
      </w:pPr>
    </w:p>
    <w:p w:rsidR="008A3D41" w:rsidRPr="00053043" w:rsidRDefault="008A3D41" w:rsidP="003D5D70">
      <w:pPr>
        <w:pStyle w:val="BodyTextIndent"/>
        <w:ind w:left="720"/>
        <w:rPr>
          <w:rFonts w:ascii="Times New Roman" w:hAnsi="Times New Roman"/>
        </w:rPr>
      </w:pPr>
      <w:r w:rsidRPr="00053043">
        <w:rPr>
          <w:rFonts w:ascii="Times New Roman" w:hAnsi="Times New Roman"/>
        </w:rPr>
        <w:t xml:space="preserve">The total estimates of </w:t>
      </w:r>
      <w:r w:rsidRPr="00053043">
        <w:rPr>
          <w:rFonts w:ascii="Times New Roman" w:hAnsi="Times New Roman"/>
          <w:b/>
        </w:rPr>
        <w:t>responses</w:t>
      </w:r>
      <w:r w:rsidRPr="00053043">
        <w:rPr>
          <w:rFonts w:ascii="Times New Roman" w:hAnsi="Times New Roman"/>
        </w:rPr>
        <w:t xml:space="preserve"> are </w:t>
      </w:r>
      <w:r w:rsidR="00053043" w:rsidRPr="00053043">
        <w:rPr>
          <w:rFonts w:ascii="Times New Roman" w:hAnsi="Times New Roman"/>
        </w:rPr>
        <w:t>200,0</w:t>
      </w:r>
      <w:r w:rsidRPr="00053043">
        <w:rPr>
          <w:rFonts w:ascii="Times New Roman" w:hAnsi="Times New Roman"/>
        </w:rPr>
        <w:t>00 (</w:t>
      </w:r>
      <w:r w:rsidR="00053043" w:rsidRPr="00053043">
        <w:rPr>
          <w:rFonts w:ascii="Times New Roman" w:hAnsi="Times New Roman"/>
        </w:rPr>
        <w:t>175,0</w:t>
      </w:r>
      <w:r w:rsidRPr="00053043">
        <w:rPr>
          <w:rFonts w:ascii="Times New Roman" w:hAnsi="Times New Roman"/>
        </w:rPr>
        <w:t>00 (surveys) +</w:t>
      </w:r>
      <w:r w:rsidR="00053043" w:rsidRPr="00053043">
        <w:rPr>
          <w:rFonts w:ascii="Times New Roman" w:hAnsi="Times New Roman"/>
        </w:rPr>
        <w:t>450</w:t>
      </w:r>
      <w:r w:rsidRPr="00053043">
        <w:rPr>
          <w:rFonts w:ascii="Times New Roman" w:hAnsi="Times New Roman"/>
        </w:rPr>
        <w:t xml:space="preserve"> (focus groups)</w:t>
      </w:r>
      <w:r w:rsidR="00FA4F77" w:rsidRPr="00053043">
        <w:rPr>
          <w:rFonts w:ascii="Times New Roman" w:hAnsi="Times New Roman"/>
        </w:rPr>
        <w:t xml:space="preserve"> </w:t>
      </w:r>
      <w:r w:rsidR="00E809A4" w:rsidRPr="00053043">
        <w:rPr>
          <w:rFonts w:ascii="Times New Roman" w:hAnsi="Times New Roman"/>
        </w:rPr>
        <w:t>+</w:t>
      </w:r>
      <w:r w:rsidR="00053043" w:rsidRPr="00053043">
        <w:rPr>
          <w:rFonts w:ascii="Times New Roman" w:hAnsi="Times New Roman"/>
        </w:rPr>
        <w:t>24,55</w:t>
      </w:r>
      <w:r w:rsidR="00E809A4" w:rsidRPr="00053043">
        <w:rPr>
          <w:rFonts w:ascii="Times New Roman" w:hAnsi="Times New Roman"/>
        </w:rPr>
        <w:t>0 (additional)</w:t>
      </w:r>
      <w:r w:rsidRPr="00053043">
        <w:rPr>
          <w:rFonts w:ascii="Times New Roman" w:hAnsi="Times New Roman"/>
        </w:rPr>
        <w:t xml:space="preserve"> and total </w:t>
      </w:r>
      <w:r w:rsidRPr="00053043">
        <w:rPr>
          <w:rFonts w:ascii="Times New Roman" w:hAnsi="Times New Roman"/>
          <w:b/>
        </w:rPr>
        <w:t>burden hours</w:t>
      </w:r>
      <w:r w:rsidRPr="00053043">
        <w:rPr>
          <w:rFonts w:ascii="Times New Roman" w:hAnsi="Times New Roman"/>
        </w:rPr>
        <w:t xml:space="preserve"> is </w:t>
      </w:r>
      <w:r w:rsidR="00053043" w:rsidRPr="00053043">
        <w:rPr>
          <w:rFonts w:ascii="Times New Roman" w:hAnsi="Times New Roman"/>
        </w:rPr>
        <w:t>45,000</w:t>
      </w:r>
      <w:r w:rsidRPr="00053043">
        <w:rPr>
          <w:rFonts w:ascii="Times New Roman" w:hAnsi="Times New Roman"/>
        </w:rPr>
        <w:t xml:space="preserve"> (</w:t>
      </w:r>
      <w:r w:rsidR="00053043" w:rsidRPr="00053043">
        <w:rPr>
          <w:rFonts w:ascii="Times New Roman" w:hAnsi="Times New Roman"/>
        </w:rPr>
        <w:t>39,375</w:t>
      </w:r>
      <w:r w:rsidRPr="00053043">
        <w:rPr>
          <w:rFonts w:ascii="Times New Roman" w:hAnsi="Times New Roman"/>
        </w:rPr>
        <w:t xml:space="preserve"> + </w:t>
      </w:r>
      <w:r w:rsidR="00053043" w:rsidRPr="00053043">
        <w:rPr>
          <w:rFonts w:ascii="Times New Roman" w:hAnsi="Times New Roman"/>
        </w:rPr>
        <w:t>6</w:t>
      </w:r>
      <w:r w:rsidRPr="00053043">
        <w:rPr>
          <w:rFonts w:ascii="Times New Roman" w:hAnsi="Times New Roman"/>
        </w:rPr>
        <w:t>75</w:t>
      </w:r>
      <w:r w:rsidR="00E809A4" w:rsidRPr="00053043">
        <w:rPr>
          <w:rFonts w:ascii="Times New Roman" w:hAnsi="Times New Roman"/>
        </w:rPr>
        <w:t>+</w:t>
      </w:r>
      <w:r w:rsidR="00053043" w:rsidRPr="00053043">
        <w:rPr>
          <w:rFonts w:ascii="Times New Roman" w:hAnsi="Times New Roman"/>
        </w:rPr>
        <w:t>4,9</w:t>
      </w:r>
      <w:r w:rsidR="00E809A4" w:rsidRPr="00053043">
        <w:rPr>
          <w:rFonts w:ascii="Times New Roman" w:hAnsi="Times New Roman"/>
        </w:rPr>
        <w:t>50</w:t>
      </w:r>
      <w:r w:rsidRPr="00053043">
        <w:rPr>
          <w:rFonts w:ascii="Times New Roman" w:hAnsi="Times New Roman"/>
        </w:rPr>
        <w:t>).</w:t>
      </w:r>
    </w:p>
    <w:p w:rsidR="008A3D41" w:rsidRPr="003D5D70" w:rsidRDefault="008A3D41" w:rsidP="008A3D41">
      <w:pPr>
        <w:pStyle w:val="BodyTextIndent"/>
        <w:rPr>
          <w:rFonts w:ascii="Times New Roman" w:hAnsi="Times New Roman"/>
          <w:highlight w:val="yellow"/>
        </w:rPr>
      </w:pPr>
    </w:p>
    <w:p w:rsidR="008A3D41" w:rsidRPr="0083061C" w:rsidRDefault="008A3D41" w:rsidP="003D5D70">
      <w:pPr>
        <w:pStyle w:val="BodyTextIndent"/>
        <w:ind w:left="720"/>
        <w:rPr>
          <w:rFonts w:ascii="Times New Roman" w:hAnsi="Times New Roman"/>
        </w:rPr>
      </w:pPr>
      <w:r w:rsidRPr="00053043">
        <w:rPr>
          <w:rFonts w:ascii="Times New Roman" w:hAnsi="Times New Roman"/>
        </w:rPr>
        <w:t>The estimated total of the hour burden of the collection of information equals hours for an estimated cost of $</w:t>
      </w:r>
      <w:r w:rsidR="00053043" w:rsidRPr="00053043">
        <w:rPr>
          <w:rFonts w:ascii="Times New Roman" w:hAnsi="Times New Roman"/>
        </w:rPr>
        <w:t>692,438</w:t>
      </w:r>
      <w:r w:rsidRPr="00053043">
        <w:rPr>
          <w:rFonts w:ascii="Times New Roman" w:hAnsi="Times New Roman"/>
        </w:rPr>
        <w:t xml:space="preserve"> ($</w:t>
      </w:r>
      <w:r w:rsidR="00053043" w:rsidRPr="00053043">
        <w:rPr>
          <w:rFonts w:ascii="Times New Roman" w:hAnsi="Times New Roman"/>
        </w:rPr>
        <w:t xml:space="preserve">641,813 </w:t>
      </w:r>
      <w:r w:rsidRPr="00053043">
        <w:rPr>
          <w:rFonts w:ascii="Times New Roman" w:hAnsi="Times New Roman"/>
        </w:rPr>
        <w:t>+</w:t>
      </w:r>
      <w:r w:rsidR="00053043" w:rsidRPr="00053043">
        <w:rPr>
          <w:rFonts w:ascii="Times New Roman" w:hAnsi="Times New Roman"/>
        </w:rPr>
        <w:t xml:space="preserve"> </w:t>
      </w:r>
      <w:r w:rsidRPr="00053043">
        <w:rPr>
          <w:rFonts w:ascii="Times New Roman" w:hAnsi="Times New Roman"/>
        </w:rPr>
        <w:t>$</w:t>
      </w:r>
      <w:r w:rsidR="00053043" w:rsidRPr="00053043">
        <w:rPr>
          <w:rFonts w:ascii="Times New Roman" w:hAnsi="Times New Roman"/>
        </w:rPr>
        <w:t>50,625)</w:t>
      </w:r>
      <w:r w:rsidRPr="00053043">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lastRenderedPageBreak/>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81784F" w:rsidRDefault="0081784F">
      <w:pPr>
        <w:tabs>
          <w:tab w:val="left" w:pos="-720"/>
        </w:tabs>
        <w:suppressAutoHyphens/>
        <w:rPr>
          <w:rFonts w:ascii="Times New Roman" w:hAnsi="Times New Roman"/>
          <w:szCs w:val="24"/>
        </w:rPr>
      </w:pPr>
    </w:p>
    <w:p w:rsidR="00297C42" w:rsidRPr="0083061C" w:rsidRDefault="00297C42" w:rsidP="00297C42">
      <w:pPr>
        <w:ind w:left="720"/>
        <w:rPr>
          <w:rFonts w:ascii="Times New Roman" w:hAnsi="Times New Roman"/>
        </w:rPr>
      </w:pPr>
      <w:r w:rsidRPr="0083061C">
        <w:rPr>
          <w:rFonts w:ascii="Times New Roman" w:hAnsi="Times New Roman"/>
        </w:rPr>
        <w:t xml:space="preserve">There is no increased cost burden to respondents except for costs under number 12.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97C42" w:rsidRPr="0083061C" w:rsidRDefault="00297C42" w:rsidP="003D5D70">
      <w:pPr>
        <w:pStyle w:val="BodyTextIndent"/>
        <w:ind w:left="720"/>
        <w:rPr>
          <w:rFonts w:ascii="Times New Roman" w:hAnsi="Times New Roman"/>
        </w:rPr>
      </w:pPr>
      <w:r w:rsidRPr="00B1656C">
        <w:rPr>
          <w:rFonts w:ascii="Times New Roman" w:hAnsi="Times New Roman"/>
        </w:rPr>
        <w:t xml:space="preserve">The estimated annualized cost required to read and evaluate the surveys and focus group discussions by FSA is estimated to be </w:t>
      </w:r>
      <w:r w:rsidR="00B1656C" w:rsidRPr="00B1656C">
        <w:rPr>
          <w:rFonts w:ascii="Times New Roman" w:hAnsi="Times New Roman"/>
        </w:rPr>
        <w:t>5,000</w:t>
      </w:r>
      <w:r w:rsidRPr="00B1656C">
        <w:rPr>
          <w:rFonts w:ascii="Times New Roman" w:hAnsi="Times New Roman"/>
        </w:rPr>
        <w:t xml:space="preserve"> hours.  Given an average hourly rate of $38.00 per hour, the total cost to the Department is estimated to be $190,000.</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81784F" w:rsidRPr="00EF7FF5" w:rsidRDefault="0081784F">
      <w:pPr>
        <w:tabs>
          <w:tab w:val="left" w:pos="-720"/>
        </w:tabs>
        <w:suppressAutoHyphens/>
        <w:rPr>
          <w:rFonts w:ascii="Times New Roman" w:hAnsi="Times New Roman"/>
          <w:szCs w:val="24"/>
        </w:rPr>
      </w:pPr>
    </w:p>
    <w:p w:rsidR="00FE4DD6" w:rsidRPr="00AC1FA8" w:rsidRDefault="00B1656C" w:rsidP="00425F9A">
      <w:pPr>
        <w:ind w:left="720"/>
        <w:rPr>
          <w:rFonts w:ascii="Times New Roman" w:hAnsi="Times New Roman"/>
        </w:rPr>
      </w:pPr>
      <w:r>
        <w:rPr>
          <w:rFonts w:ascii="Times New Roman" w:hAnsi="Times New Roman"/>
        </w:rPr>
        <w:t>We are requesting an extension of the respondents and the burden hours that were part of</w:t>
      </w:r>
      <w:r w:rsidRPr="00B1656C">
        <w:rPr>
          <w:rFonts w:ascii="Times New Roman" w:hAnsi="Times New Roman"/>
        </w:rPr>
        <w:t xml:space="preserve"> the </w:t>
      </w:r>
      <w:r>
        <w:rPr>
          <w:rFonts w:ascii="Times New Roman" w:hAnsi="Times New Roman"/>
        </w:rPr>
        <w:t xml:space="preserve">most </w:t>
      </w:r>
      <w:r w:rsidR="00FE4DD6" w:rsidRPr="00B1656C">
        <w:rPr>
          <w:rFonts w:ascii="Times New Roman" w:hAnsi="Times New Roman"/>
        </w:rPr>
        <w:t>recent</w:t>
      </w:r>
      <w:r>
        <w:rPr>
          <w:rFonts w:ascii="Times New Roman" w:hAnsi="Times New Roman"/>
        </w:rPr>
        <w:t>ly updated</w:t>
      </w:r>
      <w:r w:rsidR="00FE4DD6" w:rsidRPr="00B1656C">
        <w:rPr>
          <w:rFonts w:ascii="Times New Roman" w:hAnsi="Times New Roman"/>
        </w:rPr>
        <w:t xml:space="preserve"> umbrella clearance package</w:t>
      </w:r>
      <w:r w:rsidRPr="00B1656C">
        <w:rPr>
          <w:rFonts w:ascii="Times New Roman" w:hAnsi="Times New Roman"/>
        </w:rPr>
        <w:t xml:space="preserve">.  </w:t>
      </w:r>
      <w:r>
        <w:rPr>
          <w:rFonts w:ascii="Times New Roman" w:hAnsi="Times New Roman"/>
        </w:rPr>
        <w:t>F</w:t>
      </w:r>
      <w:r w:rsidR="00FE4DD6" w:rsidRPr="00B1656C">
        <w:rPr>
          <w:rFonts w:ascii="Times New Roman" w:hAnsi="Times New Roman"/>
        </w:rPr>
        <w:t>SA will continue to track the accurate burden in order to accurately report burden year to year.</w:t>
      </w:r>
      <w:r w:rsidR="00FE4DD6" w:rsidRPr="00AC1FA8">
        <w:rPr>
          <w:rFonts w:ascii="Times New Roman" w:hAnsi="Times New Roman"/>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297C42" w:rsidRPr="0083061C" w:rsidRDefault="00297C42" w:rsidP="00297C42">
      <w:pPr>
        <w:ind w:left="720"/>
        <w:rPr>
          <w:rFonts w:ascii="Times New Roman" w:hAnsi="Times New Roman"/>
        </w:rPr>
      </w:pPr>
      <w:r w:rsidRPr="0083061C">
        <w:rPr>
          <w:rFonts w:ascii="Times New Roman" w:hAnsi="Times New Roman"/>
        </w:rPr>
        <w:t>As the information is collected, the FSA offices will evaluate and share it with any other program managers, support service managers and employees to whom it is relevant.  Based on the results of some surveys and focus groups, other surveys and focus groups will be commissioned and the comparative results will be evaluated and tracked over time to determine the type and rate of progress FSA is making.</w:t>
      </w:r>
    </w:p>
    <w:p w:rsidR="00297C42" w:rsidRPr="0083061C" w:rsidRDefault="00297C42" w:rsidP="00297C42">
      <w:pPr>
        <w:ind w:left="720"/>
        <w:rPr>
          <w:rFonts w:ascii="Times New Roman" w:hAnsi="Times New Roman"/>
        </w:rPr>
      </w:pPr>
    </w:p>
    <w:p w:rsidR="00297C42" w:rsidRPr="0083061C" w:rsidRDefault="00297C42" w:rsidP="00297C42">
      <w:pPr>
        <w:ind w:left="720"/>
        <w:rPr>
          <w:rFonts w:ascii="Times New Roman" w:hAnsi="Times New Roman"/>
        </w:rPr>
      </w:pPr>
      <w:r w:rsidRPr="00B1656C">
        <w:rPr>
          <w:rFonts w:ascii="Times New Roman" w:hAnsi="Times New Roman"/>
        </w:rPr>
        <w:t xml:space="preserve">A brief summary, of how each of the requirements of Part B of the SF-83 Supporting Statement </w:t>
      </w:r>
      <w:r w:rsidR="004F78C6" w:rsidRPr="00B1656C">
        <w:rPr>
          <w:rFonts w:ascii="Times New Roman" w:hAnsi="Times New Roman"/>
        </w:rPr>
        <w:t>is</w:t>
      </w:r>
      <w:r w:rsidRPr="00B1656C">
        <w:rPr>
          <w:rFonts w:ascii="Times New Roman" w:hAnsi="Times New Roman"/>
        </w:rPr>
        <w:t xml:space="preserve"> met, will be included in the completed </w:t>
      </w:r>
      <w:r w:rsidR="004F78C6" w:rsidRPr="00B1656C">
        <w:rPr>
          <w:rFonts w:ascii="Times New Roman" w:hAnsi="Times New Roman"/>
        </w:rPr>
        <w:t>submissions that are</w:t>
      </w:r>
      <w:r w:rsidRPr="00B1656C">
        <w:rPr>
          <w:rFonts w:ascii="Times New Roman" w:hAnsi="Times New Roman"/>
        </w:rPr>
        <w:t xml:space="preserve"> conveyed to OMB for the official file on this clearance.  If any survey methodology deviates from the OMB guidelines, FSA will submit a specific justification for that action as part of the completed package submitted to OMB.</w:t>
      </w:r>
    </w:p>
    <w:p w:rsidR="00297C42" w:rsidRPr="0083061C" w:rsidRDefault="00297C42" w:rsidP="00297C42">
      <w:pPr>
        <w:ind w:left="720"/>
        <w:rPr>
          <w:rFonts w:ascii="Times New Roman" w:hAnsi="Times New Roman"/>
        </w:rPr>
      </w:pPr>
    </w:p>
    <w:p w:rsidR="00297C42" w:rsidRPr="0083061C" w:rsidRDefault="00297C42" w:rsidP="00297C42">
      <w:pPr>
        <w:ind w:left="720"/>
        <w:rPr>
          <w:rFonts w:ascii="Times New Roman" w:hAnsi="Times New Roman"/>
        </w:rPr>
      </w:pPr>
    </w:p>
    <w:p w:rsidR="00386054" w:rsidRPr="00297C42"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B81EAB" w:rsidRPr="0083061C" w:rsidRDefault="006A530B" w:rsidP="00425F9A">
      <w:pPr>
        <w:pStyle w:val="BodyTextIndent"/>
        <w:ind w:left="720"/>
        <w:rPr>
          <w:rFonts w:ascii="Times New Roman" w:hAnsi="Times New Roman"/>
        </w:rPr>
      </w:pPr>
      <w:r>
        <w:rPr>
          <w:rFonts w:ascii="Times New Roman" w:hAnsi="Times New Roman"/>
        </w:rPr>
        <w:t>FSA will include the OMB Control Number and collection expiration date on each survey and provide it will all focus group documentation.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81784F" w:rsidRDefault="0081784F">
      <w:pPr>
        <w:tabs>
          <w:tab w:val="left" w:pos="-720"/>
        </w:tabs>
        <w:suppressAutoHyphens/>
        <w:rPr>
          <w:rStyle w:val="a"/>
          <w:rFonts w:ascii="Times New Roman" w:hAnsi="Times New Roman"/>
          <w:szCs w:val="24"/>
        </w:rPr>
      </w:pPr>
    </w:p>
    <w:p w:rsidR="00B81EAB" w:rsidRPr="0083061C" w:rsidRDefault="00B81EAB" w:rsidP="00425F9A">
      <w:pPr>
        <w:pStyle w:val="BodyTextIndent"/>
        <w:ind w:left="720"/>
        <w:rPr>
          <w:rFonts w:ascii="Times New Roman" w:hAnsi="Times New Roman"/>
        </w:rPr>
      </w:pPr>
      <w:r w:rsidRPr="0083061C">
        <w:rPr>
          <w:rFonts w:ascii="Times New Roman" w:hAnsi="Times New Roman"/>
        </w:rPr>
        <w:t xml:space="preserve">FSA </w:t>
      </w:r>
      <w:r w:rsidR="006A530B">
        <w:rPr>
          <w:rFonts w:ascii="Times New Roman" w:hAnsi="Times New Roman"/>
        </w:rPr>
        <w:t>is</w:t>
      </w:r>
      <w:r w:rsidR="006A530B" w:rsidRPr="0083061C">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rsidRDefault="00B81EAB">
      <w:pPr>
        <w:tabs>
          <w:tab w:val="left" w:pos="-720"/>
        </w:tabs>
        <w:suppressAutoHyphens/>
        <w:rPr>
          <w:rFonts w:ascii="Times New Roman" w:hAnsi="Times New Roman"/>
          <w:szCs w:val="24"/>
        </w:rPr>
      </w:pPr>
    </w:p>
    <w:sectPr w:rsidR="00B81EAB"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5E" w:rsidRDefault="00297C5E">
      <w:pPr>
        <w:spacing w:line="20" w:lineRule="exact"/>
      </w:pPr>
    </w:p>
  </w:endnote>
  <w:endnote w:type="continuationSeparator" w:id="0">
    <w:p w:rsidR="00297C5E" w:rsidRDefault="00297C5E">
      <w:r>
        <w:t xml:space="preserve"> </w:t>
      </w:r>
    </w:p>
  </w:endnote>
  <w:endnote w:type="continuationNotice" w:id="1">
    <w:p w:rsidR="00297C5E" w:rsidRDefault="00297C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B5166">
                            <w:rPr>
                              <w:noProof/>
                            </w:rPr>
                            <w:t>5</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B5166">
                      <w:rPr>
                        <w:noProof/>
                      </w:rPr>
                      <w:t>5</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5E" w:rsidRDefault="00297C5E">
      <w:r>
        <w:separator/>
      </w:r>
    </w:p>
  </w:footnote>
  <w:footnote w:type="continuationSeparator" w:id="0">
    <w:p w:rsidR="00297C5E" w:rsidRDefault="00297C5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(XXXX) </w:t>
    </w:r>
    <w:r>
      <w:rPr>
        <w:rFonts w:ascii="Times New Roman" w:hAnsi="Times New Roman"/>
        <w:sz w:val="20"/>
      </w:rPr>
      <w:t>1845</w:t>
    </w:r>
    <w:r w:rsidR="00386054">
      <w:rPr>
        <w:rFonts w:ascii="Times New Roman" w:hAnsi="Times New Roman"/>
        <w:sz w:val="20"/>
      </w:rPr>
      <w:t>-</w:t>
    </w:r>
    <w:r>
      <w:rPr>
        <w:rFonts w:ascii="Times New Roman" w:hAnsi="Times New Roman"/>
        <w:sz w:val="20"/>
      </w:rPr>
      <w:t>0045</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F64EBF">
      <w:rPr>
        <w:rFonts w:ascii="Times New Roman" w:hAnsi="Times New Roman"/>
        <w:sz w:val="20"/>
      </w:rPr>
      <w:t>0</w:t>
    </w:r>
    <w:r w:rsidR="00822C98">
      <w:rPr>
        <w:rFonts w:ascii="Times New Roman" w:hAnsi="Times New Roman"/>
        <w:sz w:val="20"/>
      </w:rPr>
      <w:t>7</w:t>
    </w:r>
    <w:r w:rsidR="00F64EBF">
      <w:rPr>
        <w:rFonts w:ascii="Times New Roman" w:hAnsi="Times New Roman"/>
        <w:sz w:val="20"/>
      </w:rPr>
      <w:t>/</w:t>
    </w:r>
    <w:r>
      <w:rPr>
        <w:rFonts w:ascii="Times New Roman" w:hAnsi="Times New Roman"/>
        <w:sz w:val="20"/>
      </w:rPr>
      <w:t>2</w:t>
    </w:r>
    <w:r w:rsidR="00822C98">
      <w:rPr>
        <w:rFonts w:ascii="Times New Roman" w:hAnsi="Times New Roman"/>
        <w:sz w:val="20"/>
      </w:rPr>
      <w:t>7</w:t>
    </w:r>
    <w:r w:rsidR="00F64EBF">
      <w:rPr>
        <w:rFonts w:ascii="Times New Roman" w:hAnsi="Times New Roman"/>
        <w:sz w:val="20"/>
      </w:rPr>
      <w:t>/20</w:t>
    </w:r>
    <w:r>
      <w:rPr>
        <w:rFonts w:ascii="Times New Roman" w:hAnsi="Times New Roman"/>
        <w:sz w:val="20"/>
      </w:rPr>
      <w:t>16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F90"/>
    <w:rsid w:val="000124FD"/>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232212"/>
    <w:rsid w:val="00237C58"/>
    <w:rsid w:val="0024181C"/>
    <w:rsid w:val="002473CE"/>
    <w:rsid w:val="00294CFE"/>
    <w:rsid w:val="00297C42"/>
    <w:rsid w:val="00297C5E"/>
    <w:rsid w:val="002B0412"/>
    <w:rsid w:val="002B0A95"/>
    <w:rsid w:val="0032493C"/>
    <w:rsid w:val="00335AF9"/>
    <w:rsid w:val="00344D9C"/>
    <w:rsid w:val="00386054"/>
    <w:rsid w:val="003C29C2"/>
    <w:rsid w:val="003C7F70"/>
    <w:rsid w:val="003D5D70"/>
    <w:rsid w:val="003E285A"/>
    <w:rsid w:val="00425F9A"/>
    <w:rsid w:val="00433146"/>
    <w:rsid w:val="00484EA0"/>
    <w:rsid w:val="004A2DBB"/>
    <w:rsid w:val="004E23D9"/>
    <w:rsid w:val="004F692A"/>
    <w:rsid w:val="004F78C6"/>
    <w:rsid w:val="00512598"/>
    <w:rsid w:val="00561272"/>
    <w:rsid w:val="00563CCF"/>
    <w:rsid w:val="0059392D"/>
    <w:rsid w:val="005A1566"/>
    <w:rsid w:val="005A1DFC"/>
    <w:rsid w:val="005A4185"/>
    <w:rsid w:val="005B14F9"/>
    <w:rsid w:val="005C2529"/>
    <w:rsid w:val="005D2E7B"/>
    <w:rsid w:val="00626BFD"/>
    <w:rsid w:val="006340E3"/>
    <w:rsid w:val="0063484C"/>
    <w:rsid w:val="00654305"/>
    <w:rsid w:val="006737C0"/>
    <w:rsid w:val="00677BC2"/>
    <w:rsid w:val="006A3B5C"/>
    <w:rsid w:val="006A530B"/>
    <w:rsid w:val="006B2A3E"/>
    <w:rsid w:val="006C01D0"/>
    <w:rsid w:val="006E4747"/>
    <w:rsid w:val="00751216"/>
    <w:rsid w:val="007661D9"/>
    <w:rsid w:val="007B14E8"/>
    <w:rsid w:val="007C12B5"/>
    <w:rsid w:val="007E77FA"/>
    <w:rsid w:val="008011B6"/>
    <w:rsid w:val="0081784F"/>
    <w:rsid w:val="00822C98"/>
    <w:rsid w:val="0083061C"/>
    <w:rsid w:val="00831B18"/>
    <w:rsid w:val="00842A85"/>
    <w:rsid w:val="008A348F"/>
    <w:rsid w:val="008A3D41"/>
    <w:rsid w:val="008F3062"/>
    <w:rsid w:val="009212F2"/>
    <w:rsid w:val="00921CB1"/>
    <w:rsid w:val="009544A3"/>
    <w:rsid w:val="009949A8"/>
    <w:rsid w:val="009A1449"/>
    <w:rsid w:val="00A01331"/>
    <w:rsid w:val="00A41F2C"/>
    <w:rsid w:val="00A87940"/>
    <w:rsid w:val="00A94CCB"/>
    <w:rsid w:val="00AA5C59"/>
    <w:rsid w:val="00AB0D7D"/>
    <w:rsid w:val="00AC1FA8"/>
    <w:rsid w:val="00B1656C"/>
    <w:rsid w:val="00B23EC0"/>
    <w:rsid w:val="00B413E9"/>
    <w:rsid w:val="00B81EAB"/>
    <w:rsid w:val="00B927B8"/>
    <w:rsid w:val="00BB7BC0"/>
    <w:rsid w:val="00BC244F"/>
    <w:rsid w:val="00BD1325"/>
    <w:rsid w:val="00BF1E7E"/>
    <w:rsid w:val="00C32E01"/>
    <w:rsid w:val="00C41A2A"/>
    <w:rsid w:val="00C641E9"/>
    <w:rsid w:val="00C723C2"/>
    <w:rsid w:val="00CC6F25"/>
    <w:rsid w:val="00CE72AF"/>
    <w:rsid w:val="00D115BF"/>
    <w:rsid w:val="00D269C3"/>
    <w:rsid w:val="00D47479"/>
    <w:rsid w:val="00D52676"/>
    <w:rsid w:val="00D91910"/>
    <w:rsid w:val="00DE7122"/>
    <w:rsid w:val="00E023B7"/>
    <w:rsid w:val="00E07290"/>
    <w:rsid w:val="00E10433"/>
    <w:rsid w:val="00E141BC"/>
    <w:rsid w:val="00E204FC"/>
    <w:rsid w:val="00E274C4"/>
    <w:rsid w:val="00E809A4"/>
    <w:rsid w:val="00EA3C1F"/>
    <w:rsid w:val="00EB5166"/>
    <w:rsid w:val="00EC2CC4"/>
    <w:rsid w:val="00EF7FF5"/>
    <w:rsid w:val="00F313DF"/>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BC40-9878-4EDA-A553-8B639FB5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2016-05-23T15:22:00Z</cp:lastPrinted>
  <dcterms:created xsi:type="dcterms:W3CDTF">2016-07-29T15:56:00Z</dcterms:created>
  <dcterms:modified xsi:type="dcterms:W3CDTF">2016-07-29T15:56:00Z</dcterms:modified>
</cp:coreProperties>
</file>