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E95BD" w14:textId="77777777" w:rsidR="00D7698E" w:rsidRDefault="00D7698E" w:rsidP="002244B1">
      <w:pPr>
        <w:outlineLvl w:val="0"/>
        <w:rPr>
          <w:rFonts w:ascii="Times New Roman" w:hAnsi="Times New Roman"/>
          <w:b/>
          <w:sz w:val="28"/>
          <w:szCs w:val="28"/>
        </w:rPr>
      </w:pPr>
    </w:p>
    <w:p w14:paraId="4DB3457B" w14:textId="77777777" w:rsidR="000F647A" w:rsidRDefault="000F647A" w:rsidP="001B46B9">
      <w:pPr>
        <w:jc w:val="center"/>
        <w:rPr>
          <w:rFonts w:ascii="Times New Roman" w:hAnsi="Times New Roman"/>
          <w:b/>
          <w:sz w:val="28"/>
          <w:szCs w:val="28"/>
        </w:rPr>
      </w:pPr>
    </w:p>
    <w:p w14:paraId="717D6702" w14:textId="77777777" w:rsidR="001B46B9" w:rsidRDefault="001B46B9" w:rsidP="000F647A">
      <w:pPr>
        <w:rPr>
          <w:rFonts w:ascii="Times New Roman" w:hAnsi="Times New Roman"/>
          <w:b/>
          <w:sz w:val="28"/>
          <w:szCs w:val="28"/>
        </w:rPr>
      </w:pPr>
    </w:p>
    <w:p w14:paraId="72E5A412" w14:textId="77777777" w:rsidR="00DA517D" w:rsidRPr="00173C66" w:rsidRDefault="001B46B9" w:rsidP="001B46B9">
      <w:pPr>
        <w:jc w:val="center"/>
        <w:outlineLvl w:val="0"/>
        <w:rPr>
          <w:rFonts w:ascii="Times New Roman" w:hAnsi="Times New Roman"/>
          <w:b/>
          <w:sz w:val="28"/>
          <w:szCs w:val="28"/>
        </w:rPr>
      </w:pPr>
      <w:r>
        <w:rPr>
          <w:rFonts w:ascii="Times New Roman" w:hAnsi="Times New Roman"/>
          <w:b/>
          <w:sz w:val="28"/>
          <w:szCs w:val="28"/>
        </w:rPr>
        <w:t>“</w:t>
      </w:r>
      <w:r w:rsidR="00DA517D" w:rsidRPr="00173C66">
        <w:rPr>
          <w:rFonts w:ascii="Times New Roman" w:hAnsi="Times New Roman"/>
          <w:b/>
          <w:sz w:val="28"/>
          <w:szCs w:val="28"/>
        </w:rPr>
        <w:t>P</w:t>
      </w:r>
      <w:r w:rsidR="00DA517D">
        <w:rPr>
          <w:rFonts w:ascii="Times New Roman" w:hAnsi="Times New Roman"/>
          <w:b/>
          <w:sz w:val="28"/>
          <w:szCs w:val="28"/>
        </w:rPr>
        <w:t>reventive Health and Health Services Block Grant</w:t>
      </w:r>
      <w:r>
        <w:rPr>
          <w:rFonts w:ascii="Times New Roman" w:hAnsi="Times New Roman"/>
          <w:b/>
          <w:sz w:val="28"/>
          <w:szCs w:val="28"/>
        </w:rPr>
        <w:t>”</w:t>
      </w:r>
    </w:p>
    <w:p w14:paraId="6ED4398D" w14:textId="77777777" w:rsidR="00D7698E" w:rsidRPr="00173C66" w:rsidRDefault="00D7698E" w:rsidP="001B46B9">
      <w:pPr>
        <w:ind w:left="360"/>
        <w:jc w:val="center"/>
        <w:rPr>
          <w:rFonts w:ascii="Times New Roman" w:hAnsi="Times New Roman"/>
          <w:b/>
          <w:sz w:val="28"/>
          <w:szCs w:val="28"/>
        </w:rPr>
      </w:pPr>
    </w:p>
    <w:p w14:paraId="5EB0CF88" w14:textId="77777777" w:rsidR="00CB7C10" w:rsidRDefault="00CB7C10" w:rsidP="001B46B9">
      <w:pPr>
        <w:jc w:val="center"/>
        <w:rPr>
          <w:rFonts w:ascii="Times New Roman" w:hAnsi="Times New Roman"/>
        </w:rPr>
      </w:pPr>
    </w:p>
    <w:p w14:paraId="4016713E" w14:textId="77777777" w:rsidR="00584CFD" w:rsidRDefault="00584CFD" w:rsidP="001B46B9">
      <w:pPr>
        <w:jc w:val="center"/>
        <w:rPr>
          <w:rFonts w:ascii="Times New Roman" w:hAnsi="Times New Roman"/>
        </w:rPr>
      </w:pPr>
    </w:p>
    <w:p w14:paraId="38033363" w14:textId="77777777" w:rsidR="00584CFD" w:rsidRDefault="001B46B9" w:rsidP="001B46B9">
      <w:pPr>
        <w:jc w:val="center"/>
        <w:rPr>
          <w:rFonts w:ascii="Times New Roman" w:hAnsi="Times New Roman"/>
        </w:rPr>
      </w:pPr>
      <w:r>
        <w:rPr>
          <w:rFonts w:ascii="Times New Roman" w:hAnsi="Times New Roman"/>
          <w:b/>
          <w:sz w:val="28"/>
          <w:szCs w:val="28"/>
        </w:rPr>
        <w:t>Supporting Statement Part B</w:t>
      </w:r>
    </w:p>
    <w:p w14:paraId="6DD72AF6" w14:textId="77777777" w:rsidR="00A7661F" w:rsidRDefault="00A7661F" w:rsidP="00584CFD">
      <w:pPr>
        <w:jc w:val="center"/>
        <w:rPr>
          <w:rFonts w:ascii="Times New Roman" w:hAnsi="Times New Roman"/>
          <w:b/>
        </w:rPr>
      </w:pPr>
    </w:p>
    <w:p w14:paraId="729822F0" w14:textId="77777777" w:rsidR="00A7661F" w:rsidRDefault="00A7661F" w:rsidP="00A7661F">
      <w:pPr>
        <w:rPr>
          <w:rFonts w:ascii="Times New Roman" w:hAnsi="Times New Roman"/>
          <w:b/>
        </w:rPr>
      </w:pPr>
    </w:p>
    <w:p w14:paraId="51814FE4" w14:textId="77777777" w:rsidR="00A7661F" w:rsidRDefault="00A7661F" w:rsidP="00A7661F">
      <w:pPr>
        <w:rPr>
          <w:rFonts w:ascii="Times New Roman" w:hAnsi="Times New Roman"/>
          <w:b/>
        </w:rPr>
      </w:pPr>
    </w:p>
    <w:p w14:paraId="68E2BDA9" w14:textId="77777777" w:rsidR="00A7661F" w:rsidRDefault="00A7661F" w:rsidP="00A7661F">
      <w:pPr>
        <w:rPr>
          <w:rFonts w:ascii="Times New Roman" w:hAnsi="Times New Roman"/>
          <w:b/>
        </w:rPr>
      </w:pPr>
    </w:p>
    <w:p w14:paraId="5442332F" w14:textId="77777777" w:rsidR="00F655D8" w:rsidRDefault="00F655D8" w:rsidP="00F655D8">
      <w:pPr>
        <w:jc w:val="center"/>
        <w:rPr>
          <w:rFonts w:ascii="Times New Roman" w:hAnsi="Times New Roman"/>
          <w:b/>
          <w:sz w:val="28"/>
          <w:szCs w:val="28"/>
        </w:rPr>
      </w:pPr>
      <w:r>
        <w:rPr>
          <w:rFonts w:ascii="Times New Roman" w:hAnsi="Times New Roman"/>
          <w:b/>
          <w:sz w:val="28"/>
          <w:szCs w:val="28"/>
        </w:rPr>
        <w:t xml:space="preserve">Request for Revision OMB No. </w:t>
      </w:r>
      <w:r w:rsidRPr="00173C66">
        <w:rPr>
          <w:rFonts w:ascii="Times New Roman" w:hAnsi="Times New Roman"/>
          <w:b/>
          <w:sz w:val="28"/>
          <w:szCs w:val="28"/>
        </w:rPr>
        <w:t># 0920-0106</w:t>
      </w:r>
    </w:p>
    <w:p w14:paraId="7A1C3F17" w14:textId="77777777" w:rsidR="00F655D8" w:rsidRPr="00173C66" w:rsidRDefault="00F655D8" w:rsidP="00F655D8">
      <w:pPr>
        <w:jc w:val="center"/>
        <w:rPr>
          <w:rFonts w:ascii="Times New Roman" w:hAnsi="Times New Roman"/>
          <w:b/>
          <w:sz w:val="28"/>
          <w:szCs w:val="28"/>
        </w:rPr>
      </w:pPr>
      <w:r>
        <w:rPr>
          <w:rFonts w:ascii="Times New Roman" w:hAnsi="Times New Roman"/>
          <w:b/>
          <w:sz w:val="28"/>
          <w:szCs w:val="28"/>
        </w:rPr>
        <w:t>Expiration date 8/31/2016</w:t>
      </w:r>
    </w:p>
    <w:p w14:paraId="6FE27A29" w14:textId="77777777" w:rsidR="00A7661F" w:rsidRDefault="00A7661F" w:rsidP="001B46B9">
      <w:pPr>
        <w:jc w:val="center"/>
        <w:rPr>
          <w:rFonts w:ascii="Times New Roman" w:hAnsi="Times New Roman"/>
          <w:b/>
        </w:rPr>
      </w:pPr>
    </w:p>
    <w:p w14:paraId="5E755BD2" w14:textId="77777777" w:rsidR="00A7661F" w:rsidRDefault="00A7661F" w:rsidP="00A7661F">
      <w:pPr>
        <w:rPr>
          <w:rFonts w:ascii="Times New Roman" w:hAnsi="Times New Roman"/>
          <w:b/>
        </w:rPr>
      </w:pPr>
    </w:p>
    <w:p w14:paraId="57507AE7" w14:textId="4831AB02" w:rsidR="00A7661F" w:rsidRDefault="00C97E7E" w:rsidP="00E60B6D">
      <w:pPr>
        <w:jc w:val="center"/>
        <w:rPr>
          <w:rFonts w:ascii="Times New Roman" w:hAnsi="Times New Roman"/>
          <w:b/>
        </w:rPr>
      </w:pPr>
      <w:r>
        <w:rPr>
          <w:rFonts w:ascii="Times New Roman" w:hAnsi="Times New Roman"/>
          <w:b/>
        </w:rPr>
        <w:t xml:space="preserve">Date: </w:t>
      </w:r>
      <w:r w:rsidR="00F655D8">
        <w:rPr>
          <w:rFonts w:ascii="Times New Roman" w:hAnsi="Times New Roman"/>
          <w:b/>
        </w:rPr>
        <w:t>4</w:t>
      </w:r>
      <w:r>
        <w:rPr>
          <w:rFonts w:ascii="Times New Roman" w:hAnsi="Times New Roman"/>
          <w:b/>
        </w:rPr>
        <w:t>/</w:t>
      </w:r>
      <w:bookmarkStart w:id="0" w:name="_GoBack"/>
      <w:bookmarkEnd w:id="0"/>
      <w:r>
        <w:rPr>
          <w:rFonts w:ascii="Times New Roman" w:hAnsi="Times New Roman"/>
          <w:b/>
        </w:rPr>
        <w:t>8</w:t>
      </w:r>
      <w:r w:rsidR="00E60B6D">
        <w:rPr>
          <w:rFonts w:ascii="Times New Roman" w:hAnsi="Times New Roman"/>
          <w:b/>
        </w:rPr>
        <w:t>/16</w:t>
      </w:r>
    </w:p>
    <w:p w14:paraId="4587D42C" w14:textId="77777777" w:rsidR="00A7661F" w:rsidRDefault="00A7661F" w:rsidP="00A7661F">
      <w:pPr>
        <w:rPr>
          <w:rFonts w:ascii="Times New Roman" w:hAnsi="Times New Roman"/>
          <w:b/>
        </w:rPr>
      </w:pPr>
    </w:p>
    <w:p w14:paraId="06E3772D" w14:textId="77777777" w:rsidR="00A7661F" w:rsidRDefault="00A7661F" w:rsidP="00A7661F">
      <w:pPr>
        <w:rPr>
          <w:rFonts w:ascii="Times New Roman" w:hAnsi="Times New Roman"/>
          <w:b/>
        </w:rPr>
      </w:pPr>
    </w:p>
    <w:p w14:paraId="5F5FAEFF" w14:textId="77777777" w:rsidR="00A7661F" w:rsidRDefault="00A7661F" w:rsidP="00A7661F">
      <w:pPr>
        <w:rPr>
          <w:rFonts w:ascii="Times New Roman" w:hAnsi="Times New Roman"/>
          <w:b/>
        </w:rPr>
      </w:pPr>
    </w:p>
    <w:p w14:paraId="74C94892" w14:textId="77777777" w:rsidR="00A7661F" w:rsidRDefault="00A7661F" w:rsidP="00A7661F">
      <w:pPr>
        <w:rPr>
          <w:rFonts w:ascii="Times New Roman" w:hAnsi="Times New Roman"/>
          <w:b/>
        </w:rPr>
      </w:pPr>
    </w:p>
    <w:p w14:paraId="68F2045E" w14:textId="77777777" w:rsidR="00A7661F" w:rsidRDefault="00A7661F" w:rsidP="00A7661F">
      <w:pPr>
        <w:rPr>
          <w:rFonts w:ascii="Times New Roman" w:hAnsi="Times New Roman"/>
          <w:b/>
        </w:rPr>
      </w:pPr>
    </w:p>
    <w:p w14:paraId="279E89C1" w14:textId="77777777" w:rsidR="00A7661F" w:rsidRDefault="00A7661F" w:rsidP="00A7661F">
      <w:pPr>
        <w:rPr>
          <w:rFonts w:ascii="Times New Roman" w:hAnsi="Times New Roman"/>
          <w:b/>
        </w:rPr>
      </w:pPr>
    </w:p>
    <w:p w14:paraId="08177168" w14:textId="77777777" w:rsidR="00A7661F" w:rsidRDefault="00A7661F" w:rsidP="00A7661F">
      <w:pPr>
        <w:rPr>
          <w:rFonts w:ascii="Times New Roman" w:hAnsi="Times New Roman"/>
          <w:b/>
        </w:rPr>
      </w:pPr>
    </w:p>
    <w:p w14:paraId="0666506B" w14:textId="77777777" w:rsidR="00A7661F" w:rsidRDefault="00A7661F" w:rsidP="00A7661F">
      <w:pPr>
        <w:rPr>
          <w:rFonts w:ascii="Times New Roman" w:hAnsi="Times New Roman"/>
          <w:b/>
        </w:rPr>
      </w:pPr>
    </w:p>
    <w:p w14:paraId="1E27BDBD" w14:textId="77777777" w:rsidR="00D7698E" w:rsidRDefault="00D7698E" w:rsidP="00A7661F">
      <w:pPr>
        <w:rPr>
          <w:rFonts w:ascii="Times New Roman" w:hAnsi="Times New Roman"/>
          <w:b/>
        </w:rPr>
      </w:pPr>
    </w:p>
    <w:p w14:paraId="75A6BD38" w14:textId="77777777" w:rsidR="00D7698E" w:rsidRDefault="00D7698E" w:rsidP="00A7661F">
      <w:pPr>
        <w:rPr>
          <w:rFonts w:ascii="Times New Roman" w:hAnsi="Times New Roman"/>
          <w:b/>
        </w:rPr>
      </w:pPr>
    </w:p>
    <w:p w14:paraId="18B60B13" w14:textId="77777777" w:rsidR="00D7698E" w:rsidRDefault="00D7698E" w:rsidP="00A7661F">
      <w:pPr>
        <w:rPr>
          <w:rFonts w:ascii="Times New Roman" w:hAnsi="Times New Roman"/>
          <w:b/>
        </w:rPr>
      </w:pPr>
    </w:p>
    <w:p w14:paraId="1AD3A9F4" w14:textId="77777777"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14:paraId="5784F57D" w14:textId="77777777" w:rsidR="00A77C23" w:rsidRDefault="00A77C23" w:rsidP="00A77C23">
      <w:pPr>
        <w:outlineLvl w:val="0"/>
        <w:rPr>
          <w:rFonts w:ascii="Times New Roman" w:hAnsi="Times New Roman"/>
        </w:rPr>
      </w:pPr>
      <w:r>
        <w:rPr>
          <w:rFonts w:ascii="Times New Roman" w:hAnsi="Times New Roman"/>
        </w:rPr>
        <w:t>Dianne Ochoa</w:t>
      </w:r>
    </w:p>
    <w:p w14:paraId="22CA9ECB" w14:textId="77777777" w:rsidR="00A77C23" w:rsidRPr="006A0078" w:rsidRDefault="00A77C23" w:rsidP="00A77C23">
      <w:pPr>
        <w:outlineLvl w:val="0"/>
        <w:rPr>
          <w:rFonts w:ascii="Times New Roman" w:hAnsi="Times New Roman"/>
        </w:rPr>
      </w:pPr>
      <w:r>
        <w:rPr>
          <w:rFonts w:ascii="Times New Roman" w:hAnsi="Times New Roman"/>
        </w:rPr>
        <w:t xml:space="preserve">Lead </w:t>
      </w:r>
      <w:r w:rsidRPr="006A0078">
        <w:rPr>
          <w:rFonts w:ascii="Times New Roman" w:hAnsi="Times New Roman"/>
        </w:rPr>
        <w:t>Public Health Advisor</w:t>
      </w:r>
    </w:p>
    <w:p w14:paraId="523A982E" w14:textId="77777777" w:rsidR="00A77C23" w:rsidRPr="006A0078" w:rsidRDefault="00A77C23" w:rsidP="00A77C23">
      <w:pPr>
        <w:outlineLvl w:val="0"/>
        <w:rPr>
          <w:rFonts w:ascii="Times New Roman" w:hAnsi="Times New Roman"/>
        </w:rPr>
      </w:pPr>
      <w:r w:rsidRPr="006A0078">
        <w:rPr>
          <w:rFonts w:ascii="Times New Roman" w:hAnsi="Times New Roman"/>
        </w:rPr>
        <w:t>Division of Public Health Performance Improvement (DPHPI)</w:t>
      </w:r>
    </w:p>
    <w:p w14:paraId="2CECECA9" w14:textId="77777777" w:rsidR="00A77C23" w:rsidRDefault="00A77C23" w:rsidP="00A77C23">
      <w:pPr>
        <w:outlineLvl w:val="0"/>
        <w:rPr>
          <w:rFonts w:ascii="Times New Roman" w:hAnsi="Times New Roman"/>
        </w:rPr>
      </w:pPr>
      <w:r w:rsidRPr="006A0078">
        <w:rPr>
          <w:rFonts w:ascii="Times New Roman" w:hAnsi="Times New Roman"/>
        </w:rPr>
        <w:t>Office for State, Tribal, Local and Territorial Support (OSTLTS)</w:t>
      </w:r>
    </w:p>
    <w:p w14:paraId="183FE1F8" w14:textId="77777777" w:rsidR="00A77C23" w:rsidRPr="000F5D71" w:rsidRDefault="00A77C23" w:rsidP="00A77C23">
      <w:pPr>
        <w:outlineLvl w:val="0"/>
        <w:rPr>
          <w:rFonts w:ascii="Times New Roman" w:hAnsi="Times New Roman"/>
        </w:rPr>
      </w:pPr>
      <w:r w:rsidRPr="000F5D71">
        <w:rPr>
          <w:rFonts w:ascii="Times New Roman" w:hAnsi="Times New Roman"/>
        </w:rPr>
        <w:t>Centers for Disease Control and Prevention (CDC)</w:t>
      </w:r>
    </w:p>
    <w:p w14:paraId="65CCA103" w14:textId="77777777" w:rsidR="00A77C23" w:rsidRPr="000F5D71" w:rsidRDefault="00A77C23" w:rsidP="00A77C23">
      <w:pPr>
        <w:outlineLvl w:val="0"/>
        <w:rPr>
          <w:rFonts w:ascii="Times New Roman" w:hAnsi="Times New Roman"/>
        </w:rPr>
      </w:pPr>
      <w:r w:rsidRPr="000F5D71">
        <w:rPr>
          <w:rFonts w:ascii="Times New Roman" w:hAnsi="Times New Roman"/>
        </w:rPr>
        <w:t>Atlanta, Georgia  30341</w:t>
      </w:r>
    </w:p>
    <w:p w14:paraId="7649D996" w14:textId="77777777" w:rsidR="00A77C23" w:rsidRDefault="00A77C23" w:rsidP="00A77C23">
      <w:pPr>
        <w:outlineLvl w:val="0"/>
        <w:rPr>
          <w:rFonts w:ascii="Times New Roman" w:hAnsi="Times New Roman"/>
        </w:rPr>
      </w:pPr>
      <w:r w:rsidRPr="006A0078">
        <w:rPr>
          <w:rFonts w:ascii="Times New Roman" w:hAnsi="Times New Roman"/>
        </w:rPr>
        <w:t>Telephone: 404.498.</w:t>
      </w:r>
      <w:r>
        <w:rPr>
          <w:rFonts w:ascii="Times New Roman" w:hAnsi="Times New Roman"/>
        </w:rPr>
        <w:t>3037</w:t>
      </w:r>
    </w:p>
    <w:p w14:paraId="0A2D461B" w14:textId="77777777" w:rsidR="00A77C23" w:rsidRPr="000F5D71" w:rsidRDefault="00A77C23" w:rsidP="00A77C23">
      <w:pPr>
        <w:outlineLvl w:val="0"/>
        <w:rPr>
          <w:rFonts w:ascii="Times New Roman" w:hAnsi="Times New Roman"/>
        </w:rPr>
      </w:pPr>
      <w:r w:rsidRPr="000F5D71">
        <w:rPr>
          <w:rFonts w:ascii="Times New Roman" w:hAnsi="Times New Roman"/>
        </w:rPr>
        <w:t>Fax:  770-488-</w:t>
      </w:r>
      <w:r>
        <w:rPr>
          <w:rFonts w:ascii="Times New Roman" w:hAnsi="Times New Roman"/>
        </w:rPr>
        <w:t>0430</w:t>
      </w:r>
    </w:p>
    <w:p w14:paraId="2763DD02" w14:textId="457DBF31" w:rsidR="00D7698E" w:rsidRDefault="00A77C23" w:rsidP="002244B1">
      <w:pPr>
        <w:outlineLvl w:val="0"/>
        <w:rPr>
          <w:rFonts w:ascii="Times New Roman" w:hAnsi="Times New Roman"/>
          <w:b/>
        </w:rPr>
      </w:pPr>
      <w:r w:rsidRPr="000F5D71">
        <w:rPr>
          <w:rFonts w:ascii="Times New Roman" w:hAnsi="Times New Roman"/>
        </w:rPr>
        <w:t xml:space="preserve">Email: </w:t>
      </w:r>
      <w:hyperlink r:id="rId8" w:history="1">
        <w:r>
          <w:rPr>
            <w:rStyle w:val="Hyperlink"/>
            <w:rFonts w:ascii="Times New Roman" w:hAnsi="Times New Roman"/>
          </w:rPr>
          <w:t>dtq1</w:t>
        </w:r>
        <w:r w:rsidRPr="00F849B5">
          <w:rPr>
            <w:rStyle w:val="Hyperlink"/>
            <w:rFonts w:ascii="Times New Roman" w:hAnsi="Times New Roman"/>
          </w:rPr>
          <w:t>@cdc.gov</w:t>
        </w:r>
      </w:hyperlink>
    </w:p>
    <w:p w14:paraId="3D226321" w14:textId="77777777" w:rsidR="000F647A" w:rsidRDefault="000F647A" w:rsidP="00A7661F">
      <w:pPr>
        <w:rPr>
          <w:rFonts w:ascii="Times New Roman" w:hAnsi="Times New Roman"/>
          <w:b/>
        </w:rPr>
      </w:pPr>
    </w:p>
    <w:p w14:paraId="6B41B4D0" w14:textId="77777777" w:rsidR="000F647A" w:rsidRDefault="000F647A" w:rsidP="00A7661F">
      <w:pPr>
        <w:rPr>
          <w:rFonts w:ascii="Times New Roman" w:hAnsi="Times New Roman"/>
          <w:b/>
        </w:rPr>
      </w:pPr>
    </w:p>
    <w:p w14:paraId="52C288DF" w14:textId="092D6A0F" w:rsidR="002E64E0" w:rsidRPr="00DF2164" w:rsidRDefault="00D7698E" w:rsidP="00591E38">
      <w:pPr>
        <w:rPr>
          <w:rFonts w:ascii="Times New Roman" w:hAnsi="Times New Roman"/>
          <w:b/>
          <w:sz w:val="28"/>
          <w:szCs w:val="28"/>
        </w:rPr>
      </w:pPr>
      <w:r>
        <w:rPr>
          <w:rFonts w:ascii="Times New Roman" w:hAnsi="Times New Roman"/>
          <w:b/>
        </w:rPr>
        <w:br w:type="page"/>
      </w:r>
      <w:r w:rsidR="00DF2164" w:rsidRPr="00DF2164">
        <w:rPr>
          <w:rFonts w:ascii="Times New Roman" w:hAnsi="Times New Roman"/>
          <w:b/>
          <w:sz w:val="28"/>
          <w:szCs w:val="28"/>
        </w:rPr>
        <w:lastRenderedPageBreak/>
        <w:t>Table of Contents</w:t>
      </w:r>
    </w:p>
    <w:p w14:paraId="0C09AFDA" w14:textId="77777777" w:rsidR="00DF2164" w:rsidRDefault="00DF2164" w:rsidP="00A7661F">
      <w:pPr>
        <w:rPr>
          <w:rFonts w:ascii="Times New Roman" w:hAnsi="Times New Roman"/>
          <w:b/>
        </w:rPr>
      </w:pPr>
    </w:p>
    <w:p w14:paraId="6AABF3B1" w14:textId="77777777" w:rsidR="00532D73" w:rsidRPr="00CE3235" w:rsidRDefault="00532D73" w:rsidP="00532D73">
      <w:pPr>
        <w:rPr>
          <w:rFonts w:ascii="Times New Roman" w:hAnsi="Times New Roman"/>
        </w:rPr>
      </w:pPr>
    </w:p>
    <w:p w14:paraId="61B0C1AA" w14:textId="77777777" w:rsidR="00532D73" w:rsidRPr="00CE3235" w:rsidRDefault="00532D73" w:rsidP="00532D73">
      <w:pPr>
        <w:numPr>
          <w:ilvl w:val="0"/>
          <w:numId w:val="35"/>
        </w:numPr>
        <w:rPr>
          <w:rFonts w:ascii="Times New Roman" w:hAnsi="Times New Roman"/>
        </w:rPr>
      </w:pPr>
      <w:r w:rsidRPr="00CE3235">
        <w:rPr>
          <w:rFonts w:ascii="Times New Roman" w:hAnsi="Times New Roman"/>
        </w:rPr>
        <w:t>Collections of Information Employing Statistical Methods</w:t>
      </w:r>
    </w:p>
    <w:p w14:paraId="550273F8" w14:textId="77777777"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Respondent Universe and Sampling Methods</w:t>
      </w:r>
    </w:p>
    <w:p w14:paraId="5A27C96F" w14:textId="77777777"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Procedures for Collection of Information</w:t>
      </w:r>
    </w:p>
    <w:p w14:paraId="43678715" w14:textId="77777777"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Methods to Maximize response Rates and Deal with Nonresponse</w:t>
      </w:r>
    </w:p>
    <w:p w14:paraId="75B60FB6" w14:textId="77777777"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Procedures or Methods to be Undertaken</w:t>
      </w:r>
    </w:p>
    <w:p w14:paraId="6485A636" w14:textId="77777777"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Individuals Consulted on Statistical Aspects of Individuals Collecting and/or Analyzing Data</w:t>
      </w:r>
    </w:p>
    <w:p w14:paraId="76465170" w14:textId="77777777" w:rsidR="001B5649" w:rsidRPr="00CE3235" w:rsidRDefault="001B5649" w:rsidP="00CB7C10">
      <w:pPr>
        <w:jc w:val="center"/>
        <w:rPr>
          <w:rFonts w:ascii="Times New Roman" w:hAnsi="Times New Roman"/>
        </w:rPr>
      </w:pPr>
    </w:p>
    <w:p w14:paraId="02AF1E24" w14:textId="77777777" w:rsidR="00062CEF" w:rsidRDefault="00062CEF" w:rsidP="002244B1">
      <w:pPr>
        <w:outlineLvl w:val="0"/>
        <w:rPr>
          <w:rFonts w:ascii="Times New Roman" w:hAnsi="Times New Roman"/>
          <w:b/>
        </w:rPr>
      </w:pPr>
    </w:p>
    <w:p w14:paraId="132406A6" w14:textId="77777777" w:rsidR="00CB56C3" w:rsidRPr="00CE3235" w:rsidRDefault="00C85D88" w:rsidP="002244B1">
      <w:pPr>
        <w:outlineLvl w:val="0"/>
        <w:rPr>
          <w:rFonts w:ascii="Times New Roman" w:hAnsi="Times New Roman"/>
          <w:b/>
        </w:rPr>
      </w:pPr>
      <w:r w:rsidRPr="00CE3235">
        <w:rPr>
          <w:rFonts w:ascii="Times New Roman" w:hAnsi="Times New Roman"/>
          <w:b/>
        </w:rPr>
        <w:t>Attachments</w:t>
      </w:r>
      <w:r w:rsidR="00B218B2" w:rsidRPr="00CE3235">
        <w:rPr>
          <w:rFonts w:ascii="Times New Roman" w:hAnsi="Times New Roman"/>
          <w:b/>
        </w:rPr>
        <w:t>:</w:t>
      </w:r>
    </w:p>
    <w:p w14:paraId="16CB4E9D" w14:textId="77777777" w:rsidR="00760B4C" w:rsidRDefault="002F6D27" w:rsidP="000307D7">
      <w:pPr>
        <w:tabs>
          <w:tab w:val="left" w:pos="2160"/>
        </w:tabs>
        <w:ind w:left="360"/>
        <w:outlineLvl w:val="0"/>
        <w:rPr>
          <w:rFonts w:ascii="Times New Roman" w:hAnsi="Times New Roman"/>
          <w:bCs/>
        </w:rPr>
      </w:pPr>
      <w:r w:rsidRPr="002F6D27">
        <w:rPr>
          <w:rFonts w:ascii="Times New Roman" w:hAnsi="Times New Roman"/>
          <w:bCs/>
        </w:rPr>
        <w:t xml:space="preserve">Attachment </w:t>
      </w:r>
      <w:r w:rsidR="00FF1431">
        <w:rPr>
          <w:rFonts w:ascii="Times New Roman" w:hAnsi="Times New Roman"/>
          <w:bCs/>
        </w:rPr>
        <w:t>3</w:t>
      </w:r>
      <w:r w:rsidR="000307D7">
        <w:rPr>
          <w:rFonts w:ascii="Times New Roman" w:hAnsi="Times New Roman"/>
          <w:bCs/>
        </w:rPr>
        <w:tab/>
      </w:r>
      <w:r w:rsidR="00760B4C">
        <w:rPr>
          <w:rFonts w:ascii="Times New Roman" w:hAnsi="Times New Roman"/>
          <w:bCs/>
        </w:rPr>
        <w:t xml:space="preserve">List of </w:t>
      </w:r>
      <w:r w:rsidR="00290C86">
        <w:rPr>
          <w:rFonts w:ascii="Times New Roman" w:hAnsi="Times New Roman"/>
          <w:bCs/>
        </w:rPr>
        <w:t xml:space="preserve">FY13 </w:t>
      </w:r>
      <w:r w:rsidR="00760B4C">
        <w:rPr>
          <w:rFonts w:ascii="Times New Roman" w:hAnsi="Times New Roman"/>
          <w:bCs/>
        </w:rPr>
        <w:t>PHHS Block Grant Recipients</w:t>
      </w:r>
    </w:p>
    <w:p w14:paraId="57382BAE" w14:textId="77777777" w:rsidR="00C36E82" w:rsidRDefault="00C36E82">
      <w:pPr>
        <w:rPr>
          <w:rFonts w:ascii="Times New Roman TUR" w:hAnsi="Times New Roman TUR" w:cs="Times New Roman TUR"/>
          <w:bCs/>
        </w:rPr>
      </w:pPr>
    </w:p>
    <w:p w14:paraId="20F09CB0" w14:textId="77777777" w:rsidR="00C36E82" w:rsidRDefault="00C36E82">
      <w:pPr>
        <w:rPr>
          <w:rFonts w:ascii="Times New Roman TUR" w:hAnsi="Times New Roman TUR" w:cs="Times New Roman TUR"/>
          <w:bCs/>
        </w:rPr>
      </w:pPr>
    </w:p>
    <w:p w14:paraId="49B7C3AF" w14:textId="77777777" w:rsidR="00EC6591" w:rsidRDefault="00EC6591">
      <w:pPr>
        <w:widowControl/>
        <w:autoSpaceDE/>
        <w:autoSpaceDN/>
        <w:adjustRightInd/>
        <w:rPr>
          <w:rFonts w:ascii="Times New Roman" w:hAnsi="Times New Roman"/>
          <w:b/>
        </w:rPr>
      </w:pPr>
      <w:bookmarkStart w:id="1" w:name="_Toc172001179"/>
      <w:r>
        <w:rPr>
          <w:rFonts w:ascii="Times New Roman" w:hAnsi="Times New Roman"/>
        </w:rPr>
        <w:br w:type="page"/>
      </w:r>
    </w:p>
    <w:p w14:paraId="29DAEFCF" w14:textId="77777777" w:rsidR="004B03AA" w:rsidRPr="00D81347" w:rsidRDefault="004B03AA" w:rsidP="002244B1">
      <w:pPr>
        <w:pStyle w:val="Hdr1"/>
        <w:outlineLvl w:val="0"/>
        <w:rPr>
          <w:rFonts w:ascii="Times New Roman" w:hAnsi="Times New Roman"/>
        </w:rPr>
      </w:pPr>
      <w:r w:rsidRPr="00D81347">
        <w:rPr>
          <w:rFonts w:ascii="Times New Roman" w:hAnsi="Times New Roman"/>
        </w:rPr>
        <w:lastRenderedPageBreak/>
        <w:t>B.  Collections of Information Employing Statistical Methods</w:t>
      </w:r>
      <w:bookmarkEnd w:id="1"/>
    </w:p>
    <w:p w14:paraId="4F2EACDE" w14:textId="77777777" w:rsidR="004B03AA" w:rsidRDefault="004B03AA">
      <w:pPr>
        <w:rPr>
          <w:rFonts w:ascii="Times New Roman TUR" w:hAnsi="Times New Roman TUR" w:cs="Times New Roman TUR"/>
          <w:b/>
          <w:bCs/>
        </w:rPr>
      </w:pPr>
    </w:p>
    <w:p w14:paraId="4CAAA43A" w14:textId="77777777" w:rsidR="00062CEF" w:rsidRDefault="00062CEF">
      <w:pPr>
        <w:rPr>
          <w:rFonts w:ascii="Times New Roman TUR" w:hAnsi="Times New Roman TUR" w:cs="Times New Roman TUR"/>
          <w:bCs/>
        </w:rPr>
      </w:pPr>
    </w:p>
    <w:p w14:paraId="496B2E45" w14:textId="77777777" w:rsidR="008A0EAA" w:rsidRPr="001E0CEC" w:rsidRDefault="008A0EAA" w:rsidP="002244B1">
      <w:pPr>
        <w:pStyle w:val="Hdr2"/>
        <w:outlineLvl w:val="0"/>
      </w:pPr>
      <w:bookmarkStart w:id="2" w:name="_Toc172001180"/>
      <w:r w:rsidRPr="001E0CEC">
        <w:t>1.  Respondent Universe and Sampling Methods</w:t>
      </w:r>
      <w:bookmarkEnd w:id="2"/>
    </w:p>
    <w:p w14:paraId="2FDAE7CE" w14:textId="77777777" w:rsidR="000F5D71" w:rsidRDefault="000F5D71" w:rsidP="008A0EAA">
      <w:pPr>
        <w:rPr>
          <w:rFonts w:ascii="Times New Roman" w:hAnsi="Times New Roman"/>
        </w:rPr>
      </w:pPr>
    </w:p>
    <w:p w14:paraId="7BFBA266" w14:textId="77777777" w:rsidR="008A0EAA" w:rsidRPr="008A0EAA" w:rsidRDefault="008A0EAA" w:rsidP="008A0EAA">
      <w:pPr>
        <w:rPr>
          <w:rFonts w:ascii="Times New Roman" w:hAnsi="Times New Roman"/>
        </w:rPr>
      </w:pPr>
      <w:r w:rsidRPr="008A0EAA">
        <w:rPr>
          <w:rFonts w:ascii="Times New Roman" w:hAnsi="Times New Roman"/>
        </w:rPr>
        <w:t xml:space="preserve">The </w:t>
      </w:r>
      <w:r>
        <w:rPr>
          <w:rFonts w:ascii="Times New Roman" w:hAnsi="Times New Roman"/>
        </w:rPr>
        <w:t xml:space="preserve">respondent universe includes </w:t>
      </w:r>
      <w:r w:rsidR="00B56905">
        <w:rPr>
          <w:rFonts w:ascii="Times New Roman" w:hAnsi="Times New Roman"/>
        </w:rPr>
        <w:t xml:space="preserve">all </w:t>
      </w:r>
      <w:r>
        <w:rPr>
          <w:rFonts w:ascii="Times New Roman" w:hAnsi="Times New Roman"/>
        </w:rPr>
        <w:t xml:space="preserve">61 Preventive Health and Health Services </w:t>
      </w:r>
      <w:r w:rsidR="00150E20">
        <w:rPr>
          <w:rFonts w:ascii="Times New Roman" w:hAnsi="Times New Roman"/>
        </w:rPr>
        <w:t>awardee</w:t>
      </w:r>
      <w:r>
        <w:rPr>
          <w:rFonts w:ascii="Times New Roman" w:hAnsi="Times New Roman"/>
        </w:rPr>
        <w:t>s</w:t>
      </w:r>
      <w:r w:rsidR="00C24BF6">
        <w:rPr>
          <w:rFonts w:ascii="Times New Roman" w:hAnsi="Times New Roman"/>
        </w:rPr>
        <w:t xml:space="preserve"> (see Attachment 3)</w:t>
      </w:r>
      <w:r>
        <w:rPr>
          <w:rFonts w:ascii="Times New Roman" w:hAnsi="Times New Roman"/>
        </w:rPr>
        <w:t xml:space="preserve">. </w:t>
      </w:r>
      <w:r w:rsidRPr="008A0EAA">
        <w:rPr>
          <w:rFonts w:ascii="Times New Roman" w:hAnsi="Times New Roman"/>
        </w:rPr>
        <w:t xml:space="preserve"> No sampling from t</w:t>
      </w:r>
      <w:r>
        <w:rPr>
          <w:rFonts w:ascii="Times New Roman" w:hAnsi="Times New Roman"/>
        </w:rPr>
        <w:t xml:space="preserve">his universe will be undertaken. </w:t>
      </w:r>
      <w:r w:rsidR="00B56905">
        <w:rPr>
          <w:rFonts w:ascii="Times New Roman" w:hAnsi="Times New Roman"/>
        </w:rPr>
        <w:t xml:space="preserve"> </w:t>
      </w:r>
    </w:p>
    <w:p w14:paraId="7F9217B7" w14:textId="77777777" w:rsidR="008A0EAA" w:rsidRDefault="008A0EAA" w:rsidP="008A0EAA"/>
    <w:p w14:paraId="22A4C0A4" w14:textId="77777777" w:rsidR="000F5D71" w:rsidRDefault="000F5D71" w:rsidP="008A0EAA"/>
    <w:p w14:paraId="257F227B" w14:textId="77777777" w:rsidR="008A0EAA" w:rsidRPr="001E0CEC" w:rsidRDefault="008A0EAA" w:rsidP="002244B1">
      <w:pPr>
        <w:pStyle w:val="Hdr2"/>
        <w:outlineLvl w:val="0"/>
      </w:pPr>
      <w:bookmarkStart w:id="3" w:name="_Toc172001181"/>
      <w:r w:rsidRPr="001E0CEC">
        <w:t>2.  Procedures for the Collection of Information</w:t>
      </w:r>
      <w:bookmarkEnd w:id="3"/>
    </w:p>
    <w:p w14:paraId="195A866D" w14:textId="77777777" w:rsidR="000F5D71" w:rsidRDefault="000F5D71" w:rsidP="008A0EAA">
      <w:pPr>
        <w:rPr>
          <w:rFonts w:ascii="Times New Roman" w:hAnsi="Times New Roman"/>
        </w:rPr>
      </w:pPr>
    </w:p>
    <w:p w14:paraId="40E3D0D9" w14:textId="404EC0D6" w:rsidR="008A0EAA" w:rsidRDefault="00EA081E" w:rsidP="008A0EAA">
      <w:pPr>
        <w:rPr>
          <w:rFonts w:ascii="Times New Roman" w:hAnsi="Times New Roman"/>
        </w:rPr>
      </w:pPr>
      <w:r>
        <w:rPr>
          <w:rFonts w:ascii="Times New Roman" w:hAnsi="Times New Roman"/>
        </w:rPr>
        <w:t xml:space="preserve">The </w:t>
      </w:r>
      <w:r w:rsidR="001522AE">
        <w:rPr>
          <w:rFonts w:ascii="Times New Roman" w:hAnsi="Times New Roman"/>
        </w:rPr>
        <w:t xml:space="preserve">procedures for collection of information are consistent with what was previously approved. </w:t>
      </w:r>
      <w:r w:rsidR="004530BC">
        <w:rPr>
          <w:rFonts w:ascii="Times New Roman" w:hAnsi="Times New Roman"/>
        </w:rPr>
        <w:t>E</w:t>
      </w:r>
      <w:r w:rsidR="004530BC" w:rsidRPr="001E0CEC">
        <w:rPr>
          <w:rFonts w:ascii="Times New Roman" w:hAnsi="Times New Roman"/>
        </w:rPr>
        <w:t xml:space="preserve">ach </w:t>
      </w:r>
      <w:r w:rsidR="008A0EAA" w:rsidRPr="001E0CEC">
        <w:rPr>
          <w:rFonts w:ascii="Times New Roman" w:hAnsi="Times New Roman"/>
        </w:rPr>
        <w:t xml:space="preserve">respondent is notified of </w:t>
      </w:r>
      <w:r w:rsidR="00B56905">
        <w:rPr>
          <w:rFonts w:ascii="Times New Roman" w:hAnsi="Times New Roman"/>
        </w:rPr>
        <w:t>program reporting requirements</w:t>
      </w:r>
      <w:r w:rsidR="00866328">
        <w:rPr>
          <w:rFonts w:ascii="Times New Roman" w:hAnsi="Times New Roman"/>
        </w:rPr>
        <w:t xml:space="preserve"> which include</w:t>
      </w:r>
      <w:r w:rsidR="00866328" w:rsidRPr="00866328">
        <w:rPr>
          <w:rFonts w:ascii="Times New Roman TUR" w:hAnsi="Times New Roman TUR" w:cs="Times New Roman TUR"/>
          <w:bCs/>
        </w:rPr>
        <w:t xml:space="preserve"> </w:t>
      </w:r>
      <w:r w:rsidR="00866328">
        <w:rPr>
          <w:rFonts w:ascii="Times New Roman TUR" w:hAnsi="Times New Roman TUR" w:cs="Times New Roman TUR"/>
          <w:bCs/>
        </w:rPr>
        <w:t>the provision of</w:t>
      </w:r>
      <w:r w:rsidR="00866328" w:rsidRPr="007F1A80">
        <w:rPr>
          <w:rFonts w:ascii="Times New Roman TUR" w:hAnsi="Times New Roman TUR" w:cs="Times New Roman TUR"/>
          <w:bCs/>
        </w:rPr>
        <w:t xml:space="preserve"> a plan and appropriate certifications and assurances</w:t>
      </w:r>
      <w:r w:rsidR="00B56905">
        <w:rPr>
          <w:rFonts w:ascii="Times New Roman" w:hAnsi="Times New Roman"/>
        </w:rPr>
        <w:t>.  Information is submitted to CDC through an electronic Block Grant Management Information System (BGMIS).  On an annu</w:t>
      </w:r>
      <w:r w:rsidR="00C24BF6">
        <w:rPr>
          <w:rFonts w:ascii="Times New Roman" w:hAnsi="Times New Roman"/>
        </w:rPr>
        <w:t>al basis, each awardee submits one Work Plan and one</w:t>
      </w:r>
      <w:r w:rsidR="00D76A64">
        <w:rPr>
          <w:rFonts w:ascii="Times New Roman" w:hAnsi="Times New Roman"/>
        </w:rPr>
        <w:t xml:space="preserve"> Annual Report.  A</w:t>
      </w:r>
      <w:r w:rsidR="00B56905">
        <w:rPr>
          <w:rFonts w:ascii="Times New Roman" w:hAnsi="Times New Roman"/>
        </w:rPr>
        <w:t>wardee</w:t>
      </w:r>
      <w:r w:rsidR="00D76A64">
        <w:rPr>
          <w:rFonts w:ascii="Times New Roman" w:hAnsi="Times New Roman"/>
        </w:rPr>
        <w:t>s</w:t>
      </w:r>
      <w:r w:rsidR="008A0EAA" w:rsidRPr="001E0CEC">
        <w:rPr>
          <w:rFonts w:ascii="Times New Roman" w:hAnsi="Times New Roman"/>
        </w:rPr>
        <w:t xml:space="preserve"> enter data into the </w:t>
      </w:r>
      <w:r w:rsidR="00B56905">
        <w:rPr>
          <w:rFonts w:ascii="Times New Roman" w:hAnsi="Times New Roman"/>
        </w:rPr>
        <w:t xml:space="preserve">BGMIS </w:t>
      </w:r>
      <w:r w:rsidR="008A0EAA" w:rsidRPr="001E0CEC">
        <w:rPr>
          <w:rFonts w:ascii="Times New Roman" w:hAnsi="Times New Roman"/>
        </w:rPr>
        <w:t xml:space="preserve">system </w:t>
      </w:r>
      <w:r w:rsidR="00E31F14">
        <w:rPr>
          <w:rFonts w:ascii="Times New Roman" w:hAnsi="Times New Roman"/>
        </w:rPr>
        <w:t xml:space="preserve">in accordance with PHHS Block Grant program guidance. </w:t>
      </w:r>
      <w:r w:rsidR="008A0EAA" w:rsidRPr="001E0CEC">
        <w:rPr>
          <w:rFonts w:ascii="Times New Roman" w:hAnsi="Times New Roman"/>
        </w:rPr>
        <w:t xml:space="preserve"> </w:t>
      </w:r>
      <w:r w:rsidR="00B56905" w:rsidRPr="008A0EAA">
        <w:rPr>
          <w:rFonts w:ascii="Times New Roman" w:hAnsi="Times New Roman"/>
        </w:rPr>
        <w:t xml:space="preserve">All are being provided secure access to the system for the purposes of </w:t>
      </w:r>
      <w:r w:rsidR="00B56905">
        <w:rPr>
          <w:rFonts w:ascii="Times New Roman" w:hAnsi="Times New Roman"/>
        </w:rPr>
        <w:t xml:space="preserve">annual </w:t>
      </w:r>
      <w:r w:rsidR="00B56905" w:rsidRPr="008A0EAA">
        <w:rPr>
          <w:rFonts w:ascii="Times New Roman" w:hAnsi="Times New Roman"/>
        </w:rPr>
        <w:t>data entry</w:t>
      </w:r>
      <w:r w:rsidR="00B56905">
        <w:rPr>
          <w:rFonts w:ascii="Times New Roman" w:hAnsi="Times New Roman"/>
        </w:rPr>
        <w:t xml:space="preserve">. </w:t>
      </w:r>
      <w:r w:rsidR="008A0EAA" w:rsidRPr="001E0CEC">
        <w:rPr>
          <w:rFonts w:ascii="Times New Roman" w:hAnsi="Times New Roman"/>
        </w:rPr>
        <w:t xml:space="preserve">The </w:t>
      </w:r>
      <w:r w:rsidR="00B56905">
        <w:rPr>
          <w:rFonts w:ascii="Times New Roman" w:hAnsi="Times New Roman"/>
        </w:rPr>
        <w:t xml:space="preserve">CDC Block Grant program </w:t>
      </w:r>
      <w:r w:rsidR="008A0EAA" w:rsidRPr="001E0CEC">
        <w:rPr>
          <w:rFonts w:ascii="Times New Roman" w:hAnsi="Times New Roman"/>
        </w:rPr>
        <w:t xml:space="preserve">staff </w:t>
      </w:r>
      <w:r w:rsidR="00B56905">
        <w:rPr>
          <w:rFonts w:ascii="Times New Roman" w:hAnsi="Times New Roman"/>
        </w:rPr>
        <w:t>are</w:t>
      </w:r>
      <w:r w:rsidR="008A0EAA" w:rsidRPr="001E0CEC">
        <w:rPr>
          <w:rFonts w:ascii="Times New Roman" w:hAnsi="Times New Roman"/>
        </w:rPr>
        <w:t xml:space="preserve"> available to meet with or otherwise consult with each respondent to ensure the proper and most efficient use of the system.</w:t>
      </w:r>
    </w:p>
    <w:p w14:paraId="7ECFF915" w14:textId="77777777" w:rsidR="00D76A64" w:rsidRPr="001E0CEC" w:rsidRDefault="00D76A64" w:rsidP="008A0EAA">
      <w:pPr>
        <w:rPr>
          <w:rFonts w:ascii="Times New Roman" w:hAnsi="Times New Roman"/>
        </w:rPr>
      </w:pPr>
    </w:p>
    <w:p w14:paraId="0B939C2F" w14:textId="77777777" w:rsidR="00B56905" w:rsidRPr="007F1A80" w:rsidRDefault="00B56905" w:rsidP="00B56905">
      <w:pPr>
        <w:rPr>
          <w:rFonts w:ascii="Times New Roman TUR" w:hAnsi="Times New Roman TUR" w:cs="Times New Roman TUR"/>
          <w:bCs/>
        </w:rPr>
      </w:pPr>
      <w:r w:rsidRPr="007F1A80">
        <w:rPr>
          <w:rFonts w:ascii="Times New Roman TUR" w:hAnsi="Times New Roman TUR" w:cs="Times New Roman TUR"/>
          <w:bCs/>
        </w:rPr>
        <w:t xml:space="preserve">Each </w:t>
      </w:r>
      <w:r>
        <w:rPr>
          <w:rFonts w:ascii="Times New Roman TUR" w:hAnsi="Times New Roman TUR" w:cs="Times New Roman TUR"/>
          <w:bCs/>
        </w:rPr>
        <w:t>Work P</w:t>
      </w:r>
      <w:r w:rsidRPr="007F1A80">
        <w:rPr>
          <w:rFonts w:ascii="Times New Roman TUR" w:hAnsi="Times New Roman TUR" w:cs="Times New Roman TUR"/>
          <w:bCs/>
        </w:rPr>
        <w:t>lan provide</w:t>
      </w:r>
      <w:r w:rsidR="00C24BF6">
        <w:rPr>
          <w:rFonts w:ascii="Times New Roman TUR" w:hAnsi="Times New Roman TUR" w:cs="Times New Roman TUR"/>
          <w:bCs/>
        </w:rPr>
        <w:t>s</w:t>
      </w:r>
      <w:r w:rsidRPr="007F1A80">
        <w:rPr>
          <w:rFonts w:ascii="Times New Roman TUR" w:hAnsi="Times New Roman TUR" w:cs="Times New Roman TUR"/>
          <w:bCs/>
        </w:rPr>
        <w:t xml:space="preserve"> information on the populations for which activities are carried out, identification of disparately affected populations, strategies for improving health status, descriptions of programs and activities, the number of personnel needed to carry out the activities, amounts to be expended, and amounts to be expended on target populations.</w:t>
      </w:r>
    </w:p>
    <w:p w14:paraId="38DB6CCC" w14:textId="77777777" w:rsidR="00B56905" w:rsidRPr="007F1A80" w:rsidRDefault="00B56905" w:rsidP="00B56905">
      <w:pPr>
        <w:rPr>
          <w:rFonts w:ascii="Times New Roman TUR" w:hAnsi="Times New Roman TUR" w:cs="Times New Roman TUR"/>
          <w:bCs/>
        </w:rPr>
      </w:pPr>
    </w:p>
    <w:p w14:paraId="54E9B104" w14:textId="77777777" w:rsidR="00B56905" w:rsidRDefault="00B56905" w:rsidP="00B56905">
      <w:pPr>
        <w:rPr>
          <w:rFonts w:ascii="Times New Roman TUR" w:hAnsi="Times New Roman TUR" w:cs="Times New Roman TUR"/>
          <w:bCs/>
        </w:rPr>
      </w:pPr>
      <w:r w:rsidRPr="007F1A80">
        <w:rPr>
          <w:rFonts w:ascii="Times New Roman TUR" w:hAnsi="Times New Roman TUR" w:cs="Times New Roman TUR"/>
          <w:bCs/>
        </w:rPr>
        <w:t xml:space="preserve">Each </w:t>
      </w:r>
      <w:r>
        <w:rPr>
          <w:rFonts w:ascii="Times New Roman TUR" w:hAnsi="Times New Roman TUR" w:cs="Times New Roman TUR"/>
          <w:bCs/>
        </w:rPr>
        <w:t>awardee</w:t>
      </w:r>
      <w:r w:rsidRPr="007F1A80">
        <w:rPr>
          <w:rFonts w:ascii="Times New Roman TUR" w:hAnsi="Times New Roman TUR" w:cs="Times New Roman TUR"/>
          <w:bCs/>
        </w:rPr>
        <w:t xml:space="preserve"> submits an </w:t>
      </w:r>
      <w:r>
        <w:rPr>
          <w:rFonts w:ascii="Times New Roman TUR" w:hAnsi="Times New Roman TUR" w:cs="Times New Roman TUR"/>
          <w:bCs/>
        </w:rPr>
        <w:t>A</w:t>
      </w:r>
      <w:r w:rsidRPr="007F1A80">
        <w:rPr>
          <w:rFonts w:ascii="Times New Roman TUR" w:hAnsi="Times New Roman TUR" w:cs="Times New Roman TUR"/>
          <w:bCs/>
        </w:rPr>
        <w:t xml:space="preserve">nnual </w:t>
      </w:r>
      <w:r>
        <w:rPr>
          <w:rFonts w:ascii="Times New Roman TUR" w:hAnsi="Times New Roman TUR" w:cs="Times New Roman TUR"/>
          <w:bCs/>
        </w:rPr>
        <w:t>R</w:t>
      </w:r>
      <w:r w:rsidRPr="007F1A80">
        <w:rPr>
          <w:rFonts w:ascii="Times New Roman TUR" w:hAnsi="Times New Roman TUR" w:cs="Times New Roman TUR"/>
          <w:bCs/>
        </w:rPr>
        <w:t xml:space="preserve">eport which provides data corresponding to the ways in which the </w:t>
      </w:r>
      <w:r>
        <w:rPr>
          <w:rFonts w:ascii="Times New Roman TUR" w:hAnsi="Times New Roman TUR" w:cs="Times New Roman TUR"/>
          <w:bCs/>
        </w:rPr>
        <w:t>awardee</w:t>
      </w:r>
      <w:r w:rsidRPr="007F1A80">
        <w:rPr>
          <w:rFonts w:ascii="Times New Roman TUR" w:hAnsi="Times New Roman TUR" w:cs="Times New Roman TUR"/>
          <w:bCs/>
        </w:rPr>
        <w:t xml:space="preserve"> is using the funds and statements of progress in each program area</w:t>
      </w:r>
      <w:r>
        <w:rPr>
          <w:rFonts w:ascii="Times New Roman TUR" w:hAnsi="Times New Roman TUR" w:cs="Times New Roman TUR"/>
          <w:bCs/>
        </w:rPr>
        <w:t xml:space="preserve"> identified in the corresponding Work Plan. </w:t>
      </w:r>
      <w:r w:rsidRPr="007F1A80">
        <w:rPr>
          <w:rFonts w:ascii="Times New Roman TUR" w:hAnsi="Times New Roman TUR" w:cs="Times New Roman TUR"/>
          <w:bCs/>
        </w:rPr>
        <w:t xml:space="preserve"> </w:t>
      </w:r>
      <w:r>
        <w:rPr>
          <w:rFonts w:ascii="Times New Roman TUR" w:hAnsi="Times New Roman TUR" w:cs="Times New Roman TUR"/>
          <w:bCs/>
        </w:rPr>
        <w:t>Awardees</w:t>
      </w:r>
      <w:r w:rsidRPr="007F1A80">
        <w:rPr>
          <w:rFonts w:ascii="Times New Roman TUR" w:hAnsi="Times New Roman TUR" w:cs="Times New Roman TUR"/>
          <w:bCs/>
        </w:rPr>
        <w:t xml:space="preserve"> do not report </w:t>
      </w:r>
      <w:r>
        <w:rPr>
          <w:rFonts w:ascii="Times New Roman TUR" w:hAnsi="Times New Roman TUR" w:cs="Times New Roman TUR"/>
          <w:bCs/>
        </w:rPr>
        <w:t>awardee</w:t>
      </w:r>
      <w:r w:rsidRPr="007F1A80">
        <w:rPr>
          <w:rFonts w:ascii="Times New Roman TUR" w:hAnsi="Times New Roman TUR" w:cs="Times New Roman TUR"/>
          <w:bCs/>
        </w:rPr>
        <w:t xml:space="preserve"> data which can be found in Federal databases. </w:t>
      </w:r>
    </w:p>
    <w:p w14:paraId="2438B74E" w14:textId="77777777" w:rsidR="008A0EAA" w:rsidRDefault="008A0EAA" w:rsidP="008A0EAA"/>
    <w:p w14:paraId="2EDCDE70" w14:textId="77777777" w:rsidR="000F5D71" w:rsidRDefault="000F5D71" w:rsidP="008A0EAA"/>
    <w:p w14:paraId="6A4E43E1" w14:textId="77777777" w:rsidR="008A0EAA" w:rsidRPr="00E31F14" w:rsidRDefault="008A0EAA" w:rsidP="002244B1">
      <w:pPr>
        <w:pStyle w:val="Hdr2"/>
        <w:outlineLvl w:val="0"/>
      </w:pPr>
      <w:bookmarkStart w:id="4" w:name="_Toc172001182"/>
      <w:r w:rsidRPr="00E31F14">
        <w:t>3.  Methods to Maximize Response Rates and Deal with Nonresponse</w:t>
      </w:r>
      <w:bookmarkEnd w:id="4"/>
    </w:p>
    <w:p w14:paraId="578EFCBB" w14:textId="77777777" w:rsidR="000F5D71" w:rsidRDefault="000F5D71" w:rsidP="00E31F14">
      <w:pPr>
        <w:rPr>
          <w:rFonts w:ascii="Times New Roman" w:hAnsi="Times New Roman"/>
        </w:rPr>
      </w:pPr>
    </w:p>
    <w:p w14:paraId="238284A7" w14:textId="77777777" w:rsidR="00E31F14" w:rsidRDefault="00150E20" w:rsidP="00E31F14">
      <w:pPr>
        <w:rPr>
          <w:rFonts w:ascii="Times New Roman" w:hAnsi="Times New Roman"/>
        </w:rPr>
      </w:pPr>
      <w:r>
        <w:rPr>
          <w:rFonts w:ascii="Times New Roman" w:hAnsi="Times New Roman"/>
        </w:rPr>
        <w:t>Awardee</w:t>
      </w:r>
      <w:r w:rsidR="00E31F14">
        <w:rPr>
          <w:rFonts w:ascii="Times New Roman" w:hAnsi="Times New Roman"/>
        </w:rPr>
        <w:t xml:space="preserve">s complete </w:t>
      </w:r>
      <w:r w:rsidR="00A94BB9">
        <w:rPr>
          <w:rFonts w:ascii="Times New Roman" w:hAnsi="Times New Roman"/>
        </w:rPr>
        <w:t>Work Plan</w:t>
      </w:r>
      <w:r w:rsidR="00E31F14">
        <w:rPr>
          <w:rFonts w:ascii="Times New Roman" w:hAnsi="Times New Roman"/>
        </w:rPr>
        <w:t xml:space="preserve"> and </w:t>
      </w:r>
      <w:r w:rsidR="00A94BB9">
        <w:rPr>
          <w:rFonts w:ascii="Times New Roman" w:hAnsi="Times New Roman"/>
        </w:rPr>
        <w:t>A</w:t>
      </w:r>
      <w:r w:rsidR="00E31F14">
        <w:rPr>
          <w:rFonts w:ascii="Times New Roman" w:hAnsi="Times New Roman"/>
        </w:rPr>
        <w:t xml:space="preserve">nnual </w:t>
      </w:r>
      <w:r w:rsidR="00A94BB9">
        <w:rPr>
          <w:rFonts w:ascii="Times New Roman" w:hAnsi="Times New Roman"/>
        </w:rPr>
        <w:t>R</w:t>
      </w:r>
      <w:r w:rsidR="00E31F14">
        <w:rPr>
          <w:rFonts w:ascii="Times New Roman" w:hAnsi="Times New Roman"/>
        </w:rPr>
        <w:t xml:space="preserve">eport information in accordance with legislative mandates. </w:t>
      </w:r>
      <w:r w:rsidR="00740CE9">
        <w:rPr>
          <w:rFonts w:ascii="Times New Roman" w:hAnsi="Times New Roman"/>
        </w:rPr>
        <w:t xml:space="preserve">The utilization rate is 100%. </w:t>
      </w:r>
      <w:r w:rsidR="00E31F14">
        <w:rPr>
          <w:rFonts w:ascii="Times New Roman" w:hAnsi="Times New Roman"/>
        </w:rPr>
        <w:t xml:space="preserve">The system is easy to use and requires very little training.  On-line instructions for using the system are available to the user as is telephone and email support. </w:t>
      </w:r>
    </w:p>
    <w:p w14:paraId="6127B1AA" w14:textId="77777777" w:rsidR="00E31F14" w:rsidRDefault="00E31F14" w:rsidP="00E31F14">
      <w:pPr>
        <w:rPr>
          <w:rFonts w:ascii="Times New Roman" w:hAnsi="Times New Roman"/>
        </w:rPr>
      </w:pPr>
    </w:p>
    <w:p w14:paraId="4AD7AD09" w14:textId="77777777" w:rsidR="00650357" w:rsidRDefault="00650357" w:rsidP="00E31F14">
      <w:pPr>
        <w:rPr>
          <w:rFonts w:ascii="Times New Roman" w:hAnsi="Times New Roman"/>
        </w:rPr>
      </w:pPr>
    </w:p>
    <w:p w14:paraId="4F1609C9" w14:textId="77777777" w:rsidR="00E31F14" w:rsidRDefault="008A0EAA" w:rsidP="002244B1">
      <w:pPr>
        <w:pStyle w:val="Hdr2"/>
        <w:outlineLvl w:val="0"/>
      </w:pPr>
      <w:bookmarkStart w:id="5" w:name="_Toc172001183"/>
      <w:r w:rsidRPr="00E31F14">
        <w:t>4.  Tests of Procedures or Methods to be Undertaken</w:t>
      </w:r>
      <w:bookmarkEnd w:id="5"/>
    </w:p>
    <w:p w14:paraId="1B8243DB" w14:textId="77777777" w:rsidR="00E31F14" w:rsidRDefault="00E31F14" w:rsidP="00E31F14">
      <w:pPr>
        <w:rPr>
          <w:rFonts w:ascii="Times New Roman" w:hAnsi="Times New Roman"/>
          <w:b/>
          <w:bCs/>
        </w:rPr>
      </w:pPr>
    </w:p>
    <w:p w14:paraId="7FE7A1DC" w14:textId="24FBBF45" w:rsidR="008A0EAA" w:rsidRDefault="00BA0D86" w:rsidP="008A0EAA">
      <w:r>
        <w:rPr>
          <w:rFonts w:ascii="Times New Roman TUR" w:hAnsi="Times New Roman TUR" w:cs="Times New Roman TUR"/>
          <w:bCs/>
        </w:rPr>
        <w:t xml:space="preserve">In 2007 CDC conducted a pilot test of BGMIS with several grantees.  They have been successfully using the web based system for the past years, entering Work Plan applications, </w:t>
      </w:r>
      <w:r>
        <w:rPr>
          <w:rFonts w:ascii="Times New Roman TUR" w:hAnsi="Times New Roman TUR" w:cs="Times New Roman TUR"/>
          <w:bCs/>
        </w:rPr>
        <w:lastRenderedPageBreak/>
        <w:t xml:space="preserve">Annual Progress Reports, and Success Stories.  Since the last OMB approval in 2013, CDC PHHS Block Grant Program has updated the Work Plan Guidance document </w:t>
      </w:r>
      <w:r w:rsidRPr="00BA0D86">
        <w:rPr>
          <w:rFonts w:ascii="Times New Roman TUR" w:hAnsi="Times New Roman TUR" w:cs="Times New Roman TUR"/>
          <w:bCs/>
        </w:rPr>
        <w:t>to reflect system changes and now links to specific locations in the document from the Work Plan Main page, instead of linking to six smaller documents. Program also clarified specific information that should be included in specific fields in the system</w:t>
      </w:r>
      <w:r>
        <w:rPr>
          <w:rFonts w:ascii="Times New Roman TUR" w:hAnsi="Times New Roman TUR" w:cs="Times New Roman TUR"/>
          <w:bCs/>
        </w:rPr>
        <w:t xml:space="preserve"> to allow grantees to input the desired information to document appropriate program progress</w:t>
      </w:r>
      <w:r w:rsidRPr="00BA0D86">
        <w:rPr>
          <w:rFonts w:ascii="Times New Roman TUR" w:hAnsi="Times New Roman TUR" w:cs="Times New Roman TUR"/>
          <w:bCs/>
        </w:rPr>
        <w:t xml:space="preserve">.  </w:t>
      </w:r>
    </w:p>
    <w:p w14:paraId="74396131" w14:textId="77777777" w:rsidR="000F5D71" w:rsidRDefault="000F5D71" w:rsidP="008A0EAA"/>
    <w:p w14:paraId="585280C5" w14:textId="77777777" w:rsidR="00740CE9" w:rsidRPr="003D7E5D" w:rsidRDefault="00D81347" w:rsidP="002244B1">
      <w:pPr>
        <w:pStyle w:val="Hdr2"/>
        <w:outlineLvl w:val="0"/>
      </w:pPr>
      <w:bookmarkStart w:id="6" w:name="_Toc172001184"/>
      <w:r>
        <w:t xml:space="preserve">5.  </w:t>
      </w:r>
      <w:r w:rsidR="008A0EAA" w:rsidRPr="003D7E5D">
        <w:t xml:space="preserve">Individuals Consulted on Statistical Aspects and Individuals Collecting and/or </w:t>
      </w:r>
      <w:r w:rsidR="003D7E5D">
        <w:t xml:space="preserve">          </w:t>
      </w:r>
      <w:r w:rsidR="008A0EAA" w:rsidRPr="003D7E5D">
        <w:t xml:space="preserve">  Analyzing Data</w:t>
      </w:r>
      <w:bookmarkEnd w:id="6"/>
    </w:p>
    <w:p w14:paraId="7022FC07" w14:textId="77777777" w:rsidR="003D7E5D" w:rsidRDefault="003D7E5D" w:rsidP="003D7E5D">
      <w:pPr>
        <w:pStyle w:val="BodyText"/>
        <w:keepNext/>
      </w:pPr>
    </w:p>
    <w:p w14:paraId="092B790E" w14:textId="77777777" w:rsidR="00895ACD" w:rsidRPr="00895ACD" w:rsidRDefault="000F5D71" w:rsidP="00895ACD">
      <w:pPr>
        <w:keepNext/>
        <w:keepLines/>
        <w:rPr>
          <w:rFonts w:ascii="Times New Roman" w:hAnsi="Times New Roman"/>
        </w:rPr>
      </w:pPr>
      <w:r>
        <w:rPr>
          <w:rFonts w:ascii="Times New Roman" w:hAnsi="Times New Roman"/>
        </w:rPr>
        <w:t>The following individual</w:t>
      </w:r>
      <w:r w:rsidR="00895ACD" w:rsidRPr="00895ACD">
        <w:rPr>
          <w:rFonts w:ascii="Times New Roman" w:hAnsi="Times New Roman"/>
        </w:rPr>
        <w:t xml:space="preserve"> will oversee </w:t>
      </w:r>
      <w:r w:rsidR="00872D72">
        <w:rPr>
          <w:rFonts w:ascii="Times New Roman" w:hAnsi="Times New Roman"/>
        </w:rPr>
        <w:t>the collection and summarization of information collected from PHHS block grant recipients</w:t>
      </w:r>
      <w:r w:rsidR="00872D72" w:rsidRPr="00895ACD">
        <w:rPr>
          <w:rFonts w:ascii="Times New Roman" w:hAnsi="Times New Roman"/>
        </w:rPr>
        <w:t>.</w:t>
      </w:r>
    </w:p>
    <w:p w14:paraId="63CFBFC3" w14:textId="77777777" w:rsidR="00895ACD" w:rsidRPr="00895ACD" w:rsidRDefault="00895ACD" w:rsidP="00895ACD">
      <w:pPr>
        <w:keepNext/>
        <w:keepLines/>
        <w:rPr>
          <w:rFonts w:ascii="Times New Roman" w:hAnsi="Times New Roman"/>
        </w:rPr>
      </w:pPr>
    </w:p>
    <w:p w14:paraId="33FC8617" w14:textId="68E586AE" w:rsidR="00895ACD" w:rsidRDefault="00494F3A" w:rsidP="002244B1">
      <w:pPr>
        <w:outlineLvl w:val="0"/>
        <w:rPr>
          <w:rFonts w:ascii="Times New Roman" w:hAnsi="Times New Roman"/>
        </w:rPr>
      </w:pPr>
      <w:r>
        <w:rPr>
          <w:rFonts w:ascii="Times New Roman" w:hAnsi="Times New Roman"/>
        </w:rPr>
        <w:t>Dianne Ochoa</w:t>
      </w:r>
    </w:p>
    <w:p w14:paraId="79B0E98F" w14:textId="18A1D6BF" w:rsidR="006A0078" w:rsidRPr="006A0078" w:rsidRDefault="00A77C23" w:rsidP="006A0078">
      <w:pPr>
        <w:outlineLvl w:val="0"/>
        <w:rPr>
          <w:rFonts w:ascii="Times New Roman" w:hAnsi="Times New Roman"/>
        </w:rPr>
      </w:pPr>
      <w:r>
        <w:rPr>
          <w:rFonts w:ascii="Times New Roman" w:hAnsi="Times New Roman"/>
        </w:rPr>
        <w:t xml:space="preserve">Lead </w:t>
      </w:r>
      <w:r w:rsidR="006A0078" w:rsidRPr="006A0078">
        <w:rPr>
          <w:rFonts w:ascii="Times New Roman" w:hAnsi="Times New Roman"/>
        </w:rPr>
        <w:t>Public Health Advisor</w:t>
      </w:r>
    </w:p>
    <w:p w14:paraId="12FCFE8D" w14:textId="77777777" w:rsidR="006A0078" w:rsidRPr="006A0078" w:rsidRDefault="006A0078" w:rsidP="006A0078">
      <w:pPr>
        <w:outlineLvl w:val="0"/>
        <w:rPr>
          <w:rFonts w:ascii="Times New Roman" w:hAnsi="Times New Roman"/>
        </w:rPr>
      </w:pPr>
      <w:r w:rsidRPr="006A0078">
        <w:rPr>
          <w:rFonts w:ascii="Times New Roman" w:hAnsi="Times New Roman"/>
        </w:rPr>
        <w:t>Division of Public Health Performance Improvement (DPHPI)</w:t>
      </w:r>
    </w:p>
    <w:p w14:paraId="0EBE1468" w14:textId="77777777" w:rsidR="006A0078" w:rsidRDefault="006A0078" w:rsidP="006A0078">
      <w:pPr>
        <w:outlineLvl w:val="0"/>
        <w:rPr>
          <w:rFonts w:ascii="Times New Roman" w:hAnsi="Times New Roman"/>
        </w:rPr>
      </w:pPr>
      <w:r w:rsidRPr="006A0078">
        <w:rPr>
          <w:rFonts w:ascii="Times New Roman" w:hAnsi="Times New Roman"/>
        </w:rPr>
        <w:t>Office for State, Tribal, Local and Territorial Support (OSTLTS)</w:t>
      </w:r>
    </w:p>
    <w:p w14:paraId="2D21A190" w14:textId="77777777" w:rsidR="000F5D71" w:rsidRPr="000F5D71" w:rsidRDefault="000F5D71" w:rsidP="006A0078">
      <w:pPr>
        <w:outlineLvl w:val="0"/>
        <w:rPr>
          <w:rFonts w:ascii="Times New Roman" w:hAnsi="Times New Roman"/>
        </w:rPr>
      </w:pPr>
      <w:r w:rsidRPr="000F5D71">
        <w:rPr>
          <w:rFonts w:ascii="Times New Roman" w:hAnsi="Times New Roman"/>
        </w:rPr>
        <w:t>Centers for Disease Control and Prevention (CDC)</w:t>
      </w:r>
    </w:p>
    <w:p w14:paraId="7E3FEB99" w14:textId="77777777" w:rsidR="000F5D71" w:rsidRPr="000F5D71" w:rsidRDefault="000F5D71" w:rsidP="000F5D71">
      <w:pPr>
        <w:outlineLvl w:val="0"/>
        <w:rPr>
          <w:rFonts w:ascii="Times New Roman" w:hAnsi="Times New Roman"/>
        </w:rPr>
      </w:pPr>
      <w:r w:rsidRPr="000F5D71">
        <w:rPr>
          <w:rFonts w:ascii="Times New Roman" w:hAnsi="Times New Roman"/>
        </w:rPr>
        <w:t>Atlanta, Georgia  30341</w:t>
      </w:r>
    </w:p>
    <w:p w14:paraId="753E4810" w14:textId="486CA3C7" w:rsidR="006A0078" w:rsidRDefault="006A0078" w:rsidP="000F5D71">
      <w:pPr>
        <w:outlineLvl w:val="0"/>
        <w:rPr>
          <w:rFonts w:ascii="Times New Roman" w:hAnsi="Times New Roman"/>
        </w:rPr>
      </w:pPr>
      <w:r w:rsidRPr="006A0078">
        <w:rPr>
          <w:rFonts w:ascii="Times New Roman" w:hAnsi="Times New Roman"/>
        </w:rPr>
        <w:t>Telephone: 404.498.</w:t>
      </w:r>
      <w:r w:rsidR="00494F3A">
        <w:rPr>
          <w:rFonts w:ascii="Times New Roman" w:hAnsi="Times New Roman"/>
        </w:rPr>
        <w:t>3037</w:t>
      </w:r>
    </w:p>
    <w:p w14:paraId="715F74D6" w14:textId="0AD3F44B" w:rsidR="000F5D71" w:rsidRPr="000F5D71" w:rsidRDefault="000F5D71" w:rsidP="000F5D71">
      <w:pPr>
        <w:outlineLvl w:val="0"/>
        <w:rPr>
          <w:rFonts w:ascii="Times New Roman" w:hAnsi="Times New Roman"/>
        </w:rPr>
      </w:pPr>
      <w:r w:rsidRPr="000F5D71">
        <w:rPr>
          <w:rFonts w:ascii="Times New Roman" w:hAnsi="Times New Roman"/>
        </w:rPr>
        <w:t>Fax:  770-488-</w:t>
      </w:r>
      <w:r w:rsidR="00494F3A">
        <w:rPr>
          <w:rFonts w:ascii="Times New Roman" w:hAnsi="Times New Roman"/>
        </w:rPr>
        <w:t>0430</w:t>
      </w:r>
    </w:p>
    <w:p w14:paraId="76122CA7" w14:textId="004FA369" w:rsidR="000F5D71" w:rsidRDefault="000F5D71" w:rsidP="000F5D71">
      <w:pPr>
        <w:outlineLvl w:val="0"/>
        <w:rPr>
          <w:rStyle w:val="Hyperlink"/>
          <w:rFonts w:ascii="Times New Roman" w:hAnsi="Times New Roman"/>
        </w:rPr>
      </w:pPr>
      <w:r w:rsidRPr="000F5D71">
        <w:rPr>
          <w:rFonts w:ascii="Times New Roman" w:hAnsi="Times New Roman"/>
        </w:rPr>
        <w:t xml:space="preserve">Email: </w:t>
      </w:r>
      <w:hyperlink r:id="rId9" w:history="1">
        <w:r w:rsidR="00494F3A" w:rsidRPr="006E044B">
          <w:rPr>
            <w:rStyle w:val="Hyperlink"/>
            <w:rFonts w:ascii="Times New Roman" w:hAnsi="Times New Roman"/>
            <w:color w:val="auto"/>
            <w:u w:val="none"/>
          </w:rPr>
          <w:t>dtq1@cdc.gov</w:t>
        </w:r>
      </w:hyperlink>
    </w:p>
    <w:p w14:paraId="2945526C" w14:textId="77777777" w:rsidR="00480BA3" w:rsidRDefault="00480BA3" w:rsidP="000F5D71">
      <w:pPr>
        <w:outlineLvl w:val="0"/>
        <w:rPr>
          <w:rStyle w:val="Hyperlink"/>
          <w:rFonts w:ascii="Times New Roman" w:hAnsi="Times New Roman"/>
        </w:rPr>
      </w:pPr>
    </w:p>
    <w:p w14:paraId="6377D253" w14:textId="712B2AE2" w:rsidR="00480BA3" w:rsidRPr="006E044B" w:rsidRDefault="00480BA3" w:rsidP="000F5D71">
      <w:pPr>
        <w:outlineLvl w:val="0"/>
        <w:rPr>
          <w:rStyle w:val="Hyperlink"/>
          <w:rFonts w:ascii="Times New Roman" w:hAnsi="Times New Roman"/>
          <w:color w:val="auto"/>
          <w:u w:val="none"/>
        </w:rPr>
      </w:pPr>
      <w:r w:rsidRPr="006E044B">
        <w:rPr>
          <w:rStyle w:val="Hyperlink"/>
          <w:rFonts w:ascii="Times New Roman" w:hAnsi="Times New Roman"/>
          <w:color w:val="auto"/>
          <w:u w:val="none"/>
        </w:rPr>
        <w:t>Tracy Perkins</w:t>
      </w:r>
    </w:p>
    <w:p w14:paraId="36F36212" w14:textId="77777777" w:rsidR="00480BA3" w:rsidRPr="006E044B" w:rsidRDefault="00480BA3" w:rsidP="00480BA3">
      <w:pPr>
        <w:outlineLvl w:val="0"/>
        <w:rPr>
          <w:rStyle w:val="Hyperlink"/>
          <w:rFonts w:ascii="Times New Roman" w:hAnsi="Times New Roman"/>
          <w:color w:val="auto"/>
          <w:u w:val="none"/>
        </w:rPr>
      </w:pPr>
      <w:r w:rsidRPr="006E044B">
        <w:rPr>
          <w:rStyle w:val="Hyperlink"/>
          <w:rFonts w:ascii="Times New Roman" w:hAnsi="Times New Roman"/>
          <w:color w:val="auto"/>
          <w:u w:val="none"/>
        </w:rPr>
        <w:t>Public Health Advisor</w:t>
      </w:r>
    </w:p>
    <w:p w14:paraId="32062076" w14:textId="77777777" w:rsidR="00480BA3" w:rsidRPr="006E044B" w:rsidRDefault="00480BA3" w:rsidP="00480BA3">
      <w:pPr>
        <w:outlineLvl w:val="0"/>
        <w:rPr>
          <w:rStyle w:val="Hyperlink"/>
          <w:rFonts w:ascii="Times New Roman" w:hAnsi="Times New Roman"/>
          <w:color w:val="auto"/>
          <w:u w:val="none"/>
        </w:rPr>
      </w:pPr>
      <w:r w:rsidRPr="006E044B">
        <w:rPr>
          <w:rStyle w:val="Hyperlink"/>
          <w:rFonts w:ascii="Times New Roman" w:hAnsi="Times New Roman"/>
          <w:color w:val="auto"/>
          <w:u w:val="none"/>
        </w:rPr>
        <w:t>Division of Public Health Performance Improvement (DPHPI)</w:t>
      </w:r>
    </w:p>
    <w:p w14:paraId="30181321" w14:textId="77777777" w:rsidR="00480BA3" w:rsidRPr="006E044B" w:rsidRDefault="00480BA3" w:rsidP="00480BA3">
      <w:pPr>
        <w:outlineLvl w:val="0"/>
        <w:rPr>
          <w:rStyle w:val="Hyperlink"/>
          <w:rFonts w:ascii="Times New Roman" w:hAnsi="Times New Roman"/>
          <w:color w:val="auto"/>
          <w:u w:val="none"/>
        </w:rPr>
      </w:pPr>
      <w:r w:rsidRPr="006E044B">
        <w:rPr>
          <w:rStyle w:val="Hyperlink"/>
          <w:rFonts w:ascii="Times New Roman" w:hAnsi="Times New Roman"/>
          <w:color w:val="auto"/>
          <w:u w:val="none"/>
        </w:rPr>
        <w:t>Office for State, Tribal, Local and Territorial Support (OSTLTS)</w:t>
      </w:r>
    </w:p>
    <w:p w14:paraId="26A29EAC" w14:textId="77777777" w:rsidR="00480BA3" w:rsidRPr="006E044B" w:rsidRDefault="00480BA3" w:rsidP="00480BA3">
      <w:pPr>
        <w:outlineLvl w:val="0"/>
        <w:rPr>
          <w:rStyle w:val="Hyperlink"/>
          <w:rFonts w:ascii="Times New Roman" w:hAnsi="Times New Roman"/>
          <w:color w:val="auto"/>
          <w:u w:val="none"/>
        </w:rPr>
      </w:pPr>
      <w:r w:rsidRPr="006E044B">
        <w:rPr>
          <w:rStyle w:val="Hyperlink"/>
          <w:rFonts w:ascii="Times New Roman" w:hAnsi="Times New Roman"/>
          <w:color w:val="auto"/>
          <w:u w:val="none"/>
        </w:rPr>
        <w:t>Centers for Disease Control and Prevention (CDC)</w:t>
      </w:r>
    </w:p>
    <w:p w14:paraId="49D59B9D" w14:textId="47AE037A" w:rsidR="00480BA3" w:rsidRPr="006E044B" w:rsidRDefault="00480BA3" w:rsidP="00480BA3">
      <w:pPr>
        <w:outlineLvl w:val="0"/>
        <w:rPr>
          <w:rStyle w:val="Hyperlink"/>
          <w:rFonts w:ascii="Times New Roman" w:hAnsi="Times New Roman"/>
          <w:color w:val="auto"/>
          <w:u w:val="none"/>
        </w:rPr>
      </w:pPr>
      <w:r w:rsidRPr="006E044B">
        <w:rPr>
          <w:rStyle w:val="Hyperlink"/>
          <w:rFonts w:ascii="Times New Roman" w:hAnsi="Times New Roman"/>
          <w:color w:val="auto"/>
          <w:u w:val="none"/>
        </w:rPr>
        <w:t>Atlanta, Georgia  30341</w:t>
      </w:r>
    </w:p>
    <w:p w14:paraId="06CC92DF" w14:textId="02BD2293" w:rsidR="00480BA3" w:rsidRPr="000F5D71" w:rsidRDefault="00480BA3" w:rsidP="000F5D71">
      <w:pPr>
        <w:outlineLvl w:val="0"/>
        <w:rPr>
          <w:rFonts w:ascii="Times New Roman" w:hAnsi="Times New Roman"/>
        </w:rPr>
      </w:pPr>
      <w:r w:rsidRPr="00480BA3">
        <w:rPr>
          <w:rFonts w:ascii="Times New Roman" w:hAnsi="Times New Roman"/>
        </w:rPr>
        <w:t>Telephone: 404.498.</w:t>
      </w:r>
      <w:r>
        <w:rPr>
          <w:rFonts w:ascii="Times New Roman" w:hAnsi="Times New Roman"/>
        </w:rPr>
        <w:t>6760</w:t>
      </w:r>
    </w:p>
    <w:p w14:paraId="3247E6B3" w14:textId="6CCE955F" w:rsidR="00C97B83" w:rsidRDefault="00480BA3" w:rsidP="00494F3A">
      <w:pPr>
        <w:pStyle w:val="BodyText"/>
        <w:keepNext/>
        <w:rPr>
          <w:rFonts w:cs="Times New Roman TUR"/>
          <w:bCs/>
          <w:szCs w:val="24"/>
        </w:rPr>
      </w:pPr>
      <w:r>
        <w:rPr>
          <w:rFonts w:cs="Times New Roman TUR"/>
          <w:bCs/>
          <w:szCs w:val="24"/>
        </w:rPr>
        <w:t>Fax:  770.</w:t>
      </w:r>
      <w:r w:rsidRPr="00480BA3">
        <w:rPr>
          <w:rFonts w:cs="Times New Roman TUR"/>
          <w:bCs/>
          <w:szCs w:val="24"/>
        </w:rPr>
        <w:t>488</w:t>
      </w:r>
      <w:r>
        <w:rPr>
          <w:rFonts w:cs="Times New Roman TUR"/>
          <w:bCs/>
          <w:szCs w:val="24"/>
        </w:rPr>
        <w:t>.0430</w:t>
      </w:r>
    </w:p>
    <w:p w14:paraId="3A731A8E" w14:textId="4C454AE8" w:rsidR="00480BA3" w:rsidRPr="00895ACD" w:rsidRDefault="00480BA3" w:rsidP="00494F3A">
      <w:pPr>
        <w:pStyle w:val="BodyText"/>
        <w:keepNext/>
        <w:rPr>
          <w:rFonts w:cs="Times New Roman TUR"/>
          <w:bCs/>
          <w:szCs w:val="24"/>
        </w:rPr>
      </w:pPr>
      <w:r>
        <w:rPr>
          <w:rFonts w:cs="Times New Roman TUR"/>
          <w:bCs/>
          <w:szCs w:val="24"/>
        </w:rPr>
        <w:t>Email: tlp6@cdc.gov</w:t>
      </w:r>
    </w:p>
    <w:sectPr w:rsidR="00480BA3" w:rsidRPr="00895ACD" w:rsidSect="001F4CA1">
      <w:footerReference w:type="default" r:id="rId10"/>
      <w:headerReference w:type="first" r:id="rId11"/>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29906" w14:textId="77777777" w:rsidR="00365862" w:rsidRDefault="00365862">
      <w:r>
        <w:separator/>
      </w:r>
    </w:p>
  </w:endnote>
  <w:endnote w:type="continuationSeparator" w:id="0">
    <w:p w14:paraId="55C9301A" w14:textId="77777777" w:rsidR="00365862" w:rsidRDefault="0036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ED02" w14:textId="77777777" w:rsidR="00AB0C0D" w:rsidRDefault="00AB0C0D">
    <w:pPr>
      <w:pStyle w:val="Footer"/>
      <w:jc w:val="right"/>
    </w:pPr>
  </w:p>
  <w:p w14:paraId="78CB40FC" w14:textId="77777777" w:rsidR="00AB0C0D" w:rsidRDefault="00431B02">
    <w:pPr>
      <w:pStyle w:val="Footer"/>
      <w:jc w:val="right"/>
    </w:pPr>
    <w:r>
      <w:fldChar w:fldCharType="begin"/>
    </w:r>
    <w:r>
      <w:instrText xml:space="preserve"> PAGE   \* MERGEFORMAT </w:instrText>
    </w:r>
    <w:r>
      <w:fldChar w:fldCharType="separate"/>
    </w:r>
    <w:r w:rsidR="00F655D8">
      <w:rPr>
        <w:noProof/>
      </w:rPr>
      <w:t>4</w:t>
    </w:r>
    <w:r>
      <w:rPr>
        <w:noProof/>
      </w:rPr>
      <w:fldChar w:fldCharType="end"/>
    </w:r>
  </w:p>
  <w:p w14:paraId="28890CE4" w14:textId="77777777" w:rsidR="00AB0C0D" w:rsidRDefault="00AB0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44D5A" w14:textId="77777777" w:rsidR="00365862" w:rsidRDefault="00365862">
      <w:r>
        <w:separator/>
      </w:r>
    </w:p>
  </w:footnote>
  <w:footnote w:type="continuationSeparator" w:id="0">
    <w:p w14:paraId="7787FFEA" w14:textId="77777777" w:rsidR="00365862" w:rsidRDefault="00365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CF0FA" w14:textId="77777777" w:rsidR="00C217BA" w:rsidRPr="004D11CE" w:rsidRDefault="00C217BA" w:rsidP="004D11CE">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lvlText w:val=""/>
      <w:lvlJc w:val="left"/>
      <w:pPr>
        <w:ind w:left="360" w:hanging="360"/>
      </w:pPr>
      <w:rPr>
        <w:rFonts w:ascii="Symbol" w:hAnsi="Symbol" w:cs="Times New Roman" w:hint="default"/>
        <w:b w:val="0"/>
        <w:i w:val="0"/>
        <w:strike w:val="0"/>
        <w:color w:val="auto"/>
        <w:sz w:val="22"/>
        <w:szCs w:val="22"/>
        <w:u w:val="none"/>
      </w:rPr>
    </w:lvl>
  </w:abstractNum>
  <w:abstractNum w:abstractNumId="1" w15:restartNumberingAfterBreak="0">
    <w:nsid w:val="00EE4885"/>
    <w:multiLevelType w:val="multilevel"/>
    <w:tmpl w:val="8D8E27F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8081A"/>
    <w:multiLevelType w:val="multilevel"/>
    <w:tmpl w:val="5FAEEF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121CD1"/>
    <w:multiLevelType w:val="hybridMultilevel"/>
    <w:tmpl w:val="7EDA1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F51"/>
    <w:multiLevelType w:val="hybridMultilevel"/>
    <w:tmpl w:val="02E678AA"/>
    <w:lvl w:ilvl="0" w:tplc="04090001">
      <w:start w:val="1"/>
      <w:numFmt w:val="bullet"/>
      <w:lvlText w:val=""/>
      <w:lvlJc w:val="left"/>
      <w:pPr>
        <w:tabs>
          <w:tab w:val="num" w:pos="1800"/>
        </w:tabs>
        <w:ind w:left="1800" w:hanging="360"/>
      </w:pPr>
      <w:rPr>
        <w:rFonts w:ascii="Symbol" w:hAnsi="Symbol" w:hint="default"/>
      </w:rPr>
    </w:lvl>
    <w:lvl w:ilvl="1" w:tplc="C7386114">
      <w:start w:val="1"/>
      <w:numFmt w:val="bullet"/>
      <w:lvlText w:val=""/>
      <w:lvlJc w:val="left"/>
      <w:pPr>
        <w:tabs>
          <w:tab w:val="num" w:pos="2520"/>
        </w:tabs>
        <w:ind w:left="25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17F8F"/>
    <w:multiLevelType w:val="hybridMultilevel"/>
    <w:tmpl w:val="409608B6"/>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61D96"/>
    <w:multiLevelType w:val="hybridMultilevel"/>
    <w:tmpl w:val="9B04543C"/>
    <w:lvl w:ilvl="0" w:tplc="34AC2D4C">
      <w:start w:val="1"/>
      <w:numFmt w:val="bullet"/>
      <w:lvlText w:val=""/>
      <w:lvlJc w:val="left"/>
      <w:pPr>
        <w:tabs>
          <w:tab w:val="num" w:pos="-51"/>
        </w:tabs>
        <w:ind w:left="510" w:hanging="15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74054"/>
    <w:multiLevelType w:val="hybridMultilevel"/>
    <w:tmpl w:val="4E3A8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C5535"/>
    <w:multiLevelType w:val="hybridMultilevel"/>
    <w:tmpl w:val="4F76DA0C"/>
    <w:lvl w:ilvl="0" w:tplc="0409000F">
      <w:start w:val="1"/>
      <w:numFmt w:val="decimal"/>
      <w:lvlText w:val="%1."/>
      <w:lvlJc w:val="left"/>
      <w:pPr>
        <w:tabs>
          <w:tab w:val="num" w:pos="720"/>
        </w:tabs>
        <w:ind w:left="720" w:hanging="360"/>
      </w:pPr>
    </w:lvl>
    <w:lvl w:ilvl="1" w:tplc="A2B229F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32917"/>
    <w:multiLevelType w:val="hybridMultilevel"/>
    <w:tmpl w:val="0356698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24B25"/>
    <w:multiLevelType w:val="hybridMultilevel"/>
    <w:tmpl w:val="3DA427C8"/>
    <w:lvl w:ilvl="0" w:tplc="6070126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1D741D"/>
    <w:multiLevelType w:val="hybridMultilevel"/>
    <w:tmpl w:val="DAE4DD6C"/>
    <w:lvl w:ilvl="0" w:tplc="5C861526">
      <w:start w:val="2"/>
      <w:numFmt w:val="decimal"/>
      <w:lvlText w:val="%1."/>
      <w:lvlJc w:val="left"/>
      <w:pPr>
        <w:tabs>
          <w:tab w:val="num" w:pos="945"/>
        </w:tabs>
        <w:ind w:left="945" w:hanging="585"/>
      </w:pPr>
      <w:rPr>
        <w:rFonts w:ascii="Courier" w:hAnsi="Courier"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1E7ABA"/>
    <w:multiLevelType w:val="hybridMultilevel"/>
    <w:tmpl w:val="532C570A"/>
    <w:lvl w:ilvl="0" w:tplc="7F123528">
      <w:start w:val="1"/>
      <w:numFmt w:val="decimal"/>
      <w:lvlText w:val="%1."/>
      <w:legacy w:legacy="1" w:legacySpace="0" w:legacyIndent="360"/>
      <w:lvlJc w:val="left"/>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42601C"/>
    <w:multiLevelType w:val="hybridMultilevel"/>
    <w:tmpl w:val="89DE92CA"/>
    <w:lvl w:ilvl="0" w:tplc="96DCDB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301A13"/>
    <w:multiLevelType w:val="hybridMultilevel"/>
    <w:tmpl w:val="04626314"/>
    <w:lvl w:ilvl="0" w:tplc="E8DCD934">
      <w:start w:val="1"/>
      <w:numFmt w:val="bullet"/>
      <w:lvlText w:val=""/>
      <w:lvlJc w:val="left"/>
      <w:pPr>
        <w:tabs>
          <w:tab w:val="num" w:pos="360"/>
        </w:tabs>
        <w:ind w:left="0" w:firstLine="0"/>
      </w:pPr>
      <w:rPr>
        <w:rFonts w:ascii="Symbol" w:hAnsi="Symbol" w:hint="default"/>
        <w:sz w:val="24"/>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54621"/>
    <w:multiLevelType w:val="hybridMultilevel"/>
    <w:tmpl w:val="F5741A82"/>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055977"/>
    <w:multiLevelType w:val="hybridMultilevel"/>
    <w:tmpl w:val="182EE530"/>
    <w:lvl w:ilvl="0" w:tplc="34109C96">
      <w:start w:val="1"/>
      <w:numFmt w:val="decimal"/>
      <w:lvlText w:val="%1."/>
      <w:lvlJc w:val="left"/>
      <w:pPr>
        <w:tabs>
          <w:tab w:val="num" w:pos="360"/>
        </w:tabs>
        <w:ind w:left="360" w:hanging="360"/>
      </w:pPr>
      <w:rPr>
        <w:rFonts w:hint="default"/>
        <w:b/>
        <w:i/>
      </w:rPr>
    </w:lvl>
    <w:lvl w:ilvl="1" w:tplc="34AC2D4C">
      <w:start w:val="1"/>
      <w:numFmt w:val="bullet"/>
      <w:lvlText w:val=""/>
      <w:lvlJc w:val="left"/>
      <w:pPr>
        <w:tabs>
          <w:tab w:val="num" w:pos="-51"/>
        </w:tabs>
        <w:ind w:left="510" w:hanging="150"/>
      </w:pPr>
      <w:rPr>
        <w:rFonts w:ascii="Symbol" w:hAnsi="Symbol" w:cs="Times New Roman" w:hint="default"/>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30642D94"/>
    <w:multiLevelType w:val="hybridMultilevel"/>
    <w:tmpl w:val="8BBC1004"/>
    <w:lvl w:ilvl="0" w:tplc="A2B229F2">
      <w:start w:val="1"/>
      <w:numFmt w:val="decimal"/>
      <w:lvlText w:val="%1."/>
      <w:lvlJc w:val="left"/>
      <w:pPr>
        <w:tabs>
          <w:tab w:val="num" w:pos="720"/>
        </w:tabs>
        <w:ind w:left="720" w:hanging="360"/>
      </w:pPr>
      <w:rPr>
        <w:rFonts w:hint="default"/>
        <w:color w:val="00000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BC6A40"/>
    <w:multiLevelType w:val="singleLevel"/>
    <w:tmpl w:val="BB5A1BE8"/>
    <w:lvl w:ilvl="0">
      <w:start w:val="1"/>
      <w:numFmt w:val="decimal"/>
      <w:lvlText w:val="%1."/>
      <w:legacy w:legacy="1" w:legacySpace="0" w:legacyIndent="360"/>
      <w:lvlJc w:val="left"/>
      <w:rPr>
        <w:rFonts w:ascii="Arial" w:hAnsi="Arial" w:hint="default"/>
      </w:rPr>
    </w:lvl>
  </w:abstractNum>
  <w:abstractNum w:abstractNumId="22" w15:restartNumberingAfterBreak="0">
    <w:nsid w:val="39EC5B6F"/>
    <w:multiLevelType w:val="multilevel"/>
    <w:tmpl w:val="AE5EED4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6B516D"/>
    <w:multiLevelType w:val="hybridMultilevel"/>
    <w:tmpl w:val="4CCC9EFA"/>
    <w:lvl w:ilvl="0" w:tplc="1FCC5B98">
      <w:start w:val="1"/>
      <w:numFmt w:val="bullet"/>
      <w:lvlText w:val=""/>
      <w:lvlJc w:val="left"/>
      <w:pPr>
        <w:tabs>
          <w:tab w:val="num" w:pos="510"/>
        </w:tabs>
        <w:ind w:left="87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15:restartNumberingAfterBreak="0">
    <w:nsid w:val="40EA21F6"/>
    <w:multiLevelType w:val="hybridMultilevel"/>
    <w:tmpl w:val="96DAC40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50C61"/>
    <w:multiLevelType w:val="hybridMultilevel"/>
    <w:tmpl w:val="24263A08"/>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37C5F"/>
    <w:multiLevelType w:val="hybridMultilevel"/>
    <w:tmpl w:val="48D691D6"/>
    <w:lvl w:ilvl="0" w:tplc="7008580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7AC4D5E"/>
    <w:multiLevelType w:val="hybridMultilevel"/>
    <w:tmpl w:val="B59A52D0"/>
    <w:lvl w:ilvl="0" w:tplc="26B8D664">
      <w:start w:val="1"/>
      <w:numFmt w:val="bullet"/>
      <w:lvlText w:val=""/>
      <w:lvlJc w:val="left"/>
      <w:pPr>
        <w:tabs>
          <w:tab w:val="num" w:pos="99"/>
        </w:tabs>
        <w:ind w:left="660" w:hanging="15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5D3A19"/>
    <w:multiLevelType w:val="hybridMultilevel"/>
    <w:tmpl w:val="AB963896"/>
    <w:lvl w:ilvl="0" w:tplc="F482AC52">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017099"/>
    <w:multiLevelType w:val="hybridMultilevel"/>
    <w:tmpl w:val="2E4EE492"/>
    <w:lvl w:ilvl="0" w:tplc="1FCC5B98">
      <w:start w:val="1"/>
      <w:numFmt w:val="bullet"/>
      <w:lvlText w:val=""/>
      <w:lvlJc w:val="left"/>
      <w:pPr>
        <w:tabs>
          <w:tab w:val="num" w:pos="420"/>
        </w:tabs>
        <w:ind w:left="78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00E600B"/>
    <w:multiLevelType w:val="hybridMultilevel"/>
    <w:tmpl w:val="B4D6F8C2"/>
    <w:lvl w:ilvl="0" w:tplc="ACF4A1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F3033"/>
    <w:multiLevelType w:val="hybridMultilevel"/>
    <w:tmpl w:val="8B98BED4"/>
    <w:lvl w:ilvl="0" w:tplc="4692AD96">
      <w:start w:val="1"/>
      <w:numFmt w:val="bullet"/>
      <w:lvlText w:val="•"/>
      <w:lvlJc w:val="left"/>
      <w:pPr>
        <w:tabs>
          <w:tab w:val="num" w:pos="1080"/>
        </w:tabs>
        <w:ind w:left="1080" w:hanging="360"/>
      </w:pPr>
      <w:rPr>
        <w:rFonts w:ascii="Times New Roman" w:hAnsi="Times New Roman" w:hint="default"/>
      </w:rPr>
    </w:lvl>
    <w:lvl w:ilvl="1" w:tplc="04B05610" w:tentative="1">
      <w:start w:val="1"/>
      <w:numFmt w:val="bullet"/>
      <w:lvlText w:val="•"/>
      <w:lvlJc w:val="left"/>
      <w:pPr>
        <w:tabs>
          <w:tab w:val="num" w:pos="1800"/>
        </w:tabs>
        <w:ind w:left="1800" w:hanging="360"/>
      </w:pPr>
      <w:rPr>
        <w:rFonts w:ascii="Times New Roman" w:hAnsi="Times New Roman" w:hint="default"/>
      </w:rPr>
    </w:lvl>
    <w:lvl w:ilvl="2" w:tplc="1CB0015A" w:tentative="1">
      <w:start w:val="1"/>
      <w:numFmt w:val="bullet"/>
      <w:lvlText w:val="•"/>
      <w:lvlJc w:val="left"/>
      <w:pPr>
        <w:tabs>
          <w:tab w:val="num" w:pos="2520"/>
        </w:tabs>
        <w:ind w:left="2520" w:hanging="360"/>
      </w:pPr>
      <w:rPr>
        <w:rFonts w:ascii="Times New Roman" w:hAnsi="Times New Roman" w:hint="default"/>
      </w:rPr>
    </w:lvl>
    <w:lvl w:ilvl="3" w:tplc="453A2D7A" w:tentative="1">
      <w:start w:val="1"/>
      <w:numFmt w:val="bullet"/>
      <w:lvlText w:val="•"/>
      <w:lvlJc w:val="left"/>
      <w:pPr>
        <w:tabs>
          <w:tab w:val="num" w:pos="3240"/>
        </w:tabs>
        <w:ind w:left="3240" w:hanging="360"/>
      </w:pPr>
      <w:rPr>
        <w:rFonts w:ascii="Times New Roman" w:hAnsi="Times New Roman" w:hint="default"/>
      </w:rPr>
    </w:lvl>
    <w:lvl w:ilvl="4" w:tplc="0DA4A6E4" w:tentative="1">
      <w:start w:val="1"/>
      <w:numFmt w:val="bullet"/>
      <w:lvlText w:val="•"/>
      <w:lvlJc w:val="left"/>
      <w:pPr>
        <w:tabs>
          <w:tab w:val="num" w:pos="3960"/>
        </w:tabs>
        <w:ind w:left="3960" w:hanging="360"/>
      </w:pPr>
      <w:rPr>
        <w:rFonts w:ascii="Times New Roman" w:hAnsi="Times New Roman" w:hint="default"/>
      </w:rPr>
    </w:lvl>
    <w:lvl w:ilvl="5" w:tplc="EE76CEA4" w:tentative="1">
      <w:start w:val="1"/>
      <w:numFmt w:val="bullet"/>
      <w:lvlText w:val="•"/>
      <w:lvlJc w:val="left"/>
      <w:pPr>
        <w:tabs>
          <w:tab w:val="num" w:pos="4680"/>
        </w:tabs>
        <w:ind w:left="4680" w:hanging="360"/>
      </w:pPr>
      <w:rPr>
        <w:rFonts w:ascii="Times New Roman" w:hAnsi="Times New Roman" w:hint="default"/>
      </w:rPr>
    </w:lvl>
    <w:lvl w:ilvl="6" w:tplc="E50A3A78" w:tentative="1">
      <w:start w:val="1"/>
      <w:numFmt w:val="bullet"/>
      <w:lvlText w:val="•"/>
      <w:lvlJc w:val="left"/>
      <w:pPr>
        <w:tabs>
          <w:tab w:val="num" w:pos="5400"/>
        </w:tabs>
        <w:ind w:left="5400" w:hanging="360"/>
      </w:pPr>
      <w:rPr>
        <w:rFonts w:ascii="Times New Roman" w:hAnsi="Times New Roman" w:hint="default"/>
      </w:rPr>
    </w:lvl>
    <w:lvl w:ilvl="7" w:tplc="5DFE304A" w:tentative="1">
      <w:start w:val="1"/>
      <w:numFmt w:val="bullet"/>
      <w:lvlText w:val="•"/>
      <w:lvlJc w:val="left"/>
      <w:pPr>
        <w:tabs>
          <w:tab w:val="num" w:pos="6120"/>
        </w:tabs>
        <w:ind w:left="6120" w:hanging="360"/>
      </w:pPr>
      <w:rPr>
        <w:rFonts w:ascii="Times New Roman" w:hAnsi="Times New Roman" w:hint="default"/>
      </w:rPr>
    </w:lvl>
    <w:lvl w:ilvl="8" w:tplc="F08CAA92" w:tentative="1">
      <w:start w:val="1"/>
      <w:numFmt w:val="bullet"/>
      <w:lvlText w:val="•"/>
      <w:lvlJc w:val="left"/>
      <w:pPr>
        <w:tabs>
          <w:tab w:val="num" w:pos="6840"/>
        </w:tabs>
        <w:ind w:left="6840" w:hanging="360"/>
      </w:pPr>
      <w:rPr>
        <w:rFonts w:ascii="Times New Roman" w:hAnsi="Times New Roman" w:hint="default"/>
      </w:rPr>
    </w:lvl>
  </w:abstractNum>
  <w:abstractNum w:abstractNumId="33" w15:restartNumberingAfterBreak="0">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34" w15:restartNumberingAfterBreak="0">
    <w:nsid w:val="61246997"/>
    <w:multiLevelType w:val="hybridMultilevel"/>
    <w:tmpl w:val="02E678AA"/>
    <w:lvl w:ilvl="0" w:tplc="D264D0EE">
      <w:start w:val="1"/>
      <w:numFmt w:val="bullet"/>
      <w:lvlText w:val=""/>
      <w:lvlJc w:val="left"/>
      <w:pPr>
        <w:tabs>
          <w:tab w:val="num" w:pos="2160"/>
        </w:tabs>
        <w:ind w:left="2160" w:hanging="360"/>
      </w:pPr>
      <w:rPr>
        <w:rFonts w:ascii="Symbol" w:hAnsi="Symbol" w:cs="Times New Roman" w:hint="default"/>
      </w:rPr>
    </w:lvl>
    <w:lvl w:ilvl="1" w:tplc="C7386114">
      <w:start w:val="1"/>
      <w:numFmt w:val="bullet"/>
      <w:lvlText w:val=""/>
      <w:lvlJc w:val="left"/>
      <w:pPr>
        <w:tabs>
          <w:tab w:val="num" w:pos="2520"/>
        </w:tabs>
        <w:ind w:left="2520" w:hanging="360"/>
      </w:pPr>
      <w:rPr>
        <w:rFonts w:ascii="Symbol"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1901F9F"/>
    <w:multiLevelType w:val="multilevel"/>
    <w:tmpl w:val="056A1E5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1F0066E"/>
    <w:multiLevelType w:val="hybridMultilevel"/>
    <w:tmpl w:val="C12E73F8"/>
    <w:lvl w:ilvl="0" w:tplc="26B8D664">
      <w:start w:val="1"/>
      <w:numFmt w:val="bullet"/>
      <w:lvlText w:val=""/>
      <w:lvlJc w:val="left"/>
      <w:pPr>
        <w:tabs>
          <w:tab w:val="num" w:pos="99"/>
        </w:tabs>
        <w:ind w:left="660" w:hanging="150"/>
      </w:pPr>
      <w:rPr>
        <w:rFonts w:ascii="Symbol" w:hAnsi="Symbol" w:hint="default"/>
        <w:color w:val="auto"/>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5F7E6C"/>
    <w:multiLevelType w:val="hybridMultilevel"/>
    <w:tmpl w:val="AAF40708"/>
    <w:lvl w:ilvl="0" w:tplc="71FA0B52">
      <w:start w:val="2"/>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4710D72"/>
    <w:multiLevelType w:val="hybridMultilevel"/>
    <w:tmpl w:val="52F8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45BCD"/>
    <w:multiLevelType w:val="multilevel"/>
    <w:tmpl w:val="AEEAC2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7DF2954"/>
    <w:multiLevelType w:val="hybridMultilevel"/>
    <w:tmpl w:val="E45AFF36"/>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D1C23"/>
    <w:multiLevelType w:val="hybridMultilevel"/>
    <w:tmpl w:val="1B1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BA0124"/>
    <w:multiLevelType w:val="hybridMultilevel"/>
    <w:tmpl w:val="9E3CF8E6"/>
    <w:lvl w:ilvl="0" w:tplc="8A9858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0578D2"/>
    <w:multiLevelType w:val="hybridMultilevel"/>
    <w:tmpl w:val="268AD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496F32"/>
    <w:multiLevelType w:val="multilevel"/>
    <w:tmpl w:val="0F022E3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7"/>
  </w:num>
  <w:num w:numId="3">
    <w:abstractNumId w:val="30"/>
  </w:num>
  <w:num w:numId="4">
    <w:abstractNumId w:val="33"/>
  </w:num>
  <w:num w:numId="5">
    <w:abstractNumId w:val="29"/>
  </w:num>
  <w:num w:numId="6">
    <w:abstractNumId w:val="42"/>
  </w:num>
  <w:num w:numId="7">
    <w:abstractNumId w:val="10"/>
  </w:num>
  <w:num w:numId="8">
    <w:abstractNumId w:val="25"/>
  </w:num>
  <w:num w:numId="9">
    <w:abstractNumId w:val="40"/>
  </w:num>
  <w:num w:numId="10">
    <w:abstractNumId w:val="20"/>
  </w:num>
  <w:num w:numId="11">
    <w:abstractNumId w:val="36"/>
  </w:num>
  <w:num w:numId="12">
    <w:abstractNumId w:val="27"/>
  </w:num>
  <w:num w:numId="13">
    <w:abstractNumId w:val="0"/>
  </w:num>
  <w:num w:numId="14">
    <w:abstractNumId w:val="17"/>
  </w:num>
  <w:num w:numId="15">
    <w:abstractNumId w:val="21"/>
  </w:num>
  <w:num w:numId="16">
    <w:abstractNumId w:val="38"/>
  </w:num>
  <w:num w:numId="17">
    <w:abstractNumId w:val="15"/>
  </w:num>
  <w:num w:numId="18">
    <w:abstractNumId w:val="32"/>
  </w:num>
  <w:num w:numId="19">
    <w:abstractNumId w:val="11"/>
  </w:num>
  <w:num w:numId="20">
    <w:abstractNumId w:val="24"/>
  </w:num>
  <w:num w:numId="21">
    <w:abstractNumId w:val="0"/>
    <w:lvlOverride w:ilvl="0">
      <w:lvl w:ilvl="0">
        <w:start w:val="1"/>
        <w:numFmt w:val="bullet"/>
        <w:lvlText w:val=""/>
        <w:lvlJc w:val="left"/>
        <w:pPr>
          <w:ind w:left="720" w:hanging="360"/>
        </w:pPr>
        <w:rPr>
          <w:rFonts w:ascii="Symbol" w:hAnsi="Symbol" w:hint="default"/>
          <w:b w:val="0"/>
          <w:bCs w:val="0"/>
          <w:i w:val="0"/>
          <w:iCs w:val="0"/>
          <w:strike w:val="0"/>
          <w:color w:val="auto"/>
          <w:sz w:val="18"/>
          <w:szCs w:val="18"/>
          <w:u w:val="none"/>
        </w:rPr>
      </w:lvl>
    </w:lvlOverride>
  </w:num>
  <w:num w:numId="22">
    <w:abstractNumId w:val="26"/>
  </w:num>
  <w:num w:numId="23">
    <w:abstractNumId w:val="16"/>
  </w:num>
  <w:num w:numId="24">
    <w:abstractNumId w:val="23"/>
  </w:num>
  <w:num w:numId="25">
    <w:abstractNumId w:val="18"/>
  </w:num>
  <w:num w:numId="26">
    <w:abstractNumId w:val="19"/>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4"/>
  </w:num>
  <w:num w:numId="35">
    <w:abstractNumId w:val="37"/>
  </w:num>
  <w:num w:numId="36">
    <w:abstractNumId w:val="1"/>
  </w:num>
  <w:num w:numId="37">
    <w:abstractNumId w:val="22"/>
  </w:num>
  <w:num w:numId="38">
    <w:abstractNumId w:val="35"/>
  </w:num>
  <w:num w:numId="39">
    <w:abstractNumId w:val="39"/>
  </w:num>
  <w:num w:numId="40">
    <w:abstractNumId w:val="44"/>
  </w:num>
  <w:num w:numId="41">
    <w:abstractNumId w:val="2"/>
  </w:num>
  <w:num w:numId="42">
    <w:abstractNumId w:val="6"/>
  </w:num>
  <w:num w:numId="43">
    <w:abstractNumId w:val="12"/>
  </w:num>
  <w:num w:numId="44">
    <w:abstractNumId w:val="4"/>
  </w:num>
  <w:num w:numId="45">
    <w:abstractNumId w:val="31"/>
  </w:num>
  <w:num w:numId="46">
    <w:abstractNumId w:val="43"/>
  </w:num>
  <w:num w:numId="47">
    <w:abstractNumId w:val="3"/>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AA"/>
    <w:rsid w:val="00005716"/>
    <w:rsid w:val="00012F49"/>
    <w:rsid w:val="00014AB1"/>
    <w:rsid w:val="00014EA2"/>
    <w:rsid w:val="000223A7"/>
    <w:rsid w:val="000307D7"/>
    <w:rsid w:val="00034C9D"/>
    <w:rsid w:val="000407B3"/>
    <w:rsid w:val="000416B2"/>
    <w:rsid w:val="00041BD0"/>
    <w:rsid w:val="00052289"/>
    <w:rsid w:val="00054D45"/>
    <w:rsid w:val="0005721B"/>
    <w:rsid w:val="00057866"/>
    <w:rsid w:val="00057FEE"/>
    <w:rsid w:val="00062CEF"/>
    <w:rsid w:val="000632A2"/>
    <w:rsid w:val="00065245"/>
    <w:rsid w:val="00067171"/>
    <w:rsid w:val="00083787"/>
    <w:rsid w:val="0008711F"/>
    <w:rsid w:val="00094D4B"/>
    <w:rsid w:val="000A05A7"/>
    <w:rsid w:val="000C3EAC"/>
    <w:rsid w:val="000C6D1A"/>
    <w:rsid w:val="000D1DA9"/>
    <w:rsid w:val="000D3528"/>
    <w:rsid w:val="000D37ED"/>
    <w:rsid w:val="000D42B6"/>
    <w:rsid w:val="000E572F"/>
    <w:rsid w:val="000E59F7"/>
    <w:rsid w:val="000E684A"/>
    <w:rsid w:val="000E699A"/>
    <w:rsid w:val="000F5D71"/>
    <w:rsid w:val="000F647A"/>
    <w:rsid w:val="000F7324"/>
    <w:rsid w:val="000F7871"/>
    <w:rsid w:val="00102A41"/>
    <w:rsid w:val="00104A0E"/>
    <w:rsid w:val="001119BF"/>
    <w:rsid w:val="00111D44"/>
    <w:rsid w:val="001151D8"/>
    <w:rsid w:val="001212F8"/>
    <w:rsid w:val="0014077C"/>
    <w:rsid w:val="00142866"/>
    <w:rsid w:val="00145A66"/>
    <w:rsid w:val="001473CF"/>
    <w:rsid w:val="00150E20"/>
    <w:rsid w:val="001522AE"/>
    <w:rsid w:val="00164F38"/>
    <w:rsid w:val="00166A63"/>
    <w:rsid w:val="00166B14"/>
    <w:rsid w:val="001674C6"/>
    <w:rsid w:val="00170FE8"/>
    <w:rsid w:val="0017388B"/>
    <w:rsid w:val="00190B65"/>
    <w:rsid w:val="00191A8D"/>
    <w:rsid w:val="00192197"/>
    <w:rsid w:val="0019398F"/>
    <w:rsid w:val="001A0404"/>
    <w:rsid w:val="001A742C"/>
    <w:rsid w:val="001B13BE"/>
    <w:rsid w:val="001B2C72"/>
    <w:rsid w:val="001B4256"/>
    <w:rsid w:val="001B46B9"/>
    <w:rsid w:val="001B4A56"/>
    <w:rsid w:val="001B5649"/>
    <w:rsid w:val="001C1E94"/>
    <w:rsid w:val="001C53CE"/>
    <w:rsid w:val="001C6E3F"/>
    <w:rsid w:val="001D1E1B"/>
    <w:rsid w:val="001D2F4A"/>
    <w:rsid w:val="001D56E8"/>
    <w:rsid w:val="001D6066"/>
    <w:rsid w:val="001E01A3"/>
    <w:rsid w:val="001E037D"/>
    <w:rsid w:val="001E0AD8"/>
    <w:rsid w:val="001E0CEC"/>
    <w:rsid w:val="001E34F9"/>
    <w:rsid w:val="001E46E5"/>
    <w:rsid w:val="001E4F3E"/>
    <w:rsid w:val="001E7553"/>
    <w:rsid w:val="001F219F"/>
    <w:rsid w:val="001F4CA1"/>
    <w:rsid w:val="00206842"/>
    <w:rsid w:val="00206BE7"/>
    <w:rsid w:val="00215CD4"/>
    <w:rsid w:val="00223B86"/>
    <w:rsid w:val="002244B1"/>
    <w:rsid w:val="0023072D"/>
    <w:rsid w:val="00230B79"/>
    <w:rsid w:val="00236F0D"/>
    <w:rsid w:val="00242576"/>
    <w:rsid w:val="00242E87"/>
    <w:rsid w:val="002445F8"/>
    <w:rsid w:val="00246589"/>
    <w:rsid w:val="00251A06"/>
    <w:rsid w:val="00253201"/>
    <w:rsid w:val="002546A2"/>
    <w:rsid w:val="002706C0"/>
    <w:rsid w:val="00271D75"/>
    <w:rsid w:val="00271DDF"/>
    <w:rsid w:val="00276CEA"/>
    <w:rsid w:val="00286403"/>
    <w:rsid w:val="0028759A"/>
    <w:rsid w:val="00290C86"/>
    <w:rsid w:val="00291F87"/>
    <w:rsid w:val="00293E52"/>
    <w:rsid w:val="00294615"/>
    <w:rsid w:val="00294EE7"/>
    <w:rsid w:val="002A4917"/>
    <w:rsid w:val="002A7A63"/>
    <w:rsid w:val="002A7B8A"/>
    <w:rsid w:val="002B33C2"/>
    <w:rsid w:val="002B5FEB"/>
    <w:rsid w:val="002B668A"/>
    <w:rsid w:val="002C590B"/>
    <w:rsid w:val="002D795E"/>
    <w:rsid w:val="002E3DE2"/>
    <w:rsid w:val="002E64E0"/>
    <w:rsid w:val="002F2FF0"/>
    <w:rsid w:val="002F6D27"/>
    <w:rsid w:val="00302A2B"/>
    <w:rsid w:val="00302B80"/>
    <w:rsid w:val="00316DF7"/>
    <w:rsid w:val="003308A9"/>
    <w:rsid w:val="00331E29"/>
    <w:rsid w:val="0033277D"/>
    <w:rsid w:val="00332EE5"/>
    <w:rsid w:val="00333972"/>
    <w:rsid w:val="00335912"/>
    <w:rsid w:val="00336037"/>
    <w:rsid w:val="00336BAF"/>
    <w:rsid w:val="003477C7"/>
    <w:rsid w:val="0035171B"/>
    <w:rsid w:val="0035776C"/>
    <w:rsid w:val="003578D3"/>
    <w:rsid w:val="003630A6"/>
    <w:rsid w:val="00365118"/>
    <w:rsid w:val="00365862"/>
    <w:rsid w:val="00367B8B"/>
    <w:rsid w:val="00370342"/>
    <w:rsid w:val="003906D2"/>
    <w:rsid w:val="00395B8F"/>
    <w:rsid w:val="003A3C6C"/>
    <w:rsid w:val="003A50EE"/>
    <w:rsid w:val="003A527C"/>
    <w:rsid w:val="003A535A"/>
    <w:rsid w:val="003A6E53"/>
    <w:rsid w:val="003A7E09"/>
    <w:rsid w:val="003B3728"/>
    <w:rsid w:val="003B6BC0"/>
    <w:rsid w:val="003B6D85"/>
    <w:rsid w:val="003B6DFA"/>
    <w:rsid w:val="003B7489"/>
    <w:rsid w:val="003C1B21"/>
    <w:rsid w:val="003D5C02"/>
    <w:rsid w:val="003D62D9"/>
    <w:rsid w:val="003D7E5D"/>
    <w:rsid w:val="003E408E"/>
    <w:rsid w:val="003E5C94"/>
    <w:rsid w:val="003E6C21"/>
    <w:rsid w:val="003F5378"/>
    <w:rsid w:val="00402BBA"/>
    <w:rsid w:val="00414F31"/>
    <w:rsid w:val="004174F7"/>
    <w:rsid w:val="00420D8F"/>
    <w:rsid w:val="00431B02"/>
    <w:rsid w:val="0043649C"/>
    <w:rsid w:val="00437632"/>
    <w:rsid w:val="00442FED"/>
    <w:rsid w:val="004530BC"/>
    <w:rsid w:val="004560CB"/>
    <w:rsid w:val="00460E95"/>
    <w:rsid w:val="0046149A"/>
    <w:rsid w:val="0046640C"/>
    <w:rsid w:val="00472C98"/>
    <w:rsid w:val="00480BA3"/>
    <w:rsid w:val="00484DE5"/>
    <w:rsid w:val="00485542"/>
    <w:rsid w:val="00490787"/>
    <w:rsid w:val="00494F3A"/>
    <w:rsid w:val="004A3020"/>
    <w:rsid w:val="004A31EB"/>
    <w:rsid w:val="004A4B5B"/>
    <w:rsid w:val="004A5A53"/>
    <w:rsid w:val="004A69BE"/>
    <w:rsid w:val="004B03AA"/>
    <w:rsid w:val="004B0576"/>
    <w:rsid w:val="004B29D0"/>
    <w:rsid w:val="004B4E3E"/>
    <w:rsid w:val="004B5127"/>
    <w:rsid w:val="004B66D0"/>
    <w:rsid w:val="004C75A9"/>
    <w:rsid w:val="004D11CE"/>
    <w:rsid w:val="004D5C0E"/>
    <w:rsid w:val="004E4952"/>
    <w:rsid w:val="004E5986"/>
    <w:rsid w:val="004E66B7"/>
    <w:rsid w:val="004E6A57"/>
    <w:rsid w:val="004F0339"/>
    <w:rsid w:val="004F2FF5"/>
    <w:rsid w:val="00500AF8"/>
    <w:rsid w:val="00500EF4"/>
    <w:rsid w:val="005101CA"/>
    <w:rsid w:val="0051070C"/>
    <w:rsid w:val="00511DA6"/>
    <w:rsid w:val="00514CA5"/>
    <w:rsid w:val="0052157C"/>
    <w:rsid w:val="005253A6"/>
    <w:rsid w:val="005253B5"/>
    <w:rsid w:val="00525DA4"/>
    <w:rsid w:val="00527BC8"/>
    <w:rsid w:val="005313C0"/>
    <w:rsid w:val="00532AA2"/>
    <w:rsid w:val="00532D73"/>
    <w:rsid w:val="0053782B"/>
    <w:rsid w:val="005416BA"/>
    <w:rsid w:val="005423B8"/>
    <w:rsid w:val="00542B6C"/>
    <w:rsid w:val="005437F4"/>
    <w:rsid w:val="0055196D"/>
    <w:rsid w:val="00556A39"/>
    <w:rsid w:val="005571B3"/>
    <w:rsid w:val="00560A75"/>
    <w:rsid w:val="00571927"/>
    <w:rsid w:val="005719A3"/>
    <w:rsid w:val="00573A2F"/>
    <w:rsid w:val="00573D43"/>
    <w:rsid w:val="00574137"/>
    <w:rsid w:val="00577943"/>
    <w:rsid w:val="005815D2"/>
    <w:rsid w:val="00583E17"/>
    <w:rsid w:val="00584CFD"/>
    <w:rsid w:val="0058722A"/>
    <w:rsid w:val="00590A62"/>
    <w:rsid w:val="00591849"/>
    <w:rsid w:val="00591E38"/>
    <w:rsid w:val="00592951"/>
    <w:rsid w:val="0059312B"/>
    <w:rsid w:val="005966CD"/>
    <w:rsid w:val="005A615E"/>
    <w:rsid w:val="005A6213"/>
    <w:rsid w:val="005B0572"/>
    <w:rsid w:val="005B3D03"/>
    <w:rsid w:val="005B4BE1"/>
    <w:rsid w:val="005B6E67"/>
    <w:rsid w:val="005C06AF"/>
    <w:rsid w:val="005C1A9D"/>
    <w:rsid w:val="005C20BF"/>
    <w:rsid w:val="005C44AC"/>
    <w:rsid w:val="005C785E"/>
    <w:rsid w:val="005D3E9F"/>
    <w:rsid w:val="005E01B5"/>
    <w:rsid w:val="005E07B7"/>
    <w:rsid w:val="005E5528"/>
    <w:rsid w:val="005E5C9F"/>
    <w:rsid w:val="005E6EF2"/>
    <w:rsid w:val="005E7792"/>
    <w:rsid w:val="005F0A1B"/>
    <w:rsid w:val="005F3BDF"/>
    <w:rsid w:val="00611A9B"/>
    <w:rsid w:val="00614896"/>
    <w:rsid w:val="0062090F"/>
    <w:rsid w:val="00623384"/>
    <w:rsid w:val="00636DC1"/>
    <w:rsid w:val="0063732A"/>
    <w:rsid w:val="00640AC8"/>
    <w:rsid w:val="00643296"/>
    <w:rsid w:val="00643D5D"/>
    <w:rsid w:val="00650357"/>
    <w:rsid w:val="00657E4A"/>
    <w:rsid w:val="00663BF0"/>
    <w:rsid w:val="00666DC0"/>
    <w:rsid w:val="00691A15"/>
    <w:rsid w:val="006932B1"/>
    <w:rsid w:val="006945D9"/>
    <w:rsid w:val="00695959"/>
    <w:rsid w:val="006A0078"/>
    <w:rsid w:val="006B079C"/>
    <w:rsid w:val="006B5EE6"/>
    <w:rsid w:val="006C5713"/>
    <w:rsid w:val="006D0795"/>
    <w:rsid w:val="006D34DA"/>
    <w:rsid w:val="006E044B"/>
    <w:rsid w:val="006E3915"/>
    <w:rsid w:val="006E773B"/>
    <w:rsid w:val="006F0726"/>
    <w:rsid w:val="006F3807"/>
    <w:rsid w:val="00705702"/>
    <w:rsid w:val="00715D00"/>
    <w:rsid w:val="00720542"/>
    <w:rsid w:val="00721019"/>
    <w:rsid w:val="007229BB"/>
    <w:rsid w:val="00723164"/>
    <w:rsid w:val="00724E3F"/>
    <w:rsid w:val="00725B60"/>
    <w:rsid w:val="007321E1"/>
    <w:rsid w:val="0073519A"/>
    <w:rsid w:val="0073597B"/>
    <w:rsid w:val="00736E3D"/>
    <w:rsid w:val="00740CE9"/>
    <w:rsid w:val="007415BD"/>
    <w:rsid w:val="0074520A"/>
    <w:rsid w:val="00745661"/>
    <w:rsid w:val="00760B4C"/>
    <w:rsid w:val="007637EA"/>
    <w:rsid w:val="0076398E"/>
    <w:rsid w:val="00770027"/>
    <w:rsid w:val="00784FD5"/>
    <w:rsid w:val="00785D1A"/>
    <w:rsid w:val="007875FD"/>
    <w:rsid w:val="0079090A"/>
    <w:rsid w:val="0079395B"/>
    <w:rsid w:val="007951F8"/>
    <w:rsid w:val="007A180C"/>
    <w:rsid w:val="007A2B6D"/>
    <w:rsid w:val="007A4D6D"/>
    <w:rsid w:val="007A4F23"/>
    <w:rsid w:val="007B3645"/>
    <w:rsid w:val="007B4435"/>
    <w:rsid w:val="007C121C"/>
    <w:rsid w:val="007D1A4E"/>
    <w:rsid w:val="007D1B2A"/>
    <w:rsid w:val="007D458E"/>
    <w:rsid w:val="007F1A80"/>
    <w:rsid w:val="007F1E81"/>
    <w:rsid w:val="007F242E"/>
    <w:rsid w:val="007F2AC5"/>
    <w:rsid w:val="007F2E89"/>
    <w:rsid w:val="007F6417"/>
    <w:rsid w:val="00803220"/>
    <w:rsid w:val="008049D9"/>
    <w:rsid w:val="00810A7E"/>
    <w:rsid w:val="00810CCD"/>
    <w:rsid w:val="00814C74"/>
    <w:rsid w:val="0082365C"/>
    <w:rsid w:val="00825D53"/>
    <w:rsid w:val="00832FE7"/>
    <w:rsid w:val="0085314D"/>
    <w:rsid w:val="008553BD"/>
    <w:rsid w:val="00857AD1"/>
    <w:rsid w:val="00860D0F"/>
    <w:rsid w:val="00861B18"/>
    <w:rsid w:val="00863D48"/>
    <w:rsid w:val="00866328"/>
    <w:rsid w:val="00870E8C"/>
    <w:rsid w:val="00872CAD"/>
    <w:rsid w:val="00872D72"/>
    <w:rsid w:val="00873BAB"/>
    <w:rsid w:val="00873C91"/>
    <w:rsid w:val="008746A9"/>
    <w:rsid w:val="00880E62"/>
    <w:rsid w:val="00886EF5"/>
    <w:rsid w:val="00892A9A"/>
    <w:rsid w:val="00893FD9"/>
    <w:rsid w:val="00895ACD"/>
    <w:rsid w:val="008A0EAA"/>
    <w:rsid w:val="008A2EFE"/>
    <w:rsid w:val="008B00F7"/>
    <w:rsid w:val="008B0A52"/>
    <w:rsid w:val="008B15D3"/>
    <w:rsid w:val="008B775F"/>
    <w:rsid w:val="008C1008"/>
    <w:rsid w:val="008C5F74"/>
    <w:rsid w:val="008D1EAE"/>
    <w:rsid w:val="008D5332"/>
    <w:rsid w:val="008E0FC9"/>
    <w:rsid w:val="008E1CB4"/>
    <w:rsid w:val="008E6EB2"/>
    <w:rsid w:val="008F766C"/>
    <w:rsid w:val="00905783"/>
    <w:rsid w:val="009068BA"/>
    <w:rsid w:val="00917251"/>
    <w:rsid w:val="00921F39"/>
    <w:rsid w:val="00925E3E"/>
    <w:rsid w:val="00930A20"/>
    <w:rsid w:val="009316C6"/>
    <w:rsid w:val="0093272E"/>
    <w:rsid w:val="00932961"/>
    <w:rsid w:val="00933F3D"/>
    <w:rsid w:val="00934A9B"/>
    <w:rsid w:val="00941A51"/>
    <w:rsid w:val="00943A4E"/>
    <w:rsid w:val="00943FDA"/>
    <w:rsid w:val="00952403"/>
    <w:rsid w:val="00952582"/>
    <w:rsid w:val="009563BA"/>
    <w:rsid w:val="00960952"/>
    <w:rsid w:val="009645BA"/>
    <w:rsid w:val="009716D5"/>
    <w:rsid w:val="00974B58"/>
    <w:rsid w:val="0098395B"/>
    <w:rsid w:val="00996EBB"/>
    <w:rsid w:val="009A3FA4"/>
    <w:rsid w:val="009A56B2"/>
    <w:rsid w:val="009B0905"/>
    <w:rsid w:val="009B51C4"/>
    <w:rsid w:val="009B58A5"/>
    <w:rsid w:val="009B6029"/>
    <w:rsid w:val="009B7487"/>
    <w:rsid w:val="009C47C5"/>
    <w:rsid w:val="009C5FAC"/>
    <w:rsid w:val="009D0DC2"/>
    <w:rsid w:val="009D17A4"/>
    <w:rsid w:val="009D7898"/>
    <w:rsid w:val="009F3299"/>
    <w:rsid w:val="00A04519"/>
    <w:rsid w:val="00A054C5"/>
    <w:rsid w:val="00A11E1E"/>
    <w:rsid w:val="00A1307A"/>
    <w:rsid w:val="00A204BF"/>
    <w:rsid w:val="00A235C9"/>
    <w:rsid w:val="00A23FAD"/>
    <w:rsid w:val="00A25086"/>
    <w:rsid w:val="00A34847"/>
    <w:rsid w:val="00A3670F"/>
    <w:rsid w:val="00A403C6"/>
    <w:rsid w:val="00A42527"/>
    <w:rsid w:val="00A45B62"/>
    <w:rsid w:val="00A47D04"/>
    <w:rsid w:val="00A5161B"/>
    <w:rsid w:val="00A51FA3"/>
    <w:rsid w:val="00A52F0A"/>
    <w:rsid w:val="00A6673D"/>
    <w:rsid w:val="00A737CD"/>
    <w:rsid w:val="00A74B5E"/>
    <w:rsid w:val="00A7661F"/>
    <w:rsid w:val="00A77C23"/>
    <w:rsid w:val="00A821E5"/>
    <w:rsid w:val="00A835D4"/>
    <w:rsid w:val="00A860F6"/>
    <w:rsid w:val="00A86D5C"/>
    <w:rsid w:val="00A86FB2"/>
    <w:rsid w:val="00A90A57"/>
    <w:rsid w:val="00A9237B"/>
    <w:rsid w:val="00A94BB9"/>
    <w:rsid w:val="00A95EC7"/>
    <w:rsid w:val="00A96619"/>
    <w:rsid w:val="00AA258D"/>
    <w:rsid w:val="00AB0C0D"/>
    <w:rsid w:val="00AB1722"/>
    <w:rsid w:val="00AB6F00"/>
    <w:rsid w:val="00AC2135"/>
    <w:rsid w:val="00AC3B39"/>
    <w:rsid w:val="00AD3A0C"/>
    <w:rsid w:val="00AD572D"/>
    <w:rsid w:val="00AD6BBE"/>
    <w:rsid w:val="00AF00A3"/>
    <w:rsid w:val="00AF0D84"/>
    <w:rsid w:val="00AF1311"/>
    <w:rsid w:val="00AF1BF7"/>
    <w:rsid w:val="00AF502E"/>
    <w:rsid w:val="00AF5D6E"/>
    <w:rsid w:val="00B04B7C"/>
    <w:rsid w:val="00B1155C"/>
    <w:rsid w:val="00B16904"/>
    <w:rsid w:val="00B218B2"/>
    <w:rsid w:val="00B22EC7"/>
    <w:rsid w:val="00B551B8"/>
    <w:rsid w:val="00B558A7"/>
    <w:rsid w:val="00B56905"/>
    <w:rsid w:val="00B64A93"/>
    <w:rsid w:val="00B67B7A"/>
    <w:rsid w:val="00B707D3"/>
    <w:rsid w:val="00B7420A"/>
    <w:rsid w:val="00B75CEF"/>
    <w:rsid w:val="00B81E36"/>
    <w:rsid w:val="00B876CD"/>
    <w:rsid w:val="00B910DD"/>
    <w:rsid w:val="00B921EE"/>
    <w:rsid w:val="00B9797E"/>
    <w:rsid w:val="00BA0D86"/>
    <w:rsid w:val="00BA4CB0"/>
    <w:rsid w:val="00BA5A40"/>
    <w:rsid w:val="00BB192C"/>
    <w:rsid w:val="00BB78DF"/>
    <w:rsid w:val="00BC03B6"/>
    <w:rsid w:val="00BD0AC1"/>
    <w:rsid w:val="00BD3B95"/>
    <w:rsid w:val="00BD4A59"/>
    <w:rsid w:val="00BE10D7"/>
    <w:rsid w:val="00BE252E"/>
    <w:rsid w:val="00BE2562"/>
    <w:rsid w:val="00BE5E14"/>
    <w:rsid w:val="00BE63DA"/>
    <w:rsid w:val="00BF037A"/>
    <w:rsid w:val="00BF3783"/>
    <w:rsid w:val="00BF3797"/>
    <w:rsid w:val="00BF54F9"/>
    <w:rsid w:val="00BF73EE"/>
    <w:rsid w:val="00BF7D4B"/>
    <w:rsid w:val="00C03D0F"/>
    <w:rsid w:val="00C04011"/>
    <w:rsid w:val="00C06F29"/>
    <w:rsid w:val="00C149A6"/>
    <w:rsid w:val="00C2093F"/>
    <w:rsid w:val="00C20D34"/>
    <w:rsid w:val="00C217BA"/>
    <w:rsid w:val="00C22949"/>
    <w:rsid w:val="00C24BF6"/>
    <w:rsid w:val="00C36652"/>
    <w:rsid w:val="00C366F0"/>
    <w:rsid w:val="00C36E82"/>
    <w:rsid w:val="00C4206A"/>
    <w:rsid w:val="00C43416"/>
    <w:rsid w:val="00C44D8A"/>
    <w:rsid w:val="00C537DE"/>
    <w:rsid w:val="00C54CD0"/>
    <w:rsid w:val="00C616CD"/>
    <w:rsid w:val="00C61A34"/>
    <w:rsid w:val="00C659F3"/>
    <w:rsid w:val="00C66148"/>
    <w:rsid w:val="00C759A7"/>
    <w:rsid w:val="00C85D88"/>
    <w:rsid w:val="00C863B8"/>
    <w:rsid w:val="00C950A1"/>
    <w:rsid w:val="00C96057"/>
    <w:rsid w:val="00C97B83"/>
    <w:rsid w:val="00C97E7E"/>
    <w:rsid w:val="00CA2AB6"/>
    <w:rsid w:val="00CA4257"/>
    <w:rsid w:val="00CB56C3"/>
    <w:rsid w:val="00CB624F"/>
    <w:rsid w:val="00CB7C10"/>
    <w:rsid w:val="00CC1F17"/>
    <w:rsid w:val="00CE26E0"/>
    <w:rsid w:val="00CE3235"/>
    <w:rsid w:val="00CE4E8C"/>
    <w:rsid w:val="00CE525C"/>
    <w:rsid w:val="00CE5520"/>
    <w:rsid w:val="00CE6960"/>
    <w:rsid w:val="00CF357F"/>
    <w:rsid w:val="00CF4729"/>
    <w:rsid w:val="00CF75AF"/>
    <w:rsid w:val="00D01874"/>
    <w:rsid w:val="00D01FE3"/>
    <w:rsid w:val="00D02E90"/>
    <w:rsid w:val="00D0342E"/>
    <w:rsid w:val="00D05D35"/>
    <w:rsid w:val="00D064CC"/>
    <w:rsid w:val="00D067D2"/>
    <w:rsid w:val="00D371A0"/>
    <w:rsid w:val="00D6060A"/>
    <w:rsid w:val="00D66D27"/>
    <w:rsid w:val="00D707CA"/>
    <w:rsid w:val="00D75B9E"/>
    <w:rsid w:val="00D7698E"/>
    <w:rsid w:val="00D76A64"/>
    <w:rsid w:val="00D81347"/>
    <w:rsid w:val="00D833A1"/>
    <w:rsid w:val="00D8622C"/>
    <w:rsid w:val="00D90C3C"/>
    <w:rsid w:val="00D92A92"/>
    <w:rsid w:val="00D9531A"/>
    <w:rsid w:val="00D9760C"/>
    <w:rsid w:val="00DA4E63"/>
    <w:rsid w:val="00DA517D"/>
    <w:rsid w:val="00DA5739"/>
    <w:rsid w:val="00DB7084"/>
    <w:rsid w:val="00DC3456"/>
    <w:rsid w:val="00DC3E69"/>
    <w:rsid w:val="00DC40F1"/>
    <w:rsid w:val="00DC42D6"/>
    <w:rsid w:val="00DC4D43"/>
    <w:rsid w:val="00DC5209"/>
    <w:rsid w:val="00DC7655"/>
    <w:rsid w:val="00DD1BC4"/>
    <w:rsid w:val="00DD2D60"/>
    <w:rsid w:val="00DD39AA"/>
    <w:rsid w:val="00DD3D87"/>
    <w:rsid w:val="00DE6EC8"/>
    <w:rsid w:val="00DF1038"/>
    <w:rsid w:val="00DF116D"/>
    <w:rsid w:val="00DF135D"/>
    <w:rsid w:val="00DF2164"/>
    <w:rsid w:val="00DF3B22"/>
    <w:rsid w:val="00E07A34"/>
    <w:rsid w:val="00E07F4F"/>
    <w:rsid w:val="00E14245"/>
    <w:rsid w:val="00E16AC9"/>
    <w:rsid w:val="00E20C94"/>
    <w:rsid w:val="00E21DB1"/>
    <w:rsid w:val="00E31F14"/>
    <w:rsid w:val="00E376D3"/>
    <w:rsid w:val="00E46307"/>
    <w:rsid w:val="00E463A0"/>
    <w:rsid w:val="00E5342F"/>
    <w:rsid w:val="00E5602F"/>
    <w:rsid w:val="00E56AC9"/>
    <w:rsid w:val="00E57BA8"/>
    <w:rsid w:val="00E60B6D"/>
    <w:rsid w:val="00E72708"/>
    <w:rsid w:val="00E73511"/>
    <w:rsid w:val="00E761A8"/>
    <w:rsid w:val="00E800F0"/>
    <w:rsid w:val="00E81FEE"/>
    <w:rsid w:val="00E85A4B"/>
    <w:rsid w:val="00E9689B"/>
    <w:rsid w:val="00E978F0"/>
    <w:rsid w:val="00EA081E"/>
    <w:rsid w:val="00EA3915"/>
    <w:rsid w:val="00EA48F0"/>
    <w:rsid w:val="00EA6200"/>
    <w:rsid w:val="00EA6872"/>
    <w:rsid w:val="00EB2473"/>
    <w:rsid w:val="00EB63FE"/>
    <w:rsid w:val="00EC6591"/>
    <w:rsid w:val="00EC6A6A"/>
    <w:rsid w:val="00ED0D19"/>
    <w:rsid w:val="00ED47FE"/>
    <w:rsid w:val="00EE1C2A"/>
    <w:rsid w:val="00EF0755"/>
    <w:rsid w:val="00EF2CBD"/>
    <w:rsid w:val="00EF627F"/>
    <w:rsid w:val="00F0341E"/>
    <w:rsid w:val="00F119B1"/>
    <w:rsid w:val="00F11CDB"/>
    <w:rsid w:val="00F15B6A"/>
    <w:rsid w:val="00F17F90"/>
    <w:rsid w:val="00F25BD8"/>
    <w:rsid w:val="00F312AE"/>
    <w:rsid w:val="00F32EFF"/>
    <w:rsid w:val="00F41B7D"/>
    <w:rsid w:val="00F41FF6"/>
    <w:rsid w:val="00F44C78"/>
    <w:rsid w:val="00F51005"/>
    <w:rsid w:val="00F55D18"/>
    <w:rsid w:val="00F621F2"/>
    <w:rsid w:val="00F63E8A"/>
    <w:rsid w:val="00F655D8"/>
    <w:rsid w:val="00F65B87"/>
    <w:rsid w:val="00F76771"/>
    <w:rsid w:val="00F76EDA"/>
    <w:rsid w:val="00F80D6E"/>
    <w:rsid w:val="00F81992"/>
    <w:rsid w:val="00F82605"/>
    <w:rsid w:val="00F8330C"/>
    <w:rsid w:val="00F940E8"/>
    <w:rsid w:val="00F95483"/>
    <w:rsid w:val="00FA0757"/>
    <w:rsid w:val="00FB5045"/>
    <w:rsid w:val="00FB6228"/>
    <w:rsid w:val="00FC2D77"/>
    <w:rsid w:val="00FC66F0"/>
    <w:rsid w:val="00FD6A56"/>
    <w:rsid w:val="00FD74F0"/>
    <w:rsid w:val="00FD7A6F"/>
    <w:rsid w:val="00FE22DA"/>
    <w:rsid w:val="00FF1431"/>
    <w:rsid w:val="00FF1988"/>
    <w:rsid w:val="00FF26C0"/>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92F3521"/>
  <w15:docId w15:val="{39A674BA-FA10-4524-AD3C-7E3C4620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 w:id="13295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p6@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lp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570E-7FC7-4A1D-A4FC-D1A6E862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4685</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creator>sll0</dc:creator>
  <cp:lastModifiedBy>CDC User</cp:lastModifiedBy>
  <cp:revision>3</cp:revision>
  <cp:lastPrinted>2012-11-21T17:04:00Z</cp:lastPrinted>
  <dcterms:created xsi:type="dcterms:W3CDTF">2016-02-17T18:52:00Z</dcterms:created>
  <dcterms:modified xsi:type="dcterms:W3CDTF">2016-04-08T14:52:00Z</dcterms:modified>
</cp:coreProperties>
</file>