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5A9A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Date</w:t>
      </w:r>
    </w:p>
    <w:p w14:paraId="070174A1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5DE3FE2E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First_Name Last_Name</w:t>
      </w:r>
    </w:p>
    <w:p w14:paraId="0E9B25AC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Title</w:t>
      </w:r>
    </w:p>
    <w:p w14:paraId="7100EDBB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BusinessName</w:t>
      </w:r>
    </w:p>
    <w:p w14:paraId="4BAD0C41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Address1</w:t>
      </w:r>
    </w:p>
    <w:p w14:paraId="48BBF40D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Address2</w:t>
      </w:r>
    </w:p>
    <w:p w14:paraId="6D8E79C7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City, State, Zip</w:t>
      </w:r>
    </w:p>
    <w:p w14:paraId="0DE2A615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4B0A1E90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Re: Mine Mine_ID</w:t>
      </w:r>
    </w:p>
    <w:p w14:paraId="5E435739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58760889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Dear First_Name Last_Name:</w:t>
      </w:r>
    </w:p>
    <w:p w14:paraId="43326003" w14:textId="77777777" w:rsidR="005C5EEE" w:rsidRPr="0048262B" w:rsidRDefault="005C5EEE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45603846" w14:textId="6EA1E06D" w:rsidR="00CA6197" w:rsidRPr="0048262B" w:rsidRDefault="005C5EEE" w:rsidP="00F05D9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 w:rsidRPr="0048262B">
        <w:rPr>
          <w:rFonts w:eastAsia="Times New Roman" w:cs="Times New Roman"/>
        </w:rPr>
        <w:t>The National Institute for</w:t>
      </w:r>
      <w:r w:rsidR="00CA6197" w:rsidRPr="0048262B">
        <w:rPr>
          <w:rFonts w:eastAsia="Times New Roman" w:cs="Times New Roman"/>
        </w:rPr>
        <w:t xml:space="preserve"> Occupational Safety and Health (NIOSH) is implementing the enclosed Mining Industry </w:t>
      </w:r>
      <w:r w:rsidRPr="0048262B">
        <w:rPr>
          <w:rFonts w:eastAsia="Times New Roman" w:cs="Times New Roman"/>
        </w:rPr>
        <w:t xml:space="preserve">and </w:t>
      </w:r>
      <w:r w:rsidR="00CA6197" w:rsidRPr="0048262B">
        <w:rPr>
          <w:rFonts w:eastAsia="Times New Roman" w:cs="Times New Roman"/>
        </w:rPr>
        <w:t>Workforce Survey (MIWS)</w:t>
      </w:r>
      <w:r w:rsidR="0047670C">
        <w:rPr>
          <w:rFonts w:eastAsia="Times New Roman" w:cs="Times New Roman"/>
        </w:rPr>
        <w:t>. We will use the information</w:t>
      </w:r>
      <w:r w:rsidR="00CA6197" w:rsidRPr="0048262B">
        <w:rPr>
          <w:rFonts w:eastAsia="Times New Roman" w:cs="Times New Roman"/>
        </w:rPr>
        <w:t xml:space="preserve"> to</w:t>
      </w:r>
      <w:r w:rsidR="0047670C">
        <w:rPr>
          <w:rFonts w:eastAsia="Times New Roman" w:cs="Times New Roman"/>
        </w:rPr>
        <w:t xml:space="preserve"> </w:t>
      </w:r>
      <w:r w:rsidR="00F05D93" w:rsidRPr="00F05D93">
        <w:rPr>
          <w:rFonts w:eastAsia="Times New Roman" w:cs="Times New Roman"/>
        </w:rPr>
        <w:t xml:space="preserve">calculate illness, accident and injury rates for </w:t>
      </w:r>
      <w:r w:rsidR="00F05D93">
        <w:rPr>
          <w:rFonts w:eastAsia="Times New Roman" w:cs="Times New Roman"/>
        </w:rPr>
        <w:t>the industry as a whole by e</w:t>
      </w:r>
      <w:r w:rsidR="00F05D93" w:rsidRPr="00F05D93">
        <w:rPr>
          <w:rFonts w:eastAsia="Times New Roman" w:cs="Times New Roman"/>
        </w:rPr>
        <w:t xml:space="preserve">mployee demographic and occupational characteristics. Knowing these rates will help </w:t>
      </w:r>
      <w:r w:rsidR="00CA6197" w:rsidRPr="0048262B">
        <w:rPr>
          <w:rFonts w:eastAsia="Times New Roman" w:cs="Times New Roman"/>
        </w:rPr>
        <w:t>mines tailor efforts to improv</w:t>
      </w:r>
      <w:r w:rsidR="0047670C">
        <w:rPr>
          <w:rFonts w:eastAsia="Times New Roman" w:cs="Times New Roman"/>
        </w:rPr>
        <w:t>e</w:t>
      </w:r>
      <w:r w:rsidR="00CA6197" w:rsidRPr="0048262B">
        <w:rPr>
          <w:rFonts w:eastAsia="Times New Roman" w:cs="Times New Roman"/>
        </w:rPr>
        <w:t xml:space="preserve"> the health and safety of miners.</w:t>
      </w:r>
      <w:r w:rsidR="00CA6197" w:rsidRPr="0048262B" w:rsidDel="00AD7D42">
        <w:rPr>
          <w:rFonts w:eastAsia="Times New Roman" w:cs="Times New Roman"/>
        </w:rPr>
        <w:t xml:space="preserve"> </w:t>
      </w:r>
      <w:r w:rsidR="00CA6197" w:rsidRPr="0048262B">
        <w:rPr>
          <w:rFonts w:eastAsia="Times New Roman" w:cs="Times New Roman"/>
        </w:rPr>
        <w:t xml:space="preserve">Your mining operation was randomly selected to </w:t>
      </w:r>
      <w:r w:rsidR="00862E1E" w:rsidRPr="0048262B">
        <w:rPr>
          <w:rFonts w:eastAsia="Times New Roman" w:cs="Times New Roman"/>
        </w:rPr>
        <w:t>participate in the survey</w:t>
      </w:r>
      <w:r w:rsidR="00CA6197" w:rsidRPr="0048262B">
        <w:rPr>
          <w:rFonts w:eastAsia="Times New Roman" w:cs="Times New Roman"/>
        </w:rPr>
        <w:t xml:space="preserve">. </w:t>
      </w:r>
    </w:p>
    <w:p w14:paraId="175BB677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3473AF53" w14:textId="2A655044" w:rsidR="00CA6197" w:rsidRPr="0048262B" w:rsidRDefault="0047670C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Participation in voluntary. </w:t>
      </w:r>
      <w:r w:rsidR="00CA6197" w:rsidRPr="0048262B">
        <w:rPr>
          <w:rFonts w:eastAsia="Times New Roman" w:cs="Times New Roman"/>
        </w:rPr>
        <w:t xml:space="preserve">You </w:t>
      </w:r>
      <w:r>
        <w:rPr>
          <w:rFonts w:eastAsia="Times New Roman" w:cs="Times New Roman"/>
        </w:rPr>
        <w:t xml:space="preserve">can </w:t>
      </w:r>
      <w:r w:rsidR="00CA6197" w:rsidRPr="0048262B">
        <w:rPr>
          <w:rFonts w:eastAsia="Times New Roman" w:cs="Times New Roman"/>
        </w:rPr>
        <w:t>complet</w:t>
      </w:r>
      <w:r>
        <w:rPr>
          <w:rFonts w:eastAsia="Times New Roman" w:cs="Times New Roman"/>
        </w:rPr>
        <w:t>e</w:t>
      </w:r>
      <w:r w:rsidR="00CA6197" w:rsidRPr="0048262B">
        <w:rPr>
          <w:rFonts w:eastAsia="Times New Roman" w:cs="Times New Roman"/>
        </w:rPr>
        <w:t xml:space="preserve"> the enclosed survey booklet or </w:t>
      </w:r>
      <w:r>
        <w:rPr>
          <w:rFonts w:eastAsia="Times New Roman" w:cs="Times New Roman"/>
        </w:rPr>
        <w:t xml:space="preserve">using the </w:t>
      </w:r>
      <w:r w:rsidR="00CA6197" w:rsidRPr="0048262B">
        <w:rPr>
          <w:rFonts w:eastAsia="Times New Roman" w:cs="Times New Roman"/>
        </w:rPr>
        <w:t>web</w:t>
      </w:r>
      <w:r w:rsidR="00DE066D">
        <w:rPr>
          <w:rFonts w:eastAsia="Times New Roman" w:cs="Times New Roman"/>
        </w:rPr>
        <w:t xml:space="preserve"> (go to</w:t>
      </w:r>
      <w:r>
        <w:rPr>
          <w:rFonts w:eastAsia="Times New Roman" w:cs="Times New Roman"/>
        </w:rPr>
        <w:t xml:space="preserve"> </w:t>
      </w:r>
      <w:r w:rsidR="00862E1E" w:rsidRPr="0048262B">
        <w:rPr>
          <w:rFonts w:eastAsia="Times New Roman" w:cs="Times New Roman"/>
        </w:rPr>
        <w:t>[URL</w:t>
      </w:r>
      <w:r w:rsidR="00FA7067" w:rsidRPr="0048262B">
        <w:rPr>
          <w:rFonts w:eastAsia="Times New Roman" w:cs="Times New Roman"/>
        </w:rPr>
        <w:t>]</w:t>
      </w:r>
      <w:r>
        <w:rPr>
          <w:rFonts w:eastAsia="Times New Roman" w:cs="Times New Roman"/>
        </w:rPr>
        <w:t>)</w:t>
      </w:r>
      <w:r w:rsidR="00CA6197" w:rsidRPr="0048262B">
        <w:rPr>
          <w:rFonts w:eastAsia="Times New Roman" w:cs="Times New Roman"/>
        </w:rPr>
        <w:t>.</w:t>
      </w:r>
    </w:p>
    <w:p w14:paraId="5519D08D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1E32FAE7" w14:textId="581D0F5B" w:rsidR="00CA6197" w:rsidRPr="0048262B" w:rsidRDefault="0048262B" w:rsidP="00DE066D">
      <w:pPr>
        <w:spacing w:after="0" w:line="240" w:lineRule="auto"/>
        <w:rPr>
          <w:rFonts w:eastAsia="Times New Roman" w:cs="Times New Roman"/>
        </w:rPr>
      </w:pPr>
      <w:r w:rsidRPr="00586CD3">
        <w:t>The data you pr</w:t>
      </w:r>
      <w:r>
        <w:t xml:space="preserve">ovide will be treated in a secure </w:t>
      </w:r>
      <w:r w:rsidRPr="00586CD3">
        <w:t xml:space="preserve">manner and </w:t>
      </w:r>
      <w:r w:rsidR="00A72196">
        <w:t xml:space="preserve">the </w:t>
      </w:r>
      <w:r w:rsidRPr="00586CD3">
        <w:t xml:space="preserve">information will be stored </w:t>
      </w:r>
      <w:r>
        <w:t xml:space="preserve">in a safe and secure location. </w:t>
      </w:r>
      <w:r w:rsidRPr="00586CD3">
        <w:t xml:space="preserve">The data will be used </w:t>
      </w:r>
      <w:r w:rsidRPr="00586CD3">
        <w:rPr>
          <w:color w:val="000000"/>
        </w:rPr>
        <w:t>solely</w:t>
      </w:r>
      <w:r w:rsidRPr="00586CD3">
        <w:rPr>
          <w:color w:val="FF0000"/>
        </w:rPr>
        <w:t xml:space="preserve"> </w:t>
      </w:r>
      <w:r w:rsidRPr="00586CD3">
        <w:t>for statistical purposes and only summarized data will be</w:t>
      </w:r>
      <w:r>
        <w:t xml:space="preserve"> published.</w:t>
      </w:r>
      <w:r w:rsidR="006D5A21">
        <w:rPr>
          <w:rFonts w:eastAsia="Times New Roman" w:cs="Times New Roman"/>
        </w:rPr>
        <w:t xml:space="preserve"> That means that n</w:t>
      </w:r>
      <w:r w:rsidR="00CA6197" w:rsidRPr="0048262B">
        <w:rPr>
          <w:rFonts w:eastAsia="Times New Roman" w:cs="Times New Roman"/>
        </w:rPr>
        <w:t>o one will be able to identify your mine or employees from published results. As a thank y</w:t>
      </w:r>
      <w:r w:rsidR="00DE066D">
        <w:rPr>
          <w:rFonts w:eastAsia="Times New Roman" w:cs="Times New Roman"/>
        </w:rPr>
        <w:t>ou for your participation, the NIOSH</w:t>
      </w:r>
      <w:r w:rsidR="00CA6197" w:rsidRPr="0048262B">
        <w:rPr>
          <w:rFonts w:eastAsia="Times New Roman" w:cs="Times New Roman"/>
        </w:rPr>
        <w:t xml:space="preserve"> </w:t>
      </w:r>
      <w:r w:rsidR="00DE066D">
        <w:rPr>
          <w:rFonts w:eastAsia="Times New Roman" w:cs="Times New Roman"/>
        </w:rPr>
        <w:t xml:space="preserve">Mining Program </w:t>
      </w:r>
      <w:bookmarkStart w:id="0" w:name="_GoBack"/>
      <w:bookmarkEnd w:id="0"/>
      <w:r w:rsidR="00CA6197" w:rsidRPr="0048262B">
        <w:rPr>
          <w:rFonts w:eastAsia="Times New Roman" w:cs="Times New Roman"/>
        </w:rPr>
        <w:t>will send you a copy of the results.</w:t>
      </w:r>
    </w:p>
    <w:p w14:paraId="24D044D0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</w:p>
    <w:p w14:paraId="64ECB1AF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  <w:r w:rsidRPr="0048262B">
        <w:rPr>
          <w:rFonts w:eastAsia="Times New Roman" w:cs="Times New Roman"/>
        </w:rPr>
        <w:t>If you have questions or commen</w:t>
      </w:r>
      <w:r w:rsidR="00FA7067" w:rsidRPr="0048262B">
        <w:rPr>
          <w:rFonts w:eastAsia="Times New Roman" w:cs="Times New Roman"/>
        </w:rPr>
        <w:t xml:space="preserve">ts about </w:t>
      </w:r>
      <w:r w:rsidRPr="0048262B">
        <w:rPr>
          <w:rFonts w:eastAsia="Times New Roman" w:cs="Times New Roman"/>
        </w:rPr>
        <w:t>the Mining Industry</w:t>
      </w:r>
      <w:r w:rsidR="00FA7067" w:rsidRPr="0048262B">
        <w:rPr>
          <w:rFonts w:eastAsia="Times New Roman" w:cs="Times New Roman"/>
        </w:rPr>
        <w:t xml:space="preserve"> and</w:t>
      </w:r>
      <w:r w:rsidRPr="0048262B">
        <w:rPr>
          <w:rFonts w:eastAsia="Times New Roman" w:cs="Times New Roman"/>
        </w:rPr>
        <w:t xml:space="preserve"> Workforce Survey, please contact the Project Director, Linda McWilliams, by telephone (</w:t>
      </w:r>
      <w:r w:rsidRPr="0048262B">
        <w:rPr>
          <w:rFonts w:eastAsia="Times New Roman" w:cs="Times New Roman"/>
          <w:bCs/>
        </w:rPr>
        <w:t>412-386-6116) or email (LMcWilliams@cdc.gov). If you have questions about how to complete the survey, please contact the survey contractor, (VENDOR), at XXX-XXX-XXXX.</w:t>
      </w:r>
    </w:p>
    <w:p w14:paraId="67696369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14:paraId="51178F02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  <w:r w:rsidRPr="0048262B">
        <w:rPr>
          <w:rFonts w:eastAsia="Times New Roman" w:cs="Times New Roman"/>
          <w:bCs/>
        </w:rPr>
        <w:t>Thank you very much for your help with this important survey.</w:t>
      </w:r>
    </w:p>
    <w:p w14:paraId="0FD60DBB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14:paraId="21D975C9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  <w:r w:rsidRPr="0048262B">
        <w:rPr>
          <w:rFonts w:eastAsia="Times New Roman" w:cs="Times New Roman"/>
          <w:bCs/>
        </w:rPr>
        <w:t>Sincerely,</w:t>
      </w:r>
    </w:p>
    <w:p w14:paraId="2E885200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14:paraId="3EBE8365" w14:textId="77777777" w:rsidR="00CA6197" w:rsidRPr="0048262B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  <w:r w:rsidRPr="0048262B">
        <w:rPr>
          <w:rFonts w:eastAsia="Times New Roman" w:cs="Times New Roman"/>
          <w:bCs/>
        </w:rPr>
        <w:t>Name</w:t>
      </w:r>
    </w:p>
    <w:p w14:paraId="2DC398C7" w14:textId="77777777" w:rsidR="00CA6197" w:rsidRDefault="00CA6197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  <w:r w:rsidRPr="0048262B">
        <w:rPr>
          <w:rFonts w:eastAsia="Times New Roman" w:cs="Times New Roman"/>
          <w:bCs/>
        </w:rPr>
        <w:t>Title</w:t>
      </w:r>
    </w:p>
    <w:p w14:paraId="43C8D106" w14:textId="77777777" w:rsidR="0048262B" w:rsidRDefault="0048262B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14:paraId="0A07BF01" w14:textId="77777777" w:rsidR="0048262B" w:rsidRDefault="0048262B" w:rsidP="00CA6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14:paraId="66374B73" w14:textId="77777777" w:rsidR="00DC57CC" w:rsidRPr="00386BAD" w:rsidRDefault="0048262B" w:rsidP="000A215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i/>
        </w:rPr>
      </w:pPr>
      <w:r w:rsidRPr="00386BAD">
        <w:rPr>
          <w:i/>
        </w:rPr>
        <w:lastRenderedPageBreak/>
        <w:t>The Centers for Disease Control and Pr</w:t>
      </w:r>
      <w:r w:rsidR="00386BAD" w:rsidRPr="00386BAD">
        <w:rPr>
          <w:i/>
        </w:rPr>
        <w:t xml:space="preserve">evention (CDC) supports </w:t>
      </w:r>
      <w:r w:rsidRPr="00386BAD">
        <w:rPr>
          <w:i/>
        </w:rPr>
        <w:t>this information collection.</w:t>
      </w:r>
    </w:p>
    <w:sectPr w:rsidR="00DC57CC" w:rsidRPr="00386BAD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1E75E" w14:textId="77777777" w:rsidR="008A3787" w:rsidRDefault="008A3787" w:rsidP="008B5D54">
      <w:pPr>
        <w:spacing w:after="0" w:line="240" w:lineRule="auto"/>
      </w:pPr>
      <w:r>
        <w:separator/>
      </w:r>
    </w:p>
  </w:endnote>
  <w:endnote w:type="continuationSeparator" w:id="0">
    <w:p w14:paraId="0F165873" w14:textId="77777777" w:rsidR="008A3787" w:rsidRDefault="008A378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5757" w14:textId="77777777" w:rsidR="00E51E62" w:rsidRDefault="00E51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BA1C9" w14:textId="77777777" w:rsidR="00E51E62" w:rsidRDefault="00E51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7389" w14:textId="77777777" w:rsidR="00E51E62" w:rsidRDefault="00E51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7146" w14:textId="77777777" w:rsidR="008A3787" w:rsidRDefault="008A3787" w:rsidP="008B5D54">
      <w:pPr>
        <w:spacing w:after="0" w:line="240" w:lineRule="auto"/>
      </w:pPr>
      <w:r>
        <w:separator/>
      </w:r>
    </w:p>
  </w:footnote>
  <w:footnote w:type="continuationSeparator" w:id="0">
    <w:p w14:paraId="72BDC48E" w14:textId="77777777" w:rsidR="008A3787" w:rsidRDefault="008A378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D4AD" w14:textId="77777777" w:rsidR="00E51E62" w:rsidRDefault="00E51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14E1F" w14:textId="77777777" w:rsidR="00E51E62" w:rsidRDefault="00E51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D30C8" w14:textId="77777777" w:rsidR="00E51E62" w:rsidRDefault="00E51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97"/>
    <w:rsid w:val="000A215D"/>
    <w:rsid w:val="001D026A"/>
    <w:rsid w:val="002A3EC6"/>
    <w:rsid w:val="00386BAD"/>
    <w:rsid w:val="003D11D6"/>
    <w:rsid w:val="0047670C"/>
    <w:rsid w:val="0048262B"/>
    <w:rsid w:val="005C5EEE"/>
    <w:rsid w:val="006C6578"/>
    <w:rsid w:val="006D5A21"/>
    <w:rsid w:val="00813492"/>
    <w:rsid w:val="00862E1E"/>
    <w:rsid w:val="008A3787"/>
    <w:rsid w:val="008B5D54"/>
    <w:rsid w:val="00A72196"/>
    <w:rsid w:val="00B55735"/>
    <w:rsid w:val="00B608AC"/>
    <w:rsid w:val="00CA6197"/>
    <w:rsid w:val="00DC57CC"/>
    <w:rsid w:val="00DE066D"/>
    <w:rsid w:val="00E51E62"/>
    <w:rsid w:val="00F05D93"/>
    <w:rsid w:val="00F45AC0"/>
    <w:rsid w:val="00FA7067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46A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0A2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6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6A37-D346-44C5-84F0-D4C015E8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2017-03-16T20:37:00Z</dcterms:created>
  <dcterms:modified xsi:type="dcterms:W3CDTF">2017-03-16T20:37:00Z</dcterms:modified>
</cp:coreProperties>
</file>