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93" w:rsidRDefault="005E3F93" w:rsidP="00CC3FF2">
      <w:pPr>
        <w:spacing w:after="0" w:line="240" w:lineRule="auto"/>
        <w:jc w:val="center"/>
        <w:rPr>
          <w:rFonts w:ascii="Arial" w:hAnsi="Arial" w:cs="Arial"/>
          <w:b/>
          <w:sz w:val="24"/>
          <w:szCs w:val="24"/>
          <w:u w:val="single"/>
        </w:rPr>
      </w:pPr>
      <w:bookmarkStart w:id="0" w:name="_GoBack"/>
      <w:bookmarkEnd w:id="0"/>
      <w:r w:rsidRPr="005E3F93">
        <w:rPr>
          <w:rFonts w:ascii="Arial" w:hAnsi="Arial" w:cs="Arial"/>
          <w:b/>
          <w:sz w:val="24"/>
          <w:szCs w:val="24"/>
          <w:u w:val="single"/>
        </w:rPr>
        <w:t>VHA White Paper</w:t>
      </w:r>
    </w:p>
    <w:p w:rsidR="00CC3FF2" w:rsidRPr="005E3F93" w:rsidRDefault="00CC3FF2" w:rsidP="005E3F93">
      <w:pPr>
        <w:spacing w:after="0" w:line="240" w:lineRule="auto"/>
        <w:ind w:firstLine="720"/>
        <w:jc w:val="center"/>
        <w:rPr>
          <w:rFonts w:ascii="Arial" w:hAnsi="Arial" w:cs="Arial"/>
          <w:b/>
          <w:sz w:val="24"/>
          <w:szCs w:val="24"/>
          <w:u w:val="single"/>
        </w:rPr>
      </w:pPr>
    </w:p>
    <w:p w:rsidR="005E3F93" w:rsidRPr="005E3F93" w:rsidRDefault="005E3F93" w:rsidP="00CC3FF2">
      <w:pPr>
        <w:spacing w:after="0" w:line="240" w:lineRule="auto"/>
        <w:jc w:val="center"/>
        <w:rPr>
          <w:rFonts w:ascii="Arial" w:hAnsi="Arial" w:cs="Arial"/>
          <w:b/>
          <w:sz w:val="24"/>
          <w:szCs w:val="24"/>
        </w:rPr>
      </w:pPr>
      <w:r w:rsidRPr="005E3F93">
        <w:rPr>
          <w:rFonts w:ascii="Arial" w:hAnsi="Arial" w:cs="Arial"/>
          <w:b/>
          <w:sz w:val="24"/>
          <w:szCs w:val="24"/>
        </w:rPr>
        <w:t>Changes to VA Form 10-3567</w:t>
      </w:r>
      <w:r>
        <w:rPr>
          <w:rFonts w:ascii="Arial" w:hAnsi="Arial" w:cs="Arial"/>
          <w:b/>
          <w:sz w:val="24"/>
          <w:szCs w:val="24"/>
        </w:rPr>
        <w:t>, State Home Inspection</w:t>
      </w:r>
    </w:p>
    <w:p w:rsidR="005E3F93" w:rsidRDefault="005E3F93" w:rsidP="00193DFE">
      <w:pPr>
        <w:spacing w:after="0" w:line="240" w:lineRule="auto"/>
        <w:ind w:firstLine="720"/>
        <w:rPr>
          <w:rFonts w:ascii="Arial" w:hAnsi="Arial" w:cs="Arial"/>
          <w:sz w:val="24"/>
          <w:szCs w:val="24"/>
        </w:rPr>
      </w:pPr>
    </w:p>
    <w:p w:rsidR="005E3F93" w:rsidRDefault="005E3F93" w:rsidP="00193DFE">
      <w:pPr>
        <w:spacing w:after="0" w:line="240" w:lineRule="auto"/>
        <w:ind w:firstLine="720"/>
        <w:rPr>
          <w:rFonts w:ascii="Arial" w:hAnsi="Arial" w:cs="Arial"/>
          <w:sz w:val="24"/>
          <w:szCs w:val="24"/>
        </w:rPr>
      </w:pPr>
    </w:p>
    <w:p w:rsidR="006A67F6" w:rsidRDefault="003E0EDC" w:rsidP="00193DFE">
      <w:pPr>
        <w:spacing w:after="0" w:line="240" w:lineRule="auto"/>
        <w:ind w:firstLine="720"/>
        <w:rPr>
          <w:rFonts w:ascii="Arial" w:hAnsi="Arial" w:cs="Arial"/>
          <w:sz w:val="24"/>
          <w:szCs w:val="24"/>
        </w:rPr>
      </w:pPr>
      <w:r w:rsidRPr="00C4276D">
        <w:rPr>
          <w:rFonts w:ascii="Arial" w:hAnsi="Arial" w:cs="Arial"/>
          <w:sz w:val="24"/>
          <w:szCs w:val="24"/>
        </w:rPr>
        <w:t>The Department of Veterans Affairs (VA) is requesting to make several non-substantive edits to VA Form 10-3567, State Home Inspection – Staffing Profile</w:t>
      </w:r>
      <w:r w:rsidR="00676C92">
        <w:rPr>
          <w:rFonts w:ascii="Arial" w:hAnsi="Arial" w:cs="Arial"/>
          <w:sz w:val="24"/>
          <w:szCs w:val="24"/>
        </w:rPr>
        <w:t>, which has not been updated since 2006</w:t>
      </w:r>
      <w:r w:rsidRPr="00C4276D">
        <w:rPr>
          <w:rFonts w:ascii="Arial" w:hAnsi="Arial" w:cs="Arial"/>
          <w:sz w:val="24"/>
          <w:szCs w:val="24"/>
        </w:rPr>
        <w:t xml:space="preserve">. </w:t>
      </w:r>
      <w:r w:rsidR="00C51A82">
        <w:rPr>
          <w:rFonts w:ascii="Arial" w:hAnsi="Arial" w:cs="Arial"/>
          <w:sz w:val="24"/>
          <w:szCs w:val="24"/>
        </w:rPr>
        <w:t xml:space="preserve">The majority of changes </w:t>
      </w:r>
      <w:r w:rsidR="001312C0">
        <w:rPr>
          <w:rFonts w:ascii="Arial" w:hAnsi="Arial" w:cs="Arial"/>
          <w:sz w:val="24"/>
          <w:szCs w:val="24"/>
        </w:rPr>
        <w:t>requested are to the instructions page</w:t>
      </w:r>
      <w:r w:rsidR="00C51A82">
        <w:rPr>
          <w:rFonts w:ascii="Arial" w:hAnsi="Arial" w:cs="Arial"/>
          <w:sz w:val="24"/>
          <w:szCs w:val="24"/>
        </w:rPr>
        <w:t xml:space="preserve">. </w:t>
      </w:r>
      <w:r w:rsidR="00A608D7">
        <w:rPr>
          <w:rFonts w:ascii="Arial" w:hAnsi="Arial" w:cs="Arial"/>
          <w:sz w:val="24"/>
          <w:szCs w:val="24"/>
        </w:rPr>
        <w:t>U</w:t>
      </w:r>
      <w:r w:rsidR="00C51A82">
        <w:rPr>
          <w:rFonts w:ascii="Arial" w:hAnsi="Arial" w:cs="Arial"/>
          <w:sz w:val="24"/>
          <w:szCs w:val="24"/>
        </w:rPr>
        <w:t>nclear instructions are putting undue burden on those completing</w:t>
      </w:r>
      <w:r w:rsidR="006A67F6">
        <w:rPr>
          <w:rFonts w:ascii="Arial" w:hAnsi="Arial" w:cs="Arial"/>
          <w:sz w:val="24"/>
          <w:szCs w:val="24"/>
        </w:rPr>
        <w:t xml:space="preserve"> the form</w:t>
      </w:r>
      <w:r w:rsidR="00A608D7">
        <w:rPr>
          <w:rFonts w:ascii="Arial" w:hAnsi="Arial" w:cs="Arial"/>
          <w:sz w:val="24"/>
          <w:szCs w:val="24"/>
        </w:rPr>
        <w:t xml:space="preserve">, </w:t>
      </w:r>
      <w:r w:rsidR="006A67F6">
        <w:rPr>
          <w:rFonts w:ascii="Arial" w:hAnsi="Arial" w:cs="Arial"/>
          <w:sz w:val="24"/>
          <w:szCs w:val="24"/>
        </w:rPr>
        <w:t xml:space="preserve">causing them to spend </w:t>
      </w:r>
      <w:r w:rsidR="00A608D7">
        <w:rPr>
          <w:rFonts w:ascii="Arial" w:hAnsi="Arial" w:cs="Arial"/>
          <w:sz w:val="24"/>
          <w:szCs w:val="24"/>
        </w:rPr>
        <w:t>more than the estimated 30 minutes to complete</w:t>
      </w:r>
      <w:r w:rsidR="00C51A82">
        <w:rPr>
          <w:rFonts w:ascii="Arial" w:hAnsi="Arial" w:cs="Arial"/>
          <w:sz w:val="24"/>
          <w:szCs w:val="24"/>
        </w:rPr>
        <w:t xml:space="preserve">. </w:t>
      </w:r>
      <w:r w:rsidR="00A608D7">
        <w:rPr>
          <w:rFonts w:ascii="Arial" w:hAnsi="Arial" w:cs="Arial"/>
          <w:sz w:val="24"/>
          <w:szCs w:val="24"/>
        </w:rPr>
        <w:t>Additionally, th</w:t>
      </w:r>
      <w:r w:rsidR="006A67F6">
        <w:rPr>
          <w:rFonts w:ascii="Arial" w:hAnsi="Arial" w:cs="Arial"/>
          <w:sz w:val="24"/>
          <w:szCs w:val="24"/>
        </w:rPr>
        <w:t>e</w:t>
      </w:r>
      <w:r w:rsidR="00EC12E9">
        <w:rPr>
          <w:rFonts w:ascii="Arial" w:hAnsi="Arial" w:cs="Arial"/>
          <w:sz w:val="24"/>
          <w:szCs w:val="24"/>
        </w:rPr>
        <w:t xml:space="preserve"> </w:t>
      </w:r>
      <w:r w:rsidR="00A608D7">
        <w:rPr>
          <w:rFonts w:ascii="Arial" w:hAnsi="Arial" w:cs="Arial"/>
          <w:sz w:val="24"/>
          <w:szCs w:val="24"/>
        </w:rPr>
        <w:t xml:space="preserve">lack of clarity </w:t>
      </w:r>
      <w:r w:rsidR="006A67F6">
        <w:rPr>
          <w:rFonts w:ascii="Arial" w:hAnsi="Arial" w:cs="Arial"/>
          <w:sz w:val="24"/>
          <w:szCs w:val="24"/>
        </w:rPr>
        <w:t xml:space="preserve">in the instructions </w:t>
      </w:r>
      <w:r w:rsidR="00C51A82">
        <w:rPr>
          <w:rFonts w:ascii="Arial" w:hAnsi="Arial" w:cs="Arial"/>
          <w:sz w:val="24"/>
          <w:szCs w:val="24"/>
        </w:rPr>
        <w:t xml:space="preserve">results in </w:t>
      </w:r>
      <w:r w:rsidR="00A608D7">
        <w:rPr>
          <w:rFonts w:ascii="Arial" w:hAnsi="Arial" w:cs="Arial"/>
          <w:sz w:val="24"/>
          <w:szCs w:val="24"/>
        </w:rPr>
        <w:t xml:space="preserve">incomplete </w:t>
      </w:r>
      <w:r w:rsidR="00C51A82">
        <w:rPr>
          <w:rFonts w:ascii="Arial" w:hAnsi="Arial" w:cs="Arial"/>
          <w:sz w:val="24"/>
          <w:szCs w:val="24"/>
        </w:rPr>
        <w:t>submission</w:t>
      </w:r>
      <w:r w:rsidR="00A608D7">
        <w:rPr>
          <w:rFonts w:ascii="Arial" w:hAnsi="Arial" w:cs="Arial"/>
          <w:sz w:val="24"/>
          <w:szCs w:val="24"/>
        </w:rPr>
        <w:t>s,</w:t>
      </w:r>
      <w:r w:rsidR="00C51A82">
        <w:rPr>
          <w:rFonts w:ascii="Arial" w:hAnsi="Arial" w:cs="Arial"/>
          <w:sz w:val="24"/>
          <w:szCs w:val="24"/>
        </w:rPr>
        <w:t xml:space="preserve"> </w:t>
      </w:r>
      <w:r w:rsidR="006564B8">
        <w:rPr>
          <w:rFonts w:ascii="Arial" w:hAnsi="Arial" w:cs="Arial"/>
          <w:sz w:val="24"/>
          <w:szCs w:val="24"/>
        </w:rPr>
        <w:t>inconsistency in how</w:t>
      </w:r>
      <w:r w:rsidR="00193DFE">
        <w:rPr>
          <w:rFonts w:ascii="Arial" w:hAnsi="Arial" w:cs="Arial"/>
          <w:sz w:val="24"/>
          <w:szCs w:val="24"/>
        </w:rPr>
        <w:t xml:space="preserve"> the</w:t>
      </w:r>
      <w:r w:rsidR="006564B8">
        <w:rPr>
          <w:rFonts w:ascii="Arial" w:hAnsi="Arial" w:cs="Arial"/>
          <w:sz w:val="24"/>
          <w:szCs w:val="24"/>
        </w:rPr>
        <w:t xml:space="preserve"> form is interpreted</w:t>
      </w:r>
      <w:r w:rsidR="00193DFE">
        <w:rPr>
          <w:rFonts w:ascii="Arial" w:hAnsi="Arial" w:cs="Arial"/>
          <w:sz w:val="24"/>
          <w:szCs w:val="24"/>
        </w:rPr>
        <w:t xml:space="preserve"> / completed</w:t>
      </w:r>
      <w:r w:rsidR="006564B8">
        <w:rPr>
          <w:rFonts w:ascii="Arial" w:hAnsi="Arial" w:cs="Arial"/>
          <w:sz w:val="24"/>
          <w:szCs w:val="24"/>
        </w:rPr>
        <w:t>, and</w:t>
      </w:r>
      <w:r w:rsidR="00C51A82">
        <w:rPr>
          <w:rFonts w:ascii="Arial" w:hAnsi="Arial" w:cs="Arial"/>
          <w:sz w:val="24"/>
          <w:szCs w:val="24"/>
        </w:rPr>
        <w:t xml:space="preserve"> multiple calls to VA Central Office for clarification</w:t>
      </w:r>
      <w:r w:rsidR="006A67F6">
        <w:rPr>
          <w:rFonts w:ascii="Arial" w:hAnsi="Arial" w:cs="Arial"/>
          <w:sz w:val="24"/>
          <w:szCs w:val="24"/>
        </w:rPr>
        <w:t>s on how to complete the form</w:t>
      </w:r>
      <w:r w:rsidR="0043220B">
        <w:rPr>
          <w:rFonts w:ascii="Arial" w:hAnsi="Arial" w:cs="Arial"/>
          <w:sz w:val="24"/>
          <w:szCs w:val="24"/>
        </w:rPr>
        <w:t>.</w:t>
      </w:r>
      <w:r w:rsidR="00713E1B">
        <w:rPr>
          <w:rFonts w:ascii="Arial" w:hAnsi="Arial" w:cs="Arial"/>
          <w:sz w:val="24"/>
          <w:szCs w:val="24"/>
        </w:rPr>
        <w:t xml:space="preserve"> </w:t>
      </w:r>
    </w:p>
    <w:p w:rsidR="006A67F6" w:rsidRDefault="006A67F6" w:rsidP="00193DFE">
      <w:pPr>
        <w:spacing w:after="0" w:line="240" w:lineRule="auto"/>
        <w:ind w:firstLine="720"/>
        <w:rPr>
          <w:rFonts w:ascii="Arial" w:hAnsi="Arial" w:cs="Arial"/>
          <w:sz w:val="24"/>
          <w:szCs w:val="24"/>
        </w:rPr>
      </w:pPr>
    </w:p>
    <w:p w:rsidR="00713E1B" w:rsidRDefault="00713E1B" w:rsidP="00193DFE">
      <w:pPr>
        <w:spacing w:after="0" w:line="240" w:lineRule="auto"/>
        <w:ind w:firstLine="720"/>
        <w:rPr>
          <w:rFonts w:ascii="Arial" w:hAnsi="Arial" w:cs="Arial"/>
          <w:sz w:val="24"/>
          <w:szCs w:val="24"/>
        </w:rPr>
      </w:pPr>
      <w:r>
        <w:rPr>
          <w:rFonts w:ascii="Arial" w:hAnsi="Arial" w:cs="Arial"/>
          <w:sz w:val="24"/>
          <w:szCs w:val="24"/>
        </w:rPr>
        <w:t xml:space="preserve">Other changes being requested are to </w:t>
      </w:r>
      <w:r w:rsidR="00193DFE">
        <w:rPr>
          <w:rFonts w:ascii="Arial" w:hAnsi="Arial" w:cs="Arial"/>
          <w:sz w:val="24"/>
          <w:szCs w:val="24"/>
        </w:rPr>
        <w:t xml:space="preserve">ensure that only information required in Title 38 </w:t>
      </w:r>
      <w:r w:rsidR="001C313B">
        <w:rPr>
          <w:rFonts w:ascii="Arial" w:hAnsi="Arial" w:cs="Arial"/>
          <w:sz w:val="24"/>
          <w:szCs w:val="24"/>
        </w:rPr>
        <w:t>Code of Federal Regulation (CFR)</w:t>
      </w:r>
      <w:r w:rsidR="00193DFE">
        <w:rPr>
          <w:rFonts w:ascii="Arial" w:hAnsi="Arial" w:cs="Arial"/>
          <w:sz w:val="24"/>
          <w:szCs w:val="24"/>
        </w:rPr>
        <w:t xml:space="preserve"> Parts 51 and 52 are listed on the form. Some of these changes will include deleting staff categories where 38 CFR Parts 51 and 52 only require that the </w:t>
      </w:r>
      <w:r w:rsidR="004947FE">
        <w:rPr>
          <w:rFonts w:ascii="Arial" w:hAnsi="Arial" w:cs="Arial"/>
          <w:sz w:val="24"/>
          <w:szCs w:val="24"/>
        </w:rPr>
        <w:t>State Veteran Home (SVH)</w:t>
      </w:r>
      <w:r w:rsidR="00193DFE">
        <w:rPr>
          <w:rFonts w:ascii="Arial" w:hAnsi="Arial" w:cs="Arial"/>
          <w:sz w:val="24"/>
          <w:szCs w:val="24"/>
        </w:rPr>
        <w:t xml:space="preserve"> provide services, and not necessarily employ staff. Additionally, VA is requesting some title changes so that titles listed in 38 CFR Parts 51 and 52 are mirrored on this form. </w:t>
      </w:r>
      <w:r w:rsidR="009177A6">
        <w:rPr>
          <w:rFonts w:ascii="Arial" w:hAnsi="Arial" w:cs="Arial"/>
          <w:sz w:val="24"/>
          <w:szCs w:val="24"/>
        </w:rPr>
        <w:t>While the proposed ch</w:t>
      </w:r>
      <w:r w:rsidR="004947FE">
        <w:rPr>
          <w:rFonts w:ascii="Arial" w:hAnsi="Arial" w:cs="Arial"/>
          <w:sz w:val="24"/>
          <w:szCs w:val="24"/>
        </w:rPr>
        <w:t>anges may</w:t>
      </w:r>
      <w:r w:rsidR="009177A6">
        <w:rPr>
          <w:rFonts w:ascii="Arial" w:hAnsi="Arial" w:cs="Arial"/>
          <w:sz w:val="24"/>
          <w:szCs w:val="24"/>
        </w:rPr>
        <w:t xml:space="preserve"> alter the length of the form, the instructi</w:t>
      </w:r>
      <w:r w:rsidR="00193DFE">
        <w:rPr>
          <w:rFonts w:ascii="Arial" w:hAnsi="Arial" w:cs="Arial"/>
          <w:sz w:val="24"/>
          <w:szCs w:val="24"/>
        </w:rPr>
        <w:t xml:space="preserve">ons will be clearer, </w:t>
      </w:r>
      <w:r w:rsidR="009177A6">
        <w:rPr>
          <w:rFonts w:ascii="Arial" w:hAnsi="Arial" w:cs="Arial"/>
          <w:sz w:val="24"/>
          <w:szCs w:val="24"/>
        </w:rPr>
        <w:t xml:space="preserve">the form will become more user friendly allowing for accurate </w:t>
      </w:r>
      <w:r w:rsidR="006A67F6">
        <w:rPr>
          <w:rFonts w:ascii="Arial" w:hAnsi="Arial" w:cs="Arial"/>
          <w:sz w:val="24"/>
          <w:szCs w:val="24"/>
        </w:rPr>
        <w:t xml:space="preserve">and quicker </w:t>
      </w:r>
      <w:r w:rsidR="009177A6">
        <w:rPr>
          <w:rFonts w:ascii="Arial" w:hAnsi="Arial" w:cs="Arial"/>
          <w:sz w:val="24"/>
          <w:szCs w:val="24"/>
        </w:rPr>
        <w:t>completion</w:t>
      </w:r>
      <w:r w:rsidR="00193DFE">
        <w:rPr>
          <w:rFonts w:ascii="Arial" w:hAnsi="Arial" w:cs="Arial"/>
          <w:sz w:val="24"/>
          <w:szCs w:val="24"/>
        </w:rPr>
        <w:t xml:space="preserve">, and </w:t>
      </w:r>
      <w:r w:rsidR="006A67F6">
        <w:rPr>
          <w:rFonts w:ascii="Arial" w:hAnsi="Arial" w:cs="Arial"/>
          <w:sz w:val="24"/>
          <w:szCs w:val="24"/>
        </w:rPr>
        <w:t xml:space="preserve">requested information </w:t>
      </w:r>
      <w:r w:rsidR="00193DFE">
        <w:rPr>
          <w:rFonts w:ascii="Arial" w:hAnsi="Arial" w:cs="Arial"/>
          <w:sz w:val="24"/>
          <w:szCs w:val="24"/>
        </w:rPr>
        <w:t>will demonstrate a direct link to the regulation requirements</w:t>
      </w:r>
      <w:r w:rsidR="009177A6">
        <w:rPr>
          <w:rFonts w:ascii="Arial" w:hAnsi="Arial" w:cs="Arial"/>
          <w:sz w:val="24"/>
          <w:szCs w:val="24"/>
        </w:rPr>
        <w:t xml:space="preserve">. </w:t>
      </w:r>
      <w:r w:rsidR="004947FE">
        <w:rPr>
          <w:rFonts w:ascii="Arial" w:hAnsi="Arial" w:cs="Arial"/>
          <w:sz w:val="24"/>
          <w:szCs w:val="24"/>
        </w:rPr>
        <w:t xml:space="preserve">Below is a description of the changes, and attached is the updated form. </w:t>
      </w:r>
    </w:p>
    <w:p w:rsidR="0013403A" w:rsidRDefault="0013403A" w:rsidP="0013403A">
      <w:pPr>
        <w:spacing w:after="0" w:line="240" w:lineRule="auto"/>
        <w:rPr>
          <w:rFonts w:ascii="Arial" w:hAnsi="Arial" w:cs="Arial"/>
          <w:sz w:val="24"/>
          <w:szCs w:val="24"/>
        </w:rPr>
      </w:pPr>
    </w:p>
    <w:p w:rsidR="0013403A" w:rsidRDefault="0013403A" w:rsidP="0013403A">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Throughout the documents, requesting several global changes: </w:t>
      </w:r>
    </w:p>
    <w:p w:rsidR="0013403A" w:rsidRDefault="0013403A" w:rsidP="0013403A">
      <w:pPr>
        <w:pStyle w:val="ListParagraph"/>
        <w:numPr>
          <w:ilvl w:val="1"/>
          <w:numId w:val="8"/>
        </w:numPr>
        <w:spacing w:after="0" w:line="240" w:lineRule="auto"/>
        <w:rPr>
          <w:rFonts w:ascii="Arial" w:hAnsi="Arial" w:cs="Arial"/>
          <w:sz w:val="24"/>
          <w:szCs w:val="24"/>
        </w:rPr>
      </w:pPr>
      <w:r>
        <w:rPr>
          <w:rFonts w:ascii="Arial" w:hAnsi="Arial" w:cs="Arial"/>
          <w:sz w:val="24"/>
          <w:szCs w:val="24"/>
        </w:rPr>
        <w:t>Replace</w:t>
      </w:r>
      <w:r w:rsidR="00676C92" w:rsidRPr="0013403A">
        <w:rPr>
          <w:rFonts w:ascii="Arial" w:hAnsi="Arial" w:cs="Arial"/>
          <w:sz w:val="24"/>
          <w:szCs w:val="24"/>
        </w:rPr>
        <w:t xml:space="preserve"> the word “Hospital” with “Adult Day Health Care.” VA is only authorized to pay per diem payments to three levels of care: Nursing Home Care; Domiciliary Care; and Adult Day Health Care. Changing </w:t>
      </w:r>
      <w:r w:rsidR="00713E1B" w:rsidRPr="0013403A">
        <w:rPr>
          <w:rFonts w:ascii="Arial" w:hAnsi="Arial" w:cs="Arial"/>
          <w:sz w:val="24"/>
          <w:szCs w:val="24"/>
        </w:rPr>
        <w:t>“</w:t>
      </w:r>
      <w:r w:rsidR="00676C92" w:rsidRPr="0013403A">
        <w:rPr>
          <w:rFonts w:ascii="Arial" w:hAnsi="Arial" w:cs="Arial"/>
          <w:sz w:val="24"/>
          <w:szCs w:val="24"/>
        </w:rPr>
        <w:t>Hospital</w:t>
      </w:r>
      <w:r w:rsidR="00713E1B" w:rsidRPr="0013403A">
        <w:rPr>
          <w:rFonts w:ascii="Arial" w:hAnsi="Arial" w:cs="Arial"/>
          <w:sz w:val="24"/>
          <w:szCs w:val="24"/>
        </w:rPr>
        <w:t>”</w:t>
      </w:r>
      <w:r w:rsidR="00676C92" w:rsidRPr="0013403A">
        <w:rPr>
          <w:rFonts w:ascii="Arial" w:hAnsi="Arial" w:cs="Arial"/>
          <w:sz w:val="24"/>
          <w:szCs w:val="24"/>
        </w:rPr>
        <w:t xml:space="preserve"> to </w:t>
      </w:r>
      <w:r w:rsidR="00713E1B" w:rsidRPr="0013403A">
        <w:rPr>
          <w:rFonts w:ascii="Arial" w:hAnsi="Arial" w:cs="Arial"/>
          <w:sz w:val="24"/>
          <w:szCs w:val="24"/>
        </w:rPr>
        <w:t>“</w:t>
      </w:r>
      <w:r w:rsidR="00676C92" w:rsidRPr="0013403A">
        <w:rPr>
          <w:rFonts w:ascii="Arial" w:hAnsi="Arial" w:cs="Arial"/>
          <w:sz w:val="24"/>
          <w:szCs w:val="24"/>
        </w:rPr>
        <w:t>Adult Day Health Care</w:t>
      </w:r>
      <w:r w:rsidR="00713E1B" w:rsidRPr="0013403A">
        <w:rPr>
          <w:rFonts w:ascii="Arial" w:hAnsi="Arial" w:cs="Arial"/>
          <w:sz w:val="24"/>
          <w:szCs w:val="24"/>
        </w:rPr>
        <w:t>”</w:t>
      </w:r>
      <w:r w:rsidR="00676C92" w:rsidRPr="0013403A">
        <w:rPr>
          <w:rFonts w:ascii="Arial" w:hAnsi="Arial" w:cs="Arial"/>
          <w:sz w:val="24"/>
          <w:szCs w:val="24"/>
        </w:rPr>
        <w:t xml:space="preserve"> will reflect the proper levels of care capt</w:t>
      </w:r>
      <w:r w:rsidR="00713E1B" w:rsidRPr="0013403A">
        <w:rPr>
          <w:rFonts w:ascii="Arial" w:hAnsi="Arial" w:cs="Arial"/>
          <w:sz w:val="24"/>
          <w:szCs w:val="24"/>
        </w:rPr>
        <w:t>ured by the State Veteran Home p</w:t>
      </w:r>
      <w:r w:rsidR="00676C92" w:rsidRPr="0013403A">
        <w:rPr>
          <w:rFonts w:ascii="Arial" w:hAnsi="Arial" w:cs="Arial"/>
          <w:sz w:val="24"/>
          <w:szCs w:val="24"/>
        </w:rPr>
        <w:t xml:space="preserve">rogram. </w:t>
      </w:r>
    </w:p>
    <w:p w:rsidR="0084673A" w:rsidRDefault="0013403A" w:rsidP="0084673A">
      <w:pPr>
        <w:pStyle w:val="ListParagraph"/>
        <w:numPr>
          <w:ilvl w:val="1"/>
          <w:numId w:val="8"/>
        </w:numPr>
        <w:spacing w:after="0" w:line="240" w:lineRule="auto"/>
        <w:rPr>
          <w:rFonts w:ascii="Arial" w:hAnsi="Arial" w:cs="Arial"/>
          <w:sz w:val="24"/>
          <w:szCs w:val="24"/>
        </w:rPr>
      </w:pPr>
      <w:r>
        <w:rPr>
          <w:rFonts w:ascii="Arial" w:hAnsi="Arial" w:cs="Arial"/>
          <w:sz w:val="24"/>
          <w:szCs w:val="24"/>
        </w:rPr>
        <w:t>Replace the word “position”</w:t>
      </w:r>
      <w:r w:rsidR="0084673A">
        <w:rPr>
          <w:rFonts w:ascii="Arial" w:hAnsi="Arial" w:cs="Arial"/>
          <w:sz w:val="24"/>
          <w:szCs w:val="24"/>
        </w:rPr>
        <w:t xml:space="preserve"> or “staff positions” with</w:t>
      </w:r>
      <w:r>
        <w:rPr>
          <w:rFonts w:ascii="Arial" w:hAnsi="Arial" w:cs="Arial"/>
          <w:sz w:val="24"/>
          <w:szCs w:val="24"/>
        </w:rPr>
        <w:t xml:space="preserve"> </w:t>
      </w:r>
      <w:r w:rsidR="006564B8" w:rsidRPr="0013403A">
        <w:rPr>
          <w:rFonts w:ascii="Arial" w:hAnsi="Arial" w:cs="Arial"/>
          <w:sz w:val="24"/>
          <w:szCs w:val="24"/>
        </w:rPr>
        <w:t>“Full Time Employee Equivalents</w:t>
      </w:r>
      <w:r w:rsidR="00713E1B" w:rsidRPr="0013403A">
        <w:rPr>
          <w:rFonts w:ascii="Arial" w:hAnsi="Arial" w:cs="Arial"/>
          <w:sz w:val="24"/>
          <w:szCs w:val="24"/>
        </w:rPr>
        <w:t xml:space="preserve"> </w:t>
      </w:r>
      <w:r w:rsidR="006564B8" w:rsidRPr="0013403A">
        <w:rPr>
          <w:rFonts w:ascii="Arial" w:hAnsi="Arial" w:cs="Arial"/>
          <w:sz w:val="24"/>
          <w:szCs w:val="24"/>
        </w:rPr>
        <w:t>(FTEE)” or “FTEE</w:t>
      </w:r>
      <w:r w:rsidR="00713E1B" w:rsidRPr="0013403A">
        <w:rPr>
          <w:rFonts w:ascii="Arial" w:hAnsi="Arial" w:cs="Arial"/>
          <w:sz w:val="24"/>
          <w:szCs w:val="24"/>
        </w:rPr>
        <w:t>.</w:t>
      </w:r>
      <w:r w:rsidR="006564B8" w:rsidRPr="0013403A">
        <w:rPr>
          <w:rFonts w:ascii="Arial" w:hAnsi="Arial" w:cs="Arial"/>
          <w:sz w:val="24"/>
          <w:szCs w:val="24"/>
        </w:rPr>
        <w:t>”</w:t>
      </w:r>
      <w:r w:rsidR="0084673A">
        <w:rPr>
          <w:rFonts w:ascii="Arial" w:hAnsi="Arial" w:cs="Arial"/>
          <w:sz w:val="24"/>
          <w:szCs w:val="24"/>
        </w:rPr>
        <w:t xml:space="preserve"> This will help clarify what is being requested for those completing the form.</w:t>
      </w:r>
    </w:p>
    <w:p w:rsidR="009177A6" w:rsidRDefault="0084673A" w:rsidP="0084673A">
      <w:pPr>
        <w:pStyle w:val="ListParagraph"/>
        <w:numPr>
          <w:ilvl w:val="1"/>
          <w:numId w:val="8"/>
        </w:numPr>
        <w:spacing w:after="0" w:line="240" w:lineRule="auto"/>
        <w:rPr>
          <w:rFonts w:ascii="Arial" w:hAnsi="Arial" w:cs="Arial"/>
          <w:sz w:val="24"/>
          <w:szCs w:val="24"/>
        </w:rPr>
      </w:pPr>
      <w:r>
        <w:rPr>
          <w:rFonts w:ascii="Arial" w:hAnsi="Arial" w:cs="Arial"/>
          <w:sz w:val="24"/>
          <w:szCs w:val="24"/>
        </w:rPr>
        <w:t xml:space="preserve">Add section number to </w:t>
      </w:r>
      <w:r w:rsidR="001C313B">
        <w:rPr>
          <w:rFonts w:ascii="Arial" w:hAnsi="Arial" w:cs="Arial"/>
          <w:sz w:val="24"/>
          <w:szCs w:val="24"/>
        </w:rPr>
        <w:t xml:space="preserve">CFR </w:t>
      </w:r>
      <w:r>
        <w:rPr>
          <w:rFonts w:ascii="Arial" w:hAnsi="Arial" w:cs="Arial"/>
          <w:sz w:val="24"/>
          <w:szCs w:val="24"/>
        </w:rPr>
        <w:t xml:space="preserve">citations, so those completing </w:t>
      </w:r>
      <w:r w:rsidR="006A67F6">
        <w:rPr>
          <w:rFonts w:ascii="Arial" w:hAnsi="Arial" w:cs="Arial"/>
          <w:sz w:val="24"/>
          <w:szCs w:val="24"/>
        </w:rPr>
        <w:t xml:space="preserve">the form </w:t>
      </w:r>
      <w:r>
        <w:rPr>
          <w:rFonts w:ascii="Arial" w:hAnsi="Arial" w:cs="Arial"/>
          <w:sz w:val="24"/>
          <w:szCs w:val="24"/>
        </w:rPr>
        <w:t xml:space="preserve">know exactly where they can turn in the regulation to understand that this form is required. </w:t>
      </w:r>
      <w:r w:rsidR="009177A6" w:rsidRPr="0084673A">
        <w:rPr>
          <w:rFonts w:ascii="Arial" w:hAnsi="Arial" w:cs="Arial"/>
          <w:sz w:val="24"/>
          <w:szCs w:val="24"/>
        </w:rPr>
        <w:t xml:space="preserve">At the bottom of the instructions page, </w:t>
      </w:r>
      <w:r>
        <w:rPr>
          <w:rFonts w:ascii="Arial" w:hAnsi="Arial" w:cs="Arial"/>
          <w:sz w:val="24"/>
          <w:szCs w:val="24"/>
        </w:rPr>
        <w:t xml:space="preserve">“Part 51.30 and Part 52.30.” </w:t>
      </w:r>
    </w:p>
    <w:p w:rsidR="0084673A" w:rsidRDefault="0084673A" w:rsidP="0084673A">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In the instructions, requesting several changes that will clarify how to complete the form: </w:t>
      </w:r>
    </w:p>
    <w:p w:rsidR="0084673A" w:rsidRDefault="002C1387" w:rsidP="0084673A">
      <w:pPr>
        <w:pStyle w:val="ListParagraph"/>
        <w:numPr>
          <w:ilvl w:val="1"/>
          <w:numId w:val="8"/>
        </w:numPr>
        <w:spacing w:after="0" w:line="240" w:lineRule="auto"/>
        <w:rPr>
          <w:rFonts w:ascii="Arial" w:hAnsi="Arial" w:cs="Arial"/>
          <w:sz w:val="24"/>
          <w:szCs w:val="24"/>
        </w:rPr>
      </w:pPr>
      <w:r>
        <w:rPr>
          <w:rFonts w:ascii="Arial" w:hAnsi="Arial" w:cs="Arial"/>
          <w:sz w:val="24"/>
          <w:szCs w:val="24"/>
        </w:rPr>
        <w:t xml:space="preserve">Under item two, </w:t>
      </w:r>
      <w:r w:rsidR="0084673A">
        <w:rPr>
          <w:rFonts w:ascii="Arial" w:hAnsi="Arial" w:cs="Arial"/>
          <w:sz w:val="24"/>
          <w:szCs w:val="24"/>
        </w:rPr>
        <w:t xml:space="preserve">add the definitions for operating beds, authorized approvals, patient census, FTEE Authorized, FTEE Available, as there could be many different interpretations of these definitions, and </w:t>
      </w:r>
      <w:r w:rsidR="006A67F6">
        <w:rPr>
          <w:rFonts w:ascii="Arial" w:hAnsi="Arial" w:cs="Arial"/>
          <w:sz w:val="24"/>
          <w:szCs w:val="24"/>
        </w:rPr>
        <w:t xml:space="preserve">we </w:t>
      </w:r>
      <w:r w:rsidR="0084673A">
        <w:rPr>
          <w:rFonts w:ascii="Arial" w:hAnsi="Arial" w:cs="Arial"/>
          <w:sz w:val="24"/>
          <w:szCs w:val="24"/>
        </w:rPr>
        <w:t>need to clarify the expectations of what to include.</w:t>
      </w:r>
    </w:p>
    <w:p w:rsidR="0084673A" w:rsidRPr="0084673A" w:rsidRDefault="0084673A" w:rsidP="0084673A">
      <w:pPr>
        <w:pStyle w:val="ListParagraph"/>
        <w:numPr>
          <w:ilvl w:val="1"/>
          <w:numId w:val="8"/>
        </w:numPr>
        <w:spacing w:after="0" w:line="240" w:lineRule="auto"/>
        <w:rPr>
          <w:rFonts w:ascii="Arial" w:hAnsi="Arial" w:cs="Arial"/>
          <w:sz w:val="24"/>
          <w:szCs w:val="24"/>
        </w:rPr>
      </w:pPr>
      <w:r w:rsidRPr="0084673A">
        <w:rPr>
          <w:rFonts w:ascii="Arial" w:hAnsi="Arial" w:cs="Arial"/>
          <w:sz w:val="24"/>
          <w:szCs w:val="24"/>
        </w:rPr>
        <w:t xml:space="preserve">Under item three, delete the </w:t>
      </w:r>
      <w:r w:rsidR="00600E0B">
        <w:rPr>
          <w:rFonts w:ascii="Arial" w:hAnsi="Arial" w:cs="Arial"/>
          <w:sz w:val="24"/>
          <w:szCs w:val="24"/>
        </w:rPr>
        <w:t>note</w:t>
      </w:r>
      <w:r w:rsidR="001C313B">
        <w:rPr>
          <w:rFonts w:ascii="Arial" w:hAnsi="Arial" w:cs="Arial"/>
          <w:sz w:val="24"/>
          <w:szCs w:val="24"/>
        </w:rPr>
        <w:t xml:space="preserve"> and following directions</w:t>
      </w:r>
      <w:r w:rsidRPr="0084673A">
        <w:rPr>
          <w:rFonts w:ascii="Arial" w:hAnsi="Arial" w:cs="Arial"/>
          <w:sz w:val="24"/>
          <w:szCs w:val="24"/>
        </w:rPr>
        <w:t xml:space="preserve">. The intent of this form is to capture the FTEE count and less about if those FTEE are </w:t>
      </w:r>
      <w:r w:rsidRPr="0084673A">
        <w:rPr>
          <w:rFonts w:ascii="Arial" w:hAnsi="Arial" w:cs="Arial"/>
          <w:sz w:val="24"/>
          <w:szCs w:val="24"/>
        </w:rPr>
        <w:lastRenderedPageBreak/>
        <w:t>provided by the SVH or elsewhere. According to the 38 CFR 51.41, SVH’s are able to enter into contracts and provider agreements to provide services.</w:t>
      </w:r>
      <w:r w:rsidR="00600E0B">
        <w:rPr>
          <w:rFonts w:ascii="Arial" w:hAnsi="Arial" w:cs="Arial"/>
          <w:sz w:val="24"/>
          <w:szCs w:val="24"/>
        </w:rPr>
        <w:t xml:space="preserve"> There has been confusion about the definitions for </w:t>
      </w:r>
      <w:r w:rsidR="00600E0B" w:rsidRPr="0084673A">
        <w:rPr>
          <w:rFonts w:ascii="Arial" w:hAnsi="Arial" w:cs="Arial"/>
          <w:sz w:val="24"/>
          <w:szCs w:val="24"/>
        </w:rPr>
        <w:t>Agreement, Contract, Consultant, and the diffe</w:t>
      </w:r>
      <w:r w:rsidR="00600E0B">
        <w:rPr>
          <w:rFonts w:ascii="Arial" w:hAnsi="Arial" w:cs="Arial"/>
          <w:sz w:val="24"/>
          <w:szCs w:val="24"/>
        </w:rPr>
        <w:t xml:space="preserve">rences between each of them, so argue that deleting them gives the main focus back to what services are being provided. </w:t>
      </w:r>
    </w:p>
    <w:p w:rsidR="007D68DA" w:rsidRDefault="002C1387" w:rsidP="00600E0B">
      <w:pPr>
        <w:pStyle w:val="ListParagraph"/>
        <w:numPr>
          <w:ilvl w:val="1"/>
          <w:numId w:val="8"/>
        </w:numPr>
        <w:spacing w:after="0" w:line="240" w:lineRule="auto"/>
        <w:rPr>
          <w:rFonts w:ascii="Arial" w:hAnsi="Arial" w:cs="Arial"/>
          <w:sz w:val="24"/>
          <w:szCs w:val="24"/>
        </w:rPr>
      </w:pPr>
      <w:r>
        <w:rPr>
          <w:rFonts w:ascii="Arial" w:hAnsi="Arial" w:cs="Arial"/>
          <w:sz w:val="24"/>
          <w:szCs w:val="24"/>
        </w:rPr>
        <w:t>C</w:t>
      </w:r>
      <w:r w:rsidR="00600E0B">
        <w:rPr>
          <w:rFonts w:ascii="Arial" w:hAnsi="Arial" w:cs="Arial"/>
          <w:sz w:val="24"/>
          <w:szCs w:val="24"/>
        </w:rPr>
        <w:t>omplete</w:t>
      </w:r>
      <w:r>
        <w:rPr>
          <w:rFonts w:ascii="Arial" w:hAnsi="Arial" w:cs="Arial"/>
          <w:sz w:val="24"/>
          <w:szCs w:val="24"/>
        </w:rPr>
        <w:t>ly</w:t>
      </w:r>
      <w:r w:rsidR="001C313B">
        <w:rPr>
          <w:rFonts w:ascii="Arial" w:hAnsi="Arial" w:cs="Arial"/>
          <w:sz w:val="24"/>
          <w:szCs w:val="24"/>
        </w:rPr>
        <w:t xml:space="preserve"> re</w:t>
      </w:r>
      <w:r>
        <w:rPr>
          <w:rFonts w:ascii="Arial" w:hAnsi="Arial" w:cs="Arial"/>
          <w:sz w:val="24"/>
          <w:szCs w:val="24"/>
        </w:rPr>
        <w:t>write item four</w:t>
      </w:r>
      <w:r w:rsidR="00CC2BD0">
        <w:rPr>
          <w:rFonts w:ascii="Arial" w:hAnsi="Arial" w:cs="Arial"/>
          <w:sz w:val="24"/>
          <w:szCs w:val="24"/>
        </w:rPr>
        <w:t xml:space="preserve"> to provide</w:t>
      </w:r>
      <w:r w:rsidR="007D68DA">
        <w:rPr>
          <w:rFonts w:ascii="Arial" w:hAnsi="Arial" w:cs="Arial"/>
          <w:sz w:val="24"/>
          <w:szCs w:val="24"/>
        </w:rPr>
        <w:t xml:space="preserve"> explicit step by step </w:t>
      </w:r>
      <w:r w:rsidR="00CC2BD0">
        <w:rPr>
          <w:rFonts w:ascii="Arial" w:hAnsi="Arial" w:cs="Arial"/>
          <w:sz w:val="24"/>
          <w:szCs w:val="24"/>
        </w:rPr>
        <w:t>directions</w:t>
      </w:r>
      <w:r w:rsidR="007D68DA">
        <w:rPr>
          <w:rFonts w:ascii="Arial" w:hAnsi="Arial" w:cs="Arial"/>
          <w:sz w:val="24"/>
          <w:szCs w:val="24"/>
        </w:rPr>
        <w:t xml:space="preserve"> to compute the nursing hours per patient day.</w:t>
      </w:r>
      <w:r w:rsidR="00CC2BD0">
        <w:rPr>
          <w:rFonts w:ascii="Arial" w:hAnsi="Arial" w:cs="Arial"/>
          <w:sz w:val="24"/>
          <w:szCs w:val="24"/>
        </w:rPr>
        <w:t xml:space="preserve"> As many completing the form do not regularly complete nursing staff schedules, need to be clear about the process. Also, since the SVHs are owned and operated by the States, they have different shift hours. The proposed changes, clarify the process of how to acc</w:t>
      </w:r>
      <w:r>
        <w:rPr>
          <w:rFonts w:ascii="Arial" w:hAnsi="Arial" w:cs="Arial"/>
          <w:sz w:val="24"/>
          <w:szCs w:val="24"/>
        </w:rPr>
        <w:t>ount for different shift hours as well as clarify</w:t>
      </w:r>
      <w:r w:rsidR="00CC2BD0">
        <w:rPr>
          <w:rFonts w:ascii="Arial" w:hAnsi="Arial" w:cs="Arial"/>
          <w:sz w:val="24"/>
          <w:szCs w:val="24"/>
        </w:rPr>
        <w:t xml:space="preserve"> that only direct care nursing hours should be captured in the equation.  </w:t>
      </w:r>
    </w:p>
    <w:p w:rsidR="007D68DA" w:rsidRDefault="002C1387" w:rsidP="00600E0B">
      <w:pPr>
        <w:pStyle w:val="ListParagraph"/>
        <w:numPr>
          <w:ilvl w:val="1"/>
          <w:numId w:val="8"/>
        </w:numPr>
        <w:spacing w:after="0" w:line="240" w:lineRule="auto"/>
        <w:rPr>
          <w:rFonts w:ascii="Arial" w:hAnsi="Arial" w:cs="Arial"/>
          <w:sz w:val="24"/>
          <w:szCs w:val="24"/>
        </w:rPr>
      </w:pPr>
      <w:r>
        <w:rPr>
          <w:rFonts w:ascii="Arial" w:hAnsi="Arial" w:cs="Arial"/>
          <w:sz w:val="24"/>
          <w:szCs w:val="24"/>
        </w:rPr>
        <w:t>Delete item</w:t>
      </w:r>
      <w:r w:rsidR="0096512C">
        <w:rPr>
          <w:rFonts w:ascii="Arial" w:hAnsi="Arial" w:cs="Arial"/>
          <w:sz w:val="24"/>
          <w:szCs w:val="24"/>
        </w:rPr>
        <w:t xml:space="preserve"> five, since that information will be combined into item four. Separating the instructions has also caused confusion and all information on how to complete should be in one item for clarity. </w:t>
      </w:r>
    </w:p>
    <w:p w:rsidR="0096512C" w:rsidRDefault="0096512C" w:rsidP="0096512C">
      <w:pPr>
        <w:pStyle w:val="ListParagraph"/>
        <w:numPr>
          <w:ilvl w:val="0"/>
          <w:numId w:val="8"/>
        </w:numPr>
        <w:spacing w:after="0" w:line="240" w:lineRule="auto"/>
        <w:rPr>
          <w:rFonts w:ascii="Arial" w:hAnsi="Arial" w:cs="Arial"/>
          <w:sz w:val="24"/>
          <w:szCs w:val="24"/>
        </w:rPr>
      </w:pPr>
      <w:r>
        <w:rPr>
          <w:rFonts w:ascii="Arial" w:hAnsi="Arial" w:cs="Arial"/>
          <w:sz w:val="24"/>
          <w:szCs w:val="24"/>
        </w:rPr>
        <w:t>Requesting multiple minor formatting edits to Part II of the form, to include:</w:t>
      </w:r>
    </w:p>
    <w:p w:rsidR="00C9201A" w:rsidRDefault="002C1387" w:rsidP="00C9201A">
      <w:pPr>
        <w:pStyle w:val="ListParagraph"/>
        <w:numPr>
          <w:ilvl w:val="1"/>
          <w:numId w:val="8"/>
        </w:numPr>
        <w:spacing w:after="0" w:line="240" w:lineRule="auto"/>
        <w:rPr>
          <w:rFonts w:ascii="Arial" w:hAnsi="Arial" w:cs="Arial"/>
          <w:sz w:val="24"/>
          <w:szCs w:val="24"/>
        </w:rPr>
      </w:pPr>
      <w:r>
        <w:rPr>
          <w:rFonts w:ascii="Arial" w:hAnsi="Arial" w:cs="Arial"/>
          <w:sz w:val="24"/>
          <w:szCs w:val="24"/>
        </w:rPr>
        <w:t>Remove</w:t>
      </w:r>
      <w:r w:rsidR="0096512C">
        <w:rPr>
          <w:rFonts w:ascii="Arial" w:hAnsi="Arial" w:cs="Arial"/>
          <w:sz w:val="24"/>
          <w:szCs w:val="24"/>
        </w:rPr>
        <w:t xml:space="preserve"> all colons</w:t>
      </w:r>
      <w:r>
        <w:rPr>
          <w:rFonts w:ascii="Arial" w:hAnsi="Arial" w:cs="Arial"/>
          <w:sz w:val="24"/>
          <w:szCs w:val="24"/>
        </w:rPr>
        <w:t xml:space="preserve"> and left justify all entries</w:t>
      </w:r>
      <w:r w:rsidR="0083605F">
        <w:rPr>
          <w:rFonts w:ascii="Arial" w:hAnsi="Arial" w:cs="Arial"/>
          <w:sz w:val="24"/>
          <w:szCs w:val="24"/>
        </w:rPr>
        <w:t xml:space="preserve"> to edit out </w:t>
      </w:r>
      <w:r w:rsidR="00D30B3A">
        <w:rPr>
          <w:rFonts w:ascii="Arial" w:hAnsi="Arial" w:cs="Arial"/>
          <w:sz w:val="24"/>
          <w:szCs w:val="24"/>
        </w:rPr>
        <w:t>headers</w:t>
      </w:r>
      <w:r>
        <w:rPr>
          <w:rFonts w:ascii="Arial" w:hAnsi="Arial" w:cs="Arial"/>
          <w:sz w:val="24"/>
          <w:szCs w:val="24"/>
        </w:rPr>
        <w:t xml:space="preserve">. The original intent was for </w:t>
      </w:r>
      <w:r w:rsidR="0096512C">
        <w:rPr>
          <w:rFonts w:ascii="Arial" w:hAnsi="Arial" w:cs="Arial"/>
          <w:sz w:val="24"/>
          <w:szCs w:val="24"/>
        </w:rPr>
        <w:t>various</w:t>
      </w:r>
      <w:r w:rsidR="00271B16">
        <w:rPr>
          <w:rFonts w:ascii="Arial" w:hAnsi="Arial" w:cs="Arial"/>
          <w:sz w:val="24"/>
          <w:szCs w:val="24"/>
        </w:rPr>
        <w:t xml:space="preserve"> lines </w:t>
      </w:r>
      <w:r>
        <w:rPr>
          <w:rFonts w:ascii="Arial" w:hAnsi="Arial" w:cs="Arial"/>
          <w:sz w:val="24"/>
          <w:szCs w:val="24"/>
        </w:rPr>
        <w:t xml:space="preserve">to serve as headers </w:t>
      </w:r>
      <w:r w:rsidR="00271B16">
        <w:rPr>
          <w:rFonts w:ascii="Arial" w:hAnsi="Arial" w:cs="Arial"/>
          <w:sz w:val="24"/>
          <w:szCs w:val="24"/>
        </w:rPr>
        <w:t>for a group of specialties, but this was not done so consis</w:t>
      </w:r>
      <w:r>
        <w:rPr>
          <w:rFonts w:ascii="Arial" w:hAnsi="Arial" w:cs="Arial"/>
          <w:sz w:val="24"/>
          <w:szCs w:val="24"/>
        </w:rPr>
        <w:t xml:space="preserve">tently. To fix the confusion, want to make it clear that an FTEE entry is needed on each line. </w:t>
      </w:r>
      <w:r w:rsidR="00C9201A">
        <w:rPr>
          <w:rFonts w:ascii="Arial" w:hAnsi="Arial" w:cs="Arial"/>
          <w:sz w:val="24"/>
          <w:szCs w:val="24"/>
        </w:rPr>
        <w:t>Also need to delete the following words that were being used as headers: Direct Care, Mental Health,</w:t>
      </w:r>
      <w:r w:rsidR="006D14A8">
        <w:rPr>
          <w:rFonts w:ascii="Arial" w:hAnsi="Arial" w:cs="Arial"/>
          <w:sz w:val="24"/>
          <w:szCs w:val="24"/>
        </w:rPr>
        <w:t xml:space="preserve"> </w:t>
      </w:r>
      <w:r w:rsidR="0083605F">
        <w:rPr>
          <w:rFonts w:ascii="Arial" w:hAnsi="Arial" w:cs="Arial"/>
          <w:sz w:val="24"/>
          <w:szCs w:val="24"/>
        </w:rPr>
        <w:t>and Rehabilitation</w:t>
      </w:r>
      <w:r w:rsidR="006D14A8">
        <w:rPr>
          <w:rFonts w:ascii="Arial" w:hAnsi="Arial" w:cs="Arial"/>
          <w:sz w:val="24"/>
          <w:szCs w:val="24"/>
        </w:rPr>
        <w:t xml:space="preserve"> Therapy.</w:t>
      </w:r>
    </w:p>
    <w:p w:rsidR="0083605F" w:rsidRDefault="002C1387" w:rsidP="0083605F">
      <w:pPr>
        <w:pStyle w:val="ListParagraph"/>
        <w:numPr>
          <w:ilvl w:val="1"/>
          <w:numId w:val="8"/>
        </w:numPr>
        <w:spacing w:after="0" w:line="240" w:lineRule="auto"/>
        <w:rPr>
          <w:rFonts w:ascii="Arial" w:hAnsi="Arial" w:cs="Arial"/>
          <w:sz w:val="24"/>
          <w:szCs w:val="24"/>
        </w:rPr>
      </w:pPr>
      <w:r w:rsidRPr="00C9201A">
        <w:rPr>
          <w:rFonts w:ascii="Arial" w:hAnsi="Arial" w:cs="Arial"/>
          <w:sz w:val="24"/>
          <w:szCs w:val="24"/>
        </w:rPr>
        <w:t xml:space="preserve">Consistently spell out credentials or use industry norms for each staff line. This should include changing the following: Physicians should read “Physicians M.D. / D.O.”; Dentists should read “Dentists D.M.D / D.D.S.”; BSW should read “Social Work BSW”; Pharmacy </w:t>
      </w:r>
      <w:proofErr w:type="spellStart"/>
      <w:r w:rsidRPr="00C9201A">
        <w:rPr>
          <w:rFonts w:ascii="Arial" w:hAnsi="Arial" w:cs="Arial"/>
          <w:sz w:val="24"/>
          <w:szCs w:val="24"/>
        </w:rPr>
        <w:t>Reg</w:t>
      </w:r>
      <w:proofErr w:type="spellEnd"/>
      <w:r w:rsidRPr="00C9201A">
        <w:rPr>
          <w:rFonts w:ascii="Arial" w:hAnsi="Arial" w:cs="Arial"/>
          <w:sz w:val="24"/>
          <w:szCs w:val="24"/>
        </w:rPr>
        <w:t xml:space="preserve"> should read “Registered Pharmacist”; Dietetics should read “Registered Dietitian”; Food Supervisor should read “Food Service Supervisor”; Nursing ADM. /Sup should read “Nursing Administration/Supervisor”; Direct Care: Cert N.P,/C,N.S should read “Nurse Practitioner (N.P.)  / Certified Nursing Specialist (C.N.S</w:t>
      </w:r>
      <w:r w:rsidR="001C313B">
        <w:rPr>
          <w:rFonts w:ascii="Arial" w:hAnsi="Arial" w:cs="Arial"/>
          <w:sz w:val="24"/>
          <w:szCs w:val="24"/>
        </w:rPr>
        <w:t>)</w:t>
      </w:r>
      <w:r w:rsidRPr="00C9201A">
        <w:rPr>
          <w:rFonts w:ascii="Arial" w:hAnsi="Arial" w:cs="Arial"/>
          <w:sz w:val="24"/>
          <w:szCs w:val="24"/>
        </w:rPr>
        <w:t xml:space="preserve">;  R.N. should read “Registered Nurse (R.N.)”; L.P.N./L.V.N. should read “Licensed Practical Nurse (L.P.N) / Licensed Vocational Nurse (L.V.N.)”; N.A. </w:t>
      </w:r>
      <w:r w:rsidR="0083752B" w:rsidRPr="00C9201A">
        <w:rPr>
          <w:rFonts w:ascii="Arial" w:hAnsi="Arial" w:cs="Arial"/>
          <w:sz w:val="24"/>
          <w:szCs w:val="24"/>
        </w:rPr>
        <w:t>should</w:t>
      </w:r>
      <w:r w:rsidRPr="00C9201A">
        <w:rPr>
          <w:rFonts w:ascii="Arial" w:hAnsi="Arial" w:cs="Arial"/>
          <w:sz w:val="24"/>
          <w:szCs w:val="24"/>
        </w:rPr>
        <w:t xml:space="preserve"> read “Certified Nursing Assistant (C.N.A.)</w:t>
      </w:r>
      <w:r w:rsidR="0083752B" w:rsidRPr="00C9201A">
        <w:rPr>
          <w:rFonts w:ascii="Arial" w:hAnsi="Arial" w:cs="Arial"/>
          <w:sz w:val="24"/>
          <w:szCs w:val="24"/>
        </w:rPr>
        <w:t xml:space="preserve">; </w:t>
      </w:r>
      <w:r w:rsidR="00B00C3B">
        <w:rPr>
          <w:rFonts w:ascii="Arial" w:hAnsi="Arial" w:cs="Arial"/>
          <w:sz w:val="24"/>
          <w:szCs w:val="24"/>
        </w:rPr>
        <w:t>Rehabilitation Therapy should read</w:t>
      </w:r>
      <w:r w:rsidR="006D14A8">
        <w:rPr>
          <w:rFonts w:ascii="Arial" w:hAnsi="Arial" w:cs="Arial"/>
          <w:sz w:val="24"/>
          <w:szCs w:val="24"/>
        </w:rPr>
        <w:t xml:space="preserve"> “Speech Therapist”; </w:t>
      </w:r>
      <w:r w:rsidR="0083752B" w:rsidRPr="006D14A8">
        <w:rPr>
          <w:rFonts w:ascii="Arial" w:hAnsi="Arial" w:cs="Arial"/>
          <w:sz w:val="24"/>
          <w:szCs w:val="24"/>
        </w:rPr>
        <w:t xml:space="preserve">Reg. P.T./P.T. Aides should read “Physical Therapist”; Reg. O.T./O.T. Aides should read “Occupational Therapist”; </w:t>
      </w:r>
      <w:r w:rsidR="00C9201A" w:rsidRPr="006D14A8">
        <w:rPr>
          <w:rFonts w:ascii="Arial" w:hAnsi="Arial" w:cs="Arial"/>
          <w:sz w:val="24"/>
          <w:szCs w:val="24"/>
        </w:rPr>
        <w:t>Director“ should read “Therapeutic Recreation Specialist”; and Administration should read “Administrator(s)”</w:t>
      </w:r>
    </w:p>
    <w:p w:rsidR="0083605F" w:rsidRDefault="006D14A8" w:rsidP="0083605F">
      <w:pPr>
        <w:pStyle w:val="ListParagraph"/>
        <w:numPr>
          <w:ilvl w:val="1"/>
          <w:numId w:val="8"/>
        </w:numPr>
        <w:spacing w:after="0" w:line="240" w:lineRule="auto"/>
        <w:rPr>
          <w:rFonts w:ascii="Arial" w:hAnsi="Arial" w:cs="Arial"/>
          <w:sz w:val="24"/>
          <w:szCs w:val="24"/>
        </w:rPr>
      </w:pPr>
      <w:r w:rsidRPr="0083605F">
        <w:rPr>
          <w:rFonts w:ascii="Arial" w:hAnsi="Arial" w:cs="Arial"/>
          <w:sz w:val="24"/>
          <w:szCs w:val="24"/>
        </w:rPr>
        <w:t>Delete lines where FTEE</w:t>
      </w:r>
      <w:r w:rsidR="002C1387" w:rsidRPr="0083605F">
        <w:rPr>
          <w:rFonts w:ascii="Arial" w:hAnsi="Arial" w:cs="Arial"/>
          <w:sz w:val="24"/>
          <w:szCs w:val="24"/>
        </w:rPr>
        <w:t xml:space="preserve"> </w:t>
      </w:r>
      <w:r w:rsidR="0083605F" w:rsidRPr="0083605F">
        <w:rPr>
          <w:rFonts w:ascii="Arial" w:hAnsi="Arial" w:cs="Arial"/>
          <w:sz w:val="24"/>
          <w:szCs w:val="24"/>
        </w:rPr>
        <w:t xml:space="preserve">are </w:t>
      </w:r>
      <w:r w:rsidR="002C1387" w:rsidRPr="0083605F">
        <w:rPr>
          <w:rFonts w:ascii="Arial" w:hAnsi="Arial" w:cs="Arial"/>
          <w:sz w:val="24"/>
          <w:szCs w:val="24"/>
        </w:rPr>
        <w:t>not req</w:t>
      </w:r>
      <w:r w:rsidR="00C9201A" w:rsidRPr="0083605F">
        <w:rPr>
          <w:rFonts w:ascii="Arial" w:hAnsi="Arial" w:cs="Arial"/>
          <w:sz w:val="24"/>
          <w:szCs w:val="24"/>
        </w:rPr>
        <w:t>uired by 38 CFR Parts 51 and 52</w:t>
      </w:r>
      <w:r w:rsidR="0083605F" w:rsidRPr="0083605F">
        <w:rPr>
          <w:rFonts w:ascii="Arial" w:hAnsi="Arial" w:cs="Arial"/>
          <w:sz w:val="24"/>
          <w:szCs w:val="24"/>
        </w:rPr>
        <w:t xml:space="preserve">. </w:t>
      </w:r>
      <w:r w:rsidR="001C313B">
        <w:rPr>
          <w:rFonts w:ascii="Arial" w:hAnsi="Arial" w:cs="Arial"/>
          <w:sz w:val="24"/>
          <w:szCs w:val="24"/>
        </w:rPr>
        <w:t xml:space="preserve">In many cases, the CFR requires that </w:t>
      </w:r>
      <w:r w:rsidR="0083605F" w:rsidRPr="0083605F">
        <w:rPr>
          <w:rFonts w:ascii="Arial" w:hAnsi="Arial" w:cs="Arial"/>
          <w:sz w:val="24"/>
          <w:szCs w:val="24"/>
        </w:rPr>
        <w:t>certain service</w:t>
      </w:r>
      <w:r w:rsidR="001C313B">
        <w:rPr>
          <w:rFonts w:ascii="Arial" w:hAnsi="Arial" w:cs="Arial"/>
          <w:sz w:val="24"/>
          <w:szCs w:val="24"/>
        </w:rPr>
        <w:t>s</w:t>
      </w:r>
      <w:r w:rsidR="0083605F" w:rsidRPr="0083605F">
        <w:rPr>
          <w:rFonts w:ascii="Arial" w:hAnsi="Arial" w:cs="Arial"/>
          <w:sz w:val="24"/>
          <w:szCs w:val="24"/>
        </w:rPr>
        <w:t xml:space="preserve"> be provided, but that can be provided at the SVH or through a contract. That information abou</w:t>
      </w:r>
      <w:r w:rsidR="001C313B">
        <w:rPr>
          <w:rFonts w:ascii="Arial" w:hAnsi="Arial" w:cs="Arial"/>
          <w:sz w:val="24"/>
          <w:szCs w:val="24"/>
        </w:rPr>
        <w:t>t what services provided is</w:t>
      </w:r>
      <w:r w:rsidR="0083605F" w:rsidRPr="0083605F">
        <w:rPr>
          <w:rFonts w:ascii="Arial" w:hAnsi="Arial" w:cs="Arial"/>
          <w:sz w:val="24"/>
          <w:szCs w:val="24"/>
        </w:rPr>
        <w:t xml:space="preserve"> captured during the annual survey, and not necessary to duplicate in this form. As a result, the following should be removed: </w:t>
      </w:r>
      <w:r w:rsidRPr="0083605F">
        <w:rPr>
          <w:rFonts w:ascii="Arial" w:hAnsi="Arial" w:cs="Arial"/>
          <w:sz w:val="24"/>
          <w:szCs w:val="24"/>
        </w:rPr>
        <w:t xml:space="preserve">Social Work Assistant; </w:t>
      </w:r>
      <w:r w:rsidR="00295441" w:rsidRPr="0083605F">
        <w:rPr>
          <w:rFonts w:ascii="Arial" w:hAnsi="Arial" w:cs="Arial"/>
          <w:sz w:val="24"/>
          <w:szCs w:val="24"/>
        </w:rPr>
        <w:t>Psychiatric Social</w:t>
      </w:r>
      <w:r w:rsidRPr="0083605F">
        <w:rPr>
          <w:rFonts w:ascii="Arial" w:hAnsi="Arial" w:cs="Arial"/>
          <w:sz w:val="24"/>
          <w:szCs w:val="24"/>
        </w:rPr>
        <w:t xml:space="preserve"> Worker; Counselor; </w:t>
      </w:r>
      <w:r w:rsidR="00295441" w:rsidRPr="0083605F">
        <w:rPr>
          <w:rFonts w:ascii="Arial" w:hAnsi="Arial" w:cs="Arial"/>
          <w:sz w:val="24"/>
          <w:szCs w:val="24"/>
        </w:rPr>
        <w:t>Speech and Audiology</w:t>
      </w:r>
      <w:r w:rsidRPr="0083605F">
        <w:rPr>
          <w:rFonts w:ascii="Arial" w:hAnsi="Arial" w:cs="Arial"/>
          <w:sz w:val="24"/>
          <w:szCs w:val="24"/>
        </w:rPr>
        <w:t xml:space="preserve">: </w:t>
      </w:r>
      <w:r w:rsidR="00295441" w:rsidRPr="0083605F">
        <w:rPr>
          <w:rFonts w:ascii="Arial" w:hAnsi="Arial" w:cs="Arial"/>
          <w:sz w:val="24"/>
          <w:szCs w:val="24"/>
        </w:rPr>
        <w:t>Ophthalmology/Optometry</w:t>
      </w:r>
      <w:r w:rsidRPr="0083605F">
        <w:rPr>
          <w:rFonts w:ascii="Arial" w:hAnsi="Arial" w:cs="Arial"/>
          <w:sz w:val="24"/>
          <w:szCs w:val="24"/>
        </w:rPr>
        <w:t xml:space="preserve">; Podiatry; Radiology/Laboratory; </w:t>
      </w:r>
      <w:r w:rsidR="00295441" w:rsidRPr="0083605F">
        <w:rPr>
          <w:rFonts w:ascii="Arial" w:hAnsi="Arial" w:cs="Arial"/>
          <w:sz w:val="24"/>
          <w:szCs w:val="24"/>
        </w:rPr>
        <w:t>Recreation/Activities</w:t>
      </w:r>
      <w:r w:rsidRPr="0083605F">
        <w:rPr>
          <w:rFonts w:ascii="Arial" w:hAnsi="Arial" w:cs="Arial"/>
          <w:sz w:val="24"/>
          <w:szCs w:val="24"/>
        </w:rPr>
        <w:t xml:space="preserve">: </w:t>
      </w:r>
      <w:r w:rsidR="007356BE" w:rsidRPr="0083605F">
        <w:rPr>
          <w:rFonts w:ascii="Arial" w:hAnsi="Arial" w:cs="Arial"/>
          <w:sz w:val="24"/>
          <w:szCs w:val="24"/>
        </w:rPr>
        <w:t>Assistants</w:t>
      </w:r>
      <w:r w:rsidRPr="0083605F">
        <w:rPr>
          <w:rFonts w:ascii="Arial" w:hAnsi="Arial" w:cs="Arial"/>
          <w:sz w:val="24"/>
          <w:szCs w:val="24"/>
        </w:rPr>
        <w:t xml:space="preserve">: Volunteers: </w:t>
      </w:r>
      <w:r w:rsidR="007356BE" w:rsidRPr="0083605F">
        <w:rPr>
          <w:rFonts w:ascii="Arial" w:hAnsi="Arial" w:cs="Arial"/>
          <w:sz w:val="24"/>
          <w:szCs w:val="24"/>
        </w:rPr>
        <w:lastRenderedPageBreak/>
        <w:t>Chaplain</w:t>
      </w:r>
      <w:r w:rsidRPr="0083605F">
        <w:rPr>
          <w:rFonts w:ascii="Arial" w:hAnsi="Arial" w:cs="Arial"/>
          <w:sz w:val="24"/>
          <w:szCs w:val="24"/>
        </w:rPr>
        <w:t xml:space="preserve">; Engineering; Maintenance/Housekeeping; and Medical Records. </w:t>
      </w:r>
    </w:p>
    <w:p w:rsidR="00371A30" w:rsidRDefault="0083605F" w:rsidP="00371A30">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Requesting </w:t>
      </w:r>
      <w:r w:rsidR="00371A30">
        <w:rPr>
          <w:rFonts w:ascii="Arial" w:hAnsi="Arial" w:cs="Arial"/>
          <w:sz w:val="24"/>
          <w:szCs w:val="24"/>
        </w:rPr>
        <w:t>minor formatting changes to Part III through Part V to clarify information requested, including:</w:t>
      </w:r>
    </w:p>
    <w:p w:rsidR="00785C76" w:rsidRDefault="00785C76" w:rsidP="00371A30">
      <w:pPr>
        <w:pStyle w:val="ListParagraph"/>
        <w:numPr>
          <w:ilvl w:val="1"/>
          <w:numId w:val="8"/>
        </w:numPr>
        <w:spacing w:after="0" w:line="240" w:lineRule="auto"/>
        <w:rPr>
          <w:rFonts w:ascii="Arial" w:hAnsi="Arial" w:cs="Arial"/>
          <w:sz w:val="24"/>
          <w:szCs w:val="24"/>
        </w:rPr>
      </w:pPr>
      <w:r w:rsidRPr="00371A30">
        <w:rPr>
          <w:rFonts w:ascii="Arial" w:hAnsi="Arial" w:cs="Arial"/>
          <w:sz w:val="24"/>
          <w:szCs w:val="24"/>
        </w:rPr>
        <w:t>Change “NA” to “CNA” throughout the form for consistency with Part II change requested.</w:t>
      </w:r>
    </w:p>
    <w:p w:rsidR="00371A30" w:rsidRPr="00371A30" w:rsidRDefault="00371A30" w:rsidP="00371A30">
      <w:pPr>
        <w:pStyle w:val="ListParagraph"/>
        <w:numPr>
          <w:ilvl w:val="1"/>
          <w:numId w:val="8"/>
        </w:numPr>
        <w:spacing w:after="0" w:line="240" w:lineRule="auto"/>
        <w:rPr>
          <w:rFonts w:ascii="Arial" w:hAnsi="Arial" w:cs="Arial"/>
          <w:sz w:val="24"/>
          <w:szCs w:val="24"/>
        </w:rPr>
      </w:pPr>
      <w:r>
        <w:rPr>
          <w:rFonts w:ascii="Arial" w:hAnsi="Arial" w:cs="Arial"/>
          <w:sz w:val="24"/>
          <w:szCs w:val="24"/>
        </w:rPr>
        <w:t xml:space="preserve">Delete “(Average hours Hosp./NHC/DOM___)” from the header in Parts III, IV, and V, as that language does not match the instructions. As a replacement, add a row below each table with the level of care for that table and “Direct Care Nursing Hours/Patient/Day =____.” This will help clarify to those completing that they need to fill out the table before they can calculate the direct care nursing hours per patient day. </w:t>
      </w:r>
    </w:p>
    <w:p w:rsidR="00BA0D2D" w:rsidRPr="00C4276D" w:rsidRDefault="00BA0D2D" w:rsidP="0018600C">
      <w:pPr>
        <w:spacing w:after="0" w:line="240" w:lineRule="auto"/>
        <w:rPr>
          <w:rFonts w:ascii="Arial" w:hAnsi="Arial" w:cs="Arial"/>
          <w:sz w:val="24"/>
          <w:szCs w:val="24"/>
        </w:rPr>
      </w:pPr>
    </w:p>
    <w:sectPr w:rsidR="00BA0D2D" w:rsidRPr="00C4276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3F" w:rsidRDefault="00AD073F" w:rsidP="009A1B19">
      <w:pPr>
        <w:spacing w:after="0" w:line="240" w:lineRule="auto"/>
      </w:pPr>
      <w:r>
        <w:separator/>
      </w:r>
    </w:p>
  </w:endnote>
  <w:endnote w:type="continuationSeparator" w:id="0">
    <w:p w:rsidR="00AD073F" w:rsidRDefault="00AD073F" w:rsidP="009A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07246"/>
      <w:docPartObj>
        <w:docPartGallery w:val="Page Numbers (Bottom of Page)"/>
        <w:docPartUnique/>
      </w:docPartObj>
    </w:sdtPr>
    <w:sdtEndPr>
      <w:rPr>
        <w:rFonts w:ascii="Arial" w:hAnsi="Arial" w:cs="Arial"/>
        <w:noProof/>
        <w:sz w:val="24"/>
        <w:szCs w:val="24"/>
      </w:rPr>
    </w:sdtEndPr>
    <w:sdtContent>
      <w:p w:rsidR="00785C76" w:rsidRPr="00785C76" w:rsidRDefault="00785C76">
        <w:pPr>
          <w:pStyle w:val="Footer"/>
          <w:jc w:val="right"/>
          <w:rPr>
            <w:rFonts w:ascii="Arial" w:hAnsi="Arial" w:cs="Arial"/>
            <w:sz w:val="24"/>
            <w:szCs w:val="24"/>
          </w:rPr>
        </w:pPr>
        <w:r w:rsidRPr="00785C76">
          <w:rPr>
            <w:rFonts w:ascii="Arial" w:hAnsi="Arial" w:cs="Arial"/>
            <w:sz w:val="24"/>
            <w:szCs w:val="24"/>
          </w:rPr>
          <w:fldChar w:fldCharType="begin"/>
        </w:r>
        <w:r w:rsidRPr="00785C76">
          <w:rPr>
            <w:rFonts w:ascii="Arial" w:hAnsi="Arial" w:cs="Arial"/>
            <w:sz w:val="24"/>
            <w:szCs w:val="24"/>
          </w:rPr>
          <w:instrText xml:space="preserve"> PAGE   \* MERGEFORMAT </w:instrText>
        </w:r>
        <w:r w:rsidRPr="00785C76">
          <w:rPr>
            <w:rFonts w:ascii="Arial" w:hAnsi="Arial" w:cs="Arial"/>
            <w:sz w:val="24"/>
            <w:szCs w:val="24"/>
          </w:rPr>
          <w:fldChar w:fldCharType="separate"/>
        </w:r>
        <w:r w:rsidR="00163C74">
          <w:rPr>
            <w:rFonts w:ascii="Arial" w:hAnsi="Arial" w:cs="Arial"/>
            <w:noProof/>
            <w:sz w:val="24"/>
            <w:szCs w:val="24"/>
          </w:rPr>
          <w:t>1</w:t>
        </w:r>
        <w:r w:rsidRPr="00785C76">
          <w:rPr>
            <w:rFonts w:ascii="Arial" w:hAnsi="Arial" w:cs="Arial"/>
            <w:noProof/>
            <w:sz w:val="24"/>
            <w:szCs w:val="24"/>
          </w:rPr>
          <w:fldChar w:fldCharType="end"/>
        </w:r>
      </w:p>
    </w:sdtContent>
  </w:sdt>
  <w:p w:rsidR="00785C76" w:rsidRDefault="00785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3F" w:rsidRDefault="00AD073F" w:rsidP="009A1B19">
      <w:pPr>
        <w:spacing w:after="0" w:line="240" w:lineRule="auto"/>
      </w:pPr>
      <w:r>
        <w:separator/>
      </w:r>
    </w:p>
  </w:footnote>
  <w:footnote w:type="continuationSeparator" w:id="0">
    <w:p w:rsidR="00AD073F" w:rsidRDefault="00AD073F" w:rsidP="009A1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B5F"/>
    <w:multiLevelType w:val="hybridMultilevel"/>
    <w:tmpl w:val="90A0CD30"/>
    <w:lvl w:ilvl="0" w:tplc="693EE956">
      <w:start w:val="1"/>
      <w:numFmt w:val="decimal"/>
      <w:lvlText w:val="%1."/>
      <w:lvlJc w:val="left"/>
      <w:pPr>
        <w:ind w:left="442" w:hanging="300"/>
      </w:pPr>
      <w:rPr>
        <w:rFonts w:ascii="Times New Roman" w:eastAsia="Times New Roman" w:hAnsi="Times New Roman" w:hint="default"/>
        <w:sz w:val="24"/>
        <w:szCs w:val="24"/>
      </w:rPr>
    </w:lvl>
    <w:lvl w:ilvl="1" w:tplc="4E128F70">
      <w:start w:val="1"/>
      <w:numFmt w:val="bullet"/>
      <w:lvlText w:val="•"/>
      <w:lvlJc w:val="left"/>
      <w:pPr>
        <w:ind w:left="1474" w:hanging="300"/>
      </w:pPr>
      <w:rPr>
        <w:rFonts w:hint="default"/>
      </w:rPr>
    </w:lvl>
    <w:lvl w:ilvl="2" w:tplc="2466CB36">
      <w:start w:val="1"/>
      <w:numFmt w:val="bullet"/>
      <w:lvlText w:val="•"/>
      <w:lvlJc w:val="left"/>
      <w:pPr>
        <w:ind w:left="2505" w:hanging="300"/>
      </w:pPr>
      <w:rPr>
        <w:rFonts w:hint="default"/>
      </w:rPr>
    </w:lvl>
    <w:lvl w:ilvl="3" w:tplc="7E3090CC">
      <w:start w:val="1"/>
      <w:numFmt w:val="bullet"/>
      <w:lvlText w:val="•"/>
      <w:lvlJc w:val="left"/>
      <w:pPr>
        <w:ind w:left="3536" w:hanging="300"/>
      </w:pPr>
      <w:rPr>
        <w:rFonts w:hint="default"/>
      </w:rPr>
    </w:lvl>
    <w:lvl w:ilvl="4" w:tplc="5D2CFA1E">
      <w:start w:val="1"/>
      <w:numFmt w:val="bullet"/>
      <w:lvlText w:val="•"/>
      <w:lvlJc w:val="left"/>
      <w:pPr>
        <w:ind w:left="4568" w:hanging="300"/>
      </w:pPr>
      <w:rPr>
        <w:rFonts w:hint="default"/>
      </w:rPr>
    </w:lvl>
    <w:lvl w:ilvl="5" w:tplc="0588A5DC">
      <w:start w:val="1"/>
      <w:numFmt w:val="bullet"/>
      <w:lvlText w:val="•"/>
      <w:lvlJc w:val="left"/>
      <w:pPr>
        <w:ind w:left="5599" w:hanging="300"/>
      </w:pPr>
      <w:rPr>
        <w:rFonts w:hint="default"/>
      </w:rPr>
    </w:lvl>
    <w:lvl w:ilvl="6" w:tplc="89761B4C">
      <w:start w:val="1"/>
      <w:numFmt w:val="bullet"/>
      <w:lvlText w:val="•"/>
      <w:lvlJc w:val="left"/>
      <w:pPr>
        <w:ind w:left="6631" w:hanging="300"/>
      </w:pPr>
      <w:rPr>
        <w:rFonts w:hint="default"/>
      </w:rPr>
    </w:lvl>
    <w:lvl w:ilvl="7" w:tplc="811EC3EA">
      <w:start w:val="1"/>
      <w:numFmt w:val="bullet"/>
      <w:lvlText w:val="•"/>
      <w:lvlJc w:val="left"/>
      <w:pPr>
        <w:ind w:left="7662" w:hanging="300"/>
      </w:pPr>
      <w:rPr>
        <w:rFonts w:hint="default"/>
      </w:rPr>
    </w:lvl>
    <w:lvl w:ilvl="8" w:tplc="8FB0ECAA">
      <w:start w:val="1"/>
      <w:numFmt w:val="bullet"/>
      <w:lvlText w:val="•"/>
      <w:lvlJc w:val="left"/>
      <w:pPr>
        <w:ind w:left="8694" w:hanging="300"/>
      </w:pPr>
      <w:rPr>
        <w:rFonts w:hint="default"/>
      </w:rPr>
    </w:lvl>
  </w:abstractNum>
  <w:abstractNum w:abstractNumId="1">
    <w:nsid w:val="0FAE450F"/>
    <w:multiLevelType w:val="hybridMultilevel"/>
    <w:tmpl w:val="1FDE06D4"/>
    <w:lvl w:ilvl="0" w:tplc="3B3022F4">
      <w:start w:val="1"/>
      <w:numFmt w:val="decimal"/>
      <w:lvlText w:val="%1."/>
      <w:lvlJc w:val="left"/>
      <w:pPr>
        <w:ind w:left="442" w:hanging="300"/>
        <w:jc w:val="left"/>
      </w:pPr>
      <w:rPr>
        <w:rFonts w:ascii="Times New Roman" w:eastAsia="Times New Roman" w:hAnsi="Times New Roman" w:hint="default"/>
        <w:sz w:val="24"/>
        <w:szCs w:val="24"/>
      </w:rPr>
    </w:lvl>
    <w:lvl w:ilvl="1" w:tplc="70A62E5C">
      <w:start w:val="1"/>
      <w:numFmt w:val="bullet"/>
      <w:lvlText w:val="•"/>
      <w:lvlJc w:val="left"/>
      <w:pPr>
        <w:ind w:left="1474" w:hanging="300"/>
      </w:pPr>
      <w:rPr>
        <w:rFonts w:hint="default"/>
      </w:rPr>
    </w:lvl>
    <w:lvl w:ilvl="2" w:tplc="FC0A9C7A">
      <w:start w:val="1"/>
      <w:numFmt w:val="bullet"/>
      <w:lvlText w:val="•"/>
      <w:lvlJc w:val="left"/>
      <w:pPr>
        <w:ind w:left="2505" w:hanging="300"/>
      </w:pPr>
      <w:rPr>
        <w:rFonts w:hint="default"/>
      </w:rPr>
    </w:lvl>
    <w:lvl w:ilvl="3" w:tplc="596E5CFC">
      <w:start w:val="1"/>
      <w:numFmt w:val="bullet"/>
      <w:lvlText w:val="•"/>
      <w:lvlJc w:val="left"/>
      <w:pPr>
        <w:ind w:left="3536" w:hanging="300"/>
      </w:pPr>
      <w:rPr>
        <w:rFonts w:hint="default"/>
      </w:rPr>
    </w:lvl>
    <w:lvl w:ilvl="4" w:tplc="A8181018">
      <w:start w:val="1"/>
      <w:numFmt w:val="bullet"/>
      <w:lvlText w:val="•"/>
      <w:lvlJc w:val="left"/>
      <w:pPr>
        <w:ind w:left="4568" w:hanging="300"/>
      </w:pPr>
      <w:rPr>
        <w:rFonts w:hint="default"/>
      </w:rPr>
    </w:lvl>
    <w:lvl w:ilvl="5" w:tplc="EA52F652">
      <w:start w:val="1"/>
      <w:numFmt w:val="bullet"/>
      <w:lvlText w:val="•"/>
      <w:lvlJc w:val="left"/>
      <w:pPr>
        <w:ind w:left="5599" w:hanging="300"/>
      </w:pPr>
      <w:rPr>
        <w:rFonts w:hint="default"/>
      </w:rPr>
    </w:lvl>
    <w:lvl w:ilvl="6" w:tplc="28AE21A6">
      <w:start w:val="1"/>
      <w:numFmt w:val="bullet"/>
      <w:lvlText w:val="•"/>
      <w:lvlJc w:val="left"/>
      <w:pPr>
        <w:ind w:left="6631" w:hanging="300"/>
      </w:pPr>
      <w:rPr>
        <w:rFonts w:hint="default"/>
      </w:rPr>
    </w:lvl>
    <w:lvl w:ilvl="7" w:tplc="41A6D310">
      <w:start w:val="1"/>
      <w:numFmt w:val="bullet"/>
      <w:lvlText w:val="•"/>
      <w:lvlJc w:val="left"/>
      <w:pPr>
        <w:ind w:left="7662" w:hanging="300"/>
      </w:pPr>
      <w:rPr>
        <w:rFonts w:hint="default"/>
      </w:rPr>
    </w:lvl>
    <w:lvl w:ilvl="8" w:tplc="BE60F38C">
      <w:start w:val="1"/>
      <w:numFmt w:val="bullet"/>
      <w:lvlText w:val="•"/>
      <w:lvlJc w:val="left"/>
      <w:pPr>
        <w:ind w:left="8694" w:hanging="300"/>
      </w:pPr>
      <w:rPr>
        <w:rFonts w:hint="default"/>
      </w:rPr>
    </w:lvl>
  </w:abstractNum>
  <w:abstractNum w:abstractNumId="2">
    <w:nsid w:val="113A0ED8"/>
    <w:multiLevelType w:val="hybridMultilevel"/>
    <w:tmpl w:val="38AE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906C5"/>
    <w:multiLevelType w:val="hybridMultilevel"/>
    <w:tmpl w:val="EE88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E65E2"/>
    <w:multiLevelType w:val="hybridMultilevel"/>
    <w:tmpl w:val="95AA4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D526C"/>
    <w:multiLevelType w:val="hybridMultilevel"/>
    <w:tmpl w:val="9E50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70335"/>
    <w:multiLevelType w:val="hybridMultilevel"/>
    <w:tmpl w:val="855CA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B05EF2"/>
    <w:multiLevelType w:val="hybridMultilevel"/>
    <w:tmpl w:val="53684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DC"/>
    <w:rsid w:val="000660B2"/>
    <w:rsid w:val="000867C0"/>
    <w:rsid w:val="000C0B50"/>
    <w:rsid w:val="000C2864"/>
    <w:rsid w:val="001312C0"/>
    <w:rsid w:val="0013403A"/>
    <w:rsid w:val="00163C74"/>
    <w:rsid w:val="0018600C"/>
    <w:rsid w:val="00193DFE"/>
    <w:rsid w:val="001A25A7"/>
    <w:rsid w:val="001C313B"/>
    <w:rsid w:val="00204330"/>
    <w:rsid w:val="00223807"/>
    <w:rsid w:val="00242A5A"/>
    <w:rsid w:val="00271B16"/>
    <w:rsid w:val="00295441"/>
    <w:rsid w:val="002C1387"/>
    <w:rsid w:val="002C612E"/>
    <w:rsid w:val="002E0A23"/>
    <w:rsid w:val="002E4A44"/>
    <w:rsid w:val="00300D68"/>
    <w:rsid w:val="0037113B"/>
    <w:rsid w:val="00371A30"/>
    <w:rsid w:val="003E0EDC"/>
    <w:rsid w:val="003E1FF4"/>
    <w:rsid w:val="00420FC6"/>
    <w:rsid w:val="0043220B"/>
    <w:rsid w:val="004947FE"/>
    <w:rsid w:val="004B2FEC"/>
    <w:rsid w:val="004C14A8"/>
    <w:rsid w:val="004D12B8"/>
    <w:rsid w:val="005E3F93"/>
    <w:rsid w:val="00600E0B"/>
    <w:rsid w:val="00610CF9"/>
    <w:rsid w:val="006343D9"/>
    <w:rsid w:val="006564B8"/>
    <w:rsid w:val="00676C92"/>
    <w:rsid w:val="006A67F6"/>
    <w:rsid w:val="006B1C5B"/>
    <w:rsid w:val="006D14A8"/>
    <w:rsid w:val="00713E1B"/>
    <w:rsid w:val="007356BE"/>
    <w:rsid w:val="007466CE"/>
    <w:rsid w:val="00785C76"/>
    <w:rsid w:val="007D68DA"/>
    <w:rsid w:val="007E44EF"/>
    <w:rsid w:val="00813E29"/>
    <w:rsid w:val="0083605F"/>
    <w:rsid w:val="0083752B"/>
    <w:rsid w:val="0084673A"/>
    <w:rsid w:val="0086056F"/>
    <w:rsid w:val="009177A6"/>
    <w:rsid w:val="00944B86"/>
    <w:rsid w:val="0096512C"/>
    <w:rsid w:val="009A1B19"/>
    <w:rsid w:val="00A05AF3"/>
    <w:rsid w:val="00A17A3C"/>
    <w:rsid w:val="00A33A46"/>
    <w:rsid w:val="00A608D7"/>
    <w:rsid w:val="00A8629C"/>
    <w:rsid w:val="00AB19E4"/>
    <w:rsid w:val="00AC172B"/>
    <w:rsid w:val="00AD073F"/>
    <w:rsid w:val="00AE5853"/>
    <w:rsid w:val="00AF0E64"/>
    <w:rsid w:val="00B00C3B"/>
    <w:rsid w:val="00B63890"/>
    <w:rsid w:val="00B73B58"/>
    <w:rsid w:val="00BA0D2D"/>
    <w:rsid w:val="00BA0FC3"/>
    <w:rsid w:val="00BF2C3D"/>
    <w:rsid w:val="00C4276D"/>
    <w:rsid w:val="00C51A82"/>
    <w:rsid w:val="00C9201A"/>
    <w:rsid w:val="00CC2BD0"/>
    <w:rsid w:val="00CC3FF2"/>
    <w:rsid w:val="00D0723F"/>
    <w:rsid w:val="00D30B3A"/>
    <w:rsid w:val="00D33E54"/>
    <w:rsid w:val="00D460C3"/>
    <w:rsid w:val="00D93440"/>
    <w:rsid w:val="00DF4094"/>
    <w:rsid w:val="00E14E3D"/>
    <w:rsid w:val="00EB3402"/>
    <w:rsid w:val="00EC12E9"/>
    <w:rsid w:val="00EC61BC"/>
    <w:rsid w:val="00F427C5"/>
    <w:rsid w:val="00F5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276D"/>
    <w:pPr>
      <w:ind w:left="720"/>
      <w:contextualSpacing/>
    </w:pPr>
  </w:style>
  <w:style w:type="paragraph" w:customStyle="1" w:styleId="Default">
    <w:name w:val="Default"/>
    <w:rsid w:val="00A608D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A1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19"/>
  </w:style>
  <w:style w:type="paragraph" w:styleId="Footer">
    <w:name w:val="footer"/>
    <w:basedOn w:val="Normal"/>
    <w:link w:val="FooterChar"/>
    <w:uiPriority w:val="99"/>
    <w:unhideWhenUsed/>
    <w:rsid w:val="009A1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19"/>
  </w:style>
  <w:style w:type="character" w:styleId="CommentReference">
    <w:name w:val="annotation reference"/>
    <w:basedOn w:val="DefaultParagraphFont"/>
    <w:uiPriority w:val="99"/>
    <w:semiHidden/>
    <w:unhideWhenUsed/>
    <w:rsid w:val="00AB19E4"/>
    <w:rPr>
      <w:sz w:val="16"/>
      <w:szCs w:val="16"/>
    </w:rPr>
  </w:style>
  <w:style w:type="paragraph" w:styleId="CommentText">
    <w:name w:val="annotation text"/>
    <w:basedOn w:val="Normal"/>
    <w:link w:val="CommentTextChar"/>
    <w:uiPriority w:val="99"/>
    <w:semiHidden/>
    <w:unhideWhenUsed/>
    <w:rsid w:val="00AB19E4"/>
    <w:pPr>
      <w:spacing w:line="240" w:lineRule="auto"/>
    </w:pPr>
    <w:rPr>
      <w:sz w:val="20"/>
      <w:szCs w:val="20"/>
    </w:rPr>
  </w:style>
  <w:style w:type="character" w:customStyle="1" w:styleId="CommentTextChar">
    <w:name w:val="Comment Text Char"/>
    <w:basedOn w:val="DefaultParagraphFont"/>
    <w:link w:val="CommentText"/>
    <w:uiPriority w:val="99"/>
    <w:semiHidden/>
    <w:rsid w:val="00AB19E4"/>
    <w:rPr>
      <w:sz w:val="20"/>
      <w:szCs w:val="20"/>
    </w:rPr>
  </w:style>
  <w:style w:type="paragraph" w:styleId="CommentSubject">
    <w:name w:val="annotation subject"/>
    <w:basedOn w:val="CommentText"/>
    <w:next w:val="CommentText"/>
    <w:link w:val="CommentSubjectChar"/>
    <w:uiPriority w:val="99"/>
    <w:semiHidden/>
    <w:unhideWhenUsed/>
    <w:rsid w:val="00AB19E4"/>
    <w:rPr>
      <w:b/>
      <w:bCs/>
    </w:rPr>
  </w:style>
  <w:style w:type="character" w:customStyle="1" w:styleId="CommentSubjectChar">
    <w:name w:val="Comment Subject Char"/>
    <w:basedOn w:val="CommentTextChar"/>
    <w:link w:val="CommentSubject"/>
    <w:uiPriority w:val="99"/>
    <w:semiHidden/>
    <w:rsid w:val="00AB19E4"/>
    <w:rPr>
      <w:b/>
      <w:bCs/>
      <w:sz w:val="20"/>
      <w:szCs w:val="20"/>
    </w:rPr>
  </w:style>
  <w:style w:type="paragraph" w:styleId="BalloonText">
    <w:name w:val="Balloon Text"/>
    <w:basedOn w:val="Normal"/>
    <w:link w:val="BalloonTextChar"/>
    <w:uiPriority w:val="99"/>
    <w:semiHidden/>
    <w:unhideWhenUsed/>
    <w:rsid w:val="00AB1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9E4"/>
    <w:rPr>
      <w:rFonts w:ascii="Tahoma" w:hAnsi="Tahoma" w:cs="Tahoma"/>
      <w:sz w:val="16"/>
      <w:szCs w:val="16"/>
    </w:rPr>
  </w:style>
  <w:style w:type="paragraph" w:customStyle="1" w:styleId="TableParagraph">
    <w:name w:val="Table Paragraph"/>
    <w:basedOn w:val="Normal"/>
    <w:uiPriority w:val="1"/>
    <w:qFormat/>
    <w:rsid w:val="000C0B50"/>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276D"/>
    <w:pPr>
      <w:ind w:left="720"/>
      <w:contextualSpacing/>
    </w:pPr>
  </w:style>
  <w:style w:type="paragraph" w:customStyle="1" w:styleId="Default">
    <w:name w:val="Default"/>
    <w:rsid w:val="00A608D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A1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19"/>
  </w:style>
  <w:style w:type="paragraph" w:styleId="Footer">
    <w:name w:val="footer"/>
    <w:basedOn w:val="Normal"/>
    <w:link w:val="FooterChar"/>
    <w:uiPriority w:val="99"/>
    <w:unhideWhenUsed/>
    <w:rsid w:val="009A1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19"/>
  </w:style>
  <w:style w:type="character" w:styleId="CommentReference">
    <w:name w:val="annotation reference"/>
    <w:basedOn w:val="DefaultParagraphFont"/>
    <w:uiPriority w:val="99"/>
    <w:semiHidden/>
    <w:unhideWhenUsed/>
    <w:rsid w:val="00AB19E4"/>
    <w:rPr>
      <w:sz w:val="16"/>
      <w:szCs w:val="16"/>
    </w:rPr>
  </w:style>
  <w:style w:type="paragraph" w:styleId="CommentText">
    <w:name w:val="annotation text"/>
    <w:basedOn w:val="Normal"/>
    <w:link w:val="CommentTextChar"/>
    <w:uiPriority w:val="99"/>
    <w:semiHidden/>
    <w:unhideWhenUsed/>
    <w:rsid w:val="00AB19E4"/>
    <w:pPr>
      <w:spacing w:line="240" w:lineRule="auto"/>
    </w:pPr>
    <w:rPr>
      <w:sz w:val="20"/>
      <w:szCs w:val="20"/>
    </w:rPr>
  </w:style>
  <w:style w:type="character" w:customStyle="1" w:styleId="CommentTextChar">
    <w:name w:val="Comment Text Char"/>
    <w:basedOn w:val="DefaultParagraphFont"/>
    <w:link w:val="CommentText"/>
    <w:uiPriority w:val="99"/>
    <w:semiHidden/>
    <w:rsid w:val="00AB19E4"/>
    <w:rPr>
      <w:sz w:val="20"/>
      <w:szCs w:val="20"/>
    </w:rPr>
  </w:style>
  <w:style w:type="paragraph" w:styleId="CommentSubject">
    <w:name w:val="annotation subject"/>
    <w:basedOn w:val="CommentText"/>
    <w:next w:val="CommentText"/>
    <w:link w:val="CommentSubjectChar"/>
    <w:uiPriority w:val="99"/>
    <w:semiHidden/>
    <w:unhideWhenUsed/>
    <w:rsid w:val="00AB19E4"/>
    <w:rPr>
      <w:b/>
      <w:bCs/>
    </w:rPr>
  </w:style>
  <w:style w:type="character" w:customStyle="1" w:styleId="CommentSubjectChar">
    <w:name w:val="Comment Subject Char"/>
    <w:basedOn w:val="CommentTextChar"/>
    <w:link w:val="CommentSubject"/>
    <w:uiPriority w:val="99"/>
    <w:semiHidden/>
    <w:rsid w:val="00AB19E4"/>
    <w:rPr>
      <w:b/>
      <w:bCs/>
      <w:sz w:val="20"/>
      <w:szCs w:val="20"/>
    </w:rPr>
  </w:style>
  <w:style w:type="paragraph" w:styleId="BalloonText">
    <w:name w:val="Balloon Text"/>
    <w:basedOn w:val="Normal"/>
    <w:link w:val="BalloonTextChar"/>
    <w:uiPriority w:val="99"/>
    <w:semiHidden/>
    <w:unhideWhenUsed/>
    <w:rsid w:val="00AB1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9E4"/>
    <w:rPr>
      <w:rFonts w:ascii="Tahoma" w:hAnsi="Tahoma" w:cs="Tahoma"/>
      <w:sz w:val="16"/>
      <w:szCs w:val="16"/>
    </w:rPr>
  </w:style>
  <w:style w:type="paragraph" w:customStyle="1" w:styleId="TableParagraph">
    <w:name w:val="Table Paragraph"/>
    <w:basedOn w:val="Normal"/>
    <w:uiPriority w:val="1"/>
    <w:qFormat/>
    <w:rsid w:val="000C0B5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CAEA-4DA4-4A99-864E-29778EAA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Howard</dc:creator>
  <cp:lastModifiedBy>Harvey-Pryor, Cynthia</cp:lastModifiedBy>
  <cp:revision>2</cp:revision>
  <dcterms:created xsi:type="dcterms:W3CDTF">2015-12-10T20:22:00Z</dcterms:created>
  <dcterms:modified xsi:type="dcterms:W3CDTF">2015-12-10T20:22:00Z</dcterms:modified>
</cp:coreProperties>
</file>