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DE" w:rsidRDefault="00974D14">
      <w:pPr>
        <w:rPr>
          <w:b/>
        </w:rPr>
      </w:pPr>
      <w:r>
        <w:rPr>
          <w:b/>
        </w:rPr>
        <w:t>Web-based Pollution Prevention Regional Information Center (</w:t>
      </w:r>
      <w:r w:rsidR="006469E3" w:rsidRPr="00C96528">
        <w:rPr>
          <w:b/>
        </w:rPr>
        <w:t>P2RIC</w:t>
      </w:r>
      <w:r>
        <w:rPr>
          <w:b/>
        </w:rPr>
        <w:t>)</w:t>
      </w:r>
      <w:r w:rsidR="006469E3" w:rsidRPr="00C96528">
        <w:rPr>
          <w:b/>
        </w:rPr>
        <w:t xml:space="preserve"> Satisfaction</w:t>
      </w:r>
      <w:r>
        <w:rPr>
          <w:b/>
        </w:rPr>
        <w:t xml:space="preserve"> Survey</w:t>
      </w:r>
    </w:p>
    <w:p w:rsidR="00C96528" w:rsidRDefault="00C96528">
      <w:pPr>
        <w:rPr>
          <w:b/>
        </w:rPr>
      </w:pPr>
      <w:r>
        <w:rPr>
          <w:b/>
        </w:rPr>
        <w:t>OMB Control Number 2010-0042, EPA ICR Number 2434.47</w:t>
      </w:r>
      <w:bookmarkStart w:id="0" w:name="_GoBack"/>
      <w:bookmarkEnd w:id="0"/>
    </w:p>
    <w:p w:rsidR="00974D14" w:rsidRDefault="00974D14">
      <w:pPr>
        <w:rPr>
          <w:b/>
        </w:rPr>
      </w:pPr>
    </w:p>
    <w:p w:rsidR="00974D14" w:rsidRPr="00C96528" w:rsidRDefault="00974D14">
      <w:pPr>
        <w:rPr>
          <w:b/>
        </w:rPr>
      </w:pPr>
      <w:r>
        <w:t>Please help the Pollution Prevention Information Center (P2RIC) improve our services.  </w:t>
      </w:r>
    </w:p>
    <w:p w:rsidR="008547DE" w:rsidRDefault="008547DE"/>
    <w:p w:rsidR="008547DE" w:rsidRDefault="00A045CF" w:rsidP="00C96528">
      <w:pPr>
        <w:pStyle w:val="ListParagraph"/>
        <w:keepNext/>
        <w:numPr>
          <w:ilvl w:val="0"/>
          <w:numId w:val="5"/>
        </w:numPr>
      </w:pPr>
      <w:r>
        <w:rPr>
          <w:b/>
        </w:rPr>
        <w:t>Pollution Prevention (</w:t>
      </w:r>
      <w:r w:rsidR="006469E3" w:rsidRPr="00C96528">
        <w:rPr>
          <w:b/>
        </w:rPr>
        <w:t>P2</w:t>
      </w:r>
      <w:r>
        <w:rPr>
          <w:b/>
        </w:rPr>
        <w:t>)</w:t>
      </w:r>
      <w:r w:rsidR="006469E3" w:rsidRPr="00C96528">
        <w:rPr>
          <w:b/>
        </w:rPr>
        <w:t xml:space="preserve"> Headlines weekly electronic newsletter</w:t>
      </w:r>
      <w:r w:rsidR="00974D14">
        <w:rPr>
          <w:b/>
        </w:rPr>
        <w:t>.</w:t>
      </w:r>
      <w:r w:rsidR="006469E3">
        <w:t xml:space="preserve">  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usually read this newsletter, </w:t>
      </w:r>
      <w:r w:rsidR="00974D14">
        <w:t>covering</w:t>
      </w:r>
      <w:r>
        <w:t xml:space="preserve"> current and emerging P2 information from the region, and am satisfied with it.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occasionally read this newsletter, </w:t>
      </w:r>
      <w:r w:rsidR="00974D14">
        <w:t>covering</w:t>
      </w:r>
      <w:r>
        <w:t xml:space="preserve"> current and emerging P2 information from the region, and am satisfied with it.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>I have read this newsletter but am not satisfied with the content</w:t>
      </w:r>
      <w:r w:rsidR="00974D14">
        <w:t>.</w:t>
      </w:r>
    </w:p>
    <w:p w:rsidR="00A045CF" w:rsidRDefault="006469E3" w:rsidP="00C96528">
      <w:pPr>
        <w:pStyle w:val="ListParagraph"/>
        <w:keepNext/>
        <w:numPr>
          <w:ilvl w:val="0"/>
          <w:numId w:val="4"/>
        </w:numPr>
      </w:pPr>
      <w:r>
        <w:t>I do not have a need for current and emerging P2 information</w:t>
      </w:r>
      <w:r w:rsidR="00974D14">
        <w:t>.</w:t>
      </w:r>
      <w:r>
        <w:t xml:space="preserve"> </w:t>
      </w:r>
    </w:p>
    <w:p w:rsidR="008547DE" w:rsidRDefault="008547DE" w:rsidP="00C96528">
      <w:pPr>
        <w:pStyle w:val="ListParagraph"/>
        <w:keepNext/>
        <w:ind w:left="360"/>
      </w:pPr>
    </w:p>
    <w:p w:rsidR="008547DE" w:rsidRDefault="006469E3">
      <w:pPr>
        <w:keepNext/>
      </w:pPr>
      <w:r>
        <w:t>Please provide any additional comments. (</w:t>
      </w:r>
      <w:r w:rsidR="00C96528">
        <w:t>Optional</w:t>
      </w:r>
      <w:r>
        <w:t>)</w:t>
      </w:r>
    </w:p>
    <w:p w:rsidR="008547DE" w:rsidRDefault="008547DE"/>
    <w:p w:rsidR="008547DE" w:rsidRPr="00C96528" w:rsidRDefault="006469E3" w:rsidP="00C96528">
      <w:pPr>
        <w:pStyle w:val="ListParagraph"/>
        <w:keepNext/>
        <w:numPr>
          <w:ilvl w:val="0"/>
          <w:numId w:val="5"/>
        </w:numPr>
        <w:rPr>
          <w:b/>
        </w:rPr>
      </w:pPr>
      <w:r w:rsidRPr="00C96528">
        <w:rPr>
          <w:b/>
        </w:rPr>
        <w:lastRenderedPageBreak/>
        <w:t>A Look Ahead newsletter with upcoming P2 webinars and events</w:t>
      </w:r>
      <w:r w:rsidR="00974D14">
        <w:rPr>
          <w:b/>
        </w:rPr>
        <w:t>.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usually read this newsletter, </w:t>
      </w:r>
      <w:r w:rsidR="00974D14">
        <w:t>covering</w:t>
      </w:r>
      <w:r>
        <w:t xml:space="preserve"> P2 webinars, events, and training, and am satisfied with it. </w:t>
      </w:r>
    </w:p>
    <w:p w:rsidR="00A045CF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occasionally read this newsletter, </w:t>
      </w:r>
      <w:r w:rsidR="00974D14">
        <w:t>covering</w:t>
      </w:r>
      <w:r>
        <w:t xml:space="preserve"> P2 webinars, events, and training, and am satisfied with it. </w:t>
      </w:r>
    </w:p>
    <w:p w:rsidR="008547DE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have read this newsletter but am not satisfied with its content.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do not have a need for P2 webinars, events, and training. </w:t>
      </w:r>
    </w:p>
    <w:p w:rsidR="008547DE" w:rsidRDefault="008547DE"/>
    <w:p w:rsidR="008547DE" w:rsidRDefault="006469E3">
      <w:pPr>
        <w:keepNext/>
      </w:pPr>
      <w:r>
        <w:t>Please provide any additional comments. (</w:t>
      </w:r>
      <w:r w:rsidR="00C96528">
        <w:t>Optional</w:t>
      </w:r>
      <w:r>
        <w:t>)</w:t>
      </w:r>
    </w:p>
    <w:p w:rsidR="008547DE" w:rsidRDefault="008547DE"/>
    <w:p w:rsidR="008547DE" w:rsidRPr="00C96528" w:rsidRDefault="006469E3" w:rsidP="00C96528">
      <w:pPr>
        <w:pStyle w:val="ListParagraph"/>
        <w:keepNext/>
        <w:numPr>
          <w:ilvl w:val="0"/>
          <w:numId w:val="5"/>
        </w:numPr>
        <w:rPr>
          <w:b/>
        </w:rPr>
      </w:pPr>
      <w:r w:rsidRPr="00C96528">
        <w:rPr>
          <w:b/>
        </w:rPr>
        <w:lastRenderedPageBreak/>
        <w:t>P2 InfoHouse database of P2 technical information</w:t>
      </w:r>
      <w:r w:rsidR="00974D14">
        <w:rPr>
          <w:b/>
        </w:rPr>
        <w:t>.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usually find P2 technical information on P2 InfoHouse, either by going there directly or via web search engine, and am satisfied with the information there.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occasionally find P2 technical information on P2 InfoHouse, either by going there directly or via web search engine, and am satisfied with the information there.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>I have searched for P2 technical information on P2 InfoHouse, but am not satisfied with the information there. (3)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have no need for archived P2 technical information. </w:t>
      </w:r>
    </w:p>
    <w:p w:rsidR="008547DE" w:rsidRDefault="008547DE"/>
    <w:p w:rsidR="008547DE" w:rsidRDefault="006469E3">
      <w:pPr>
        <w:keepNext/>
      </w:pPr>
      <w:r>
        <w:t>Please provide any additional comments. (</w:t>
      </w:r>
      <w:r w:rsidR="00C96528">
        <w:t>Optional</w:t>
      </w:r>
      <w:r>
        <w:t>)</w:t>
      </w:r>
    </w:p>
    <w:p w:rsidR="008547DE" w:rsidRDefault="008547DE"/>
    <w:p w:rsidR="008547DE" w:rsidRPr="00C96528" w:rsidRDefault="006469E3" w:rsidP="00C96528">
      <w:pPr>
        <w:pStyle w:val="ListParagraph"/>
        <w:keepNext/>
        <w:numPr>
          <w:ilvl w:val="0"/>
          <w:numId w:val="5"/>
        </w:numPr>
        <w:rPr>
          <w:b/>
        </w:rPr>
      </w:pPr>
      <w:r w:rsidRPr="00C96528">
        <w:rPr>
          <w:b/>
        </w:rPr>
        <w:lastRenderedPageBreak/>
        <w:t>Region 7 P2 Roundtable website</w:t>
      </w:r>
      <w:r w:rsidR="00974D14">
        <w:rPr>
          <w:b/>
        </w:rPr>
        <w:t>.</w:t>
      </w:r>
    </w:p>
    <w:p w:rsidR="00A045CF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usually find information I'm looking for about the Region 7 P2 Roundtable on the website, and am satisfied with the information there. </w:t>
      </w:r>
    </w:p>
    <w:p w:rsidR="008547DE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occasionally find information I'm looking for about the Region 7 P2 Roundtable on the website, and am satisfied with the information there. </w:t>
      </w:r>
    </w:p>
    <w:p w:rsidR="00A045CF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have searched for information about the Region 7 P2 Roundtable on the website, but am not satisfied with the information there. </w:t>
      </w:r>
    </w:p>
    <w:p w:rsidR="008547DE" w:rsidRDefault="006469E3" w:rsidP="00A045CF">
      <w:pPr>
        <w:pStyle w:val="ListParagraph"/>
        <w:keepNext/>
        <w:numPr>
          <w:ilvl w:val="0"/>
          <w:numId w:val="4"/>
        </w:numPr>
      </w:pPr>
      <w:r>
        <w:t>I have no need for information about the Region 7 P2 Roundtable.</w:t>
      </w:r>
    </w:p>
    <w:p w:rsidR="008547DE" w:rsidRDefault="008547DE"/>
    <w:p w:rsidR="008547DE" w:rsidRDefault="006469E3">
      <w:pPr>
        <w:keepNext/>
      </w:pPr>
      <w:r>
        <w:t>Please provide any additional comments. (</w:t>
      </w:r>
      <w:r w:rsidR="00C96528">
        <w:t>Optional</w:t>
      </w:r>
      <w:r>
        <w:t>)</w:t>
      </w:r>
    </w:p>
    <w:p w:rsidR="008547DE" w:rsidRDefault="008547DE"/>
    <w:p w:rsidR="00A045CF" w:rsidRPr="00C96528" w:rsidRDefault="006469E3" w:rsidP="00C96528">
      <w:pPr>
        <w:pStyle w:val="ListParagraph"/>
        <w:keepNext/>
        <w:numPr>
          <w:ilvl w:val="0"/>
          <w:numId w:val="5"/>
        </w:numPr>
        <w:rPr>
          <w:b/>
        </w:rPr>
      </w:pPr>
      <w:r w:rsidRPr="00C96528">
        <w:rPr>
          <w:b/>
        </w:rPr>
        <w:lastRenderedPageBreak/>
        <w:t xml:space="preserve">Which of these kinds of information would be useful to you? </w:t>
      </w:r>
    </w:p>
    <w:p w:rsidR="008547DE" w:rsidRDefault="008547DE" w:rsidP="00A045CF">
      <w:pPr>
        <w:keepNext/>
      </w:pPr>
    </w:p>
    <w:tbl>
      <w:tblPr>
        <w:tblStyle w:val="QQuestionTable"/>
        <w:tblW w:w="9895" w:type="dxa"/>
        <w:tblLook w:val="04A0" w:firstRow="1" w:lastRow="0" w:firstColumn="1" w:lastColumn="0" w:noHBand="0" w:noVBand="1"/>
      </w:tblPr>
      <w:tblGrid>
        <w:gridCol w:w="3452"/>
        <w:gridCol w:w="1312"/>
        <w:gridCol w:w="1229"/>
        <w:gridCol w:w="1392"/>
        <w:gridCol w:w="1256"/>
        <w:gridCol w:w="1254"/>
        <w:tblGridChange w:id="1">
          <w:tblGrid>
            <w:gridCol w:w="3452"/>
            <w:gridCol w:w="1312"/>
            <w:gridCol w:w="1229"/>
            <w:gridCol w:w="1392"/>
            <w:gridCol w:w="1256"/>
            <w:gridCol w:w="1254"/>
          </w:tblGrid>
        </w:tblGridChange>
      </w:tblGrid>
      <w:tr w:rsidR="00205927" w:rsidTr="00C96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bottom w:val="single" w:sz="4" w:space="0" w:color="818386"/>
            </w:tcBorders>
          </w:tcPr>
          <w:p w:rsidR="008547DE" w:rsidRDefault="008547DE">
            <w:pPr>
              <w:pStyle w:val="WhiteText"/>
              <w:keepNext/>
            </w:pPr>
          </w:p>
        </w:tc>
        <w:tc>
          <w:tcPr>
            <w:tcW w:w="1312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Extremely useful</w:t>
            </w:r>
          </w:p>
        </w:tc>
        <w:tc>
          <w:tcPr>
            <w:tcW w:w="1235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Very useful</w:t>
            </w:r>
          </w:p>
        </w:tc>
        <w:tc>
          <w:tcPr>
            <w:tcW w:w="1350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Moderately useful</w:t>
            </w:r>
          </w:p>
        </w:tc>
        <w:tc>
          <w:tcPr>
            <w:tcW w:w="1260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Slightly useful</w:t>
            </w:r>
          </w:p>
        </w:tc>
        <w:tc>
          <w:tcPr>
            <w:tcW w:w="1260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Not at all useful</w:t>
            </w: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6469E3" w:rsidP="00C96528">
            <w:pPr>
              <w:keepNext/>
              <w:jc w:val="left"/>
            </w:pPr>
            <w:r>
              <w:t xml:space="preserve">Technical case studies with specific technical details, calculations, and key elements for success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6469E3" w:rsidP="00C96528">
            <w:pPr>
              <w:keepNext/>
              <w:jc w:val="left"/>
            </w:pPr>
            <w:r>
              <w:t xml:space="preserve">Example case studies to promote “diffusion of innovation” – publicize that others are doing </w:t>
            </w:r>
            <w:r w:rsidR="000211E2">
              <w:t>this</w:t>
            </w:r>
            <w:r w:rsidR="000211E2">
              <w:t xml:space="preserve"> </w:t>
            </w:r>
            <w:r>
              <w:t xml:space="preserve">in the state or region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6469E3" w:rsidP="00C96528">
            <w:pPr>
              <w:keepNext/>
              <w:jc w:val="left"/>
            </w:pPr>
            <w:r>
              <w:t xml:space="preserve">Motivations beyond saving money to get businesses to change – like health risk information, safety benefits, or threat of chemical ban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Policy examples and tracking tools for source reduction and/or waste diversion (zerowaste)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Behavior change and community outreach documents/tools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Boiler-plate information we can put our name on and use, for P2 week or Earth Day, for example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Social media promotion (Facebook, Twitter, blogs)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205927">
        <w:tc>
          <w:tcPr>
            <w:tcW w:w="3478" w:type="dxa"/>
            <w:tcBorders>
              <w:top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Tools or workshops we could use to help drive home the meaning of P2 </w:t>
            </w:r>
          </w:p>
        </w:tc>
        <w:tc>
          <w:tcPr>
            <w:tcW w:w="1312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8547DE" w:rsidRDefault="008547DE"/>
    <w:p w:rsidR="008547DE" w:rsidRDefault="006469E3">
      <w:pPr>
        <w:keepNext/>
      </w:pPr>
      <w:r>
        <w:t xml:space="preserve">Please provide any comments or suggestions for </w:t>
      </w:r>
      <w:r w:rsidR="00A045CF">
        <w:t xml:space="preserve">the </w:t>
      </w:r>
      <w:r>
        <w:t xml:space="preserve">P2RIC </w:t>
      </w:r>
      <w:r w:rsidR="00A045CF">
        <w:t>program.</w:t>
      </w:r>
    </w:p>
    <w:p w:rsidR="008547DE" w:rsidRDefault="008547DE"/>
    <w:p w:rsidR="008547DE" w:rsidRDefault="008547DE"/>
    <w:sectPr w:rsidR="0085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23116B"/>
    <w:multiLevelType w:val="hybridMultilevel"/>
    <w:tmpl w:val="D8E420A2"/>
    <w:lvl w:ilvl="0" w:tplc="4B2EB4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FC037B"/>
    <w:multiLevelType w:val="hybridMultilevel"/>
    <w:tmpl w:val="621A1F4A"/>
    <w:lvl w:ilvl="0" w:tplc="4B2EB4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107F4"/>
    <w:rsid w:val="000211E2"/>
    <w:rsid w:val="00205927"/>
    <w:rsid w:val="006469E3"/>
    <w:rsid w:val="00806D11"/>
    <w:rsid w:val="008547DE"/>
    <w:rsid w:val="00974D14"/>
    <w:rsid w:val="00A045CF"/>
    <w:rsid w:val="00B70267"/>
    <w:rsid w:val="00C96528"/>
    <w:rsid w:val="00DD58B1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878DAC-178E-4F70-A0BD-58D10D48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D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P2RIC Satisfaction</vt:lpstr>
    </vt:vector>
  </TitlesOfParts>
  <Company>Qualtrics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P2RIC Satisfaction</dc:title>
  <dc:creator>Qualtrics</dc:creator>
  <cp:lastModifiedBy>Suzuki, Judy</cp:lastModifiedBy>
  <cp:revision>3</cp:revision>
  <dcterms:created xsi:type="dcterms:W3CDTF">2016-03-30T14:30:00Z</dcterms:created>
  <dcterms:modified xsi:type="dcterms:W3CDTF">2016-03-30T14:33:00Z</dcterms:modified>
</cp:coreProperties>
</file>