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03" w:rsidRPr="00D74103" w:rsidRDefault="00D74103" w:rsidP="00D74103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103">
        <w:rPr>
          <w:rFonts w:ascii="Times New Roman" w:hAnsi="Times New Roman" w:cs="Times New Roman"/>
          <w:sz w:val="24"/>
          <w:szCs w:val="24"/>
        </w:rPr>
        <w:t>ATTACHMENT D</w:t>
      </w:r>
    </w:p>
    <w:p w:rsidR="00D74103" w:rsidRPr="00D74103" w:rsidRDefault="00D74103" w:rsidP="00D74103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103">
        <w:rPr>
          <w:rFonts w:ascii="Times New Roman" w:hAnsi="Times New Roman" w:cs="Times New Roman"/>
          <w:sz w:val="24"/>
          <w:szCs w:val="24"/>
        </w:rPr>
        <w:t>INTRODUCTORY EMAIL TO TELEPHO</w:t>
      </w:r>
      <w:bookmarkStart w:id="0" w:name="_GoBack"/>
      <w:bookmarkEnd w:id="0"/>
      <w:r w:rsidRPr="00D74103">
        <w:rPr>
          <w:rFonts w:ascii="Times New Roman" w:hAnsi="Times New Roman" w:cs="Times New Roman"/>
          <w:sz w:val="24"/>
          <w:szCs w:val="24"/>
        </w:rPr>
        <w:t>NE INTERVIEW PARTICIPANTS</w:t>
      </w:r>
    </w:p>
    <w:p w:rsidR="00D74103" w:rsidRDefault="00D74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D6AAC" w:rsidRPr="002B1DD1" w:rsidRDefault="00F4673A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lastRenderedPageBreak/>
        <w:t>Dear [Grantee</w:t>
      </w:r>
      <w:r w:rsidR="00E332C4">
        <w:rPr>
          <w:rFonts w:ascii="Times New Roman" w:hAnsi="Times New Roman" w:cs="Times New Roman"/>
        </w:rPr>
        <w:t xml:space="preserve"> Project Director</w:t>
      </w:r>
      <w:r w:rsidRPr="002B1DD1">
        <w:rPr>
          <w:rFonts w:ascii="Times New Roman" w:hAnsi="Times New Roman" w:cs="Times New Roman"/>
        </w:rPr>
        <w:t>],</w:t>
      </w:r>
    </w:p>
    <w:p w:rsidR="00F4673A" w:rsidRPr="002B1DD1" w:rsidRDefault="00D72C77" w:rsidP="00F4673A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 xml:space="preserve">As you may know, the U.S. Department of Health and Human Services, Office of Adolescent Health (OAH) </w:t>
      </w:r>
      <w:r w:rsidR="002B1DD1">
        <w:rPr>
          <w:rFonts w:ascii="Times New Roman" w:hAnsi="Times New Roman" w:cs="Times New Roman"/>
        </w:rPr>
        <w:t xml:space="preserve">contracted with Abt Associates to conduct an implementation study and design an evaluation </w:t>
      </w:r>
      <w:r w:rsidRPr="002B1DD1">
        <w:rPr>
          <w:rFonts w:ascii="Times New Roman" w:hAnsi="Times New Roman" w:cs="Times New Roman"/>
        </w:rPr>
        <w:t xml:space="preserve">of the TPP Tier </w:t>
      </w:r>
      <w:r w:rsidR="002B1DD1">
        <w:rPr>
          <w:rFonts w:ascii="Times New Roman" w:hAnsi="Times New Roman" w:cs="Times New Roman"/>
        </w:rPr>
        <w:t>1B program.</w:t>
      </w:r>
    </w:p>
    <w:p w:rsidR="000227CF" w:rsidRPr="002B1DD1" w:rsidRDefault="002B1DD1" w:rsidP="00F46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part of this work</w:t>
      </w:r>
      <w:r w:rsidR="00D72C77" w:rsidRPr="002B1DD1">
        <w:rPr>
          <w:rFonts w:ascii="Times New Roman" w:hAnsi="Times New Roman" w:cs="Times New Roman"/>
        </w:rPr>
        <w:t xml:space="preserve">, we are </w:t>
      </w:r>
      <w:r>
        <w:rPr>
          <w:rFonts w:ascii="Times New Roman" w:hAnsi="Times New Roman" w:cs="Times New Roman"/>
        </w:rPr>
        <w:t xml:space="preserve">inviting each </w:t>
      </w:r>
      <w:r w:rsidR="00D72C77" w:rsidRPr="002B1DD1">
        <w:rPr>
          <w:rFonts w:ascii="Times New Roman" w:hAnsi="Times New Roman" w:cs="Times New Roman"/>
        </w:rPr>
        <w:t xml:space="preserve">Tier 1B grantee project director </w:t>
      </w:r>
      <w:r>
        <w:rPr>
          <w:rFonts w:ascii="Times New Roman" w:hAnsi="Times New Roman" w:cs="Times New Roman"/>
        </w:rPr>
        <w:t>to participate in a phone conversation with us</w:t>
      </w:r>
      <w:r w:rsidR="00D72C77" w:rsidRPr="002B1DD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In addition, we would like to </w:t>
      </w:r>
      <w:r w:rsidR="00E332C4">
        <w:rPr>
          <w:rFonts w:ascii="Times New Roman" w:hAnsi="Times New Roman" w:cs="Times New Roman"/>
        </w:rPr>
        <w:t xml:space="preserve">engage up to </w:t>
      </w:r>
      <w:r>
        <w:rPr>
          <w:rFonts w:ascii="Times New Roman" w:hAnsi="Times New Roman" w:cs="Times New Roman"/>
        </w:rPr>
        <w:t xml:space="preserve">two </w:t>
      </w:r>
      <w:r w:rsidR="00F2143C">
        <w:rPr>
          <w:rFonts w:ascii="Times New Roman" w:hAnsi="Times New Roman" w:cs="Times New Roman"/>
        </w:rPr>
        <w:t xml:space="preserve">of your </w:t>
      </w:r>
      <w:r w:rsidRPr="002B1DD1">
        <w:rPr>
          <w:rFonts w:ascii="Times New Roman" w:hAnsi="Times New Roman" w:cs="Times New Roman"/>
        </w:rPr>
        <w:t>implementation partners (e.g., subgrantees providing the EBP</w:t>
      </w:r>
      <w:r>
        <w:rPr>
          <w:rFonts w:ascii="Times New Roman" w:hAnsi="Times New Roman" w:cs="Times New Roman"/>
        </w:rPr>
        <w:t>s</w:t>
      </w:r>
      <w:r w:rsidRPr="002B1DD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16749A">
        <w:rPr>
          <w:rFonts w:ascii="Times New Roman" w:hAnsi="Times New Roman" w:cs="Times New Roman"/>
        </w:rPr>
        <w:t xml:space="preserve">in separate </w:t>
      </w:r>
      <w:r w:rsidR="00F2143C">
        <w:rPr>
          <w:rFonts w:ascii="Times New Roman" w:hAnsi="Times New Roman" w:cs="Times New Roman"/>
        </w:rPr>
        <w:t xml:space="preserve">phone </w:t>
      </w:r>
      <w:r>
        <w:rPr>
          <w:rFonts w:ascii="Times New Roman" w:hAnsi="Times New Roman" w:cs="Times New Roman"/>
        </w:rPr>
        <w:t>discussions. These conversations</w:t>
      </w:r>
      <w:r w:rsidR="00D72C77" w:rsidRPr="002B1DD1">
        <w:rPr>
          <w:rFonts w:ascii="Times New Roman" w:hAnsi="Times New Roman" w:cs="Times New Roman"/>
        </w:rPr>
        <w:t xml:space="preserve"> will help us better understand and describe the full range of strategies that grantees, their partners, and communities are using to </w:t>
      </w:r>
      <w:r>
        <w:rPr>
          <w:rFonts w:ascii="Times New Roman" w:hAnsi="Times New Roman" w:cs="Times New Roman"/>
        </w:rPr>
        <w:t xml:space="preserve">mobilize their communities, </w:t>
      </w:r>
      <w:r w:rsidR="00D72C77" w:rsidRPr="002B1DD1">
        <w:rPr>
          <w:rFonts w:ascii="Times New Roman" w:hAnsi="Times New Roman" w:cs="Times New Roman"/>
        </w:rPr>
        <w:t>scale up evidence-based p</w:t>
      </w:r>
      <w:r>
        <w:rPr>
          <w:rFonts w:ascii="Times New Roman" w:hAnsi="Times New Roman" w:cs="Times New Roman"/>
        </w:rPr>
        <w:t>rograms (EBPs)</w:t>
      </w:r>
      <w:r w:rsidR="00D72C77" w:rsidRPr="002B1DD1">
        <w:rPr>
          <w:rFonts w:ascii="Times New Roman" w:hAnsi="Times New Roman" w:cs="Times New Roman"/>
        </w:rPr>
        <w:t>, and provide support and linkages to youth-friendly healthcare services.</w:t>
      </w:r>
      <w:r w:rsidR="000227CF" w:rsidRPr="002B1DD1">
        <w:rPr>
          <w:rFonts w:ascii="Times New Roman" w:hAnsi="Times New Roman" w:cs="Times New Roman"/>
        </w:rPr>
        <w:t xml:space="preserve"> This understanding will be helpful to OAH and to other current and future practitioners working to bring </w:t>
      </w:r>
      <w:r>
        <w:rPr>
          <w:rFonts w:ascii="Times New Roman" w:hAnsi="Times New Roman" w:cs="Times New Roman"/>
        </w:rPr>
        <w:t xml:space="preserve">similar </w:t>
      </w:r>
      <w:r w:rsidR="000227CF" w:rsidRPr="002B1DD1">
        <w:rPr>
          <w:rFonts w:ascii="Times New Roman" w:hAnsi="Times New Roman" w:cs="Times New Roman"/>
        </w:rPr>
        <w:t xml:space="preserve">initiatives to scale in their communities. </w:t>
      </w:r>
    </w:p>
    <w:p w:rsidR="000227CF" w:rsidRPr="002B1DD1" w:rsidRDefault="000227CF" w:rsidP="00F4673A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I have attached a list of topics we would like to d</w:t>
      </w:r>
      <w:r w:rsidR="00E332C4">
        <w:rPr>
          <w:rFonts w:ascii="Times New Roman" w:hAnsi="Times New Roman" w:cs="Times New Roman"/>
        </w:rPr>
        <w:t>iscuss in the phone call</w:t>
      </w:r>
      <w:r w:rsidR="00F114CB" w:rsidRPr="002B1DD1">
        <w:rPr>
          <w:rFonts w:ascii="Times New Roman" w:hAnsi="Times New Roman" w:cs="Times New Roman"/>
        </w:rPr>
        <w:t xml:space="preserve">. Abt </w:t>
      </w:r>
      <w:r w:rsidR="00E332C4">
        <w:rPr>
          <w:rFonts w:ascii="Times New Roman" w:hAnsi="Times New Roman" w:cs="Times New Roman"/>
        </w:rPr>
        <w:t xml:space="preserve">Associates </w:t>
      </w:r>
      <w:r w:rsidR="00F114CB" w:rsidRPr="002B1DD1">
        <w:rPr>
          <w:rFonts w:ascii="Times New Roman" w:hAnsi="Times New Roman" w:cs="Times New Roman"/>
        </w:rPr>
        <w:t>will use the information you</w:t>
      </w:r>
      <w:r w:rsidR="00E332C4">
        <w:rPr>
          <w:rFonts w:ascii="Times New Roman" w:hAnsi="Times New Roman" w:cs="Times New Roman"/>
        </w:rPr>
        <w:t xml:space="preserve"> provide to create brief</w:t>
      </w:r>
      <w:r w:rsidR="00F114CB" w:rsidRPr="002B1DD1">
        <w:rPr>
          <w:rFonts w:ascii="Times New Roman" w:hAnsi="Times New Roman" w:cs="Times New Roman"/>
        </w:rPr>
        <w:t xml:space="preserve"> profiles of each grantee</w:t>
      </w:r>
      <w:r w:rsidR="00E332C4">
        <w:rPr>
          <w:rFonts w:ascii="Times New Roman" w:hAnsi="Times New Roman" w:cs="Times New Roman"/>
        </w:rPr>
        <w:t>’</w:t>
      </w:r>
      <w:r w:rsidR="00F114CB" w:rsidRPr="002B1DD1">
        <w:rPr>
          <w:rFonts w:ascii="Times New Roman" w:hAnsi="Times New Roman" w:cs="Times New Roman"/>
        </w:rPr>
        <w:t>s</w:t>
      </w:r>
      <w:r w:rsidR="00E332C4">
        <w:rPr>
          <w:rFonts w:ascii="Times New Roman" w:hAnsi="Times New Roman" w:cs="Times New Roman"/>
        </w:rPr>
        <w:t xml:space="preserve"> project</w:t>
      </w:r>
      <w:r w:rsidR="00F114CB" w:rsidRPr="002B1DD1">
        <w:rPr>
          <w:rFonts w:ascii="Times New Roman" w:hAnsi="Times New Roman" w:cs="Times New Roman"/>
        </w:rPr>
        <w:t xml:space="preserve"> and a cross-grantee synthesis of the range of grantee approaches. </w:t>
      </w:r>
      <w:r w:rsidRPr="002B1DD1">
        <w:rPr>
          <w:rFonts w:ascii="Times New Roman" w:hAnsi="Times New Roman" w:cs="Times New Roman"/>
        </w:rPr>
        <w:t xml:space="preserve">Please take a look at these </w:t>
      </w:r>
      <w:r w:rsidR="00F114CB" w:rsidRPr="002B1DD1">
        <w:rPr>
          <w:rFonts w:ascii="Times New Roman" w:hAnsi="Times New Roman" w:cs="Times New Roman"/>
        </w:rPr>
        <w:t xml:space="preserve">topics </w:t>
      </w:r>
      <w:r w:rsidRPr="002B1DD1">
        <w:rPr>
          <w:rFonts w:ascii="Times New Roman" w:hAnsi="Times New Roman" w:cs="Times New Roman"/>
        </w:rPr>
        <w:t xml:space="preserve">and let me know if you have any questions about the </w:t>
      </w:r>
      <w:r w:rsidR="00E332C4">
        <w:rPr>
          <w:rFonts w:ascii="Times New Roman" w:hAnsi="Times New Roman" w:cs="Times New Roman"/>
        </w:rPr>
        <w:t>topics or the study</w:t>
      </w:r>
      <w:r w:rsidRPr="002B1DD1">
        <w:rPr>
          <w:rFonts w:ascii="Times New Roman" w:hAnsi="Times New Roman" w:cs="Times New Roman"/>
        </w:rPr>
        <w:t xml:space="preserve">. </w:t>
      </w:r>
    </w:p>
    <w:p w:rsidR="000227CF" w:rsidRPr="002B1DD1" w:rsidRDefault="000227CF" w:rsidP="00F4673A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We would like to allow 90 minutes for our discussion with you in o</w:t>
      </w:r>
      <w:r w:rsidR="00F114CB" w:rsidRPr="002B1DD1">
        <w:rPr>
          <w:rFonts w:ascii="Times New Roman" w:hAnsi="Times New Roman" w:cs="Times New Roman"/>
        </w:rPr>
        <w:t xml:space="preserve">rder to make sure we gain </w:t>
      </w:r>
      <w:r w:rsidRPr="002B1DD1">
        <w:rPr>
          <w:rFonts w:ascii="Times New Roman" w:hAnsi="Times New Roman" w:cs="Times New Roman"/>
        </w:rPr>
        <w:t>a clear picture of your community’s impl</w:t>
      </w:r>
      <w:r w:rsidR="00E332C4">
        <w:rPr>
          <w:rFonts w:ascii="Times New Roman" w:hAnsi="Times New Roman" w:cs="Times New Roman"/>
        </w:rPr>
        <w:t>ementation and scale-up strategies</w:t>
      </w:r>
      <w:r w:rsidRPr="002B1DD1">
        <w:rPr>
          <w:rFonts w:ascii="Times New Roman" w:hAnsi="Times New Roman" w:cs="Times New Roman"/>
        </w:rPr>
        <w:t xml:space="preserve">, goals, challenges, and </w:t>
      </w:r>
      <w:r w:rsidR="00E332C4">
        <w:rPr>
          <w:rFonts w:ascii="Times New Roman" w:hAnsi="Times New Roman" w:cs="Times New Roman"/>
        </w:rPr>
        <w:t xml:space="preserve">any early </w:t>
      </w:r>
      <w:r w:rsidRPr="002B1DD1">
        <w:rPr>
          <w:rFonts w:ascii="Times New Roman" w:hAnsi="Times New Roman" w:cs="Times New Roman"/>
        </w:rPr>
        <w:t>les</w:t>
      </w:r>
      <w:r w:rsidR="00E332C4">
        <w:rPr>
          <w:rFonts w:ascii="Times New Roman" w:hAnsi="Times New Roman" w:cs="Times New Roman"/>
        </w:rPr>
        <w:t>sons</w:t>
      </w:r>
      <w:r w:rsidRPr="002B1DD1">
        <w:rPr>
          <w:rFonts w:ascii="Times New Roman" w:hAnsi="Times New Roman" w:cs="Times New Roman"/>
        </w:rPr>
        <w:t xml:space="preserve">. Please let me know your availability to </w:t>
      </w:r>
      <w:r w:rsidR="00F114CB" w:rsidRPr="002B1DD1">
        <w:rPr>
          <w:rFonts w:ascii="Times New Roman" w:hAnsi="Times New Roman" w:cs="Times New Roman"/>
        </w:rPr>
        <w:t>participate in this discussion</w:t>
      </w:r>
      <w:r w:rsidR="00E332C4">
        <w:rPr>
          <w:rFonts w:ascii="Times New Roman" w:hAnsi="Times New Roman" w:cs="Times New Roman"/>
        </w:rPr>
        <w:t xml:space="preserve"> over the next three</w:t>
      </w:r>
      <w:r w:rsidRPr="002B1DD1">
        <w:rPr>
          <w:rFonts w:ascii="Times New Roman" w:hAnsi="Times New Roman" w:cs="Times New Roman"/>
        </w:rPr>
        <w:t xml:space="preserve"> weeks</w:t>
      </w:r>
      <w:r w:rsidR="00F114CB" w:rsidRPr="002B1DD1">
        <w:rPr>
          <w:rFonts w:ascii="Times New Roman" w:hAnsi="Times New Roman" w:cs="Times New Roman"/>
        </w:rPr>
        <w:t xml:space="preserve"> and we will help find a time that will work well for both of us</w:t>
      </w:r>
      <w:r w:rsidRPr="002B1DD1">
        <w:rPr>
          <w:rFonts w:ascii="Times New Roman" w:hAnsi="Times New Roman" w:cs="Times New Roman"/>
        </w:rPr>
        <w:t>.</w:t>
      </w:r>
    </w:p>
    <w:p w:rsidR="000227CF" w:rsidRPr="002B1DD1" w:rsidRDefault="000227CF" w:rsidP="00F4673A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I am looking forward</w:t>
      </w:r>
      <w:r w:rsidR="00E332C4">
        <w:rPr>
          <w:rFonts w:ascii="Times New Roman" w:hAnsi="Times New Roman" w:cs="Times New Roman"/>
        </w:rPr>
        <w:t xml:space="preserve"> to learning more about your Tier 1B project</w:t>
      </w:r>
      <w:r w:rsidR="00F114CB" w:rsidRPr="002B1DD1">
        <w:rPr>
          <w:rFonts w:ascii="Times New Roman" w:hAnsi="Times New Roman" w:cs="Times New Roman"/>
        </w:rPr>
        <w:t xml:space="preserve"> and your community!</w:t>
      </w:r>
    </w:p>
    <w:p w:rsidR="000227CF" w:rsidRPr="002B1DD1" w:rsidRDefault="000227CF" w:rsidP="00F4673A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Sincerely</w:t>
      </w:r>
      <w:r w:rsidR="00F114CB" w:rsidRPr="002B1DD1">
        <w:rPr>
          <w:rFonts w:ascii="Times New Roman" w:hAnsi="Times New Roman" w:cs="Times New Roman"/>
        </w:rPr>
        <w:t>,</w:t>
      </w:r>
    </w:p>
    <w:p w:rsidR="00F114CB" w:rsidRPr="002B1DD1" w:rsidRDefault="00F114CB" w:rsidP="00F4673A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[Interviewer Name]</w:t>
      </w:r>
    </w:p>
    <w:p w:rsidR="00F114CB" w:rsidRPr="002B1DD1" w:rsidRDefault="00F114CB" w:rsidP="00F4673A">
      <w:pPr>
        <w:rPr>
          <w:rFonts w:ascii="Times New Roman" w:hAnsi="Times New Roman" w:cs="Times New Roman"/>
        </w:rPr>
      </w:pPr>
      <w:r w:rsidRPr="002B1DD1">
        <w:rPr>
          <w:rFonts w:ascii="Times New Roman" w:hAnsi="Times New Roman" w:cs="Times New Roman"/>
        </w:rPr>
        <w:t>[Interviewer e-mail signature</w:t>
      </w:r>
      <w:r w:rsidR="00D74103">
        <w:rPr>
          <w:rFonts w:ascii="Times New Roman" w:hAnsi="Times New Roman" w:cs="Times New Roman"/>
        </w:rPr>
        <w:t>]</w:t>
      </w:r>
    </w:p>
    <w:p w:rsidR="00F4673A" w:rsidRPr="002B1DD1" w:rsidRDefault="00F4673A">
      <w:pPr>
        <w:rPr>
          <w:rFonts w:ascii="Times New Roman" w:hAnsi="Times New Roman" w:cs="Times New Roman"/>
        </w:rPr>
      </w:pPr>
    </w:p>
    <w:sectPr w:rsidR="00F4673A" w:rsidRPr="002B1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3305"/>
    <w:multiLevelType w:val="hybridMultilevel"/>
    <w:tmpl w:val="E9A298EE"/>
    <w:lvl w:ilvl="0" w:tplc="6F7C72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A1B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8D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1079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E54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AB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2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100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27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3A"/>
    <w:rsid w:val="000227CF"/>
    <w:rsid w:val="0016749A"/>
    <w:rsid w:val="002B1DD1"/>
    <w:rsid w:val="007D6AAC"/>
    <w:rsid w:val="00D72C77"/>
    <w:rsid w:val="00D74103"/>
    <w:rsid w:val="00E332C4"/>
    <w:rsid w:val="00F114CB"/>
    <w:rsid w:val="00F2143C"/>
    <w:rsid w:val="00F32F47"/>
    <w:rsid w:val="00F4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9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7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Freiman</dc:creator>
  <cp:lastModifiedBy>Kimberly Francis</cp:lastModifiedBy>
  <cp:revision>3</cp:revision>
  <dcterms:created xsi:type="dcterms:W3CDTF">2016-03-22T21:43:00Z</dcterms:created>
  <dcterms:modified xsi:type="dcterms:W3CDTF">2016-03-22T21:44:00Z</dcterms:modified>
</cp:coreProperties>
</file>