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auto"/>
        </w:tblBorders>
        <w:tblLayout w:type="fixed"/>
        <w:tblLook w:val="0000" w:firstRow="0" w:lastRow="0" w:firstColumn="0" w:lastColumn="0" w:noHBand="0" w:noVBand="0"/>
      </w:tblPr>
      <w:tblGrid>
        <w:gridCol w:w="4860"/>
        <w:gridCol w:w="4860"/>
      </w:tblGrid>
      <w:tr w:rsidR="0047678E" w14:paraId="5BB7C6C6" w14:textId="77777777" w:rsidTr="002B123B">
        <w:tc>
          <w:tcPr>
            <w:tcW w:w="4860" w:type="dxa"/>
          </w:tcPr>
          <w:bookmarkStart w:id="0" w:name="_GoBack"/>
          <w:bookmarkEnd w:id="0"/>
          <w:p w14:paraId="160BF69A" w14:textId="77777777" w:rsidR="0047678E" w:rsidRDefault="0047678E" w:rsidP="005B0272">
            <w:pPr>
              <w:tabs>
                <w:tab w:val="left" w:pos="5054"/>
                <w:tab w:val="left" w:pos="5767"/>
                <w:tab w:val="left" w:pos="6480"/>
              </w:tabs>
              <w:suppressAutoHyphens/>
              <w:spacing w:after="0" w:line="240" w:lineRule="auto"/>
              <w:rPr>
                <w:rFonts w:ascii="Univers Italic" w:hAnsi="Univers Italic"/>
                <w:i/>
                <w:sz w:val="15"/>
              </w:rPr>
            </w:pPr>
            <w:r>
              <w:rPr>
                <w:rFonts w:ascii="Univers Italic" w:hAnsi="Univers Italic"/>
                <w:i/>
                <w:sz w:val="15"/>
              </w:rPr>
              <w:fldChar w:fldCharType="begin"/>
            </w:r>
            <w:r>
              <w:rPr>
                <w:rFonts w:ascii="Univers Italic" w:hAnsi="Univers Italic"/>
                <w:i/>
                <w:sz w:val="15"/>
              </w:rPr>
              <w:instrText>ADVANCE \U 2.15</w:instrText>
            </w:r>
            <w:r>
              <w:rPr>
                <w:rFonts w:ascii="Univers Italic" w:hAnsi="Univers Italic"/>
                <w:i/>
                <w:sz w:val="15"/>
              </w:rPr>
              <w:fldChar w:fldCharType="end"/>
            </w:r>
          </w:p>
          <w:p w14:paraId="743856F2" w14:textId="0749C33B" w:rsidR="0047678E" w:rsidRDefault="0047678E" w:rsidP="005B0272">
            <w:pPr>
              <w:tabs>
                <w:tab w:val="left" w:pos="5054"/>
                <w:tab w:val="left" w:pos="5767"/>
                <w:tab w:val="left" w:pos="6480"/>
              </w:tabs>
              <w:suppressAutoHyphens/>
              <w:spacing w:after="0" w:line="240" w:lineRule="auto"/>
              <w:rPr>
                <w:rFonts w:ascii="Arial Rounded MT Bold" w:hAnsi="Arial Rounded MT Bold"/>
                <w:b/>
                <w:i/>
                <w:sz w:val="30"/>
              </w:rPr>
            </w:pPr>
            <w:r>
              <w:rPr>
                <w:rFonts w:ascii="Arial Rounded MT Bold" w:hAnsi="Arial Rounded MT Bold"/>
                <w:b/>
                <w:i/>
                <w:sz w:val="30"/>
              </w:rPr>
              <w:t>LOW-INCOME HOME ENERGY ASSISTANCE</w:t>
            </w:r>
          </w:p>
          <w:p w14:paraId="306C88F0" w14:textId="77777777" w:rsidR="0047678E" w:rsidRDefault="0047678E" w:rsidP="005B0272">
            <w:pPr>
              <w:tabs>
                <w:tab w:val="left" w:pos="5054"/>
                <w:tab w:val="left" w:pos="5767"/>
                <w:tab w:val="left" w:pos="6480"/>
              </w:tabs>
              <w:suppressAutoHyphens/>
              <w:spacing w:after="0" w:line="240" w:lineRule="auto"/>
              <w:rPr>
                <w:rFonts w:ascii="Arial Rounded MT Bold" w:hAnsi="Arial Rounded MT Bold"/>
                <w:b/>
                <w:i/>
                <w:sz w:val="30"/>
              </w:rPr>
            </w:pPr>
          </w:p>
          <w:p w14:paraId="4ECE1ECD" w14:textId="77777777" w:rsidR="0047678E" w:rsidRDefault="0047678E" w:rsidP="005B0272">
            <w:pPr>
              <w:tabs>
                <w:tab w:val="left" w:pos="5054"/>
                <w:tab w:val="left" w:pos="5767"/>
                <w:tab w:val="left" w:pos="6480"/>
              </w:tabs>
              <w:suppressAutoHyphens/>
              <w:spacing w:after="0" w:line="240" w:lineRule="auto"/>
              <w:rPr>
                <w:rFonts w:ascii="Univers Italic" w:hAnsi="Univers Italic"/>
                <w:i/>
                <w:sz w:val="15"/>
              </w:rPr>
            </w:pPr>
            <w:r>
              <w:rPr>
                <w:rFonts w:ascii="Univers Bold" w:hAnsi="Univers Bold"/>
                <w:b/>
              </w:rPr>
              <w:fldChar w:fldCharType="begin"/>
            </w:r>
            <w:r>
              <w:rPr>
                <w:rFonts w:ascii="Univers Bold" w:hAnsi="Univers Bold"/>
                <w:b/>
              </w:rPr>
              <w:instrText>ADVANCE \U 7.20</w:instrText>
            </w:r>
            <w:r>
              <w:rPr>
                <w:rFonts w:ascii="Univers Bold" w:hAnsi="Univers Bold"/>
                <w:b/>
              </w:rPr>
              <w:fldChar w:fldCharType="end"/>
            </w:r>
            <w:r>
              <w:rPr>
                <w:rFonts w:ascii="Univers Bold" w:hAnsi="Univers Bold"/>
                <w:b/>
                <w:sz w:val="32"/>
              </w:rPr>
              <w:t>I</w:t>
            </w:r>
            <w:r>
              <w:rPr>
                <w:rFonts w:ascii="Univers Bold" w:hAnsi="Univers Bold"/>
                <w:b/>
              </w:rPr>
              <w:t xml:space="preserve">nformation </w:t>
            </w:r>
            <w:r>
              <w:rPr>
                <w:rFonts w:ascii="Univers Bold" w:hAnsi="Univers Bold"/>
                <w:b/>
                <w:sz w:val="32"/>
              </w:rPr>
              <w:t>M</w:t>
            </w:r>
            <w:r>
              <w:rPr>
                <w:rFonts w:ascii="Univers Bold" w:hAnsi="Univers Bold"/>
                <w:b/>
              </w:rPr>
              <w:t>emorandum</w:t>
            </w:r>
          </w:p>
        </w:tc>
        <w:tc>
          <w:tcPr>
            <w:tcW w:w="4860" w:type="dxa"/>
          </w:tcPr>
          <w:p w14:paraId="25249DAE" w14:textId="77777777" w:rsidR="0047678E" w:rsidRDefault="0047678E" w:rsidP="0047678E">
            <w:pPr>
              <w:tabs>
                <w:tab w:val="left" w:pos="5054"/>
                <w:tab w:val="left" w:pos="5767"/>
                <w:tab w:val="left" w:pos="6480"/>
              </w:tabs>
              <w:suppressAutoHyphens/>
              <w:spacing w:after="0" w:line="240" w:lineRule="auto"/>
              <w:rPr>
                <w:rFonts w:ascii="Univers Italic" w:hAnsi="Univers Italic"/>
                <w:i/>
                <w:sz w:val="15"/>
              </w:rPr>
            </w:pPr>
          </w:p>
          <w:p w14:paraId="5B475C96" w14:textId="44B905D2" w:rsidR="0047678E" w:rsidRPr="00890242" w:rsidRDefault="0047678E" w:rsidP="005B0272">
            <w:pPr>
              <w:tabs>
                <w:tab w:val="left" w:pos="-1440"/>
                <w:tab w:val="left" w:pos="-720"/>
              </w:tabs>
              <w:suppressAutoHyphens/>
              <w:spacing w:after="220" w:line="240" w:lineRule="auto"/>
              <w:rPr>
                <w:rFonts w:ascii="Univers Italic" w:hAnsi="Univers Italic"/>
                <w:i/>
                <w:sz w:val="15"/>
              </w:rPr>
            </w:pPr>
            <w:r>
              <w:rPr>
                <w:rFonts w:ascii="CG Times" w:hAnsi="CG Times"/>
                <w:b/>
                <w:sz w:val="20"/>
              </w:rPr>
              <w:t>U.S. Department of Health and Human Services</w:t>
            </w:r>
            <w:r>
              <w:rPr>
                <w:rFonts w:ascii="CG Times" w:hAnsi="CG Times"/>
                <w:b/>
                <w:sz w:val="20"/>
              </w:rPr>
              <w:br/>
              <w:t>Administration for Children and Families</w:t>
            </w:r>
            <w:r>
              <w:rPr>
                <w:rFonts w:ascii="CG Times" w:hAnsi="CG Times"/>
                <w:b/>
                <w:sz w:val="20"/>
              </w:rPr>
              <w:br/>
              <w:t>Office of Community Services</w:t>
            </w:r>
            <w:r>
              <w:rPr>
                <w:rFonts w:ascii="CG Times" w:hAnsi="CG Times"/>
                <w:b/>
                <w:sz w:val="20"/>
              </w:rPr>
              <w:br/>
              <w:t>Division of Energy Assistance</w:t>
            </w:r>
            <w:r>
              <w:rPr>
                <w:rFonts w:ascii="CG Times" w:hAnsi="CG Times"/>
                <w:b/>
                <w:sz w:val="20"/>
              </w:rPr>
              <w:br/>
              <w:t>370 L'Enfant Promenade, S.W.</w:t>
            </w:r>
            <w:r>
              <w:rPr>
                <w:rFonts w:ascii="CG Times" w:hAnsi="CG Times"/>
                <w:b/>
                <w:sz w:val="20"/>
              </w:rPr>
              <w:br/>
              <w:t>Washington, D.C. 20447</w:t>
            </w:r>
            <w:r>
              <w:rPr>
                <w:rFonts w:ascii="CG Times" w:hAnsi="CG Times"/>
                <w:b/>
                <w:sz w:val="20"/>
              </w:rPr>
              <w:br/>
            </w:r>
            <w:hyperlink r:id="rId9" w:history="1">
              <w:r w:rsidRPr="003871B1">
                <w:rPr>
                  <w:rStyle w:val="Hyperlink"/>
                  <w:rFonts w:ascii="Times New Roman" w:hAnsi="Times New Roman"/>
                  <w:i/>
                </w:rPr>
                <w:t>www.acf.hhs.gov/programs/ocs/liheap</w:t>
              </w:r>
            </w:hyperlink>
          </w:p>
        </w:tc>
      </w:tr>
    </w:tbl>
    <w:p w14:paraId="3451836E" w14:textId="23759D6A" w:rsidR="0047678E" w:rsidRDefault="0047678E" w:rsidP="0047678E">
      <w:pPr>
        <w:pBdr>
          <w:top w:val="single" w:sz="12" w:space="1" w:color="auto"/>
          <w:bottom w:val="single" w:sz="12" w:space="1" w:color="auto"/>
        </w:pBdr>
        <w:tabs>
          <w:tab w:val="left" w:pos="5054"/>
          <w:tab w:val="left" w:pos="5767"/>
          <w:tab w:val="left" w:pos="6480"/>
        </w:tabs>
        <w:suppressAutoHyphens/>
        <w:spacing w:line="360" w:lineRule="auto"/>
        <w:rPr>
          <w:rFonts w:ascii="Univers Italic" w:hAnsi="Univers Italic"/>
          <w:i/>
          <w:sz w:val="15"/>
        </w:rPr>
      </w:pPr>
      <w:r w:rsidRPr="00EE33B0">
        <w:rPr>
          <w:rFonts w:ascii="Univers Bold" w:hAnsi="Univers Bold"/>
          <w:b/>
        </w:rPr>
        <w:t>Transmittal No.  LIHEAP-AT-2015-</w:t>
      </w:r>
      <w:r w:rsidR="00EE33B0" w:rsidRPr="00EE33B0">
        <w:rPr>
          <w:rFonts w:ascii="Univers Bold" w:hAnsi="Univers Bold"/>
          <w:b/>
        </w:rPr>
        <w:t>04</w:t>
      </w:r>
      <w:r w:rsidRPr="00EE33B0">
        <w:rPr>
          <w:rFonts w:ascii="Univers Italic" w:hAnsi="Univers Italic"/>
          <w:i/>
          <w:sz w:val="15"/>
        </w:rPr>
        <w:tab/>
      </w:r>
      <w:r w:rsidRPr="00EE33B0">
        <w:rPr>
          <w:rFonts w:ascii="Univers Bold" w:hAnsi="Univers Bold"/>
          <w:b/>
        </w:rPr>
        <w:t xml:space="preserve">Date: </w:t>
      </w:r>
      <w:r w:rsidR="00245224">
        <w:rPr>
          <w:rFonts w:ascii="Univers Bold" w:hAnsi="Univers Bold"/>
          <w:b/>
          <w:noProof/>
        </w:rPr>
        <w:t>March 22, 2016</w:t>
      </w:r>
    </w:p>
    <w:p w14:paraId="654D07F3" w14:textId="3AC8FB99" w:rsidR="0017050C" w:rsidRPr="005B0272" w:rsidRDefault="0017050C" w:rsidP="005B0272">
      <w:pPr>
        <w:pStyle w:val="NormalWeb"/>
        <w:spacing w:before="0" w:beforeAutospacing="0" w:after="240" w:afterAutospacing="0"/>
        <w:ind w:left="2160" w:hanging="2160"/>
        <w:textAlignment w:val="baseline"/>
        <w:rPr>
          <w:rFonts w:cs="Arial"/>
          <w:color w:val="19150F"/>
          <w:szCs w:val="21"/>
        </w:rPr>
      </w:pPr>
      <w:r w:rsidRPr="005B0272">
        <w:rPr>
          <w:rFonts w:cs="Arial"/>
          <w:color w:val="19150F"/>
          <w:szCs w:val="21"/>
        </w:rPr>
        <w:t>TO</w:t>
      </w:r>
      <w:r w:rsidR="0047678E" w:rsidRPr="005B0272">
        <w:rPr>
          <w:rFonts w:cs="Arial"/>
          <w:color w:val="19150F"/>
          <w:szCs w:val="21"/>
        </w:rPr>
        <w:t>:</w:t>
      </w:r>
      <w:r w:rsidR="0047678E">
        <w:rPr>
          <w:rFonts w:cs="Arial"/>
          <w:color w:val="19150F"/>
          <w:szCs w:val="21"/>
        </w:rPr>
        <w:tab/>
      </w:r>
      <w:r w:rsidRPr="005B0272">
        <w:rPr>
          <w:rFonts w:cs="Arial"/>
          <w:color w:val="19150F"/>
          <w:szCs w:val="21"/>
        </w:rPr>
        <w:t>LOW INCOME HOME ENERGY ASSISTANCE PROGRAM (LIHEAP) STATE GRANTEES</w:t>
      </w:r>
    </w:p>
    <w:p w14:paraId="7A5D7E45" w14:textId="77777777" w:rsidR="0047678E" w:rsidRDefault="0017050C" w:rsidP="005B0272">
      <w:pPr>
        <w:pStyle w:val="NormalWeb"/>
        <w:spacing w:before="0" w:beforeAutospacing="0" w:after="0" w:afterAutospacing="0" w:line="315" w:lineRule="atLeast"/>
        <w:textAlignment w:val="baseline"/>
        <w:rPr>
          <w:rFonts w:cs="Arial"/>
          <w:color w:val="19150F"/>
          <w:szCs w:val="21"/>
        </w:rPr>
      </w:pPr>
      <w:r w:rsidRPr="005B0272">
        <w:rPr>
          <w:rFonts w:cs="Arial"/>
          <w:color w:val="19150F"/>
          <w:szCs w:val="21"/>
        </w:rPr>
        <w:t>GUIDANCE</w:t>
      </w:r>
    </w:p>
    <w:p w14:paraId="5736ED89" w14:textId="45FD6877" w:rsidR="0017050C" w:rsidRPr="005B0272" w:rsidRDefault="0017050C" w:rsidP="005B0272">
      <w:pPr>
        <w:pStyle w:val="NormalWeb"/>
        <w:spacing w:before="0" w:beforeAutospacing="0" w:after="240" w:afterAutospacing="0" w:line="315" w:lineRule="atLeast"/>
        <w:ind w:left="2160" w:hanging="2160"/>
        <w:textAlignment w:val="baseline"/>
        <w:rPr>
          <w:rFonts w:cs="Arial"/>
          <w:color w:val="19150F"/>
          <w:szCs w:val="21"/>
        </w:rPr>
      </w:pPr>
      <w:r w:rsidRPr="005B0272">
        <w:rPr>
          <w:rFonts w:cs="Arial"/>
          <w:color w:val="19150F"/>
          <w:szCs w:val="21"/>
        </w:rPr>
        <w:t>INTENDED FOR</w:t>
      </w:r>
      <w:r w:rsidR="0047678E" w:rsidRPr="005B0272">
        <w:rPr>
          <w:rFonts w:cs="Arial"/>
          <w:color w:val="19150F"/>
          <w:szCs w:val="21"/>
        </w:rPr>
        <w:t>:</w:t>
      </w:r>
      <w:r w:rsidR="0047678E">
        <w:rPr>
          <w:rFonts w:cs="Arial"/>
          <w:color w:val="19150F"/>
          <w:szCs w:val="21"/>
        </w:rPr>
        <w:tab/>
      </w:r>
      <w:r w:rsidR="0047678E" w:rsidRPr="0047678E">
        <w:rPr>
          <w:rFonts w:cs="Arial"/>
          <w:color w:val="19150F"/>
          <w:szCs w:val="21"/>
          <w:u w:val="single"/>
        </w:rPr>
        <w:t xml:space="preserve">   X   </w:t>
      </w:r>
      <w:r w:rsidR="0047678E">
        <w:rPr>
          <w:rFonts w:cs="Arial"/>
          <w:color w:val="19150F"/>
          <w:szCs w:val="21"/>
          <w:u w:val="single"/>
        </w:rPr>
        <w:t xml:space="preserve"> </w:t>
      </w:r>
      <w:r w:rsidRPr="005B0272">
        <w:rPr>
          <w:rFonts w:cs="Arial"/>
          <w:color w:val="19150F"/>
          <w:szCs w:val="21"/>
        </w:rPr>
        <w:t>STATES</w:t>
      </w:r>
      <w:r w:rsidRPr="005B0272">
        <w:rPr>
          <w:rFonts w:cs="Arial"/>
          <w:color w:val="19150F"/>
          <w:szCs w:val="21"/>
        </w:rPr>
        <w:br/>
        <w:t>_____TRIBES/TRIBAL ORGANIZATIONS</w:t>
      </w:r>
      <w:r w:rsidRPr="005B0272">
        <w:rPr>
          <w:rFonts w:cs="Arial"/>
          <w:color w:val="19150F"/>
          <w:szCs w:val="21"/>
        </w:rPr>
        <w:br/>
        <w:t>_____TERRITORIES</w:t>
      </w:r>
    </w:p>
    <w:p w14:paraId="71438F10" w14:textId="4BF6E9D1" w:rsidR="0017050C" w:rsidRPr="005B0272" w:rsidRDefault="0047678E" w:rsidP="005B0272">
      <w:pPr>
        <w:pStyle w:val="NormalWeb"/>
        <w:spacing w:before="0" w:beforeAutospacing="0" w:after="240" w:afterAutospacing="0" w:line="315" w:lineRule="atLeast"/>
        <w:ind w:left="2160" w:hanging="2160"/>
        <w:textAlignment w:val="baseline"/>
        <w:rPr>
          <w:rFonts w:cs="Arial"/>
          <w:color w:val="19150F"/>
          <w:szCs w:val="21"/>
        </w:rPr>
      </w:pPr>
      <w:r>
        <w:rPr>
          <w:rFonts w:cs="Arial"/>
          <w:color w:val="19150F"/>
          <w:szCs w:val="21"/>
        </w:rPr>
        <w:t>SUBJECT:</w:t>
      </w:r>
      <w:r>
        <w:rPr>
          <w:rFonts w:cs="Arial"/>
          <w:color w:val="19150F"/>
          <w:szCs w:val="21"/>
        </w:rPr>
        <w:tab/>
      </w:r>
      <w:r w:rsidR="0017050C" w:rsidRPr="005B0272">
        <w:rPr>
          <w:rFonts w:cs="Arial"/>
          <w:color w:val="19150F"/>
          <w:szCs w:val="21"/>
        </w:rPr>
        <w:t xml:space="preserve">State FY </w:t>
      </w:r>
      <w:r w:rsidR="00273125" w:rsidRPr="005B0272">
        <w:rPr>
          <w:rFonts w:cs="Arial"/>
          <w:color w:val="19150F"/>
          <w:szCs w:val="21"/>
        </w:rPr>
        <w:t>2015</w:t>
      </w:r>
      <w:r w:rsidR="0017050C" w:rsidRPr="005B0272">
        <w:rPr>
          <w:rFonts w:cs="Arial"/>
          <w:color w:val="19150F"/>
          <w:szCs w:val="21"/>
        </w:rPr>
        <w:t xml:space="preserve"> LIHEAP Household Administrative Data Matching</w:t>
      </w:r>
    </w:p>
    <w:p w14:paraId="5A74DD20" w14:textId="77777777" w:rsidR="0047678E" w:rsidRDefault="0017050C" w:rsidP="005B0272">
      <w:pPr>
        <w:pStyle w:val="NormalWeb"/>
        <w:spacing w:before="0" w:beforeAutospacing="0" w:after="0" w:afterAutospacing="0" w:line="315" w:lineRule="atLeast"/>
        <w:textAlignment w:val="baseline"/>
        <w:rPr>
          <w:rFonts w:cs="Arial"/>
          <w:color w:val="19150F"/>
          <w:szCs w:val="21"/>
        </w:rPr>
      </w:pPr>
      <w:r w:rsidRPr="005B0272">
        <w:rPr>
          <w:rFonts w:cs="Arial"/>
          <w:color w:val="19150F"/>
          <w:szCs w:val="21"/>
        </w:rPr>
        <w:t>RELATED</w:t>
      </w:r>
    </w:p>
    <w:p w14:paraId="47D4410A" w14:textId="2583387D" w:rsidR="0017050C" w:rsidRPr="005B0272" w:rsidRDefault="0017050C" w:rsidP="005B0272">
      <w:pPr>
        <w:pStyle w:val="NormalWeb"/>
        <w:spacing w:before="0" w:beforeAutospacing="0" w:after="240" w:afterAutospacing="0" w:line="315" w:lineRule="atLeast"/>
        <w:ind w:left="2160" w:hanging="2160"/>
        <w:textAlignment w:val="baseline"/>
        <w:rPr>
          <w:rFonts w:cs="Arial"/>
          <w:color w:val="19150F"/>
          <w:szCs w:val="21"/>
        </w:rPr>
      </w:pPr>
      <w:r w:rsidRPr="005B0272">
        <w:rPr>
          <w:rFonts w:cs="Arial"/>
          <w:color w:val="19150F"/>
          <w:szCs w:val="21"/>
        </w:rPr>
        <w:t>REFERENCES:</w:t>
      </w:r>
      <w:r w:rsidR="0047678E">
        <w:rPr>
          <w:rFonts w:cs="Arial"/>
          <w:color w:val="19150F"/>
          <w:szCs w:val="21"/>
        </w:rPr>
        <w:tab/>
      </w:r>
      <w:r w:rsidRPr="005B0272">
        <w:rPr>
          <w:rFonts w:cs="Arial"/>
          <w:color w:val="19150F"/>
          <w:szCs w:val="21"/>
        </w:rPr>
        <w:t>Sections 2605(b)(14)</w:t>
      </w:r>
      <w:r w:rsidR="006E7195" w:rsidRPr="005B0272">
        <w:rPr>
          <w:rFonts w:cs="Arial"/>
          <w:color w:val="19150F"/>
          <w:szCs w:val="21"/>
        </w:rPr>
        <w:t xml:space="preserve">, </w:t>
      </w:r>
      <w:r w:rsidRPr="005B0272">
        <w:rPr>
          <w:rFonts w:cs="Arial"/>
          <w:color w:val="19150F"/>
          <w:szCs w:val="21"/>
        </w:rPr>
        <w:t>2610(b)</w:t>
      </w:r>
      <w:r w:rsidR="006E7195" w:rsidRPr="005B0272">
        <w:rPr>
          <w:rFonts w:cs="Arial"/>
          <w:color w:val="19150F"/>
          <w:szCs w:val="21"/>
        </w:rPr>
        <w:t>, and 2610(a)(6)</w:t>
      </w:r>
      <w:r w:rsidRPr="005B0272">
        <w:rPr>
          <w:rFonts w:cs="Arial"/>
          <w:color w:val="19150F"/>
          <w:szCs w:val="21"/>
        </w:rPr>
        <w:t xml:space="preserve"> of the Low Income Home Energy Assistance Act, Title XXVI of the Omnibus Budget Reconciliation Act of 1981, Public Law 97-35, as amended.</w:t>
      </w:r>
    </w:p>
    <w:p w14:paraId="34CFE996" w14:textId="361AD652" w:rsidR="0017050C" w:rsidRPr="005B0272" w:rsidRDefault="0017050C" w:rsidP="005B0272">
      <w:pPr>
        <w:pStyle w:val="NormalWeb"/>
        <w:spacing w:before="0" w:beforeAutospacing="0" w:after="240" w:afterAutospacing="0"/>
        <w:ind w:left="2160" w:hanging="2160"/>
        <w:textAlignment w:val="baseline"/>
        <w:rPr>
          <w:rFonts w:cs="Arial"/>
          <w:color w:val="19150F"/>
          <w:szCs w:val="21"/>
        </w:rPr>
      </w:pPr>
      <w:r w:rsidRPr="005B0272">
        <w:rPr>
          <w:rFonts w:cs="Arial"/>
          <w:color w:val="19150F"/>
          <w:szCs w:val="21"/>
        </w:rPr>
        <w:t>PURPOSE:</w:t>
      </w:r>
      <w:r w:rsidR="0096199B">
        <w:rPr>
          <w:rFonts w:cs="Arial"/>
          <w:color w:val="19150F"/>
          <w:szCs w:val="21"/>
        </w:rPr>
        <w:tab/>
      </w:r>
      <w:r w:rsidRPr="005B0272">
        <w:rPr>
          <w:rFonts w:cs="Arial"/>
          <w:color w:val="19150F"/>
          <w:szCs w:val="21"/>
        </w:rPr>
        <w:t xml:space="preserve">To request that States </w:t>
      </w:r>
      <w:r w:rsidR="00BB6C65" w:rsidRPr="005B0272">
        <w:rPr>
          <w:rFonts w:cs="Arial"/>
          <w:color w:val="19150F"/>
          <w:szCs w:val="21"/>
        </w:rPr>
        <w:t>furnish</w:t>
      </w:r>
      <w:r w:rsidRPr="005B0272">
        <w:rPr>
          <w:rFonts w:cs="Arial"/>
          <w:color w:val="19150F"/>
          <w:szCs w:val="21"/>
        </w:rPr>
        <w:t xml:space="preserve"> FY 201</w:t>
      </w:r>
      <w:r w:rsidR="00273125" w:rsidRPr="005B0272">
        <w:rPr>
          <w:rFonts w:cs="Arial"/>
          <w:color w:val="19150F"/>
          <w:szCs w:val="21"/>
        </w:rPr>
        <w:t>5</w:t>
      </w:r>
      <w:r w:rsidRPr="005B0272">
        <w:rPr>
          <w:rFonts w:cs="Arial"/>
          <w:color w:val="19150F"/>
          <w:szCs w:val="21"/>
        </w:rPr>
        <w:t xml:space="preserve"> LIHEAP </w:t>
      </w:r>
      <w:r w:rsidR="00BB6C65" w:rsidRPr="005B0272">
        <w:rPr>
          <w:rFonts w:cs="Arial"/>
          <w:color w:val="19150F"/>
          <w:szCs w:val="21"/>
        </w:rPr>
        <w:t>household-level</w:t>
      </w:r>
      <w:r w:rsidRPr="005B0272">
        <w:rPr>
          <w:rFonts w:cs="Arial"/>
          <w:color w:val="19150F"/>
          <w:szCs w:val="21"/>
        </w:rPr>
        <w:t xml:space="preserve"> data for matching</w:t>
      </w:r>
      <w:r w:rsidR="00BB6C65" w:rsidRPr="005B0272">
        <w:rPr>
          <w:rFonts w:cs="Arial"/>
          <w:color w:val="19150F"/>
          <w:szCs w:val="21"/>
        </w:rPr>
        <w:t xml:space="preserve"> LIHEAP recipients</w:t>
      </w:r>
      <w:r w:rsidRPr="005B0272">
        <w:rPr>
          <w:rFonts w:cs="Arial"/>
          <w:color w:val="19150F"/>
          <w:szCs w:val="21"/>
        </w:rPr>
        <w:t xml:space="preserve"> with the 2015 RECS respondent households</w:t>
      </w:r>
      <w:r w:rsidR="009879E2" w:rsidRPr="005B0272">
        <w:rPr>
          <w:rFonts w:cs="Arial"/>
          <w:color w:val="19150F"/>
          <w:szCs w:val="21"/>
        </w:rPr>
        <w:t>.</w:t>
      </w:r>
      <w:r w:rsidR="00F947BB" w:rsidRPr="005B0272">
        <w:rPr>
          <w:rFonts w:cs="Arial"/>
          <w:color w:val="19150F"/>
          <w:szCs w:val="21"/>
        </w:rPr>
        <w:t xml:space="preserve">  This data collection effort has been approved by the Office of Management and Budget (OMB Control No. </w:t>
      </w:r>
      <w:r w:rsidR="00F947BB" w:rsidRPr="005B0272">
        <w:rPr>
          <w:rFonts w:cs="Arial"/>
          <w:color w:val="19150F"/>
          <w:szCs w:val="21"/>
          <w:highlight w:val="yellow"/>
        </w:rPr>
        <w:t>XXX-XXXX; Expiration Date – XXXX YY, 201X</w:t>
      </w:r>
      <w:r w:rsidR="00F947BB" w:rsidRPr="005B0272">
        <w:rPr>
          <w:rFonts w:cs="Arial"/>
          <w:color w:val="19150F"/>
          <w:szCs w:val="21"/>
        </w:rPr>
        <w:t>).</w:t>
      </w:r>
    </w:p>
    <w:p w14:paraId="6E4F9225" w14:textId="2B5E6F56" w:rsidR="0079572A" w:rsidRDefault="0017050C" w:rsidP="0079572A">
      <w:pPr>
        <w:pStyle w:val="NormalWeb"/>
        <w:spacing w:before="0" w:beforeAutospacing="0" w:after="240" w:afterAutospacing="0"/>
        <w:ind w:left="2160" w:hanging="2160"/>
        <w:textAlignment w:val="baseline"/>
        <w:rPr>
          <w:rFonts w:cs="Arial"/>
          <w:color w:val="19150F"/>
          <w:szCs w:val="21"/>
        </w:rPr>
      </w:pPr>
      <w:r w:rsidRPr="005B0272">
        <w:rPr>
          <w:rFonts w:cs="Arial"/>
          <w:color w:val="19150F"/>
          <w:szCs w:val="21"/>
        </w:rPr>
        <w:t>BACKGROUND:</w:t>
      </w:r>
      <w:r w:rsidR="0096199B">
        <w:rPr>
          <w:rFonts w:cs="Arial"/>
          <w:color w:val="19150F"/>
          <w:szCs w:val="21"/>
        </w:rPr>
        <w:tab/>
      </w:r>
      <w:r w:rsidRPr="005B0272">
        <w:rPr>
          <w:rFonts w:cs="Arial"/>
          <w:color w:val="19150F"/>
          <w:szCs w:val="21"/>
        </w:rPr>
        <w:t xml:space="preserve">Since FY 1982, our office has relied upon data from the Residential Energy Consumption Survey (RECS). The U.S. Energy Information Administration (EIA) conducts this survey to provide </w:t>
      </w:r>
      <w:r w:rsidR="00BB6C65" w:rsidRPr="005B0272">
        <w:rPr>
          <w:rFonts w:cs="Arial"/>
          <w:color w:val="19150F"/>
          <w:szCs w:val="21"/>
        </w:rPr>
        <w:t xml:space="preserve">periodic </w:t>
      </w:r>
      <w:r w:rsidRPr="005B0272">
        <w:rPr>
          <w:rFonts w:cs="Arial"/>
          <w:color w:val="19150F"/>
          <w:szCs w:val="21"/>
        </w:rPr>
        <w:t>national and regional data on residential energy use in the United States.  We use RECS data to furnish Congress and the Administration with important national and regional descriptive data on the energy needs of low-income households.</w:t>
      </w:r>
      <w:r w:rsidR="005B0272">
        <w:rPr>
          <w:rFonts w:cs="Arial"/>
          <w:color w:val="19150F"/>
          <w:szCs w:val="21"/>
        </w:rPr>
        <w:br/>
      </w:r>
      <w:r w:rsidR="005B0272">
        <w:rPr>
          <w:rFonts w:cs="Arial"/>
          <w:color w:val="19150F"/>
          <w:szCs w:val="21"/>
        </w:rPr>
        <w:br/>
      </w:r>
      <w:r w:rsidRPr="008231C8">
        <w:rPr>
          <w:rFonts w:cs="Arial"/>
          <w:color w:val="19150F"/>
          <w:szCs w:val="21"/>
        </w:rPr>
        <w:t xml:space="preserve">The last RECS </w:t>
      </w:r>
      <w:r w:rsidR="00B4200C">
        <w:rPr>
          <w:rFonts w:cs="Arial"/>
          <w:color w:val="19150F"/>
          <w:szCs w:val="21"/>
        </w:rPr>
        <w:t xml:space="preserve">(the 2009 RECS) </w:t>
      </w:r>
      <w:r w:rsidRPr="008231C8">
        <w:rPr>
          <w:rFonts w:cs="Arial"/>
          <w:color w:val="19150F"/>
          <w:szCs w:val="21"/>
        </w:rPr>
        <w:t xml:space="preserve">was conducted in </w:t>
      </w:r>
      <w:r w:rsidR="00B4200C">
        <w:rPr>
          <w:rFonts w:cs="Arial"/>
          <w:color w:val="19150F"/>
          <w:szCs w:val="21"/>
        </w:rPr>
        <w:t>2010</w:t>
      </w:r>
      <w:r w:rsidRPr="008231C8">
        <w:rPr>
          <w:rFonts w:cs="Arial"/>
          <w:color w:val="19150F"/>
          <w:szCs w:val="21"/>
        </w:rPr>
        <w:t xml:space="preserve">. At that time, ACF funded a set of supplemental LIHEAP questions and </w:t>
      </w:r>
      <w:r w:rsidR="007B2586" w:rsidRPr="008231C8">
        <w:rPr>
          <w:rFonts w:cs="Arial"/>
          <w:color w:val="19150F"/>
          <w:szCs w:val="21"/>
        </w:rPr>
        <w:t xml:space="preserve">a </w:t>
      </w:r>
      <w:r w:rsidRPr="008231C8">
        <w:rPr>
          <w:rFonts w:cs="Arial"/>
          <w:color w:val="19150F"/>
          <w:szCs w:val="21"/>
        </w:rPr>
        <w:t>post-survey administrative records matching</w:t>
      </w:r>
      <w:r w:rsidR="007B2586" w:rsidRPr="008231C8">
        <w:rPr>
          <w:rFonts w:cs="Arial"/>
          <w:color w:val="19150F"/>
          <w:szCs w:val="21"/>
        </w:rPr>
        <w:t xml:space="preserve"> effort</w:t>
      </w:r>
      <w:r w:rsidRPr="008231C8">
        <w:rPr>
          <w:rFonts w:cs="Arial"/>
          <w:color w:val="19150F"/>
          <w:szCs w:val="21"/>
        </w:rPr>
        <w:t xml:space="preserve"> to identify RECS respondents that were LIHEAP recipients. </w:t>
      </w:r>
      <w:r w:rsidR="00273125" w:rsidRPr="008231C8">
        <w:rPr>
          <w:rFonts w:cs="Arial"/>
          <w:color w:val="19150F"/>
          <w:szCs w:val="21"/>
        </w:rPr>
        <w:t xml:space="preserve"> </w:t>
      </w:r>
      <w:r w:rsidRPr="008231C8">
        <w:rPr>
          <w:rFonts w:cs="Arial"/>
          <w:color w:val="19150F"/>
          <w:szCs w:val="21"/>
        </w:rPr>
        <w:t>This effort was developed and implemented</w:t>
      </w:r>
      <w:r w:rsidR="005D588F" w:rsidRPr="008231C8">
        <w:rPr>
          <w:rFonts w:cs="Arial"/>
          <w:color w:val="19150F"/>
          <w:szCs w:val="21"/>
        </w:rPr>
        <w:t xml:space="preserve"> with </w:t>
      </w:r>
      <w:r w:rsidRPr="008231C8">
        <w:rPr>
          <w:rFonts w:cs="Arial"/>
          <w:color w:val="19150F"/>
          <w:szCs w:val="21"/>
        </w:rPr>
        <w:t xml:space="preserve">the cooperation of LIHEAP State agencies. The RECS contractor used administrative household data from State LIHEAP  to determine which RECS households participated in LIHEAP and what type and </w:t>
      </w:r>
      <w:r w:rsidRPr="008231C8">
        <w:rPr>
          <w:rFonts w:cs="Arial"/>
          <w:color w:val="19150F"/>
          <w:szCs w:val="21"/>
        </w:rPr>
        <w:lastRenderedPageBreak/>
        <w:t>amount of benefits they received. As a result</w:t>
      </w:r>
      <w:r w:rsidR="00BB6C65" w:rsidRPr="008231C8">
        <w:rPr>
          <w:rFonts w:cs="Arial"/>
          <w:color w:val="19150F"/>
          <w:szCs w:val="21"/>
        </w:rPr>
        <w:t xml:space="preserve"> of this effort</w:t>
      </w:r>
      <w:r w:rsidRPr="008231C8">
        <w:rPr>
          <w:rFonts w:cs="Arial"/>
          <w:color w:val="19150F"/>
          <w:szCs w:val="21"/>
        </w:rPr>
        <w:t>, ACF</w:t>
      </w:r>
      <w:r w:rsidR="00832FD1" w:rsidRPr="008231C8">
        <w:rPr>
          <w:rFonts w:cs="Arial"/>
          <w:color w:val="19150F"/>
          <w:szCs w:val="21"/>
        </w:rPr>
        <w:t xml:space="preserve"> was able to examine information </w:t>
      </w:r>
      <w:r w:rsidR="007B2586" w:rsidRPr="008231C8">
        <w:rPr>
          <w:rFonts w:cs="Arial"/>
          <w:color w:val="19150F"/>
          <w:szCs w:val="21"/>
        </w:rPr>
        <w:t xml:space="preserve">and develop statistics </w:t>
      </w:r>
      <w:r w:rsidR="006E7195" w:rsidRPr="008231C8">
        <w:rPr>
          <w:rFonts w:cs="Arial"/>
          <w:color w:val="19150F"/>
          <w:szCs w:val="21"/>
        </w:rPr>
        <w:t>from RECS that were</w:t>
      </w:r>
      <w:r w:rsidR="00832FD1" w:rsidRPr="008231C8">
        <w:rPr>
          <w:rFonts w:cs="Arial"/>
          <w:color w:val="19150F"/>
          <w:szCs w:val="21"/>
        </w:rPr>
        <w:t xml:space="preserve"> specific to the LIHEAP recipient population, including information related to </w:t>
      </w:r>
      <w:r w:rsidR="00F947BB" w:rsidRPr="008231C8">
        <w:rPr>
          <w:rFonts w:cs="Arial"/>
          <w:color w:val="19150F"/>
          <w:szCs w:val="21"/>
        </w:rPr>
        <w:t xml:space="preserve">benefits targeting, </w:t>
      </w:r>
      <w:r w:rsidR="00832FD1" w:rsidRPr="008231C8">
        <w:rPr>
          <w:rFonts w:cs="Arial"/>
          <w:color w:val="19150F"/>
          <w:szCs w:val="21"/>
        </w:rPr>
        <w:t>energy usage</w:t>
      </w:r>
      <w:r w:rsidR="00F947BB" w:rsidRPr="008231C8">
        <w:rPr>
          <w:rFonts w:cs="Arial"/>
          <w:color w:val="19150F"/>
          <w:szCs w:val="21"/>
        </w:rPr>
        <w:t>,</w:t>
      </w:r>
      <w:r w:rsidR="00832FD1" w:rsidRPr="008231C8">
        <w:rPr>
          <w:rFonts w:cs="Arial"/>
          <w:color w:val="19150F"/>
          <w:szCs w:val="21"/>
        </w:rPr>
        <w:t xml:space="preserve"> and energy insecurity.</w:t>
      </w:r>
      <w:r w:rsidR="003E32AA">
        <w:rPr>
          <w:rFonts w:cs="Arial"/>
          <w:color w:val="19150F"/>
          <w:szCs w:val="21"/>
        </w:rPr>
        <w:br/>
      </w:r>
      <w:r w:rsidR="003E32AA">
        <w:rPr>
          <w:rFonts w:cs="Arial"/>
          <w:color w:val="19150F"/>
          <w:szCs w:val="21"/>
        </w:rPr>
        <w:br/>
      </w:r>
      <w:r w:rsidR="00832FD1" w:rsidRPr="003E32AA">
        <w:rPr>
          <w:rFonts w:cs="Arial"/>
          <w:color w:val="19150F"/>
          <w:szCs w:val="21"/>
        </w:rPr>
        <w:t xml:space="preserve">ACF </w:t>
      </w:r>
      <w:r w:rsidRPr="003E32AA">
        <w:rPr>
          <w:rFonts w:cs="Arial"/>
          <w:color w:val="19150F"/>
          <w:szCs w:val="21"/>
        </w:rPr>
        <w:t>has funded a similar effort for the 2015 RE</w:t>
      </w:r>
      <w:r w:rsidR="00F4346F" w:rsidRPr="003E32AA">
        <w:rPr>
          <w:rFonts w:cs="Arial"/>
          <w:color w:val="19150F"/>
          <w:szCs w:val="21"/>
        </w:rPr>
        <w:t>CS.</w:t>
      </w:r>
      <w:r w:rsidR="009879E2" w:rsidRPr="003E32AA">
        <w:rPr>
          <w:rFonts w:cs="Arial"/>
          <w:color w:val="19150F"/>
          <w:szCs w:val="21"/>
        </w:rPr>
        <w:t xml:space="preserve"> </w:t>
      </w:r>
    </w:p>
    <w:p w14:paraId="5BF09BD8" w14:textId="60E1FA0D" w:rsidR="004C3B59" w:rsidRDefault="0079572A" w:rsidP="004C3B59">
      <w:pPr>
        <w:pStyle w:val="NormalWeb"/>
        <w:spacing w:before="0" w:beforeAutospacing="0" w:after="240" w:afterAutospacing="0"/>
        <w:ind w:left="2160" w:hanging="2160"/>
        <w:textAlignment w:val="baseline"/>
        <w:rPr>
          <w:rFonts w:cs="Arial"/>
          <w:color w:val="19150F"/>
          <w:szCs w:val="21"/>
        </w:rPr>
      </w:pPr>
      <w:r>
        <w:rPr>
          <w:rFonts w:cs="Arial"/>
          <w:color w:val="19150F"/>
          <w:szCs w:val="21"/>
        </w:rPr>
        <w:t>CONTENT:</w:t>
      </w:r>
      <w:r>
        <w:rPr>
          <w:rFonts w:cs="Arial"/>
          <w:color w:val="19150F"/>
          <w:szCs w:val="21"/>
        </w:rPr>
        <w:tab/>
      </w:r>
      <w:r w:rsidR="0017050C" w:rsidRPr="003E32AA">
        <w:rPr>
          <w:rFonts w:cs="Arial"/>
          <w:color w:val="19150F"/>
          <w:szCs w:val="21"/>
        </w:rPr>
        <w:t xml:space="preserve">ACF has </w:t>
      </w:r>
      <w:r w:rsidR="007B2586" w:rsidRPr="003E32AA">
        <w:rPr>
          <w:rFonts w:cs="Arial"/>
          <w:color w:val="19150F"/>
          <w:szCs w:val="21"/>
        </w:rPr>
        <w:t xml:space="preserve">allocated </w:t>
      </w:r>
      <w:r w:rsidR="0017050C" w:rsidRPr="003E32AA">
        <w:rPr>
          <w:rFonts w:cs="Arial"/>
          <w:color w:val="19150F"/>
          <w:szCs w:val="21"/>
        </w:rPr>
        <w:t xml:space="preserve">funds to </w:t>
      </w:r>
      <w:r w:rsidR="007B2586" w:rsidRPr="003E32AA">
        <w:rPr>
          <w:rFonts w:cs="Arial"/>
          <w:color w:val="19150F"/>
          <w:szCs w:val="21"/>
        </w:rPr>
        <w:t xml:space="preserve">this </w:t>
      </w:r>
      <w:r w:rsidR="003851E5">
        <w:rPr>
          <w:rFonts w:cs="Arial"/>
          <w:color w:val="19150F"/>
          <w:szCs w:val="21"/>
        </w:rPr>
        <w:t>administrative data m</w:t>
      </w:r>
      <w:r w:rsidR="005D588F" w:rsidRPr="003E32AA">
        <w:rPr>
          <w:rFonts w:cs="Arial"/>
          <w:color w:val="19150F"/>
          <w:szCs w:val="21"/>
        </w:rPr>
        <w:t xml:space="preserve">atching </w:t>
      </w:r>
      <w:r w:rsidR="007B2586" w:rsidRPr="003E32AA">
        <w:rPr>
          <w:rFonts w:cs="Arial"/>
          <w:color w:val="19150F"/>
          <w:szCs w:val="21"/>
        </w:rPr>
        <w:t xml:space="preserve">effort to support analysis of LIHEAP data for the annual </w:t>
      </w:r>
      <w:r w:rsidR="007B2586" w:rsidRPr="003E32AA">
        <w:rPr>
          <w:rFonts w:cstheme="minorBidi"/>
          <w:i/>
          <w:iCs/>
          <w:color w:val="19150F"/>
          <w:szCs w:val="21"/>
        </w:rPr>
        <w:t>Report to Congress</w:t>
      </w:r>
      <w:r w:rsidR="007B2586" w:rsidRPr="003E32AA">
        <w:rPr>
          <w:rFonts w:cstheme="minorBidi"/>
          <w:color w:val="19150F"/>
          <w:szCs w:val="21"/>
        </w:rPr>
        <w:t xml:space="preserve"> and the annual </w:t>
      </w:r>
      <w:r w:rsidR="007B2586" w:rsidRPr="003E32AA">
        <w:rPr>
          <w:rFonts w:cstheme="minorBidi"/>
          <w:i/>
          <w:iCs/>
          <w:color w:val="19150F"/>
          <w:szCs w:val="21"/>
        </w:rPr>
        <w:t>LIHEAP Home Energy Notebook</w:t>
      </w:r>
      <w:r w:rsidR="007B2586" w:rsidRPr="003E32AA">
        <w:rPr>
          <w:rFonts w:cstheme="minorBidi"/>
          <w:color w:val="19150F"/>
          <w:szCs w:val="21"/>
        </w:rPr>
        <w:t>.</w:t>
      </w:r>
      <w:r>
        <w:rPr>
          <w:rFonts w:cs="Arial"/>
          <w:color w:val="19150F"/>
          <w:szCs w:val="21"/>
        </w:rPr>
        <w:br/>
      </w:r>
      <w:r>
        <w:rPr>
          <w:rFonts w:cs="Arial"/>
          <w:color w:val="19150F"/>
          <w:szCs w:val="21"/>
        </w:rPr>
        <w:br/>
      </w:r>
      <w:r w:rsidR="0017050C" w:rsidRPr="003E32AA">
        <w:rPr>
          <w:rFonts w:cstheme="minorBidi"/>
          <w:color w:val="19150F"/>
          <w:szCs w:val="21"/>
        </w:rPr>
        <w:t xml:space="preserve">We </w:t>
      </w:r>
      <w:r w:rsidR="003851E5">
        <w:rPr>
          <w:rFonts w:cstheme="minorBidi"/>
          <w:color w:val="19150F"/>
          <w:szCs w:val="21"/>
        </w:rPr>
        <w:t>r</w:t>
      </w:r>
      <w:r w:rsidR="0017050C" w:rsidRPr="003E32AA">
        <w:rPr>
          <w:rFonts w:cstheme="minorBidi"/>
          <w:color w:val="19150F"/>
          <w:szCs w:val="21"/>
        </w:rPr>
        <w:t>e</w:t>
      </w:r>
      <w:r w:rsidR="003851E5">
        <w:rPr>
          <w:rFonts w:cstheme="minorBidi"/>
          <w:color w:val="19150F"/>
          <w:szCs w:val="21"/>
        </w:rPr>
        <w:t>quest</w:t>
      </w:r>
      <w:r w:rsidR="0017050C" w:rsidRPr="003E32AA">
        <w:rPr>
          <w:rFonts w:cstheme="minorBidi"/>
          <w:color w:val="19150F"/>
          <w:szCs w:val="21"/>
        </w:rPr>
        <w:t xml:space="preserve"> your participation in the 2015 RECS LIHEAP Administrative Data Matching project through t</w:t>
      </w:r>
      <w:r w:rsidR="003851E5">
        <w:rPr>
          <w:rFonts w:cstheme="minorBidi"/>
          <w:color w:val="19150F"/>
          <w:szCs w:val="21"/>
        </w:rPr>
        <w:t>he procedures discussed in the a</w:t>
      </w:r>
      <w:r w:rsidR="0017050C" w:rsidRPr="003E32AA">
        <w:rPr>
          <w:rFonts w:cstheme="minorBidi"/>
          <w:color w:val="19150F"/>
          <w:szCs w:val="21"/>
        </w:rPr>
        <w:t>ttachment</w:t>
      </w:r>
      <w:r w:rsidR="005D588F" w:rsidRPr="003E32AA">
        <w:rPr>
          <w:rFonts w:cstheme="minorBidi"/>
          <w:color w:val="19150F"/>
          <w:szCs w:val="21"/>
        </w:rPr>
        <w:t xml:space="preserve"> to this Action Transmittal</w:t>
      </w:r>
      <w:r w:rsidR="0017050C" w:rsidRPr="003E32AA">
        <w:rPr>
          <w:rFonts w:cstheme="minorBidi"/>
          <w:color w:val="19150F"/>
          <w:szCs w:val="21"/>
        </w:rPr>
        <w:t>. Data will be needed on regular and crisis fuel assistance benefits for FY 201</w:t>
      </w:r>
      <w:r w:rsidR="00273125" w:rsidRPr="003E32AA">
        <w:rPr>
          <w:rFonts w:cstheme="minorBidi"/>
          <w:color w:val="19150F"/>
          <w:szCs w:val="21"/>
        </w:rPr>
        <w:t>5</w:t>
      </w:r>
      <w:r w:rsidR="0017050C" w:rsidRPr="003E32AA">
        <w:rPr>
          <w:rFonts w:cstheme="minorBidi"/>
          <w:color w:val="19150F"/>
          <w:szCs w:val="21"/>
        </w:rPr>
        <w:t xml:space="preserve">. </w:t>
      </w:r>
      <w:r w:rsidR="003D2214" w:rsidRPr="003E32AA">
        <w:rPr>
          <w:rFonts w:cstheme="minorBidi"/>
          <w:color w:val="19150F"/>
          <w:szCs w:val="21"/>
        </w:rPr>
        <w:t xml:space="preserve">Please note that this </w:t>
      </w:r>
      <w:r w:rsidR="00791C3E" w:rsidRPr="003E32AA">
        <w:rPr>
          <w:rFonts w:cstheme="minorBidi"/>
          <w:color w:val="19150F"/>
          <w:szCs w:val="21"/>
        </w:rPr>
        <w:t xml:space="preserve">is </w:t>
      </w:r>
      <w:r w:rsidR="005D588F" w:rsidRPr="003E32AA">
        <w:rPr>
          <w:rFonts w:cstheme="minorBidi"/>
          <w:color w:val="19150F"/>
          <w:szCs w:val="21"/>
        </w:rPr>
        <w:t>the same data needed to generate programmatic summary statistics for your state’s</w:t>
      </w:r>
      <w:r w:rsidR="003D2214" w:rsidRPr="003E32AA">
        <w:rPr>
          <w:rFonts w:cstheme="minorBidi"/>
          <w:color w:val="19150F"/>
          <w:szCs w:val="21"/>
        </w:rPr>
        <w:t xml:space="preserve"> annual LIHEAP Household Report </w:t>
      </w:r>
      <w:r w:rsidR="005D588F" w:rsidRPr="003E32AA">
        <w:rPr>
          <w:rFonts w:cstheme="minorBidi"/>
          <w:color w:val="19150F"/>
          <w:szCs w:val="21"/>
        </w:rPr>
        <w:t>F</w:t>
      </w:r>
      <w:r w:rsidR="003D2214" w:rsidRPr="003E32AA">
        <w:rPr>
          <w:rFonts w:cstheme="minorBidi"/>
          <w:color w:val="19150F"/>
          <w:szCs w:val="21"/>
        </w:rPr>
        <w:t>orm a</w:t>
      </w:r>
      <w:r w:rsidR="005D588F" w:rsidRPr="003E32AA">
        <w:rPr>
          <w:rFonts w:cstheme="minorBidi"/>
          <w:color w:val="19150F"/>
          <w:szCs w:val="21"/>
        </w:rPr>
        <w:t>nd the LIHEAP Performance Data F</w:t>
      </w:r>
      <w:r w:rsidR="003D2214" w:rsidRPr="003E32AA">
        <w:rPr>
          <w:rFonts w:cstheme="minorBidi"/>
          <w:color w:val="19150F"/>
          <w:szCs w:val="21"/>
        </w:rPr>
        <w:t>orm.</w:t>
      </w:r>
      <w:r w:rsidR="00791C3E" w:rsidRPr="003E32AA">
        <w:rPr>
          <w:rFonts w:cstheme="minorBidi"/>
          <w:color w:val="19150F"/>
          <w:szCs w:val="21"/>
        </w:rPr>
        <w:t xml:space="preserve">  </w:t>
      </w:r>
      <w:r w:rsidR="003E2FAB" w:rsidRPr="003E32AA">
        <w:rPr>
          <w:rFonts w:cstheme="minorBidi"/>
          <w:szCs w:val="21"/>
        </w:rPr>
        <w:t xml:space="preserve">Your </w:t>
      </w:r>
      <w:r w:rsidR="005D588F" w:rsidRPr="003E32AA">
        <w:rPr>
          <w:rFonts w:cstheme="minorBidi"/>
          <w:szCs w:val="21"/>
        </w:rPr>
        <w:t xml:space="preserve">application </w:t>
      </w:r>
      <w:r w:rsidR="003E2FAB" w:rsidRPr="003E32AA">
        <w:rPr>
          <w:rFonts w:cstheme="minorBidi"/>
          <w:szCs w:val="21"/>
        </w:rPr>
        <w:t>client waiver allows you to share information w</w:t>
      </w:r>
      <w:r w:rsidR="005D588F" w:rsidRPr="003E32AA">
        <w:rPr>
          <w:rFonts w:cstheme="minorBidi"/>
          <w:szCs w:val="21"/>
        </w:rPr>
        <w:t xml:space="preserve">ith ACF and its contractors. </w:t>
      </w:r>
      <w:r w:rsidR="005D588F" w:rsidRPr="003E32AA">
        <w:rPr>
          <w:rFonts w:cstheme="minorBidi"/>
          <w:color w:val="19150F"/>
          <w:szCs w:val="21"/>
        </w:rPr>
        <w:t>F</w:t>
      </w:r>
      <w:r w:rsidR="00791C3E" w:rsidRPr="003E32AA">
        <w:rPr>
          <w:rFonts w:cstheme="minorBidi"/>
          <w:color w:val="19150F"/>
          <w:szCs w:val="21"/>
        </w:rPr>
        <w:t>or the prior effort, almost all States</w:t>
      </w:r>
      <w:r w:rsidR="003E2FAB" w:rsidRPr="003E32AA">
        <w:rPr>
          <w:rFonts w:cstheme="minorBidi"/>
          <w:color w:val="19150F"/>
          <w:szCs w:val="21"/>
        </w:rPr>
        <w:t xml:space="preserve"> provided data.</w:t>
      </w:r>
      <w:r w:rsidR="00CF271F">
        <w:rPr>
          <w:rFonts w:cs="Arial"/>
          <w:color w:val="19150F"/>
          <w:szCs w:val="21"/>
        </w:rPr>
        <w:br/>
      </w:r>
      <w:r w:rsidR="00CF271F">
        <w:rPr>
          <w:rFonts w:cs="Arial"/>
          <w:color w:val="19150F"/>
          <w:szCs w:val="21"/>
        </w:rPr>
        <w:br/>
      </w:r>
      <w:r w:rsidR="003D2214" w:rsidRPr="003E32AA">
        <w:rPr>
          <w:rFonts w:cstheme="minorBidi"/>
          <w:color w:val="19150F"/>
          <w:szCs w:val="21"/>
        </w:rPr>
        <w:t xml:space="preserve">ACF has contracted with APPRISE to </w:t>
      </w:r>
      <w:r w:rsidR="00791C3E" w:rsidRPr="003E32AA">
        <w:rPr>
          <w:rFonts w:cstheme="minorBidi"/>
          <w:color w:val="19150F"/>
          <w:szCs w:val="21"/>
        </w:rPr>
        <w:t>manage this project</w:t>
      </w:r>
      <w:r w:rsidR="003D2214" w:rsidRPr="003E32AA">
        <w:rPr>
          <w:rFonts w:cstheme="minorBidi"/>
          <w:color w:val="19150F"/>
          <w:szCs w:val="21"/>
        </w:rPr>
        <w:t xml:space="preserve">.  </w:t>
      </w:r>
      <w:r w:rsidR="003E2FAB" w:rsidRPr="003E32AA">
        <w:rPr>
          <w:rFonts w:cstheme="minorBidi"/>
          <w:color w:val="19150F"/>
          <w:szCs w:val="21"/>
        </w:rPr>
        <w:t xml:space="preserve">APPRISE staff will be contacting you </w:t>
      </w:r>
      <w:r w:rsidR="00F947BB" w:rsidRPr="003E32AA">
        <w:rPr>
          <w:rFonts w:cstheme="minorBidi"/>
          <w:color w:val="19150F"/>
          <w:szCs w:val="21"/>
        </w:rPr>
        <w:t xml:space="preserve">in the next few weeks </w:t>
      </w:r>
      <w:r w:rsidR="003E2FAB" w:rsidRPr="003E32AA">
        <w:rPr>
          <w:rFonts w:cstheme="minorBidi"/>
          <w:color w:val="19150F"/>
          <w:szCs w:val="21"/>
        </w:rPr>
        <w:t xml:space="preserve">regarding this data collection effort.  </w:t>
      </w:r>
      <w:r w:rsidR="003E2FAB" w:rsidRPr="003E32AA">
        <w:rPr>
          <w:rFonts w:cstheme="minorBidi"/>
          <w:szCs w:val="21"/>
        </w:rPr>
        <w:t xml:space="preserve">The confidentiality of client data will be strictly protected as part of the </w:t>
      </w:r>
      <w:r w:rsidR="000A090A">
        <w:rPr>
          <w:rFonts w:cstheme="minorBidi"/>
          <w:szCs w:val="21"/>
        </w:rPr>
        <w:t>p</w:t>
      </w:r>
      <w:r w:rsidR="003E2FAB" w:rsidRPr="003E32AA">
        <w:rPr>
          <w:rFonts w:cstheme="minorBidi"/>
          <w:szCs w:val="21"/>
        </w:rPr>
        <w:t xml:space="preserve">roject.  </w:t>
      </w:r>
      <w:r w:rsidR="003D2214" w:rsidRPr="003E32AA">
        <w:rPr>
          <w:rFonts w:cstheme="minorBidi"/>
          <w:color w:val="19150F"/>
          <w:szCs w:val="21"/>
        </w:rPr>
        <w:t xml:space="preserve">APPRISE </w:t>
      </w:r>
      <w:r w:rsidR="00F947BB" w:rsidRPr="003E32AA">
        <w:rPr>
          <w:rFonts w:cstheme="minorBidi"/>
          <w:color w:val="19150F"/>
          <w:szCs w:val="21"/>
        </w:rPr>
        <w:t>and its predecessors have</w:t>
      </w:r>
      <w:r w:rsidR="003D2214" w:rsidRPr="003E32AA">
        <w:rPr>
          <w:rFonts w:cstheme="minorBidi"/>
          <w:color w:val="19150F"/>
          <w:szCs w:val="21"/>
        </w:rPr>
        <w:t xml:space="preserve"> been collect</w:t>
      </w:r>
      <w:r w:rsidR="00F947BB" w:rsidRPr="003E32AA">
        <w:rPr>
          <w:rFonts w:cstheme="minorBidi"/>
          <w:color w:val="19150F"/>
          <w:szCs w:val="21"/>
        </w:rPr>
        <w:t>ing State LIHEAP data since 2001</w:t>
      </w:r>
      <w:r w:rsidR="006E7195" w:rsidRPr="003E32AA">
        <w:rPr>
          <w:rFonts w:cstheme="minorBidi"/>
          <w:color w:val="19150F"/>
          <w:szCs w:val="21"/>
        </w:rPr>
        <w:t xml:space="preserve">.  </w:t>
      </w:r>
      <w:r w:rsidR="003E2FAB" w:rsidRPr="003E32AA">
        <w:rPr>
          <w:rFonts w:cstheme="minorBidi"/>
          <w:color w:val="19150F"/>
          <w:szCs w:val="21"/>
        </w:rPr>
        <w:t>During th</w:t>
      </w:r>
      <w:r w:rsidR="005D588F" w:rsidRPr="003E32AA">
        <w:rPr>
          <w:rFonts w:cstheme="minorBidi"/>
          <w:color w:val="19150F"/>
          <w:szCs w:val="21"/>
        </w:rPr>
        <w:t>is</w:t>
      </w:r>
      <w:r w:rsidR="003E2FAB" w:rsidRPr="003E32AA">
        <w:rPr>
          <w:rFonts w:cstheme="minorBidi"/>
          <w:color w:val="19150F"/>
          <w:szCs w:val="21"/>
        </w:rPr>
        <w:t xml:space="preserve"> time, no </w:t>
      </w:r>
      <w:r w:rsidR="004C3B59">
        <w:rPr>
          <w:rFonts w:cstheme="minorBidi"/>
          <w:color w:val="19150F"/>
          <w:szCs w:val="21"/>
        </w:rPr>
        <w:t>data breech has ever occurred.</w:t>
      </w:r>
      <w:r w:rsidR="004C3B59">
        <w:rPr>
          <w:rFonts w:cstheme="minorBidi"/>
          <w:color w:val="19150F"/>
          <w:szCs w:val="21"/>
        </w:rPr>
        <w:br/>
      </w:r>
      <w:r w:rsidR="004C3B59">
        <w:rPr>
          <w:rFonts w:cstheme="minorBidi"/>
          <w:color w:val="19150F"/>
          <w:szCs w:val="21"/>
        </w:rPr>
        <w:br/>
      </w:r>
      <w:r w:rsidR="0017050C" w:rsidRPr="003E32AA">
        <w:rPr>
          <w:rFonts w:cstheme="minorBidi"/>
          <w:color w:val="19150F"/>
          <w:szCs w:val="21"/>
        </w:rPr>
        <w:t>Your cooperation in this effort is greatly appreciated.</w:t>
      </w:r>
      <w:r w:rsidR="003D2214" w:rsidRPr="003E32AA">
        <w:rPr>
          <w:rFonts w:cstheme="minorBidi"/>
          <w:color w:val="19150F"/>
          <w:szCs w:val="21"/>
        </w:rPr>
        <w:t xml:space="preserve">  </w:t>
      </w:r>
      <w:r w:rsidR="0017050C" w:rsidRPr="003E32AA">
        <w:rPr>
          <w:rFonts w:cstheme="minorBidi"/>
          <w:color w:val="19150F"/>
          <w:szCs w:val="21"/>
        </w:rPr>
        <w:t xml:space="preserve">Please do not hesitate to contact </w:t>
      </w:r>
      <w:r w:rsidR="004C3B59">
        <w:rPr>
          <w:rFonts w:cstheme="minorBidi"/>
          <w:color w:val="19150F"/>
          <w:szCs w:val="21"/>
        </w:rPr>
        <w:t>Peter Edelman</w:t>
      </w:r>
      <w:r w:rsidR="0017050C" w:rsidRPr="003E32AA">
        <w:rPr>
          <w:rFonts w:cstheme="minorBidi"/>
          <w:color w:val="19150F"/>
          <w:szCs w:val="21"/>
        </w:rPr>
        <w:t xml:space="preserve"> of my staff if you have any questions, concerns, or problems in providing the data.</w:t>
      </w:r>
    </w:p>
    <w:p w14:paraId="75FF4186" w14:textId="34313131" w:rsidR="00BF6D8D" w:rsidRPr="00BA7BB9" w:rsidRDefault="00BF6D8D" w:rsidP="00BF6D8D">
      <w:pPr>
        <w:pStyle w:val="NormalWeb"/>
        <w:spacing w:after="240"/>
        <w:ind w:left="2160" w:hanging="2160"/>
        <w:textAlignment w:val="baseline"/>
        <w:rPr>
          <w:rFonts w:cs="Arial"/>
          <w:color w:val="19150F"/>
          <w:szCs w:val="21"/>
        </w:rPr>
      </w:pPr>
      <w:r>
        <w:rPr>
          <w:rFonts w:cs="Arial"/>
          <w:color w:val="19150F"/>
          <w:szCs w:val="21"/>
        </w:rPr>
        <w:t>PRA STATEMENT:</w:t>
      </w:r>
      <w:r>
        <w:rPr>
          <w:rFonts w:cs="Arial"/>
          <w:color w:val="19150F"/>
          <w:szCs w:val="21"/>
        </w:rPr>
        <w:tab/>
      </w:r>
      <w:r w:rsidRPr="00BA7BB9">
        <w:rPr>
          <w:rFonts w:cs="Arial"/>
          <w:color w:val="19150F"/>
          <w:szCs w:val="21"/>
        </w:rPr>
        <w:t>THE PAPERWORK REDUCTION ACT OF 1995 (Pub. L. 104-13)</w:t>
      </w:r>
      <w:r w:rsidRPr="00BA7BB9">
        <w:rPr>
          <w:rFonts w:cs="Arial"/>
          <w:color w:val="19150F"/>
          <w:szCs w:val="21"/>
        </w:rPr>
        <w:br/>
      </w:r>
      <w:r w:rsidRPr="00BA7BB9">
        <w:rPr>
          <w:rFonts w:cs="Arial"/>
          <w:color w:val="19150F"/>
          <w:szCs w:val="21"/>
        </w:rPr>
        <w:br/>
        <w:t xml:space="preserve">Public reporting burden for this collection of information is estimated to average </w:t>
      </w:r>
      <w:r w:rsidR="00BD7BEE">
        <w:rPr>
          <w:rFonts w:cs="Arial"/>
          <w:color w:val="19150F"/>
          <w:szCs w:val="21"/>
        </w:rPr>
        <w:t>24</w:t>
      </w:r>
      <w:r w:rsidRPr="00BA7BB9">
        <w:rPr>
          <w:rFonts w:cs="Arial"/>
          <w:color w:val="19150F"/>
          <w:szCs w:val="21"/>
        </w:rPr>
        <w:t xml:space="preserve"> hours per response, including the time for reviewing instructions, gathering and maintaining the data needed, and reviewing the collection of information.</w:t>
      </w:r>
      <w:r w:rsidRPr="00BA7BB9">
        <w:rPr>
          <w:rFonts w:cs="Arial"/>
          <w:color w:val="19150F"/>
          <w:szCs w:val="21"/>
        </w:rPr>
        <w:br/>
      </w:r>
      <w:r w:rsidRPr="00BA7BB9">
        <w:rPr>
          <w:rFonts w:cs="Arial"/>
          <w:color w:val="19150F"/>
          <w:szCs w:val="21"/>
        </w:rPr>
        <w:br/>
        <w:t>An agency may not conduct or sponsor, and a person is not required to respond to, a collection of information unless it displays a currently valid OMB control number.</w:t>
      </w:r>
    </w:p>
    <w:p w14:paraId="239CAB3D" w14:textId="77777777" w:rsidR="004C3B59" w:rsidRDefault="004C3B59" w:rsidP="004C3B59">
      <w:pPr>
        <w:pStyle w:val="NormalWeb"/>
        <w:spacing w:before="0" w:beforeAutospacing="0" w:after="240" w:afterAutospacing="0"/>
        <w:ind w:left="2160" w:hanging="2160"/>
        <w:textAlignment w:val="baseline"/>
        <w:rPr>
          <w:rFonts w:cs="Arial"/>
          <w:color w:val="19150F"/>
          <w:szCs w:val="21"/>
        </w:rPr>
      </w:pPr>
      <w:r>
        <w:rPr>
          <w:rFonts w:cs="Arial"/>
          <w:color w:val="19150F"/>
          <w:szCs w:val="21"/>
        </w:rPr>
        <w:t>ATTACHMENT:</w:t>
      </w:r>
      <w:r>
        <w:rPr>
          <w:rFonts w:cs="Arial"/>
          <w:color w:val="19150F"/>
          <w:szCs w:val="21"/>
        </w:rPr>
        <w:tab/>
      </w:r>
      <w:r w:rsidR="0017050C" w:rsidRPr="003E32AA">
        <w:rPr>
          <w:rFonts w:cs="Arial"/>
          <w:color w:val="19150F"/>
          <w:szCs w:val="21"/>
        </w:rPr>
        <w:t>2015 RECS LIHEAP Data Matching Requirements Using State LIHEAP Administrative Data</w:t>
      </w:r>
    </w:p>
    <w:p w14:paraId="7A411883" w14:textId="1B943D14" w:rsidR="0017050C" w:rsidRPr="00B4200C" w:rsidRDefault="004C3B59" w:rsidP="004C3B59">
      <w:pPr>
        <w:pStyle w:val="NormalWeb"/>
        <w:spacing w:before="0" w:beforeAutospacing="0" w:after="240" w:afterAutospacing="0"/>
        <w:ind w:left="2160" w:hanging="2160"/>
        <w:textAlignment w:val="baseline"/>
        <w:rPr>
          <w:rFonts w:cs="Arial"/>
          <w:color w:val="19150F"/>
          <w:szCs w:val="21"/>
        </w:rPr>
      </w:pPr>
      <w:r>
        <w:rPr>
          <w:rFonts w:cs="Arial"/>
          <w:color w:val="19150F"/>
          <w:szCs w:val="21"/>
        </w:rPr>
        <w:lastRenderedPageBreak/>
        <w:t>INQUIRIES TO:</w:t>
      </w:r>
      <w:r>
        <w:rPr>
          <w:rFonts w:cs="Arial"/>
          <w:color w:val="19150F"/>
          <w:szCs w:val="21"/>
        </w:rPr>
        <w:tab/>
        <w:t>Peter Edelman</w:t>
      </w:r>
      <w:r w:rsidR="0017050C" w:rsidRPr="003E32AA">
        <w:rPr>
          <w:rFonts w:cs="Arial"/>
          <w:color w:val="19150F"/>
          <w:szCs w:val="21"/>
        </w:rPr>
        <w:t>, Program Analyst</w:t>
      </w:r>
      <w:r w:rsidR="0017050C" w:rsidRPr="003E32AA">
        <w:rPr>
          <w:rFonts w:cs="Arial"/>
          <w:color w:val="19150F"/>
          <w:szCs w:val="21"/>
        </w:rPr>
        <w:br/>
        <w:t>Policy and Evaluation Branch</w:t>
      </w:r>
      <w:r w:rsidR="0017050C" w:rsidRPr="003E32AA">
        <w:rPr>
          <w:rFonts w:cs="Arial"/>
          <w:color w:val="19150F"/>
          <w:szCs w:val="21"/>
        </w:rPr>
        <w:br/>
        <w:t>Division of Energy Assistance</w:t>
      </w:r>
      <w:r w:rsidR="0017050C" w:rsidRPr="003E32AA">
        <w:rPr>
          <w:rFonts w:cs="Arial"/>
          <w:color w:val="19150F"/>
          <w:szCs w:val="21"/>
        </w:rPr>
        <w:br/>
        <w:t>Office of Community Services, ACF, HHS</w:t>
      </w:r>
      <w:r w:rsidR="0017050C" w:rsidRPr="003E32AA">
        <w:rPr>
          <w:rFonts w:cs="Arial"/>
          <w:color w:val="19150F"/>
          <w:szCs w:val="21"/>
        </w:rPr>
        <w:br/>
        <w:t>370 LEnfant Promenade, S.W.</w:t>
      </w:r>
      <w:r w:rsidR="0017050C" w:rsidRPr="003E32AA">
        <w:rPr>
          <w:rFonts w:cs="Arial"/>
          <w:color w:val="19150F"/>
          <w:szCs w:val="21"/>
        </w:rPr>
        <w:br/>
        <w:t>Washington, D.C.  20447</w:t>
      </w:r>
      <w:r w:rsidR="0017050C" w:rsidRPr="003E32AA">
        <w:rPr>
          <w:rFonts w:cs="Arial"/>
          <w:color w:val="19150F"/>
          <w:szCs w:val="21"/>
        </w:rPr>
        <w:br/>
        <w:t>Telephone: (202) 401-</w:t>
      </w:r>
      <w:r>
        <w:rPr>
          <w:rFonts w:cs="Arial"/>
          <w:color w:val="19150F"/>
          <w:szCs w:val="21"/>
        </w:rPr>
        <w:t>5292</w:t>
      </w:r>
      <w:r w:rsidR="0017050C" w:rsidRPr="003E32AA">
        <w:rPr>
          <w:rFonts w:cs="Arial"/>
          <w:color w:val="19150F"/>
          <w:szCs w:val="21"/>
        </w:rPr>
        <w:br/>
        <w:t>Fax:  (202) 401-5661</w:t>
      </w:r>
      <w:r w:rsidR="0017050C" w:rsidRPr="003E32AA">
        <w:rPr>
          <w:rFonts w:cs="Arial"/>
          <w:color w:val="19150F"/>
          <w:szCs w:val="21"/>
        </w:rPr>
        <w:br/>
        <w:t>E-mail:</w:t>
      </w:r>
      <w:r w:rsidR="0017050C" w:rsidRPr="003E32AA">
        <w:rPr>
          <w:rStyle w:val="apple-converted-space"/>
          <w:rFonts w:cs="Arial"/>
          <w:color w:val="19150F"/>
          <w:szCs w:val="21"/>
        </w:rPr>
        <w:t> </w:t>
      </w:r>
      <w:r w:rsidRPr="0047678E" w:rsidDel="004C3B59">
        <w:t xml:space="preserve"> </w:t>
      </w:r>
      <w:hyperlink r:id="rId10" w:history="1">
        <w:r w:rsidRPr="003871B1">
          <w:rPr>
            <w:rStyle w:val="Hyperlink"/>
          </w:rPr>
          <w:t>peter.edelman@acf.hhs.gov</w:t>
        </w:r>
      </w:hyperlink>
    </w:p>
    <w:p w14:paraId="2E56445D" w14:textId="20F7E050" w:rsidR="0017050C" w:rsidRPr="00B4200C" w:rsidRDefault="0017050C" w:rsidP="00B4200C">
      <w:pPr>
        <w:pStyle w:val="NormalWeb"/>
        <w:spacing w:before="0" w:beforeAutospacing="0" w:after="0" w:afterAutospacing="0"/>
        <w:ind w:left="4320"/>
        <w:textAlignment w:val="baseline"/>
        <w:rPr>
          <w:rFonts w:cs="Arial"/>
          <w:color w:val="19150F"/>
          <w:szCs w:val="21"/>
        </w:rPr>
      </w:pPr>
      <w:r w:rsidRPr="00B4200C">
        <w:rPr>
          <w:rFonts w:cs="Arial"/>
          <w:color w:val="19150F"/>
          <w:szCs w:val="21"/>
        </w:rPr>
        <w:t>______________</w:t>
      </w:r>
      <w:r w:rsidR="004C3B59">
        <w:rPr>
          <w:rFonts w:cs="Arial"/>
          <w:color w:val="19150F"/>
          <w:szCs w:val="21"/>
        </w:rPr>
        <w:t>__</w:t>
      </w:r>
      <w:r w:rsidRPr="00B4200C">
        <w:rPr>
          <w:rFonts w:cs="Arial"/>
          <w:color w:val="19150F"/>
          <w:szCs w:val="21"/>
        </w:rPr>
        <w:t>______________</w:t>
      </w:r>
      <w:r w:rsidRPr="00B4200C">
        <w:rPr>
          <w:rFonts w:cs="Arial"/>
          <w:color w:val="19150F"/>
          <w:szCs w:val="21"/>
        </w:rPr>
        <w:br/>
        <w:t>Lauren Christopher</w:t>
      </w:r>
      <w:r w:rsidRPr="00B4200C">
        <w:rPr>
          <w:rFonts w:cs="Arial"/>
          <w:color w:val="19150F"/>
          <w:szCs w:val="21"/>
        </w:rPr>
        <w:br/>
        <w:t>Director</w:t>
      </w:r>
      <w:r w:rsidRPr="00B4200C">
        <w:rPr>
          <w:rFonts w:cs="Arial"/>
          <w:color w:val="19150F"/>
          <w:szCs w:val="21"/>
        </w:rPr>
        <w:br/>
        <w:t>Division of Energy Assistance</w:t>
      </w:r>
      <w:r w:rsidRPr="00B4200C">
        <w:rPr>
          <w:rFonts w:cs="Arial"/>
          <w:color w:val="19150F"/>
          <w:szCs w:val="21"/>
        </w:rPr>
        <w:br/>
        <w:t>Office of Community Services</w:t>
      </w:r>
    </w:p>
    <w:p w14:paraId="2566BEED" w14:textId="77777777" w:rsidR="005D588F" w:rsidRDefault="005D588F">
      <w:pPr>
        <w:rPr>
          <w:rStyle w:val="Strong"/>
          <w:rFonts w:ascii="inherit" w:eastAsia="Times New Roman" w:hAnsi="inherit" w:cs="Arial"/>
          <w:color w:val="19150F"/>
          <w:sz w:val="21"/>
          <w:szCs w:val="21"/>
          <w:bdr w:val="none" w:sz="0" w:space="0" w:color="auto" w:frame="1"/>
        </w:rPr>
      </w:pPr>
      <w:r>
        <w:rPr>
          <w:rStyle w:val="Strong"/>
          <w:rFonts w:ascii="inherit" w:hAnsi="inherit" w:cs="Arial"/>
          <w:color w:val="19150F"/>
          <w:sz w:val="21"/>
          <w:szCs w:val="21"/>
          <w:bdr w:val="none" w:sz="0" w:space="0" w:color="auto" w:frame="1"/>
        </w:rPr>
        <w:br w:type="page"/>
      </w:r>
    </w:p>
    <w:p w14:paraId="79596476" w14:textId="77777777" w:rsidR="0017050C" w:rsidRPr="004C3B59" w:rsidRDefault="0017050C" w:rsidP="00F22D60">
      <w:pPr>
        <w:pStyle w:val="NormalWeb"/>
        <w:spacing w:before="0" w:beforeAutospacing="0" w:after="240" w:afterAutospacing="0" w:line="315" w:lineRule="atLeast"/>
        <w:textAlignment w:val="baseline"/>
        <w:rPr>
          <w:rFonts w:cs="Arial"/>
          <w:color w:val="19150F"/>
          <w:szCs w:val="21"/>
        </w:rPr>
      </w:pPr>
      <w:r w:rsidRPr="004C3B59">
        <w:rPr>
          <w:rStyle w:val="Strong"/>
          <w:rFonts w:cs="Arial"/>
          <w:color w:val="19150F"/>
          <w:szCs w:val="21"/>
          <w:bdr w:val="none" w:sz="0" w:space="0" w:color="auto" w:frame="1"/>
        </w:rPr>
        <w:lastRenderedPageBreak/>
        <w:t>ATTACHMENT</w:t>
      </w:r>
    </w:p>
    <w:p w14:paraId="756FFF18" w14:textId="4DC53736" w:rsidR="0017050C" w:rsidRPr="004C3B59" w:rsidRDefault="0017050C" w:rsidP="00A9563B">
      <w:pPr>
        <w:pStyle w:val="NormalWeb"/>
        <w:spacing w:before="240" w:beforeAutospacing="0" w:after="0" w:afterAutospacing="0"/>
        <w:textAlignment w:val="baseline"/>
        <w:rPr>
          <w:rFonts w:cs="Arial"/>
          <w:color w:val="19150F"/>
          <w:szCs w:val="21"/>
        </w:rPr>
      </w:pPr>
      <w:r w:rsidRPr="004C3B59">
        <w:rPr>
          <w:rStyle w:val="Strong"/>
          <w:rFonts w:cs="Arial"/>
          <w:color w:val="19150F"/>
          <w:szCs w:val="21"/>
          <w:bdr w:val="none" w:sz="0" w:space="0" w:color="auto" w:frame="1"/>
        </w:rPr>
        <w:t>2015 RECS LIHEAP Data Matching Requirements Using State LIHEAP Administrative Data</w:t>
      </w:r>
      <w:r w:rsidRPr="004C3B59">
        <w:rPr>
          <w:rStyle w:val="apple-converted-space"/>
          <w:rFonts w:cs="Arial"/>
          <w:b/>
          <w:bCs/>
          <w:color w:val="19150F"/>
          <w:szCs w:val="21"/>
          <w:bdr w:val="none" w:sz="0" w:space="0" w:color="auto" w:frame="1"/>
        </w:rPr>
        <w:t> </w:t>
      </w:r>
      <w:r w:rsidRPr="004C3B59">
        <w:rPr>
          <w:rStyle w:val="Strong"/>
          <w:rFonts w:cs="Arial"/>
          <w:color w:val="19150F"/>
          <w:szCs w:val="21"/>
          <w:bdr w:val="none" w:sz="0" w:space="0" w:color="auto" w:frame="1"/>
        </w:rPr>
        <w:t>Acquiring a File of LIHEAP Recipients</w:t>
      </w:r>
    </w:p>
    <w:p w14:paraId="649A4237" w14:textId="223FA70D" w:rsidR="0017050C" w:rsidRPr="004C3B59" w:rsidRDefault="00791C3E" w:rsidP="00A9563B">
      <w:pPr>
        <w:pStyle w:val="NormalWeb"/>
        <w:spacing w:before="240" w:beforeAutospacing="0" w:after="0" w:afterAutospacing="0"/>
        <w:textAlignment w:val="baseline"/>
        <w:rPr>
          <w:rFonts w:cs="Arial"/>
          <w:color w:val="19150F"/>
          <w:szCs w:val="21"/>
        </w:rPr>
      </w:pPr>
      <w:r w:rsidRPr="004C3B59">
        <w:rPr>
          <w:rFonts w:cs="Arial"/>
          <w:color w:val="19150F"/>
          <w:szCs w:val="21"/>
        </w:rPr>
        <w:t>ACF</w:t>
      </w:r>
      <w:r w:rsidR="004C3B59" w:rsidRPr="004C3B59">
        <w:rPr>
          <w:rFonts w:cs="Arial"/>
          <w:color w:val="19150F"/>
          <w:szCs w:val="21"/>
        </w:rPr>
        <w:t>’s</w:t>
      </w:r>
      <w:r w:rsidRPr="004C3B59">
        <w:rPr>
          <w:rFonts w:cs="Arial"/>
          <w:color w:val="19150F"/>
          <w:szCs w:val="21"/>
        </w:rPr>
        <w:t xml:space="preserve"> </w:t>
      </w:r>
      <w:r w:rsidR="0017050C" w:rsidRPr="004C3B59">
        <w:rPr>
          <w:rFonts w:cs="Arial"/>
          <w:color w:val="19150F"/>
          <w:szCs w:val="21"/>
        </w:rPr>
        <w:t>contractor</w:t>
      </w:r>
      <w:r w:rsidR="004C3B59" w:rsidRPr="004C3B59">
        <w:rPr>
          <w:rFonts w:cs="Arial"/>
          <w:color w:val="19150F"/>
          <w:szCs w:val="21"/>
        </w:rPr>
        <w:t>,</w:t>
      </w:r>
      <w:r w:rsidR="0017050C" w:rsidRPr="004C3B59">
        <w:rPr>
          <w:rFonts w:cs="Arial"/>
          <w:color w:val="19150F"/>
          <w:szCs w:val="21"/>
        </w:rPr>
        <w:t xml:space="preserve"> </w:t>
      </w:r>
      <w:r w:rsidRPr="004C3B59">
        <w:rPr>
          <w:rFonts w:cs="Arial"/>
          <w:color w:val="19150F"/>
          <w:szCs w:val="21"/>
        </w:rPr>
        <w:t>APPRISE</w:t>
      </w:r>
      <w:r w:rsidR="00B4200C">
        <w:rPr>
          <w:rFonts w:cs="Arial"/>
          <w:color w:val="19150F"/>
          <w:szCs w:val="21"/>
        </w:rPr>
        <w:t>,</w:t>
      </w:r>
      <w:r w:rsidRPr="004C3B59">
        <w:rPr>
          <w:rFonts w:cs="Arial"/>
          <w:color w:val="19150F"/>
          <w:szCs w:val="21"/>
        </w:rPr>
        <w:t xml:space="preserve"> </w:t>
      </w:r>
      <w:r w:rsidR="0017050C" w:rsidRPr="004C3B59">
        <w:rPr>
          <w:rFonts w:cs="Arial"/>
          <w:color w:val="19150F"/>
          <w:szCs w:val="21"/>
        </w:rPr>
        <w:t>will ask your State to provide a file of LIHEAP households that received fuel assistance in FY 201</w:t>
      </w:r>
      <w:r w:rsidR="00273125" w:rsidRPr="004C3B59">
        <w:rPr>
          <w:rFonts w:cs="Arial"/>
          <w:color w:val="19150F"/>
          <w:szCs w:val="21"/>
        </w:rPr>
        <w:t>5</w:t>
      </w:r>
      <w:r w:rsidR="0017050C" w:rsidRPr="004C3B59">
        <w:rPr>
          <w:rFonts w:cs="Arial"/>
          <w:color w:val="19150F"/>
          <w:szCs w:val="21"/>
        </w:rPr>
        <w:t>. States may choose for whom they will furnish LIHEAP-recipient records:</w:t>
      </w:r>
    </w:p>
    <w:p w14:paraId="445AB22A" w14:textId="7EF8728A" w:rsidR="005D588F" w:rsidRPr="004C3B59" w:rsidRDefault="0017050C" w:rsidP="00A9563B">
      <w:pPr>
        <w:pStyle w:val="NormalWeb"/>
        <w:spacing w:before="240" w:beforeAutospacing="0" w:after="0" w:afterAutospacing="0"/>
        <w:ind w:left="720"/>
        <w:textAlignment w:val="baseline"/>
        <w:rPr>
          <w:rFonts w:cs="Arial"/>
          <w:color w:val="19150F"/>
          <w:szCs w:val="21"/>
        </w:rPr>
      </w:pPr>
      <w:r w:rsidRPr="004C3B59">
        <w:rPr>
          <w:rFonts w:cs="Arial"/>
          <w:color w:val="19150F"/>
          <w:szCs w:val="21"/>
        </w:rPr>
        <w:t>A. All FY 201</w:t>
      </w:r>
      <w:r w:rsidR="00273125" w:rsidRPr="004C3B59">
        <w:rPr>
          <w:rFonts w:cs="Arial"/>
          <w:color w:val="19150F"/>
          <w:szCs w:val="21"/>
        </w:rPr>
        <w:t>5</w:t>
      </w:r>
      <w:r w:rsidRPr="004C3B59">
        <w:rPr>
          <w:rFonts w:cs="Arial"/>
          <w:color w:val="19150F"/>
          <w:szCs w:val="21"/>
        </w:rPr>
        <w:t xml:space="preserve"> LIHEAP recipients for </w:t>
      </w:r>
      <w:r w:rsidR="004C3B59" w:rsidRPr="004C3B59">
        <w:rPr>
          <w:rFonts w:cs="Arial"/>
          <w:color w:val="19150F"/>
          <w:szCs w:val="21"/>
        </w:rPr>
        <w:t xml:space="preserve">your </w:t>
      </w:r>
      <w:r w:rsidRPr="004C3B59">
        <w:rPr>
          <w:rFonts w:cs="Arial"/>
          <w:color w:val="19150F"/>
          <w:szCs w:val="21"/>
        </w:rPr>
        <w:t>entire state</w:t>
      </w:r>
      <w:r w:rsidR="004C3B59" w:rsidRPr="004C3B59">
        <w:rPr>
          <w:rFonts w:cs="Arial"/>
          <w:color w:val="19150F"/>
          <w:szCs w:val="21"/>
        </w:rPr>
        <w:t>.</w:t>
      </w:r>
      <w:r w:rsidRPr="004C3B59">
        <w:rPr>
          <w:rFonts w:cs="Arial"/>
          <w:color w:val="19150F"/>
          <w:szCs w:val="21"/>
        </w:rPr>
        <w:t xml:space="preserve">  </w:t>
      </w:r>
    </w:p>
    <w:p w14:paraId="398CC7F3" w14:textId="3C81C11C" w:rsidR="005D588F" w:rsidRPr="004C3B59" w:rsidRDefault="0017050C" w:rsidP="00A9563B">
      <w:pPr>
        <w:pStyle w:val="NormalWeb"/>
        <w:spacing w:before="240" w:beforeAutospacing="0" w:after="0" w:afterAutospacing="0"/>
        <w:ind w:left="720"/>
        <w:textAlignment w:val="baseline"/>
        <w:rPr>
          <w:rFonts w:cs="Arial"/>
          <w:color w:val="19150F"/>
          <w:szCs w:val="21"/>
        </w:rPr>
      </w:pPr>
      <w:r w:rsidRPr="004C3B59">
        <w:rPr>
          <w:rFonts w:cs="Arial"/>
          <w:color w:val="19150F"/>
          <w:szCs w:val="21"/>
        </w:rPr>
        <w:t>B. All FY 201</w:t>
      </w:r>
      <w:r w:rsidR="00273125" w:rsidRPr="004C3B59">
        <w:rPr>
          <w:rFonts w:cs="Arial"/>
          <w:color w:val="19150F"/>
          <w:szCs w:val="21"/>
        </w:rPr>
        <w:t>5</w:t>
      </w:r>
      <w:r w:rsidRPr="004C3B59">
        <w:rPr>
          <w:rFonts w:cs="Arial"/>
          <w:color w:val="19150F"/>
          <w:szCs w:val="21"/>
        </w:rPr>
        <w:t xml:space="preserve"> LIHEAP recipients only in the counties from your state that are part of the RECS sample (a list will be provided separately)</w:t>
      </w:r>
      <w:r w:rsidR="004C3B59" w:rsidRPr="004C3B59">
        <w:rPr>
          <w:rFonts w:cs="Arial"/>
          <w:color w:val="19150F"/>
          <w:szCs w:val="21"/>
        </w:rPr>
        <w:t>.</w:t>
      </w:r>
      <w:r w:rsidRPr="004C3B59">
        <w:rPr>
          <w:rFonts w:cs="Arial"/>
          <w:color w:val="19150F"/>
          <w:szCs w:val="21"/>
        </w:rPr>
        <w:t xml:space="preserve"> </w:t>
      </w:r>
    </w:p>
    <w:p w14:paraId="0CEB139F" w14:textId="1C4F09A7" w:rsidR="0017050C" w:rsidRPr="004C3B59" w:rsidRDefault="0017050C" w:rsidP="00A9563B">
      <w:pPr>
        <w:pStyle w:val="NormalWeb"/>
        <w:spacing w:before="240" w:beforeAutospacing="0" w:after="0" w:afterAutospacing="0"/>
        <w:ind w:left="720"/>
        <w:textAlignment w:val="baseline"/>
        <w:rPr>
          <w:rFonts w:cs="Arial"/>
          <w:color w:val="19150F"/>
          <w:szCs w:val="21"/>
        </w:rPr>
      </w:pPr>
      <w:r w:rsidRPr="004C3B59">
        <w:rPr>
          <w:rFonts w:cs="Arial"/>
          <w:color w:val="19150F"/>
          <w:szCs w:val="21"/>
        </w:rPr>
        <w:t>C. All FY 201</w:t>
      </w:r>
      <w:r w:rsidR="00273125" w:rsidRPr="004C3B59">
        <w:rPr>
          <w:rFonts w:cs="Arial"/>
          <w:color w:val="19150F"/>
          <w:szCs w:val="21"/>
        </w:rPr>
        <w:t>5</w:t>
      </w:r>
      <w:r w:rsidRPr="004C3B59">
        <w:rPr>
          <w:rFonts w:cs="Arial"/>
          <w:color w:val="19150F"/>
          <w:szCs w:val="21"/>
        </w:rPr>
        <w:t xml:space="preserve"> LIHEAP recipients only in </w:t>
      </w:r>
      <w:r w:rsidR="00A9563B">
        <w:rPr>
          <w:rFonts w:cs="Arial"/>
          <w:color w:val="19150F"/>
          <w:szCs w:val="21"/>
        </w:rPr>
        <w:t>the</w:t>
      </w:r>
      <w:r w:rsidR="00A9563B" w:rsidRPr="004C3B59">
        <w:rPr>
          <w:rFonts w:cs="Arial"/>
          <w:color w:val="19150F"/>
          <w:szCs w:val="21"/>
        </w:rPr>
        <w:t xml:space="preserve"> </w:t>
      </w:r>
      <w:r w:rsidRPr="004C3B59">
        <w:rPr>
          <w:rFonts w:cs="Arial"/>
          <w:color w:val="19150F"/>
          <w:szCs w:val="21"/>
        </w:rPr>
        <w:t>ZIP codes from your state that are part of the RECS sample (a list will be provided separately).</w:t>
      </w:r>
    </w:p>
    <w:p w14:paraId="315C73DC" w14:textId="77777777" w:rsidR="0017050C" w:rsidRPr="004C3B59" w:rsidRDefault="0017050C" w:rsidP="00A9563B">
      <w:pPr>
        <w:pStyle w:val="NormalWeb"/>
        <w:spacing w:before="240" w:beforeAutospacing="0" w:after="0" w:afterAutospacing="0"/>
        <w:textAlignment w:val="baseline"/>
        <w:rPr>
          <w:rFonts w:cs="Arial"/>
          <w:color w:val="19150F"/>
          <w:szCs w:val="21"/>
        </w:rPr>
      </w:pPr>
      <w:r w:rsidRPr="004C3B59">
        <w:rPr>
          <w:rStyle w:val="Strong"/>
          <w:rFonts w:cs="Arial"/>
          <w:color w:val="19150F"/>
          <w:szCs w:val="21"/>
          <w:bdr w:val="none" w:sz="0" w:space="0" w:color="auto" w:frame="1"/>
        </w:rPr>
        <w:t>Protocol Options</w:t>
      </w:r>
    </w:p>
    <w:p w14:paraId="42D58222" w14:textId="10021265" w:rsidR="0017050C" w:rsidRPr="004C3B59" w:rsidRDefault="0017050C" w:rsidP="00A9563B">
      <w:pPr>
        <w:pStyle w:val="NormalWeb"/>
        <w:spacing w:before="240" w:beforeAutospacing="0" w:after="0" w:afterAutospacing="0"/>
        <w:textAlignment w:val="baseline"/>
        <w:rPr>
          <w:rFonts w:cs="Arial"/>
          <w:color w:val="19150F"/>
          <w:szCs w:val="21"/>
        </w:rPr>
      </w:pPr>
      <w:r w:rsidRPr="004C3B59">
        <w:rPr>
          <w:rFonts w:cs="Arial"/>
          <w:color w:val="19150F"/>
          <w:szCs w:val="21"/>
        </w:rPr>
        <w:t>Your State will be asked to select one of the following two options for providing the data needed to facilitate the 2015 RECS LIHEAP Supplement.</w:t>
      </w:r>
    </w:p>
    <w:p w14:paraId="32BD8A00" w14:textId="554CF229" w:rsidR="0017050C" w:rsidRPr="004C3B59" w:rsidRDefault="0017050C" w:rsidP="00A9563B">
      <w:pPr>
        <w:pStyle w:val="NormalWeb"/>
        <w:spacing w:before="240" w:beforeAutospacing="0" w:after="0" w:afterAutospacing="0"/>
        <w:ind w:left="720"/>
        <w:textAlignment w:val="baseline"/>
        <w:rPr>
          <w:rFonts w:cs="Arial"/>
          <w:color w:val="19150F"/>
          <w:szCs w:val="21"/>
        </w:rPr>
      </w:pPr>
      <w:r w:rsidRPr="004C3B59">
        <w:rPr>
          <w:rStyle w:val="Strong"/>
          <w:rFonts w:cs="Arial"/>
          <w:color w:val="19150F"/>
          <w:szCs w:val="21"/>
          <w:bdr w:val="none" w:sz="0" w:space="0" w:color="auto" w:frame="1"/>
        </w:rPr>
        <w:t>Option 1: One-Step Approach</w:t>
      </w:r>
      <w:r w:rsidR="00A9563B">
        <w:rPr>
          <w:rFonts w:cs="Arial"/>
          <w:color w:val="19150F"/>
          <w:szCs w:val="21"/>
        </w:rPr>
        <w:br/>
      </w:r>
      <w:r w:rsidRPr="004C3B59">
        <w:rPr>
          <w:rFonts w:cs="Arial"/>
          <w:color w:val="19150F"/>
          <w:szCs w:val="21"/>
        </w:rPr>
        <w:t>Your State will provide all of the required data items and as many of the optional data items as you have available for your FY 201</w:t>
      </w:r>
      <w:r w:rsidR="00273125" w:rsidRPr="004C3B59">
        <w:rPr>
          <w:rFonts w:cs="Arial"/>
          <w:color w:val="19150F"/>
          <w:szCs w:val="21"/>
        </w:rPr>
        <w:t>5</w:t>
      </w:r>
      <w:r w:rsidRPr="004C3B59">
        <w:rPr>
          <w:rFonts w:cs="Arial"/>
          <w:color w:val="19150F"/>
          <w:szCs w:val="21"/>
        </w:rPr>
        <w:t xml:space="preserve"> LIHEAP recipient households at whatever level you choose (see options A, B, and C, above).</w:t>
      </w:r>
    </w:p>
    <w:p w14:paraId="114E6977" w14:textId="459932CA" w:rsidR="0017050C" w:rsidRPr="004C3B59" w:rsidRDefault="0017050C" w:rsidP="00A9563B">
      <w:pPr>
        <w:pStyle w:val="NormalWeb"/>
        <w:spacing w:before="240" w:beforeAutospacing="0" w:after="0" w:afterAutospacing="0"/>
        <w:ind w:left="720"/>
        <w:textAlignment w:val="baseline"/>
        <w:rPr>
          <w:rFonts w:cs="Arial"/>
          <w:color w:val="19150F"/>
          <w:szCs w:val="21"/>
        </w:rPr>
      </w:pPr>
      <w:r w:rsidRPr="004C3B59">
        <w:rPr>
          <w:rStyle w:val="Strong"/>
          <w:rFonts w:cs="Arial"/>
          <w:color w:val="19150F"/>
          <w:szCs w:val="21"/>
          <w:bdr w:val="none" w:sz="0" w:space="0" w:color="auto" w:frame="1"/>
        </w:rPr>
        <w:t>Option 2: Two-Step Approach</w:t>
      </w:r>
      <w:r w:rsidR="00A9563B">
        <w:rPr>
          <w:rFonts w:cs="Arial"/>
          <w:color w:val="19150F"/>
          <w:szCs w:val="21"/>
        </w:rPr>
        <w:br/>
      </w:r>
      <w:r w:rsidR="00791C3E" w:rsidRPr="004C3B59">
        <w:rPr>
          <w:rFonts w:cs="Arial"/>
          <w:color w:val="19150F"/>
          <w:szCs w:val="21"/>
        </w:rPr>
        <w:t>ACF</w:t>
      </w:r>
      <w:r w:rsidR="004C3B59" w:rsidRPr="004C3B59">
        <w:rPr>
          <w:rFonts w:cs="Arial"/>
          <w:color w:val="19150F"/>
          <w:szCs w:val="21"/>
        </w:rPr>
        <w:t>’s</w:t>
      </w:r>
      <w:r w:rsidR="00791C3E" w:rsidRPr="004C3B59">
        <w:rPr>
          <w:rFonts w:cs="Arial"/>
          <w:color w:val="19150F"/>
          <w:szCs w:val="21"/>
        </w:rPr>
        <w:t xml:space="preserve"> </w:t>
      </w:r>
      <w:r w:rsidRPr="004C3B59">
        <w:rPr>
          <w:rFonts w:cs="Arial"/>
          <w:color w:val="19150F"/>
          <w:szCs w:val="21"/>
        </w:rPr>
        <w:t>contractor</w:t>
      </w:r>
      <w:r w:rsidR="004C3B59" w:rsidRPr="004C3B59">
        <w:rPr>
          <w:rFonts w:cs="Arial"/>
          <w:color w:val="19150F"/>
          <w:szCs w:val="21"/>
        </w:rPr>
        <w:t xml:space="preserve">, </w:t>
      </w:r>
      <w:r w:rsidR="00791C3E" w:rsidRPr="004C3B59">
        <w:rPr>
          <w:rFonts w:cs="Arial"/>
          <w:color w:val="19150F"/>
          <w:szCs w:val="21"/>
        </w:rPr>
        <w:t>APPRISE</w:t>
      </w:r>
      <w:r w:rsidR="004C3B59" w:rsidRPr="004C3B59">
        <w:rPr>
          <w:rFonts w:cs="Arial"/>
          <w:color w:val="19150F"/>
          <w:szCs w:val="21"/>
        </w:rPr>
        <w:t>,</w:t>
      </w:r>
      <w:r w:rsidRPr="004C3B59">
        <w:rPr>
          <w:rFonts w:cs="Arial"/>
          <w:color w:val="19150F"/>
          <w:szCs w:val="21"/>
        </w:rPr>
        <w:t xml:space="preserve"> will ask your State to provide only the name, address (including ZIP code), and telephone number for all FY 201</w:t>
      </w:r>
      <w:r w:rsidR="00273125" w:rsidRPr="004C3B59">
        <w:rPr>
          <w:rFonts w:cs="Arial"/>
          <w:color w:val="19150F"/>
          <w:szCs w:val="21"/>
        </w:rPr>
        <w:t>5</w:t>
      </w:r>
      <w:r w:rsidRPr="004C3B59">
        <w:rPr>
          <w:rFonts w:cs="Arial"/>
          <w:color w:val="19150F"/>
          <w:szCs w:val="21"/>
        </w:rPr>
        <w:t xml:space="preserve"> LIHEAP recipients at whatever level you choose (see options A, B, and C, above).</w:t>
      </w:r>
    </w:p>
    <w:p w14:paraId="0830A7CA" w14:textId="44DAC0CE" w:rsidR="0017050C" w:rsidRPr="004C3B59" w:rsidRDefault="0017050C" w:rsidP="00A9563B">
      <w:pPr>
        <w:pStyle w:val="NormalWeb"/>
        <w:spacing w:before="240" w:beforeAutospacing="0" w:after="0" w:afterAutospacing="0"/>
        <w:ind w:left="720"/>
        <w:textAlignment w:val="baseline"/>
        <w:rPr>
          <w:rFonts w:cs="Arial"/>
          <w:color w:val="19150F"/>
          <w:szCs w:val="21"/>
        </w:rPr>
      </w:pPr>
      <w:r w:rsidRPr="004C3B59">
        <w:rPr>
          <w:rFonts w:cs="Arial"/>
          <w:color w:val="19150F"/>
          <w:szCs w:val="21"/>
        </w:rPr>
        <w:t xml:space="preserve">Later, </w:t>
      </w:r>
      <w:r w:rsidR="00791C3E" w:rsidRPr="004C3B59">
        <w:rPr>
          <w:rFonts w:cs="Arial"/>
          <w:color w:val="19150F"/>
          <w:szCs w:val="21"/>
        </w:rPr>
        <w:t>ACF</w:t>
      </w:r>
      <w:r w:rsidR="004C3B59" w:rsidRPr="004C3B59">
        <w:rPr>
          <w:rFonts w:cs="Arial"/>
          <w:color w:val="19150F"/>
          <w:szCs w:val="21"/>
        </w:rPr>
        <w:t>’s</w:t>
      </w:r>
      <w:r w:rsidR="00791C3E" w:rsidRPr="004C3B59">
        <w:rPr>
          <w:rFonts w:cs="Arial"/>
          <w:color w:val="19150F"/>
          <w:szCs w:val="21"/>
        </w:rPr>
        <w:t xml:space="preserve"> </w:t>
      </w:r>
      <w:r w:rsidRPr="004C3B59">
        <w:rPr>
          <w:rFonts w:cs="Arial"/>
          <w:color w:val="19150F"/>
          <w:szCs w:val="21"/>
        </w:rPr>
        <w:t>contractor</w:t>
      </w:r>
      <w:r w:rsidR="004C3B59" w:rsidRPr="004C3B59">
        <w:rPr>
          <w:rFonts w:cs="Arial"/>
          <w:color w:val="19150F"/>
          <w:szCs w:val="21"/>
        </w:rPr>
        <w:t>,</w:t>
      </w:r>
      <w:r w:rsidRPr="004C3B59">
        <w:rPr>
          <w:rFonts w:cs="Arial"/>
          <w:color w:val="19150F"/>
          <w:szCs w:val="21"/>
        </w:rPr>
        <w:t xml:space="preserve"> </w:t>
      </w:r>
      <w:r w:rsidR="00791C3E" w:rsidRPr="004C3B59">
        <w:rPr>
          <w:rFonts w:cs="Arial"/>
          <w:color w:val="19150F"/>
          <w:szCs w:val="21"/>
        </w:rPr>
        <w:t>APPRISE</w:t>
      </w:r>
      <w:r w:rsidR="00B4200C">
        <w:rPr>
          <w:rFonts w:cs="Arial"/>
          <w:color w:val="19150F"/>
          <w:szCs w:val="21"/>
        </w:rPr>
        <w:t>,</w:t>
      </w:r>
      <w:r w:rsidR="00791C3E" w:rsidRPr="004C3B59">
        <w:rPr>
          <w:rFonts w:cs="Arial"/>
          <w:color w:val="19150F"/>
          <w:szCs w:val="21"/>
        </w:rPr>
        <w:t xml:space="preserve"> </w:t>
      </w:r>
      <w:r w:rsidRPr="004C3B59">
        <w:rPr>
          <w:rFonts w:cs="Arial"/>
          <w:color w:val="19150F"/>
          <w:szCs w:val="21"/>
        </w:rPr>
        <w:t>will give you a list of a subset of these LIHEAP recipients who completed a RECS interview and ask you to provide all of the required data items and as many of the optional data items as you have available for those households.</w:t>
      </w:r>
    </w:p>
    <w:p w14:paraId="4DA1B4A4" w14:textId="77777777" w:rsidR="0017050C" w:rsidRPr="004C3B59" w:rsidRDefault="0017050C" w:rsidP="00A9563B">
      <w:pPr>
        <w:pStyle w:val="NormalWeb"/>
        <w:spacing w:before="240" w:beforeAutospacing="0" w:after="0" w:afterAutospacing="0"/>
        <w:textAlignment w:val="baseline"/>
        <w:rPr>
          <w:rFonts w:cs="Arial"/>
          <w:color w:val="19150F"/>
          <w:szCs w:val="21"/>
        </w:rPr>
      </w:pPr>
      <w:r w:rsidRPr="004C3B59">
        <w:rPr>
          <w:rStyle w:val="Strong"/>
          <w:rFonts w:cs="Arial"/>
          <w:color w:val="19150F"/>
          <w:szCs w:val="21"/>
          <w:bdr w:val="none" w:sz="0" w:space="0" w:color="auto" w:frame="1"/>
        </w:rPr>
        <w:t>Required Data Items</w:t>
      </w:r>
    </w:p>
    <w:p w14:paraId="4F9BE3A0" w14:textId="3E4C31ED" w:rsidR="0017050C" w:rsidRPr="004C3B59" w:rsidRDefault="00791C3E" w:rsidP="00A9563B">
      <w:pPr>
        <w:pStyle w:val="NormalWeb"/>
        <w:spacing w:before="240" w:beforeAutospacing="0" w:after="0" w:afterAutospacing="0"/>
        <w:textAlignment w:val="baseline"/>
        <w:rPr>
          <w:rFonts w:cs="Arial"/>
          <w:color w:val="19150F"/>
          <w:szCs w:val="21"/>
        </w:rPr>
      </w:pPr>
      <w:r w:rsidRPr="004C3B59">
        <w:rPr>
          <w:rFonts w:cs="Arial"/>
          <w:color w:val="19150F"/>
          <w:szCs w:val="21"/>
        </w:rPr>
        <w:t>ACF</w:t>
      </w:r>
      <w:r w:rsidR="00A30A36">
        <w:rPr>
          <w:rFonts w:cs="Arial"/>
          <w:color w:val="19150F"/>
          <w:szCs w:val="21"/>
        </w:rPr>
        <w:t>’s</w:t>
      </w:r>
      <w:r w:rsidRPr="004C3B59">
        <w:rPr>
          <w:rFonts w:cs="Arial"/>
          <w:color w:val="19150F"/>
          <w:szCs w:val="21"/>
        </w:rPr>
        <w:t xml:space="preserve"> </w:t>
      </w:r>
      <w:r w:rsidR="0017050C" w:rsidRPr="004C3B59">
        <w:rPr>
          <w:rFonts w:cs="Arial"/>
          <w:color w:val="19150F"/>
          <w:szCs w:val="21"/>
        </w:rPr>
        <w:t>contractor</w:t>
      </w:r>
      <w:r w:rsidR="00A30A36">
        <w:rPr>
          <w:rFonts w:cs="Arial"/>
          <w:color w:val="19150F"/>
          <w:szCs w:val="21"/>
        </w:rPr>
        <w:t xml:space="preserve">, </w:t>
      </w:r>
      <w:r w:rsidRPr="004C3B59">
        <w:rPr>
          <w:rFonts w:cs="Arial"/>
          <w:color w:val="19150F"/>
          <w:szCs w:val="21"/>
        </w:rPr>
        <w:t>APPRISE</w:t>
      </w:r>
      <w:r w:rsidR="00A30A36">
        <w:rPr>
          <w:rFonts w:cs="Arial"/>
          <w:color w:val="19150F"/>
          <w:szCs w:val="21"/>
        </w:rPr>
        <w:t xml:space="preserve">, </w:t>
      </w:r>
      <w:r w:rsidR="0017050C" w:rsidRPr="004C3B59">
        <w:rPr>
          <w:rFonts w:cs="Arial"/>
          <w:color w:val="19150F"/>
          <w:szCs w:val="21"/>
        </w:rPr>
        <w:t xml:space="preserve">will need the following data items for each LIHEAP </w:t>
      </w:r>
      <w:r w:rsidR="00A30A36">
        <w:rPr>
          <w:rFonts w:cs="Arial"/>
          <w:color w:val="19150F"/>
          <w:szCs w:val="21"/>
        </w:rPr>
        <w:t xml:space="preserve">recipient </w:t>
      </w:r>
      <w:r w:rsidR="0017050C" w:rsidRPr="004C3B59">
        <w:rPr>
          <w:rFonts w:cs="Arial"/>
          <w:color w:val="19150F"/>
          <w:szCs w:val="21"/>
        </w:rPr>
        <w:t>household you include in your State</w:t>
      </w:r>
      <w:r w:rsidR="00A30A36">
        <w:rPr>
          <w:rFonts w:cs="Arial"/>
          <w:color w:val="19150F"/>
          <w:szCs w:val="21"/>
        </w:rPr>
        <w:t>’</w:t>
      </w:r>
      <w:r w:rsidR="0017050C" w:rsidRPr="004C3B59">
        <w:rPr>
          <w:rFonts w:cs="Arial"/>
          <w:color w:val="19150F"/>
          <w:szCs w:val="21"/>
        </w:rPr>
        <w:t>s file.</w:t>
      </w:r>
    </w:p>
    <w:p w14:paraId="2BCA88F1" w14:textId="77777777" w:rsidR="00F879EF" w:rsidRPr="004C3B59" w:rsidRDefault="0017050C" w:rsidP="00A9563B">
      <w:pPr>
        <w:pStyle w:val="NormalWeb"/>
        <w:numPr>
          <w:ilvl w:val="0"/>
          <w:numId w:val="2"/>
        </w:numPr>
        <w:spacing w:before="240" w:beforeAutospacing="0" w:after="0" w:afterAutospacing="0"/>
        <w:textAlignment w:val="baseline"/>
        <w:rPr>
          <w:rFonts w:cs="Arial"/>
          <w:color w:val="19150F"/>
          <w:szCs w:val="21"/>
        </w:rPr>
      </w:pPr>
      <w:bookmarkStart w:id="1" w:name="OLE_LINK2"/>
      <w:r w:rsidRPr="004C3B59">
        <w:rPr>
          <w:rFonts w:cs="Arial"/>
          <w:color w:val="19150F"/>
          <w:szCs w:val="21"/>
        </w:rPr>
        <w:t>Name</w:t>
      </w:r>
    </w:p>
    <w:p w14:paraId="1350BF81" w14:textId="68B07B78" w:rsidR="00F879EF" w:rsidRPr="004C3B59" w:rsidRDefault="0017050C" w:rsidP="00A30A36">
      <w:pPr>
        <w:pStyle w:val="NormalWeb"/>
        <w:numPr>
          <w:ilvl w:val="0"/>
          <w:numId w:val="2"/>
        </w:numPr>
        <w:spacing w:before="240" w:beforeAutospacing="0" w:after="0" w:afterAutospacing="0"/>
        <w:contextualSpacing/>
        <w:textAlignment w:val="baseline"/>
        <w:rPr>
          <w:rFonts w:cs="Arial"/>
          <w:color w:val="19150F"/>
          <w:szCs w:val="21"/>
        </w:rPr>
      </w:pPr>
      <w:r w:rsidRPr="004C3B59">
        <w:rPr>
          <w:rFonts w:cs="Arial"/>
          <w:color w:val="19150F"/>
          <w:szCs w:val="21"/>
        </w:rPr>
        <w:t>Telephone Number</w:t>
      </w:r>
    </w:p>
    <w:p w14:paraId="7F7B1898" w14:textId="557D9165" w:rsidR="00F879EF" w:rsidRPr="004C3B59" w:rsidRDefault="0017050C" w:rsidP="00A30A36">
      <w:pPr>
        <w:pStyle w:val="NormalWeb"/>
        <w:numPr>
          <w:ilvl w:val="0"/>
          <w:numId w:val="2"/>
        </w:numPr>
        <w:spacing w:before="240" w:beforeAutospacing="0" w:after="0" w:afterAutospacing="0"/>
        <w:contextualSpacing/>
        <w:textAlignment w:val="baseline"/>
        <w:rPr>
          <w:rFonts w:cs="Arial"/>
          <w:color w:val="19150F"/>
          <w:szCs w:val="21"/>
        </w:rPr>
      </w:pPr>
      <w:r w:rsidRPr="004C3B59">
        <w:rPr>
          <w:rFonts w:cs="Arial"/>
          <w:color w:val="19150F"/>
          <w:szCs w:val="21"/>
        </w:rPr>
        <w:t>Address (must include ZIP code)</w:t>
      </w:r>
    </w:p>
    <w:p w14:paraId="01057865" w14:textId="49E86A45" w:rsidR="00F947BB" w:rsidRPr="004C3B59" w:rsidRDefault="00F947BB" w:rsidP="00A30A36">
      <w:pPr>
        <w:pStyle w:val="NormalWeb"/>
        <w:numPr>
          <w:ilvl w:val="0"/>
          <w:numId w:val="2"/>
        </w:numPr>
        <w:spacing w:before="240" w:beforeAutospacing="0" w:after="0" w:afterAutospacing="0"/>
        <w:contextualSpacing/>
        <w:textAlignment w:val="baseline"/>
        <w:rPr>
          <w:rFonts w:cs="Arial"/>
          <w:color w:val="19150F"/>
          <w:szCs w:val="21"/>
        </w:rPr>
      </w:pPr>
      <w:r w:rsidRPr="004C3B59">
        <w:rPr>
          <w:rFonts w:cs="Arial"/>
          <w:color w:val="19150F"/>
          <w:szCs w:val="21"/>
        </w:rPr>
        <w:t>Gross Income</w:t>
      </w:r>
    </w:p>
    <w:p w14:paraId="24AB5F16" w14:textId="4D3FB19F" w:rsidR="00F879EF" w:rsidRPr="004C3B59" w:rsidRDefault="0017050C" w:rsidP="00A30A36">
      <w:pPr>
        <w:pStyle w:val="NormalWeb"/>
        <w:numPr>
          <w:ilvl w:val="0"/>
          <w:numId w:val="2"/>
        </w:numPr>
        <w:spacing w:before="240" w:beforeAutospacing="0" w:after="0" w:afterAutospacing="0"/>
        <w:contextualSpacing/>
        <w:textAlignment w:val="baseline"/>
        <w:rPr>
          <w:rFonts w:cs="Arial"/>
          <w:color w:val="19150F"/>
          <w:szCs w:val="21"/>
        </w:rPr>
      </w:pPr>
      <w:r w:rsidRPr="004C3B59">
        <w:rPr>
          <w:rFonts w:cs="Arial"/>
          <w:color w:val="19150F"/>
          <w:szCs w:val="21"/>
        </w:rPr>
        <w:t>Household Size</w:t>
      </w:r>
    </w:p>
    <w:p w14:paraId="0516721E" w14:textId="197054CA" w:rsidR="00F879EF" w:rsidRPr="004C3B59" w:rsidRDefault="00F879EF" w:rsidP="00A30A36">
      <w:pPr>
        <w:pStyle w:val="NormalWeb"/>
        <w:numPr>
          <w:ilvl w:val="0"/>
          <w:numId w:val="2"/>
        </w:numPr>
        <w:spacing w:before="240" w:beforeAutospacing="0" w:after="0" w:afterAutospacing="0"/>
        <w:contextualSpacing/>
        <w:textAlignment w:val="baseline"/>
        <w:rPr>
          <w:rFonts w:cs="Arial"/>
          <w:color w:val="19150F"/>
          <w:szCs w:val="21"/>
        </w:rPr>
      </w:pPr>
      <w:r w:rsidRPr="004C3B59">
        <w:rPr>
          <w:rFonts w:cs="Arial"/>
          <w:color w:val="19150F"/>
          <w:szCs w:val="21"/>
        </w:rPr>
        <w:t xml:space="preserve">Household or </w:t>
      </w:r>
      <w:r w:rsidR="00F947BB" w:rsidRPr="004C3B59">
        <w:rPr>
          <w:rFonts w:cs="Arial"/>
          <w:color w:val="19150F"/>
          <w:szCs w:val="21"/>
        </w:rPr>
        <w:t>C</w:t>
      </w:r>
      <w:r w:rsidRPr="004C3B59">
        <w:rPr>
          <w:rFonts w:cs="Arial"/>
          <w:color w:val="19150F"/>
          <w:szCs w:val="21"/>
        </w:rPr>
        <w:t>lient ID</w:t>
      </w:r>
    </w:p>
    <w:p w14:paraId="1BA14B49" w14:textId="7B6196C7" w:rsidR="00F879EF" w:rsidRPr="004C3B59" w:rsidRDefault="0017050C" w:rsidP="00A30A36">
      <w:pPr>
        <w:pStyle w:val="NormalWeb"/>
        <w:numPr>
          <w:ilvl w:val="0"/>
          <w:numId w:val="2"/>
        </w:numPr>
        <w:spacing w:before="240" w:beforeAutospacing="0" w:after="0" w:afterAutospacing="0"/>
        <w:contextualSpacing/>
        <w:textAlignment w:val="baseline"/>
        <w:rPr>
          <w:rFonts w:cs="Arial"/>
          <w:color w:val="19150F"/>
          <w:szCs w:val="21"/>
        </w:rPr>
      </w:pPr>
      <w:r w:rsidRPr="004C3B59">
        <w:rPr>
          <w:rFonts w:cs="Arial"/>
          <w:color w:val="19150F"/>
          <w:szCs w:val="21"/>
        </w:rPr>
        <w:lastRenderedPageBreak/>
        <w:t>Heating assistance awarded</w:t>
      </w:r>
      <w:r w:rsidR="00264838" w:rsidRPr="004C3B59">
        <w:rPr>
          <w:rFonts w:cs="Arial"/>
          <w:color w:val="19150F"/>
          <w:szCs w:val="21"/>
        </w:rPr>
        <w:t xml:space="preserve"> </w:t>
      </w:r>
    </w:p>
    <w:p w14:paraId="2F7148A6" w14:textId="4F5E4A94" w:rsidR="00F879EF" w:rsidRPr="004C3B59" w:rsidRDefault="0017050C" w:rsidP="00A30A36">
      <w:pPr>
        <w:pStyle w:val="NormalWeb"/>
        <w:numPr>
          <w:ilvl w:val="0"/>
          <w:numId w:val="2"/>
        </w:numPr>
        <w:spacing w:before="240" w:beforeAutospacing="0" w:after="0" w:afterAutospacing="0"/>
        <w:contextualSpacing/>
        <w:textAlignment w:val="baseline"/>
        <w:rPr>
          <w:rFonts w:cs="Arial"/>
          <w:color w:val="19150F"/>
          <w:szCs w:val="21"/>
        </w:rPr>
      </w:pPr>
      <w:r w:rsidRPr="004C3B59">
        <w:rPr>
          <w:rFonts w:cs="Arial"/>
          <w:color w:val="19150F"/>
          <w:szCs w:val="21"/>
        </w:rPr>
        <w:t>Amount of heating assistance</w:t>
      </w:r>
    </w:p>
    <w:p w14:paraId="46BC6549" w14:textId="44867EBB" w:rsidR="008606CE" w:rsidRPr="004C3B59" w:rsidRDefault="008606CE" w:rsidP="00A30A36">
      <w:pPr>
        <w:pStyle w:val="NormalWeb"/>
        <w:numPr>
          <w:ilvl w:val="0"/>
          <w:numId w:val="2"/>
        </w:numPr>
        <w:spacing w:before="240" w:beforeAutospacing="0" w:after="0" w:afterAutospacing="0"/>
        <w:contextualSpacing/>
        <w:textAlignment w:val="baseline"/>
        <w:rPr>
          <w:rFonts w:cs="Arial"/>
          <w:color w:val="19150F"/>
          <w:szCs w:val="21"/>
        </w:rPr>
      </w:pPr>
      <w:r w:rsidRPr="004C3B59">
        <w:rPr>
          <w:rFonts w:cs="Arial"/>
          <w:color w:val="19150F"/>
          <w:szCs w:val="21"/>
        </w:rPr>
        <w:t>Date of heating assistance</w:t>
      </w:r>
    </w:p>
    <w:p w14:paraId="272F88A6" w14:textId="6F6001CE" w:rsidR="00F879EF" w:rsidRPr="004C3B59" w:rsidRDefault="0017050C" w:rsidP="00A30A36">
      <w:pPr>
        <w:pStyle w:val="NormalWeb"/>
        <w:numPr>
          <w:ilvl w:val="0"/>
          <w:numId w:val="2"/>
        </w:numPr>
        <w:spacing w:before="240" w:beforeAutospacing="0" w:after="0" w:afterAutospacing="0"/>
        <w:contextualSpacing/>
        <w:textAlignment w:val="baseline"/>
        <w:rPr>
          <w:rFonts w:cs="Arial"/>
          <w:color w:val="19150F"/>
          <w:szCs w:val="21"/>
        </w:rPr>
      </w:pPr>
      <w:r w:rsidRPr="004C3B59">
        <w:rPr>
          <w:rFonts w:cs="Arial"/>
          <w:color w:val="19150F"/>
          <w:szCs w:val="21"/>
        </w:rPr>
        <w:t>Cooling assistance awarded</w:t>
      </w:r>
    </w:p>
    <w:p w14:paraId="601D90A9" w14:textId="51322735" w:rsidR="00F879EF" w:rsidRPr="004C3B59" w:rsidRDefault="0017050C" w:rsidP="00A30A36">
      <w:pPr>
        <w:pStyle w:val="NormalWeb"/>
        <w:numPr>
          <w:ilvl w:val="0"/>
          <w:numId w:val="2"/>
        </w:numPr>
        <w:spacing w:before="240" w:beforeAutospacing="0" w:after="0" w:afterAutospacing="0"/>
        <w:contextualSpacing/>
        <w:textAlignment w:val="baseline"/>
        <w:rPr>
          <w:rFonts w:cs="Arial"/>
          <w:color w:val="19150F"/>
          <w:szCs w:val="21"/>
        </w:rPr>
      </w:pPr>
      <w:r w:rsidRPr="004C3B59">
        <w:rPr>
          <w:rFonts w:cs="Arial"/>
          <w:color w:val="19150F"/>
          <w:szCs w:val="21"/>
        </w:rPr>
        <w:t>Amount of cooling assistance</w:t>
      </w:r>
    </w:p>
    <w:p w14:paraId="76B8A445" w14:textId="2482F131" w:rsidR="008606CE" w:rsidRPr="004C3B59" w:rsidRDefault="008606CE" w:rsidP="00A30A36">
      <w:pPr>
        <w:pStyle w:val="NormalWeb"/>
        <w:numPr>
          <w:ilvl w:val="0"/>
          <w:numId w:val="2"/>
        </w:numPr>
        <w:spacing w:before="240" w:beforeAutospacing="0" w:after="0" w:afterAutospacing="0"/>
        <w:contextualSpacing/>
        <w:textAlignment w:val="baseline"/>
        <w:rPr>
          <w:rFonts w:cs="Arial"/>
          <w:color w:val="19150F"/>
          <w:szCs w:val="21"/>
        </w:rPr>
      </w:pPr>
      <w:r w:rsidRPr="004C3B59">
        <w:rPr>
          <w:rFonts w:cs="Arial"/>
          <w:color w:val="19150F"/>
          <w:szCs w:val="21"/>
        </w:rPr>
        <w:t>Date of cooling assistance</w:t>
      </w:r>
    </w:p>
    <w:p w14:paraId="61B46417" w14:textId="0C170156" w:rsidR="00F879EF" w:rsidRPr="004C3B59" w:rsidRDefault="0017050C" w:rsidP="00A30A36">
      <w:pPr>
        <w:pStyle w:val="NormalWeb"/>
        <w:numPr>
          <w:ilvl w:val="0"/>
          <w:numId w:val="2"/>
        </w:numPr>
        <w:spacing w:before="240" w:beforeAutospacing="0" w:after="0" w:afterAutospacing="0"/>
        <w:contextualSpacing/>
        <w:textAlignment w:val="baseline"/>
        <w:rPr>
          <w:rFonts w:cs="Arial"/>
          <w:color w:val="19150F"/>
          <w:szCs w:val="21"/>
        </w:rPr>
      </w:pPr>
      <w:r w:rsidRPr="004C3B59">
        <w:rPr>
          <w:rFonts w:cs="Arial"/>
          <w:color w:val="19150F"/>
          <w:szCs w:val="21"/>
        </w:rPr>
        <w:t>Crisis assistance awarded</w:t>
      </w:r>
    </w:p>
    <w:p w14:paraId="2A78481E" w14:textId="699AF4FD" w:rsidR="0017050C" w:rsidRPr="004C3B59" w:rsidRDefault="0017050C" w:rsidP="00A30A36">
      <w:pPr>
        <w:pStyle w:val="NormalWeb"/>
        <w:numPr>
          <w:ilvl w:val="0"/>
          <w:numId w:val="2"/>
        </w:numPr>
        <w:spacing w:before="240" w:beforeAutospacing="0" w:after="0" w:afterAutospacing="0"/>
        <w:contextualSpacing/>
        <w:textAlignment w:val="baseline"/>
        <w:rPr>
          <w:rFonts w:cs="Arial"/>
          <w:color w:val="19150F"/>
          <w:szCs w:val="21"/>
        </w:rPr>
      </w:pPr>
      <w:r w:rsidRPr="004C3B59">
        <w:rPr>
          <w:rFonts w:cs="Arial"/>
          <w:color w:val="19150F"/>
          <w:szCs w:val="21"/>
        </w:rPr>
        <w:t>Amount of crisis assistance</w:t>
      </w:r>
    </w:p>
    <w:p w14:paraId="4E6B9DAC" w14:textId="118CA428" w:rsidR="008606CE" w:rsidRPr="004C3B59" w:rsidRDefault="008606CE" w:rsidP="00A30A36">
      <w:pPr>
        <w:pStyle w:val="NormalWeb"/>
        <w:numPr>
          <w:ilvl w:val="0"/>
          <w:numId w:val="2"/>
        </w:numPr>
        <w:spacing w:before="240" w:beforeAutospacing="0" w:after="0" w:afterAutospacing="0"/>
        <w:contextualSpacing/>
        <w:textAlignment w:val="baseline"/>
        <w:rPr>
          <w:rFonts w:cs="Arial"/>
          <w:color w:val="19150F"/>
          <w:szCs w:val="21"/>
        </w:rPr>
      </w:pPr>
      <w:r w:rsidRPr="004C3B59">
        <w:rPr>
          <w:rFonts w:cs="Arial"/>
          <w:color w:val="19150F"/>
          <w:szCs w:val="21"/>
        </w:rPr>
        <w:t>Date of crisis assistance</w:t>
      </w:r>
    </w:p>
    <w:p w14:paraId="05717C43" w14:textId="43BBB43B" w:rsidR="00F947BB" w:rsidRPr="004C3B59" w:rsidRDefault="00F947BB" w:rsidP="00A30A36">
      <w:pPr>
        <w:pStyle w:val="NormalWeb"/>
        <w:numPr>
          <w:ilvl w:val="0"/>
          <w:numId w:val="2"/>
        </w:numPr>
        <w:spacing w:before="240" w:beforeAutospacing="0" w:after="0" w:afterAutospacing="0"/>
        <w:contextualSpacing/>
        <w:textAlignment w:val="baseline"/>
        <w:rPr>
          <w:rFonts w:cs="Arial"/>
          <w:color w:val="19150F"/>
          <w:szCs w:val="21"/>
        </w:rPr>
      </w:pPr>
      <w:r w:rsidRPr="004C3B59">
        <w:rPr>
          <w:rFonts w:cs="Arial"/>
          <w:color w:val="19150F"/>
          <w:szCs w:val="21"/>
        </w:rPr>
        <w:t>Other assistance</w:t>
      </w:r>
      <w:r w:rsidR="00264838" w:rsidRPr="004C3B59">
        <w:rPr>
          <w:rFonts w:cs="Arial"/>
          <w:color w:val="19150F"/>
          <w:szCs w:val="21"/>
        </w:rPr>
        <w:t xml:space="preserve"> awarded</w:t>
      </w:r>
    </w:p>
    <w:p w14:paraId="2C49EBFB" w14:textId="77777777" w:rsidR="00264838" w:rsidRPr="004C3B59" w:rsidRDefault="00264838" w:rsidP="00A30A36">
      <w:pPr>
        <w:pStyle w:val="NormalWeb"/>
        <w:numPr>
          <w:ilvl w:val="0"/>
          <w:numId w:val="2"/>
        </w:numPr>
        <w:spacing w:before="240" w:beforeAutospacing="0" w:after="0" w:afterAutospacing="0"/>
        <w:contextualSpacing/>
        <w:textAlignment w:val="baseline"/>
        <w:rPr>
          <w:rFonts w:cs="Arial"/>
          <w:color w:val="19150F"/>
          <w:szCs w:val="21"/>
        </w:rPr>
      </w:pPr>
      <w:r w:rsidRPr="004C3B59">
        <w:rPr>
          <w:rFonts w:cs="Arial"/>
          <w:color w:val="19150F"/>
          <w:szCs w:val="21"/>
        </w:rPr>
        <w:t>Amount of other assistance</w:t>
      </w:r>
    </w:p>
    <w:p w14:paraId="3E3B77D1" w14:textId="0C28D858" w:rsidR="00264838" w:rsidRPr="004C3B59" w:rsidRDefault="00264838" w:rsidP="00A30A36">
      <w:pPr>
        <w:pStyle w:val="NormalWeb"/>
        <w:numPr>
          <w:ilvl w:val="0"/>
          <w:numId w:val="2"/>
        </w:numPr>
        <w:spacing w:before="240" w:beforeAutospacing="0" w:after="0" w:afterAutospacing="0"/>
        <w:contextualSpacing/>
        <w:textAlignment w:val="baseline"/>
        <w:rPr>
          <w:rFonts w:cs="Arial"/>
          <w:color w:val="19150F"/>
          <w:szCs w:val="21"/>
        </w:rPr>
      </w:pPr>
      <w:r w:rsidRPr="004C3B59">
        <w:rPr>
          <w:rFonts w:cs="Arial"/>
          <w:color w:val="19150F"/>
          <w:szCs w:val="21"/>
        </w:rPr>
        <w:t>Date of other assistance</w:t>
      </w:r>
    </w:p>
    <w:p w14:paraId="29EABF70" w14:textId="77777777" w:rsidR="00F947BB" w:rsidRPr="004C3B59" w:rsidRDefault="00F947BB" w:rsidP="00A30A36">
      <w:pPr>
        <w:pStyle w:val="NormalWeb"/>
        <w:numPr>
          <w:ilvl w:val="0"/>
          <w:numId w:val="2"/>
        </w:numPr>
        <w:spacing w:before="240" w:beforeAutospacing="0" w:after="0" w:afterAutospacing="0"/>
        <w:contextualSpacing/>
        <w:textAlignment w:val="baseline"/>
        <w:rPr>
          <w:rFonts w:cs="Arial"/>
          <w:color w:val="19150F"/>
          <w:szCs w:val="21"/>
        </w:rPr>
      </w:pPr>
      <w:r w:rsidRPr="004C3B59">
        <w:rPr>
          <w:rFonts w:cs="Arial"/>
          <w:color w:val="19150F"/>
          <w:szCs w:val="21"/>
        </w:rPr>
        <w:t xml:space="preserve">Presence of children 5 or younger </w:t>
      </w:r>
    </w:p>
    <w:p w14:paraId="05BDD8B4" w14:textId="77777777" w:rsidR="00F947BB" w:rsidRPr="004C3B59" w:rsidRDefault="00F947BB" w:rsidP="00A30A36">
      <w:pPr>
        <w:pStyle w:val="NormalWeb"/>
        <w:numPr>
          <w:ilvl w:val="0"/>
          <w:numId w:val="2"/>
        </w:numPr>
        <w:spacing w:before="240" w:beforeAutospacing="0" w:after="0" w:afterAutospacing="0"/>
        <w:contextualSpacing/>
        <w:textAlignment w:val="baseline"/>
        <w:rPr>
          <w:rFonts w:cs="Arial"/>
          <w:color w:val="19150F"/>
          <w:szCs w:val="21"/>
        </w:rPr>
      </w:pPr>
      <w:r w:rsidRPr="004C3B59">
        <w:rPr>
          <w:rFonts w:cs="Arial"/>
          <w:color w:val="19150F"/>
          <w:szCs w:val="21"/>
        </w:rPr>
        <w:t xml:space="preserve">Presence of adult 60 or older </w:t>
      </w:r>
    </w:p>
    <w:p w14:paraId="424D48B2" w14:textId="5D933A7C" w:rsidR="00F947BB" w:rsidRPr="004C3B59" w:rsidRDefault="00F947BB" w:rsidP="00A30A36">
      <w:pPr>
        <w:pStyle w:val="NormalWeb"/>
        <w:numPr>
          <w:ilvl w:val="0"/>
          <w:numId w:val="2"/>
        </w:numPr>
        <w:spacing w:before="240" w:beforeAutospacing="0" w:after="0" w:afterAutospacing="0"/>
        <w:contextualSpacing/>
        <w:textAlignment w:val="baseline"/>
        <w:rPr>
          <w:rFonts w:cs="Arial"/>
          <w:color w:val="19150F"/>
          <w:szCs w:val="21"/>
        </w:rPr>
      </w:pPr>
      <w:r w:rsidRPr="004C3B59">
        <w:rPr>
          <w:rFonts w:cs="Arial"/>
          <w:color w:val="19150F"/>
          <w:szCs w:val="21"/>
        </w:rPr>
        <w:t>Presence of disabled</w:t>
      </w:r>
      <w:r w:rsidR="00190696">
        <w:rPr>
          <w:rFonts w:cs="Arial"/>
          <w:color w:val="19150F"/>
          <w:szCs w:val="21"/>
        </w:rPr>
        <w:t xml:space="preserve"> person</w:t>
      </w:r>
    </w:p>
    <w:bookmarkEnd w:id="1"/>
    <w:p w14:paraId="63737C51" w14:textId="77777777" w:rsidR="0017050C" w:rsidRPr="004C3B59" w:rsidRDefault="0017050C" w:rsidP="00A9563B">
      <w:pPr>
        <w:pStyle w:val="NormalWeb"/>
        <w:spacing w:before="240" w:beforeAutospacing="0" w:after="0" w:afterAutospacing="0"/>
        <w:textAlignment w:val="baseline"/>
        <w:rPr>
          <w:rFonts w:cs="Arial"/>
          <w:color w:val="19150F"/>
          <w:szCs w:val="21"/>
        </w:rPr>
      </w:pPr>
      <w:r w:rsidRPr="004C3B59">
        <w:rPr>
          <w:rStyle w:val="Strong"/>
          <w:rFonts w:cs="Arial"/>
          <w:color w:val="19150F"/>
          <w:szCs w:val="21"/>
          <w:bdr w:val="none" w:sz="0" w:space="0" w:color="auto" w:frame="1"/>
        </w:rPr>
        <w:t>Optional Data Items</w:t>
      </w:r>
    </w:p>
    <w:p w14:paraId="60750BF6" w14:textId="32EEEF93" w:rsidR="0017050C" w:rsidRPr="004C3B59" w:rsidRDefault="0017050C" w:rsidP="00A9563B">
      <w:pPr>
        <w:pStyle w:val="NormalWeb"/>
        <w:spacing w:before="240" w:beforeAutospacing="0" w:after="0" w:afterAutospacing="0"/>
        <w:textAlignment w:val="baseline"/>
        <w:rPr>
          <w:rFonts w:cs="Arial"/>
          <w:color w:val="19150F"/>
          <w:szCs w:val="21"/>
        </w:rPr>
      </w:pPr>
      <w:r w:rsidRPr="004C3B59">
        <w:rPr>
          <w:rFonts w:cs="Arial"/>
          <w:color w:val="19150F"/>
          <w:szCs w:val="21"/>
        </w:rPr>
        <w:t xml:space="preserve">The following data will enrich the analyses </w:t>
      </w:r>
      <w:r w:rsidR="00791C3E" w:rsidRPr="004C3B59">
        <w:rPr>
          <w:rFonts w:cs="Arial"/>
          <w:color w:val="19150F"/>
          <w:szCs w:val="21"/>
        </w:rPr>
        <w:t xml:space="preserve">ACF's </w:t>
      </w:r>
      <w:r w:rsidRPr="004C3B59">
        <w:rPr>
          <w:rFonts w:cs="Arial"/>
          <w:color w:val="19150F"/>
          <w:szCs w:val="21"/>
        </w:rPr>
        <w:t>c</w:t>
      </w:r>
      <w:r w:rsidR="00734583">
        <w:rPr>
          <w:rFonts w:cs="Arial"/>
          <w:color w:val="19150F"/>
          <w:szCs w:val="21"/>
        </w:rPr>
        <w:t xml:space="preserve">ontractor, </w:t>
      </w:r>
      <w:r w:rsidR="00791C3E" w:rsidRPr="004C3B59">
        <w:rPr>
          <w:rFonts w:cs="Arial"/>
          <w:color w:val="19150F"/>
          <w:szCs w:val="21"/>
        </w:rPr>
        <w:t>APPRISE</w:t>
      </w:r>
      <w:r w:rsidR="00734583">
        <w:rPr>
          <w:rFonts w:cs="Arial"/>
          <w:color w:val="19150F"/>
          <w:szCs w:val="21"/>
        </w:rPr>
        <w:t xml:space="preserve">, </w:t>
      </w:r>
      <w:r w:rsidRPr="004C3B59">
        <w:rPr>
          <w:rFonts w:cs="Arial"/>
          <w:color w:val="19150F"/>
          <w:szCs w:val="21"/>
        </w:rPr>
        <w:t>will conduct using the RECS data.  Please furnish the following data if they are available in your database(s)</w:t>
      </w:r>
      <w:r w:rsidR="005D588F" w:rsidRPr="004C3B59">
        <w:rPr>
          <w:rFonts w:cs="Arial"/>
          <w:color w:val="19150F"/>
          <w:szCs w:val="21"/>
        </w:rPr>
        <w:t>:</w:t>
      </w:r>
    </w:p>
    <w:p w14:paraId="456FA639" w14:textId="77777777" w:rsidR="005D588F" w:rsidRPr="004C3B59" w:rsidRDefault="0017050C" w:rsidP="00A9563B">
      <w:pPr>
        <w:pStyle w:val="NormalWeb"/>
        <w:numPr>
          <w:ilvl w:val="0"/>
          <w:numId w:val="1"/>
        </w:numPr>
        <w:spacing w:before="240" w:beforeAutospacing="0" w:after="0" w:afterAutospacing="0"/>
        <w:textAlignment w:val="baseline"/>
        <w:rPr>
          <w:rFonts w:cs="Arial"/>
          <w:color w:val="19150F"/>
          <w:szCs w:val="21"/>
        </w:rPr>
      </w:pPr>
      <w:r w:rsidRPr="004C3B59">
        <w:rPr>
          <w:rFonts w:cs="Arial"/>
          <w:color w:val="19150F"/>
          <w:szCs w:val="21"/>
        </w:rPr>
        <w:t xml:space="preserve">Tenancy (i.e., own or rent) </w:t>
      </w:r>
    </w:p>
    <w:p w14:paraId="694A29CC" w14:textId="77777777" w:rsidR="005D588F" w:rsidRPr="004C3B59" w:rsidRDefault="0017050C" w:rsidP="00A30A36">
      <w:pPr>
        <w:pStyle w:val="NormalWeb"/>
        <w:numPr>
          <w:ilvl w:val="0"/>
          <w:numId w:val="1"/>
        </w:numPr>
        <w:spacing w:before="240" w:beforeAutospacing="0" w:after="0" w:afterAutospacing="0"/>
        <w:contextualSpacing/>
        <w:textAlignment w:val="baseline"/>
        <w:rPr>
          <w:rFonts w:cs="Arial"/>
          <w:color w:val="19150F"/>
          <w:szCs w:val="21"/>
        </w:rPr>
      </w:pPr>
      <w:r w:rsidRPr="004C3B59">
        <w:rPr>
          <w:rFonts w:cs="Arial"/>
          <w:color w:val="19150F"/>
          <w:szCs w:val="21"/>
        </w:rPr>
        <w:t xml:space="preserve">Type(s) of fuel used </w:t>
      </w:r>
    </w:p>
    <w:p w14:paraId="7DCAF1D0" w14:textId="6F4D6406" w:rsidR="00F947BB" w:rsidRPr="004C3B59" w:rsidRDefault="0017050C" w:rsidP="00A30A36">
      <w:pPr>
        <w:pStyle w:val="NormalWeb"/>
        <w:numPr>
          <w:ilvl w:val="0"/>
          <w:numId w:val="1"/>
        </w:numPr>
        <w:spacing w:before="240" w:beforeAutospacing="0" w:after="0" w:afterAutospacing="0"/>
        <w:contextualSpacing/>
        <w:textAlignment w:val="baseline"/>
        <w:rPr>
          <w:rFonts w:cs="Arial"/>
          <w:color w:val="19150F"/>
          <w:szCs w:val="21"/>
        </w:rPr>
      </w:pPr>
      <w:r w:rsidRPr="004C3B59">
        <w:rPr>
          <w:rFonts w:cs="Arial"/>
          <w:color w:val="19150F"/>
          <w:szCs w:val="21"/>
        </w:rPr>
        <w:t xml:space="preserve">Heat included in rent </w:t>
      </w:r>
    </w:p>
    <w:p w14:paraId="3932EB54" w14:textId="77777777" w:rsidR="0017050C" w:rsidRPr="004C3B59" w:rsidRDefault="0017050C" w:rsidP="00A9563B">
      <w:pPr>
        <w:pStyle w:val="NormalWeb"/>
        <w:spacing w:before="240" w:beforeAutospacing="0" w:after="0" w:afterAutospacing="0"/>
        <w:textAlignment w:val="baseline"/>
        <w:rPr>
          <w:rFonts w:cs="Arial"/>
          <w:color w:val="19150F"/>
          <w:szCs w:val="21"/>
        </w:rPr>
      </w:pPr>
      <w:r w:rsidRPr="004C3B59">
        <w:rPr>
          <w:rStyle w:val="Strong"/>
          <w:rFonts w:cs="Arial"/>
          <w:color w:val="19150F"/>
          <w:szCs w:val="21"/>
          <w:bdr w:val="none" w:sz="0" w:space="0" w:color="auto" w:frame="1"/>
        </w:rPr>
        <w:t>Data Format</w:t>
      </w:r>
    </w:p>
    <w:p w14:paraId="717AD13A" w14:textId="5842AD52" w:rsidR="0017050C" w:rsidRPr="004C3B59" w:rsidRDefault="005D588F" w:rsidP="00A9563B">
      <w:pPr>
        <w:pStyle w:val="NormalWeb"/>
        <w:spacing w:before="240" w:beforeAutospacing="0" w:after="0" w:afterAutospacing="0"/>
        <w:textAlignment w:val="baseline"/>
        <w:rPr>
          <w:rFonts w:cs="Arial"/>
          <w:color w:val="19150F"/>
          <w:szCs w:val="21"/>
        </w:rPr>
      </w:pPr>
      <w:r w:rsidRPr="004C3B59">
        <w:rPr>
          <w:rFonts w:cs="Arial"/>
          <w:color w:val="19150F"/>
          <w:szCs w:val="21"/>
        </w:rPr>
        <w:t xml:space="preserve">The </w:t>
      </w:r>
      <w:r w:rsidR="00791C3E" w:rsidRPr="004C3B59">
        <w:rPr>
          <w:rFonts w:cs="Arial"/>
          <w:color w:val="19150F"/>
          <w:szCs w:val="21"/>
        </w:rPr>
        <w:t>ACF</w:t>
      </w:r>
      <w:r w:rsidR="00A30A36">
        <w:rPr>
          <w:rFonts w:cs="Arial"/>
          <w:color w:val="19150F"/>
          <w:szCs w:val="21"/>
        </w:rPr>
        <w:t>’s</w:t>
      </w:r>
      <w:r w:rsidR="00791C3E" w:rsidRPr="004C3B59">
        <w:rPr>
          <w:rFonts w:cs="Arial"/>
          <w:color w:val="19150F"/>
          <w:szCs w:val="21"/>
        </w:rPr>
        <w:t xml:space="preserve"> </w:t>
      </w:r>
      <w:r w:rsidR="0017050C" w:rsidRPr="004C3B59">
        <w:rPr>
          <w:rFonts w:cs="Arial"/>
          <w:color w:val="19150F"/>
          <w:szCs w:val="21"/>
        </w:rPr>
        <w:t>contractor</w:t>
      </w:r>
      <w:r w:rsidR="00A30A36">
        <w:rPr>
          <w:rFonts w:cs="Arial"/>
          <w:color w:val="19150F"/>
          <w:szCs w:val="21"/>
        </w:rPr>
        <w:t xml:space="preserve">, </w:t>
      </w:r>
      <w:r w:rsidR="00791C3E" w:rsidRPr="004C3B59">
        <w:rPr>
          <w:rFonts w:cs="Arial"/>
          <w:color w:val="19150F"/>
          <w:szCs w:val="21"/>
        </w:rPr>
        <w:t>APPRISE</w:t>
      </w:r>
      <w:r w:rsidR="00B4200C">
        <w:rPr>
          <w:rFonts w:cs="Arial"/>
          <w:color w:val="19150F"/>
          <w:szCs w:val="21"/>
        </w:rPr>
        <w:t>,</w:t>
      </w:r>
      <w:r w:rsidR="00A30A36" w:rsidRPr="004C3B59">
        <w:rPr>
          <w:rFonts w:cs="Arial"/>
          <w:color w:val="19150F"/>
          <w:szCs w:val="21"/>
        </w:rPr>
        <w:t xml:space="preserve"> </w:t>
      </w:r>
      <w:r w:rsidR="0017050C" w:rsidRPr="004C3B59">
        <w:rPr>
          <w:rFonts w:cs="Arial"/>
          <w:color w:val="19150F"/>
          <w:szCs w:val="21"/>
        </w:rPr>
        <w:t xml:space="preserve">will </w:t>
      </w:r>
      <w:r w:rsidR="000A090A">
        <w:rPr>
          <w:rFonts w:cs="Arial"/>
          <w:color w:val="19150F"/>
          <w:szCs w:val="21"/>
        </w:rPr>
        <w:t xml:space="preserve">need to </w:t>
      </w:r>
      <w:r w:rsidR="0017050C" w:rsidRPr="004C3B59">
        <w:rPr>
          <w:rFonts w:cs="Arial"/>
          <w:color w:val="19150F"/>
          <w:szCs w:val="21"/>
        </w:rPr>
        <w:t xml:space="preserve"> receive your data in one of these commonly used formats:</w:t>
      </w:r>
    </w:p>
    <w:p w14:paraId="0FB98480" w14:textId="77777777" w:rsidR="0017050C" w:rsidRPr="004C3B59" w:rsidRDefault="0017050C" w:rsidP="00A9563B">
      <w:pPr>
        <w:pStyle w:val="NormalWeb"/>
        <w:spacing w:before="240" w:beforeAutospacing="0" w:after="0" w:afterAutospacing="0"/>
        <w:textAlignment w:val="baseline"/>
        <w:rPr>
          <w:rFonts w:cs="Arial"/>
          <w:color w:val="19150F"/>
          <w:szCs w:val="21"/>
        </w:rPr>
      </w:pPr>
      <w:r w:rsidRPr="004C3B59">
        <w:rPr>
          <w:rFonts w:cs="Arial"/>
          <w:color w:val="19150F"/>
          <w:szCs w:val="21"/>
        </w:rPr>
        <w:t>MS Excel, MS Access, SAS, or Stata</w:t>
      </w:r>
    </w:p>
    <w:p w14:paraId="7E0A1550" w14:textId="11001283" w:rsidR="00E14B78" w:rsidRPr="004C3B59" w:rsidRDefault="0017050C" w:rsidP="00A9563B">
      <w:pPr>
        <w:pStyle w:val="NormalWeb"/>
        <w:spacing w:before="240" w:beforeAutospacing="0" w:after="0" w:afterAutospacing="0"/>
        <w:textAlignment w:val="baseline"/>
        <w:rPr>
          <w:rFonts w:cs="Arial"/>
        </w:rPr>
      </w:pPr>
      <w:r w:rsidRPr="004C3B59">
        <w:rPr>
          <w:rFonts w:cs="Arial"/>
          <w:color w:val="19150F"/>
          <w:szCs w:val="21"/>
        </w:rPr>
        <w:t xml:space="preserve">If necessary, </w:t>
      </w:r>
      <w:r w:rsidR="00791C3E" w:rsidRPr="004C3B59">
        <w:rPr>
          <w:rFonts w:cs="Arial"/>
          <w:color w:val="19150F"/>
          <w:szCs w:val="21"/>
        </w:rPr>
        <w:t>ACF</w:t>
      </w:r>
      <w:r w:rsidR="00A30A36">
        <w:rPr>
          <w:rFonts w:cs="Arial"/>
          <w:color w:val="19150F"/>
          <w:szCs w:val="21"/>
        </w:rPr>
        <w:t>’s</w:t>
      </w:r>
      <w:r w:rsidR="00791C3E" w:rsidRPr="004C3B59">
        <w:rPr>
          <w:rFonts w:cs="Arial"/>
          <w:color w:val="19150F"/>
          <w:szCs w:val="21"/>
        </w:rPr>
        <w:t xml:space="preserve"> </w:t>
      </w:r>
      <w:r w:rsidRPr="004C3B59">
        <w:rPr>
          <w:rFonts w:cs="Arial"/>
          <w:color w:val="19150F"/>
          <w:szCs w:val="21"/>
        </w:rPr>
        <w:t>contractor</w:t>
      </w:r>
      <w:r w:rsidR="00A30A36">
        <w:rPr>
          <w:rFonts w:cs="Arial"/>
          <w:color w:val="19150F"/>
          <w:szCs w:val="21"/>
        </w:rPr>
        <w:t xml:space="preserve">, </w:t>
      </w:r>
      <w:r w:rsidR="00791C3E" w:rsidRPr="004C3B59">
        <w:rPr>
          <w:rFonts w:cs="Arial"/>
          <w:color w:val="19150F"/>
          <w:szCs w:val="21"/>
        </w:rPr>
        <w:t>APPRISE</w:t>
      </w:r>
      <w:r w:rsidR="00A30A36">
        <w:rPr>
          <w:rFonts w:cs="Arial"/>
          <w:color w:val="19150F"/>
          <w:szCs w:val="21"/>
        </w:rPr>
        <w:t xml:space="preserve">, </w:t>
      </w:r>
      <w:r w:rsidR="000A090A">
        <w:rPr>
          <w:rFonts w:cs="Arial"/>
          <w:color w:val="19150F"/>
          <w:szCs w:val="21"/>
        </w:rPr>
        <w:t xml:space="preserve"> </w:t>
      </w:r>
      <w:r w:rsidR="008F7D72">
        <w:rPr>
          <w:rFonts w:cs="Arial"/>
          <w:color w:val="19150F"/>
          <w:szCs w:val="21"/>
        </w:rPr>
        <w:t>may</w:t>
      </w:r>
      <w:r w:rsidR="000A090A">
        <w:rPr>
          <w:rFonts w:cs="Arial"/>
          <w:color w:val="19150F"/>
          <w:szCs w:val="21"/>
        </w:rPr>
        <w:t xml:space="preserve"> arrange to </w:t>
      </w:r>
      <w:r w:rsidRPr="004C3B59">
        <w:rPr>
          <w:rFonts w:cs="Arial"/>
          <w:color w:val="19150F"/>
          <w:szCs w:val="21"/>
        </w:rPr>
        <w:t xml:space="preserve"> accept the data in other formats as well.</w:t>
      </w:r>
    </w:p>
    <w:sectPr w:rsidR="00E14B78" w:rsidRPr="004C3B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Univers Italic">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Univers Bold">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76A63"/>
    <w:multiLevelType w:val="hybridMultilevel"/>
    <w:tmpl w:val="50D8D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6A2060F"/>
    <w:multiLevelType w:val="hybridMultilevel"/>
    <w:tmpl w:val="1F22A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0C"/>
    <w:rsid w:val="000A090A"/>
    <w:rsid w:val="000C1245"/>
    <w:rsid w:val="0017050C"/>
    <w:rsid w:val="00190696"/>
    <w:rsid w:val="00245224"/>
    <w:rsid w:val="00264838"/>
    <w:rsid w:val="00273125"/>
    <w:rsid w:val="002F22C2"/>
    <w:rsid w:val="003851E5"/>
    <w:rsid w:val="003D2214"/>
    <w:rsid w:val="003E2FAB"/>
    <w:rsid w:val="003E32AA"/>
    <w:rsid w:val="00427337"/>
    <w:rsid w:val="0047678E"/>
    <w:rsid w:val="00480363"/>
    <w:rsid w:val="004C3B59"/>
    <w:rsid w:val="004D0A17"/>
    <w:rsid w:val="005B0272"/>
    <w:rsid w:val="005D588F"/>
    <w:rsid w:val="006E7195"/>
    <w:rsid w:val="00734583"/>
    <w:rsid w:val="00791C3E"/>
    <w:rsid w:val="0079572A"/>
    <w:rsid w:val="007B2586"/>
    <w:rsid w:val="008231C8"/>
    <w:rsid w:val="00830B28"/>
    <w:rsid w:val="00832FD1"/>
    <w:rsid w:val="008606CE"/>
    <w:rsid w:val="008F7D72"/>
    <w:rsid w:val="0096199B"/>
    <w:rsid w:val="009879E2"/>
    <w:rsid w:val="00A00E37"/>
    <w:rsid w:val="00A30A36"/>
    <w:rsid w:val="00A9563B"/>
    <w:rsid w:val="00B4200C"/>
    <w:rsid w:val="00BA7BB9"/>
    <w:rsid w:val="00BB6C65"/>
    <w:rsid w:val="00BC0A84"/>
    <w:rsid w:val="00BD7BEE"/>
    <w:rsid w:val="00BF6D8D"/>
    <w:rsid w:val="00C1326D"/>
    <w:rsid w:val="00C90486"/>
    <w:rsid w:val="00CF271F"/>
    <w:rsid w:val="00CF3DA7"/>
    <w:rsid w:val="00E67111"/>
    <w:rsid w:val="00EE33B0"/>
    <w:rsid w:val="00F22D60"/>
    <w:rsid w:val="00F4346F"/>
    <w:rsid w:val="00F879EF"/>
    <w:rsid w:val="00F947B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05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7050C"/>
  </w:style>
  <w:style w:type="character" w:styleId="Hyperlink">
    <w:name w:val="Hyperlink"/>
    <w:basedOn w:val="DefaultParagraphFont"/>
    <w:uiPriority w:val="99"/>
    <w:unhideWhenUsed/>
    <w:rsid w:val="0017050C"/>
    <w:rPr>
      <w:color w:val="0000FF"/>
      <w:u w:val="single"/>
    </w:rPr>
  </w:style>
  <w:style w:type="character" w:styleId="Strong">
    <w:name w:val="Strong"/>
    <w:basedOn w:val="DefaultParagraphFont"/>
    <w:uiPriority w:val="22"/>
    <w:qFormat/>
    <w:rsid w:val="0017050C"/>
    <w:rPr>
      <w:b/>
      <w:bCs/>
    </w:rPr>
  </w:style>
  <w:style w:type="paragraph" w:styleId="BalloonText">
    <w:name w:val="Balloon Text"/>
    <w:basedOn w:val="Normal"/>
    <w:link w:val="BalloonTextChar"/>
    <w:uiPriority w:val="99"/>
    <w:semiHidden/>
    <w:unhideWhenUsed/>
    <w:rsid w:val="00170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50C"/>
    <w:rPr>
      <w:rFonts w:ascii="Segoe UI" w:hAnsi="Segoe UI" w:cs="Segoe UI"/>
      <w:sz w:val="18"/>
      <w:szCs w:val="18"/>
    </w:rPr>
  </w:style>
  <w:style w:type="character" w:styleId="CommentReference">
    <w:name w:val="annotation reference"/>
    <w:basedOn w:val="DefaultParagraphFont"/>
    <w:uiPriority w:val="99"/>
    <w:semiHidden/>
    <w:unhideWhenUsed/>
    <w:rsid w:val="0017050C"/>
    <w:rPr>
      <w:sz w:val="16"/>
      <w:szCs w:val="16"/>
    </w:rPr>
  </w:style>
  <w:style w:type="paragraph" w:styleId="CommentText">
    <w:name w:val="annotation text"/>
    <w:basedOn w:val="Normal"/>
    <w:link w:val="CommentTextChar"/>
    <w:uiPriority w:val="99"/>
    <w:semiHidden/>
    <w:unhideWhenUsed/>
    <w:rsid w:val="0017050C"/>
    <w:pPr>
      <w:spacing w:line="240" w:lineRule="auto"/>
    </w:pPr>
    <w:rPr>
      <w:sz w:val="20"/>
      <w:szCs w:val="20"/>
    </w:rPr>
  </w:style>
  <w:style w:type="character" w:customStyle="1" w:styleId="CommentTextChar">
    <w:name w:val="Comment Text Char"/>
    <w:basedOn w:val="DefaultParagraphFont"/>
    <w:link w:val="CommentText"/>
    <w:uiPriority w:val="99"/>
    <w:semiHidden/>
    <w:rsid w:val="0017050C"/>
    <w:rPr>
      <w:sz w:val="20"/>
      <w:szCs w:val="20"/>
    </w:rPr>
  </w:style>
  <w:style w:type="paragraph" w:styleId="CommentSubject">
    <w:name w:val="annotation subject"/>
    <w:basedOn w:val="CommentText"/>
    <w:next w:val="CommentText"/>
    <w:link w:val="CommentSubjectChar"/>
    <w:uiPriority w:val="99"/>
    <w:semiHidden/>
    <w:unhideWhenUsed/>
    <w:rsid w:val="0017050C"/>
    <w:rPr>
      <w:b/>
      <w:bCs/>
    </w:rPr>
  </w:style>
  <w:style w:type="character" w:customStyle="1" w:styleId="CommentSubjectChar">
    <w:name w:val="Comment Subject Char"/>
    <w:basedOn w:val="CommentTextChar"/>
    <w:link w:val="CommentSubject"/>
    <w:uiPriority w:val="99"/>
    <w:semiHidden/>
    <w:rsid w:val="0017050C"/>
    <w:rPr>
      <w:b/>
      <w:bCs/>
      <w:sz w:val="20"/>
      <w:szCs w:val="20"/>
    </w:rPr>
  </w:style>
  <w:style w:type="character" w:customStyle="1" w:styleId="Heading1Char">
    <w:name w:val="Heading 1 Char"/>
    <w:basedOn w:val="DefaultParagraphFont"/>
    <w:link w:val="Heading1"/>
    <w:uiPriority w:val="9"/>
    <w:rsid w:val="0017050C"/>
    <w:rPr>
      <w:rFonts w:ascii="Times New Roman" w:eastAsia="Times New Roman" w:hAnsi="Times New Roman" w:cs="Times New Roman"/>
      <w:b/>
      <w:bCs/>
      <w:kern w:val="36"/>
      <w:sz w:val="48"/>
      <w:szCs w:val="48"/>
    </w:rPr>
  </w:style>
  <w:style w:type="character" w:styleId="FootnoteReference">
    <w:name w:val="footnote reference"/>
    <w:basedOn w:val="DefaultParagraphFont"/>
    <w:uiPriority w:val="99"/>
    <w:semiHidden/>
    <w:unhideWhenUsed/>
    <w:rsid w:val="004767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05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7050C"/>
  </w:style>
  <w:style w:type="character" w:styleId="Hyperlink">
    <w:name w:val="Hyperlink"/>
    <w:basedOn w:val="DefaultParagraphFont"/>
    <w:uiPriority w:val="99"/>
    <w:unhideWhenUsed/>
    <w:rsid w:val="0017050C"/>
    <w:rPr>
      <w:color w:val="0000FF"/>
      <w:u w:val="single"/>
    </w:rPr>
  </w:style>
  <w:style w:type="character" w:styleId="Strong">
    <w:name w:val="Strong"/>
    <w:basedOn w:val="DefaultParagraphFont"/>
    <w:uiPriority w:val="22"/>
    <w:qFormat/>
    <w:rsid w:val="0017050C"/>
    <w:rPr>
      <w:b/>
      <w:bCs/>
    </w:rPr>
  </w:style>
  <w:style w:type="paragraph" w:styleId="BalloonText">
    <w:name w:val="Balloon Text"/>
    <w:basedOn w:val="Normal"/>
    <w:link w:val="BalloonTextChar"/>
    <w:uiPriority w:val="99"/>
    <w:semiHidden/>
    <w:unhideWhenUsed/>
    <w:rsid w:val="00170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50C"/>
    <w:rPr>
      <w:rFonts w:ascii="Segoe UI" w:hAnsi="Segoe UI" w:cs="Segoe UI"/>
      <w:sz w:val="18"/>
      <w:szCs w:val="18"/>
    </w:rPr>
  </w:style>
  <w:style w:type="character" w:styleId="CommentReference">
    <w:name w:val="annotation reference"/>
    <w:basedOn w:val="DefaultParagraphFont"/>
    <w:uiPriority w:val="99"/>
    <w:semiHidden/>
    <w:unhideWhenUsed/>
    <w:rsid w:val="0017050C"/>
    <w:rPr>
      <w:sz w:val="16"/>
      <w:szCs w:val="16"/>
    </w:rPr>
  </w:style>
  <w:style w:type="paragraph" w:styleId="CommentText">
    <w:name w:val="annotation text"/>
    <w:basedOn w:val="Normal"/>
    <w:link w:val="CommentTextChar"/>
    <w:uiPriority w:val="99"/>
    <w:semiHidden/>
    <w:unhideWhenUsed/>
    <w:rsid w:val="0017050C"/>
    <w:pPr>
      <w:spacing w:line="240" w:lineRule="auto"/>
    </w:pPr>
    <w:rPr>
      <w:sz w:val="20"/>
      <w:szCs w:val="20"/>
    </w:rPr>
  </w:style>
  <w:style w:type="character" w:customStyle="1" w:styleId="CommentTextChar">
    <w:name w:val="Comment Text Char"/>
    <w:basedOn w:val="DefaultParagraphFont"/>
    <w:link w:val="CommentText"/>
    <w:uiPriority w:val="99"/>
    <w:semiHidden/>
    <w:rsid w:val="0017050C"/>
    <w:rPr>
      <w:sz w:val="20"/>
      <w:szCs w:val="20"/>
    </w:rPr>
  </w:style>
  <w:style w:type="paragraph" w:styleId="CommentSubject">
    <w:name w:val="annotation subject"/>
    <w:basedOn w:val="CommentText"/>
    <w:next w:val="CommentText"/>
    <w:link w:val="CommentSubjectChar"/>
    <w:uiPriority w:val="99"/>
    <w:semiHidden/>
    <w:unhideWhenUsed/>
    <w:rsid w:val="0017050C"/>
    <w:rPr>
      <w:b/>
      <w:bCs/>
    </w:rPr>
  </w:style>
  <w:style w:type="character" w:customStyle="1" w:styleId="CommentSubjectChar">
    <w:name w:val="Comment Subject Char"/>
    <w:basedOn w:val="CommentTextChar"/>
    <w:link w:val="CommentSubject"/>
    <w:uiPriority w:val="99"/>
    <w:semiHidden/>
    <w:rsid w:val="0017050C"/>
    <w:rPr>
      <w:b/>
      <w:bCs/>
      <w:sz w:val="20"/>
      <w:szCs w:val="20"/>
    </w:rPr>
  </w:style>
  <w:style w:type="character" w:customStyle="1" w:styleId="Heading1Char">
    <w:name w:val="Heading 1 Char"/>
    <w:basedOn w:val="DefaultParagraphFont"/>
    <w:link w:val="Heading1"/>
    <w:uiPriority w:val="9"/>
    <w:rsid w:val="0017050C"/>
    <w:rPr>
      <w:rFonts w:ascii="Times New Roman" w:eastAsia="Times New Roman" w:hAnsi="Times New Roman" w:cs="Times New Roman"/>
      <w:b/>
      <w:bCs/>
      <w:kern w:val="36"/>
      <w:sz w:val="48"/>
      <w:szCs w:val="48"/>
    </w:rPr>
  </w:style>
  <w:style w:type="character" w:styleId="FootnoteReference">
    <w:name w:val="footnote reference"/>
    <w:basedOn w:val="DefaultParagraphFont"/>
    <w:uiPriority w:val="99"/>
    <w:semiHidden/>
    <w:unhideWhenUsed/>
    <w:rsid w:val="004767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90468">
      <w:bodyDiv w:val="1"/>
      <w:marLeft w:val="0"/>
      <w:marRight w:val="0"/>
      <w:marTop w:val="0"/>
      <w:marBottom w:val="0"/>
      <w:divBdr>
        <w:top w:val="none" w:sz="0" w:space="0" w:color="auto"/>
        <w:left w:val="none" w:sz="0" w:space="0" w:color="auto"/>
        <w:bottom w:val="none" w:sz="0" w:space="0" w:color="auto"/>
        <w:right w:val="none" w:sz="0" w:space="0" w:color="auto"/>
      </w:divBdr>
      <w:divsChild>
        <w:div w:id="18094078">
          <w:marLeft w:val="0"/>
          <w:marRight w:val="0"/>
          <w:marTop w:val="120"/>
          <w:marBottom w:val="120"/>
          <w:divBdr>
            <w:top w:val="none" w:sz="0" w:space="0" w:color="auto"/>
            <w:left w:val="none" w:sz="0" w:space="0" w:color="auto"/>
            <w:bottom w:val="none" w:sz="0" w:space="0" w:color="auto"/>
            <w:right w:val="none" w:sz="0" w:space="0" w:color="auto"/>
          </w:divBdr>
        </w:div>
      </w:divsChild>
    </w:div>
    <w:div w:id="190271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eter.edelman@acf.hhs.gov" TargetMode="External"/><Relationship Id="rId4" Type="http://schemas.openxmlformats.org/officeDocument/2006/relationships/numbering" Target="numbering.xml"/><Relationship Id="rId9" Type="http://schemas.openxmlformats.org/officeDocument/2006/relationships/hyperlink" Target="http://www.acf.hhs.gov/programs/ocs/lihe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New Collection</Request_x0020_Type>
    <Content_x0020_Changes xmlns="e059a2d5-a4f8-4fd8-b836-4c9cf26100e7" xsi:nil="true"/>
    <OMB_x0020_Control_x0020_Number xmlns="e059a2d5-a4f8-4fd8-b836-4c9cf26100e7">(New Request)</OMB_x0020_Control_x0020_Number>
    <FR_x0020_Title xmlns="e059a2d5-a4f8-4fd8-b836-4c9cf26100e7" xsi:nil="true"/>
    <ACF_x0020_Tracking_x0020_No_x002e_ xmlns="e059a2d5-a4f8-4fd8-b836-4c9cf26100e7">OCS-0344</ACF_x0020_Tracking_x0020_No_x002e_>
    <Description0 xmlns="e059a2d5-a4f8-4fd8-b836-4c9cf26100e7">RECS data match Action Transmittal</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71CAB-E48D-4DFD-A012-6A3345F7707C}">
  <ds:schemaRefs>
    <ds:schemaRef ds:uri="http://schemas.microsoft.com/sharepoint/v3/contenttype/forms"/>
  </ds:schemaRefs>
</ds:datastoreItem>
</file>

<file path=customXml/itemProps2.xml><?xml version="1.0" encoding="utf-8"?>
<ds:datastoreItem xmlns:ds="http://schemas.openxmlformats.org/officeDocument/2006/customXml" ds:itemID="{93F6CF01-35B1-40B9-9C26-C3CEB5DCCFC5}">
  <ds:schemaRefs>
    <ds:schemaRef ds:uri="http://www.w3.org/XML/1998/namespace"/>
    <ds:schemaRef ds:uri="http://purl.org/dc/terms/"/>
    <ds:schemaRef ds:uri="e059a2d5-a4f8-4fd8-b836-4c9cf26100e7"/>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5F8FF7B0-8ABF-4883-A27E-CCB2B87E8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Bausch</dc:creator>
  <cp:lastModifiedBy>Windows User</cp:lastModifiedBy>
  <cp:revision>2</cp:revision>
  <dcterms:created xsi:type="dcterms:W3CDTF">2016-08-29T16:21:00Z</dcterms:created>
  <dcterms:modified xsi:type="dcterms:W3CDTF">2016-08-29T16:21:00Z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y fmtid="{D5CDD505-2E9C-101B-9397-08002B2CF9AE}" pid="3" name="WorkflowChangePath">
    <vt:lpwstr>ac1bb747-7ccb-424b-89f4-5eedef4c9a89,4;f18a6901-4261-431a-8327-b775b14dcd2a,7;f18a6901-4261-431a-8327-b775b14dcd2a,11;</vt:lpwstr>
  </property>
</Properties>
</file>