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56F91" w:rsidRDefault="003932E7" w:rsidP="00C56F91">
      <w:pPr>
        <w:pStyle w:val="Title"/>
        <w:rPr>
          <w:rFonts w:ascii="Times New Roman" w:hAnsi="Times New Roman"/>
        </w:rPr>
      </w:pPr>
      <w:r>
        <w:rPr>
          <w:rFonts w:ascii="Times New Roman" w:hAnsi="Times New Roman"/>
        </w:rPr>
        <w:t>Addendum to Supporting Statement for</w:t>
      </w:r>
      <w:r w:rsidR="004C100A">
        <w:rPr>
          <w:rFonts w:ascii="Times New Roman" w:hAnsi="Times New Roman"/>
        </w:rPr>
        <w:t xml:space="preserve"> Form </w:t>
      </w:r>
      <w:r w:rsidR="00E26CF8">
        <w:rPr>
          <w:rFonts w:ascii="Times New Roman" w:hAnsi="Times New Roman"/>
        </w:rPr>
        <w:t>SSA-2010</w:t>
      </w:r>
    </w:p>
    <w:p w:rsidR="003833B5" w:rsidRPr="003833B5" w:rsidRDefault="003833B5" w:rsidP="003833B5">
      <w:pPr>
        <w:widowControl/>
        <w:suppressAutoHyphens/>
        <w:snapToGrid/>
        <w:jc w:val="center"/>
        <w:rPr>
          <w:rFonts w:ascii="Times New Roman" w:eastAsia="SimSun" w:hAnsi="Times New Roman"/>
          <w:b/>
          <w:bCs/>
          <w:lang w:eastAsia="ar-SA"/>
        </w:rPr>
      </w:pPr>
      <w:r w:rsidRPr="003833B5">
        <w:rPr>
          <w:rFonts w:ascii="Times New Roman" w:eastAsia="SimSun" w:hAnsi="Times New Roman"/>
          <w:b/>
          <w:bCs/>
          <w:lang w:eastAsia="ar-SA"/>
        </w:rPr>
        <w:t xml:space="preserve">Statement for Determining Continuing </w:t>
      </w:r>
    </w:p>
    <w:p w:rsidR="003833B5" w:rsidRDefault="003833B5" w:rsidP="003833B5">
      <w:pPr>
        <w:widowControl/>
        <w:suppressAutoHyphens/>
        <w:snapToGrid/>
        <w:jc w:val="center"/>
        <w:rPr>
          <w:rFonts w:ascii="Times New Roman" w:eastAsia="SimSun" w:hAnsi="Times New Roman"/>
          <w:b/>
          <w:bCs/>
          <w:lang w:eastAsia="ar-SA"/>
        </w:rPr>
      </w:pPr>
      <w:r w:rsidRPr="003833B5">
        <w:rPr>
          <w:rFonts w:ascii="Times New Roman" w:eastAsia="SimSun" w:hAnsi="Times New Roman"/>
          <w:b/>
          <w:bCs/>
          <w:lang w:eastAsia="ar-SA"/>
        </w:rPr>
        <w:t xml:space="preserve">Entitlement for Special Veterans Benefits (SVB) </w:t>
      </w:r>
    </w:p>
    <w:p w:rsidR="006E3188" w:rsidRPr="003833B5" w:rsidRDefault="006E3188" w:rsidP="003833B5">
      <w:pPr>
        <w:widowControl/>
        <w:suppressAutoHyphens/>
        <w:snapToGrid/>
        <w:jc w:val="center"/>
        <w:rPr>
          <w:rFonts w:ascii="Times New Roman" w:eastAsia="SimSun" w:hAnsi="Times New Roman"/>
          <w:b/>
          <w:bCs/>
          <w:lang w:eastAsia="ar-SA"/>
        </w:rPr>
      </w:pPr>
      <w:proofErr w:type="gramStart"/>
      <w:r>
        <w:rPr>
          <w:rFonts w:ascii="Times New Roman" w:hAnsi="Times New Roman"/>
          <w:b/>
          <w:bCs/>
          <w:snapToGrid w:val="0"/>
        </w:rPr>
        <w:t>20</w:t>
      </w:r>
      <w:proofErr w:type="gramEnd"/>
      <w:r>
        <w:rPr>
          <w:rFonts w:ascii="Times New Roman" w:hAnsi="Times New Roman"/>
          <w:b/>
          <w:bCs/>
          <w:snapToGrid w:val="0"/>
        </w:rPr>
        <w:t xml:space="preserve"> CFR 408.714</w:t>
      </w:r>
    </w:p>
    <w:p w:rsidR="003932E7" w:rsidRDefault="003833B5" w:rsidP="006E3188">
      <w:pPr>
        <w:widowControl/>
        <w:suppressAutoHyphens/>
        <w:snapToGrid/>
        <w:jc w:val="center"/>
        <w:rPr>
          <w:rFonts w:ascii="Times New Roman" w:eastAsia="SimSun" w:hAnsi="Times New Roman"/>
          <w:b/>
          <w:bCs/>
          <w:lang w:eastAsia="ar-SA"/>
        </w:rPr>
      </w:pPr>
      <w:r w:rsidRPr="003833B5">
        <w:rPr>
          <w:rFonts w:ascii="Times New Roman" w:eastAsia="SimSun" w:hAnsi="Times New Roman"/>
          <w:b/>
          <w:bCs/>
          <w:lang w:eastAsia="ar-SA"/>
        </w:rPr>
        <w:t>OMB No. 0960-0782</w:t>
      </w:r>
      <w:bookmarkStart w:id="0" w:name="_GoBack"/>
      <w:bookmarkEnd w:id="0"/>
    </w:p>
    <w:p w:rsidR="0012145A" w:rsidRPr="003833B5" w:rsidRDefault="0012145A" w:rsidP="003833B5">
      <w:pPr>
        <w:widowControl/>
        <w:suppressAutoHyphens/>
        <w:snapToGrid/>
        <w:jc w:val="center"/>
        <w:rPr>
          <w:rFonts w:ascii="Times New Roman" w:eastAsia="SimSun" w:hAnsi="Times New Roman"/>
          <w:b/>
          <w:bCs/>
          <w:lang w:eastAsia="ar-SA"/>
        </w:rPr>
      </w:pP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C56F91" w:rsidRPr="00957DFB">
        <w:rPr>
          <w:rFonts w:ascii="Times New Roman" w:hAnsi="Times New Roman"/>
        </w:rPr>
        <w:t>SSA-</w:t>
      </w:r>
      <w:r w:rsidR="0092571C">
        <w:rPr>
          <w:rFonts w:ascii="Times New Roman" w:hAnsi="Times New Roman"/>
        </w:rPr>
        <w:t>2010</w:t>
      </w:r>
      <w:r w:rsidR="004C100A">
        <w:rPr>
          <w:rFonts w:ascii="Times New Roman" w:hAnsi="Times New Roman"/>
        </w:rPr>
        <w:t xml:space="preserve"> </w:t>
      </w:r>
      <w:r w:rsidR="00C56F91">
        <w:rPr>
          <w:rFonts w:ascii="Times New Roman" w:hAnsi="Times New Roman"/>
        </w:rPr>
        <w:t xml:space="preserve">to </w:t>
      </w:r>
      <w:r w:rsidR="00D62EFE">
        <w:rPr>
          <w:rFonts w:ascii="Times New Roman" w:hAnsi="Times New Roman"/>
        </w:rPr>
        <w:t>obtain information from the beneficiary to determine continued e</w:t>
      </w:r>
      <w:r w:rsidR="00594426">
        <w:rPr>
          <w:rFonts w:ascii="Times New Roman" w:hAnsi="Times New Roman"/>
        </w:rPr>
        <w:t>ntitlement</w:t>
      </w:r>
      <w:r w:rsidR="00D62EFE">
        <w:rPr>
          <w:rFonts w:ascii="Times New Roman" w:hAnsi="Times New Roman"/>
        </w:rPr>
        <w:t xml:space="preserve"> to Special Veterans benefits (SVB)</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92571C">
        <w:rPr>
          <w:rFonts w:ascii="Times New Roman" w:hAnsi="Times New Roman"/>
          <w:snapToGrid w:val="0"/>
        </w:rPr>
        <w:t>2010</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4C100A" w:rsidRPr="00957DFB">
        <w:rPr>
          <w:rFonts w:ascii="Times New Roman" w:hAnsi="Times New Roman"/>
          <w:bCs/>
        </w:rPr>
        <w:t>SSA</w:t>
      </w:r>
      <w:r w:rsidR="008F3FAD" w:rsidRPr="00957DFB">
        <w:rPr>
          <w:rFonts w:ascii="Times New Roman" w:hAnsi="Times New Roman"/>
          <w:bCs/>
        </w:rPr>
        <w:t>-</w:t>
      </w:r>
      <w:r w:rsidR="0092571C" w:rsidRPr="0092571C">
        <w:rPr>
          <w:rFonts w:ascii="Times New Roman" w:hAnsi="Times New Roman"/>
          <w:bCs/>
        </w:rPr>
        <w:t>2010</w:t>
      </w:r>
      <w:r w:rsidR="004C100A" w:rsidRPr="0092571C">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12145A" w:rsidP="00E60ECE">
      <w:pPr>
        <w:numPr>
          <w:ilvl w:val="0"/>
          <w:numId w:val="2"/>
        </w:numPr>
        <w:rPr>
          <w:rFonts w:ascii="Times New Roman" w:hAnsi="Times New Roman"/>
          <w:bCs/>
        </w:rPr>
      </w:pPr>
      <w:r>
        <w:rPr>
          <w:rFonts w:ascii="Times New Roman" w:hAnsi="Times New Roman"/>
          <w:b/>
          <w:bCs/>
          <w:i/>
          <w:u w:val="single"/>
        </w:rPr>
        <w:t xml:space="preserve">Change </w:t>
      </w:r>
      <w:r w:rsidR="00E60ECE" w:rsidRPr="0012145A">
        <w:rPr>
          <w:rFonts w:ascii="Times New Roman" w:hAnsi="Times New Roman"/>
          <w:b/>
          <w:bCs/>
          <w:i/>
          <w:u w:val="single"/>
        </w:rPr>
        <w:t>1</w:t>
      </w:r>
      <w:r w:rsidR="00E60ECE" w:rsidRPr="00E60ECE">
        <w:rPr>
          <w:rFonts w:ascii="Times New Roman" w:hAnsi="Times New Roman"/>
          <w:b/>
          <w:bCs/>
        </w:rPr>
        <w:t>:</w:t>
      </w:r>
      <w:r w:rsidR="00E60ECE">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8F3FAD" w:rsidRPr="00957DFB">
        <w:rPr>
          <w:rFonts w:ascii="Times New Roman" w:hAnsi="Times New Roman"/>
          <w:bCs/>
        </w:rPr>
        <w:t>SSA-</w:t>
      </w:r>
      <w:r w:rsidR="0092571C">
        <w:rPr>
          <w:rFonts w:ascii="Times New Roman" w:hAnsi="Times New Roman"/>
          <w:bCs/>
        </w:rPr>
        <w:t>2010</w:t>
      </w:r>
      <w:r w:rsidR="00E26CF8">
        <w:rPr>
          <w:rFonts w:ascii="Times New Roman" w:hAnsi="Times New Roman"/>
          <w:bCs/>
        </w:rPr>
        <w:t xml:space="preserve">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Default="0012145A" w:rsidP="00E60ECE">
      <w:pPr>
        <w:ind w:left="360"/>
        <w:rPr>
          <w:rFonts w:ascii="Times New Roman" w:hAnsi="Times New Roman"/>
          <w:bCs/>
        </w:rPr>
      </w:pPr>
      <w:r>
        <w:rPr>
          <w:rFonts w:ascii="Times New Roman" w:hAnsi="Times New Roman"/>
          <w:b/>
          <w:bCs/>
          <w:i/>
          <w:u w:val="single"/>
        </w:rPr>
        <w:t xml:space="preserve">Justification </w:t>
      </w:r>
      <w:r w:rsidR="00E60ECE" w:rsidRPr="0012145A">
        <w:rPr>
          <w:rFonts w:ascii="Times New Roman" w:hAnsi="Times New Roman"/>
          <w:b/>
          <w:bCs/>
          <w:i/>
          <w:u w:val="single"/>
        </w:rPr>
        <w:t>1</w:t>
      </w:r>
      <w:r w:rsidR="00E60ECE" w:rsidRPr="00E60ECE">
        <w:rPr>
          <w:rFonts w:ascii="Times New Roman" w:hAnsi="Times New Roman"/>
          <w:b/>
          <w:bCs/>
        </w:rPr>
        <w:t xml:space="preserve">: </w:t>
      </w:r>
      <w:r w:rsidR="00E60ECE">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sidR="00E60ECE">
        <w:rPr>
          <w:rFonts w:ascii="Times New Roman" w:hAnsi="Times New Roman"/>
          <w:bCs/>
        </w:rPr>
        <w:t xml:space="preserve">the form </w:t>
      </w:r>
      <w:r w:rsidR="009775DF" w:rsidRPr="009775DF">
        <w:rPr>
          <w:rFonts w:ascii="Times New Roman" w:hAnsi="Times New Roman"/>
          <w:bCs/>
        </w:rPr>
        <w:t>to SSA for processing.</w:t>
      </w:r>
    </w:p>
    <w:p w:rsidR="0012145A" w:rsidRDefault="0012145A" w:rsidP="0012145A">
      <w:pPr>
        <w:rPr>
          <w:rFonts w:ascii="Times New Roman" w:hAnsi="Times New Roman"/>
          <w:bCs/>
        </w:rPr>
      </w:pPr>
    </w:p>
    <w:p w:rsidR="0012145A" w:rsidRDefault="0012145A" w:rsidP="0012145A">
      <w:pPr>
        <w:widowControl/>
        <w:numPr>
          <w:ilvl w:val="0"/>
          <w:numId w:val="3"/>
        </w:numPr>
        <w:snapToGrid/>
        <w:rPr>
          <w:rFonts w:ascii="Times New Roman" w:hAnsi="Times New Roman"/>
        </w:rPr>
      </w:pPr>
      <w:r>
        <w:rPr>
          <w:rFonts w:ascii="Times New Roman" w:hAnsi="Times New Roman"/>
          <w:b/>
          <w:bCs/>
          <w:i/>
          <w:u w:val="single"/>
        </w:rPr>
        <w:t>Change 2:</w:t>
      </w:r>
      <w:r>
        <w:rPr>
          <w:rFonts w:ascii="Times New Roman" w:hAnsi="Times New Roman"/>
        </w:rPr>
        <w:t xml:space="preserve">  We are revising the Privacy Act Statement on this form.</w:t>
      </w:r>
    </w:p>
    <w:p w:rsidR="0012145A" w:rsidRDefault="0012145A" w:rsidP="0012145A">
      <w:pPr>
        <w:widowControl/>
        <w:snapToGrid/>
        <w:ind w:left="360"/>
        <w:rPr>
          <w:rFonts w:ascii="Times New Roman" w:hAnsi="Times New Roman"/>
        </w:rPr>
      </w:pPr>
    </w:p>
    <w:p w:rsidR="0012145A" w:rsidRDefault="0012145A" w:rsidP="0012145A">
      <w:pPr>
        <w:widowControl/>
        <w:snapToGrid/>
        <w:ind w:left="360"/>
        <w:rPr>
          <w:rFonts w:ascii="Times New Roman" w:hAnsi="Times New Roman"/>
        </w:rPr>
      </w:pPr>
      <w:r w:rsidRPr="0012145A">
        <w:rPr>
          <w:rFonts w:ascii="Times New Roman" w:hAnsi="Times New Roman"/>
          <w:b/>
          <w:i/>
          <w:u w:val="single"/>
        </w:rPr>
        <w:t>Justification 2</w:t>
      </w:r>
      <w:r w:rsidRPr="00865E56">
        <w:rPr>
          <w:rFonts w:ascii="Times New Roman" w:hAnsi="Times New Roman"/>
          <w:b/>
        </w:rPr>
        <w:t xml:space="preserve">: </w:t>
      </w:r>
      <w:r>
        <w:rPr>
          <w:rFonts w:ascii="Times New Roman" w:hAnsi="Times New Roman"/>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 xml:space="preserve">  We uploaded the revised Privacy Act Statement in ROCIS under Information Collection Instruments.</w:t>
      </w:r>
    </w:p>
    <w:p w:rsidR="00330A53" w:rsidRPr="009775DF" w:rsidRDefault="009775DF" w:rsidP="003555A5">
      <w:pPr>
        <w:widowControl/>
        <w:snapToGrid/>
        <w:ind w:left="360"/>
        <w:rPr>
          <w:rFonts w:ascii="Times New Roman" w:hAnsi="Times New Roman"/>
        </w:rPr>
      </w:pPr>
      <w:r w:rsidRPr="009775DF">
        <w:rPr>
          <w:rFonts w:ascii="Times New Roman" w:hAnsi="Times New Roman"/>
          <w:bCs/>
        </w:rPr>
        <w:lastRenderedPageBreak/>
        <w:t>After OMB approves the addition of the new fillable version of the form, SSA will phase out the standard PDF versions from our Internet and Intranet websites and replace them with the fillable PDF file.  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AE7283"/>
    <w:multiLevelType w:val="hybridMultilevel"/>
    <w:tmpl w:val="9E769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0BBE"/>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145A"/>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55A5"/>
    <w:rsid w:val="00356601"/>
    <w:rsid w:val="003571A6"/>
    <w:rsid w:val="00357225"/>
    <w:rsid w:val="0036127D"/>
    <w:rsid w:val="003622A2"/>
    <w:rsid w:val="00364B34"/>
    <w:rsid w:val="00365395"/>
    <w:rsid w:val="00370F0C"/>
    <w:rsid w:val="0037379A"/>
    <w:rsid w:val="003815DA"/>
    <w:rsid w:val="00382189"/>
    <w:rsid w:val="003833B5"/>
    <w:rsid w:val="00386B03"/>
    <w:rsid w:val="00390B36"/>
    <w:rsid w:val="00392418"/>
    <w:rsid w:val="0039296B"/>
    <w:rsid w:val="003932E7"/>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94426"/>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3188"/>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571C"/>
    <w:rsid w:val="00930D4B"/>
    <w:rsid w:val="009333B9"/>
    <w:rsid w:val="009369C0"/>
    <w:rsid w:val="00937077"/>
    <w:rsid w:val="009410F2"/>
    <w:rsid w:val="00945621"/>
    <w:rsid w:val="00950C77"/>
    <w:rsid w:val="009545B6"/>
    <w:rsid w:val="00954B07"/>
    <w:rsid w:val="00957DFB"/>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2EFE"/>
    <w:rsid w:val="00D64CF8"/>
    <w:rsid w:val="00D71D7E"/>
    <w:rsid w:val="00D72E1A"/>
    <w:rsid w:val="00D73F70"/>
    <w:rsid w:val="00D82125"/>
    <w:rsid w:val="00D82FD0"/>
    <w:rsid w:val="00D835AD"/>
    <w:rsid w:val="00D90022"/>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6CF8"/>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2016-06-24T18:18:00Z</dcterms:created>
  <dcterms:modified xsi:type="dcterms:W3CDTF">2016-06-24T18:18:00Z</dcterms:modified>
</cp:coreProperties>
</file>