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6471E1" w14:textId="77777777" w:rsidR="001A3CDE" w:rsidRPr="00C31C8D" w:rsidRDefault="00C86492" w:rsidP="00323EFE">
      <w:pPr>
        <w:jc w:val="center"/>
        <w:rPr>
          <w:rStyle w:val="Strong"/>
          <w:rFonts w:ascii="Arial" w:hAnsi="Arial" w:cs="Arial"/>
          <w:szCs w:val="24"/>
          <w:u w:val="single"/>
        </w:rPr>
      </w:pPr>
      <w:r w:rsidRPr="00C31C8D">
        <w:rPr>
          <w:rStyle w:val="Strong"/>
          <w:rFonts w:ascii="Arial" w:hAnsi="Arial" w:cs="Arial"/>
          <w:szCs w:val="24"/>
          <w:u w:val="single"/>
        </w:rPr>
        <w:t>SUPPORTING STATEMENT</w:t>
      </w:r>
      <w:r w:rsidR="00DB294B" w:rsidRPr="00C31C8D">
        <w:rPr>
          <w:rStyle w:val="Strong"/>
          <w:rFonts w:ascii="Arial" w:hAnsi="Arial" w:cs="Arial"/>
          <w:szCs w:val="24"/>
          <w:u w:val="single"/>
        </w:rPr>
        <w:t xml:space="preserve"> -</w:t>
      </w:r>
      <w:r w:rsidR="00C979B5" w:rsidRPr="00C31C8D">
        <w:rPr>
          <w:rStyle w:val="Strong"/>
          <w:rFonts w:ascii="Arial" w:hAnsi="Arial" w:cs="Arial"/>
          <w:szCs w:val="24"/>
          <w:u w:val="single"/>
        </w:rPr>
        <w:t xml:space="preserve"> P</w:t>
      </w:r>
      <w:r w:rsidR="00DB294B" w:rsidRPr="00C31C8D">
        <w:rPr>
          <w:rStyle w:val="Strong"/>
          <w:rFonts w:ascii="Arial" w:hAnsi="Arial" w:cs="Arial"/>
          <w:szCs w:val="24"/>
          <w:u w:val="single"/>
        </w:rPr>
        <w:t>ART</w:t>
      </w:r>
      <w:r w:rsidR="00C979B5" w:rsidRPr="00C31C8D">
        <w:rPr>
          <w:rStyle w:val="Strong"/>
          <w:rFonts w:ascii="Arial" w:hAnsi="Arial" w:cs="Arial"/>
          <w:szCs w:val="24"/>
          <w:u w:val="single"/>
        </w:rPr>
        <w:t xml:space="preserve"> A</w:t>
      </w:r>
    </w:p>
    <w:p w14:paraId="7A71AE0C" w14:textId="77777777" w:rsidR="00DB294B" w:rsidRPr="00C31C8D" w:rsidRDefault="00DB294B" w:rsidP="00323EFE">
      <w:pPr>
        <w:jc w:val="center"/>
        <w:rPr>
          <w:rStyle w:val="Strong"/>
          <w:rFonts w:ascii="Arial" w:hAnsi="Arial" w:cs="Arial"/>
          <w:szCs w:val="24"/>
          <w:u w:val="single"/>
        </w:rPr>
      </w:pPr>
    </w:p>
    <w:p w14:paraId="762EFAC4" w14:textId="77777777" w:rsidR="00C74DE1" w:rsidRDefault="00C86492" w:rsidP="00DB294B">
      <w:pPr>
        <w:jc w:val="center"/>
        <w:rPr>
          <w:rStyle w:val="Strong"/>
          <w:rFonts w:ascii="Arial" w:hAnsi="Arial" w:cs="Arial"/>
          <w:szCs w:val="24"/>
          <w:u w:val="single"/>
        </w:rPr>
      </w:pPr>
      <w:r w:rsidRPr="00C31C8D">
        <w:rPr>
          <w:rStyle w:val="Strong"/>
          <w:rFonts w:ascii="Arial" w:hAnsi="Arial" w:cs="Arial"/>
          <w:szCs w:val="24"/>
          <w:u w:val="single"/>
        </w:rPr>
        <w:t xml:space="preserve">Exchange </w:t>
      </w:r>
      <w:r w:rsidR="007A0FE1" w:rsidRPr="00C31C8D">
        <w:rPr>
          <w:rStyle w:val="Strong"/>
          <w:rFonts w:ascii="Arial" w:hAnsi="Arial" w:cs="Arial"/>
          <w:szCs w:val="24"/>
          <w:u w:val="single"/>
        </w:rPr>
        <w:t>Personal Identity Verification of Contractor</w:t>
      </w:r>
      <w:r w:rsidR="00351FF7" w:rsidRPr="00C31C8D">
        <w:rPr>
          <w:rStyle w:val="Strong"/>
          <w:rFonts w:ascii="Arial" w:hAnsi="Arial" w:cs="Arial"/>
          <w:szCs w:val="24"/>
          <w:u w:val="single"/>
        </w:rPr>
        <w:t>/Vendor</w:t>
      </w:r>
      <w:r w:rsidR="007A0FE1" w:rsidRPr="00C31C8D">
        <w:rPr>
          <w:rStyle w:val="Strong"/>
          <w:rFonts w:ascii="Arial" w:hAnsi="Arial" w:cs="Arial"/>
          <w:szCs w:val="24"/>
          <w:u w:val="single"/>
        </w:rPr>
        <w:t xml:space="preserve"> Personnel</w:t>
      </w:r>
    </w:p>
    <w:p w14:paraId="03572D83" w14:textId="77777777" w:rsidR="00C86492" w:rsidRPr="00C31C8D" w:rsidRDefault="00DB294B" w:rsidP="00DB294B">
      <w:pPr>
        <w:jc w:val="center"/>
        <w:rPr>
          <w:rStyle w:val="Strong"/>
          <w:rFonts w:ascii="Arial" w:hAnsi="Arial" w:cs="Arial"/>
          <w:szCs w:val="24"/>
          <w:u w:val="single"/>
        </w:rPr>
      </w:pPr>
      <w:r w:rsidRPr="00C31C8D">
        <w:rPr>
          <w:rStyle w:val="Strong"/>
          <w:rFonts w:ascii="Arial" w:hAnsi="Arial" w:cs="Arial"/>
          <w:szCs w:val="24"/>
          <w:u w:val="single"/>
        </w:rPr>
        <w:t xml:space="preserve"> (0702-XXXX)</w:t>
      </w:r>
    </w:p>
    <w:p w14:paraId="4279BB41" w14:textId="77777777" w:rsidR="00323EFE" w:rsidRPr="00C31C8D" w:rsidRDefault="00323EFE" w:rsidP="00323EFE">
      <w:pPr>
        <w:jc w:val="center"/>
        <w:rPr>
          <w:rStyle w:val="Strong"/>
          <w:rFonts w:ascii="Arial" w:hAnsi="Arial" w:cs="Arial"/>
          <w:szCs w:val="24"/>
          <w:u w:val="single"/>
        </w:rPr>
      </w:pPr>
    </w:p>
    <w:p w14:paraId="53117D16" w14:textId="77777777" w:rsidR="00323EFE" w:rsidRPr="00C31C8D" w:rsidRDefault="00323EFE" w:rsidP="00323EFE">
      <w:pPr>
        <w:jc w:val="center"/>
        <w:rPr>
          <w:rStyle w:val="Strong"/>
          <w:rFonts w:ascii="Arial" w:hAnsi="Arial" w:cs="Arial"/>
          <w:szCs w:val="24"/>
          <w:u w:val="single"/>
        </w:rPr>
      </w:pPr>
    </w:p>
    <w:p w14:paraId="60F891FA" w14:textId="77777777" w:rsidR="00323EFE" w:rsidRPr="00C31C8D" w:rsidRDefault="00323EFE" w:rsidP="00323EFE">
      <w:pPr>
        <w:jc w:val="center"/>
        <w:rPr>
          <w:rStyle w:val="Strong"/>
          <w:rFonts w:ascii="Arial" w:hAnsi="Arial" w:cs="Arial"/>
          <w:szCs w:val="24"/>
          <w:u w:val="single"/>
        </w:rPr>
      </w:pPr>
    </w:p>
    <w:p w14:paraId="3B050D9F" w14:textId="77777777" w:rsidR="00323EFE" w:rsidRPr="00C31C8D" w:rsidRDefault="001252F4" w:rsidP="00973F34">
      <w:pPr>
        <w:pStyle w:val="ListParagraph"/>
        <w:numPr>
          <w:ilvl w:val="0"/>
          <w:numId w:val="1"/>
        </w:numPr>
        <w:ind w:left="360"/>
        <w:rPr>
          <w:rStyle w:val="Strong"/>
          <w:rFonts w:ascii="Arial" w:hAnsi="Arial" w:cs="Arial"/>
          <w:b w:val="0"/>
          <w:szCs w:val="24"/>
        </w:rPr>
      </w:pPr>
      <w:r w:rsidRPr="00C31C8D">
        <w:rPr>
          <w:rStyle w:val="Strong"/>
          <w:rFonts w:ascii="Arial" w:hAnsi="Arial" w:cs="Arial"/>
          <w:b w:val="0"/>
          <w:szCs w:val="24"/>
          <w:u w:val="single"/>
        </w:rPr>
        <w:t>JUSTI</w:t>
      </w:r>
      <w:r w:rsidR="00C31C8D">
        <w:rPr>
          <w:rStyle w:val="Strong"/>
          <w:rFonts w:ascii="Arial" w:hAnsi="Arial" w:cs="Arial"/>
          <w:b w:val="0"/>
          <w:szCs w:val="24"/>
          <w:u w:val="single"/>
        </w:rPr>
        <w:t>FI</w:t>
      </w:r>
      <w:r w:rsidRPr="00C31C8D">
        <w:rPr>
          <w:rStyle w:val="Strong"/>
          <w:rFonts w:ascii="Arial" w:hAnsi="Arial" w:cs="Arial"/>
          <w:b w:val="0"/>
          <w:szCs w:val="24"/>
          <w:u w:val="single"/>
        </w:rPr>
        <w:t>CATION</w:t>
      </w:r>
    </w:p>
    <w:p w14:paraId="4BE85285" w14:textId="77777777" w:rsidR="001252F4" w:rsidRPr="00C31C8D" w:rsidRDefault="001252F4" w:rsidP="001252F4">
      <w:pPr>
        <w:pStyle w:val="ListParagraph"/>
        <w:ind w:left="360"/>
        <w:rPr>
          <w:rStyle w:val="Strong"/>
          <w:rFonts w:ascii="Arial" w:hAnsi="Arial" w:cs="Arial"/>
          <w:b w:val="0"/>
          <w:szCs w:val="24"/>
        </w:rPr>
      </w:pPr>
    </w:p>
    <w:p w14:paraId="2AB29647" w14:textId="77777777" w:rsidR="001252F4" w:rsidRPr="00C31C8D" w:rsidRDefault="001252F4" w:rsidP="00FD6C0D">
      <w:pPr>
        <w:pStyle w:val="ListParagraph"/>
        <w:numPr>
          <w:ilvl w:val="1"/>
          <w:numId w:val="1"/>
        </w:numPr>
        <w:ind w:left="450" w:firstLine="0"/>
        <w:rPr>
          <w:rStyle w:val="Strong"/>
          <w:rFonts w:ascii="Arial" w:hAnsi="Arial" w:cs="Arial"/>
          <w:b w:val="0"/>
          <w:szCs w:val="24"/>
        </w:rPr>
      </w:pPr>
      <w:r w:rsidRPr="00C31C8D">
        <w:rPr>
          <w:rStyle w:val="Strong"/>
          <w:rFonts w:ascii="Arial" w:hAnsi="Arial" w:cs="Arial"/>
          <w:b w:val="0"/>
          <w:szCs w:val="24"/>
          <w:u w:val="single"/>
        </w:rPr>
        <w:t>Need for the Information Collection</w:t>
      </w:r>
    </w:p>
    <w:p w14:paraId="203BF318" w14:textId="77777777" w:rsidR="00C72C5B" w:rsidRPr="00C31C8D" w:rsidRDefault="00C72C5B" w:rsidP="00C72C5B">
      <w:pPr>
        <w:pStyle w:val="ListParagraph"/>
        <w:ind w:left="1440"/>
        <w:rPr>
          <w:rStyle w:val="Strong"/>
          <w:rFonts w:ascii="Arial" w:hAnsi="Arial" w:cs="Arial"/>
          <w:b w:val="0"/>
          <w:szCs w:val="24"/>
        </w:rPr>
      </w:pPr>
    </w:p>
    <w:p w14:paraId="36E99644" w14:textId="77777777" w:rsidR="00A920E7" w:rsidRPr="00C31C8D" w:rsidRDefault="00532815" w:rsidP="006A28A9">
      <w:pPr>
        <w:ind w:firstLine="720"/>
        <w:rPr>
          <w:rFonts w:ascii="Arial" w:hAnsi="Arial" w:cs="Arial"/>
          <w:szCs w:val="24"/>
        </w:rPr>
      </w:pPr>
      <w:r w:rsidRPr="00C31C8D">
        <w:rPr>
          <w:rFonts w:ascii="Arial" w:hAnsi="Arial" w:cs="Arial"/>
          <w:szCs w:val="24"/>
        </w:rPr>
        <w:t xml:space="preserve">The Secretary of Defense has vested in the Secretary of the Army and the Secretary of the Air Force all functions, powers, and duties relating to Exchange activities within their respective military departments. </w:t>
      </w:r>
      <w:r w:rsidR="0076222D">
        <w:rPr>
          <w:rFonts w:ascii="Arial" w:hAnsi="Arial" w:cs="Arial"/>
          <w:szCs w:val="24"/>
        </w:rPr>
        <w:t xml:space="preserve"> </w:t>
      </w:r>
      <w:r w:rsidR="0076222D" w:rsidRPr="00C31C8D">
        <w:rPr>
          <w:rFonts w:ascii="Arial" w:hAnsi="Arial" w:cs="Arial"/>
          <w:szCs w:val="24"/>
        </w:rPr>
        <w:t>This authority is held jointly and equally</w:t>
      </w:r>
      <w:r w:rsidR="0076222D">
        <w:rPr>
          <w:rFonts w:ascii="Arial" w:hAnsi="Arial" w:cs="Arial"/>
          <w:szCs w:val="24"/>
        </w:rPr>
        <w:t xml:space="preserve">.  </w:t>
      </w:r>
      <w:r w:rsidRPr="00C31C8D">
        <w:rPr>
          <w:rFonts w:ascii="Arial" w:hAnsi="Arial" w:cs="Arial"/>
          <w:szCs w:val="24"/>
        </w:rPr>
        <w:t xml:space="preserve"> </w:t>
      </w:r>
      <w:r w:rsidR="00A920E7" w:rsidRPr="00C31C8D">
        <w:rPr>
          <w:rFonts w:ascii="Arial" w:hAnsi="Arial" w:cs="Arial"/>
          <w:szCs w:val="24"/>
        </w:rPr>
        <w:t>Army Regulation 215-8/A</w:t>
      </w:r>
      <w:r w:rsidR="00C979B5" w:rsidRPr="00C31C8D">
        <w:rPr>
          <w:rFonts w:ascii="Arial" w:hAnsi="Arial" w:cs="Arial"/>
          <w:szCs w:val="24"/>
        </w:rPr>
        <w:t xml:space="preserve">ir </w:t>
      </w:r>
      <w:r w:rsidR="00A920E7" w:rsidRPr="00C31C8D">
        <w:rPr>
          <w:rFonts w:ascii="Arial" w:hAnsi="Arial" w:cs="Arial"/>
          <w:szCs w:val="24"/>
        </w:rPr>
        <w:t>F</w:t>
      </w:r>
      <w:r w:rsidR="00C979B5" w:rsidRPr="00C31C8D">
        <w:rPr>
          <w:rFonts w:ascii="Arial" w:hAnsi="Arial" w:cs="Arial"/>
          <w:szCs w:val="24"/>
        </w:rPr>
        <w:t xml:space="preserve">orce </w:t>
      </w:r>
      <w:r w:rsidR="00A920E7" w:rsidRPr="00C31C8D">
        <w:rPr>
          <w:rFonts w:ascii="Arial" w:hAnsi="Arial" w:cs="Arial"/>
          <w:szCs w:val="24"/>
        </w:rPr>
        <w:t>I</w:t>
      </w:r>
      <w:r w:rsidR="00C979B5" w:rsidRPr="00C31C8D">
        <w:rPr>
          <w:rFonts w:ascii="Arial" w:hAnsi="Arial" w:cs="Arial"/>
          <w:szCs w:val="24"/>
        </w:rPr>
        <w:t>nstruction</w:t>
      </w:r>
      <w:r w:rsidR="00A920E7" w:rsidRPr="00C31C8D">
        <w:rPr>
          <w:rFonts w:ascii="Arial" w:hAnsi="Arial" w:cs="Arial"/>
          <w:szCs w:val="24"/>
        </w:rPr>
        <w:t xml:space="preserve"> 34-211(I)</w:t>
      </w:r>
      <w:r w:rsidR="001025C8" w:rsidRPr="00C31C8D">
        <w:rPr>
          <w:rFonts w:ascii="Arial" w:hAnsi="Arial" w:cs="Arial"/>
          <w:szCs w:val="24"/>
        </w:rPr>
        <w:t>, “Army and Air Force Exchange Service Operations”</w:t>
      </w:r>
      <w:r w:rsidR="0076222D">
        <w:rPr>
          <w:rFonts w:ascii="Arial" w:hAnsi="Arial" w:cs="Arial"/>
          <w:szCs w:val="24"/>
        </w:rPr>
        <w:t>, in accordance with Title 10, U.S.C. §3013, “Secretary of the Army” and §8013, “Secretary of the Air Force”,</w:t>
      </w:r>
      <w:r w:rsidR="00C86492" w:rsidRPr="00C31C8D">
        <w:rPr>
          <w:rFonts w:ascii="Arial" w:hAnsi="Arial" w:cs="Arial"/>
          <w:szCs w:val="24"/>
        </w:rPr>
        <w:t xml:space="preserve"> charges the Army and Air Force Exchange Service</w:t>
      </w:r>
      <w:r w:rsidR="002E2F1E" w:rsidRPr="00C31C8D">
        <w:rPr>
          <w:rFonts w:ascii="Arial" w:hAnsi="Arial" w:cs="Arial"/>
          <w:szCs w:val="24"/>
        </w:rPr>
        <w:t xml:space="preserve"> (Exchange)</w:t>
      </w:r>
      <w:r w:rsidR="00C86492" w:rsidRPr="00C31C8D">
        <w:rPr>
          <w:rFonts w:ascii="Arial" w:hAnsi="Arial" w:cs="Arial"/>
          <w:szCs w:val="24"/>
        </w:rPr>
        <w:t xml:space="preserve"> with the dual and enduring mission of providing quality merchandise and services to its customers at competitively low prices and of generating earnings which provide a dividend to support </w:t>
      </w:r>
      <w:r w:rsidR="00C979B5" w:rsidRPr="00C31C8D">
        <w:rPr>
          <w:rFonts w:ascii="Arial" w:hAnsi="Arial" w:cs="Arial"/>
          <w:szCs w:val="24"/>
        </w:rPr>
        <w:t xml:space="preserve">family, </w:t>
      </w:r>
      <w:r w:rsidR="00C86492" w:rsidRPr="00C31C8D">
        <w:rPr>
          <w:rFonts w:ascii="Arial" w:hAnsi="Arial" w:cs="Arial"/>
          <w:szCs w:val="24"/>
        </w:rPr>
        <w:t>morale, welfare and recreation (</w:t>
      </w:r>
      <w:r w:rsidR="00C979B5" w:rsidRPr="00C31C8D">
        <w:rPr>
          <w:rFonts w:ascii="Arial" w:hAnsi="Arial" w:cs="Arial"/>
          <w:szCs w:val="24"/>
        </w:rPr>
        <w:t>F</w:t>
      </w:r>
      <w:r w:rsidR="00C86492" w:rsidRPr="00C31C8D">
        <w:rPr>
          <w:rFonts w:ascii="Arial" w:hAnsi="Arial" w:cs="Arial"/>
          <w:szCs w:val="24"/>
        </w:rPr>
        <w:t>MWR) programs.</w:t>
      </w:r>
      <w:r w:rsidRPr="00C31C8D">
        <w:rPr>
          <w:rFonts w:ascii="Arial" w:hAnsi="Arial" w:cs="Arial"/>
          <w:szCs w:val="24"/>
        </w:rPr>
        <w:t xml:space="preserve">  </w:t>
      </w:r>
    </w:p>
    <w:p w14:paraId="3A369189" w14:textId="77777777" w:rsidR="00532815" w:rsidRPr="00C31C8D" w:rsidRDefault="00532815" w:rsidP="006A28A9">
      <w:pPr>
        <w:ind w:firstLine="720"/>
        <w:rPr>
          <w:rFonts w:ascii="Arial" w:hAnsi="Arial" w:cs="Arial"/>
          <w:szCs w:val="24"/>
        </w:rPr>
      </w:pPr>
    </w:p>
    <w:p w14:paraId="5A79FEA6" w14:textId="50D59EA4" w:rsidR="00532815" w:rsidRPr="00C31C8D" w:rsidRDefault="002E2F1E" w:rsidP="006A28A9">
      <w:pPr>
        <w:ind w:firstLine="720"/>
        <w:rPr>
          <w:rFonts w:ascii="Arial" w:hAnsi="Arial" w:cs="Arial"/>
          <w:szCs w:val="24"/>
        </w:rPr>
      </w:pPr>
      <w:r w:rsidRPr="00C31C8D">
        <w:rPr>
          <w:rFonts w:ascii="Arial" w:hAnsi="Arial" w:cs="Arial"/>
          <w:szCs w:val="24"/>
        </w:rPr>
        <w:t xml:space="preserve">The authority and procedures which govern the security investigations and clearances of assigned Exchange contractors </w:t>
      </w:r>
      <w:r w:rsidR="00360FDA" w:rsidRPr="00C31C8D">
        <w:rPr>
          <w:rFonts w:ascii="Arial" w:hAnsi="Arial" w:cs="Arial"/>
          <w:szCs w:val="24"/>
        </w:rPr>
        <w:t xml:space="preserve">and vendors </w:t>
      </w:r>
      <w:r w:rsidR="0076222D">
        <w:rPr>
          <w:rFonts w:ascii="Arial" w:hAnsi="Arial" w:cs="Arial"/>
          <w:szCs w:val="24"/>
        </w:rPr>
        <w:t>include</w:t>
      </w:r>
      <w:r w:rsidRPr="00C31C8D">
        <w:rPr>
          <w:rFonts w:ascii="Arial" w:hAnsi="Arial" w:cs="Arial"/>
          <w:szCs w:val="24"/>
        </w:rPr>
        <w:t xml:space="preserve"> AR </w:t>
      </w:r>
      <w:r w:rsidR="0076222D">
        <w:rPr>
          <w:rFonts w:ascii="Arial" w:hAnsi="Arial" w:cs="Arial"/>
          <w:szCs w:val="24"/>
        </w:rPr>
        <w:t>380-3</w:t>
      </w:r>
      <w:r w:rsidR="002178AD" w:rsidRPr="00C31C8D">
        <w:rPr>
          <w:rFonts w:ascii="Arial" w:hAnsi="Arial" w:cs="Arial"/>
          <w:szCs w:val="24"/>
        </w:rPr>
        <w:t xml:space="preserve">7, </w:t>
      </w:r>
      <w:r w:rsidR="001025C8" w:rsidRPr="00C31C8D">
        <w:rPr>
          <w:rFonts w:ascii="Arial" w:hAnsi="Arial" w:cs="Arial"/>
          <w:szCs w:val="24"/>
        </w:rPr>
        <w:t xml:space="preserve">“Personnel Security Program;” </w:t>
      </w:r>
      <w:r w:rsidR="002178AD" w:rsidRPr="00C31C8D">
        <w:rPr>
          <w:rFonts w:ascii="Arial" w:hAnsi="Arial" w:cs="Arial"/>
          <w:szCs w:val="24"/>
        </w:rPr>
        <w:t>AFI 31-501</w:t>
      </w:r>
      <w:r w:rsidR="001025C8" w:rsidRPr="00C31C8D">
        <w:rPr>
          <w:rFonts w:ascii="Arial" w:hAnsi="Arial" w:cs="Arial"/>
          <w:szCs w:val="24"/>
        </w:rPr>
        <w:t>, “Personnel Security Management;”</w:t>
      </w:r>
      <w:r w:rsidR="002178AD" w:rsidRPr="00C31C8D">
        <w:rPr>
          <w:rFonts w:ascii="Arial" w:hAnsi="Arial" w:cs="Arial"/>
          <w:szCs w:val="24"/>
        </w:rPr>
        <w:t xml:space="preserve"> DoD 5200.</w:t>
      </w:r>
      <w:r w:rsidRPr="00C31C8D">
        <w:rPr>
          <w:rFonts w:ascii="Arial" w:hAnsi="Arial" w:cs="Arial"/>
          <w:szCs w:val="24"/>
        </w:rPr>
        <w:t>2-</w:t>
      </w:r>
      <w:r w:rsidR="002178AD" w:rsidRPr="00C31C8D">
        <w:rPr>
          <w:rFonts w:ascii="Arial" w:hAnsi="Arial" w:cs="Arial"/>
          <w:szCs w:val="24"/>
        </w:rPr>
        <w:t>R</w:t>
      </w:r>
      <w:r w:rsidR="001025C8" w:rsidRPr="00C31C8D">
        <w:rPr>
          <w:rFonts w:ascii="Arial" w:hAnsi="Arial" w:cs="Arial"/>
          <w:szCs w:val="24"/>
        </w:rPr>
        <w:t>, “DoD Personnel Security Program (ESP);”</w:t>
      </w:r>
      <w:r w:rsidR="0076222D">
        <w:rPr>
          <w:rFonts w:ascii="Arial" w:hAnsi="Arial" w:cs="Arial"/>
          <w:szCs w:val="24"/>
        </w:rPr>
        <w:t xml:space="preserve"> Air Force Instruction 31-401, “Information Security Program.”  Exchange security procedures are in</w:t>
      </w:r>
      <w:r w:rsidR="001025C8" w:rsidRPr="00C31C8D">
        <w:rPr>
          <w:rFonts w:ascii="Arial" w:hAnsi="Arial" w:cs="Arial"/>
          <w:szCs w:val="24"/>
        </w:rPr>
        <w:t xml:space="preserve"> compliance with United States Presidential Executive Order </w:t>
      </w:r>
      <w:r w:rsidR="00084ADA">
        <w:rPr>
          <w:rFonts w:ascii="Arial" w:hAnsi="Arial" w:cs="Arial"/>
          <w:szCs w:val="24"/>
        </w:rPr>
        <w:t>13526</w:t>
      </w:r>
      <w:r w:rsidR="001025C8" w:rsidRPr="00C31C8D">
        <w:rPr>
          <w:rFonts w:ascii="Arial" w:hAnsi="Arial" w:cs="Arial"/>
          <w:szCs w:val="24"/>
        </w:rPr>
        <w:t>, “</w:t>
      </w:r>
      <w:r w:rsidR="00084ADA">
        <w:rPr>
          <w:rFonts w:ascii="Arial" w:hAnsi="Arial" w:cs="Arial"/>
          <w:szCs w:val="24"/>
        </w:rPr>
        <w:t>Classified National Security</w:t>
      </w:r>
      <w:r w:rsidR="001025C8" w:rsidRPr="00C31C8D">
        <w:rPr>
          <w:rFonts w:ascii="Arial" w:hAnsi="Arial" w:cs="Arial"/>
          <w:szCs w:val="24"/>
        </w:rPr>
        <w:t>”</w:t>
      </w:r>
      <w:r w:rsidR="00084ADA">
        <w:rPr>
          <w:rFonts w:ascii="Arial" w:hAnsi="Arial" w:cs="Arial"/>
          <w:szCs w:val="24"/>
        </w:rPr>
        <w:t xml:space="preserve"> United States Presidential Executive Order 10450 “Security Requirements for Government Employment”,</w:t>
      </w:r>
      <w:r w:rsidR="001025C8" w:rsidRPr="00C31C8D">
        <w:rPr>
          <w:rFonts w:ascii="Arial" w:hAnsi="Arial" w:cs="Arial"/>
          <w:szCs w:val="24"/>
        </w:rPr>
        <w:t xml:space="preserve"> and United States Presidential Executive Order 9397, “SSN”.  </w:t>
      </w:r>
      <w:r w:rsidRPr="00C31C8D">
        <w:rPr>
          <w:rFonts w:ascii="Arial" w:hAnsi="Arial" w:cs="Arial"/>
          <w:szCs w:val="24"/>
        </w:rPr>
        <w:t xml:space="preserve">The Exchange Chief Executive Officer (CEO) has the authority to identify security clearance jurisdiction over the Headquarters of the Exchange and its subordinate activities.  </w:t>
      </w:r>
    </w:p>
    <w:p w14:paraId="152B03E5" w14:textId="77777777" w:rsidR="00532815" w:rsidRPr="00C31C8D" w:rsidRDefault="00532815" w:rsidP="006A28A9">
      <w:pPr>
        <w:ind w:firstLine="720"/>
        <w:rPr>
          <w:rFonts w:ascii="Arial" w:hAnsi="Arial" w:cs="Arial"/>
          <w:szCs w:val="24"/>
        </w:rPr>
      </w:pPr>
    </w:p>
    <w:p w14:paraId="2E4116A6" w14:textId="77777777" w:rsidR="0061510D" w:rsidRPr="00C31C8D" w:rsidRDefault="002178AD" w:rsidP="0061510D">
      <w:pPr>
        <w:ind w:firstLine="720"/>
        <w:rPr>
          <w:rFonts w:ascii="Arial" w:hAnsi="Arial" w:cs="Arial"/>
          <w:szCs w:val="24"/>
        </w:rPr>
      </w:pPr>
      <w:r w:rsidRPr="00C31C8D">
        <w:rPr>
          <w:rFonts w:ascii="Arial" w:hAnsi="Arial" w:cs="Arial"/>
          <w:szCs w:val="24"/>
        </w:rPr>
        <w:t xml:space="preserve">The retail mission of the Exchange requires timely delivery of products and services </w:t>
      </w:r>
      <w:r w:rsidR="00BE171B" w:rsidRPr="00C31C8D">
        <w:rPr>
          <w:rFonts w:ascii="Arial" w:hAnsi="Arial" w:cs="Arial"/>
          <w:szCs w:val="24"/>
        </w:rPr>
        <w:t xml:space="preserve">to military service members </w:t>
      </w:r>
      <w:r w:rsidRPr="00C31C8D">
        <w:rPr>
          <w:rFonts w:ascii="Arial" w:hAnsi="Arial" w:cs="Arial"/>
          <w:szCs w:val="24"/>
        </w:rPr>
        <w:t>with the assistance of vendors and contractors.  Information collected is done so to</w:t>
      </w:r>
      <w:r w:rsidR="002E2F1E" w:rsidRPr="00C31C8D">
        <w:rPr>
          <w:rFonts w:ascii="Arial" w:hAnsi="Arial" w:cs="Arial"/>
          <w:szCs w:val="24"/>
        </w:rPr>
        <w:t xml:space="preserve"> facilitate the initiation, investigation, and adjudication of information relative to DoD security clearance for </w:t>
      </w:r>
      <w:r w:rsidRPr="00C31C8D">
        <w:rPr>
          <w:rFonts w:ascii="Arial" w:hAnsi="Arial" w:cs="Arial"/>
          <w:szCs w:val="24"/>
        </w:rPr>
        <w:t xml:space="preserve">these </w:t>
      </w:r>
      <w:r w:rsidR="002E2F1E" w:rsidRPr="00C31C8D">
        <w:rPr>
          <w:rFonts w:ascii="Arial" w:hAnsi="Arial" w:cs="Arial"/>
          <w:szCs w:val="24"/>
        </w:rPr>
        <w:t>contractors</w:t>
      </w:r>
      <w:r w:rsidRPr="00C31C8D">
        <w:rPr>
          <w:rFonts w:ascii="Arial" w:hAnsi="Arial" w:cs="Arial"/>
          <w:szCs w:val="24"/>
        </w:rPr>
        <w:t xml:space="preserve"> and vendors</w:t>
      </w:r>
      <w:r w:rsidR="002E2F1E" w:rsidRPr="00C31C8D">
        <w:rPr>
          <w:rFonts w:ascii="Arial" w:hAnsi="Arial" w:cs="Arial"/>
          <w:szCs w:val="24"/>
        </w:rPr>
        <w:t xml:space="preserve">.  </w:t>
      </w:r>
    </w:p>
    <w:p w14:paraId="120EA976" w14:textId="77777777" w:rsidR="0065294C" w:rsidRPr="00C31C8D" w:rsidRDefault="0065294C" w:rsidP="0061510D">
      <w:pPr>
        <w:ind w:firstLine="720"/>
        <w:rPr>
          <w:rFonts w:ascii="Arial" w:hAnsi="Arial" w:cs="Arial"/>
          <w:szCs w:val="24"/>
        </w:rPr>
      </w:pPr>
    </w:p>
    <w:p w14:paraId="59F7DC9E" w14:textId="7E698464" w:rsidR="00F62680" w:rsidRDefault="00321521">
      <w:pPr>
        <w:rPr>
          <w:rStyle w:val="Strong"/>
          <w:rFonts w:ascii="Arial" w:hAnsi="Arial" w:cs="Arial"/>
          <w:b w:val="0"/>
          <w:szCs w:val="24"/>
        </w:rPr>
      </w:pPr>
      <w:r w:rsidRPr="00C31C8D">
        <w:rPr>
          <w:rStyle w:val="Strong"/>
          <w:rFonts w:ascii="Arial" w:hAnsi="Arial" w:cs="Arial"/>
          <w:b w:val="0"/>
          <w:szCs w:val="24"/>
        </w:rPr>
        <w:t>After an Exchange contract has been awarded,</w:t>
      </w:r>
      <w:r w:rsidR="001C1B65">
        <w:rPr>
          <w:rStyle w:val="Strong"/>
          <w:rFonts w:ascii="Arial" w:hAnsi="Arial" w:cs="Arial"/>
          <w:b w:val="0"/>
          <w:szCs w:val="24"/>
        </w:rPr>
        <w:t xml:space="preserve"> prior to performing or conducting any approved contractual </w:t>
      </w:r>
      <w:r w:rsidR="004B43F2">
        <w:rPr>
          <w:rStyle w:val="Strong"/>
          <w:rFonts w:ascii="Arial" w:hAnsi="Arial" w:cs="Arial"/>
          <w:b w:val="0"/>
          <w:szCs w:val="24"/>
        </w:rPr>
        <w:t>work on any federal installation,</w:t>
      </w:r>
      <w:r w:rsidRPr="00C31C8D">
        <w:rPr>
          <w:rStyle w:val="Strong"/>
          <w:rFonts w:ascii="Arial" w:hAnsi="Arial" w:cs="Arial"/>
          <w:b w:val="0"/>
          <w:szCs w:val="24"/>
        </w:rPr>
        <w:t xml:space="preserve"> the contractor/vendor shall comply with the local installation’s personal identity verification procedures, which implements Homeland Security Presidential Directive (HSPD)-12</w:t>
      </w:r>
      <w:r w:rsidR="00017FDF">
        <w:rPr>
          <w:rStyle w:val="Strong"/>
          <w:rFonts w:ascii="Arial" w:hAnsi="Arial" w:cs="Arial"/>
          <w:b w:val="0"/>
          <w:szCs w:val="24"/>
        </w:rPr>
        <w:t>;</w:t>
      </w:r>
      <w:r w:rsidR="00F62680">
        <w:t xml:space="preserve"> </w:t>
      </w:r>
      <w:hyperlink r:id="rId9" w:history="1">
        <w:r w:rsidR="00017FDF" w:rsidRPr="00084ADA">
          <w:rPr>
            <w:rStyle w:val="Strong"/>
            <w:rFonts w:ascii="Arial" w:hAnsi="Arial" w:cs="Arial"/>
            <w:b w:val="0"/>
            <w:szCs w:val="24"/>
          </w:rPr>
          <w:t>http://www.dhs.gov/homeland-security-presidential-directive-12</w:t>
        </w:r>
      </w:hyperlink>
      <w:r w:rsidR="00017FDF" w:rsidRPr="00F62680">
        <w:rPr>
          <w:rStyle w:val="Strong"/>
          <w:rFonts w:ascii="Arial" w:hAnsi="Arial" w:cs="Arial"/>
          <w:b w:val="0"/>
          <w:szCs w:val="24"/>
        </w:rPr>
        <w:t>.</w:t>
      </w:r>
      <w:r w:rsidR="00F62680">
        <w:rPr>
          <w:rStyle w:val="Strong"/>
          <w:rFonts w:ascii="Arial" w:hAnsi="Arial" w:cs="Arial"/>
          <w:b w:val="0"/>
          <w:szCs w:val="24"/>
        </w:rPr>
        <w:br w:type="page"/>
      </w:r>
    </w:p>
    <w:p w14:paraId="5036F596" w14:textId="54BE98D3" w:rsidR="008617C9" w:rsidRPr="00C31C8D" w:rsidRDefault="00995543" w:rsidP="00084ADA">
      <w:pPr>
        <w:autoSpaceDE w:val="0"/>
        <w:autoSpaceDN w:val="0"/>
        <w:adjustRightInd w:val="0"/>
        <w:ind w:firstLine="720"/>
      </w:pPr>
      <w:r>
        <w:rPr>
          <w:rStyle w:val="Strong"/>
          <w:rFonts w:ascii="Arial" w:hAnsi="Arial" w:cs="Arial"/>
          <w:b w:val="0"/>
          <w:szCs w:val="24"/>
        </w:rPr>
        <w:lastRenderedPageBreak/>
        <w:t xml:space="preserve"> </w:t>
      </w:r>
      <w:r w:rsidR="00321521" w:rsidRPr="00C31C8D">
        <w:rPr>
          <w:rStyle w:val="Strong"/>
          <w:rFonts w:ascii="Arial" w:hAnsi="Arial" w:cs="Arial"/>
          <w:b w:val="0"/>
          <w:szCs w:val="24"/>
        </w:rPr>
        <w:t xml:space="preserve"> </w:t>
      </w:r>
    </w:p>
    <w:p w14:paraId="0C2EC1E4" w14:textId="36B9BF19" w:rsidR="00377A90" w:rsidRPr="00377A90" w:rsidRDefault="008737E2" w:rsidP="00377A90">
      <w:pPr>
        <w:pStyle w:val="ListParagraph"/>
        <w:numPr>
          <w:ilvl w:val="1"/>
          <w:numId w:val="1"/>
        </w:numPr>
        <w:tabs>
          <w:tab w:val="left" w:pos="810"/>
        </w:tabs>
        <w:ind w:left="720" w:hanging="270"/>
        <w:rPr>
          <w:rStyle w:val="Strong"/>
          <w:rFonts w:ascii="Arial" w:hAnsi="Arial" w:cs="Arial"/>
          <w:b w:val="0"/>
          <w:szCs w:val="24"/>
        </w:rPr>
      </w:pPr>
      <w:r w:rsidRPr="00C31C8D">
        <w:rPr>
          <w:rStyle w:val="Strong"/>
          <w:rFonts w:ascii="Arial" w:hAnsi="Arial" w:cs="Arial"/>
          <w:b w:val="0"/>
          <w:szCs w:val="24"/>
          <w:u w:val="single"/>
        </w:rPr>
        <w:t>Use of the Information</w:t>
      </w:r>
    </w:p>
    <w:p w14:paraId="0D68DB53" w14:textId="77777777" w:rsidR="000D13A6" w:rsidRPr="00C31C8D" w:rsidRDefault="000D13A6" w:rsidP="008737E2">
      <w:pPr>
        <w:rPr>
          <w:rStyle w:val="Strong"/>
          <w:rFonts w:ascii="Arial" w:hAnsi="Arial" w:cs="Arial"/>
          <w:b w:val="0"/>
          <w:szCs w:val="24"/>
        </w:rPr>
      </w:pPr>
    </w:p>
    <w:p w14:paraId="7FA07529" w14:textId="77777777" w:rsidR="007168FB" w:rsidRPr="007168FB" w:rsidRDefault="007168FB" w:rsidP="007168FB">
      <w:pPr>
        <w:autoSpaceDE w:val="0"/>
        <w:autoSpaceDN w:val="0"/>
        <w:adjustRightInd w:val="0"/>
        <w:ind w:firstLine="720"/>
        <w:rPr>
          <w:rStyle w:val="Strong"/>
          <w:rFonts w:ascii="Arial" w:eastAsiaTheme="minorEastAsia" w:hAnsi="Arial" w:cs="Arial"/>
          <w:b w:val="0"/>
          <w:szCs w:val="24"/>
        </w:rPr>
      </w:pPr>
      <w:r w:rsidRPr="007168FB">
        <w:rPr>
          <w:rStyle w:val="Strong"/>
          <w:rFonts w:ascii="Arial" w:hAnsi="Arial" w:cs="Arial"/>
          <w:b w:val="0"/>
          <w:szCs w:val="24"/>
        </w:rPr>
        <w:t xml:space="preserve">When an Exchange facility is located on a military installation, contractors/vendors must be able to obtain a Common Access Card (CAC).  Methods to gain access to installations vary from location to location.   </w:t>
      </w:r>
      <w:r w:rsidRPr="007168FB">
        <w:rPr>
          <w:rStyle w:val="Strong"/>
          <w:rFonts w:ascii="Arial" w:eastAsiaTheme="minorEastAsia" w:hAnsi="Arial" w:cs="Arial"/>
          <w:b w:val="0"/>
          <w:szCs w:val="24"/>
        </w:rPr>
        <w:t>If the contractor/vendor employee is to work at only one site, he/she must follow local installation guidelines and directives concerning identification, access and security requirements.  It is the contractor’s/vendor’s responsibility to seek guidance from the Exchange Services Business Manager (SBM) or General Manager (GM) concerning these issues.  When an Exchange contractor/vendor or their employees will have access to sensitive data, or go to multiple Department of Defense (DoD) facilities, or have access to multiple non-DoD Federal facilities on a reoccurring basis for a period of six months or more in the Continental United States (CONUS) or Outside the Continental United States (OCONUS), they must obtain a CAC.</w:t>
      </w:r>
    </w:p>
    <w:p w14:paraId="49BBABF1" w14:textId="77777777" w:rsidR="007168FB" w:rsidRPr="007168FB" w:rsidRDefault="007168FB" w:rsidP="007168FB">
      <w:pPr>
        <w:autoSpaceDE w:val="0"/>
        <w:autoSpaceDN w:val="0"/>
        <w:adjustRightInd w:val="0"/>
        <w:ind w:firstLine="720"/>
        <w:rPr>
          <w:rStyle w:val="Strong"/>
          <w:rFonts w:ascii="Arial" w:eastAsiaTheme="minorEastAsia" w:hAnsi="Arial" w:cs="Arial"/>
          <w:b w:val="0"/>
          <w:szCs w:val="24"/>
        </w:rPr>
      </w:pPr>
    </w:p>
    <w:p w14:paraId="66A3971E" w14:textId="1E727DA8" w:rsidR="00A435AB" w:rsidRPr="00140FF4" w:rsidRDefault="007168FB" w:rsidP="007168FB">
      <w:pPr>
        <w:autoSpaceDE w:val="0"/>
        <w:autoSpaceDN w:val="0"/>
        <w:adjustRightInd w:val="0"/>
        <w:ind w:firstLine="720"/>
        <w:rPr>
          <w:rStyle w:val="Strong"/>
          <w:rFonts w:ascii="Arial" w:hAnsi="Arial" w:cs="Arial"/>
          <w:b w:val="0"/>
          <w:szCs w:val="24"/>
        </w:rPr>
      </w:pPr>
      <w:r w:rsidRPr="00140FF4">
        <w:rPr>
          <w:rStyle w:val="Strong"/>
          <w:rFonts w:ascii="Arial" w:hAnsi="Arial" w:cs="Arial"/>
          <w:b w:val="0"/>
          <w:i/>
          <w:szCs w:val="24"/>
        </w:rPr>
        <w:t xml:space="preserve">  </w:t>
      </w:r>
      <w:r w:rsidRPr="00140FF4">
        <w:rPr>
          <w:rStyle w:val="Strong"/>
          <w:rFonts w:ascii="Arial" w:eastAsiaTheme="minorEastAsia" w:hAnsi="Arial" w:cs="Arial"/>
          <w:b w:val="0"/>
          <w:szCs w:val="24"/>
        </w:rPr>
        <w:t xml:space="preserve">The Exchange Headquarters (HQ), Director of Staff-Force Protections (EG-FP) must approve and authorize access for all contractors/vendors </w:t>
      </w:r>
      <w:r w:rsidR="00984CC3" w:rsidRPr="00140FF4">
        <w:rPr>
          <w:rStyle w:val="Strong"/>
          <w:rFonts w:ascii="Arial" w:eastAsiaTheme="minorEastAsia" w:hAnsi="Arial" w:cs="Arial"/>
          <w:b w:val="0"/>
          <w:szCs w:val="24"/>
        </w:rPr>
        <w:t>for all Exchange locations before a CAC is issued.</w:t>
      </w:r>
      <w:r w:rsidRPr="00140FF4">
        <w:rPr>
          <w:rStyle w:val="Strong"/>
          <w:rFonts w:ascii="Arial" w:hAnsi="Arial" w:cs="Arial"/>
          <w:b w:val="0"/>
          <w:szCs w:val="24"/>
        </w:rPr>
        <w:t xml:space="preserve"> </w:t>
      </w:r>
    </w:p>
    <w:p w14:paraId="09EB65E7" w14:textId="77777777" w:rsidR="00A435AB" w:rsidRPr="00140FF4" w:rsidRDefault="00A435AB" w:rsidP="007168FB">
      <w:pPr>
        <w:autoSpaceDE w:val="0"/>
        <w:autoSpaceDN w:val="0"/>
        <w:adjustRightInd w:val="0"/>
        <w:ind w:firstLine="720"/>
        <w:rPr>
          <w:rStyle w:val="Strong"/>
          <w:rFonts w:ascii="Arial" w:hAnsi="Arial" w:cs="Arial"/>
          <w:b w:val="0"/>
          <w:szCs w:val="24"/>
        </w:rPr>
      </w:pPr>
    </w:p>
    <w:p w14:paraId="3E0F4172" w14:textId="27D853EE" w:rsidR="00A435AB" w:rsidRPr="00140FF4" w:rsidRDefault="003B72D4" w:rsidP="007168FB">
      <w:pPr>
        <w:autoSpaceDE w:val="0"/>
        <w:autoSpaceDN w:val="0"/>
        <w:adjustRightInd w:val="0"/>
        <w:ind w:firstLine="720"/>
        <w:rPr>
          <w:rStyle w:val="Strong"/>
          <w:rFonts w:ascii="Arial" w:hAnsi="Arial" w:cs="Arial"/>
          <w:b w:val="0"/>
          <w:szCs w:val="24"/>
        </w:rPr>
      </w:pPr>
      <w:r w:rsidRPr="00140FF4">
        <w:rPr>
          <w:rStyle w:val="Strong"/>
          <w:rFonts w:ascii="Arial" w:hAnsi="Arial" w:cs="Arial"/>
          <w:b w:val="0"/>
          <w:szCs w:val="24"/>
        </w:rPr>
        <w:t xml:space="preserve">  </w:t>
      </w:r>
      <w:r w:rsidR="00F9291F" w:rsidRPr="00140FF4">
        <w:rPr>
          <w:rStyle w:val="Strong"/>
          <w:rFonts w:ascii="Arial" w:eastAsiaTheme="minorEastAsia" w:hAnsi="Arial" w:cs="Arial"/>
          <w:b w:val="0"/>
          <w:szCs w:val="24"/>
        </w:rPr>
        <w:t xml:space="preserve">At the present time, the Exchange requires all contractor or vendor to complete the following three forms: Exchange Form 3900-002 – “Trusted Associate Sponsorship Systems (TASS)”, Exchange Form 3900-006 – “Background Check for Vendors/Contractors” and Exchange Form 3900-013- e-QIP Request Form”.  </w:t>
      </w:r>
      <w:r w:rsidR="00984CC3" w:rsidRPr="00140FF4">
        <w:rPr>
          <w:rStyle w:val="Strong"/>
          <w:rFonts w:ascii="Arial" w:eastAsiaTheme="minorEastAsia" w:hAnsi="Arial" w:cs="Arial"/>
          <w:b w:val="0"/>
          <w:szCs w:val="24"/>
        </w:rPr>
        <w:t>Because these forms collect similar information, which increases the individual’s time to complete, the Exchange Force Protection (FP) and Information Technology (IT) have created a project to address combining data from all three forms into a single form.</w:t>
      </w:r>
      <w:r w:rsidR="00A435AB" w:rsidRPr="00140FF4">
        <w:rPr>
          <w:rStyle w:val="Strong"/>
          <w:rFonts w:ascii="Arial" w:eastAsiaTheme="minorEastAsia" w:hAnsi="Arial" w:cs="Arial"/>
          <w:b w:val="0"/>
          <w:szCs w:val="24"/>
        </w:rPr>
        <w:t xml:space="preserve"> </w:t>
      </w:r>
      <w:r w:rsidR="00984CC3" w:rsidRPr="00140FF4">
        <w:rPr>
          <w:rStyle w:val="Strong"/>
          <w:rFonts w:ascii="Arial" w:eastAsiaTheme="minorEastAsia" w:hAnsi="Arial" w:cs="Arial"/>
          <w:b w:val="0"/>
          <w:szCs w:val="24"/>
        </w:rPr>
        <w:t xml:space="preserve">The </w:t>
      </w:r>
      <w:r w:rsidRPr="00140FF4">
        <w:rPr>
          <w:rStyle w:val="Strong"/>
          <w:rFonts w:ascii="Arial" w:eastAsiaTheme="minorEastAsia" w:hAnsi="Arial" w:cs="Arial"/>
          <w:b w:val="0"/>
          <w:szCs w:val="24"/>
        </w:rPr>
        <w:t xml:space="preserve">  </w:t>
      </w:r>
      <w:r w:rsidR="00984CC3" w:rsidRPr="00140FF4">
        <w:rPr>
          <w:rStyle w:val="Strong"/>
          <w:rFonts w:ascii="Arial" w:eastAsiaTheme="minorEastAsia" w:hAnsi="Arial" w:cs="Arial"/>
          <w:b w:val="0"/>
          <w:szCs w:val="24"/>
        </w:rPr>
        <w:t>project involves the creation of a web-based</w:t>
      </w:r>
      <w:r w:rsidRPr="00140FF4">
        <w:rPr>
          <w:rStyle w:val="Strong"/>
          <w:rFonts w:ascii="Arial" w:eastAsiaTheme="minorEastAsia" w:hAnsi="Arial" w:cs="Arial"/>
          <w:b w:val="0"/>
          <w:szCs w:val="24"/>
        </w:rPr>
        <w:t xml:space="preserve"> system/program </w:t>
      </w:r>
      <w:r w:rsidR="00984CC3" w:rsidRPr="00140FF4">
        <w:rPr>
          <w:rStyle w:val="Strong"/>
          <w:rFonts w:ascii="Arial" w:eastAsiaTheme="minorEastAsia" w:hAnsi="Arial" w:cs="Arial"/>
          <w:b w:val="0"/>
          <w:szCs w:val="24"/>
        </w:rPr>
        <w:t>in which the individual only needs to provide information one time; thus decreasing burden. The upgrade project</w:t>
      </w:r>
      <w:r w:rsidRPr="00140FF4">
        <w:rPr>
          <w:rStyle w:val="Strong"/>
          <w:rFonts w:ascii="Arial" w:eastAsiaTheme="minorEastAsia" w:hAnsi="Arial" w:cs="Arial"/>
          <w:b w:val="0"/>
          <w:szCs w:val="24"/>
        </w:rPr>
        <w:t xml:space="preserve">’s first stage of testing is anticipated to be completed the middle of September 2016 and </w:t>
      </w:r>
      <w:r w:rsidR="00D57B8D" w:rsidRPr="00140FF4">
        <w:rPr>
          <w:rStyle w:val="Strong"/>
          <w:rFonts w:ascii="Arial" w:eastAsiaTheme="minorEastAsia" w:hAnsi="Arial" w:cs="Arial"/>
          <w:b w:val="0"/>
          <w:szCs w:val="24"/>
        </w:rPr>
        <w:t>should be fully operational</w:t>
      </w:r>
      <w:r w:rsidR="00185831" w:rsidRPr="00140FF4">
        <w:rPr>
          <w:rStyle w:val="Strong"/>
          <w:rFonts w:ascii="Arial" w:eastAsiaTheme="minorEastAsia" w:hAnsi="Arial" w:cs="Arial"/>
          <w:b w:val="0"/>
          <w:szCs w:val="24"/>
        </w:rPr>
        <w:t xml:space="preserve"> </w:t>
      </w:r>
      <w:r w:rsidRPr="00140FF4">
        <w:rPr>
          <w:rStyle w:val="Strong"/>
          <w:rFonts w:ascii="Arial" w:eastAsiaTheme="minorEastAsia" w:hAnsi="Arial" w:cs="Arial"/>
          <w:b w:val="0"/>
          <w:szCs w:val="24"/>
        </w:rPr>
        <w:t>within the next year.</w:t>
      </w:r>
      <w:r w:rsidRPr="00140FF4">
        <w:rPr>
          <w:rStyle w:val="Strong"/>
          <w:rFonts w:ascii="Arial" w:hAnsi="Arial" w:cs="Arial"/>
          <w:b w:val="0"/>
          <w:szCs w:val="24"/>
          <w:highlight w:val="yellow"/>
        </w:rPr>
        <w:t xml:space="preserve">  </w:t>
      </w:r>
    </w:p>
    <w:p w14:paraId="6A4E8090" w14:textId="60A6FF75" w:rsidR="00A435AB" w:rsidRPr="007168FB" w:rsidRDefault="00A435AB" w:rsidP="007168FB">
      <w:pPr>
        <w:autoSpaceDE w:val="0"/>
        <w:autoSpaceDN w:val="0"/>
        <w:adjustRightInd w:val="0"/>
        <w:ind w:firstLine="720"/>
        <w:rPr>
          <w:rStyle w:val="Strong"/>
          <w:rFonts w:ascii="Arial" w:hAnsi="Arial" w:cs="Arial"/>
          <w:b w:val="0"/>
          <w:szCs w:val="24"/>
        </w:rPr>
      </w:pPr>
      <w:r>
        <w:rPr>
          <w:rStyle w:val="Strong"/>
          <w:rFonts w:ascii="Arial" w:hAnsi="Arial" w:cs="Arial"/>
          <w:b w:val="0"/>
          <w:szCs w:val="24"/>
        </w:rPr>
        <w:t xml:space="preserve"> </w:t>
      </w:r>
    </w:p>
    <w:p w14:paraId="41D65039" w14:textId="77777777" w:rsidR="007168FB" w:rsidRPr="007168FB" w:rsidRDefault="007168FB" w:rsidP="007168FB">
      <w:pPr>
        <w:autoSpaceDE w:val="0"/>
        <w:autoSpaceDN w:val="0"/>
        <w:adjustRightInd w:val="0"/>
        <w:ind w:firstLine="720"/>
        <w:rPr>
          <w:rStyle w:val="Strong"/>
          <w:rFonts w:ascii="Arial" w:hAnsi="Arial" w:cs="Arial"/>
          <w:b w:val="0"/>
          <w:szCs w:val="24"/>
        </w:rPr>
      </w:pPr>
      <w:r w:rsidRPr="007168FB">
        <w:rPr>
          <w:rStyle w:val="Strong"/>
          <w:rFonts w:ascii="Arial" w:hAnsi="Arial" w:cs="Arial"/>
          <w:b w:val="0"/>
          <w:szCs w:val="24"/>
        </w:rPr>
        <w:t>In order to obtain approval from the Director of EG-FP, the contractor/vendor must complete and return a security package.  This package assists the Director with verification and background investigations and includes the forms addressed in this statement</w:t>
      </w:r>
      <w:r w:rsidRPr="00140FF4">
        <w:rPr>
          <w:rStyle w:val="Strong"/>
          <w:rFonts w:ascii="Arial" w:hAnsi="Arial" w:cs="Arial"/>
          <w:b w:val="0"/>
          <w:szCs w:val="24"/>
        </w:rPr>
        <w:t>.  The Exchange SBM or Contracting Official provides guidance to the contractor/vendor in what this package should contain, which sections of the forms to complete, what supportive documents to attach, and provides them directions on where to obtain the collection documents.  In addition, the contractor</w:t>
      </w:r>
      <w:r w:rsidRPr="007168FB">
        <w:rPr>
          <w:rStyle w:val="Strong"/>
          <w:rFonts w:ascii="Arial" w:hAnsi="Arial" w:cs="Arial"/>
          <w:b w:val="0"/>
          <w:szCs w:val="24"/>
        </w:rPr>
        <w:t xml:space="preserve">/vendor personnel may be directed to the Exchange web-link </w:t>
      </w:r>
      <w:hyperlink r:id="rId10" w:history="1">
        <w:r w:rsidRPr="007168FB">
          <w:rPr>
            <w:rStyle w:val="Hyperlink"/>
            <w:rFonts w:ascii="Arial" w:hAnsi="Arial" w:cs="Arial"/>
            <w:b/>
            <w:szCs w:val="24"/>
          </w:rPr>
          <w:t>http://www.aafes.com/Images/doingbusiness/authorization.pdf</w:t>
        </w:r>
      </w:hyperlink>
      <w:r w:rsidRPr="007168FB">
        <w:rPr>
          <w:rStyle w:val="Strong"/>
          <w:rFonts w:ascii="Arial" w:hAnsi="Arial" w:cs="Arial"/>
          <w:b w:val="0"/>
          <w:szCs w:val="24"/>
        </w:rPr>
        <w:t xml:space="preserve"> to locate details on submitting their package and obtain certain collection forms.  </w:t>
      </w:r>
    </w:p>
    <w:p w14:paraId="55D05FA4" w14:textId="77777777" w:rsidR="007168FB" w:rsidRPr="007168FB" w:rsidRDefault="007168FB" w:rsidP="007168FB">
      <w:pPr>
        <w:pStyle w:val="NoSpacing"/>
        <w:ind w:firstLine="720"/>
        <w:rPr>
          <w:rStyle w:val="Strong"/>
          <w:rFonts w:ascii="Arial" w:hAnsi="Arial" w:cs="Arial"/>
          <w:b w:val="0"/>
          <w:sz w:val="24"/>
          <w:szCs w:val="24"/>
        </w:rPr>
      </w:pPr>
    </w:p>
    <w:p w14:paraId="35F20B9E" w14:textId="77777777" w:rsidR="007168FB" w:rsidRPr="007168FB" w:rsidRDefault="007168FB" w:rsidP="007168FB">
      <w:pPr>
        <w:pStyle w:val="NoSpacing"/>
        <w:ind w:firstLine="720"/>
        <w:rPr>
          <w:rStyle w:val="Strong"/>
          <w:rFonts w:ascii="Arial" w:hAnsi="Arial" w:cs="Arial"/>
          <w:b w:val="0"/>
          <w:sz w:val="24"/>
          <w:szCs w:val="24"/>
        </w:rPr>
      </w:pPr>
      <w:r w:rsidRPr="007168FB">
        <w:rPr>
          <w:rStyle w:val="Strong"/>
          <w:rFonts w:ascii="Arial" w:hAnsi="Arial" w:cs="Arial"/>
          <w:b w:val="0"/>
          <w:sz w:val="24"/>
          <w:szCs w:val="24"/>
        </w:rPr>
        <w:t xml:space="preserve">If the contractor/vendor is or plans to be within the Dallas/Ft. Worth (DFW) area, a schedule time can be set up with EG-FP to complete the verification process.  The contractor/vendor would contact EG-FP by phone to set up this meeting.  The security </w:t>
      </w:r>
      <w:r w:rsidRPr="007168FB">
        <w:rPr>
          <w:rStyle w:val="Strong"/>
          <w:rFonts w:ascii="Arial" w:hAnsi="Arial" w:cs="Arial"/>
          <w:b w:val="0"/>
          <w:sz w:val="24"/>
          <w:szCs w:val="24"/>
        </w:rPr>
        <w:lastRenderedPageBreak/>
        <w:t xml:space="preserve">package may be delivered to the Director during this meeting.  Should the contractor/vendor not be able to personally appear at the HQ location, the security package must be submitted through e-mail, faxed or mailed to the attention of EG-FP.  The finalized security package must be submitted to the Director of EG-FP no less than 30 days in advance of applying for a CAC.  </w:t>
      </w:r>
    </w:p>
    <w:p w14:paraId="21B47B9A" w14:textId="77777777" w:rsidR="007168FB" w:rsidRPr="007168FB" w:rsidRDefault="007168FB" w:rsidP="007168FB">
      <w:pPr>
        <w:pStyle w:val="NoSpacing"/>
        <w:ind w:firstLine="720"/>
        <w:rPr>
          <w:rStyle w:val="Strong"/>
          <w:rFonts w:ascii="Arial" w:hAnsi="Arial" w:cs="Arial"/>
          <w:b w:val="0"/>
          <w:sz w:val="24"/>
          <w:szCs w:val="24"/>
        </w:rPr>
      </w:pPr>
    </w:p>
    <w:p w14:paraId="23F67633" w14:textId="77777777" w:rsidR="007168FB" w:rsidRPr="007168FB" w:rsidRDefault="007168FB" w:rsidP="007168FB">
      <w:pPr>
        <w:pStyle w:val="NoSpacing"/>
        <w:ind w:firstLine="720"/>
        <w:rPr>
          <w:rStyle w:val="Strong"/>
          <w:rFonts w:ascii="Arial" w:hAnsi="Arial" w:cs="Arial"/>
          <w:b w:val="0"/>
          <w:sz w:val="24"/>
          <w:szCs w:val="24"/>
        </w:rPr>
      </w:pPr>
      <w:r w:rsidRPr="007168FB">
        <w:rPr>
          <w:rStyle w:val="Strong"/>
          <w:rFonts w:ascii="Arial" w:hAnsi="Arial" w:cs="Arial"/>
          <w:b w:val="0"/>
          <w:sz w:val="24"/>
          <w:szCs w:val="24"/>
        </w:rPr>
        <w:t xml:space="preserve">In order to be granted authorization for the CAC card, the contractor/vendor must complete the Trusted Associate Sponsorship System (TASS) Exchange Form 3900-002 “TASS Request Form.”  This form is available to the contractor/vendor through their SBM or Contract Official </w:t>
      </w:r>
      <w:r w:rsidRPr="00140FF4">
        <w:rPr>
          <w:rStyle w:val="Strong"/>
          <w:rFonts w:ascii="Arial" w:hAnsi="Arial" w:cs="Arial"/>
          <w:b w:val="0"/>
          <w:sz w:val="24"/>
          <w:szCs w:val="24"/>
        </w:rPr>
        <w:t>and the completed form is included in the contractor/vendor security package.</w:t>
      </w:r>
      <w:r w:rsidRPr="007168FB">
        <w:rPr>
          <w:rStyle w:val="Strong"/>
          <w:rFonts w:ascii="Arial" w:hAnsi="Arial" w:cs="Arial"/>
          <w:b w:val="0"/>
          <w:color w:val="FF0000"/>
          <w:sz w:val="24"/>
          <w:szCs w:val="24"/>
        </w:rPr>
        <w:t xml:space="preserve">   </w:t>
      </w:r>
      <w:r w:rsidRPr="007168FB">
        <w:rPr>
          <w:rStyle w:val="Strong"/>
          <w:rFonts w:ascii="Arial" w:hAnsi="Arial" w:cs="Arial"/>
          <w:b w:val="0"/>
          <w:sz w:val="24"/>
          <w:szCs w:val="24"/>
        </w:rPr>
        <w:t>Information collected on this form is used by an Exchange Trusted TASS Agent (or government sponsor) for input into the electronic TASS system owned and controlled by the Defense Manpower Data Center (DMDC), previously referred to as the Contractor Verification System (CVS).  Input into this system allows the contractor/vendor to be sponsored in the Defense Enrollment and Eligibility Reporting System (DEERS).  Form 3900-002 collects the contractor’s/vendor’s name, phone number, date of birth, Social Security Number (SSN), e-mail address, contract number and contract ending date, and the Exchange Point of Contact.  In addition, this form is also used by EG-FP as a check list for verification in Joint Personnel Adjudication System (JPAS), TASS, background and e-QIP.</w:t>
      </w:r>
    </w:p>
    <w:p w14:paraId="41213F4B" w14:textId="77777777" w:rsidR="007168FB" w:rsidRPr="007168FB" w:rsidRDefault="007168FB" w:rsidP="007168FB">
      <w:pPr>
        <w:pStyle w:val="NoSpacing"/>
        <w:ind w:firstLine="720"/>
        <w:rPr>
          <w:rStyle w:val="Strong"/>
          <w:rFonts w:ascii="Arial" w:hAnsi="Arial" w:cs="Arial"/>
          <w:b w:val="0"/>
          <w:sz w:val="24"/>
          <w:szCs w:val="24"/>
        </w:rPr>
      </w:pPr>
    </w:p>
    <w:p w14:paraId="33860600" w14:textId="77777777" w:rsidR="007168FB" w:rsidRPr="007168FB" w:rsidRDefault="007168FB" w:rsidP="007168FB">
      <w:pPr>
        <w:pStyle w:val="NoSpacing"/>
        <w:ind w:firstLine="720"/>
        <w:rPr>
          <w:rStyle w:val="Strong"/>
          <w:rFonts w:ascii="Arial" w:hAnsi="Arial" w:cs="Arial"/>
          <w:b w:val="0"/>
          <w:sz w:val="24"/>
          <w:szCs w:val="24"/>
        </w:rPr>
      </w:pPr>
      <w:r w:rsidRPr="007168FB">
        <w:rPr>
          <w:rStyle w:val="Strong"/>
          <w:rFonts w:ascii="Arial" w:hAnsi="Arial" w:cs="Arial"/>
          <w:b w:val="0"/>
          <w:sz w:val="24"/>
          <w:szCs w:val="24"/>
        </w:rPr>
        <w:t xml:space="preserve">The contractor/vendor must also complete Form 3900-006, “Background Check for Vendors/Contractors.”  Form 3900-006 must be completed prior to the meeting with EG-FP or must be included within the contractor/vendor submission of the security package.   Form 3900-006 is currently available to the contractor/vendor through the Exchange Business Manager, the Contracting Official, or by printing from the website </w:t>
      </w:r>
      <w:hyperlink r:id="rId11" w:history="1">
        <w:r w:rsidRPr="007168FB">
          <w:rPr>
            <w:rStyle w:val="Hyperlink"/>
            <w:rFonts w:ascii="Arial" w:hAnsi="Arial" w:cs="Arial"/>
            <w:b/>
            <w:sz w:val="24"/>
            <w:szCs w:val="24"/>
          </w:rPr>
          <w:t>http://www.aafes.com/Images/doingbusiness/backgroundcheck.pdf</w:t>
        </w:r>
      </w:hyperlink>
      <w:r w:rsidRPr="007168FB">
        <w:rPr>
          <w:rStyle w:val="Strong"/>
          <w:rFonts w:ascii="Arial" w:hAnsi="Arial" w:cs="Arial"/>
          <w:b w:val="0"/>
          <w:sz w:val="24"/>
          <w:szCs w:val="24"/>
        </w:rPr>
        <w:t xml:space="preserve">.  (The web-based version of the form that appears on the Exchange website will be up updated to include the ADN, Privacy Act, and Instructions.  A draft copy of the proposed updated form is provided).  Form 3900-006 collects personal information such as name, social security number, driver’s license number, phone number, e-mail address, mobile number, gender, address, date of birth, place of birth, state of birth, county of birth, physical characteristics such as hair and eye color, height and weight and county of citizenship.  Information is also collected on the vehicle driven by the contractor/vendor including the make, model, color, license plate number, and state of issuance.   The name of the business and business phone number is also included on this form.  </w:t>
      </w:r>
    </w:p>
    <w:p w14:paraId="37A0FB1A" w14:textId="77777777" w:rsidR="007168FB" w:rsidRPr="007168FB" w:rsidRDefault="007168FB" w:rsidP="007168FB">
      <w:pPr>
        <w:pStyle w:val="NoSpacing"/>
        <w:ind w:firstLine="720"/>
        <w:rPr>
          <w:rStyle w:val="Strong"/>
          <w:rFonts w:ascii="Arial" w:hAnsi="Arial" w:cs="Arial"/>
          <w:b w:val="0"/>
          <w:sz w:val="24"/>
          <w:szCs w:val="24"/>
        </w:rPr>
      </w:pPr>
    </w:p>
    <w:p w14:paraId="3D1219FA" w14:textId="77777777" w:rsidR="00F82B2F" w:rsidRDefault="007168FB" w:rsidP="007168FB">
      <w:pPr>
        <w:pStyle w:val="NoSpacing"/>
        <w:ind w:firstLine="720"/>
        <w:rPr>
          <w:rStyle w:val="Strong"/>
          <w:rFonts w:ascii="Arial" w:hAnsi="Arial" w:cs="Arial"/>
          <w:b w:val="0"/>
          <w:color w:val="FF0000"/>
          <w:sz w:val="24"/>
          <w:szCs w:val="24"/>
        </w:rPr>
      </w:pPr>
      <w:r w:rsidRPr="007168FB">
        <w:rPr>
          <w:rStyle w:val="Strong"/>
          <w:rFonts w:ascii="Arial" w:hAnsi="Arial" w:cs="Arial"/>
          <w:b w:val="0"/>
          <w:sz w:val="24"/>
          <w:szCs w:val="24"/>
        </w:rPr>
        <w:t>Exchange Form 3900-013, “e-QIP Request Form” is also included in the contractor/vendor package and is available through the SBM or Contracting Official.  This form collects the contractor’s/vendor’s name, gender, data of birth, SSN, place of birth, work location, region, position title, phone number, e-mail address, past military or Exchange location, and supervisor’s names along with their phone number and e-mail address</w:t>
      </w:r>
      <w:r w:rsidRPr="007168FB">
        <w:rPr>
          <w:rStyle w:val="Strong"/>
          <w:rFonts w:ascii="Arial" w:hAnsi="Arial" w:cs="Arial"/>
          <w:b w:val="0"/>
          <w:color w:val="FF0000"/>
          <w:sz w:val="24"/>
          <w:szCs w:val="24"/>
        </w:rPr>
        <w:t xml:space="preserve">.   </w:t>
      </w:r>
    </w:p>
    <w:p w14:paraId="68E12E1E" w14:textId="77777777" w:rsidR="00F82B2F" w:rsidRDefault="00F82B2F" w:rsidP="007168FB">
      <w:pPr>
        <w:pStyle w:val="NoSpacing"/>
        <w:ind w:firstLine="720"/>
        <w:rPr>
          <w:rStyle w:val="Strong"/>
          <w:rFonts w:ascii="Arial" w:hAnsi="Arial" w:cs="Arial"/>
          <w:b w:val="0"/>
          <w:color w:val="FF0000"/>
          <w:sz w:val="24"/>
          <w:szCs w:val="24"/>
        </w:rPr>
      </w:pPr>
    </w:p>
    <w:p w14:paraId="5C9B5FBD" w14:textId="7E7CD836" w:rsidR="00F82B2F" w:rsidRPr="00140FF4" w:rsidRDefault="00332D81" w:rsidP="007168FB">
      <w:pPr>
        <w:pStyle w:val="NoSpacing"/>
        <w:ind w:firstLine="720"/>
        <w:rPr>
          <w:rStyle w:val="Strong"/>
          <w:rFonts w:ascii="Arial" w:hAnsi="Arial" w:cs="Arial"/>
          <w:b w:val="0"/>
          <w:sz w:val="24"/>
          <w:szCs w:val="24"/>
        </w:rPr>
      </w:pPr>
      <w:r w:rsidRPr="00140FF4">
        <w:rPr>
          <w:rStyle w:val="Strong"/>
          <w:rFonts w:ascii="Arial" w:hAnsi="Arial" w:cs="Arial"/>
          <w:b w:val="0"/>
          <w:sz w:val="24"/>
          <w:szCs w:val="24"/>
        </w:rPr>
        <w:t xml:space="preserve">Exchange </w:t>
      </w:r>
      <w:r w:rsidR="007168FB" w:rsidRPr="00140FF4">
        <w:rPr>
          <w:rStyle w:val="Strong"/>
          <w:rFonts w:ascii="Arial" w:hAnsi="Arial" w:cs="Arial"/>
          <w:b w:val="0"/>
          <w:sz w:val="24"/>
          <w:szCs w:val="24"/>
        </w:rPr>
        <w:t xml:space="preserve">Form 3900-013 is also used by individuals who are applying for </w:t>
      </w:r>
      <w:r w:rsidR="00F82B2F" w:rsidRPr="00140FF4">
        <w:rPr>
          <w:rStyle w:val="Strong"/>
          <w:rFonts w:ascii="Arial" w:hAnsi="Arial" w:cs="Arial"/>
          <w:b w:val="0"/>
          <w:sz w:val="24"/>
          <w:szCs w:val="24"/>
        </w:rPr>
        <w:t xml:space="preserve">sale </w:t>
      </w:r>
      <w:r w:rsidR="00185831" w:rsidRPr="00140FF4">
        <w:rPr>
          <w:rStyle w:val="Strong"/>
          <w:rFonts w:ascii="Arial" w:hAnsi="Arial" w:cs="Arial"/>
          <w:b w:val="0"/>
          <w:sz w:val="24"/>
          <w:szCs w:val="24"/>
        </w:rPr>
        <w:t>position</w:t>
      </w:r>
      <w:r w:rsidR="00F82B2F" w:rsidRPr="00140FF4">
        <w:rPr>
          <w:rStyle w:val="Strong"/>
          <w:rFonts w:ascii="Arial" w:hAnsi="Arial" w:cs="Arial"/>
          <w:b w:val="0"/>
          <w:sz w:val="24"/>
          <w:szCs w:val="24"/>
        </w:rPr>
        <w:t>s</w:t>
      </w:r>
      <w:r w:rsidR="00185831" w:rsidRPr="00140FF4">
        <w:rPr>
          <w:rStyle w:val="Strong"/>
          <w:rFonts w:ascii="Arial" w:hAnsi="Arial" w:cs="Arial"/>
          <w:b w:val="0"/>
          <w:sz w:val="24"/>
          <w:szCs w:val="24"/>
        </w:rPr>
        <w:t xml:space="preserve"> with </w:t>
      </w:r>
      <w:r w:rsidR="007168FB" w:rsidRPr="00140FF4">
        <w:rPr>
          <w:rStyle w:val="Strong"/>
          <w:rFonts w:ascii="Arial" w:hAnsi="Arial" w:cs="Arial"/>
          <w:b w:val="0"/>
          <w:sz w:val="24"/>
          <w:szCs w:val="24"/>
        </w:rPr>
        <w:t>the Exchange</w:t>
      </w:r>
      <w:r w:rsidR="00F82B2F" w:rsidRPr="00140FF4">
        <w:rPr>
          <w:rStyle w:val="Strong"/>
          <w:rFonts w:ascii="Arial" w:hAnsi="Arial" w:cs="Arial"/>
          <w:b w:val="0"/>
          <w:sz w:val="24"/>
          <w:szCs w:val="24"/>
        </w:rPr>
        <w:t>.  S</w:t>
      </w:r>
      <w:r w:rsidR="007168FB" w:rsidRPr="00140FF4">
        <w:rPr>
          <w:rStyle w:val="Strong"/>
          <w:rFonts w:ascii="Arial" w:hAnsi="Arial" w:cs="Arial"/>
          <w:b w:val="0"/>
          <w:sz w:val="24"/>
          <w:szCs w:val="24"/>
        </w:rPr>
        <w:t>ections I and II of the form</w:t>
      </w:r>
      <w:r w:rsidR="00F82B2F" w:rsidRPr="00140FF4">
        <w:rPr>
          <w:rStyle w:val="Strong"/>
          <w:rFonts w:ascii="Arial" w:hAnsi="Arial" w:cs="Arial"/>
          <w:b w:val="0"/>
          <w:sz w:val="24"/>
          <w:szCs w:val="24"/>
        </w:rPr>
        <w:t xml:space="preserve"> are completed for this </w:t>
      </w:r>
      <w:r w:rsidR="00F82B2F" w:rsidRPr="00140FF4">
        <w:rPr>
          <w:rStyle w:val="Strong"/>
          <w:rFonts w:ascii="Arial" w:hAnsi="Arial" w:cs="Arial"/>
          <w:b w:val="0"/>
          <w:sz w:val="24"/>
          <w:szCs w:val="24"/>
        </w:rPr>
        <w:lastRenderedPageBreak/>
        <w:t>purpose</w:t>
      </w:r>
      <w:r w:rsidR="00185831" w:rsidRPr="00140FF4">
        <w:rPr>
          <w:rStyle w:val="Strong"/>
          <w:rFonts w:ascii="Arial" w:hAnsi="Arial" w:cs="Arial"/>
          <w:b w:val="0"/>
          <w:sz w:val="24"/>
          <w:szCs w:val="24"/>
        </w:rPr>
        <w:t>.</w:t>
      </w:r>
      <w:r w:rsidR="007168FB" w:rsidRPr="00140FF4">
        <w:rPr>
          <w:rStyle w:val="Strong"/>
          <w:rFonts w:ascii="Arial" w:hAnsi="Arial" w:cs="Arial"/>
          <w:b w:val="0"/>
          <w:sz w:val="24"/>
          <w:szCs w:val="24"/>
        </w:rPr>
        <w:t xml:space="preserve"> </w:t>
      </w:r>
      <w:r w:rsidR="00F82B2F" w:rsidRPr="00140FF4">
        <w:rPr>
          <w:rStyle w:val="Strong"/>
          <w:rFonts w:ascii="Arial" w:hAnsi="Arial" w:cs="Arial"/>
          <w:b w:val="0"/>
          <w:sz w:val="24"/>
          <w:szCs w:val="24"/>
        </w:rPr>
        <w:t xml:space="preserve"> The Exchange upholds </w:t>
      </w:r>
      <w:r w:rsidRPr="00140FF4">
        <w:rPr>
          <w:rStyle w:val="Strong"/>
          <w:rFonts w:ascii="Arial" w:hAnsi="Arial" w:cs="Arial"/>
          <w:b w:val="0"/>
          <w:sz w:val="24"/>
          <w:szCs w:val="24"/>
        </w:rPr>
        <w:t>Alcohol Tobacco and Firearms (</w:t>
      </w:r>
      <w:r w:rsidR="00F82B2F" w:rsidRPr="00140FF4">
        <w:rPr>
          <w:rStyle w:val="Strong"/>
          <w:rFonts w:ascii="Arial" w:hAnsi="Arial" w:cs="Arial"/>
          <w:b w:val="0"/>
          <w:sz w:val="24"/>
          <w:szCs w:val="24"/>
        </w:rPr>
        <w:t>ATF</w:t>
      </w:r>
      <w:r w:rsidRPr="00140FF4">
        <w:rPr>
          <w:rStyle w:val="Strong"/>
          <w:rFonts w:ascii="Arial" w:hAnsi="Arial" w:cs="Arial"/>
          <w:b w:val="0"/>
          <w:sz w:val="24"/>
          <w:szCs w:val="24"/>
        </w:rPr>
        <w:t>)</w:t>
      </w:r>
      <w:r w:rsidR="00F82B2F" w:rsidRPr="00140FF4">
        <w:rPr>
          <w:rStyle w:val="Strong"/>
          <w:rFonts w:ascii="Arial" w:hAnsi="Arial" w:cs="Arial"/>
          <w:b w:val="0"/>
          <w:sz w:val="24"/>
          <w:szCs w:val="24"/>
        </w:rPr>
        <w:t xml:space="preserve">, corporate and installation regulatory compliance of inherently dangerous inventory while safeguarding the community. The Exchange’s Firearms </w:t>
      </w:r>
      <w:r w:rsidRPr="00140FF4">
        <w:rPr>
          <w:rStyle w:val="Strong"/>
          <w:rFonts w:ascii="Arial" w:hAnsi="Arial" w:cs="Arial"/>
          <w:b w:val="0"/>
          <w:sz w:val="24"/>
          <w:szCs w:val="24"/>
        </w:rPr>
        <w:t xml:space="preserve">Sales </w:t>
      </w:r>
      <w:r w:rsidR="00F82B2F" w:rsidRPr="00140FF4">
        <w:rPr>
          <w:rStyle w:val="Strong"/>
          <w:rFonts w:ascii="Arial" w:hAnsi="Arial" w:cs="Arial"/>
          <w:b w:val="0"/>
          <w:sz w:val="24"/>
          <w:szCs w:val="24"/>
        </w:rPr>
        <w:t xml:space="preserve">Program emphasizes compliance perfection to prevent federal, state and installation incidents and investigations. Support and participation by management and associates at all levels are required to make this program successful.  To adhere to this commitment, individuals </w:t>
      </w:r>
      <w:r w:rsidRPr="00140FF4">
        <w:rPr>
          <w:rStyle w:val="Strong"/>
          <w:rFonts w:ascii="Arial" w:hAnsi="Arial" w:cs="Arial"/>
          <w:b w:val="0"/>
          <w:sz w:val="24"/>
          <w:szCs w:val="24"/>
        </w:rPr>
        <w:t xml:space="preserve">applying for authorized Exchange positions involving the approved sale of firearms and </w:t>
      </w:r>
      <w:r w:rsidR="00F82B2F" w:rsidRPr="00140FF4">
        <w:rPr>
          <w:rStyle w:val="Strong"/>
          <w:rFonts w:ascii="Arial" w:hAnsi="Arial" w:cs="Arial"/>
          <w:b w:val="0"/>
          <w:sz w:val="24"/>
          <w:szCs w:val="24"/>
        </w:rPr>
        <w:t xml:space="preserve">ammunition must check a </w:t>
      </w:r>
      <w:r w:rsidRPr="00140FF4">
        <w:rPr>
          <w:rStyle w:val="Strong"/>
          <w:rFonts w:ascii="Arial" w:hAnsi="Arial" w:cs="Arial"/>
          <w:b w:val="0"/>
          <w:sz w:val="24"/>
          <w:szCs w:val="24"/>
        </w:rPr>
        <w:t>“</w:t>
      </w:r>
      <w:r w:rsidR="00F82B2F" w:rsidRPr="00140FF4">
        <w:rPr>
          <w:rStyle w:val="Strong"/>
          <w:rFonts w:ascii="Arial" w:hAnsi="Arial" w:cs="Arial"/>
          <w:b w:val="0"/>
          <w:sz w:val="24"/>
          <w:szCs w:val="24"/>
        </w:rPr>
        <w:t>yes</w:t>
      </w:r>
      <w:r w:rsidRPr="00140FF4">
        <w:rPr>
          <w:rStyle w:val="Strong"/>
          <w:rFonts w:ascii="Arial" w:hAnsi="Arial" w:cs="Arial"/>
          <w:b w:val="0"/>
          <w:sz w:val="24"/>
          <w:szCs w:val="24"/>
        </w:rPr>
        <w:t>”</w:t>
      </w:r>
      <w:r w:rsidR="00F82B2F" w:rsidRPr="00140FF4">
        <w:rPr>
          <w:rStyle w:val="Strong"/>
          <w:rFonts w:ascii="Arial" w:hAnsi="Arial" w:cs="Arial"/>
          <w:b w:val="0"/>
          <w:sz w:val="24"/>
          <w:szCs w:val="24"/>
        </w:rPr>
        <w:t xml:space="preserve"> or </w:t>
      </w:r>
      <w:r w:rsidRPr="00140FF4">
        <w:rPr>
          <w:rStyle w:val="Strong"/>
          <w:rFonts w:ascii="Arial" w:hAnsi="Arial" w:cs="Arial"/>
          <w:b w:val="0"/>
          <w:sz w:val="24"/>
          <w:szCs w:val="24"/>
        </w:rPr>
        <w:t>“</w:t>
      </w:r>
      <w:r w:rsidR="00F82B2F" w:rsidRPr="00140FF4">
        <w:rPr>
          <w:rStyle w:val="Strong"/>
          <w:rFonts w:ascii="Arial" w:hAnsi="Arial" w:cs="Arial"/>
          <w:b w:val="0"/>
          <w:sz w:val="24"/>
          <w:szCs w:val="24"/>
        </w:rPr>
        <w:t>no</w:t>
      </w:r>
      <w:r w:rsidRPr="00140FF4">
        <w:rPr>
          <w:rStyle w:val="Strong"/>
          <w:rFonts w:ascii="Arial" w:hAnsi="Arial" w:cs="Arial"/>
          <w:b w:val="0"/>
          <w:sz w:val="24"/>
          <w:szCs w:val="24"/>
        </w:rPr>
        <w:t>”</w:t>
      </w:r>
      <w:r w:rsidR="00F82B2F" w:rsidRPr="00140FF4">
        <w:rPr>
          <w:rStyle w:val="Strong"/>
          <w:rFonts w:ascii="Arial" w:hAnsi="Arial" w:cs="Arial"/>
          <w:b w:val="0"/>
          <w:sz w:val="24"/>
          <w:szCs w:val="24"/>
        </w:rPr>
        <w:t xml:space="preserve"> </w:t>
      </w:r>
      <w:r w:rsidRPr="00140FF4">
        <w:rPr>
          <w:rStyle w:val="Strong"/>
          <w:rFonts w:ascii="Arial" w:hAnsi="Arial" w:cs="Arial"/>
          <w:b w:val="0"/>
          <w:sz w:val="24"/>
          <w:szCs w:val="24"/>
        </w:rPr>
        <w:t>response in the applicable block in Section II of the Exchange</w:t>
      </w:r>
      <w:r w:rsidR="00F82B2F" w:rsidRPr="00140FF4">
        <w:rPr>
          <w:rStyle w:val="Strong"/>
          <w:rFonts w:ascii="Arial" w:hAnsi="Arial" w:cs="Arial"/>
          <w:b w:val="0"/>
          <w:sz w:val="24"/>
          <w:szCs w:val="24"/>
        </w:rPr>
        <w:t xml:space="preserve"> </w:t>
      </w:r>
      <w:r w:rsidRPr="00140FF4">
        <w:rPr>
          <w:rStyle w:val="Strong"/>
          <w:rFonts w:ascii="Arial" w:hAnsi="Arial" w:cs="Arial"/>
          <w:b w:val="0"/>
          <w:sz w:val="24"/>
          <w:szCs w:val="24"/>
        </w:rPr>
        <w:t>F</w:t>
      </w:r>
      <w:r w:rsidR="00F82B2F" w:rsidRPr="00140FF4">
        <w:rPr>
          <w:rStyle w:val="Strong"/>
          <w:rFonts w:ascii="Arial" w:hAnsi="Arial" w:cs="Arial"/>
          <w:b w:val="0"/>
          <w:sz w:val="24"/>
          <w:szCs w:val="24"/>
        </w:rPr>
        <w:t>orm 3900-013.</w:t>
      </w:r>
      <w:r w:rsidRPr="00140FF4">
        <w:rPr>
          <w:rStyle w:val="Strong"/>
          <w:rFonts w:ascii="Arial" w:hAnsi="Arial" w:cs="Arial"/>
          <w:b w:val="0"/>
          <w:sz w:val="24"/>
          <w:szCs w:val="24"/>
        </w:rPr>
        <w:t xml:space="preserve">  </w:t>
      </w:r>
      <w:r w:rsidR="00F9291F" w:rsidRPr="00140FF4">
        <w:rPr>
          <w:rStyle w:val="Strong"/>
          <w:rFonts w:ascii="Arial" w:hAnsi="Arial" w:cs="Arial"/>
          <w:b w:val="0"/>
          <w:sz w:val="24"/>
          <w:szCs w:val="24"/>
        </w:rPr>
        <w:t xml:space="preserve">The “yes” or “no” collection </w:t>
      </w:r>
      <w:r w:rsidR="001E4C63" w:rsidRPr="00140FF4">
        <w:rPr>
          <w:rStyle w:val="Strong"/>
          <w:rFonts w:ascii="Arial" w:hAnsi="Arial" w:cs="Arial"/>
          <w:b w:val="0"/>
          <w:sz w:val="24"/>
          <w:szCs w:val="24"/>
        </w:rPr>
        <w:t>is used to prioritize the</w:t>
      </w:r>
      <w:r w:rsidRPr="00140FF4">
        <w:rPr>
          <w:rStyle w:val="Strong"/>
          <w:rFonts w:ascii="Arial" w:hAnsi="Arial" w:cs="Arial"/>
          <w:b w:val="0"/>
          <w:sz w:val="24"/>
          <w:szCs w:val="24"/>
        </w:rPr>
        <w:t xml:space="preserve"> sequence of how</w:t>
      </w:r>
      <w:r w:rsidR="001E4C63" w:rsidRPr="00140FF4">
        <w:rPr>
          <w:rStyle w:val="Strong"/>
          <w:rFonts w:ascii="Arial" w:hAnsi="Arial" w:cs="Arial"/>
          <w:b w:val="0"/>
          <w:sz w:val="24"/>
          <w:szCs w:val="24"/>
        </w:rPr>
        <w:t xml:space="preserve"> background investigations</w:t>
      </w:r>
      <w:r w:rsidRPr="00140FF4">
        <w:rPr>
          <w:rStyle w:val="Strong"/>
          <w:rFonts w:ascii="Arial" w:hAnsi="Arial" w:cs="Arial"/>
          <w:b w:val="0"/>
          <w:sz w:val="24"/>
          <w:szCs w:val="24"/>
        </w:rPr>
        <w:t xml:space="preserve"> are completed</w:t>
      </w:r>
      <w:r w:rsidR="001E4C63" w:rsidRPr="00140FF4">
        <w:rPr>
          <w:rStyle w:val="Strong"/>
          <w:rFonts w:ascii="Arial" w:hAnsi="Arial" w:cs="Arial"/>
          <w:b w:val="0"/>
          <w:sz w:val="24"/>
          <w:szCs w:val="24"/>
        </w:rPr>
        <w:t>.</w:t>
      </w:r>
      <w:r w:rsidR="00F9291F" w:rsidRPr="00140FF4">
        <w:rPr>
          <w:rStyle w:val="Strong"/>
          <w:rFonts w:ascii="Arial" w:hAnsi="Arial" w:cs="Arial"/>
          <w:b w:val="0"/>
          <w:sz w:val="24"/>
          <w:szCs w:val="24"/>
        </w:rPr>
        <w:t xml:space="preserve">  Additionally, the current question “Is your job associated with Firearms” will be replaced on the new form with “Are you applying for an Exchange position to sell Firearms &amp; Ammunition.”</w:t>
      </w:r>
      <w:r w:rsidR="001E4C63" w:rsidRPr="00140FF4">
        <w:rPr>
          <w:rStyle w:val="Strong"/>
          <w:rFonts w:ascii="Arial" w:hAnsi="Arial" w:cs="Arial"/>
          <w:b w:val="0"/>
          <w:sz w:val="24"/>
          <w:szCs w:val="24"/>
        </w:rPr>
        <w:t xml:space="preserve"> </w:t>
      </w:r>
    </w:p>
    <w:p w14:paraId="6507CD47" w14:textId="77777777" w:rsidR="00F82B2F" w:rsidRPr="00140FF4" w:rsidRDefault="00F82B2F" w:rsidP="007168FB">
      <w:pPr>
        <w:pStyle w:val="NoSpacing"/>
        <w:ind w:firstLine="720"/>
        <w:rPr>
          <w:rStyle w:val="Strong"/>
          <w:rFonts w:ascii="Arial" w:hAnsi="Arial" w:cs="Arial"/>
          <w:b w:val="0"/>
          <w:sz w:val="24"/>
          <w:szCs w:val="24"/>
        </w:rPr>
      </w:pPr>
    </w:p>
    <w:p w14:paraId="13FA1855" w14:textId="3D0AEE35" w:rsidR="007168FB" w:rsidRPr="007168FB" w:rsidRDefault="00332D81" w:rsidP="007168FB">
      <w:pPr>
        <w:pStyle w:val="NoSpacing"/>
        <w:ind w:firstLine="720"/>
        <w:rPr>
          <w:rStyle w:val="Strong"/>
          <w:rFonts w:ascii="Arial" w:hAnsi="Arial" w:cs="Arial"/>
          <w:b w:val="0"/>
          <w:sz w:val="24"/>
          <w:szCs w:val="24"/>
        </w:rPr>
      </w:pPr>
      <w:r w:rsidRPr="00140FF4">
        <w:rPr>
          <w:rStyle w:val="Strong"/>
          <w:rFonts w:ascii="Arial" w:hAnsi="Arial" w:cs="Arial"/>
          <w:b w:val="0"/>
          <w:sz w:val="24"/>
          <w:szCs w:val="24"/>
        </w:rPr>
        <w:t xml:space="preserve">Exchange </w:t>
      </w:r>
      <w:r w:rsidR="00F82B2F" w:rsidRPr="00140FF4">
        <w:rPr>
          <w:rStyle w:val="Strong"/>
          <w:rFonts w:ascii="Arial" w:hAnsi="Arial" w:cs="Arial"/>
          <w:b w:val="0"/>
          <w:sz w:val="24"/>
          <w:szCs w:val="24"/>
        </w:rPr>
        <w:t>Form 3900-013</w:t>
      </w:r>
      <w:r w:rsidR="007168FB" w:rsidRPr="00140FF4">
        <w:rPr>
          <w:rStyle w:val="Strong"/>
          <w:rFonts w:ascii="Arial" w:hAnsi="Arial" w:cs="Arial"/>
          <w:b w:val="0"/>
          <w:sz w:val="24"/>
          <w:szCs w:val="24"/>
        </w:rPr>
        <w:t xml:space="preserve"> is used</w:t>
      </w:r>
      <w:r w:rsidR="00F82B2F" w:rsidRPr="00140FF4">
        <w:rPr>
          <w:rStyle w:val="Strong"/>
          <w:rFonts w:ascii="Arial" w:hAnsi="Arial" w:cs="Arial"/>
          <w:b w:val="0"/>
          <w:sz w:val="24"/>
          <w:szCs w:val="24"/>
        </w:rPr>
        <w:t xml:space="preserve"> internally </w:t>
      </w:r>
      <w:r w:rsidR="007168FB" w:rsidRPr="00140FF4">
        <w:rPr>
          <w:rStyle w:val="Strong"/>
          <w:rFonts w:ascii="Arial" w:hAnsi="Arial" w:cs="Arial"/>
          <w:b w:val="0"/>
          <w:sz w:val="24"/>
          <w:szCs w:val="24"/>
        </w:rPr>
        <w:t>by EG-FP to complete the verification and background process for t</w:t>
      </w:r>
      <w:r w:rsidR="007168FB" w:rsidRPr="007168FB">
        <w:rPr>
          <w:rStyle w:val="Strong"/>
          <w:rFonts w:ascii="Arial" w:hAnsi="Arial" w:cs="Arial"/>
          <w:b w:val="0"/>
          <w:sz w:val="24"/>
          <w:szCs w:val="24"/>
        </w:rPr>
        <w:t>he contractor/vendor and Exchange applicants.  EG-FP will verify information submitted on</w:t>
      </w:r>
      <w:r w:rsidR="00F82B2F">
        <w:rPr>
          <w:rStyle w:val="Strong"/>
          <w:rFonts w:ascii="Arial" w:hAnsi="Arial" w:cs="Arial"/>
          <w:b w:val="0"/>
          <w:sz w:val="24"/>
          <w:szCs w:val="24"/>
        </w:rPr>
        <w:t xml:space="preserve"> all</w:t>
      </w:r>
      <w:r w:rsidR="007168FB" w:rsidRPr="007168FB">
        <w:rPr>
          <w:rStyle w:val="Strong"/>
          <w:rFonts w:ascii="Arial" w:hAnsi="Arial" w:cs="Arial"/>
          <w:b w:val="0"/>
          <w:sz w:val="24"/>
          <w:szCs w:val="24"/>
        </w:rPr>
        <w:t xml:space="preserve"> the above forms using JPAS and TASS.  After approval through TASS, EG-FP will issue and deliver, either by hand or mail delivery, an official Exchange letter stating that the contractor/vendor has been adjudicated.   The contractor/vendor will then be directed to the nearest military installation for CAC issuance.  If the contractor/vendor is at the Exchange HQ, EG-FP will direct them to the Exchange Human Resource Center to obtain a CAC.  </w:t>
      </w:r>
    </w:p>
    <w:p w14:paraId="7C84317E" w14:textId="77777777" w:rsidR="007168FB" w:rsidRPr="007168FB" w:rsidRDefault="007168FB" w:rsidP="007168FB">
      <w:pPr>
        <w:pStyle w:val="NoSpacing"/>
        <w:ind w:firstLine="720"/>
        <w:rPr>
          <w:rStyle w:val="Strong"/>
          <w:rFonts w:ascii="Arial" w:hAnsi="Arial" w:cs="Arial"/>
          <w:b w:val="0"/>
          <w:sz w:val="24"/>
          <w:szCs w:val="24"/>
        </w:rPr>
      </w:pPr>
    </w:p>
    <w:p w14:paraId="49D479EC" w14:textId="5DFF60E1" w:rsidR="00443060" w:rsidRPr="007168FB" w:rsidRDefault="007168FB" w:rsidP="007168FB">
      <w:pPr>
        <w:rPr>
          <w:rStyle w:val="Strong"/>
          <w:b w:val="0"/>
          <w:bCs w:val="0"/>
        </w:rPr>
      </w:pPr>
      <w:r w:rsidRPr="007168FB">
        <w:rPr>
          <w:rStyle w:val="Strong"/>
          <w:rFonts w:ascii="Arial" w:hAnsi="Arial" w:cs="Arial"/>
          <w:b w:val="0"/>
          <w:szCs w:val="24"/>
        </w:rPr>
        <w:t>Information collected is maintained in paper format and not downloaded into an Exchange System of Records.</w:t>
      </w:r>
    </w:p>
    <w:p w14:paraId="77562D18" w14:textId="77777777" w:rsidR="00503DEF" w:rsidRPr="00C31C8D" w:rsidRDefault="00503DEF" w:rsidP="00503DEF">
      <w:pPr>
        <w:tabs>
          <w:tab w:val="left" w:pos="90"/>
        </w:tabs>
        <w:rPr>
          <w:rStyle w:val="Strong"/>
          <w:rFonts w:ascii="Arial" w:hAnsi="Arial" w:cs="Arial"/>
          <w:b w:val="0"/>
          <w:szCs w:val="24"/>
        </w:rPr>
      </w:pPr>
      <w:r w:rsidRPr="00C31C8D">
        <w:rPr>
          <w:rStyle w:val="Strong"/>
          <w:rFonts w:ascii="Arial" w:hAnsi="Arial" w:cs="Arial"/>
          <w:b w:val="0"/>
          <w:szCs w:val="24"/>
        </w:rPr>
        <w:t xml:space="preserve">  </w:t>
      </w:r>
      <w:r w:rsidR="004F5EC6" w:rsidRPr="00C31C8D">
        <w:rPr>
          <w:rStyle w:val="Strong"/>
          <w:rFonts w:ascii="Arial" w:hAnsi="Arial" w:cs="Arial"/>
          <w:b w:val="0"/>
          <w:szCs w:val="24"/>
        </w:rPr>
        <w:t xml:space="preserve">  </w:t>
      </w:r>
    </w:p>
    <w:p w14:paraId="400CF42B" w14:textId="77777777" w:rsidR="008737E2" w:rsidRPr="00C31C8D" w:rsidRDefault="00997A4A" w:rsidP="008737E2">
      <w:pPr>
        <w:pStyle w:val="ListParagraph"/>
        <w:numPr>
          <w:ilvl w:val="1"/>
          <w:numId w:val="1"/>
        </w:numPr>
        <w:tabs>
          <w:tab w:val="left" w:pos="810"/>
        </w:tabs>
        <w:ind w:left="720" w:hanging="270"/>
        <w:rPr>
          <w:rStyle w:val="Strong"/>
          <w:rFonts w:ascii="Arial" w:hAnsi="Arial" w:cs="Arial"/>
          <w:b w:val="0"/>
          <w:szCs w:val="24"/>
        </w:rPr>
      </w:pPr>
      <w:r w:rsidRPr="00C31C8D">
        <w:rPr>
          <w:rStyle w:val="Strong"/>
          <w:rFonts w:ascii="Arial" w:hAnsi="Arial" w:cs="Arial"/>
          <w:b w:val="0"/>
          <w:szCs w:val="24"/>
          <w:u w:val="single"/>
        </w:rPr>
        <w:t>Use of Information Technology</w:t>
      </w:r>
    </w:p>
    <w:p w14:paraId="4BFFF89A" w14:textId="77777777" w:rsidR="000F1730" w:rsidRPr="00C31C8D" w:rsidRDefault="000F1730" w:rsidP="00487CFC">
      <w:pPr>
        <w:pStyle w:val="ListParagraph"/>
        <w:tabs>
          <w:tab w:val="left" w:pos="810"/>
        </w:tabs>
        <w:rPr>
          <w:rStyle w:val="Strong"/>
          <w:rFonts w:ascii="Arial" w:hAnsi="Arial" w:cs="Arial"/>
          <w:b w:val="0"/>
          <w:szCs w:val="24"/>
          <w:highlight w:val="yellow"/>
        </w:rPr>
      </w:pPr>
    </w:p>
    <w:p w14:paraId="35F103C3" w14:textId="2D1A5C51" w:rsidR="00A41936" w:rsidRDefault="00E865B3" w:rsidP="00E865B3">
      <w:pPr>
        <w:ind w:firstLine="720"/>
        <w:rPr>
          <w:rFonts w:ascii="Arial" w:hAnsi="Arial" w:cs="Arial"/>
          <w:szCs w:val="24"/>
        </w:rPr>
      </w:pPr>
      <w:r w:rsidRPr="00C31C8D">
        <w:rPr>
          <w:rFonts w:ascii="Arial" w:hAnsi="Arial" w:cs="Arial"/>
          <w:szCs w:val="24"/>
        </w:rPr>
        <w:t xml:space="preserve">The Exchange encourages respondents to </w:t>
      </w:r>
      <w:r w:rsidR="004B43F2">
        <w:rPr>
          <w:rFonts w:ascii="Arial" w:hAnsi="Arial" w:cs="Arial"/>
          <w:szCs w:val="24"/>
        </w:rPr>
        <w:t xml:space="preserve">utilize </w:t>
      </w:r>
      <w:r w:rsidRPr="00C31C8D">
        <w:rPr>
          <w:rFonts w:ascii="Arial" w:hAnsi="Arial" w:cs="Arial"/>
          <w:szCs w:val="24"/>
        </w:rPr>
        <w:t>technology</w:t>
      </w:r>
      <w:r w:rsidR="004B43F2">
        <w:rPr>
          <w:rFonts w:ascii="Arial" w:hAnsi="Arial" w:cs="Arial"/>
          <w:szCs w:val="24"/>
        </w:rPr>
        <w:t xml:space="preserve"> to the fullest extent possible in order to reduce burden on the public.  However, because the forms require a witnessed signature and hard copy certification there is currently no means to submit them electronically.  The percentage of responses collected electronically is zero. </w:t>
      </w:r>
    </w:p>
    <w:p w14:paraId="5BFBCC2D" w14:textId="77777777" w:rsidR="007168FB" w:rsidRDefault="007168FB" w:rsidP="00E865B3">
      <w:pPr>
        <w:ind w:firstLine="720"/>
        <w:rPr>
          <w:rFonts w:ascii="Arial" w:hAnsi="Arial" w:cs="Arial"/>
          <w:szCs w:val="24"/>
        </w:rPr>
      </w:pPr>
    </w:p>
    <w:p w14:paraId="7A2A252E" w14:textId="192D8D43" w:rsidR="00F62680" w:rsidRPr="00140FF4" w:rsidRDefault="007168FB" w:rsidP="007168FB">
      <w:pPr>
        <w:ind w:firstLine="720"/>
        <w:rPr>
          <w:rFonts w:ascii="Arial" w:hAnsi="Arial" w:cs="Arial"/>
          <w:szCs w:val="24"/>
        </w:rPr>
      </w:pPr>
      <w:r w:rsidRPr="00140FF4">
        <w:rPr>
          <w:rFonts w:ascii="Arial" w:hAnsi="Arial" w:cs="Arial"/>
          <w:szCs w:val="24"/>
        </w:rPr>
        <w:t xml:space="preserve">The </w:t>
      </w:r>
      <w:r w:rsidR="00332D81" w:rsidRPr="00140FF4">
        <w:rPr>
          <w:rFonts w:ascii="Arial" w:hAnsi="Arial" w:cs="Arial"/>
          <w:szCs w:val="24"/>
        </w:rPr>
        <w:t xml:space="preserve">forthcoming </w:t>
      </w:r>
      <w:r w:rsidRPr="00140FF4">
        <w:rPr>
          <w:rFonts w:ascii="Arial" w:hAnsi="Arial" w:cs="Arial"/>
          <w:szCs w:val="24"/>
        </w:rPr>
        <w:t xml:space="preserve">FP and IT web-based project </w:t>
      </w:r>
      <w:r w:rsidR="00332D81" w:rsidRPr="00140FF4">
        <w:rPr>
          <w:rFonts w:ascii="Arial" w:hAnsi="Arial" w:cs="Arial"/>
          <w:szCs w:val="24"/>
        </w:rPr>
        <w:t xml:space="preserve">as described in section 2 above </w:t>
      </w:r>
      <w:r w:rsidR="008C1FB3" w:rsidRPr="00140FF4">
        <w:rPr>
          <w:rFonts w:ascii="Arial" w:hAnsi="Arial" w:cs="Arial"/>
          <w:szCs w:val="24"/>
        </w:rPr>
        <w:t xml:space="preserve">will </w:t>
      </w:r>
      <w:r w:rsidR="00332D81" w:rsidRPr="00140FF4">
        <w:rPr>
          <w:rFonts w:ascii="Arial" w:hAnsi="Arial" w:cs="Arial"/>
          <w:szCs w:val="24"/>
        </w:rPr>
        <w:t xml:space="preserve">streamline the submission process into a single electronic form, thereby eliminating redundancies and decreasing burden. </w:t>
      </w:r>
      <w:r w:rsidR="008C1FB3" w:rsidRPr="00140FF4">
        <w:rPr>
          <w:rStyle w:val="Strong"/>
          <w:rFonts w:ascii="Arial" w:eastAsiaTheme="minorEastAsia" w:hAnsi="Arial" w:cs="Arial"/>
          <w:b w:val="0"/>
          <w:szCs w:val="24"/>
        </w:rPr>
        <w:t xml:space="preserve">This project is expected to be completed and </w:t>
      </w:r>
      <w:r w:rsidR="00332D81" w:rsidRPr="00140FF4">
        <w:rPr>
          <w:rStyle w:val="Strong"/>
          <w:rFonts w:ascii="Arial" w:eastAsiaTheme="minorEastAsia" w:hAnsi="Arial" w:cs="Arial"/>
          <w:b w:val="0"/>
          <w:szCs w:val="24"/>
        </w:rPr>
        <w:t xml:space="preserve">fully </w:t>
      </w:r>
      <w:r w:rsidR="008C1FB3" w:rsidRPr="00140FF4">
        <w:rPr>
          <w:rStyle w:val="Strong"/>
          <w:rFonts w:ascii="Arial" w:eastAsiaTheme="minorEastAsia" w:hAnsi="Arial" w:cs="Arial"/>
          <w:b w:val="0"/>
          <w:szCs w:val="24"/>
        </w:rPr>
        <w:t>operation</w:t>
      </w:r>
      <w:r w:rsidR="00412207" w:rsidRPr="00140FF4">
        <w:rPr>
          <w:rStyle w:val="Strong"/>
          <w:rFonts w:ascii="Arial" w:eastAsiaTheme="minorEastAsia" w:hAnsi="Arial" w:cs="Arial"/>
          <w:b w:val="0"/>
          <w:szCs w:val="24"/>
        </w:rPr>
        <w:t>al</w:t>
      </w:r>
      <w:r w:rsidR="008C1FB3" w:rsidRPr="00140FF4">
        <w:rPr>
          <w:rStyle w:val="Strong"/>
          <w:rFonts w:ascii="Arial" w:eastAsiaTheme="minorEastAsia" w:hAnsi="Arial" w:cs="Arial"/>
          <w:b w:val="0"/>
          <w:szCs w:val="24"/>
        </w:rPr>
        <w:t xml:space="preserve"> </w:t>
      </w:r>
      <w:r w:rsidR="00F9291F" w:rsidRPr="00140FF4">
        <w:rPr>
          <w:rStyle w:val="Strong"/>
          <w:rFonts w:ascii="Arial" w:eastAsiaTheme="minorEastAsia" w:hAnsi="Arial" w:cs="Arial"/>
          <w:b w:val="0"/>
          <w:szCs w:val="24"/>
        </w:rPr>
        <w:t>by January 2017</w:t>
      </w:r>
      <w:r w:rsidR="008C1FB3" w:rsidRPr="00140FF4">
        <w:rPr>
          <w:rStyle w:val="Strong"/>
          <w:rFonts w:ascii="Arial" w:eastAsiaTheme="minorEastAsia" w:hAnsi="Arial" w:cs="Arial"/>
          <w:b w:val="0"/>
          <w:szCs w:val="24"/>
        </w:rPr>
        <w:t xml:space="preserve">.  </w:t>
      </w:r>
    </w:p>
    <w:p w14:paraId="2ACE216B" w14:textId="77777777" w:rsidR="00A41936" w:rsidRPr="00C31C8D" w:rsidRDefault="00A41936" w:rsidP="00A41936">
      <w:pPr>
        <w:ind w:firstLine="720"/>
        <w:rPr>
          <w:rFonts w:ascii="Arial" w:hAnsi="Arial" w:cs="Arial"/>
          <w:szCs w:val="24"/>
        </w:rPr>
      </w:pPr>
    </w:p>
    <w:p w14:paraId="3DE151A5" w14:textId="77777777" w:rsidR="008737E2" w:rsidRPr="00C31C8D" w:rsidRDefault="00997A4A" w:rsidP="008737E2">
      <w:pPr>
        <w:pStyle w:val="ListParagraph"/>
        <w:numPr>
          <w:ilvl w:val="1"/>
          <w:numId w:val="1"/>
        </w:numPr>
        <w:tabs>
          <w:tab w:val="left" w:pos="810"/>
        </w:tabs>
        <w:ind w:left="720" w:hanging="270"/>
        <w:rPr>
          <w:rStyle w:val="Strong"/>
          <w:rFonts w:ascii="Arial" w:hAnsi="Arial" w:cs="Arial"/>
          <w:b w:val="0"/>
          <w:szCs w:val="24"/>
        </w:rPr>
      </w:pPr>
      <w:r w:rsidRPr="00C31C8D">
        <w:rPr>
          <w:rStyle w:val="Strong"/>
          <w:rFonts w:ascii="Arial" w:hAnsi="Arial" w:cs="Arial"/>
          <w:b w:val="0"/>
          <w:szCs w:val="24"/>
          <w:u w:val="single"/>
        </w:rPr>
        <w:t>Non-Duplication</w:t>
      </w:r>
    </w:p>
    <w:p w14:paraId="0805EB34" w14:textId="77777777" w:rsidR="008737E2" w:rsidRPr="00C31C8D" w:rsidRDefault="008737E2" w:rsidP="008737E2">
      <w:pPr>
        <w:pStyle w:val="ListParagraph"/>
        <w:rPr>
          <w:rStyle w:val="Strong"/>
          <w:rFonts w:ascii="Arial" w:hAnsi="Arial" w:cs="Arial"/>
          <w:b w:val="0"/>
          <w:szCs w:val="24"/>
        </w:rPr>
      </w:pPr>
    </w:p>
    <w:p w14:paraId="661CEF92" w14:textId="77777777" w:rsidR="00487CFC" w:rsidRPr="00C31C8D" w:rsidRDefault="00487CFC" w:rsidP="00767AEC">
      <w:pPr>
        <w:ind w:firstLine="720"/>
        <w:rPr>
          <w:rFonts w:ascii="Arial" w:hAnsi="Arial" w:cs="Arial"/>
          <w:szCs w:val="24"/>
        </w:rPr>
      </w:pPr>
      <w:r w:rsidRPr="00C31C8D">
        <w:rPr>
          <w:rFonts w:ascii="Arial" w:hAnsi="Arial" w:cs="Arial"/>
          <w:szCs w:val="24"/>
        </w:rPr>
        <w:t xml:space="preserve">This specific information is not available from other sources as it is collected only at the time of </w:t>
      </w:r>
      <w:r w:rsidR="00164F40" w:rsidRPr="00C31C8D">
        <w:rPr>
          <w:rFonts w:ascii="Arial" w:hAnsi="Arial" w:cs="Arial"/>
          <w:szCs w:val="24"/>
        </w:rPr>
        <w:t>submission</w:t>
      </w:r>
      <w:r w:rsidR="00616FEA" w:rsidRPr="00C31C8D">
        <w:rPr>
          <w:rFonts w:ascii="Arial" w:hAnsi="Arial" w:cs="Arial"/>
          <w:szCs w:val="24"/>
        </w:rPr>
        <w:t xml:space="preserve">. </w:t>
      </w:r>
    </w:p>
    <w:p w14:paraId="7F1FB164" w14:textId="77777777" w:rsidR="008737E2" w:rsidRPr="00C31C8D" w:rsidRDefault="008737E2" w:rsidP="008737E2">
      <w:pPr>
        <w:pStyle w:val="ListParagraph"/>
        <w:rPr>
          <w:rStyle w:val="Strong"/>
          <w:rFonts w:ascii="Arial" w:hAnsi="Arial" w:cs="Arial"/>
          <w:b w:val="0"/>
          <w:szCs w:val="24"/>
          <w:u w:val="single"/>
        </w:rPr>
      </w:pPr>
    </w:p>
    <w:p w14:paraId="7DE5451B" w14:textId="77777777" w:rsidR="008737E2" w:rsidRPr="00C31C8D" w:rsidRDefault="00997A4A" w:rsidP="008737E2">
      <w:pPr>
        <w:pStyle w:val="ListParagraph"/>
        <w:numPr>
          <w:ilvl w:val="1"/>
          <w:numId w:val="1"/>
        </w:numPr>
        <w:tabs>
          <w:tab w:val="left" w:pos="810"/>
        </w:tabs>
        <w:ind w:left="720" w:hanging="270"/>
        <w:rPr>
          <w:rStyle w:val="Strong"/>
          <w:rFonts w:ascii="Arial" w:hAnsi="Arial" w:cs="Arial"/>
          <w:b w:val="0"/>
          <w:szCs w:val="24"/>
        </w:rPr>
      </w:pPr>
      <w:r w:rsidRPr="00C31C8D">
        <w:rPr>
          <w:rStyle w:val="Strong"/>
          <w:rFonts w:ascii="Arial" w:hAnsi="Arial" w:cs="Arial"/>
          <w:b w:val="0"/>
          <w:szCs w:val="24"/>
          <w:u w:val="single"/>
        </w:rPr>
        <w:t>Burden on Small Business</w:t>
      </w:r>
    </w:p>
    <w:p w14:paraId="5F991FB5" w14:textId="77777777" w:rsidR="00487CFC" w:rsidRPr="00C31C8D" w:rsidRDefault="00487CFC" w:rsidP="00487CFC">
      <w:pPr>
        <w:pStyle w:val="ListParagraph"/>
        <w:tabs>
          <w:tab w:val="left" w:pos="810"/>
        </w:tabs>
        <w:rPr>
          <w:rFonts w:ascii="Arial" w:hAnsi="Arial" w:cs="Arial"/>
          <w:bCs/>
          <w:szCs w:val="24"/>
        </w:rPr>
      </w:pPr>
    </w:p>
    <w:p w14:paraId="12AE0243" w14:textId="3899830E" w:rsidR="00556C39" w:rsidRDefault="00D82BCC" w:rsidP="00556C39">
      <w:pPr>
        <w:autoSpaceDE w:val="0"/>
        <w:autoSpaceDN w:val="0"/>
        <w:adjustRightInd w:val="0"/>
        <w:ind w:firstLine="720"/>
        <w:rPr>
          <w:rFonts w:ascii="Arial" w:hAnsi="Arial" w:cs="Arial"/>
          <w:bCs/>
          <w:szCs w:val="24"/>
        </w:rPr>
      </w:pPr>
      <w:r w:rsidRPr="00C31C8D">
        <w:rPr>
          <w:rFonts w:ascii="Arial" w:eastAsia="Times New Roman" w:hAnsi="Arial" w:cs="Arial"/>
          <w:bCs/>
          <w:szCs w:val="24"/>
        </w:rPr>
        <w:t xml:space="preserve">The information collected on the series of forms is the minimum necessary for the Exchange to conduct personal identification verification and background checks to </w:t>
      </w:r>
      <w:r w:rsidRPr="00C31C8D">
        <w:rPr>
          <w:rFonts w:ascii="Arial" w:eastAsia="Times New Roman" w:hAnsi="Arial" w:cs="Arial"/>
          <w:bCs/>
          <w:szCs w:val="24"/>
        </w:rPr>
        <w:lastRenderedPageBreak/>
        <w:t>ensure the security of buildings and resources.  Burden on small businesses cannot be further reduced without endangering the United States common defense and national security.  The Exchange staff estimates that 100% of the responses come from small business</w:t>
      </w:r>
      <w:r w:rsidR="002E7757">
        <w:rPr>
          <w:rFonts w:ascii="Arial" w:eastAsia="Times New Roman" w:hAnsi="Arial" w:cs="Arial"/>
          <w:bCs/>
          <w:szCs w:val="24"/>
        </w:rPr>
        <w:t>es</w:t>
      </w:r>
      <w:r w:rsidRPr="00C31C8D">
        <w:rPr>
          <w:rFonts w:ascii="Arial" w:eastAsia="Times New Roman" w:hAnsi="Arial" w:cs="Arial"/>
          <w:bCs/>
          <w:szCs w:val="24"/>
        </w:rPr>
        <w:t>.</w:t>
      </w:r>
      <w:r w:rsidR="00487CFC" w:rsidRPr="00C31C8D">
        <w:rPr>
          <w:rFonts w:ascii="Arial" w:hAnsi="Arial" w:cs="Arial"/>
          <w:bCs/>
          <w:szCs w:val="24"/>
        </w:rPr>
        <w:t xml:space="preserve"> </w:t>
      </w:r>
    </w:p>
    <w:p w14:paraId="5DD4CE5A" w14:textId="77777777" w:rsidR="007168FB" w:rsidRDefault="007168FB" w:rsidP="00556C39">
      <w:pPr>
        <w:autoSpaceDE w:val="0"/>
        <w:autoSpaceDN w:val="0"/>
        <w:adjustRightInd w:val="0"/>
        <w:ind w:firstLine="720"/>
        <w:rPr>
          <w:rFonts w:ascii="Arial" w:hAnsi="Arial" w:cs="Arial"/>
          <w:bCs/>
          <w:szCs w:val="24"/>
        </w:rPr>
      </w:pPr>
    </w:p>
    <w:p w14:paraId="454FD5D9" w14:textId="74458B32" w:rsidR="00997A4A" w:rsidRPr="00C31C8D" w:rsidRDefault="00997A4A" w:rsidP="008737E2">
      <w:pPr>
        <w:pStyle w:val="ListParagraph"/>
        <w:numPr>
          <w:ilvl w:val="1"/>
          <w:numId w:val="1"/>
        </w:numPr>
        <w:tabs>
          <w:tab w:val="left" w:pos="810"/>
        </w:tabs>
        <w:ind w:left="720" w:hanging="270"/>
        <w:rPr>
          <w:rStyle w:val="Strong"/>
          <w:rFonts w:ascii="Arial" w:hAnsi="Arial" w:cs="Arial"/>
          <w:b w:val="0"/>
          <w:szCs w:val="24"/>
        </w:rPr>
      </w:pPr>
      <w:r w:rsidRPr="00C31C8D">
        <w:rPr>
          <w:rStyle w:val="Strong"/>
          <w:rFonts w:ascii="Arial" w:hAnsi="Arial" w:cs="Arial"/>
          <w:b w:val="0"/>
          <w:szCs w:val="24"/>
          <w:u w:val="single"/>
        </w:rPr>
        <w:t>Less Frequent Collection</w:t>
      </w:r>
    </w:p>
    <w:p w14:paraId="22CBCCA3" w14:textId="77777777" w:rsidR="008737E2" w:rsidRPr="00C31C8D" w:rsidRDefault="008737E2" w:rsidP="008737E2">
      <w:pPr>
        <w:tabs>
          <w:tab w:val="left" w:pos="810"/>
        </w:tabs>
        <w:rPr>
          <w:rStyle w:val="Strong"/>
          <w:rFonts w:ascii="Arial" w:hAnsi="Arial" w:cs="Arial"/>
          <w:b w:val="0"/>
          <w:szCs w:val="24"/>
        </w:rPr>
      </w:pPr>
    </w:p>
    <w:p w14:paraId="7F7644C7" w14:textId="08C8FCAF" w:rsidR="00487CFC" w:rsidRDefault="007002E6" w:rsidP="00767AEC">
      <w:pPr>
        <w:ind w:firstLine="720"/>
        <w:rPr>
          <w:rFonts w:ascii="Arial" w:hAnsi="Arial" w:cs="Arial"/>
          <w:szCs w:val="24"/>
        </w:rPr>
      </w:pPr>
      <w:r w:rsidRPr="00C31C8D">
        <w:rPr>
          <w:rFonts w:ascii="Arial" w:hAnsi="Arial" w:cs="Arial"/>
          <w:szCs w:val="24"/>
        </w:rPr>
        <w:t xml:space="preserve">Information is </w:t>
      </w:r>
      <w:r w:rsidR="000C42D4" w:rsidRPr="00C31C8D">
        <w:rPr>
          <w:rFonts w:ascii="Arial" w:hAnsi="Arial" w:cs="Arial"/>
          <w:szCs w:val="24"/>
        </w:rPr>
        <w:t>voluntarily</w:t>
      </w:r>
      <w:r w:rsidRPr="00C31C8D">
        <w:rPr>
          <w:rFonts w:ascii="Arial" w:hAnsi="Arial" w:cs="Arial"/>
          <w:szCs w:val="24"/>
        </w:rPr>
        <w:t xml:space="preserve"> provided for </w:t>
      </w:r>
      <w:r w:rsidR="004B43F2">
        <w:rPr>
          <w:rFonts w:ascii="Arial" w:hAnsi="Arial" w:cs="Arial"/>
          <w:szCs w:val="24"/>
        </w:rPr>
        <w:t>security/background</w:t>
      </w:r>
      <w:r w:rsidRPr="00C31C8D">
        <w:rPr>
          <w:rFonts w:ascii="Arial" w:hAnsi="Arial" w:cs="Arial"/>
          <w:szCs w:val="24"/>
        </w:rPr>
        <w:t xml:space="preserve"> checks for the purposes addressed </w:t>
      </w:r>
      <w:r w:rsidR="00133E23" w:rsidRPr="00C31C8D">
        <w:rPr>
          <w:rFonts w:ascii="Arial" w:hAnsi="Arial" w:cs="Arial"/>
          <w:szCs w:val="24"/>
        </w:rPr>
        <w:t>in</w:t>
      </w:r>
      <w:r w:rsidRPr="00C31C8D">
        <w:rPr>
          <w:rFonts w:ascii="Arial" w:hAnsi="Arial" w:cs="Arial"/>
          <w:szCs w:val="24"/>
        </w:rPr>
        <w:t xml:space="preserve"> this statement.  </w:t>
      </w:r>
      <w:r w:rsidR="005A4EEE" w:rsidRPr="00C31C8D">
        <w:rPr>
          <w:rFonts w:ascii="Arial" w:hAnsi="Arial" w:cs="Arial"/>
          <w:szCs w:val="24"/>
        </w:rPr>
        <w:t xml:space="preserve">Collection is completed on occasion at the time when a contractor </w:t>
      </w:r>
      <w:r w:rsidR="00B66EE5" w:rsidRPr="00C31C8D">
        <w:rPr>
          <w:rFonts w:ascii="Arial" w:hAnsi="Arial" w:cs="Arial"/>
          <w:szCs w:val="24"/>
        </w:rPr>
        <w:t xml:space="preserve">or vendor </w:t>
      </w:r>
      <w:r w:rsidR="005A4EEE" w:rsidRPr="00C31C8D">
        <w:rPr>
          <w:rFonts w:ascii="Arial" w:hAnsi="Arial" w:cs="Arial"/>
          <w:szCs w:val="24"/>
        </w:rPr>
        <w:t>desires to obtain a business relationship with the Exchange and/or is</w:t>
      </w:r>
      <w:r w:rsidRPr="00C31C8D">
        <w:rPr>
          <w:rFonts w:ascii="Arial" w:hAnsi="Arial" w:cs="Arial"/>
          <w:szCs w:val="24"/>
        </w:rPr>
        <w:t xml:space="preserve"> chosen as the winner of a contract.  </w:t>
      </w:r>
      <w:r w:rsidR="00487CFC" w:rsidRPr="00C31C8D">
        <w:rPr>
          <w:rFonts w:ascii="Arial" w:hAnsi="Arial" w:cs="Arial"/>
          <w:szCs w:val="24"/>
        </w:rPr>
        <w:t xml:space="preserve"> Less frequent collection is not possible. </w:t>
      </w:r>
    </w:p>
    <w:p w14:paraId="77399601" w14:textId="77777777" w:rsidR="00997A4A" w:rsidRPr="00C31C8D" w:rsidRDefault="00997A4A" w:rsidP="008737E2">
      <w:pPr>
        <w:ind w:left="720" w:hanging="270"/>
        <w:rPr>
          <w:rStyle w:val="Strong"/>
          <w:rFonts w:ascii="Arial" w:hAnsi="Arial" w:cs="Arial"/>
          <w:b w:val="0"/>
          <w:szCs w:val="24"/>
          <w:u w:val="single"/>
        </w:rPr>
      </w:pPr>
    </w:p>
    <w:p w14:paraId="773C8D2F" w14:textId="77777777" w:rsidR="00997A4A" w:rsidRPr="00C31C8D" w:rsidRDefault="00997A4A" w:rsidP="008737E2">
      <w:pPr>
        <w:pStyle w:val="ListParagraph"/>
        <w:numPr>
          <w:ilvl w:val="1"/>
          <w:numId w:val="1"/>
        </w:numPr>
        <w:ind w:left="720" w:hanging="270"/>
        <w:rPr>
          <w:rStyle w:val="Strong"/>
          <w:rFonts w:ascii="Arial" w:hAnsi="Arial" w:cs="Arial"/>
          <w:b w:val="0"/>
          <w:szCs w:val="24"/>
          <w:u w:val="single"/>
        </w:rPr>
      </w:pPr>
      <w:r w:rsidRPr="00C31C8D">
        <w:rPr>
          <w:rStyle w:val="Strong"/>
          <w:rFonts w:ascii="Arial" w:hAnsi="Arial" w:cs="Arial"/>
          <w:b w:val="0"/>
          <w:szCs w:val="24"/>
          <w:u w:val="single"/>
        </w:rPr>
        <w:t>Paperwork Reduction Act Guidelines</w:t>
      </w:r>
    </w:p>
    <w:p w14:paraId="690148C5" w14:textId="77777777" w:rsidR="009765F9" w:rsidRPr="00C31C8D" w:rsidRDefault="009765F9" w:rsidP="009765F9">
      <w:pPr>
        <w:pStyle w:val="ListParagraph"/>
        <w:rPr>
          <w:rStyle w:val="Strong"/>
          <w:rFonts w:ascii="Arial" w:hAnsi="Arial" w:cs="Arial"/>
          <w:b w:val="0"/>
          <w:szCs w:val="24"/>
          <w:u w:val="single"/>
        </w:rPr>
      </w:pPr>
    </w:p>
    <w:p w14:paraId="7151A1C7" w14:textId="77777777" w:rsidR="00997A4A" w:rsidRPr="00C31C8D" w:rsidRDefault="00326F65" w:rsidP="008737E2">
      <w:pPr>
        <w:pStyle w:val="ListParagraph"/>
        <w:ind w:left="0" w:firstLine="720"/>
        <w:rPr>
          <w:rStyle w:val="Strong"/>
          <w:rFonts w:ascii="Arial" w:hAnsi="Arial" w:cs="Arial"/>
          <w:b w:val="0"/>
          <w:szCs w:val="24"/>
          <w:u w:val="single"/>
        </w:rPr>
      </w:pPr>
      <w:r w:rsidRPr="00C31C8D">
        <w:rPr>
          <w:rStyle w:val="Strong"/>
          <w:rFonts w:ascii="Arial" w:hAnsi="Arial" w:cs="Arial"/>
          <w:b w:val="0"/>
          <w:szCs w:val="24"/>
        </w:rPr>
        <w:t xml:space="preserve">No special circumstances exist that require collection to be conducted in a manner inconsistent with the guidelines delineated in </w:t>
      </w:r>
      <w:r w:rsidRPr="00C31C8D">
        <w:rPr>
          <w:rFonts w:ascii="Arial" w:hAnsi="Arial" w:cs="Arial"/>
          <w:szCs w:val="24"/>
        </w:rPr>
        <w:t>Title 5 CFR 1320.5(d)(2).</w:t>
      </w:r>
    </w:p>
    <w:p w14:paraId="63B844EE" w14:textId="77777777" w:rsidR="00997A4A" w:rsidRPr="00C31C8D" w:rsidRDefault="00997A4A" w:rsidP="008737E2">
      <w:pPr>
        <w:pStyle w:val="ListParagraph"/>
        <w:ind w:hanging="270"/>
        <w:rPr>
          <w:rStyle w:val="Strong"/>
          <w:rFonts w:ascii="Arial" w:hAnsi="Arial" w:cs="Arial"/>
          <w:b w:val="0"/>
          <w:szCs w:val="24"/>
          <w:u w:val="single"/>
        </w:rPr>
      </w:pPr>
    </w:p>
    <w:p w14:paraId="2F393F32" w14:textId="77777777" w:rsidR="00997A4A" w:rsidRPr="00C31C8D" w:rsidRDefault="00997A4A" w:rsidP="008737E2">
      <w:pPr>
        <w:pStyle w:val="ListParagraph"/>
        <w:numPr>
          <w:ilvl w:val="1"/>
          <w:numId w:val="1"/>
        </w:numPr>
        <w:ind w:left="720" w:hanging="270"/>
        <w:rPr>
          <w:rStyle w:val="Strong"/>
          <w:rFonts w:ascii="Arial" w:hAnsi="Arial" w:cs="Arial"/>
          <w:b w:val="0"/>
          <w:szCs w:val="24"/>
          <w:u w:val="single"/>
        </w:rPr>
      </w:pPr>
      <w:r w:rsidRPr="00C31C8D">
        <w:rPr>
          <w:rStyle w:val="Strong"/>
          <w:rFonts w:ascii="Arial" w:hAnsi="Arial" w:cs="Arial"/>
          <w:b w:val="0"/>
          <w:szCs w:val="24"/>
          <w:u w:val="single"/>
        </w:rPr>
        <w:t>Consultation and Public Comments</w:t>
      </w:r>
    </w:p>
    <w:p w14:paraId="423A27BF" w14:textId="77777777" w:rsidR="008B59AB" w:rsidRPr="00C31C8D" w:rsidRDefault="008B59AB" w:rsidP="008B59AB">
      <w:pPr>
        <w:pStyle w:val="ListParagraph"/>
        <w:ind w:left="1440"/>
        <w:rPr>
          <w:rStyle w:val="Strong"/>
          <w:rFonts w:ascii="Arial" w:hAnsi="Arial" w:cs="Arial"/>
          <w:b w:val="0"/>
          <w:szCs w:val="24"/>
          <w:u w:val="single"/>
        </w:rPr>
      </w:pPr>
    </w:p>
    <w:p w14:paraId="4C13A845" w14:textId="3F615C00" w:rsidR="008B59AB" w:rsidRPr="00C31C8D" w:rsidRDefault="008B59AB" w:rsidP="004B43F2">
      <w:pPr>
        <w:pStyle w:val="ListParagraph"/>
        <w:numPr>
          <w:ilvl w:val="2"/>
          <w:numId w:val="1"/>
        </w:numPr>
        <w:tabs>
          <w:tab w:val="left" w:pos="1080"/>
        </w:tabs>
        <w:ind w:left="0" w:firstLine="720"/>
        <w:rPr>
          <w:rStyle w:val="Strong"/>
          <w:rFonts w:ascii="Arial" w:hAnsi="Arial" w:cs="Arial"/>
          <w:b w:val="0"/>
          <w:szCs w:val="24"/>
          <w:u w:val="single"/>
        </w:rPr>
      </w:pPr>
      <w:r w:rsidRPr="00C31C8D">
        <w:rPr>
          <w:rStyle w:val="Strong"/>
          <w:rFonts w:ascii="Arial" w:hAnsi="Arial" w:cs="Arial"/>
          <w:b w:val="0"/>
          <w:szCs w:val="24"/>
        </w:rPr>
        <w:t>A</w:t>
      </w:r>
      <w:r w:rsidR="005613DF" w:rsidRPr="00C31C8D">
        <w:rPr>
          <w:rStyle w:val="Strong"/>
          <w:rFonts w:ascii="Arial" w:hAnsi="Arial" w:cs="Arial"/>
          <w:b w:val="0"/>
          <w:szCs w:val="24"/>
        </w:rPr>
        <w:t xml:space="preserve"> notice of the proposed collection was published in the Federal Register on </w:t>
      </w:r>
      <w:r w:rsidR="007E5898" w:rsidRPr="00C31C8D">
        <w:rPr>
          <w:rStyle w:val="Strong"/>
          <w:rFonts w:ascii="Arial" w:hAnsi="Arial" w:cs="Arial"/>
          <w:b w:val="0"/>
          <w:szCs w:val="24"/>
        </w:rPr>
        <w:t>September</w:t>
      </w:r>
      <w:r w:rsidR="00606BA5" w:rsidRPr="00C31C8D">
        <w:rPr>
          <w:rStyle w:val="Strong"/>
          <w:rFonts w:ascii="Arial" w:hAnsi="Arial" w:cs="Arial"/>
          <w:b w:val="0"/>
          <w:szCs w:val="24"/>
        </w:rPr>
        <w:t xml:space="preserve"> </w:t>
      </w:r>
      <w:r w:rsidR="007E5898" w:rsidRPr="00C31C8D">
        <w:rPr>
          <w:rStyle w:val="Strong"/>
          <w:rFonts w:ascii="Arial" w:hAnsi="Arial" w:cs="Arial"/>
          <w:b w:val="0"/>
          <w:szCs w:val="24"/>
        </w:rPr>
        <w:t>11</w:t>
      </w:r>
      <w:r w:rsidR="00487CFC" w:rsidRPr="00C31C8D">
        <w:rPr>
          <w:rStyle w:val="Strong"/>
          <w:rFonts w:ascii="Arial" w:hAnsi="Arial" w:cs="Arial"/>
          <w:b w:val="0"/>
          <w:szCs w:val="24"/>
        </w:rPr>
        <w:t>, 201</w:t>
      </w:r>
      <w:r w:rsidR="007E5898" w:rsidRPr="00C31C8D">
        <w:rPr>
          <w:rStyle w:val="Strong"/>
          <w:rFonts w:ascii="Arial" w:hAnsi="Arial" w:cs="Arial"/>
          <w:b w:val="0"/>
          <w:szCs w:val="24"/>
        </w:rPr>
        <w:t>5</w:t>
      </w:r>
      <w:r w:rsidR="005613DF" w:rsidRPr="00C31C8D">
        <w:rPr>
          <w:rStyle w:val="Strong"/>
          <w:rFonts w:ascii="Arial" w:hAnsi="Arial" w:cs="Arial"/>
          <w:b w:val="0"/>
          <w:szCs w:val="24"/>
        </w:rPr>
        <w:t xml:space="preserve">, </w:t>
      </w:r>
      <w:r w:rsidR="007E5898" w:rsidRPr="00C31C8D">
        <w:rPr>
          <w:rFonts w:ascii="Arial" w:hAnsi="Arial" w:cs="Arial"/>
          <w:szCs w:val="24"/>
        </w:rPr>
        <w:t>80</w:t>
      </w:r>
      <w:r w:rsidRPr="00C31C8D">
        <w:rPr>
          <w:rFonts w:ascii="Arial" w:hAnsi="Arial" w:cs="Arial"/>
          <w:szCs w:val="24"/>
        </w:rPr>
        <w:t xml:space="preserve"> FR</w:t>
      </w:r>
      <w:r w:rsidR="00E53770" w:rsidRPr="00C31C8D">
        <w:rPr>
          <w:rFonts w:ascii="Arial" w:hAnsi="Arial" w:cs="Arial"/>
          <w:szCs w:val="24"/>
        </w:rPr>
        <w:t>N</w:t>
      </w:r>
      <w:r w:rsidR="00BF1990">
        <w:rPr>
          <w:rFonts w:ascii="Arial" w:hAnsi="Arial" w:cs="Arial"/>
          <w:szCs w:val="24"/>
        </w:rPr>
        <w:t xml:space="preserve"> 54773</w:t>
      </w:r>
      <w:r w:rsidRPr="00C31C8D">
        <w:rPr>
          <w:rStyle w:val="Strong"/>
          <w:rFonts w:ascii="Arial" w:hAnsi="Arial" w:cs="Arial"/>
          <w:b w:val="0"/>
          <w:szCs w:val="24"/>
        </w:rPr>
        <w:t xml:space="preserve">.   No comments were received.  </w:t>
      </w:r>
    </w:p>
    <w:p w14:paraId="292B4FC3" w14:textId="77777777" w:rsidR="008B59AB" w:rsidRPr="00C31C8D" w:rsidRDefault="008B59AB" w:rsidP="00F21700">
      <w:pPr>
        <w:pStyle w:val="ListParagraph"/>
        <w:ind w:left="0" w:firstLine="720"/>
        <w:rPr>
          <w:rStyle w:val="Strong"/>
          <w:rFonts w:ascii="Arial" w:hAnsi="Arial" w:cs="Arial"/>
          <w:b w:val="0"/>
          <w:szCs w:val="24"/>
          <w:u w:val="single"/>
        </w:rPr>
      </w:pPr>
    </w:p>
    <w:p w14:paraId="7D9FA681" w14:textId="77777777" w:rsidR="00997A4A" w:rsidRPr="00C31C8D" w:rsidRDefault="008B59AB" w:rsidP="004B43F2">
      <w:pPr>
        <w:pStyle w:val="ListParagraph"/>
        <w:numPr>
          <w:ilvl w:val="2"/>
          <w:numId w:val="1"/>
        </w:numPr>
        <w:tabs>
          <w:tab w:val="left" w:pos="1080"/>
        </w:tabs>
        <w:ind w:left="0" w:firstLine="720"/>
        <w:rPr>
          <w:rStyle w:val="Strong"/>
          <w:rFonts w:ascii="Arial" w:hAnsi="Arial" w:cs="Arial"/>
          <w:b w:val="0"/>
          <w:szCs w:val="24"/>
          <w:u w:val="single"/>
        </w:rPr>
      </w:pPr>
      <w:r w:rsidRPr="00C31C8D">
        <w:rPr>
          <w:rStyle w:val="Strong"/>
          <w:rFonts w:ascii="Arial" w:hAnsi="Arial" w:cs="Arial"/>
          <w:b w:val="0"/>
          <w:szCs w:val="24"/>
        </w:rPr>
        <w:t xml:space="preserve">Significant input and information was received from the Exchange </w:t>
      </w:r>
      <w:r w:rsidR="00B12062" w:rsidRPr="00C31C8D">
        <w:rPr>
          <w:rStyle w:val="Strong"/>
          <w:rFonts w:ascii="Arial" w:hAnsi="Arial" w:cs="Arial"/>
          <w:b w:val="0"/>
          <w:szCs w:val="24"/>
        </w:rPr>
        <w:t>Force Security</w:t>
      </w:r>
      <w:r w:rsidRPr="00C31C8D">
        <w:rPr>
          <w:rStyle w:val="Strong"/>
          <w:rFonts w:ascii="Arial" w:hAnsi="Arial" w:cs="Arial"/>
          <w:b w:val="0"/>
          <w:szCs w:val="24"/>
        </w:rPr>
        <w:t xml:space="preserve"> directorate </w:t>
      </w:r>
      <w:r w:rsidR="00B33704" w:rsidRPr="00C31C8D">
        <w:rPr>
          <w:rStyle w:val="Strong"/>
          <w:rFonts w:ascii="Arial" w:hAnsi="Arial" w:cs="Arial"/>
          <w:b w:val="0"/>
          <w:szCs w:val="24"/>
        </w:rPr>
        <w:t xml:space="preserve">in relation to the continued use and burden relative to collection of information for this system of records.   It was determined that the information is only maintained in one </w:t>
      </w:r>
      <w:r w:rsidR="00B12062" w:rsidRPr="00C31C8D">
        <w:rPr>
          <w:rStyle w:val="Strong"/>
          <w:rFonts w:ascii="Arial" w:hAnsi="Arial" w:cs="Arial"/>
          <w:b w:val="0"/>
          <w:szCs w:val="24"/>
        </w:rPr>
        <w:t>place</w:t>
      </w:r>
      <w:r w:rsidR="005613DF" w:rsidRPr="00C31C8D">
        <w:rPr>
          <w:rStyle w:val="Strong"/>
          <w:rFonts w:ascii="Arial" w:hAnsi="Arial" w:cs="Arial"/>
          <w:b w:val="0"/>
          <w:szCs w:val="24"/>
        </w:rPr>
        <w:t xml:space="preserve">, kept in </w:t>
      </w:r>
      <w:r w:rsidR="001F4B42" w:rsidRPr="00C31C8D">
        <w:rPr>
          <w:rStyle w:val="Strong"/>
          <w:rFonts w:ascii="Arial" w:hAnsi="Arial" w:cs="Arial"/>
          <w:b w:val="0"/>
          <w:szCs w:val="24"/>
        </w:rPr>
        <w:t>paper</w:t>
      </w:r>
      <w:r w:rsidR="005613DF" w:rsidRPr="00C31C8D">
        <w:rPr>
          <w:rStyle w:val="Strong"/>
          <w:rFonts w:ascii="Arial" w:hAnsi="Arial" w:cs="Arial"/>
          <w:b w:val="0"/>
          <w:szCs w:val="24"/>
        </w:rPr>
        <w:t xml:space="preserve"> format, </w:t>
      </w:r>
      <w:r w:rsidR="00B33704" w:rsidRPr="00C31C8D">
        <w:rPr>
          <w:rStyle w:val="Strong"/>
          <w:rFonts w:ascii="Arial" w:hAnsi="Arial" w:cs="Arial"/>
          <w:b w:val="0"/>
          <w:szCs w:val="24"/>
        </w:rPr>
        <w:t xml:space="preserve">and used accordingly as outlined in section 2 of this statement. </w:t>
      </w:r>
      <w:r w:rsidR="00ED44CD" w:rsidRPr="00C31C8D">
        <w:rPr>
          <w:rStyle w:val="Strong"/>
          <w:rFonts w:ascii="Arial" w:hAnsi="Arial" w:cs="Arial"/>
          <w:b w:val="0"/>
          <w:szCs w:val="24"/>
        </w:rPr>
        <w:t xml:space="preserve"> </w:t>
      </w:r>
    </w:p>
    <w:p w14:paraId="70C3ABAE" w14:textId="77777777" w:rsidR="00997A4A" w:rsidRPr="00C31C8D" w:rsidRDefault="00997A4A" w:rsidP="00997A4A">
      <w:pPr>
        <w:pStyle w:val="ListParagraph"/>
        <w:ind w:left="1440"/>
        <w:rPr>
          <w:rStyle w:val="Strong"/>
          <w:rFonts w:ascii="Arial" w:hAnsi="Arial" w:cs="Arial"/>
          <w:b w:val="0"/>
          <w:szCs w:val="24"/>
          <w:u w:val="single"/>
        </w:rPr>
      </w:pPr>
    </w:p>
    <w:p w14:paraId="1D9E2621" w14:textId="77777777" w:rsidR="00997A4A" w:rsidRPr="00C31C8D" w:rsidRDefault="00997A4A" w:rsidP="009765F9">
      <w:pPr>
        <w:pStyle w:val="ListParagraph"/>
        <w:numPr>
          <w:ilvl w:val="1"/>
          <w:numId w:val="1"/>
        </w:numPr>
        <w:tabs>
          <w:tab w:val="left" w:pos="1080"/>
        </w:tabs>
        <w:ind w:left="720" w:hanging="270"/>
        <w:rPr>
          <w:rStyle w:val="Strong"/>
          <w:rFonts w:ascii="Arial" w:hAnsi="Arial" w:cs="Arial"/>
          <w:b w:val="0"/>
          <w:szCs w:val="24"/>
          <w:u w:val="single"/>
        </w:rPr>
      </w:pPr>
      <w:r w:rsidRPr="00C31C8D">
        <w:rPr>
          <w:rStyle w:val="Strong"/>
          <w:rFonts w:ascii="Arial" w:hAnsi="Arial" w:cs="Arial"/>
          <w:b w:val="0"/>
          <w:szCs w:val="24"/>
          <w:u w:val="single"/>
        </w:rPr>
        <w:t>Gifts or Payment</w:t>
      </w:r>
    </w:p>
    <w:p w14:paraId="57297377" w14:textId="77777777" w:rsidR="009765F9" w:rsidRPr="00C31C8D" w:rsidRDefault="009765F9" w:rsidP="009765F9">
      <w:pPr>
        <w:tabs>
          <w:tab w:val="left" w:pos="1080"/>
        </w:tabs>
        <w:ind w:left="450"/>
        <w:rPr>
          <w:rStyle w:val="Strong"/>
          <w:rFonts w:ascii="Arial" w:hAnsi="Arial" w:cs="Arial"/>
          <w:b w:val="0"/>
          <w:szCs w:val="24"/>
          <w:u w:val="single"/>
        </w:rPr>
      </w:pPr>
    </w:p>
    <w:p w14:paraId="6C3F6DE6" w14:textId="77777777" w:rsidR="00997A4A" w:rsidRPr="00C31C8D" w:rsidRDefault="00B12062" w:rsidP="009765F9">
      <w:pPr>
        <w:pStyle w:val="ListParagraph"/>
        <w:ind w:left="0" w:firstLine="720"/>
        <w:rPr>
          <w:rStyle w:val="Strong"/>
          <w:rFonts w:ascii="Arial" w:hAnsi="Arial" w:cs="Arial"/>
          <w:b w:val="0"/>
          <w:szCs w:val="24"/>
          <w:u w:val="single"/>
        </w:rPr>
      </w:pPr>
      <w:r w:rsidRPr="00C31C8D">
        <w:rPr>
          <w:rStyle w:val="Strong"/>
          <w:rFonts w:ascii="Arial" w:hAnsi="Arial" w:cs="Arial"/>
          <w:b w:val="0"/>
          <w:szCs w:val="24"/>
        </w:rPr>
        <w:t>N</w:t>
      </w:r>
      <w:r w:rsidR="00874A1F" w:rsidRPr="00C31C8D">
        <w:rPr>
          <w:rStyle w:val="Strong"/>
          <w:rFonts w:ascii="Arial" w:hAnsi="Arial" w:cs="Arial"/>
          <w:b w:val="0"/>
          <w:szCs w:val="24"/>
        </w:rPr>
        <w:t xml:space="preserve">o payments or gifts are offered </w:t>
      </w:r>
      <w:r w:rsidR="008043DE" w:rsidRPr="00C31C8D">
        <w:rPr>
          <w:rStyle w:val="Strong"/>
          <w:rFonts w:ascii="Arial" w:hAnsi="Arial" w:cs="Arial"/>
          <w:b w:val="0"/>
          <w:szCs w:val="24"/>
        </w:rPr>
        <w:t xml:space="preserve">to </w:t>
      </w:r>
      <w:r w:rsidR="00874A1F" w:rsidRPr="00C31C8D">
        <w:rPr>
          <w:rStyle w:val="Strong"/>
          <w:rFonts w:ascii="Arial" w:hAnsi="Arial" w:cs="Arial"/>
          <w:b w:val="0"/>
          <w:szCs w:val="24"/>
        </w:rPr>
        <w:t xml:space="preserve">the </w:t>
      </w:r>
      <w:r w:rsidRPr="00C31C8D">
        <w:rPr>
          <w:rStyle w:val="Strong"/>
          <w:rFonts w:ascii="Arial" w:hAnsi="Arial" w:cs="Arial"/>
          <w:b w:val="0"/>
          <w:szCs w:val="24"/>
        </w:rPr>
        <w:t>respondents</w:t>
      </w:r>
      <w:r w:rsidR="00874A1F" w:rsidRPr="00C31C8D">
        <w:rPr>
          <w:rStyle w:val="Strong"/>
          <w:rFonts w:ascii="Arial" w:hAnsi="Arial" w:cs="Arial"/>
          <w:b w:val="0"/>
          <w:szCs w:val="24"/>
        </w:rPr>
        <w:t xml:space="preserve">. </w:t>
      </w:r>
    </w:p>
    <w:p w14:paraId="5868104E" w14:textId="77777777" w:rsidR="00997A4A" w:rsidRPr="00C31C8D" w:rsidRDefault="00997A4A" w:rsidP="00997A4A">
      <w:pPr>
        <w:pStyle w:val="ListParagraph"/>
        <w:ind w:left="1440"/>
        <w:rPr>
          <w:rStyle w:val="Strong"/>
          <w:rFonts w:ascii="Arial" w:hAnsi="Arial" w:cs="Arial"/>
          <w:b w:val="0"/>
          <w:szCs w:val="24"/>
          <w:u w:val="single"/>
        </w:rPr>
      </w:pPr>
    </w:p>
    <w:p w14:paraId="2B467500" w14:textId="77777777" w:rsidR="00997A4A" w:rsidRPr="00C31C8D" w:rsidRDefault="00997A4A" w:rsidP="009765F9">
      <w:pPr>
        <w:pStyle w:val="ListParagraph"/>
        <w:numPr>
          <w:ilvl w:val="1"/>
          <w:numId w:val="1"/>
        </w:numPr>
        <w:ind w:left="720"/>
        <w:rPr>
          <w:rStyle w:val="Strong"/>
          <w:rFonts w:ascii="Arial" w:hAnsi="Arial" w:cs="Arial"/>
          <w:b w:val="0"/>
          <w:szCs w:val="24"/>
          <w:u w:val="single"/>
        </w:rPr>
      </w:pPr>
      <w:r w:rsidRPr="00C31C8D">
        <w:rPr>
          <w:rStyle w:val="Strong"/>
          <w:rFonts w:ascii="Arial" w:hAnsi="Arial" w:cs="Arial"/>
          <w:b w:val="0"/>
          <w:szCs w:val="24"/>
          <w:u w:val="single"/>
        </w:rPr>
        <w:t>Confidentiality</w:t>
      </w:r>
    </w:p>
    <w:p w14:paraId="490353B8" w14:textId="77777777" w:rsidR="009765F9" w:rsidRPr="00C31C8D" w:rsidRDefault="009765F9" w:rsidP="00CE4A22">
      <w:pPr>
        <w:ind w:left="1440"/>
        <w:rPr>
          <w:rStyle w:val="Strong"/>
          <w:rFonts w:ascii="Arial" w:hAnsi="Arial" w:cs="Arial"/>
          <w:b w:val="0"/>
          <w:szCs w:val="24"/>
        </w:rPr>
      </w:pPr>
    </w:p>
    <w:p w14:paraId="1FAFA811" w14:textId="6AC046ED" w:rsidR="000E15DA" w:rsidRPr="00C31C8D" w:rsidRDefault="00CE4A22" w:rsidP="00AE54E6">
      <w:pPr>
        <w:ind w:firstLine="720"/>
        <w:rPr>
          <w:rFonts w:ascii="Arial" w:hAnsi="Arial" w:cs="Arial"/>
          <w:szCs w:val="24"/>
        </w:rPr>
      </w:pPr>
      <w:r w:rsidRPr="00C31C8D">
        <w:rPr>
          <w:rStyle w:val="Strong"/>
          <w:rFonts w:ascii="Arial" w:hAnsi="Arial" w:cs="Arial"/>
          <w:b w:val="0"/>
          <w:szCs w:val="24"/>
        </w:rPr>
        <w:t xml:space="preserve">Personal data information is securely collected, stored and managed in accordance with the Exchange System of Records Notice (SORN) AAFES </w:t>
      </w:r>
      <w:r w:rsidR="00B12062" w:rsidRPr="00C31C8D">
        <w:rPr>
          <w:rStyle w:val="Strong"/>
          <w:rFonts w:ascii="Arial" w:hAnsi="Arial" w:cs="Arial"/>
          <w:b w:val="0"/>
          <w:szCs w:val="24"/>
        </w:rPr>
        <w:t>1703.03</w:t>
      </w:r>
      <w:r w:rsidRPr="00C31C8D">
        <w:rPr>
          <w:rStyle w:val="Strong"/>
          <w:rFonts w:ascii="Arial" w:hAnsi="Arial" w:cs="Arial"/>
          <w:b w:val="0"/>
          <w:szCs w:val="24"/>
        </w:rPr>
        <w:t>, entitled “</w:t>
      </w:r>
      <w:r w:rsidR="00B12062" w:rsidRPr="00C31C8D">
        <w:rPr>
          <w:rStyle w:val="Strong"/>
          <w:rFonts w:ascii="Arial" w:hAnsi="Arial" w:cs="Arial"/>
          <w:b w:val="0"/>
          <w:szCs w:val="24"/>
        </w:rPr>
        <w:t>Personal Security Case</w:t>
      </w:r>
      <w:r w:rsidR="00A56135" w:rsidRPr="00C31C8D">
        <w:rPr>
          <w:rStyle w:val="Strong"/>
          <w:rFonts w:ascii="Arial" w:hAnsi="Arial" w:cs="Arial"/>
          <w:b w:val="0"/>
          <w:szCs w:val="24"/>
        </w:rPr>
        <w:t xml:space="preserve"> Files</w:t>
      </w:r>
      <w:r w:rsidR="00F21700" w:rsidRPr="00C31C8D">
        <w:rPr>
          <w:rStyle w:val="Strong"/>
          <w:rFonts w:ascii="Arial" w:hAnsi="Arial" w:cs="Arial"/>
          <w:b w:val="0"/>
          <w:szCs w:val="24"/>
        </w:rPr>
        <w:t>.</w:t>
      </w:r>
      <w:r w:rsidRPr="00C31C8D">
        <w:rPr>
          <w:rStyle w:val="Strong"/>
          <w:rFonts w:ascii="Arial" w:hAnsi="Arial" w:cs="Arial"/>
          <w:b w:val="0"/>
          <w:szCs w:val="24"/>
        </w:rPr>
        <w:t>”</w:t>
      </w:r>
      <w:r w:rsidR="00F21700" w:rsidRPr="00C31C8D">
        <w:rPr>
          <w:rStyle w:val="Strong"/>
          <w:rFonts w:ascii="Arial" w:hAnsi="Arial" w:cs="Arial"/>
          <w:b w:val="0"/>
          <w:szCs w:val="24"/>
        </w:rPr>
        <w:t xml:space="preserve"> </w:t>
      </w:r>
      <w:r w:rsidR="00F113CD">
        <w:rPr>
          <w:rStyle w:val="Strong"/>
          <w:rFonts w:ascii="Arial" w:hAnsi="Arial" w:cs="Arial"/>
          <w:b w:val="0"/>
          <w:szCs w:val="24"/>
        </w:rPr>
        <w:t xml:space="preserve"> </w:t>
      </w:r>
      <w:r w:rsidR="00397978" w:rsidRPr="00C31C8D">
        <w:rPr>
          <w:rStyle w:val="Strong"/>
          <w:rFonts w:ascii="Arial" w:hAnsi="Arial" w:cs="Arial"/>
          <w:b w:val="0"/>
          <w:szCs w:val="24"/>
        </w:rPr>
        <w:t>Individuals providing information are informed verbally</w:t>
      </w:r>
      <w:r w:rsidR="00412FA4" w:rsidRPr="00C31C8D">
        <w:rPr>
          <w:rStyle w:val="Strong"/>
          <w:rFonts w:ascii="Arial" w:hAnsi="Arial" w:cs="Arial"/>
          <w:b w:val="0"/>
          <w:szCs w:val="24"/>
        </w:rPr>
        <w:t>,</w:t>
      </w:r>
      <w:r w:rsidR="00A56135" w:rsidRPr="00C31C8D">
        <w:rPr>
          <w:rStyle w:val="Strong"/>
          <w:rFonts w:ascii="Arial" w:hAnsi="Arial" w:cs="Arial"/>
          <w:b w:val="0"/>
          <w:szCs w:val="24"/>
        </w:rPr>
        <w:t xml:space="preserve"> </w:t>
      </w:r>
      <w:r w:rsidR="001F4B42" w:rsidRPr="00C31C8D">
        <w:rPr>
          <w:rStyle w:val="Strong"/>
          <w:rFonts w:ascii="Arial" w:hAnsi="Arial" w:cs="Arial"/>
          <w:b w:val="0"/>
          <w:szCs w:val="24"/>
        </w:rPr>
        <w:t xml:space="preserve">and </w:t>
      </w:r>
      <w:r w:rsidR="00412FA4" w:rsidRPr="00C31C8D">
        <w:rPr>
          <w:rStyle w:val="Strong"/>
          <w:rFonts w:ascii="Arial" w:hAnsi="Arial" w:cs="Arial"/>
          <w:b w:val="0"/>
          <w:szCs w:val="24"/>
        </w:rPr>
        <w:t>through the Privacy Act Statement on the form</w:t>
      </w:r>
      <w:r w:rsidR="001F4B42" w:rsidRPr="00C31C8D">
        <w:rPr>
          <w:rStyle w:val="Strong"/>
          <w:rFonts w:ascii="Arial" w:hAnsi="Arial" w:cs="Arial"/>
          <w:b w:val="0"/>
          <w:szCs w:val="24"/>
        </w:rPr>
        <w:t>(s)</w:t>
      </w:r>
      <w:r w:rsidR="007F7854" w:rsidRPr="00C31C8D">
        <w:rPr>
          <w:rStyle w:val="Strong"/>
          <w:rFonts w:ascii="Arial" w:hAnsi="Arial" w:cs="Arial"/>
          <w:b w:val="0"/>
          <w:szCs w:val="24"/>
        </w:rPr>
        <w:t xml:space="preserve"> that the information they choose to provide is </w:t>
      </w:r>
      <w:r w:rsidR="00397978" w:rsidRPr="00C31C8D">
        <w:rPr>
          <w:rStyle w:val="Strong"/>
          <w:rFonts w:ascii="Arial" w:hAnsi="Arial" w:cs="Arial"/>
          <w:b w:val="0"/>
          <w:szCs w:val="24"/>
        </w:rPr>
        <w:t>voluntary on their part.  They are also informed of the routine uses of disclosure at the time of submitting their personal information.</w:t>
      </w:r>
      <w:r w:rsidR="008531E6" w:rsidRPr="00C31C8D">
        <w:rPr>
          <w:rStyle w:val="Strong"/>
          <w:rFonts w:ascii="Arial" w:hAnsi="Arial" w:cs="Arial"/>
          <w:b w:val="0"/>
          <w:szCs w:val="24"/>
        </w:rPr>
        <w:t xml:space="preserve"> Failure to provide information may result in denial of obtaining a Common Access Card</w:t>
      </w:r>
      <w:r w:rsidR="00552EE8">
        <w:rPr>
          <w:rStyle w:val="Strong"/>
          <w:rFonts w:ascii="Arial" w:hAnsi="Arial" w:cs="Arial"/>
          <w:b w:val="0"/>
          <w:szCs w:val="24"/>
        </w:rPr>
        <w:t xml:space="preserve"> (CAC)</w:t>
      </w:r>
      <w:r w:rsidR="008531E6" w:rsidRPr="00C31C8D">
        <w:rPr>
          <w:rStyle w:val="Strong"/>
          <w:rFonts w:ascii="Arial" w:hAnsi="Arial" w:cs="Arial"/>
          <w:b w:val="0"/>
          <w:szCs w:val="24"/>
        </w:rPr>
        <w:t xml:space="preserve"> and refusal to access DoD Installations, buildings, facilities, systems, or networks.  </w:t>
      </w:r>
      <w:r w:rsidR="00F21700" w:rsidRPr="00C31C8D">
        <w:rPr>
          <w:rFonts w:ascii="Arial" w:hAnsi="Arial" w:cs="Arial"/>
          <w:szCs w:val="24"/>
        </w:rPr>
        <w:t xml:space="preserve">The information is protected under the Privacy Act of 1974, as amended.  </w:t>
      </w:r>
    </w:p>
    <w:p w14:paraId="30CF4F12" w14:textId="77777777" w:rsidR="000E15DA" w:rsidRPr="00C31C8D" w:rsidRDefault="000E15DA" w:rsidP="00AE54E6">
      <w:pPr>
        <w:ind w:firstLine="720"/>
        <w:rPr>
          <w:rFonts w:ascii="Arial" w:hAnsi="Arial" w:cs="Arial"/>
          <w:szCs w:val="24"/>
        </w:rPr>
      </w:pPr>
    </w:p>
    <w:p w14:paraId="1C19368A" w14:textId="77777777" w:rsidR="00F21700" w:rsidRPr="00C31C8D" w:rsidRDefault="00F21700" w:rsidP="00AE54E6">
      <w:pPr>
        <w:ind w:firstLine="720"/>
        <w:rPr>
          <w:rFonts w:ascii="Arial" w:hAnsi="Arial" w:cs="Arial"/>
          <w:szCs w:val="24"/>
        </w:rPr>
      </w:pPr>
      <w:r w:rsidRPr="00C31C8D">
        <w:rPr>
          <w:rFonts w:ascii="Arial" w:hAnsi="Arial" w:cs="Arial"/>
          <w:szCs w:val="24"/>
        </w:rPr>
        <w:t>Access to information collected is restricted</w:t>
      </w:r>
      <w:r w:rsidR="001F4B42" w:rsidRPr="00C31C8D">
        <w:rPr>
          <w:rFonts w:ascii="Arial" w:hAnsi="Arial" w:cs="Arial"/>
          <w:szCs w:val="24"/>
        </w:rPr>
        <w:t>.  Use of records is limited to person(s) who are properly</w:t>
      </w:r>
      <w:r w:rsidRPr="00C31C8D">
        <w:rPr>
          <w:rFonts w:ascii="Arial" w:hAnsi="Arial" w:cs="Arial"/>
          <w:szCs w:val="24"/>
        </w:rPr>
        <w:t xml:space="preserve"> screened</w:t>
      </w:r>
      <w:r w:rsidR="001F4B42" w:rsidRPr="00C31C8D">
        <w:rPr>
          <w:rFonts w:ascii="Arial" w:hAnsi="Arial" w:cs="Arial"/>
          <w:szCs w:val="24"/>
        </w:rPr>
        <w:t>/</w:t>
      </w:r>
      <w:r w:rsidRPr="00C31C8D">
        <w:rPr>
          <w:rFonts w:ascii="Arial" w:hAnsi="Arial" w:cs="Arial"/>
          <w:szCs w:val="24"/>
        </w:rPr>
        <w:t>cleared for access</w:t>
      </w:r>
      <w:r w:rsidR="001F4B42" w:rsidRPr="00C31C8D">
        <w:rPr>
          <w:rFonts w:ascii="Arial" w:hAnsi="Arial" w:cs="Arial"/>
          <w:szCs w:val="24"/>
        </w:rPr>
        <w:t>,</w:t>
      </w:r>
      <w:r w:rsidRPr="00C31C8D">
        <w:rPr>
          <w:rFonts w:ascii="Arial" w:hAnsi="Arial" w:cs="Arial"/>
          <w:szCs w:val="24"/>
        </w:rPr>
        <w:t xml:space="preserve"> have a</w:t>
      </w:r>
      <w:r w:rsidR="001F4B42" w:rsidRPr="00C31C8D">
        <w:rPr>
          <w:rFonts w:ascii="Arial" w:hAnsi="Arial" w:cs="Arial"/>
          <w:szCs w:val="24"/>
        </w:rPr>
        <w:t xml:space="preserve">n official “need to </w:t>
      </w:r>
      <w:r w:rsidR="001F4B42" w:rsidRPr="00C31C8D">
        <w:rPr>
          <w:rFonts w:ascii="Arial" w:hAnsi="Arial" w:cs="Arial"/>
          <w:szCs w:val="24"/>
        </w:rPr>
        <w:lastRenderedPageBreak/>
        <w:t xml:space="preserve">know,” and have responsibility for servicing records in performance of their official duties.  </w:t>
      </w:r>
      <w:r w:rsidRPr="00C31C8D">
        <w:rPr>
          <w:rFonts w:ascii="Arial" w:hAnsi="Arial" w:cs="Arial"/>
          <w:szCs w:val="24"/>
        </w:rPr>
        <w:t xml:space="preserve">Physical entry is restricted by the use of locks, guards, and passwords </w:t>
      </w:r>
      <w:r w:rsidR="00546DB1" w:rsidRPr="00C31C8D">
        <w:rPr>
          <w:rFonts w:ascii="Arial" w:hAnsi="Arial" w:cs="Arial"/>
          <w:szCs w:val="24"/>
        </w:rPr>
        <w:t xml:space="preserve">which are changed periodically </w:t>
      </w:r>
      <w:r w:rsidRPr="00C31C8D">
        <w:rPr>
          <w:rFonts w:ascii="Arial" w:hAnsi="Arial" w:cs="Arial"/>
          <w:szCs w:val="24"/>
        </w:rPr>
        <w:t>or other administrative proce</w:t>
      </w:r>
      <w:r w:rsidR="00546DB1" w:rsidRPr="00C31C8D">
        <w:rPr>
          <w:rFonts w:ascii="Arial" w:hAnsi="Arial" w:cs="Arial"/>
          <w:szCs w:val="24"/>
        </w:rPr>
        <w:t xml:space="preserve">dures such as audits of security features.  </w:t>
      </w:r>
    </w:p>
    <w:p w14:paraId="0E4E0D2D" w14:textId="77777777" w:rsidR="00546DB1" w:rsidRPr="00C31C8D" w:rsidRDefault="00546DB1" w:rsidP="00AE54E6">
      <w:pPr>
        <w:ind w:firstLine="720"/>
        <w:rPr>
          <w:rFonts w:ascii="Arial" w:hAnsi="Arial" w:cs="Arial"/>
          <w:szCs w:val="24"/>
        </w:rPr>
      </w:pPr>
    </w:p>
    <w:p w14:paraId="635C1DEF" w14:textId="77777777" w:rsidR="00F21700" w:rsidRPr="00C31C8D" w:rsidRDefault="00F21700" w:rsidP="00C765C5">
      <w:pPr>
        <w:ind w:firstLine="720"/>
        <w:rPr>
          <w:rFonts w:ascii="Arial" w:hAnsi="Arial" w:cs="Arial"/>
          <w:szCs w:val="24"/>
        </w:rPr>
      </w:pPr>
      <w:r w:rsidRPr="00C31C8D">
        <w:rPr>
          <w:rFonts w:ascii="Arial" w:hAnsi="Arial" w:cs="Arial"/>
          <w:szCs w:val="24"/>
        </w:rPr>
        <w:t xml:space="preserve">Disclosure of respondent information is made upon submission of the individuals’ original, notarized, written request for documents either disclosed to themselves or to a third party representative.  </w:t>
      </w:r>
      <w:r w:rsidR="00C765C5" w:rsidRPr="00C31C8D">
        <w:rPr>
          <w:rFonts w:ascii="Arial" w:hAnsi="Arial" w:cs="Arial"/>
          <w:szCs w:val="24"/>
        </w:rPr>
        <w:t xml:space="preserve">Records may be disclosed outside of DoD pursuant to Title 5 U.S.C. §552a(b)(3) regarding DOD “Blanket Routine Use” published at http://dpcld.defense.gov/Privacy/SORNsIndex/BlanketRoutineUses.aspx.  This may include disclosures to Federal agencies based on formal accreditation as specified in official directives; regulations; to Federal, State, local, and foreign law enforcement, intelligence, or security agencies in connection with a lawful investigation under their jurisdiction. </w:t>
      </w:r>
      <w:r w:rsidR="00C765C5" w:rsidRPr="00C31C8D">
        <w:rPr>
          <w:rFonts w:ascii="Arial" w:hAnsi="Arial" w:cs="Arial"/>
          <w:szCs w:val="24"/>
        </w:rPr>
        <w:br/>
      </w:r>
    </w:p>
    <w:p w14:paraId="5FF54891" w14:textId="2D0E8AF6" w:rsidR="00DE5808" w:rsidRPr="00180261" w:rsidRDefault="00E169BC" w:rsidP="00180261">
      <w:pPr>
        <w:ind w:firstLine="720"/>
        <w:rPr>
          <w:color w:val="FF0000"/>
        </w:rPr>
      </w:pPr>
      <w:r w:rsidRPr="00C31C8D">
        <w:rPr>
          <w:rFonts w:ascii="Arial" w:hAnsi="Arial" w:cs="Arial"/>
          <w:szCs w:val="24"/>
        </w:rPr>
        <w:t>A</w:t>
      </w:r>
      <w:r w:rsidR="00F21700" w:rsidRPr="00C31C8D">
        <w:rPr>
          <w:rFonts w:ascii="Arial" w:hAnsi="Arial" w:cs="Arial"/>
          <w:szCs w:val="24"/>
        </w:rPr>
        <w:t xml:space="preserve"> Privacy Impact Assessment (PIA) </w:t>
      </w:r>
      <w:r w:rsidRPr="00C31C8D">
        <w:rPr>
          <w:rFonts w:ascii="Arial" w:hAnsi="Arial" w:cs="Arial"/>
          <w:szCs w:val="24"/>
        </w:rPr>
        <w:t xml:space="preserve">does not apply to this collection of information.  The Exchange does not </w:t>
      </w:r>
      <w:bookmarkStart w:id="0" w:name="_GoBack"/>
      <w:r w:rsidR="00180261" w:rsidRPr="00140FF4">
        <w:rPr>
          <w:rFonts w:ascii="Arial" w:hAnsi="Arial" w:cs="Arial"/>
          <w:szCs w:val="24"/>
        </w:rPr>
        <w:t>currently</w:t>
      </w:r>
      <w:bookmarkEnd w:id="0"/>
      <w:r w:rsidR="00180261" w:rsidRPr="00C31C8D">
        <w:rPr>
          <w:rFonts w:ascii="Arial" w:hAnsi="Arial" w:cs="Arial"/>
          <w:szCs w:val="24"/>
        </w:rPr>
        <w:t xml:space="preserve"> </w:t>
      </w:r>
      <w:r w:rsidRPr="00C31C8D">
        <w:rPr>
          <w:rFonts w:ascii="Arial" w:hAnsi="Arial" w:cs="Arial"/>
          <w:szCs w:val="24"/>
        </w:rPr>
        <w:t>collect or store information electronically</w:t>
      </w:r>
      <w:r w:rsidRPr="00DE5808">
        <w:rPr>
          <w:rFonts w:ascii="Arial" w:hAnsi="Arial" w:cs="Arial"/>
          <w:szCs w:val="24"/>
        </w:rPr>
        <w:t xml:space="preserve">.  </w:t>
      </w:r>
      <w:r w:rsidR="00465BA8" w:rsidRPr="00DE5808">
        <w:rPr>
          <w:rFonts w:ascii="Arial" w:hAnsi="Arial" w:cs="Arial"/>
          <w:szCs w:val="24"/>
        </w:rPr>
        <w:t>Records are maintained in the Exchange Force Protection directorate under lock and key</w:t>
      </w:r>
      <w:r w:rsidR="00110DF1" w:rsidRPr="00DE5808">
        <w:rPr>
          <w:rFonts w:ascii="Arial" w:hAnsi="Arial" w:cs="Arial"/>
          <w:szCs w:val="24"/>
        </w:rPr>
        <w:t xml:space="preserve"> and </w:t>
      </w:r>
      <w:r w:rsidR="00F113CD">
        <w:rPr>
          <w:rFonts w:ascii="Arial" w:hAnsi="Arial" w:cs="Arial"/>
          <w:szCs w:val="24"/>
        </w:rPr>
        <w:t>only available to Force Protective associates with a need to know</w:t>
      </w:r>
      <w:r w:rsidR="00800063">
        <w:rPr>
          <w:rFonts w:ascii="Arial" w:hAnsi="Arial" w:cs="Arial"/>
          <w:szCs w:val="24"/>
        </w:rPr>
        <w:t xml:space="preserve">. </w:t>
      </w:r>
      <w:r w:rsidR="00846106">
        <w:rPr>
          <w:rFonts w:ascii="Arial" w:hAnsi="Arial" w:cs="Arial"/>
          <w:szCs w:val="24"/>
        </w:rPr>
        <w:t xml:space="preserve">  </w:t>
      </w:r>
      <w:r w:rsidR="00195D02">
        <w:rPr>
          <w:rFonts w:ascii="Arial" w:hAnsi="Arial" w:cs="Arial"/>
          <w:szCs w:val="24"/>
        </w:rPr>
        <w:t xml:space="preserve">Consistent with </w:t>
      </w:r>
      <w:r w:rsidR="00B05619">
        <w:rPr>
          <w:rFonts w:ascii="Arial" w:hAnsi="Arial" w:cs="Arial"/>
          <w:szCs w:val="24"/>
        </w:rPr>
        <w:t>the General Records Schedule 18, “Security and Protective Service Records” (</w:t>
      </w:r>
      <w:r w:rsidR="00195D02">
        <w:rPr>
          <w:rFonts w:ascii="Arial" w:hAnsi="Arial" w:cs="Arial"/>
          <w:szCs w:val="24"/>
        </w:rPr>
        <w:t>NC1-GRS-18, Item 22a</w:t>
      </w:r>
      <w:r w:rsidR="00B05619">
        <w:rPr>
          <w:rFonts w:ascii="Arial" w:hAnsi="Arial" w:cs="Arial"/>
          <w:szCs w:val="24"/>
        </w:rPr>
        <w:t>)</w:t>
      </w:r>
      <w:r w:rsidR="00195D02">
        <w:rPr>
          <w:rFonts w:ascii="Arial" w:hAnsi="Arial" w:cs="Arial"/>
          <w:szCs w:val="24"/>
        </w:rPr>
        <w:t>, s</w:t>
      </w:r>
      <w:r w:rsidR="00846106">
        <w:rPr>
          <w:rFonts w:ascii="Arial" w:hAnsi="Arial" w:cs="Arial"/>
          <w:szCs w:val="24"/>
        </w:rPr>
        <w:t xml:space="preserve">ecurity files for contractors </w:t>
      </w:r>
      <w:r w:rsidR="00F113CD">
        <w:rPr>
          <w:rFonts w:ascii="Arial" w:hAnsi="Arial" w:cs="Arial"/>
          <w:szCs w:val="24"/>
        </w:rPr>
        <w:t xml:space="preserve">and vendors are destroyed by shredding five years after </w:t>
      </w:r>
      <w:r w:rsidR="00846106">
        <w:rPr>
          <w:rFonts w:ascii="Arial" w:hAnsi="Arial" w:cs="Arial"/>
          <w:szCs w:val="24"/>
        </w:rPr>
        <w:t>their contract relationship with the Exchange expires</w:t>
      </w:r>
    </w:p>
    <w:p w14:paraId="5FEDCE59" w14:textId="77777777" w:rsidR="00F113CD" w:rsidRPr="00C31C8D" w:rsidRDefault="00F113CD" w:rsidP="000E15DA">
      <w:pPr>
        <w:ind w:firstLine="720"/>
        <w:rPr>
          <w:rFonts w:ascii="Arial" w:hAnsi="Arial" w:cs="Arial"/>
          <w:szCs w:val="24"/>
        </w:rPr>
      </w:pPr>
    </w:p>
    <w:p w14:paraId="411206D8" w14:textId="77777777" w:rsidR="001D19D6" w:rsidRPr="00C31C8D" w:rsidRDefault="00997A4A" w:rsidP="001D19D6">
      <w:pPr>
        <w:pStyle w:val="ListParagraph"/>
        <w:numPr>
          <w:ilvl w:val="1"/>
          <w:numId w:val="1"/>
        </w:numPr>
        <w:ind w:left="720"/>
        <w:rPr>
          <w:rStyle w:val="Strong"/>
          <w:rFonts w:ascii="Arial" w:hAnsi="Arial" w:cs="Arial"/>
          <w:b w:val="0"/>
          <w:szCs w:val="24"/>
          <w:u w:val="single"/>
        </w:rPr>
      </w:pPr>
      <w:r w:rsidRPr="00C31C8D">
        <w:rPr>
          <w:rStyle w:val="Strong"/>
          <w:rFonts w:ascii="Arial" w:hAnsi="Arial" w:cs="Arial"/>
          <w:b w:val="0"/>
          <w:szCs w:val="24"/>
          <w:u w:val="single"/>
        </w:rPr>
        <w:t>Sensitive Questions</w:t>
      </w:r>
    </w:p>
    <w:p w14:paraId="6B9D767D" w14:textId="77777777" w:rsidR="001D19D6" w:rsidRPr="00C31C8D" w:rsidRDefault="001D19D6" w:rsidP="001D19D6">
      <w:pPr>
        <w:pStyle w:val="ListParagraph"/>
        <w:rPr>
          <w:rStyle w:val="Strong"/>
          <w:rFonts w:ascii="Arial" w:hAnsi="Arial" w:cs="Arial"/>
          <w:b w:val="0"/>
          <w:szCs w:val="24"/>
          <w:u w:val="single"/>
        </w:rPr>
      </w:pPr>
    </w:p>
    <w:p w14:paraId="22E38EC8" w14:textId="26E25AFC" w:rsidR="00F62680" w:rsidRDefault="00E52568" w:rsidP="008C1FB3">
      <w:pPr>
        <w:tabs>
          <w:tab w:val="left" w:pos="90"/>
        </w:tabs>
        <w:ind w:firstLine="720"/>
        <w:rPr>
          <w:rStyle w:val="Strong"/>
          <w:rFonts w:ascii="Arial" w:hAnsi="Arial" w:cs="Arial"/>
          <w:b w:val="0"/>
          <w:szCs w:val="24"/>
        </w:rPr>
      </w:pPr>
      <w:r w:rsidRPr="00C31C8D">
        <w:rPr>
          <w:rFonts w:ascii="Arial" w:hAnsi="Arial" w:cs="Arial"/>
          <w:szCs w:val="24"/>
        </w:rPr>
        <w:t>Respo</w:t>
      </w:r>
      <w:r w:rsidR="00653582" w:rsidRPr="00C31C8D">
        <w:rPr>
          <w:rFonts w:ascii="Arial" w:hAnsi="Arial" w:cs="Arial"/>
          <w:szCs w:val="24"/>
        </w:rPr>
        <w:t>ndents may be asked to provide S</w:t>
      </w:r>
      <w:r w:rsidRPr="00C31C8D">
        <w:rPr>
          <w:rFonts w:ascii="Arial" w:hAnsi="Arial" w:cs="Arial"/>
          <w:szCs w:val="24"/>
        </w:rPr>
        <w:t xml:space="preserve">ocial </w:t>
      </w:r>
      <w:r w:rsidR="00653582" w:rsidRPr="00C31C8D">
        <w:rPr>
          <w:rFonts w:ascii="Arial" w:hAnsi="Arial" w:cs="Arial"/>
          <w:szCs w:val="24"/>
        </w:rPr>
        <w:t>S</w:t>
      </w:r>
      <w:r w:rsidRPr="00C31C8D">
        <w:rPr>
          <w:rFonts w:ascii="Arial" w:hAnsi="Arial" w:cs="Arial"/>
          <w:szCs w:val="24"/>
        </w:rPr>
        <w:t xml:space="preserve">ecurity </w:t>
      </w:r>
      <w:r w:rsidR="00653582" w:rsidRPr="00C31C8D">
        <w:rPr>
          <w:rFonts w:ascii="Arial" w:hAnsi="Arial" w:cs="Arial"/>
          <w:szCs w:val="24"/>
        </w:rPr>
        <w:t>N</w:t>
      </w:r>
      <w:r w:rsidRPr="00C31C8D">
        <w:rPr>
          <w:rFonts w:ascii="Arial" w:hAnsi="Arial" w:cs="Arial"/>
          <w:szCs w:val="24"/>
        </w:rPr>
        <w:t>umber</w:t>
      </w:r>
      <w:r w:rsidR="00653582" w:rsidRPr="00C31C8D">
        <w:rPr>
          <w:rFonts w:ascii="Arial" w:hAnsi="Arial" w:cs="Arial"/>
          <w:szCs w:val="24"/>
        </w:rPr>
        <w:t xml:space="preserve"> (SSN),</w:t>
      </w:r>
      <w:r w:rsidR="00AE54E6" w:rsidRPr="00C31C8D">
        <w:rPr>
          <w:rFonts w:ascii="Arial" w:hAnsi="Arial" w:cs="Arial"/>
          <w:szCs w:val="24"/>
        </w:rPr>
        <w:t xml:space="preserve"> date of birth</w:t>
      </w:r>
      <w:r w:rsidR="00653582" w:rsidRPr="00C31C8D">
        <w:rPr>
          <w:rFonts w:ascii="Arial" w:hAnsi="Arial" w:cs="Arial"/>
          <w:szCs w:val="24"/>
        </w:rPr>
        <w:t xml:space="preserve">, </w:t>
      </w:r>
      <w:r w:rsidR="003E40D1">
        <w:rPr>
          <w:rFonts w:ascii="Arial" w:hAnsi="Arial" w:cs="Arial"/>
          <w:szCs w:val="24"/>
        </w:rPr>
        <w:t>g</w:t>
      </w:r>
      <w:r w:rsidR="00653582" w:rsidRPr="00C31C8D">
        <w:rPr>
          <w:rFonts w:ascii="Arial" w:hAnsi="Arial" w:cs="Arial"/>
          <w:szCs w:val="24"/>
        </w:rPr>
        <w:t xml:space="preserve">ender, </w:t>
      </w:r>
      <w:r w:rsidR="003E40D1">
        <w:rPr>
          <w:rFonts w:ascii="Arial" w:hAnsi="Arial" w:cs="Arial"/>
          <w:szCs w:val="24"/>
        </w:rPr>
        <w:t>n</w:t>
      </w:r>
      <w:r w:rsidR="00653582" w:rsidRPr="00C31C8D">
        <w:rPr>
          <w:rFonts w:ascii="Arial" w:hAnsi="Arial" w:cs="Arial"/>
          <w:szCs w:val="24"/>
        </w:rPr>
        <w:t xml:space="preserve">ationality, color or hair and eyes, and weight.  </w:t>
      </w:r>
      <w:r w:rsidR="00AE54E6" w:rsidRPr="00C31C8D">
        <w:rPr>
          <w:rStyle w:val="Strong"/>
          <w:rFonts w:ascii="Arial" w:hAnsi="Arial" w:cs="Arial"/>
          <w:b w:val="0"/>
          <w:szCs w:val="24"/>
        </w:rPr>
        <w:t>Collection of social security number is authorized under DoDI 1000.30 “SSN Instruction Use Case” Enclosure 2 sections 2.c.(</w:t>
      </w:r>
      <w:r w:rsidR="00653582" w:rsidRPr="00C31C8D">
        <w:rPr>
          <w:rStyle w:val="Strong"/>
          <w:rFonts w:ascii="Arial" w:hAnsi="Arial" w:cs="Arial"/>
          <w:b w:val="0"/>
          <w:szCs w:val="24"/>
        </w:rPr>
        <w:t>2</w:t>
      </w:r>
      <w:r w:rsidR="00AE54E6" w:rsidRPr="00C31C8D">
        <w:rPr>
          <w:rStyle w:val="Strong"/>
          <w:rFonts w:ascii="Arial" w:hAnsi="Arial" w:cs="Arial"/>
          <w:b w:val="0"/>
          <w:szCs w:val="24"/>
        </w:rPr>
        <w:t>)</w:t>
      </w:r>
      <w:r w:rsidR="00653582" w:rsidRPr="00C31C8D">
        <w:rPr>
          <w:rStyle w:val="Strong"/>
          <w:rFonts w:ascii="Arial" w:hAnsi="Arial" w:cs="Arial"/>
          <w:b w:val="0"/>
          <w:szCs w:val="24"/>
        </w:rPr>
        <w:t>, (3), (4), (4), (8)</w:t>
      </w:r>
      <w:r w:rsidR="00AE54E6" w:rsidRPr="00C31C8D">
        <w:rPr>
          <w:rStyle w:val="Strong"/>
          <w:rFonts w:ascii="Arial" w:hAnsi="Arial" w:cs="Arial"/>
          <w:b w:val="0"/>
          <w:szCs w:val="24"/>
        </w:rPr>
        <w:t xml:space="preserve"> and (</w:t>
      </w:r>
      <w:r w:rsidR="00653582" w:rsidRPr="00C31C8D">
        <w:rPr>
          <w:rStyle w:val="Strong"/>
          <w:rFonts w:ascii="Arial" w:hAnsi="Arial" w:cs="Arial"/>
          <w:b w:val="0"/>
          <w:szCs w:val="24"/>
        </w:rPr>
        <w:t>9</w:t>
      </w:r>
      <w:r w:rsidR="00AE54E6" w:rsidRPr="00C31C8D">
        <w:rPr>
          <w:rStyle w:val="Strong"/>
          <w:rFonts w:ascii="Arial" w:hAnsi="Arial" w:cs="Arial"/>
          <w:b w:val="0"/>
          <w:szCs w:val="24"/>
        </w:rPr>
        <w:t>)</w:t>
      </w:r>
      <w:r w:rsidR="00653582" w:rsidRPr="00C31C8D">
        <w:rPr>
          <w:rStyle w:val="Strong"/>
          <w:rFonts w:ascii="Arial" w:hAnsi="Arial" w:cs="Arial"/>
          <w:b w:val="0"/>
          <w:szCs w:val="24"/>
        </w:rPr>
        <w:t xml:space="preserve"> as represented on </w:t>
      </w:r>
      <w:r w:rsidR="00AE54E6" w:rsidRPr="00C31C8D">
        <w:rPr>
          <w:rStyle w:val="Strong"/>
          <w:rFonts w:ascii="Arial" w:hAnsi="Arial" w:cs="Arial"/>
          <w:b w:val="0"/>
          <w:szCs w:val="24"/>
        </w:rPr>
        <w:t xml:space="preserve">the SSN collection memoranda.  </w:t>
      </w:r>
    </w:p>
    <w:p w14:paraId="54C94E56" w14:textId="77777777" w:rsidR="008C1FB3" w:rsidRDefault="008C1FB3" w:rsidP="008C1FB3">
      <w:pPr>
        <w:tabs>
          <w:tab w:val="left" w:pos="90"/>
        </w:tabs>
        <w:ind w:firstLine="720"/>
        <w:rPr>
          <w:rStyle w:val="Strong"/>
          <w:rFonts w:ascii="Arial" w:hAnsi="Arial" w:cs="Arial"/>
          <w:b w:val="0"/>
          <w:szCs w:val="24"/>
          <w:u w:val="single"/>
        </w:rPr>
      </w:pPr>
    </w:p>
    <w:p w14:paraId="37B45EAF" w14:textId="40E4C197" w:rsidR="00997A4A" w:rsidRDefault="00997A4A" w:rsidP="001D19D6">
      <w:pPr>
        <w:pStyle w:val="ListParagraph"/>
        <w:numPr>
          <w:ilvl w:val="1"/>
          <w:numId w:val="1"/>
        </w:numPr>
        <w:ind w:left="720"/>
        <w:rPr>
          <w:rStyle w:val="Strong"/>
          <w:rFonts w:ascii="Arial" w:hAnsi="Arial" w:cs="Arial"/>
          <w:b w:val="0"/>
          <w:szCs w:val="24"/>
          <w:u w:val="single"/>
        </w:rPr>
      </w:pPr>
      <w:r w:rsidRPr="00C31C8D">
        <w:rPr>
          <w:rStyle w:val="Strong"/>
          <w:rFonts w:ascii="Arial" w:hAnsi="Arial" w:cs="Arial"/>
          <w:b w:val="0"/>
          <w:szCs w:val="24"/>
          <w:u w:val="single"/>
        </w:rPr>
        <w:t>Respondent Burden, and its Labor Costs</w:t>
      </w:r>
    </w:p>
    <w:p w14:paraId="1DA129D5" w14:textId="77777777" w:rsidR="00997A4A" w:rsidRPr="00C31C8D" w:rsidRDefault="00997A4A" w:rsidP="00997A4A">
      <w:pPr>
        <w:pStyle w:val="ListParagraph"/>
        <w:ind w:left="1440"/>
        <w:rPr>
          <w:rStyle w:val="Strong"/>
          <w:rFonts w:ascii="Arial" w:hAnsi="Arial" w:cs="Arial"/>
          <w:b w:val="0"/>
          <w:szCs w:val="24"/>
          <w:u w:val="single"/>
        </w:rPr>
      </w:pPr>
    </w:p>
    <w:p w14:paraId="4ACE8414" w14:textId="77777777" w:rsidR="00997A4A" w:rsidRPr="00C31C8D" w:rsidRDefault="00997A4A" w:rsidP="007F7854">
      <w:pPr>
        <w:pStyle w:val="ListParagraph"/>
        <w:numPr>
          <w:ilvl w:val="2"/>
          <w:numId w:val="1"/>
        </w:numPr>
        <w:ind w:left="0" w:firstLine="720"/>
        <w:rPr>
          <w:rStyle w:val="Strong"/>
          <w:rFonts w:ascii="Arial" w:hAnsi="Arial" w:cs="Arial"/>
          <w:b w:val="0"/>
          <w:szCs w:val="24"/>
          <w:u w:val="single"/>
        </w:rPr>
      </w:pPr>
      <w:r w:rsidRPr="00C31C8D">
        <w:rPr>
          <w:rStyle w:val="Strong"/>
          <w:rFonts w:ascii="Arial" w:hAnsi="Arial" w:cs="Arial"/>
          <w:b w:val="0"/>
          <w:szCs w:val="24"/>
          <w:u w:val="single"/>
        </w:rPr>
        <w:t>Estimation of Respondent Burden</w:t>
      </w:r>
    </w:p>
    <w:p w14:paraId="6FADD9D7" w14:textId="77777777" w:rsidR="00AE54E6" w:rsidRPr="00C31C8D" w:rsidRDefault="00AE54E6" w:rsidP="00AE54E6">
      <w:pPr>
        <w:pStyle w:val="ListParagraph"/>
        <w:rPr>
          <w:rStyle w:val="Strong"/>
          <w:rFonts w:ascii="Arial" w:hAnsi="Arial" w:cs="Arial"/>
          <w:b w:val="0"/>
          <w:szCs w:val="24"/>
          <w:u w:val="single"/>
        </w:rPr>
      </w:pPr>
    </w:p>
    <w:p w14:paraId="7B8B007E" w14:textId="77777777" w:rsidR="00C06F51" w:rsidRPr="00C31C8D" w:rsidRDefault="00C06F51" w:rsidP="00007B40">
      <w:pPr>
        <w:pStyle w:val="ListParagraph"/>
        <w:ind w:left="0" w:firstLine="1440"/>
        <w:rPr>
          <w:rStyle w:val="Strong"/>
          <w:rFonts w:ascii="Arial" w:hAnsi="Arial" w:cs="Arial"/>
          <w:b w:val="0"/>
          <w:szCs w:val="24"/>
        </w:rPr>
      </w:pPr>
      <w:r w:rsidRPr="00C31C8D">
        <w:rPr>
          <w:rStyle w:val="Strong"/>
          <w:rFonts w:ascii="Arial" w:hAnsi="Arial" w:cs="Arial"/>
          <w:b w:val="0"/>
          <w:szCs w:val="24"/>
        </w:rPr>
        <w:t xml:space="preserve">The average annual burden estimate for reporting and recordkeeping requirements were derived from estimates </w:t>
      </w:r>
      <w:r w:rsidR="00B32D83" w:rsidRPr="00C31C8D">
        <w:rPr>
          <w:rStyle w:val="Strong"/>
          <w:rFonts w:ascii="Arial" w:hAnsi="Arial" w:cs="Arial"/>
          <w:b w:val="0"/>
          <w:szCs w:val="24"/>
        </w:rPr>
        <w:t xml:space="preserve">from the </w:t>
      </w:r>
      <w:r w:rsidR="009D4660" w:rsidRPr="00C31C8D">
        <w:rPr>
          <w:rStyle w:val="Strong"/>
          <w:rFonts w:ascii="Arial" w:hAnsi="Arial" w:cs="Arial"/>
          <w:b w:val="0"/>
          <w:szCs w:val="24"/>
        </w:rPr>
        <w:t>Force Protection</w:t>
      </w:r>
      <w:r w:rsidR="009E02FE" w:rsidRPr="00C31C8D">
        <w:rPr>
          <w:rStyle w:val="Strong"/>
          <w:rFonts w:ascii="Arial" w:hAnsi="Arial" w:cs="Arial"/>
          <w:b w:val="0"/>
          <w:szCs w:val="24"/>
        </w:rPr>
        <w:t xml:space="preserve"> directorate</w:t>
      </w:r>
      <w:r w:rsidR="00B32D83" w:rsidRPr="00C31C8D">
        <w:rPr>
          <w:rStyle w:val="Strong"/>
          <w:rFonts w:ascii="Arial" w:hAnsi="Arial" w:cs="Arial"/>
          <w:b w:val="0"/>
          <w:szCs w:val="24"/>
        </w:rPr>
        <w:t xml:space="preserve"> </w:t>
      </w:r>
      <w:r w:rsidRPr="00C31C8D">
        <w:rPr>
          <w:rStyle w:val="Strong"/>
          <w:rFonts w:ascii="Arial" w:hAnsi="Arial" w:cs="Arial"/>
          <w:b w:val="0"/>
          <w:szCs w:val="24"/>
        </w:rPr>
        <w:t xml:space="preserve">based upon the history of obtaining </w:t>
      </w:r>
      <w:r w:rsidR="009D4660" w:rsidRPr="00C31C8D">
        <w:rPr>
          <w:rStyle w:val="Strong"/>
          <w:rFonts w:ascii="Arial" w:hAnsi="Arial" w:cs="Arial"/>
          <w:b w:val="0"/>
          <w:szCs w:val="24"/>
        </w:rPr>
        <w:t>requests for facility access from contractors and vendors</w:t>
      </w:r>
      <w:r w:rsidRPr="00C31C8D">
        <w:rPr>
          <w:rStyle w:val="Strong"/>
          <w:rFonts w:ascii="Arial" w:hAnsi="Arial" w:cs="Arial"/>
          <w:b w:val="0"/>
          <w:szCs w:val="24"/>
        </w:rPr>
        <w:t xml:space="preserve">.  </w:t>
      </w:r>
      <w:r w:rsidR="00BA3017" w:rsidRPr="00C31C8D">
        <w:rPr>
          <w:rStyle w:val="Strong"/>
          <w:rFonts w:ascii="Arial" w:hAnsi="Arial" w:cs="Arial"/>
          <w:b w:val="0"/>
          <w:szCs w:val="24"/>
        </w:rPr>
        <w:t>The</w:t>
      </w:r>
      <w:r w:rsidRPr="00C31C8D">
        <w:rPr>
          <w:rStyle w:val="Strong"/>
          <w:rFonts w:ascii="Arial" w:hAnsi="Arial" w:cs="Arial"/>
          <w:b w:val="0"/>
          <w:szCs w:val="24"/>
        </w:rPr>
        <w:t xml:space="preserve"> Exchange </w:t>
      </w:r>
      <w:r w:rsidR="009D4660" w:rsidRPr="00C31C8D">
        <w:rPr>
          <w:rStyle w:val="Strong"/>
          <w:rFonts w:ascii="Arial" w:hAnsi="Arial" w:cs="Arial"/>
          <w:b w:val="0"/>
          <w:szCs w:val="24"/>
        </w:rPr>
        <w:t xml:space="preserve">collects </w:t>
      </w:r>
      <w:r w:rsidR="00BA3017" w:rsidRPr="00C31C8D">
        <w:rPr>
          <w:rStyle w:val="Strong"/>
          <w:rFonts w:ascii="Arial" w:hAnsi="Arial" w:cs="Arial"/>
          <w:b w:val="0"/>
          <w:szCs w:val="24"/>
        </w:rPr>
        <w:t xml:space="preserve">approximately </w:t>
      </w:r>
      <w:r w:rsidR="009D4660" w:rsidRPr="00C31C8D">
        <w:rPr>
          <w:rStyle w:val="Strong"/>
          <w:rFonts w:ascii="Arial" w:hAnsi="Arial" w:cs="Arial"/>
          <w:b w:val="0"/>
          <w:szCs w:val="24"/>
        </w:rPr>
        <w:t>2,300 requests from</w:t>
      </w:r>
      <w:r w:rsidR="00307917" w:rsidRPr="00C31C8D">
        <w:rPr>
          <w:rStyle w:val="Strong"/>
          <w:rFonts w:ascii="Arial" w:hAnsi="Arial" w:cs="Arial"/>
          <w:b w:val="0"/>
          <w:szCs w:val="24"/>
        </w:rPr>
        <w:t xml:space="preserve"> </w:t>
      </w:r>
      <w:r w:rsidRPr="00C31C8D">
        <w:rPr>
          <w:rStyle w:val="Strong"/>
          <w:rFonts w:ascii="Arial" w:hAnsi="Arial" w:cs="Arial"/>
          <w:b w:val="0"/>
          <w:szCs w:val="24"/>
        </w:rPr>
        <w:t xml:space="preserve">individuals </w:t>
      </w:r>
      <w:r w:rsidR="00CB0845" w:rsidRPr="00C31C8D">
        <w:rPr>
          <w:rStyle w:val="Strong"/>
          <w:rFonts w:ascii="Arial" w:hAnsi="Arial" w:cs="Arial"/>
          <w:b w:val="0"/>
          <w:szCs w:val="24"/>
        </w:rPr>
        <w:t>annually</w:t>
      </w:r>
      <w:r w:rsidR="00125745" w:rsidRPr="00C31C8D">
        <w:rPr>
          <w:rStyle w:val="Strong"/>
          <w:rFonts w:ascii="Arial" w:hAnsi="Arial" w:cs="Arial"/>
          <w:b w:val="0"/>
          <w:szCs w:val="24"/>
        </w:rPr>
        <w:t xml:space="preserve"> each containing the three forms addressed in item number 2 of this statement.  </w:t>
      </w:r>
      <w:r w:rsidR="00BA3017" w:rsidRPr="00C31C8D">
        <w:rPr>
          <w:rStyle w:val="Strong"/>
          <w:rFonts w:ascii="Arial" w:hAnsi="Arial" w:cs="Arial"/>
          <w:b w:val="0"/>
          <w:szCs w:val="24"/>
        </w:rPr>
        <w:t xml:space="preserve">According to the Exchange Force Protection, an individual completes all </w:t>
      </w:r>
      <w:r w:rsidR="00125745" w:rsidRPr="00C31C8D">
        <w:rPr>
          <w:rStyle w:val="Strong"/>
          <w:rFonts w:ascii="Arial" w:hAnsi="Arial" w:cs="Arial"/>
          <w:b w:val="0"/>
          <w:szCs w:val="24"/>
        </w:rPr>
        <w:t xml:space="preserve">the </w:t>
      </w:r>
      <w:r w:rsidR="00BA3017" w:rsidRPr="00C31C8D">
        <w:rPr>
          <w:rStyle w:val="Strong"/>
          <w:rFonts w:ascii="Arial" w:hAnsi="Arial" w:cs="Arial"/>
          <w:b w:val="0"/>
          <w:szCs w:val="24"/>
        </w:rPr>
        <w:t xml:space="preserve">necessary forms within a time period of 2 hours. </w:t>
      </w:r>
      <w:r w:rsidR="00125745" w:rsidRPr="00C31C8D">
        <w:rPr>
          <w:rStyle w:val="Strong"/>
          <w:rFonts w:ascii="Arial" w:hAnsi="Arial" w:cs="Arial"/>
          <w:b w:val="0"/>
          <w:szCs w:val="24"/>
        </w:rPr>
        <w:t xml:space="preserve">   </w:t>
      </w:r>
    </w:p>
    <w:p w14:paraId="1E9ED77D" w14:textId="77777777" w:rsidR="00B32D83" w:rsidRPr="00C31C8D" w:rsidRDefault="00B32D83" w:rsidP="000D233E">
      <w:pPr>
        <w:pStyle w:val="ListParagraph"/>
        <w:ind w:left="2160"/>
        <w:rPr>
          <w:rStyle w:val="Strong"/>
          <w:rFonts w:ascii="Arial" w:hAnsi="Arial" w:cs="Arial"/>
          <w:b w:val="0"/>
          <w:szCs w:val="24"/>
          <w:highlight w:val="yellow"/>
        </w:rPr>
      </w:pPr>
    </w:p>
    <w:p w14:paraId="4EBD97AC" w14:textId="77777777" w:rsidR="00B32D83" w:rsidRPr="00C31C8D" w:rsidRDefault="00B32D83" w:rsidP="00B32D83">
      <w:pPr>
        <w:pStyle w:val="ListParagraph"/>
        <w:numPr>
          <w:ilvl w:val="0"/>
          <w:numId w:val="11"/>
        </w:numPr>
        <w:rPr>
          <w:rStyle w:val="Strong"/>
          <w:rFonts w:ascii="Arial" w:hAnsi="Arial" w:cs="Arial"/>
          <w:b w:val="0"/>
          <w:szCs w:val="24"/>
        </w:rPr>
      </w:pPr>
      <w:r w:rsidRPr="00C31C8D">
        <w:rPr>
          <w:rStyle w:val="Strong"/>
          <w:rFonts w:ascii="Arial" w:hAnsi="Arial" w:cs="Arial"/>
          <w:b w:val="0"/>
          <w:szCs w:val="24"/>
        </w:rPr>
        <w:t xml:space="preserve">Number of Annual Respondents = </w:t>
      </w:r>
      <w:r w:rsidR="00BA3017" w:rsidRPr="00C31C8D">
        <w:rPr>
          <w:rStyle w:val="Strong"/>
          <w:rFonts w:ascii="Arial" w:hAnsi="Arial" w:cs="Arial"/>
          <w:b w:val="0"/>
          <w:szCs w:val="24"/>
        </w:rPr>
        <w:t>2,300</w:t>
      </w:r>
    </w:p>
    <w:p w14:paraId="5A708357" w14:textId="77777777" w:rsidR="00B32D83" w:rsidRPr="00C31C8D" w:rsidRDefault="00B32D83" w:rsidP="00B32D83">
      <w:pPr>
        <w:pStyle w:val="ListParagraph"/>
        <w:numPr>
          <w:ilvl w:val="0"/>
          <w:numId w:val="11"/>
        </w:numPr>
        <w:rPr>
          <w:rStyle w:val="Strong"/>
          <w:rFonts w:ascii="Arial" w:hAnsi="Arial" w:cs="Arial"/>
          <w:b w:val="0"/>
          <w:szCs w:val="24"/>
        </w:rPr>
      </w:pPr>
      <w:r w:rsidRPr="00C31C8D">
        <w:rPr>
          <w:rStyle w:val="Strong"/>
          <w:rFonts w:ascii="Arial" w:hAnsi="Arial" w:cs="Arial"/>
          <w:b w:val="0"/>
          <w:szCs w:val="24"/>
        </w:rPr>
        <w:t>Number of Responses per Respondent = 1</w:t>
      </w:r>
    </w:p>
    <w:p w14:paraId="296B82FD" w14:textId="77777777" w:rsidR="00B32D83" w:rsidRPr="00C31C8D" w:rsidRDefault="00B32D83" w:rsidP="00B32D83">
      <w:pPr>
        <w:pStyle w:val="ListParagraph"/>
        <w:numPr>
          <w:ilvl w:val="0"/>
          <w:numId w:val="11"/>
        </w:numPr>
        <w:rPr>
          <w:rStyle w:val="Strong"/>
          <w:rFonts w:ascii="Arial" w:hAnsi="Arial" w:cs="Arial"/>
          <w:b w:val="0"/>
          <w:szCs w:val="24"/>
        </w:rPr>
      </w:pPr>
      <w:r w:rsidRPr="00C31C8D">
        <w:rPr>
          <w:rStyle w:val="Strong"/>
          <w:rFonts w:ascii="Arial" w:hAnsi="Arial" w:cs="Arial"/>
          <w:b w:val="0"/>
          <w:szCs w:val="24"/>
        </w:rPr>
        <w:t xml:space="preserve">Number of Annual Responses = </w:t>
      </w:r>
      <w:r w:rsidR="00125745" w:rsidRPr="00C31C8D">
        <w:rPr>
          <w:rStyle w:val="Strong"/>
          <w:rFonts w:ascii="Arial" w:hAnsi="Arial" w:cs="Arial"/>
          <w:b w:val="0"/>
          <w:szCs w:val="24"/>
        </w:rPr>
        <w:t>2,300</w:t>
      </w:r>
    </w:p>
    <w:p w14:paraId="1C8CEA58" w14:textId="77777777" w:rsidR="00B32D83" w:rsidRPr="00C31C8D" w:rsidRDefault="00B32D83" w:rsidP="00B32D83">
      <w:pPr>
        <w:pStyle w:val="ListParagraph"/>
        <w:numPr>
          <w:ilvl w:val="0"/>
          <w:numId w:val="11"/>
        </w:numPr>
        <w:rPr>
          <w:rStyle w:val="Strong"/>
          <w:rFonts w:ascii="Arial" w:hAnsi="Arial" w:cs="Arial"/>
          <w:b w:val="0"/>
          <w:szCs w:val="24"/>
        </w:rPr>
      </w:pPr>
      <w:r w:rsidRPr="00C31C8D">
        <w:rPr>
          <w:rStyle w:val="Strong"/>
          <w:rFonts w:ascii="Arial" w:hAnsi="Arial" w:cs="Arial"/>
          <w:b w:val="0"/>
          <w:szCs w:val="24"/>
        </w:rPr>
        <w:lastRenderedPageBreak/>
        <w:t xml:space="preserve">Response </w:t>
      </w:r>
      <w:r w:rsidR="009E02FE" w:rsidRPr="00C31C8D">
        <w:rPr>
          <w:rStyle w:val="Strong"/>
          <w:rFonts w:ascii="Arial" w:hAnsi="Arial" w:cs="Arial"/>
          <w:b w:val="0"/>
          <w:szCs w:val="24"/>
        </w:rPr>
        <w:t>Time</w:t>
      </w:r>
      <w:r w:rsidR="00125745" w:rsidRPr="00C31C8D">
        <w:rPr>
          <w:rStyle w:val="Strong"/>
          <w:rFonts w:ascii="Arial" w:hAnsi="Arial" w:cs="Arial"/>
          <w:b w:val="0"/>
          <w:szCs w:val="24"/>
        </w:rPr>
        <w:t xml:space="preserve"> per Response</w:t>
      </w:r>
      <w:r w:rsidR="009E02FE" w:rsidRPr="00C31C8D">
        <w:rPr>
          <w:rStyle w:val="Strong"/>
          <w:rFonts w:ascii="Arial" w:hAnsi="Arial" w:cs="Arial"/>
          <w:b w:val="0"/>
          <w:szCs w:val="24"/>
        </w:rPr>
        <w:t xml:space="preserve"> = </w:t>
      </w:r>
      <w:r w:rsidR="00125745" w:rsidRPr="00C31C8D">
        <w:rPr>
          <w:rStyle w:val="Strong"/>
          <w:rFonts w:ascii="Arial" w:hAnsi="Arial" w:cs="Arial"/>
          <w:b w:val="0"/>
          <w:szCs w:val="24"/>
        </w:rPr>
        <w:t>120</w:t>
      </w:r>
      <w:r w:rsidR="007F7854" w:rsidRPr="00C31C8D">
        <w:rPr>
          <w:rStyle w:val="Strong"/>
          <w:rFonts w:ascii="Arial" w:hAnsi="Arial" w:cs="Arial"/>
          <w:b w:val="0"/>
          <w:szCs w:val="24"/>
        </w:rPr>
        <w:t xml:space="preserve"> minutes</w:t>
      </w:r>
    </w:p>
    <w:p w14:paraId="650701EA" w14:textId="77777777" w:rsidR="00B32D83" w:rsidRPr="00C31C8D" w:rsidRDefault="00B32D83" w:rsidP="00B32D83">
      <w:pPr>
        <w:pStyle w:val="ListParagraph"/>
        <w:numPr>
          <w:ilvl w:val="0"/>
          <w:numId w:val="11"/>
        </w:numPr>
        <w:rPr>
          <w:rStyle w:val="Strong"/>
          <w:rFonts w:ascii="Arial" w:hAnsi="Arial" w:cs="Arial"/>
          <w:b w:val="0"/>
          <w:szCs w:val="24"/>
        </w:rPr>
      </w:pPr>
      <w:r w:rsidRPr="00C31C8D">
        <w:rPr>
          <w:rStyle w:val="Strong"/>
          <w:rFonts w:ascii="Arial" w:hAnsi="Arial" w:cs="Arial"/>
          <w:b w:val="0"/>
          <w:szCs w:val="24"/>
        </w:rPr>
        <w:t xml:space="preserve">Information Frequency = </w:t>
      </w:r>
      <w:r w:rsidR="007F7854" w:rsidRPr="00C31C8D">
        <w:rPr>
          <w:rStyle w:val="Strong"/>
          <w:rFonts w:ascii="Arial" w:hAnsi="Arial" w:cs="Arial"/>
          <w:b w:val="0"/>
          <w:szCs w:val="24"/>
        </w:rPr>
        <w:t>on occasion</w:t>
      </w:r>
    </w:p>
    <w:p w14:paraId="58E166F1" w14:textId="77777777" w:rsidR="001C3A91" w:rsidRPr="00C31C8D" w:rsidRDefault="001C3A91" w:rsidP="00B32D83">
      <w:pPr>
        <w:pStyle w:val="ListParagraph"/>
        <w:numPr>
          <w:ilvl w:val="0"/>
          <w:numId w:val="11"/>
        </w:numPr>
        <w:rPr>
          <w:rStyle w:val="Strong"/>
          <w:rFonts w:ascii="Arial" w:hAnsi="Arial" w:cs="Arial"/>
          <w:b w:val="0"/>
          <w:szCs w:val="24"/>
        </w:rPr>
      </w:pPr>
      <w:r w:rsidRPr="00C31C8D">
        <w:rPr>
          <w:rStyle w:val="Strong"/>
          <w:rFonts w:ascii="Arial" w:hAnsi="Arial" w:cs="Arial"/>
          <w:b w:val="0"/>
          <w:szCs w:val="24"/>
        </w:rPr>
        <w:t xml:space="preserve">Total Respondent </w:t>
      </w:r>
      <w:r w:rsidR="00125745" w:rsidRPr="00C31C8D">
        <w:rPr>
          <w:rStyle w:val="Strong"/>
          <w:rFonts w:ascii="Arial" w:hAnsi="Arial" w:cs="Arial"/>
          <w:b w:val="0"/>
          <w:szCs w:val="24"/>
        </w:rPr>
        <w:t xml:space="preserve">Annual </w:t>
      </w:r>
      <w:r w:rsidRPr="00C31C8D">
        <w:rPr>
          <w:rStyle w:val="Strong"/>
          <w:rFonts w:ascii="Arial" w:hAnsi="Arial" w:cs="Arial"/>
          <w:b w:val="0"/>
          <w:szCs w:val="24"/>
        </w:rPr>
        <w:t xml:space="preserve">Burden Hours = </w:t>
      </w:r>
      <w:r w:rsidR="00125745" w:rsidRPr="00C31C8D">
        <w:rPr>
          <w:rStyle w:val="Strong"/>
          <w:rFonts w:ascii="Arial" w:hAnsi="Arial" w:cs="Arial"/>
          <w:b w:val="0"/>
          <w:szCs w:val="24"/>
        </w:rPr>
        <w:t>4,600</w:t>
      </w:r>
    </w:p>
    <w:p w14:paraId="5A370BD5" w14:textId="77777777" w:rsidR="00997A4A" w:rsidRPr="00C31C8D" w:rsidRDefault="00997A4A" w:rsidP="004673F5">
      <w:pPr>
        <w:rPr>
          <w:rStyle w:val="Strong"/>
          <w:rFonts w:ascii="Arial" w:hAnsi="Arial" w:cs="Arial"/>
          <w:b w:val="0"/>
          <w:szCs w:val="24"/>
          <w:highlight w:val="yellow"/>
          <w:u w:val="single"/>
        </w:rPr>
      </w:pPr>
    </w:p>
    <w:p w14:paraId="0CCDD3E2" w14:textId="52C1D92C" w:rsidR="00C70FA1" w:rsidRPr="00C31C8D" w:rsidRDefault="004673F5" w:rsidP="004673F5">
      <w:pPr>
        <w:pStyle w:val="ListParagraph"/>
        <w:numPr>
          <w:ilvl w:val="2"/>
          <w:numId w:val="1"/>
        </w:numPr>
        <w:ind w:left="0" w:firstLine="720"/>
        <w:rPr>
          <w:rStyle w:val="Strong"/>
          <w:rFonts w:ascii="Arial" w:hAnsi="Arial" w:cs="Arial"/>
          <w:b w:val="0"/>
          <w:szCs w:val="24"/>
          <w:u w:val="single"/>
        </w:rPr>
      </w:pPr>
      <w:r w:rsidRPr="00C31C8D">
        <w:rPr>
          <w:rStyle w:val="Strong"/>
          <w:rFonts w:ascii="Arial" w:hAnsi="Arial" w:cs="Arial"/>
          <w:b w:val="0"/>
          <w:szCs w:val="24"/>
          <w:u w:val="single"/>
        </w:rPr>
        <w:t>Labor Cost of Respondent Burden</w:t>
      </w:r>
    </w:p>
    <w:p w14:paraId="4F462EFC" w14:textId="77777777" w:rsidR="004673F5" w:rsidRPr="00C31C8D" w:rsidRDefault="004673F5" w:rsidP="004673F5">
      <w:pPr>
        <w:pStyle w:val="ListParagraph"/>
        <w:rPr>
          <w:rStyle w:val="Strong"/>
          <w:rFonts w:ascii="Arial" w:hAnsi="Arial" w:cs="Arial"/>
          <w:b w:val="0"/>
          <w:szCs w:val="24"/>
          <w:u w:val="single"/>
        </w:rPr>
      </w:pPr>
    </w:p>
    <w:p w14:paraId="528567FE" w14:textId="15134E75" w:rsidR="00125745" w:rsidRPr="00C31C8D" w:rsidRDefault="004673F5" w:rsidP="00084ADA">
      <w:pPr>
        <w:rPr>
          <w:rFonts w:ascii="Arial" w:hAnsi="Arial" w:cs="Arial"/>
          <w:szCs w:val="24"/>
        </w:rPr>
      </w:pPr>
      <w:r w:rsidRPr="00C31C8D">
        <w:rPr>
          <w:rFonts w:ascii="Arial" w:hAnsi="Arial" w:cs="Arial"/>
          <w:szCs w:val="24"/>
        </w:rPr>
        <w:t xml:space="preserve">Each respondent is estimated to spend about </w:t>
      </w:r>
      <w:r w:rsidR="00125745" w:rsidRPr="00C31C8D">
        <w:rPr>
          <w:rFonts w:ascii="Arial" w:hAnsi="Arial" w:cs="Arial"/>
          <w:szCs w:val="24"/>
        </w:rPr>
        <w:t>120</w:t>
      </w:r>
      <w:r w:rsidR="000F04BA" w:rsidRPr="00C31C8D">
        <w:rPr>
          <w:rFonts w:ascii="Arial" w:hAnsi="Arial" w:cs="Arial"/>
          <w:szCs w:val="24"/>
        </w:rPr>
        <w:t xml:space="preserve"> minutes</w:t>
      </w:r>
      <w:r w:rsidRPr="00C31C8D">
        <w:rPr>
          <w:rFonts w:ascii="Arial" w:hAnsi="Arial" w:cs="Arial"/>
          <w:szCs w:val="24"/>
        </w:rPr>
        <w:t xml:space="preserve"> of time completing </w:t>
      </w:r>
      <w:r w:rsidR="00125745" w:rsidRPr="00C31C8D">
        <w:rPr>
          <w:rFonts w:ascii="Arial" w:hAnsi="Arial" w:cs="Arial"/>
          <w:szCs w:val="24"/>
        </w:rPr>
        <w:t>Form 3900-002, 3900-006 and 3900-013.  Using the United States Department of Labor Wage and Hour Division’s Federal Minimum wage of $7.25/hour (July 24, 2009</w:t>
      </w:r>
      <w:r w:rsidR="00017FDF">
        <w:rPr>
          <w:rFonts w:ascii="Arial" w:hAnsi="Arial" w:cs="Arial"/>
          <w:szCs w:val="24"/>
        </w:rPr>
        <w:t xml:space="preserve">; </w:t>
      </w:r>
      <w:hyperlink r:id="rId12" w:history="1">
        <w:r w:rsidR="00017FDF" w:rsidRPr="00084ADA">
          <w:rPr>
            <w:rFonts w:ascii="Arial" w:hAnsi="Arial" w:cs="Arial"/>
            <w:szCs w:val="24"/>
          </w:rPr>
          <w:t>http://www.dol.gov/dol/topic/wages/minimumwage.htm</w:t>
        </w:r>
      </w:hyperlink>
      <w:r w:rsidR="00125745" w:rsidRPr="00C31C8D">
        <w:rPr>
          <w:rFonts w:ascii="Arial" w:hAnsi="Arial" w:cs="Arial"/>
          <w:szCs w:val="24"/>
        </w:rPr>
        <w:t>, it is estimated the annual total labor cost to respondents is $</w:t>
      </w:r>
      <w:r w:rsidR="001275A9" w:rsidRPr="00C31C8D">
        <w:rPr>
          <w:rFonts w:ascii="Arial" w:hAnsi="Arial" w:cs="Arial"/>
          <w:szCs w:val="24"/>
        </w:rPr>
        <w:t>33,350.</w:t>
      </w:r>
    </w:p>
    <w:p w14:paraId="62F34B12" w14:textId="77777777" w:rsidR="004673F5" w:rsidRPr="00C31C8D" w:rsidRDefault="004673F5" w:rsidP="004673F5">
      <w:pPr>
        <w:rPr>
          <w:rFonts w:ascii="Arial" w:hAnsi="Arial" w:cs="Arial"/>
          <w:szCs w:val="24"/>
          <w:u w:val="single"/>
        </w:rPr>
      </w:pPr>
    </w:p>
    <w:p w14:paraId="2A93DC8A" w14:textId="77777777" w:rsidR="004673F5" w:rsidRPr="00C31C8D" w:rsidRDefault="004673F5" w:rsidP="001B29E5">
      <w:pPr>
        <w:pStyle w:val="ListParagraph"/>
        <w:numPr>
          <w:ilvl w:val="0"/>
          <w:numId w:val="17"/>
        </w:numPr>
        <w:ind w:hanging="720"/>
        <w:rPr>
          <w:rFonts w:ascii="Arial" w:hAnsi="Arial" w:cs="Arial"/>
          <w:szCs w:val="24"/>
        </w:rPr>
      </w:pPr>
      <w:r w:rsidRPr="00C31C8D">
        <w:rPr>
          <w:rFonts w:ascii="Arial" w:hAnsi="Arial" w:cs="Arial"/>
          <w:szCs w:val="24"/>
        </w:rPr>
        <w:t xml:space="preserve">Number of Annual Respondents = </w:t>
      </w:r>
      <w:r w:rsidR="001275A9" w:rsidRPr="00C31C8D">
        <w:rPr>
          <w:rFonts w:ascii="Arial" w:hAnsi="Arial" w:cs="Arial"/>
          <w:szCs w:val="24"/>
        </w:rPr>
        <w:t>2,300</w:t>
      </w:r>
    </w:p>
    <w:p w14:paraId="05805C4C" w14:textId="77777777" w:rsidR="004673F5" w:rsidRPr="00C31C8D" w:rsidRDefault="004673F5" w:rsidP="001B29E5">
      <w:pPr>
        <w:pStyle w:val="ListParagraph"/>
        <w:numPr>
          <w:ilvl w:val="0"/>
          <w:numId w:val="17"/>
        </w:numPr>
        <w:ind w:hanging="720"/>
        <w:rPr>
          <w:rFonts w:ascii="Arial" w:hAnsi="Arial" w:cs="Arial"/>
          <w:szCs w:val="24"/>
        </w:rPr>
      </w:pPr>
      <w:r w:rsidRPr="00C31C8D">
        <w:rPr>
          <w:rFonts w:ascii="Arial" w:hAnsi="Arial" w:cs="Arial"/>
          <w:szCs w:val="24"/>
        </w:rPr>
        <w:t>Number of Responses per Respondent = 1</w:t>
      </w:r>
    </w:p>
    <w:p w14:paraId="286191FF" w14:textId="77777777" w:rsidR="004673F5" w:rsidRPr="00C31C8D" w:rsidRDefault="004673F5" w:rsidP="001B29E5">
      <w:pPr>
        <w:pStyle w:val="ListParagraph"/>
        <w:numPr>
          <w:ilvl w:val="0"/>
          <w:numId w:val="17"/>
        </w:numPr>
        <w:ind w:hanging="720"/>
        <w:rPr>
          <w:rFonts w:ascii="Arial" w:hAnsi="Arial" w:cs="Arial"/>
          <w:szCs w:val="24"/>
        </w:rPr>
      </w:pPr>
      <w:r w:rsidRPr="00C31C8D">
        <w:rPr>
          <w:rFonts w:ascii="Arial" w:hAnsi="Arial" w:cs="Arial"/>
          <w:szCs w:val="24"/>
        </w:rPr>
        <w:t xml:space="preserve">Number of Annual Responses = </w:t>
      </w:r>
      <w:r w:rsidR="001275A9" w:rsidRPr="00C31C8D">
        <w:rPr>
          <w:rFonts w:ascii="Arial" w:hAnsi="Arial" w:cs="Arial"/>
          <w:szCs w:val="24"/>
        </w:rPr>
        <w:t>2,300</w:t>
      </w:r>
    </w:p>
    <w:p w14:paraId="422ABAEE" w14:textId="77777777" w:rsidR="004673F5" w:rsidRPr="00C31C8D" w:rsidRDefault="000F04BA" w:rsidP="001B29E5">
      <w:pPr>
        <w:pStyle w:val="ListParagraph"/>
        <w:numPr>
          <w:ilvl w:val="0"/>
          <w:numId w:val="17"/>
        </w:numPr>
        <w:ind w:hanging="720"/>
        <w:rPr>
          <w:rFonts w:ascii="Arial" w:hAnsi="Arial" w:cs="Arial"/>
          <w:szCs w:val="24"/>
        </w:rPr>
      </w:pPr>
      <w:r w:rsidRPr="00C31C8D">
        <w:rPr>
          <w:rFonts w:ascii="Arial" w:hAnsi="Arial" w:cs="Arial"/>
          <w:szCs w:val="24"/>
        </w:rPr>
        <w:t xml:space="preserve">Response Time = </w:t>
      </w:r>
      <w:r w:rsidR="001275A9" w:rsidRPr="00C31C8D">
        <w:rPr>
          <w:rFonts w:ascii="Arial" w:hAnsi="Arial" w:cs="Arial"/>
          <w:szCs w:val="24"/>
        </w:rPr>
        <w:t>120</w:t>
      </w:r>
      <w:r w:rsidRPr="00C31C8D">
        <w:rPr>
          <w:rFonts w:ascii="Arial" w:hAnsi="Arial" w:cs="Arial"/>
          <w:szCs w:val="24"/>
        </w:rPr>
        <w:t xml:space="preserve"> Minutes</w:t>
      </w:r>
    </w:p>
    <w:p w14:paraId="7C520763" w14:textId="1309C1B4" w:rsidR="004673F5" w:rsidRPr="00C31C8D" w:rsidRDefault="004673F5" w:rsidP="00180261">
      <w:pPr>
        <w:pStyle w:val="ListParagraph"/>
        <w:numPr>
          <w:ilvl w:val="0"/>
          <w:numId w:val="17"/>
        </w:numPr>
        <w:ind w:left="0" w:firstLine="720"/>
        <w:rPr>
          <w:rFonts w:ascii="Arial" w:hAnsi="Arial" w:cs="Arial"/>
          <w:szCs w:val="24"/>
        </w:rPr>
      </w:pPr>
      <w:r w:rsidRPr="00C31C8D">
        <w:rPr>
          <w:rFonts w:ascii="Arial" w:hAnsi="Arial" w:cs="Arial"/>
          <w:szCs w:val="24"/>
        </w:rPr>
        <w:t>Avg. Labor Cost per Response based upon current</w:t>
      </w:r>
      <w:r w:rsidR="001275A9" w:rsidRPr="00C31C8D">
        <w:rPr>
          <w:rFonts w:ascii="Arial" w:hAnsi="Arial" w:cs="Arial"/>
          <w:szCs w:val="24"/>
        </w:rPr>
        <w:t xml:space="preserve"> Federal</w:t>
      </w:r>
      <w:r w:rsidRPr="00C31C8D">
        <w:rPr>
          <w:rFonts w:ascii="Arial" w:hAnsi="Arial" w:cs="Arial"/>
          <w:szCs w:val="24"/>
        </w:rPr>
        <w:t xml:space="preserve"> minimum </w:t>
      </w:r>
      <w:r w:rsidR="00087653">
        <w:rPr>
          <w:rFonts w:ascii="Arial" w:hAnsi="Arial" w:cs="Arial"/>
          <w:szCs w:val="24"/>
        </w:rPr>
        <w:t xml:space="preserve">            </w:t>
      </w:r>
      <w:r w:rsidRPr="00C31C8D">
        <w:rPr>
          <w:rFonts w:ascii="Arial" w:hAnsi="Arial" w:cs="Arial"/>
          <w:szCs w:val="24"/>
        </w:rPr>
        <w:t>wage = $</w:t>
      </w:r>
      <w:r w:rsidR="001275A9" w:rsidRPr="00C31C8D">
        <w:rPr>
          <w:rFonts w:ascii="Arial" w:hAnsi="Arial" w:cs="Arial"/>
          <w:szCs w:val="24"/>
        </w:rPr>
        <w:t>14.50</w:t>
      </w:r>
    </w:p>
    <w:p w14:paraId="71F25361" w14:textId="77777777" w:rsidR="00997A4A" w:rsidRPr="00C31C8D" w:rsidRDefault="004673F5" w:rsidP="000F04BA">
      <w:pPr>
        <w:pStyle w:val="ListParagraph"/>
        <w:numPr>
          <w:ilvl w:val="0"/>
          <w:numId w:val="17"/>
        </w:numPr>
        <w:ind w:hanging="720"/>
        <w:rPr>
          <w:rFonts w:ascii="Arial" w:hAnsi="Arial" w:cs="Arial"/>
          <w:szCs w:val="24"/>
        </w:rPr>
      </w:pPr>
      <w:r w:rsidRPr="00C31C8D">
        <w:rPr>
          <w:rFonts w:ascii="Arial" w:hAnsi="Arial" w:cs="Arial"/>
          <w:szCs w:val="24"/>
        </w:rPr>
        <w:t>Information Frequency = On occasion</w:t>
      </w:r>
    </w:p>
    <w:p w14:paraId="78759829" w14:textId="77777777" w:rsidR="001C3A91" w:rsidRPr="00C31C8D" w:rsidRDefault="001C3A91" w:rsidP="000F04BA">
      <w:pPr>
        <w:pStyle w:val="ListParagraph"/>
        <w:numPr>
          <w:ilvl w:val="0"/>
          <w:numId w:val="17"/>
        </w:numPr>
        <w:ind w:hanging="720"/>
        <w:rPr>
          <w:rFonts w:ascii="Arial" w:hAnsi="Arial" w:cs="Arial"/>
          <w:szCs w:val="24"/>
        </w:rPr>
      </w:pPr>
      <w:r w:rsidRPr="00C31C8D">
        <w:rPr>
          <w:rFonts w:ascii="Arial" w:hAnsi="Arial" w:cs="Arial"/>
          <w:szCs w:val="24"/>
        </w:rPr>
        <w:t>Total Respondent Labor Cost = $</w:t>
      </w:r>
      <w:r w:rsidR="001275A9" w:rsidRPr="00C31C8D">
        <w:rPr>
          <w:rFonts w:ascii="Arial" w:hAnsi="Arial" w:cs="Arial"/>
          <w:szCs w:val="24"/>
        </w:rPr>
        <w:t>33,350</w:t>
      </w:r>
    </w:p>
    <w:p w14:paraId="525B5AB3" w14:textId="77777777" w:rsidR="000F04BA" w:rsidRPr="00C31C8D" w:rsidRDefault="000F04BA" w:rsidP="004673F5">
      <w:pPr>
        <w:pStyle w:val="ListParagraph"/>
        <w:ind w:left="2160"/>
        <w:rPr>
          <w:rStyle w:val="Strong"/>
          <w:rFonts w:ascii="Arial" w:hAnsi="Arial" w:cs="Arial"/>
          <w:b w:val="0"/>
          <w:szCs w:val="24"/>
          <w:highlight w:val="yellow"/>
          <w:u w:val="single"/>
        </w:rPr>
      </w:pPr>
    </w:p>
    <w:p w14:paraId="15B35DF8" w14:textId="77777777" w:rsidR="00997A4A" w:rsidRPr="00C31C8D" w:rsidRDefault="00997A4A" w:rsidP="001D19D6">
      <w:pPr>
        <w:pStyle w:val="ListParagraph"/>
        <w:numPr>
          <w:ilvl w:val="1"/>
          <w:numId w:val="1"/>
        </w:numPr>
        <w:ind w:left="720"/>
        <w:rPr>
          <w:rStyle w:val="Strong"/>
          <w:rFonts w:ascii="Arial" w:hAnsi="Arial" w:cs="Arial"/>
          <w:b w:val="0"/>
          <w:szCs w:val="24"/>
          <w:u w:val="single"/>
        </w:rPr>
      </w:pPr>
      <w:r w:rsidRPr="00C31C8D">
        <w:rPr>
          <w:rStyle w:val="Strong"/>
          <w:rFonts w:ascii="Arial" w:hAnsi="Arial" w:cs="Arial"/>
          <w:b w:val="0"/>
          <w:szCs w:val="24"/>
          <w:u w:val="single"/>
        </w:rPr>
        <w:t>Respondent Costs Other Than Burden Hour Costs</w:t>
      </w:r>
    </w:p>
    <w:p w14:paraId="1D28BDE0" w14:textId="77777777" w:rsidR="0032644F" w:rsidRPr="00C31C8D" w:rsidRDefault="0032644F" w:rsidP="0032644F">
      <w:pPr>
        <w:pStyle w:val="ListParagraph"/>
        <w:rPr>
          <w:rStyle w:val="Strong"/>
          <w:rFonts w:ascii="Arial" w:hAnsi="Arial" w:cs="Arial"/>
          <w:b w:val="0"/>
          <w:szCs w:val="24"/>
          <w:u w:val="single"/>
        </w:rPr>
      </w:pPr>
    </w:p>
    <w:p w14:paraId="2697D8A5" w14:textId="7BB6FF8F" w:rsidR="00F62680" w:rsidRDefault="00156D3D" w:rsidP="00180261">
      <w:pPr>
        <w:pStyle w:val="CommentText"/>
        <w:ind w:firstLine="720"/>
        <w:rPr>
          <w:rFonts w:ascii="Arial" w:hAnsi="Arial" w:cs="Arial"/>
          <w:sz w:val="24"/>
          <w:szCs w:val="24"/>
        </w:rPr>
      </w:pPr>
      <w:r w:rsidRPr="00843795">
        <w:rPr>
          <w:rFonts w:ascii="Arial" w:hAnsi="Arial" w:cs="Arial"/>
          <w:sz w:val="24"/>
          <w:szCs w:val="24"/>
        </w:rPr>
        <w:t xml:space="preserve">In accordance with HSPD-12 and Doing Business with AAFES, </w:t>
      </w:r>
      <w:r w:rsidR="00843795" w:rsidRPr="00843795">
        <w:rPr>
          <w:rFonts w:ascii="Arial" w:hAnsi="Arial" w:cs="Arial"/>
          <w:sz w:val="24"/>
          <w:szCs w:val="24"/>
        </w:rPr>
        <w:t>contract</w:t>
      </w:r>
      <w:r w:rsidR="00EA5460">
        <w:rPr>
          <w:rFonts w:ascii="Arial" w:hAnsi="Arial" w:cs="Arial"/>
          <w:sz w:val="24"/>
          <w:szCs w:val="24"/>
        </w:rPr>
        <w:t>ors</w:t>
      </w:r>
      <w:r w:rsidR="00843795" w:rsidRPr="00843795">
        <w:rPr>
          <w:rFonts w:ascii="Arial" w:hAnsi="Arial" w:cs="Arial"/>
          <w:sz w:val="24"/>
          <w:szCs w:val="24"/>
        </w:rPr>
        <w:t>/vendor</w:t>
      </w:r>
      <w:r w:rsidR="00EA5460">
        <w:rPr>
          <w:rFonts w:ascii="Arial" w:hAnsi="Arial" w:cs="Arial"/>
          <w:sz w:val="24"/>
          <w:szCs w:val="24"/>
        </w:rPr>
        <w:t xml:space="preserve">s who elect to mail their security package to EG-FP would be responsible to pay applicable postage fees.  </w:t>
      </w:r>
      <w:r w:rsidR="00AC3F1D">
        <w:rPr>
          <w:rFonts w:ascii="Arial" w:hAnsi="Arial" w:cs="Arial"/>
          <w:sz w:val="24"/>
          <w:szCs w:val="24"/>
        </w:rPr>
        <w:t>In most cases the vendor/contractor will incur the cost of postage for 1</w:t>
      </w:r>
      <w:r w:rsidR="00AC3F1D" w:rsidRPr="00AC3F1D">
        <w:rPr>
          <w:rFonts w:ascii="Arial" w:hAnsi="Arial" w:cs="Arial"/>
          <w:sz w:val="24"/>
          <w:szCs w:val="24"/>
          <w:vertAlign w:val="superscript"/>
        </w:rPr>
        <w:t>st</w:t>
      </w:r>
      <w:r w:rsidR="00AC3F1D">
        <w:rPr>
          <w:rFonts w:ascii="Arial" w:hAnsi="Arial" w:cs="Arial"/>
          <w:sz w:val="24"/>
          <w:szCs w:val="24"/>
        </w:rPr>
        <w:t xml:space="preserve"> class mail ($0.49) or the cost of overnight mail services</w:t>
      </w:r>
      <w:r w:rsidR="00180261">
        <w:rPr>
          <w:rFonts w:ascii="Arial" w:hAnsi="Arial" w:cs="Arial"/>
          <w:sz w:val="24"/>
          <w:szCs w:val="24"/>
        </w:rPr>
        <w:t xml:space="preserve"> </w:t>
      </w:r>
      <w:r w:rsidR="00AC3F1D">
        <w:rPr>
          <w:rFonts w:ascii="Arial" w:hAnsi="Arial" w:cs="Arial"/>
          <w:sz w:val="24"/>
          <w:szCs w:val="24"/>
        </w:rPr>
        <w:t xml:space="preserve">($10.00).  </w:t>
      </w:r>
      <w:r w:rsidR="00EA5460">
        <w:rPr>
          <w:rFonts w:ascii="Arial" w:hAnsi="Arial" w:cs="Arial"/>
          <w:sz w:val="24"/>
          <w:szCs w:val="24"/>
        </w:rPr>
        <w:t xml:space="preserve">The Exchange does not track </w:t>
      </w:r>
      <w:r w:rsidR="00AC3F1D">
        <w:rPr>
          <w:rFonts w:ascii="Arial" w:hAnsi="Arial" w:cs="Arial"/>
          <w:sz w:val="24"/>
          <w:szCs w:val="24"/>
        </w:rPr>
        <w:t>the</w:t>
      </w:r>
      <w:r w:rsidR="00EA5460">
        <w:rPr>
          <w:rFonts w:ascii="Arial" w:hAnsi="Arial" w:cs="Arial"/>
          <w:sz w:val="24"/>
          <w:szCs w:val="24"/>
        </w:rPr>
        <w:t xml:space="preserve"> number or the amount of packages received by mail.   </w:t>
      </w:r>
    </w:p>
    <w:p w14:paraId="36770623" w14:textId="77777777" w:rsidR="00180261" w:rsidRDefault="00180261" w:rsidP="00180261">
      <w:pPr>
        <w:pStyle w:val="CommentText"/>
        <w:ind w:firstLine="720"/>
        <w:rPr>
          <w:rStyle w:val="Strong"/>
          <w:rFonts w:ascii="Arial" w:hAnsi="Arial" w:cs="Arial"/>
          <w:b w:val="0"/>
          <w:szCs w:val="24"/>
          <w:u w:val="single"/>
        </w:rPr>
      </w:pPr>
    </w:p>
    <w:p w14:paraId="4E25FB83" w14:textId="0EE948BB" w:rsidR="00997A4A" w:rsidRPr="00C31C8D" w:rsidRDefault="00997A4A" w:rsidP="001D19D6">
      <w:pPr>
        <w:pStyle w:val="ListParagraph"/>
        <w:numPr>
          <w:ilvl w:val="1"/>
          <w:numId w:val="1"/>
        </w:numPr>
        <w:ind w:left="720"/>
        <w:rPr>
          <w:rStyle w:val="Strong"/>
          <w:rFonts w:ascii="Arial" w:hAnsi="Arial" w:cs="Arial"/>
          <w:b w:val="0"/>
          <w:szCs w:val="24"/>
          <w:u w:val="single"/>
        </w:rPr>
      </w:pPr>
      <w:r w:rsidRPr="00C31C8D">
        <w:rPr>
          <w:rStyle w:val="Strong"/>
          <w:rFonts w:ascii="Arial" w:hAnsi="Arial" w:cs="Arial"/>
          <w:b w:val="0"/>
          <w:szCs w:val="24"/>
          <w:u w:val="single"/>
        </w:rPr>
        <w:t>Cost to the Federal Government</w:t>
      </w:r>
    </w:p>
    <w:p w14:paraId="222EADA7" w14:textId="77777777" w:rsidR="00D55FC7" w:rsidRPr="00C31C8D" w:rsidRDefault="00D55FC7" w:rsidP="00D55FC7">
      <w:pPr>
        <w:pStyle w:val="ListParagraph"/>
        <w:rPr>
          <w:rStyle w:val="Strong"/>
          <w:rFonts w:ascii="Arial" w:hAnsi="Arial" w:cs="Arial"/>
          <w:b w:val="0"/>
          <w:szCs w:val="24"/>
          <w:u w:val="single"/>
        </w:rPr>
      </w:pPr>
    </w:p>
    <w:p w14:paraId="73C8AA12" w14:textId="20B5ABE8" w:rsidR="00003F18" w:rsidRPr="00C31C8D" w:rsidRDefault="00D55FC7" w:rsidP="00D55FC7">
      <w:pPr>
        <w:ind w:firstLine="720"/>
        <w:rPr>
          <w:rFonts w:ascii="Arial" w:hAnsi="Arial" w:cs="Arial"/>
          <w:szCs w:val="24"/>
        </w:rPr>
      </w:pPr>
      <w:r w:rsidRPr="00C31C8D">
        <w:rPr>
          <w:rFonts w:ascii="Arial" w:hAnsi="Arial" w:cs="Arial"/>
          <w:szCs w:val="24"/>
        </w:rPr>
        <w:t>The estimated costs for the req</w:t>
      </w:r>
      <w:r w:rsidR="00F8121E" w:rsidRPr="00C31C8D">
        <w:rPr>
          <w:rFonts w:ascii="Arial" w:hAnsi="Arial" w:cs="Arial"/>
          <w:szCs w:val="24"/>
        </w:rPr>
        <w:t>u</w:t>
      </w:r>
      <w:r w:rsidRPr="00C31C8D">
        <w:rPr>
          <w:rFonts w:ascii="Arial" w:hAnsi="Arial" w:cs="Arial"/>
          <w:szCs w:val="24"/>
        </w:rPr>
        <w:t xml:space="preserve">ired recordkeeping and reporting activities were derived from consultations with the </w:t>
      </w:r>
      <w:r w:rsidR="00A75742" w:rsidRPr="00C31C8D">
        <w:rPr>
          <w:rFonts w:ascii="Arial" w:hAnsi="Arial" w:cs="Arial"/>
          <w:szCs w:val="24"/>
        </w:rPr>
        <w:t>Exchange Force Protection</w:t>
      </w:r>
      <w:r w:rsidRPr="00C31C8D">
        <w:rPr>
          <w:rFonts w:ascii="Arial" w:hAnsi="Arial" w:cs="Arial"/>
          <w:szCs w:val="24"/>
        </w:rPr>
        <w:t xml:space="preserve"> Directorate.  It is estimated the Exchange utilizes </w:t>
      </w:r>
      <w:r w:rsidR="00A75742" w:rsidRPr="00C31C8D">
        <w:rPr>
          <w:rFonts w:ascii="Arial" w:hAnsi="Arial" w:cs="Arial"/>
          <w:szCs w:val="24"/>
        </w:rPr>
        <w:t>five</w:t>
      </w:r>
      <w:r w:rsidRPr="00C31C8D">
        <w:rPr>
          <w:rFonts w:ascii="Arial" w:hAnsi="Arial" w:cs="Arial"/>
          <w:szCs w:val="24"/>
        </w:rPr>
        <w:t xml:space="preserve"> associates </w:t>
      </w:r>
      <w:r w:rsidR="00A75742" w:rsidRPr="00C31C8D">
        <w:rPr>
          <w:rFonts w:ascii="Arial" w:hAnsi="Arial" w:cs="Arial"/>
          <w:szCs w:val="24"/>
        </w:rPr>
        <w:t>to collect and maintain information associated with security clearance at an average</w:t>
      </w:r>
      <w:r w:rsidRPr="00C31C8D">
        <w:rPr>
          <w:rFonts w:ascii="Arial" w:hAnsi="Arial" w:cs="Arial"/>
          <w:szCs w:val="24"/>
        </w:rPr>
        <w:t xml:space="preserve"> salary of $</w:t>
      </w:r>
      <w:r w:rsidR="00A75742" w:rsidRPr="00C31C8D">
        <w:rPr>
          <w:rFonts w:ascii="Arial" w:hAnsi="Arial" w:cs="Arial"/>
          <w:szCs w:val="24"/>
        </w:rPr>
        <w:t>22</w:t>
      </w:r>
      <w:r w:rsidRPr="00C31C8D">
        <w:rPr>
          <w:rFonts w:ascii="Arial" w:hAnsi="Arial" w:cs="Arial"/>
          <w:szCs w:val="24"/>
        </w:rPr>
        <w:t>.00 per hour. (NAF</w:t>
      </w:r>
      <w:r w:rsidR="00017FDF">
        <w:rPr>
          <w:rFonts w:ascii="Arial" w:hAnsi="Arial" w:cs="Arial"/>
          <w:szCs w:val="24"/>
        </w:rPr>
        <w:t xml:space="preserve"> </w:t>
      </w:r>
      <w:r w:rsidRPr="00C31C8D">
        <w:rPr>
          <w:rFonts w:ascii="Arial" w:hAnsi="Arial" w:cs="Arial"/>
          <w:szCs w:val="24"/>
        </w:rPr>
        <w:t>Wage Schedule – 152 Dallas, TX Effective 04 Jan 2014</w:t>
      </w:r>
      <w:r w:rsidR="00017FDF">
        <w:rPr>
          <w:rFonts w:ascii="Arial" w:hAnsi="Arial" w:cs="Arial"/>
          <w:szCs w:val="24"/>
        </w:rPr>
        <w:t xml:space="preserve">; </w:t>
      </w:r>
      <w:hyperlink r:id="rId13" w:history="1">
        <w:r w:rsidR="00017FDF" w:rsidRPr="00084ADA">
          <w:rPr>
            <w:rStyle w:val="Hyperlink"/>
            <w:rFonts w:ascii="Arial" w:hAnsi="Arial" w:cs="Arial"/>
            <w:szCs w:val="24"/>
          </w:rPr>
          <w:t>http://www.cpms.osd.mil/subpage/nafwageschedules/</w:t>
        </w:r>
      </w:hyperlink>
      <w:r w:rsidRPr="00084ADA">
        <w:rPr>
          <w:rFonts w:ascii="Arial" w:hAnsi="Arial" w:cs="Arial"/>
          <w:szCs w:val="24"/>
        </w:rPr>
        <w:t xml:space="preserve">.)  </w:t>
      </w:r>
      <w:r w:rsidRPr="00C31C8D">
        <w:rPr>
          <w:rFonts w:ascii="Arial" w:hAnsi="Arial" w:cs="Arial"/>
          <w:szCs w:val="24"/>
        </w:rPr>
        <w:t xml:space="preserve">It takes approximately </w:t>
      </w:r>
      <w:r w:rsidR="00A75742" w:rsidRPr="00C31C8D">
        <w:rPr>
          <w:rFonts w:ascii="Arial" w:hAnsi="Arial" w:cs="Arial"/>
          <w:szCs w:val="24"/>
        </w:rPr>
        <w:t>30</w:t>
      </w:r>
      <w:r w:rsidRPr="00C31C8D">
        <w:rPr>
          <w:rFonts w:ascii="Arial" w:hAnsi="Arial" w:cs="Arial"/>
          <w:szCs w:val="24"/>
        </w:rPr>
        <w:t xml:space="preserve"> minutes </w:t>
      </w:r>
      <w:r w:rsidR="00A75742" w:rsidRPr="00C31C8D">
        <w:rPr>
          <w:rFonts w:ascii="Arial" w:hAnsi="Arial" w:cs="Arial"/>
          <w:szCs w:val="24"/>
        </w:rPr>
        <w:t xml:space="preserve">for the associate </w:t>
      </w:r>
      <w:r w:rsidRPr="00C31C8D">
        <w:rPr>
          <w:rFonts w:ascii="Arial" w:hAnsi="Arial" w:cs="Arial"/>
          <w:szCs w:val="24"/>
        </w:rPr>
        <w:t xml:space="preserve">to obtain the information and </w:t>
      </w:r>
      <w:r w:rsidR="00A75742" w:rsidRPr="00C31C8D">
        <w:rPr>
          <w:rFonts w:ascii="Arial" w:hAnsi="Arial" w:cs="Arial"/>
          <w:szCs w:val="24"/>
        </w:rPr>
        <w:t>check it against the JPAS</w:t>
      </w:r>
      <w:r w:rsidR="00D01427" w:rsidRPr="00C31C8D">
        <w:rPr>
          <w:rFonts w:ascii="Arial" w:hAnsi="Arial" w:cs="Arial"/>
          <w:szCs w:val="24"/>
        </w:rPr>
        <w:t xml:space="preserve"> and TASS</w:t>
      </w:r>
      <w:r w:rsidRPr="00C31C8D">
        <w:rPr>
          <w:rFonts w:ascii="Arial" w:hAnsi="Arial" w:cs="Arial"/>
          <w:szCs w:val="24"/>
        </w:rPr>
        <w:t>.</w:t>
      </w:r>
      <w:r w:rsidR="00003F18" w:rsidRPr="00C31C8D">
        <w:rPr>
          <w:rFonts w:ascii="Arial" w:hAnsi="Arial" w:cs="Arial"/>
          <w:szCs w:val="24"/>
        </w:rPr>
        <w:t xml:space="preserve">  </w:t>
      </w:r>
    </w:p>
    <w:p w14:paraId="74315C89" w14:textId="77777777" w:rsidR="00D55FC7" w:rsidRPr="00C31C8D" w:rsidRDefault="00D55FC7" w:rsidP="00003F18">
      <w:pPr>
        <w:ind w:firstLine="720"/>
        <w:rPr>
          <w:rFonts w:ascii="Arial" w:hAnsi="Arial" w:cs="Arial"/>
          <w:szCs w:val="24"/>
        </w:rPr>
      </w:pPr>
      <w:r w:rsidRPr="00C31C8D">
        <w:rPr>
          <w:rFonts w:ascii="Arial" w:hAnsi="Arial" w:cs="Arial"/>
          <w:szCs w:val="24"/>
        </w:rPr>
        <w:t xml:space="preserve"> </w:t>
      </w:r>
    </w:p>
    <w:p w14:paraId="24B7F878" w14:textId="77777777" w:rsidR="00D55FC7" w:rsidRPr="00C31C8D" w:rsidRDefault="00D01427" w:rsidP="00D55FC7">
      <w:pPr>
        <w:pStyle w:val="ListParagraph"/>
        <w:numPr>
          <w:ilvl w:val="0"/>
          <w:numId w:val="19"/>
        </w:numPr>
        <w:ind w:left="0" w:firstLine="0"/>
        <w:rPr>
          <w:rFonts w:ascii="Arial" w:hAnsi="Arial" w:cs="Arial"/>
          <w:szCs w:val="24"/>
        </w:rPr>
      </w:pPr>
      <w:r w:rsidRPr="00C31C8D">
        <w:rPr>
          <w:rFonts w:ascii="Arial" w:hAnsi="Arial" w:cs="Arial"/>
          <w:szCs w:val="24"/>
        </w:rPr>
        <w:t xml:space="preserve">5 = </w:t>
      </w:r>
      <w:r w:rsidR="00D55FC7" w:rsidRPr="00C31C8D">
        <w:rPr>
          <w:rFonts w:ascii="Arial" w:hAnsi="Arial" w:cs="Arial"/>
          <w:szCs w:val="24"/>
        </w:rPr>
        <w:t xml:space="preserve">Number of personnel who dedicate time to collecting/processing information collected from the respondent. </w:t>
      </w:r>
    </w:p>
    <w:p w14:paraId="40C3E172" w14:textId="77777777" w:rsidR="00D55FC7" w:rsidRPr="00C31C8D" w:rsidRDefault="00D01427" w:rsidP="00D55FC7">
      <w:pPr>
        <w:pStyle w:val="ListParagraph"/>
        <w:numPr>
          <w:ilvl w:val="0"/>
          <w:numId w:val="19"/>
        </w:numPr>
        <w:ind w:left="0" w:firstLine="0"/>
        <w:rPr>
          <w:rFonts w:ascii="Arial" w:hAnsi="Arial" w:cs="Arial"/>
          <w:szCs w:val="24"/>
        </w:rPr>
      </w:pPr>
      <w:r w:rsidRPr="00C31C8D">
        <w:rPr>
          <w:rFonts w:ascii="Arial" w:hAnsi="Arial" w:cs="Arial"/>
          <w:szCs w:val="24"/>
        </w:rPr>
        <w:t>2,330</w:t>
      </w:r>
      <w:r w:rsidR="00D55FC7" w:rsidRPr="00C31C8D">
        <w:rPr>
          <w:rFonts w:ascii="Arial" w:hAnsi="Arial" w:cs="Arial"/>
          <w:szCs w:val="24"/>
        </w:rPr>
        <w:t xml:space="preserve"> = Number of annual responses.</w:t>
      </w:r>
    </w:p>
    <w:p w14:paraId="35ACA1B0" w14:textId="77777777" w:rsidR="00D55FC7" w:rsidRPr="00C31C8D" w:rsidRDefault="00D01427" w:rsidP="00D55FC7">
      <w:pPr>
        <w:pStyle w:val="ListParagraph"/>
        <w:numPr>
          <w:ilvl w:val="0"/>
          <w:numId w:val="19"/>
        </w:numPr>
        <w:ind w:left="0" w:firstLine="0"/>
        <w:rPr>
          <w:rFonts w:ascii="Arial" w:hAnsi="Arial" w:cs="Arial"/>
          <w:szCs w:val="24"/>
        </w:rPr>
      </w:pPr>
      <w:r w:rsidRPr="00C31C8D">
        <w:rPr>
          <w:rFonts w:ascii="Arial" w:hAnsi="Arial" w:cs="Arial"/>
          <w:szCs w:val="24"/>
        </w:rPr>
        <w:lastRenderedPageBreak/>
        <w:t>30 Minutes (.50)</w:t>
      </w:r>
      <w:r w:rsidR="00F8121E" w:rsidRPr="00C31C8D">
        <w:rPr>
          <w:rFonts w:ascii="Arial" w:hAnsi="Arial" w:cs="Arial"/>
          <w:szCs w:val="24"/>
        </w:rPr>
        <w:t xml:space="preserve"> </w:t>
      </w:r>
      <w:r w:rsidR="00D55FC7" w:rsidRPr="00C31C8D">
        <w:rPr>
          <w:rFonts w:ascii="Arial" w:hAnsi="Arial" w:cs="Arial"/>
          <w:szCs w:val="24"/>
        </w:rPr>
        <w:t xml:space="preserve">= Time in hours per response to collect/process the information collected; including time for refining, interpreting, analyzing and documenting the information received. </w:t>
      </w:r>
    </w:p>
    <w:p w14:paraId="3AC3BD85" w14:textId="77777777" w:rsidR="00D55FC7" w:rsidRPr="00C31C8D" w:rsidRDefault="00D55FC7" w:rsidP="00D55FC7">
      <w:pPr>
        <w:pStyle w:val="ListParagraph"/>
        <w:numPr>
          <w:ilvl w:val="0"/>
          <w:numId w:val="19"/>
        </w:numPr>
        <w:ind w:left="0" w:firstLine="0"/>
        <w:rPr>
          <w:rFonts w:ascii="Arial" w:hAnsi="Arial" w:cs="Arial"/>
          <w:szCs w:val="24"/>
        </w:rPr>
      </w:pPr>
      <w:r w:rsidRPr="00C31C8D">
        <w:rPr>
          <w:rFonts w:ascii="Arial" w:hAnsi="Arial" w:cs="Arial"/>
          <w:szCs w:val="24"/>
        </w:rPr>
        <w:t>$</w:t>
      </w:r>
      <w:r w:rsidR="00D01427" w:rsidRPr="00C31C8D">
        <w:rPr>
          <w:rFonts w:ascii="Arial" w:hAnsi="Arial" w:cs="Arial"/>
          <w:szCs w:val="24"/>
        </w:rPr>
        <w:t>22</w:t>
      </w:r>
      <w:r w:rsidRPr="00C31C8D">
        <w:rPr>
          <w:rFonts w:ascii="Arial" w:hAnsi="Arial" w:cs="Arial"/>
          <w:szCs w:val="24"/>
        </w:rPr>
        <w:t xml:space="preserve">.00 = Average salary of the individuals who collect and process the information collected.  </w:t>
      </w:r>
    </w:p>
    <w:p w14:paraId="024A7654" w14:textId="77777777" w:rsidR="00003F18" w:rsidRPr="00C31C8D" w:rsidRDefault="00003F18" w:rsidP="00D55FC7">
      <w:pPr>
        <w:pStyle w:val="ListParagraph"/>
        <w:numPr>
          <w:ilvl w:val="0"/>
          <w:numId w:val="19"/>
        </w:numPr>
        <w:ind w:left="0" w:firstLine="0"/>
        <w:rPr>
          <w:rFonts w:ascii="Arial" w:hAnsi="Arial" w:cs="Arial"/>
          <w:szCs w:val="24"/>
        </w:rPr>
      </w:pPr>
      <w:r w:rsidRPr="00C31C8D">
        <w:rPr>
          <w:rFonts w:ascii="Arial" w:hAnsi="Arial" w:cs="Arial"/>
          <w:szCs w:val="24"/>
        </w:rPr>
        <w:t xml:space="preserve">2,300 (Annual Responses x .50 (Time to Respond) = 1,150 (Annual Burden Hours) </w:t>
      </w:r>
    </w:p>
    <w:p w14:paraId="7DAA3447" w14:textId="7490AF1B" w:rsidR="00D55FC7" w:rsidRPr="00C31C8D" w:rsidRDefault="00F8121E" w:rsidP="00D55FC7">
      <w:pPr>
        <w:pStyle w:val="ListParagraph"/>
        <w:numPr>
          <w:ilvl w:val="0"/>
          <w:numId w:val="19"/>
        </w:numPr>
        <w:ind w:left="0" w:firstLine="0"/>
        <w:rPr>
          <w:rFonts w:ascii="Arial" w:hAnsi="Arial" w:cs="Arial"/>
          <w:szCs w:val="24"/>
        </w:rPr>
      </w:pPr>
      <w:r w:rsidRPr="00C31C8D">
        <w:rPr>
          <w:rFonts w:ascii="Arial" w:hAnsi="Arial" w:cs="Arial"/>
          <w:szCs w:val="24"/>
        </w:rPr>
        <w:t>$</w:t>
      </w:r>
      <w:r w:rsidR="00D01427" w:rsidRPr="00C31C8D">
        <w:rPr>
          <w:rFonts w:ascii="Arial" w:hAnsi="Arial" w:cs="Arial"/>
          <w:szCs w:val="24"/>
        </w:rPr>
        <w:t>11</w:t>
      </w:r>
      <w:r w:rsidR="00F1481D">
        <w:rPr>
          <w:rFonts w:ascii="Arial" w:hAnsi="Arial" w:cs="Arial"/>
          <w:szCs w:val="24"/>
        </w:rPr>
        <w:t>.</w:t>
      </w:r>
      <w:r w:rsidR="00D01427" w:rsidRPr="00C31C8D">
        <w:rPr>
          <w:rFonts w:ascii="Arial" w:hAnsi="Arial" w:cs="Arial"/>
          <w:szCs w:val="24"/>
        </w:rPr>
        <w:t>00</w:t>
      </w:r>
      <w:r w:rsidR="00D55FC7" w:rsidRPr="00C31C8D">
        <w:rPr>
          <w:rFonts w:ascii="Arial" w:hAnsi="Arial" w:cs="Arial"/>
          <w:szCs w:val="24"/>
        </w:rPr>
        <w:t xml:space="preserve"> = Average cost per response. </w:t>
      </w:r>
    </w:p>
    <w:p w14:paraId="05A477BE" w14:textId="77777777" w:rsidR="00D55FC7" w:rsidRPr="00C31C8D" w:rsidRDefault="00003F18" w:rsidP="00D55FC7">
      <w:pPr>
        <w:pStyle w:val="ListParagraph"/>
        <w:numPr>
          <w:ilvl w:val="0"/>
          <w:numId w:val="19"/>
        </w:numPr>
        <w:ind w:left="0" w:firstLine="0"/>
        <w:rPr>
          <w:rFonts w:ascii="Arial" w:hAnsi="Arial" w:cs="Arial"/>
          <w:szCs w:val="24"/>
        </w:rPr>
      </w:pPr>
      <w:r w:rsidRPr="00C31C8D">
        <w:rPr>
          <w:rFonts w:ascii="Arial" w:hAnsi="Arial" w:cs="Arial"/>
          <w:szCs w:val="24"/>
        </w:rPr>
        <w:t>1,150 (Annual Burden Hours) x</w:t>
      </w:r>
      <w:r w:rsidR="00C128C9" w:rsidRPr="00C31C8D">
        <w:rPr>
          <w:rFonts w:ascii="Arial" w:hAnsi="Arial" w:cs="Arial"/>
          <w:szCs w:val="24"/>
        </w:rPr>
        <w:t xml:space="preserve"> </w:t>
      </w:r>
      <w:r w:rsidR="00D01427" w:rsidRPr="00C31C8D">
        <w:rPr>
          <w:rFonts w:ascii="Arial" w:hAnsi="Arial" w:cs="Arial"/>
          <w:szCs w:val="24"/>
        </w:rPr>
        <w:t>22</w:t>
      </w:r>
      <w:r w:rsidR="00D55FC7" w:rsidRPr="00C31C8D">
        <w:rPr>
          <w:rFonts w:ascii="Arial" w:hAnsi="Arial" w:cs="Arial"/>
          <w:szCs w:val="24"/>
        </w:rPr>
        <w:t>.00</w:t>
      </w:r>
      <w:r w:rsidR="00C128C9" w:rsidRPr="00C31C8D">
        <w:rPr>
          <w:rFonts w:ascii="Arial" w:hAnsi="Arial" w:cs="Arial"/>
          <w:szCs w:val="24"/>
        </w:rPr>
        <w:t xml:space="preserve"> (Hourly Pay)</w:t>
      </w:r>
      <w:r w:rsidR="00F8121E" w:rsidRPr="00C31C8D">
        <w:rPr>
          <w:rFonts w:ascii="Arial" w:hAnsi="Arial" w:cs="Arial"/>
          <w:szCs w:val="24"/>
        </w:rPr>
        <w:t xml:space="preserve"> </w:t>
      </w:r>
      <w:r w:rsidR="00D55FC7" w:rsidRPr="00C31C8D">
        <w:rPr>
          <w:rFonts w:ascii="Arial" w:hAnsi="Arial" w:cs="Arial"/>
          <w:szCs w:val="24"/>
        </w:rPr>
        <w:t>= $</w:t>
      </w:r>
      <w:r w:rsidRPr="00C31C8D">
        <w:rPr>
          <w:rFonts w:ascii="Arial" w:hAnsi="Arial" w:cs="Arial"/>
          <w:szCs w:val="24"/>
        </w:rPr>
        <w:t xml:space="preserve">25,300 </w:t>
      </w:r>
      <w:r w:rsidR="00C128C9" w:rsidRPr="00C31C8D">
        <w:rPr>
          <w:rFonts w:ascii="Arial" w:hAnsi="Arial" w:cs="Arial"/>
          <w:szCs w:val="24"/>
        </w:rPr>
        <w:t>(Annual burden cost).</w:t>
      </w:r>
    </w:p>
    <w:p w14:paraId="11926674" w14:textId="77777777" w:rsidR="00D55FC7" w:rsidRPr="00C31C8D" w:rsidRDefault="00D55FC7" w:rsidP="00D55FC7">
      <w:pPr>
        <w:pStyle w:val="ListParagraph"/>
        <w:ind w:left="0"/>
        <w:rPr>
          <w:rFonts w:ascii="Arial" w:hAnsi="Arial" w:cs="Arial"/>
          <w:szCs w:val="24"/>
        </w:rPr>
      </w:pPr>
    </w:p>
    <w:p w14:paraId="38712CFC" w14:textId="6D4F7808" w:rsidR="00D55FC7" w:rsidRPr="00C31C8D" w:rsidRDefault="00D55FC7" w:rsidP="00767AEC">
      <w:pPr>
        <w:pStyle w:val="ListParagraph"/>
        <w:ind w:left="0" w:firstLine="720"/>
        <w:rPr>
          <w:rFonts w:ascii="Arial" w:hAnsi="Arial" w:cs="Arial"/>
          <w:szCs w:val="24"/>
        </w:rPr>
      </w:pPr>
      <w:r w:rsidRPr="00C31C8D">
        <w:rPr>
          <w:rFonts w:ascii="Arial" w:hAnsi="Arial" w:cs="Arial"/>
          <w:szCs w:val="24"/>
        </w:rPr>
        <w:t>This is an existing system of records.  Start-up costs cannot be estimated.  Maintenance to this system includes an average salary of</w:t>
      </w:r>
      <w:r w:rsidR="00D01427" w:rsidRPr="00C31C8D">
        <w:rPr>
          <w:rFonts w:ascii="Arial" w:hAnsi="Arial" w:cs="Arial"/>
          <w:szCs w:val="24"/>
        </w:rPr>
        <w:t xml:space="preserve"> Exchange Force Protection associates, </w:t>
      </w:r>
      <w:r w:rsidRPr="00C31C8D">
        <w:rPr>
          <w:rFonts w:ascii="Arial" w:hAnsi="Arial" w:cs="Arial"/>
          <w:szCs w:val="24"/>
        </w:rPr>
        <w:t xml:space="preserve">the burden cost to the Exchange, and the overhead to maintain </w:t>
      </w:r>
      <w:r w:rsidR="00D01427" w:rsidRPr="00C31C8D">
        <w:rPr>
          <w:rFonts w:ascii="Arial" w:hAnsi="Arial" w:cs="Arial"/>
          <w:szCs w:val="24"/>
        </w:rPr>
        <w:t>paper files</w:t>
      </w:r>
      <w:r w:rsidRPr="00C31C8D">
        <w:rPr>
          <w:rFonts w:ascii="Arial" w:hAnsi="Arial" w:cs="Arial"/>
          <w:szCs w:val="24"/>
        </w:rPr>
        <w:t xml:space="preserve">.  The maintenance fee was determined from consultations with the Exchange </w:t>
      </w:r>
      <w:r w:rsidR="00D31451">
        <w:rPr>
          <w:rFonts w:ascii="Arial" w:hAnsi="Arial" w:cs="Arial"/>
          <w:szCs w:val="24"/>
        </w:rPr>
        <w:t>EG</w:t>
      </w:r>
      <w:r w:rsidR="00D01427" w:rsidRPr="00C31C8D">
        <w:rPr>
          <w:rFonts w:ascii="Arial" w:hAnsi="Arial" w:cs="Arial"/>
          <w:szCs w:val="24"/>
        </w:rPr>
        <w:t>-FP</w:t>
      </w:r>
      <w:r w:rsidRPr="00C31C8D">
        <w:rPr>
          <w:rFonts w:ascii="Arial" w:hAnsi="Arial" w:cs="Arial"/>
          <w:szCs w:val="24"/>
        </w:rPr>
        <w:t xml:space="preserve"> team who manage</w:t>
      </w:r>
      <w:r w:rsidR="00D01427" w:rsidRPr="00C31C8D">
        <w:rPr>
          <w:rFonts w:ascii="Arial" w:hAnsi="Arial" w:cs="Arial"/>
          <w:szCs w:val="24"/>
        </w:rPr>
        <w:t>s</w:t>
      </w:r>
      <w:r w:rsidRPr="00C31C8D">
        <w:rPr>
          <w:rFonts w:ascii="Arial" w:hAnsi="Arial" w:cs="Arial"/>
          <w:szCs w:val="24"/>
        </w:rPr>
        <w:t xml:space="preserve"> the system.</w:t>
      </w:r>
    </w:p>
    <w:p w14:paraId="68D785E7" w14:textId="77777777" w:rsidR="00D55FC7" w:rsidRPr="00C31C8D" w:rsidRDefault="00D55FC7" w:rsidP="00D55FC7">
      <w:pPr>
        <w:rPr>
          <w:rFonts w:ascii="Arial" w:hAnsi="Arial" w:cs="Arial"/>
          <w:szCs w:val="24"/>
        </w:rPr>
      </w:pPr>
    </w:p>
    <w:p w14:paraId="2F38DE43" w14:textId="77777777" w:rsidR="00D55FC7" w:rsidRPr="00C31C8D" w:rsidRDefault="00D55FC7" w:rsidP="00D55FC7">
      <w:pPr>
        <w:pStyle w:val="ListParagraph"/>
        <w:numPr>
          <w:ilvl w:val="0"/>
          <w:numId w:val="19"/>
        </w:numPr>
        <w:ind w:left="0" w:firstLine="0"/>
        <w:rPr>
          <w:rFonts w:ascii="Arial" w:hAnsi="Arial" w:cs="Arial"/>
          <w:szCs w:val="24"/>
        </w:rPr>
      </w:pPr>
      <w:r w:rsidRPr="00C31C8D">
        <w:rPr>
          <w:rFonts w:ascii="Arial" w:hAnsi="Arial" w:cs="Arial"/>
          <w:szCs w:val="24"/>
        </w:rPr>
        <w:t>Annual cost to the federal government:</w:t>
      </w:r>
    </w:p>
    <w:p w14:paraId="33B38708" w14:textId="77777777" w:rsidR="00D55FC7" w:rsidRPr="00C31C8D" w:rsidRDefault="00D55FC7" w:rsidP="00D55FC7">
      <w:pPr>
        <w:pStyle w:val="ListParagraph"/>
        <w:ind w:left="0"/>
        <w:rPr>
          <w:rFonts w:ascii="Arial" w:hAnsi="Arial" w:cs="Arial"/>
          <w:szCs w:val="24"/>
        </w:rPr>
      </w:pPr>
      <w:r w:rsidRPr="00C31C8D">
        <w:rPr>
          <w:rFonts w:ascii="Arial" w:hAnsi="Arial" w:cs="Arial"/>
          <w:szCs w:val="24"/>
        </w:rPr>
        <w:t>$</w:t>
      </w:r>
      <w:r w:rsidR="00003F18" w:rsidRPr="00C31C8D">
        <w:rPr>
          <w:rFonts w:ascii="Arial" w:hAnsi="Arial" w:cs="Arial"/>
          <w:szCs w:val="24"/>
        </w:rPr>
        <w:t>25,300</w:t>
      </w:r>
      <w:r w:rsidRPr="00C31C8D">
        <w:rPr>
          <w:rFonts w:ascii="Arial" w:hAnsi="Arial" w:cs="Arial"/>
          <w:szCs w:val="24"/>
        </w:rPr>
        <w:t xml:space="preserve"> (Burden) + $</w:t>
      </w:r>
      <w:r w:rsidR="00564454" w:rsidRPr="00C31C8D">
        <w:rPr>
          <w:rFonts w:ascii="Arial" w:hAnsi="Arial" w:cs="Arial"/>
          <w:szCs w:val="24"/>
        </w:rPr>
        <w:t>10,000</w:t>
      </w:r>
      <w:r w:rsidRPr="00C31C8D">
        <w:rPr>
          <w:rFonts w:ascii="Arial" w:hAnsi="Arial" w:cs="Arial"/>
          <w:szCs w:val="24"/>
        </w:rPr>
        <w:t xml:space="preserve"> (</w:t>
      </w:r>
      <w:r w:rsidR="00564454" w:rsidRPr="00C31C8D">
        <w:rPr>
          <w:rFonts w:ascii="Arial" w:hAnsi="Arial" w:cs="Arial"/>
          <w:szCs w:val="24"/>
        </w:rPr>
        <w:t xml:space="preserve">File Maintenance) </w:t>
      </w:r>
      <w:r w:rsidRPr="00C31C8D">
        <w:rPr>
          <w:rFonts w:ascii="Arial" w:hAnsi="Arial" w:cs="Arial"/>
          <w:szCs w:val="24"/>
        </w:rPr>
        <w:t xml:space="preserve"> = $</w:t>
      </w:r>
      <w:r w:rsidR="00564454" w:rsidRPr="00C31C8D">
        <w:rPr>
          <w:rFonts w:ascii="Arial" w:hAnsi="Arial" w:cs="Arial"/>
          <w:szCs w:val="24"/>
        </w:rPr>
        <w:t>35,300</w:t>
      </w:r>
      <w:r w:rsidRPr="00C31C8D">
        <w:rPr>
          <w:rFonts w:ascii="Arial" w:hAnsi="Arial" w:cs="Arial"/>
          <w:szCs w:val="24"/>
        </w:rPr>
        <w:t xml:space="preserve"> (</w:t>
      </w:r>
      <w:r w:rsidR="00564454" w:rsidRPr="00C31C8D">
        <w:rPr>
          <w:rFonts w:ascii="Arial" w:hAnsi="Arial" w:cs="Arial"/>
          <w:szCs w:val="24"/>
        </w:rPr>
        <w:t xml:space="preserve">Burden based on hourly rate; </w:t>
      </w:r>
      <w:r w:rsidRPr="00C31C8D">
        <w:rPr>
          <w:rFonts w:ascii="Arial" w:hAnsi="Arial" w:cs="Arial"/>
          <w:szCs w:val="24"/>
        </w:rPr>
        <w:t>NAF Wage Schedule – 152 Dallas, TX Effective 04 Jan 2014</w:t>
      </w:r>
      <w:r w:rsidRPr="00C31C8D">
        <w:rPr>
          <w:rFonts w:ascii="Arial" w:hAnsi="Arial" w:cs="Arial"/>
          <w:i/>
          <w:szCs w:val="24"/>
        </w:rPr>
        <w:t>.</w:t>
      </w:r>
      <w:r w:rsidRPr="00C31C8D">
        <w:rPr>
          <w:rFonts w:ascii="Arial" w:hAnsi="Arial" w:cs="Arial"/>
          <w:szCs w:val="24"/>
        </w:rPr>
        <w:t>)</w:t>
      </w:r>
    </w:p>
    <w:p w14:paraId="1E07B5FC" w14:textId="77777777" w:rsidR="00066E1E" w:rsidRPr="00C31C8D" w:rsidRDefault="00066E1E" w:rsidP="00997A4A">
      <w:pPr>
        <w:pStyle w:val="ListParagraph"/>
        <w:ind w:left="1440"/>
        <w:rPr>
          <w:rStyle w:val="Strong"/>
          <w:rFonts w:ascii="Arial" w:hAnsi="Arial" w:cs="Arial"/>
          <w:b w:val="0"/>
          <w:szCs w:val="24"/>
          <w:u w:val="single"/>
        </w:rPr>
      </w:pPr>
    </w:p>
    <w:p w14:paraId="28DD4AC2" w14:textId="77777777" w:rsidR="00997A4A" w:rsidRPr="00C31C8D" w:rsidRDefault="00997A4A" w:rsidP="001D19D6">
      <w:pPr>
        <w:pStyle w:val="ListParagraph"/>
        <w:numPr>
          <w:ilvl w:val="1"/>
          <w:numId w:val="1"/>
        </w:numPr>
        <w:ind w:left="720"/>
        <w:rPr>
          <w:rStyle w:val="Strong"/>
          <w:rFonts w:ascii="Arial" w:hAnsi="Arial" w:cs="Arial"/>
          <w:b w:val="0"/>
          <w:szCs w:val="24"/>
          <w:u w:val="single"/>
        </w:rPr>
      </w:pPr>
      <w:r w:rsidRPr="00C31C8D">
        <w:rPr>
          <w:rStyle w:val="Strong"/>
          <w:rFonts w:ascii="Arial" w:hAnsi="Arial" w:cs="Arial"/>
          <w:b w:val="0"/>
          <w:szCs w:val="24"/>
          <w:u w:val="single"/>
        </w:rPr>
        <w:t>Reasons for Change in Burden</w:t>
      </w:r>
    </w:p>
    <w:p w14:paraId="4C89AF85" w14:textId="77777777" w:rsidR="00BA02E7" w:rsidRPr="00C31C8D" w:rsidRDefault="00BA02E7" w:rsidP="00BA02E7">
      <w:pPr>
        <w:ind w:left="720"/>
        <w:rPr>
          <w:rFonts w:ascii="Arial" w:hAnsi="Arial" w:cs="Arial"/>
          <w:szCs w:val="24"/>
        </w:rPr>
      </w:pPr>
    </w:p>
    <w:p w14:paraId="591F6040" w14:textId="4239525B" w:rsidR="00BA02E7" w:rsidRPr="00C31C8D" w:rsidRDefault="00BA02E7" w:rsidP="00BA02E7">
      <w:pPr>
        <w:ind w:left="720"/>
        <w:rPr>
          <w:rFonts w:ascii="Arial" w:hAnsi="Arial" w:cs="Arial"/>
          <w:szCs w:val="24"/>
        </w:rPr>
      </w:pPr>
      <w:r w:rsidRPr="00C31C8D">
        <w:rPr>
          <w:rFonts w:ascii="Arial" w:hAnsi="Arial" w:cs="Arial"/>
          <w:szCs w:val="24"/>
        </w:rPr>
        <w:t xml:space="preserve">This </w:t>
      </w:r>
      <w:r w:rsidR="00866462">
        <w:rPr>
          <w:rFonts w:ascii="Arial" w:hAnsi="Arial" w:cs="Arial"/>
          <w:szCs w:val="24"/>
        </w:rPr>
        <w:t xml:space="preserve">is an existing </w:t>
      </w:r>
      <w:r w:rsidRPr="00C31C8D">
        <w:rPr>
          <w:rFonts w:ascii="Arial" w:hAnsi="Arial" w:cs="Arial"/>
          <w:szCs w:val="24"/>
        </w:rPr>
        <w:t xml:space="preserve">collection </w:t>
      </w:r>
      <w:r w:rsidR="00866462">
        <w:rPr>
          <w:rFonts w:ascii="Arial" w:hAnsi="Arial" w:cs="Arial"/>
          <w:szCs w:val="24"/>
        </w:rPr>
        <w:t xml:space="preserve">in use </w:t>
      </w:r>
      <w:r w:rsidRPr="00C31C8D">
        <w:rPr>
          <w:rFonts w:ascii="Arial" w:hAnsi="Arial" w:cs="Arial"/>
          <w:szCs w:val="24"/>
        </w:rPr>
        <w:t xml:space="preserve">without </w:t>
      </w:r>
      <w:r w:rsidR="00866462">
        <w:rPr>
          <w:rFonts w:ascii="Arial" w:hAnsi="Arial" w:cs="Arial"/>
          <w:szCs w:val="24"/>
        </w:rPr>
        <w:t xml:space="preserve">an </w:t>
      </w:r>
      <w:r w:rsidRPr="00C31C8D">
        <w:rPr>
          <w:rFonts w:ascii="Arial" w:hAnsi="Arial" w:cs="Arial"/>
          <w:szCs w:val="24"/>
        </w:rPr>
        <w:t>OMB</w:t>
      </w:r>
      <w:r w:rsidR="00866462">
        <w:rPr>
          <w:rFonts w:ascii="Arial" w:hAnsi="Arial" w:cs="Arial"/>
          <w:szCs w:val="24"/>
        </w:rPr>
        <w:t xml:space="preserve"> Control Number</w:t>
      </w:r>
      <w:r w:rsidRPr="00C31C8D">
        <w:rPr>
          <w:rFonts w:ascii="Arial" w:hAnsi="Arial" w:cs="Arial"/>
          <w:szCs w:val="24"/>
        </w:rPr>
        <w:t>.</w:t>
      </w:r>
    </w:p>
    <w:p w14:paraId="23BC5669" w14:textId="77777777" w:rsidR="00997A4A" w:rsidRPr="00C31C8D" w:rsidRDefault="00997A4A" w:rsidP="001D19D6">
      <w:pPr>
        <w:pStyle w:val="ListParagraph"/>
        <w:rPr>
          <w:rStyle w:val="Strong"/>
          <w:rFonts w:ascii="Arial" w:hAnsi="Arial" w:cs="Arial"/>
          <w:b w:val="0"/>
          <w:szCs w:val="24"/>
          <w:highlight w:val="yellow"/>
          <w:u w:val="single"/>
        </w:rPr>
      </w:pPr>
    </w:p>
    <w:p w14:paraId="0B4BC7D9" w14:textId="77777777" w:rsidR="00997A4A" w:rsidRPr="00C31C8D" w:rsidRDefault="00997A4A" w:rsidP="001D19D6">
      <w:pPr>
        <w:pStyle w:val="ListParagraph"/>
        <w:numPr>
          <w:ilvl w:val="1"/>
          <w:numId w:val="1"/>
        </w:numPr>
        <w:ind w:left="720"/>
        <w:rPr>
          <w:rStyle w:val="Strong"/>
          <w:rFonts w:ascii="Arial" w:hAnsi="Arial" w:cs="Arial"/>
          <w:b w:val="0"/>
          <w:szCs w:val="24"/>
          <w:u w:val="single"/>
        </w:rPr>
      </w:pPr>
      <w:r w:rsidRPr="00C31C8D">
        <w:rPr>
          <w:rStyle w:val="Strong"/>
          <w:rFonts w:ascii="Arial" w:hAnsi="Arial" w:cs="Arial"/>
          <w:b w:val="0"/>
          <w:szCs w:val="24"/>
          <w:u w:val="single"/>
        </w:rPr>
        <w:t>Publication of Results</w:t>
      </w:r>
    </w:p>
    <w:p w14:paraId="753E912B" w14:textId="77777777" w:rsidR="00BA02E7" w:rsidRPr="00C31C8D" w:rsidRDefault="00BA02E7" w:rsidP="00BA02E7">
      <w:pPr>
        <w:rPr>
          <w:rFonts w:ascii="Arial" w:hAnsi="Arial" w:cs="Arial"/>
          <w:szCs w:val="24"/>
        </w:rPr>
      </w:pPr>
    </w:p>
    <w:p w14:paraId="18A7A81C" w14:textId="29832E23" w:rsidR="00F62680" w:rsidRDefault="00BA02E7" w:rsidP="008C1FB3">
      <w:pPr>
        <w:ind w:firstLine="720"/>
        <w:rPr>
          <w:rFonts w:ascii="Arial" w:hAnsi="Arial" w:cs="Arial"/>
          <w:szCs w:val="24"/>
        </w:rPr>
      </w:pPr>
      <w:r w:rsidRPr="00C31C8D">
        <w:rPr>
          <w:rFonts w:ascii="Arial" w:hAnsi="Arial" w:cs="Arial"/>
          <w:szCs w:val="24"/>
        </w:rPr>
        <w:t>There are no plans to publish the results of this collection.</w:t>
      </w:r>
    </w:p>
    <w:p w14:paraId="288DBDB2" w14:textId="77777777" w:rsidR="008C1FB3" w:rsidRDefault="008C1FB3" w:rsidP="008C1FB3">
      <w:pPr>
        <w:ind w:firstLine="720"/>
        <w:rPr>
          <w:rStyle w:val="Strong"/>
          <w:rFonts w:ascii="Arial" w:hAnsi="Arial" w:cs="Arial"/>
          <w:b w:val="0"/>
          <w:szCs w:val="24"/>
          <w:u w:val="single"/>
        </w:rPr>
      </w:pPr>
    </w:p>
    <w:p w14:paraId="4741599A" w14:textId="2A5EF9F3" w:rsidR="00997A4A" w:rsidRPr="00C31C8D" w:rsidRDefault="00997A4A" w:rsidP="001D19D6">
      <w:pPr>
        <w:pStyle w:val="ListParagraph"/>
        <w:numPr>
          <w:ilvl w:val="1"/>
          <w:numId w:val="1"/>
        </w:numPr>
        <w:ind w:left="720"/>
        <w:rPr>
          <w:rStyle w:val="Strong"/>
          <w:rFonts w:ascii="Arial" w:hAnsi="Arial" w:cs="Arial"/>
          <w:b w:val="0"/>
          <w:szCs w:val="24"/>
          <w:u w:val="single"/>
        </w:rPr>
      </w:pPr>
      <w:r w:rsidRPr="00C31C8D">
        <w:rPr>
          <w:rStyle w:val="Strong"/>
          <w:rFonts w:ascii="Arial" w:hAnsi="Arial" w:cs="Arial"/>
          <w:b w:val="0"/>
          <w:szCs w:val="24"/>
          <w:u w:val="single"/>
        </w:rPr>
        <w:t>Non-Display of OMB Expiration Date</w:t>
      </w:r>
    </w:p>
    <w:p w14:paraId="31173838" w14:textId="77777777" w:rsidR="00997A4A" w:rsidRPr="00C31C8D" w:rsidRDefault="00997A4A" w:rsidP="001D19D6">
      <w:pPr>
        <w:pStyle w:val="ListParagraph"/>
        <w:rPr>
          <w:rStyle w:val="Strong"/>
          <w:rFonts w:ascii="Arial" w:hAnsi="Arial" w:cs="Arial"/>
          <w:b w:val="0"/>
          <w:szCs w:val="24"/>
          <w:u w:val="single"/>
        </w:rPr>
      </w:pPr>
    </w:p>
    <w:p w14:paraId="62D49CED" w14:textId="77777777" w:rsidR="00BA02E7" w:rsidRPr="00C31C8D" w:rsidRDefault="00BA02E7" w:rsidP="00BA02E7">
      <w:pPr>
        <w:pStyle w:val="ListParagraph"/>
        <w:ind w:left="0" w:firstLine="720"/>
        <w:rPr>
          <w:rFonts w:ascii="Arial" w:hAnsi="Arial" w:cs="Arial"/>
          <w:bCs/>
          <w:szCs w:val="24"/>
        </w:rPr>
      </w:pPr>
      <w:r w:rsidRPr="00C31C8D">
        <w:rPr>
          <w:rFonts w:ascii="Arial" w:hAnsi="Arial" w:cs="Arial"/>
          <w:bCs/>
          <w:szCs w:val="24"/>
        </w:rPr>
        <w:t xml:space="preserve">There is no request for approval to omit the display of the expiration date of the OMB approval on the instrument. </w:t>
      </w:r>
    </w:p>
    <w:p w14:paraId="11950F1C" w14:textId="77777777" w:rsidR="00BA02E7" w:rsidRPr="00C31C8D" w:rsidRDefault="00BA02E7" w:rsidP="001D19D6">
      <w:pPr>
        <w:pStyle w:val="ListParagraph"/>
        <w:rPr>
          <w:rStyle w:val="Strong"/>
          <w:rFonts w:ascii="Arial" w:hAnsi="Arial" w:cs="Arial"/>
          <w:b w:val="0"/>
          <w:szCs w:val="24"/>
          <w:u w:val="single"/>
        </w:rPr>
      </w:pPr>
    </w:p>
    <w:p w14:paraId="1E7164F0" w14:textId="77777777" w:rsidR="00997A4A" w:rsidRPr="00C31C8D" w:rsidRDefault="00997A4A" w:rsidP="001D19D6">
      <w:pPr>
        <w:pStyle w:val="ListParagraph"/>
        <w:numPr>
          <w:ilvl w:val="1"/>
          <w:numId w:val="1"/>
        </w:numPr>
        <w:ind w:left="720"/>
        <w:rPr>
          <w:rStyle w:val="Strong"/>
          <w:rFonts w:ascii="Arial" w:hAnsi="Arial" w:cs="Arial"/>
          <w:b w:val="0"/>
          <w:szCs w:val="24"/>
          <w:u w:val="single"/>
        </w:rPr>
      </w:pPr>
      <w:r w:rsidRPr="00C31C8D">
        <w:rPr>
          <w:rStyle w:val="Strong"/>
          <w:rFonts w:ascii="Arial" w:hAnsi="Arial" w:cs="Arial"/>
          <w:b w:val="0"/>
          <w:szCs w:val="24"/>
          <w:u w:val="single"/>
        </w:rPr>
        <w:t>Exceptions to “Certification for Paperwork reduction Submissions”</w:t>
      </w:r>
    </w:p>
    <w:p w14:paraId="7F3A14C3" w14:textId="77777777" w:rsidR="001252F4" w:rsidRPr="00C31C8D" w:rsidRDefault="001252F4" w:rsidP="001D19D6">
      <w:pPr>
        <w:pStyle w:val="ListParagraph"/>
        <w:rPr>
          <w:rStyle w:val="Strong"/>
          <w:rFonts w:ascii="Arial" w:hAnsi="Arial" w:cs="Arial"/>
          <w:b w:val="0"/>
          <w:szCs w:val="24"/>
        </w:rPr>
      </w:pPr>
    </w:p>
    <w:p w14:paraId="723B8B47" w14:textId="313A4157" w:rsidR="00BA02E7" w:rsidRPr="00C31C8D" w:rsidRDefault="00866462" w:rsidP="001D19D6">
      <w:pPr>
        <w:pStyle w:val="ListParagraph"/>
        <w:rPr>
          <w:rStyle w:val="Strong"/>
          <w:rFonts w:ascii="Arial" w:hAnsi="Arial" w:cs="Arial"/>
          <w:b w:val="0"/>
          <w:szCs w:val="24"/>
        </w:rPr>
      </w:pPr>
      <w:r>
        <w:rPr>
          <w:rStyle w:val="Strong"/>
          <w:rFonts w:ascii="Arial" w:hAnsi="Arial" w:cs="Arial"/>
          <w:b w:val="0"/>
          <w:szCs w:val="24"/>
        </w:rPr>
        <w:t>There are no</w:t>
      </w:r>
      <w:r w:rsidR="00BA02E7" w:rsidRPr="00C31C8D">
        <w:rPr>
          <w:rStyle w:val="Strong"/>
          <w:rFonts w:ascii="Arial" w:hAnsi="Arial" w:cs="Arial"/>
          <w:b w:val="0"/>
          <w:szCs w:val="24"/>
        </w:rPr>
        <w:t xml:space="preserve"> exceptions.</w:t>
      </w:r>
    </w:p>
    <w:sectPr w:rsidR="00BA02E7" w:rsidRPr="00C31C8D" w:rsidSect="002E3B52">
      <w:footerReference w:type="default" r:id="rId14"/>
      <w:pgSz w:w="12240" w:h="15840" w:code="1"/>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885B343" w15:done="0"/>
  <w15:commentEx w15:paraId="062F08C8" w15:done="0"/>
  <w15:commentEx w15:paraId="532FFFFF" w15:done="0"/>
  <w15:commentEx w15:paraId="13FAD8E3" w15:done="0"/>
  <w15:commentEx w15:paraId="7925E418" w15:done="0"/>
  <w15:commentEx w15:paraId="66464084" w15:done="0"/>
  <w15:commentEx w15:paraId="55BF09D3" w15:done="0"/>
  <w15:commentEx w15:paraId="36CBB6D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0F5C9D" w14:textId="77777777" w:rsidR="00FE20C5" w:rsidRDefault="00FE20C5" w:rsidP="002E3B52">
      <w:r>
        <w:separator/>
      </w:r>
    </w:p>
  </w:endnote>
  <w:endnote w:type="continuationSeparator" w:id="0">
    <w:p w14:paraId="4A29F64F" w14:textId="77777777" w:rsidR="00FE20C5" w:rsidRDefault="00FE20C5" w:rsidP="002E3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9949943"/>
      <w:docPartObj>
        <w:docPartGallery w:val="Page Numbers (Bottom of Page)"/>
        <w:docPartUnique/>
      </w:docPartObj>
    </w:sdtPr>
    <w:sdtEndPr>
      <w:rPr>
        <w:noProof/>
      </w:rPr>
    </w:sdtEndPr>
    <w:sdtContent>
      <w:p w14:paraId="28DCBC01" w14:textId="77777777" w:rsidR="00B83200" w:rsidRDefault="00B83200">
        <w:pPr>
          <w:pStyle w:val="Footer"/>
          <w:jc w:val="center"/>
        </w:pPr>
        <w:r>
          <w:fldChar w:fldCharType="begin"/>
        </w:r>
        <w:r>
          <w:instrText xml:space="preserve"> PAGE   \* MERGEFORMAT </w:instrText>
        </w:r>
        <w:r>
          <w:fldChar w:fldCharType="separate"/>
        </w:r>
        <w:r w:rsidR="00140FF4">
          <w:rPr>
            <w:noProof/>
          </w:rPr>
          <w:t>1</w:t>
        </w:r>
        <w:r>
          <w:rPr>
            <w:noProof/>
          </w:rPr>
          <w:fldChar w:fldCharType="end"/>
        </w:r>
      </w:p>
    </w:sdtContent>
  </w:sdt>
  <w:p w14:paraId="37253859" w14:textId="77777777" w:rsidR="00B83200" w:rsidRDefault="00B832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BFCD70" w14:textId="77777777" w:rsidR="00FE20C5" w:rsidRDefault="00FE20C5" w:rsidP="002E3B52">
      <w:r>
        <w:separator/>
      </w:r>
    </w:p>
  </w:footnote>
  <w:footnote w:type="continuationSeparator" w:id="0">
    <w:p w14:paraId="73F24189" w14:textId="77777777" w:rsidR="00FE20C5" w:rsidRDefault="00FE20C5" w:rsidP="002E3B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12E88"/>
    <w:multiLevelType w:val="multilevel"/>
    <w:tmpl w:val="E5B883D2"/>
    <w:lvl w:ilvl="0">
      <w:start w:val="1"/>
      <w:numFmt w:val="upperLetter"/>
      <w:lvlText w:val="%1."/>
      <w:lvlJc w:val="left"/>
      <w:pPr>
        <w:ind w:left="720" w:hanging="360"/>
      </w:pPr>
      <w:rPr>
        <w:rFonts w:hint="default"/>
      </w:rPr>
    </w:lvl>
    <w:lvl w:ilvl="1">
      <w:start w:val="1"/>
      <w:numFmt w:val="decimal"/>
      <w:lvlText w:val="%2."/>
      <w:lvlJc w:val="left"/>
      <w:pPr>
        <w:ind w:left="4680" w:hanging="360"/>
      </w:pPr>
      <w:rPr>
        <w:rFonts w:hint="default"/>
      </w:rPr>
    </w:lvl>
    <w:lvl w:ilvl="2">
      <w:start w:val="1"/>
      <w:numFmt w:val="lowerLetter"/>
      <w:lvlText w:val="%3."/>
      <w:lvlJc w:val="left"/>
      <w:pPr>
        <w:ind w:left="1800" w:firstLine="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AE11824"/>
    <w:multiLevelType w:val="hybridMultilevel"/>
    <w:tmpl w:val="C13816C4"/>
    <w:lvl w:ilvl="0" w:tplc="06649FB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2D518F8"/>
    <w:multiLevelType w:val="hybridMultilevel"/>
    <w:tmpl w:val="F1560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FD7C14"/>
    <w:multiLevelType w:val="hybridMultilevel"/>
    <w:tmpl w:val="2812A4AC"/>
    <w:lvl w:ilvl="0" w:tplc="0409000F">
      <w:start w:val="1"/>
      <w:numFmt w:val="decimal"/>
      <w:lvlText w:val="%1."/>
      <w:lvlJc w:val="left"/>
      <w:pPr>
        <w:ind w:left="90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EEE5A57"/>
    <w:multiLevelType w:val="hybridMultilevel"/>
    <w:tmpl w:val="F92803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1FB42E1"/>
    <w:multiLevelType w:val="hybridMultilevel"/>
    <w:tmpl w:val="F7F881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4190023"/>
    <w:multiLevelType w:val="hybridMultilevel"/>
    <w:tmpl w:val="CFE4E588"/>
    <w:lvl w:ilvl="0" w:tplc="04090013">
      <w:start w:val="1"/>
      <w:numFmt w:val="upperRoman"/>
      <w:lvlText w:val="%1."/>
      <w:lvlJc w:val="right"/>
      <w:pPr>
        <w:ind w:left="90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C2A080D"/>
    <w:multiLevelType w:val="hybridMultilevel"/>
    <w:tmpl w:val="F3CEB1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5A411AD"/>
    <w:multiLevelType w:val="hybridMultilevel"/>
    <w:tmpl w:val="8D740D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85B46F0"/>
    <w:multiLevelType w:val="hybridMultilevel"/>
    <w:tmpl w:val="5352EE7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958316D"/>
    <w:multiLevelType w:val="multilevel"/>
    <w:tmpl w:val="7F6CD5A6"/>
    <w:lvl w:ilvl="0">
      <w:start w:val="1"/>
      <w:numFmt w:val="upperLetter"/>
      <w:lvlText w:val="%1."/>
      <w:lvlJc w:val="left"/>
      <w:pPr>
        <w:ind w:left="720" w:hanging="360"/>
      </w:pPr>
      <w:rPr>
        <w:rFonts w:hint="default"/>
      </w:rPr>
    </w:lvl>
    <w:lvl w:ilvl="1">
      <w:start w:val="1"/>
      <w:numFmt w:val="decimal"/>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2DF1CEC"/>
    <w:multiLevelType w:val="hybridMultilevel"/>
    <w:tmpl w:val="77CAE04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F40352"/>
    <w:multiLevelType w:val="hybridMultilevel"/>
    <w:tmpl w:val="1D4A042A"/>
    <w:lvl w:ilvl="0" w:tplc="9F3AE7B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nsid w:val="450C10C5"/>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4">
    <w:nsid w:val="46C242D9"/>
    <w:multiLevelType w:val="hybridMultilevel"/>
    <w:tmpl w:val="16D65EAE"/>
    <w:lvl w:ilvl="0" w:tplc="311C488C">
      <w:start w:val="2"/>
      <w:numFmt w:val="upperRoman"/>
      <w:lvlText w:val="%1."/>
      <w:lvlJc w:val="right"/>
      <w:pPr>
        <w:ind w:left="90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C45286"/>
    <w:multiLevelType w:val="hybridMultilevel"/>
    <w:tmpl w:val="D42657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8E640C9"/>
    <w:multiLevelType w:val="hybridMultilevel"/>
    <w:tmpl w:val="273814C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nsid w:val="6A435C83"/>
    <w:multiLevelType w:val="hybridMultilevel"/>
    <w:tmpl w:val="BB1487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774D25AF"/>
    <w:multiLevelType w:val="hybridMultilevel"/>
    <w:tmpl w:val="CA166C44"/>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0"/>
  </w:num>
  <w:num w:numId="2">
    <w:abstractNumId w:val="3"/>
  </w:num>
  <w:num w:numId="3">
    <w:abstractNumId w:val="5"/>
  </w:num>
  <w:num w:numId="4">
    <w:abstractNumId w:val="7"/>
  </w:num>
  <w:num w:numId="5">
    <w:abstractNumId w:val="9"/>
  </w:num>
  <w:num w:numId="6">
    <w:abstractNumId w:val="6"/>
  </w:num>
  <w:num w:numId="7">
    <w:abstractNumId w:val="14"/>
  </w:num>
  <w:num w:numId="8">
    <w:abstractNumId w:val="12"/>
  </w:num>
  <w:num w:numId="9">
    <w:abstractNumId w:val="18"/>
  </w:num>
  <w:num w:numId="10">
    <w:abstractNumId w:val="1"/>
  </w:num>
  <w:num w:numId="11">
    <w:abstractNumId w:val="4"/>
  </w:num>
  <w:num w:numId="12">
    <w:abstractNumId w:val="16"/>
  </w:num>
  <w:num w:numId="13">
    <w:abstractNumId w:val="17"/>
  </w:num>
  <w:num w:numId="14">
    <w:abstractNumId w:val="11"/>
  </w:num>
  <w:num w:numId="15">
    <w:abstractNumId w:val="8"/>
  </w:num>
  <w:num w:numId="16">
    <w:abstractNumId w:val="10"/>
  </w:num>
  <w:num w:numId="17">
    <w:abstractNumId w:val="15"/>
  </w:num>
  <w:num w:numId="18">
    <w:abstractNumId w:val="13"/>
  </w:num>
  <w:num w:numId="19">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GM">
    <w15:presenceInfo w15:providerId="None" w15:userId="AG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9ED"/>
    <w:rsid w:val="00003F18"/>
    <w:rsid w:val="00007B40"/>
    <w:rsid w:val="00010799"/>
    <w:rsid w:val="0001650F"/>
    <w:rsid w:val="00017FDF"/>
    <w:rsid w:val="00023FCE"/>
    <w:rsid w:val="000309DA"/>
    <w:rsid w:val="00061635"/>
    <w:rsid w:val="00061E98"/>
    <w:rsid w:val="00066E1E"/>
    <w:rsid w:val="000715F4"/>
    <w:rsid w:val="00082409"/>
    <w:rsid w:val="00084ADA"/>
    <w:rsid w:val="00087653"/>
    <w:rsid w:val="000A12FC"/>
    <w:rsid w:val="000A4A95"/>
    <w:rsid w:val="000A7DFE"/>
    <w:rsid w:val="000B29AF"/>
    <w:rsid w:val="000B3382"/>
    <w:rsid w:val="000C16B7"/>
    <w:rsid w:val="000C42D4"/>
    <w:rsid w:val="000D09F6"/>
    <w:rsid w:val="000D13A6"/>
    <w:rsid w:val="000D233E"/>
    <w:rsid w:val="000D3024"/>
    <w:rsid w:val="000E15DA"/>
    <w:rsid w:val="000E58F4"/>
    <w:rsid w:val="000F04BA"/>
    <w:rsid w:val="000F134C"/>
    <w:rsid w:val="000F1730"/>
    <w:rsid w:val="000F25EC"/>
    <w:rsid w:val="000F6D6A"/>
    <w:rsid w:val="001025C8"/>
    <w:rsid w:val="00110DF1"/>
    <w:rsid w:val="001252F4"/>
    <w:rsid w:val="00125745"/>
    <w:rsid w:val="001275A9"/>
    <w:rsid w:val="0013201A"/>
    <w:rsid w:val="00133E23"/>
    <w:rsid w:val="00140FF4"/>
    <w:rsid w:val="001434EA"/>
    <w:rsid w:val="00145F4C"/>
    <w:rsid w:val="001546C0"/>
    <w:rsid w:val="00156D3D"/>
    <w:rsid w:val="00164F40"/>
    <w:rsid w:val="001759ED"/>
    <w:rsid w:val="00180261"/>
    <w:rsid w:val="00185831"/>
    <w:rsid w:val="0019257A"/>
    <w:rsid w:val="0019263B"/>
    <w:rsid w:val="00195D02"/>
    <w:rsid w:val="001A3CDE"/>
    <w:rsid w:val="001A7373"/>
    <w:rsid w:val="001B29E5"/>
    <w:rsid w:val="001B2D16"/>
    <w:rsid w:val="001C1B65"/>
    <w:rsid w:val="001C3A91"/>
    <w:rsid w:val="001D19D6"/>
    <w:rsid w:val="001D63CA"/>
    <w:rsid w:val="001E3D0F"/>
    <w:rsid w:val="001E4C63"/>
    <w:rsid w:val="001E5C4D"/>
    <w:rsid w:val="001F0D1D"/>
    <w:rsid w:val="001F21A1"/>
    <w:rsid w:val="001F4B42"/>
    <w:rsid w:val="001F7E54"/>
    <w:rsid w:val="00200E5B"/>
    <w:rsid w:val="002178AD"/>
    <w:rsid w:val="00225E00"/>
    <w:rsid w:val="002368F8"/>
    <w:rsid w:val="002446AC"/>
    <w:rsid w:val="00252991"/>
    <w:rsid w:val="0025468B"/>
    <w:rsid w:val="002569BE"/>
    <w:rsid w:val="002733E2"/>
    <w:rsid w:val="0028726F"/>
    <w:rsid w:val="00287DDA"/>
    <w:rsid w:val="002A5011"/>
    <w:rsid w:val="002D013F"/>
    <w:rsid w:val="002D59A9"/>
    <w:rsid w:val="002D6B98"/>
    <w:rsid w:val="002E2107"/>
    <w:rsid w:val="002E2444"/>
    <w:rsid w:val="002E2F1E"/>
    <w:rsid w:val="002E3B52"/>
    <w:rsid w:val="002E4FDD"/>
    <w:rsid w:val="002E7629"/>
    <w:rsid w:val="002E7757"/>
    <w:rsid w:val="00305CAE"/>
    <w:rsid w:val="00307917"/>
    <w:rsid w:val="00321521"/>
    <w:rsid w:val="00323C61"/>
    <w:rsid w:val="00323EFE"/>
    <w:rsid w:val="0032644F"/>
    <w:rsid w:val="00326F65"/>
    <w:rsid w:val="00332D81"/>
    <w:rsid w:val="003346BB"/>
    <w:rsid w:val="00341CB3"/>
    <w:rsid w:val="0034292F"/>
    <w:rsid w:val="00351FF7"/>
    <w:rsid w:val="00360F60"/>
    <w:rsid w:val="00360FDA"/>
    <w:rsid w:val="00377A90"/>
    <w:rsid w:val="0039325C"/>
    <w:rsid w:val="0039555E"/>
    <w:rsid w:val="00397978"/>
    <w:rsid w:val="003A45D2"/>
    <w:rsid w:val="003A4917"/>
    <w:rsid w:val="003B4448"/>
    <w:rsid w:val="003B5929"/>
    <w:rsid w:val="003B72D4"/>
    <w:rsid w:val="003E1B46"/>
    <w:rsid w:val="003E3C1F"/>
    <w:rsid w:val="003E40D1"/>
    <w:rsid w:val="003F19B3"/>
    <w:rsid w:val="00411116"/>
    <w:rsid w:val="00412207"/>
    <w:rsid w:val="00412FA4"/>
    <w:rsid w:val="00443060"/>
    <w:rsid w:val="00445A5A"/>
    <w:rsid w:val="004615CA"/>
    <w:rsid w:val="00462891"/>
    <w:rsid w:val="00462AC3"/>
    <w:rsid w:val="00462DC0"/>
    <w:rsid w:val="004651E4"/>
    <w:rsid w:val="00465BA8"/>
    <w:rsid w:val="004673F5"/>
    <w:rsid w:val="00470D62"/>
    <w:rsid w:val="00475F97"/>
    <w:rsid w:val="00482664"/>
    <w:rsid w:val="0048597F"/>
    <w:rsid w:val="00487CFC"/>
    <w:rsid w:val="004A4AF5"/>
    <w:rsid w:val="004A6068"/>
    <w:rsid w:val="004A6AA5"/>
    <w:rsid w:val="004B43F2"/>
    <w:rsid w:val="004C14EA"/>
    <w:rsid w:val="004C3667"/>
    <w:rsid w:val="004C5BC6"/>
    <w:rsid w:val="004E31E4"/>
    <w:rsid w:val="004E616B"/>
    <w:rsid w:val="004F2FC0"/>
    <w:rsid w:val="004F5EC6"/>
    <w:rsid w:val="0050172C"/>
    <w:rsid w:val="00503DEF"/>
    <w:rsid w:val="0052144E"/>
    <w:rsid w:val="005232CD"/>
    <w:rsid w:val="00532815"/>
    <w:rsid w:val="005368EE"/>
    <w:rsid w:val="00537C4E"/>
    <w:rsid w:val="00541078"/>
    <w:rsid w:val="005457FA"/>
    <w:rsid w:val="00546DB1"/>
    <w:rsid w:val="00552EE8"/>
    <w:rsid w:val="00556645"/>
    <w:rsid w:val="00556C39"/>
    <w:rsid w:val="005613DF"/>
    <w:rsid w:val="00564454"/>
    <w:rsid w:val="0056544F"/>
    <w:rsid w:val="0057730F"/>
    <w:rsid w:val="00583CDB"/>
    <w:rsid w:val="005A2B79"/>
    <w:rsid w:val="005A4EEE"/>
    <w:rsid w:val="005B2752"/>
    <w:rsid w:val="005B69A0"/>
    <w:rsid w:val="005D3936"/>
    <w:rsid w:val="005E4A11"/>
    <w:rsid w:val="005E4E0E"/>
    <w:rsid w:val="005E61DF"/>
    <w:rsid w:val="005F422B"/>
    <w:rsid w:val="0060434A"/>
    <w:rsid w:val="00606BA5"/>
    <w:rsid w:val="0061510D"/>
    <w:rsid w:val="0061517C"/>
    <w:rsid w:val="00616FEA"/>
    <w:rsid w:val="006238A9"/>
    <w:rsid w:val="006238B9"/>
    <w:rsid w:val="006270FE"/>
    <w:rsid w:val="006371C4"/>
    <w:rsid w:val="006528BE"/>
    <w:rsid w:val="0065294C"/>
    <w:rsid w:val="00653582"/>
    <w:rsid w:val="006738AD"/>
    <w:rsid w:val="00676844"/>
    <w:rsid w:val="006770E8"/>
    <w:rsid w:val="006777D0"/>
    <w:rsid w:val="00682C47"/>
    <w:rsid w:val="00690A8C"/>
    <w:rsid w:val="006A28A9"/>
    <w:rsid w:val="006A46DE"/>
    <w:rsid w:val="006C65AF"/>
    <w:rsid w:val="006C6FAC"/>
    <w:rsid w:val="006D0C89"/>
    <w:rsid w:val="006D2EE2"/>
    <w:rsid w:val="006F64F8"/>
    <w:rsid w:val="007002E6"/>
    <w:rsid w:val="007123B4"/>
    <w:rsid w:val="00714645"/>
    <w:rsid w:val="007168FB"/>
    <w:rsid w:val="00741EBB"/>
    <w:rsid w:val="007422C8"/>
    <w:rsid w:val="00745221"/>
    <w:rsid w:val="007523B8"/>
    <w:rsid w:val="007620E9"/>
    <w:rsid w:val="0076222D"/>
    <w:rsid w:val="00764EE2"/>
    <w:rsid w:val="00765449"/>
    <w:rsid w:val="00767AEC"/>
    <w:rsid w:val="007758CD"/>
    <w:rsid w:val="00786C10"/>
    <w:rsid w:val="0079686A"/>
    <w:rsid w:val="007A0FE1"/>
    <w:rsid w:val="007A6A3B"/>
    <w:rsid w:val="007B136D"/>
    <w:rsid w:val="007C4651"/>
    <w:rsid w:val="007D745D"/>
    <w:rsid w:val="007E3101"/>
    <w:rsid w:val="007E51E3"/>
    <w:rsid w:val="007E5898"/>
    <w:rsid w:val="007F7854"/>
    <w:rsid w:val="00800063"/>
    <w:rsid w:val="00801C97"/>
    <w:rsid w:val="00802321"/>
    <w:rsid w:val="0080244A"/>
    <w:rsid w:val="00803204"/>
    <w:rsid w:val="008043DE"/>
    <w:rsid w:val="00814351"/>
    <w:rsid w:val="00815F16"/>
    <w:rsid w:val="008326C4"/>
    <w:rsid w:val="00832EA2"/>
    <w:rsid w:val="00834B9B"/>
    <w:rsid w:val="00834E00"/>
    <w:rsid w:val="00837953"/>
    <w:rsid w:val="008410B6"/>
    <w:rsid w:val="00843795"/>
    <w:rsid w:val="00846106"/>
    <w:rsid w:val="008531E6"/>
    <w:rsid w:val="008617C9"/>
    <w:rsid w:val="00863448"/>
    <w:rsid w:val="00866462"/>
    <w:rsid w:val="008737E2"/>
    <w:rsid w:val="00874A1F"/>
    <w:rsid w:val="008816E4"/>
    <w:rsid w:val="00886B2D"/>
    <w:rsid w:val="008A3274"/>
    <w:rsid w:val="008A39F9"/>
    <w:rsid w:val="008A4310"/>
    <w:rsid w:val="008B4623"/>
    <w:rsid w:val="008B59AB"/>
    <w:rsid w:val="008C1FB3"/>
    <w:rsid w:val="008C74A3"/>
    <w:rsid w:val="008E1A43"/>
    <w:rsid w:val="008E595A"/>
    <w:rsid w:val="008F5791"/>
    <w:rsid w:val="008F73C7"/>
    <w:rsid w:val="009108E9"/>
    <w:rsid w:val="00932E70"/>
    <w:rsid w:val="009467C1"/>
    <w:rsid w:val="00947CB6"/>
    <w:rsid w:val="00954E83"/>
    <w:rsid w:val="00956E38"/>
    <w:rsid w:val="00973F34"/>
    <w:rsid w:val="009765F9"/>
    <w:rsid w:val="00976EA6"/>
    <w:rsid w:val="0098275E"/>
    <w:rsid w:val="00984CC3"/>
    <w:rsid w:val="00995543"/>
    <w:rsid w:val="0099664D"/>
    <w:rsid w:val="00997A4A"/>
    <w:rsid w:val="009A71AF"/>
    <w:rsid w:val="009B0A19"/>
    <w:rsid w:val="009B10A2"/>
    <w:rsid w:val="009D4660"/>
    <w:rsid w:val="009D5304"/>
    <w:rsid w:val="009E02FE"/>
    <w:rsid w:val="009E70A6"/>
    <w:rsid w:val="009E767C"/>
    <w:rsid w:val="009F169C"/>
    <w:rsid w:val="009F1F35"/>
    <w:rsid w:val="009F3F61"/>
    <w:rsid w:val="00A00FD7"/>
    <w:rsid w:val="00A0235E"/>
    <w:rsid w:val="00A22B9F"/>
    <w:rsid w:val="00A37FAF"/>
    <w:rsid w:val="00A41936"/>
    <w:rsid w:val="00A435AB"/>
    <w:rsid w:val="00A5231F"/>
    <w:rsid w:val="00A555BC"/>
    <w:rsid w:val="00A56135"/>
    <w:rsid w:val="00A56704"/>
    <w:rsid w:val="00A62C85"/>
    <w:rsid w:val="00A75742"/>
    <w:rsid w:val="00A828F7"/>
    <w:rsid w:val="00A920E7"/>
    <w:rsid w:val="00A979F5"/>
    <w:rsid w:val="00AA19F4"/>
    <w:rsid w:val="00AA3E57"/>
    <w:rsid w:val="00AB08B3"/>
    <w:rsid w:val="00AC134A"/>
    <w:rsid w:val="00AC3F1D"/>
    <w:rsid w:val="00AD5FAA"/>
    <w:rsid w:val="00AE2133"/>
    <w:rsid w:val="00AE54E6"/>
    <w:rsid w:val="00AE5EE8"/>
    <w:rsid w:val="00AF131F"/>
    <w:rsid w:val="00B02B07"/>
    <w:rsid w:val="00B05619"/>
    <w:rsid w:val="00B107A0"/>
    <w:rsid w:val="00B12062"/>
    <w:rsid w:val="00B22ECE"/>
    <w:rsid w:val="00B32D83"/>
    <w:rsid w:val="00B33704"/>
    <w:rsid w:val="00B34358"/>
    <w:rsid w:val="00B41E3E"/>
    <w:rsid w:val="00B44034"/>
    <w:rsid w:val="00B52973"/>
    <w:rsid w:val="00B66EE5"/>
    <w:rsid w:val="00B73514"/>
    <w:rsid w:val="00B817B2"/>
    <w:rsid w:val="00B83200"/>
    <w:rsid w:val="00B86540"/>
    <w:rsid w:val="00B8792A"/>
    <w:rsid w:val="00B96678"/>
    <w:rsid w:val="00BA02E7"/>
    <w:rsid w:val="00BA22C1"/>
    <w:rsid w:val="00BA3017"/>
    <w:rsid w:val="00BA7C51"/>
    <w:rsid w:val="00BB2978"/>
    <w:rsid w:val="00BD7882"/>
    <w:rsid w:val="00BE171B"/>
    <w:rsid w:val="00BE3B3B"/>
    <w:rsid w:val="00BE404B"/>
    <w:rsid w:val="00BF1990"/>
    <w:rsid w:val="00C04DE6"/>
    <w:rsid w:val="00C05F80"/>
    <w:rsid w:val="00C06F51"/>
    <w:rsid w:val="00C128C9"/>
    <w:rsid w:val="00C24DE4"/>
    <w:rsid w:val="00C25D2F"/>
    <w:rsid w:val="00C316D5"/>
    <w:rsid w:val="00C31C8D"/>
    <w:rsid w:val="00C3251A"/>
    <w:rsid w:val="00C364D5"/>
    <w:rsid w:val="00C52038"/>
    <w:rsid w:val="00C57E26"/>
    <w:rsid w:val="00C65686"/>
    <w:rsid w:val="00C70FA1"/>
    <w:rsid w:val="00C72C5B"/>
    <w:rsid w:val="00C74DE1"/>
    <w:rsid w:val="00C764FB"/>
    <w:rsid w:val="00C765C5"/>
    <w:rsid w:val="00C8194B"/>
    <w:rsid w:val="00C86492"/>
    <w:rsid w:val="00C866FD"/>
    <w:rsid w:val="00C9597E"/>
    <w:rsid w:val="00C97249"/>
    <w:rsid w:val="00C979B5"/>
    <w:rsid w:val="00CA3479"/>
    <w:rsid w:val="00CA4B99"/>
    <w:rsid w:val="00CB0845"/>
    <w:rsid w:val="00CB3055"/>
    <w:rsid w:val="00CB5897"/>
    <w:rsid w:val="00CC3CA7"/>
    <w:rsid w:val="00CE09C9"/>
    <w:rsid w:val="00CE4A22"/>
    <w:rsid w:val="00D01427"/>
    <w:rsid w:val="00D31451"/>
    <w:rsid w:val="00D55FC7"/>
    <w:rsid w:val="00D57B8D"/>
    <w:rsid w:val="00D62AD7"/>
    <w:rsid w:val="00D637A9"/>
    <w:rsid w:val="00D67F13"/>
    <w:rsid w:val="00D82BCC"/>
    <w:rsid w:val="00D872ED"/>
    <w:rsid w:val="00D92F39"/>
    <w:rsid w:val="00DB294B"/>
    <w:rsid w:val="00DC19EB"/>
    <w:rsid w:val="00DC5FDD"/>
    <w:rsid w:val="00DC7175"/>
    <w:rsid w:val="00DD0A7C"/>
    <w:rsid w:val="00DD120E"/>
    <w:rsid w:val="00DD7079"/>
    <w:rsid w:val="00DE5808"/>
    <w:rsid w:val="00E12BF8"/>
    <w:rsid w:val="00E169BC"/>
    <w:rsid w:val="00E25144"/>
    <w:rsid w:val="00E26D27"/>
    <w:rsid w:val="00E343EF"/>
    <w:rsid w:val="00E347BB"/>
    <w:rsid w:val="00E52568"/>
    <w:rsid w:val="00E53770"/>
    <w:rsid w:val="00E61479"/>
    <w:rsid w:val="00E72BC1"/>
    <w:rsid w:val="00E865B3"/>
    <w:rsid w:val="00EA5460"/>
    <w:rsid w:val="00EB4AC2"/>
    <w:rsid w:val="00EC1CED"/>
    <w:rsid w:val="00EC2010"/>
    <w:rsid w:val="00EC4C98"/>
    <w:rsid w:val="00ED44CD"/>
    <w:rsid w:val="00ED7D54"/>
    <w:rsid w:val="00EE0A93"/>
    <w:rsid w:val="00EE14D5"/>
    <w:rsid w:val="00EE5E24"/>
    <w:rsid w:val="00EF1864"/>
    <w:rsid w:val="00F027FA"/>
    <w:rsid w:val="00F113CD"/>
    <w:rsid w:val="00F1481D"/>
    <w:rsid w:val="00F21700"/>
    <w:rsid w:val="00F24C07"/>
    <w:rsid w:val="00F32C33"/>
    <w:rsid w:val="00F414A5"/>
    <w:rsid w:val="00F471F9"/>
    <w:rsid w:val="00F47936"/>
    <w:rsid w:val="00F62680"/>
    <w:rsid w:val="00F71E5B"/>
    <w:rsid w:val="00F74B9D"/>
    <w:rsid w:val="00F77169"/>
    <w:rsid w:val="00F8121E"/>
    <w:rsid w:val="00F82B2F"/>
    <w:rsid w:val="00F9291F"/>
    <w:rsid w:val="00F93663"/>
    <w:rsid w:val="00F948C5"/>
    <w:rsid w:val="00FA0F9E"/>
    <w:rsid w:val="00FA1DBB"/>
    <w:rsid w:val="00FA6810"/>
    <w:rsid w:val="00FB078D"/>
    <w:rsid w:val="00FB15CE"/>
    <w:rsid w:val="00FB6E9F"/>
    <w:rsid w:val="00FC217C"/>
    <w:rsid w:val="00FD12CB"/>
    <w:rsid w:val="00FD5004"/>
    <w:rsid w:val="00FD6C0D"/>
    <w:rsid w:val="00FE20C5"/>
    <w:rsid w:val="00FF0190"/>
    <w:rsid w:val="00FF5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42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23EFE"/>
    <w:rPr>
      <w:b/>
      <w:bCs/>
    </w:rPr>
  </w:style>
  <w:style w:type="paragraph" w:styleId="ListParagraph">
    <w:name w:val="List Paragraph"/>
    <w:basedOn w:val="Normal"/>
    <w:uiPriority w:val="1"/>
    <w:qFormat/>
    <w:rsid w:val="00323EFE"/>
    <w:pPr>
      <w:ind w:left="720"/>
      <w:contextualSpacing/>
    </w:pPr>
  </w:style>
  <w:style w:type="paragraph" w:styleId="BalloonText">
    <w:name w:val="Balloon Text"/>
    <w:basedOn w:val="Normal"/>
    <w:link w:val="BalloonTextChar"/>
    <w:uiPriority w:val="99"/>
    <w:semiHidden/>
    <w:unhideWhenUsed/>
    <w:rsid w:val="0019263B"/>
    <w:rPr>
      <w:rFonts w:ascii="Tahoma" w:hAnsi="Tahoma" w:cs="Tahoma"/>
      <w:sz w:val="16"/>
      <w:szCs w:val="16"/>
    </w:rPr>
  </w:style>
  <w:style w:type="character" w:customStyle="1" w:styleId="BalloonTextChar">
    <w:name w:val="Balloon Text Char"/>
    <w:basedOn w:val="DefaultParagraphFont"/>
    <w:link w:val="BalloonText"/>
    <w:uiPriority w:val="99"/>
    <w:semiHidden/>
    <w:rsid w:val="0019263B"/>
    <w:rPr>
      <w:rFonts w:ascii="Tahoma" w:hAnsi="Tahoma" w:cs="Tahoma"/>
      <w:sz w:val="16"/>
      <w:szCs w:val="16"/>
    </w:rPr>
  </w:style>
  <w:style w:type="paragraph" w:styleId="Header">
    <w:name w:val="header"/>
    <w:basedOn w:val="Normal"/>
    <w:link w:val="HeaderChar"/>
    <w:uiPriority w:val="99"/>
    <w:unhideWhenUsed/>
    <w:rsid w:val="002E3B52"/>
    <w:pPr>
      <w:tabs>
        <w:tab w:val="center" w:pos="4680"/>
        <w:tab w:val="right" w:pos="9360"/>
      </w:tabs>
    </w:pPr>
  </w:style>
  <w:style w:type="character" w:customStyle="1" w:styleId="HeaderChar">
    <w:name w:val="Header Char"/>
    <w:basedOn w:val="DefaultParagraphFont"/>
    <w:link w:val="Header"/>
    <w:uiPriority w:val="99"/>
    <w:rsid w:val="002E3B52"/>
  </w:style>
  <w:style w:type="paragraph" w:styleId="Footer">
    <w:name w:val="footer"/>
    <w:basedOn w:val="Normal"/>
    <w:link w:val="FooterChar"/>
    <w:uiPriority w:val="99"/>
    <w:unhideWhenUsed/>
    <w:rsid w:val="002E3B52"/>
    <w:pPr>
      <w:tabs>
        <w:tab w:val="center" w:pos="4680"/>
        <w:tab w:val="right" w:pos="9360"/>
      </w:tabs>
    </w:pPr>
  </w:style>
  <w:style w:type="character" w:customStyle="1" w:styleId="FooterChar">
    <w:name w:val="Footer Char"/>
    <w:basedOn w:val="DefaultParagraphFont"/>
    <w:link w:val="Footer"/>
    <w:uiPriority w:val="99"/>
    <w:rsid w:val="002E3B52"/>
  </w:style>
  <w:style w:type="table" w:styleId="TableGrid">
    <w:name w:val="Table Grid"/>
    <w:basedOn w:val="TableNormal"/>
    <w:uiPriority w:val="59"/>
    <w:rsid w:val="0061517C"/>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5E00"/>
    <w:rPr>
      <w:color w:val="005C72"/>
      <w:u w:val="single"/>
    </w:rPr>
  </w:style>
  <w:style w:type="character" w:customStyle="1" w:styleId="ptext-5800-53">
    <w:name w:val="ptext-5800-53"/>
    <w:basedOn w:val="DefaultParagraphFont"/>
    <w:rsid w:val="00225E00"/>
  </w:style>
  <w:style w:type="character" w:styleId="FollowedHyperlink">
    <w:name w:val="FollowedHyperlink"/>
    <w:basedOn w:val="DefaultParagraphFont"/>
    <w:uiPriority w:val="99"/>
    <w:semiHidden/>
    <w:unhideWhenUsed/>
    <w:rsid w:val="00462891"/>
    <w:rPr>
      <w:color w:val="800080" w:themeColor="followedHyperlink"/>
      <w:u w:val="single"/>
    </w:rPr>
  </w:style>
  <w:style w:type="paragraph" w:styleId="NoSpacing">
    <w:name w:val="No Spacing"/>
    <w:uiPriority w:val="1"/>
    <w:qFormat/>
    <w:rsid w:val="00C72C5B"/>
    <w:rPr>
      <w:rFonts w:asciiTheme="minorHAnsi" w:eastAsiaTheme="minorEastAsia" w:hAnsiTheme="minorHAnsi"/>
      <w:sz w:val="22"/>
    </w:rPr>
  </w:style>
  <w:style w:type="character" w:styleId="PlaceholderText">
    <w:name w:val="Placeholder Text"/>
    <w:basedOn w:val="DefaultParagraphFont"/>
    <w:uiPriority w:val="99"/>
    <w:semiHidden/>
    <w:rsid w:val="00A920E7"/>
    <w:rPr>
      <w:color w:val="808080"/>
    </w:rPr>
  </w:style>
  <w:style w:type="character" w:styleId="CommentReference">
    <w:name w:val="annotation reference"/>
    <w:basedOn w:val="DefaultParagraphFont"/>
    <w:uiPriority w:val="99"/>
    <w:semiHidden/>
    <w:unhideWhenUsed/>
    <w:rsid w:val="00CB5897"/>
    <w:rPr>
      <w:sz w:val="16"/>
      <w:szCs w:val="16"/>
    </w:rPr>
  </w:style>
  <w:style w:type="paragraph" w:styleId="CommentText">
    <w:name w:val="annotation text"/>
    <w:basedOn w:val="Normal"/>
    <w:link w:val="CommentTextChar"/>
    <w:uiPriority w:val="99"/>
    <w:unhideWhenUsed/>
    <w:rsid w:val="00CB5897"/>
    <w:rPr>
      <w:sz w:val="20"/>
      <w:szCs w:val="20"/>
    </w:rPr>
  </w:style>
  <w:style w:type="character" w:customStyle="1" w:styleId="CommentTextChar">
    <w:name w:val="Comment Text Char"/>
    <w:basedOn w:val="DefaultParagraphFont"/>
    <w:link w:val="CommentText"/>
    <w:uiPriority w:val="99"/>
    <w:rsid w:val="00CB5897"/>
    <w:rPr>
      <w:sz w:val="20"/>
      <w:szCs w:val="20"/>
    </w:rPr>
  </w:style>
  <w:style w:type="paragraph" w:styleId="CommentSubject">
    <w:name w:val="annotation subject"/>
    <w:basedOn w:val="CommentText"/>
    <w:next w:val="CommentText"/>
    <w:link w:val="CommentSubjectChar"/>
    <w:uiPriority w:val="99"/>
    <w:semiHidden/>
    <w:unhideWhenUsed/>
    <w:rsid w:val="00CB5897"/>
    <w:rPr>
      <w:b/>
      <w:bCs/>
    </w:rPr>
  </w:style>
  <w:style w:type="character" w:customStyle="1" w:styleId="CommentSubjectChar">
    <w:name w:val="Comment Subject Char"/>
    <w:basedOn w:val="CommentTextChar"/>
    <w:link w:val="CommentSubject"/>
    <w:uiPriority w:val="99"/>
    <w:semiHidden/>
    <w:rsid w:val="00CB5897"/>
    <w:rPr>
      <w:b/>
      <w:bCs/>
      <w:sz w:val="20"/>
      <w:szCs w:val="20"/>
    </w:rPr>
  </w:style>
  <w:style w:type="character" w:customStyle="1" w:styleId="apple-converted-space">
    <w:name w:val="apple-converted-space"/>
    <w:basedOn w:val="DefaultParagraphFont"/>
    <w:rsid w:val="00DD7079"/>
  </w:style>
  <w:style w:type="paragraph" w:styleId="NormalWeb">
    <w:name w:val="Normal (Web)"/>
    <w:basedOn w:val="Normal"/>
    <w:semiHidden/>
    <w:unhideWhenUsed/>
    <w:rsid w:val="005A4EEE"/>
    <w:pPr>
      <w:spacing w:before="100" w:beforeAutospacing="1" w:after="100" w:afterAutospacing="1"/>
    </w:pPr>
    <w:rPr>
      <w:rFonts w:eastAsia="Times New Roman" w:cs="Times New Roman"/>
      <w:szCs w:val="24"/>
    </w:rPr>
  </w:style>
  <w:style w:type="paragraph" w:styleId="Revision">
    <w:name w:val="Revision"/>
    <w:hidden/>
    <w:uiPriority w:val="99"/>
    <w:semiHidden/>
    <w:rsid w:val="00084A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23EFE"/>
    <w:rPr>
      <w:b/>
      <w:bCs/>
    </w:rPr>
  </w:style>
  <w:style w:type="paragraph" w:styleId="ListParagraph">
    <w:name w:val="List Paragraph"/>
    <w:basedOn w:val="Normal"/>
    <w:uiPriority w:val="1"/>
    <w:qFormat/>
    <w:rsid w:val="00323EFE"/>
    <w:pPr>
      <w:ind w:left="720"/>
      <w:contextualSpacing/>
    </w:pPr>
  </w:style>
  <w:style w:type="paragraph" w:styleId="BalloonText">
    <w:name w:val="Balloon Text"/>
    <w:basedOn w:val="Normal"/>
    <w:link w:val="BalloonTextChar"/>
    <w:uiPriority w:val="99"/>
    <w:semiHidden/>
    <w:unhideWhenUsed/>
    <w:rsid w:val="0019263B"/>
    <w:rPr>
      <w:rFonts w:ascii="Tahoma" w:hAnsi="Tahoma" w:cs="Tahoma"/>
      <w:sz w:val="16"/>
      <w:szCs w:val="16"/>
    </w:rPr>
  </w:style>
  <w:style w:type="character" w:customStyle="1" w:styleId="BalloonTextChar">
    <w:name w:val="Balloon Text Char"/>
    <w:basedOn w:val="DefaultParagraphFont"/>
    <w:link w:val="BalloonText"/>
    <w:uiPriority w:val="99"/>
    <w:semiHidden/>
    <w:rsid w:val="0019263B"/>
    <w:rPr>
      <w:rFonts w:ascii="Tahoma" w:hAnsi="Tahoma" w:cs="Tahoma"/>
      <w:sz w:val="16"/>
      <w:szCs w:val="16"/>
    </w:rPr>
  </w:style>
  <w:style w:type="paragraph" w:styleId="Header">
    <w:name w:val="header"/>
    <w:basedOn w:val="Normal"/>
    <w:link w:val="HeaderChar"/>
    <w:uiPriority w:val="99"/>
    <w:unhideWhenUsed/>
    <w:rsid w:val="002E3B52"/>
    <w:pPr>
      <w:tabs>
        <w:tab w:val="center" w:pos="4680"/>
        <w:tab w:val="right" w:pos="9360"/>
      </w:tabs>
    </w:pPr>
  </w:style>
  <w:style w:type="character" w:customStyle="1" w:styleId="HeaderChar">
    <w:name w:val="Header Char"/>
    <w:basedOn w:val="DefaultParagraphFont"/>
    <w:link w:val="Header"/>
    <w:uiPriority w:val="99"/>
    <w:rsid w:val="002E3B52"/>
  </w:style>
  <w:style w:type="paragraph" w:styleId="Footer">
    <w:name w:val="footer"/>
    <w:basedOn w:val="Normal"/>
    <w:link w:val="FooterChar"/>
    <w:uiPriority w:val="99"/>
    <w:unhideWhenUsed/>
    <w:rsid w:val="002E3B52"/>
    <w:pPr>
      <w:tabs>
        <w:tab w:val="center" w:pos="4680"/>
        <w:tab w:val="right" w:pos="9360"/>
      </w:tabs>
    </w:pPr>
  </w:style>
  <w:style w:type="character" w:customStyle="1" w:styleId="FooterChar">
    <w:name w:val="Footer Char"/>
    <w:basedOn w:val="DefaultParagraphFont"/>
    <w:link w:val="Footer"/>
    <w:uiPriority w:val="99"/>
    <w:rsid w:val="002E3B52"/>
  </w:style>
  <w:style w:type="table" w:styleId="TableGrid">
    <w:name w:val="Table Grid"/>
    <w:basedOn w:val="TableNormal"/>
    <w:uiPriority w:val="59"/>
    <w:rsid w:val="0061517C"/>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5E00"/>
    <w:rPr>
      <w:color w:val="005C72"/>
      <w:u w:val="single"/>
    </w:rPr>
  </w:style>
  <w:style w:type="character" w:customStyle="1" w:styleId="ptext-5800-53">
    <w:name w:val="ptext-5800-53"/>
    <w:basedOn w:val="DefaultParagraphFont"/>
    <w:rsid w:val="00225E00"/>
  </w:style>
  <w:style w:type="character" w:styleId="FollowedHyperlink">
    <w:name w:val="FollowedHyperlink"/>
    <w:basedOn w:val="DefaultParagraphFont"/>
    <w:uiPriority w:val="99"/>
    <w:semiHidden/>
    <w:unhideWhenUsed/>
    <w:rsid w:val="00462891"/>
    <w:rPr>
      <w:color w:val="800080" w:themeColor="followedHyperlink"/>
      <w:u w:val="single"/>
    </w:rPr>
  </w:style>
  <w:style w:type="paragraph" w:styleId="NoSpacing">
    <w:name w:val="No Spacing"/>
    <w:uiPriority w:val="1"/>
    <w:qFormat/>
    <w:rsid w:val="00C72C5B"/>
    <w:rPr>
      <w:rFonts w:asciiTheme="minorHAnsi" w:eastAsiaTheme="minorEastAsia" w:hAnsiTheme="minorHAnsi"/>
      <w:sz w:val="22"/>
    </w:rPr>
  </w:style>
  <w:style w:type="character" w:styleId="PlaceholderText">
    <w:name w:val="Placeholder Text"/>
    <w:basedOn w:val="DefaultParagraphFont"/>
    <w:uiPriority w:val="99"/>
    <w:semiHidden/>
    <w:rsid w:val="00A920E7"/>
    <w:rPr>
      <w:color w:val="808080"/>
    </w:rPr>
  </w:style>
  <w:style w:type="character" w:styleId="CommentReference">
    <w:name w:val="annotation reference"/>
    <w:basedOn w:val="DefaultParagraphFont"/>
    <w:uiPriority w:val="99"/>
    <w:semiHidden/>
    <w:unhideWhenUsed/>
    <w:rsid w:val="00CB5897"/>
    <w:rPr>
      <w:sz w:val="16"/>
      <w:szCs w:val="16"/>
    </w:rPr>
  </w:style>
  <w:style w:type="paragraph" w:styleId="CommentText">
    <w:name w:val="annotation text"/>
    <w:basedOn w:val="Normal"/>
    <w:link w:val="CommentTextChar"/>
    <w:uiPriority w:val="99"/>
    <w:unhideWhenUsed/>
    <w:rsid w:val="00CB5897"/>
    <w:rPr>
      <w:sz w:val="20"/>
      <w:szCs w:val="20"/>
    </w:rPr>
  </w:style>
  <w:style w:type="character" w:customStyle="1" w:styleId="CommentTextChar">
    <w:name w:val="Comment Text Char"/>
    <w:basedOn w:val="DefaultParagraphFont"/>
    <w:link w:val="CommentText"/>
    <w:uiPriority w:val="99"/>
    <w:rsid w:val="00CB5897"/>
    <w:rPr>
      <w:sz w:val="20"/>
      <w:szCs w:val="20"/>
    </w:rPr>
  </w:style>
  <w:style w:type="paragraph" w:styleId="CommentSubject">
    <w:name w:val="annotation subject"/>
    <w:basedOn w:val="CommentText"/>
    <w:next w:val="CommentText"/>
    <w:link w:val="CommentSubjectChar"/>
    <w:uiPriority w:val="99"/>
    <w:semiHidden/>
    <w:unhideWhenUsed/>
    <w:rsid w:val="00CB5897"/>
    <w:rPr>
      <w:b/>
      <w:bCs/>
    </w:rPr>
  </w:style>
  <w:style w:type="character" w:customStyle="1" w:styleId="CommentSubjectChar">
    <w:name w:val="Comment Subject Char"/>
    <w:basedOn w:val="CommentTextChar"/>
    <w:link w:val="CommentSubject"/>
    <w:uiPriority w:val="99"/>
    <w:semiHidden/>
    <w:rsid w:val="00CB5897"/>
    <w:rPr>
      <w:b/>
      <w:bCs/>
      <w:sz w:val="20"/>
      <w:szCs w:val="20"/>
    </w:rPr>
  </w:style>
  <w:style w:type="character" w:customStyle="1" w:styleId="apple-converted-space">
    <w:name w:val="apple-converted-space"/>
    <w:basedOn w:val="DefaultParagraphFont"/>
    <w:rsid w:val="00DD7079"/>
  </w:style>
  <w:style w:type="paragraph" w:styleId="NormalWeb">
    <w:name w:val="Normal (Web)"/>
    <w:basedOn w:val="Normal"/>
    <w:semiHidden/>
    <w:unhideWhenUsed/>
    <w:rsid w:val="005A4EEE"/>
    <w:pPr>
      <w:spacing w:before="100" w:beforeAutospacing="1" w:after="100" w:afterAutospacing="1"/>
    </w:pPr>
    <w:rPr>
      <w:rFonts w:eastAsia="Times New Roman" w:cs="Times New Roman"/>
      <w:szCs w:val="24"/>
    </w:rPr>
  </w:style>
  <w:style w:type="paragraph" w:styleId="Revision">
    <w:name w:val="Revision"/>
    <w:hidden/>
    <w:uiPriority w:val="99"/>
    <w:semiHidden/>
    <w:rsid w:val="00084A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10585">
      <w:bodyDiv w:val="1"/>
      <w:marLeft w:val="0"/>
      <w:marRight w:val="0"/>
      <w:marTop w:val="0"/>
      <w:marBottom w:val="0"/>
      <w:divBdr>
        <w:top w:val="none" w:sz="0" w:space="0" w:color="auto"/>
        <w:left w:val="none" w:sz="0" w:space="0" w:color="auto"/>
        <w:bottom w:val="none" w:sz="0" w:space="0" w:color="auto"/>
        <w:right w:val="none" w:sz="0" w:space="0" w:color="auto"/>
      </w:divBdr>
      <w:divsChild>
        <w:div w:id="557325928">
          <w:marLeft w:val="0"/>
          <w:marRight w:val="0"/>
          <w:marTop w:val="300"/>
          <w:marBottom w:val="0"/>
          <w:divBdr>
            <w:top w:val="none" w:sz="0" w:space="0" w:color="auto"/>
            <w:left w:val="none" w:sz="0" w:space="0" w:color="auto"/>
            <w:bottom w:val="none" w:sz="0" w:space="0" w:color="auto"/>
            <w:right w:val="none" w:sz="0" w:space="0" w:color="auto"/>
          </w:divBdr>
          <w:divsChild>
            <w:div w:id="778794483">
              <w:marLeft w:val="150"/>
              <w:marRight w:val="150"/>
              <w:marTop w:val="0"/>
              <w:marBottom w:val="300"/>
              <w:divBdr>
                <w:top w:val="none" w:sz="0" w:space="0" w:color="auto"/>
                <w:left w:val="none" w:sz="0" w:space="0" w:color="auto"/>
                <w:bottom w:val="none" w:sz="0" w:space="0" w:color="auto"/>
                <w:right w:val="none" w:sz="0" w:space="0" w:color="auto"/>
              </w:divBdr>
              <w:divsChild>
                <w:div w:id="1675495386">
                  <w:marLeft w:val="150"/>
                  <w:marRight w:val="375"/>
                  <w:marTop w:val="0"/>
                  <w:marBottom w:val="0"/>
                  <w:divBdr>
                    <w:top w:val="none" w:sz="0" w:space="0" w:color="auto"/>
                    <w:left w:val="none" w:sz="0" w:space="0" w:color="auto"/>
                    <w:bottom w:val="none" w:sz="0" w:space="0" w:color="auto"/>
                    <w:right w:val="none" w:sz="0" w:space="0" w:color="auto"/>
                  </w:divBdr>
                  <w:divsChild>
                    <w:div w:id="1159031571">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12217107">
      <w:bodyDiv w:val="1"/>
      <w:marLeft w:val="0"/>
      <w:marRight w:val="0"/>
      <w:marTop w:val="0"/>
      <w:marBottom w:val="0"/>
      <w:divBdr>
        <w:top w:val="none" w:sz="0" w:space="0" w:color="auto"/>
        <w:left w:val="none" w:sz="0" w:space="0" w:color="auto"/>
        <w:bottom w:val="none" w:sz="0" w:space="0" w:color="auto"/>
        <w:right w:val="none" w:sz="0" w:space="0" w:color="auto"/>
      </w:divBdr>
    </w:div>
    <w:div w:id="256523631">
      <w:bodyDiv w:val="1"/>
      <w:marLeft w:val="0"/>
      <w:marRight w:val="0"/>
      <w:marTop w:val="0"/>
      <w:marBottom w:val="0"/>
      <w:divBdr>
        <w:top w:val="none" w:sz="0" w:space="0" w:color="auto"/>
        <w:left w:val="none" w:sz="0" w:space="0" w:color="auto"/>
        <w:bottom w:val="none" w:sz="0" w:space="0" w:color="auto"/>
        <w:right w:val="none" w:sz="0" w:space="0" w:color="auto"/>
      </w:divBdr>
      <w:divsChild>
        <w:div w:id="316036773">
          <w:marLeft w:val="0"/>
          <w:marRight w:val="0"/>
          <w:marTop w:val="300"/>
          <w:marBottom w:val="0"/>
          <w:divBdr>
            <w:top w:val="none" w:sz="0" w:space="0" w:color="auto"/>
            <w:left w:val="none" w:sz="0" w:space="0" w:color="auto"/>
            <w:bottom w:val="none" w:sz="0" w:space="0" w:color="auto"/>
            <w:right w:val="none" w:sz="0" w:space="0" w:color="auto"/>
          </w:divBdr>
          <w:divsChild>
            <w:div w:id="1136216990">
              <w:marLeft w:val="150"/>
              <w:marRight w:val="150"/>
              <w:marTop w:val="0"/>
              <w:marBottom w:val="300"/>
              <w:divBdr>
                <w:top w:val="none" w:sz="0" w:space="0" w:color="auto"/>
                <w:left w:val="none" w:sz="0" w:space="0" w:color="auto"/>
                <w:bottom w:val="none" w:sz="0" w:space="0" w:color="auto"/>
                <w:right w:val="none" w:sz="0" w:space="0" w:color="auto"/>
              </w:divBdr>
              <w:divsChild>
                <w:div w:id="815800734">
                  <w:marLeft w:val="150"/>
                  <w:marRight w:val="375"/>
                  <w:marTop w:val="0"/>
                  <w:marBottom w:val="0"/>
                  <w:divBdr>
                    <w:top w:val="none" w:sz="0" w:space="0" w:color="auto"/>
                    <w:left w:val="none" w:sz="0" w:space="0" w:color="auto"/>
                    <w:bottom w:val="none" w:sz="0" w:space="0" w:color="auto"/>
                    <w:right w:val="none" w:sz="0" w:space="0" w:color="auto"/>
                  </w:divBdr>
                  <w:divsChild>
                    <w:div w:id="1951275668">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399796236">
      <w:bodyDiv w:val="1"/>
      <w:marLeft w:val="0"/>
      <w:marRight w:val="0"/>
      <w:marTop w:val="0"/>
      <w:marBottom w:val="0"/>
      <w:divBdr>
        <w:top w:val="none" w:sz="0" w:space="0" w:color="auto"/>
        <w:left w:val="none" w:sz="0" w:space="0" w:color="auto"/>
        <w:bottom w:val="none" w:sz="0" w:space="0" w:color="auto"/>
        <w:right w:val="none" w:sz="0" w:space="0" w:color="auto"/>
      </w:divBdr>
      <w:divsChild>
        <w:div w:id="1274555279">
          <w:marLeft w:val="0"/>
          <w:marRight w:val="0"/>
          <w:marTop w:val="300"/>
          <w:marBottom w:val="0"/>
          <w:divBdr>
            <w:top w:val="none" w:sz="0" w:space="0" w:color="auto"/>
            <w:left w:val="none" w:sz="0" w:space="0" w:color="auto"/>
            <w:bottom w:val="none" w:sz="0" w:space="0" w:color="auto"/>
            <w:right w:val="none" w:sz="0" w:space="0" w:color="auto"/>
          </w:divBdr>
          <w:divsChild>
            <w:div w:id="2106611273">
              <w:marLeft w:val="150"/>
              <w:marRight w:val="150"/>
              <w:marTop w:val="0"/>
              <w:marBottom w:val="300"/>
              <w:divBdr>
                <w:top w:val="none" w:sz="0" w:space="0" w:color="auto"/>
                <w:left w:val="none" w:sz="0" w:space="0" w:color="auto"/>
                <w:bottom w:val="none" w:sz="0" w:space="0" w:color="auto"/>
                <w:right w:val="none" w:sz="0" w:space="0" w:color="auto"/>
              </w:divBdr>
              <w:divsChild>
                <w:div w:id="1248686401">
                  <w:marLeft w:val="150"/>
                  <w:marRight w:val="375"/>
                  <w:marTop w:val="0"/>
                  <w:marBottom w:val="0"/>
                  <w:divBdr>
                    <w:top w:val="none" w:sz="0" w:space="0" w:color="auto"/>
                    <w:left w:val="none" w:sz="0" w:space="0" w:color="auto"/>
                    <w:bottom w:val="none" w:sz="0" w:space="0" w:color="auto"/>
                    <w:right w:val="none" w:sz="0" w:space="0" w:color="auto"/>
                  </w:divBdr>
                  <w:divsChild>
                    <w:div w:id="646669694">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409081891">
      <w:bodyDiv w:val="1"/>
      <w:marLeft w:val="0"/>
      <w:marRight w:val="0"/>
      <w:marTop w:val="0"/>
      <w:marBottom w:val="0"/>
      <w:divBdr>
        <w:top w:val="none" w:sz="0" w:space="0" w:color="auto"/>
        <w:left w:val="none" w:sz="0" w:space="0" w:color="auto"/>
        <w:bottom w:val="none" w:sz="0" w:space="0" w:color="auto"/>
        <w:right w:val="none" w:sz="0" w:space="0" w:color="auto"/>
      </w:divBdr>
      <w:divsChild>
        <w:div w:id="1479416110">
          <w:marLeft w:val="0"/>
          <w:marRight w:val="0"/>
          <w:marTop w:val="300"/>
          <w:marBottom w:val="0"/>
          <w:divBdr>
            <w:top w:val="none" w:sz="0" w:space="0" w:color="auto"/>
            <w:left w:val="none" w:sz="0" w:space="0" w:color="auto"/>
            <w:bottom w:val="none" w:sz="0" w:space="0" w:color="auto"/>
            <w:right w:val="none" w:sz="0" w:space="0" w:color="auto"/>
          </w:divBdr>
          <w:divsChild>
            <w:div w:id="1272542889">
              <w:marLeft w:val="150"/>
              <w:marRight w:val="150"/>
              <w:marTop w:val="0"/>
              <w:marBottom w:val="300"/>
              <w:divBdr>
                <w:top w:val="none" w:sz="0" w:space="0" w:color="auto"/>
                <w:left w:val="none" w:sz="0" w:space="0" w:color="auto"/>
                <w:bottom w:val="none" w:sz="0" w:space="0" w:color="auto"/>
                <w:right w:val="none" w:sz="0" w:space="0" w:color="auto"/>
              </w:divBdr>
              <w:divsChild>
                <w:div w:id="696320359">
                  <w:marLeft w:val="150"/>
                  <w:marRight w:val="375"/>
                  <w:marTop w:val="0"/>
                  <w:marBottom w:val="0"/>
                  <w:divBdr>
                    <w:top w:val="none" w:sz="0" w:space="0" w:color="auto"/>
                    <w:left w:val="none" w:sz="0" w:space="0" w:color="auto"/>
                    <w:bottom w:val="none" w:sz="0" w:space="0" w:color="auto"/>
                    <w:right w:val="none" w:sz="0" w:space="0" w:color="auto"/>
                  </w:divBdr>
                  <w:divsChild>
                    <w:div w:id="2144734273">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481505914">
      <w:bodyDiv w:val="1"/>
      <w:marLeft w:val="0"/>
      <w:marRight w:val="0"/>
      <w:marTop w:val="0"/>
      <w:marBottom w:val="0"/>
      <w:divBdr>
        <w:top w:val="none" w:sz="0" w:space="0" w:color="auto"/>
        <w:left w:val="none" w:sz="0" w:space="0" w:color="auto"/>
        <w:bottom w:val="none" w:sz="0" w:space="0" w:color="auto"/>
        <w:right w:val="none" w:sz="0" w:space="0" w:color="auto"/>
      </w:divBdr>
      <w:divsChild>
        <w:div w:id="1233393613">
          <w:marLeft w:val="0"/>
          <w:marRight w:val="0"/>
          <w:marTop w:val="300"/>
          <w:marBottom w:val="0"/>
          <w:divBdr>
            <w:top w:val="none" w:sz="0" w:space="0" w:color="auto"/>
            <w:left w:val="none" w:sz="0" w:space="0" w:color="auto"/>
            <w:bottom w:val="none" w:sz="0" w:space="0" w:color="auto"/>
            <w:right w:val="none" w:sz="0" w:space="0" w:color="auto"/>
          </w:divBdr>
          <w:divsChild>
            <w:div w:id="1743943066">
              <w:marLeft w:val="150"/>
              <w:marRight w:val="150"/>
              <w:marTop w:val="0"/>
              <w:marBottom w:val="300"/>
              <w:divBdr>
                <w:top w:val="none" w:sz="0" w:space="0" w:color="auto"/>
                <w:left w:val="none" w:sz="0" w:space="0" w:color="auto"/>
                <w:bottom w:val="none" w:sz="0" w:space="0" w:color="auto"/>
                <w:right w:val="none" w:sz="0" w:space="0" w:color="auto"/>
              </w:divBdr>
              <w:divsChild>
                <w:div w:id="130488111">
                  <w:marLeft w:val="150"/>
                  <w:marRight w:val="375"/>
                  <w:marTop w:val="0"/>
                  <w:marBottom w:val="0"/>
                  <w:divBdr>
                    <w:top w:val="none" w:sz="0" w:space="0" w:color="auto"/>
                    <w:left w:val="none" w:sz="0" w:space="0" w:color="auto"/>
                    <w:bottom w:val="none" w:sz="0" w:space="0" w:color="auto"/>
                    <w:right w:val="none" w:sz="0" w:space="0" w:color="auto"/>
                  </w:divBdr>
                  <w:divsChild>
                    <w:div w:id="2023122571">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553392916">
      <w:bodyDiv w:val="1"/>
      <w:marLeft w:val="0"/>
      <w:marRight w:val="0"/>
      <w:marTop w:val="0"/>
      <w:marBottom w:val="0"/>
      <w:divBdr>
        <w:top w:val="none" w:sz="0" w:space="0" w:color="auto"/>
        <w:left w:val="none" w:sz="0" w:space="0" w:color="auto"/>
        <w:bottom w:val="none" w:sz="0" w:space="0" w:color="auto"/>
        <w:right w:val="none" w:sz="0" w:space="0" w:color="auto"/>
      </w:divBdr>
      <w:divsChild>
        <w:div w:id="807547608">
          <w:marLeft w:val="0"/>
          <w:marRight w:val="0"/>
          <w:marTop w:val="300"/>
          <w:marBottom w:val="0"/>
          <w:divBdr>
            <w:top w:val="none" w:sz="0" w:space="0" w:color="auto"/>
            <w:left w:val="none" w:sz="0" w:space="0" w:color="auto"/>
            <w:bottom w:val="none" w:sz="0" w:space="0" w:color="auto"/>
            <w:right w:val="none" w:sz="0" w:space="0" w:color="auto"/>
          </w:divBdr>
          <w:divsChild>
            <w:div w:id="1002048621">
              <w:marLeft w:val="150"/>
              <w:marRight w:val="150"/>
              <w:marTop w:val="0"/>
              <w:marBottom w:val="300"/>
              <w:divBdr>
                <w:top w:val="none" w:sz="0" w:space="0" w:color="auto"/>
                <w:left w:val="none" w:sz="0" w:space="0" w:color="auto"/>
                <w:bottom w:val="none" w:sz="0" w:space="0" w:color="auto"/>
                <w:right w:val="none" w:sz="0" w:space="0" w:color="auto"/>
              </w:divBdr>
              <w:divsChild>
                <w:div w:id="1856530220">
                  <w:marLeft w:val="150"/>
                  <w:marRight w:val="375"/>
                  <w:marTop w:val="0"/>
                  <w:marBottom w:val="0"/>
                  <w:divBdr>
                    <w:top w:val="none" w:sz="0" w:space="0" w:color="auto"/>
                    <w:left w:val="none" w:sz="0" w:space="0" w:color="auto"/>
                    <w:bottom w:val="none" w:sz="0" w:space="0" w:color="auto"/>
                    <w:right w:val="none" w:sz="0" w:space="0" w:color="auto"/>
                  </w:divBdr>
                  <w:divsChild>
                    <w:div w:id="1276519646">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621153549">
      <w:bodyDiv w:val="1"/>
      <w:marLeft w:val="0"/>
      <w:marRight w:val="0"/>
      <w:marTop w:val="0"/>
      <w:marBottom w:val="0"/>
      <w:divBdr>
        <w:top w:val="none" w:sz="0" w:space="0" w:color="auto"/>
        <w:left w:val="none" w:sz="0" w:space="0" w:color="auto"/>
        <w:bottom w:val="none" w:sz="0" w:space="0" w:color="auto"/>
        <w:right w:val="none" w:sz="0" w:space="0" w:color="auto"/>
      </w:divBdr>
      <w:divsChild>
        <w:div w:id="753746743">
          <w:marLeft w:val="0"/>
          <w:marRight w:val="0"/>
          <w:marTop w:val="300"/>
          <w:marBottom w:val="0"/>
          <w:divBdr>
            <w:top w:val="none" w:sz="0" w:space="0" w:color="auto"/>
            <w:left w:val="none" w:sz="0" w:space="0" w:color="auto"/>
            <w:bottom w:val="none" w:sz="0" w:space="0" w:color="auto"/>
            <w:right w:val="none" w:sz="0" w:space="0" w:color="auto"/>
          </w:divBdr>
          <w:divsChild>
            <w:div w:id="2112314219">
              <w:marLeft w:val="150"/>
              <w:marRight w:val="150"/>
              <w:marTop w:val="0"/>
              <w:marBottom w:val="300"/>
              <w:divBdr>
                <w:top w:val="none" w:sz="0" w:space="0" w:color="auto"/>
                <w:left w:val="none" w:sz="0" w:space="0" w:color="auto"/>
                <w:bottom w:val="none" w:sz="0" w:space="0" w:color="auto"/>
                <w:right w:val="none" w:sz="0" w:space="0" w:color="auto"/>
              </w:divBdr>
              <w:divsChild>
                <w:div w:id="838883758">
                  <w:marLeft w:val="150"/>
                  <w:marRight w:val="375"/>
                  <w:marTop w:val="0"/>
                  <w:marBottom w:val="0"/>
                  <w:divBdr>
                    <w:top w:val="none" w:sz="0" w:space="0" w:color="auto"/>
                    <w:left w:val="none" w:sz="0" w:space="0" w:color="auto"/>
                    <w:bottom w:val="none" w:sz="0" w:space="0" w:color="auto"/>
                    <w:right w:val="none" w:sz="0" w:space="0" w:color="auto"/>
                  </w:divBdr>
                  <w:divsChild>
                    <w:div w:id="1670524269">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674189665">
      <w:bodyDiv w:val="1"/>
      <w:marLeft w:val="0"/>
      <w:marRight w:val="0"/>
      <w:marTop w:val="0"/>
      <w:marBottom w:val="0"/>
      <w:divBdr>
        <w:top w:val="none" w:sz="0" w:space="0" w:color="auto"/>
        <w:left w:val="none" w:sz="0" w:space="0" w:color="auto"/>
        <w:bottom w:val="none" w:sz="0" w:space="0" w:color="auto"/>
        <w:right w:val="none" w:sz="0" w:space="0" w:color="auto"/>
      </w:divBdr>
      <w:divsChild>
        <w:div w:id="282730205">
          <w:marLeft w:val="0"/>
          <w:marRight w:val="0"/>
          <w:marTop w:val="300"/>
          <w:marBottom w:val="0"/>
          <w:divBdr>
            <w:top w:val="none" w:sz="0" w:space="0" w:color="auto"/>
            <w:left w:val="none" w:sz="0" w:space="0" w:color="auto"/>
            <w:bottom w:val="none" w:sz="0" w:space="0" w:color="auto"/>
            <w:right w:val="none" w:sz="0" w:space="0" w:color="auto"/>
          </w:divBdr>
          <w:divsChild>
            <w:div w:id="702635375">
              <w:marLeft w:val="150"/>
              <w:marRight w:val="150"/>
              <w:marTop w:val="0"/>
              <w:marBottom w:val="300"/>
              <w:divBdr>
                <w:top w:val="none" w:sz="0" w:space="0" w:color="auto"/>
                <w:left w:val="none" w:sz="0" w:space="0" w:color="auto"/>
                <w:bottom w:val="none" w:sz="0" w:space="0" w:color="auto"/>
                <w:right w:val="none" w:sz="0" w:space="0" w:color="auto"/>
              </w:divBdr>
              <w:divsChild>
                <w:div w:id="293828621">
                  <w:marLeft w:val="150"/>
                  <w:marRight w:val="375"/>
                  <w:marTop w:val="0"/>
                  <w:marBottom w:val="0"/>
                  <w:divBdr>
                    <w:top w:val="none" w:sz="0" w:space="0" w:color="auto"/>
                    <w:left w:val="none" w:sz="0" w:space="0" w:color="auto"/>
                    <w:bottom w:val="none" w:sz="0" w:space="0" w:color="auto"/>
                    <w:right w:val="none" w:sz="0" w:space="0" w:color="auto"/>
                  </w:divBdr>
                  <w:divsChild>
                    <w:div w:id="1738698203">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690762530">
      <w:bodyDiv w:val="1"/>
      <w:marLeft w:val="0"/>
      <w:marRight w:val="0"/>
      <w:marTop w:val="0"/>
      <w:marBottom w:val="0"/>
      <w:divBdr>
        <w:top w:val="none" w:sz="0" w:space="0" w:color="auto"/>
        <w:left w:val="none" w:sz="0" w:space="0" w:color="auto"/>
        <w:bottom w:val="none" w:sz="0" w:space="0" w:color="auto"/>
        <w:right w:val="none" w:sz="0" w:space="0" w:color="auto"/>
      </w:divBdr>
      <w:divsChild>
        <w:div w:id="1932084196">
          <w:marLeft w:val="0"/>
          <w:marRight w:val="0"/>
          <w:marTop w:val="300"/>
          <w:marBottom w:val="0"/>
          <w:divBdr>
            <w:top w:val="none" w:sz="0" w:space="0" w:color="auto"/>
            <w:left w:val="none" w:sz="0" w:space="0" w:color="auto"/>
            <w:bottom w:val="none" w:sz="0" w:space="0" w:color="auto"/>
            <w:right w:val="none" w:sz="0" w:space="0" w:color="auto"/>
          </w:divBdr>
          <w:divsChild>
            <w:div w:id="1255088487">
              <w:marLeft w:val="150"/>
              <w:marRight w:val="150"/>
              <w:marTop w:val="0"/>
              <w:marBottom w:val="300"/>
              <w:divBdr>
                <w:top w:val="none" w:sz="0" w:space="0" w:color="auto"/>
                <w:left w:val="none" w:sz="0" w:space="0" w:color="auto"/>
                <w:bottom w:val="none" w:sz="0" w:space="0" w:color="auto"/>
                <w:right w:val="none" w:sz="0" w:space="0" w:color="auto"/>
              </w:divBdr>
              <w:divsChild>
                <w:div w:id="322047576">
                  <w:marLeft w:val="150"/>
                  <w:marRight w:val="375"/>
                  <w:marTop w:val="0"/>
                  <w:marBottom w:val="0"/>
                  <w:divBdr>
                    <w:top w:val="none" w:sz="0" w:space="0" w:color="auto"/>
                    <w:left w:val="none" w:sz="0" w:space="0" w:color="auto"/>
                    <w:bottom w:val="none" w:sz="0" w:space="0" w:color="auto"/>
                    <w:right w:val="none" w:sz="0" w:space="0" w:color="auto"/>
                  </w:divBdr>
                  <w:divsChild>
                    <w:div w:id="510146938">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736785964">
      <w:bodyDiv w:val="1"/>
      <w:marLeft w:val="0"/>
      <w:marRight w:val="0"/>
      <w:marTop w:val="0"/>
      <w:marBottom w:val="0"/>
      <w:divBdr>
        <w:top w:val="none" w:sz="0" w:space="0" w:color="auto"/>
        <w:left w:val="none" w:sz="0" w:space="0" w:color="auto"/>
        <w:bottom w:val="none" w:sz="0" w:space="0" w:color="auto"/>
        <w:right w:val="none" w:sz="0" w:space="0" w:color="auto"/>
      </w:divBdr>
      <w:divsChild>
        <w:div w:id="99297270">
          <w:marLeft w:val="0"/>
          <w:marRight w:val="0"/>
          <w:marTop w:val="300"/>
          <w:marBottom w:val="0"/>
          <w:divBdr>
            <w:top w:val="none" w:sz="0" w:space="0" w:color="auto"/>
            <w:left w:val="none" w:sz="0" w:space="0" w:color="auto"/>
            <w:bottom w:val="none" w:sz="0" w:space="0" w:color="auto"/>
            <w:right w:val="none" w:sz="0" w:space="0" w:color="auto"/>
          </w:divBdr>
          <w:divsChild>
            <w:div w:id="1671526068">
              <w:marLeft w:val="150"/>
              <w:marRight w:val="150"/>
              <w:marTop w:val="0"/>
              <w:marBottom w:val="300"/>
              <w:divBdr>
                <w:top w:val="none" w:sz="0" w:space="0" w:color="auto"/>
                <w:left w:val="none" w:sz="0" w:space="0" w:color="auto"/>
                <w:bottom w:val="none" w:sz="0" w:space="0" w:color="auto"/>
                <w:right w:val="none" w:sz="0" w:space="0" w:color="auto"/>
              </w:divBdr>
              <w:divsChild>
                <w:div w:id="532961025">
                  <w:marLeft w:val="150"/>
                  <w:marRight w:val="375"/>
                  <w:marTop w:val="0"/>
                  <w:marBottom w:val="0"/>
                  <w:divBdr>
                    <w:top w:val="none" w:sz="0" w:space="0" w:color="auto"/>
                    <w:left w:val="none" w:sz="0" w:space="0" w:color="auto"/>
                    <w:bottom w:val="none" w:sz="0" w:space="0" w:color="auto"/>
                    <w:right w:val="none" w:sz="0" w:space="0" w:color="auto"/>
                  </w:divBdr>
                  <w:divsChild>
                    <w:div w:id="1166172014">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837695198">
      <w:bodyDiv w:val="1"/>
      <w:marLeft w:val="0"/>
      <w:marRight w:val="0"/>
      <w:marTop w:val="0"/>
      <w:marBottom w:val="0"/>
      <w:divBdr>
        <w:top w:val="none" w:sz="0" w:space="0" w:color="auto"/>
        <w:left w:val="none" w:sz="0" w:space="0" w:color="auto"/>
        <w:bottom w:val="none" w:sz="0" w:space="0" w:color="auto"/>
        <w:right w:val="none" w:sz="0" w:space="0" w:color="auto"/>
      </w:divBdr>
      <w:divsChild>
        <w:div w:id="419955723">
          <w:marLeft w:val="0"/>
          <w:marRight w:val="0"/>
          <w:marTop w:val="300"/>
          <w:marBottom w:val="0"/>
          <w:divBdr>
            <w:top w:val="none" w:sz="0" w:space="0" w:color="auto"/>
            <w:left w:val="none" w:sz="0" w:space="0" w:color="auto"/>
            <w:bottom w:val="none" w:sz="0" w:space="0" w:color="auto"/>
            <w:right w:val="none" w:sz="0" w:space="0" w:color="auto"/>
          </w:divBdr>
          <w:divsChild>
            <w:div w:id="392385332">
              <w:marLeft w:val="150"/>
              <w:marRight w:val="150"/>
              <w:marTop w:val="0"/>
              <w:marBottom w:val="300"/>
              <w:divBdr>
                <w:top w:val="none" w:sz="0" w:space="0" w:color="auto"/>
                <w:left w:val="none" w:sz="0" w:space="0" w:color="auto"/>
                <w:bottom w:val="none" w:sz="0" w:space="0" w:color="auto"/>
                <w:right w:val="none" w:sz="0" w:space="0" w:color="auto"/>
              </w:divBdr>
              <w:divsChild>
                <w:div w:id="1800293672">
                  <w:marLeft w:val="150"/>
                  <w:marRight w:val="375"/>
                  <w:marTop w:val="0"/>
                  <w:marBottom w:val="0"/>
                  <w:divBdr>
                    <w:top w:val="none" w:sz="0" w:space="0" w:color="auto"/>
                    <w:left w:val="none" w:sz="0" w:space="0" w:color="auto"/>
                    <w:bottom w:val="none" w:sz="0" w:space="0" w:color="auto"/>
                    <w:right w:val="none" w:sz="0" w:space="0" w:color="auto"/>
                  </w:divBdr>
                  <w:divsChild>
                    <w:div w:id="1957173816">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890574592">
      <w:bodyDiv w:val="1"/>
      <w:marLeft w:val="0"/>
      <w:marRight w:val="0"/>
      <w:marTop w:val="0"/>
      <w:marBottom w:val="0"/>
      <w:divBdr>
        <w:top w:val="none" w:sz="0" w:space="0" w:color="auto"/>
        <w:left w:val="none" w:sz="0" w:space="0" w:color="auto"/>
        <w:bottom w:val="none" w:sz="0" w:space="0" w:color="auto"/>
        <w:right w:val="none" w:sz="0" w:space="0" w:color="auto"/>
      </w:divBdr>
      <w:divsChild>
        <w:div w:id="1003431073">
          <w:marLeft w:val="0"/>
          <w:marRight w:val="0"/>
          <w:marTop w:val="300"/>
          <w:marBottom w:val="0"/>
          <w:divBdr>
            <w:top w:val="none" w:sz="0" w:space="0" w:color="auto"/>
            <w:left w:val="none" w:sz="0" w:space="0" w:color="auto"/>
            <w:bottom w:val="none" w:sz="0" w:space="0" w:color="auto"/>
            <w:right w:val="none" w:sz="0" w:space="0" w:color="auto"/>
          </w:divBdr>
          <w:divsChild>
            <w:div w:id="438842303">
              <w:marLeft w:val="150"/>
              <w:marRight w:val="150"/>
              <w:marTop w:val="0"/>
              <w:marBottom w:val="300"/>
              <w:divBdr>
                <w:top w:val="none" w:sz="0" w:space="0" w:color="auto"/>
                <w:left w:val="none" w:sz="0" w:space="0" w:color="auto"/>
                <w:bottom w:val="none" w:sz="0" w:space="0" w:color="auto"/>
                <w:right w:val="none" w:sz="0" w:space="0" w:color="auto"/>
              </w:divBdr>
              <w:divsChild>
                <w:div w:id="218439199">
                  <w:marLeft w:val="150"/>
                  <w:marRight w:val="375"/>
                  <w:marTop w:val="0"/>
                  <w:marBottom w:val="0"/>
                  <w:divBdr>
                    <w:top w:val="none" w:sz="0" w:space="0" w:color="auto"/>
                    <w:left w:val="none" w:sz="0" w:space="0" w:color="auto"/>
                    <w:bottom w:val="none" w:sz="0" w:space="0" w:color="auto"/>
                    <w:right w:val="none" w:sz="0" w:space="0" w:color="auto"/>
                  </w:divBdr>
                  <w:divsChild>
                    <w:div w:id="1944454555">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936256276">
      <w:bodyDiv w:val="1"/>
      <w:marLeft w:val="0"/>
      <w:marRight w:val="0"/>
      <w:marTop w:val="0"/>
      <w:marBottom w:val="0"/>
      <w:divBdr>
        <w:top w:val="none" w:sz="0" w:space="0" w:color="auto"/>
        <w:left w:val="none" w:sz="0" w:space="0" w:color="auto"/>
        <w:bottom w:val="none" w:sz="0" w:space="0" w:color="auto"/>
        <w:right w:val="none" w:sz="0" w:space="0" w:color="auto"/>
      </w:divBdr>
    </w:div>
    <w:div w:id="962619647">
      <w:bodyDiv w:val="1"/>
      <w:marLeft w:val="0"/>
      <w:marRight w:val="0"/>
      <w:marTop w:val="0"/>
      <w:marBottom w:val="0"/>
      <w:divBdr>
        <w:top w:val="none" w:sz="0" w:space="0" w:color="auto"/>
        <w:left w:val="none" w:sz="0" w:space="0" w:color="auto"/>
        <w:bottom w:val="none" w:sz="0" w:space="0" w:color="auto"/>
        <w:right w:val="none" w:sz="0" w:space="0" w:color="auto"/>
      </w:divBdr>
      <w:divsChild>
        <w:div w:id="1610163374">
          <w:marLeft w:val="0"/>
          <w:marRight w:val="0"/>
          <w:marTop w:val="300"/>
          <w:marBottom w:val="0"/>
          <w:divBdr>
            <w:top w:val="none" w:sz="0" w:space="0" w:color="auto"/>
            <w:left w:val="none" w:sz="0" w:space="0" w:color="auto"/>
            <w:bottom w:val="none" w:sz="0" w:space="0" w:color="auto"/>
            <w:right w:val="none" w:sz="0" w:space="0" w:color="auto"/>
          </w:divBdr>
          <w:divsChild>
            <w:div w:id="1089426190">
              <w:marLeft w:val="150"/>
              <w:marRight w:val="150"/>
              <w:marTop w:val="0"/>
              <w:marBottom w:val="300"/>
              <w:divBdr>
                <w:top w:val="none" w:sz="0" w:space="0" w:color="auto"/>
                <w:left w:val="none" w:sz="0" w:space="0" w:color="auto"/>
                <w:bottom w:val="none" w:sz="0" w:space="0" w:color="auto"/>
                <w:right w:val="none" w:sz="0" w:space="0" w:color="auto"/>
              </w:divBdr>
              <w:divsChild>
                <w:div w:id="382141485">
                  <w:marLeft w:val="150"/>
                  <w:marRight w:val="375"/>
                  <w:marTop w:val="0"/>
                  <w:marBottom w:val="0"/>
                  <w:divBdr>
                    <w:top w:val="none" w:sz="0" w:space="0" w:color="auto"/>
                    <w:left w:val="none" w:sz="0" w:space="0" w:color="auto"/>
                    <w:bottom w:val="none" w:sz="0" w:space="0" w:color="auto"/>
                    <w:right w:val="none" w:sz="0" w:space="0" w:color="auto"/>
                  </w:divBdr>
                  <w:divsChild>
                    <w:div w:id="709107134">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291976769">
      <w:bodyDiv w:val="1"/>
      <w:marLeft w:val="0"/>
      <w:marRight w:val="0"/>
      <w:marTop w:val="0"/>
      <w:marBottom w:val="0"/>
      <w:divBdr>
        <w:top w:val="none" w:sz="0" w:space="0" w:color="auto"/>
        <w:left w:val="none" w:sz="0" w:space="0" w:color="auto"/>
        <w:bottom w:val="none" w:sz="0" w:space="0" w:color="auto"/>
        <w:right w:val="none" w:sz="0" w:space="0" w:color="auto"/>
      </w:divBdr>
      <w:divsChild>
        <w:div w:id="1773546724">
          <w:marLeft w:val="0"/>
          <w:marRight w:val="0"/>
          <w:marTop w:val="300"/>
          <w:marBottom w:val="0"/>
          <w:divBdr>
            <w:top w:val="none" w:sz="0" w:space="0" w:color="auto"/>
            <w:left w:val="none" w:sz="0" w:space="0" w:color="auto"/>
            <w:bottom w:val="none" w:sz="0" w:space="0" w:color="auto"/>
            <w:right w:val="none" w:sz="0" w:space="0" w:color="auto"/>
          </w:divBdr>
          <w:divsChild>
            <w:div w:id="537277593">
              <w:marLeft w:val="150"/>
              <w:marRight w:val="150"/>
              <w:marTop w:val="0"/>
              <w:marBottom w:val="300"/>
              <w:divBdr>
                <w:top w:val="none" w:sz="0" w:space="0" w:color="auto"/>
                <w:left w:val="none" w:sz="0" w:space="0" w:color="auto"/>
                <w:bottom w:val="none" w:sz="0" w:space="0" w:color="auto"/>
                <w:right w:val="none" w:sz="0" w:space="0" w:color="auto"/>
              </w:divBdr>
              <w:divsChild>
                <w:div w:id="842429726">
                  <w:marLeft w:val="150"/>
                  <w:marRight w:val="375"/>
                  <w:marTop w:val="0"/>
                  <w:marBottom w:val="0"/>
                  <w:divBdr>
                    <w:top w:val="none" w:sz="0" w:space="0" w:color="auto"/>
                    <w:left w:val="none" w:sz="0" w:space="0" w:color="auto"/>
                    <w:bottom w:val="none" w:sz="0" w:space="0" w:color="auto"/>
                    <w:right w:val="none" w:sz="0" w:space="0" w:color="auto"/>
                  </w:divBdr>
                  <w:divsChild>
                    <w:div w:id="512382796">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400250079">
      <w:bodyDiv w:val="1"/>
      <w:marLeft w:val="0"/>
      <w:marRight w:val="0"/>
      <w:marTop w:val="0"/>
      <w:marBottom w:val="0"/>
      <w:divBdr>
        <w:top w:val="none" w:sz="0" w:space="0" w:color="auto"/>
        <w:left w:val="none" w:sz="0" w:space="0" w:color="auto"/>
        <w:bottom w:val="none" w:sz="0" w:space="0" w:color="auto"/>
        <w:right w:val="none" w:sz="0" w:space="0" w:color="auto"/>
      </w:divBdr>
      <w:divsChild>
        <w:div w:id="378477425">
          <w:marLeft w:val="0"/>
          <w:marRight w:val="0"/>
          <w:marTop w:val="300"/>
          <w:marBottom w:val="0"/>
          <w:divBdr>
            <w:top w:val="none" w:sz="0" w:space="0" w:color="auto"/>
            <w:left w:val="none" w:sz="0" w:space="0" w:color="auto"/>
            <w:bottom w:val="none" w:sz="0" w:space="0" w:color="auto"/>
            <w:right w:val="none" w:sz="0" w:space="0" w:color="auto"/>
          </w:divBdr>
          <w:divsChild>
            <w:div w:id="112984865">
              <w:marLeft w:val="150"/>
              <w:marRight w:val="150"/>
              <w:marTop w:val="0"/>
              <w:marBottom w:val="300"/>
              <w:divBdr>
                <w:top w:val="none" w:sz="0" w:space="0" w:color="auto"/>
                <w:left w:val="none" w:sz="0" w:space="0" w:color="auto"/>
                <w:bottom w:val="none" w:sz="0" w:space="0" w:color="auto"/>
                <w:right w:val="none" w:sz="0" w:space="0" w:color="auto"/>
              </w:divBdr>
              <w:divsChild>
                <w:div w:id="1478952991">
                  <w:marLeft w:val="150"/>
                  <w:marRight w:val="375"/>
                  <w:marTop w:val="0"/>
                  <w:marBottom w:val="0"/>
                  <w:divBdr>
                    <w:top w:val="none" w:sz="0" w:space="0" w:color="auto"/>
                    <w:left w:val="none" w:sz="0" w:space="0" w:color="auto"/>
                    <w:bottom w:val="none" w:sz="0" w:space="0" w:color="auto"/>
                    <w:right w:val="none" w:sz="0" w:space="0" w:color="auto"/>
                  </w:divBdr>
                  <w:divsChild>
                    <w:div w:id="107622803">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464620603">
      <w:bodyDiv w:val="1"/>
      <w:marLeft w:val="0"/>
      <w:marRight w:val="0"/>
      <w:marTop w:val="0"/>
      <w:marBottom w:val="0"/>
      <w:divBdr>
        <w:top w:val="none" w:sz="0" w:space="0" w:color="auto"/>
        <w:left w:val="none" w:sz="0" w:space="0" w:color="auto"/>
        <w:bottom w:val="none" w:sz="0" w:space="0" w:color="auto"/>
        <w:right w:val="none" w:sz="0" w:space="0" w:color="auto"/>
      </w:divBdr>
      <w:divsChild>
        <w:div w:id="2029061883">
          <w:marLeft w:val="0"/>
          <w:marRight w:val="0"/>
          <w:marTop w:val="300"/>
          <w:marBottom w:val="0"/>
          <w:divBdr>
            <w:top w:val="none" w:sz="0" w:space="0" w:color="auto"/>
            <w:left w:val="none" w:sz="0" w:space="0" w:color="auto"/>
            <w:bottom w:val="none" w:sz="0" w:space="0" w:color="auto"/>
            <w:right w:val="none" w:sz="0" w:space="0" w:color="auto"/>
          </w:divBdr>
          <w:divsChild>
            <w:div w:id="645083623">
              <w:marLeft w:val="150"/>
              <w:marRight w:val="150"/>
              <w:marTop w:val="0"/>
              <w:marBottom w:val="300"/>
              <w:divBdr>
                <w:top w:val="none" w:sz="0" w:space="0" w:color="auto"/>
                <w:left w:val="none" w:sz="0" w:space="0" w:color="auto"/>
                <w:bottom w:val="none" w:sz="0" w:space="0" w:color="auto"/>
                <w:right w:val="none" w:sz="0" w:space="0" w:color="auto"/>
              </w:divBdr>
              <w:divsChild>
                <w:div w:id="1925524754">
                  <w:marLeft w:val="150"/>
                  <w:marRight w:val="375"/>
                  <w:marTop w:val="0"/>
                  <w:marBottom w:val="0"/>
                  <w:divBdr>
                    <w:top w:val="none" w:sz="0" w:space="0" w:color="auto"/>
                    <w:left w:val="none" w:sz="0" w:space="0" w:color="auto"/>
                    <w:bottom w:val="none" w:sz="0" w:space="0" w:color="auto"/>
                    <w:right w:val="none" w:sz="0" w:space="0" w:color="auto"/>
                  </w:divBdr>
                  <w:divsChild>
                    <w:div w:id="740176682">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484196921">
      <w:bodyDiv w:val="1"/>
      <w:marLeft w:val="0"/>
      <w:marRight w:val="0"/>
      <w:marTop w:val="0"/>
      <w:marBottom w:val="0"/>
      <w:divBdr>
        <w:top w:val="none" w:sz="0" w:space="0" w:color="auto"/>
        <w:left w:val="none" w:sz="0" w:space="0" w:color="auto"/>
        <w:bottom w:val="none" w:sz="0" w:space="0" w:color="auto"/>
        <w:right w:val="none" w:sz="0" w:space="0" w:color="auto"/>
      </w:divBdr>
      <w:divsChild>
        <w:div w:id="1033384565">
          <w:marLeft w:val="0"/>
          <w:marRight w:val="0"/>
          <w:marTop w:val="300"/>
          <w:marBottom w:val="0"/>
          <w:divBdr>
            <w:top w:val="none" w:sz="0" w:space="0" w:color="auto"/>
            <w:left w:val="none" w:sz="0" w:space="0" w:color="auto"/>
            <w:bottom w:val="none" w:sz="0" w:space="0" w:color="auto"/>
            <w:right w:val="none" w:sz="0" w:space="0" w:color="auto"/>
          </w:divBdr>
          <w:divsChild>
            <w:div w:id="1938126297">
              <w:marLeft w:val="150"/>
              <w:marRight w:val="150"/>
              <w:marTop w:val="0"/>
              <w:marBottom w:val="300"/>
              <w:divBdr>
                <w:top w:val="none" w:sz="0" w:space="0" w:color="auto"/>
                <w:left w:val="none" w:sz="0" w:space="0" w:color="auto"/>
                <w:bottom w:val="none" w:sz="0" w:space="0" w:color="auto"/>
                <w:right w:val="none" w:sz="0" w:space="0" w:color="auto"/>
              </w:divBdr>
              <w:divsChild>
                <w:div w:id="1960183701">
                  <w:marLeft w:val="150"/>
                  <w:marRight w:val="375"/>
                  <w:marTop w:val="0"/>
                  <w:marBottom w:val="0"/>
                  <w:divBdr>
                    <w:top w:val="none" w:sz="0" w:space="0" w:color="auto"/>
                    <w:left w:val="none" w:sz="0" w:space="0" w:color="auto"/>
                    <w:bottom w:val="none" w:sz="0" w:space="0" w:color="auto"/>
                    <w:right w:val="none" w:sz="0" w:space="0" w:color="auto"/>
                  </w:divBdr>
                  <w:divsChild>
                    <w:div w:id="592128923">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507355242">
      <w:bodyDiv w:val="1"/>
      <w:marLeft w:val="0"/>
      <w:marRight w:val="0"/>
      <w:marTop w:val="0"/>
      <w:marBottom w:val="0"/>
      <w:divBdr>
        <w:top w:val="none" w:sz="0" w:space="0" w:color="auto"/>
        <w:left w:val="none" w:sz="0" w:space="0" w:color="auto"/>
        <w:bottom w:val="none" w:sz="0" w:space="0" w:color="auto"/>
        <w:right w:val="none" w:sz="0" w:space="0" w:color="auto"/>
      </w:divBdr>
      <w:divsChild>
        <w:div w:id="931352567">
          <w:marLeft w:val="0"/>
          <w:marRight w:val="0"/>
          <w:marTop w:val="300"/>
          <w:marBottom w:val="0"/>
          <w:divBdr>
            <w:top w:val="none" w:sz="0" w:space="0" w:color="auto"/>
            <w:left w:val="none" w:sz="0" w:space="0" w:color="auto"/>
            <w:bottom w:val="none" w:sz="0" w:space="0" w:color="auto"/>
            <w:right w:val="none" w:sz="0" w:space="0" w:color="auto"/>
          </w:divBdr>
          <w:divsChild>
            <w:div w:id="386489238">
              <w:marLeft w:val="150"/>
              <w:marRight w:val="150"/>
              <w:marTop w:val="0"/>
              <w:marBottom w:val="300"/>
              <w:divBdr>
                <w:top w:val="none" w:sz="0" w:space="0" w:color="auto"/>
                <w:left w:val="none" w:sz="0" w:space="0" w:color="auto"/>
                <w:bottom w:val="none" w:sz="0" w:space="0" w:color="auto"/>
                <w:right w:val="none" w:sz="0" w:space="0" w:color="auto"/>
              </w:divBdr>
              <w:divsChild>
                <w:div w:id="1287272466">
                  <w:marLeft w:val="150"/>
                  <w:marRight w:val="375"/>
                  <w:marTop w:val="0"/>
                  <w:marBottom w:val="0"/>
                  <w:divBdr>
                    <w:top w:val="none" w:sz="0" w:space="0" w:color="auto"/>
                    <w:left w:val="none" w:sz="0" w:space="0" w:color="auto"/>
                    <w:bottom w:val="none" w:sz="0" w:space="0" w:color="auto"/>
                    <w:right w:val="none" w:sz="0" w:space="0" w:color="auto"/>
                  </w:divBdr>
                  <w:divsChild>
                    <w:div w:id="900556656">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572349196">
      <w:bodyDiv w:val="1"/>
      <w:marLeft w:val="0"/>
      <w:marRight w:val="0"/>
      <w:marTop w:val="0"/>
      <w:marBottom w:val="0"/>
      <w:divBdr>
        <w:top w:val="none" w:sz="0" w:space="0" w:color="auto"/>
        <w:left w:val="none" w:sz="0" w:space="0" w:color="auto"/>
        <w:bottom w:val="none" w:sz="0" w:space="0" w:color="auto"/>
        <w:right w:val="none" w:sz="0" w:space="0" w:color="auto"/>
      </w:divBdr>
      <w:divsChild>
        <w:div w:id="833766240">
          <w:marLeft w:val="0"/>
          <w:marRight w:val="0"/>
          <w:marTop w:val="300"/>
          <w:marBottom w:val="0"/>
          <w:divBdr>
            <w:top w:val="none" w:sz="0" w:space="0" w:color="auto"/>
            <w:left w:val="none" w:sz="0" w:space="0" w:color="auto"/>
            <w:bottom w:val="none" w:sz="0" w:space="0" w:color="auto"/>
            <w:right w:val="none" w:sz="0" w:space="0" w:color="auto"/>
          </w:divBdr>
          <w:divsChild>
            <w:div w:id="373384137">
              <w:marLeft w:val="150"/>
              <w:marRight w:val="150"/>
              <w:marTop w:val="0"/>
              <w:marBottom w:val="300"/>
              <w:divBdr>
                <w:top w:val="none" w:sz="0" w:space="0" w:color="auto"/>
                <w:left w:val="none" w:sz="0" w:space="0" w:color="auto"/>
                <w:bottom w:val="none" w:sz="0" w:space="0" w:color="auto"/>
                <w:right w:val="none" w:sz="0" w:space="0" w:color="auto"/>
              </w:divBdr>
              <w:divsChild>
                <w:div w:id="106854719">
                  <w:marLeft w:val="150"/>
                  <w:marRight w:val="375"/>
                  <w:marTop w:val="0"/>
                  <w:marBottom w:val="0"/>
                  <w:divBdr>
                    <w:top w:val="none" w:sz="0" w:space="0" w:color="auto"/>
                    <w:left w:val="none" w:sz="0" w:space="0" w:color="auto"/>
                    <w:bottom w:val="none" w:sz="0" w:space="0" w:color="auto"/>
                    <w:right w:val="none" w:sz="0" w:space="0" w:color="auto"/>
                  </w:divBdr>
                  <w:divsChild>
                    <w:div w:id="218053766">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657301756">
      <w:bodyDiv w:val="1"/>
      <w:marLeft w:val="0"/>
      <w:marRight w:val="0"/>
      <w:marTop w:val="0"/>
      <w:marBottom w:val="0"/>
      <w:divBdr>
        <w:top w:val="none" w:sz="0" w:space="0" w:color="auto"/>
        <w:left w:val="none" w:sz="0" w:space="0" w:color="auto"/>
        <w:bottom w:val="none" w:sz="0" w:space="0" w:color="auto"/>
        <w:right w:val="none" w:sz="0" w:space="0" w:color="auto"/>
      </w:divBdr>
      <w:divsChild>
        <w:div w:id="1259604004">
          <w:marLeft w:val="0"/>
          <w:marRight w:val="0"/>
          <w:marTop w:val="300"/>
          <w:marBottom w:val="0"/>
          <w:divBdr>
            <w:top w:val="none" w:sz="0" w:space="0" w:color="auto"/>
            <w:left w:val="none" w:sz="0" w:space="0" w:color="auto"/>
            <w:bottom w:val="none" w:sz="0" w:space="0" w:color="auto"/>
            <w:right w:val="none" w:sz="0" w:space="0" w:color="auto"/>
          </w:divBdr>
          <w:divsChild>
            <w:div w:id="1320380875">
              <w:marLeft w:val="150"/>
              <w:marRight w:val="150"/>
              <w:marTop w:val="0"/>
              <w:marBottom w:val="300"/>
              <w:divBdr>
                <w:top w:val="none" w:sz="0" w:space="0" w:color="auto"/>
                <w:left w:val="none" w:sz="0" w:space="0" w:color="auto"/>
                <w:bottom w:val="none" w:sz="0" w:space="0" w:color="auto"/>
                <w:right w:val="none" w:sz="0" w:space="0" w:color="auto"/>
              </w:divBdr>
              <w:divsChild>
                <w:div w:id="216822310">
                  <w:marLeft w:val="150"/>
                  <w:marRight w:val="375"/>
                  <w:marTop w:val="0"/>
                  <w:marBottom w:val="0"/>
                  <w:divBdr>
                    <w:top w:val="none" w:sz="0" w:space="0" w:color="auto"/>
                    <w:left w:val="none" w:sz="0" w:space="0" w:color="auto"/>
                    <w:bottom w:val="none" w:sz="0" w:space="0" w:color="auto"/>
                    <w:right w:val="none" w:sz="0" w:space="0" w:color="auto"/>
                  </w:divBdr>
                  <w:divsChild>
                    <w:div w:id="1537154697">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762869429">
      <w:bodyDiv w:val="1"/>
      <w:marLeft w:val="0"/>
      <w:marRight w:val="0"/>
      <w:marTop w:val="0"/>
      <w:marBottom w:val="0"/>
      <w:divBdr>
        <w:top w:val="none" w:sz="0" w:space="0" w:color="auto"/>
        <w:left w:val="none" w:sz="0" w:space="0" w:color="auto"/>
        <w:bottom w:val="none" w:sz="0" w:space="0" w:color="auto"/>
        <w:right w:val="none" w:sz="0" w:space="0" w:color="auto"/>
      </w:divBdr>
      <w:divsChild>
        <w:div w:id="1843857371">
          <w:marLeft w:val="0"/>
          <w:marRight w:val="0"/>
          <w:marTop w:val="300"/>
          <w:marBottom w:val="0"/>
          <w:divBdr>
            <w:top w:val="none" w:sz="0" w:space="0" w:color="auto"/>
            <w:left w:val="none" w:sz="0" w:space="0" w:color="auto"/>
            <w:bottom w:val="none" w:sz="0" w:space="0" w:color="auto"/>
            <w:right w:val="none" w:sz="0" w:space="0" w:color="auto"/>
          </w:divBdr>
          <w:divsChild>
            <w:div w:id="1895701659">
              <w:marLeft w:val="150"/>
              <w:marRight w:val="150"/>
              <w:marTop w:val="0"/>
              <w:marBottom w:val="300"/>
              <w:divBdr>
                <w:top w:val="none" w:sz="0" w:space="0" w:color="auto"/>
                <w:left w:val="none" w:sz="0" w:space="0" w:color="auto"/>
                <w:bottom w:val="none" w:sz="0" w:space="0" w:color="auto"/>
                <w:right w:val="none" w:sz="0" w:space="0" w:color="auto"/>
              </w:divBdr>
              <w:divsChild>
                <w:div w:id="561408030">
                  <w:marLeft w:val="150"/>
                  <w:marRight w:val="375"/>
                  <w:marTop w:val="0"/>
                  <w:marBottom w:val="0"/>
                  <w:divBdr>
                    <w:top w:val="none" w:sz="0" w:space="0" w:color="auto"/>
                    <w:left w:val="none" w:sz="0" w:space="0" w:color="auto"/>
                    <w:bottom w:val="none" w:sz="0" w:space="0" w:color="auto"/>
                    <w:right w:val="none" w:sz="0" w:space="0" w:color="auto"/>
                  </w:divBdr>
                  <w:divsChild>
                    <w:div w:id="1244100334">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763606142">
      <w:bodyDiv w:val="1"/>
      <w:marLeft w:val="0"/>
      <w:marRight w:val="0"/>
      <w:marTop w:val="0"/>
      <w:marBottom w:val="0"/>
      <w:divBdr>
        <w:top w:val="none" w:sz="0" w:space="0" w:color="auto"/>
        <w:left w:val="none" w:sz="0" w:space="0" w:color="auto"/>
        <w:bottom w:val="none" w:sz="0" w:space="0" w:color="auto"/>
        <w:right w:val="none" w:sz="0" w:space="0" w:color="auto"/>
      </w:divBdr>
      <w:divsChild>
        <w:div w:id="386878549">
          <w:marLeft w:val="0"/>
          <w:marRight w:val="0"/>
          <w:marTop w:val="300"/>
          <w:marBottom w:val="0"/>
          <w:divBdr>
            <w:top w:val="none" w:sz="0" w:space="0" w:color="auto"/>
            <w:left w:val="none" w:sz="0" w:space="0" w:color="auto"/>
            <w:bottom w:val="none" w:sz="0" w:space="0" w:color="auto"/>
            <w:right w:val="none" w:sz="0" w:space="0" w:color="auto"/>
          </w:divBdr>
          <w:divsChild>
            <w:div w:id="516964997">
              <w:marLeft w:val="150"/>
              <w:marRight w:val="150"/>
              <w:marTop w:val="0"/>
              <w:marBottom w:val="300"/>
              <w:divBdr>
                <w:top w:val="none" w:sz="0" w:space="0" w:color="auto"/>
                <w:left w:val="none" w:sz="0" w:space="0" w:color="auto"/>
                <w:bottom w:val="none" w:sz="0" w:space="0" w:color="auto"/>
                <w:right w:val="none" w:sz="0" w:space="0" w:color="auto"/>
              </w:divBdr>
              <w:divsChild>
                <w:div w:id="1578128734">
                  <w:marLeft w:val="150"/>
                  <w:marRight w:val="375"/>
                  <w:marTop w:val="0"/>
                  <w:marBottom w:val="0"/>
                  <w:divBdr>
                    <w:top w:val="none" w:sz="0" w:space="0" w:color="auto"/>
                    <w:left w:val="none" w:sz="0" w:space="0" w:color="auto"/>
                    <w:bottom w:val="none" w:sz="0" w:space="0" w:color="auto"/>
                    <w:right w:val="none" w:sz="0" w:space="0" w:color="auto"/>
                  </w:divBdr>
                  <w:divsChild>
                    <w:div w:id="1096824174">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844782118">
      <w:bodyDiv w:val="1"/>
      <w:marLeft w:val="0"/>
      <w:marRight w:val="0"/>
      <w:marTop w:val="0"/>
      <w:marBottom w:val="0"/>
      <w:divBdr>
        <w:top w:val="none" w:sz="0" w:space="0" w:color="auto"/>
        <w:left w:val="none" w:sz="0" w:space="0" w:color="auto"/>
        <w:bottom w:val="none" w:sz="0" w:space="0" w:color="auto"/>
        <w:right w:val="none" w:sz="0" w:space="0" w:color="auto"/>
      </w:divBdr>
      <w:divsChild>
        <w:div w:id="540364365">
          <w:marLeft w:val="0"/>
          <w:marRight w:val="0"/>
          <w:marTop w:val="300"/>
          <w:marBottom w:val="0"/>
          <w:divBdr>
            <w:top w:val="none" w:sz="0" w:space="0" w:color="auto"/>
            <w:left w:val="none" w:sz="0" w:space="0" w:color="auto"/>
            <w:bottom w:val="none" w:sz="0" w:space="0" w:color="auto"/>
            <w:right w:val="none" w:sz="0" w:space="0" w:color="auto"/>
          </w:divBdr>
          <w:divsChild>
            <w:div w:id="870267138">
              <w:marLeft w:val="150"/>
              <w:marRight w:val="150"/>
              <w:marTop w:val="0"/>
              <w:marBottom w:val="300"/>
              <w:divBdr>
                <w:top w:val="none" w:sz="0" w:space="0" w:color="auto"/>
                <w:left w:val="none" w:sz="0" w:space="0" w:color="auto"/>
                <w:bottom w:val="none" w:sz="0" w:space="0" w:color="auto"/>
                <w:right w:val="none" w:sz="0" w:space="0" w:color="auto"/>
              </w:divBdr>
              <w:divsChild>
                <w:div w:id="740445174">
                  <w:marLeft w:val="150"/>
                  <w:marRight w:val="375"/>
                  <w:marTop w:val="0"/>
                  <w:marBottom w:val="0"/>
                  <w:divBdr>
                    <w:top w:val="none" w:sz="0" w:space="0" w:color="auto"/>
                    <w:left w:val="none" w:sz="0" w:space="0" w:color="auto"/>
                    <w:bottom w:val="none" w:sz="0" w:space="0" w:color="auto"/>
                    <w:right w:val="none" w:sz="0" w:space="0" w:color="auto"/>
                  </w:divBdr>
                  <w:divsChild>
                    <w:div w:id="2109425143">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855997229">
      <w:bodyDiv w:val="1"/>
      <w:marLeft w:val="0"/>
      <w:marRight w:val="0"/>
      <w:marTop w:val="0"/>
      <w:marBottom w:val="0"/>
      <w:divBdr>
        <w:top w:val="none" w:sz="0" w:space="0" w:color="auto"/>
        <w:left w:val="none" w:sz="0" w:space="0" w:color="auto"/>
        <w:bottom w:val="none" w:sz="0" w:space="0" w:color="auto"/>
        <w:right w:val="none" w:sz="0" w:space="0" w:color="auto"/>
      </w:divBdr>
      <w:divsChild>
        <w:div w:id="241567660">
          <w:marLeft w:val="0"/>
          <w:marRight w:val="0"/>
          <w:marTop w:val="300"/>
          <w:marBottom w:val="0"/>
          <w:divBdr>
            <w:top w:val="none" w:sz="0" w:space="0" w:color="auto"/>
            <w:left w:val="none" w:sz="0" w:space="0" w:color="auto"/>
            <w:bottom w:val="none" w:sz="0" w:space="0" w:color="auto"/>
            <w:right w:val="none" w:sz="0" w:space="0" w:color="auto"/>
          </w:divBdr>
          <w:divsChild>
            <w:div w:id="1982998214">
              <w:marLeft w:val="150"/>
              <w:marRight w:val="150"/>
              <w:marTop w:val="0"/>
              <w:marBottom w:val="300"/>
              <w:divBdr>
                <w:top w:val="none" w:sz="0" w:space="0" w:color="auto"/>
                <w:left w:val="none" w:sz="0" w:space="0" w:color="auto"/>
                <w:bottom w:val="none" w:sz="0" w:space="0" w:color="auto"/>
                <w:right w:val="none" w:sz="0" w:space="0" w:color="auto"/>
              </w:divBdr>
              <w:divsChild>
                <w:div w:id="21247073">
                  <w:marLeft w:val="150"/>
                  <w:marRight w:val="375"/>
                  <w:marTop w:val="0"/>
                  <w:marBottom w:val="0"/>
                  <w:divBdr>
                    <w:top w:val="none" w:sz="0" w:space="0" w:color="auto"/>
                    <w:left w:val="none" w:sz="0" w:space="0" w:color="auto"/>
                    <w:bottom w:val="none" w:sz="0" w:space="0" w:color="auto"/>
                    <w:right w:val="none" w:sz="0" w:space="0" w:color="auto"/>
                  </w:divBdr>
                  <w:divsChild>
                    <w:div w:id="1866746038">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 w:id="1888910636">
      <w:bodyDiv w:val="1"/>
      <w:marLeft w:val="0"/>
      <w:marRight w:val="0"/>
      <w:marTop w:val="0"/>
      <w:marBottom w:val="0"/>
      <w:divBdr>
        <w:top w:val="none" w:sz="0" w:space="0" w:color="auto"/>
        <w:left w:val="none" w:sz="0" w:space="0" w:color="auto"/>
        <w:bottom w:val="none" w:sz="0" w:space="0" w:color="auto"/>
        <w:right w:val="none" w:sz="0" w:space="0" w:color="auto"/>
      </w:divBdr>
    </w:div>
    <w:div w:id="1979525982">
      <w:bodyDiv w:val="1"/>
      <w:marLeft w:val="0"/>
      <w:marRight w:val="0"/>
      <w:marTop w:val="0"/>
      <w:marBottom w:val="0"/>
      <w:divBdr>
        <w:top w:val="none" w:sz="0" w:space="0" w:color="auto"/>
        <w:left w:val="none" w:sz="0" w:space="0" w:color="auto"/>
        <w:bottom w:val="none" w:sz="0" w:space="0" w:color="auto"/>
        <w:right w:val="none" w:sz="0" w:space="0" w:color="auto"/>
      </w:divBdr>
      <w:divsChild>
        <w:div w:id="769668001">
          <w:marLeft w:val="0"/>
          <w:marRight w:val="0"/>
          <w:marTop w:val="0"/>
          <w:marBottom w:val="0"/>
          <w:divBdr>
            <w:top w:val="none" w:sz="0" w:space="0" w:color="auto"/>
            <w:left w:val="none" w:sz="0" w:space="0" w:color="auto"/>
            <w:bottom w:val="none" w:sz="0" w:space="0" w:color="auto"/>
            <w:right w:val="none" w:sz="0" w:space="0" w:color="auto"/>
          </w:divBdr>
          <w:divsChild>
            <w:div w:id="1886326598">
              <w:marLeft w:val="0"/>
              <w:marRight w:val="0"/>
              <w:marTop w:val="0"/>
              <w:marBottom w:val="0"/>
              <w:divBdr>
                <w:top w:val="none" w:sz="0" w:space="0" w:color="auto"/>
                <w:left w:val="none" w:sz="0" w:space="0" w:color="auto"/>
                <w:bottom w:val="none" w:sz="0" w:space="0" w:color="auto"/>
                <w:right w:val="none" w:sz="0" w:space="0" w:color="auto"/>
              </w:divBdr>
            </w:div>
            <w:div w:id="190371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91612">
      <w:bodyDiv w:val="1"/>
      <w:marLeft w:val="0"/>
      <w:marRight w:val="0"/>
      <w:marTop w:val="0"/>
      <w:marBottom w:val="0"/>
      <w:divBdr>
        <w:top w:val="none" w:sz="0" w:space="0" w:color="auto"/>
        <w:left w:val="none" w:sz="0" w:space="0" w:color="auto"/>
        <w:bottom w:val="none" w:sz="0" w:space="0" w:color="auto"/>
        <w:right w:val="none" w:sz="0" w:space="0" w:color="auto"/>
      </w:divBdr>
      <w:divsChild>
        <w:div w:id="222907541">
          <w:marLeft w:val="0"/>
          <w:marRight w:val="0"/>
          <w:marTop w:val="300"/>
          <w:marBottom w:val="0"/>
          <w:divBdr>
            <w:top w:val="none" w:sz="0" w:space="0" w:color="auto"/>
            <w:left w:val="none" w:sz="0" w:space="0" w:color="auto"/>
            <w:bottom w:val="none" w:sz="0" w:space="0" w:color="auto"/>
            <w:right w:val="none" w:sz="0" w:space="0" w:color="auto"/>
          </w:divBdr>
          <w:divsChild>
            <w:div w:id="2020888295">
              <w:marLeft w:val="150"/>
              <w:marRight w:val="150"/>
              <w:marTop w:val="0"/>
              <w:marBottom w:val="300"/>
              <w:divBdr>
                <w:top w:val="none" w:sz="0" w:space="0" w:color="auto"/>
                <w:left w:val="none" w:sz="0" w:space="0" w:color="auto"/>
                <w:bottom w:val="none" w:sz="0" w:space="0" w:color="auto"/>
                <w:right w:val="none" w:sz="0" w:space="0" w:color="auto"/>
              </w:divBdr>
              <w:divsChild>
                <w:div w:id="1789274568">
                  <w:marLeft w:val="150"/>
                  <w:marRight w:val="375"/>
                  <w:marTop w:val="0"/>
                  <w:marBottom w:val="0"/>
                  <w:divBdr>
                    <w:top w:val="none" w:sz="0" w:space="0" w:color="auto"/>
                    <w:left w:val="none" w:sz="0" w:space="0" w:color="auto"/>
                    <w:bottom w:val="none" w:sz="0" w:space="0" w:color="auto"/>
                    <w:right w:val="none" w:sz="0" w:space="0" w:color="auto"/>
                  </w:divBdr>
                  <w:divsChild>
                    <w:div w:id="1396006147">
                      <w:marLeft w:val="150"/>
                      <w:marRight w:val="300"/>
                      <w:marTop w:val="450"/>
                      <w:marBottom w:val="3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pms.osd.mil/subpage/nafwageschedules/" TargetMode="Externa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ol.gov/dol/topic/wages/minimumwage.htm"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afes.com/Images/doingbusiness/backgroundcheck.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aafes.com/Images/doingbusiness/authorization.pdf" TargetMode="External"/><Relationship Id="rId4" Type="http://schemas.microsoft.com/office/2007/relationships/stylesWithEffects" Target="stylesWithEffects.xml"/><Relationship Id="rId9" Type="http://schemas.openxmlformats.org/officeDocument/2006/relationships/hyperlink" Target="http://www.dhs.gov/homeland-security-presidential-directive-12"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3308F-9246-4144-96F3-85AA8B566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3048</Words>
  <Characters>17377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AAFES</Company>
  <LinksUpToDate>false</LinksUpToDate>
  <CharactersWithSpaces>20385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schreurste</dc:creator>
  <cp:lastModifiedBy>Caitlyn Borghi</cp:lastModifiedBy>
  <cp:revision>3</cp:revision>
  <cp:lastPrinted>2016-05-12T18:04:00Z</cp:lastPrinted>
  <dcterms:created xsi:type="dcterms:W3CDTF">2016-05-23T12:34:00Z</dcterms:created>
  <dcterms:modified xsi:type="dcterms:W3CDTF">2016-05-23T12:35:00Z</dcterms:modified>
</cp:coreProperties>
</file>