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BAD" w:rsidRPr="00911447" w:rsidRDefault="00A44BAD" w:rsidP="00A44BAD">
      <w:pPr>
        <w:tabs>
          <w:tab w:val="center" w:pos="4320"/>
          <w:tab w:val="right" w:pos="8640"/>
        </w:tabs>
        <w:spacing w:after="0" w:line="240" w:lineRule="auto"/>
        <w:jc w:val="right"/>
        <w:rPr>
          <w:rFonts w:ascii="Arial" w:eastAsia="Times New Roman" w:hAnsi="Arial" w:cs="Arial"/>
          <w:sz w:val="16"/>
          <w:szCs w:val="16"/>
        </w:rPr>
      </w:pPr>
      <w:bookmarkStart w:id="0" w:name="_GoBack"/>
      <w:bookmarkEnd w:id="0"/>
      <w:r w:rsidRPr="00911447">
        <w:rPr>
          <w:rFonts w:ascii="Arial" w:eastAsia="Times New Roman" w:hAnsi="Arial" w:cs="Arial"/>
          <w:sz w:val="16"/>
          <w:szCs w:val="16"/>
        </w:rPr>
        <w:t>Form Approved</w:t>
      </w:r>
    </w:p>
    <w:p w:rsidR="00A44BAD" w:rsidRPr="00911447" w:rsidRDefault="00A44BAD" w:rsidP="00A44BAD">
      <w:pPr>
        <w:tabs>
          <w:tab w:val="center" w:pos="4320"/>
          <w:tab w:val="right" w:pos="8640"/>
        </w:tabs>
        <w:spacing w:after="0" w:line="240" w:lineRule="auto"/>
        <w:jc w:val="right"/>
        <w:rPr>
          <w:rFonts w:ascii="Arial" w:eastAsia="Times New Roman" w:hAnsi="Arial" w:cs="Arial"/>
          <w:sz w:val="16"/>
          <w:szCs w:val="16"/>
        </w:rPr>
      </w:pPr>
      <w:r>
        <w:rPr>
          <w:rFonts w:ascii="Arial" w:eastAsia="Times New Roman" w:hAnsi="Arial" w:cs="Arial"/>
          <w:sz w:val="16"/>
          <w:szCs w:val="16"/>
        </w:rPr>
        <w:t xml:space="preserve">   OMB No. 4040</w:t>
      </w:r>
      <w:r w:rsidRPr="00911447">
        <w:rPr>
          <w:rFonts w:ascii="Arial" w:eastAsia="Times New Roman" w:hAnsi="Arial" w:cs="Arial"/>
          <w:sz w:val="16"/>
          <w:szCs w:val="16"/>
        </w:rPr>
        <w:t>-</w:t>
      </w:r>
      <w:r>
        <w:rPr>
          <w:rFonts w:ascii="Arial" w:eastAsia="Times New Roman" w:hAnsi="Arial" w:cs="Arial"/>
          <w:sz w:val="16"/>
          <w:szCs w:val="16"/>
        </w:rPr>
        <w:t>0017</w:t>
      </w:r>
    </w:p>
    <w:p w:rsidR="00A44BAD" w:rsidRPr="00911447" w:rsidRDefault="00A44BAD" w:rsidP="00A44BAD">
      <w:pPr>
        <w:spacing w:after="0" w:line="240" w:lineRule="auto"/>
        <w:jc w:val="right"/>
        <w:rPr>
          <w:rFonts w:ascii="Times New Roman" w:eastAsia="Times New Roman" w:hAnsi="Times New Roman" w:cs="Times New Roman"/>
          <w:sz w:val="24"/>
          <w:szCs w:val="24"/>
        </w:rPr>
      </w:pPr>
      <w:r w:rsidRPr="00911447">
        <w:rPr>
          <w:rFonts w:ascii="Arial" w:eastAsia="Times New Roman" w:hAnsi="Arial" w:cs="Arial"/>
          <w:sz w:val="16"/>
          <w:szCs w:val="16"/>
        </w:rPr>
        <w:t xml:space="preserve">   Exp. Date </w:t>
      </w:r>
      <w:r>
        <w:rPr>
          <w:rFonts w:ascii="Arial" w:eastAsia="Times New Roman" w:hAnsi="Arial" w:cs="Arial"/>
          <w:sz w:val="16"/>
          <w:szCs w:val="16"/>
        </w:rPr>
        <w:t>03/31/2019</w:t>
      </w:r>
    </w:p>
    <w:p w:rsidR="00A44BAD" w:rsidRPr="007250A4" w:rsidRDefault="00A44BAD" w:rsidP="00A44BAD">
      <w:pPr>
        <w:spacing w:after="40" w:line="240" w:lineRule="auto"/>
        <w:jc w:val="center"/>
        <w:rPr>
          <w:rFonts w:ascii="Arial" w:hAnsi="Arial" w:cs="Arial"/>
          <w:b/>
        </w:rPr>
      </w:pPr>
    </w:p>
    <w:tbl>
      <w:tblPr>
        <w:tblW w:w="9720" w:type="dxa"/>
        <w:tblInd w:w="-5" w:type="dxa"/>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ook w:val="01E0" w:firstRow="1" w:lastRow="1" w:firstColumn="1" w:lastColumn="1" w:noHBand="0" w:noVBand="0"/>
      </w:tblPr>
      <w:tblGrid>
        <w:gridCol w:w="9720"/>
      </w:tblGrid>
      <w:tr w:rsidR="00A44BAD" w:rsidRPr="000D048E" w:rsidTr="006D3BF0">
        <w:trPr>
          <w:trHeight w:val="773"/>
        </w:trPr>
        <w:tc>
          <w:tcPr>
            <w:tcW w:w="9720" w:type="dxa"/>
            <w:shd w:val="clear" w:color="auto" w:fill="1F497D"/>
            <w:vAlign w:val="bottom"/>
          </w:tcPr>
          <w:p w:rsidR="00A44BAD" w:rsidRDefault="00A44BAD" w:rsidP="006D3BF0">
            <w:pPr>
              <w:spacing w:after="120" w:line="240" w:lineRule="auto"/>
              <w:contextualSpacing/>
              <w:jc w:val="center"/>
              <w:rPr>
                <w:rFonts w:ascii="Arial" w:eastAsia="Times New Roman" w:hAnsi="Arial" w:cs="Arial"/>
                <w:b/>
                <w:color w:val="FFFFFF"/>
                <w:lang w:eastAsia="x-none"/>
              </w:rPr>
            </w:pPr>
            <w:r>
              <w:rPr>
                <w:rFonts w:ascii="Arial" w:eastAsia="Times New Roman" w:hAnsi="Arial" w:cs="Arial"/>
                <w:b/>
                <w:color w:val="FFFFFF"/>
                <w:lang w:eastAsia="x-none"/>
              </w:rPr>
              <w:t xml:space="preserve">HHS </w:t>
            </w:r>
            <w:r w:rsidRPr="003626C7">
              <w:rPr>
                <w:rFonts w:ascii="Arial" w:eastAsia="Times New Roman" w:hAnsi="Arial" w:cs="Arial"/>
                <w:b/>
                <w:color w:val="FFFFFF"/>
                <w:lang w:eastAsia="x-none"/>
              </w:rPr>
              <w:t>DATA Act Program Management Office (DAP)</w:t>
            </w:r>
          </w:p>
          <w:p w:rsidR="00A44BAD" w:rsidRPr="001025DE" w:rsidRDefault="00A44BAD" w:rsidP="006D3BF0">
            <w:pPr>
              <w:spacing w:after="120" w:line="240" w:lineRule="auto"/>
              <w:contextualSpacing/>
              <w:jc w:val="center"/>
              <w:rPr>
                <w:rFonts w:ascii="Arial" w:eastAsia="Times New Roman" w:hAnsi="Arial" w:cs="Arial"/>
                <w:b/>
                <w:color w:val="FFFFFF"/>
                <w:sz w:val="14"/>
                <w:lang w:eastAsia="x-none"/>
              </w:rPr>
            </w:pPr>
            <w:r w:rsidRPr="001025DE">
              <w:rPr>
                <w:rFonts w:ascii="Arial" w:eastAsia="Times New Roman" w:hAnsi="Arial" w:cs="Arial"/>
                <w:b/>
                <w:color w:val="FFFFFF"/>
                <w:sz w:val="14"/>
                <w:lang w:eastAsia="x-none"/>
              </w:rPr>
              <w:t>***</w:t>
            </w:r>
          </w:p>
          <w:p w:rsidR="00A44BAD" w:rsidRPr="000D048E" w:rsidRDefault="000701B0" w:rsidP="006D3BF0">
            <w:pPr>
              <w:spacing w:after="120" w:line="240" w:lineRule="auto"/>
              <w:contextualSpacing/>
              <w:jc w:val="center"/>
              <w:rPr>
                <w:rFonts w:ascii="Arial" w:eastAsia="Times New Roman" w:hAnsi="Arial" w:cs="Arial"/>
                <w:b/>
                <w:color w:val="FFFFFF"/>
                <w:lang w:eastAsia="x-none"/>
              </w:rPr>
            </w:pPr>
            <w:r>
              <w:rPr>
                <w:rFonts w:ascii="Arial" w:eastAsia="Times New Roman" w:hAnsi="Arial" w:cs="Arial"/>
                <w:b/>
                <w:color w:val="FFFFFF"/>
                <w:lang w:eastAsia="x-none"/>
              </w:rPr>
              <w:t>CDER Library Questionnaire</w:t>
            </w:r>
          </w:p>
        </w:tc>
      </w:tr>
    </w:tbl>
    <w:p w:rsidR="00102AD2" w:rsidRDefault="00102AD2">
      <w:pPr>
        <w:rPr>
          <w:b/>
        </w:rPr>
      </w:pPr>
    </w:p>
    <w:p w:rsidR="00123225" w:rsidRDefault="00123225" w:rsidP="00123225">
      <w:pPr>
        <w:jc w:val="center"/>
        <w:rPr>
          <w:rFonts w:ascii="Arial" w:hAnsi="Arial" w:cs="Arial"/>
          <w:b/>
          <w:u w:val="single"/>
        </w:rPr>
      </w:pPr>
      <w:r>
        <w:rPr>
          <w:rFonts w:ascii="Arial" w:hAnsi="Arial" w:cs="Arial"/>
          <w:b/>
          <w:u w:val="single"/>
        </w:rPr>
        <w:t>Demographics</w:t>
      </w:r>
    </w:p>
    <w:p w:rsidR="00123225" w:rsidRDefault="00123225" w:rsidP="00123225">
      <w:pPr>
        <w:numPr>
          <w:ilvl w:val="0"/>
          <w:numId w:val="7"/>
        </w:numPr>
        <w:spacing w:line="256" w:lineRule="auto"/>
        <w:rPr>
          <w:rFonts w:ascii="Arial" w:hAnsi="Arial" w:cs="Arial"/>
        </w:rPr>
      </w:pPr>
      <w:r>
        <w:rPr>
          <w:rFonts w:ascii="Arial" w:hAnsi="Arial" w:cs="Arial"/>
        </w:rPr>
        <w:t>Name: _______________________</w:t>
      </w:r>
    </w:p>
    <w:p w:rsidR="00123225" w:rsidRDefault="00123225" w:rsidP="00123225">
      <w:pPr>
        <w:numPr>
          <w:ilvl w:val="0"/>
          <w:numId w:val="7"/>
        </w:numPr>
        <w:spacing w:line="256" w:lineRule="auto"/>
        <w:rPr>
          <w:rFonts w:ascii="Arial" w:hAnsi="Arial" w:cs="Arial"/>
        </w:rPr>
      </w:pPr>
      <w:r>
        <w:rPr>
          <w:rFonts w:ascii="Arial" w:hAnsi="Arial" w:cs="Arial"/>
        </w:rPr>
        <w:t xml:space="preserve">Email: _________________________        </w:t>
      </w:r>
    </w:p>
    <w:p w:rsidR="00123225" w:rsidRDefault="00123225" w:rsidP="00123225">
      <w:pPr>
        <w:numPr>
          <w:ilvl w:val="0"/>
          <w:numId w:val="7"/>
        </w:numPr>
        <w:spacing w:line="256" w:lineRule="auto"/>
        <w:rPr>
          <w:rFonts w:ascii="Arial" w:hAnsi="Arial" w:cs="Arial"/>
        </w:rPr>
      </w:pPr>
      <w:r>
        <w:rPr>
          <w:rFonts w:ascii="Arial" w:hAnsi="Arial" w:cs="Arial"/>
        </w:rPr>
        <w:t>Organization Name: ________________________</w:t>
      </w:r>
    </w:p>
    <w:p w:rsidR="00123225" w:rsidRDefault="00123225" w:rsidP="00123225">
      <w:pPr>
        <w:numPr>
          <w:ilvl w:val="0"/>
          <w:numId w:val="7"/>
        </w:numPr>
        <w:spacing w:line="256" w:lineRule="auto"/>
        <w:rPr>
          <w:rFonts w:ascii="Arial" w:hAnsi="Arial" w:cs="Arial"/>
        </w:rPr>
      </w:pPr>
      <w:r>
        <w:rPr>
          <w:rFonts w:ascii="Arial" w:hAnsi="Arial" w:cs="Arial"/>
        </w:rPr>
        <w:t xml:space="preserve">Position/Role: </w:t>
      </w:r>
      <w:r>
        <w:rPr>
          <w:rFonts w:ascii="Arial" w:hAnsi="Arial" w:cs="Arial"/>
          <w:i/>
          <w:u w:val="single"/>
        </w:rPr>
        <w:t>_______________________</w:t>
      </w:r>
    </w:p>
    <w:p w:rsidR="00123225" w:rsidRDefault="00123225" w:rsidP="00123225">
      <w:pPr>
        <w:numPr>
          <w:ilvl w:val="0"/>
          <w:numId w:val="7"/>
        </w:numPr>
        <w:spacing w:line="256" w:lineRule="auto"/>
        <w:rPr>
          <w:rFonts w:ascii="Arial" w:hAnsi="Arial" w:cs="Arial"/>
        </w:rPr>
      </w:pPr>
      <w:r>
        <w:rPr>
          <w:rFonts w:ascii="Arial" w:hAnsi="Arial" w:cs="Arial"/>
        </w:rPr>
        <w:t>Department/Unit: ________________________</w:t>
      </w:r>
    </w:p>
    <w:p w:rsidR="00123225" w:rsidRDefault="00123225" w:rsidP="00123225">
      <w:pPr>
        <w:numPr>
          <w:ilvl w:val="0"/>
          <w:numId w:val="7"/>
        </w:numPr>
        <w:spacing w:line="256" w:lineRule="auto"/>
        <w:rPr>
          <w:rFonts w:ascii="Arial" w:hAnsi="Arial" w:cs="Arial"/>
        </w:rPr>
      </w:pPr>
      <w:r>
        <w:rPr>
          <w:rFonts w:ascii="Arial" w:hAnsi="Arial" w:cs="Arial"/>
        </w:rPr>
        <w:t>Department/Unit Approximate Federal Award Value (FY 2015, October 1, 2014 – September 30, 2015): ________________________</w:t>
      </w:r>
    </w:p>
    <w:p w:rsidR="00123225" w:rsidRDefault="00123225" w:rsidP="00123225">
      <w:pPr>
        <w:numPr>
          <w:ilvl w:val="0"/>
          <w:numId w:val="7"/>
        </w:numPr>
        <w:spacing w:line="256" w:lineRule="auto"/>
        <w:rPr>
          <w:rFonts w:ascii="Arial" w:hAnsi="Arial" w:cs="Arial"/>
        </w:rPr>
      </w:pPr>
      <w:r>
        <w:rPr>
          <w:rFonts w:ascii="Arial" w:hAnsi="Arial" w:cs="Arial"/>
        </w:rPr>
        <w:t>Organization Approximate Federal Award Value (FY 2015, October 1, 2014 – September 30, 2015): ________________________</w:t>
      </w:r>
    </w:p>
    <w:p w:rsidR="00123225" w:rsidRDefault="00123225" w:rsidP="00123225">
      <w:pPr>
        <w:numPr>
          <w:ilvl w:val="0"/>
          <w:numId w:val="7"/>
        </w:numPr>
        <w:spacing w:line="256" w:lineRule="auto"/>
        <w:rPr>
          <w:rFonts w:ascii="Arial" w:hAnsi="Arial" w:cs="Arial"/>
        </w:rPr>
      </w:pPr>
      <w:r>
        <w:rPr>
          <w:rFonts w:ascii="Arial" w:hAnsi="Arial" w:cs="Arial"/>
        </w:rPr>
        <w:t>Which type of entity do you represent?</w:t>
      </w:r>
    </w:p>
    <w:tbl>
      <w:tblPr>
        <w:tblStyle w:val="TableGrid"/>
        <w:tblW w:w="0" w:type="auto"/>
        <w:tblLook w:val="04A0" w:firstRow="1" w:lastRow="0" w:firstColumn="1" w:lastColumn="0" w:noHBand="0" w:noVBand="1"/>
      </w:tblPr>
      <w:tblGrid>
        <w:gridCol w:w="2394"/>
        <w:gridCol w:w="2394"/>
        <w:gridCol w:w="2394"/>
        <w:gridCol w:w="2394"/>
      </w:tblGrid>
      <w:tr w:rsidR="00123225" w:rsidTr="00123225">
        <w:trPr>
          <w:trHeight w:val="800"/>
        </w:trPr>
        <w:tc>
          <w:tcPr>
            <w:tcW w:w="2394" w:type="dxa"/>
            <w:tcBorders>
              <w:top w:val="single" w:sz="4" w:space="0" w:color="auto"/>
              <w:left w:val="single" w:sz="4" w:space="0" w:color="auto"/>
              <w:bottom w:val="single" w:sz="4" w:space="0" w:color="auto"/>
              <w:right w:val="single" w:sz="4" w:space="0" w:color="auto"/>
            </w:tcBorders>
            <w:vAlign w:val="center"/>
            <w:hideMark/>
          </w:tcPr>
          <w:p w:rsidR="00123225" w:rsidRDefault="00123225">
            <w:pPr>
              <w:spacing w:after="120"/>
              <w:rPr>
                <w:rFonts w:ascii="Arial" w:hAnsi="Arial" w:cs="Arial"/>
              </w:rPr>
            </w:pPr>
            <w:r>
              <w:rPr>
                <w:rFonts w:ascii="Arial" w:hAnsi="Arial" w:cs="Arial"/>
              </w:rPr>
              <w:t>Federal Government</w:t>
            </w:r>
          </w:p>
        </w:tc>
        <w:tc>
          <w:tcPr>
            <w:tcW w:w="2394" w:type="dxa"/>
            <w:tcBorders>
              <w:top w:val="single" w:sz="4" w:space="0" w:color="auto"/>
              <w:left w:val="single" w:sz="4" w:space="0" w:color="auto"/>
              <w:bottom w:val="single" w:sz="4" w:space="0" w:color="auto"/>
              <w:right w:val="single" w:sz="4" w:space="0" w:color="auto"/>
            </w:tcBorders>
            <w:vAlign w:val="center"/>
            <w:hideMark/>
          </w:tcPr>
          <w:p w:rsidR="00123225" w:rsidRDefault="00123225">
            <w:pPr>
              <w:spacing w:after="120"/>
              <w:rPr>
                <w:rFonts w:ascii="Arial" w:hAnsi="Arial" w:cs="Arial"/>
              </w:rPr>
            </w:pPr>
            <w:r>
              <w:rPr>
                <w:rFonts w:ascii="Arial" w:hAnsi="Arial" w:cs="Arial"/>
              </w:rPr>
              <w:t>Non-Governmental Organization (NGO)</w:t>
            </w:r>
          </w:p>
        </w:tc>
        <w:tc>
          <w:tcPr>
            <w:tcW w:w="2394" w:type="dxa"/>
            <w:tcBorders>
              <w:top w:val="single" w:sz="4" w:space="0" w:color="auto"/>
              <w:left w:val="single" w:sz="4" w:space="0" w:color="auto"/>
              <w:bottom w:val="single" w:sz="4" w:space="0" w:color="auto"/>
              <w:right w:val="single" w:sz="4" w:space="0" w:color="auto"/>
            </w:tcBorders>
            <w:vAlign w:val="center"/>
            <w:hideMark/>
          </w:tcPr>
          <w:p w:rsidR="00123225" w:rsidRDefault="00123225">
            <w:pPr>
              <w:spacing w:after="120"/>
              <w:rPr>
                <w:rFonts w:ascii="Arial" w:hAnsi="Arial" w:cs="Arial"/>
              </w:rPr>
            </w:pPr>
            <w:r>
              <w:rPr>
                <w:rFonts w:ascii="Arial" w:hAnsi="Arial" w:cs="Arial"/>
              </w:rPr>
              <w:t>For Profit Organization</w:t>
            </w:r>
          </w:p>
        </w:tc>
        <w:tc>
          <w:tcPr>
            <w:tcW w:w="2394" w:type="dxa"/>
            <w:tcBorders>
              <w:top w:val="single" w:sz="4" w:space="0" w:color="auto"/>
              <w:left w:val="single" w:sz="4" w:space="0" w:color="auto"/>
              <w:bottom w:val="single" w:sz="4" w:space="0" w:color="auto"/>
              <w:right w:val="single" w:sz="4" w:space="0" w:color="auto"/>
            </w:tcBorders>
            <w:vAlign w:val="center"/>
            <w:hideMark/>
          </w:tcPr>
          <w:p w:rsidR="00123225" w:rsidRDefault="00123225">
            <w:pPr>
              <w:spacing w:after="120"/>
              <w:rPr>
                <w:rFonts w:ascii="Arial" w:hAnsi="Arial" w:cs="Arial"/>
              </w:rPr>
            </w:pPr>
            <w:r>
              <w:rPr>
                <w:rFonts w:ascii="Arial" w:hAnsi="Arial" w:cs="Arial"/>
              </w:rPr>
              <w:t>Native American Tribe</w:t>
            </w:r>
          </w:p>
        </w:tc>
      </w:tr>
      <w:tr w:rsidR="00123225" w:rsidTr="00123225">
        <w:trPr>
          <w:trHeight w:val="683"/>
        </w:trPr>
        <w:tc>
          <w:tcPr>
            <w:tcW w:w="2394" w:type="dxa"/>
            <w:tcBorders>
              <w:top w:val="single" w:sz="4" w:space="0" w:color="auto"/>
              <w:left w:val="single" w:sz="4" w:space="0" w:color="auto"/>
              <w:bottom w:val="single" w:sz="4" w:space="0" w:color="auto"/>
              <w:right w:val="single" w:sz="4" w:space="0" w:color="auto"/>
            </w:tcBorders>
            <w:vAlign w:val="center"/>
            <w:hideMark/>
          </w:tcPr>
          <w:p w:rsidR="00123225" w:rsidRDefault="00123225">
            <w:pPr>
              <w:spacing w:after="120"/>
              <w:rPr>
                <w:rFonts w:ascii="Arial" w:hAnsi="Arial" w:cs="Arial"/>
              </w:rPr>
            </w:pPr>
            <w:r>
              <w:rPr>
                <w:rFonts w:ascii="Arial" w:hAnsi="Arial" w:cs="Arial"/>
              </w:rPr>
              <w:t>State / Local Government</w:t>
            </w:r>
          </w:p>
        </w:tc>
        <w:tc>
          <w:tcPr>
            <w:tcW w:w="2394" w:type="dxa"/>
            <w:tcBorders>
              <w:top w:val="single" w:sz="4" w:space="0" w:color="auto"/>
              <w:left w:val="single" w:sz="4" w:space="0" w:color="auto"/>
              <w:bottom w:val="single" w:sz="4" w:space="0" w:color="auto"/>
              <w:right w:val="single" w:sz="4" w:space="0" w:color="auto"/>
            </w:tcBorders>
            <w:vAlign w:val="center"/>
            <w:hideMark/>
          </w:tcPr>
          <w:p w:rsidR="00123225" w:rsidRDefault="00123225">
            <w:pPr>
              <w:spacing w:after="120"/>
              <w:rPr>
                <w:rFonts w:ascii="Arial" w:hAnsi="Arial" w:cs="Arial"/>
              </w:rPr>
            </w:pPr>
            <w:r>
              <w:rPr>
                <w:rFonts w:ascii="Arial" w:hAnsi="Arial" w:cs="Arial"/>
              </w:rPr>
              <w:t>Non-Profit Organization</w:t>
            </w:r>
          </w:p>
        </w:tc>
        <w:tc>
          <w:tcPr>
            <w:tcW w:w="2394" w:type="dxa"/>
            <w:tcBorders>
              <w:top w:val="single" w:sz="4" w:space="0" w:color="auto"/>
              <w:left w:val="single" w:sz="4" w:space="0" w:color="auto"/>
              <w:bottom w:val="single" w:sz="4" w:space="0" w:color="auto"/>
              <w:right w:val="single" w:sz="4" w:space="0" w:color="auto"/>
            </w:tcBorders>
            <w:vAlign w:val="center"/>
            <w:hideMark/>
          </w:tcPr>
          <w:p w:rsidR="00123225" w:rsidRDefault="00123225">
            <w:pPr>
              <w:spacing w:after="120"/>
              <w:rPr>
                <w:rFonts w:ascii="Arial" w:hAnsi="Arial" w:cs="Arial"/>
              </w:rPr>
            </w:pPr>
            <w:r>
              <w:rPr>
                <w:rFonts w:ascii="Arial" w:hAnsi="Arial" w:cs="Arial"/>
              </w:rPr>
              <w:t>University / Higher Education Institution</w:t>
            </w:r>
          </w:p>
        </w:tc>
        <w:tc>
          <w:tcPr>
            <w:tcW w:w="2394" w:type="dxa"/>
            <w:tcBorders>
              <w:top w:val="single" w:sz="4" w:space="0" w:color="auto"/>
              <w:left w:val="single" w:sz="4" w:space="0" w:color="auto"/>
              <w:bottom w:val="single" w:sz="4" w:space="0" w:color="auto"/>
              <w:right w:val="single" w:sz="4" w:space="0" w:color="auto"/>
            </w:tcBorders>
            <w:vAlign w:val="center"/>
            <w:hideMark/>
          </w:tcPr>
          <w:p w:rsidR="00123225" w:rsidRDefault="00123225">
            <w:pPr>
              <w:spacing w:after="120"/>
              <w:rPr>
                <w:rFonts w:ascii="Arial" w:hAnsi="Arial" w:cs="Arial"/>
              </w:rPr>
            </w:pPr>
            <w:r>
              <w:rPr>
                <w:rFonts w:ascii="Arial" w:hAnsi="Arial" w:cs="Arial"/>
              </w:rPr>
              <w:t>Other</w:t>
            </w:r>
          </w:p>
        </w:tc>
      </w:tr>
    </w:tbl>
    <w:p w:rsidR="00123225" w:rsidRDefault="00123225" w:rsidP="00123225">
      <w:pPr>
        <w:ind w:left="360"/>
        <w:rPr>
          <w:rFonts w:ascii="Arial" w:hAnsi="Arial" w:cs="Arial"/>
        </w:rPr>
      </w:pPr>
    </w:p>
    <w:p w:rsidR="00123225" w:rsidRDefault="00123225" w:rsidP="00123225">
      <w:pPr>
        <w:ind w:left="360"/>
        <w:rPr>
          <w:rFonts w:ascii="Arial" w:hAnsi="Arial" w:cs="Arial"/>
        </w:rPr>
      </w:pPr>
      <w:r>
        <w:rPr>
          <w:rFonts w:ascii="Arial" w:hAnsi="Arial" w:cs="Arial"/>
        </w:rPr>
        <w:t xml:space="preserve">8a. </w:t>
      </w:r>
      <w:proofErr w:type="gramStart"/>
      <w:r>
        <w:rPr>
          <w:rFonts w:ascii="Arial" w:hAnsi="Arial" w:cs="Arial"/>
        </w:rPr>
        <w:t>If</w:t>
      </w:r>
      <w:proofErr w:type="gramEnd"/>
      <w:r>
        <w:rPr>
          <w:rFonts w:ascii="Arial" w:hAnsi="Arial" w:cs="Arial"/>
        </w:rPr>
        <w:t xml:space="preserve"> you answered “Other” to question 8, please specify which type of entity you represent       </w:t>
      </w:r>
    </w:p>
    <w:p w:rsidR="00123225" w:rsidRDefault="00123225" w:rsidP="00123225">
      <w:pPr>
        <w:ind w:left="360"/>
      </w:pPr>
      <w:r>
        <w:rPr>
          <w:rFonts w:ascii="Arial" w:hAnsi="Arial" w:cs="Arial"/>
        </w:rPr>
        <w:t>___________________________________</w:t>
      </w:r>
    </w:p>
    <w:p w:rsidR="00123225" w:rsidRDefault="00123225">
      <w:pPr>
        <w:rPr>
          <w:b/>
        </w:rPr>
      </w:pPr>
    </w:p>
    <w:p w:rsidR="00123225" w:rsidRDefault="00123225" w:rsidP="008B44EF">
      <w:pPr>
        <w:rPr>
          <w:b/>
        </w:rPr>
      </w:pPr>
    </w:p>
    <w:p w:rsidR="00123225" w:rsidRDefault="00123225" w:rsidP="008B44EF">
      <w:pPr>
        <w:rPr>
          <w:b/>
        </w:rPr>
      </w:pPr>
    </w:p>
    <w:p w:rsidR="00123225" w:rsidRDefault="00123225" w:rsidP="008B44EF">
      <w:pPr>
        <w:rPr>
          <w:b/>
        </w:rPr>
      </w:pPr>
    </w:p>
    <w:p w:rsidR="00123225" w:rsidRDefault="00123225" w:rsidP="008B44EF">
      <w:pPr>
        <w:rPr>
          <w:b/>
        </w:rPr>
      </w:pPr>
    </w:p>
    <w:p w:rsidR="00123225" w:rsidRDefault="00123225" w:rsidP="008B44EF">
      <w:pPr>
        <w:rPr>
          <w:b/>
        </w:rPr>
      </w:pPr>
    </w:p>
    <w:p w:rsidR="008B44EF" w:rsidRPr="008B44EF" w:rsidRDefault="008B44EF" w:rsidP="008B44EF">
      <w:pPr>
        <w:rPr>
          <w:rFonts w:ascii="Arial" w:hAnsi="Arial" w:cs="Arial"/>
          <w:i/>
          <w:u w:val="single"/>
        </w:rPr>
      </w:pPr>
      <w:r w:rsidRPr="008B44EF">
        <w:rPr>
          <w:rFonts w:ascii="Arial" w:hAnsi="Arial" w:cs="Arial"/>
          <w:i/>
          <w:u w:val="single"/>
        </w:rPr>
        <w:lastRenderedPageBreak/>
        <w:t xml:space="preserve">Please </w:t>
      </w:r>
      <w:r w:rsidR="00286429">
        <w:rPr>
          <w:rFonts w:ascii="Arial" w:hAnsi="Arial" w:cs="Arial"/>
          <w:i/>
          <w:u w:val="single"/>
        </w:rPr>
        <w:t>provide</w:t>
      </w:r>
      <w:r w:rsidRPr="008B44EF">
        <w:rPr>
          <w:rFonts w:ascii="Arial" w:hAnsi="Arial" w:cs="Arial"/>
          <w:i/>
          <w:u w:val="single"/>
        </w:rPr>
        <w:t xml:space="preserve"> the answer that reflects your opinions as accurately as possible</w:t>
      </w:r>
      <w:r w:rsidR="00CA678B">
        <w:rPr>
          <w:rFonts w:ascii="Arial" w:hAnsi="Arial" w:cs="Arial"/>
          <w:i/>
          <w:u w:val="single"/>
        </w:rPr>
        <w:t>.</w:t>
      </w:r>
    </w:p>
    <w:p w:rsidR="004A5589" w:rsidRDefault="00123225" w:rsidP="004A5589">
      <w:pPr>
        <w:pStyle w:val="ListParagraph"/>
        <w:numPr>
          <w:ilvl w:val="0"/>
          <w:numId w:val="6"/>
        </w:numPr>
        <w:rPr>
          <w:rFonts w:ascii="Arial" w:hAnsi="Arial" w:cs="Arial"/>
        </w:rPr>
      </w:pPr>
      <w:r>
        <w:rPr>
          <w:rFonts w:ascii="Arial" w:hAnsi="Arial" w:cs="Arial"/>
        </w:rPr>
        <w:t>To what extent</w:t>
      </w:r>
      <w:r w:rsidR="004A5589">
        <w:rPr>
          <w:rFonts w:ascii="Arial" w:hAnsi="Arial" w:cs="Arial"/>
        </w:rPr>
        <w:t xml:space="preserve"> would </w:t>
      </w:r>
      <w:proofErr w:type="gramStart"/>
      <w:r w:rsidR="004A5589">
        <w:rPr>
          <w:rFonts w:ascii="Arial" w:hAnsi="Arial" w:cs="Arial"/>
        </w:rPr>
        <w:t>having</w:t>
      </w:r>
      <w:proofErr w:type="gramEnd"/>
      <w:r w:rsidR="004A5589">
        <w:rPr>
          <w:rFonts w:ascii="Arial" w:hAnsi="Arial" w:cs="Arial"/>
        </w:rPr>
        <w:t xml:space="preserve"> an online tool that</w:t>
      </w:r>
      <w:r w:rsidR="00AB3A20">
        <w:rPr>
          <w:rFonts w:ascii="Arial" w:hAnsi="Arial" w:cs="Arial"/>
        </w:rPr>
        <w:t xml:space="preserve"> contains</w:t>
      </w:r>
      <w:r w:rsidR="004A5589">
        <w:rPr>
          <w:rFonts w:ascii="Arial" w:hAnsi="Arial" w:cs="Arial"/>
        </w:rPr>
        <w:t xml:space="preserve"> defined data elements change your organization’s time spent on grant lifecycle forms?</w:t>
      </w:r>
    </w:p>
    <w:p w:rsidR="004A5589" w:rsidRDefault="004A5589" w:rsidP="004A5589">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1535"/>
        <w:gridCol w:w="1495"/>
        <w:gridCol w:w="1398"/>
        <w:gridCol w:w="1495"/>
        <w:gridCol w:w="1535"/>
        <w:gridCol w:w="1398"/>
      </w:tblGrid>
      <w:tr w:rsidR="00AF2A40" w:rsidTr="004A5589">
        <w:tc>
          <w:tcPr>
            <w:tcW w:w="1596" w:type="dxa"/>
          </w:tcPr>
          <w:p w:rsidR="004A5589" w:rsidRDefault="004A5589" w:rsidP="004A5589">
            <w:pPr>
              <w:pStyle w:val="ListParagraph"/>
              <w:ind w:left="0"/>
              <w:rPr>
                <w:rFonts w:ascii="Arial" w:hAnsi="Arial" w:cs="Arial"/>
              </w:rPr>
            </w:pPr>
            <w:r>
              <w:rPr>
                <w:rFonts w:ascii="Arial" w:hAnsi="Arial" w:cs="Arial"/>
              </w:rPr>
              <w:t>Significantly Faster</w:t>
            </w:r>
          </w:p>
        </w:tc>
        <w:tc>
          <w:tcPr>
            <w:tcW w:w="1596" w:type="dxa"/>
          </w:tcPr>
          <w:p w:rsidR="004A5589" w:rsidRDefault="00AF2A40" w:rsidP="004A5589">
            <w:pPr>
              <w:pStyle w:val="ListParagraph"/>
              <w:ind w:left="0"/>
              <w:rPr>
                <w:rFonts w:ascii="Arial" w:hAnsi="Arial" w:cs="Arial"/>
              </w:rPr>
            </w:pPr>
            <w:r>
              <w:rPr>
                <w:rFonts w:ascii="Arial" w:hAnsi="Arial" w:cs="Arial"/>
              </w:rPr>
              <w:t>Somewhat</w:t>
            </w:r>
            <w:r w:rsidR="004A5589">
              <w:rPr>
                <w:rFonts w:ascii="Arial" w:hAnsi="Arial" w:cs="Arial"/>
              </w:rPr>
              <w:t xml:space="preserve"> Faster</w:t>
            </w:r>
          </w:p>
        </w:tc>
        <w:tc>
          <w:tcPr>
            <w:tcW w:w="1596" w:type="dxa"/>
          </w:tcPr>
          <w:p w:rsidR="004A5589" w:rsidRDefault="00AF2A40" w:rsidP="004A5589">
            <w:pPr>
              <w:pStyle w:val="ListParagraph"/>
              <w:ind w:left="0"/>
              <w:rPr>
                <w:rFonts w:ascii="Arial" w:hAnsi="Arial" w:cs="Arial"/>
              </w:rPr>
            </w:pPr>
            <w:r>
              <w:rPr>
                <w:rFonts w:ascii="Arial" w:hAnsi="Arial" w:cs="Arial"/>
              </w:rPr>
              <w:t>Neither</w:t>
            </w:r>
            <w:r w:rsidR="004A5589">
              <w:rPr>
                <w:rFonts w:ascii="Arial" w:hAnsi="Arial" w:cs="Arial"/>
              </w:rPr>
              <w:t xml:space="preserve"> Faster</w:t>
            </w:r>
            <w:r>
              <w:rPr>
                <w:rFonts w:ascii="Arial" w:hAnsi="Arial" w:cs="Arial"/>
              </w:rPr>
              <w:t xml:space="preserve"> nor Slower</w:t>
            </w:r>
          </w:p>
        </w:tc>
        <w:tc>
          <w:tcPr>
            <w:tcW w:w="1596" w:type="dxa"/>
          </w:tcPr>
          <w:p w:rsidR="004A5589" w:rsidRDefault="00AF2A40" w:rsidP="004A5589">
            <w:pPr>
              <w:pStyle w:val="ListParagraph"/>
              <w:ind w:left="0"/>
              <w:rPr>
                <w:rFonts w:ascii="Arial" w:hAnsi="Arial" w:cs="Arial"/>
              </w:rPr>
            </w:pPr>
            <w:r>
              <w:rPr>
                <w:rFonts w:ascii="Arial" w:hAnsi="Arial" w:cs="Arial"/>
              </w:rPr>
              <w:t>Somewhat</w:t>
            </w:r>
            <w:r w:rsidR="004A5589">
              <w:rPr>
                <w:rFonts w:ascii="Arial" w:hAnsi="Arial" w:cs="Arial"/>
              </w:rPr>
              <w:t xml:space="preserve"> Slower</w:t>
            </w:r>
          </w:p>
        </w:tc>
        <w:tc>
          <w:tcPr>
            <w:tcW w:w="1596" w:type="dxa"/>
          </w:tcPr>
          <w:p w:rsidR="004A5589" w:rsidRDefault="00AF2A40" w:rsidP="004A5589">
            <w:pPr>
              <w:pStyle w:val="ListParagraph"/>
              <w:ind w:left="0"/>
              <w:rPr>
                <w:rFonts w:ascii="Arial" w:hAnsi="Arial" w:cs="Arial"/>
              </w:rPr>
            </w:pPr>
            <w:r>
              <w:rPr>
                <w:rFonts w:ascii="Arial" w:hAnsi="Arial" w:cs="Arial"/>
              </w:rPr>
              <w:t>Significantly</w:t>
            </w:r>
            <w:r w:rsidR="004A5589">
              <w:rPr>
                <w:rFonts w:ascii="Arial" w:hAnsi="Arial" w:cs="Arial"/>
              </w:rPr>
              <w:t xml:space="preserve"> Slower</w:t>
            </w:r>
          </w:p>
        </w:tc>
        <w:tc>
          <w:tcPr>
            <w:tcW w:w="1596" w:type="dxa"/>
          </w:tcPr>
          <w:p w:rsidR="004A5589" w:rsidRDefault="00AF2A40" w:rsidP="004A5589">
            <w:pPr>
              <w:pStyle w:val="ListParagraph"/>
              <w:ind w:left="0"/>
              <w:rPr>
                <w:rFonts w:ascii="Arial" w:hAnsi="Arial" w:cs="Arial"/>
              </w:rPr>
            </w:pPr>
            <w:r>
              <w:rPr>
                <w:rFonts w:ascii="Arial" w:hAnsi="Arial" w:cs="Arial"/>
              </w:rPr>
              <w:t>Cannot Assess</w:t>
            </w:r>
          </w:p>
        </w:tc>
      </w:tr>
    </w:tbl>
    <w:p w:rsidR="004A5589" w:rsidRDefault="004A5589" w:rsidP="004A5589">
      <w:pPr>
        <w:pStyle w:val="ListParagraph"/>
        <w:rPr>
          <w:rFonts w:ascii="Arial" w:hAnsi="Arial" w:cs="Arial"/>
        </w:rPr>
      </w:pPr>
    </w:p>
    <w:p w:rsidR="004A5589" w:rsidRDefault="00123225" w:rsidP="004A5589">
      <w:pPr>
        <w:pStyle w:val="ListParagraph"/>
        <w:numPr>
          <w:ilvl w:val="0"/>
          <w:numId w:val="6"/>
        </w:numPr>
        <w:rPr>
          <w:rFonts w:ascii="Arial" w:hAnsi="Arial" w:cs="Arial"/>
        </w:rPr>
      </w:pPr>
      <w:r>
        <w:rPr>
          <w:rFonts w:ascii="Arial" w:hAnsi="Arial" w:cs="Arial"/>
        </w:rPr>
        <w:t>To what extent</w:t>
      </w:r>
      <w:r w:rsidR="004A5589">
        <w:rPr>
          <w:rFonts w:ascii="Arial" w:hAnsi="Arial" w:cs="Arial"/>
        </w:rPr>
        <w:t xml:space="preserve"> would </w:t>
      </w:r>
      <w:proofErr w:type="gramStart"/>
      <w:r w:rsidR="009334B5">
        <w:rPr>
          <w:rFonts w:ascii="Arial" w:hAnsi="Arial" w:cs="Arial"/>
        </w:rPr>
        <w:t>having</w:t>
      </w:r>
      <w:proofErr w:type="gramEnd"/>
      <w:r w:rsidR="004A5589">
        <w:rPr>
          <w:rFonts w:ascii="Arial" w:hAnsi="Arial" w:cs="Arial"/>
        </w:rPr>
        <w:t xml:space="preserve"> an online tool that</w:t>
      </w:r>
      <w:r w:rsidR="00AB3A20">
        <w:rPr>
          <w:rFonts w:ascii="Arial" w:hAnsi="Arial" w:cs="Arial"/>
        </w:rPr>
        <w:t xml:space="preserve"> contains</w:t>
      </w:r>
      <w:r w:rsidR="004A5589">
        <w:rPr>
          <w:rFonts w:ascii="Arial" w:hAnsi="Arial" w:cs="Arial"/>
        </w:rPr>
        <w:t xml:space="preserve"> defined data elements change your organization’s accuracy when completing grant lifecycle forms?</w:t>
      </w:r>
    </w:p>
    <w:p w:rsidR="004A5589" w:rsidRPr="004A5589" w:rsidRDefault="004A5589" w:rsidP="004A5589">
      <w:pPr>
        <w:pStyle w:val="ListParagraph"/>
        <w:rPr>
          <w:rFonts w:ascii="Arial" w:hAnsi="Arial" w:cs="Arial"/>
        </w:rPr>
      </w:pPr>
      <w:r>
        <w:rPr>
          <w:rFonts w:ascii="Arial" w:hAnsi="Arial" w:cs="Arial"/>
        </w:rPr>
        <w:t xml:space="preserve"> </w:t>
      </w:r>
    </w:p>
    <w:tbl>
      <w:tblPr>
        <w:tblStyle w:val="TableGrid"/>
        <w:tblW w:w="0" w:type="auto"/>
        <w:tblInd w:w="720" w:type="dxa"/>
        <w:tblLook w:val="04A0" w:firstRow="1" w:lastRow="0" w:firstColumn="1" w:lastColumn="0" w:noHBand="0" w:noVBand="1"/>
      </w:tblPr>
      <w:tblGrid>
        <w:gridCol w:w="1534"/>
        <w:gridCol w:w="1492"/>
        <w:gridCol w:w="1462"/>
        <w:gridCol w:w="1492"/>
        <w:gridCol w:w="1485"/>
        <w:gridCol w:w="1391"/>
      </w:tblGrid>
      <w:tr w:rsidR="00AF2A40" w:rsidTr="00CC1793">
        <w:tc>
          <w:tcPr>
            <w:tcW w:w="1596" w:type="dxa"/>
          </w:tcPr>
          <w:p w:rsidR="004A5589" w:rsidRDefault="004A5589" w:rsidP="009334B5">
            <w:pPr>
              <w:pStyle w:val="ListParagraph"/>
              <w:ind w:left="0"/>
              <w:rPr>
                <w:rFonts w:ascii="Arial" w:hAnsi="Arial" w:cs="Arial"/>
              </w:rPr>
            </w:pPr>
            <w:r>
              <w:rPr>
                <w:rFonts w:ascii="Arial" w:hAnsi="Arial" w:cs="Arial"/>
              </w:rPr>
              <w:t xml:space="preserve">Significantly </w:t>
            </w:r>
            <w:r w:rsidR="009334B5">
              <w:rPr>
                <w:rFonts w:ascii="Arial" w:hAnsi="Arial" w:cs="Arial"/>
              </w:rPr>
              <w:t>More Accurate</w:t>
            </w:r>
          </w:p>
        </w:tc>
        <w:tc>
          <w:tcPr>
            <w:tcW w:w="1596" w:type="dxa"/>
          </w:tcPr>
          <w:p w:rsidR="004A5589" w:rsidRDefault="0074052C" w:rsidP="00CC1793">
            <w:pPr>
              <w:pStyle w:val="ListParagraph"/>
              <w:ind w:left="0"/>
              <w:rPr>
                <w:rFonts w:ascii="Arial" w:hAnsi="Arial" w:cs="Arial"/>
              </w:rPr>
            </w:pPr>
            <w:r>
              <w:rPr>
                <w:rFonts w:ascii="Arial" w:hAnsi="Arial" w:cs="Arial"/>
              </w:rPr>
              <w:t>Somewhat More Accurate</w:t>
            </w:r>
          </w:p>
        </w:tc>
        <w:tc>
          <w:tcPr>
            <w:tcW w:w="1596" w:type="dxa"/>
          </w:tcPr>
          <w:p w:rsidR="004A5589" w:rsidRDefault="00AF2A40" w:rsidP="009334B5">
            <w:pPr>
              <w:pStyle w:val="ListParagraph"/>
              <w:ind w:left="0"/>
              <w:rPr>
                <w:rFonts w:ascii="Arial" w:hAnsi="Arial" w:cs="Arial"/>
              </w:rPr>
            </w:pPr>
            <w:r>
              <w:rPr>
                <w:rFonts w:ascii="Arial" w:hAnsi="Arial" w:cs="Arial"/>
              </w:rPr>
              <w:t>Neither Increase nor Decrease in Accuracy</w:t>
            </w:r>
          </w:p>
        </w:tc>
        <w:tc>
          <w:tcPr>
            <w:tcW w:w="1596" w:type="dxa"/>
          </w:tcPr>
          <w:p w:rsidR="004A5589" w:rsidRDefault="0074052C" w:rsidP="009334B5">
            <w:pPr>
              <w:pStyle w:val="ListParagraph"/>
              <w:ind w:left="0"/>
              <w:rPr>
                <w:rFonts w:ascii="Arial" w:hAnsi="Arial" w:cs="Arial"/>
              </w:rPr>
            </w:pPr>
            <w:r>
              <w:rPr>
                <w:rFonts w:ascii="Arial" w:hAnsi="Arial" w:cs="Arial"/>
              </w:rPr>
              <w:t>Somewhat Less Accurate</w:t>
            </w:r>
          </w:p>
        </w:tc>
        <w:tc>
          <w:tcPr>
            <w:tcW w:w="1596" w:type="dxa"/>
          </w:tcPr>
          <w:p w:rsidR="004A5589" w:rsidRDefault="0074052C" w:rsidP="009334B5">
            <w:pPr>
              <w:pStyle w:val="ListParagraph"/>
              <w:ind w:left="0"/>
              <w:rPr>
                <w:rFonts w:ascii="Arial" w:hAnsi="Arial" w:cs="Arial"/>
              </w:rPr>
            </w:pPr>
            <w:r>
              <w:rPr>
                <w:rFonts w:ascii="Arial" w:hAnsi="Arial" w:cs="Arial"/>
              </w:rPr>
              <w:t>Significant Less Accurate</w:t>
            </w:r>
          </w:p>
        </w:tc>
        <w:tc>
          <w:tcPr>
            <w:tcW w:w="1596" w:type="dxa"/>
          </w:tcPr>
          <w:p w:rsidR="004A5589" w:rsidRDefault="00AF2A40" w:rsidP="009334B5">
            <w:pPr>
              <w:pStyle w:val="ListParagraph"/>
              <w:ind w:left="0"/>
              <w:rPr>
                <w:rFonts w:ascii="Arial" w:hAnsi="Arial" w:cs="Arial"/>
              </w:rPr>
            </w:pPr>
            <w:r>
              <w:rPr>
                <w:rFonts w:ascii="Arial" w:hAnsi="Arial" w:cs="Arial"/>
              </w:rPr>
              <w:t>Cannot Assess</w:t>
            </w:r>
          </w:p>
        </w:tc>
      </w:tr>
    </w:tbl>
    <w:p w:rsidR="004A5589" w:rsidRDefault="004A5589" w:rsidP="004A5589">
      <w:pPr>
        <w:pStyle w:val="ListParagraph"/>
        <w:rPr>
          <w:rFonts w:ascii="Arial" w:hAnsi="Arial" w:cs="Arial"/>
        </w:rPr>
      </w:pPr>
    </w:p>
    <w:p w:rsidR="004A5589" w:rsidRDefault="00123225" w:rsidP="004A5589">
      <w:pPr>
        <w:pStyle w:val="ListParagraph"/>
        <w:numPr>
          <w:ilvl w:val="0"/>
          <w:numId w:val="6"/>
        </w:numPr>
        <w:rPr>
          <w:rFonts w:ascii="Arial" w:hAnsi="Arial" w:cs="Arial"/>
        </w:rPr>
      </w:pPr>
      <w:r>
        <w:rPr>
          <w:rFonts w:ascii="Arial" w:hAnsi="Arial" w:cs="Arial"/>
        </w:rPr>
        <w:t>To what extent</w:t>
      </w:r>
      <w:r w:rsidR="009334B5">
        <w:rPr>
          <w:rFonts w:ascii="Arial" w:hAnsi="Arial" w:cs="Arial"/>
        </w:rPr>
        <w:t xml:space="preserve"> would you use an online tool that</w:t>
      </w:r>
      <w:r w:rsidR="00AB3A20">
        <w:rPr>
          <w:rFonts w:ascii="Arial" w:hAnsi="Arial" w:cs="Arial"/>
        </w:rPr>
        <w:t xml:space="preserve"> contains</w:t>
      </w:r>
      <w:r w:rsidR="009334B5">
        <w:rPr>
          <w:rFonts w:ascii="Arial" w:hAnsi="Arial" w:cs="Arial"/>
        </w:rPr>
        <w:t xml:space="preserve"> defined data elements while completing grant lifecycle forms?</w:t>
      </w:r>
    </w:p>
    <w:p w:rsidR="009334B5" w:rsidRDefault="009334B5" w:rsidP="009334B5">
      <w:pPr>
        <w:pStyle w:val="ListParagraph"/>
        <w:rPr>
          <w:rFonts w:ascii="Arial" w:hAnsi="Arial" w:cs="Arial"/>
        </w:rPr>
      </w:pPr>
    </w:p>
    <w:tbl>
      <w:tblPr>
        <w:tblStyle w:val="TableGrid"/>
        <w:tblW w:w="9078" w:type="dxa"/>
        <w:tblInd w:w="720" w:type="dxa"/>
        <w:tblLook w:val="04A0" w:firstRow="1" w:lastRow="0" w:firstColumn="1" w:lastColumn="0" w:noHBand="0" w:noVBand="1"/>
      </w:tblPr>
      <w:tblGrid>
        <w:gridCol w:w="1453"/>
        <w:gridCol w:w="1525"/>
        <w:gridCol w:w="1525"/>
        <w:gridCol w:w="1525"/>
        <w:gridCol w:w="1525"/>
        <w:gridCol w:w="1525"/>
      </w:tblGrid>
      <w:tr w:rsidR="00123225" w:rsidTr="00123225">
        <w:tc>
          <w:tcPr>
            <w:tcW w:w="1453" w:type="dxa"/>
          </w:tcPr>
          <w:p w:rsidR="00123225" w:rsidRDefault="00123225" w:rsidP="00CC1793">
            <w:pPr>
              <w:pStyle w:val="ListParagraph"/>
              <w:ind w:left="0"/>
              <w:rPr>
                <w:rFonts w:ascii="Arial" w:hAnsi="Arial" w:cs="Arial"/>
              </w:rPr>
            </w:pPr>
            <w:r>
              <w:rPr>
                <w:rFonts w:ascii="Arial" w:hAnsi="Arial" w:cs="Arial"/>
              </w:rPr>
              <w:t>Always</w:t>
            </w:r>
          </w:p>
        </w:tc>
        <w:tc>
          <w:tcPr>
            <w:tcW w:w="1525" w:type="dxa"/>
          </w:tcPr>
          <w:p w:rsidR="00123225" w:rsidRDefault="00123225" w:rsidP="006075B5">
            <w:pPr>
              <w:pStyle w:val="ListParagraph"/>
              <w:ind w:left="0"/>
              <w:rPr>
                <w:rFonts w:ascii="Arial" w:hAnsi="Arial" w:cs="Arial"/>
              </w:rPr>
            </w:pPr>
            <w:r>
              <w:rPr>
                <w:rFonts w:ascii="Arial" w:hAnsi="Arial" w:cs="Arial"/>
              </w:rPr>
              <w:t>Occasionally</w:t>
            </w:r>
          </w:p>
        </w:tc>
        <w:tc>
          <w:tcPr>
            <w:tcW w:w="1525" w:type="dxa"/>
          </w:tcPr>
          <w:p w:rsidR="00123225" w:rsidRDefault="00123225" w:rsidP="006075B5">
            <w:pPr>
              <w:pStyle w:val="ListParagraph"/>
              <w:ind w:left="0"/>
              <w:rPr>
                <w:rFonts w:ascii="Arial" w:hAnsi="Arial" w:cs="Arial"/>
              </w:rPr>
            </w:pPr>
            <w:r>
              <w:rPr>
                <w:rFonts w:ascii="Arial" w:hAnsi="Arial" w:cs="Arial"/>
              </w:rPr>
              <w:t>Rarely</w:t>
            </w:r>
          </w:p>
        </w:tc>
        <w:tc>
          <w:tcPr>
            <w:tcW w:w="1525" w:type="dxa"/>
          </w:tcPr>
          <w:p w:rsidR="00123225" w:rsidRDefault="00123225" w:rsidP="006075B5">
            <w:pPr>
              <w:pStyle w:val="ListParagraph"/>
              <w:ind w:left="0"/>
              <w:rPr>
                <w:rFonts w:ascii="Arial" w:hAnsi="Arial" w:cs="Arial"/>
              </w:rPr>
            </w:pPr>
            <w:r>
              <w:rPr>
                <w:rFonts w:ascii="Arial" w:hAnsi="Arial" w:cs="Arial"/>
              </w:rPr>
              <w:t>Very Rarely</w:t>
            </w:r>
          </w:p>
        </w:tc>
        <w:tc>
          <w:tcPr>
            <w:tcW w:w="1525" w:type="dxa"/>
          </w:tcPr>
          <w:p w:rsidR="00123225" w:rsidRDefault="00123225" w:rsidP="006075B5">
            <w:pPr>
              <w:pStyle w:val="ListParagraph"/>
              <w:ind w:left="0"/>
              <w:rPr>
                <w:rFonts w:ascii="Arial" w:hAnsi="Arial" w:cs="Arial"/>
              </w:rPr>
            </w:pPr>
            <w:r>
              <w:rPr>
                <w:rFonts w:ascii="Arial" w:hAnsi="Arial" w:cs="Arial"/>
              </w:rPr>
              <w:t>Never</w:t>
            </w:r>
          </w:p>
        </w:tc>
        <w:tc>
          <w:tcPr>
            <w:tcW w:w="1525" w:type="dxa"/>
          </w:tcPr>
          <w:p w:rsidR="00123225" w:rsidRDefault="00123225" w:rsidP="00CC1793">
            <w:pPr>
              <w:pStyle w:val="ListParagraph"/>
              <w:ind w:left="0"/>
              <w:rPr>
                <w:rFonts w:ascii="Arial" w:hAnsi="Arial" w:cs="Arial"/>
              </w:rPr>
            </w:pPr>
            <w:r>
              <w:rPr>
                <w:rFonts w:ascii="Arial" w:hAnsi="Arial" w:cs="Arial"/>
              </w:rPr>
              <w:t>Cannot Assess</w:t>
            </w:r>
          </w:p>
        </w:tc>
      </w:tr>
    </w:tbl>
    <w:p w:rsidR="009334B5" w:rsidRDefault="009334B5" w:rsidP="009334B5">
      <w:pPr>
        <w:pStyle w:val="ListParagraph"/>
        <w:rPr>
          <w:rFonts w:ascii="Arial" w:hAnsi="Arial" w:cs="Arial"/>
        </w:rPr>
      </w:pPr>
    </w:p>
    <w:p w:rsidR="0074052C" w:rsidRDefault="00123225" w:rsidP="0074052C">
      <w:pPr>
        <w:pStyle w:val="ListParagraph"/>
        <w:numPr>
          <w:ilvl w:val="0"/>
          <w:numId w:val="6"/>
        </w:numPr>
        <w:rPr>
          <w:rFonts w:ascii="Arial" w:hAnsi="Arial" w:cs="Arial"/>
        </w:rPr>
      </w:pPr>
      <w:r>
        <w:rPr>
          <w:rFonts w:ascii="Arial" w:hAnsi="Arial" w:cs="Arial"/>
        </w:rPr>
        <w:t>To what extent</w:t>
      </w:r>
      <w:r w:rsidR="0074052C">
        <w:rPr>
          <w:rFonts w:ascii="Arial" w:hAnsi="Arial" w:cs="Arial"/>
        </w:rPr>
        <w:t xml:space="preserve"> do you e</w:t>
      </w:r>
      <w:r w:rsidR="00AB3A20">
        <w:rPr>
          <w:rFonts w:ascii="Arial" w:hAnsi="Arial" w:cs="Arial"/>
        </w:rPr>
        <w:t xml:space="preserve">ncounter different </w:t>
      </w:r>
      <w:r w:rsidR="0074052C">
        <w:rPr>
          <w:rFonts w:ascii="Arial" w:hAnsi="Arial" w:cs="Arial"/>
        </w:rPr>
        <w:t xml:space="preserve">definitions for the same </w:t>
      </w:r>
      <w:r w:rsidR="00AB3A20">
        <w:rPr>
          <w:rFonts w:ascii="Arial" w:hAnsi="Arial" w:cs="Arial"/>
        </w:rPr>
        <w:t>data element</w:t>
      </w:r>
      <w:r w:rsidR="0074052C">
        <w:rPr>
          <w:rFonts w:ascii="Arial" w:hAnsi="Arial" w:cs="Arial"/>
        </w:rPr>
        <w:t xml:space="preserve"> across multiple grants lifecycle forms</w:t>
      </w:r>
      <w:r w:rsidR="00174C1E">
        <w:rPr>
          <w:rFonts w:ascii="Arial" w:hAnsi="Arial" w:cs="Arial"/>
        </w:rPr>
        <w:t>, including forms across agencies</w:t>
      </w:r>
      <w:r w:rsidR="0074052C">
        <w:rPr>
          <w:rFonts w:ascii="Arial" w:hAnsi="Arial" w:cs="Arial"/>
        </w:rPr>
        <w:t>?</w:t>
      </w:r>
    </w:p>
    <w:p w:rsidR="0074052C" w:rsidRDefault="0074052C" w:rsidP="0074052C">
      <w:pPr>
        <w:pStyle w:val="ListParagraph"/>
        <w:rPr>
          <w:rFonts w:ascii="Arial" w:hAnsi="Arial" w:cs="Arial"/>
        </w:rPr>
      </w:pPr>
    </w:p>
    <w:tbl>
      <w:tblPr>
        <w:tblStyle w:val="TableGrid"/>
        <w:tblW w:w="9078" w:type="dxa"/>
        <w:tblInd w:w="720" w:type="dxa"/>
        <w:tblLook w:val="04A0" w:firstRow="1" w:lastRow="0" w:firstColumn="1" w:lastColumn="0" w:noHBand="0" w:noVBand="1"/>
      </w:tblPr>
      <w:tblGrid>
        <w:gridCol w:w="1453"/>
        <w:gridCol w:w="1525"/>
        <w:gridCol w:w="1525"/>
        <w:gridCol w:w="1525"/>
        <w:gridCol w:w="1525"/>
        <w:gridCol w:w="1525"/>
      </w:tblGrid>
      <w:tr w:rsidR="00123225" w:rsidTr="00123225">
        <w:tc>
          <w:tcPr>
            <w:tcW w:w="1453" w:type="dxa"/>
          </w:tcPr>
          <w:p w:rsidR="00123225" w:rsidRDefault="00123225" w:rsidP="00CC1793">
            <w:pPr>
              <w:pStyle w:val="ListParagraph"/>
              <w:ind w:left="0"/>
              <w:rPr>
                <w:rFonts w:ascii="Arial" w:hAnsi="Arial" w:cs="Arial"/>
              </w:rPr>
            </w:pPr>
            <w:r>
              <w:rPr>
                <w:rFonts w:ascii="Arial" w:hAnsi="Arial" w:cs="Arial"/>
              </w:rPr>
              <w:t>Always</w:t>
            </w:r>
          </w:p>
        </w:tc>
        <w:tc>
          <w:tcPr>
            <w:tcW w:w="1525" w:type="dxa"/>
          </w:tcPr>
          <w:p w:rsidR="00123225" w:rsidRDefault="00123225" w:rsidP="00941DDC">
            <w:pPr>
              <w:pStyle w:val="ListParagraph"/>
              <w:ind w:left="0"/>
              <w:rPr>
                <w:rFonts w:ascii="Arial" w:hAnsi="Arial" w:cs="Arial"/>
              </w:rPr>
            </w:pPr>
            <w:r>
              <w:rPr>
                <w:rFonts w:ascii="Arial" w:hAnsi="Arial" w:cs="Arial"/>
              </w:rPr>
              <w:t>Occasionally</w:t>
            </w:r>
          </w:p>
        </w:tc>
        <w:tc>
          <w:tcPr>
            <w:tcW w:w="1525" w:type="dxa"/>
          </w:tcPr>
          <w:p w:rsidR="00123225" w:rsidRDefault="00123225" w:rsidP="00941DDC">
            <w:pPr>
              <w:pStyle w:val="ListParagraph"/>
              <w:ind w:left="0"/>
              <w:rPr>
                <w:rFonts w:ascii="Arial" w:hAnsi="Arial" w:cs="Arial"/>
              </w:rPr>
            </w:pPr>
            <w:r>
              <w:rPr>
                <w:rFonts w:ascii="Arial" w:hAnsi="Arial" w:cs="Arial"/>
              </w:rPr>
              <w:t>Rarely</w:t>
            </w:r>
          </w:p>
        </w:tc>
        <w:tc>
          <w:tcPr>
            <w:tcW w:w="1525" w:type="dxa"/>
          </w:tcPr>
          <w:p w:rsidR="00123225" w:rsidRDefault="00123225" w:rsidP="00941DDC">
            <w:pPr>
              <w:pStyle w:val="ListParagraph"/>
              <w:ind w:left="0"/>
              <w:rPr>
                <w:rFonts w:ascii="Arial" w:hAnsi="Arial" w:cs="Arial"/>
              </w:rPr>
            </w:pPr>
            <w:r>
              <w:rPr>
                <w:rFonts w:ascii="Arial" w:hAnsi="Arial" w:cs="Arial"/>
              </w:rPr>
              <w:t>Very Rarely</w:t>
            </w:r>
          </w:p>
        </w:tc>
        <w:tc>
          <w:tcPr>
            <w:tcW w:w="1525" w:type="dxa"/>
          </w:tcPr>
          <w:p w:rsidR="00123225" w:rsidRDefault="00123225" w:rsidP="00941DDC">
            <w:pPr>
              <w:pStyle w:val="ListParagraph"/>
              <w:ind w:left="0"/>
              <w:rPr>
                <w:rFonts w:ascii="Arial" w:hAnsi="Arial" w:cs="Arial"/>
              </w:rPr>
            </w:pPr>
            <w:r>
              <w:rPr>
                <w:rFonts w:ascii="Arial" w:hAnsi="Arial" w:cs="Arial"/>
              </w:rPr>
              <w:t>Never</w:t>
            </w:r>
          </w:p>
        </w:tc>
        <w:tc>
          <w:tcPr>
            <w:tcW w:w="1525" w:type="dxa"/>
          </w:tcPr>
          <w:p w:rsidR="00123225" w:rsidRDefault="00123225" w:rsidP="00CC1793">
            <w:pPr>
              <w:pStyle w:val="ListParagraph"/>
              <w:ind w:left="0"/>
              <w:rPr>
                <w:rFonts w:ascii="Arial" w:hAnsi="Arial" w:cs="Arial"/>
              </w:rPr>
            </w:pPr>
            <w:r>
              <w:rPr>
                <w:rFonts w:ascii="Arial" w:hAnsi="Arial" w:cs="Arial"/>
              </w:rPr>
              <w:t>Cannot Assess</w:t>
            </w:r>
          </w:p>
        </w:tc>
      </w:tr>
    </w:tbl>
    <w:p w:rsidR="00286429" w:rsidRDefault="00286429" w:rsidP="00286429">
      <w:pPr>
        <w:pStyle w:val="ListParagraph"/>
        <w:rPr>
          <w:rFonts w:ascii="Arial" w:hAnsi="Arial" w:cs="Arial"/>
        </w:rPr>
      </w:pPr>
    </w:p>
    <w:p w:rsidR="00286429" w:rsidRDefault="00286429" w:rsidP="00286429">
      <w:pPr>
        <w:pStyle w:val="ListParagraph"/>
        <w:numPr>
          <w:ilvl w:val="0"/>
          <w:numId w:val="6"/>
        </w:numPr>
        <w:rPr>
          <w:rFonts w:ascii="Arial" w:hAnsi="Arial" w:cs="Arial"/>
        </w:rPr>
      </w:pPr>
      <w:r w:rsidRPr="00F314DB">
        <w:rPr>
          <w:rFonts w:ascii="Arial" w:hAnsi="Arial" w:cs="Arial"/>
        </w:rPr>
        <w:t>Currently, how accurate do you believe your data element responses are within grant lifecycle forms?</w:t>
      </w:r>
    </w:p>
    <w:p w:rsidR="00286429" w:rsidRPr="00F314DB" w:rsidRDefault="00286429" w:rsidP="00286429">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1489"/>
        <w:gridCol w:w="1568"/>
        <w:gridCol w:w="1440"/>
        <w:gridCol w:w="1440"/>
        <w:gridCol w:w="1430"/>
      </w:tblGrid>
      <w:tr w:rsidR="00286429" w:rsidTr="00523AD2">
        <w:tc>
          <w:tcPr>
            <w:tcW w:w="1489" w:type="dxa"/>
          </w:tcPr>
          <w:p w:rsidR="00286429" w:rsidRDefault="00286429" w:rsidP="00523AD2">
            <w:pPr>
              <w:pStyle w:val="ListParagraph"/>
              <w:ind w:left="0"/>
              <w:rPr>
                <w:rFonts w:ascii="Arial" w:hAnsi="Arial" w:cs="Arial"/>
              </w:rPr>
            </w:pPr>
            <w:r>
              <w:rPr>
                <w:rFonts w:ascii="Arial" w:hAnsi="Arial" w:cs="Arial"/>
              </w:rPr>
              <w:t>100% Accurate</w:t>
            </w:r>
          </w:p>
        </w:tc>
        <w:tc>
          <w:tcPr>
            <w:tcW w:w="1568" w:type="dxa"/>
          </w:tcPr>
          <w:p w:rsidR="00286429" w:rsidRDefault="00286429" w:rsidP="00523AD2">
            <w:pPr>
              <w:pStyle w:val="ListParagraph"/>
              <w:ind w:left="0"/>
              <w:rPr>
                <w:rFonts w:ascii="Arial" w:hAnsi="Arial" w:cs="Arial"/>
              </w:rPr>
            </w:pPr>
            <w:r>
              <w:rPr>
                <w:rFonts w:ascii="Arial" w:hAnsi="Arial" w:cs="Arial"/>
              </w:rPr>
              <w:t>75% Accurate</w:t>
            </w:r>
          </w:p>
        </w:tc>
        <w:tc>
          <w:tcPr>
            <w:tcW w:w="1440" w:type="dxa"/>
          </w:tcPr>
          <w:p w:rsidR="00286429" w:rsidRDefault="00286429" w:rsidP="00523AD2">
            <w:pPr>
              <w:pStyle w:val="ListParagraph"/>
              <w:ind w:left="0"/>
              <w:rPr>
                <w:rFonts w:ascii="Arial" w:hAnsi="Arial" w:cs="Arial"/>
              </w:rPr>
            </w:pPr>
            <w:r>
              <w:rPr>
                <w:rFonts w:ascii="Arial" w:hAnsi="Arial" w:cs="Arial"/>
              </w:rPr>
              <w:t>50% Accurate</w:t>
            </w:r>
          </w:p>
        </w:tc>
        <w:tc>
          <w:tcPr>
            <w:tcW w:w="1440" w:type="dxa"/>
          </w:tcPr>
          <w:p w:rsidR="00286429" w:rsidRDefault="00286429" w:rsidP="00523AD2">
            <w:pPr>
              <w:pStyle w:val="ListParagraph"/>
              <w:ind w:left="0"/>
              <w:rPr>
                <w:rFonts w:ascii="Arial" w:hAnsi="Arial" w:cs="Arial"/>
              </w:rPr>
            </w:pPr>
            <w:r>
              <w:rPr>
                <w:rFonts w:ascii="Arial" w:hAnsi="Arial" w:cs="Arial"/>
              </w:rPr>
              <w:t>25% Accurate</w:t>
            </w:r>
          </w:p>
        </w:tc>
        <w:tc>
          <w:tcPr>
            <w:tcW w:w="1430" w:type="dxa"/>
          </w:tcPr>
          <w:p w:rsidR="00286429" w:rsidRDefault="00286429" w:rsidP="00523AD2">
            <w:pPr>
              <w:pStyle w:val="ListParagraph"/>
              <w:ind w:left="0"/>
              <w:rPr>
                <w:rFonts w:ascii="Arial" w:hAnsi="Arial" w:cs="Arial"/>
              </w:rPr>
            </w:pPr>
            <w:r>
              <w:rPr>
                <w:rFonts w:ascii="Arial" w:hAnsi="Arial" w:cs="Arial"/>
              </w:rPr>
              <w:t>0% Accurate</w:t>
            </w:r>
          </w:p>
        </w:tc>
      </w:tr>
    </w:tbl>
    <w:p w:rsidR="00286429" w:rsidRDefault="00286429" w:rsidP="00286429">
      <w:pPr>
        <w:pStyle w:val="ListParagraph"/>
        <w:rPr>
          <w:rFonts w:ascii="Arial" w:hAnsi="Arial" w:cs="Arial"/>
        </w:rPr>
      </w:pPr>
    </w:p>
    <w:p w:rsidR="00286429" w:rsidRPr="00F314DB" w:rsidRDefault="00286429" w:rsidP="00286429">
      <w:pPr>
        <w:pStyle w:val="ListParagraph"/>
        <w:numPr>
          <w:ilvl w:val="0"/>
          <w:numId w:val="6"/>
        </w:numPr>
        <w:rPr>
          <w:rFonts w:ascii="Arial" w:hAnsi="Arial" w:cs="Arial"/>
        </w:rPr>
      </w:pPr>
      <w:r w:rsidRPr="00F314DB">
        <w:rPr>
          <w:rFonts w:ascii="Arial" w:hAnsi="Arial" w:cs="Arial"/>
        </w:rPr>
        <w:t>Currently, how much time (in minutes) do you spend searching for data element definitions</w:t>
      </w:r>
      <w:r>
        <w:rPr>
          <w:rFonts w:ascii="Arial" w:hAnsi="Arial" w:cs="Arial"/>
        </w:rPr>
        <w:t xml:space="preserve"> while completing grants lifecycle forms</w:t>
      </w:r>
      <w:r w:rsidRPr="00F314DB">
        <w:rPr>
          <w:rFonts w:ascii="Arial" w:hAnsi="Arial" w:cs="Arial"/>
        </w:rPr>
        <w:t>?</w:t>
      </w:r>
    </w:p>
    <w:p w:rsidR="00286429" w:rsidRDefault="00286429" w:rsidP="00286429">
      <w:pPr>
        <w:ind w:firstLine="720"/>
        <w:rPr>
          <w:rFonts w:ascii="Arial" w:hAnsi="Arial" w:cs="Arial"/>
        </w:rPr>
      </w:pPr>
      <w:r>
        <w:rPr>
          <w:rFonts w:ascii="Arial" w:hAnsi="Arial" w:cs="Arial"/>
        </w:rPr>
        <w:t>_________________</w:t>
      </w:r>
    </w:p>
    <w:p w:rsidR="0074052C" w:rsidRDefault="0074052C" w:rsidP="008B44EF">
      <w:pPr>
        <w:rPr>
          <w:rFonts w:ascii="Arial" w:hAnsi="Arial" w:cs="Arial"/>
          <w:i/>
          <w:u w:val="single"/>
        </w:rPr>
      </w:pPr>
    </w:p>
    <w:p w:rsidR="009334B5" w:rsidRDefault="008B44EF" w:rsidP="008B44EF">
      <w:pPr>
        <w:rPr>
          <w:rFonts w:ascii="Arial" w:hAnsi="Arial" w:cs="Arial"/>
          <w:i/>
          <w:u w:val="single"/>
        </w:rPr>
      </w:pPr>
      <w:r w:rsidRPr="008B44EF">
        <w:rPr>
          <w:rFonts w:ascii="Arial" w:hAnsi="Arial" w:cs="Arial"/>
          <w:i/>
          <w:u w:val="single"/>
        </w:rPr>
        <w:t xml:space="preserve">Please </w:t>
      </w:r>
      <w:r w:rsidR="00B43596">
        <w:rPr>
          <w:rFonts w:ascii="Arial" w:hAnsi="Arial" w:cs="Arial"/>
          <w:i/>
          <w:u w:val="single"/>
        </w:rPr>
        <w:t xml:space="preserve">complete the following questions based on your experience completing the </w:t>
      </w:r>
      <w:r w:rsidR="00CA678B">
        <w:rPr>
          <w:rFonts w:ascii="Arial" w:hAnsi="Arial" w:cs="Arial"/>
          <w:i/>
          <w:u w:val="single"/>
        </w:rPr>
        <w:t xml:space="preserve">Data </w:t>
      </w:r>
      <w:r w:rsidR="006A5F02">
        <w:rPr>
          <w:rFonts w:ascii="Arial" w:hAnsi="Arial" w:cs="Arial"/>
          <w:i/>
          <w:u w:val="single"/>
        </w:rPr>
        <w:t>Collection Tool</w:t>
      </w:r>
      <w:r w:rsidR="00CA678B">
        <w:rPr>
          <w:rFonts w:ascii="Arial" w:hAnsi="Arial" w:cs="Arial"/>
          <w:i/>
          <w:u w:val="single"/>
        </w:rPr>
        <w:t>.</w:t>
      </w:r>
    </w:p>
    <w:p w:rsidR="00B43596" w:rsidRPr="00B43596" w:rsidRDefault="00B43596" w:rsidP="00B43596">
      <w:pPr>
        <w:rPr>
          <w:rFonts w:ascii="Arial" w:hAnsi="Arial" w:cs="Arial"/>
          <w:i/>
          <w:u w:val="single"/>
        </w:rPr>
      </w:pPr>
    </w:p>
    <w:p w:rsidR="00B43596" w:rsidRDefault="00B43596" w:rsidP="00286429">
      <w:pPr>
        <w:pStyle w:val="ListParagraph"/>
        <w:numPr>
          <w:ilvl w:val="0"/>
          <w:numId w:val="6"/>
        </w:numPr>
        <w:rPr>
          <w:rFonts w:ascii="Arial" w:hAnsi="Arial" w:cs="Arial"/>
        </w:rPr>
      </w:pPr>
      <w:r>
        <w:rPr>
          <w:rFonts w:ascii="Arial" w:hAnsi="Arial" w:cs="Arial"/>
        </w:rPr>
        <w:t>Estimate h</w:t>
      </w:r>
      <w:r w:rsidR="008B44EF">
        <w:rPr>
          <w:rFonts w:ascii="Arial" w:hAnsi="Arial" w:cs="Arial"/>
        </w:rPr>
        <w:t>ow long (in minutes) you spent compl</w:t>
      </w:r>
      <w:r w:rsidR="005123BF">
        <w:rPr>
          <w:rFonts w:ascii="Arial" w:hAnsi="Arial" w:cs="Arial"/>
        </w:rPr>
        <w:t xml:space="preserve">eting the Data </w:t>
      </w:r>
      <w:r w:rsidR="006A5F02">
        <w:rPr>
          <w:rFonts w:ascii="Arial" w:hAnsi="Arial" w:cs="Arial"/>
        </w:rPr>
        <w:t>Collection Tool</w:t>
      </w:r>
      <w:r w:rsidR="005123BF">
        <w:rPr>
          <w:rFonts w:ascii="Arial" w:hAnsi="Arial" w:cs="Arial"/>
        </w:rPr>
        <w:t>:</w:t>
      </w:r>
    </w:p>
    <w:p w:rsidR="00B43596" w:rsidRDefault="00B43596" w:rsidP="00B43596">
      <w:pPr>
        <w:pStyle w:val="ListParagraph"/>
        <w:rPr>
          <w:rFonts w:ascii="Arial" w:hAnsi="Arial" w:cs="Arial"/>
        </w:rPr>
      </w:pPr>
    </w:p>
    <w:p w:rsidR="008B44EF" w:rsidRDefault="008B44EF" w:rsidP="00B43596">
      <w:pPr>
        <w:pStyle w:val="ListParagraph"/>
        <w:rPr>
          <w:rFonts w:ascii="Arial" w:hAnsi="Arial" w:cs="Arial"/>
        </w:rPr>
      </w:pPr>
      <w:r>
        <w:rPr>
          <w:rFonts w:ascii="Arial" w:hAnsi="Arial" w:cs="Arial"/>
        </w:rPr>
        <w:t>__________</w:t>
      </w:r>
    </w:p>
    <w:p w:rsidR="008B44EF" w:rsidRDefault="008B44EF" w:rsidP="008B44EF">
      <w:pPr>
        <w:pStyle w:val="ListParagraph"/>
        <w:rPr>
          <w:rFonts w:ascii="Arial" w:hAnsi="Arial" w:cs="Arial"/>
        </w:rPr>
      </w:pPr>
    </w:p>
    <w:p w:rsidR="00B43596" w:rsidRDefault="00B43596" w:rsidP="008B44EF">
      <w:pPr>
        <w:pStyle w:val="ListParagraph"/>
        <w:rPr>
          <w:rFonts w:ascii="Arial" w:hAnsi="Arial" w:cs="Arial"/>
        </w:rPr>
      </w:pPr>
    </w:p>
    <w:p w:rsidR="008B44EF" w:rsidRDefault="00B43596" w:rsidP="00286429">
      <w:pPr>
        <w:pStyle w:val="ListParagraph"/>
        <w:numPr>
          <w:ilvl w:val="0"/>
          <w:numId w:val="6"/>
        </w:numPr>
        <w:rPr>
          <w:rFonts w:ascii="Arial" w:hAnsi="Arial" w:cs="Arial"/>
        </w:rPr>
      </w:pPr>
      <w:r>
        <w:rPr>
          <w:rFonts w:ascii="Arial" w:hAnsi="Arial" w:cs="Arial"/>
        </w:rPr>
        <w:t xml:space="preserve">How accurate do you </w:t>
      </w:r>
      <w:r w:rsidR="005123BF">
        <w:rPr>
          <w:rFonts w:ascii="Arial" w:hAnsi="Arial" w:cs="Arial"/>
        </w:rPr>
        <w:t>bel</w:t>
      </w:r>
      <w:r w:rsidR="00120982">
        <w:rPr>
          <w:rFonts w:ascii="Arial" w:hAnsi="Arial" w:cs="Arial"/>
        </w:rPr>
        <w:t>ieve your data element</w:t>
      </w:r>
      <w:r>
        <w:rPr>
          <w:rFonts w:ascii="Arial" w:hAnsi="Arial" w:cs="Arial"/>
        </w:rPr>
        <w:t xml:space="preserve"> </w:t>
      </w:r>
      <w:r w:rsidR="00174C1E">
        <w:rPr>
          <w:rFonts w:ascii="Arial" w:hAnsi="Arial" w:cs="Arial"/>
        </w:rPr>
        <w:t>responses are</w:t>
      </w:r>
      <w:r>
        <w:rPr>
          <w:rFonts w:ascii="Arial" w:hAnsi="Arial" w:cs="Arial"/>
        </w:rPr>
        <w:t>?</w:t>
      </w:r>
    </w:p>
    <w:p w:rsidR="00B43596" w:rsidRDefault="00B43596" w:rsidP="00B43596">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1489"/>
        <w:gridCol w:w="1568"/>
        <w:gridCol w:w="1440"/>
        <w:gridCol w:w="1440"/>
        <w:gridCol w:w="1430"/>
      </w:tblGrid>
      <w:tr w:rsidR="00B43596" w:rsidTr="00B43596">
        <w:tc>
          <w:tcPr>
            <w:tcW w:w="1489" w:type="dxa"/>
          </w:tcPr>
          <w:p w:rsidR="00B43596" w:rsidRDefault="00B43596" w:rsidP="00CC1793">
            <w:pPr>
              <w:pStyle w:val="ListParagraph"/>
              <w:ind w:left="0"/>
              <w:rPr>
                <w:rFonts w:ascii="Arial" w:hAnsi="Arial" w:cs="Arial"/>
              </w:rPr>
            </w:pPr>
            <w:r>
              <w:rPr>
                <w:rFonts w:ascii="Arial" w:hAnsi="Arial" w:cs="Arial"/>
              </w:rPr>
              <w:t>100% Accurate</w:t>
            </w:r>
          </w:p>
        </w:tc>
        <w:tc>
          <w:tcPr>
            <w:tcW w:w="1568" w:type="dxa"/>
          </w:tcPr>
          <w:p w:rsidR="00B43596" w:rsidRDefault="00B43596" w:rsidP="00B43596">
            <w:pPr>
              <w:pStyle w:val="ListParagraph"/>
              <w:ind w:left="0"/>
              <w:rPr>
                <w:rFonts w:ascii="Arial" w:hAnsi="Arial" w:cs="Arial"/>
              </w:rPr>
            </w:pPr>
            <w:r>
              <w:rPr>
                <w:rFonts w:ascii="Arial" w:hAnsi="Arial" w:cs="Arial"/>
              </w:rPr>
              <w:t>75% Accurate</w:t>
            </w:r>
          </w:p>
        </w:tc>
        <w:tc>
          <w:tcPr>
            <w:tcW w:w="1440" w:type="dxa"/>
          </w:tcPr>
          <w:p w:rsidR="00B43596" w:rsidRDefault="00B43596" w:rsidP="00CC1793">
            <w:pPr>
              <w:pStyle w:val="ListParagraph"/>
              <w:ind w:left="0"/>
              <w:rPr>
                <w:rFonts w:ascii="Arial" w:hAnsi="Arial" w:cs="Arial"/>
              </w:rPr>
            </w:pPr>
            <w:r>
              <w:rPr>
                <w:rFonts w:ascii="Arial" w:hAnsi="Arial" w:cs="Arial"/>
              </w:rPr>
              <w:t>50% Accurate</w:t>
            </w:r>
          </w:p>
        </w:tc>
        <w:tc>
          <w:tcPr>
            <w:tcW w:w="1440" w:type="dxa"/>
          </w:tcPr>
          <w:p w:rsidR="00B43596" w:rsidRDefault="00B43596" w:rsidP="00CC1793">
            <w:pPr>
              <w:pStyle w:val="ListParagraph"/>
              <w:ind w:left="0"/>
              <w:rPr>
                <w:rFonts w:ascii="Arial" w:hAnsi="Arial" w:cs="Arial"/>
              </w:rPr>
            </w:pPr>
            <w:r>
              <w:rPr>
                <w:rFonts w:ascii="Arial" w:hAnsi="Arial" w:cs="Arial"/>
              </w:rPr>
              <w:t>25% Accurate</w:t>
            </w:r>
          </w:p>
        </w:tc>
        <w:tc>
          <w:tcPr>
            <w:tcW w:w="1430" w:type="dxa"/>
          </w:tcPr>
          <w:p w:rsidR="00B43596" w:rsidRDefault="00B43596" w:rsidP="00CC1793">
            <w:pPr>
              <w:pStyle w:val="ListParagraph"/>
              <w:ind w:left="0"/>
              <w:rPr>
                <w:rFonts w:ascii="Arial" w:hAnsi="Arial" w:cs="Arial"/>
              </w:rPr>
            </w:pPr>
            <w:r>
              <w:rPr>
                <w:rFonts w:ascii="Arial" w:hAnsi="Arial" w:cs="Arial"/>
              </w:rPr>
              <w:t>0% Accurate</w:t>
            </w:r>
          </w:p>
        </w:tc>
      </w:tr>
    </w:tbl>
    <w:p w:rsidR="00B43596" w:rsidRDefault="00B43596" w:rsidP="00B43596">
      <w:pPr>
        <w:pStyle w:val="ListParagraph"/>
        <w:rPr>
          <w:rFonts w:ascii="Arial" w:hAnsi="Arial" w:cs="Arial"/>
        </w:rPr>
      </w:pPr>
    </w:p>
    <w:p w:rsidR="00F314DB" w:rsidRDefault="00F314DB" w:rsidP="00F314DB">
      <w:pPr>
        <w:rPr>
          <w:rFonts w:ascii="Arial" w:hAnsi="Arial" w:cs="Arial"/>
        </w:rPr>
      </w:pPr>
    </w:p>
    <w:p w:rsidR="00F314DB" w:rsidRDefault="00F314DB" w:rsidP="00F314DB">
      <w:pPr>
        <w:pStyle w:val="ListParagraph"/>
        <w:rPr>
          <w:rFonts w:ascii="Arial" w:hAnsi="Arial" w:cs="Arial"/>
        </w:rPr>
      </w:pPr>
    </w:p>
    <w:p w:rsidR="00CA678B" w:rsidRDefault="00CA678B" w:rsidP="00286429">
      <w:pPr>
        <w:pStyle w:val="ListParagraph"/>
        <w:numPr>
          <w:ilvl w:val="0"/>
          <w:numId w:val="6"/>
        </w:numPr>
        <w:rPr>
          <w:rFonts w:ascii="Arial" w:hAnsi="Arial" w:cs="Arial"/>
        </w:rPr>
      </w:pPr>
      <w:r>
        <w:rPr>
          <w:rFonts w:ascii="Arial" w:hAnsi="Arial" w:cs="Arial"/>
        </w:rPr>
        <w:t>Did you use the CDER Library while comp</w:t>
      </w:r>
      <w:r w:rsidR="00EE072A">
        <w:rPr>
          <w:rFonts w:ascii="Arial" w:hAnsi="Arial" w:cs="Arial"/>
        </w:rPr>
        <w:t xml:space="preserve">leting your Data </w:t>
      </w:r>
      <w:r w:rsidR="006A5F02">
        <w:rPr>
          <w:rFonts w:ascii="Arial" w:hAnsi="Arial" w:cs="Arial"/>
        </w:rPr>
        <w:t>Collection Tool</w:t>
      </w:r>
      <w:r>
        <w:rPr>
          <w:rFonts w:ascii="Arial" w:hAnsi="Arial" w:cs="Arial"/>
        </w:rPr>
        <w:t>?</w:t>
      </w:r>
    </w:p>
    <w:p w:rsidR="00CA678B" w:rsidRDefault="00CA678B" w:rsidP="00CA678B">
      <w:pPr>
        <w:pStyle w:val="ListParagraph"/>
        <w:rPr>
          <w:rFonts w:ascii="Arial" w:hAnsi="Arial" w:cs="Arial"/>
        </w:rPr>
      </w:pPr>
    </w:p>
    <w:tbl>
      <w:tblPr>
        <w:tblStyle w:val="TableGrid"/>
        <w:tblW w:w="0" w:type="auto"/>
        <w:jc w:val="center"/>
        <w:tblInd w:w="720" w:type="dxa"/>
        <w:tblLook w:val="04A0" w:firstRow="1" w:lastRow="0" w:firstColumn="1" w:lastColumn="0" w:noHBand="0" w:noVBand="1"/>
      </w:tblPr>
      <w:tblGrid>
        <w:gridCol w:w="1489"/>
        <w:gridCol w:w="1568"/>
      </w:tblGrid>
      <w:tr w:rsidR="00CA678B" w:rsidTr="00CA678B">
        <w:trPr>
          <w:jc w:val="center"/>
        </w:trPr>
        <w:tc>
          <w:tcPr>
            <w:tcW w:w="1489" w:type="dxa"/>
          </w:tcPr>
          <w:p w:rsidR="00CA678B" w:rsidRDefault="00CA678B" w:rsidP="00CA678B">
            <w:pPr>
              <w:pStyle w:val="ListParagraph"/>
              <w:ind w:left="0"/>
              <w:jc w:val="center"/>
              <w:rPr>
                <w:rFonts w:ascii="Arial" w:hAnsi="Arial" w:cs="Arial"/>
              </w:rPr>
            </w:pPr>
            <w:r>
              <w:rPr>
                <w:rFonts w:ascii="Arial" w:hAnsi="Arial" w:cs="Arial"/>
              </w:rPr>
              <w:t>Yes</w:t>
            </w:r>
          </w:p>
        </w:tc>
        <w:tc>
          <w:tcPr>
            <w:tcW w:w="1568" w:type="dxa"/>
          </w:tcPr>
          <w:p w:rsidR="00CA678B" w:rsidRDefault="00CA678B" w:rsidP="00CA678B">
            <w:pPr>
              <w:pStyle w:val="ListParagraph"/>
              <w:ind w:left="0"/>
              <w:jc w:val="center"/>
              <w:rPr>
                <w:rFonts w:ascii="Arial" w:hAnsi="Arial" w:cs="Arial"/>
              </w:rPr>
            </w:pPr>
            <w:r>
              <w:rPr>
                <w:rFonts w:ascii="Arial" w:hAnsi="Arial" w:cs="Arial"/>
              </w:rPr>
              <w:t>No</w:t>
            </w:r>
          </w:p>
        </w:tc>
      </w:tr>
    </w:tbl>
    <w:p w:rsidR="00174C1E" w:rsidRDefault="00174C1E" w:rsidP="00CA678B">
      <w:pPr>
        <w:rPr>
          <w:rFonts w:ascii="Arial" w:hAnsi="Arial" w:cs="Arial"/>
        </w:rPr>
      </w:pPr>
    </w:p>
    <w:p w:rsidR="00174C1E" w:rsidRPr="00F314DB" w:rsidRDefault="00174C1E" w:rsidP="00CA678B">
      <w:pPr>
        <w:rPr>
          <w:rFonts w:ascii="Arial" w:hAnsi="Arial" w:cs="Arial"/>
          <w:i/>
        </w:rPr>
      </w:pPr>
      <w:r w:rsidRPr="00F314DB">
        <w:rPr>
          <w:rFonts w:ascii="Arial" w:hAnsi="Arial" w:cs="Arial"/>
          <w:i/>
        </w:rPr>
        <w:t>If</w:t>
      </w:r>
      <w:r w:rsidR="00286429">
        <w:rPr>
          <w:rFonts w:ascii="Arial" w:hAnsi="Arial" w:cs="Arial"/>
          <w:i/>
        </w:rPr>
        <w:t xml:space="preserve"> you answered “Yes” to Question 9</w:t>
      </w:r>
      <w:r w:rsidR="00F314DB" w:rsidRPr="00F314DB">
        <w:rPr>
          <w:rFonts w:ascii="Arial" w:hAnsi="Arial" w:cs="Arial"/>
          <w:i/>
        </w:rPr>
        <w:t>:</w:t>
      </w:r>
    </w:p>
    <w:p w:rsidR="00174C1E" w:rsidRDefault="00174C1E" w:rsidP="00CA678B">
      <w:pPr>
        <w:rPr>
          <w:rFonts w:ascii="Arial" w:hAnsi="Arial" w:cs="Arial"/>
        </w:rPr>
      </w:pPr>
    </w:p>
    <w:p w:rsidR="00174C1E" w:rsidRPr="00F314DB" w:rsidRDefault="00CD41C2" w:rsidP="00286429">
      <w:pPr>
        <w:pStyle w:val="ListParagraph"/>
        <w:numPr>
          <w:ilvl w:val="0"/>
          <w:numId w:val="6"/>
        </w:numPr>
        <w:rPr>
          <w:rFonts w:ascii="Arial" w:hAnsi="Arial" w:cs="Arial"/>
        </w:rPr>
      </w:pPr>
      <w:r w:rsidRPr="00F314DB">
        <w:rPr>
          <w:rFonts w:ascii="Arial" w:hAnsi="Arial" w:cs="Arial"/>
        </w:rPr>
        <w:t>In your own words, what are the strengths of</w:t>
      </w:r>
      <w:r w:rsidR="00174C1E" w:rsidRPr="00F314DB">
        <w:rPr>
          <w:rFonts w:ascii="Arial" w:hAnsi="Arial" w:cs="Arial"/>
        </w:rPr>
        <w:t xml:space="preserve"> the CDER Library?</w:t>
      </w:r>
    </w:p>
    <w:p w:rsidR="00174C1E" w:rsidRDefault="00174C1E" w:rsidP="00CA678B">
      <w:pPr>
        <w:rPr>
          <w:rFonts w:ascii="Arial" w:hAnsi="Arial" w:cs="Arial"/>
        </w:rPr>
      </w:pPr>
    </w:p>
    <w:p w:rsidR="00286429" w:rsidRDefault="00286429" w:rsidP="00CA678B">
      <w:pPr>
        <w:rPr>
          <w:rFonts w:ascii="Arial" w:hAnsi="Arial" w:cs="Arial"/>
        </w:rPr>
      </w:pPr>
    </w:p>
    <w:p w:rsidR="00286429" w:rsidRDefault="00286429" w:rsidP="00CA678B">
      <w:pPr>
        <w:rPr>
          <w:rFonts w:ascii="Arial" w:hAnsi="Arial" w:cs="Arial"/>
        </w:rPr>
      </w:pPr>
    </w:p>
    <w:p w:rsidR="00286429" w:rsidRDefault="00286429" w:rsidP="00CA678B">
      <w:pPr>
        <w:rPr>
          <w:rFonts w:ascii="Arial" w:hAnsi="Arial" w:cs="Arial"/>
        </w:rPr>
      </w:pPr>
    </w:p>
    <w:p w:rsidR="00174C1E" w:rsidRPr="00F314DB" w:rsidRDefault="00174C1E" w:rsidP="00286429">
      <w:pPr>
        <w:pStyle w:val="ListParagraph"/>
        <w:numPr>
          <w:ilvl w:val="0"/>
          <w:numId w:val="6"/>
        </w:numPr>
        <w:rPr>
          <w:rFonts w:ascii="Arial" w:hAnsi="Arial" w:cs="Arial"/>
        </w:rPr>
      </w:pPr>
      <w:r w:rsidRPr="00F314DB">
        <w:rPr>
          <w:rFonts w:ascii="Arial" w:hAnsi="Arial" w:cs="Arial"/>
        </w:rPr>
        <w:t>In your own words, where can the CDER Library be improved?</w:t>
      </w:r>
    </w:p>
    <w:p w:rsidR="00120982" w:rsidRDefault="00120982" w:rsidP="00CA678B">
      <w:pPr>
        <w:rPr>
          <w:rFonts w:ascii="Arial" w:hAnsi="Arial" w:cs="Arial"/>
        </w:rPr>
      </w:pPr>
    </w:p>
    <w:p w:rsidR="00CD41C2" w:rsidRPr="00CA678B" w:rsidRDefault="00CD41C2" w:rsidP="00CA678B">
      <w:pPr>
        <w:rPr>
          <w:rFonts w:ascii="Arial" w:hAnsi="Arial" w:cs="Arial"/>
        </w:rPr>
      </w:pPr>
    </w:p>
    <w:sectPr w:rsidR="00CD41C2" w:rsidRPr="00CA678B" w:rsidSect="00CA678B">
      <w:headerReference w:type="default" r:id="rId9"/>
      <w:footerReference w:type="default" r:id="rId10"/>
      <w:headerReference w:type="first" r:id="rId11"/>
      <w:footerReference w:type="first" r:id="rId12"/>
      <w:pgSz w:w="12240" w:h="15840"/>
      <w:pgMar w:top="1710" w:right="1440" w:bottom="126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91212D" w15:done="0"/>
  <w15:commentEx w15:paraId="13618346" w15:done="0"/>
  <w15:commentEx w15:paraId="68D5D8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51D" w:rsidRDefault="0047751D" w:rsidP="00CA1EB3">
      <w:pPr>
        <w:spacing w:after="0" w:line="240" w:lineRule="auto"/>
      </w:pPr>
      <w:r>
        <w:separator/>
      </w:r>
    </w:p>
  </w:endnote>
  <w:endnote w:type="continuationSeparator" w:id="0">
    <w:p w:rsidR="0047751D" w:rsidRDefault="0047751D" w:rsidP="00CA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543358"/>
      <w:docPartObj>
        <w:docPartGallery w:val="Page Numbers (Bottom of Page)"/>
        <w:docPartUnique/>
      </w:docPartObj>
    </w:sdtPr>
    <w:sdtEndPr>
      <w:rPr>
        <w:noProof/>
      </w:rPr>
    </w:sdtEndPr>
    <w:sdtContent>
      <w:p w:rsidR="00CA1EB3" w:rsidRDefault="00CA1EB3">
        <w:pPr>
          <w:pStyle w:val="Footer"/>
          <w:jc w:val="right"/>
        </w:pPr>
        <w:r>
          <w:fldChar w:fldCharType="begin"/>
        </w:r>
        <w:r>
          <w:instrText xml:space="preserve"> PAGE   \* MERGEFORMAT </w:instrText>
        </w:r>
        <w:r>
          <w:fldChar w:fldCharType="separate"/>
        </w:r>
        <w:r w:rsidR="00D70A67">
          <w:rPr>
            <w:noProof/>
          </w:rPr>
          <w:t>2</w:t>
        </w:r>
        <w:r>
          <w:rPr>
            <w:noProof/>
          </w:rPr>
          <w:fldChar w:fldCharType="end"/>
        </w:r>
      </w:p>
    </w:sdtContent>
  </w:sdt>
  <w:p w:rsidR="00CA1EB3" w:rsidRDefault="00CA1E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183" w:rsidRPr="00453183" w:rsidRDefault="00453183" w:rsidP="00453183">
    <w:pPr>
      <w:spacing w:before="100" w:beforeAutospacing="1" w:after="100" w:afterAutospacing="1" w:line="160" w:lineRule="atLeast"/>
      <w:rPr>
        <w:rFonts w:eastAsia="Times New Roman"/>
        <w:color w:val="000000"/>
        <w:sz w:val="16"/>
        <w:szCs w:val="18"/>
      </w:rPr>
    </w:pPr>
    <w:r w:rsidRPr="00911447">
      <w:rPr>
        <w:rFonts w:eastAsia="Times New Roman"/>
        <w:color w:val="000000"/>
        <w:sz w:val="16"/>
        <w:szCs w:val="18"/>
      </w:rPr>
      <w:t xml:space="preserve">According to the Paperwork Reduction Act of 1995, no persons are required to respond to a collection of information unless it displays a valid OMB control number. The valid OMB control number for this information collection is </w:t>
    </w:r>
    <w:r>
      <w:rPr>
        <w:rFonts w:eastAsia="Times New Roman"/>
        <w:color w:val="000000"/>
        <w:sz w:val="16"/>
        <w:szCs w:val="18"/>
      </w:rPr>
      <w:t xml:space="preserve">4040-0017. </w:t>
    </w:r>
    <w:r w:rsidRPr="00911447">
      <w:rPr>
        <w:rFonts w:eastAsia="Times New Roman"/>
        <w:color w:val="000000"/>
        <w:sz w:val="16"/>
        <w:szCs w:val="18"/>
      </w:rPr>
      <w:t xml:space="preserve"> The time required to complete this information collection is estimated to </w:t>
    </w:r>
    <w:r w:rsidRPr="00D03160">
      <w:rPr>
        <w:rFonts w:eastAsia="Times New Roman"/>
        <w:color w:val="000000"/>
        <w:sz w:val="16"/>
        <w:szCs w:val="18"/>
      </w:rPr>
      <w:t>average</w:t>
    </w:r>
    <w:r>
      <w:rPr>
        <w:rFonts w:eastAsia="Times New Roman"/>
        <w:color w:val="000000"/>
        <w:sz w:val="16"/>
        <w:szCs w:val="18"/>
      </w:rPr>
      <w:t xml:space="preserve"> </w:t>
    </w:r>
    <w:r w:rsidRPr="00D03160">
      <w:rPr>
        <w:rFonts w:eastAsia="Times New Roman"/>
        <w:color w:val="000000"/>
        <w:sz w:val="16"/>
        <w:szCs w:val="18"/>
      </w:rPr>
      <w:t>1</w:t>
    </w:r>
    <w:r>
      <w:rPr>
        <w:rFonts w:eastAsia="Times New Roman"/>
        <w:color w:val="000000"/>
        <w:sz w:val="16"/>
        <w:szCs w:val="18"/>
      </w:rPr>
      <w:t>0</w:t>
    </w:r>
    <w:r w:rsidRPr="00911447">
      <w:rPr>
        <w:rFonts w:eastAsia="Times New Roman"/>
        <w:color w:val="000000"/>
        <w:sz w:val="16"/>
        <w:szCs w:val="18"/>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51D" w:rsidRDefault="0047751D" w:rsidP="00CA1EB3">
      <w:pPr>
        <w:spacing w:after="0" w:line="240" w:lineRule="auto"/>
      </w:pPr>
      <w:r>
        <w:separator/>
      </w:r>
    </w:p>
  </w:footnote>
  <w:footnote w:type="continuationSeparator" w:id="0">
    <w:p w:rsidR="0047751D" w:rsidRDefault="0047751D" w:rsidP="00CA1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EB3" w:rsidRDefault="00A44BAD">
    <w:pPr>
      <w:pStyle w:val="Header"/>
    </w:pPr>
    <w:r w:rsidRPr="00A44BAD">
      <w:rPr>
        <w:noProof/>
      </w:rPr>
      <mc:AlternateContent>
        <mc:Choice Requires="wps">
          <w:drawing>
            <wp:anchor distT="0" distB="0" distL="114300" distR="114300" simplePos="0" relativeHeight="251659264" behindDoc="0" locked="0" layoutInCell="1" allowOverlap="1" wp14:anchorId="594E1791" wp14:editId="23EAF968">
              <wp:simplePos x="0" y="0"/>
              <wp:positionH relativeFrom="column">
                <wp:posOffset>376555</wp:posOffset>
              </wp:positionH>
              <wp:positionV relativeFrom="paragraph">
                <wp:posOffset>-123825</wp:posOffset>
              </wp:positionV>
              <wp:extent cx="0" cy="664210"/>
              <wp:effectExtent l="0" t="0" r="19050" b="21590"/>
              <wp:wrapNone/>
              <wp:docPr id="12" name="Straight Connector 11"/>
              <wp:cNvGraphicFramePr/>
              <a:graphic xmlns:a="http://schemas.openxmlformats.org/drawingml/2006/main">
                <a:graphicData uri="http://schemas.microsoft.com/office/word/2010/wordprocessingShape">
                  <wps:wsp>
                    <wps:cNvCnPr/>
                    <wps:spPr>
                      <a:xfrm>
                        <a:off x="0" y="0"/>
                        <a:ext cx="0" cy="664210"/>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65pt,-9.75pt" to="29.6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" strokecolor="#ffc000 [3207]" strokeweight=".5pt">
              <v:stroke joinstyle="miter"/>
            </v:line>
          </w:pict>
        </mc:Fallback>
      </mc:AlternateContent>
    </w:r>
    <w:r w:rsidRPr="00A44BAD">
      <w:rPr>
        <w:noProof/>
      </w:rPr>
      <w:drawing>
        <wp:anchor distT="0" distB="0" distL="114300" distR="114300" simplePos="0" relativeHeight="251660288" behindDoc="1" locked="0" layoutInCell="1" allowOverlap="1" wp14:anchorId="086EDB8F" wp14:editId="1FE9A916">
          <wp:simplePos x="0" y="0"/>
          <wp:positionH relativeFrom="column">
            <wp:posOffset>-428625</wp:posOffset>
          </wp:positionH>
          <wp:positionV relativeFrom="paragraph">
            <wp:posOffset>-80645</wp:posOffset>
          </wp:positionV>
          <wp:extent cx="621030" cy="637540"/>
          <wp:effectExtent l="0" t="0" r="7620" b="0"/>
          <wp:wrapTight wrapText="bothSides">
            <wp:wrapPolygon edited="0">
              <wp:start x="0" y="0"/>
              <wp:lineTo x="0" y="20653"/>
              <wp:lineTo x="21202" y="20653"/>
              <wp:lineTo x="212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 cy="637540"/>
                  </a:xfrm>
                  <a:prstGeom prst="rect">
                    <a:avLst/>
                  </a:prstGeom>
                  <a:noFill/>
                </pic:spPr>
              </pic:pic>
            </a:graphicData>
          </a:graphic>
          <wp14:sizeRelH relativeFrom="page">
            <wp14:pctWidth>0</wp14:pctWidth>
          </wp14:sizeRelH>
          <wp14:sizeRelV relativeFrom="page">
            <wp14:pctHeight>0</wp14:pctHeight>
          </wp14:sizeRelV>
        </wp:anchor>
      </w:drawing>
    </w:r>
    <w:r w:rsidRPr="00A44BAD">
      <w:rPr>
        <w:noProof/>
      </w:rPr>
      <w:drawing>
        <wp:anchor distT="0" distB="0" distL="114300" distR="114300" simplePos="0" relativeHeight="251661312" behindDoc="1" locked="0" layoutInCell="1" allowOverlap="1" wp14:anchorId="620863F1" wp14:editId="76EF022B">
          <wp:simplePos x="0" y="0"/>
          <wp:positionH relativeFrom="column">
            <wp:posOffset>497205</wp:posOffset>
          </wp:positionH>
          <wp:positionV relativeFrom="paragraph">
            <wp:posOffset>-80645</wp:posOffset>
          </wp:positionV>
          <wp:extent cx="862330" cy="621665"/>
          <wp:effectExtent l="0" t="0" r="0" b="6985"/>
          <wp:wrapTight wrapText="bothSides">
            <wp:wrapPolygon edited="0">
              <wp:start x="0" y="0"/>
              <wp:lineTo x="0" y="21181"/>
              <wp:lineTo x="20996" y="21181"/>
              <wp:lineTo x="2099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2330" cy="621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52C" w:rsidRDefault="0074052C" w:rsidP="0074052C">
    <w:pPr>
      <w:pStyle w:val="Header"/>
    </w:pPr>
    <w:r w:rsidRPr="00A44BAD">
      <w:rPr>
        <w:noProof/>
      </w:rPr>
      <mc:AlternateContent>
        <mc:Choice Requires="wps">
          <w:drawing>
            <wp:anchor distT="0" distB="0" distL="114300" distR="114300" simplePos="0" relativeHeight="251663360" behindDoc="0" locked="0" layoutInCell="1" allowOverlap="1" wp14:anchorId="4A3321DC" wp14:editId="26A6C0AD">
              <wp:simplePos x="0" y="0"/>
              <wp:positionH relativeFrom="column">
                <wp:posOffset>376555</wp:posOffset>
              </wp:positionH>
              <wp:positionV relativeFrom="paragraph">
                <wp:posOffset>-123825</wp:posOffset>
              </wp:positionV>
              <wp:extent cx="0" cy="664210"/>
              <wp:effectExtent l="0" t="0" r="19050" b="21590"/>
              <wp:wrapNone/>
              <wp:docPr id="2" name="Straight Connector 11"/>
              <wp:cNvGraphicFramePr/>
              <a:graphic xmlns:a="http://schemas.openxmlformats.org/drawingml/2006/main">
                <a:graphicData uri="http://schemas.microsoft.com/office/word/2010/wordprocessingShape">
                  <wps:wsp>
                    <wps:cNvCnPr/>
                    <wps:spPr>
                      <a:xfrm>
                        <a:off x="0" y="0"/>
                        <a:ext cx="0" cy="664210"/>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65pt,-9.75pt" to="29.6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" strokecolor="#ffc000 [3207]" strokeweight=".5pt">
              <v:stroke joinstyle="miter"/>
            </v:line>
          </w:pict>
        </mc:Fallback>
      </mc:AlternateContent>
    </w:r>
    <w:r w:rsidRPr="00A44BAD">
      <w:rPr>
        <w:noProof/>
      </w:rPr>
      <w:drawing>
        <wp:anchor distT="0" distB="0" distL="114300" distR="114300" simplePos="0" relativeHeight="251664384" behindDoc="1" locked="0" layoutInCell="1" allowOverlap="1" wp14:anchorId="663A78D3" wp14:editId="6C3A1788">
          <wp:simplePos x="0" y="0"/>
          <wp:positionH relativeFrom="column">
            <wp:posOffset>-428625</wp:posOffset>
          </wp:positionH>
          <wp:positionV relativeFrom="paragraph">
            <wp:posOffset>-80645</wp:posOffset>
          </wp:positionV>
          <wp:extent cx="621030" cy="637540"/>
          <wp:effectExtent l="0" t="0" r="7620" b="0"/>
          <wp:wrapTight wrapText="bothSides">
            <wp:wrapPolygon edited="0">
              <wp:start x="0" y="0"/>
              <wp:lineTo x="0" y="20653"/>
              <wp:lineTo x="21202" y="20653"/>
              <wp:lineTo x="2120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 cy="637540"/>
                  </a:xfrm>
                  <a:prstGeom prst="rect">
                    <a:avLst/>
                  </a:prstGeom>
                  <a:noFill/>
                </pic:spPr>
              </pic:pic>
            </a:graphicData>
          </a:graphic>
          <wp14:sizeRelH relativeFrom="page">
            <wp14:pctWidth>0</wp14:pctWidth>
          </wp14:sizeRelH>
          <wp14:sizeRelV relativeFrom="page">
            <wp14:pctHeight>0</wp14:pctHeight>
          </wp14:sizeRelV>
        </wp:anchor>
      </w:drawing>
    </w:r>
    <w:r w:rsidRPr="00A44BAD">
      <w:rPr>
        <w:noProof/>
      </w:rPr>
      <w:drawing>
        <wp:anchor distT="0" distB="0" distL="114300" distR="114300" simplePos="0" relativeHeight="251665408" behindDoc="1" locked="0" layoutInCell="1" allowOverlap="1" wp14:anchorId="0BA5B74B" wp14:editId="6F756786">
          <wp:simplePos x="0" y="0"/>
          <wp:positionH relativeFrom="column">
            <wp:posOffset>497205</wp:posOffset>
          </wp:positionH>
          <wp:positionV relativeFrom="paragraph">
            <wp:posOffset>-80645</wp:posOffset>
          </wp:positionV>
          <wp:extent cx="862330" cy="621665"/>
          <wp:effectExtent l="0" t="0" r="0" b="6985"/>
          <wp:wrapTight wrapText="bothSides">
            <wp:wrapPolygon edited="0">
              <wp:start x="0" y="0"/>
              <wp:lineTo x="0" y="21181"/>
              <wp:lineTo x="20996" y="21181"/>
              <wp:lineTo x="2099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2330" cy="621665"/>
                  </a:xfrm>
                  <a:prstGeom prst="rect">
                    <a:avLst/>
                  </a:prstGeom>
                  <a:noFill/>
                </pic:spPr>
              </pic:pic>
            </a:graphicData>
          </a:graphic>
          <wp14:sizeRelH relativeFrom="page">
            <wp14:pctWidth>0</wp14:pctWidth>
          </wp14:sizeRelH>
          <wp14:sizeRelV relativeFrom="page">
            <wp14:pctHeight>0</wp14:pctHeight>
          </wp14:sizeRelV>
        </wp:anchor>
      </w:drawing>
    </w:r>
  </w:p>
  <w:p w:rsidR="0074052C" w:rsidRDefault="007405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0D1D"/>
    <w:multiLevelType w:val="multilevel"/>
    <w:tmpl w:val="93464CFE"/>
    <w:styleLink w:val="Minutes"/>
    <w:lvl w:ilvl="0">
      <w:start w:val="1"/>
      <w:numFmt w:val="bullet"/>
      <w:lvlText w:val=""/>
      <w:lvlJc w:val="left"/>
      <w:pPr>
        <w:tabs>
          <w:tab w:val="num" w:pos="340"/>
        </w:tabs>
        <w:ind w:left="340" w:hanging="340"/>
      </w:pPr>
      <w:rPr>
        <w:rFonts w:ascii="Symbol" w:hAnsi="Symbol"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46653F4"/>
    <w:multiLevelType w:val="hybridMultilevel"/>
    <w:tmpl w:val="54D00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38314E"/>
    <w:multiLevelType w:val="hybridMultilevel"/>
    <w:tmpl w:val="696A6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E37B48"/>
    <w:multiLevelType w:val="hybridMultilevel"/>
    <w:tmpl w:val="9AA40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A4D1FA6"/>
    <w:multiLevelType w:val="hybridMultilevel"/>
    <w:tmpl w:val="301C2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CC1D81"/>
    <w:multiLevelType w:val="hybridMultilevel"/>
    <w:tmpl w:val="7604F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D23348"/>
    <w:multiLevelType w:val="hybridMultilevel"/>
    <w:tmpl w:val="A93284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C7875F2"/>
    <w:multiLevelType w:val="hybridMultilevel"/>
    <w:tmpl w:val="AD307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6"/>
  </w:num>
  <w:num w:numId="5">
    <w:abstractNumId w:val="3"/>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ez Moore, Nicole">
    <w15:presenceInfo w15:providerId="AD" w15:userId="S-1-5-21-1454471165-117609710-725345543-422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EB3"/>
    <w:rsid w:val="00007D12"/>
    <w:rsid w:val="000110FE"/>
    <w:rsid w:val="000701B0"/>
    <w:rsid w:val="000B2F39"/>
    <w:rsid w:val="00102AD2"/>
    <w:rsid w:val="00120982"/>
    <w:rsid w:val="00123225"/>
    <w:rsid w:val="00134864"/>
    <w:rsid w:val="00135BE6"/>
    <w:rsid w:val="00142F04"/>
    <w:rsid w:val="00174C1E"/>
    <w:rsid w:val="001A064D"/>
    <w:rsid w:val="001C1441"/>
    <w:rsid w:val="001E7A95"/>
    <w:rsid w:val="00212FC0"/>
    <w:rsid w:val="00285E33"/>
    <w:rsid w:val="00286429"/>
    <w:rsid w:val="002B2C4C"/>
    <w:rsid w:val="002B486A"/>
    <w:rsid w:val="002C7893"/>
    <w:rsid w:val="002E2798"/>
    <w:rsid w:val="002F70D5"/>
    <w:rsid w:val="003042FD"/>
    <w:rsid w:val="0031419F"/>
    <w:rsid w:val="00397B39"/>
    <w:rsid w:val="003B375D"/>
    <w:rsid w:val="003B3D92"/>
    <w:rsid w:val="003C6D3E"/>
    <w:rsid w:val="003F1DDA"/>
    <w:rsid w:val="003F7896"/>
    <w:rsid w:val="0041023E"/>
    <w:rsid w:val="004155AE"/>
    <w:rsid w:val="00423188"/>
    <w:rsid w:val="00434CD8"/>
    <w:rsid w:val="00440500"/>
    <w:rsid w:val="004420C2"/>
    <w:rsid w:val="00453183"/>
    <w:rsid w:val="0047751D"/>
    <w:rsid w:val="004A5589"/>
    <w:rsid w:val="004B7D30"/>
    <w:rsid w:val="004C61B3"/>
    <w:rsid w:val="004F465C"/>
    <w:rsid w:val="00510D53"/>
    <w:rsid w:val="005123BF"/>
    <w:rsid w:val="00546B62"/>
    <w:rsid w:val="005540DF"/>
    <w:rsid w:val="00590E24"/>
    <w:rsid w:val="005C6AB0"/>
    <w:rsid w:val="00606701"/>
    <w:rsid w:val="00607F0F"/>
    <w:rsid w:val="00627E82"/>
    <w:rsid w:val="00632454"/>
    <w:rsid w:val="006A5F02"/>
    <w:rsid w:val="007340E8"/>
    <w:rsid w:val="0074052C"/>
    <w:rsid w:val="00763092"/>
    <w:rsid w:val="00766494"/>
    <w:rsid w:val="00771618"/>
    <w:rsid w:val="007723A9"/>
    <w:rsid w:val="007B1E28"/>
    <w:rsid w:val="007C3BB5"/>
    <w:rsid w:val="007D0724"/>
    <w:rsid w:val="007E4E6E"/>
    <w:rsid w:val="007E68F4"/>
    <w:rsid w:val="007F3A4D"/>
    <w:rsid w:val="00817525"/>
    <w:rsid w:val="008251DB"/>
    <w:rsid w:val="008541EA"/>
    <w:rsid w:val="008723EE"/>
    <w:rsid w:val="008737DE"/>
    <w:rsid w:val="008B44EF"/>
    <w:rsid w:val="008D00F1"/>
    <w:rsid w:val="008E3ED2"/>
    <w:rsid w:val="00932787"/>
    <w:rsid w:val="009334B5"/>
    <w:rsid w:val="009361C3"/>
    <w:rsid w:val="009867AF"/>
    <w:rsid w:val="00991B3A"/>
    <w:rsid w:val="009A443F"/>
    <w:rsid w:val="009D4DF5"/>
    <w:rsid w:val="00A278F2"/>
    <w:rsid w:val="00A416DD"/>
    <w:rsid w:val="00A44BAD"/>
    <w:rsid w:val="00A64523"/>
    <w:rsid w:val="00A75DC3"/>
    <w:rsid w:val="00AB3A20"/>
    <w:rsid w:val="00AF172C"/>
    <w:rsid w:val="00AF2A40"/>
    <w:rsid w:val="00AF4FAC"/>
    <w:rsid w:val="00B0006C"/>
    <w:rsid w:val="00B34344"/>
    <w:rsid w:val="00B43596"/>
    <w:rsid w:val="00BB076D"/>
    <w:rsid w:val="00BE7715"/>
    <w:rsid w:val="00BF0AC8"/>
    <w:rsid w:val="00C32CD0"/>
    <w:rsid w:val="00C52CFC"/>
    <w:rsid w:val="00C53209"/>
    <w:rsid w:val="00CA1EB3"/>
    <w:rsid w:val="00CA678B"/>
    <w:rsid w:val="00CA74B4"/>
    <w:rsid w:val="00CD41C2"/>
    <w:rsid w:val="00CE21BE"/>
    <w:rsid w:val="00D51210"/>
    <w:rsid w:val="00D673DC"/>
    <w:rsid w:val="00D70A67"/>
    <w:rsid w:val="00D9219B"/>
    <w:rsid w:val="00DC22DA"/>
    <w:rsid w:val="00E631C1"/>
    <w:rsid w:val="00E92005"/>
    <w:rsid w:val="00EB17B5"/>
    <w:rsid w:val="00EE072A"/>
    <w:rsid w:val="00EF3792"/>
    <w:rsid w:val="00F314DB"/>
    <w:rsid w:val="00F66B3E"/>
    <w:rsid w:val="00FE4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E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inutes">
    <w:name w:val="Minutes"/>
    <w:uiPriority w:val="99"/>
    <w:rsid w:val="00CE21BE"/>
    <w:pPr>
      <w:numPr>
        <w:numId w:val="1"/>
      </w:numPr>
    </w:pPr>
  </w:style>
  <w:style w:type="paragraph" w:styleId="Header">
    <w:name w:val="header"/>
    <w:basedOn w:val="Normal"/>
    <w:link w:val="HeaderChar"/>
    <w:uiPriority w:val="99"/>
    <w:unhideWhenUsed/>
    <w:rsid w:val="00CA1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EB3"/>
  </w:style>
  <w:style w:type="paragraph" w:styleId="Footer">
    <w:name w:val="footer"/>
    <w:basedOn w:val="Normal"/>
    <w:link w:val="FooterChar"/>
    <w:uiPriority w:val="99"/>
    <w:unhideWhenUsed/>
    <w:rsid w:val="00CA1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EB3"/>
  </w:style>
  <w:style w:type="table" w:styleId="TableGrid">
    <w:name w:val="Table Grid"/>
    <w:basedOn w:val="TableNormal"/>
    <w:uiPriority w:val="39"/>
    <w:rsid w:val="00CA1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1EB3"/>
    <w:pPr>
      <w:ind w:left="720"/>
      <w:contextualSpacing/>
    </w:pPr>
  </w:style>
  <w:style w:type="character" w:styleId="CommentReference">
    <w:name w:val="annotation reference"/>
    <w:basedOn w:val="DefaultParagraphFont"/>
    <w:uiPriority w:val="99"/>
    <w:semiHidden/>
    <w:unhideWhenUsed/>
    <w:rsid w:val="00607F0F"/>
    <w:rPr>
      <w:sz w:val="16"/>
      <w:szCs w:val="16"/>
    </w:rPr>
  </w:style>
  <w:style w:type="paragraph" w:styleId="CommentText">
    <w:name w:val="annotation text"/>
    <w:basedOn w:val="Normal"/>
    <w:link w:val="CommentTextChar"/>
    <w:uiPriority w:val="99"/>
    <w:semiHidden/>
    <w:unhideWhenUsed/>
    <w:rsid w:val="00607F0F"/>
    <w:pPr>
      <w:spacing w:line="240" w:lineRule="auto"/>
    </w:pPr>
    <w:rPr>
      <w:sz w:val="20"/>
      <w:szCs w:val="20"/>
    </w:rPr>
  </w:style>
  <w:style w:type="character" w:customStyle="1" w:styleId="CommentTextChar">
    <w:name w:val="Comment Text Char"/>
    <w:basedOn w:val="DefaultParagraphFont"/>
    <w:link w:val="CommentText"/>
    <w:uiPriority w:val="99"/>
    <w:semiHidden/>
    <w:rsid w:val="00607F0F"/>
    <w:rPr>
      <w:sz w:val="20"/>
      <w:szCs w:val="20"/>
    </w:rPr>
  </w:style>
  <w:style w:type="paragraph" w:styleId="BalloonText">
    <w:name w:val="Balloon Text"/>
    <w:basedOn w:val="Normal"/>
    <w:link w:val="BalloonTextChar"/>
    <w:uiPriority w:val="99"/>
    <w:semiHidden/>
    <w:unhideWhenUsed/>
    <w:rsid w:val="00607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0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3A4D"/>
    <w:rPr>
      <w:b/>
      <w:bCs/>
    </w:rPr>
  </w:style>
  <w:style w:type="character" w:customStyle="1" w:styleId="CommentSubjectChar">
    <w:name w:val="Comment Subject Char"/>
    <w:basedOn w:val="CommentTextChar"/>
    <w:link w:val="CommentSubject"/>
    <w:uiPriority w:val="99"/>
    <w:semiHidden/>
    <w:rsid w:val="007F3A4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E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inutes">
    <w:name w:val="Minutes"/>
    <w:uiPriority w:val="99"/>
    <w:rsid w:val="00CE21BE"/>
    <w:pPr>
      <w:numPr>
        <w:numId w:val="1"/>
      </w:numPr>
    </w:pPr>
  </w:style>
  <w:style w:type="paragraph" w:styleId="Header">
    <w:name w:val="header"/>
    <w:basedOn w:val="Normal"/>
    <w:link w:val="HeaderChar"/>
    <w:uiPriority w:val="99"/>
    <w:unhideWhenUsed/>
    <w:rsid w:val="00CA1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EB3"/>
  </w:style>
  <w:style w:type="paragraph" w:styleId="Footer">
    <w:name w:val="footer"/>
    <w:basedOn w:val="Normal"/>
    <w:link w:val="FooterChar"/>
    <w:uiPriority w:val="99"/>
    <w:unhideWhenUsed/>
    <w:rsid w:val="00CA1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EB3"/>
  </w:style>
  <w:style w:type="table" w:styleId="TableGrid">
    <w:name w:val="Table Grid"/>
    <w:basedOn w:val="TableNormal"/>
    <w:uiPriority w:val="39"/>
    <w:rsid w:val="00CA1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1EB3"/>
    <w:pPr>
      <w:ind w:left="720"/>
      <w:contextualSpacing/>
    </w:pPr>
  </w:style>
  <w:style w:type="character" w:styleId="CommentReference">
    <w:name w:val="annotation reference"/>
    <w:basedOn w:val="DefaultParagraphFont"/>
    <w:uiPriority w:val="99"/>
    <w:semiHidden/>
    <w:unhideWhenUsed/>
    <w:rsid w:val="00607F0F"/>
    <w:rPr>
      <w:sz w:val="16"/>
      <w:szCs w:val="16"/>
    </w:rPr>
  </w:style>
  <w:style w:type="paragraph" w:styleId="CommentText">
    <w:name w:val="annotation text"/>
    <w:basedOn w:val="Normal"/>
    <w:link w:val="CommentTextChar"/>
    <w:uiPriority w:val="99"/>
    <w:semiHidden/>
    <w:unhideWhenUsed/>
    <w:rsid w:val="00607F0F"/>
    <w:pPr>
      <w:spacing w:line="240" w:lineRule="auto"/>
    </w:pPr>
    <w:rPr>
      <w:sz w:val="20"/>
      <w:szCs w:val="20"/>
    </w:rPr>
  </w:style>
  <w:style w:type="character" w:customStyle="1" w:styleId="CommentTextChar">
    <w:name w:val="Comment Text Char"/>
    <w:basedOn w:val="DefaultParagraphFont"/>
    <w:link w:val="CommentText"/>
    <w:uiPriority w:val="99"/>
    <w:semiHidden/>
    <w:rsid w:val="00607F0F"/>
    <w:rPr>
      <w:sz w:val="20"/>
      <w:szCs w:val="20"/>
    </w:rPr>
  </w:style>
  <w:style w:type="paragraph" w:styleId="BalloonText">
    <w:name w:val="Balloon Text"/>
    <w:basedOn w:val="Normal"/>
    <w:link w:val="BalloonTextChar"/>
    <w:uiPriority w:val="99"/>
    <w:semiHidden/>
    <w:unhideWhenUsed/>
    <w:rsid w:val="00607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0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3A4D"/>
    <w:rPr>
      <w:b/>
      <w:bCs/>
    </w:rPr>
  </w:style>
  <w:style w:type="character" w:customStyle="1" w:styleId="CommentSubjectChar">
    <w:name w:val="Comment Subject Char"/>
    <w:basedOn w:val="CommentTextChar"/>
    <w:link w:val="CommentSubject"/>
    <w:uiPriority w:val="99"/>
    <w:semiHidden/>
    <w:rsid w:val="007F3A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68963">
      <w:bodyDiv w:val="1"/>
      <w:marLeft w:val="0"/>
      <w:marRight w:val="0"/>
      <w:marTop w:val="0"/>
      <w:marBottom w:val="0"/>
      <w:divBdr>
        <w:top w:val="none" w:sz="0" w:space="0" w:color="auto"/>
        <w:left w:val="none" w:sz="0" w:space="0" w:color="auto"/>
        <w:bottom w:val="none" w:sz="0" w:space="0" w:color="auto"/>
        <w:right w:val="none" w:sz="0" w:space="0" w:color="auto"/>
      </w:divBdr>
    </w:div>
    <w:div w:id="38005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AC509-A7A8-4AEA-805D-E4FE512D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Barrientos</dc:creator>
  <cp:lastModifiedBy>Christopher Zeleznik</cp:lastModifiedBy>
  <cp:revision>2</cp:revision>
  <cp:lastPrinted>2016-08-23T17:58:00Z</cp:lastPrinted>
  <dcterms:created xsi:type="dcterms:W3CDTF">2016-11-04T16:22:00Z</dcterms:created>
  <dcterms:modified xsi:type="dcterms:W3CDTF">2016-11-04T16:22:00Z</dcterms:modified>
</cp:coreProperties>
</file>