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5" w:type="dxa"/>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ook w:val="01E0" w:firstRow="1" w:lastRow="1" w:firstColumn="1" w:lastColumn="1" w:noHBand="0" w:noVBand="0"/>
      </w:tblPr>
      <w:tblGrid>
        <w:gridCol w:w="9720"/>
      </w:tblGrid>
      <w:tr w:rsidR="00F95E21" w:rsidRPr="000D048E" w14:paraId="257B7F62" w14:textId="77777777" w:rsidTr="00C16869">
        <w:trPr>
          <w:trHeight w:val="239"/>
        </w:trPr>
        <w:tc>
          <w:tcPr>
            <w:tcW w:w="9720" w:type="dxa"/>
            <w:shd w:val="clear" w:color="auto" w:fill="1F497D"/>
            <w:vAlign w:val="bottom"/>
          </w:tcPr>
          <w:p w14:paraId="0FF458D3" w14:textId="77777777" w:rsidR="00F95E21" w:rsidRPr="003626C7" w:rsidRDefault="00F95E21" w:rsidP="00C16869">
            <w:pPr>
              <w:spacing w:after="120" w:line="240" w:lineRule="auto"/>
              <w:contextualSpacing/>
              <w:jc w:val="center"/>
              <w:rPr>
                <w:rFonts w:ascii="Arial" w:eastAsia="Times New Roman" w:hAnsi="Arial" w:cs="Arial"/>
                <w:b/>
                <w:color w:val="FFFFFF"/>
                <w:lang w:eastAsia="x-none"/>
              </w:rPr>
            </w:pPr>
            <w:r w:rsidRPr="003626C7">
              <w:rPr>
                <w:rFonts w:ascii="Arial" w:eastAsia="Times New Roman" w:hAnsi="Arial" w:cs="Arial"/>
                <w:b/>
                <w:color w:val="FFFFFF"/>
                <w:lang w:eastAsia="x-none"/>
              </w:rPr>
              <w:t>DATA Act Program Management Office (DAP)</w:t>
            </w:r>
          </w:p>
          <w:p w14:paraId="2C00604F" w14:textId="631B7931" w:rsidR="00F95E21" w:rsidRPr="000D048E" w:rsidRDefault="00F95E21" w:rsidP="00C47436">
            <w:pPr>
              <w:spacing w:after="120" w:line="240" w:lineRule="auto"/>
              <w:contextualSpacing/>
              <w:jc w:val="center"/>
              <w:rPr>
                <w:rFonts w:ascii="Arial" w:eastAsia="Times New Roman" w:hAnsi="Arial" w:cs="Arial"/>
                <w:b/>
                <w:color w:val="FFFFFF"/>
                <w:lang w:eastAsia="x-none"/>
              </w:rPr>
            </w:pPr>
            <w:r>
              <w:rPr>
                <w:rFonts w:ascii="Arial" w:eastAsia="Times New Roman" w:hAnsi="Arial" w:cs="Arial"/>
                <w:b/>
                <w:color w:val="FFFFFF"/>
                <w:lang w:eastAsia="x-none"/>
              </w:rPr>
              <w:t xml:space="preserve">Learn Grants </w:t>
            </w:r>
            <w:r w:rsidR="00C47436">
              <w:rPr>
                <w:rFonts w:ascii="Arial" w:eastAsia="Times New Roman" w:hAnsi="Arial" w:cs="Arial"/>
                <w:b/>
                <w:color w:val="FFFFFF"/>
                <w:lang w:eastAsia="x-none"/>
              </w:rPr>
              <w:t>Example Knowledge Quiz</w:t>
            </w:r>
          </w:p>
        </w:tc>
      </w:tr>
    </w:tbl>
    <w:p w14:paraId="0DD28D6C" w14:textId="77777777" w:rsidR="00F95E21" w:rsidRDefault="00F95E21" w:rsidP="00052937">
      <w:pPr>
        <w:jc w:val="center"/>
        <w:rPr>
          <w:rFonts w:ascii="Arial" w:hAnsi="Arial" w:cs="Arial"/>
        </w:rPr>
      </w:pPr>
    </w:p>
    <w:p w14:paraId="61883243" w14:textId="77777777" w:rsidR="00052937" w:rsidRPr="00F95E21" w:rsidRDefault="00052937">
      <w:pPr>
        <w:rPr>
          <w:rFonts w:ascii="Arial" w:hAnsi="Arial" w:cs="Arial"/>
          <w:b/>
          <w:u w:val="single"/>
        </w:rPr>
      </w:pPr>
      <w:r w:rsidRPr="00F95E21">
        <w:rPr>
          <w:rFonts w:ascii="Arial" w:hAnsi="Arial" w:cs="Arial"/>
          <w:b/>
          <w:u w:val="single"/>
        </w:rPr>
        <w:t>Demographics</w:t>
      </w:r>
    </w:p>
    <w:p w14:paraId="40FD1FDD" w14:textId="77777777" w:rsidR="00052937" w:rsidRPr="008511CE" w:rsidRDefault="00052937" w:rsidP="00052937">
      <w:pPr>
        <w:numPr>
          <w:ilvl w:val="0"/>
          <w:numId w:val="1"/>
        </w:numPr>
        <w:rPr>
          <w:rFonts w:ascii="Arial" w:hAnsi="Arial" w:cs="Arial"/>
        </w:rPr>
      </w:pPr>
      <w:r w:rsidRPr="00B43C2C">
        <w:rPr>
          <w:rFonts w:ascii="Arial" w:hAnsi="Arial" w:cs="Arial"/>
        </w:rPr>
        <w:t>Name</w:t>
      </w:r>
      <w:r w:rsidR="00F95E21">
        <w:rPr>
          <w:rFonts w:ascii="Arial" w:hAnsi="Arial" w:cs="Arial"/>
        </w:rPr>
        <w:t>:</w:t>
      </w:r>
      <w:r w:rsidRPr="00B43C2C">
        <w:rPr>
          <w:rFonts w:ascii="Arial" w:hAnsi="Arial" w:cs="Arial"/>
        </w:rPr>
        <w:t xml:space="preserve"> </w:t>
      </w:r>
      <w:r w:rsidR="008511CE">
        <w:rPr>
          <w:rFonts w:ascii="Arial" w:hAnsi="Arial" w:cs="Arial"/>
        </w:rPr>
        <w:t>______________</w:t>
      </w:r>
      <w:r w:rsidR="00171201">
        <w:rPr>
          <w:rFonts w:ascii="Arial" w:hAnsi="Arial" w:cs="Arial"/>
        </w:rPr>
        <w:t>_________</w:t>
      </w:r>
    </w:p>
    <w:p w14:paraId="49BC2DDD" w14:textId="77777777" w:rsidR="008511CE" w:rsidRPr="00B43C2C" w:rsidRDefault="008511CE" w:rsidP="00052937">
      <w:pPr>
        <w:numPr>
          <w:ilvl w:val="0"/>
          <w:numId w:val="1"/>
        </w:numPr>
        <w:rPr>
          <w:rFonts w:ascii="Arial" w:hAnsi="Arial" w:cs="Arial"/>
        </w:rPr>
      </w:pPr>
      <w:r>
        <w:rPr>
          <w:rFonts w:ascii="Arial" w:hAnsi="Arial" w:cs="Arial"/>
        </w:rPr>
        <w:t>Email:</w:t>
      </w:r>
      <w:r w:rsidRPr="008511CE">
        <w:rPr>
          <w:rFonts w:ascii="Arial" w:hAnsi="Arial" w:cs="Arial"/>
        </w:rPr>
        <w:t xml:space="preserve"> </w:t>
      </w:r>
      <w:r>
        <w:rPr>
          <w:rFonts w:ascii="Arial" w:hAnsi="Arial" w:cs="Arial"/>
        </w:rPr>
        <w:t>___________</w:t>
      </w:r>
      <w:r w:rsidR="00171201">
        <w:rPr>
          <w:rFonts w:ascii="Arial" w:hAnsi="Arial" w:cs="Arial"/>
        </w:rPr>
        <w:t>______________</w:t>
      </w:r>
      <w:r w:rsidRPr="008511CE">
        <w:rPr>
          <w:rFonts w:ascii="Arial" w:hAnsi="Arial" w:cs="Arial"/>
        </w:rPr>
        <w:t xml:space="preserve">  </w:t>
      </w:r>
      <w:r>
        <w:rPr>
          <w:rFonts w:ascii="Arial" w:hAnsi="Arial" w:cs="Arial"/>
        </w:rPr>
        <w:t xml:space="preserve">      </w:t>
      </w:r>
    </w:p>
    <w:p w14:paraId="53384330" w14:textId="77777777" w:rsidR="006374FA" w:rsidRPr="00B43C2C" w:rsidRDefault="006374FA" w:rsidP="006374FA">
      <w:pPr>
        <w:numPr>
          <w:ilvl w:val="0"/>
          <w:numId w:val="1"/>
        </w:numPr>
        <w:rPr>
          <w:rFonts w:ascii="Arial" w:hAnsi="Arial" w:cs="Arial"/>
        </w:rPr>
      </w:pPr>
      <w:r w:rsidRPr="00B43C2C">
        <w:rPr>
          <w:rFonts w:ascii="Arial" w:hAnsi="Arial" w:cs="Arial"/>
        </w:rPr>
        <w:t>Org</w:t>
      </w:r>
      <w:r>
        <w:rPr>
          <w:rFonts w:ascii="Arial" w:hAnsi="Arial" w:cs="Arial"/>
        </w:rPr>
        <w:t>anization Name: ________________________</w:t>
      </w:r>
    </w:p>
    <w:p w14:paraId="3076625A" w14:textId="77777777" w:rsidR="00052937" w:rsidRPr="00B43C2C" w:rsidRDefault="00052937" w:rsidP="00052937">
      <w:pPr>
        <w:numPr>
          <w:ilvl w:val="0"/>
          <w:numId w:val="1"/>
        </w:numPr>
        <w:rPr>
          <w:rFonts w:ascii="Arial" w:hAnsi="Arial" w:cs="Arial"/>
        </w:rPr>
      </w:pPr>
      <w:r w:rsidRPr="00B43C2C">
        <w:rPr>
          <w:rFonts w:ascii="Arial" w:hAnsi="Arial" w:cs="Arial"/>
        </w:rPr>
        <w:t>Position</w:t>
      </w:r>
      <w:r w:rsidR="00F95E21">
        <w:rPr>
          <w:rFonts w:ascii="Arial" w:hAnsi="Arial" w:cs="Arial"/>
        </w:rPr>
        <w:t>/Role:</w:t>
      </w:r>
      <w:r w:rsidRPr="00B43C2C">
        <w:rPr>
          <w:rFonts w:ascii="Arial" w:hAnsi="Arial" w:cs="Arial"/>
        </w:rPr>
        <w:t xml:space="preserve"> </w:t>
      </w:r>
      <w:r w:rsidR="008511CE">
        <w:rPr>
          <w:rFonts w:ascii="Arial" w:hAnsi="Arial" w:cs="Arial"/>
          <w:i/>
          <w:u w:val="single"/>
        </w:rPr>
        <w:t>_____________</w:t>
      </w:r>
      <w:r w:rsidR="00171201">
        <w:rPr>
          <w:rFonts w:ascii="Arial" w:hAnsi="Arial" w:cs="Arial"/>
          <w:i/>
          <w:u w:val="single"/>
        </w:rPr>
        <w:t>__________</w:t>
      </w:r>
    </w:p>
    <w:p w14:paraId="48A7EF56" w14:textId="77777777" w:rsidR="00052937" w:rsidRPr="00B43C2C" w:rsidRDefault="00052937" w:rsidP="00052937">
      <w:pPr>
        <w:numPr>
          <w:ilvl w:val="0"/>
          <w:numId w:val="1"/>
        </w:numPr>
        <w:rPr>
          <w:rFonts w:ascii="Arial" w:hAnsi="Arial" w:cs="Arial"/>
        </w:rPr>
      </w:pPr>
      <w:r w:rsidRPr="00B43C2C">
        <w:rPr>
          <w:rFonts w:ascii="Arial" w:hAnsi="Arial" w:cs="Arial"/>
        </w:rPr>
        <w:t xml:space="preserve">Department/Unit: </w:t>
      </w:r>
      <w:r w:rsidR="008511CE">
        <w:rPr>
          <w:rFonts w:ascii="Arial" w:hAnsi="Arial" w:cs="Arial"/>
        </w:rPr>
        <w:t>________</w:t>
      </w:r>
      <w:r w:rsidR="00171201">
        <w:rPr>
          <w:rFonts w:ascii="Arial" w:hAnsi="Arial" w:cs="Arial"/>
        </w:rPr>
        <w:t>__________</w:t>
      </w:r>
      <w:r w:rsidR="008511CE">
        <w:rPr>
          <w:rFonts w:ascii="Arial" w:hAnsi="Arial" w:cs="Arial"/>
        </w:rPr>
        <w:t>______</w:t>
      </w:r>
    </w:p>
    <w:p w14:paraId="1D15EF31" w14:textId="4244DB1B" w:rsidR="00E67891" w:rsidRDefault="00B70859" w:rsidP="00052937">
      <w:pPr>
        <w:numPr>
          <w:ilvl w:val="0"/>
          <w:numId w:val="1"/>
        </w:numPr>
        <w:rPr>
          <w:rFonts w:ascii="Arial" w:hAnsi="Arial" w:cs="Arial"/>
        </w:rPr>
      </w:pPr>
      <w:r>
        <w:rPr>
          <w:rFonts w:ascii="Arial" w:hAnsi="Arial" w:cs="Arial"/>
        </w:rPr>
        <w:t>Departmen</w:t>
      </w:r>
      <w:r w:rsidR="00E67891">
        <w:rPr>
          <w:rFonts w:ascii="Arial" w:hAnsi="Arial" w:cs="Arial"/>
        </w:rPr>
        <w:t xml:space="preserve">t/Unit </w:t>
      </w:r>
      <w:r w:rsidR="006374FA">
        <w:rPr>
          <w:rFonts w:ascii="Arial" w:hAnsi="Arial" w:cs="Arial"/>
        </w:rPr>
        <w:t>Approximate</w:t>
      </w:r>
      <w:r w:rsidR="00BE22E2">
        <w:rPr>
          <w:rFonts w:ascii="Arial" w:hAnsi="Arial" w:cs="Arial"/>
        </w:rPr>
        <w:t xml:space="preserve"> Award Value (FY 2015</w:t>
      </w:r>
      <w:r w:rsidR="00E67891">
        <w:rPr>
          <w:rFonts w:ascii="Arial" w:hAnsi="Arial" w:cs="Arial"/>
        </w:rPr>
        <w:t>): ________________________</w:t>
      </w:r>
    </w:p>
    <w:p w14:paraId="6D85F31B" w14:textId="33736815" w:rsidR="00052937" w:rsidRPr="00B70859" w:rsidRDefault="00171201" w:rsidP="00B70859">
      <w:pPr>
        <w:numPr>
          <w:ilvl w:val="0"/>
          <w:numId w:val="1"/>
        </w:numPr>
        <w:rPr>
          <w:rFonts w:ascii="Arial" w:hAnsi="Arial" w:cs="Arial"/>
        </w:rPr>
      </w:pPr>
      <w:r w:rsidRPr="00B43C2C">
        <w:rPr>
          <w:rFonts w:ascii="Arial" w:hAnsi="Arial" w:cs="Arial"/>
        </w:rPr>
        <w:t>Org</w:t>
      </w:r>
      <w:r>
        <w:rPr>
          <w:rFonts w:ascii="Arial" w:hAnsi="Arial" w:cs="Arial"/>
        </w:rPr>
        <w:t xml:space="preserve">anization </w:t>
      </w:r>
      <w:r w:rsidR="006374FA">
        <w:rPr>
          <w:rFonts w:ascii="Arial" w:hAnsi="Arial" w:cs="Arial"/>
        </w:rPr>
        <w:t>Approximate</w:t>
      </w:r>
      <w:r w:rsidR="00052937">
        <w:rPr>
          <w:rFonts w:ascii="Arial" w:hAnsi="Arial" w:cs="Arial"/>
        </w:rPr>
        <w:t xml:space="preserve"> Award Value </w:t>
      </w:r>
      <w:r w:rsidR="00BE22E2">
        <w:rPr>
          <w:rFonts w:ascii="Arial" w:hAnsi="Arial" w:cs="Arial"/>
        </w:rPr>
        <w:t>(FY 2015</w:t>
      </w:r>
      <w:r w:rsidR="00E67891">
        <w:rPr>
          <w:rFonts w:ascii="Arial" w:hAnsi="Arial" w:cs="Arial"/>
        </w:rPr>
        <w:t>): ________________________</w:t>
      </w:r>
    </w:p>
    <w:p w14:paraId="46CC3783" w14:textId="77777777" w:rsidR="00052937" w:rsidRDefault="00052937" w:rsidP="00052937">
      <w:pPr>
        <w:numPr>
          <w:ilvl w:val="0"/>
          <w:numId w:val="1"/>
        </w:numPr>
        <w:rPr>
          <w:rFonts w:ascii="Arial" w:hAnsi="Arial" w:cs="Arial"/>
        </w:rPr>
      </w:pPr>
      <w:r>
        <w:rPr>
          <w:rFonts w:ascii="Arial" w:hAnsi="Arial" w:cs="Arial"/>
        </w:rPr>
        <w:t>Which type of entity do you represent?</w:t>
      </w:r>
    </w:p>
    <w:tbl>
      <w:tblPr>
        <w:tblStyle w:val="TableGrid"/>
        <w:tblW w:w="0" w:type="auto"/>
        <w:tblInd w:w="720" w:type="dxa"/>
        <w:tblLook w:val="04A0" w:firstRow="1" w:lastRow="0" w:firstColumn="1" w:lastColumn="0" w:noHBand="0" w:noVBand="1"/>
      </w:tblPr>
      <w:tblGrid>
        <w:gridCol w:w="1511"/>
        <w:gridCol w:w="1598"/>
        <w:gridCol w:w="1524"/>
        <w:gridCol w:w="1524"/>
        <w:gridCol w:w="1424"/>
        <w:gridCol w:w="1275"/>
      </w:tblGrid>
      <w:tr w:rsidR="00B70859" w14:paraId="26731183" w14:textId="77777777" w:rsidTr="00B70859">
        <w:tc>
          <w:tcPr>
            <w:tcW w:w="1558" w:type="dxa"/>
          </w:tcPr>
          <w:p w14:paraId="237A7B3A" w14:textId="77777777" w:rsidR="00B70859" w:rsidRDefault="00B70859" w:rsidP="00052937">
            <w:pPr>
              <w:rPr>
                <w:rFonts w:ascii="Arial" w:hAnsi="Arial" w:cs="Arial"/>
              </w:rPr>
            </w:pPr>
            <w:r>
              <w:rPr>
                <w:rFonts w:ascii="Arial" w:hAnsi="Arial" w:cs="Arial"/>
              </w:rPr>
              <w:t>Government</w:t>
            </w:r>
            <w:r>
              <w:rPr>
                <w:rFonts w:ascii="Arial" w:hAnsi="Arial" w:cs="Arial"/>
              </w:rPr>
              <w:br/>
              <w:t xml:space="preserve">         </w:t>
            </w:r>
          </w:p>
          <w:p w14:paraId="2CD6235B" w14:textId="77777777" w:rsidR="00B70859" w:rsidRDefault="00B70859" w:rsidP="00052937">
            <w:pPr>
              <w:rPr>
                <w:rFonts w:ascii="Arial" w:hAnsi="Arial" w:cs="Arial"/>
              </w:rPr>
            </w:pPr>
          </w:p>
        </w:tc>
        <w:tc>
          <w:tcPr>
            <w:tcW w:w="1558" w:type="dxa"/>
          </w:tcPr>
          <w:p w14:paraId="2E17383F" w14:textId="77777777" w:rsidR="00B70859" w:rsidRDefault="00B70859" w:rsidP="00052937">
            <w:pPr>
              <w:rPr>
                <w:rFonts w:ascii="Arial" w:hAnsi="Arial" w:cs="Arial"/>
              </w:rPr>
            </w:pPr>
            <w:r>
              <w:rPr>
                <w:rFonts w:ascii="Arial" w:hAnsi="Arial" w:cs="Arial"/>
              </w:rPr>
              <w:t>Non-Governmental Organization (NGO)</w:t>
            </w:r>
          </w:p>
        </w:tc>
        <w:tc>
          <w:tcPr>
            <w:tcW w:w="1558" w:type="dxa"/>
          </w:tcPr>
          <w:p w14:paraId="4BD588BA" w14:textId="77777777" w:rsidR="00B70859" w:rsidRDefault="00B70859" w:rsidP="00052937">
            <w:pPr>
              <w:rPr>
                <w:rFonts w:ascii="Arial" w:hAnsi="Arial" w:cs="Arial"/>
              </w:rPr>
            </w:pPr>
            <w:r>
              <w:rPr>
                <w:rFonts w:ascii="Arial" w:hAnsi="Arial" w:cs="Arial"/>
              </w:rPr>
              <w:t>For Profit Organization</w:t>
            </w:r>
          </w:p>
        </w:tc>
        <w:tc>
          <w:tcPr>
            <w:tcW w:w="1558" w:type="dxa"/>
          </w:tcPr>
          <w:p w14:paraId="59EB181E" w14:textId="77777777" w:rsidR="00B70859" w:rsidRDefault="00B70859" w:rsidP="00052937">
            <w:pPr>
              <w:rPr>
                <w:rFonts w:ascii="Arial" w:hAnsi="Arial" w:cs="Arial"/>
              </w:rPr>
            </w:pPr>
            <w:r>
              <w:rPr>
                <w:rFonts w:ascii="Arial" w:hAnsi="Arial" w:cs="Arial"/>
              </w:rPr>
              <w:t>Non-Profit Organization</w:t>
            </w:r>
          </w:p>
        </w:tc>
        <w:tc>
          <w:tcPr>
            <w:tcW w:w="1559" w:type="dxa"/>
          </w:tcPr>
          <w:p w14:paraId="2B091ADB" w14:textId="77777777" w:rsidR="00B70859" w:rsidRDefault="00B70859" w:rsidP="00052937">
            <w:pPr>
              <w:rPr>
                <w:rFonts w:ascii="Arial" w:hAnsi="Arial" w:cs="Arial"/>
              </w:rPr>
            </w:pPr>
            <w:r>
              <w:rPr>
                <w:rFonts w:ascii="Arial" w:hAnsi="Arial" w:cs="Arial"/>
              </w:rPr>
              <w:t>University</w:t>
            </w:r>
          </w:p>
        </w:tc>
        <w:tc>
          <w:tcPr>
            <w:tcW w:w="1559" w:type="dxa"/>
          </w:tcPr>
          <w:p w14:paraId="175802E0" w14:textId="77777777" w:rsidR="00B70859" w:rsidRDefault="00B70859" w:rsidP="00052937">
            <w:pPr>
              <w:rPr>
                <w:rFonts w:ascii="Arial" w:hAnsi="Arial" w:cs="Arial"/>
              </w:rPr>
            </w:pPr>
            <w:r>
              <w:rPr>
                <w:rFonts w:ascii="Arial" w:hAnsi="Arial" w:cs="Arial"/>
              </w:rPr>
              <w:t>Other</w:t>
            </w:r>
          </w:p>
        </w:tc>
      </w:tr>
    </w:tbl>
    <w:p w14:paraId="156896D1" w14:textId="77777777" w:rsidR="00B70859" w:rsidRDefault="00B70859">
      <w:pPr>
        <w:rPr>
          <w:rFonts w:ascii="Arial" w:hAnsi="Arial" w:cs="Arial"/>
          <w:b/>
          <w:u w:val="single"/>
        </w:rPr>
      </w:pPr>
      <w:r>
        <w:rPr>
          <w:rFonts w:ascii="Arial" w:hAnsi="Arial" w:cs="Arial"/>
          <w:b/>
          <w:u w:val="single"/>
        </w:rPr>
        <w:t>Quiz</w:t>
      </w:r>
    </w:p>
    <w:p w14:paraId="686E8858" w14:textId="77777777" w:rsidR="00052937" w:rsidRDefault="00052937">
      <w:pPr>
        <w:rPr>
          <w:rFonts w:ascii="Arial" w:hAnsi="Arial" w:cs="Arial"/>
        </w:rPr>
      </w:pPr>
      <w:r>
        <w:rPr>
          <w:rFonts w:ascii="Arial" w:hAnsi="Arial" w:cs="Arial"/>
        </w:rPr>
        <w:t>Please select the</w:t>
      </w:r>
      <w:r w:rsidR="00B70859">
        <w:rPr>
          <w:rFonts w:ascii="Arial" w:hAnsi="Arial" w:cs="Arial"/>
        </w:rPr>
        <w:t xml:space="preserve"> best</w:t>
      </w:r>
      <w:r>
        <w:rPr>
          <w:rFonts w:ascii="Arial" w:hAnsi="Arial" w:cs="Arial"/>
        </w:rPr>
        <w:t xml:space="preserve"> answer </w:t>
      </w:r>
      <w:r w:rsidR="00DE70DF">
        <w:rPr>
          <w:rFonts w:ascii="Arial" w:hAnsi="Arial" w:cs="Arial"/>
        </w:rPr>
        <w:t>for the questions stated below:</w:t>
      </w:r>
    </w:p>
    <w:p w14:paraId="73718F8D" w14:textId="77777777" w:rsidR="00161A6E" w:rsidRPr="00161A6E" w:rsidRDefault="00161A6E">
      <w:pPr>
        <w:rPr>
          <w:rFonts w:ascii="Arial" w:hAnsi="Arial" w:cs="Arial"/>
          <w:i/>
          <w:u w:val="single"/>
        </w:rPr>
      </w:pPr>
      <w:r w:rsidRPr="00161A6E">
        <w:rPr>
          <w:rFonts w:ascii="Arial" w:hAnsi="Arial" w:cs="Arial"/>
          <w:i/>
          <w:u w:val="single"/>
        </w:rPr>
        <w:t>Grant Fraud</w:t>
      </w:r>
    </w:p>
    <w:p w14:paraId="669D1087" w14:textId="77777777" w:rsidR="00052937" w:rsidRDefault="00052937" w:rsidP="00052937">
      <w:pPr>
        <w:pStyle w:val="ListParagraph"/>
        <w:numPr>
          <w:ilvl w:val="0"/>
          <w:numId w:val="2"/>
        </w:numPr>
        <w:rPr>
          <w:rFonts w:ascii="Arial" w:hAnsi="Arial" w:cs="Arial"/>
        </w:rPr>
      </w:pPr>
      <w:r w:rsidRPr="00052937">
        <w:rPr>
          <w:rFonts w:ascii="Arial" w:hAnsi="Arial" w:cs="Arial"/>
        </w:rPr>
        <w:t xml:space="preserve">The following instances would be strong indicators of grant fraud </w:t>
      </w:r>
      <w:r w:rsidRPr="00614F2F">
        <w:rPr>
          <w:rFonts w:ascii="Arial" w:hAnsi="Arial" w:cs="Arial"/>
          <w:b/>
          <w:i/>
          <w:sz w:val="24"/>
        </w:rPr>
        <w:t>except</w:t>
      </w:r>
      <w:r w:rsidRPr="00052937">
        <w:rPr>
          <w:rFonts w:ascii="Arial" w:hAnsi="Arial" w:cs="Arial"/>
        </w:rPr>
        <w:t>:</w:t>
      </w:r>
      <w:r w:rsidRPr="00052937">
        <w:rPr>
          <w:rFonts w:ascii="Arial" w:hAnsi="Arial" w:cs="Arial"/>
        </w:rPr>
        <w:tab/>
      </w:r>
      <w:r w:rsidRPr="00052937">
        <w:rPr>
          <w:rFonts w:ascii="Arial" w:hAnsi="Arial" w:cs="Arial"/>
        </w:rPr>
        <w:tab/>
      </w:r>
    </w:p>
    <w:p w14:paraId="328FF212" w14:textId="241193A8" w:rsidR="00052937" w:rsidRDefault="00052937" w:rsidP="00052937">
      <w:pPr>
        <w:pStyle w:val="ListParagraph"/>
        <w:numPr>
          <w:ilvl w:val="1"/>
          <w:numId w:val="2"/>
        </w:numPr>
        <w:rPr>
          <w:rFonts w:ascii="Arial" w:hAnsi="Arial" w:cs="Arial"/>
        </w:rPr>
      </w:pPr>
      <w:r w:rsidRPr="00052937">
        <w:rPr>
          <w:rFonts w:ascii="Arial" w:hAnsi="Arial" w:cs="Arial"/>
        </w:rPr>
        <w:t xml:space="preserve">You receive a message </w:t>
      </w:r>
      <w:r w:rsidR="006374FA">
        <w:rPr>
          <w:rFonts w:ascii="Arial" w:hAnsi="Arial" w:cs="Arial"/>
        </w:rPr>
        <w:t>informing</w:t>
      </w:r>
      <w:r w:rsidR="00972729">
        <w:rPr>
          <w:rFonts w:ascii="Arial" w:hAnsi="Arial" w:cs="Arial"/>
        </w:rPr>
        <w:t xml:space="preserve"> </w:t>
      </w:r>
      <w:r w:rsidRPr="00052937">
        <w:rPr>
          <w:rFonts w:ascii="Arial" w:hAnsi="Arial" w:cs="Arial"/>
        </w:rPr>
        <w:t>that you are eligible to receive a government grant</w:t>
      </w:r>
      <w:r w:rsidR="006374FA">
        <w:rPr>
          <w:rFonts w:ascii="Arial" w:hAnsi="Arial" w:cs="Arial"/>
        </w:rPr>
        <w:t xml:space="preserve"> for which</w:t>
      </w:r>
      <w:r w:rsidRPr="00052937">
        <w:rPr>
          <w:rFonts w:ascii="Arial" w:hAnsi="Arial" w:cs="Arial"/>
        </w:rPr>
        <w:t xml:space="preserve"> you had no</w:t>
      </w:r>
      <w:r w:rsidR="00614F2F">
        <w:rPr>
          <w:rFonts w:ascii="Arial" w:hAnsi="Arial" w:cs="Arial"/>
        </w:rPr>
        <w:t>t</w:t>
      </w:r>
      <w:r w:rsidRPr="00052937">
        <w:rPr>
          <w:rFonts w:ascii="Arial" w:hAnsi="Arial" w:cs="Arial"/>
        </w:rPr>
        <w:t xml:space="preserve"> applied.</w:t>
      </w:r>
    </w:p>
    <w:p w14:paraId="57466D03" w14:textId="77777777" w:rsidR="00052937" w:rsidRDefault="00052937" w:rsidP="00052937">
      <w:pPr>
        <w:pStyle w:val="ListParagraph"/>
        <w:numPr>
          <w:ilvl w:val="1"/>
          <w:numId w:val="2"/>
        </w:numPr>
        <w:rPr>
          <w:rFonts w:ascii="Arial" w:hAnsi="Arial" w:cs="Arial"/>
        </w:rPr>
      </w:pPr>
      <w:r w:rsidRPr="00052937">
        <w:rPr>
          <w:rFonts w:ascii="Arial" w:hAnsi="Arial" w:cs="Arial"/>
        </w:rPr>
        <w:t>You are contacted by an individual claiming to work for the Federal Bureau of Grant Awards.</w:t>
      </w:r>
    </w:p>
    <w:p w14:paraId="43D0E913" w14:textId="77777777" w:rsidR="00052937" w:rsidRPr="00614F2F" w:rsidRDefault="00052937" w:rsidP="00052937">
      <w:pPr>
        <w:pStyle w:val="ListParagraph"/>
        <w:numPr>
          <w:ilvl w:val="1"/>
          <w:numId w:val="2"/>
        </w:numPr>
        <w:rPr>
          <w:rFonts w:ascii="Arial" w:hAnsi="Arial" w:cs="Arial"/>
          <w:b/>
        </w:rPr>
      </w:pPr>
      <w:r w:rsidRPr="00614F2F">
        <w:rPr>
          <w:rFonts w:ascii="Arial" w:hAnsi="Arial" w:cs="Arial"/>
          <w:b/>
        </w:rPr>
        <w:t>As a sub-recipient, you are being requested to submit supporting documentation directly to the Prime on the award.</w:t>
      </w:r>
    </w:p>
    <w:p w14:paraId="18B92A27" w14:textId="607C7DFC" w:rsidR="00052937" w:rsidRPr="00504829" w:rsidRDefault="00052937" w:rsidP="00504829">
      <w:pPr>
        <w:pStyle w:val="ListParagraph"/>
        <w:numPr>
          <w:ilvl w:val="1"/>
          <w:numId w:val="2"/>
        </w:numPr>
        <w:rPr>
          <w:rFonts w:ascii="Arial" w:hAnsi="Arial" w:cs="Arial"/>
        </w:rPr>
      </w:pPr>
      <w:r w:rsidRPr="00052937">
        <w:rPr>
          <w:rFonts w:ascii="Arial" w:hAnsi="Arial" w:cs="Arial"/>
        </w:rPr>
        <w:t>You are notified that in order to obtain the grant, you will need to pay a small fee.</w:t>
      </w:r>
    </w:p>
    <w:p w14:paraId="6CF6A463" w14:textId="6A41B5A0" w:rsidR="00411BDD" w:rsidRPr="00504829" w:rsidRDefault="00161A6E" w:rsidP="00504829">
      <w:pPr>
        <w:rPr>
          <w:rFonts w:ascii="Arial" w:hAnsi="Arial" w:cs="Arial"/>
        </w:rPr>
      </w:pPr>
      <w:r>
        <w:rPr>
          <w:rFonts w:ascii="Arial" w:hAnsi="Arial" w:cs="Arial"/>
          <w:i/>
          <w:u w:val="single"/>
        </w:rPr>
        <w:t>Grant Reporting</w:t>
      </w:r>
    </w:p>
    <w:p w14:paraId="4D0D61DA" w14:textId="77777777" w:rsidR="00052937" w:rsidRDefault="00052937" w:rsidP="00052937">
      <w:pPr>
        <w:pStyle w:val="ListParagraph"/>
        <w:numPr>
          <w:ilvl w:val="0"/>
          <w:numId w:val="2"/>
        </w:numPr>
        <w:rPr>
          <w:rFonts w:ascii="Arial" w:hAnsi="Arial" w:cs="Arial"/>
        </w:rPr>
      </w:pPr>
      <w:r w:rsidRPr="00052937">
        <w:rPr>
          <w:rFonts w:ascii="Arial" w:hAnsi="Arial" w:cs="Arial"/>
        </w:rPr>
        <w:t>Sub-awarde</w:t>
      </w:r>
      <w:r w:rsidR="00F84392">
        <w:rPr>
          <w:rFonts w:ascii="Arial" w:hAnsi="Arial" w:cs="Arial"/>
        </w:rPr>
        <w:t>e</w:t>
      </w:r>
      <w:r w:rsidRPr="00052937">
        <w:rPr>
          <w:rFonts w:ascii="Arial" w:hAnsi="Arial" w:cs="Arial"/>
        </w:rPr>
        <w:t>s report data directly to the Federal grant-making agencies via the FFATA Sub</w:t>
      </w:r>
      <w:r>
        <w:rPr>
          <w:rFonts w:ascii="Arial" w:hAnsi="Arial" w:cs="Arial"/>
        </w:rPr>
        <w:t>-award Reporting System (FSRS).</w:t>
      </w:r>
    </w:p>
    <w:p w14:paraId="156FB3A7" w14:textId="77777777" w:rsidR="00052937" w:rsidRDefault="00052937" w:rsidP="00052937">
      <w:pPr>
        <w:pStyle w:val="ListParagraph"/>
        <w:numPr>
          <w:ilvl w:val="1"/>
          <w:numId w:val="2"/>
        </w:numPr>
        <w:rPr>
          <w:rFonts w:ascii="Arial" w:hAnsi="Arial" w:cs="Arial"/>
        </w:rPr>
      </w:pPr>
      <w:r>
        <w:rPr>
          <w:rFonts w:ascii="Arial" w:hAnsi="Arial" w:cs="Arial"/>
        </w:rPr>
        <w:t>True</w:t>
      </w:r>
    </w:p>
    <w:p w14:paraId="794BBDC5" w14:textId="77777777" w:rsidR="00052937" w:rsidRDefault="00052937" w:rsidP="00052937">
      <w:pPr>
        <w:pStyle w:val="ListParagraph"/>
        <w:numPr>
          <w:ilvl w:val="1"/>
          <w:numId w:val="2"/>
        </w:numPr>
        <w:rPr>
          <w:rFonts w:ascii="Arial" w:hAnsi="Arial" w:cs="Arial"/>
          <w:b/>
        </w:rPr>
      </w:pPr>
      <w:r w:rsidRPr="00614F2F">
        <w:rPr>
          <w:rFonts w:ascii="Arial" w:hAnsi="Arial" w:cs="Arial"/>
          <w:b/>
        </w:rPr>
        <w:t>False</w:t>
      </w:r>
    </w:p>
    <w:p w14:paraId="69BC1FEE" w14:textId="77777777" w:rsidR="00052937" w:rsidRPr="00161A6E" w:rsidRDefault="00161A6E" w:rsidP="00161A6E">
      <w:pPr>
        <w:rPr>
          <w:rFonts w:ascii="Arial" w:hAnsi="Arial" w:cs="Arial"/>
          <w:i/>
          <w:u w:val="single"/>
        </w:rPr>
      </w:pPr>
      <w:r>
        <w:rPr>
          <w:rFonts w:ascii="Arial" w:hAnsi="Arial" w:cs="Arial"/>
          <w:i/>
          <w:u w:val="single"/>
        </w:rPr>
        <w:lastRenderedPageBreak/>
        <w:t>Grant Systems</w:t>
      </w:r>
    </w:p>
    <w:p w14:paraId="7121E6EB" w14:textId="146A7A9C" w:rsidR="00995F3B" w:rsidRDefault="00995F3B" w:rsidP="00052937">
      <w:pPr>
        <w:pStyle w:val="ListParagraph"/>
        <w:numPr>
          <w:ilvl w:val="0"/>
          <w:numId w:val="2"/>
        </w:numPr>
        <w:rPr>
          <w:rFonts w:ascii="Arial" w:hAnsi="Arial" w:cs="Arial"/>
        </w:rPr>
      </w:pPr>
      <w:r>
        <w:rPr>
          <w:rFonts w:ascii="Arial" w:hAnsi="Arial" w:cs="Arial"/>
        </w:rPr>
        <w:t xml:space="preserve">In order to receive an award, </w:t>
      </w:r>
      <w:r w:rsidR="006374FA">
        <w:rPr>
          <w:rFonts w:ascii="Arial" w:hAnsi="Arial" w:cs="Arial"/>
        </w:rPr>
        <w:t xml:space="preserve">applying </w:t>
      </w:r>
      <w:r>
        <w:rPr>
          <w:rFonts w:ascii="Arial" w:hAnsi="Arial" w:cs="Arial"/>
        </w:rPr>
        <w:t>entities must register in the System for Awards Management (SAM).</w:t>
      </w:r>
      <w:bookmarkStart w:id="0" w:name="_GoBack"/>
      <w:bookmarkEnd w:id="0"/>
    </w:p>
    <w:p w14:paraId="3CA4B012" w14:textId="77777777" w:rsidR="00995F3B" w:rsidRPr="00995F3B" w:rsidRDefault="00995F3B" w:rsidP="00995F3B">
      <w:pPr>
        <w:pStyle w:val="ListParagraph"/>
        <w:numPr>
          <w:ilvl w:val="1"/>
          <w:numId w:val="2"/>
        </w:numPr>
        <w:rPr>
          <w:rFonts w:ascii="Arial" w:hAnsi="Arial" w:cs="Arial"/>
          <w:b/>
        </w:rPr>
      </w:pPr>
      <w:r w:rsidRPr="00995F3B">
        <w:rPr>
          <w:rFonts w:ascii="Arial" w:hAnsi="Arial" w:cs="Arial"/>
          <w:b/>
        </w:rPr>
        <w:t>True</w:t>
      </w:r>
    </w:p>
    <w:p w14:paraId="3FCD7DAC" w14:textId="61AF187B" w:rsidR="00995F3B" w:rsidRPr="00504829" w:rsidRDefault="00995F3B" w:rsidP="00504829">
      <w:pPr>
        <w:pStyle w:val="ListParagraph"/>
        <w:numPr>
          <w:ilvl w:val="1"/>
          <w:numId w:val="2"/>
        </w:numPr>
        <w:rPr>
          <w:rFonts w:ascii="Arial" w:hAnsi="Arial" w:cs="Arial"/>
        </w:rPr>
      </w:pPr>
      <w:r>
        <w:rPr>
          <w:rFonts w:ascii="Arial" w:hAnsi="Arial" w:cs="Arial"/>
        </w:rPr>
        <w:t>False</w:t>
      </w:r>
    </w:p>
    <w:p w14:paraId="455A2DA3" w14:textId="77777777" w:rsidR="00161A6E" w:rsidRPr="00161A6E" w:rsidRDefault="00161A6E" w:rsidP="00161A6E">
      <w:pPr>
        <w:rPr>
          <w:rFonts w:ascii="Arial" w:hAnsi="Arial" w:cs="Arial"/>
          <w:i/>
          <w:u w:val="single"/>
        </w:rPr>
      </w:pPr>
      <w:r>
        <w:rPr>
          <w:rFonts w:ascii="Arial" w:hAnsi="Arial" w:cs="Arial"/>
          <w:i/>
          <w:u w:val="single"/>
        </w:rPr>
        <w:t xml:space="preserve">Grant Eligibility </w:t>
      </w:r>
    </w:p>
    <w:p w14:paraId="2F95ACCB" w14:textId="77777777" w:rsidR="00161A6E" w:rsidRDefault="00346B02" w:rsidP="00161A6E">
      <w:pPr>
        <w:pStyle w:val="ListParagraph"/>
        <w:numPr>
          <w:ilvl w:val="0"/>
          <w:numId w:val="2"/>
        </w:numPr>
        <w:rPr>
          <w:rFonts w:ascii="Arial" w:hAnsi="Arial" w:cs="Arial"/>
        </w:rPr>
      </w:pPr>
      <w:r w:rsidRPr="00346B02">
        <w:rPr>
          <w:rFonts w:ascii="Arial" w:hAnsi="Arial" w:cs="Arial"/>
        </w:rPr>
        <w:t xml:space="preserve">Which </w:t>
      </w:r>
      <w:r w:rsidR="00161A6E">
        <w:rPr>
          <w:rFonts w:ascii="Arial" w:hAnsi="Arial" w:cs="Arial"/>
        </w:rPr>
        <w:t>of the following Government Organizations are eligible to receive grants?</w:t>
      </w:r>
    </w:p>
    <w:p w14:paraId="1C12B4C6" w14:textId="77777777" w:rsidR="00161A6E" w:rsidRDefault="00161A6E" w:rsidP="00161A6E">
      <w:pPr>
        <w:pStyle w:val="ListParagraph"/>
        <w:numPr>
          <w:ilvl w:val="1"/>
          <w:numId w:val="2"/>
        </w:numPr>
        <w:rPr>
          <w:rFonts w:ascii="Arial" w:hAnsi="Arial" w:cs="Arial"/>
        </w:rPr>
      </w:pPr>
      <w:r>
        <w:rPr>
          <w:rFonts w:ascii="Arial" w:hAnsi="Arial" w:cs="Arial"/>
        </w:rPr>
        <w:t>State Governments</w:t>
      </w:r>
    </w:p>
    <w:p w14:paraId="14ADDF48" w14:textId="77777777" w:rsidR="00161A6E" w:rsidRDefault="00161A6E" w:rsidP="00161A6E">
      <w:pPr>
        <w:pStyle w:val="ListParagraph"/>
        <w:numPr>
          <w:ilvl w:val="1"/>
          <w:numId w:val="2"/>
        </w:numPr>
        <w:rPr>
          <w:rFonts w:ascii="Arial" w:hAnsi="Arial" w:cs="Arial"/>
        </w:rPr>
      </w:pPr>
      <w:r>
        <w:rPr>
          <w:rFonts w:ascii="Arial" w:hAnsi="Arial" w:cs="Arial"/>
        </w:rPr>
        <w:t>Special District Governments</w:t>
      </w:r>
    </w:p>
    <w:p w14:paraId="6D5B8E57" w14:textId="77777777" w:rsidR="00161A6E" w:rsidRDefault="00161A6E" w:rsidP="00161A6E">
      <w:pPr>
        <w:pStyle w:val="ListParagraph"/>
        <w:numPr>
          <w:ilvl w:val="1"/>
          <w:numId w:val="2"/>
        </w:numPr>
        <w:rPr>
          <w:rFonts w:ascii="Arial" w:hAnsi="Arial" w:cs="Arial"/>
        </w:rPr>
      </w:pPr>
      <w:r>
        <w:rPr>
          <w:rFonts w:ascii="Arial" w:hAnsi="Arial" w:cs="Arial"/>
        </w:rPr>
        <w:t>Native American Tribal Governments</w:t>
      </w:r>
    </w:p>
    <w:p w14:paraId="37D7D823" w14:textId="438582FE" w:rsidR="00161A6E" w:rsidRPr="00504829" w:rsidRDefault="00161A6E" w:rsidP="00504829">
      <w:pPr>
        <w:pStyle w:val="ListParagraph"/>
        <w:numPr>
          <w:ilvl w:val="1"/>
          <w:numId w:val="2"/>
        </w:numPr>
        <w:rPr>
          <w:rFonts w:ascii="Arial" w:hAnsi="Arial" w:cs="Arial"/>
          <w:b/>
        </w:rPr>
      </w:pPr>
      <w:r w:rsidRPr="00161A6E">
        <w:rPr>
          <w:rFonts w:ascii="Arial" w:hAnsi="Arial" w:cs="Arial"/>
          <w:b/>
        </w:rPr>
        <w:t>All of the above</w:t>
      </w:r>
      <w:r w:rsidRPr="00504829">
        <w:rPr>
          <w:rFonts w:ascii="Arial" w:hAnsi="Arial" w:cs="Arial"/>
        </w:rPr>
        <w:t xml:space="preserve">  </w:t>
      </w:r>
    </w:p>
    <w:p w14:paraId="2432BBFB" w14:textId="77777777" w:rsidR="00346B02" w:rsidRPr="00161A6E" w:rsidRDefault="00995F3B" w:rsidP="00161A6E">
      <w:pPr>
        <w:rPr>
          <w:rFonts w:ascii="Arial" w:hAnsi="Arial" w:cs="Arial"/>
          <w:i/>
          <w:u w:val="single"/>
        </w:rPr>
      </w:pPr>
      <w:r>
        <w:rPr>
          <w:rFonts w:ascii="Arial" w:hAnsi="Arial" w:cs="Arial"/>
          <w:i/>
          <w:u w:val="single"/>
        </w:rPr>
        <w:t>Grant Policies</w:t>
      </w:r>
    </w:p>
    <w:p w14:paraId="49624FC5" w14:textId="3D1A6721" w:rsidR="00346B02" w:rsidRDefault="00DA2461" w:rsidP="00346B02">
      <w:pPr>
        <w:pStyle w:val="ListParagraph"/>
        <w:numPr>
          <w:ilvl w:val="0"/>
          <w:numId w:val="2"/>
        </w:numPr>
        <w:rPr>
          <w:rFonts w:ascii="Arial" w:hAnsi="Arial" w:cs="Arial"/>
        </w:rPr>
      </w:pPr>
      <w:r w:rsidRPr="00346B02">
        <w:rPr>
          <w:rFonts w:ascii="Arial" w:hAnsi="Arial" w:cs="Arial"/>
        </w:rPr>
        <w:t xml:space="preserve">The Digital Accountability and Transparency Act of 2014, also called the DATA Act, </w:t>
      </w:r>
      <w:proofErr w:type="gramStart"/>
      <w:r w:rsidRPr="00346B02">
        <w:rPr>
          <w:rFonts w:ascii="Arial" w:hAnsi="Arial" w:cs="Arial"/>
        </w:rPr>
        <w:t>expands</w:t>
      </w:r>
      <w:proofErr w:type="gramEnd"/>
      <w:r w:rsidRPr="00346B02">
        <w:rPr>
          <w:rFonts w:ascii="Arial" w:hAnsi="Arial" w:cs="Arial"/>
        </w:rPr>
        <w:t xml:space="preserve"> on </w:t>
      </w:r>
      <w:r>
        <w:rPr>
          <w:rFonts w:ascii="Arial" w:hAnsi="Arial" w:cs="Arial"/>
        </w:rPr>
        <w:t>the Federal spending transparency</w:t>
      </w:r>
      <w:r w:rsidRPr="00346B02">
        <w:rPr>
          <w:rFonts w:ascii="Arial" w:hAnsi="Arial" w:cs="Arial"/>
        </w:rPr>
        <w:t xml:space="preserve"> reforms that began with which of the following </w:t>
      </w:r>
      <w:r>
        <w:rPr>
          <w:rFonts w:ascii="Arial" w:hAnsi="Arial" w:cs="Arial"/>
        </w:rPr>
        <w:t>legislations</w:t>
      </w:r>
      <w:r w:rsidR="00346B02" w:rsidRPr="00346B02">
        <w:rPr>
          <w:rFonts w:ascii="Arial" w:hAnsi="Arial" w:cs="Arial"/>
        </w:rPr>
        <w:t>?</w:t>
      </w:r>
      <w:r w:rsidR="00346B02" w:rsidRPr="00346B02">
        <w:rPr>
          <w:rFonts w:ascii="Arial" w:hAnsi="Arial" w:cs="Arial"/>
        </w:rPr>
        <w:tab/>
      </w:r>
    </w:p>
    <w:p w14:paraId="5B9B0C43" w14:textId="5E54FE32" w:rsidR="00346B02" w:rsidRPr="001B3595" w:rsidRDefault="00346B02" w:rsidP="00346B02">
      <w:pPr>
        <w:pStyle w:val="ListParagraph"/>
        <w:numPr>
          <w:ilvl w:val="1"/>
          <w:numId w:val="2"/>
        </w:numPr>
        <w:rPr>
          <w:rFonts w:ascii="Arial" w:hAnsi="Arial" w:cs="Arial"/>
          <w:b/>
        </w:rPr>
      </w:pPr>
      <w:r w:rsidRPr="001B3595">
        <w:rPr>
          <w:rFonts w:ascii="Arial" w:hAnsi="Arial" w:cs="Arial"/>
          <w:b/>
        </w:rPr>
        <w:t xml:space="preserve">The </w:t>
      </w:r>
      <w:r w:rsidR="008374D6">
        <w:rPr>
          <w:rFonts w:ascii="Arial" w:hAnsi="Arial" w:cs="Arial"/>
          <w:b/>
        </w:rPr>
        <w:t>Federal Funding Accountability and Transparency Act of 2006 (</w:t>
      </w:r>
      <w:r w:rsidRPr="001B3595">
        <w:rPr>
          <w:rFonts w:ascii="Arial" w:hAnsi="Arial" w:cs="Arial"/>
          <w:b/>
        </w:rPr>
        <w:t>FFATA</w:t>
      </w:r>
      <w:r w:rsidR="008374D6">
        <w:rPr>
          <w:rFonts w:ascii="Arial" w:hAnsi="Arial" w:cs="Arial"/>
          <w:b/>
        </w:rPr>
        <w:t>)</w:t>
      </w:r>
      <w:r w:rsidRPr="001B3595">
        <w:rPr>
          <w:rFonts w:ascii="Arial" w:hAnsi="Arial" w:cs="Arial"/>
          <w:b/>
        </w:rPr>
        <w:t xml:space="preserve"> </w:t>
      </w:r>
    </w:p>
    <w:p w14:paraId="66323C0E" w14:textId="77777777" w:rsidR="00346B02" w:rsidRDefault="00346B02" w:rsidP="00346B02">
      <w:pPr>
        <w:pStyle w:val="ListParagraph"/>
        <w:numPr>
          <w:ilvl w:val="1"/>
          <w:numId w:val="2"/>
        </w:numPr>
        <w:rPr>
          <w:rFonts w:ascii="Arial" w:hAnsi="Arial" w:cs="Arial"/>
        </w:rPr>
      </w:pPr>
      <w:r>
        <w:rPr>
          <w:rFonts w:ascii="Arial" w:hAnsi="Arial" w:cs="Arial"/>
        </w:rPr>
        <w:t>Th</w:t>
      </w:r>
      <w:r w:rsidRPr="00346B02">
        <w:rPr>
          <w:rFonts w:ascii="Arial" w:hAnsi="Arial" w:cs="Arial"/>
        </w:rPr>
        <w:t>e Recovery Act (2009)</w:t>
      </w:r>
    </w:p>
    <w:p w14:paraId="3036DD7F" w14:textId="6A455B8D" w:rsidR="00346B02" w:rsidRDefault="00346B02" w:rsidP="00346B02">
      <w:pPr>
        <w:pStyle w:val="ListParagraph"/>
        <w:numPr>
          <w:ilvl w:val="1"/>
          <w:numId w:val="2"/>
        </w:numPr>
        <w:rPr>
          <w:rFonts w:ascii="Arial" w:hAnsi="Arial" w:cs="Arial"/>
        </w:rPr>
      </w:pPr>
      <w:r w:rsidRPr="00346B02">
        <w:rPr>
          <w:rFonts w:ascii="Arial" w:hAnsi="Arial" w:cs="Arial"/>
        </w:rPr>
        <w:t xml:space="preserve">The </w:t>
      </w:r>
      <w:r w:rsidR="008374D6">
        <w:rPr>
          <w:rFonts w:ascii="Arial" w:hAnsi="Arial" w:cs="Arial"/>
        </w:rPr>
        <w:t xml:space="preserve">Grants Oversight and New Efficiency </w:t>
      </w:r>
      <w:r w:rsidR="00923557">
        <w:rPr>
          <w:rFonts w:ascii="Arial" w:hAnsi="Arial" w:cs="Arial"/>
        </w:rPr>
        <w:t>(</w:t>
      </w:r>
      <w:r w:rsidRPr="00346B02">
        <w:rPr>
          <w:rFonts w:ascii="Arial" w:hAnsi="Arial" w:cs="Arial"/>
        </w:rPr>
        <w:t>GONE</w:t>
      </w:r>
      <w:r w:rsidR="00923557">
        <w:rPr>
          <w:rFonts w:ascii="Arial" w:hAnsi="Arial" w:cs="Arial"/>
        </w:rPr>
        <w:t>)</w:t>
      </w:r>
      <w:r w:rsidRPr="00346B02">
        <w:rPr>
          <w:rFonts w:ascii="Arial" w:hAnsi="Arial" w:cs="Arial"/>
        </w:rPr>
        <w:t xml:space="preserve"> Act (2015)</w:t>
      </w:r>
    </w:p>
    <w:p w14:paraId="43DC2701" w14:textId="77777777" w:rsidR="00346B02" w:rsidRDefault="00346B02" w:rsidP="00346B02">
      <w:pPr>
        <w:pStyle w:val="ListParagraph"/>
        <w:numPr>
          <w:ilvl w:val="1"/>
          <w:numId w:val="2"/>
        </w:numPr>
        <w:rPr>
          <w:rFonts w:ascii="Arial" w:hAnsi="Arial" w:cs="Arial"/>
        </w:rPr>
      </w:pPr>
      <w:r w:rsidRPr="00346B02">
        <w:rPr>
          <w:rFonts w:ascii="Arial" w:hAnsi="Arial" w:cs="Arial"/>
        </w:rPr>
        <w:t>The Lobby Disclosure Act (1995)</w:t>
      </w:r>
    </w:p>
    <w:p w14:paraId="26C2E1AC" w14:textId="10BE57F0" w:rsidR="00346B02" w:rsidRPr="00E77A5D" w:rsidRDefault="00995F3B" w:rsidP="00E77A5D">
      <w:pPr>
        <w:rPr>
          <w:rFonts w:ascii="Arial" w:hAnsi="Arial" w:cs="Arial"/>
          <w:i/>
          <w:u w:val="single"/>
        </w:rPr>
      </w:pPr>
      <w:r>
        <w:rPr>
          <w:rFonts w:ascii="Arial" w:hAnsi="Arial" w:cs="Arial"/>
          <w:i/>
          <w:u w:val="single"/>
        </w:rPr>
        <w:t>Grants 101</w:t>
      </w:r>
    </w:p>
    <w:p w14:paraId="1D5839E2" w14:textId="77777777" w:rsidR="00346B02" w:rsidRDefault="00346B02" w:rsidP="00346B02">
      <w:pPr>
        <w:pStyle w:val="ListParagraph"/>
        <w:numPr>
          <w:ilvl w:val="0"/>
          <w:numId w:val="2"/>
        </w:numPr>
        <w:rPr>
          <w:rFonts w:ascii="Arial" w:hAnsi="Arial" w:cs="Arial"/>
        </w:rPr>
      </w:pPr>
      <w:r w:rsidRPr="00346B02">
        <w:rPr>
          <w:rFonts w:ascii="Arial" w:hAnsi="Arial" w:cs="Arial"/>
        </w:rPr>
        <w:t>The Notice of Award (NOA) is the official legally bi</w:t>
      </w:r>
      <w:r>
        <w:rPr>
          <w:rFonts w:ascii="Arial" w:hAnsi="Arial" w:cs="Arial"/>
        </w:rPr>
        <w:t>nding issuance a federal award.</w:t>
      </w:r>
    </w:p>
    <w:p w14:paraId="5CB167FE" w14:textId="77777777" w:rsidR="00346B02" w:rsidRPr="00614F2F" w:rsidRDefault="00346B02" w:rsidP="00346B02">
      <w:pPr>
        <w:pStyle w:val="ListParagraph"/>
        <w:numPr>
          <w:ilvl w:val="1"/>
          <w:numId w:val="2"/>
        </w:numPr>
        <w:rPr>
          <w:rFonts w:ascii="Arial" w:hAnsi="Arial" w:cs="Arial"/>
          <w:b/>
        </w:rPr>
      </w:pPr>
      <w:r w:rsidRPr="00614F2F">
        <w:rPr>
          <w:rFonts w:ascii="Arial" w:hAnsi="Arial" w:cs="Arial"/>
          <w:b/>
        </w:rPr>
        <w:t>True</w:t>
      </w:r>
    </w:p>
    <w:p w14:paraId="1CEF73C3" w14:textId="77777777" w:rsidR="00346B02" w:rsidRDefault="00346B02" w:rsidP="00346B02">
      <w:pPr>
        <w:pStyle w:val="ListParagraph"/>
        <w:numPr>
          <w:ilvl w:val="1"/>
          <w:numId w:val="2"/>
        </w:numPr>
        <w:rPr>
          <w:rFonts w:ascii="Arial" w:hAnsi="Arial" w:cs="Arial"/>
        </w:rPr>
      </w:pPr>
      <w:r>
        <w:rPr>
          <w:rFonts w:ascii="Arial" w:hAnsi="Arial" w:cs="Arial"/>
        </w:rPr>
        <w:t>False</w:t>
      </w:r>
    </w:p>
    <w:p w14:paraId="2938B650" w14:textId="77777777" w:rsidR="00346B02" w:rsidRDefault="00346B02" w:rsidP="00346B02">
      <w:pPr>
        <w:pStyle w:val="ListParagraph"/>
        <w:ind w:left="1440"/>
        <w:rPr>
          <w:rFonts w:ascii="Arial" w:hAnsi="Arial" w:cs="Arial"/>
        </w:rPr>
      </w:pPr>
    </w:p>
    <w:p w14:paraId="3453373D" w14:textId="77777777" w:rsidR="00DA2461" w:rsidRDefault="00DA2461" w:rsidP="00DA2461">
      <w:pPr>
        <w:pStyle w:val="ListParagraph"/>
        <w:numPr>
          <w:ilvl w:val="0"/>
          <w:numId w:val="2"/>
        </w:numPr>
        <w:rPr>
          <w:rFonts w:ascii="Arial" w:hAnsi="Arial" w:cs="Arial"/>
        </w:rPr>
      </w:pPr>
      <w:r>
        <w:rPr>
          <w:rFonts w:ascii="Arial" w:hAnsi="Arial" w:cs="Arial"/>
        </w:rPr>
        <w:t xml:space="preserve">When </w:t>
      </w:r>
      <w:proofErr w:type="gramStart"/>
      <w:r>
        <w:rPr>
          <w:rFonts w:ascii="Arial" w:hAnsi="Arial" w:cs="Arial"/>
        </w:rPr>
        <w:t>is a grant</w:t>
      </w:r>
      <w:proofErr w:type="gramEnd"/>
      <w:r>
        <w:rPr>
          <w:rFonts w:ascii="Arial" w:hAnsi="Arial" w:cs="Arial"/>
        </w:rPr>
        <w:t xml:space="preserve"> </w:t>
      </w:r>
      <w:r w:rsidRPr="00B90317">
        <w:rPr>
          <w:rFonts w:ascii="Arial" w:hAnsi="Arial" w:cs="Arial"/>
        </w:rPr>
        <w:t xml:space="preserve">officially </w:t>
      </w:r>
      <w:r>
        <w:rPr>
          <w:rFonts w:ascii="Arial" w:hAnsi="Arial" w:cs="Arial"/>
        </w:rPr>
        <w:t>considered closed</w:t>
      </w:r>
      <w:r w:rsidRPr="00B90317">
        <w:rPr>
          <w:rFonts w:ascii="Arial" w:hAnsi="Arial" w:cs="Arial"/>
        </w:rPr>
        <w:t>?</w:t>
      </w:r>
    </w:p>
    <w:p w14:paraId="777AEF8E" w14:textId="77777777" w:rsidR="00DA2461" w:rsidRDefault="00DA2461" w:rsidP="00DA2461">
      <w:pPr>
        <w:pStyle w:val="ListParagraph"/>
        <w:numPr>
          <w:ilvl w:val="1"/>
          <w:numId w:val="2"/>
        </w:numPr>
        <w:rPr>
          <w:rFonts w:ascii="Arial" w:hAnsi="Arial" w:cs="Arial"/>
        </w:rPr>
      </w:pPr>
      <w:r w:rsidRPr="00B90317">
        <w:rPr>
          <w:rFonts w:ascii="Arial" w:hAnsi="Arial" w:cs="Arial"/>
        </w:rPr>
        <w:t>On the last day of the Period of Performance</w:t>
      </w:r>
    </w:p>
    <w:p w14:paraId="424516F8" w14:textId="77777777" w:rsidR="00DA2461" w:rsidRDefault="00DA2461" w:rsidP="00DA2461">
      <w:pPr>
        <w:pStyle w:val="ListParagraph"/>
        <w:numPr>
          <w:ilvl w:val="1"/>
          <w:numId w:val="2"/>
        </w:numPr>
        <w:rPr>
          <w:rFonts w:ascii="Arial" w:hAnsi="Arial" w:cs="Arial"/>
        </w:rPr>
      </w:pPr>
      <w:r w:rsidRPr="00B90317">
        <w:rPr>
          <w:rFonts w:ascii="Arial" w:hAnsi="Arial" w:cs="Arial"/>
        </w:rPr>
        <w:t>When the last payment is made</w:t>
      </w:r>
      <w:r>
        <w:rPr>
          <w:rFonts w:ascii="Arial" w:hAnsi="Arial" w:cs="Arial"/>
        </w:rPr>
        <w:t xml:space="preserve"> by the Federal Government</w:t>
      </w:r>
    </w:p>
    <w:p w14:paraId="6F8EEFA6" w14:textId="77777777" w:rsidR="00DA2461" w:rsidRDefault="00DA2461" w:rsidP="00DA2461">
      <w:pPr>
        <w:pStyle w:val="ListParagraph"/>
        <w:numPr>
          <w:ilvl w:val="1"/>
          <w:numId w:val="2"/>
        </w:numPr>
        <w:rPr>
          <w:rFonts w:ascii="Arial" w:hAnsi="Arial" w:cs="Arial"/>
        </w:rPr>
      </w:pPr>
      <w:r>
        <w:rPr>
          <w:rFonts w:ascii="Arial" w:hAnsi="Arial" w:cs="Arial"/>
        </w:rPr>
        <w:t>When final expenses are reconciled against the final drawdown</w:t>
      </w:r>
    </w:p>
    <w:p w14:paraId="598C9F0D" w14:textId="77777777" w:rsidR="00DA2461" w:rsidRPr="001E4B12" w:rsidRDefault="00DA2461" w:rsidP="00DA2461">
      <w:pPr>
        <w:pStyle w:val="ListParagraph"/>
        <w:numPr>
          <w:ilvl w:val="1"/>
          <w:numId w:val="2"/>
        </w:numPr>
        <w:rPr>
          <w:rFonts w:ascii="Arial" w:hAnsi="Arial" w:cs="Arial"/>
          <w:b/>
        </w:rPr>
      </w:pPr>
      <w:r w:rsidRPr="00B90317">
        <w:rPr>
          <w:rFonts w:ascii="Arial" w:hAnsi="Arial" w:cs="Arial"/>
          <w:b/>
        </w:rPr>
        <w:t>When the</w:t>
      </w:r>
      <w:r>
        <w:rPr>
          <w:rFonts w:ascii="Arial" w:hAnsi="Arial" w:cs="Arial"/>
          <w:b/>
        </w:rPr>
        <w:t xml:space="preserve"> Federal awarding agency has confirmed that the</w:t>
      </w:r>
      <w:r w:rsidRPr="00B90317">
        <w:rPr>
          <w:rFonts w:ascii="Arial" w:hAnsi="Arial" w:cs="Arial"/>
          <w:b/>
        </w:rPr>
        <w:t xml:space="preserve"> award</w:t>
      </w:r>
      <w:r>
        <w:rPr>
          <w:rFonts w:ascii="Arial" w:hAnsi="Arial" w:cs="Arial"/>
          <w:b/>
        </w:rPr>
        <w:t xml:space="preserve"> recipient has completed the closeout process </w:t>
      </w:r>
    </w:p>
    <w:p w14:paraId="14B6B2D7" w14:textId="77777777" w:rsidR="00B90317" w:rsidRDefault="00B90317" w:rsidP="00B90317">
      <w:pPr>
        <w:pStyle w:val="ListParagraph"/>
        <w:ind w:left="1440"/>
        <w:rPr>
          <w:rFonts w:ascii="Arial" w:hAnsi="Arial" w:cs="Arial"/>
        </w:rPr>
      </w:pPr>
    </w:p>
    <w:p w14:paraId="3FF7AD1C" w14:textId="77777777" w:rsidR="00B90317" w:rsidRDefault="00B90317" w:rsidP="00B90317">
      <w:pPr>
        <w:pStyle w:val="ListParagraph"/>
        <w:numPr>
          <w:ilvl w:val="0"/>
          <w:numId w:val="2"/>
        </w:numPr>
        <w:rPr>
          <w:rFonts w:ascii="Arial" w:hAnsi="Arial" w:cs="Arial"/>
        </w:rPr>
      </w:pPr>
      <w:r w:rsidRPr="00B90317">
        <w:rPr>
          <w:rFonts w:ascii="Arial" w:hAnsi="Arial" w:cs="Arial"/>
        </w:rPr>
        <w:t>How long should an en</w:t>
      </w:r>
      <w:r w:rsidR="001E4B12">
        <w:rPr>
          <w:rFonts w:ascii="Arial" w:hAnsi="Arial" w:cs="Arial"/>
        </w:rPr>
        <w:t xml:space="preserve">tity retain their </w:t>
      </w:r>
      <w:r w:rsidR="00995F3B">
        <w:rPr>
          <w:rFonts w:ascii="Arial" w:hAnsi="Arial" w:cs="Arial"/>
        </w:rPr>
        <w:t>grant records after the final expenditure report</w:t>
      </w:r>
      <w:r w:rsidR="00617298">
        <w:rPr>
          <w:rFonts w:ascii="Arial" w:hAnsi="Arial" w:cs="Arial"/>
        </w:rPr>
        <w:t>, under normal circumstances</w:t>
      </w:r>
      <w:r w:rsidR="001E4B12">
        <w:rPr>
          <w:rFonts w:ascii="Arial" w:hAnsi="Arial" w:cs="Arial"/>
        </w:rPr>
        <w:t>?</w:t>
      </w:r>
    </w:p>
    <w:p w14:paraId="1BB8DE32" w14:textId="77777777" w:rsidR="00B90317" w:rsidRDefault="00B90317" w:rsidP="00B90317">
      <w:pPr>
        <w:pStyle w:val="ListParagraph"/>
        <w:numPr>
          <w:ilvl w:val="1"/>
          <w:numId w:val="2"/>
        </w:numPr>
        <w:rPr>
          <w:rFonts w:ascii="Arial" w:hAnsi="Arial" w:cs="Arial"/>
        </w:rPr>
      </w:pPr>
      <w:r w:rsidRPr="00B90317">
        <w:rPr>
          <w:rFonts w:ascii="Arial" w:hAnsi="Arial" w:cs="Arial"/>
        </w:rPr>
        <w:t>6 months</w:t>
      </w:r>
    </w:p>
    <w:p w14:paraId="1E30E188" w14:textId="77777777" w:rsidR="00B90317" w:rsidRDefault="00B90317" w:rsidP="00B90317">
      <w:pPr>
        <w:pStyle w:val="ListParagraph"/>
        <w:numPr>
          <w:ilvl w:val="1"/>
          <w:numId w:val="2"/>
        </w:numPr>
        <w:rPr>
          <w:rFonts w:ascii="Arial" w:hAnsi="Arial" w:cs="Arial"/>
        </w:rPr>
      </w:pPr>
      <w:r>
        <w:rPr>
          <w:rFonts w:ascii="Arial" w:hAnsi="Arial" w:cs="Arial"/>
        </w:rPr>
        <w:t>1 year</w:t>
      </w:r>
    </w:p>
    <w:p w14:paraId="5448EF2E" w14:textId="77777777" w:rsidR="00B90317" w:rsidRDefault="00B90317" w:rsidP="00B90317">
      <w:pPr>
        <w:pStyle w:val="ListParagraph"/>
        <w:numPr>
          <w:ilvl w:val="1"/>
          <w:numId w:val="2"/>
        </w:numPr>
        <w:rPr>
          <w:rFonts w:ascii="Arial" w:hAnsi="Arial" w:cs="Arial"/>
        </w:rPr>
      </w:pPr>
      <w:r>
        <w:rPr>
          <w:rFonts w:ascii="Arial" w:hAnsi="Arial" w:cs="Arial"/>
        </w:rPr>
        <w:t>2 years</w:t>
      </w:r>
    </w:p>
    <w:p w14:paraId="0D0C8A36" w14:textId="77777777" w:rsidR="00B90317" w:rsidRPr="00B90317" w:rsidRDefault="00B90317" w:rsidP="00B90317">
      <w:pPr>
        <w:pStyle w:val="ListParagraph"/>
        <w:numPr>
          <w:ilvl w:val="1"/>
          <w:numId w:val="2"/>
        </w:numPr>
        <w:rPr>
          <w:rFonts w:ascii="Arial" w:hAnsi="Arial" w:cs="Arial"/>
          <w:b/>
        </w:rPr>
      </w:pPr>
      <w:r w:rsidRPr="00B90317">
        <w:rPr>
          <w:rFonts w:ascii="Arial" w:hAnsi="Arial" w:cs="Arial"/>
          <w:b/>
        </w:rPr>
        <w:t>3 years</w:t>
      </w:r>
    </w:p>
    <w:p w14:paraId="351EEC92" w14:textId="77777777" w:rsidR="00B90317" w:rsidRDefault="00B90317" w:rsidP="00B90317">
      <w:pPr>
        <w:pStyle w:val="ListParagraph"/>
        <w:ind w:left="1440"/>
        <w:rPr>
          <w:rFonts w:ascii="Arial" w:hAnsi="Arial" w:cs="Arial"/>
        </w:rPr>
      </w:pPr>
    </w:p>
    <w:p w14:paraId="2510C806" w14:textId="77777777" w:rsidR="00DA2461" w:rsidRDefault="00DA2461" w:rsidP="00DA2461">
      <w:pPr>
        <w:pStyle w:val="ListParagraph"/>
        <w:numPr>
          <w:ilvl w:val="0"/>
          <w:numId w:val="2"/>
        </w:numPr>
        <w:rPr>
          <w:rFonts w:ascii="Arial" w:hAnsi="Arial" w:cs="Arial"/>
        </w:rPr>
      </w:pPr>
      <w:r w:rsidRPr="00B90317">
        <w:rPr>
          <w:rFonts w:ascii="Arial" w:hAnsi="Arial" w:cs="Arial"/>
        </w:rPr>
        <w:t xml:space="preserve">When must grantees submit all </w:t>
      </w:r>
      <w:r>
        <w:rPr>
          <w:rFonts w:ascii="Arial" w:hAnsi="Arial" w:cs="Arial"/>
        </w:rPr>
        <w:t xml:space="preserve">final </w:t>
      </w:r>
      <w:r w:rsidRPr="00B90317">
        <w:rPr>
          <w:rFonts w:ascii="Arial" w:hAnsi="Arial" w:cs="Arial"/>
        </w:rPr>
        <w:t>financial, performance, and other reports to the awarding agency</w:t>
      </w:r>
      <w:r>
        <w:rPr>
          <w:rFonts w:ascii="Arial" w:hAnsi="Arial" w:cs="Arial"/>
        </w:rPr>
        <w:t xml:space="preserve"> following the grant expiration date, unless explicitly stated otherwise</w:t>
      </w:r>
      <w:r w:rsidRPr="00B90317">
        <w:rPr>
          <w:rFonts w:ascii="Arial" w:hAnsi="Arial" w:cs="Arial"/>
        </w:rPr>
        <w:t>?</w:t>
      </w:r>
    </w:p>
    <w:p w14:paraId="0FD64BB3" w14:textId="77777777" w:rsidR="00DA2461" w:rsidRDefault="00DA2461" w:rsidP="00DA2461">
      <w:pPr>
        <w:pStyle w:val="ListParagraph"/>
        <w:numPr>
          <w:ilvl w:val="1"/>
          <w:numId w:val="2"/>
        </w:numPr>
        <w:rPr>
          <w:rFonts w:ascii="Arial" w:hAnsi="Arial" w:cs="Arial"/>
        </w:rPr>
      </w:pPr>
      <w:r w:rsidRPr="00B90317">
        <w:rPr>
          <w:rFonts w:ascii="Arial" w:hAnsi="Arial" w:cs="Arial"/>
        </w:rPr>
        <w:t>30 days after grant award expires or is terminated</w:t>
      </w:r>
    </w:p>
    <w:p w14:paraId="2B22CA60" w14:textId="77777777" w:rsidR="00DA2461" w:rsidRDefault="00DA2461" w:rsidP="00DA2461">
      <w:pPr>
        <w:pStyle w:val="ListParagraph"/>
        <w:numPr>
          <w:ilvl w:val="1"/>
          <w:numId w:val="2"/>
        </w:numPr>
        <w:rPr>
          <w:rFonts w:ascii="Arial" w:hAnsi="Arial" w:cs="Arial"/>
        </w:rPr>
      </w:pPr>
      <w:r>
        <w:rPr>
          <w:rFonts w:ascii="Arial" w:hAnsi="Arial" w:cs="Arial"/>
        </w:rPr>
        <w:t>60</w:t>
      </w:r>
      <w:r w:rsidRPr="00B90317">
        <w:rPr>
          <w:rFonts w:ascii="Arial" w:hAnsi="Arial" w:cs="Arial"/>
        </w:rPr>
        <w:t xml:space="preserve"> days after grant award expires or is terminated</w:t>
      </w:r>
    </w:p>
    <w:p w14:paraId="70BA8F20" w14:textId="77777777" w:rsidR="00DA2461" w:rsidRPr="00B90317" w:rsidRDefault="00DA2461" w:rsidP="00DA2461">
      <w:pPr>
        <w:pStyle w:val="ListParagraph"/>
        <w:numPr>
          <w:ilvl w:val="1"/>
          <w:numId w:val="2"/>
        </w:numPr>
        <w:rPr>
          <w:rFonts w:ascii="Arial" w:hAnsi="Arial" w:cs="Arial"/>
          <w:b/>
        </w:rPr>
      </w:pPr>
      <w:r w:rsidRPr="00B90317">
        <w:rPr>
          <w:rFonts w:ascii="Arial" w:hAnsi="Arial" w:cs="Arial"/>
          <w:b/>
        </w:rPr>
        <w:t>90 days after grant award expires or is terminated</w:t>
      </w:r>
    </w:p>
    <w:p w14:paraId="4011BF0D" w14:textId="77777777" w:rsidR="00DA2461" w:rsidRDefault="00DA2461" w:rsidP="00DA2461">
      <w:pPr>
        <w:pStyle w:val="ListParagraph"/>
        <w:numPr>
          <w:ilvl w:val="1"/>
          <w:numId w:val="2"/>
        </w:numPr>
        <w:rPr>
          <w:rFonts w:ascii="Arial" w:hAnsi="Arial" w:cs="Arial"/>
        </w:rPr>
      </w:pPr>
      <w:r>
        <w:rPr>
          <w:rFonts w:ascii="Arial" w:hAnsi="Arial" w:cs="Arial"/>
        </w:rPr>
        <w:lastRenderedPageBreak/>
        <w:t>120</w:t>
      </w:r>
      <w:r w:rsidRPr="00B90317">
        <w:rPr>
          <w:rFonts w:ascii="Arial" w:hAnsi="Arial" w:cs="Arial"/>
        </w:rPr>
        <w:t xml:space="preserve"> days after grant award expires or is terminated</w:t>
      </w:r>
    </w:p>
    <w:p w14:paraId="32B3EC58" w14:textId="77777777" w:rsidR="00B569EA" w:rsidRDefault="00B569EA" w:rsidP="00B569EA">
      <w:pPr>
        <w:pStyle w:val="ListParagraph"/>
        <w:ind w:left="1440"/>
        <w:rPr>
          <w:rFonts w:ascii="Arial" w:hAnsi="Arial" w:cs="Arial"/>
        </w:rPr>
      </w:pPr>
    </w:p>
    <w:p w14:paraId="3B7EBA58" w14:textId="77777777" w:rsidR="00B90317" w:rsidRDefault="00B90317" w:rsidP="00B90317">
      <w:pPr>
        <w:pStyle w:val="ListParagraph"/>
        <w:numPr>
          <w:ilvl w:val="0"/>
          <w:numId w:val="2"/>
        </w:numPr>
        <w:rPr>
          <w:rFonts w:ascii="Arial" w:hAnsi="Arial" w:cs="Arial"/>
        </w:rPr>
      </w:pPr>
      <w:r w:rsidRPr="00B90317">
        <w:rPr>
          <w:rFonts w:ascii="Arial" w:hAnsi="Arial" w:cs="Arial"/>
        </w:rPr>
        <w:t>The Pre-Award Phase does NOT include which of the following:</w:t>
      </w:r>
    </w:p>
    <w:p w14:paraId="07BF9BA9" w14:textId="77777777" w:rsidR="00B90317" w:rsidRDefault="00B90317" w:rsidP="00B90317">
      <w:pPr>
        <w:pStyle w:val="ListParagraph"/>
        <w:numPr>
          <w:ilvl w:val="1"/>
          <w:numId w:val="2"/>
        </w:numPr>
        <w:rPr>
          <w:rFonts w:ascii="Arial" w:hAnsi="Arial" w:cs="Arial"/>
        </w:rPr>
      </w:pPr>
      <w:r>
        <w:rPr>
          <w:rFonts w:ascii="Arial" w:hAnsi="Arial" w:cs="Arial"/>
        </w:rPr>
        <w:t>Announcing Opportunities</w:t>
      </w:r>
    </w:p>
    <w:p w14:paraId="5CC36621" w14:textId="77777777" w:rsidR="00B90317" w:rsidRDefault="00B90317" w:rsidP="00B90317">
      <w:pPr>
        <w:pStyle w:val="ListParagraph"/>
        <w:numPr>
          <w:ilvl w:val="1"/>
          <w:numId w:val="2"/>
        </w:numPr>
        <w:rPr>
          <w:rFonts w:ascii="Arial" w:hAnsi="Arial" w:cs="Arial"/>
        </w:rPr>
      </w:pPr>
      <w:r>
        <w:rPr>
          <w:rFonts w:ascii="Arial" w:hAnsi="Arial" w:cs="Arial"/>
        </w:rPr>
        <w:t>Submitting Applications</w:t>
      </w:r>
    </w:p>
    <w:p w14:paraId="4F31E19F" w14:textId="77777777" w:rsidR="00B90317" w:rsidRDefault="00B90317" w:rsidP="00B90317">
      <w:pPr>
        <w:pStyle w:val="ListParagraph"/>
        <w:numPr>
          <w:ilvl w:val="1"/>
          <w:numId w:val="2"/>
        </w:numPr>
        <w:rPr>
          <w:rFonts w:ascii="Arial" w:hAnsi="Arial" w:cs="Arial"/>
        </w:rPr>
      </w:pPr>
      <w:r>
        <w:rPr>
          <w:rFonts w:ascii="Arial" w:hAnsi="Arial" w:cs="Arial"/>
        </w:rPr>
        <w:t>Reviewing Applications</w:t>
      </w:r>
    </w:p>
    <w:p w14:paraId="3A0E0E10" w14:textId="44701F9B" w:rsidR="00917A0B" w:rsidRPr="00504829" w:rsidRDefault="00B90317" w:rsidP="00B90317">
      <w:pPr>
        <w:pStyle w:val="ListParagraph"/>
        <w:numPr>
          <w:ilvl w:val="1"/>
          <w:numId w:val="2"/>
        </w:numPr>
        <w:rPr>
          <w:rFonts w:ascii="Arial" w:hAnsi="Arial" w:cs="Arial"/>
          <w:b/>
        </w:rPr>
      </w:pPr>
      <w:r w:rsidRPr="00B90317">
        <w:rPr>
          <w:rFonts w:ascii="Arial" w:hAnsi="Arial" w:cs="Arial"/>
          <w:b/>
        </w:rPr>
        <w:t>Distributing the Notice of Award</w:t>
      </w:r>
    </w:p>
    <w:sectPr w:rsidR="00917A0B" w:rsidRPr="00504829" w:rsidSect="00E844D5">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872D2" w14:textId="77777777" w:rsidR="00A505E8" w:rsidRDefault="00A505E8" w:rsidP="00E07AF3">
      <w:pPr>
        <w:spacing w:after="0" w:line="240" w:lineRule="auto"/>
      </w:pPr>
      <w:r>
        <w:separator/>
      </w:r>
    </w:p>
  </w:endnote>
  <w:endnote w:type="continuationSeparator" w:id="0">
    <w:p w14:paraId="3A240E92" w14:textId="77777777" w:rsidR="00A505E8" w:rsidRDefault="00A505E8" w:rsidP="00E07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042817"/>
      <w:docPartObj>
        <w:docPartGallery w:val="Page Numbers (Bottom of Page)"/>
        <w:docPartUnique/>
      </w:docPartObj>
    </w:sdtPr>
    <w:sdtEndPr>
      <w:rPr>
        <w:noProof/>
      </w:rPr>
    </w:sdtEndPr>
    <w:sdtContent>
      <w:p w14:paraId="3BEFE99D" w14:textId="2A4F0517" w:rsidR="00584C13" w:rsidRDefault="00584C13">
        <w:pPr>
          <w:pStyle w:val="Footer"/>
          <w:jc w:val="right"/>
        </w:pPr>
      </w:p>
      <w:p w14:paraId="51F07C67" w14:textId="34730768" w:rsidR="00C16869" w:rsidRDefault="00C16869">
        <w:pPr>
          <w:pStyle w:val="Footer"/>
          <w:jc w:val="right"/>
        </w:pPr>
        <w:r>
          <w:fldChar w:fldCharType="begin"/>
        </w:r>
        <w:r>
          <w:instrText xml:space="preserve"> PAGE   \* MERGEFORMAT </w:instrText>
        </w:r>
        <w:r>
          <w:fldChar w:fldCharType="separate"/>
        </w:r>
        <w:r w:rsidR="00E844D5">
          <w:rPr>
            <w:noProof/>
          </w:rPr>
          <w:t>2</w:t>
        </w:r>
        <w:r>
          <w:rPr>
            <w:noProof/>
          </w:rPr>
          <w:fldChar w:fldCharType="end"/>
        </w:r>
      </w:p>
    </w:sdtContent>
  </w:sdt>
  <w:p w14:paraId="11E14D9E" w14:textId="77777777" w:rsidR="00C16869" w:rsidRDefault="00C168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608351"/>
      <w:docPartObj>
        <w:docPartGallery w:val="Page Numbers (Bottom of Page)"/>
        <w:docPartUnique/>
      </w:docPartObj>
    </w:sdtPr>
    <w:sdtEndPr>
      <w:rPr>
        <w:noProof/>
      </w:rPr>
    </w:sdtEndPr>
    <w:sdtContent>
      <w:p w14:paraId="5C425FFF" w14:textId="77777777" w:rsidR="00E844D5" w:rsidRPr="004A0968" w:rsidRDefault="00E844D5" w:rsidP="00E844D5">
        <w:pPr>
          <w:pStyle w:val="Footer"/>
          <w:jc w:val="both"/>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rFonts w:ascii="Times New Roman" w:hAnsi="Times New Roman"/>
            <w:color w:val="000000"/>
            <w:sz w:val="16"/>
          </w:rPr>
          <w:t>10</w:t>
        </w:r>
        <w:r w:rsidRPr="004A0968">
          <w:rPr>
            <w:rFonts w:ascii="Times New Roman" w:hAnsi="Times New Roman"/>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0FF724F1" w14:textId="4A48ACA7" w:rsidR="00E844D5" w:rsidRDefault="00E844D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9B84FD0" w14:textId="474728DB" w:rsidR="00E844D5" w:rsidRDefault="00E844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A5F5F" w14:textId="77777777" w:rsidR="00A505E8" w:rsidRDefault="00A505E8" w:rsidP="00E07AF3">
      <w:pPr>
        <w:spacing w:after="0" w:line="240" w:lineRule="auto"/>
      </w:pPr>
      <w:r>
        <w:separator/>
      </w:r>
    </w:p>
  </w:footnote>
  <w:footnote w:type="continuationSeparator" w:id="0">
    <w:p w14:paraId="611C5C96" w14:textId="77777777" w:rsidR="00A505E8" w:rsidRDefault="00A505E8" w:rsidP="00E07A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963CA" w14:textId="77777777" w:rsidR="00E844D5" w:rsidRPr="00584C13" w:rsidRDefault="00E844D5" w:rsidP="00E844D5">
    <w:pPr>
      <w:pStyle w:val="Header"/>
      <w:jc w:val="right"/>
      <w:rPr>
        <w:sz w:val="18"/>
        <w:szCs w:val="18"/>
      </w:rPr>
    </w:pPr>
    <w:r>
      <w:tab/>
    </w:r>
    <w:r w:rsidRPr="00584C13">
      <w:rPr>
        <w:sz w:val="18"/>
        <w:szCs w:val="18"/>
      </w:rPr>
      <w:t>Form Approved</w:t>
    </w:r>
  </w:p>
  <w:p w14:paraId="2EB61DB7" w14:textId="77777777" w:rsidR="00E844D5" w:rsidRPr="00584C13" w:rsidRDefault="00E844D5" w:rsidP="00E844D5">
    <w:pPr>
      <w:pStyle w:val="Header"/>
      <w:jc w:val="right"/>
      <w:rPr>
        <w:sz w:val="18"/>
        <w:szCs w:val="18"/>
      </w:rPr>
    </w:pPr>
    <w:r w:rsidRPr="00584C13">
      <w:rPr>
        <w:sz w:val="18"/>
        <w:szCs w:val="18"/>
      </w:rPr>
      <w:t xml:space="preserve">   OMB No. 4040-</w:t>
    </w:r>
  </w:p>
  <w:p w14:paraId="1B9ECD73" w14:textId="77777777" w:rsidR="00E844D5" w:rsidRPr="00584C13" w:rsidRDefault="00E844D5" w:rsidP="00E844D5">
    <w:pPr>
      <w:pStyle w:val="Header"/>
      <w:jc w:val="right"/>
      <w:rPr>
        <w:sz w:val="18"/>
        <w:szCs w:val="18"/>
      </w:rPr>
    </w:pPr>
    <w:r w:rsidRPr="00584C13">
      <w:rPr>
        <w:sz w:val="18"/>
        <w:szCs w:val="18"/>
      </w:rPr>
      <w:t xml:space="preserve"> </w:t>
    </w:r>
    <w:r w:rsidRPr="00584C13">
      <w:rPr>
        <w:sz w:val="18"/>
        <w:szCs w:val="18"/>
      </w:rPr>
      <w:tab/>
    </w:r>
    <w:r w:rsidRPr="00584C13">
      <w:rPr>
        <w:sz w:val="18"/>
        <w:szCs w:val="18"/>
      </w:rPr>
      <w:tab/>
      <w:t>Exp. Date XX/XX/20XX</w:t>
    </w:r>
    <w:r w:rsidRPr="00584C13">
      <w:rPr>
        <w:sz w:val="18"/>
        <w:szCs w:val="18"/>
      </w:rPr>
      <w:tab/>
    </w:r>
  </w:p>
  <w:p w14:paraId="363C71B2" w14:textId="77777777" w:rsidR="00E844D5" w:rsidRDefault="00E844D5" w:rsidP="00E844D5">
    <w:pPr>
      <w:pStyle w:val="Header"/>
    </w:pPr>
  </w:p>
  <w:p w14:paraId="47E286FD" w14:textId="77777777" w:rsidR="00E844D5" w:rsidRDefault="00E844D5" w:rsidP="00E844D5">
    <w:pPr>
      <w:pStyle w:val="Header"/>
    </w:pPr>
    <w:r>
      <w:tab/>
    </w:r>
    <w:r>
      <w:tab/>
      <w:t>Draft as of 05/23/2016</w:t>
    </w:r>
  </w:p>
  <w:p w14:paraId="3B69E792" w14:textId="7495ED22" w:rsidR="00E844D5" w:rsidRDefault="00E844D5" w:rsidP="00E844D5">
    <w:pPr>
      <w:pStyle w:val="Header"/>
      <w:tabs>
        <w:tab w:val="clear" w:pos="4680"/>
        <w:tab w:val="clear" w:pos="9360"/>
        <w:tab w:val="left" w:pos="78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464B"/>
    <w:multiLevelType w:val="hybridMultilevel"/>
    <w:tmpl w:val="EF08C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844D9"/>
    <w:multiLevelType w:val="hybridMultilevel"/>
    <w:tmpl w:val="5B0669C8"/>
    <w:lvl w:ilvl="0" w:tplc="89AAD98E">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B3655"/>
    <w:multiLevelType w:val="hybridMultilevel"/>
    <w:tmpl w:val="38547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4D23348"/>
    <w:multiLevelType w:val="hybridMultilevel"/>
    <w:tmpl w:val="38547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B386AD1"/>
    <w:multiLevelType w:val="hybridMultilevel"/>
    <w:tmpl w:val="38547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937"/>
    <w:rsid w:val="000169CF"/>
    <w:rsid w:val="00024500"/>
    <w:rsid w:val="00037C3E"/>
    <w:rsid w:val="00052937"/>
    <w:rsid w:val="000B7AAD"/>
    <w:rsid w:val="00161A6E"/>
    <w:rsid w:val="00171201"/>
    <w:rsid w:val="001A37DD"/>
    <w:rsid w:val="001A6A75"/>
    <w:rsid w:val="001B3595"/>
    <w:rsid w:val="001E3380"/>
    <w:rsid w:val="001E4B12"/>
    <w:rsid w:val="00201067"/>
    <w:rsid w:val="0022745F"/>
    <w:rsid w:val="002A1C73"/>
    <w:rsid w:val="002A31DD"/>
    <w:rsid w:val="002C13C8"/>
    <w:rsid w:val="00307D3D"/>
    <w:rsid w:val="00346B02"/>
    <w:rsid w:val="00411BDD"/>
    <w:rsid w:val="00453B39"/>
    <w:rsid w:val="005016F4"/>
    <w:rsid w:val="00504829"/>
    <w:rsid w:val="00542C86"/>
    <w:rsid w:val="00584C13"/>
    <w:rsid w:val="005B53A1"/>
    <w:rsid w:val="00614F2F"/>
    <w:rsid w:val="00617298"/>
    <w:rsid w:val="006374FA"/>
    <w:rsid w:val="00646D01"/>
    <w:rsid w:val="006933D4"/>
    <w:rsid w:val="006A20CA"/>
    <w:rsid w:val="006F3A56"/>
    <w:rsid w:val="00740644"/>
    <w:rsid w:val="00796EC8"/>
    <w:rsid w:val="007E479B"/>
    <w:rsid w:val="007F0E86"/>
    <w:rsid w:val="008374D6"/>
    <w:rsid w:val="008511CE"/>
    <w:rsid w:val="008644B6"/>
    <w:rsid w:val="008C6F5F"/>
    <w:rsid w:val="009159D7"/>
    <w:rsid w:val="00917A0B"/>
    <w:rsid w:val="00923557"/>
    <w:rsid w:val="00972729"/>
    <w:rsid w:val="00995F3B"/>
    <w:rsid w:val="00A02BE0"/>
    <w:rsid w:val="00A505E8"/>
    <w:rsid w:val="00A52F25"/>
    <w:rsid w:val="00AA308A"/>
    <w:rsid w:val="00B1660E"/>
    <w:rsid w:val="00B451B0"/>
    <w:rsid w:val="00B569EA"/>
    <w:rsid w:val="00B70859"/>
    <w:rsid w:val="00B90317"/>
    <w:rsid w:val="00BE22E2"/>
    <w:rsid w:val="00BF47F9"/>
    <w:rsid w:val="00C031D9"/>
    <w:rsid w:val="00C16869"/>
    <w:rsid w:val="00C276E6"/>
    <w:rsid w:val="00C47436"/>
    <w:rsid w:val="00D51267"/>
    <w:rsid w:val="00D63BF4"/>
    <w:rsid w:val="00D642D6"/>
    <w:rsid w:val="00D86562"/>
    <w:rsid w:val="00DA2461"/>
    <w:rsid w:val="00DE70DF"/>
    <w:rsid w:val="00E07AF3"/>
    <w:rsid w:val="00E13FE0"/>
    <w:rsid w:val="00E37436"/>
    <w:rsid w:val="00E67891"/>
    <w:rsid w:val="00E77A5D"/>
    <w:rsid w:val="00E844D5"/>
    <w:rsid w:val="00F770F7"/>
    <w:rsid w:val="00F84392"/>
    <w:rsid w:val="00F95E21"/>
    <w:rsid w:val="00FB748E"/>
    <w:rsid w:val="00FE4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C2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937"/>
    <w:pPr>
      <w:ind w:left="720"/>
      <w:contextualSpacing/>
    </w:pPr>
  </w:style>
  <w:style w:type="table" w:styleId="TableGrid">
    <w:name w:val="Table Grid"/>
    <w:basedOn w:val="TableNormal"/>
    <w:uiPriority w:val="39"/>
    <w:rsid w:val="00B70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7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AF3"/>
  </w:style>
  <w:style w:type="paragraph" w:styleId="Footer">
    <w:name w:val="footer"/>
    <w:basedOn w:val="Normal"/>
    <w:link w:val="FooterChar"/>
    <w:uiPriority w:val="99"/>
    <w:unhideWhenUsed/>
    <w:rsid w:val="00E07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AF3"/>
  </w:style>
  <w:style w:type="paragraph" w:styleId="BalloonText">
    <w:name w:val="Balloon Text"/>
    <w:basedOn w:val="Normal"/>
    <w:link w:val="BalloonTextChar"/>
    <w:uiPriority w:val="99"/>
    <w:semiHidden/>
    <w:unhideWhenUsed/>
    <w:rsid w:val="00637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4FA"/>
    <w:rPr>
      <w:rFonts w:ascii="Segoe UI" w:hAnsi="Segoe UI" w:cs="Segoe UI"/>
      <w:sz w:val="18"/>
      <w:szCs w:val="18"/>
    </w:rPr>
  </w:style>
  <w:style w:type="character" w:styleId="CommentReference">
    <w:name w:val="annotation reference"/>
    <w:basedOn w:val="DefaultParagraphFont"/>
    <w:uiPriority w:val="99"/>
    <w:semiHidden/>
    <w:unhideWhenUsed/>
    <w:rsid w:val="006374FA"/>
    <w:rPr>
      <w:sz w:val="16"/>
      <w:szCs w:val="16"/>
    </w:rPr>
  </w:style>
  <w:style w:type="paragraph" w:styleId="CommentText">
    <w:name w:val="annotation text"/>
    <w:basedOn w:val="Normal"/>
    <w:link w:val="CommentTextChar"/>
    <w:uiPriority w:val="99"/>
    <w:semiHidden/>
    <w:unhideWhenUsed/>
    <w:rsid w:val="006374FA"/>
    <w:pPr>
      <w:spacing w:line="240" w:lineRule="auto"/>
    </w:pPr>
    <w:rPr>
      <w:sz w:val="20"/>
      <w:szCs w:val="20"/>
    </w:rPr>
  </w:style>
  <w:style w:type="character" w:customStyle="1" w:styleId="CommentTextChar">
    <w:name w:val="Comment Text Char"/>
    <w:basedOn w:val="DefaultParagraphFont"/>
    <w:link w:val="CommentText"/>
    <w:uiPriority w:val="99"/>
    <w:semiHidden/>
    <w:rsid w:val="006374FA"/>
    <w:rPr>
      <w:sz w:val="20"/>
      <w:szCs w:val="20"/>
    </w:rPr>
  </w:style>
  <w:style w:type="paragraph" w:styleId="CommentSubject">
    <w:name w:val="annotation subject"/>
    <w:basedOn w:val="CommentText"/>
    <w:next w:val="CommentText"/>
    <w:link w:val="CommentSubjectChar"/>
    <w:uiPriority w:val="99"/>
    <w:semiHidden/>
    <w:unhideWhenUsed/>
    <w:rsid w:val="006374FA"/>
    <w:rPr>
      <w:b/>
      <w:bCs/>
    </w:rPr>
  </w:style>
  <w:style w:type="character" w:customStyle="1" w:styleId="CommentSubjectChar">
    <w:name w:val="Comment Subject Char"/>
    <w:basedOn w:val="CommentTextChar"/>
    <w:link w:val="CommentSubject"/>
    <w:uiPriority w:val="99"/>
    <w:semiHidden/>
    <w:rsid w:val="006374FA"/>
    <w:rPr>
      <w:b/>
      <w:bCs/>
      <w:sz w:val="20"/>
      <w:szCs w:val="20"/>
    </w:rPr>
  </w:style>
  <w:style w:type="character" w:styleId="Hyperlink">
    <w:name w:val="Hyperlink"/>
    <w:basedOn w:val="DefaultParagraphFont"/>
    <w:uiPriority w:val="99"/>
    <w:unhideWhenUsed/>
    <w:rsid w:val="00C16869"/>
    <w:rPr>
      <w:color w:val="0563C1" w:themeColor="hyperlink"/>
      <w:u w:val="single"/>
    </w:rPr>
  </w:style>
  <w:style w:type="character" w:styleId="FollowedHyperlink">
    <w:name w:val="FollowedHyperlink"/>
    <w:basedOn w:val="DefaultParagraphFont"/>
    <w:uiPriority w:val="99"/>
    <w:semiHidden/>
    <w:unhideWhenUsed/>
    <w:rsid w:val="00923557"/>
    <w:rPr>
      <w:color w:val="954F72" w:themeColor="followedHyperlink"/>
      <w:u w:val="single"/>
    </w:rPr>
  </w:style>
  <w:style w:type="paragraph" w:styleId="NormalWeb">
    <w:name w:val="Normal (Web)"/>
    <w:basedOn w:val="Normal"/>
    <w:rsid w:val="00584C13"/>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937"/>
    <w:pPr>
      <w:ind w:left="720"/>
      <w:contextualSpacing/>
    </w:pPr>
  </w:style>
  <w:style w:type="table" w:styleId="TableGrid">
    <w:name w:val="Table Grid"/>
    <w:basedOn w:val="TableNormal"/>
    <w:uiPriority w:val="39"/>
    <w:rsid w:val="00B70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7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AF3"/>
  </w:style>
  <w:style w:type="paragraph" w:styleId="Footer">
    <w:name w:val="footer"/>
    <w:basedOn w:val="Normal"/>
    <w:link w:val="FooterChar"/>
    <w:uiPriority w:val="99"/>
    <w:unhideWhenUsed/>
    <w:rsid w:val="00E07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AF3"/>
  </w:style>
  <w:style w:type="paragraph" w:styleId="BalloonText">
    <w:name w:val="Balloon Text"/>
    <w:basedOn w:val="Normal"/>
    <w:link w:val="BalloonTextChar"/>
    <w:uiPriority w:val="99"/>
    <w:semiHidden/>
    <w:unhideWhenUsed/>
    <w:rsid w:val="00637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4FA"/>
    <w:rPr>
      <w:rFonts w:ascii="Segoe UI" w:hAnsi="Segoe UI" w:cs="Segoe UI"/>
      <w:sz w:val="18"/>
      <w:szCs w:val="18"/>
    </w:rPr>
  </w:style>
  <w:style w:type="character" w:styleId="CommentReference">
    <w:name w:val="annotation reference"/>
    <w:basedOn w:val="DefaultParagraphFont"/>
    <w:uiPriority w:val="99"/>
    <w:semiHidden/>
    <w:unhideWhenUsed/>
    <w:rsid w:val="006374FA"/>
    <w:rPr>
      <w:sz w:val="16"/>
      <w:szCs w:val="16"/>
    </w:rPr>
  </w:style>
  <w:style w:type="paragraph" w:styleId="CommentText">
    <w:name w:val="annotation text"/>
    <w:basedOn w:val="Normal"/>
    <w:link w:val="CommentTextChar"/>
    <w:uiPriority w:val="99"/>
    <w:semiHidden/>
    <w:unhideWhenUsed/>
    <w:rsid w:val="006374FA"/>
    <w:pPr>
      <w:spacing w:line="240" w:lineRule="auto"/>
    </w:pPr>
    <w:rPr>
      <w:sz w:val="20"/>
      <w:szCs w:val="20"/>
    </w:rPr>
  </w:style>
  <w:style w:type="character" w:customStyle="1" w:styleId="CommentTextChar">
    <w:name w:val="Comment Text Char"/>
    <w:basedOn w:val="DefaultParagraphFont"/>
    <w:link w:val="CommentText"/>
    <w:uiPriority w:val="99"/>
    <w:semiHidden/>
    <w:rsid w:val="006374FA"/>
    <w:rPr>
      <w:sz w:val="20"/>
      <w:szCs w:val="20"/>
    </w:rPr>
  </w:style>
  <w:style w:type="paragraph" w:styleId="CommentSubject">
    <w:name w:val="annotation subject"/>
    <w:basedOn w:val="CommentText"/>
    <w:next w:val="CommentText"/>
    <w:link w:val="CommentSubjectChar"/>
    <w:uiPriority w:val="99"/>
    <w:semiHidden/>
    <w:unhideWhenUsed/>
    <w:rsid w:val="006374FA"/>
    <w:rPr>
      <w:b/>
      <w:bCs/>
    </w:rPr>
  </w:style>
  <w:style w:type="character" w:customStyle="1" w:styleId="CommentSubjectChar">
    <w:name w:val="Comment Subject Char"/>
    <w:basedOn w:val="CommentTextChar"/>
    <w:link w:val="CommentSubject"/>
    <w:uiPriority w:val="99"/>
    <w:semiHidden/>
    <w:rsid w:val="006374FA"/>
    <w:rPr>
      <w:b/>
      <w:bCs/>
      <w:sz w:val="20"/>
      <w:szCs w:val="20"/>
    </w:rPr>
  </w:style>
  <w:style w:type="character" w:styleId="Hyperlink">
    <w:name w:val="Hyperlink"/>
    <w:basedOn w:val="DefaultParagraphFont"/>
    <w:uiPriority w:val="99"/>
    <w:unhideWhenUsed/>
    <w:rsid w:val="00C16869"/>
    <w:rPr>
      <w:color w:val="0563C1" w:themeColor="hyperlink"/>
      <w:u w:val="single"/>
    </w:rPr>
  </w:style>
  <w:style w:type="character" w:styleId="FollowedHyperlink">
    <w:name w:val="FollowedHyperlink"/>
    <w:basedOn w:val="DefaultParagraphFont"/>
    <w:uiPriority w:val="99"/>
    <w:semiHidden/>
    <w:unhideWhenUsed/>
    <w:rsid w:val="00923557"/>
    <w:rPr>
      <w:color w:val="954F72" w:themeColor="followedHyperlink"/>
      <w:u w:val="single"/>
    </w:rPr>
  </w:style>
  <w:style w:type="paragraph" w:styleId="NormalWeb">
    <w:name w:val="Normal (Web)"/>
    <w:basedOn w:val="Normal"/>
    <w:rsid w:val="00584C13"/>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760148">
      <w:bodyDiv w:val="1"/>
      <w:marLeft w:val="0"/>
      <w:marRight w:val="0"/>
      <w:marTop w:val="0"/>
      <w:marBottom w:val="0"/>
      <w:divBdr>
        <w:top w:val="none" w:sz="0" w:space="0" w:color="auto"/>
        <w:left w:val="none" w:sz="0" w:space="0" w:color="auto"/>
        <w:bottom w:val="none" w:sz="0" w:space="0" w:color="auto"/>
        <w:right w:val="none" w:sz="0" w:space="0" w:color="auto"/>
      </w:divBdr>
    </w:div>
    <w:div w:id="557932583">
      <w:bodyDiv w:val="1"/>
      <w:marLeft w:val="0"/>
      <w:marRight w:val="0"/>
      <w:marTop w:val="0"/>
      <w:marBottom w:val="0"/>
      <w:divBdr>
        <w:top w:val="none" w:sz="0" w:space="0" w:color="auto"/>
        <w:left w:val="none" w:sz="0" w:space="0" w:color="auto"/>
        <w:bottom w:val="none" w:sz="0" w:space="0" w:color="auto"/>
        <w:right w:val="none" w:sz="0" w:space="0" w:color="auto"/>
      </w:divBdr>
    </w:div>
    <w:div w:id="653802995">
      <w:bodyDiv w:val="1"/>
      <w:marLeft w:val="0"/>
      <w:marRight w:val="0"/>
      <w:marTop w:val="0"/>
      <w:marBottom w:val="0"/>
      <w:divBdr>
        <w:top w:val="none" w:sz="0" w:space="0" w:color="auto"/>
        <w:left w:val="none" w:sz="0" w:space="0" w:color="auto"/>
        <w:bottom w:val="none" w:sz="0" w:space="0" w:color="auto"/>
        <w:right w:val="none" w:sz="0" w:space="0" w:color="auto"/>
      </w:divBdr>
    </w:div>
    <w:div w:id="782653544">
      <w:bodyDiv w:val="1"/>
      <w:marLeft w:val="0"/>
      <w:marRight w:val="0"/>
      <w:marTop w:val="0"/>
      <w:marBottom w:val="0"/>
      <w:divBdr>
        <w:top w:val="none" w:sz="0" w:space="0" w:color="auto"/>
        <w:left w:val="none" w:sz="0" w:space="0" w:color="auto"/>
        <w:bottom w:val="none" w:sz="0" w:space="0" w:color="auto"/>
        <w:right w:val="none" w:sz="0" w:space="0" w:color="auto"/>
      </w:divBdr>
    </w:div>
    <w:div w:id="922687165">
      <w:bodyDiv w:val="1"/>
      <w:marLeft w:val="0"/>
      <w:marRight w:val="0"/>
      <w:marTop w:val="0"/>
      <w:marBottom w:val="0"/>
      <w:divBdr>
        <w:top w:val="none" w:sz="0" w:space="0" w:color="auto"/>
        <w:left w:val="none" w:sz="0" w:space="0" w:color="auto"/>
        <w:bottom w:val="none" w:sz="0" w:space="0" w:color="auto"/>
        <w:right w:val="none" w:sz="0" w:space="0" w:color="auto"/>
      </w:divBdr>
    </w:div>
    <w:div w:id="1042247936">
      <w:bodyDiv w:val="1"/>
      <w:marLeft w:val="0"/>
      <w:marRight w:val="0"/>
      <w:marTop w:val="0"/>
      <w:marBottom w:val="0"/>
      <w:divBdr>
        <w:top w:val="none" w:sz="0" w:space="0" w:color="auto"/>
        <w:left w:val="none" w:sz="0" w:space="0" w:color="auto"/>
        <w:bottom w:val="none" w:sz="0" w:space="0" w:color="auto"/>
        <w:right w:val="none" w:sz="0" w:space="0" w:color="auto"/>
      </w:divBdr>
    </w:div>
    <w:div w:id="1227643525">
      <w:bodyDiv w:val="1"/>
      <w:marLeft w:val="0"/>
      <w:marRight w:val="0"/>
      <w:marTop w:val="0"/>
      <w:marBottom w:val="0"/>
      <w:divBdr>
        <w:top w:val="none" w:sz="0" w:space="0" w:color="auto"/>
        <w:left w:val="none" w:sz="0" w:space="0" w:color="auto"/>
        <w:bottom w:val="none" w:sz="0" w:space="0" w:color="auto"/>
        <w:right w:val="none" w:sz="0" w:space="0" w:color="auto"/>
      </w:divBdr>
    </w:div>
    <w:div w:id="1906988582">
      <w:bodyDiv w:val="1"/>
      <w:marLeft w:val="0"/>
      <w:marRight w:val="0"/>
      <w:marTop w:val="0"/>
      <w:marBottom w:val="0"/>
      <w:divBdr>
        <w:top w:val="none" w:sz="0" w:space="0" w:color="auto"/>
        <w:left w:val="none" w:sz="0" w:space="0" w:color="auto"/>
        <w:bottom w:val="none" w:sz="0" w:space="0" w:color="auto"/>
        <w:right w:val="none" w:sz="0" w:space="0" w:color="auto"/>
      </w:divBdr>
    </w:div>
    <w:div w:id="20436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EC8C3-045F-421B-A50A-0EAF7673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Hetzel, Phillip J</dc:creator>
  <cp:lastModifiedBy>Windows User</cp:lastModifiedBy>
  <cp:revision>5</cp:revision>
  <dcterms:created xsi:type="dcterms:W3CDTF">2016-05-23T19:52:00Z</dcterms:created>
  <dcterms:modified xsi:type="dcterms:W3CDTF">2016-05-24T20:22:00Z</dcterms:modified>
</cp:coreProperties>
</file>