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259F" w14:textId="77777777" w:rsidR="00716F94" w:rsidRDefault="00716F94" w:rsidP="00096441">
      <w:pPr>
        <w:pStyle w:val="B1BodyCopy"/>
      </w:pPr>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33054956" w14:textId="77777777" w:rsidR="009B4A51" w:rsidRPr="00E20D4F" w:rsidRDefault="009B4A51" w:rsidP="009B4A51">
      <w:pPr>
        <w:spacing w:after="0"/>
        <w:jc w:val="center"/>
        <w:rPr>
          <w:rFonts w:ascii="Times New Roman" w:hAnsi="Times New Roman" w:cs="Times New Roman"/>
          <w:sz w:val="32"/>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059AEF19"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Section 5 Grants Pilot Participation Form</w:t>
      </w:r>
    </w:p>
    <w:p w14:paraId="14647B01" w14:textId="77777777" w:rsidR="00AA3192" w:rsidRPr="00E20D4F" w:rsidRDefault="00AA3192" w:rsidP="00484011">
      <w:pPr>
        <w:spacing w:after="0"/>
        <w:jc w:val="center"/>
        <w:rPr>
          <w:rFonts w:ascii="Times New Roman" w:hAnsi="Times New Roman" w:cs="Times New Roman"/>
          <w:b/>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7B00B20A"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A702FA">
        <w:rPr>
          <w:rFonts w:ascii="Times New Roman" w:hAnsi="Times New Roman" w:cs="Times New Roman"/>
        </w:rPr>
        <w:t>April</w:t>
      </w:r>
      <w:r w:rsidR="00B66191" w:rsidRPr="00E20D4F">
        <w:rPr>
          <w:rFonts w:ascii="Times New Roman" w:hAnsi="Times New Roman" w:cs="Times New Roman"/>
        </w:rPr>
        <w:t xml:space="preserve"> 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4C1C5007" w14:textId="77777777" w:rsidR="00964F61" w:rsidRDefault="00964F61" w:rsidP="00716F94">
      <w:pPr>
        <w:spacing w:after="0"/>
        <w:rPr>
          <w:rFonts w:ascii="Times New Roman" w:hAnsi="Times New Roman" w:cs="Times New Roman"/>
          <w:b/>
        </w:rPr>
      </w:pPr>
    </w:p>
    <w:p w14:paraId="7536F9D3" w14:textId="77777777" w:rsidR="00964F61" w:rsidRDefault="00964F61" w:rsidP="00716F94">
      <w:pPr>
        <w:spacing w:after="0"/>
        <w:rPr>
          <w:rFonts w:ascii="Times New Roman" w:hAnsi="Times New Roman" w:cs="Times New Roman"/>
          <w:b/>
        </w:rPr>
      </w:pPr>
    </w:p>
    <w:p w14:paraId="41BFA5CE" w14:textId="77777777" w:rsidR="009B4A51" w:rsidRDefault="009B4A5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4D7B95D4" w14:textId="77777777" w:rsidR="00964F61" w:rsidRPr="00E20D4F" w:rsidRDefault="00964F61"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9243D9" w:rsidP="00E17E0B">
      <w:pPr>
        <w:spacing w:after="0" w:line="240" w:lineRule="auto"/>
        <w:rPr>
          <w:rFonts w:ascii="Times New Roman" w:hAnsi="Times New Roman" w:cs="Times New Roman"/>
        </w:rPr>
      </w:pPr>
      <w:hyperlink r:id="rId9" w:history="1">
        <w:r w:rsidR="00964F61" w:rsidRPr="00E37982">
          <w:rPr>
            <w:rStyle w:val="Hyperlink"/>
            <w:rFonts w:ascii="Times New Roman" w:hAnsi="Times New Roman" w:cs="Times New Roman"/>
          </w:rPr>
          <w:t>michael.peckham@hhs.gov</w:t>
        </w:r>
      </w:hyperlink>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 xml:space="preserve">Section </w:t>
      </w:r>
      <w:proofErr w:type="gramStart"/>
      <w:r w:rsidRPr="00E20D4F">
        <w:rPr>
          <w:rFonts w:ascii="Times New Roman" w:hAnsi="Times New Roman" w:cs="Times New Roman"/>
          <w:b/>
          <w:sz w:val="28"/>
        </w:rPr>
        <w:t>A</w:t>
      </w:r>
      <w:proofErr w:type="gramEnd"/>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w:t>
      </w:r>
      <w:proofErr w:type="gramStart"/>
      <w:r w:rsidRPr="005C4E20">
        <w:rPr>
          <w:rFonts w:ascii="Times New Roman" w:eastAsia="Times New Roman" w:hAnsi="Times New Roman" w:cs="Times New Roman"/>
          <w:sz w:val="24"/>
          <w:szCs w:val="24"/>
        </w:rPr>
        <w:t>)(</w:t>
      </w:r>
      <w:proofErr w:type="gramEnd"/>
      <w:r w:rsidRPr="005C4E20">
        <w:rPr>
          <w:rFonts w:ascii="Times New Roman" w:eastAsia="Times New Roman" w:hAnsi="Times New Roman" w:cs="Times New Roman"/>
          <w:sz w:val="24"/>
          <w:szCs w:val="24"/>
        </w:rPr>
        <w:t>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(A) include a combination of Federal contracts, grants, and </w:t>
      </w:r>
      <w:proofErr w:type="spellStart"/>
      <w:r w:rsidRPr="005C4E20">
        <w:rPr>
          <w:rFonts w:ascii="Times New Roman" w:eastAsia="Times New Roman" w:hAnsi="Times New Roman" w:cs="Times New Roman"/>
          <w:sz w:val="24"/>
          <w:szCs w:val="24"/>
        </w:rPr>
        <w:t>subawards</w:t>
      </w:r>
      <w:proofErr w:type="spellEnd"/>
      <w:r w:rsidRPr="005C4E20">
        <w:rPr>
          <w:rFonts w:ascii="Times New Roman" w:eastAsia="Times New Roman" w:hAnsi="Times New Roman" w:cs="Times New Roman"/>
          <w:sz w:val="24"/>
          <w:szCs w:val="24"/>
        </w:rPr>
        <w:t>,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(B) </w:t>
      </w:r>
      <w:proofErr w:type="gramStart"/>
      <w:r w:rsidRPr="005C4E20">
        <w:rPr>
          <w:rFonts w:ascii="Times New Roman" w:eastAsia="Times New Roman" w:hAnsi="Times New Roman" w:cs="Times New Roman"/>
          <w:sz w:val="24"/>
          <w:szCs w:val="24"/>
        </w:rPr>
        <w:t>include</w:t>
      </w:r>
      <w:proofErr w:type="gramEnd"/>
      <w:r w:rsidRPr="005C4E20">
        <w:rPr>
          <w:rFonts w:ascii="Times New Roman" w:eastAsia="Times New Roman" w:hAnsi="Times New Roman" w:cs="Times New Roman"/>
          <w:sz w:val="24"/>
          <w:szCs w:val="24"/>
        </w:rPr>
        <w:t xml:space="preserv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w:t>
      </w:r>
      <w:proofErr w:type="gramStart"/>
      <w:r w:rsidRPr="005C4E20">
        <w:rPr>
          <w:rFonts w:ascii="Times New Roman" w:eastAsia="Times New Roman" w:hAnsi="Times New Roman" w:cs="Times New Roman"/>
          <w:sz w:val="24"/>
          <w:szCs w:val="24"/>
        </w:rPr>
        <w:t>to</w:t>
      </w:r>
      <w:proofErr w:type="gramEnd"/>
      <w:r w:rsidRPr="005C4E20">
        <w:rPr>
          <w:rFonts w:ascii="Times New Roman" w:eastAsia="Times New Roman" w:hAnsi="Times New Roman" w:cs="Times New Roman"/>
          <w:sz w:val="24"/>
          <w:szCs w:val="24"/>
        </w:rPr>
        <w:t xml:space="preserve"> the extent practicable, include recipients who receive Federal awards from multiple programs across multiple agencies.”  </w:t>
      </w:r>
    </w:p>
    <w:p w14:paraId="07532CCD"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713DC107" w14:textId="77777777" w:rsidR="00964F61" w:rsidRPr="00AC5BBC" w:rsidRDefault="00964F61"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30288980"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3065D2" w:rsidRPr="003065D2">
        <w:rPr>
          <w:rFonts w:ascii="Times New Roman" w:eastAsia="Times New Roman" w:hAnsi="Times New Roman" w:cs="Times New Roman"/>
          <w:sz w:val="24"/>
          <w:szCs w:val="24"/>
        </w:rPr>
        <w:t>, 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ents of the DATA Act Section 5 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P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310815F8" w14:textId="5BE80AB8" w:rsidR="00A702FA" w:rsidRDefault="00A702FA" w:rsidP="00A702FA">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w:t>
      </w:r>
      <w:r>
        <w:rPr>
          <w:rFonts w:ascii="Times New Roman" w:hAnsi="Times New Roman" w:cs="Times New Roman"/>
          <w:sz w:val="24"/>
          <w:szCs w:val="24"/>
        </w:rPr>
        <w:t>an online survey through Survey Monkey, which will be emailed through GovDelivery</w:t>
      </w:r>
      <w:r w:rsidRPr="00E20D4F">
        <w:rPr>
          <w:rFonts w:ascii="Times New Roman" w:hAnsi="Times New Roman" w:cs="Times New Roman"/>
          <w:sz w:val="24"/>
          <w:szCs w:val="24"/>
        </w:rPr>
        <w:t xml:space="preserve">. </w:t>
      </w:r>
      <w:r>
        <w:rPr>
          <w:rFonts w:ascii="Times New Roman" w:hAnsi="Times New Roman" w:cs="Times New Roman"/>
          <w:sz w:val="24"/>
          <w:szCs w:val="24"/>
        </w:rPr>
        <w:t>The sample for this data collection was drawn from USASpending</w:t>
      </w:r>
      <w:r w:rsidR="000A6703">
        <w:rPr>
          <w:rFonts w:ascii="Times New Roman" w:hAnsi="Times New Roman" w:cs="Times New Roman"/>
          <w:sz w:val="24"/>
          <w:szCs w:val="24"/>
        </w:rPr>
        <w:t>.gov</w:t>
      </w:r>
      <w:r>
        <w:rPr>
          <w:rFonts w:ascii="Times New Roman" w:hAnsi="Times New Roman" w:cs="Times New Roman"/>
          <w:sz w:val="24"/>
          <w:szCs w:val="24"/>
        </w:rPr>
        <w:t xml:space="preserve"> data</w:t>
      </w:r>
      <w:r w:rsidR="00EB1327">
        <w:rPr>
          <w:rFonts w:ascii="Times New Roman" w:hAnsi="Times New Roman" w:cs="Times New Roman"/>
          <w:sz w:val="24"/>
          <w:szCs w:val="24"/>
        </w:rPr>
        <w:t xml:space="preserve"> as well as those recipients who express interest in the Test Models through additional means, such as voluntary outreach to DAP or OMB, or are recommended for participation by a third-party</w:t>
      </w:r>
      <w:r>
        <w:rPr>
          <w:rFonts w:ascii="Times New Roman" w:hAnsi="Times New Roman" w:cs="Times New Roman"/>
          <w:sz w:val="24"/>
          <w:szCs w:val="24"/>
        </w:rPr>
        <w:t>.</w:t>
      </w:r>
      <w:r w:rsidR="00EB1327">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Use of an online survey instrument will allow the public the opportunity to complete the survey at their own worksite using their own equipment.</w:t>
      </w:r>
    </w:p>
    <w:p w14:paraId="5AD918ED" w14:textId="77777777" w:rsidR="00B47055" w:rsidRPr="00E20D4F"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 xml:space="preserve">This is a </w:t>
      </w:r>
      <w:r w:rsidR="00F40296" w:rsidRPr="00E20D4F">
        <w:rPr>
          <w:rFonts w:ascii="Times New Roman" w:hAnsi="Times New Roman" w:cs="Times New Roman"/>
          <w:sz w:val="24"/>
          <w:szCs w:val="24"/>
        </w:rPr>
        <w:lastRenderedPageBreak/>
        <w:t>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6F5810C" w14:textId="77777777" w:rsidR="00A702FA" w:rsidRPr="00E20D4F" w:rsidRDefault="00A702FA" w:rsidP="00A702FA">
      <w:pPr>
        <w:spacing w:after="0"/>
        <w:rPr>
          <w:rFonts w:ascii="Times New Roman" w:hAnsi="Times New Roman" w:cs="Times New Roman"/>
          <w:sz w:val="24"/>
          <w:szCs w:val="24"/>
        </w:rPr>
      </w:pPr>
      <w:r>
        <w:rPr>
          <w:rFonts w:ascii="Times New Roman" w:hAnsi="Times New Roman" w:cs="Times New Roman"/>
          <w:sz w:val="24"/>
          <w:szCs w:val="24"/>
        </w:rPr>
        <w:t>The initial sample will allow for small entities that receive federal funds to complete the survey and participate in the Section 5 Grants Pilot. Outreach to small entities is important because of the legislation’s call for a diverse pool of recipients.</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2D0AB584" w14:textId="3931A714" w:rsidR="00A702FA" w:rsidRPr="00E20D4F" w:rsidRDefault="00DD2C58" w:rsidP="00A702FA">
      <w:pPr>
        <w:spacing w:after="0"/>
        <w:rPr>
          <w:rFonts w:ascii="Times New Roman" w:hAnsi="Times New Roman" w:cs="Times New Roman"/>
          <w:sz w:val="24"/>
          <w:szCs w:val="24"/>
        </w:rPr>
      </w:pPr>
      <w:r>
        <w:rPr>
          <w:rFonts w:ascii="Times New Roman" w:hAnsi="Times New Roman" w:cs="Times New Roman"/>
          <w:sz w:val="24"/>
          <w:szCs w:val="24"/>
        </w:rPr>
        <w:t xml:space="preserve">This request is for a </w:t>
      </w:r>
      <w:r w:rsidR="00A702FA" w:rsidRPr="00E20D4F">
        <w:rPr>
          <w:rFonts w:ascii="Times New Roman" w:hAnsi="Times New Roman" w:cs="Times New Roman"/>
          <w:sz w:val="24"/>
          <w:szCs w:val="24"/>
        </w:rPr>
        <w:t>data collection where the data ha</w:t>
      </w:r>
      <w:r w:rsidR="00A702FA">
        <w:rPr>
          <w:rFonts w:ascii="Times New Roman" w:hAnsi="Times New Roman" w:cs="Times New Roman"/>
          <w:sz w:val="24"/>
          <w:szCs w:val="24"/>
        </w:rPr>
        <w:t>s</w:t>
      </w:r>
      <w:r w:rsidR="00A702FA" w:rsidRPr="00E20D4F">
        <w:rPr>
          <w:rFonts w:ascii="Times New Roman" w:hAnsi="Times New Roman" w:cs="Times New Roman"/>
          <w:sz w:val="24"/>
          <w:szCs w:val="24"/>
        </w:rPr>
        <w:t xml:space="preserve"> not previously been collected elsewhere.  </w:t>
      </w:r>
    </w:p>
    <w:p w14:paraId="0EE242A7" w14:textId="77777777" w:rsidR="00A702FA" w:rsidRPr="00E20D4F" w:rsidRDefault="00A702FA" w:rsidP="00A702FA">
      <w:pPr>
        <w:spacing w:after="0"/>
        <w:rPr>
          <w:rFonts w:ascii="Times New Roman" w:hAnsi="Times New Roman" w:cs="Times New Roman"/>
          <w:sz w:val="24"/>
          <w:szCs w:val="24"/>
        </w:rPr>
      </w:pPr>
    </w:p>
    <w:p w14:paraId="1923AEE7" w14:textId="635138DA" w:rsidR="00A702FA" w:rsidRDefault="00A702FA" w:rsidP="00A702FA">
      <w:pPr>
        <w:spacing w:after="0"/>
        <w:rPr>
          <w:rFonts w:ascii="Times New Roman" w:hAnsi="Times New Roman" w:cs="Times New Roman"/>
          <w:sz w:val="24"/>
          <w:szCs w:val="24"/>
        </w:rPr>
      </w:pPr>
      <w:r>
        <w:rPr>
          <w:rFonts w:ascii="Times New Roman" w:hAnsi="Times New Roman" w:cs="Times New Roman"/>
          <w:sz w:val="24"/>
          <w:szCs w:val="24"/>
        </w:rPr>
        <w:t>Participants will be asked several questions to d</w:t>
      </w:r>
      <w:r w:rsidR="00964F61">
        <w:rPr>
          <w:rFonts w:ascii="Times New Roman" w:hAnsi="Times New Roman" w:cs="Times New Roman"/>
          <w:sz w:val="24"/>
          <w:szCs w:val="24"/>
        </w:rPr>
        <w:t xml:space="preserve">escribe their organization. They </w:t>
      </w:r>
      <w:r>
        <w:rPr>
          <w:rFonts w:ascii="Times New Roman" w:hAnsi="Times New Roman" w:cs="Times New Roman"/>
          <w:sz w:val="24"/>
          <w:szCs w:val="24"/>
        </w:rPr>
        <w:t>will also have the opportunity to choose which Test Model</w:t>
      </w:r>
      <w:r w:rsidR="003F2FBC">
        <w:rPr>
          <w:rFonts w:ascii="Times New Roman" w:hAnsi="Times New Roman" w:cs="Times New Roman"/>
          <w:sz w:val="24"/>
          <w:szCs w:val="24"/>
        </w:rPr>
        <w:t>(s) in which</w:t>
      </w:r>
      <w:r>
        <w:rPr>
          <w:rFonts w:ascii="Times New Roman" w:hAnsi="Times New Roman" w:cs="Times New Roman"/>
          <w:sz w:val="24"/>
          <w:szCs w:val="24"/>
        </w:rPr>
        <w:t xml:space="preserve"> </w:t>
      </w:r>
      <w:r w:rsidR="00964F61">
        <w:rPr>
          <w:rFonts w:ascii="Times New Roman" w:hAnsi="Times New Roman" w:cs="Times New Roman"/>
          <w:sz w:val="24"/>
          <w:szCs w:val="24"/>
        </w:rPr>
        <w:t>they would prefer to be a participant.</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0A112BEC" w14:textId="77777777" w:rsidR="0029014F" w:rsidRPr="00E20D4F"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4FCEB561" w14:textId="77777777" w:rsidR="00A45785" w:rsidRPr="00E20D4F" w:rsidRDefault="00A457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06F47AA6" w14:textId="3DC4746B" w:rsidR="003C31C9" w:rsidRPr="00E20D4F" w:rsidRDefault="00F47460" w:rsidP="0029014F">
      <w:pPr>
        <w:autoSpaceDE w:val="0"/>
        <w:autoSpaceDN w:val="0"/>
        <w:adjustRightInd w:val="0"/>
        <w:ind w:right="720"/>
        <w:rPr>
          <w:rFonts w:ascii="Times New Roman" w:hAnsi="Times New Roman" w:cs="Times New Roman"/>
          <w:sz w:val="24"/>
          <w:szCs w:val="24"/>
        </w:rPr>
      </w:pPr>
      <w:r w:rsidRPr="00F47460">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w:t>
      </w:r>
      <w:r w:rsidRPr="00F47460">
        <w:rPr>
          <w:rFonts w:ascii="Times New Roman" w:hAnsi="Times New Roman" w:cs="Times New Roman"/>
          <w:sz w:val="24"/>
          <w:szCs w:val="24"/>
        </w:rPr>
        <w:lastRenderedPageBreak/>
        <w:t>responses by personal identifier.  Each response received will be categorized by Test Model and will be retrieved by Test Model identifier only.  Only after records have been retrieved by Test Model identifier will it be possible to view the POC contact information each responding organization provided.   Even the existing records about organizations that the DAP will use to create the distribution list, to solicit responses, will not be retrieved by personal identifier but will be retrieved by organization name.</w:t>
      </w:r>
      <w:bookmarkStart w:id="0" w:name="_GoBack"/>
      <w:bookmarkEnd w:id="0"/>
      <w:r w:rsidR="00A01419" w:rsidRPr="00E20D4F">
        <w:rPr>
          <w:rFonts w:ascii="Times New Roman" w:hAnsi="Times New Roman" w:cs="Times New Roman"/>
          <w:sz w:val="24"/>
          <w:szCs w:val="24"/>
        </w:rPr>
        <w:t xml:space="preserve">   </w:t>
      </w:r>
      <w:r w:rsidR="001C7C35" w:rsidRPr="00E20D4F">
        <w:rPr>
          <w:rFonts w:ascii="Times New Roman" w:hAnsi="Times New Roman" w:cs="Times New Roman"/>
          <w:sz w:val="24"/>
          <w:szCs w:val="24"/>
        </w:rPr>
        <w:t xml:space="preserve">  </w:t>
      </w:r>
    </w:p>
    <w:p w14:paraId="0760C78C"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638D1DB0" w14:textId="06C15A4A" w:rsidR="00ED721C" w:rsidRPr="00F864BB" w:rsidRDefault="00ED721C" w:rsidP="00F864BB">
      <w:pPr>
        <w:pStyle w:val="ListParagraph"/>
        <w:numPr>
          <w:ilvl w:val="0"/>
          <w:numId w:val="3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 survey with a maximum of 1,076 respondents.</w:t>
      </w:r>
    </w:p>
    <w:p w14:paraId="5994C18A" w14:textId="18A8B960" w:rsidR="00ED721C" w:rsidRPr="00E20D4F" w:rsidRDefault="00774954" w:rsidP="00F17E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survey will be distributed to a total of 1,076 individuals at 785 organizations.  This is inclusive of the organizations included in the </w:t>
      </w:r>
      <w:r w:rsidR="006670F4">
        <w:rPr>
          <w:rFonts w:ascii="Times New Roman" w:hAnsi="Times New Roman" w:cs="Times New Roman"/>
          <w:color w:val="000000"/>
          <w:sz w:val="24"/>
          <w:szCs w:val="24"/>
        </w:rPr>
        <w:t>USASpending.gov</w:t>
      </w:r>
      <w:r w:rsidR="00AB313C">
        <w:rPr>
          <w:rFonts w:ascii="Times New Roman" w:hAnsi="Times New Roman" w:cs="Times New Roman"/>
          <w:color w:val="000000"/>
          <w:sz w:val="24"/>
          <w:szCs w:val="24"/>
        </w:rPr>
        <w:t xml:space="preserve"> sample</w:t>
      </w:r>
      <w:r>
        <w:rPr>
          <w:rFonts w:ascii="Times New Roman" w:hAnsi="Times New Roman" w:cs="Times New Roman"/>
          <w:color w:val="000000"/>
          <w:sz w:val="24"/>
          <w:szCs w:val="24"/>
        </w:rPr>
        <w:t>, as well as those who have volunteere</w:t>
      </w:r>
      <w:r w:rsidR="00AB313C">
        <w:rPr>
          <w:rFonts w:ascii="Times New Roman" w:hAnsi="Times New Roman" w:cs="Times New Roman"/>
          <w:color w:val="000000"/>
          <w:sz w:val="24"/>
          <w:szCs w:val="24"/>
        </w:rPr>
        <w:t>d or been recommended to DAP</w:t>
      </w:r>
      <w:r>
        <w:rPr>
          <w:rFonts w:ascii="Times New Roman" w:hAnsi="Times New Roman" w:cs="Times New Roman"/>
          <w:color w:val="000000"/>
          <w:sz w:val="24"/>
          <w:szCs w:val="24"/>
        </w:rPr>
        <w:t>.</w:t>
      </w:r>
    </w:p>
    <w:p w14:paraId="285AC789" w14:textId="380445D7" w:rsidR="00611E8D" w:rsidRPr="00611E8D" w:rsidRDefault="00611E8D" w:rsidP="00611E8D">
      <w:pPr>
        <w:autoSpaceDE w:val="0"/>
        <w:autoSpaceDN w:val="0"/>
        <w:adjustRightInd w:val="0"/>
        <w:rPr>
          <w:rFonts w:ascii="Times New Roman" w:hAnsi="Times New Roman" w:cs="Times New Roman"/>
          <w:color w:val="000000"/>
          <w:sz w:val="24"/>
          <w:szCs w:val="24"/>
        </w:rPr>
      </w:pPr>
      <w:r w:rsidRPr="00611E8D">
        <w:rPr>
          <w:rFonts w:ascii="Times New Roman" w:hAnsi="Times New Roman" w:cs="Times New Roman"/>
          <w:color w:val="000000"/>
          <w:sz w:val="24"/>
          <w:szCs w:val="24"/>
        </w:rPr>
        <w:t>The determination of the total sample size</w:t>
      </w:r>
      <w:r w:rsidR="00ED721C">
        <w:rPr>
          <w:rFonts w:ascii="Times New Roman" w:hAnsi="Times New Roman" w:cs="Times New Roman"/>
          <w:color w:val="000000"/>
          <w:sz w:val="24"/>
          <w:szCs w:val="24"/>
        </w:rPr>
        <w:t xml:space="preserve"> from the USA</w:t>
      </w:r>
      <w:r w:rsidR="006670F4">
        <w:rPr>
          <w:rFonts w:ascii="Times New Roman" w:hAnsi="Times New Roman" w:cs="Times New Roman"/>
          <w:color w:val="000000"/>
          <w:sz w:val="24"/>
          <w:szCs w:val="24"/>
        </w:rPr>
        <w:t>S</w:t>
      </w:r>
      <w:r w:rsidR="00ED721C">
        <w:rPr>
          <w:rFonts w:ascii="Times New Roman" w:hAnsi="Times New Roman" w:cs="Times New Roman"/>
          <w:color w:val="000000"/>
          <w:sz w:val="24"/>
          <w:szCs w:val="24"/>
        </w:rPr>
        <w:t>pending</w:t>
      </w:r>
      <w:r w:rsidR="000A6703">
        <w:rPr>
          <w:rFonts w:ascii="Times New Roman" w:hAnsi="Times New Roman" w:cs="Times New Roman"/>
          <w:color w:val="000000"/>
          <w:sz w:val="24"/>
          <w:szCs w:val="24"/>
        </w:rPr>
        <w:t>.gov</w:t>
      </w:r>
      <w:r w:rsidR="00ED721C">
        <w:rPr>
          <w:rFonts w:ascii="Times New Roman" w:hAnsi="Times New Roman" w:cs="Times New Roman"/>
          <w:color w:val="000000"/>
          <w:sz w:val="24"/>
          <w:szCs w:val="24"/>
        </w:rPr>
        <w:t xml:space="preserve"> source</w:t>
      </w:r>
      <w:r w:rsidRPr="00611E8D">
        <w:rPr>
          <w:rFonts w:ascii="Times New Roman" w:hAnsi="Times New Roman" w:cs="Times New Roman"/>
          <w:color w:val="000000"/>
          <w:sz w:val="24"/>
          <w:szCs w:val="24"/>
        </w:rPr>
        <w:t xml:space="preserve"> is based on a number of factors including the desire for a minimum of 42 participants per each of the five Test Models requiring federal award recipient participation as described above.  Additionally, DAP assumes that of the award recipients contacted for Test Model participation, 50% would respond to the request.  DAP assumes that of responding award recipients, 60% would agree to participate in a Test Model.  These parameters necessitate outreach to a minimum of 700 recipients.</w:t>
      </w:r>
      <w:r>
        <w:rPr>
          <w:rFonts w:ascii="Times New Roman" w:hAnsi="Times New Roman" w:cs="Times New Roman"/>
          <w:color w:val="000000"/>
          <w:sz w:val="24"/>
          <w:szCs w:val="24"/>
        </w:rPr>
        <w:t xml:space="preserve"> </w:t>
      </w:r>
    </w:p>
    <w:tbl>
      <w:tblPr>
        <w:tblStyle w:val="TableGrid"/>
        <w:tblW w:w="0" w:type="auto"/>
        <w:jc w:val="center"/>
        <w:tblLook w:val="04A0" w:firstRow="1" w:lastRow="0" w:firstColumn="1" w:lastColumn="0" w:noHBand="0" w:noVBand="1"/>
      </w:tblPr>
      <w:tblGrid>
        <w:gridCol w:w="326"/>
        <w:gridCol w:w="5300"/>
        <w:gridCol w:w="1341"/>
      </w:tblGrid>
      <w:tr w:rsidR="00611E8D" w:rsidRPr="000963CF" w14:paraId="3C5A4ED0" w14:textId="77777777" w:rsidTr="006066C1">
        <w:trPr>
          <w:cantSplit/>
          <w:trHeight w:hRule="exact" w:val="288"/>
          <w:jc w:val="center"/>
        </w:trPr>
        <w:tc>
          <w:tcPr>
            <w:tcW w:w="0" w:type="auto"/>
            <w:shd w:val="clear" w:color="auto" w:fill="365F91" w:themeFill="accent1" w:themeFillShade="BF"/>
          </w:tcPr>
          <w:p w14:paraId="3DA59096" w14:textId="77777777" w:rsidR="00611E8D" w:rsidRPr="00611E8D" w:rsidRDefault="00611E8D" w:rsidP="006066C1">
            <w:pPr>
              <w:rPr>
                <w:rFonts w:ascii="Times New Roman" w:hAnsi="Times New Roman" w:cs="Times New Roman"/>
                <w:color w:val="FFFFFF" w:themeColor="background1"/>
              </w:rPr>
            </w:pPr>
          </w:p>
        </w:tc>
        <w:tc>
          <w:tcPr>
            <w:tcW w:w="0" w:type="auto"/>
            <w:shd w:val="clear" w:color="auto" w:fill="365F91" w:themeFill="accent1" w:themeFillShade="BF"/>
          </w:tcPr>
          <w:p w14:paraId="13A89EB7" w14:textId="77777777" w:rsidR="00611E8D" w:rsidRPr="00611E8D" w:rsidRDefault="00611E8D" w:rsidP="006066C1">
            <w:pPr>
              <w:rPr>
                <w:rFonts w:ascii="Times New Roman" w:hAnsi="Times New Roman" w:cs="Times New Roman"/>
                <w:b/>
                <w:color w:val="FFFFFF" w:themeColor="background1"/>
              </w:rPr>
            </w:pPr>
            <w:r w:rsidRPr="00611E8D">
              <w:rPr>
                <w:rFonts w:ascii="Times New Roman" w:hAnsi="Times New Roman" w:cs="Times New Roman"/>
                <w:b/>
                <w:color w:val="FFFFFF" w:themeColor="background1"/>
              </w:rPr>
              <w:t>Parameter</w:t>
            </w:r>
          </w:p>
        </w:tc>
        <w:tc>
          <w:tcPr>
            <w:tcW w:w="0" w:type="auto"/>
            <w:shd w:val="clear" w:color="auto" w:fill="365F91" w:themeFill="accent1" w:themeFillShade="BF"/>
          </w:tcPr>
          <w:p w14:paraId="46DD8C40" w14:textId="77777777" w:rsidR="00611E8D" w:rsidRPr="00611E8D" w:rsidRDefault="00611E8D" w:rsidP="006066C1">
            <w:pPr>
              <w:rPr>
                <w:rFonts w:ascii="Times New Roman" w:hAnsi="Times New Roman" w:cs="Times New Roman"/>
                <w:b/>
                <w:color w:val="FFFFFF" w:themeColor="background1"/>
              </w:rPr>
            </w:pPr>
            <w:r w:rsidRPr="00611E8D">
              <w:rPr>
                <w:rFonts w:ascii="Times New Roman" w:hAnsi="Times New Roman" w:cs="Times New Roman"/>
                <w:b/>
                <w:color w:val="FFFFFF" w:themeColor="background1"/>
              </w:rPr>
              <w:t>Assumption</w:t>
            </w:r>
          </w:p>
        </w:tc>
      </w:tr>
      <w:tr w:rsidR="00611E8D" w:rsidRPr="000963CF" w14:paraId="4B643A4C" w14:textId="77777777" w:rsidTr="006066C1">
        <w:trPr>
          <w:cantSplit/>
          <w:trHeight w:hRule="exact" w:val="288"/>
          <w:jc w:val="center"/>
        </w:trPr>
        <w:tc>
          <w:tcPr>
            <w:tcW w:w="0" w:type="auto"/>
            <w:shd w:val="clear" w:color="auto" w:fill="auto"/>
          </w:tcPr>
          <w:p w14:paraId="6F8E5A0D" w14:textId="77777777" w:rsidR="00611E8D" w:rsidRPr="00611E8D" w:rsidRDefault="00611E8D" w:rsidP="006066C1">
            <w:pPr>
              <w:rPr>
                <w:rFonts w:ascii="Times New Roman" w:hAnsi="Times New Roman" w:cs="Times New Roman"/>
                <w:b/>
              </w:rPr>
            </w:pPr>
            <w:r w:rsidRPr="00611E8D">
              <w:rPr>
                <w:rFonts w:ascii="Times New Roman" w:hAnsi="Times New Roman" w:cs="Times New Roman"/>
                <w:b/>
              </w:rPr>
              <w:t>1</w:t>
            </w:r>
          </w:p>
          <w:p w14:paraId="4321926B" w14:textId="77777777" w:rsidR="00611E8D" w:rsidRPr="00611E8D" w:rsidRDefault="00611E8D" w:rsidP="006066C1">
            <w:pPr>
              <w:rPr>
                <w:rFonts w:ascii="Times New Roman" w:hAnsi="Times New Roman" w:cs="Times New Roman"/>
              </w:rPr>
            </w:pPr>
          </w:p>
        </w:tc>
        <w:tc>
          <w:tcPr>
            <w:tcW w:w="0" w:type="auto"/>
            <w:shd w:val="clear" w:color="auto" w:fill="auto"/>
          </w:tcPr>
          <w:p w14:paraId="79FAE9B6" w14:textId="77777777" w:rsidR="00611E8D" w:rsidRPr="00611E8D" w:rsidRDefault="00611E8D" w:rsidP="006066C1">
            <w:pPr>
              <w:rPr>
                <w:rFonts w:ascii="Times New Roman" w:hAnsi="Times New Roman" w:cs="Times New Roman"/>
                <w:spacing w:val="-4"/>
              </w:rPr>
            </w:pPr>
            <w:r w:rsidRPr="00611E8D">
              <w:rPr>
                <w:rFonts w:ascii="Times New Roman" w:hAnsi="Times New Roman" w:cs="Times New Roman"/>
                <w:spacing w:val="-4"/>
              </w:rPr>
              <w:t>Minimum Test Model Participation</w:t>
            </w:r>
          </w:p>
        </w:tc>
        <w:tc>
          <w:tcPr>
            <w:tcW w:w="0" w:type="auto"/>
          </w:tcPr>
          <w:p w14:paraId="29E4D8F7" w14:textId="77777777" w:rsidR="00611E8D" w:rsidRPr="00611E8D" w:rsidRDefault="00611E8D" w:rsidP="006066C1">
            <w:pPr>
              <w:rPr>
                <w:rFonts w:ascii="Times New Roman" w:hAnsi="Times New Roman" w:cs="Times New Roman"/>
                <w:spacing w:val="-4"/>
              </w:rPr>
            </w:pPr>
            <w:r w:rsidRPr="00611E8D">
              <w:rPr>
                <w:rFonts w:ascii="Times New Roman" w:hAnsi="Times New Roman" w:cs="Times New Roman"/>
                <w:spacing w:val="-4"/>
              </w:rPr>
              <w:t>42</w:t>
            </w:r>
          </w:p>
        </w:tc>
      </w:tr>
      <w:tr w:rsidR="00611E8D" w:rsidRPr="000963CF" w14:paraId="21EB4EB1" w14:textId="77777777" w:rsidTr="006066C1">
        <w:trPr>
          <w:cantSplit/>
          <w:trHeight w:hRule="exact" w:val="288"/>
          <w:jc w:val="center"/>
        </w:trPr>
        <w:tc>
          <w:tcPr>
            <w:tcW w:w="0" w:type="auto"/>
          </w:tcPr>
          <w:p w14:paraId="5F1D42C9" w14:textId="77777777" w:rsidR="00611E8D" w:rsidRPr="00611E8D" w:rsidRDefault="00611E8D" w:rsidP="006066C1">
            <w:pPr>
              <w:rPr>
                <w:rFonts w:ascii="Times New Roman" w:hAnsi="Times New Roman" w:cs="Times New Roman"/>
                <w:b/>
              </w:rPr>
            </w:pPr>
            <w:r w:rsidRPr="00611E8D">
              <w:rPr>
                <w:rFonts w:ascii="Times New Roman" w:hAnsi="Times New Roman" w:cs="Times New Roman"/>
                <w:b/>
              </w:rPr>
              <w:t>2</w:t>
            </w:r>
          </w:p>
          <w:p w14:paraId="0097F64F" w14:textId="77777777" w:rsidR="00611E8D" w:rsidRPr="00611E8D" w:rsidRDefault="00611E8D" w:rsidP="006066C1">
            <w:pPr>
              <w:rPr>
                <w:rFonts w:ascii="Times New Roman" w:hAnsi="Times New Roman" w:cs="Times New Roman"/>
              </w:rPr>
            </w:pPr>
          </w:p>
        </w:tc>
        <w:tc>
          <w:tcPr>
            <w:tcW w:w="0" w:type="auto"/>
          </w:tcPr>
          <w:p w14:paraId="60D0EDA5" w14:textId="77777777" w:rsidR="00611E8D" w:rsidRPr="00611E8D" w:rsidRDefault="00611E8D" w:rsidP="006066C1">
            <w:pPr>
              <w:rPr>
                <w:rFonts w:ascii="Times New Roman" w:hAnsi="Times New Roman" w:cs="Times New Roman"/>
                <w:spacing w:val="-4"/>
              </w:rPr>
            </w:pPr>
            <w:r w:rsidRPr="00611E8D">
              <w:rPr>
                <w:rFonts w:ascii="Times New Roman" w:hAnsi="Times New Roman" w:cs="Times New Roman"/>
                <w:spacing w:val="-4"/>
              </w:rPr>
              <w:t>Number of Test Models</w:t>
            </w:r>
          </w:p>
        </w:tc>
        <w:tc>
          <w:tcPr>
            <w:tcW w:w="0" w:type="auto"/>
          </w:tcPr>
          <w:p w14:paraId="4A39AE94" w14:textId="77777777" w:rsidR="00611E8D" w:rsidRPr="00611E8D" w:rsidRDefault="00611E8D" w:rsidP="006066C1">
            <w:pPr>
              <w:rPr>
                <w:rFonts w:ascii="Times New Roman" w:hAnsi="Times New Roman" w:cs="Times New Roman"/>
                <w:spacing w:val="-4"/>
              </w:rPr>
            </w:pPr>
            <w:r w:rsidRPr="00611E8D">
              <w:rPr>
                <w:rFonts w:ascii="Times New Roman" w:hAnsi="Times New Roman" w:cs="Times New Roman"/>
                <w:spacing w:val="-4"/>
              </w:rPr>
              <w:t>5</w:t>
            </w:r>
          </w:p>
        </w:tc>
      </w:tr>
      <w:tr w:rsidR="00611E8D" w:rsidRPr="000963CF" w14:paraId="3ACF682B" w14:textId="77777777" w:rsidTr="006066C1">
        <w:trPr>
          <w:cantSplit/>
          <w:trHeight w:hRule="exact" w:val="288"/>
          <w:jc w:val="center"/>
        </w:trPr>
        <w:tc>
          <w:tcPr>
            <w:tcW w:w="0" w:type="auto"/>
          </w:tcPr>
          <w:p w14:paraId="5B36977E" w14:textId="77777777" w:rsidR="00611E8D" w:rsidRPr="00611E8D" w:rsidRDefault="00611E8D" w:rsidP="006066C1">
            <w:pPr>
              <w:rPr>
                <w:rFonts w:ascii="Times New Roman" w:hAnsi="Times New Roman" w:cs="Times New Roman"/>
                <w:b/>
              </w:rPr>
            </w:pPr>
            <w:r w:rsidRPr="00611E8D">
              <w:rPr>
                <w:rFonts w:ascii="Times New Roman" w:hAnsi="Times New Roman" w:cs="Times New Roman"/>
                <w:b/>
              </w:rPr>
              <w:t>3</w:t>
            </w:r>
          </w:p>
          <w:p w14:paraId="585EA9A5" w14:textId="77777777" w:rsidR="00611E8D" w:rsidRPr="00611E8D" w:rsidRDefault="00611E8D" w:rsidP="006066C1">
            <w:pPr>
              <w:rPr>
                <w:rFonts w:ascii="Times New Roman" w:hAnsi="Times New Roman" w:cs="Times New Roman"/>
              </w:rPr>
            </w:pPr>
          </w:p>
        </w:tc>
        <w:tc>
          <w:tcPr>
            <w:tcW w:w="0" w:type="auto"/>
          </w:tcPr>
          <w:p w14:paraId="429EF5DC" w14:textId="77777777" w:rsidR="00611E8D" w:rsidRPr="00611E8D" w:rsidRDefault="00611E8D" w:rsidP="006066C1">
            <w:pPr>
              <w:rPr>
                <w:rFonts w:ascii="Times New Roman" w:hAnsi="Times New Roman" w:cs="Times New Roman"/>
              </w:rPr>
            </w:pPr>
            <w:r w:rsidRPr="00611E8D">
              <w:rPr>
                <w:rFonts w:ascii="Times New Roman" w:hAnsi="Times New Roman" w:cs="Times New Roman"/>
              </w:rPr>
              <w:t>Response Rate</w:t>
            </w:r>
          </w:p>
        </w:tc>
        <w:tc>
          <w:tcPr>
            <w:tcW w:w="0" w:type="auto"/>
          </w:tcPr>
          <w:p w14:paraId="674AC75F" w14:textId="77777777" w:rsidR="00611E8D" w:rsidRPr="00611E8D" w:rsidRDefault="00611E8D" w:rsidP="006066C1">
            <w:pPr>
              <w:rPr>
                <w:rFonts w:ascii="Times New Roman" w:hAnsi="Times New Roman" w:cs="Times New Roman"/>
              </w:rPr>
            </w:pPr>
            <w:r w:rsidRPr="00611E8D">
              <w:rPr>
                <w:rFonts w:ascii="Times New Roman" w:hAnsi="Times New Roman" w:cs="Times New Roman"/>
              </w:rPr>
              <w:t>50%</w:t>
            </w:r>
          </w:p>
        </w:tc>
      </w:tr>
      <w:tr w:rsidR="00611E8D" w:rsidRPr="000963CF" w14:paraId="373A8DC1" w14:textId="77777777" w:rsidTr="006066C1">
        <w:trPr>
          <w:cantSplit/>
          <w:trHeight w:hRule="exact" w:val="288"/>
          <w:jc w:val="center"/>
        </w:trPr>
        <w:tc>
          <w:tcPr>
            <w:tcW w:w="0" w:type="auto"/>
          </w:tcPr>
          <w:p w14:paraId="41DC1F99" w14:textId="77777777" w:rsidR="00611E8D" w:rsidRPr="00611E8D" w:rsidRDefault="00611E8D" w:rsidP="006066C1">
            <w:pPr>
              <w:rPr>
                <w:rFonts w:ascii="Times New Roman" w:hAnsi="Times New Roman" w:cs="Times New Roman"/>
                <w:b/>
              </w:rPr>
            </w:pPr>
            <w:r w:rsidRPr="00611E8D">
              <w:rPr>
                <w:rFonts w:ascii="Times New Roman" w:hAnsi="Times New Roman" w:cs="Times New Roman"/>
                <w:b/>
              </w:rPr>
              <w:t>4</w:t>
            </w:r>
          </w:p>
        </w:tc>
        <w:tc>
          <w:tcPr>
            <w:tcW w:w="0" w:type="auto"/>
          </w:tcPr>
          <w:p w14:paraId="34B51297" w14:textId="77777777" w:rsidR="00611E8D" w:rsidRPr="00611E8D" w:rsidRDefault="00611E8D" w:rsidP="006066C1">
            <w:pPr>
              <w:rPr>
                <w:rFonts w:ascii="Times New Roman" w:hAnsi="Times New Roman" w:cs="Times New Roman"/>
              </w:rPr>
            </w:pPr>
            <w:r w:rsidRPr="00611E8D">
              <w:rPr>
                <w:rFonts w:ascii="Times New Roman" w:hAnsi="Times New Roman" w:cs="Times New Roman"/>
              </w:rPr>
              <w:t>Participation Rate</w:t>
            </w:r>
          </w:p>
        </w:tc>
        <w:tc>
          <w:tcPr>
            <w:tcW w:w="0" w:type="auto"/>
          </w:tcPr>
          <w:p w14:paraId="2196F4D0" w14:textId="77777777" w:rsidR="00611E8D" w:rsidRPr="00611E8D" w:rsidRDefault="00611E8D" w:rsidP="006066C1">
            <w:pPr>
              <w:rPr>
                <w:rFonts w:ascii="Times New Roman" w:hAnsi="Times New Roman" w:cs="Times New Roman"/>
              </w:rPr>
            </w:pPr>
            <w:r w:rsidRPr="00611E8D">
              <w:rPr>
                <w:rFonts w:ascii="Times New Roman" w:hAnsi="Times New Roman" w:cs="Times New Roman"/>
              </w:rPr>
              <w:t>60%</w:t>
            </w:r>
          </w:p>
        </w:tc>
      </w:tr>
      <w:tr w:rsidR="00611E8D" w:rsidRPr="000963CF" w14:paraId="4BEA9DB4" w14:textId="77777777" w:rsidTr="006066C1">
        <w:trPr>
          <w:cantSplit/>
          <w:trHeight w:hRule="exact" w:val="288"/>
          <w:jc w:val="center"/>
        </w:trPr>
        <w:tc>
          <w:tcPr>
            <w:tcW w:w="0" w:type="auto"/>
            <w:shd w:val="clear" w:color="auto" w:fill="BFBFBF" w:themeFill="background1" w:themeFillShade="BF"/>
          </w:tcPr>
          <w:p w14:paraId="5C5CF5CF" w14:textId="77777777" w:rsidR="00611E8D" w:rsidRPr="00611E8D" w:rsidRDefault="00611E8D" w:rsidP="006066C1">
            <w:pPr>
              <w:rPr>
                <w:rFonts w:ascii="Times New Roman" w:hAnsi="Times New Roman" w:cs="Times New Roman"/>
                <w:b/>
                <w:bCs/>
              </w:rPr>
            </w:pPr>
            <w:r w:rsidRPr="00611E8D">
              <w:rPr>
                <w:rFonts w:ascii="Times New Roman" w:hAnsi="Times New Roman" w:cs="Times New Roman"/>
                <w:b/>
                <w:bCs/>
              </w:rPr>
              <w:t>5</w:t>
            </w:r>
          </w:p>
        </w:tc>
        <w:tc>
          <w:tcPr>
            <w:tcW w:w="0" w:type="auto"/>
            <w:shd w:val="clear" w:color="auto" w:fill="BFBFBF" w:themeFill="background1" w:themeFillShade="BF"/>
          </w:tcPr>
          <w:p w14:paraId="754EF816" w14:textId="77777777" w:rsidR="00611E8D" w:rsidRPr="00611E8D" w:rsidRDefault="00611E8D" w:rsidP="006066C1">
            <w:pPr>
              <w:rPr>
                <w:rFonts w:ascii="Times New Roman" w:hAnsi="Times New Roman" w:cs="Times New Roman"/>
                <w:b/>
                <w:bCs/>
              </w:rPr>
            </w:pPr>
            <w:r w:rsidRPr="00611E8D">
              <w:rPr>
                <w:rFonts w:ascii="Times New Roman" w:hAnsi="Times New Roman" w:cs="Times New Roman"/>
                <w:b/>
                <w:bCs/>
              </w:rPr>
              <w:t>Minimum Number of Recipients Needed for Outreach</w:t>
            </w:r>
          </w:p>
        </w:tc>
        <w:tc>
          <w:tcPr>
            <w:tcW w:w="0" w:type="auto"/>
            <w:shd w:val="clear" w:color="auto" w:fill="BFBFBF" w:themeFill="background1" w:themeFillShade="BF"/>
          </w:tcPr>
          <w:p w14:paraId="719067CA" w14:textId="77777777" w:rsidR="00611E8D" w:rsidRPr="00611E8D" w:rsidRDefault="00611E8D" w:rsidP="006066C1">
            <w:pPr>
              <w:rPr>
                <w:rFonts w:ascii="Times New Roman" w:hAnsi="Times New Roman" w:cs="Times New Roman"/>
                <w:b/>
                <w:bCs/>
              </w:rPr>
            </w:pPr>
            <w:r w:rsidRPr="00611E8D">
              <w:rPr>
                <w:rFonts w:ascii="Times New Roman" w:hAnsi="Times New Roman" w:cs="Times New Roman"/>
                <w:b/>
                <w:bCs/>
              </w:rPr>
              <w:t>700</w:t>
            </w:r>
            <w:r w:rsidRPr="00611E8D">
              <w:rPr>
                <w:rStyle w:val="FootnoteReference"/>
                <w:rFonts w:ascii="Times New Roman" w:hAnsi="Times New Roman" w:cs="Times New Roman"/>
                <w:b/>
                <w:bCs/>
              </w:rPr>
              <w:footnoteReference w:id="2"/>
            </w:r>
          </w:p>
        </w:tc>
      </w:tr>
    </w:tbl>
    <w:p w14:paraId="2A34233B" w14:textId="77777777" w:rsidR="00ED721C" w:rsidRDefault="00ED721C" w:rsidP="00611E8D">
      <w:pPr>
        <w:autoSpaceDE w:val="0"/>
        <w:autoSpaceDN w:val="0"/>
        <w:adjustRightInd w:val="0"/>
        <w:rPr>
          <w:rFonts w:ascii="Times New Roman" w:hAnsi="Times New Roman" w:cs="Times New Roman"/>
          <w:color w:val="000000"/>
          <w:sz w:val="24"/>
          <w:szCs w:val="24"/>
        </w:rPr>
      </w:pPr>
    </w:p>
    <w:p w14:paraId="0A4F28FF" w14:textId="77777777" w:rsidR="00D4465C" w:rsidRPr="00B47AA9" w:rsidRDefault="00B64BFA" w:rsidP="003329BC">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w:t>
      </w:r>
      <w:r w:rsidR="006A07FD" w:rsidRPr="00E20D4F">
        <w:rPr>
          <w:rFonts w:ascii="Times New Roman" w:hAnsi="Times New Roman" w:cs="Times New Roman"/>
          <w:color w:val="000000"/>
          <w:sz w:val="24"/>
          <w:szCs w:val="24"/>
        </w:rPr>
        <w:lastRenderedPageBreak/>
        <w:t>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10"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19E4799C" w14:textId="77777777" w:rsidR="00D4465C" w:rsidRDefault="00D4465C" w:rsidP="00B64BFA">
      <w:pPr>
        <w:pStyle w:val="ListParagraph"/>
        <w:autoSpaceDE w:val="0"/>
        <w:autoSpaceDN w:val="0"/>
        <w:adjustRightInd w:val="0"/>
        <w:rPr>
          <w:rFonts w:ascii="Times New Roman" w:hAnsi="Times New Roman" w:cs="Times New Roman"/>
          <w:color w:val="000000"/>
        </w:rPr>
      </w:pPr>
    </w:p>
    <w:p w14:paraId="40E376EB"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7155E83D"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07BB6852"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3B9DC484"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2E88D4AB"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5253805B"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687013E6" w14:textId="77777777" w:rsidR="00DD2C58" w:rsidRDefault="00DD2C58" w:rsidP="00B64BFA">
      <w:pPr>
        <w:pStyle w:val="ListParagraph"/>
        <w:autoSpaceDE w:val="0"/>
        <w:autoSpaceDN w:val="0"/>
        <w:adjustRightInd w:val="0"/>
        <w:rPr>
          <w:rFonts w:ascii="Times New Roman" w:hAnsi="Times New Roman" w:cs="Times New Roman"/>
          <w:color w:val="000000"/>
        </w:rPr>
      </w:pP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6E94A737" w:rsidR="000863D1" w:rsidRDefault="00F52E3E" w:rsidP="00816822">
            <w:pPr>
              <w:jc w:val="center"/>
              <w:rPr>
                <w:rFonts w:ascii="Times New Roman" w:hAnsi="Times New Roman" w:cs="Times New Roman"/>
                <w:sz w:val="20"/>
              </w:rPr>
            </w:pPr>
            <w:r>
              <w:rPr>
                <w:rFonts w:ascii="Times New Roman" w:hAnsi="Times New Roman" w:cs="Times New Roman"/>
                <w:sz w:val="20"/>
              </w:rPr>
              <w:t>Pilot Participation Form</w:t>
            </w:r>
          </w:p>
        </w:tc>
        <w:tc>
          <w:tcPr>
            <w:tcW w:w="1440" w:type="dxa"/>
            <w:tcBorders>
              <w:top w:val="single" w:sz="12" w:space="0" w:color="000000"/>
              <w:bottom w:val="single" w:sz="12" w:space="0" w:color="000000"/>
            </w:tcBorders>
            <w:vAlign w:val="center"/>
          </w:tcPr>
          <w:p w14:paraId="13449D6E" w14:textId="16F828F1" w:rsidR="000863D1" w:rsidRDefault="00ED721C" w:rsidP="00816822">
            <w:pPr>
              <w:jc w:val="center"/>
              <w:rPr>
                <w:rFonts w:ascii="Times New Roman" w:hAnsi="Times New Roman" w:cs="Times New Roman"/>
                <w:sz w:val="20"/>
              </w:rPr>
            </w:pPr>
            <w:r>
              <w:rPr>
                <w:rFonts w:ascii="Times New Roman" w:hAnsi="Times New Roman" w:cs="Times New Roman"/>
                <w:sz w:val="20"/>
              </w:rPr>
              <w:t>1,076</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77777777" w:rsidR="000863D1" w:rsidRPr="00E20D4F" w:rsidRDefault="0068135F" w:rsidP="00816822">
            <w:pPr>
              <w:jc w:val="center"/>
              <w:rPr>
                <w:rFonts w:ascii="Times New Roman" w:hAnsi="Times New Roman" w:cs="Times New Roman"/>
                <w:sz w:val="20"/>
              </w:rPr>
            </w:pPr>
            <w:r>
              <w:rPr>
                <w:rFonts w:ascii="Times New Roman" w:hAnsi="Times New Roman" w:cs="Times New Roman"/>
                <w:sz w:val="20"/>
              </w:rPr>
              <w:t>15/60</w:t>
            </w:r>
          </w:p>
        </w:tc>
        <w:tc>
          <w:tcPr>
            <w:tcW w:w="1080" w:type="dxa"/>
            <w:tcBorders>
              <w:top w:val="single" w:sz="12" w:space="0" w:color="000000"/>
              <w:bottom w:val="single" w:sz="12" w:space="0" w:color="000000"/>
            </w:tcBorders>
            <w:vAlign w:val="center"/>
          </w:tcPr>
          <w:p w14:paraId="4B5C481D" w14:textId="4947653D" w:rsidR="000863D1" w:rsidRDefault="00ED721C" w:rsidP="00816822">
            <w:pPr>
              <w:jc w:val="center"/>
              <w:rPr>
                <w:rFonts w:ascii="Times New Roman" w:hAnsi="Times New Roman" w:cs="Times New Roman"/>
                <w:sz w:val="20"/>
              </w:rPr>
            </w:pPr>
            <w:r>
              <w:rPr>
                <w:rFonts w:ascii="Times New Roman" w:hAnsi="Times New Roman" w:cs="Times New Roman"/>
                <w:sz w:val="20"/>
              </w:rPr>
              <w:t>269</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51A20A8C" w:rsidR="000863D1" w:rsidRDefault="00A702FA" w:rsidP="00ED721C">
            <w:pPr>
              <w:jc w:val="center"/>
              <w:rPr>
                <w:rFonts w:ascii="Times New Roman" w:hAnsi="Times New Roman" w:cs="Times New Roman"/>
                <w:sz w:val="20"/>
              </w:rPr>
            </w:pPr>
            <w:r>
              <w:rPr>
                <w:rFonts w:ascii="Times New Roman" w:hAnsi="Times New Roman" w:cs="Times New Roman"/>
                <w:sz w:val="20"/>
              </w:rPr>
              <w:t>$</w:t>
            </w:r>
            <w:r w:rsidR="00ED721C">
              <w:rPr>
                <w:rFonts w:ascii="Times New Roman" w:hAnsi="Times New Roman" w:cs="Times New Roman"/>
                <w:sz w:val="20"/>
              </w:rPr>
              <w:t>7,263</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5A36F490" w14:textId="77777777" w:rsidR="009435AC" w:rsidRPr="00E20D4F" w:rsidRDefault="009435AC" w:rsidP="008E0683">
      <w:pPr>
        <w:pStyle w:val="ListParagraph"/>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E20D4F" w:rsidRDefault="003C31C9" w:rsidP="00F17E5A">
      <w:pPr>
        <w:pStyle w:val="CM89"/>
        <w:spacing w:line="228" w:lineRule="atLeast"/>
        <w:rPr>
          <w:rFonts w:ascii="Times New Roman" w:hAnsi="Times New Roman" w:cs="Times New Roman"/>
          <w:sz w:val="22"/>
        </w:rPr>
      </w:pPr>
      <w:r w:rsidRPr="00E20D4F">
        <w:rPr>
          <w:rFonts w:ascii="Times New Roman" w:hAnsi="Times New Roman" w:cs="Times New Roman"/>
          <w:color w:val="000000"/>
          <w:sz w:val="22"/>
        </w:rPr>
        <w:t xml:space="preserve">There will be no direct costs to the respondents other than their time to participate </w:t>
      </w:r>
      <w:r w:rsidR="00816822" w:rsidRPr="00E20D4F">
        <w:rPr>
          <w:rFonts w:ascii="Times New Roman" w:hAnsi="Times New Roman" w:cs="Times New Roman"/>
          <w:color w:val="000000"/>
          <w:sz w:val="22"/>
        </w:rPr>
        <w:t xml:space="preserve">in the </w:t>
      </w:r>
      <w:r w:rsidR="00525E61" w:rsidRPr="00E20D4F">
        <w:rPr>
          <w:rFonts w:ascii="Times New Roman" w:hAnsi="Times New Roman" w:cs="Times New Roman"/>
          <w:sz w:val="22"/>
        </w:rPr>
        <w:t>data collection</w:t>
      </w:r>
      <w:r w:rsidR="00816822" w:rsidRPr="00E20D4F">
        <w:rPr>
          <w:rFonts w:ascii="Times New Roman" w:hAnsi="Times New Roman" w:cs="Times New Roman"/>
          <w:sz w:val="22"/>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lastRenderedPageBreak/>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52187358" w14:textId="4BA37565" w:rsidR="00C565A0" w:rsidRPr="00E20D4F" w:rsidRDefault="00C565A0" w:rsidP="00F17E5A">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Information collected under this generic clearance provides useful information</w:t>
      </w:r>
      <w:r w:rsidR="004A1C1C">
        <w:rPr>
          <w:rFonts w:ascii="Times New Roman" w:eastAsia="Times New Roman" w:hAnsi="Times New Roman" w:cs="Times New Roman"/>
          <w:sz w:val="24"/>
          <w:szCs w:val="24"/>
        </w:rPr>
        <w:t xml:space="preserve"> that will allow the DAP to assign participants to Test Models. </w:t>
      </w:r>
      <w:r w:rsidRPr="00E20D4F">
        <w:rPr>
          <w:rFonts w:ascii="Times New Roman" w:eastAsia="Times New Roman" w:hAnsi="Times New Roman" w:cs="Times New Roman"/>
          <w:sz w:val="24"/>
          <w:szCs w:val="24"/>
        </w:rPr>
        <w:t xml:space="preserve">Findings and recommendations will be compiled in a report shortly after May 2017 (end date for Section 5 pilot program) and submitted to OMB.  OMB is required to report to Congress </w:t>
      </w:r>
      <w:r w:rsidR="008E57C8">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w:t>
      </w:r>
      <w:r w:rsidR="009B3662" w:rsidRPr="00E20D4F">
        <w:rPr>
          <w:rFonts w:ascii="Times New Roman" w:eastAsia="Times New Roman" w:hAnsi="Times New Roman" w:cs="Times New Roman"/>
          <w:sz w:val="24"/>
          <w:szCs w:val="24"/>
        </w:rPr>
        <w:t>,</w:t>
      </w:r>
      <w:r w:rsidRPr="00E20D4F">
        <w:rPr>
          <w:rFonts w:ascii="Times New Roman" w:eastAsia="Times New Roman" w:hAnsi="Times New Roman" w:cs="Times New Roman"/>
          <w:sz w:val="24"/>
          <w:szCs w:val="24"/>
        </w:rPr>
        <w:t xml:space="preserve"> as appropriate.  </w:t>
      </w:r>
    </w:p>
    <w:p w14:paraId="0DA671B0"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456423EF"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2DC36E1A"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703ABD60" w:rsidR="00E70208" w:rsidRPr="00637B77" w:rsidRDefault="004A1C1C"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April</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13043E5D" w14:textId="1F943444" w:rsidR="001B2A78" w:rsidRPr="00637B77" w:rsidRDefault="004A1C1C" w:rsidP="00CF2481">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Distribute and collect Pilot Participation Form</w:t>
            </w:r>
          </w:p>
        </w:tc>
      </w:tr>
    </w:tbl>
    <w:p w14:paraId="3C300892" w14:textId="77777777"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4D18E62D" w14:textId="77777777" w:rsidR="006B5E55" w:rsidRPr="00E20D4F" w:rsidRDefault="006B5E55" w:rsidP="001B35D6">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6B2EE71B" w14:textId="79E4F594" w:rsidR="00D4465C" w:rsidRPr="004A1C1C" w:rsidRDefault="004A1C1C"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Pilot Participation Form</w:t>
      </w:r>
      <w:r w:rsidR="0057699D">
        <w:rPr>
          <w:rFonts w:ascii="Times New Roman" w:hAnsi="Times New Roman" w:cs="Times New Roman"/>
          <w:sz w:val="24"/>
          <w:szCs w:val="24"/>
        </w:rPr>
        <w:t>, including cover email</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7A4121" w15:done="0"/>
  <w15:commentEx w15:paraId="3DFEF3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452D9" w14:textId="77777777" w:rsidR="009243D9" w:rsidRDefault="009243D9" w:rsidP="00716F94">
      <w:pPr>
        <w:spacing w:after="0" w:line="240" w:lineRule="auto"/>
      </w:pPr>
      <w:r>
        <w:separator/>
      </w:r>
    </w:p>
  </w:endnote>
  <w:endnote w:type="continuationSeparator" w:id="0">
    <w:p w14:paraId="622716BB" w14:textId="77777777" w:rsidR="009243D9" w:rsidRDefault="009243D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36454"/>
      <w:docPartObj>
        <w:docPartGallery w:val="Page Numbers (Bottom of Page)"/>
        <w:docPartUnique/>
      </w:docPartObj>
    </w:sdtPr>
    <w:sdtEndPr>
      <w:rPr>
        <w:noProof/>
      </w:rPr>
    </w:sdtEndPr>
    <w:sdtContent>
      <w:p w14:paraId="677355D0" w14:textId="77777777" w:rsidR="006066C1" w:rsidRDefault="006066C1">
        <w:pPr>
          <w:pStyle w:val="Footer"/>
          <w:jc w:val="center"/>
        </w:pPr>
        <w:r>
          <w:fldChar w:fldCharType="begin"/>
        </w:r>
        <w:r>
          <w:instrText xml:space="preserve"> PAGE   \* MERGEFORMAT </w:instrText>
        </w:r>
        <w:r>
          <w:fldChar w:fldCharType="separate"/>
        </w:r>
        <w:r w:rsidR="00F47460">
          <w:rPr>
            <w:noProof/>
          </w:rPr>
          <w:t>4</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3AD45" w14:textId="77777777" w:rsidR="009243D9" w:rsidRDefault="009243D9" w:rsidP="00716F94">
      <w:pPr>
        <w:spacing w:after="0" w:line="240" w:lineRule="auto"/>
      </w:pPr>
      <w:r>
        <w:separator/>
      </w:r>
    </w:p>
  </w:footnote>
  <w:footnote w:type="continuationSeparator" w:id="0">
    <w:p w14:paraId="15EB9460" w14:textId="77777777" w:rsidR="009243D9" w:rsidRDefault="009243D9" w:rsidP="00716F94">
      <w:pPr>
        <w:spacing w:after="0" w:line="240" w:lineRule="auto"/>
      </w:pPr>
      <w:r>
        <w:continuationSeparator/>
      </w:r>
    </w:p>
  </w:footnote>
  <w:footnote w:id="1">
    <w:p w14:paraId="4A2AC621" w14:textId="4764DC56" w:rsidR="00EB1327" w:rsidRDefault="00EB1327">
      <w:pPr>
        <w:pStyle w:val="FootnoteText"/>
      </w:pPr>
      <w:r>
        <w:rPr>
          <w:rStyle w:val="FootnoteReference"/>
        </w:rPr>
        <w:footnoteRef/>
      </w:r>
      <w:r>
        <w:t xml:space="preserve"> Additionally, recipients of the </w:t>
      </w:r>
      <w:proofErr w:type="spellStart"/>
      <w:r>
        <w:t>GovDelivery</w:t>
      </w:r>
      <w:proofErr w:type="spellEnd"/>
      <w:r>
        <w:t xml:space="preserve"> email may choose to forward the material to another member of their organization who may be better able to respond to the request.</w:t>
      </w:r>
    </w:p>
  </w:footnote>
  <w:footnote w:id="2">
    <w:p w14:paraId="02B0DCD5" w14:textId="77777777" w:rsidR="006066C1" w:rsidRDefault="006066C1" w:rsidP="00611E8D">
      <w:pPr>
        <w:pStyle w:val="FootnoteText"/>
      </w:pPr>
      <w:r>
        <w:rPr>
          <w:rStyle w:val="FootnoteReference"/>
        </w:rPr>
        <w:footnoteRef/>
      </w:r>
      <w:r>
        <w:t xml:space="preserve"> Minimum outreach needed to meet parameters for Test Model participation including response and participation rate.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11A98"/>
    <w:rsid w:val="00011F8D"/>
    <w:rsid w:val="000130B4"/>
    <w:rsid w:val="00014361"/>
    <w:rsid w:val="00031C50"/>
    <w:rsid w:val="00040ED7"/>
    <w:rsid w:val="00045081"/>
    <w:rsid w:val="000474FB"/>
    <w:rsid w:val="000506DF"/>
    <w:rsid w:val="00053A92"/>
    <w:rsid w:val="00054839"/>
    <w:rsid w:val="00057F36"/>
    <w:rsid w:val="00065B35"/>
    <w:rsid w:val="00084532"/>
    <w:rsid w:val="000863D1"/>
    <w:rsid w:val="00096441"/>
    <w:rsid w:val="000A1F30"/>
    <w:rsid w:val="000A2D0C"/>
    <w:rsid w:val="000A6703"/>
    <w:rsid w:val="000A71DF"/>
    <w:rsid w:val="000B0962"/>
    <w:rsid w:val="000B2CBC"/>
    <w:rsid w:val="000B4FCD"/>
    <w:rsid w:val="000D4B66"/>
    <w:rsid w:val="000E6577"/>
    <w:rsid w:val="000E7A19"/>
    <w:rsid w:val="00104A1B"/>
    <w:rsid w:val="0010527F"/>
    <w:rsid w:val="0010750F"/>
    <w:rsid w:val="001140C8"/>
    <w:rsid w:val="00116824"/>
    <w:rsid w:val="00116AA4"/>
    <w:rsid w:val="001177DD"/>
    <w:rsid w:val="001313CF"/>
    <w:rsid w:val="00135334"/>
    <w:rsid w:val="001407AE"/>
    <w:rsid w:val="001412D4"/>
    <w:rsid w:val="00144F64"/>
    <w:rsid w:val="00145D62"/>
    <w:rsid w:val="00151567"/>
    <w:rsid w:val="00160836"/>
    <w:rsid w:val="00160935"/>
    <w:rsid w:val="00163E17"/>
    <w:rsid w:val="00166823"/>
    <w:rsid w:val="00166F9E"/>
    <w:rsid w:val="00167880"/>
    <w:rsid w:val="00180D45"/>
    <w:rsid w:val="00187870"/>
    <w:rsid w:val="00187D5A"/>
    <w:rsid w:val="00190C2A"/>
    <w:rsid w:val="001972D7"/>
    <w:rsid w:val="001A28F6"/>
    <w:rsid w:val="001A52ED"/>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E16"/>
    <w:rsid w:val="002006E7"/>
    <w:rsid w:val="00200999"/>
    <w:rsid w:val="00202D07"/>
    <w:rsid w:val="0020312D"/>
    <w:rsid w:val="002053C2"/>
    <w:rsid w:val="00206E33"/>
    <w:rsid w:val="00210519"/>
    <w:rsid w:val="00224D94"/>
    <w:rsid w:val="00227259"/>
    <w:rsid w:val="002312AA"/>
    <w:rsid w:val="00241B17"/>
    <w:rsid w:val="00241C81"/>
    <w:rsid w:val="00245C8B"/>
    <w:rsid w:val="002503C9"/>
    <w:rsid w:val="00252E35"/>
    <w:rsid w:val="00257A1C"/>
    <w:rsid w:val="002669C7"/>
    <w:rsid w:val="0027234C"/>
    <w:rsid w:val="00281795"/>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73B0"/>
    <w:rsid w:val="002F1502"/>
    <w:rsid w:val="002F2069"/>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C22A0"/>
    <w:rsid w:val="003C31C9"/>
    <w:rsid w:val="003C3CED"/>
    <w:rsid w:val="003C4961"/>
    <w:rsid w:val="003C68CF"/>
    <w:rsid w:val="003C7919"/>
    <w:rsid w:val="003C7C5D"/>
    <w:rsid w:val="003D0AD2"/>
    <w:rsid w:val="003D6F53"/>
    <w:rsid w:val="003E2906"/>
    <w:rsid w:val="003F2FBC"/>
    <w:rsid w:val="003F5913"/>
    <w:rsid w:val="00401E76"/>
    <w:rsid w:val="004024F8"/>
    <w:rsid w:val="00405696"/>
    <w:rsid w:val="0041159A"/>
    <w:rsid w:val="00427EA6"/>
    <w:rsid w:val="004305A8"/>
    <w:rsid w:val="004331EC"/>
    <w:rsid w:val="00433D27"/>
    <w:rsid w:val="004353D5"/>
    <w:rsid w:val="00443CA0"/>
    <w:rsid w:val="00450E14"/>
    <w:rsid w:val="00462C65"/>
    <w:rsid w:val="00463A3E"/>
    <w:rsid w:val="004674E7"/>
    <w:rsid w:val="00467B14"/>
    <w:rsid w:val="00470C12"/>
    <w:rsid w:val="00474EDA"/>
    <w:rsid w:val="00480F31"/>
    <w:rsid w:val="004824FA"/>
    <w:rsid w:val="00482649"/>
    <w:rsid w:val="00482748"/>
    <w:rsid w:val="00484011"/>
    <w:rsid w:val="004841F1"/>
    <w:rsid w:val="00484270"/>
    <w:rsid w:val="0048738E"/>
    <w:rsid w:val="004A1C1C"/>
    <w:rsid w:val="004A1E3A"/>
    <w:rsid w:val="004B46D6"/>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634E"/>
    <w:rsid w:val="004F67A8"/>
    <w:rsid w:val="005070F6"/>
    <w:rsid w:val="00507564"/>
    <w:rsid w:val="00511541"/>
    <w:rsid w:val="0051293E"/>
    <w:rsid w:val="0051582C"/>
    <w:rsid w:val="00515E25"/>
    <w:rsid w:val="005200F4"/>
    <w:rsid w:val="00522A50"/>
    <w:rsid w:val="0052393C"/>
    <w:rsid w:val="00525E61"/>
    <w:rsid w:val="00527225"/>
    <w:rsid w:val="0053321C"/>
    <w:rsid w:val="0053557D"/>
    <w:rsid w:val="005410E3"/>
    <w:rsid w:val="00541317"/>
    <w:rsid w:val="0054283C"/>
    <w:rsid w:val="005448D6"/>
    <w:rsid w:val="005463DE"/>
    <w:rsid w:val="00546DC2"/>
    <w:rsid w:val="005542E8"/>
    <w:rsid w:val="00556630"/>
    <w:rsid w:val="0055686D"/>
    <w:rsid w:val="00565E48"/>
    <w:rsid w:val="0057699D"/>
    <w:rsid w:val="005800EE"/>
    <w:rsid w:val="00581BC8"/>
    <w:rsid w:val="005869D6"/>
    <w:rsid w:val="00591758"/>
    <w:rsid w:val="00592BE1"/>
    <w:rsid w:val="0059331E"/>
    <w:rsid w:val="00594619"/>
    <w:rsid w:val="0059575B"/>
    <w:rsid w:val="00596D0F"/>
    <w:rsid w:val="005A2EBB"/>
    <w:rsid w:val="005A33F6"/>
    <w:rsid w:val="005A5591"/>
    <w:rsid w:val="005A59E5"/>
    <w:rsid w:val="005B0D78"/>
    <w:rsid w:val="005B1E54"/>
    <w:rsid w:val="005B54BC"/>
    <w:rsid w:val="005B7440"/>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50C1"/>
    <w:rsid w:val="006315A3"/>
    <w:rsid w:val="00635C0F"/>
    <w:rsid w:val="00637B77"/>
    <w:rsid w:val="00644717"/>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D130F"/>
    <w:rsid w:val="006D25A1"/>
    <w:rsid w:val="006D57F2"/>
    <w:rsid w:val="006E14E9"/>
    <w:rsid w:val="006F09A2"/>
    <w:rsid w:val="006F6856"/>
    <w:rsid w:val="00701D48"/>
    <w:rsid w:val="007049F9"/>
    <w:rsid w:val="00705490"/>
    <w:rsid w:val="007145D0"/>
    <w:rsid w:val="00716F94"/>
    <w:rsid w:val="00723C32"/>
    <w:rsid w:val="00736E32"/>
    <w:rsid w:val="0075188E"/>
    <w:rsid w:val="00751CEB"/>
    <w:rsid w:val="0076001C"/>
    <w:rsid w:val="00760E12"/>
    <w:rsid w:val="007626EA"/>
    <w:rsid w:val="00763CF3"/>
    <w:rsid w:val="00772293"/>
    <w:rsid w:val="00774954"/>
    <w:rsid w:val="00776981"/>
    <w:rsid w:val="00781AE3"/>
    <w:rsid w:val="00781DE5"/>
    <w:rsid w:val="00783C75"/>
    <w:rsid w:val="00784619"/>
    <w:rsid w:val="0078627B"/>
    <w:rsid w:val="0078765B"/>
    <w:rsid w:val="00791510"/>
    <w:rsid w:val="00794E32"/>
    <w:rsid w:val="007A0D73"/>
    <w:rsid w:val="007A3A29"/>
    <w:rsid w:val="007A4203"/>
    <w:rsid w:val="007B305A"/>
    <w:rsid w:val="007B3526"/>
    <w:rsid w:val="007C007C"/>
    <w:rsid w:val="007C6115"/>
    <w:rsid w:val="007D16C0"/>
    <w:rsid w:val="007E575D"/>
    <w:rsid w:val="007E6AEF"/>
    <w:rsid w:val="007E7866"/>
    <w:rsid w:val="007F2F2A"/>
    <w:rsid w:val="008005B8"/>
    <w:rsid w:val="00801011"/>
    <w:rsid w:val="00801919"/>
    <w:rsid w:val="00815C7D"/>
    <w:rsid w:val="00816822"/>
    <w:rsid w:val="00817941"/>
    <w:rsid w:val="008204F1"/>
    <w:rsid w:val="008229E4"/>
    <w:rsid w:val="00823547"/>
    <w:rsid w:val="008261AB"/>
    <w:rsid w:val="008269AB"/>
    <w:rsid w:val="00834C91"/>
    <w:rsid w:val="00835CA7"/>
    <w:rsid w:val="008370D4"/>
    <w:rsid w:val="008414AD"/>
    <w:rsid w:val="008428D9"/>
    <w:rsid w:val="0084365A"/>
    <w:rsid w:val="008644D7"/>
    <w:rsid w:val="00870B85"/>
    <w:rsid w:val="008727AC"/>
    <w:rsid w:val="0088467A"/>
    <w:rsid w:val="00884DB9"/>
    <w:rsid w:val="00887178"/>
    <w:rsid w:val="00890A23"/>
    <w:rsid w:val="0089105C"/>
    <w:rsid w:val="0089644F"/>
    <w:rsid w:val="008A1E1A"/>
    <w:rsid w:val="008A598D"/>
    <w:rsid w:val="008B5E5D"/>
    <w:rsid w:val="008C254F"/>
    <w:rsid w:val="008C4583"/>
    <w:rsid w:val="008C67D2"/>
    <w:rsid w:val="008C7BC4"/>
    <w:rsid w:val="008D67C6"/>
    <w:rsid w:val="008E0683"/>
    <w:rsid w:val="008E471A"/>
    <w:rsid w:val="008E57C8"/>
    <w:rsid w:val="00902DD9"/>
    <w:rsid w:val="00903C62"/>
    <w:rsid w:val="00911486"/>
    <w:rsid w:val="009129CA"/>
    <w:rsid w:val="009206B6"/>
    <w:rsid w:val="009243D9"/>
    <w:rsid w:val="00924A50"/>
    <w:rsid w:val="009252DC"/>
    <w:rsid w:val="009263C1"/>
    <w:rsid w:val="0093732B"/>
    <w:rsid w:val="00937D24"/>
    <w:rsid w:val="00941B4F"/>
    <w:rsid w:val="009435AC"/>
    <w:rsid w:val="0094789D"/>
    <w:rsid w:val="00947DAA"/>
    <w:rsid w:val="009518C0"/>
    <w:rsid w:val="00963CE3"/>
    <w:rsid w:val="00964F18"/>
    <w:rsid w:val="00964F61"/>
    <w:rsid w:val="00974424"/>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11B0C"/>
    <w:rsid w:val="00A1568A"/>
    <w:rsid w:val="00A17C4E"/>
    <w:rsid w:val="00A24EEC"/>
    <w:rsid w:val="00A33B35"/>
    <w:rsid w:val="00A33E90"/>
    <w:rsid w:val="00A36419"/>
    <w:rsid w:val="00A4344E"/>
    <w:rsid w:val="00A44921"/>
    <w:rsid w:val="00A45785"/>
    <w:rsid w:val="00A578C2"/>
    <w:rsid w:val="00A61B29"/>
    <w:rsid w:val="00A702FA"/>
    <w:rsid w:val="00A72652"/>
    <w:rsid w:val="00A72EA1"/>
    <w:rsid w:val="00A749E3"/>
    <w:rsid w:val="00A75D1C"/>
    <w:rsid w:val="00A809AA"/>
    <w:rsid w:val="00A848B0"/>
    <w:rsid w:val="00A849B3"/>
    <w:rsid w:val="00A8510D"/>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BBC"/>
    <w:rsid w:val="00AC5C48"/>
    <w:rsid w:val="00AC63E3"/>
    <w:rsid w:val="00AC7EF3"/>
    <w:rsid w:val="00AD2184"/>
    <w:rsid w:val="00AE375D"/>
    <w:rsid w:val="00AF0A16"/>
    <w:rsid w:val="00AF0CF4"/>
    <w:rsid w:val="00AF2252"/>
    <w:rsid w:val="00B00B12"/>
    <w:rsid w:val="00B015A5"/>
    <w:rsid w:val="00B1129F"/>
    <w:rsid w:val="00B11D61"/>
    <w:rsid w:val="00B12B2A"/>
    <w:rsid w:val="00B12F51"/>
    <w:rsid w:val="00B155FD"/>
    <w:rsid w:val="00B1589A"/>
    <w:rsid w:val="00B1737C"/>
    <w:rsid w:val="00B220A3"/>
    <w:rsid w:val="00B2751E"/>
    <w:rsid w:val="00B33A05"/>
    <w:rsid w:val="00B3650C"/>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A0FE4"/>
    <w:rsid w:val="00BA3211"/>
    <w:rsid w:val="00BA6C28"/>
    <w:rsid w:val="00BA6DB4"/>
    <w:rsid w:val="00BC0A1D"/>
    <w:rsid w:val="00BC1F6D"/>
    <w:rsid w:val="00BC3F3C"/>
    <w:rsid w:val="00BC5BB2"/>
    <w:rsid w:val="00BC7399"/>
    <w:rsid w:val="00BD416F"/>
    <w:rsid w:val="00BE069C"/>
    <w:rsid w:val="00BE738E"/>
    <w:rsid w:val="00BF11A1"/>
    <w:rsid w:val="00BF23E8"/>
    <w:rsid w:val="00BF2CE2"/>
    <w:rsid w:val="00BF3F54"/>
    <w:rsid w:val="00C00697"/>
    <w:rsid w:val="00C0376C"/>
    <w:rsid w:val="00C06D77"/>
    <w:rsid w:val="00C11122"/>
    <w:rsid w:val="00C14BA6"/>
    <w:rsid w:val="00C156EC"/>
    <w:rsid w:val="00C3485C"/>
    <w:rsid w:val="00C46808"/>
    <w:rsid w:val="00C544A4"/>
    <w:rsid w:val="00C565A0"/>
    <w:rsid w:val="00C64C5A"/>
    <w:rsid w:val="00C65A3B"/>
    <w:rsid w:val="00C67BA3"/>
    <w:rsid w:val="00C733C7"/>
    <w:rsid w:val="00C768E5"/>
    <w:rsid w:val="00CA2004"/>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3B13"/>
    <w:rsid w:val="00D16E78"/>
    <w:rsid w:val="00D17AF1"/>
    <w:rsid w:val="00D201D3"/>
    <w:rsid w:val="00D24A0D"/>
    <w:rsid w:val="00D267D5"/>
    <w:rsid w:val="00D26A64"/>
    <w:rsid w:val="00D31720"/>
    <w:rsid w:val="00D32CB2"/>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317C"/>
    <w:rsid w:val="00DC4FF2"/>
    <w:rsid w:val="00DC79CC"/>
    <w:rsid w:val="00DD00B3"/>
    <w:rsid w:val="00DD1CC3"/>
    <w:rsid w:val="00DD2C58"/>
    <w:rsid w:val="00DF1ADE"/>
    <w:rsid w:val="00DF5DD8"/>
    <w:rsid w:val="00E10D39"/>
    <w:rsid w:val="00E134F4"/>
    <w:rsid w:val="00E1581B"/>
    <w:rsid w:val="00E162E0"/>
    <w:rsid w:val="00E17E0B"/>
    <w:rsid w:val="00E20D4F"/>
    <w:rsid w:val="00E23568"/>
    <w:rsid w:val="00E245B5"/>
    <w:rsid w:val="00E26094"/>
    <w:rsid w:val="00E322F7"/>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7226"/>
    <w:rsid w:val="00EA1E42"/>
    <w:rsid w:val="00EA2B44"/>
    <w:rsid w:val="00EA312A"/>
    <w:rsid w:val="00EA33EF"/>
    <w:rsid w:val="00EB1327"/>
    <w:rsid w:val="00EB1EEE"/>
    <w:rsid w:val="00EB4467"/>
    <w:rsid w:val="00EC0D10"/>
    <w:rsid w:val="00EC3E76"/>
    <w:rsid w:val="00EC40F3"/>
    <w:rsid w:val="00EC4FFD"/>
    <w:rsid w:val="00EC58F5"/>
    <w:rsid w:val="00EC5EFC"/>
    <w:rsid w:val="00ED05C1"/>
    <w:rsid w:val="00ED6DF6"/>
    <w:rsid w:val="00ED721C"/>
    <w:rsid w:val="00EE6A94"/>
    <w:rsid w:val="00EF33CD"/>
    <w:rsid w:val="00F035CE"/>
    <w:rsid w:val="00F12924"/>
    <w:rsid w:val="00F17E5A"/>
    <w:rsid w:val="00F20C9B"/>
    <w:rsid w:val="00F300CB"/>
    <w:rsid w:val="00F37D8B"/>
    <w:rsid w:val="00F40296"/>
    <w:rsid w:val="00F42B79"/>
    <w:rsid w:val="00F42C3A"/>
    <w:rsid w:val="00F47460"/>
    <w:rsid w:val="00F51B77"/>
    <w:rsid w:val="00F52794"/>
    <w:rsid w:val="00F52BCC"/>
    <w:rsid w:val="00F52E3E"/>
    <w:rsid w:val="00F5313F"/>
    <w:rsid w:val="00F543FA"/>
    <w:rsid w:val="00F54E61"/>
    <w:rsid w:val="00F55FD5"/>
    <w:rsid w:val="00F63783"/>
    <w:rsid w:val="00F71717"/>
    <w:rsid w:val="00F77CA8"/>
    <w:rsid w:val="00F81135"/>
    <w:rsid w:val="00F81A48"/>
    <w:rsid w:val="00F864BB"/>
    <w:rsid w:val="00F900F8"/>
    <w:rsid w:val="00FA1F78"/>
    <w:rsid w:val="00FB62BC"/>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regions/west/news-release/occupationalemploymentandwages_sanfrancisco.htm" TargetMode="External"/><Relationship Id="rId4" Type="http://schemas.microsoft.com/office/2007/relationships/stylesWithEffects" Target="stylesWithEffects.xml"/><Relationship Id="rId9" Type="http://schemas.openxmlformats.org/officeDocument/2006/relationships/hyperlink" Target="mailto:michael.peckham@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51196-D827-48C0-86FB-B4DA700A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2015-11-19T19:52:00Z</cp:lastPrinted>
  <dcterms:created xsi:type="dcterms:W3CDTF">2016-04-21T21:09:00Z</dcterms:created>
  <dcterms:modified xsi:type="dcterms:W3CDTF">2016-04-21T21:09:00Z</dcterms:modified>
</cp:coreProperties>
</file>