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35F" w:rsidRDefault="00C311FA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Request for Approval under the “Generic Clearance for the Collection of Routine Customer Feedback” (OMB Control Number: 3090-0297)</w:t>
      </w:r>
    </w:p>
    <w:p w:rsidR="0047535F" w:rsidRDefault="00C311FA">
      <w:pPr>
        <w:jc w:val="center"/>
      </w:pPr>
      <w:r>
        <w:t>(Req-</w:t>
      </w:r>
      <w:r>
        <w:t>45</w:t>
      </w:r>
      <w:r>
        <w:t>)</w:t>
      </w:r>
    </w:p>
    <w:p w:rsidR="0047535F" w:rsidRDefault="00C311FA">
      <w:r>
        <w:rPr>
          <w:noProof/>
        </w:rPr>
        <mc:AlternateContent>
          <mc:Choice Requires="wpg">
            <w:drawing>
              <wp:anchor distT="4294967294" distB="4294967294" distL="114300" distR="114300" simplePos="0" relativeHeight="251658240" behindDoc="0" locked="0" layoutInCell="1" hidden="0" allowOverlap="1" wp14:anchorId="75F210B4" wp14:editId="6277BD27">
                <wp:simplePos x="0" y="0"/>
                <wp:positionH relativeFrom="column">
                  <wp:posOffset>1</wp:posOffset>
                </wp:positionH>
                <wp:positionV relativeFrom="paragraph">
                  <wp:posOffset>-7605</wp:posOffset>
                </wp:positionV>
                <wp:extent cx="5943600" cy="190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-7605</wp:posOffset>
                </wp:positionV>
                <wp:extent cx="5943600" cy="190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7535F" w:rsidRDefault="00C311FA">
      <w:r>
        <w:rPr>
          <w:b/>
        </w:rPr>
        <w:t>TITLE OF INFORMATION COLLECTION:</w:t>
      </w:r>
      <w:r>
        <w:t xml:space="preserve">  eBuy Open – GSA First Pilot (Awarded Vendors)</w:t>
      </w:r>
    </w:p>
    <w:p w:rsidR="0047535F" w:rsidRDefault="0047535F"/>
    <w:p w:rsidR="0047535F" w:rsidRDefault="00C311FA">
      <w:r>
        <w:rPr>
          <w:b/>
        </w:rPr>
        <w:t xml:space="preserve">PURPOSE:  </w:t>
      </w:r>
      <w:r>
        <w:t xml:space="preserve">The pilot will collect comments from awarded vendors on the eBuy award process and the value of post-award transparency to identify future subcontractor or teaming arrangements.  </w:t>
      </w:r>
    </w:p>
    <w:p w:rsidR="0047535F" w:rsidRDefault="0047535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7535F" w:rsidRDefault="00C311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DESCRIPTION OF RESPONDENTS</w:t>
      </w:r>
      <w:r>
        <w:rPr>
          <w:color w:val="000000"/>
        </w:rPr>
        <w:t>: The respondents are members of the private sect</w:t>
      </w:r>
      <w:r>
        <w:rPr>
          <w:color w:val="000000"/>
        </w:rPr>
        <w:t xml:space="preserve">or that are awarded an eBuy task order by the test group. </w:t>
      </w:r>
    </w:p>
    <w:p w:rsidR="0047535F" w:rsidRDefault="0047535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7535F" w:rsidRDefault="00C311FA">
      <w:r>
        <w:rPr>
          <w:b/>
        </w:rPr>
        <w:t>TYPE OF COLLECTION:</w:t>
      </w:r>
      <w:r>
        <w:t xml:space="preserve"> (Check one)</w:t>
      </w:r>
    </w:p>
    <w:p w:rsidR="0047535F" w:rsidRDefault="0047535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288"/>
        <w:rPr>
          <w:color w:val="000000"/>
          <w:sz w:val="16"/>
          <w:szCs w:val="16"/>
        </w:rPr>
      </w:pPr>
    </w:p>
    <w:p w:rsidR="0047535F" w:rsidRDefault="00C311F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288"/>
        <w:rPr>
          <w:color w:val="000000"/>
        </w:rPr>
      </w:pPr>
      <w:r>
        <w:rPr>
          <w:color w:val="000000"/>
        </w:rPr>
        <w:t xml:space="preserve">[ ] Customer Comment Card/Complaint Form </w:t>
      </w:r>
      <w:r>
        <w:rPr>
          <w:color w:val="000000"/>
        </w:rPr>
        <w:tab/>
        <w:t xml:space="preserve">[ X ] Customer Satisfaction Survey    </w:t>
      </w:r>
    </w:p>
    <w:p w:rsidR="0047535F" w:rsidRDefault="00C311F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288"/>
        <w:rPr>
          <w:color w:val="000000"/>
        </w:rPr>
      </w:pPr>
      <w:r>
        <w:rPr>
          <w:color w:val="000000"/>
        </w:rPr>
        <w:t>[ ] Usability Testing (</w:t>
      </w:r>
      <w:r>
        <w:rPr>
          <w:i/>
          <w:color w:val="000000"/>
        </w:rPr>
        <w:t>e.g.</w:t>
      </w:r>
      <w:r>
        <w:rPr>
          <w:color w:val="000000"/>
        </w:rPr>
        <w:t>, Website or Software)</w:t>
      </w:r>
      <w:r>
        <w:rPr>
          <w:color w:val="000000"/>
        </w:rPr>
        <w:tab/>
        <w:t>[ ] Small Discussion Group</w:t>
      </w:r>
    </w:p>
    <w:p w:rsidR="0047535F" w:rsidRDefault="00C311F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288"/>
        <w:rPr>
          <w:color w:val="000000"/>
        </w:rPr>
      </w:pPr>
      <w:r>
        <w:rPr>
          <w:color w:val="000000"/>
        </w:rPr>
        <w:t>[ ] F</w:t>
      </w:r>
      <w:r>
        <w:rPr>
          <w:color w:val="000000"/>
        </w:rPr>
        <w:t xml:space="preserve">ocus Group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[ ] Other:</w:t>
      </w:r>
      <w:r>
        <w:rPr>
          <w:color w:val="000000"/>
          <w:u w:val="single"/>
        </w:rPr>
        <w:t xml:space="preserve"> ______________________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47535F" w:rsidRDefault="0047535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7535F" w:rsidRDefault="00C311FA">
      <w:r>
        <w:rPr>
          <w:b/>
        </w:rPr>
        <w:t>CERTIFICATION:</w:t>
      </w:r>
    </w:p>
    <w:p w:rsidR="0047535F" w:rsidRDefault="0047535F">
      <w:pPr>
        <w:rPr>
          <w:sz w:val="16"/>
          <w:szCs w:val="16"/>
        </w:rPr>
      </w:pPr>
    </w:p>
    <w:p w:rsidR="0047535F" w:rsidRDefault="00C311FA">
      <w:r>
        <w:t xml:space="preserve">I certify the following to be true: </w:t>
      </w:r>
    </w:p>
    <w:p w:rsidR="0047535F" w:rsidRDefault="00C311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The collection is voluntary. </w:t>
      </w:r>
    </w:p>
    <w:p w:rsidR="0047535F" w:rsidRDefault="00C311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The collection is low-burden for respondents and low-cost for the Federal Government.</w:t>
      </w:r>
    </w:p>
    <w:p w:rsidR="0047535F" w:rsidRDefault="00C311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The collection is non-controversial and does </w:t>
      </w:r>
      <w:r>
        <w:rPr>
          <w:color w:val="000000"/>
          <w:u w:val="single"/>
        </w:rPr>
        <w:t>not</w:t>
      </w:r>
      <w:r>
        <w:rPr>
          <w:color w:val="000000"/>
        </w:rPr>
        <w:t xml:space="preserve"> raise issues of concern to other federal agencies.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47535F" w:rsidRDefault="00C311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The results are </w:t>
      </w:r>
      <w:r>
        <w:rPr>
          <w:color w:val="000000"/>
          <w:u w:val="single"/>
        </w:rPr>
        <w:t>not</w:t>
      </w:r>
      <w:r>
        <w:rPr>
          <w:color w:val="000000"/>
        </w:rPr>
        <w:t xml:space="preserve"> intended to be disseminated to the public.</w:t>
      </w:r>
      <w:r>
        <w:rPr>
          <w:color w:val="000000"/>
        </w:rPr>
        <w:tab/>
      </w:r>
      <w:r>
        <w:rPr>
          <w:color w:val="000000"/>
        </w:rPr>
        <w:tab/>
      </w:r>
    </w:p>
    <w:p w:rsidR="0047535F" w:rsidRDefault="00C311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Information gathered will not be used for the purpose of </w:t>
      </w:r>
      <w:r>
        <w:rPr>
          <w:color w:val="000000"/>
          <w:u w:val="single"/>
        </w:rPr>
        <w:t>substantially</w:t>
      </w:r>
      <w:r>
        <w:rPr>
          <w:color w:val="000000"/>
        </w:rPr>
        <w:t xml:space="preserve"> informing </w:t>
      </w:r>
      <w:r>
        <w:rPr>
          <w:color w:val="000000"/>
          <w:u w:val="single"/>
        </w:rPr>
        <w:t>i</w:t>
      </w:r>
      <w:r>
        <w:rPr>
          <w:color w:val="000000"/>
          <w:u w:val="single"/>
        </w:rPr>
        <w:t xml:space="preserve">nfluential </w:t>
      </w:r>
      <w:r>
        <w:rPr>
          <w:color w:val="000000"/>
        </w:rPr>
        <w:t xml:space="preserve">policy decisions. </w:t>
      </w:r>
    </w:p>
    <w:p w:rsidR="0047535F" w:rsidRDefault="00C311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The collection is targeted to the solicitation of opinions from respondents who have experience with the program or may have experience with the program in the future.</w:t>
      </w:r>
    </w:p>
    <w:p w:rsidR="0047535F" w:rsidRDefault="0047535F"/>
    <w:p w:rsidR="0047535F" w:rsidRDefault="00C311FA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  <w:r>
        <w:rPr>
          <w:b/>
          <w:color w:val="000000"/>
        </w:rPr>
        <w:t>Name</w:t>
      </w:r>
      <w:r>
        <w:rPr>
          <w:color w:val="000000"/>
        </w:rPr>
        <w:t>:  Clark Johnson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Phone: 202-208-0602</w:t>
      </w:r>
    </w:p>
    <w:p w:rsidR="0047535F" w:rsidRDefault="00C311FA">
      <w:r>
        <w:t>To assist rev</w:t>
      </w:r>
      <w:r>
        <w:t>iew, please provide answers to the following question:</w:t>
      </w:r>
    </w:p>
    <w:p w:rsidR="0047535F" w:rsidRDefault="0047535F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:rsidR="0047535F" w:rsidRDefault="00C311FA">
      <w:r>
        <w:rPr>
          <w:b/>
        </w:rPr>
        <w:t>Personally Identifiable Information:</w:t>
      </w:r>
    </w:p>
    <w:p w:rsidR="0047535F" w:rsidRDefault="00C311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Is personally identifiable information (PII) collected?  [  ] Yes </w:t>
      </w:r>
      <w:r>
        <w:rPr>
          <w:b/>
          <w:color w:val="000000"/>
        </w:rPr>
        <w:t xml:space="preserve"> </w:t>
      </w:r>
      <w:r>
        <w:rPr>
          <w:color w:val="000000"/>
        </w:rPr>
        <w:t>[ X ]  No</w:t>
      </w:r>
      <w:r>
        <w:rPr>
          <w:b/>
          <w:color w:val="000000"/>
        </w:rPr>
        <w:t xml:space="preserve"> </w:t>
      </w:r>
    </w:p>
    <w:p w:rsidR="0047535F" w:rsidRDefault="00C311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If Yes, will any information that is collected be included in records that are subject to the Privacy Act of 1974?   [  ] Yes [X] No   </w:t>
      </w:r>
    </w:p>
    <w:p w:rsidR="0047535F" w:rsidRDefault="00C311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If Yes, has an up-to-date System of Records Notice (SORN) been published?  [  ] Yes  [X] No</w:t>
      </w:r>
    </w:p>
    <w:p w:rsidR="0047535F" w:rsidRDefault="0047535F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:rsidR="0047535F" w:rsidRDefault="00C311FA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  <w:r>
        <w:rPr>
          <w:b/>
          <w:color w:val="000000"/>
        </w:rPr>
        <w:t>If PII is collected, please</w:t>
      </w:r>
      <w:r>
        <w:rPr>
          <w:b/>
          <w:color w:val="000000"/>
        </w:rPr>
        <w:t xml:space="preserve"> provide a brief statement regarding why PII is necessary, how it will be stored and for how long, and how it will be destroyed once the collection is over.</w:t>
      </w:r>
    </w:p>
    <w:p w:rsidR="0047535F" w:rsidRDefault="0047535F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:rsidR="0047535F" w:rsidRDefault="00C311FA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  <w:r>
        <w:rPr>
          <w:b/>
          <w:color w:val="000000"/>
        </w:rPr>
        <w:t>Gifts or Payments:</w:t>
      </w:r>
    </w:p>
    <w:p w:rsidR="0047535F" w:rsidRDefault="0047535F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:rsidR="0047535F" w:rsidRDefault="00C311FA">
      <w:r>
        <w:lastRenderedPageBreak/>
        <w:t>Is an incentive (</w:t>
      </w:r>
      <w:r>
        <w:rPr>
          <w:i/>
        </w:rPr>
        <w:t>e.g.</w:t>
      </w:r>
      <w:r>
        <w:t xml:space="preserve">, money or reimbursement of expenses, token of appreciation) provided to participants?  [  ] Yes [ X ] No  </w:t>
      </w:r>
    </w:p>
    <w:p w:rsidR="0047535F" w:rsidRDefault="0047535F"/>
    <w:p w:rsidR="0047535F" w:rsidRDefault="00C311FA">
      <w:r>
        <w:rPr>
          <w:b/>
        </w:rPr>
        <w:t>BURDEN HOURS</w:t>
      </w:r>
      <w:r>
        <w:t xml:space="preserve"> </w:t>
      </w:r>
    </w:p>
    <w:p w:rsidR="0047535F" w:rsidRDefault="0047535F">
      <w:pPr>
        <w:keepNext/>
        <w:keepLines/>
      </w:pPr>
    </w:p>
    <w:tbl>
      <w:tblPr>
        <w:tblStyle w:val="a"/>
        <w:tblW w:w="9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2610"/>
        <w:gridCol w:w="2520"/>
        <w:gridCol w:w="1093"/>
      </w:tblGrid>
      <w:tr w:rsidR="0047535F">
        <w:trPr>
          <w:trHeight w:val="260"/>
        </w:trPr>
        <w:tc>
          <w:tcPr>
            <w:tcW w:w="3438" w:type="dxa"/>
          </w:tcPr>
          <w:p w:rsidR="0047535F" w:rsidRDefault="00C311FA">
            <w:r>
              <w:rPr>
                <w:b/>
              </w:rPr>
              <w:t xml:space="preserve">Category of Respondent </w:t>
            </w:r>
          </w:p>
        </w:tc>
        <w:tc>
          <w:tcPr>
            <w:tcW w:w="2610" w:type="dxa"/>
          </w:tcPr>
          <w:p w:rsidR="0047535F" w:rsidRDefault="00C311FA">
            <w:r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="0047535F" w:rsidRDefault="00C311FA">
            <w:r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47535F" w:rsidRDefault="00C311FA">
            <w:r>
              <w:rPr>
                <w:b/>
              </w:rPr>
              <w:t>Burden</w:t>
            </w:r>
          </w:p>
        </w:tc>
      </w:tr>
      <w:tr w:rsidR="0047535F">
        <w:trPr>
          <w:trHeight w:val="260"/>
        </w:trPr>
        <w:tc>
          <w:tcPr>
            <w:tcW w:w="3438" w:type="dxa"/>
          </w:tcPr>
          <w:p w:rsidR="0047535F" w:rsidRDefault="0047535F"/>
          <w:p w:rsidR="0047535F" w:rsidRDefault="00C311FA">
            <w:r>
              <w:t>Private Sector (Individuals)</w:t>
            </w:r>
          </w:p>
        </w:tc>
        <w:tc>
          <w:tcPr>
            <w:tcW w:w="2610" w:type="dxa"/>
          </w:tcPr>
          <w:p w:rsidR="0047535F" w:rsidRDefault="00C311FA">
            <w:r>
              <w:t xml:space="preserve">360 </w:t>
            </w:r>
          </w:p>
          <w:p w:rsidR="0047535F" w:rsidRDefault="0047535F"/>
        </w:tc>
        <w:tc>
          <w:tcPr>
            <w:tcW w:w="2520" w:type="dxa"/>
          </w:tcPr>
          <w:p w:rsidR="0047535F" w:rsidRDefault="00C311FA">
            <w:r>
              <w:t xml:space="preserve">       </w:t>
            </w:r>
          </w:p>
          <w:p w:rsidR="0047535F" w:rsidRDefault="00C311FA">
            <w:r>
              <w:t xml:space="preserve"> 2 minutes</w:t>
            </w:r>
          </w:p>
        </w:tc>
        <w:tc>
          <w:tcPr>
            <w:tcW w:w="1093" w:type="dxa"/>
          </w:tcPr>
          <w:p w:rsidR="0047535F" w:rsidRDefault="00C311FA">
            <w:r>
              <w:t>12 hours</w:t>
            </w:r>
          </w:p>
        </w:tc>
      </w:tr>
      <w:tr w:rsidR="0047535F">
        <w:trPr>
          <w:trHeight w:val="260"/>
        </w:trPr>
        <w:tc>
          <w:tcPr>
            <w:tcW w:w="3438" w:type="dxa"/>
          </w:tcPr>
          <w:p w:rsidR="0047535F" w:rsidRDefault="0047535F"/>
        </w:tc>
        <w:tc>
          <w:tcPr>
            <w:tcW w:w="2610" w:type="dxa"/>
          </w:tcPr>
          <w:p w:rsidR="0047535F" w:rsidRDefault="0047535F"/>
        </w:tc>
        <w:tc>
          <w:tcPr>
            <w:tcW w:w="2520" w:type="dxa"/>
          </w:tcPr>
          <w:p w:rsidR="0047535F" w:rsidRDefault="0047535F"/>
        </w:tc>
        <w:tc>
          <w:tcPr>
            <w:tcW w:w="1093" w:type="dxa"/>
          </w:tcPr>
          <w:p w:rsidR="0047535F" w:rsidRDefault="0047535F"/>
        </w:tc>
      </w:tr>
      <w:tr w:rsidR="0047535F">
        <w:trPr>
          <w:trHeight w:val="280"/>
        </w:trPr>
        <w:tc>
          <w:tcPr>
            <w:tcW w:w="3438" w:type="dxa"/>
          </w:tcPr>
          <w:p w:rsidR="0047535F" w:rsidRDefault="00C311FA">
            <w:r>
              <w:rPr>
                <w:b/>
              </w:rPr>
              <w:t>Totals</w:t>
            </w:r>
          </w:p>
        </w:tc>
        <w:tc>
          <w:tcPr>
            <w:tcW w:w="2610" w:type="dxa"/>
          </w:tcPr>
          <w:p w:rsidR="0047535F" w:rsidRDefault="00C311FA">
            <w:r>
              <w:t>360</w:t>
            </w:r>
          </w:p>
        </w:tc>
        <w:tc>
          <w:tcPr>
            <w:tcW w:w="2520" w:type="dxa"/>
          </w:tcPr>
          <w:p w:rsidR="0047535F" w:rsidRDefault="00C311FA">
            <w:r>
              <w:t xml:space="preserve"> 2 minutes </w:t>
            </w:r>
          </w:p>
        </w:tc>
        <w:tc>
          <w:tcPr>
            <w:tcW w:w="1093" w:type="dxa"/>
          </w:tcPr>
          <w:p w:rsidR="0047535F" w:rsidRDefault="00C311FA">
            <w:r>
              <w:t>12 hours</w:t>
            </w:r>
          </w:p>
        </w:tc>
      </w:tr>
    </w:tbl>
    <w:p w:rsidR="0047535F" w:rsidRDefault="0047535F"/>
    <w:p w:rsidR="0047535F" w:rsidRDefault="00C311FA">
      <w:r>
        <w:rPr>
          <w:b/>
        </w:rPr>
        <w:t xml:space="preserve">FEDERAL COST:  </w:t>
      </w:r>
      <w:r>
        <w:t>The estimated annual cost to the Federal government is $133.20.</w:t>
      </w:r>
    </w:p>
    <w:p w:rsidR="0047535F" w:rsidRDefault="0047535F">
      <w:pPr>
        <w:rPr>
          <w:u w:val="single"/>
        </w:rPr>
      </w:pPr>
    </w:p>
    <w:p w:rsidR="0047535F" w:rsidRDefault="00C311FA">
      <w:r>
        <w:rPr>
          <w:b/>
          <w:u w:val="single"/>
        </w:rPr>
        <w:t>If you are conducting a focus group, survey, or plan to employ statistical methods, please provide answers to the following questions:</w:t>
      </w:r>
    </w:p>
    <w:p w:rsidR="0047535F" w:rsidRDefault="0047535F"/>
    <w:p w:rsidR="0047535F" w:rsidRDefault="00C311FA">
      <w:r>
        <w:rPr>
          <w:b/>
        </w:rPr>
        <w:t>The selection of your targeted respondents</w:t>
      </w:r>
    </w:p>
    <w:p w:rsidR="0047535F" w:rsidRDefault="00C311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Do you have a customer list or something similar that defines the universe of</w:t>
      </w:r>
      <w:r>
        <w:rPr>
          <w:color w:val="000000"/>
        </w:rPr>
        <w:t xml:space="preserve"> potential respondents and do you have a sampling plan for selecting from this universe?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[ ] Yes</w:t>
      </w:r>
      <w:r>
        <w:rPr>
          <w:color w:val="000000"/>
        </w:rPr>
        <w:tab/>
        <w:t xml:space="preserve">  [ X] No</w:t>
      </w:r>
    </w:p>
    <w:p w:rsidR="0047535F" w:rsidRDefault="00C311FA">
      <w:pPr>
        <w:ind w:left="360"/>
      </w:pPr>
      <w:r>
        <w:t>If the answer is yes, please provide a description of both below (or attach the sampling plan)?   If the answer is no, please provide a descriptio</w:t>
      </w:r>
      <w:r>
        <w:t>n of how you plan to identify your potential group of respondents and how you will select them?</w:t>
      </w:r>
    </w:p>
    <w:p w:rsidR="0047535F" w:rsidRDefault="00C311FA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>This survey will be distributed via Qualtrics anonymous link. The link will be pasted in an email sent to the awarded vendor.</w:t>
      </w:r>
    </w:p>
    <w:p w:rsidR="0047535F" w:rsidRDefault="0047535F"/>
    <w:p w:rsidR="0047535F" w:rsidRDefault="00C311FA">
      <w:r>
        <w:rPr>
          <w:b/>
        </w:rPr>
        <w:t>Administration of the Instrument</w:t>
      </w:r>
    </w:p>
    <w:p w:rsidR="0047535F" w:rsidRDefault="00C311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How will you collect the information? (Check all that apply)</w:t>
      </w:r>
    </w:p>
    <w:p w:rsidR="0047535F" w:rsidRDefault="00C311FA">
      <w:pPr>
        <w:ind w:left="720"/>
      </w:pPr>
      <w:r>
        <w:t xml:space="preserve">[X] Web-based or other forms of Social Media </w:t>
      </w:r>
    </w:p>
    <w:p w:rsidR="0047535F" w:rsidRDefault="00C311FA">
      <w:pPr>
        <w:ind w:left="720"/>
      </w:pPr>
      <w:r>
        <w:t>[  ] Telephone</w:t>
      </w:r>
      <w:r>
        <w:tab/>
      </w:r>
    </w:p>
    <w:p w:rsidR="0047535F" w:rsidRDefault="00C311FA">
      <w:pPr>
        <w:ind w:left="720"/>
      </w:pPr>
      <w:r>
        <w:t>[  ] In-person</w:t>
      </w:r>
      <w:r>
        <w:tab/>
      </w:r>
    </w:p>
    <w:p w:rsidR="0047535F" w:rsidRDefault="00C311FA">
      <w:pPr>
        <w:ind w:left="720"/>
      </w:pPr>
      <w:r>
        <w:t xml:space="preserve">[  ] Mail </w:t>
      </w:r>
    </w:p>
    <w:p w:rsidR="0047535F" w:rsidRDefault="00C311FA">
      <w:pPr>
        <w:ind w:left="720"/>
      </w:pPr>
      <w:r>
        <w:t>[  ] Other, Explain</w:t>
      </w:r>
    </w:p>
    <w:p w:rsidR="0047535F" w:rsidRDefault="00C311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Will interviewers or facilitators be used?  [  ] Yes [X] No</w:t>
      </w:r>
    </w:p>
    <w:p w:rsidR="0047535F" w:rsidRDefault="00C311FA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color w:val="000000"/>
        </w:rPr>
      </w:pPr>
      <w:r>
        <w:rPr>
          <w:color w:val="000000"/>
        </w:rPr>
        <w:t xml:space="preserve"> </w:t>
      </w:r>
    </w:p>
    <w:p w:rsidR="0047535F" w:rsidRDefault="00C311FA">
      <w:r>
        <w:rPr>
          <w:b/>
        </w:rPr>
        <w:t>Please make sure that all instruments, instructions, and scripts are submitted with the request.</w:t>
      </w:r>
    </w:p>
    <w:sectPr w:rsidR="0047535F">
      <w:footerReference w:type="default" r:id="rId9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311FA">
      <w:r>
        <w:separator/>
      </w:r>
    </w:p>
  </w:endnote>
  <w:endnote w:type="continuationSeparator" w:id="0">
    <w:p w:rsidR="00000000" w:rsidRDefault="00C3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35F" w:rsidRDefault="00C311FA">
    <w:pPr>
      <w:pBdr>
        <w:top w:val="nil"/>
        <w:left w:val="nil"/>
        <w:bottom w:val="nil"/>
        <w:right w:val="nil"/>
        <w:between w:val="nil"/>
      </w:pBdr>
      <w:tabs>
        <w:tab w:val="right" w:pos="9000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311FA">
      <w:r>
        <w:separator/>
      </w:r>
    </w:p>
  </w:footnote>
  <w:footnote w:type="continuationSeparator" w:id="0">
    <w:p w:rsidR="00000000" w:rsidRDefault="00C31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C6FA1"/>
    <w:multiLevelType w:val="multilevel"/>
    <w:tmpl w:val="9A88F9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>
    <w:nsid w:val="382C1E4F"/>
    <w:multiLevelType w:val="multilevel"/>
    <w:tmpl w:val="CC22E00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nsid w:val="51AA2A12"/>
    <w:multiLevelType w:val="multilevel"/>
    <w:tmpl w:val="5B56490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nsid w:val="727552D6"/>
    <w:multiLevelType w:val="multilevel"/>
    <w:tmpl w:val="34A86E5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7535F"/>
    <w:rsid w:val="0047535F"/>
    <w:rsid w:val="00C3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right="-360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right="-360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3047</Characters>
  <Application>Microsoft Office Word</Application>
  <DocSecurity>0</DocSecurity>
  <Lines>25</Lines>
  <Paragraphs>7</Paragraphs>
  <ScaleCrop>false</ScaleCrop>
  <Company>General Services Administration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2019-07-22T13:28:00Z</dcterms:created>
  <dcterms:modified xsi:type="dcterms:W3CDTF">2019-07-22T13:28:00Z</dcterms:modified>
</cp:coreProperties>
</file>