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C7EE6" w14:textId="406B2356" w:rsidR="00945897" w:rsidRPr="00745383" w:rsidRDefault="00945897" w:rsidP="00945897">
      <w:pPr>
        <w:pStyle w:val="Header"/>
        <w:rPr>
          <w:rFonts w:ascii="Times New Roman" w:hAnsi="Times New Roman" w:cs="Times New Roman"/>
          <w:b/>
          <w:sz w:val="26"/>
          <w:szCs w:val="26"/>
        </w:rPr>
      </w:pPr>
      <w:bookmarkStart w:id="0" w:name="_GoBack"/>
      <w:bookmarkEnd w:id="0"/>
      <w:r w:rsidRPr="00745383">
        <w:rPr>
          <w:rFonts w:ascii="Times New Roman" w:hAnsi="Times New Roman" w:cs="Times New Roman"/>
          <w:b/>
          <w:sz w:val="26"/>
          <w:szCs w:val="26"/>
        </w:rPr>
        <w:t xml:space="preserve">Non-Substantive Changes, Made by the </w:t>
      </w:r>
      <w:r w:rsidR="00C15199" w:rsidRPr="00745383">
        <w:rPr>
          <w:rFonts w:ascii="Times New Roman" w:hAnsi="Times New Roman" w:cs="Times New Roman"/>
          <w:b/>
          <w:sz w:val="26"/>
          <w:szCs w:val="26"/>
        </w:rPr>
        <w:t>Delegated Letter</w:t>
      </w:r>
      <w:r w:rsidR="00254A6F" w:rsidRPr="00745383">
        <w:rPr>
          <w:rFonts w:ascii="Times New Roman" w:hAnsi="Times New Roman" w:cs="Times New Roman"/>
          <w:b/>
          <w:sz w:val="26"/>
          <w:szCs w:val="26"/>
        </w:rPr>
        <w:t xml:space="preserve"> Order</w:t>
      </w:r>
      <w:r w:rsidRPr="00745383">
        <w:rPr>
          <w:rFonts w:ascii="Times New Roman" w:hAnsi="Times New Roman" w:cs="Times New Roman"/>
          <w:b/>
          <w:sz w:val="26"/>
          <w:szCs w:val="26"/>
        </w:rPr>
        <w:t xml:space="preserve"> in Docket No. RD1</w:t>
      </w:r>
      <w:r w:rsidR="00DD2B51" w:rsidRPr="00745383">
        <w:rPr>
          <w:rFonts w:ascii="Times New Roman" w:hAnsi="Times New Roman" w:cs="Times New Roman"/>
          <w:b/>
          <w:sz w:val="26"/>
          <w:szCs w:val="26"/>
        </w:rPr>
        <w:t>6</w:t>
      </w:r>
      <w:r w:rsidRPr="00745383">
        <w:rPr>
          <w:rFonts w:ascii="Times New Roman" w:hAnsi="Times New Roman" w:cs="Times New Roman"/>
          <w:b/>
          <w:sz w:val="26"/>
          <w:szCs w:val="26"/>
        </w:rPr>
        <w:t>-1-000 (</w:t>
      </w:r>
      <w:r w:rsidR="00DD2B51" w:rsidRPr="00745383">
        <w:rPr>
          <w:rFonts w:ascii="Times New Roman" w:hAnsi="Times New Roman" w:cs="Times New Roman"/>
          <w:b/>
          <w:sz w:val="26"/>
          <w:szCs w:val="26"/>
        </w:rPr>
        <w:t>Petition of the North American Electric Reliability Corporation for Approval of Proposed Reliability Standard MOD-031-2</w:t>
      </w:r>
      <w:r w:rsidRPr="00745383">
        <w:rPr>
          <w:rFonts w:ascii="Times New Roman" w:hAnsi="Times New Roman" w:cs="Times New Roman"/>
          <w:b/>
          <w:sz w:val="26"/>
          <w:szCs w:val="26"/>
        </w:rPr>
        <w:t>)</w:t>
      </w:r>
    </w:p>
    <w:p w14:paraId="037C7EE7" w14:textId="77777777" w:rsidR="00945897" w:rsidRPr="00745383" w:rsidRDefault="00945897" w:rsidP="00945897">
      <w:pPr>
        <w:pStyle w:val="Header"/>
        <w:rPr>
          <w:rFonts w:ascii="Times New Roman" w:hAnsi="Times New Roman" w:cs="Times New Roman"/>
          <w:b/>
          <w:sz w:val="26"/>
          <w:szCs w:val="26"/>
        </w:rPr>
      </w:pPr>
    </w:p>
    <w:p w14:paraId="037C7EE8" w14:textId="77777777" w:rsidR="00254A6F" w:rsidRPr="00745383" w:rsidRDefault="00254A6F" w:rsidP="00254A6F">
      <w:pPr>
        <w:pStyle w:val="ListParagraph"/>
        <w:widowControl w:val="0"/>
        <w:autoSpaceDE w:val="0"/>
        <w:autoSpaceDN w:val="0"/>
        <w:adjustRightInd w:val="0"/>
        <w:spacing w:after="0" w:line="240" w:lineRule="auto"/>
        <w:ind w:left="0"/>
        <w:rPr>
          <w:rFonts w:ascii="Times New Roman" w:hAnsi="Times New Roman" w:cs="Times New Roman"/>
          <w:sz w:val="26"/>
          <w:szCs w:val="26"/>
        </w:rPr>
      </w:pPr>
    </w:p>
    <w:p w14:paraId="037C7EE9" w14:textId="77777777" w:rsidR="00C712D1" w:rsidRPr="00745383" w:rsidRDefault="00C712D1" w:rsidP="00254A6F">
      <w:pPr>
        <w:pStyle w:val="ListParagraph"/>
        <w:widowControl w:val="0"/>
        <w:autoSpaceDE w:val="0"/>
        <w:autoSpaceDN w:val="0"/>
        <w:adjustRightInd w:val="0"/>
        <w:spacing w:after="0" w:line="240" w:lineRule="auto"/>
        <w:ind w:left="0"/>
        <w:rPr>
          <w:rFonts w:ascii="Times New Roman" w:hAnsi="Times New Roman" w:cs="Times New Roman"/>
          <w:sz w:val="26"/>
          <w:szCs w:val="26"/>
        </w:rPr>
      </w:pPr>
    </w:p>
    <w:p w14:paraId="037C7EEA" w14:textId="7E4B34DB" w:rsidR="00537BC0" w:rsidRPr="00745383" w:rsidRDefault="00537BC0" w:rsidP="00DD2B51">
      <w:pPr>
        <w:autoSpaceDE w:val="0"/>
        <w:autoSpaceDN w:val="0"/>
        <w:adjustRightInd w:val="0"/>
        <w:spacing w:after="0" w:line="240" w:lineRule="auto"/>
        <w:rPr>
          <w:rFonts w:ascii="Times New Roman" w:hAnsi="Times New Roman" w:cs="Times New Roman"/>
          <w:sz w:val="26"/>
          <w:szCs w:val="26"/>
        </w:rPr>
      </w:pPr>
      <w:r w:rsidRPr="00745383">
        <w:rPr>
          <w:rFonts w:ascii="Times New Roman" w:hAnsi="Times New Roman" w:cs="Times New Roman"/>
          <w:sz w:val="26"/>
          <w:szCs w:val="26"/>
        </w:rPr>
        <w:t xml:space="preserve">The proposed </w:t>
      </w:r>
      <w:r w:rsidR="00DD2B51" w:rsidRPr="00745383">
        <w:rPr>
          <w:rFonts w:ascii="Times New Roman" w:hAnsi="Times New Roman" w:cs="Times New Roman"/>
          <w:sz w:val="26"/>
          <w:szCs w:val="26"/>
        </w:rPr>
        <w:t>Reliability Standard MOD-031-2</w:t>
      </w:r>
      <w:r w:rsidRPr="00745383">
        <w:rPr>
          <w:rFonts w:ascii="Times New Roman" w:hAnsi="Times New Roman" w:cs="Times New Roman"/>
          <w:sz w:val="26"/>
          <w:szCs w:val="26"/>
        </w:rPr>
        <w:t xml:space="preserve"> achieve</w:t>
      </w:r>
      <w:r w:rsidR="00DD2B51" w:rsidRPr="00745383">
        <w:rPr>
          <w:rFonts w:ascii="Times New Roman" w:hAnsi="Times New Roman" w:cs="Times New Roman"/>
          <w:sz w:val="26"/>
          <w:szCs w:val="26"/>
        </w:rPr>
        <w:t>s</w:t>
      </w:r>
      <w:r w:rsidRPr="00745383">
        <w:rPr>
          <w:rFonts w:ascii="Times New Roman" w:hAnsi="Times New Roman" w:cs="Times New Roman"/>
          <w:sz w:val="26"/>
          <w:szCs w:val="26"/>
        </w:rPr>
        <w:t xml:space="preserve"> the same reliability purpose of the prior version </w:t>
      </w:r>
      <w:r w:rsidR="00DD2B51" w:rsidRPr="00745383">
        <w:rPr>
          <w:rFonts w:ascii="Times New Roman" w:hAnsi="Times New Roman" w:cs="Times New Roman"/>
          <w:sz w:val="26"/>
          <w:szCs w:val="26"/>
        </w:rPr>
        <w:t>MOD-031-1</w:t>
      </w:r>
      <w:r w:rsidRPr="00745383">
        <w:rPr>
          <w:rFonts w:ascii="Times New Roman" w:hAnsi="Times New Roman" w:cs="Times New Roman"/>
          <w:sz w:val="26"/>
          <w:szCs w:val="26"/>
        </w:rPr>
        <w:t xml:space="preserve">.  </w:t>
      </w:r>
      <w:r w:rsidR="007D701A" w:rsidRPr="00745383">
        <w:rPr>
          <w:rFonts w:ascii="Times New Roman" w:hAnsi="Times New Roman" w:cs="Times New Roman"/>
          <w:sz w:val="26"/>
          <w:szCs w:val="26"/>
        </w:rPr>
        <w:t>This standard</w:t>
      </w:r>
      <w:r w:rsidRPr="00745383">
        <w:rPr>
          <w:rFonts w:ascii="Times New Roman" w:hAnsi="Times New Roman" w:cs="Times New Roman"/>
          <w:sz w:val="26"/>
          <w:szCs w:val="26"/>
        </w:rPr>
        <w:t xml:space="preserve"> </w:t>
      </w:r>
      <w:r w:rsidR="00DD2B51" w:rsidRPr="00745383">
        <w:rPr>
          <w:rFonts w:ascii="Times New Roman" w:hAnsi="Times New Roman" w:cs="Times New Roman"/>
          <w:sz w:val="26"/>
          <w:szCs w:val="26"/>
        </w:rPr>
        <w:t>provides authority for Bulk</w:t>
      </w:r>
      <w:r w:rsidR="007D701A" w:rsidRPr="00745383">
        <w:rPr>
          <w:rFonts w:ascii="Times New Roman" w:hAnsi="Times New Roman" w:cs="Times New Roman"/>
          <w:sz w:val="26"/>
          <w:szCs w:val="26"/>
        </w:rPr>
        <w:t>-</w:t>
      </w:r>
      <w:r w:rsidR="00DD2B51" w:rsidRPr="00745383">
        <w:rPr>
          <w:rFonts w:ascii="Times New Roman" w:hAnsi="Times New Roman" w:cs="Times New Roman"/>
          <w:sz w:val="26"/>
          <w:szCs w:val="26"/>
        </w:rPr>
        <w:t>Power System planners and operators to collect demand, energy, and related data to support reliability studies and assessments, and enumerates the responsibilities and obligations of requestors and respondents of that data.</w:t>
      </w:r>
      <w:r w:rsidRPr="00745383">
        <w:rPr>
          <w:rFonts w:ascii="Times New Roman" w:hAnsi="Times New Roman" w:cs="Times New Roman"/>
          <w:sz w:val="26"/>
          <w:szCs w:val="26"/>
        </w:rPr>
        <w:t xml:space="preserve">  </w:t>
      </w:r>
    </w:p>
    <w:p w14:paraId="037C7EEB" w14:textId="77777777" w:rsidR="00537BC0" w:rsidRPr="00745383" w:rsidRDefault="00537BC0" w:rsidP="00945897">
      <w:pPr>
        <w:autoSpaceDE w:val="0"/>
        <w:autoSpaceDN w:val="0"/>
        <w:adjustRightInd w:val="0"/>
        <w:spacing w:after="0" w:line="240" w:lineRule="auto"/>
        <w:rPr>
          <w:rFonts w:ascii="Times New Roman" w:hAnsi="Times New Roman" w:cs="Times New Roman"/>
          <w:sz w:val="26"/>
          <w:szCs w:val="26"/>
        </w:rPr>
      </w:pPr>
    </w:p>
    <w:p w14:paraId="037C7EEC" w14:textId="2637AAC0" w:rsidR="007652F6" w:rsidRPr="00745383" w:rsidRDefault="00C15199" w:rsidP="00945897">
      <w:pPr>
        <w:autoSpaceDE w:val="0"/>
        <w:autoSpaceDN w:val="0"/>
        <w:adjustRightInd w:val="0"/>
        <w:spacing w:after="0" w:line="240" w:lineRule="auto"/>
        <w:rPr>
          <w:rFonts w:ascii="Times New Roman" w:hAnsi="Times New Roman" w:cs="Times New Roman"/>
          <w:sz w:val="26"/>
          <w:szCs w:val="26"/>
        </w:rPr>
      </w:pPr>
      <w:r w:rsidRPr="00745383">
        <w:rPr>
          <w:rFonts w:ascii="Times New Roman" w:hAnsi="Times New Roman" w:cs="Times New Roman"/>
          <w:sz w:val="26"/>
          <w:szCs w:val="26"/>
        </w:rPr>
        <w:t>In its November 13, 2015 petition, the North American Electric Reliability Corporation (NERC) states that Reliability Standard MOD-031-2 is an improvement to the existing version of the standard because it clarifies the compliance obligations related to (1) providing data to Regional Entities and (2) responding to a request for data subject to confidentiality restrictions.   NERC also states that the improvements to the Reliability Standard are consistent with the Commission directives in Order No. 804.</w:t>
      </w:r>
      <w:r w:rsidR="003C686E" w:rsidRPr="00745383">
        <w:rPr>
          <w:rStyle w:val="FootnoteReference"/>
          <w:rFonts w:ascii="Times New Roman" w:hAnsi="Times New Roman" w:cs="Times New Roman"/>
          <w:sz w:val="26"/>
          <w:szCs w:val="26"/>
        </w:rPr>
        <w:footnoteReference w:id="1"/>
      </w:r>
      <w:r w:rsidRPr="00745383">
        <w:rPr>
          <w:rFonts w:ascii="Times New Roman" w:hAnsi="Times New Roman" w:cs="Times New Roman"/>
          <w:sz w:val="26"/>
          <w:szCs w:val="26"/>
        </w:rPr>
        <w:t xml:space="preserve">   In Order No. 804, the Commission approved Reliability Standard MOD-031.  However, the Commission also directed, pursuant to 215(d)(5) of the FPA,  that NERC develop a modification to Reliability Standard MOD-031-1 to clarify that planning coordinators and balancing authorities must provide demand and energy data upon request of a Regional Entity, as necessary to support NERC’s development of seasonal and long-term reliability assessments.</w:t>
      </w:r>
    </w:p>
    <w:p w14:paraId="037C7EED" w14:textId="77777777" w:rsidR="00DD0944" w:rsidRPr="00745383" w:rsidRDefault="00DD0944" w:rsidP="00945897">
      <w:pPr>
        <w:autoSpaceDE w:val="0"/>
        <w:autoSpaceDN w:val="0"/>
        <w:adjustRightInd w:val="0"/>
        <w:spacing w:after="0" w:line="240" w:lineRule="auto"/>
        <w:rPr>
          <w:rFonts w:ascii="Times New Roman" w:hAnsi="Times New Roman" w:cs="Times New Roman"/>
          <w:bCs/>
          <w:sz w:val="26"/>
          <w:szCs w:val="26"/>
        </w:rPr>
      </w:pPr>
    </w:p>
    <w:p w14:paraId="2AD58E4B" w14:textId="585AD52A" w:rsidR="003A2587" w:rsidRPr="00745383" w:rsidRDefault="003A2587" w:rsidP="00945897">
      <w:pPr>
        <w:autoSpaceDE w:val="0"/>
        <w:autoSpaceDN w:val="0"/>
        <w:adjustRightInd w:val="0"/>
        <w:spacing w:after="0" w:line="240" w:lineRule="auto"/>
        <w:rPr>
          <w:rFonts w:ascii="Times New Roman" w:hAnsi="Times New Roman" w:cs="Times New Roman"/>
          <w:bCs/>
          <w:sz w:val="26"/>
          <w:szCs w:val="26"/>
        </w:rPr>
      </w:pPr>
      <w:r w:rsidRPr="00745383">
        <w:rPr>
          <w:rFonts w:ascii="Times New Roman" w:hAnsi="Times New Roman" w:cs="Times New Roman"/>
          <w:bCs/>
          <w:sz w:val="26"/>
          <w:szCs w:val="26"/>
        </w:rPr>
        <w:t>In a Delegated Letter Order in Docket No. RD16-1, the Commission approved the proposed Reliability Standard MOD-031-2 on 2/18/2016.</w:t>
      </w:r>
      <w:r w:rsidRPr="00745383">
        <w:rPr>
          <w:rStyle w:val="FootnoteReference"/>
          <w:rFonts w:ascii="Times New Roman" w:hAnsi="Times New Roman" w:cs="Times New Roman"/>
          <w:bCs/>
          <w:sz w:val="26"/>
          <w:szCs w:val="26"/>
        </w:rPr>
        <w:footnoteReference w:id="2"/>
      </w:r>
    </w:p>
    <w:p w14:paraId="5DC096C1" w14:textId="77777777" w:rsidR="003A2587" w:rsidRPr="00745383" w:rsidRDefault="003A2587" w:rsidP="00945897">
      <w:pPr>
        <w:autoSpaceDE w:val="0"/>
        <w:autoSpaceDN w:val="0"/>
        <w:adjustRightInd w:val="0"/>
        <w:spacing w:after="0" w:line="240" w:lineRule="auto"/>
        <w:rPr>
          <w:rFonts w:ascii="Times New Roman" w:hAnsi="Times New Roman" w:cs="Times New Roman"/>
          <w:bCs/>
          <w:sz w:val="26"/>
          <w:szCs w:val="26"/>
        </w:rPr>
      </w:pPr>
    </w:p>
    <w:p w14:paraId="037C7EEE" w14:textId="342A29E1" w:rsidR="008473A3" w:rsidRPr="00745383" w:rsidRDefault="00945897" w:rsidP="00681621">
      <w:pPr>
        <w:autoSpaceDE w:val="0"/>
        <w:autoSpaceDN w:val="0"/>
        <w:adjustRightInd w:val="0"/>
        <w:spacing w:after="0" w:line="240" w:lineRule="auto"/>
        <w:rPr>
          <w:rFonts w:ascii="Times New Roman" w:hAnsi="Times New Roman" w:cs="Times New Roman"/>
          <w:sz w:val="26"/>
          <w:szCs w:val="26"/>
        </w:rPr>
      </w:pPr>
      <w:r w:rsidRPr="00745383">
        <w:rPr>
          <w:rFonts w:ascii="Times New Roman" w:hAnsi="Times New Roman" w:cs="Times New Roman"/>
          <w:sz w:val="26"/>
          <w:szCs w:val="26"/>
        </w:rPr>
        <w:t>FERC</w:t>
      </w:r>
      <w:r w:rsidR="000A3FAE" w:rsidRPr="00745383">
        <w:rPr>
          <w:rFonts w:ascii="Times New Roman" w:hAnsi="Times New Roman" w:cs="Times New Roman"/>
          <w:sz w:val="26"/>
          <w:szCs w:val="26"/>
        </w:rPr>
        <w:t xml:space="preserve"> is not changing the way </w:t>
      </w:r>
      <w:r w:rsidR="00F874F2" w:rsidRPr="00745383">
        <w:rPr>
          <w:rFonts w:ascii="Times New Roman" w:hAnsi="Times New Roman" w:cs="Times New Roman"/>
          <w:sz w:val="26"/>
          <w:szCs w:val="26"/>
        </w:rPr>
        <w:t xml:space="preserve">the </w:t>
      </w:r>
      <w:r w:rsidR="000A3FAE" w:rsidRPr="00745383">
        <w:rPr>
          <w:rFonts w:ascii="Times New Roman" w:hAnsi="Times New Roman" w:cs="Times New Roman"/>
          <w:sz w:val="26"/>
          <w:szCs w:val="26"/>
        </w:rPr>
        <w:t>collection is being done, and</w:t>
      </w:r>
      <w:r w:rsidRPr="00745383">
        <w:rPr>
          <w:rFonts w:ascii="Times New Roman" w:hAnsi="Times New Roman" w:cs="Times New Roman"/>
          <w:sz w:val="26"/>
          <w:szCs w:val="26"/>
        </w:rPr>
        <w:t xml:space="preserve"> is not modifying the burden</w:t>
      </w:r>
      <w:r w:rsidR="00C3328A" w:rsidRPr="00745383">
        <w:rPr>
          <w:rFonts w:ascii="Times New Roman" w:hAnsi="Times New Roman" w:cs="Times New Roman"/>
          <w:sz w:val="26"/>
          <w:szCs w:val="26"/>
        </w:rPr>
        <w:t>, cost or respondents</w:t>
      </w:r>
      <w:r w:rsidR="00F05B16" w:rsidRPr="00745383">
        <w:rPr>
          <w:rFonts w:ascii="Times New Roman" w:hAnsi="Times New Roman" w:cs="Times New Roman"/>
          <w:sz w:val="26"/>
          <w:szCs w:val="26"/>
        </w:rPr>
        <w:t>,</w:t>
      </w:r>
      <w:r w:rsidR="000A3FAE" w:rsidRPr="00745383">
        <w:rPr>
          <w:rFonts w:ascii="Times New Roman" w:hAnsi="Times New Roman" w:cs="Times New Roman"/>
          <w:sz w:val="26"/>
          <w:szCs w:val="26"/>
        </w:rPr>
        <w:t xml:space="preserve"> </w:t>
      </w:r>
      <w:r w:rsidRPr="00745383">
        <w:rPr>
          <w:rFonts w:ascii="Times New Roman" w:hAnsi="Times New Roman" w:cs="Times New Roman"/>
          <w:sz w:val="26"/>
          <w:szCs w:val="26"/>
        </w:rPr>
        <w:t>and sees this</w:t>
      </w:r>
      <w:r w:rsidR="00681621" w:rsidRPr="00745383">
        <w:rPr>
          <w:rFonts w:ascii="Times New Roman" w:hAnsi="Times New Roman" w:cs="Times New Roman"/>
          <w:sz w:val="26"/>
          <w:szCs w:val="26"/>
        </w:rPr>
        <w:t xml:space="preserve"> a</w:t>
      </w:r>
      <w:r w:rsidR="008473A3" w:rsidRPr="00745383">
        <w:rPr>
          <w:rFonts w:ascii="Times New Roman" w:hAnsi="Times New Roman" w:cs="Times New Roman"/>
          <w:sz w:val="26"/>
          <w:szCs w:val="26"/>
        </w:rPr>
        <w:t>s a non-material</w:t>
      </w:r>
      <w:r w:rsidR="006D4D68" w:rsidRPr="00745383">
        <w:rPr>
          <w:rFonts w:ascii="Times New Roman" w:hAnsi="Times New Roman" w:cs="Times New Roman"/>
          <w:sz w:val="26"/>
          <w:szCs w:val="26"/>
        </w:rPr>
        <w:t xml:space="preserve"> or non</w:t>
      </w:r>
      <w:r w:rsidR="008473A3" w:rsidRPr="00745383">
        <w:rPr>
          <w:rFonts w:ascii="Times New Roman" w:hAnsi="Times New Roman" w:cs="Times New Roman"/>
          <w:sz w:val="26"/>
          <w:szCs w:val="26"/>
        </w:rPr>
        <w:t>-</w:t>
      </w:r>
      <w:r w:rsidR="006D4D68" w:rsidRPr="00745383">
        <w:rPr>
          <w:rFonts w:ascii="Times New Roman" w:hAnsi="Times New Roman" w:cs="Times New Roman"/>
          <w:sz w:val="26"/>
          <w:szCs w:val="26"/>
        </w:rPr>
        <w:t>substantive change to a currently approved collection</w:t>
      </w:r>
      <w:r w:rsidR="00F05B16" w:rsidRPr="00745383">
        <w:rPr>
          <w:rFonts w:ascii="Times New Roman" w:hAnsi="Times New Roman" w:cs="Times New Roman"/>
          <w:sz w:val="26"/>
          <w:szCs w:val="26"/>
        </w:rPr>
        <w:t>.</w:t>
      </w:r>
      <w:r w:rsidR="006D4D68" w:rsidRPr="00745383">
        <w:rPr>
          <w:rFonts w:ascii="Times New Roman" w:hAnsi="Times New Roman" w:cs="Times New Roman"/>
          <w:sz w:val="26"/>
          <w:szCs w:val="26"/>
        </w:rPr>
        <w:t xml:space="preserve"> </w:t>
      </w:r>
    </w:p>
    <w:p w14:paraId="037C7EEF" w14:textId="77777777" w:rsidR="008473A3" w:rsidRPr="00745383" w:rsidRDefault="008473A3">
      <w:pPr>
        <w:rPr>
          <w:rFonts w:ascii="Times New Roman" w:hAnsi="Times New Roman" w:cs="Times New Roman"/>
          <w:sz w:val="26"/>
          <w:szCs w:val="26"/>
        </w:rPr>
      </w:pPr>
    </w:p>
    <w:p w14:paraId="037C7EF0" w14:textId="77777777" w:rsidR="006D4D68" w:rsidRPr="00745383" w:rsidRDefault="006D4D68">
      <w:pPr>
        <w:rPr>
          <w:rFonts w:ascii="Times New Roman" w:hAnsi="Times New Roman" w:cs="Times New Roman"/>
          <w:b/>
          <w:i/>
          <w:sz w:val="26"/>
          <w:szCs w:val="26"/>
        </w:rPr>
      </w:pPr>
    </w:p>
    <w:sectPr w:rsidR="006D4D68" w:rsidRPr="0074538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4EFE5" w14:textId="77777777" w:rsidR="003B5056" w:rsidRDefault="003B5056" w:rsidP="00945897">
      <w:pPr>
        <w:spacing w:after="0" w:line="240" w:lineRule="auto"/>
      </w:pPr>
      <w:r>
        <w:separator/>
      </w:r>
    </w:p>
  </w:endnote>
  <w:endnote w:type="continuationSeparator" w:id="0">
    <w:p w14:paraId="0BCB14BA" w14:textId="77777777" w:rsidR="003B5056" w:rsidRDefault="003B5056" w:rsidP="0094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8F7B5" w14:textId="77777777" w:rsidR="003B5056" w:rsidRDefault="003B5056" w:rsidP="00945897">
      <w:pPr>
        <w:spacing w:after="0" w:line="240" w:lineRule="auto"/>
      </w:pPr>
      <w:r>
        <w:separator/>
      </w:r>
    </w:p>
  </w:footnote>
  <w:footnote w:type="continuationSeparator" w:id="0">
    <w:p w14:paraId="60A87301" w14:textId="77777777" w:rsidR="003B5056" w:rsidRDefault="003B5056" w:rsidP="00945897">
      <w:pPr>
        <w:spacing w:after="0" w:line="240" w:lineRule="auto"/>
      </w:pPr>
      <w:r>
        <w:continuationSeparator/>
      </w:r>
    </w:p>
  </w:footnote>
  <w:footnote w:id="1">
    <w:p w14:paraId="7EF9736F" w14:textId="00C90B73" w:rsidR="003C686E" w:rsidRPr="003C686E" w:rsidRDefault="003C686E">
      <w:pPr>
        <w:pStyle w:val="FootnoteText"/>
        <w:rPr>
          <w:rFonts w:ascii="Times New Roman" w:hAnsi="Times New Roman" w:cs="Times New Roman"/>
          <w:sz w:val="26"/>
          <w:szCs w:val="26"/>
        </w:rPr>
      </w:pPr>
      <w:r>
        <w:rPr>
          <w:rFonts w:ascii="Times New Roman" w:hAnsi="Times New Roman" w:cs="Times New Roman"/>
          <w:sz w:val="26"/>
          <w:szCs w:val="26"/>
        </w:rPr>
        <w:tab/>
      </w:r>
      <w:r w:rsidRPr="003C686E">
        <w:rPr>
          <w:rStyle w:val="FootnoteReference"/>
          <w:rFonts w:ascii="Times New Roman" w:hAnsi="Times New Roman" w:cs="Times New Roman"/>
          <w:sz w:val="26"/>
          <w:szCs w:val="26"/>
        </w:rPr>
        <w:footnoteRef/>
      </w:r>
      <w:r w:rsidRPr="003C686E">
        <w:rPr>
          <w:rFonts w:ascii="Times New Roman" w:hAnsi="Times New Roman" w:cs="Times New Roman"/>
          <w:sz w:val="26"/>
          <w:szCs w:val="26"/>
        </w:rPr>
        <w:t xml:space="preserve"> NERC Petition at 2, n.8 </w:t>
      </w:r>
      <w:r w:rsidRPr="003C686E">
        <w:rPr>
          <w:rFonts w:ascii="Times New Roman" w:hAnsi="Times New Roman" w:cs="Times New Roman"/>
          <w:i/>
          <w:sz w:val="26"/>
          <w:szCs w:val="26"/>
        </w:rPr>
        <w:t>citing Demand and Energy Data Reliability Standard</w:t>
      </w:r>
      <w:r w:rsidRPr="003C686E">
        <w:rPr>
          <w:rFonts w:ascii="Times New Roman" w:hAnsi="Times New Roman" w:cs="Times New Roman"/>
          <w:sz w:val="26"/>
          <w:szCs w:val="26"/>
        </w:rPr>
        <w:t>, Order No. 804, 150 FERC ¶ 61,109 at PP 14-15 (2015).</w:t>
      </w:r>
    </w:p>
  </w:footnote>
  <w:footnote w:id="2">
    <w:p w14:paraId="2FB085A6" w14:textId="18BB8AFD" w:rsidR="003A2587" w:rsidRDefault="003A2587" w:rsidP="00745383">
      <w:pPr>
        <w:pStyle w:val="FootnoteText"/>
        <w:ind w:firstLine="720"/>
      </w:pPr>
      <w:r w:rsidRPr="00745383">
        <w:rPr>
          <w:rStyle w:val="FootnoteReference"/>
          <w:rFonts w:ascii="Times New Roman" w:hAnsi="Times New Roman" w:cs="Times New Roman"/>
          <w:sz w:val="26"/>
          <w:szCs w:val="26"/>
        </w:rPr>
        <w:footnoteRef/>
      </w:r>
      <w:r w:rsidRPr="00745383">
        <w:rPr>
          <w:rFonts w:ascii="Times New Roman" w:hAnsi="Times New Roman" w:cs="Times New Roman"/>
          <w:sz w:val="26"/>
          <w:szCs w:val="26"/>
        </w:rPr>
        <w:t xml:space="preserve"> </w:t>
      </w:r>
      <w:r w:rsidRPr="003A2587">
        <w:rPr>
          <w:rFonts w:ascii="Times New Roman" w:eastAsia="Times New Roman" w:hAnsi="Times New Roman" w:cs="Times New Roman"/>
          <w:sz w:val="26"/>
          <w:szCs w:val="26"/>
        </w:rPr>
        <w:t xml:space="preserve">The </w:t>
      </w:r>
      <w:r w:rsidR="00370C0A">
        <w:rPr>
          <w:rFonts w:ascii="Times New Roman" w:eastAsia="Times New Roman" w:hAnsi="Times New Roman" w:cs="Times New Roman"/>
          <w:sz w:val="26"/>
          <w:szCs w:val="26"/>
        </w:rPr>
        <w:t xml:space="preserve">Delegated </w:t>
      </w:r>
      <w:r w:rsidRPr="003A2587">
        <w:rPr>
          <w:rFonts w:ascii="Times New Roman" w:eastAsia="Times New Roman" w:hAnsi="Times New Roman" w:cs="Times New Roman"/>
          <w:sz w:val="26"/>
          <w:szCs w:val="26"/>
        </w:rPr>
        <w:t xml:space="preserve">Letter Order is available in FERC’s eLibrary at </w:t>
      </w:r>
      <w:hyperlink r:id="rId1" w:history="1">
        <w:r w:rsidRPr="003A2587">
          <w:rPr>
            <w:rFonts w:ascii="Times New Roman" w:eastAsia="Times New Roman" w:hAnsi="Times New Roman" w:cs="Times New Roman"/>
            <w:color w:val="0000FF"/>
            <w:sz w:val="26"/>
            <w:szCs w:val="26"/>
            <w:u w:val="single"/>
          </w:rPr>
          <w:t>http://elibrary.ferc.gov/idmws/common/opennat.asp?fileID=14148897</w:t>
        </w:r>
      </w:hyperlink>
      <w:r w:rsidRPr="003A2587">
        <w:rPr>
          <w:rFonts w:ascii="Times New Roman" w:eastAsia="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4D6B7" w14:textId="570AAE99" w:rsidR="00745383" w:rsidRPr="00745383" w:rsidRDefault="00745383">
    <w:pPr>
      <w:pStyle w:val="Header"/>
      <w:rPr>
        <w:rFonts w:ascii="Times New Roman" w:hAnsi="Times New Roman" w:cs="Times New Roman"/>
        <w:b/>
        <w:sz w:val="26"/>
        <w:szCs w:val="26"/>
      </w:rPr>
    </w:pPr>
    <w:r w:rsidRPr="00745383">
      <w:rPr>
        <w:rFonts w:ascii="Times New Roman" w:hAnsi="Times New Roman" w:cs="Times New Roman"/>
        <w:b/>
        <w:sz w:val="26"/>
        <w:szCs w:val="26"/>
      </w:rPr>
      <w:t>FERC-725L (OMB Control No. 1902-0261)</w:t>
    </w:r>
  </w:p>
  <w:p w14:paraId="1C9DEF41" w14:textId="3FF6B62B" w:rsidR="00745383" w:rsidRDefault="00745383">
    <w:pPr>
      <w:pStyle w:val="Header"/>
      <w:rPr>
        <w:rFonts w:ascii="Times New Roman" w:hAnsi="Times New Roman" w:cs="Times New Roman"/>
        <w:sz w:val="26"/>
        <w:szCs w:val="26"/>
      </w:rPr>
    </w:pPr>
    <w:r w:rsidRPr="00745383">
      <w:rPr>
        <w:rFonts w:ascii="Times New Roman" w:hAnsi="Times New Roman" w:cs="Times New Roman"/>
        <w:sz w:val="26"/>
        <w:szCs w:val="26"/>
      </w:rPr>
      <w:t>3/10/2016</w:t>
    </w:r>
  </w:p>
  <w:p w14:paraId="1B1F8F25" w14:textId="77777777" w:rsidR="00745383" w:rsidRPr="00745383" w:rsidRDefault="00745383">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40"/>
    <w:multiLevelType w:val="hybridMultilevel"/>
    <w:tmpl w:val="1BEC7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B2F85"/>
    <w:multiLevelType w:val="hybridMultilevel"/>
    <w:tmpl w:val="E81298D2"/>
    <w:lvl w:ilvl="0" w:tplc="69D82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37B0D"/>
    <w:multiLevelType w:val="hybridMultilevel"/>
    <w:tmpl w:val="C5223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97"/>
    <w:rsid w:val="0003103F"/>
    <w:rsid w:val="000930AC"/>
    <w:rsid w:val="000A3FAE"/>
    <w:rsid w:val="000F0452"/>
    <w:rsid w:val="0011444B"/>
    <w:rsid w:val="001D0EE8"/>
    <w:rsid w:val="00254A6F"/>
    <w:rsid w:val="002F433A"/>
    <w:rsid w:val="00370C0A"/>
    <w:rsid w:val="00374D12"/>
    <w:rsid w:val="003A2587"/>
    <w:rsid w:val="003A4A3C"/>
    <w:rsid w:val="003B5056"/>
    <w:rsid w:val="003C686E"/>
    <w:rsid w:val="004A2430"/>
    <w:rsid w:val="00517F13"/>
    <w:rsid w:val="00537BC0"/>
    <w:rsid w:val="0054329B"/>
    <w:rsid w:val="00600922"/>
    <w:rsid w:val="00645D7B"/>
    <w:rsid w:val="00681621"/>
    <w:rsid w:val="006D4D68"/>
    <w:rsid w:val="006F06EA"/>
    <w:rsid w:val="00745383"/>
    <w:rsid w:val="007652F6"/>
    <w:rsid w:val="007C489E"/>
    <w:rsid w:val="007D701A"/>
    <w:rsid w:val="007F1258"/>
    <w:rsid w:val="008312E8"/>
    <w:rsid w:val="00843410"/>
    <w:rsid w:val="008473A3"/>
    <w:rsid w:val="00945897"/>
    <w:rsid w:val="00963433"/>
    <w:rsid w:val="00993612"/>
    <w:rsid w:val="00A130A3"/>
    <w:rsid w:val="00A76953"/>
    <w:rsid w:val="00BD2308"/>
    <w:rsid w:val="00C15199"/>
    <w:rsid w:val="00C3328A"/>
    <w:rsid w:val="00C712D1"/>
    <w:rsid w:val="00D05B48"/>
    <w:rsid w:val="00D73650"/>
    <w:rsid w:val="00D82C3C"/>
    <w:rsid w:val="00D947E4"/>
    <w:rsid w:val="00DA0BC6"/>
    <w:rsid w:val="00DD0944"/>
    <w:rsid w:val="00DD2B51"/>
    <w:rsid w:val="00E2405F"/>
    <w:rsid w:val="00EC0162"/>
    <w:rsid w:val="00EE146A"/>
    <w:rsid w:val="00EE37DD"/>
    <w:rsid w:val="00EF76F0"/>
    <w:rsid w:val="00F05B16"/>
    <w:rsid w:val="00F8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C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97"/>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nhideWhenUsed/>
    <w:rsid w:val="00945897"/>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945897"/>
    <w:rPr>
      <w:sz w:val="20"/>
      <w:szCs w:val="20"/>
    </w:rPr>
  </w:style>
  <w:style w:type="character" w:styleId="FootnoteReference">
    <w:name w:val="footnote reference"/>
    <w:aliases w:val="o,fr,o1,fr1,o2,fr2,o3,fr3,Style 13,Style 12,Style 15,Style 17,Style 9,Style 18,(NECG) Footnote Reference,Style 20,Style 7,Styl,Style 8,Style 19"/>
    <w:basedOn w:val="DefaultParagraphFont"/>
    <w:unhideWhenUsed/>
    <w:rsid w:val="00945897"/>
    <w:rPr>
      <w:vertAlign w:val="superscript"/>
    </w:rPr>
  </w:style>
  <w:style w:type="paragraph" w:styleId="ListParagraph">
    <w:name w:val="List Paragraph"/>
    <w:basedOn w:val="Normal"/>
    <w:uiPriority w:val="34"/>
    <w:qFormat/>
    <w:rsid w:val="00945897"/>
    <w:pPr>
      <w:ind w:left="720"/>
      <w:contextualSpacing/>
    </w:pPr>
  </w:style>
  <w:style w:type="character" w:styleId="Hyperlink">
    <w:name w:val="Hyperlink"/>
    <w:basedOn w:val="DefaultParagraphFont"/>
    <w:uiPriority w:val="99"/>
    <w:unhideWhenUsed/>
    <w:rsid w:val="00945897"/>
    <w:rPr>
      <w:color w:val="0000FF" w:themeColor="hyperlink"/>
      <w:u w:val="single"/>
    </w:rPr>
  </w:style>
  <w:style w:type="paragraph" w:styleId="Footer">
    <w:name w:val="footer"/>
    <w:basedOn w:val="Normal"/>
    <w:link w:val="FooterChar"/>
    <w:uiPriority w:val="99"/>
    <w:unhideWhenUsed/>
    <w:rsid w:val="0094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97"/>
  </w:style>
  <w:style w:type="paragraph" w:styleId="BalloonText">
    <w:name w:val="Balloon Text"/>
    <w:basedOn w:val="Normal"/>
    <w:link w:val="BalloonTextChar"/>
    <w:uiPriority w:val="99"/>
    <w:semiHidden/>
    <w:unhideWhenUsed/>
    <w:rsid w:val="002F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97"/>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nhideWhenUsed/>
    <w:rsid w:val="00945897"/>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945897"/>
    <w:rPr>
      <w:sz w:val="20"/>
      <w:szCs w:val="20"/>
    </w:rPr>
  </w:style>
  <w:style w:type="character" w:styleId="FootnoteReference">
    <w:name w:val="footnote reference"/>
    <w:aliases w:val="o,fr,o1,fr1,o2,fr2,o3,fr3,Style 13,Style 12,Style 15,Style 17,Style 9,Style 18,(NECG) Footnote Reference,Style 20,Style 7,Styl,Style 8,Style 19"/>
    <w:basedOn w:val="DefaultParagraphFont"/>
    <w:unhideWhenUsed/>
    <w:rsid w:val="00945897"/>
    <w:rPr>
      <w:vertAlign w:val="superscript"/>
    </w:rPr>
  </w:style>
  <w:style w:type="paragraph" w:styleId="ListParagraph">
    <w:name w:val="List Paragraph"/>
    <w:basedOn w:val="Normal"/>
    <w:uiPriority w:val="34"/>
    <w:qFormat/>
    <w:rsid w:val="00945897"/>
    <w:pPr>
      <w:ind w:left="720"/>
      <w:contextualSpacing/>
    </w:pPr>
  </w:style>
  <w:style w:type="character" w:styleId="Hyperlink">
    <w:name w:val="Hyperlink"/>
    <w:basedOn w:val="DefaultParagraphFont"/>
    <w:uiPriority w:val="99"/>
    <w:unhideWhenUsed/>
    <w:rsid w:val="00945897"/>
    <w:rPr>
      <w:color w:val="0000FF" w:themeColor="hyperlink"/>
      <w:u w:val="single"/>
    </w:rPr>
  </w:style>
  <w:style w:type="paragraph" w:styleId="Footer">
    <w:name w:val="footer"/>
    <w:basedOn w:val="Normal"/>
    <w:link w:val="FooterChar"/>
    <w:uiPriority w:val="99"/>
    <w:unhideWhenUsed/>
    <w:rsid w:val="0094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97"/>
  </w:style>
  <w:style w:type="paragraph" w:styleId="BalloonText">
    <w:name w:val="Balloon Text"/>
    <w:basedOn w:val="Normal"/>
    <w:link w:val="BalloonTextChar"/>
    <w:uiPriority w:val="99"/>
    <w:semiHidden/>
    <w:unhideWhenUsed/>
    <w:rsid w:val="002F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common/opennat.asp?fileID=14148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725L</_x0031__x002e__x0020_Collection_x0020_Number>
    <Date xmlns="d6eefc7d-9817-4fa6-84d5-3bc009be21b8">2016-03-10T00:00:00-05:00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RD16-1</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7F73-70BF-48AA-928A-1063DD5AA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649DE-0618-4061-84A9-44EB00972F1D}">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C16EF625-209E-4069-9F9C-8CE55A89249D}">
  <ds:schemaRefs>
    <ds:schemaRef ds:uri="http://schemas.microsoft.com/sharepoint/v3/contenttype/forms"/>
  </ds:schemaRefs>
</ds:datastoreItem>
</file>

<file path=customXml/itemProps4.xml><?xml version="1.0" encoding="utf-8"?>
<ds:datastoreItem xmlns:ds="http://schemas.openxmlformats.org/officeDocument/2006/customXml" ds:itemID="{A36F8F7C-2E38-4B35-ABE9-1C9B010D79CD}">
  <ds:schemaRefs>
    <ds:schemaRef ds:uri="http://schemas.microsoft.com/office/2006/metadata/customXsn"/>
  </ds:schemaRefs>
</ds:datastoreItem>
</file>

<file path=customXml/itemProps5.xml><?xml version="1.0" encoding="utf-8"?>
<ds:datastoreItem xmlns:ds="http://schemas.openxmlformats.org/officeDocument/2006/customXml" ds:itemID="{97DBEBDC-42DE-4C31-8398-0FF35C45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Ryan</dc:creator>
  <cp:lastModifiedBy>Ellen Brown</cp:lastModifiedBy>
  <cp:revision>7</cp:revision>
  <cp:lastPrinted>2016-03-03T14:14:00Z</cp:lastPrinted>
  <dcterms:created xsi:type="dcterms:W3CDTF">2016-03-08T13:51:00Z</dcterms:created>
  <dcterms:modified xsi:type="dcterms:W3CDTF">2016-03-10T13:35:00Z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