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000" w:firstRow="0" w:lastRow="0" w:firstColumn="0" w:lastColumn="0" w:noHBand="0" w:noVBand="0"/>
      </w:tblPr>
      <w:tblGrid>
        <w:gridCol w:w="350"/>
        <w:gridCol w:w="3871"/>
        <w:gridCol w:w="6874"/>
        <w:gridCol w:w="47"/>
        <w:gridCol w:w="233"/>
      </w:tblGrid>
      <w:tr w:rsidR="00C60A8F" w14:paraId="7FF29EDC" w14:textId="77777777">
        <w:trPr>
          <w:trHeight w:val="209"/>
        </w:trPr>
        <w:tc>
          <w:tcPr>
            <w:tcW w:w="553" w:type="dxa"/>
          </w:tcPr>
          <w:p w14:paraId="1FCBF2D6" w14:textId="77777777" w:rsidR="00C60A8F" w:rsidRDefault="00C60A8F">
            <w:pPr>
              <w:pStyle w:val="EmptyCellLayoutStyle"/>
            </w:pPr>
            <w:bookmarkStart w:id="0" w:name="_GoBack"/>
            <w:bookmarkEnd w:id="0"/>
          </w:p>
        </w:tc>
        <w:tc>
          <w:tcPr>
            <w:tcW w:w="3269" w:type="dxa"/>
          </w:tcPr>
          <w:p w14:paraId="6E2FB941" w14:textId="77777777" w:rsidR="00C60A8F" w:rsidRDefault="00C60A8F">
            <w:pPr>
              <w:pStyle w:val="EmptyCellLayoutStyle"/>
            </w:pPr>
          </w:p>
        </w:tc>
        <w:tc>
          <w:tcPr>
            <w:tcW w:w="7098" w:type="dxa"/>
          </w:tcPr>
          <w:p w14:paraId="37E2F7B0" w14:textId="77777777" w:rsidR="00C60A8F" w:rsidRDefault="00C60A8F">
            <w:pPr>
              <w:pStyle w:val="EmptyCellLayoutStyle"/>
            </w:pPr>
          </w:p>
        </w:tc>
        <w:tc>
          <w:tcPr>
            <w:tcW w:w="72" w:type="dxa"/>
          </w:tcPr>
          <w:p w14:paraId="1944E532" w14:textId="77777777" w:rsidR="00C60A8F" w:rsidRDefault="00C60A8F">
            <w:pPr>
              <w:pStyle w:val="EmptyCellLayoutStyle"/>
            </w:pPr>
          </w:p>
        </w:tc>
        <w:tc>
          <w:tcPr>
            <w:tcW w:w="371" w:type="dxa"/>
          </w:tcPr>
          <w:p w14:paraId="031962DE" w14:textId="77777777" w:rsidR="00C60A8F" w:rsidRDefault="00C60A8F">
            <w:pPr>
              <w:pStyle w:val="EmptyCellLayoutStyle"/>
            </w:pPr>
          </w:p>
        </w:tc>
      </w:tr>
      <w:tr w:rsidR="00C60A8F" w14:paraId="03F7C3F6" w14:textId="77777777">
        <w:trPr>
          <w:trHeight w:val="359"/>
        </w:trPr>
        <w:tc>
          <w:tcPr>
            <w:tcW w:w="553" w:type="dxa"/>
          </w:tcPr>
          <w:p w14:paraId="19C55151" w14:textId="77777777" w:rsidR="00C60A8F" w:rsidRDefault="00C60A8F">
            <w:pPr>
              <w:pStyle w:val="EmptyCellLayoutStyle"/>
            </w:pPr>
          </w:p>
        </w:tc>
        <w:tc>
          <w:tcPr>
            <w:tcW w:w="3269" w:type="dxa"/>
          </w:tcPr>
          <w:tbl>
            <w:tblPr>
              <w:tblW w:w="0" w:type="auto"/>
              <w:tblCellMar>
                <w:left w:w="0" w:type="dxa"/>
                <w:right w:w="0" w:type="dxa"/>
              </w:tblCellMar>
              <w:tblLook w:val="0000" w:firstRow="0" w:lastRow="0" w:firstColumn="0" w:lastColumn="0" w:noHBand="0" w:noVBand="0"/>
            </w:tblPr>
            <w:tblGrid>
              <w:gridCol w:w="3269"/>
            </w:tblGrid>
            <w:tr w:rsidR="00C60A8F" w14:paraId="7C95B0DC" w14:textId="77777777">
              <w:trPr>
                <w:trHeight w:val="282"/>
              </w:trPr>
              <w:tc>
                <w:tcPr>
                  <w:tcW w:w="3269" w:type="dxa"/>
                  <w:tcBorders>
                    <w:top w:val="nil"/>
                    <w:left w:val="nil"/>
                    <w:bottom w:val="nil"/>
                    <w:right w:val="nil"/>
                  </w:tcBorders>
                  <w:tcMar>
                    <w:top w:w="39" w:type="dxa"/>
                    <w:left w:w="39" w:type="dxa"/>
                    <w:bottom w:w="39" w:type="dxa"/>
                    <w:right w:w="39" w:type="dxa"/>
                  </w:tcMar>
                </w:tcPr>
                <w:p w14:paraId="41CD507D" w14:textId="77777777" w:rsidR="00C60A8F" w:rsidRDefault="00A23E79">
                  <w:r>
                    <w:rPr>
                      <w:rFonts w:ascii="Arial Narrow" w:eastAsia="Arial Narrow" w:hAnsi="Arial Narrow"/>
                      <w:b/>
                      <w:color w:val="000000"/>
                      <w:sz w:val="24"/>
                    </w:rPr>
                    <w:t>Factor For Success</w:t>
                  </w:r>
                </w:p>
              </w:tc>
            </w:tr>
          </w:tbl>
          <w:p w14:paraId="15AEE5E1" w14:textId="77777777" w:rsidR="00C60A8F" w:rsidRDefault="00C60A8F"/>
        </w:tc>
        <w:tc>
          <w:tcPr>
            <w:tcW w:w="7098" w:type="dxa"/>
          </w:tcPr>
          <w:p w14:paraId="71B5A940" w14:textId="77777777" w:rsidR="00C60A8F" w:rsidRDefault="00C60A8F">
            <w:pPr>
              <w:pStyle w:val="EmptyCellLayoutStyle"/>
            </w:pPr>
          </w:p>
        </w:tc>
        <w:tc>
          <w:tcPr>
            <w:tcW w:w="72" w:type="dxa"/>
          </w:tcPr>
          <w:p w14:paraId="612AE526" w14:textId="77777777" w:rsidR="00C60A8F" w:rsidRDefault="00C60A8F">
            <w:pPr>
              <w:pStyle w:val="EmptyCellLayoutStyle"/>
            </w:pPr>
          </w:p>
        </w:tc>
        <w:tc>
          <w:tcPr>
            <w:tcW w:w="371" w:type="dxa"/>
          </w:tcPr>
          <w:p w14:paraId="45A5C808" w14:textId="77777777" w:rsidR="00C60A8F" w:rsidRDefault="00C60A8F">
            <w:pPr>
              <w:pStyle w:val="EmptyCellLayoutStyle"/>
            </w:pPr>
          </w:p>
        </w:tc>
      </w:tr>
      <w:tr w:rsidR="00C60A8F" w14:paraId="0693FDFF" w14:textId="77777777">
        <w:trPr>
          <w:trHeight w:val="59"/>
        </w:trPr>
        <w:tc>
          <w:tcPr>
            <w:tcW w:w="553" w:type="dxa"/>
          </w:tcPr>
          <w:p w14:paraId="53255ACE" w14:textId="77777777" w:rsidR="00C60A8F" w:rsidRDefault="00C60A8F">
            <w:pPr>
              <w:pStyle w:val="EmptyCellLayoutStyle"/>
            </w:pPr>
          </w:p>
        </w:tc>
        <w:tc>
          <w:tcPr>
            <w:tcW w:w="3269" w:type="dxa"/>
          </w:tcPr>
          <w:p w14:paraId="5B1971A4" w14:textId="77777777" w:rsidR="00C60A8F" w:rsidRDefault="00C60A8F">
            <w:pPr>
              <w:pStyle w:val="EmptyCellLayoutStyle"/>
            </w:pPr>
          </w:p>
        </w:tc>
        <w:tc>
          <w:tcPr>
            <w:tcW w:w="7098" w:type="dxa"/>
          </w:tcPr>
          <w:p w14:paraId="7A29947D" w14:textId="77777777" w:rsidR="00C60A8F" w:rsidRDefault="00C60A8F">
            <w:pPr>
              <w:pStyle w:val="EmptyCellLayoutStyle"/>
            </w:pPr>
          </w:p>
        </w:tc>
        <w:tc>
          <w:tcPr>
            <w:tcW w:w="72" w:type="dxa"/>
          </w:tcPr>
          <w:p w14:paraId="28327F8A" w14:textId="77777777" w:rsidR="00C60A8F" w:rsidRDefault="00C60A8F">
            <w:pPr>
              <w:pStyle w:val="EmptyCellLayoutStyle"/>
            </w:pPr>
          </w:p>
        </w:tc>
        <w:tc>
          <w:tcPr>
            <w:tcW w:w="371" w:type="dxa"/>
          </w:tcPr>
          <w:p w14:paraId="34539BFD" w14:textId="77777777" w:rsidR="00C60A8F" w:rsidRDefault="00C60A8F">
            <w:pPr>
              <w:pStyle w:val="EmptyCellLayoutStyle"/>
            </w:pPr>
          </w:p>
        </w:tc>
      </w:tr>
      <w:tr w:rsidR="00611913" w14:paraId="7DE8DB74" w14:textId="77777777" w:rsidTr="00611913">
        <w:trPr>
          <w:trHeight w:val="360"/>
        </w:trPr>
        <w:tc>
          <w:tcPr>
            <w:tcW w:w="553" w:type="dxa"/>
          </w:tcPr>
          <w:p w14:paraId="7683E53E" w14:textId="77777777" w:rsidR="00C60A8F" w:rsidRDefault="00C60A8F">
            <w:pPr>
              <w:pStyle w:val="EmptyCellLayoutStyle"/>
            </w:pPr>
          </w:p>
        </w:tc>
        <w:tc>
          <w:tcPr>
            <w:tcW w:w="3269" w:type="dxa"/>
            <w:gridSpan w:val="2"/>
          </w:tcPr>
          <w:tbl>
            <w:tblPr>
              <w:tblW w:w="0" w:type="auto"/>
              <w:tblCellMar>
                <w:left w:w="0" w:type="dxa"/>
                <w:right w:w="0" w:type="dxa"/>
              </w:tblCellMar>
              <w:tblLook w:val="0000" w:firstRow="0" w:lastRow="0" w:firstColumn="0" w:lastColumn="0" w:noHBand="0" w:noVBand="0"/>
            </w:tblPr>
            <w:tblGrid>
              <w:gridCol w:w="10368"/>
            </w:tblGrid>
            <w:tr w:rsidR="00C60A8F" w14:paraId="0864D130" w14:textId="77777777">
              <w:trPr>
                <w:trHeight w:val="282"/>
              </w:trPr>
              <w:tc>
                <w:tcPr>
                  <w:tcW w:w="10368" w:type="dxa"/>
                  <w:tcBorders>
                    <w:top w:val="nil"/>
                    <w:left w:val="nil"/>
                    <w:bottom w:val="nil"/>
                    <w:right w:val="nil"/>
                  </w:tcBorders>
                  <w:tcMar>
                    <w:top w:w="39" w:type="dxa"/>
                    <w:left w:w="39" w:type="dxa"/>
                    <w:bottom w:w="39" w:type="dxa"/>
                    <w:right w:w="39" w:type="dxa"/>
                  </w:tcMar>
                </w:tcPr>
                <w:p w14:paraId="3CFE71E9" w14:textId="77777777" w:rsidR="00C60A8F" w:rsidRDefault="00A23E79">
                  <w:r>
                    <w:rPr>
                      <w:rFonts w:ascii="Arial Narrow" w:eastAsia="Arial Narrow" w:hAnsi="Arial Narrow"/>
                      <w:b/>
                      <w:color w:val="000000"/>
                      <w:sz w:val="24"/>
                    </w:rPr>
                    <w:t>Scored 75 out of possible 76</w:t>
                  </w:r>
                </w:p>
              </w:tc>
            </w:tr>
          </w:tbl>
          <w:p w14:paraId="1EB9D43D" w14:textId="77777777" w:rsidR="00C60A8F" w:rsidRDefault="00C60A8F"/>
        </w:tc>
        <w:tc>
          <w:tcPr>
            <w:tcW w:w="72" w:type="dxa"/>
          </w:tcPr>
          <w:p w14:paraId="5A0FEBAB" w14:textId="77777777" w:rsidR="00C60A8F" w:rsidRDefault="00C60A8F">
            <w:pPr>
              <w:pStyle w:val="EmptyCellLayoutStyle"/>
            </w:pPr>
          </w:p>
        </w:tc>
        <w:tc>
          <w:tcPr>
            <w:tcW w:w="371" w:type="dxa"/>
          </w:tcPr>
          <w:p w14:paraId="2FD0F236" w14:textId="77777777" w:rsidR="00C60A8F" w:rsidRDefault="00C60A8F">
            <w:pPr>
              <w:pStyle w:val="EmptyCellLayoutStyle"/>
            </w:pPr>
          </w:p>
        </w:tc>
      </w:tr>
      <w:tr w:rsidR="00C60A8F" w14:paraId="76EA3568" w14:textId="77777777">
        <w:trPr>
          <w:trHeight w:val="180"/>
        </w:trPr>
        <w:tc>
          <w:tcPr>
            <w:tcW w:w="553" w:type="dxa"/>
          </w:tcPr>
          <w:p w14:paraId="6937E92C" w14:textId="77777777" w:rsidR="00C60A8F" w:rsidRDefault="00C60A8F">
            <w:pPr>
              <w:pStyle w:val="EmptyCellLayoutStyle"/>
            </w:pPr>
          </w:p>
        </w:tc>
        <w:tc>
          <w:tcPr>
            <w:tcW w:w="3269" w:type="dxa"/>
          </w:tcPr>
          <w:p w14:paraId="20F93CE4" w14:textId="77777777" w:rsidR="00C60A8F" w:rsidRDefault="00C60A8F">
            <w:pPr>
              <w:pStyle w:val="EmptyCellLayoutStyle"/>
            </w:pPr>
          </w:p>
        </w:tc>
        <w:tc>
          <w:tcPr>
            <w:tcW w:w="7098" w:type="dxa"/>
          </w:tcPr>
          <w:p w14:paraId="14A1ACA1" w14:textId="77777777" w:rsidR="00C60A8F" w:rsidRDefault="00C60A8F">
            <w:pPr>
              <w:pStyle w:val="EmptyCellLayoutStyle"/>
            </w:pPr>
          </w:p>
        </w:tc>
        <w:tc>
          <w:tcPr>
            <w:tcW w:w="72" w:type="dxa"/>
          </w:tcPr>
          <w:p w14:paraId="19686000" w14:textId="77777777" w:rsidR="00C60A8F" w:rsidRDefault="00C60A8F">
            <w:pPr>
              <w:pStyle w:val="EmptyCellLayoutStyle"/>
            </w:pPr>
          </w:p>
        </w:tc>
        <w:tc>
          <w:tcPr>
            <w:tcW w:w="371" w:type="dxa"/>
          </w:tcPr>
          <w:p w14:paraId="5437ACBA" w14:textId="77777777" w:rsidR="00C60A8F" w:rsidRDefault="00C60A8F">
            <w:pPr>
              <w:pStyle w:val="EmptyCellLayoutStyle"/>
            </w:pPr>
          </w:p>
        </w:tc>
      </w:tr>
      <w:tr w:rsidR="00611913" w14:paraId="705F239D" w14:textId="77777777" w:rsidTr="00611913">
        <w:trPr>
          <w:trHeight w:val="720"/>
        </w:trPr>
        <w:tc>
          <w:tcPr>
            <w:tcW w:w="553" w:type="dxa"/>
          </w:tcPr>
          <w:p w14:paraId="120FCED2" w14:textId="77777777" w:rsidR="00C60A8F" w:rsidRDefault="00C60A8F">
            <w:pPr>
              <w:pStyle w:val="EmptyCellLayoutStyle"/>
            </w:pPr>
          </w:p>
        </w:tc>
        <w:tc>
          <w:tcPr>
            <w:tcW w:w="3269" w:type="dxa"/>
            <w:gridSpan w:val="2"/>
            <w:tcBorders>
              <w:top w:val="single" w:sz="7" w:space="0" w:color="D3D3D3"/>
              <w:left w:val="single" w:sz="7" w:space="0" w:color="D3D3D3"/>
              <w:bottom w:val="single" w:sz="7" w:space="0" w:color="D3D3D3"/>
            </w:tcBorders>
            <w:shd w:val="clear" w:color="auto" w:fill="C0C0C0"/>
            <w:tcMar>
              <w:top w:w="0" w:type="dxa"/>
              <w:left w:w="0" w:type="dxa"/>
              <w:bottom w:w="0" w:type="dxa"/>
              <w:right w:w="0" w:type="dxa"/>
            </w:tcMar>
          </w:tcPr>
          <w:p w14:paraId="037E0178" w14:textId="77777777" w:rsidR="00C60A8F" w:rsidRDefault="00A23E79">
            <w:r>
              <w:rPr>
                <w:noProof/>
              </w:rPr>
              <w:drawing>
                <wp:inline distT="0" distB="0" distL="0" distR="0" wp14:anchorId="1520B22F" wp14:editId="22605F30">
                  <wp:extent cx="6584155" cy="457200"/>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7" cstate="print"/>
                          <a:stretch>
                            <a:fillRect/>
                          </a:stretch>
                        </pic:blipFill>
                        <pic:spPr>
                          <a:xfrm>
                            <a:off x="0" y="0"/>
                            <a:ext cx="6584155" cy="457200"/>
                          </a:xfrm>
                          <a:prstGeom prst="rect">
                            <a:avLst/>
                          </a:prstGeom>
                        </pic:spPr>
                      </pic:pic>
                    </a:graphicData>
                  </a:graphic>
                </wp:inline>
              </w:drawing>
            </w:r>
          </w:p>
        </w:tc>
        <w:tc>
          <w:tcPr>
            <w:tcW w:w="72" w:type="dxa"/>
          </w:tcPr>
          <w:p w14:paraId="140B0E65" w14:textId="77777777" w:rsidR="00C60A8F" w:rsidRDefault="00C60A8F">
            <w:pPr>
              <w:pStyle w:val="EmptyCellLayoutStyle"/>
            </w:pPr>
          </w:p>
        </w:tc>
        <w:tc>
          <w:tcPr>
            <w:tcW w:w="371" w:type="dxa"/>
          </w:tcPr>
          <w:p w14:paraId="0733FC35" w14:textId="77777777" w:rsidR="00C60A8F" w:rsidRDefault="00C60A8F">
            <w:pPr>
              <w:pStyle w:val="EmptyCellLayoutStyle"/>
            </w:pPr>
          </w:p>
        </w:tc>
      </w:tr>
      <w:tr w:rsidR="00C60A8F" w14:paraId="11DC0AA1" w14:textId="77777777">
        <w:trPr>
          <w:trHeight w:val="330"/>
        </w:trPr>
        <w:tc>
          <w:tcPr>
            <w:tcW w:w="553" w:type="dxa"/>
          </w:tcPr>
          <w:p w14:paraId="0CE63E3E" w14:textId="77777777" w:rsidR="00C60A8F" w:rsidRDefault="00C60A8F">
            <w:pPr>
              <w:pStyle w:val="EmptyCellLayoutStyle"/>
            </w:pPr>
          </w:p>
        </w:tc>
        <w:tc>
          <w:tcPr>
            <w:tcW w:w="3269" w:type="dxa"/>
          </w:tcPr>
          <w:p w14:paraId="77EE7BE7" w14:textId="77777777" w:rsidR="00C60A8F" w:rsidRDefault="00C60A8F">
            <w:pPr>
              <w:pStyle w:val="EmptyCellLayoutStyle"/>
            </w:pPr>
          </w:p>
        </w:tc>
        <w:tc>
          <w:tcPr>
            <w:tcW w:w="7098" w:type="dxa"/>
          </w:tcPr>
          <w:p w14:paraId="131453A4" w14:textId="77777777" w:rsidR="00C60A8F" w:rsidRDefault="00C60A8F">
            <w:pPr>
              <w:pStyle w:val="EmptyCellLayoutStyle"/>
            </w:pPr>
          </w:p>
        </w:tc>
        <w:tc>
          <w:tcPr>
            <w:tcW w:w="72" w:type="dxa"/>
          </w:tcPr>
          <w:p w14:paraId="0DD984D6" w14:textId="77777777" w:rsidR="00C60A8F" w:rsidRDefault="00C60A8F">
            <w:pPr>
              <w:pStyle w:val="EmptyCellLayoutStyle"/>
            </w:pPr>
          </w:p>
        </w:tc>
        <w:tc>
          <w:tcPr>
            <w:tcW w:w="371" w:type="dxa"/>
          </w:tcPr>
          <w:p w14:paraId="6CC9B971" w14:textId="77777777" w:rsidR="00C60A8F" w:rsidRDefault="00C60A8F">
            <w:pPr>
              <w:pStyle w:val="EmptyCellLayoutStyle"/>
            </w:pPr>
          </w:p>
        </w:tc>
      </w:tr>
      <w:tr w:rsidR="00611913" w14:paraId="0F4A903B" w14:textId="77777777" w:rsidTr="00611913">
        <w:tc>
          <w:tcPr>
            <w:tcW w:w="553" w:type="dxa"/>
          </w:tcPr>
          <w:p w14:paraId="41908F97" w14:textId="77777777" w:rsidR="00C60A8F" w:rsidRDefault="00C60A8F">
            <w:pPr>
              <w:pStyle w:val="EmptyCellLayoutStyle"/>
            </w:pPr>
          </w:p>
        </w:tc>
        <w:tc>
          <w:tcPr>
            <w:tcW w:w="3269" w:type="dxa"/>
            <w:gridSpan w:val="3"/>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8"/>
              <w:gridCol w:w="4631"/>
              <w:gridCol w:w="5191"/>
            </w:tblGrid>
            <w:tr w:rsidR="00611913" w14:paraId="30B0A6C6" w14:textId="77777777" w:rsidTr="00611913">
              <w:tc>
                <w:tcPr>
                  <w:tcW w:w="618" w:type="dxa"/>
                  <w:tcBorders>
                    <w:top w:val="single" w:sz="7" w:space="0" w:color="D3D3D3"/>
                    <w:left w:val="single" w:sz="7" w:space="0" w:color="D3D3D3"/>
                    <w:bottom w:val="single" w:sz="7" w:space="0" w:color="D3D3D3"/>
                    <w:right w:val="single" w:sz="7" w:space="0" w:color="D3D3D3"/>
                  </w:tcBorders>
                  <w:shd w:val="clear" w:color="auto" w:fill="1E90FF"/>
                  <w:tcMar>
                    <w:top w:w="39" w:type="dxa"/>
                    <w:left w:w="39" w:type="dxa"/>
                    <w:bottom w:w="39" w:type="dxa"/>
                    <w:right w:w="39" w:type="dxa"/>
                  </w:tcMar>
                  <w:vAlign w:val="center"/>
                </w:tcPr>
                <w:p w14:paraId="61E16A2C" w14:textId="77777777" w:rsidR="00C60A8F" w:rsidRDefault="00A23E79">
                  <w:pPr>
                    <w:jc w:val="center"/>
                  </w:pPr>
                  <w:r>
                    <w:rPr>
                      <w:rFonts w:ascii="Arial" w:eastAsia="Arial" w:hAnsi="Arial"/>
                      <w:color w:val="FFFFFF"/>
                      <w:sz w:val="32"/>
                    </w:rPr>
                    <w:t>1</w:t>
                  </w:r>
                </w:p>
              </w:tc>
              <w:tc>
                <w:tcPr>
                  <w:tcW w:w="4631" w:type="dxa"/>
                  <w:gridSpan w:val="2"/>
                  <w:tcBorders>
                    <w:top w:val="single" w:sz="7" w:space="0" w:color="D3D3D3"/>
                    <w:left w:val="single" w:sz="7" w:space="0" w:color="D3D3D3"/>
                    <w:bottom w:val="single" w:sz="7" w:space="0" w:color="D3D3D3"/>
                    <w:right w:val="single" w:sz="7" w:space="0" w:color="D3D3D3"/>
                  </w:tcBorders>
                  <w:shd w:val="clear" w:color="auto" w:fill="87CEFA"/>
                  <w:tcMar>
                    <w:top w:w="39" w:type="dxa"/>
                    <w:left w:w="39" w:type="dxa"/>
                    <w:bottom w:w="39" w:type="dxa"/>
                    <w:right w:w="39" w:type="dxa"/>
                  </w:tcMar>
                  <w:vAlign w:val="center"/>
                </w:tcPr>
                <w:p w14:paraId="1FB2FD6B" w14:textId="77777777" w:rsidR="00C60A8F" w:rsidRDefault="00A23E79">
                  <w:r>
                    <w:rPr>
                      <w:rFonts w:ascii="Arial" w:eastAsia="Arial" w:hAnsi="Arial"/>
                      <w:color w:val="000000"/>
                    </w:rPr>
                    <w:t xml:space="preserve">Determine the Purpose and Scope of the Medical Reserve Corps (MRC) Unit </w:t>
                  </w:r>
                  <w:r>
                    <w:rPr>
                      <w:rFonts w:ascii="Arial" w:eastAsia="Arial" w:hAnsi="Arial"/>
                      <w:color w:val="000000"/>
                    </w:rPr>
                    <w:br/>
                  </w:r>
                </w:p>
              </w:tc>
            </w:tr>
            <w:tr w:rsidR="00C60A8F" w14:paraId="41DF4DCC"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AB68D" w14:textId="77777777" w:rsidR="00C60A8F" w:rsidRDefault="00A23E79">
                  <w:pPr>
                    <w:jc w:val="center"/>
                  </w:pPr>
                  <w:r>
                    <w:rPr>
                      <w:rFonts w:ascii="Arial" w:eastAsia="Arial" w:hAnsi="Arial"/>
                      <w:b/>
                      <w:color w:val="000000"/>
                    </w:rPr>
                    <w:t xml:space="preserve"> 1. 1</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9F0AD" w14:textId="77777777" w:rsidR="00C60A8F" w:rsidRDefault="00A23E79">
                  <w:r>
                    <w:rPr>
                      <w:rFonts w:ascii="Arial" w:eastAsia="Arial" w:hAnsi="Arial"/>
                      <w:color w:val="000000"/>
                    </w:rPr>
                    <w:t>Determine Jurisdiction Served</w:t>
                  </w:r>
                  <w:r>
                    <w:rPr>
                      <w:rFonts w:ascii="Arial" w:eastAsia="Arial" w:hAnsi="Arial"/>
                      <w:color w:val="000000"/>
                    </w:rPr>
                    <w:br/>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6938809C" w14:textId="77777777">
                    <w:trPr>
                      <w:trHeight w:val="134"/>
                    </w:trPr>
                    <w:tc>
                      <w:tcPr>
                        <w:tcW w:w="138" w:type="dxa"/>
                        <w:tcBorders>
                          <w:top w:val="nil"/>
                          <w:left w:val="nil"/>
                        </w:tcBorders>
                      </w:tcPr>
                      <w:p w14:paraId="7DD2F230" w14:textId="77777777" w:rsidR="00C60A8F" w:rsidRDefault="00C60A8F">
                        <w:pPr>
                          <w:pStyle w:val="EmptyCellLayoutStyle"/>
                        </w:pPr>
                      </w:p>
                    </w:tc>
                    <w:tc>
                      <w:tcPr>
                        <w:tcW w:w="4905" w:type="dxa"/>
                        <w:tcBorders>
                          <w:top w:val="nil"/>
                        </w:tcBorders>
                      </w:tcPr>
                      <w:p w14:paraId="20A2175F" w14:textId="77777777" w:rsidR="00C60A8F" w:rsidRDefault="00C60A8F">
                        <w:pPr>
                          <w:pStyle w:val="EmptyCellLayoutStyle"/>
                        </w:pPr>
                      </w:p>
                    </w:tc>
                    <w:tc>
                      <w:tcPr>
                        <w:tcW w:w="147" w:type="dxa"/>
                        <w:tcBorders>
                          <w:top w:val="nil"/>
                          <w:right w:val="nil"/>
                        </w:tcBorders>
                      </w:tcPr>
                      <w:p w14:paraId="05675BC6" w14:textId="77777777" w:rsidR="00C60A8F" w:rsidRDefault="00C60A8F">
                        <w:pPr>
                          <w:pStyle w:val="EmptyCellLayoutStyle"/>
                        </w:pPr>
                      </w:p>
                    </w:tc>
                  </w:tr>
                  <w:tr w:rsidR="00C60A8F" w14:paraId="477EB845" w14:textId="77777777">
                    <w:trPr>
                      <w:trHeight w:val="450"/>
                    </w:trPr>
                    <w:tc>
                      <w:tcPr>
                        <w:tcW w:w="138" w:type="dxa"/>
                        <w:tcBorders>
                          <w:left w:val="nil"/>
                        </w:tcBorders>
                      </w:tcPr>
                      <w:p w14:paraId="37AADE07"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311487F6" w14:textId="77777777" w:rsidR="00C60A8F" w:rsidRDefault="00A23E79">
                        <w:r>
                          <w:rPr>
                            <w:noProof/>
                          </w:rPr>
                          <w:drawing>
                            <wp:inline distT="0" distB="0" distL="0" distR="0" wp14:anchorId="66306B0F" wp14:editId="6A88083F">
                              <wp:extent cx="3114675" cy="285750"/>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7BB0C4E6" w14:textId="77777777" w:rsidR="00C60A8F" w:rsidRDefault="00C60A8F">
                        <w:pPr>
                          <w:pStyle w:val="EmptyCellLayoutStyle"/>
                        </w:pPr>
                      </w:p>
                    </w:tc>
                  </w:tr>
                  <w:tr w:rsidR="00C60A8F" w14:paraId="589EB51B" w14:textId="77777777">
                    <w:trPr>
                      <w:trHeight w:val="164"/>
                    </w:trPr>
                    <w:tc>
                      <w:tcPr>
                        <w:tcW w:w="138" w:type="dxa"/>
                        <w:tcBorders>
                          <w:left w:val="nil"/>
                          <w:bottom w:val="nil"/>
                        </w:tcBorders>
                      </w:tcPr>
                      <w:p w14:paraId="63700DB3" w14:textId="77777777" w:rsidR="00C60A8F" w:rsidRDefault="00C60A8F">
                        <w:pPr>
                          <w:pStyle w:val="EmptyCellLayoutStyle"/>
                        </w:pPr>
                      </w:p>
                    </w:tc>
                    <w:tc>
                      <w:tcPr>
                        <w:tcW w:w="4905" w:type="dxa"/>
                        <w:tcBorders>
                          <w:bottom w:val="nil"/>
                        </w:tcBorders>
                      </w:tcPr>
                      <w:p w14:paraId="5CCA75AD" w14:textId="77777777" w:rsidR="00C60A8F" w:rsidRDefault="00C60A8F">
                        <w:pPr>
                          <w:pStyle w:val="EmptyCellLayoutStyle"/>
                        </w:pPr>
                      </w:p>
                    </w:tc>
                    <w:tc>
                      <w:tcPr>
                        <w:tcW w:w="147" w:type="dxa"/>
                        <w:tcBorders>
                          <w:bottom w:val="nil"/>
                          <w:right w:val="nil"/>
                        </w:tcBorders>
                      </w:tcPr>
                      <w:p w14:paraId="5E114C08" w14:textId="77777777" w:rsidR="00C60A8F" w:rsidRDefault="00C60A8F">
                        <w:pPr>
                          <w:pStyle w:val="EmptyCellLayoutStyle"/>
                        </w:pPr>
                      </w:p>
                    </w:tc>
                  </w:tr>
                </w:tbl>
                <w:p w14:paraId="5B96C3B8" w14:textId="77777777" w:rsidR="00C60A8F" w:rsidRDefault="00C60A8F"/>
              </w:tc>
            </w:tr>
            <w:tr w:rsidR="00C60A8F" w14:paraId="4376D894"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870CA"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CBBB83" w14:textId="77777777" w:rsidR="00C60A8F" w:rsidRDefault="00A23E79">
                  <w:r>
                    <w:rPr>
                      <w:rFonts w:ascii="Arial" w:eastAsia="Arial" w:hAnsi="Arial"/>
                      <w:color w:val="000000"/>
                    </w:rPr>
                    <w:t>Rationale : In order to meet the needs of the community, an MRC unit should know what community, political subdivision or geographic area it primarily serves.</w:t>
                  </w:r>
                  <w:r>
                    <w:rPr>
                      <w:rFonts w:ascii="Arial" w:eastAsia="Arial" w:hAnsi="Arial"/>
                      <w:color w:val="000000"/>
                    </w:rPr>
                    <w:br/>
                  </w:r>
                  <w:r>
                    <w:rPr>
                      <w:rFonts w:ascii="Arial" w:eastAsia="Arial" w:hAnsi="Arial"/>
                      <w:color w:val="000000"/>
                    </w:rPr>
                    <w:br/>
                    <w:t>Expectation : MRC unit provides services for a clearly defined jurisdiction (note: this jurisdic</w:t>
                  </w:r>
                  <w:r>
                    <w:rPr>
                      <w:rFonts w:ascii="Arial" w:eastAsia="Arial" w:hAnsi="Arial"/>
                      <w:color w:val="000000"/>
                    </w:rPr>
                    <w:t>tion is indicated in the MRC unit profile).</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25D55088"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6CA44A41"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46E59164"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70078C75" w14:textId="77777777" w:rsidR="00C60A8F" w:rsidRDefault="00A23E79">
                              <w:r>
                                <w:rPr>
                                  <w:rFonts w:ascii="Arial" w:eastAsia="Arial" w:hAnsi="Arial"/>
                                  <w:b/>
                                  <w:color w:val="FFFFFF"/>
                                </w:rPr>
                                <w:t>Description</w:t>
                              </w:r>
                            </w:p>
                          </w:tc>
                        </w:tr>
                        <w:tr w:rsidR="00C60A8F" w14:paraId="3194B749"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75C1933A"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1E39FC67" w14:textId="77777777" w:rsidR="00C60A8F" w:rsidRDefault="00A23E79">
                              <w:r>
                                <w:rPr>
                                  <w:rFonts w:ascii="Arial" w:eastAsia="Arial" w:hAnsi="Arial"/>
                                  <w:color w:val="000000"/>
                                </w:rPr>
                                <w:t>Jurisdiction not identified/not indicated on MRC unit profile</w:t>
                              </w:r>
                              <w:r>
                                <w:rPr>
                                  <w:rFonts w:ascii="Arial" w:eastAsia="Arial" w:hAnsi="Arial"/>
                                  <w:color w:val="000000"/>
                                </w:rPr>
                                <w:br/>
                              </w:r>
                            </w:p>
                          </w:tc>
                        </w:tr>
                        <w:tr w:rsidR="00C60A8F" w14:paraId="4AD9A4C8"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31484A61"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3D5A436E" w14:textId="77777777" w:rsidR="00C60A8F" w:rsidRDefault="00A23E79">
                              <w:r>
                                <w:rPr>
                                  <w:rFonts w:ascii="Arial" w:eastAsia="Arial" w:hAnsi="Arial"/>
                                  <w:color w:val="000000"/>
                                </w:rPr>
                                <w:t>Jurisdiction identified/indicated on MRC unit profile</w:t>
                              </w:r>
                              <w:r>
                                <w:rPr>
                                  <w:rFonts w:ascii="Arial" w:eastAsia="Arial" w:hAnsi="Arial"/>
                                  <w:color w:val="000000"/>
                                </w:rPr>
                                <w:br/>
                              </w:r>
                            </w:p>
                          </w:tc>
                        </w:tr>
                      </w:tbl>
                      <w:p w14:paraId="1A9373FC" w14:textId="77777777" w:rsidR="00C60A8F" w:rsidRDefault="00C60A8F"/>
                    </w:tc>
                  </w:tr>
                </w:tbl>
                <w:p w14:paraId="037F3DE9" w14:textId="77777777" w:rsidR="00C60A8F" w:rsidRDefault="00C60A8F"/>
              </w:tc>
            </w:tr>
            <w:tr w:rsidR="00C60A8F" w14:paraId="15C9F72C"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F83CD" w14:textId="77777777" w:rsidR="00C60A8F" w:rsidRDefault="00A23E79">
                  <w:pPr>
                    <w:jc w:val="center"/>
                  </w:pPr>
                  <w:r>
                    <w:rPr>
                      <w:rFonts w:ascii="Arial" w:eastAsia="Arial" w:hAnsi="Arial"/>
                      <w:b/>
                      <w:color w:val="000000"/>
                    </w:rPr>
                    <w:t xml:space="preserve"> 1. 2</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027BE" w14:textId="77777777" w:rsidR="00C60A8F" w:rsidRDefault="00A23E79">
                  <w:r>
                    <w:rPr>
                      <w:rFonts w:ascii="Arial" w:eastAsia="Arial" w:hAnsi="Arial"/>
                      <w:color w:val="000000"/>
                    </w:rPr>
                    <w:t>Assess Community Needs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71338E42" w14:textId="77777777">
                    <w:trPr>
                      <w:trHeight w:val="134"/>
                    </w:trPr>
                    <w:tc>
                      <w:tcPr>
                        <w:tcW w:w="138" w:type="dxa"/>
                        <w:tcBorders>
                          <w:top w:val="nil"/>
                          <w:left w:val="nil"/>
                        </w:tcBorders>
                      </w:tcPr>
                      <w:p w14:paraId="06115674" w14:textId="77777777" w:rsidR="00C60A8F" w:rsidRDefault="00C60A8F">
                        <w:pPr>
                          <w:pStyle w:val="EmptyCellLayoutStyle"/>
                        </w:pPr>
                      </w:p>
                    </w:tc>
                    <w:tc>
                      <w:tcPr>
                        <w:tcW w:w="4905" w:type="dxa"/>
                        <w:tcBorders>
                          <w:top w:val="nil"/>
                        </w:tcBorders>
                      </w:tcPr>
                      <w:p w14:paraId="622E5CFB" w14:textId="77777777" w:rsidR="00C60A8F" w:rsidRDefault="00C60A8F">
                        <w:pPr>
                          <w:pStyle w:val="EmptyCellLayoutStyle"/>
                        </w:pPr>
                      </w:p>
                    </w:tc>
                    <w:tc>
                      <w:tcPr>
                        <w:tcW w:w="147" w:type="dxa"/>
                        <w:tcBorders>
                          <w:top w:val="nil"/>
                          <w:right w:val="nil"/>
                        </w:tcBorders>
                      </w:tcPr>
                      <w:p w14:paraId="27B1F5E8" w14:textId="77777777" w:rsidR="00C60A8F" w:rsidRDefault="00C60A8F">
                        <w:pPr>
                          <w:pStyle w:val="EmptyCellLayoutStyle"/>
                        </w:pPr>
                      </w:p>
                    </w:tc>
                  </w:tr>
                  <w:tr w:rsidR="00C60A8F" w14:paraId="46C7CFDF" w14:textId="77777777">
                    <w:trPr>
                      <w:trHeight w:val="450"/>
                    </w:trPr>
                    <w:tc>
                      <w:tcPr>
                        <w:tcW w:w="138" w:type="dxa"/>
                        <w:tcBorders>
                          <w:left w:val="nil"/>
                        </w:tcBorders>
                      </w:tcPr>
                      <w:p w14:paraId="61E57708"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3B144DE4" w14:textId="77777777" w:rsidR="00C60A8F" w:rsidRDefault="00A23E79">
                        <w:r>
                          <w:rPr>
                            <w:noProof/>
                          </w:rPr>
                          <w:drawing>
                            <wp:inline distT="0" distB="0" distL="0" distR="0" wp14:anchorId="7FB14501" wp14:editId="4EB13BB0">
                              <wp:extent cx="3114675" cy="285750"/>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9"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14FCF175" w14:textId="77777777" w:rsidR="00C60A8F" w:rsidRDefault="00C60A8F">
                        <w:pPr>
                          <w:pStyle w:val="EmptyCellLayoutStyle"/>
                        </w:pPr>
                      </w:p>
                    </w:tc>
                  </w:tr>
                  <w:tr w:rsidR="00C60A8F" w14:paraId="51FCA66F" w14:textId="77777777">
                    <w:trPr>
                      <w:trHeight w:val="164"/>
                    </w:trPr>
                    <w:tc>
                      <w:tcPr>
                        <w:tcW w:w="138" w:type="dxa"/>
                        <w:tcBorders>
                          <w:left w:val="nil"/>
                          <w:bottom w:val="nil"/>
                        </w:tcBorders>
                      </w:tcPr>
                      <w:p w14:paraId="7A7E8AF4" w14:textId="77777777" w:rsidR="00C60A8F" w:rsidRDefault="00C60A8F">
                        <w:pPr>
                          <w:pStyle w:val="EmptyCellLayoutStyle"/>
                        </w:pPr>
                      </w:p>
                    </w:tc>
                    <w:tc>
                      <w:tcPr>
                        <w:tcW w:w="4905" w:type="dxa"/>
                        <w:tcBorders>
                          <w:bottom w:val="nil"/>
                        </w:tcBorders>
                      </w:tcPr>
                      <w:p w14:paraId="63A5B6E3" w14:textId="77777777" w:rsidR="00C60A8F" w:rsidRDefault="00C60A8F">
                        <w:pPr>
                          <w:pStyle w:val="EmptyCellLayoutStyle"/>
                        </w:pPr>
                      </w:p>
                    </w:tc>
                    <w:tc>
                      <w:tcPr>
                        <w:tcW w:w="147" w:type="dxa"/>
                        <w:tcBorders>
                          <w:bottom w:val="nil"/>
                          <w:right w:val="nil"/>
                        </w:tcBorders>
                      </w:tcPr>
                      <w:p w14:paraId="6766133B" w14:textId="77777777" w:rsidR="00C60A8F" w:rsidRDefault="00C60A8F">
                        <w:pPr>
                          <w:pStyle w:val="EmptyCellLayoutStyle"/>
                        </w:pPr>
                      </w:p>
                    </w:tc>
                  </w:tr>
                </w:tbl>
                <w:p w14:paraId="6489CEA8" w14:textId="77777777" w:rsidR="00C60A8F" w:rsidRDefault="00C60A8F"/>
              </w:tc>
            </w:tr>
            <w:tr w:rsidR="00C60A8F" w14:paraId="105BC34B" w14:textId="77777777">
              <w:trPr>
                <w:trHeight w:val="1932"/>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C1B4B"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4FCA96" w14:textId="77777777" w:rsidR="00C60A8F" w:rsidRDefault="00A23E79">
                  <w:r>
                    <w:rPr>
                      <w:rFonts w:ascii="Arial" w:eastAsia="Arial" w:hAnsi="Arial"/>
                      <w:color w:val="000000"/>
                    </w:rPr>
                    <w:t>Rationale : In order to meet the needs of the community, an MRC unit should know the needs of its community.</w:t>
                  </w:r>
                  <w:r>
                    <w:rPr>
                      <w:rFonts w:ascii="Arial" w:eastAsia="Arial" w:hAnsi="Arial"/>
                      <w:color w:val="000000"/>
                    </w:rPr>
                    <w:br/>
                  </w:r>
                  <w:r>
                    <w:rPr>
                      <w:rFonts w:ascii="Arial" w:eastAsia="Arial" w:hAnsi="Arial"/>
                      <w:color w:val="000000"/>
                    </w:rPr>
                    <w:br/>
                    <w:t>Expectation : MRC unit conducts or reviews community needs assessment.</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590DE3A4" w14:textId="77777777">
                    <w:trPr>
                      <w:trHeight w:val="2010"/>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4C60D6EF"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7D1BBB20"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2BE6B2A9" w14:textId="77777777" w:rsidR="00C60A8F" w:rsidRDefault="00A23E79">
                              <w:r>
                                <w:rPr>
                                  <w:rFonts w:ascii="Arial" w:eastAsia="Arial" w:hAnsi="Arial"/>
                                  <w:b/>
                                  <w:color w:val="FFFFFF"/>
                                </w:rPr>
                                <w:t>Description</w:t>
                              </w:r>
                            </w:p>
                          </w:tc>
                        </w:tr>
                        <w:tr w:rsidR="00C60A8F" w14:paraId="257B0EF7"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3A226AFD"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556F2F6B" w14:textId="77777777" w:rsidR="00C60A8F" w:rsidRDefault="00A23E79">
                              <w:r>
                                <w:rPr>
                                  <w:rFonts w:ascii="Arial" w:eastAsia="Arial" w:hAnsi="Arial"/>
                                  <w:color w:val="000000"/>
                                </w:rPr>
                                <w:t>Needs assessment not completed/reviewed, or &gt;</w:t>
                              </w:r>
                              <w:r>
                                <w:rPr>
                                  <w:rFonts w:ascii="Arial" w:eastAsia="Arial" w:hAnsi="Arial"/>
                                  <w:color w:val="000000"/>
                                </w:rPr>
                                <w:t xml:space="preserve"> 5 years old</w:t>
                              </w:r>
                              <w:r>
                                <w:rPr>
                                  <w:rFonts w:ascii="Arial" w:eastAsia="Arial" w:hAnsi="Arial"/>
                                  <w:color w:val="000000"/>
                                </w:rPr>
                                <w:br/>
                              </w:r>
                            </w:p>
                          </w:tc>
                        </w:tr>
                        <w:tr w:rsidR="00C60A8F" w14:paraId="0601CCA4"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7CF9CD34"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16423BEE" w14:textId="77777777" w:rsidR="00C60A8F" w:rsidRDefault="00A23E79">
                              <w:r>
                                <w:rPr>
                                  <w:rFonts w:ascii="Arial" w:eastAsia="Arial" w:hAnsi="Arial"/>
                                  <w:color w:val="000000"/>
                                </w:rPr>
                                <w:t>Needs assessment completed/reviewed within past 2-5 years</w:t>
                              </w:r>
                              <w:r>
                                <w:rPr>
                                  <w:rFonts w:ascii="Arial" w:eastAsia="Arial" w:hAnsi="Arial"/>
                                  <w:color w:val="000000"/>
                                </w:rPr>
                                <w:br/>
                              </w:r>
                            </w:p>
                          </w:tc>
                        </w:tr>
                        <w:tr w:rsidR="00C60A8F" w14:paraId="78F07B79"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0E146561"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3F81FDC0" w14:textId="77777777" w:rsidR="00C60A8F" w:rsidRDefault="00A23E79">
                              <w:r>
                                <w:rPr>
                                  <w:rFonts w:ascii="Arial" w:eastAsia="Arial" w:hAnsi="Arial"/>
                                  <w:color w:val="000000"/>
                                </w:rPr>
                                <w:t>MRC unit has reviewed or assessed community needs within past 2 years</w:t>
                              </w:r>
                              <w:r>
                                <w:rPr>
                                  <w:rFonts w:ascii="Arial" w:eastAsia="Arial" w:hAnsi="Arial"/>
                                  <w:color w:val="000000"/>
                                </w:rPr>
                                <w:br/>
                              </w:r>
                            </w:p>
                          </w:tc>
                        </w:tr>
                      </w:tbl>
                      <w:p w14:paraId="3CBDD129" w14:textId="77777777" w:rsidR="00C60A8F" w:rsidRDefault="00C60A8F"/>
                    </w:tc>
                  </w:tr>
                </w:tbl>
                <w:p w14:paraId="04E2EAF1" w14:textId="77777777" w:rsidR="00C60A8F" w:rsidRDefault="00C60A8F"/>
              </w:tc>
            </w:tr>
            <w:tr w:rsidR="00C60A8F" w14:paraId="6B55552F"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FE060" w14:textId="77777777" w:rsidR="00C60A8F" w:rsidRDefault="00A23E79">
                  <w:pPr>
                    <w:jc w:val="center"/>
                  </w:pPr>
                  <w:r>
                    <w:rPr>
                      <w:rFonts w:ascii="Arial" w:eastAsia="Arial" w:hAnsi="Arial"/>
                      <w:b/>
                      <w:color w:val="000000"/>
                    </w:rPr>
                    <w:t xml:space="preserve"> 1. 3</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F8B55" w14:textId="77777777" w:rsidR="00C60A8F" w:rsidRDefault="00A23E79">
                  <w:r>
                    <w:rPr>
                      <w:rFonts w:ascii="Arial" w:eastAsia="Arial" w:hAnsi="Arial"/>
                      <w:color w:val="000000"/>
                    </w:rPr>
                    <w:t>Develop a Mission Statement</w:t>
                  </w:r>
                  <w:r>
                    <w:rPr>
                      <w:rFonts w:ascii="Arial" w:eastAsia="Arial" w:hAnsi="Arial"/>
                      <w:color w:val="000000"/>
                    </w:rPr>
                    <w:br/>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1FE0935E" w14:textId="77777777">
                    <w:trPr>
                      <w:trHeight w:val="134"/>
                    </w:trPr>
                    <w:tc>
                      <w:tcPr>
                        <w:tcW w:w="138" w:type="dxa"/>
                        <w:tcBorders>
                          <w:top w:val="nil"/>
                          <w:left w:val="nil"/>
                        </w:tcBorders>
                      </w:tcPr>
                      <w:p w14:paraId="73010827" w14:textId="77777777" w:rsidR="00C60A8F" w:rsidRDefault="00C60A8F">
                        <w:pPr>
                          <w:pStyle w:val="EmptyCellLayoutStyle"/>
                        </w:pPr>
                      </w:p>
                    </w:tc>
                    <w:tc>
                      <w:tcPr>
                        <w:tcW w:w="4905" w:type="dxa"/>
                        <w:tcBorders>
                          <w:top w:val="nil"/>
                        </w:tcBorders>
                      </w:tcPr>
                      <w:p w14:paraId="09A2BCED" w14:textId="77777777" w:rsidR="00C60A8F" w:rsidRDefault="00C60A8F">
                        <w:pPr>
                          <w:pStyle w:val="EmptyCellLayoutStyle"/>
                        </w:pPr>
                      </w:p>
                    </w:tc>
                    <w:tc>
                      <w:tcPr>
                        <w:tcW w:w="147" w:type="dxa"/>
                        <w:tcBorders>
                          <w:top w:val="nil"/>
                          <w:right w:val="nil"/>
                        </w:tcBorders>
                      </w:tcPr>
                      <w:p w14:paraId="43369435" w14:textId="77777777" w:rsidR="00C60A8F" w:rsidRDefault="00C60A8F">
                        <w:pPr>
                          <w:pStyle w:val="EmptyCellLayoutStyle"/>
                        </w:pPr>
                      </w:p>
                    </w:tc>
                  </w:tr>
                  <w:tr w:rsidR="00C60A8F" w14:paraId="290BBD67" w14:textId="77777777">
                    <w:trPr>
                      <w:trHeight w:val="450"/>
                    </w:trPr>
                    <w:tc>
                      <w:tcPr>
                        <w:tcW w:w="138" w:type="dxa"/>
                        <w:tcBorders>
                          <w:left w:val="nil"/>
                        </w:tcBorders>
                      </w:tcPr>
                      <w:p w14:paraId="05823606"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6F5F327C" w14:textId="77777777" w:rsidR="00C60A8F" w:rsidRDefault="00A23E79">
                        <w:r>
                          <w:rPr>
                            <w:noProof/>
                          </w:rPr>
                          <w:drawing>
                            <wp:inline distT="0" distB="0" distL="0" distR="0" wp14:anchorId="004BA064" wp14:editId="7054BA72">
                              <wp:extent cx="3114675" cy="285750"/>
                              <wp:effectExtent l="0" t="0" r="0" b="0"/>
                              <wp:docPr id="8" name="img5.png"/>
                              <wp:cNvGraphicFramePr/>
                              <a:graphic xmlns:a="http://schemas.openxmlformats.org/drawingml/2006/main">
                                <a:graphicData uri="http://schemas.openxmlformats.org/drawingml/2006/picture">
                                  <pic:pic xmlns:pic="http://schemas.openxmlformats.org/drawingml/2006/picture">
                                    <pic:nvPicPr>
                                      <pic:cNvPr id="9"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3220A2A1" w14:textId="77777777" w:rsidR="00C60A8F" w:rsidRDefault="00C60A8F">
                        <w:pPr>
                          <w:pStyle w:val="EmptyCellLayoutStyle"/>
                        </w:pPr>
                      </w:p>
                    </w:tc>
                  </w:tr>
                  <w:tr w:rsidR="00C60A8F" w14:paraId="0DA9045E" w14:textId="77777777">
                    <w:trPr>
                      <w:trHeight w:val="164"/>
                    </w:trPr>
                    <w:tc>
                      <w:tcPr>
                        <w:tcW w:w="138" w:type="dxa"/>
                        <w:tcBorders>
                          <w:left w:val="nil"/>
                          <w:bottom w:val="nil"/>
                        </w:tcBorders>
                      </w:tcPr>
                      <w:p w14:paraId="426DD3C3" w14:textId="77777777" w:rsidR="00C60A8F" w:rsidRDefault="00C60A8F">
                        <w:pPr>
                          <w:pStyle w:val="EmptyCellLayoutStyle"/>
                        </w:pPr>
                      </w:p>
                    </w:tc>
                    <w:tc>
                      <w:tcPr>
                        <w:tcW w:w="4905" w:type="dxa"/>
                        <w:tcBorders>
                          <w:bottom w:val="nil"/>
                        </w:tcBorders>
                      </w:tcPr>
                      <w:p w14:paraId="0A61B44A" w14:textId="77777777" w:rsidR="00C60A8F" w:rsidRDefault="00C60A8F">
                        <w:pPr>
                          <w:pStyle w:val="EmptyCellLayoutStyle"/>
                        </w:pPr>
                      </w:p>
                    </w:tc>
                    <w:tc>
                      <w:tcPr>
                        <w:tcW w:w="147" w:type="dxa"/>
                        <w:tcBorders>
                          <w:bottom w:val="nil"/>
                          <w:right w:val="nil"/>
                        </w:tcBorders>
                      </w:tcPr>
                      <w:p w14:paraId="614E2331" w14:textId="77777777" w:rsidR="00C60A8F" w:rsidRDefault="00C60A8F">
                        <w:pPr>
                          <w:pStyle w:val="EmptyCellLayoutStyle"/>
                        </w:pPr>
                      </w:p>
                    </w:tc>
                  </w:tr>
                </w:tbl>
                <w:p w14:paraId="28193D67" w14:textId="77777777" w:rsidR="00C60A8F" w:rsidRDefault="00C60A8F"/>
              </w:tc>
            </w:tr>
            <w:tr w:rsidR="00C60A8F" w14:paraId="705CA298"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1D1D4"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CB7F45" w14:textId="77777777" w:rsidR="00C60A8F" w:rsidRDefault="00A23E79">
                  <w:r>
                    <w:rPr>
                      <w:rFonts w:ascii="Arial" w:eastAsia="Arial" w:hAnsi="Arial"/>
                      <w:color w:val="000000"/>
                    </w:rPr>
                    <w:t>Rationale : An MRC unit must be able to describe why it exists, who it serves and what it hopes to accomplish (its purpose); the main method or activity through which the unit tries to fulfill its purpose (the "business" of the unit); and the principles or</w:t>
                  </w:r>
                  <w:r>
                    <w:rPr>
                      <w:rFonts w:ascii="Arial" w:eastAsia="Arial" w:hAnsi="Arial"/>
                      <w:color w:val="000000"/>
                    </w:rPr>
                    <w:t xml:space="preserve"> beliefs guiding the unit (the unit's values).</w:t>
                  </w:r>
                  <w:r>
                    <w:rPr>
                      <w:rFonts w:ascii="Arial" w:eastAsia="Arial" w:hAnsi="Arial"/>
                      <w:color w:val="000000"/>
                    </w:rPr>
                    <w:br/>
                  </w:r>
                  <w:r>
                    <w:rPr>
                      <w:rFonts w:ascii="Arial" w:eastAsia="Arial" w:hAnsi="Arial"/>
                      <w:color w:val="000000"/>
                    </w:rPr>
                    <w:br/>
                    <w:t>Expectation : MRC unit has developed a mission statement.</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0706D23E"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31D66CE4"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74DE37F4"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0C158D32" w14:textId="77777777" w:rsidR="00C60A8F" w:rsidRDefault="00A23E79">
                              <w:r>
                                <w:rPr>
                                  <w:rFonts w:ascii="Arial" w:eastAsia="Arial" w:hAnsi="Arial"/>
                                  <w:b/>
                                  <w:color w:val="FFFFFF"/>
                                </w:rPr>
                                <w:t>Description</w:t>
                              </w:r>
                            </w:p>
                          </w:tc>
                        </w:tr>
                        <w:tr w:rsidR="00C60A8F" w14:paraId="4ACAD6E3"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0A1C2360"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7485C45B" w14:textId="77777777" w:rsidR="00C60A8F" w:rsidRDefault="00A23E79">
                              <w:r>
                                <w:rPr>
                                  <w:rFonts w:ascii="Arial" w:eastAsia="Arial" w:hAnsi="Arial"/>
                                  <w:color w:val="000000"/>
                                </w:rPr>
                                <w:t>No mission statement developed</w:t>
                              </w:r>
                              <w:r>
                                <w:rPr>
                                  <w:rFonts w:ascii="Arial" w:eastAsia="Arial" w:hAnsi="Arial"/>
                                  <w:color w:val="000000"/>
                                </w:rPr>
                                <w:br/>
                              </w:r>
                            </w:p>
                          </w:tc>
                        </w:tr>
                        <w:tr w:rsidR="00C60A8F" w14:paraId="20980AAE"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62A297CE"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12A6B5C5" w14:textId="77777777" w:rsidR="00C60A8F" w:rsidRDefault="00A23E79">
                              <w:r>
                                <w:rPr>
                                  <w:rFonts w:ascii="Arial" w:eastAsia="Arial" w:hAnsi="Arial"/>
                                  <w:color w:val="000000"/>
                                </w:rPr>
                                <w:t>Mission statement developed and included on MRC unit profile</w:t>
                              </w:r>
                              <w:r>
                                <w:rPr>
                                  <w:rFonts w:ascii="Arial" w:eastAsia="Arial" w:hAnsi="Arial"/>
                                  <w:color w:val="000000"/>
                                </w:rPr>
                                <w:br/>
                              </w:r>
                            </w:p>
                          </w:tc>
                        </w:tr>
                      </w:tbl>
                      <w:p w14:paraId="03DE6CF6" w14:textId="77777777" w:rsidR="00C60A8F" w:rsidRDefault="00C60A8F"/>
                    </w:tc>
                  </w:tr>
                </w:tbl>
                <w:p w14:paraId="2BBC42D5" w14:textId="77777777" w:rsidR="00C60A8F" w:rsidRDefault="00C60A8F"/>
              </w:tc>
            </w:tr>
            <w:tr w:rsidR="00C60A8F" w14:paraId="7F631B5E"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68A6B" w14:textId="77777777" w:rsidR="00C60A8F" w:rsidRDefault="00A23E79">
                  <w:pPr>
                    <w:jc w:val="center"/>
                  </w:pPr>
                  <w:r>
                    <w:rPr>
                      <w:rFonts w:ascii="Arial" w:eastAsia="Arial" w:hAnsi="Arial"/>
                      <w:b/>
                      <w:color w:val="000000"/>
                    </w:rPr>
                    <w:t xml:space="preserve"> 1. 4</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9059C" w14:textId="77777777" w:rsidR="00C60A8F" w:rsidRDefault="00A23E79">
                  <w:r>
                    <w:rPr>
                      <w:rFonts w:ascii="Arial" w:eastAsia="Arial" w:hAnsi="Arial"/>
                      <w:color w:val="000000"/>
                    </w:rPr>
                    <w:t>Determine Goals and '</w:t>
                  </w:r>
                  <w:r>
                    <w:rPr>
                      <w:rFonts w:ascii="Arial" w:eastAsia="Arial" w:hAnsi="Arial"/>
                      <w:color w:val="000000"/>
                    </w:rPr>
                    <w:t>S-M-A-R-T' Objectives</w:t>
                  </w:r>
                  <w:r>
                    <w:rPr>
                      <w:rFonts w:ascii="Arial" w:eastAsia="Arial" w:hAnsi="Arial"/>
                      <w:color w:val="000000"/>
                    </w:rPr>
                    <w:br/>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4F6079B6" w14:textId="77777777">
                    <w:trPr>
                      <w:trHeight w:val="134"/>
                    </w:trPr>
                    <w:tc>
                      <w:tcPr>
                        <w:tcW w:w="138" w:type="dxa"/>
                        <w:tcBorders>
                          <w:top w:val="nil"/>
                          <w:left w:val="nil"/>
                        </w:tcBorders>
                      </w:tcPr>
                      <w:p w14:paraId="4CA90A3D" w14:textId="77777777" w:rsidR="00C60A8F" w:rsidRDefault="00C60A8F">
                        <w:pPr>
                          <w:pStyle w:val="EmptyCellLayoutStyle"/>
                        </w:pPr>
                      </w:p>
                    </w:tc>
                    <w:tc>
                      <w:tcPr>
                        <w:tcW w:w="4905" w:type="dxa"/>
                        <w:tcBorders>
                          <w:top w:val="nil"/>
                        </w:tcBorders>
                      </w:tcPr>
                      <w:p w14:paraId="0BFA9477" w14:textId="77777777" w:rsidR="00C60A8F" w:rsidRDefault="00C60A8F">
                        <w:pPr>
                          <w:pStyle w:val="EmptyCellLayoutStyle"/>
                        </w:pPr>
                      </w:p>
                    </w:tc>
                    <w:tc>
                      <w:tcPr>
                        <w:tcW w:w="147" w:type="dxa"/>
                        <w:tcBorders>
                          <w:top w:val="nil"/>
                          <w:right w:val="nil"/>
                        </w:tcBorders>
                      </w:tcPr>
                      <w:p w14:paraId="271E4597" w14:textId="77777777" w:rsidR="00C60A8F" w:rsidRDefault="00C60A8F">
                        <w:pPr>
                          <w:pStyle w:val="EmptyCellLayoutStyle"/>
                        </w:pPr>
                      </w:p>
                    </w:tc>
                  </w:tr>
                  <w:tr w:rsidR="00C60A8F" w14:paraId="0ED11076" w14:textId="77777777">
                    <w:trPr>
                      <w:trHeight w:val="450"/>
                    </w:trPr>
                    <w:tc>
                      <w:tcPr>
                        <w:tcW w:w="138" w:type="dxa"/>
                        <w:tcBorders>
                          <w:left w:val="nil"/>
                        </w:tcBorders>
                      </w:tcPr>
                      <w:p w14:paraId="432A1C60"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418F5FDF" w14:textId="77777777" w:rsidR="00C60A8F" w:rsidRDefault="00A23E79">
                        <w:r>
                          <w:rPr>
                            <w:noProof/>
                          </w:rPr>
                          <w:drawing>
                            <wp:inline distT="0" distB="0" distL="0" distR="0" wp14:anchorId="7D81A85D" wp14:editId="7224F73C">
                              <wp:extent cx="3114675" cy="285750"/>
                              <wp:effectExtent l="0" t="0" r="0" b="0"/>
                              <wp:docPr id="10" name="img7.png"/>
                              <wp:cNvGraphicFramePr/>
                              <a:graphic xmlns:a="http://schemas.openxmlformats.org/drawingml/2006/main">
                                <a:graphicData uri="http://schemas.openxmlformats.org/drawingml/2006/picture">
                                  <pic:pic xmlns:pic="http://schemas.openxmlformats.org/drawingml/2006/picture">
                                    <pic:nvPicPr>
                                      <pic:cNvPr id="11" name="img7.png"/>
                                      <pic:cNvPicPr/>
                                    </pic:nvPicPr>
                                    <pic:blipFill>
                                      <a:blip r:embed="rId10"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345DD56A" w14:textId="77777777" w:rsidR="00C60A8F" w:rsidRDefault="00C60A8F">
                        <w:pPr>
                          <w:pStyle w:val="EmptyCellLayoutStyle"/>
                        </w:pPr>
                      </w:p>
                    </w:tc>
                  </w:tr>
                  <w:tr w:rsidR="00C60A8F" w14:paraId="176B5FE5" w14:textId="77777777">
                    <w:trPr>
                      <w:trHeight w:val="164"/>
                    </w:trPr>
                    <w:tc>
                      <w:tcPr>
                        <w:tcW w:w="138" w:type="dxa"/>
                        <w:tcBorders>
                          <w:left w:val="nil"/>
                          <w:bottom w:val="nil"/>
                        </w:tcBorders>
                      </w:tcPr>
                      <w:p w14:paraId="05714740" w14:textId="77777777" w:rsidR="00C60A8F" w:rsidRDefault="00C60A8F">
                        <w:pPr>
                          <w:pStyle w:val="EmptyCellLayoutStyle"/>
                        </w:pPr>
                      </w:p>
                    </w:tc>
                    <w:tc>
                      <w:tcPr>
                        <w:tcW w:w="4905" w:type="dxa"/>
                        <w:tcBorders>
                          <w:bottom w:val="nil"/>
                        </w:tcBorders>
                      </w:tcPr>
                      <w:p w14:paraId="65C7278F" w14:textId="77777777" w:rsidR="00C60A8F" w:rsidRDefault="00C60A8F">
                        <w:pPr>
                          <w:pStyle w:val="EmptyCellLayoutStyle"/>
                        </w:pPr>
                      </w:p>
                    </w:tc>
                    <w:tc>
                      <w:tcPr>
                        <w:tcW w:w="147" w:type="dxa"/>
                        <w:tcBorders>
                          <w:bottom w:val="nil"/>
                          <w:right w:val="nil"/>
                        </w:tcBorders>
                      </w:tcPr>
                      <w:p w14:paraId="24457377" w14:textId="77777777" w:rsidR="00C60A8F" w:rsidRDefault="00C60A8F">
                        <w:pPr>
                          <w:pStyle w:val="EmptyCellLayoutStyle"/>
                        </w:pPr>
                      </w:p>
                    </w:tc>
                  </w:tr>
                </w:tbl>
                <w:p w14:paraId="0D4A887F" w14:textId="77777777" w:rsidR="00C60A8F" w:rsidRDefault="00C60A8F"/>
              </w:tc>
            </w:tr>
            <w:tr w:rsidR="00C60A8F" w14:paraId="04B507A2" w14:textId="77777777">
              <w:trPr>
                <w:trHeight w:val="2937"/>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DDDF0"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D7EC2C" w14:textId="77777777" w:rsidR="00C60A8F" w:rsidRDefault="00A23E79">
                  <w:r>
                    <w:rPr>
                      <w:rFonts w:ascii="Arial" w:eastAsia="Arial" w:hAnsi="Arial"/>
                      <w:color w:val="000000"/>
                    </w:rPr>
                    <w:t>Rationale : An MRC unit must develop broad goals, as well as short-term and long-term outcomes or "objectives" that will enable the unit to accomplish its goals.</w:t>
                  </w:r>
                  <w:r>
                    <w:rPr>
                      <w:rFonts w:ascii="Arial" w:eastAsia="Arial" w:hAnsi="Arial"/>
                      <w:color w:val="000000"/>
                    </w:rPr>
                    <w:br/>
                  </w:r>
                  <w:r>
                    <w:rPr>
                      <w:rFonts w:ascii="Arial" w:eastAsia="Arial" w:hAnsi="Arial"/>
                      <w:color w:val="000000"/>
                    </w:rPr>
                    <w:br/>
                  </w:r>
                  <w:r>
                    <w:rPr>
                      <w:rFonts w:ascii="Arial" w:eastAsia="Arial" w:hAnsi="Arial"/>
                      <w:color w:val="000000"/>
                    </w:rPr>
                    <w:t>Expectation : MRC unit has developed broad goals and specific, measurable, achievable, realistic and time-framed (i.e., S-M-A-R-T) objectives, which are listed on the unit's profile on the MRC website.</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39240142" w14:textId="77777777">
                    <w:trPr>
                      <w:trHeight w:val="3015"/>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101079A6"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128C1F5E"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249C0249" w14:textId="77777777" w:rsidR="00C60A8F" w:rsidRDefault="00A23E79">
                              <w:r>
                                <w:rPr>
                                  <w:rFonts w:ascii="Arial" w:eastAsia="Arial" w:hAnsi="Arial"/>
                                  <w:b/>
                                  <w:color w:val="FFFFFF"/>
                                </w:rPr>
                                <w:t>Description</w:t>
                              </w:r>
                            </w:p>
                          </w:tc>
                        </w:tr>
                        <w:tr w:rsidR="00C60A8F" w14:paraId="1E1AE467"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63178196"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17D33EBF" w14:textId="77777777" w:rsidR="00C60A8F" w:rsidRDefault="00A23E79">
                              <w:r>
                                <w:rPr>
                                  <w:rFonts w:ascii="Arial" w:eastAsia="Arial" w:hAnsi="Arial"/>
                                  <w:color w:val="000000"/>
                                </w:rPr>
                                <w:t>No goals or objectives developed</w:t>
                              </w:r>
                              <w:r>
                                <w:rPr>
                                  <w:rFonts w:ascii="Arial" w:eastAsia="Arial" w:hAnsi="Arial"/>
                                  <w:color w:val="000000"/>
                                </w:rPr>
                                <w:br/>
                              </w:r>
                            </w:p>
                          </w:tc>
                        </w:tr>
                        <w:tr w:rsidR="00C60A8F" w14:paraId="7C2F5F24"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08B9140B"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3F42AE8E" w14:textId="77777777" w:rsidR="00C60A8F" w:rsidRDefault="00A23E79">
                              <w:r>
                                <w:rPr>
                                  <w:rFonts w:ascii="Arial" w:eastAsia="Arial" w:hAnsi="Arial"/>
                                  <w:color w:val="000000"/>
                                </w:rPr>
                                <w:t>MRC unit has developed goals but no objectives</w:t>
                              </w:r>
                              <w:r>
                                <w:rPr>
                                  <w:rFonts w:ascii="Arial" w:eastAsia="Arial" w:hAnsi="Arial"/>
                                  <w:color w:val="000000"/>
                                </w:rPr>
                                <w:br/>
                              </w:r>
                            </w:p>
                          </w:tc>
                        </w:tr>
                        <w:tr w:rsidR="00C60A8F" w14:paraId="3DF53D7C"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4061D4F3"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04334546" w14:textId="77777777" w:rsidR="00C60A8F" w:rsidRDefault="00A23E79">
                              <w:r>
                                <w:rPr>
                                  <w:rFonts w:ascii="Arial" w:eastAsia="Arial" w:hAnsi="Arial"/>
                                  <w:color w:val="000000"/>
                                </w:rPr>
                                <w:t>MRC unit has developed goals and some objectives, but they may not be S-M-A-R-T (or all may not be S-M-A-R-T)</w:t>
                              </w:r>
                              <w:r>
                                <w:rPr>
                                  <w:rFonts w:ascii="Arial" w:eastAsia="Arial" w:hAnsi="Arial"/>
                                  <w:color w:val="000000"/>
                                </w:rPr>
                                <w:br/>
                              </w:r>
                            </w:p>
                          </w:tc>
                        </w:tr>
                        <w:tr w:rsidR="00C60A8F" w14:paraId="1716492C"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04449A96" w14:textId="77777777" w:rsidR="00C60A8F" w:rsidRDefault="00A23E79">
                              <w:pPr>
                                <w:jc w:val="center"/>
                              </w:pPr>
                              <w:r>
                                <w:rPr>
                                  <w:rFonts w:ascii="Arial" w:eastAsia="Arial" w:hAnsi="Arial"/>
                                  <w:color w:val="000000"/>
                                </w:rPr>
                                <w:t>3</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56EB2C7B" w14:textId="77777777" w:rsidR="00C60A8F" w:rsidRDefault="00A23E79">
                              <w:r>
                                <w:rPr>
                                  <w:rFonts w:ascii="Arial" w:eastAsia="Arial" w:hAnsi="Arial"/>
                                  <w:color w:val="000000"/>
                                </w:rPr>
                                <w:t>MRC unit has developed goals and appropriate S-M-A-R-T objectives</w:t>
                              </w:r>
                              <w:r>
                                <w:rPr>
                                  <w:rFonts w:ascii="Arial" w:eastAsia="Arial" w:hAnsi="Arial"/>
                                  <w:color w:val="000000"/>
                                </w:rPr>
                                <w:br/>
                              </w:r>
                            </w:p>
                          </w:tc>
                        </w:tr>
                        <w:tr w:rsidR="00C60A8F" w14:paraId="3E12AECA"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4D01D255" w14:textId="77777777" w:rsidR="00C60A8F" w:rsidRDefault="00A23E79">
                              <w:pPr>
                                <w:jc w:val="center"/>
                              </w:pPr>
                              <w:r>
                                <w:rPr>
                                  <w:rFonts w:ascii="Arial" w:eastAsia="Arial" w:hAnsi="Arial"/>
                                  <w:color w:val="000000"/>
                                </w:rPr>
                                <w:t>4</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59EEED4E" w14:textId="77777777" w:rsidR="00C60A8F" w:rsidRDefault="00A23E79">
                              <w:r>
                                <w:rPr>
                                  <w:rFonts w:ascii="Arial" w:eastAsia="Arial" w:hAnsi="Arial"/>
                                  <w:color w:val="000000"/>
                                </w:rPr>
                                <w:t>MRC unit has achieved at least 75% of its objectives</w:t>
                              </w:r>
                              <w:r>
                                <w:rPr>
                                  <w:rFonts w:ascii="Arial" w:eastAsia="Arial" w:hAnsi="Arial"/>
                                  <w:color w:val="000000"/>
                                </w:rPr>
                                <w:br/>
                              </w:r>
                            </w:p>
                          </w:tc>
                        </w:tr>
                      </w:tbl>
                      <w:p w14:paraId="6DC852F9" w14:textId="77777777" w:rsidR="00C60A8F" w:rsidRDefault="00C60A8F"/>
                    </w:tc>
                  </w:tr>
                </w:tbl>
                <w:p w14:paraId="355122E9" w14:textId="77777777" w:rsidR="00C60A8F" w:rsidRDefault="00C60A8F"/>
              </w:tc>
            </w:tr>
            <w:tr w:rsidR="00C60A8F" w14:paraId="55813B00"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2942A" w14:textId="77777777" w:rsidR="00C60A8F" w:rsidRDefault="00A23E79">
                  <w:pPr>
                    <w:jc w:val="center"/>
                  </w:pPr>
                  <w:r>
                    <w:rPr>
                      <w:rFonts w:ascii="Arial" w:eastAsia="Arial" w:hAnsi="Arial"/>
                      <w:b/>
                      <w:color w:val="000000"/>
                    </w:rPr>
                    <w:t xml:space="preserve"> 1. 5</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ADF96" w14:textId="77777777" w:rsidR="00C60A8F" w:rsidRDefault="00A23E79">
                  <w:r>
                    <w:rPr>
                      <w:rFonts w:ascii="Arial" w:eastAsia="Arial" w:hAnsi="Arial"/>
                      <w:color w:val="000000"/>
                    </w:rPr>
                    <w:t>Periodic Re-Evaluation of MRC Unit Purpose, Scope, Goals and Objectives</w:t>
                  </w:r>
                  <w:r>
                    <w:rPr>
                      <w:rFonts w:ascii="Arial" w:eastAsia="Arial" w:hAnsi="Arial"/>
                      <w:color w:val="000000"/>
                    </w:rPr>
                    <w:br/>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4D0092FD" w14:textId="77777777">
                    <w:trPr>
                      <w:trHeight w:val="134"/>
                    </w:trPr>
                    <w:tc>
                      <w:tcPr>
                        <w:tcW w:w="138" w:type="dxa"/>
                        <w:tcBorders>
                          <w:top w:val="nil"/>
                          <w:left w:val="nil"/>
                        </w:tcBorders>
                      </w:tcPr>
                      <w:p w14:paraId="6FD0262D" w14:textId="77777777" w:rsidR="00C60A8F" w:rsidRDefault="00C60A8F">
                        <w:pPr>
                          <w:pStyle w:val="EmptyCellLayoutStyle"/>
                        </w:pPr>
                      </w:p>
                    </w:tc>
                    <w:tc>
                      <w:tcPr>
                        <w:tcW w:w="4905" w:type="dxa"/>
                        <w:tcBorders>
                          <w:top w:val="nil"/>
                        </w:tcBorders>
                      </w:tcPr>
                      <w:p w14:paraId="1F557E64" w14:textId="77777777" w:rsidR="00C60A8F" w:rsidRDefault="00C60A8F">
                        <w:pPr>
                          <w:pStyle w:val="EmptyCellLayoutStyle"/>
                        </w:pPr>
                      </w:p>
                    </w:tc>
                    <w:tc>
                      <w:tcPr>
                        <w:tcW w:w="147" w:type="dxa"/>
                        <w:tcBorders>
                          <w:top w:val="nil"/>
                          <w:right w:val="nil"/>
                        </w:tcBorders>
                      </w:tcPr>
                      <w:p w14:paraId="2DDE877D" w14:textId="77777777" w:rsidR="00C60A8F" w:rsidRDefault="00C60A8F">
                        <w:pPr>
                          <w:pStyle w:val="EmptyCellLayoutStyle"/>
                        </w:pPr>
                      </w:p>
                    </w:tc>
                  </w:tr>
                  <w:tr w:rsidR="00C60A8F" w14:paraId="511BFAA3" w14:textId="77777777">
                    <w:trPr>
                      <w:trHeight w:val="450"/>
                    </w:trPr>
                    <w:tc>
                      <w:tcPr>
                        <w:tcW w:w="138" w:type="dxa"/>
                        <w:tcBorders>
                          <w:left w:val="nil"/>
                        </w:tcBorders>
                      </w:tcPr>
                      <w:p w14:paraId="2A13BFD0"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52B2687A" w14:textId="77777777" w:rsidR="00C60A8F" w:rsidRDefault="00A23E79">
                        <w:r>
                          <w:rPr>
                            <w:noProof/>
                          </w:rPr>
                          <w:drawing>
                            <wp:inline distT="0" distB="0" distL="0" distR="0" wp14:anchorId="0F2DB7F4" wp14:editId="67F6C88E">
                              <wp:extent cx="3114675" cy="285750"/>
                              <wp:effectExtent l="0" t="0" r="0" b="0"/>
                              <wp:docPr id="12" name="img8.png"/>
                              <wp:cNvGraphicFramePr/>
                              <a:graphic xmlns:a="http://schemas.openxmlformats.org/drawingml/2006/main">
                                <a:graphicData uri="http://schemas.openxmlformats.org/drawingml/2006/picture">
                                  <pic:pic xmlns:pic="http://schemas.openxmlformats.org/drawingml/2006/picture">
                                    <pic:nvPicPr>
                                      <pic:cNvPr id="13" name="img8.png"/>
                                      <pic:cNvPicPr/>
                                    </pic:nvPicPr>
                                    <pic:blipFill>
                                      <a:blip r:embed="rId11"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215EE8F6" w14:textId="77777777" w:rsidR="00C60A8F" w:rsidRDefault="00C60A8F">
                        <w:pPr>
                          <w:pStyle w:val="EmptyCellLayoutStyle"/>
                        </w:pPr>
                      </w:p>
                    </w:tc>
                  </w:tr>
                  <w:tr w:rsidR="00C60A8F" w14:paraId="00AAAA76" w14:textId="77777777">
                    <w:trPr>
                      <w:trHeight w:val="164"/>
                    </w:trPr>
                    <w:tc>
                      <w:tcPr>
                        <w:tcW w:w="138" w:type="dxa"/>
                        <w:tcBorders>
                          <w:left w:val="nil"/>
                          <w:bottom w:val="nil"/>
                        </w:tcBorders>
                      </w:tcPr>
                      <w:p w14:paraId="396B0DD1" w14:textId="77777777" w:rsidR="00C60A8F" w:rsidRDefault="00C60A8F">
                        <w:pPr>
                          <w:pStyle w:val="EmptyCellLayoutStyle"/>
                        </w:pPr>
                      </w:p>
                    </w:tc>
                    <w:tc>
                      <w:tcPr>
                        <w:tcW w:w="4905" w:type="dxa"/>
                        <w:tcBorders>
                          <w:bottom w:val="nil"/>
                        </w:tcBorders>
                      </w:tcPr>
                      <w:p w14:paraId="5AFDD328" w14:textId="77777777" w:rsidR="00C60A8F" w:rsidRDefault="00C60A8F">
                        <w:pPr>
                          <w:pStyle w:val="EmptyCellLayoutStyle"/>
                        </w:pPr>
                      </w:p>
                    </w:tc>
                    <w:tc>
                      <w:tcPr>
                        <w:tcW w:w="147" w:type="dxa"/>
                        <w:tcBorders>
                          <w:bottom w:val="nil"/>
                          <w:right w:val="nil"/>
                        </w:tcBorders>
                      </w:tcPr>
                      <w:p w14:paraId="569A8344" w14:textId="77777777" w:rsidR="00C60A8F" w:rsidRDefault="00C60A8F">
                        <w:pPr>
                          <w:pStyle w:val="EmptyCellLayoutStyle"/>
                        </w:pPr>
                      </w:p>
                    </w:tc>
                  </w:tr>
                </w:tbl>
                <w:p w14:paraId="2E5A33C8" w14:textId="77777777" w:rsidR="00C60A8F" w:rsidRDefault="00C60A8F"/>
              </w:tc>
            </w:tr>
            <w:tr w:rsidR="00C60A8F" w14:paraId="508A0A25" w14:textId="77777777">
              <w:trPr>
                <w:trHeight w:val="1932"/>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14EF2"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FE7746" w14:textId="77777777" w:rsidR="00C60A8F" w:rsidRDefault="00A23E79">
                  <w:r>
                    <w:rPr>
                      <w:rFonts w:ascii="Arial" w:eastAsia="Arial" w:hAnsi="Arial"/>
                      <w:color w:val="000000"/>
                    </w:rPr>
                    <w:t>Rationale : In order to effectively serve its community, an MRC unit should periodically re-evaluate its purpose, scope, goals and objectives in accordance with changes in community needs, community plans and/or MRC unit capabilities.</w:t>
                  </w:r>
                  <w:r>
                    <w:rPr>
                      <w:rFonts w:ascii="Arial" w:eastAsia="Arial" w:hAnsi="Arial"/>
                      <w:color w:val="000000"/>
                    </w:rPr>
                    <w:br/>
                  </w:r>
                  <w:r>
                    <w:rPr>
                      <w:rFonts w:ascii="Arial" w:eastAsia="Arial" w:hAnsi="Arial"/>
                      <w:color w:val="000000"/>
                    </w:rPr>
                    <w:br/>
                    <w:t>Expectation : MRC un</w:t>
                  </w:r>
                  <w:r>
                    <w:rPr>
                      <w:rFonts w:ascii="Arial" w:eastAsia="Arial" w:hAnsi="Arial"/>
                      <w:color w:val="000000"/>
                    </w:rPr>
                    <w:t>it will periodically re-evaluate its purpose, scope, goals and objectives, and update its unit profile to reflect any changes.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409A02F8" w14:textId="77777777">
                    <w:trPr>
                      <w:trHeight w:val="2010"/>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37A9FFE7"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28329EB5"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38FF5D45" w14:textId="77777777" w:rsidR="00C60A8F" w:rsidRDefault="00A23E79">
                              <w:r>
                                <w:rPr>
                                  <w:rFonts w:ascii="Arial" w:eastAsia="Arial" w:hAnsi="Arial"/>
                                  <w:b/>
                                  <w:color w:val="FFFFFF"/>
                                </w:rPr>
                                <w:t>Description</w:t>
                              </w:r>
                            </w:p>
                          </w:tc>
                        </w:tr>
                        <w:tr w:rsidR="00C60A8F" w14:paraId="19CD6D5B"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0FCB009C"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79E32348" w14:textId="77777777" w:rsidR="00C60A8F" w:rsidRDefault="00A23E79">
                              <w:r>
                                <w:rPr>
                                  <w:rFonts w:ascii="Arial" w:eastAsia="Arial" w:hAnsi="Arial"/>
                                  <w:color w:val="000000"/>
                                </w:rPr>
                                <w:t>MRC unit purpose, scope, goals and/or objectives not reviewed or reviewed &gt; 5 years ago</w:t>
                              </w:r>
                              <w:r>
                                <w:rPr>
                                  <w:rFonts w:ascii="Arial" w:eastAsia="Arial" w:hAnsi="Arial"/>
                                  <w:color w:val="000000"/>
                                </w:rPr>
                                <w:br/>
                              </w:r>
                            </w:p>
                          </w:tc>
                        </w:tr>
                        <w:tr w:rsidR="00C60A8F" w14:paraId="627CFC68"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78E8FA9F"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1CE3994E" w14:textId="77777777" w:rsidR="00C60A8F" w:rsidRDefault="00A23E79">
                              <w:r>
                                <w:rPr>
                                  <w:rFonts w:ascii="Arial" w:eastAsia="Arial" w:hAnsi="Arial"/>
                                  <w:color w:val="000000"/>
                                </w:rPr>
                                <w:t>MRC unit purpose, scope, goals and/or objectives reviewed within past 2-5 years</w:t>
                              </w:r>
                              <w:r>
                                <w:rPr>
                                  <w:rFonts w:ascii="Arial" w:eastAsia="Arial" w:hAnsi="Arial"/>
                                  <w:color w:val="000000"/>
                                </w:rPr>
                                <w:br/>
                              </w:r>
                            </w:p>
                          </w:tc>
                        </w:tr>
                        <w:tr w:rsidR="00C60A8F" w14:paraId="56BFA178"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6FEC0F06"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4E0952F0" w14:textId="77777777" w:rsidR="00C60A8F" w:rsidRDefault="00A23E79">
                              <w:r>
                                <w:rPr>
                                  <w:rFonts w:ascii="Arial" w:eastAsia="Arial" w:hAnsi="Arial"/>
                                  <w:color w:val="000000"/>
                                </w:rPr>
                                <w:t>MRC unit purpose, scope, goals and/or objectives reviewed within past 2 years</w:t>
                              </w:r>
                              <w:r>
                                <w:rPr>
                                  <w:rFonts w:ascii="Arial" w:eastAsia="Arial" w:hAnsi="Arial"/>
                                  <w:color w:val="000000"/>
                                </w:rPr>
                                <w:br/>
                              </w:r>
                            </w:p>
                          </w:tc>
                        </w:tr>
                      </w:tbl>
                      <w:p w14:paraId="10A26219" w14:textId="77777777" w:rsidR="00C60A8F" w:rsidRDefault="00C60A8F"/>
                    </w:tc>
                  </w:tr>
                </w:tbl>
                <w:p w14:paraId="6F70AC2C" w14:textId="77777777" w:rsidR="00C60A8F" w:rsidRDefault="00C60A8F"/>
              </w:tc>
            </w:tr>
            <w:tr w:rsidR="00611913" w14:paraId="60898F42" w14:textId="77777777" w:rsidTr="00611913">
              <w:tc>
                <w:tcPr>
                  <w:tcW w:w="618" w:type="dxa"/>
                  <w:tcBorders>
                    <w:top w:val="single" w:sz="7" w:space="0" w:color="D3D3D3"/>
                    <w:left w:val="single" w:sz="7" w:space="0" w:color="D3D3D3"/>
                    <w:bottom w:val="single" w:sz="7" w:space="0" w:color="D3D3D3"/>
                    <w:right w:val="single" w:sz="7" w:space="0" w:color="D3D3D3"/>
                  </w:tcBorders>
                  <w:shd w:val="clear" w:color="auto" w:fill="1E90FF"/>
                  <w:tcMar>
                    <w:top w:w="39" w:type="dxa"/>
                    <w:left w:w="39" w:type="dxa"/>
                    <w:bottom w:w="39" w:type="dxa"/>
                    <w:right w:w="39" w:type="dxa"/>
                  </w:tcMar>
                  <w:vAlign w:val="center"/>
                </w:tcPr>
                <w:p w14:paraId="5AB41883" w14:textId="77777777" w:rsidR="00C60A8F" w:rsidRDefault="00A23E79">
                  <w:pPr>
                    <w:jc w:val="center"/>
                  </w:pPr>
                  <w:r>
                    <w:rPr>
                      <w:rFonts w:ascii="Arial" w:eastAsia="Arial" w:hAnsi="Arial"/>
                      <w:color w:val="FFFFFF"/>
                      <w:sz w:val="32"/>
                    </w:rPr>
                    <w:t>2</w:t>
                  </w:r>
                </w:p>
              </w:tc>
              <w:tc>
                <w:tcPr>
                  <w:tcW w:w="4631" w:type="dxa"/>
                  <w:gridSpan w:val="2"/>
                  <w:tcBorders>
                    <w:top w:val="single" w:sz="7" w:space="0" w:color="D3D3D3"/>
                    <w:left w:val="single" w:sz="7" w:space="0" w:color="D3D3D3"/>
                    <w:bottom w:val="single" w:sz="7" w:space="0" w:color="D3D3D3"/>
                    <w:right w:val="single" w:sz="7" w:space="0" w:color="D3D3D3"/>
                  </w:tcBorders>
                  <w:shd w:val="clear" w:color="auto" w:fill="87CEFA"/>
                  <w:tcMar>
                    <w:top w:w="39" w:type="dxa"/>
                    <w:left w:w="39" w:type="dxa"/>
                    <w:bottom w:w="39" w:type="dxa"/>
                    <w:right w:w="39" w:type="dxa"/>
                  </w:tcMar>
                  <w:vAlign w:val="center"/>
                </w:tcPr>
                <w:p w14:paraId="4A1D4915" w14:textId="77777777" w:rsidR="00C60A8F" w:rsidRDefault="00A23E79">
                  <w:r>
                    <w:rPr>
                      <w:rFonts w:ascii="Arial" w:eastAsia="Arial" w:hAnsi="Arial"/>
                      <w:color w:val="000000"/>
                    </w:rPr>
                    <w:t>Establish Community Partnerships</w:t>
                  </w:r>
                  <w:r>
                    <w:rPr>
                      <w:rFonts w:ascii="Arial" w:eastAsia="Arial" w:hAnsi="Arial"/>
                      <w:color w:val="000000"/>
                    </w:rPr>
                    <w:br/>
                  </w:r>
                </w:p>
              </w:tc>
            </w:tr>
            <w:tr w:rsidR="00C60A8F" w14:paraId="6F1DEC2A"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9AEA5" w14:textId="77777777" w:rsidR="00C60A8F" w:rsidRDefault="00A23E79">
                  <w:pPr>
                    <w:jc w:val="center"/>
                  </w:pPr>
                  <w:r>
                    <w:rPr>
                      <w:rFonts w:ascii="Arial" w:eastAsia="Arial" w:hAnsi="Arial"/>
                      <w:b/>
                      <w:color w:val="000000"/>
                    </w:rPr>
                    <w:t xml:space="preserve"> 2. 1</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DB759" w14:textId="77777777" w:rsidR="00C60A8F" w:rsidRDefault="00A23E79">
                  <w:r>
                    <w:rPr>
                      <w:rFonts w:ascii="Arial" w:eastAsia="Arial" w:hAnsi="Arial"/>
                      <w:color w:val="000000"/>
                    </w:rPr>
                    <w:t>Develop Working Partnerships and Affiliations with Organizations in the Community</w:t>
                  </w:r>
                  <w:r>
                    <w:rPr>
                      <w:rFonts w:ascii="Arial" w:eastAsia="Arial" w:hAnsi="Arial"/>
                      <w:color w:val="000000"/>
                    </w:rPr>
                    <w:br/>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02E68E36" w14:textId="77777777">
                    <w:trPr>
                      <w:trHeight w:val="134"/>
                    </w:trPr>
                    <w:tc>
                      <w:tcPr>
                        <w:tcW w:w="138" w:type="dxa"/>
                        <w:tcBorders>
                          <w:top w:val="nil"/>
                          <w:left w:val="nil"/>
                        </w:tcBorders>
                      </w:tcPr>
                      <w:p w14:paraId="522FAF24" w14:textId="77777777" w:rsidR="00C60A8F" w:rsidRDefault="00C60A8F">
                        <w:pPr>
                          <w:pStyle w:val="EmptyCellLayoutStyle"/>
                        </w:pPr>
                      </w:p>
                    </w:tc>
                    <w:tc>
                      <w:tcPr>
                        <w:tcW w:w="4905" w:type="dxa"/>
                        <w:tcBorders>
                          <w:top w:val="nil"/>
                        </w:tcBorders>
                      </w:tcPr>
                      <w:p w14:paraId="0A5EE1CE" w14:textId="77777777" w:rsidR="00C60A8F" w:rsidRDefault="00C60A8F">
                        <w:pPr>
                          <w:pStyle w:val="EmptyCellLayoutStyle"/>
                        </w:pPr>
                      </w:p>
                    </w:tc>
                    <w:tc>
                      <w:tcPr>
                        <w:tcW w:w="147" w:type="dxa"/>
                        <w:tcBorders>
                          <w:top w:val="nil"/>
                          <w:right w:val="nil"/>
                        </w:tcBorders>
                      </w:tcPr>
                      <w:p w14:paraId="75095A9F" w14:textId="77777777" w:rsidR="00C60A8F" w:rsidRDefault="00C60A8F">
                        <w:pPr>
                          <w:pStyle w:val="EmptyCellLayoutStyle"/>
                        </w:pPr>
                      </w:p>
                    </w:tc>
                  </w:tr>
                  <w:tr w:rsidR="00C60A8F" w14:paraId="00A96198" w14:textId="77777777">
                    <w:trPr>
                      <w:trHeight w:val="450"/>
                    </w:trPr>
                    <w:tc>
                      <w:tcPr>
                        <w:tcW w:w="138" w:type="dxa"/>
                        <w:tcBorders>
                          <w:left w:val="nil"/>
                        </w:tcBorders>
                      </w:tcPr>
                      <w:p w14:paraId="61EA5840"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764876A7" w14:textId="77777777" w:rsidR="00C60A8F" w:rsidRDefault="00A23E79">
                        <w:r>
                          <w:rPr>
                            <w:noProof/>
                          </w:rPr>
                          <w:drawing>
                            <wp:inline distT="0" distB="0" distL="0" distR="0" wp14:anchorId="0178E348" wp14:editId="15B3DFA8">
                              <wp:extent cx="3114675" cy="285750"/>
                              <wp:effectExtent l="0" t="0" r="0" b="0"/>
                              <wp:docPr id="14" name="img6.png"/>
                              <wp:cNvGraphicFramePr/>
                              <a:graphic xmlns:a="http://schemas.openxmlformats.org/drawingml/2006/main">
                                <a:graphicData uri="http://schemas.openxmlformats.org/drawingml/2006/picture">
                                  <pic:pic xmlns:pic="http://schemas.openxmlformats.org/drawingml/2006/picture">
                                    <pic:nvPicPr>
                                      <pic:cNvPr id="15" name="img6.png"/>
                                      <pic:cNvPicPr/>
                                    </pic:nvPicPr>
                                    <pic:blipFill>
                                      <a:blip r:embed="rId9"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54FCC89F" w14:textId="77777777" w:rsidR="00C60A8F" w:rsidRDefault="00C60A8F">
                        <w:pPr>
                          <w:pStyle w:val="EmptyCellLayoutStyle"/>
                        </w:pPr>
                      </w:p>
                    </w:tc>
                  </w:tr>
                  <w:tr w:rsidR="00C60A8F" w14:paraId="62884E6B" w14:textId="77777777">
                    <w:trPr>
                      <w:trHeight w:val="164"/>
                    </w:trPr>
                    <w:tc>
                      <w:tcPr>
                        <w:tcW w:w="138" w:type="dxa"/>
                        <w:tcBorders>
                          <w:left w:val="nil"/>
                          <w:bottom w:val="nil"/>
                        </w:tcBorders>
                      </w:tcPr>
                      <w:p w14:paraId="7D11B1EC" w14:textId="77777777" w:rsidR="00C60A8F" w:rsidRDefault="00C60A8F">
                        <w:pPr>
                          <w:pStyle w:val="EmptyCellLayoutStyle"/>
                        </w:pPr>
                      </w:p>
                    </w:tc>
                    <w:tc>
                      <w:tcPr>
                        <w:tcW w:w="4905" w:type="dxa"/>
                        <w:tcBorders>
                          <w:bottom w:val="nil"/>
                        </w:tcBorders>
                      </w:tcPr>
                      <w:p w14:paraId="2AE3A34C" w14:textId="77777777" w:rsidR="00C60A8F" w:rsidRDefault="00C60A8F">
                        <w:pPr>
                          <w:pStyle w:val="EmptyCellLayoutStyle"/>
                        </w:pPr>
                      </w:p>
                    </w:tc>
                    <w:tc>
                      <w:tcPr>
                        <w:tcW w:w="147" w:type="dxa"/>
                        <w:tcBorders>
                          <w:bottom w:val="nil"/>
                          <w:right w:val="nil"/>
                        </w:tcBorders>
                      </w:tcPr>
                      <w:p w14:paraId="79FC63A9" w14:textId="77777777" w:rsidR="00C60A8F" w:rsidRDefault="00C60A8F">
                        <w:pPr>
                          <w:pStyle w:val="EmptyCellLayoutStyle"/>
                        </w:pPr>
                      </w:p>
                    </w:tc>
                  </w:tr>
                </w:tbl>
                <w:p w14:paraId="22353ACF" w14:textId="77777777" w:rsidR="00C60A8F" w:rsidRDefault="00C60A8F"/>
              </w:tc>
            </w:tr>
            <w:tr w:rsidR="00C60A8F" w14:paraId="38A5954E" w14:textId="77777777">
              <w:trPr>
                <w:trHeight w:val="1932"/>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A06B5"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E04CE8" w14:textId="77777777" w:rsidR="00C60A8F" w:rsidRDefault="00A23E79">
                  <w:r>
                    <w:rPr>
                      <w:rFonts w:ascii="Arial" w:eastAsia="Arial" w:hAnsi="Arial"/>
                      <w:color w:val="000000"/>
                    </w:rPr>
                    <w:t>Rationale : An MRC unit’s role in preparedness, emergency response and ongoing public health initiatives requires close coordination, cooperation and integration with other organizations in the community. Partnerships and affiliations help foster buy-in fr</w:t>
                  </w:r>
                  <w:r>
                    <w:rPr>
                      <w:rFonts w:ascii="Arial" w:eastAsia="Arial" w:hAnsi="Arial"/>
                      <w:color w:val="000000"/>
                    </w:rPr>
                    <w:t>om, and integration with, community partners and help create an effective, sustainable MRC unit.</w:t>
                  </w:r>
                  <w:r>
                    <w:rPr>
                      <w:rFonts w:ascii="Arial" w:eastAsia="Arial" w:hAnsi="Arial"/>
                      <w:color w:val="000000"/>
                    </w:rPr>
                    <w:br/>
                  </w:r>
                  <w:r>
                    <w:rPr>
                      <w:rFonts w:ascii="Arial" w:eastAsia="Arial" w:hAnsi="Arial"/>
                      <w:color w:val="000000"/>
                    </w:rPr>
                    <w:br/>
                    <w:t>Expectation : MRC unit will establish partnerships and affiliations with organizations in its community.</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635B28A6" w14:textId="77777777">
                    <w:trPr>
                      <w:trHeight w:val="2010"/>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3938C68C"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32F3437D"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3970D8C5" w14:textId="77777777" w:rsidR="00C60A8F" w:rsidRDefault="00A23E79">
                              <w:r>
                                <w:rPr>
                                  <w:rFonts w:ascii="Arial" w:eastAsia="Arial" w:hAnsi="Arial"/>
                                  <w:b/>
                                  <w:color w:val="FFFFFF"/>
                                </w:rPr>
                                <w:t>Description</w:t>
                              </w:r>
                            </w:p>
                          </w:tc>
                        </w:tr>
                        <w:tr w:rsidR="00C60A8F" w14:paraId="61383302"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5225BF8D"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0D326422" w14:textId="77777777" w:rsidR="00C60A8F" w:rsidRDefault="00A23E79">
                              <w:r>
                                <w:rPr>
                                  <w:rFonts w:ascii="Arial" w:eastAsia="Arial" w:hAnsi="Arial"/>
                                  <w:color w:val="000000"/>
                                </w:rPr>
                                <w:t>No partnerships or affiliations established</w:t>
                              </w:r>
                              <w:r>
                                <w:rPr>
                                  <w:rFonts w:ascii="Arial" w:eastAsia="Arial" w:hAnsi="Arial"/>
                                  <w:color w:val="000000"/>
                                </w:rPr>
                                <w:br/>
                              </w:r>
                            </w:p>
                          </w:tc>
                        </w:tr>
                        <w:tr w:rsidR="00C60A8F" w14:paraId="0D2FAEA7"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4409B895"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43FAF256" w14:textId="77777777" w:rsidR="00C60A8F" w:rsidRDefault="00A23E79">
                              <w:r>
                                <w:rPr>
                                  <w:rFonts w:ascii="Arial" w:eastAsia="Arial" w:hAnsi="Arial"/>
                                  <w:color w:val="000000"/>
                                </w:rPr>
                                <w:t>Informal partnerships or affiliations established with organizations in the community</w:t>
                              </w:r>
                              <w:r>
                                <w:rPr>
                                  <w:rFonts w:ascii="Arial" w:eastAsia="Arial" w:hAnsi="Arial"/>
                                  <w:color w:val="000000"/>
                                </w:rPr>
                                <w:br/>
                              </w:r>
                            </w:p>
                          </w:tc>
                        </w:tr>
                        <w:tr w:rsidR="00C60A8F" w14:paraId="520E8BA4"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794BF53C"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720C0451" w14:textId="77777777" w:rsidR="00C60A8F" w:rsidRDefault="00A23E79">
                              <w:r>
                                <w:rPr>
                                  <w:rFonts w:ascii="Arial" w:eastAsia="Arial" w:hAnsi="Arial"/>
                                  <w:color w:val="000000"/>
                                </w:rPr>
                                <w:t>Formal, documented partnerships established with organizations in the community</w:t>
                              </w:r>
                              <w:r>
                                <w:rPr>
                                  <w:rFonts w:ascii="Arial" w:eastAsia="Arial" w:hAnsi="Arial"/>
                                  <w:color w:val="000000"/>
                                </w:rPr>
                                <w:br/>
                              </w:r>
                            </w:p>
                          </w:tc>
                        </w:tr>
                      </w:tbl>
                      <w:p w14:paraId="130FE1EE" w14:textId="77777777" w:rsidR="00C60A8F" w:rsidRDefault="00C60A8F"/>
                    </w:tc>
                  </w:tr>
                </w:tbl>
                <w:p w14:paraId="3B334331" w14:textId="77777777" w:rsidR="00C60A8F" w:rsidRDefault="00C60A8F"/>
              </w:tc>
            </w:tr>
            <w:tr w:rsidR="00C60A8F" w14:paraId="543B9448"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D9765" w14:textId="77777777" w:rsidR="00C60A8F" w:rsidRDefault="00A23E79">
                  <w:pPr>
                    <w:jc w:val="center"/>
                  </w:pPr>
                  <w:r>
                    <w:rPr>
                      <w:rFonts w:ascii="Arial" w:eastAsia="Arial" w:hAnsi="Arial"/>
                      <w:b/>
                      <w:color w:val="000000"/>
                    </w:rPr>
                    <w:t xml:space="preserve"> 2. 2</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5D129" w14:textId="77777777" w:rsidR="00C60A8F" w:rsidRDefault="00A23E79">
                  <w:r>
                    <w:rPr>
                      <w:rFonts w:ascii="Arial" w:eastAsia="Arial" w:hAnsi="Arial"/>
                      <w:color w:val="000000"/>
                    </w:rPr>
                    <w:t>Periodic Re-Evaluation of Partnerships</w:t>
                  </w:r>
                  <w:r>
                    <w:rPr>
                      <w:rFonts w:ascii="Arial" w:eastAsia="Arial" w:hAnsi="Arial"/>
                      <w:color w:val="000000"/>
                    </w:rPr>
                    <w:br/>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0F2FE442" w14:textId="77777777">
                    <w:trPr>
                      <w:trHeight w:val="134"/>
                    </w:trPr>
                    <w:tc>
                      <w:tcPr>
                        <w:tcW w:w="138" w:type="dxa"/>
                        <w:tcBorders>
                          <w:top w:val="nil"/>
                          <w:left w:val="nil"/>
                        </w:tcBorders>
                      </w:tcPr>
                      <w:p w14:paraId="40B5F912" w14:textId="77777777" w:rsidR="00C60A8F" w:rsidRDefault="00C60A8F">
                        <w:pPr>
                          <w:pStyle w:val="EmptyCellLayoutStyle"/>
                        </w:pPr>
                      </w:p>
                    </w:tc>
                    <w:tc>
                      <w:tcPr>
                        <w:tcW w:w="4905" w:type="dxa"/>
                        <w:tcBorders>
                          <w:top w:val="nil"/>
                        </w:tcBorders>
                      </w:tcPr>
                      <w:p w14:paraId="20210607" w14:textId="77777777" w:rsidR="00C60A8F" w:rsidRDefault="00C60A8F">
                        <w:pPr>
                          <w:pStyle w:val="EmptyCellLayoutStyle"/>
                        </w:pPr>
                      </w:p>
                    </w:tc>
                    <w:tc>
                      <w:tcPr>
                        <w:tcW w:w="147" w:type="dxa"/>
                        <w:tcBorders>
                          <w:top w:val="nil"/>
                          <w:right w:val="nil"/>
                        </w:tcBorders>
                      </w:tcPr>
                      <w:p w14:paraId="2DF0EFE5" w14:textId="77777777" w:rsidR="00C60A8F" w:rsidRDefault="00C60A8F">
                        <w:pPr>
                          <w:pStyle w:val="EmptyCellLayoutStyle"/>
                        </w:pPr>
                      </w:p>
                    </w:tc>
                  </w:tr>
                  <w:tr w:rsidR="00C60A8F" w14:paraId="7296844B" w14:textId="77777777">
                    <w:trPr>
                      <w:trHeight w:val="450"/>
                    </w:trPr>
                    <w:tc>
                      <w:tcPr>
                        <w:tcW w:w="138" w:type="dxa"/>
                        <w:tcBorders>
                          <w:left w:val="nil"/>
                        </w:tcBorders>
                      </w:tcPr>
                      <w:p w14:paraId="3B547711"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32689EC5" w14:textId="77777777" w:rsidR="00C60A8F" w:rsidRDefault="00A23E79">
                        <w:r>
                          <w:rPr>
                            <w:noProof/>
                          </w:rPr>
                          <w:drawing>
                            <wp:inline distT="0" distB="0" distL="0" distR="0" wp14:anchorId="3097E0BD" wp14:editId="4D95742F">
                              <wp:extent cx="3114675" cy="285750"/>
                              <wp:effectExtent l="0" t="0" r="0" b="0"/>
                              <wp:docPr id="16" name="img8.png"/>
                              <wp:cNvGraphicFramePr/>
                              <a:graphic xmlns:a="http://schemas.openxmlformats.org/drawingml/2006/main">
                                <a:graphicData uri="http://schemas.openxmlformats.org/drawingml/2006/picture">
                                  <pic:pic xmlns:pic="http://schemas.openxmlformats.org/drawingml/2006/picture">
                                    <pic:nvPicPr>
                                      <pic:cNvPr id="17" name="img8.png"/>
                                      <pic:cNvPicPr/>
                                    </pic:nvPicPr>
                                    <pic:blipFill>
                                      <a:blip r:embed="rId11"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729FAC01" w14:textId="77777777" w:rsidR="00C60A8F" w:rsidRDefault="00C60A8F">
                        <w:pPr>
                          <w:pStyle w:val="EmptyCellLayoutStyle"/>
                        </w:pPr>
                      </w:p>
                    </w:tc>
                  </w:tr>
                  <w:tr w:rsidR="00C60A8F" w14:paraId="77163718" w14:textId="77777777">
                    <w:trPr>
                      <w:trHeight w:val="164"/>
                    </w:trPr>
                    <w:tc>
                      <w:tcPr>
                        <w:tcW w:w="138" w:type="dxa"/>
                        <w:tcBorders>
                          <w:left w:val="nil"/>
                          <w:bottom w:val="nil"/>
                        </w:tcBorders>
                      </w:tcPr>
                      <w:p w14:paraId="135E1AAC" w14:textId="77777777" w:rsidR="00C60A8F" w:rsidRDefault="00C60A8F">
                        <w:pPr>
                          <w:pStyle w:val="EmptyCellLayoutStyle"/>
                        </w:pPr>
                      </w:p>
                    </w:tc>
                    <w:tc>
                      <w:tcPr>
                        <w:tcW w:w="4905" w:type="dxa"/>
                        <w:tcBorders>
                          <w:bottom w:val="nil"/>
                        </w:tcBorders>
                      </w:tcPr>
                      <w:p w14:paraId="1C3201D7" w14:textId="77777777" w:rsidR="00C60A8F" w:rsidRDefault="00C60A8F">
                        <w:pPr>
                          <w:pStyle w:val="EmptyCellLayoutStyle"/>
                        </w:pPr>
                      </w:p>
                    </w:tc>
                    <w:tc>
                      <w:tcPr>
                        <w:tcW w:w="147" w:type="dxa"/>
                        <w:tcBorders>
                          <w:bottom w:val="nil"/>
                          <w:right w:val="nil"/>
                        </w:tcBorders>
                      </w:tcPr>
                      <w:p w14:paraId="457D6847" w14:textId="77777777" w:rsidR="00C60A8F" w:rsidRDefault="00C60A8F">
                        <w:pPr>
                          <w:pStyle w:val="EmptyCellLayoutStyle"/>
                        </w:pPr>
                      </w:p>
                    </w:tc>
                  </w:tr>
                </w:tbl>
                <w:p w14:paraId="2A4C829D" w14:textId="77777777" w:rsidR="00C60A8F" w:rsidRDefault="00C60A8F"/>
              </w:tc>
            </w:tr>
            <w:tr w:rsidR="00C60A8F" w14:paraId="6D743217" w14:textId="77777777">
              <w:trPr>
                <w:trHeight w:val="1932"/>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4606E"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E4205E" w14:textId="77777777" w:rsidR="00C60A8F" w:rsidRDefault="00A23E79">
                  <w:r>
                    <w:rPr>
                      <w:rFonts w:ascii="Arial" w:eastAsia="Arial" w:hAnsi="Arial"/>
                      <w:color w:val="000000"/>
                    </w:rPr>
                    <w:t>Rationale : In order to effectively serve the community, an MRC unit should periodically re-evaluate its partnerships and affiliations in accordance with changes in community needs, roles and responsibilities of partner organizations, and/or MRC unit capab</w:t>
                  </w:r>
                  <w:r>
                    <w:rPr>
                      <w:rFonts w:ascii="Arial" w:eastAsia="Arial" w:hAnsi="Arial"/>
                      <w:color w:val="000000"/>
                    </w:rPr>
                    <w:t>ilities.</w:t>
                  </w:r>
                  <w:r>
                    <w:rPr>
                      <w:rFonts w:ascii="Arial" w:eastAsia="Arial" w:hAnsi="Arial"/>
                      <w:color w:val="000000"/>
                    </w:rPr>
                    <w:br/>
                  </w:r>
                  <w:r>
                    <w:rPr>
                      <w:rFonts w:ascii="Arial" w:eastAsia="Arial" w:hAnsi="Arial"/>
                      <w:color w:val="000000"/>
                    </w:rPr>
                    <w:br/>
                    <w:t xml:space="preserve">Expectation : MRC unit will periodically re-evaluate its partnerships and affiliations, and update its unit profile to reflect any changes. </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7E3D6A5A" w14:textId="77777777">
                    <w:trPr>
                      <w:trHeight w:val="2010"/>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5F5FD69C"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10BAB023"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6503D719" w14:textId="77777777" w:rsidR="00C60A8F" w:rsidRDefault="00A23E79">
                              <w:r>
                                <w:rPr>
                                  <w:rFonts w:ascii="Arial" w:eastAsia="Arial" w:hAnsi="Arial"/>
                                  <w:b/>
                                  <w:color w:val="FFFFFF"/>
                                </w:rPr>
                                <w:t>Description</w:t>
                              </w:r>
                            </w:p>
                          </w:tc>
                        </w:tr>
                        <w:tr w:rsidR="00C60A8F" w14:paraId="4A252D17"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7AB91A86"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2A3B908D" w14:textId="77777777" w:rsidR="00C60A8F" w:rsidRDefault="00A23E79">
                              <w:r>
                                <w:rPr>
                                  <w:rFonts w:ascii="Arial" w:eastAsia="Arial" w:hAnsi="Arial"/>
                                  <w:color w:val="000000"/>
                                </w:rPr>
                                <w:t>Partnerships not reviewed or reviewed &gt; 5 years ago</w:t>
                              </w:r>
                              <w:r>
                                <w:rPr>
                                  <w:rFonts w:ascii="Arial" w:eastAsia="Arial" w:hAnsi="Arial"/>
                                  <w:color w:val="000000"/>
                                </w:rPr>
                                <w:br/>
                              </w:r>
                            </w:p>
                          </w:tc>
                        </w:tr>
                        <w:tr w:rsidR="00C60A8F" w14:paraId="627EE1CE"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0F3FAA38"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1871D82C" w14:textId="77777777" w:rsidR="00C60A8F" w:rsidRDefault="00A23E79">
                              <w:r>
                                <w:rPr>
                                  <w:rFonts w:ascii="Arial" w:eastAsia="Arial" w:hAnsi="Arial"/>
                                  <w:color w:val="000000"/>
                                </w:rPr>
                                <w:t>Partnerships reviewed within past 2-5 years</w:t>
                              </w:r>
                              <w:r>
                                <w:rPr>
                                  <w:rFonts w:ascii="Arial" w:eastAsia="Arial" w:hAnsi="Arial"/>
                                  <w:color w:val="000000"/>
                                </w:rPr>
                                <w:br/>
                              </w:r>
                            </w:p>
                          </w:tc>
                        </w:tr>
                        <w:tr w:rsidR="00C60A8F" w14:paraId="25581F07"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38A9832A"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5A19A83D" w14:textId="77777777" w:rsidR="00C60A8F" w:rsidRDefault="00A23E79">
                              <w:r>
                                <w:rPr>
                                  <w:rFonts w:ascii="Arial" w:eastAsia="Arial" w:hAnsi="Arial"/>
                                  <w:color w:val="000000"/>
                                </w:rPr>
                                <w:t>Partnerships reviewed within past 2 years</w:t>
                              </w:r>
                              <w:r>
                                <w:rPr>
                                  <w:rFonts w:ascii="Arial" w:eastAsia="Arial" w:hAnsi="Arial"/>
                                  <w:color w:val="000000"/>
                                </w:rPr>
                                <w:br/>
                              </w:r>
                            </w:p>
                          </w:tc>
                        </w:tr>
                      </w:tbl>
                      <w:p w14:paraId="40AB147A" w14:textId="77777777" w:rsidR="00C60A8F" w:rsidRDefault="00C60A8F"/>
                    </w:tc>
                  </w:tr>
                </w:tbl>
                <w:p w14:paraId="1525FD54" w14:textId="77777777" w:rsidR="00C60A8F" w:rsidRDefault="00C60A8F"/>
              </w:tc>
            </w:tr>
            <w:tr w:rsidR="00611913" w14:paraId="0914A7DF" w14:textId="77777777" w:rsidTr="00611913">
              <w:tc>
                <w:tcPr>
                  <w:tcW w:w="618" w:type="dxa"/>
                  <w:tcBorders>
                    <w:top w:val="single" w:sz="7" w:space="0" w:color="D3D3D3"/>
                    <w:left w:val="single" w:sz="7" w:space="0" w:color="D3D3D3"/>
                    <w:bottom w:val="single" w:sz="7" w:space="0" w:color="D3D3D3"/>
                    <w:right w:val="single" w:sz="7" w:space="0" w:color="D3D3D3"/>
                  </w:tcBorders>
                  <w:shd w:val="clear" w:color="auto" w:fill="1E90FF"/>
                  <w:tcMar>
                    <w:top w:w="39" w:type="dxa"/>
                    <w:left w:w="39" w:type="dxa"/>
                    <w:bottom w:w="39" w:type="dxa"/>
                    <w:right w:w="39" w:type="dxa"/>
                  </w:tcMar>
                  <w:vAlign w:val="center"/>
                </w:tcPr>
                <w:p w14:paraId="1DB28D80" w14:textId="77777777" w:rsidR="00C60A8F" w:rsidRDefault="00A23E79">
                  <w:pPr>
                    <w:jc w:val="center"/>
                  </w:pPr>
                  <w:r>
                    <w:rPr>
                      <w:rFonts w:ascii="Arial" w:eastAsia="Arial" w:hAnsi="Arial"/>
                      <w:color w:val="FFFFFF"/>
                      <w:sz w:val="32"/>
                    </w:rPr>
                    <w:t>3</w:t>
                  </w:r>
                </w:p>
              </w:tc>
              <w:tc>
                <w:tcPr>
                  <w:tcW w:w="4631" w:type="dxa"/>
                  <w:gridSpan w:val="2"/>
                  <w:tcBorders>
                    <w:top w:val="single" w:sz="7" w:space="0" w:color="D3D3D3"/>
                    <w:left w:val="single" w:sz="7" w:space="0" w:color="D3D3D3"/>
                    <w:bottom w:val="single" w:sz="7" w:space="0" w:color="D3D3D3"/>
                    <w:right w:val="single" w:sz="7" w:space="0" w:color="D3D3D3"/>
                  </w:tcBorders>
                  <w:shd w:val="clear" w:color="auto" w:fill="87CEFA"/>
                  <w:tcMar>
                    <w:top w:w="39" w:type="dxa"/>
                    <w:left w:w="39" w:type="dxa"/>
                    <w:bottom w:w="39" w:type="dxa"/>
                    <w:right w:w="39" w:type="dxa"/>
                  </w:tcMar>
                  <w:vAlign w:val="center"/>
                </w:tcPr>
                <w:p w14:paraId="65EB25C3" w14:textId="77777777" w:rsidR="00C60A8F" w:rsidRDefault="00A23E79">
                  <w:r>
                    <w:rPr>
                      <w:rFonts w:ascii="Arial" w:eastAsia="Arial" w:hAnsi="Arial"/>
                      <w:color w:val="000000"/>
                    </w:rPr>
                    <w:t>Determine Financial Needs and Funding Sources</w:t>
                  </w:r>
                  <w:r>
                    <w:rPr>
                      <w:rFonts w:ascii="Arial" w:eastAsia="Arial" w:hAnsi="Arial"/>
                      <w:color w:val="000000"/>
                    </w:rPr>
                    <w:br/>
                  </w:r>
                </w:p>
              </w:tc>
            </w:tr>
            <w:tr w:rsidR="00C60A8F" w14:paraId="1BFAB250"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8DD6A" w14:textId="77777777" w:rsidR="00C60A8F" w:rsidRDefault="00A23E79">
                  <w:pPr>
                    <w:jc w:val="center"/>
                  </w:pPr>
                  <w:r>
                    <w:rPr>
                      <w:rFonts w:ascii="Arial" w:eastAsia="Arial" w:hAnsi="Arial"/>
                      <w:b/>
                      <w:color w:val="000000"/>
                    </w:rPr>
                    <w:t xml:space="preserve"> 3. 1</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32FAE" w14:textId="77777777" w:rsidR="00C60A8F" w:rsidRDefault="00A23E79">
                  <w:r>
                    <w:rPr>
                      <w:rFonts w:ascii="Arial" w:eastAsia="Arial" w:hAnsi="Arial"/>
                      <w:color w:val="000000"/>
                    </w:rPr>
                    <w:t>Determine Financial Needs</w:t>
                  </w:r>
                  <w:r>
                    <w:rPr>
                      <w:rFonts w:ascii="Arial" w:eastAsia="Arial" w:hAnsi="Arial"/>
                      <w:color w:val="000000"/>
                    </w:rPr>
                    <w:br/>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03638E96" w14:textId="77777777">
                    <w:trPr>
                      <w:trHeight w:val="134"/>
                    </w:trPr>
                    <w:tc>
                      <w:tcPr>
                        <w:tcW w:w="138" w:type="dxa"/>
                        <w:tcBorders>
                          <w:top w:val="nil"/>
                          <w:left w:val="nil"/>
                        </w:tcBorders>
                      </w:tcPr>
                      <w:p w14:paraId="73D90FEF" w14:textId="77777777" w:rsidR="00C60A8F" w:rsidRDefault="00C60A8F">
                        <w:pPr>
                          <w:pStyle w:val="EmptyCellLayoutStyle"/>
                        </w:pPr>
                      </w:p>
                    </w:tc>
                    <w:tc>
                      <w:tcPr>
                        <w:tcW w:w="4905" w:type="dxa"/>
                        <w:tcBorders>
                          <w:top w:val="nil"/>
                        </w:tcBorders>
                      </w:tcPr>
                      <w:p w14:paraId="694528FA" w14:textId="77777777" w:rsidR="00C60A8F" w:rsidRDefault="00C60A8F">
                        <w:pPr>
                          <w:pStyle w:val="EmptyCellLayoutStyle"/>
                        </w:pPr>
                      </w:p>
                    </w:tc>
                    <w:tc>
                      <w:tcPr>
                        <w:tcW w:w="147" w:type="dxa"/>
                        <w:tcBorders>
                          <w:top w:val="nil"/>
                          <w:right w:val="nil"/>
                        </w:tcBorders>
                      </w:tcPr>
                      <w:p w14:paraId="1D41E10E" w14:textId="77777777" w:rsidR="00C60A8F" w:rsidRDefault="00C60A8F">
                        <w:pPr>
                          <w:pStyle w:val="EmptyCellLayoutStyle"/>
                        </w:pPr>
                      </w:p>
                    </w:tc>
                  </w:tr>
                  <w:tr w:rsidR="00C60A8F" w14:paraId="2708EAFC" w14:textId="77777777">
                    <w:trPr>
                      <w:trHeight w:val="450"/>
                    </w:trPr>
                    <w:tc>
                      <w:tcPr>
                        <w:tcW w:w="138" w:type="dxa"/>
                        <w:tcBorders>
                          <w:left w:val="nil"/>
                        </w:tcBorders>
                      </w:tcPr>
                      <w:p w14:paraId="1D61C252"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4A68959C" w14:textId="77777777" w:rsidR="00C60A8F" w:rsidRDefault="00A23E79">
                        <w:r>
                          <w:rPr>
                            <w:noProof/>
                          </w:rPr>
                          <w:drawing>
                            <wp:inline distT="0" distB="0" distL="0" distR="0" wp14:anchorId="79971623" wp14:editId="343923D1">
                              <wp:extent cx="3114675" cy="285750"/>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29406900" w14:textId="77777777" w:rsidR="00C60A8F" w:rsidRDefault="00C60A8F">
                        <w:pPr>
                          <w:pStyle w:val="EmptyCellLayoutStyle"/>
                        </w:pPr>
                      </w:p>
                    </w:tc>
                  </w:tr>
                  <w:tr w:rsidR="00C60A8F" w14:paraId="2F15EC71" w14:textId="77777777">
                    <w:trPr>
                      <w:trHeight w:val="164"/>
                    </w:trPr>
                    <w:tc>
                      <w:tcPr>
                        <w:tcW w:w="138" w:type="dxa"/>
                        <w:tcBorders>
                          <w:left w:val="nil"/>
                          <w:bottom w:val="nil"/>
                        </w:tcBorders>
                      </w:tcPr>
                      <w:p w14:paraId="1C2B920D" w14:textId="77777777" w:rsidR="00C60A8F" w:rsidRDefault="00C60A8F">
                        <w:pPr>
                          <w:pStyle w:val="EmptyCellLayoutStyle"/>
                        </w:pPr>
                      </w:p>
                    </w:tc>
                    <w:tc>
                      <w:tcPr>
                        <w:tcW w:w="4905" w:type="dxa"/>
                        <w:tcBorders>
                          <w:bottom w:val="nil"/>
                        </w:tcBorders>
                      </w:tcPr>
                      <w:p w14:paraId="4E8EC1A8" w14:textId="77777777" w:rsidR="00C60A8F" w:rsidRDefault="00C60A8F">
                        <w:pPr>
                          <w:pStyle w:val="EmptyCellLayoutStyle"/>
                        </w:pPr>
                      </w:p>
                    </w:tc>
                    <w:tc>
                      <w:tcPr>
                        <w:tcW w:w="147" w:type="dxa"/>
                        <w:tcBorders>
                          <w:bottom w:val="nil"/>
                          <w:right w:val="nil"/>
                        </w:tcBorders>
                      </w:tcPr>
                      <w:p w14:paraId="55A82811" w14:textId="77777777" w:rsidR="00C60A8F" w:rsidRDefault="00C60A8F">
                        <w:pPr>
                          <w:pStyle w:val="EmptyCellLayoutStyle"/>
                        </w:pPr>
                      </w:p>
                    </w:tc>
                  </w:tr>
                </w:tbl>
                <w:p w14:paraId="771C83D6" w14:textId="77777777" w:rsidR="00C60A8F" w:rsidRDefault="00C60A8F"/>
              </w:tc>
            </w:tr>
            <w:tr w:rsidR="00C60A8F" w14:paraId="4393274D"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76D6B"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4D9136" w14:textId="77777777" w:rsidR="00C60A8F" w:rsidRDefault="00A23E79">
                  <w:r>
                    <w:rPr>
                      <w:rFonts w:ascii="Arial" w:eastAsia="Arial" w:hAnsi="Arial"/>
                      <w:color w:val="000000"/>
                    </w:rPr>
                    <w:t>Rationale : An MRC unit should assess its revenue, expenses and resources in order to determine its ability to operate.</w:t>
                  </w:r>
                  <w:r>
                    <w:rPr>
                      <w:rFonts w:ascii="Arial" w:eastAsia="Arial" w:hAnsi="Arial"/>
                      <w:color w:val="000000"/>
                    </w:rPr>
                    <w:br/>
                  </w:r>
                  <w:r>
                    <w:rPr>
                      <w:rFonts w:ascii="Arial" w:eastAsia="Arial" w:hAnsi="Arial"/>
                      <w:color w:val="000000"/>
                    </w:rPr>
                    <w:br/>
                    <w:t>Expectation : MRC unit will determine and document its financial needs.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57F61691"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55767400"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69C8C1D2"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55C08335" w14:textId="77777777" w:rsidR="00C60A8F" w:rsidRDefault="00A23E79">
                              <w:r>
                                <w:rPr>
                                  <w:rFonts w:ascii="Arial" w:eastAsia="Arial" w:hAnsi="Arial"/>
                                  <w:b/>
                                  <w:color w:val="FFFFFF"/>
                                </w:rPr>
                                <w:t>Description</w:t>
                              </w:r>
                            </w:p>
                          </w:tc>
                        </w:tr>
                        <w:tr w:rsidR="00C60A8F" w14:paraId="0C26C689"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3C4D057B"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71D82595" w14:textId="77777777" w:rsidR="00C60A8F" w:rsidRDefault="00A23E79">
                              <w:r>
                                <w:rPr>
                                  <w:rFonts w:ascii="Arial" w:eastAsia="Arial" w:hAnsi="Arial"/>
                                  <w:color w:val="000000"/>
                                </w:rPr>
                                <w:t>MRC unit has not determined or documented its financial needs</w:t>
                              </w:r>
                              <w:r>
                                <w:rPr>
                                  <w:rFonts w:ascii="Arial" w:eastAsia="Arial" w:hAnsi="Arial"/>
                                  <w:color w:val="000000"/>
                                </w:rPr>
                                <w:br/>
                              </w:r>
                            </w:p>
                          </w:tc>
                        </w:tr>
                        <w:tr w:rsidR="00C60A8F" w14:paraId="2133EB66"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469B1D8E"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47C9BBBC" w14:textId="77777777" w:rsidR="00C60A8F" w:rsidRDefault="00A23E79">
                              <w:r>
                                <w:rPr>
                                  <w:rFonts w:ascii="Arial" w:eastAsia="Arial" w:hAnsi="Arial"/>
                                  <w:color w:val="000000"/>
                                </w:rPr>
                                <w:t>MRC unit determines and documents its financial and resource needs annually, through development of a budget or other financial tracking mechanism</w:t>
                              </w:r>
                              <w:r>
                                <w:rPr>
                                  <w:rFonts w:ascii="Arial" w:eastAsia="Arial" w:hAnsi="Arial"/>
                                  <w:color w:val="000000"/>
                                </w:rPr>
                                <w:br/>
                              </w:r>
                            </w:p>
                          </w:tc>
                        </w:tr>
                      </w:tbl>
                      <w:p w14:paraId="5FDA6233" w14:textId="77777777" w:rsidR="00C60A8F" w:rsidRDefault="00C60A8F"/>
                    </w:tc>
                  </w:tr>
                </w:tbl>
                <w:p w14:paraId="16CCA2ED" w14:textId="77777777" w:rsidR="00C60A8F" w:rsidRDefault="00C60A8F"/>
              </w:tc>
            </w:tr>
            <w:tr w:rsidR="00C60A8F" w14:paraId="366C6470"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7A091" w14:textId="77777777" w:rsidR="00C60A8F" w:rsidRDefault="00A23E79">
                  <w:pPr>
                    <w:jc w:val="center"/>
                  </w:pPr>
                  <w:r>
                    <w:rPr>
                      <w:rFonts w:ascii="Arial" w:eastAsia="Arial" w:hAnsi="Arial"/>
                      <w:b/>
                      <w:color w:val="000000"/>
                    </w:rPr>
                    <w:t xml:space="preserve"> 3. 2</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7D495" w14:textId="77777777" w:rsidR="00C60A8F" w:rsidRDefault="00A23E79">
                  <w:r>
                    <w:rPr>
                      <w:rFonts w:ascii="Arial" w:eastAsia="Arial" w:hAnsi="Arial"/>
                      <w:color w:val="000000"/>
                    </w:rPr>
                    <w:t>Identify and Pursue Funding and/or Resources</w:t>
                  </w:r>
                  <w:r>
                    <w:rPr>
                      <w:rFonts w:ascii="Arial" w:eastAsia="Arial" w:hAnsi="Arial"/>
                      <w:color w:val="000000"/>
                    </w:rPr>
                    <w:br/>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79A42C98" w14:textId="77777777">
                    <w:trPr>
                      <w:trHeight w:val="134"/>
                    </w:trPr>
                    <w:tc>
                      <w:tcPr>
                        <w:tcW w:w="138" w:type="dxa"/>
                        <w:tcBorders>
                          <w:top w:val="nil"/>
                          <w:left w:val="nil"/>
                        </w:tcBorders>
                      </w:tcPr>
                      <w:p w14:paraId="2A63465A" w14:textId="77777777" w:rsidR="00C60A8F" w:rsidRDefault="00C60A8F">
                        <w:pPr>
                          <w:pStyle w:val="EmptyCellLayoutStyle"/>
                        </w:pPr>
                      </w:p>
                    </w:tc>
                    <w:tc>
                      <w:tcPr>
                        <w:tcW w:w="4905" w:type="dxa"/>
                        <w:tcBorders>
                          <w:top w:val="nil"/>
                        </w:tcBorders>
                      </w:tcPr>
                      <w:p w14:paraId="3D8EA597" w14:textId="77777777" w:rsidR="00C60A8F" w:rsidRDefault="00C60A8F">
                        <w:pPr>
                          <w:pStyle w:val="EmptyCellLayoutStyle"/>
                        </w:pPr>
                      </w:p>
                    </w:tc>
                    <w:tc>
                      <w:tcPr>
                        <w:tcW w:w="147" w:type="dxa"/>
                        <w:tcBorders>
                          <w:top w:val="nil"/>
                          <w:right w:val="nil"/>
                        </w:tcBorders>
                      </w:tcPr>
                      <w:p w14:paraId="247362DB" w14:textId="77777777" w:rsidR="00C60A8F" w:rsidRDefault="00C60A8F">
                        <w:pPr>
                          <w:pStyle w:val="EmptyCellLayoutStyle"/>
                        </w:pPr>
                      </w:p>
                    </w:tc>
                  </w:tr>
                  <w:tr w:rsidR="00C60A8F" w14:paraId="536CF3B9" w14:textId="77777777">
                    <w:trPr>
                      <w:trHeight w:val="450"/>
                    </w:trPr>
                    <w:tc>
                      <w:tcPr>
                        <w:tcW w:w="138" w:type="dxa"/>
                        <w:tcBorders>
                          <w:left w:val="nil"/>
                        </w:tcBorders>
                      </w:tcPr>
                      <w:p w14:paraId="2A4FB689"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4F1A6E39" w14:textId="77777777" w:rsidR="00C60A8F" w:rsidRDefault="00A23E79">
                        <w:r>
                          <w:rPr>
                            <w:noProof/>
                          </w:rPr>
                          <w:drawing>
                            <wp:inline distT="0" distB="0" distL="0" distR="0" wp14:anchorId="0F1FE05F" wp14:editId="54EF4F03">
                              <wp:extent cx="3114675" cy="285750"/>
                              <wp:effectExtent l="0" t="0" r="0" b="0"/>
                              <wp:docPr id="20" name="img5.png"/>
                              <wp:cNvGraphicFramePr/>
                              <a:graphic xmlns:a="http://schemas.openxmlformats.org/drawingml/2006/main">
                                <a:graphicData uri="http://schemas.openxmlformats.org/drawingml/2006/picture">
                                  <pic:pic xmlns:pic="http://schemas.openxmlformats.org/drawingml/2006/picture">
                                    <pic:nvPicPr>
                                      <pic:cNvPr id="21"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44037359" w14:textId="77777777" w:rsidR="00C60A8F" w:rsidRDefault="00C60A8F">
                        <w:pPr>
                          <w:pStyle w:val="EmptyCellLayoutStyle"/>
                        </w:pPr>
                      </w:p>
                    </w:tc>
                  </w:tr>
                  <w:tr w:rsidR="00C60A8F" w14:paraId="7E561AA4" w14:textId="77777777">
                    <w:trPr>
                      <w:trHeight w:val="164"/>
                    </w:trPr>
                    <w:tc>
                      <w:tcPr>
                        <w:tcW w:w="138" w:type="dxa"/>
                        <w:tcBorders>
                          <w:left w:val="nil"/>
                          <w:bottom w:val="nil"/>
                        </w:tcBorders>
                      </w:tcPr>
                      <w:p w14:paraId="15CEEA9C" w14:textId="77777777" w:rsidR="00C60A8F" w:rsidRDefault="00C60A8F">
                        <w:pPr>
                          <w:pStyle w:val="EmptyCellLayoutStyle"/>
                        </w:pPr>
                      </w:p>
                    </w:tc>
                    <w:tc>
                      <w:tcPr>
                        <w:tcW w:w="4905" w:type="dxa"/>
                        <w:tcBorders>
                          <w:bottom w:val="nil"/>
                        </w:tcBorders>
                      </w:tcPr>
                      <w:p w14:paraId="3E0B1373" w14:textId="77777777" w:rsidR="00C60A8F" w:rsidRDefault="00C60A8F">
                        <w:pPr>
                          <w:pStyle w:val="EmptyCellLayoutStyle"/>
                        </w:pPr>
                      </w:p>
                    </w:tc>
                    <w:tc>
                      <w:tcPr>
                        <w:tcW w:w="147" w:type="dxa"/>
                        <w:tcBorders>
                          <w:bottom w:val="nil"/>
                          <w:right w:val="nil"/>
                        </w:tcBorders>
                      </w:tcPr>
                      <w:p w14:paraId="49F60622" w14:textId="77777777" w:rsidR="00C60A8F" w:rsidRDefault="00C60A8F">
                        <w:pPr>
                          <w:pStyle w:val="EmptyCellLayoutStyle"/>
                        </w:pPr>
                      </w:p>
                    </w:tc>
                  </w:tr>
                </w:tbl>
                <w:p w14:paraId="4849130B" w14:textId="77777777" w:rsidR="00C60A8F" w:rsidRDefault="00C60A8F"/>
              </w:tc>
            </w:tr>
            <w:tr w:rsidR="00C60A8F" w14:paraId="42AD58DF"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5F58D"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BA0C66" w14:textId="77777777" w:rsidR="00C60A8F" w:rsidRDefault="00A23E79">
                  <w:r>
                    <w:rPr>
                      <w:rFonts w:ascii="Arial" w:eastAsia="Arial" w:hAnsi="Arial"/>
                      <w:color w:val="000000"/>
                    </w:rPr>
                    <w:t>Rationale : An MRC unit must identify and pursue funding and resources in order to achieve sustainability.</w:t>
                  </w:r>
                  <w:r>
                    <w:rPr>
                      <w:rFonts w:ascii="Arial" w:eastAsia="Arial" w:hAnsi="Arial"/>
                      <w:color w:val="000000"/>
                    </w:rPr>
                    <w:br/>
                  </w:r>
                  <w:r>
                    <w:rPr>
                      <w:rFonts w:ascii="Arial" w:eastAsia="Arial" w:hAnsi="Arial"/>
                      <w:color w:val="000000"/>
                    </w:rPr>
                    <w:br/>
                  </w:r>
                  <w:r>
                    <w:rPr>
                      <w:rFonts w:ascii="Arial" w:eastAsia="Arial" w:hAnsi="Arial"/>
                      <w:color w:val="000000"/>
                    </w:rPr>
                    <w:t>Expectation : MRC unit will identify and pursue funding and resources other than MRC Capacity-Building Awards.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107B0A4C"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782E5E01"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777A675D"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2DDC5179" w14:textId="77777777" w:rsidR="00C60A8F" w:rsidRDefault="00A23E79">
                              <w:r>
                                <w:rPr>
                                  <w:rFonts w:ascii="Arial" w:eastAsia="Arial" w:hAnsi="Arial"/>
                                  <w:b/>
                                  <w:color w:val="FFFFFF"/>
                                </w:rPr>
                                <w:t>Description</w:t>
                              </w:r>
                            </w:p>
                          </w:tc>
                        </w:tr>
                        <w:tr w:rsidR="00C60A8F" w14:paraId="06314A22"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25D93E68"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1A3BE0F1" w14:textId="77777777" w:rsidR="00C60A8F" w:rsidRDefault="00A23E79">
                              <w:r>
                                <w:rPr>
                                  <w:rFonts w:ascii="Arial" w:eastAsia="Arial" w:hAnsi="Arial"/>
                                  <w:color w:val="000000"/>
                                </w:rPr>
                                <w:t>MRC unit has not identified and pursued funding and other resources</w:t>
                              </w:r>
                              <w:r>
                                <w:rPr>
                                  <w:rFonts w:ascii="Arial" w:eastAsia="Arial" w:hAnsi="Arial"/>
                                  <w:color w:val="000000"/>
                                </w:rPr>
                                <w:br/>
                              </w:r>
                            </w:p>
                          </w:tc>
                        </w:tr>
                        <w:tr w:rsidR="00C60A8F" w14:paraId="71129CA9"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2BF59FE4"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0903C7BF" w14:textId="77777777" w:rsidR="00C60A8F" w:rsidRDefault="00A23E79">
                              <w:r>
                                <w:rPr>
                                  <w:rFonts w:ascii="Arial" w:eastAsia="Arial" w:hAnsi="Arial"/>
                                  <w:color w:val="000000"/>
                                </w:rPr>
                                <w:t>MRC unit has identified and pursued funding and other resources</w:t>
                              </w:r>
                              <w:r>
                                <w:rPr>
                                  <w:rFonts w:ascii="Arial" w:eastAsia="Arial" w:hAnsi="Arial"/>
                                  <w:color w:val="000000"/>
                                </w:rPr>
                                <w:br/>
                              </w:r>
                            </w:p>
                          </w:tc>
                        </w:tr>
                      </w:tbl>
                      <w:p w14:paraId="7210FB06" w14:textId="77777777" w:rsidR="00C60A8F" w:rsidRDefault="00C60A8F"/>
                    </w:tc>
                  </w:tr>
                </w:tbl>
                <w:p w14:paraId="5B46B57D" w14:textId="77777777" w:rsidR="00C60A8F" w:rsidRDefault="00C60A8F"/>
              </w:tc>
            </w:tr>
            <w:tr w:rsidR="00C60A8F" w14:paraId="55F7E78C"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74266" w14:textId="77777777" w:rsidR="00C60A8F" w:rsidRDefault="00A23E79">
                  <w:pPr>
                    <w:jc w:val="center"/>
                  </w:pPr>
                  <w:r>
                    <w:rPr>
                      <w:rFonts w:ascii="Arial" w:eastAsia="Arial" w:hAnsi="Arial"/>
                      <w:b/>
                      <w:color w:val="000000"/>
                    </w:rPr>
                    <w:t xml:space="preserve"> 3. 3</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AFF4C" w14:textId="77777777" w:rsidR="00C60A8F" w:rsidRDefault="00A23E79">
                  <w:r>
                    <w:rPr>
                      <w:rFonts w:ascii="Arial" w:eastAsia="Arial" w:hAnsi="Arial"/>
                      <w:color w:val="000000"/>
                    </w:rPr>
                    <w:t>Periodic Re-Evaluation of Financial Needs and Resources</w:t>
                  </w:r>
                  <w:r>
                    <w:rPr>
                      <w:rFonts w:ascii="Arial" w:eastAsia="Arial" w:hAnsi="Arial"/>
                      <w:color w:val="000000"/>
                    </w:rPr>
                    <w:br/>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27EAB9E7" w14:textId="77777777">
                    <w:trPr>
                      <w:trHeight w:val="134"/>
                    </w:trPr>
                    <w:tc>
                      <w:tcPr>
                        <w:tcW w:w="138" w:type="dxa"/>
                        <w:tcBorders>
                          <w:top w:val="nil"/>
                          <w:left w:val="nil"/>
                        </w:tcBorders>
                      </w:tcPr>
                      <w:p w14:paraId="1920E1F3" w14:textId="77777777" w:rsidR="00C60A8F" w:rsidRDefault="00C60A8F">
                        <w:pPr>
                          <w:pStyle w:val="EmptyCellLayoutStyle"/>
                        </w:pPr>
                      </w:p>
                    </w:tc>
                    <w:tc>
                      <w:tcPr>
                        <w:tcW w:w="4905" w:type="dxa"/>
                        <w:tcBorders>
                          <w:top w:val="nil"/>
                        </w:tcBorders>
                      </w:tcPr>
                      <w:p w14:paraId="1D88EADD" w14:textId="77777777" w:rsidR="00C60A8F" w:rsidRDefault="00C60A8F">
                        <w:pPr>
                          <w:pStyle w:val="EmptyCellLayoutStyle"/>
                        </w:pPr>
                      </w:p>
                    </w:tc>
                    <w:tc>
                      <w:tcPr>
                        <w:tcW w:w="147" w:type="dxa"/>
                        <w:tcBorders>
                          <w:top w:val="nil"/>
                          <w:right w:val="nil"/>
                        </w:tcBorders>
                      </w:tcPr>
                      <w:p w14:paraId="28A6F3FB" w14:textId="77777777" w:rsidR="00C60A8F" w:rsidRDefault="00C60A8F">
                        <w:pPr>
                          <w:pStyle w:val="EmptyCellLayoutStyle"/>
                        </w:pPr>
                      </w:p>
                    </w:tc>
                  </w:tr>
                  <w:tr w:rsidR="00C60A8F" w14:paraId="10A5560C" w14:textId="77777777">
                    <w:trPr>
                      <w:trHeight w:val="450"/>
                    </w:trPr>
                    <w:tc>
                      <w:tcPr>
                        <w:tcW w:w="138" w:type="dxa"/>
                        <w:tcBorders>
                          <w:left w:val="nil"/>
                        </w:tcBorders>
                      </w:tcPr>
                      <w:p w14:paraId="72EAA4F6"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2EC76D9A" w14:textId="77777777" w:rsidR="00C60A8F" w:rsidRDefault="00A23E79">
                        <w:r>
                          <w:rPr>
                            <w:noProof/>
                          </w:rPr>
                          <w:drawing>
                            <wp:inline distT="0" distB="0" distL="0" distR="0" wp14:anchorId="7BB71043" wp14:editId="38F7C2F1">
                              <wp:extent cx="3114675" cy="285750"/>
                              <wp:effectExtent l="0" t="0" r="0" b="0"/>
                              <wp:docPr id="22" name="img9.png"/>
                              <wp:cNvGraphicFramePr/>
                              <a:graphic xmlns:a="http://schemas.openxmlformats.org/drawingml/2006/main">
                                <a:graphicData uri="http://schemas.openxmlformats.org/drawingml/2006/picture">
                                  <pic:pic xmlns:pic="http://schemas.openxmlformats.org/drawingml/2006/picture">
                                    <pic:nvPicPr>
                                      <pic:cNvPr id="23" name="img9.png"/>
                                      <pic:cNvPicPr/>
                                    </pic:nvPicPr>
                                    <pic:blipFill>
                                      <a:blip r:embed="rId12"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33C466B7" w14:textId="77777777" w:rsidR="00C60A8F" w:rsidRDefault="00C60A8F">
                        <w:pPr>
                          <w:pStyle w:val="EmptyCellLayoutStyle"/>
                        </w:pPr>
                      </w:p>
                    </w:tc>
                  </w:tr>
                  <w:tr w:rsidR="00C60A8F" w14:paraId="37EE7D22" w14:textId="77777777">
                    <w:trPr>
                      <w:trHeight w:val="164"/>
                    </w:trPr>
                    <w:tc>
                      <w:tcPr>
                        <w:tcW w:w="138" w:type="dxa"/>
                        <w:tcBorders>
                          <w:left w:val="nil"/>
                          <w:bottom w:val="nil"/>
                        </w:tcBorders>
                      </w:tcPr>
                      <w:p w14:paraId="31E2BC7D" w14:textId="77777777" w:rsidR="00C60A8F" w:rsidRDefault="00C60A8F">
                        <w:pPr>
                          <w:pStyle w:val="EmptyCellLayoutStyle"/>
                        </w:pPr>
                      </w:p>
                    </w:tc>
                    <w:tc>
                      <w:tcPr>
                        <w:tcW w:w="4905" w:type="dxa"/>
                        <w:tcBorders>
                          <w:bottom w:val="nil"/>
                        </w:tcBorders>
                      </w:tcPr>
                      <w:p w14:paraId="6265CEBD" w14:textId="77777777" w:rsidR="00C60A8F" w:rsidRDefault="00C60A8F">
                        <w:pPr>
                          <w:pStyle w:val="EmptyCellLayoutStyle"/>
                        </w:pPr>
                      </w:p>
                    </w:tc>
                    <w:tc>
                      <w:tcPr>
                        <w:tcW w:w="147" w:type="dxa"/>
                        <w:tcBorders>
                          <w:bottom w:val="nil"/>
                          <w:right w:val="nil"/>
                        </w:tcBorders>
                      </w:tcPr>
                      <w:p w14:paraId="76B925DD" w14:textId="77777777" w:rsidR="00C60A8F" w:rsidRDefault="00C60A8F">
                        <w:pPr>
                          <w:pStyle w:val="EmptyCellLayoutStyle"/>
                        </w:pPr>
                      </w:p>
                    </w:tc>
                  </w:tr>
                </w:tbl>
                <w:p w14:paraId="53433FEA" w14:textId="77777777" w:rsidR="00C60A8F" w:rsidRDefault="00C60A8F"/>
              </w:tc>
            </w:tr>
            <w:tr w:rsidR="00C60A8F" w14:paraId="6B38861C" w14:textId="77777777">
              <w:trPr>
                <w:trHeight w:val="2434"/>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AC326"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9D41C0" w14:textId="77777777" w:rsidR="00C60A8F" w:rsidRDefault="00A23E79">
                  <w:r>
                    <w:rPr>
                      <w:rFonts w:ascii="Arial" w:eastAsia="Arial" w:hAnsi="Arial"/>
                      <w:color w:val="000000"/>
                    </w:rPr>
                    <w:t>Rationale : An MRC unit must periodically re-evaluate its financial needs and resources in order to determine the continued viability of existing funding and resources, as well as future needs.</w:t>
                  </w:r>
                  <w:r>
                    <w:rPr>
                      <w:rFonts w:ascii="Arial" w:eastAsia="Arial" w:hAnsi="Arial"/>
                      <w:color w:val="000000"/>
                    </w:rPr>
                    <w:br/>
                  </w:r>
                  <w:r>
                    <w:rPr>
                      <w:rFonts w:ascii="Arial" w:eastAsia="Arial" w:hAnsi="Arial"/>
                      <w:color w:val="000000"/>
                    </w:rPr>
                    <w:br/>
                    <w:t>Expectation : MRC unit will periodically re-evaluate its fina</w:t>
                  </w:r>
                  <w:r>
                    <w:rPr>
                      <w:rFonts w:ascii="Arial" w:eastAsia="Arial" w:hAnsi="Arial"/>
                      <w:color w:val="000000"/>
                    </w:rPr>
                    <w:t>ncial needs and resources.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5AE25D4C" w14:textId="77777777">
                    <w:trPr>
                      <w:trHeight w:val="2512"/>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727287CE"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5DF03E63"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64963B6C" w14:textId="77777777" w:rsidR="00C60A8F" w:rsidRDefault="00A23E79">
                              <w:r>
                                <w:rPr>
                                  <w:rFonts w:ascii="Arial" w:eastAsia="Arial" w:hAnsi="Arial"/>
                                  <w:b/>
                                  <w:color w:val="FFFFFF"/>
                                </w:rPr>
                                <w:t>Description</w:t>
                              </w:r>
                            </w:p>
                          </w:tc>
                        </w:tr>
                        <w:tr w:rsidR="00C60A8F" w14:paraId="107B368E"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2ED0E76B"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1F4AB7D5" w14:textId="77777777" w:rsidR="00C60A8F" w:rsidRDefault="00A23E79">
                              <w:r>
                                <w:rPr>
                                  <w:rFonts w:ascii="Arial" w:eastAsia="Arial" w:hAnsi="Arial"/>
                                  <w:color w:val="000000"/>
                                </w:rPr>
                                <w:t>Financial needs and resources not re-evaluated or re-evaluated &gt; 5 years ago</w:t>
                              </w:r>
                              <w:r>
                                <w:rPr>
                                  <w:rFonts w:ascii="Arial" w:eastAsia="Arial" w:hAnsi="Arial"/>
                                  <w:color w:val="000000"/>
                                </w:rPr>
                                <w:br/>
                              </w:r>
                            </w:p>
                          </w:tc>
                        </w:tr>
                        <w:tr w:rsidR="00C60A8F" w14:paraId="5774D289"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61E8A6B2"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354FF4F3" w14:textId="77777777" w:rsidR="00C60A8F" w:rsidRDefault="00A23E79">
                              <w:r>
                                <w:rPr>
                                  <w:rFonts w:ascii="Arial" w:eastAsia="Arial" w:hAnsi="Arial"/>
                                  <w:color w:val="000000"/>
                                </w:rPr>
                                <w:t>Financial needs and resources re-evaluated within past 2-5 years</w:t>
                              </w:r>
                              <w:r>
                                <w:rPr>
                                  <w:rFonts w:ascii="Arial" w:eastAsia="Arial" w:hAnsi="Arial"/>
                                  <w:color w:val="000000"/>
                                </w:rPr>
                                <w:br/>
                              </w:r>
                            </w:p>
                          </w:tc>
                        </w:tr>
                        <w:tr w:rsidR="00C60A8F" w14:paraId="63ACF9CA"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37BDBDD1"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0527D1EC" w14:textId="77777777" w:rsidR="00C60A8F" w:rsidRDefault="00A23E79">
                              <w:r>
                                <w:rPr>
                                  <w:rFonts w:ascii="Arial" w:eastAsia="Arial" w:hAnsi="Arial"/>
                                  <w:color w:val="000000"/>
                                </w:rPr>
                                <w:t>Financial needs and resources re-evaluated within past 2 years</w:t>
                              </w:r>
                              <w:r>
                                <w:rPr>
                                  <w:rFonts w:ascii="Arial" w:eastAsia="Arial" w:hAnsi="Arial"/>
                                  <w:color w:val="000000"/>
                                </w:rPr>
                                <w:br/>
                              </w:r>
                            </w:p>
                          </w:tc>
                        </w:tr>
                        <w:tr w:rsidR="00C60A8F" w14:paraId="3B13E6D8"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7DF796EA" w14:textId="77777777" w:rsidR="00C60A8F" w:rsidRDefault="00A23E79">
                              <w:pPr>
                                <w:jc w:val="center"/>
                              </w:pPr>
                              <w:r>
                                <w:rPr>
                                  <w:rFonts w:ascii="Arial" w:eastAsia="Arial" w:hAnsi="Arial"/>
                                  <w:color w:val="000000"/>
                                </w:rPr>
                                <w:lastRenderedPageBreak/>
                                <w:t>3</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1E659BBA" w14:textId="77777777" w:rsidR="00C60A8F" w:rsidRDefault="00A23E79">
                              <w:r>
                                <w:rPr>
                                  <w:rFonts w:ascii="Arial" w:eastAsia="Arial" w:hAnsi="Arial"/>
                                  <w:color w:val="000000"/>
                                </w:rPr>
                                <w:t>Financial needs and resources re-evaluated annually</w:t>
                              </w:r>
                            </w:p>
                          </w:tc>
                        </w:tr>
                      </w:tbl>
                      <w:p w14:paraId="058BAFC2" w14:textId="77777777" w:rsidR="00C60A8F" w:rsidRDefault="00C60A8F"/>
                    </w:tc>
                  </w:tr>
                </w:tbl>
                <w:p w14:paraId="392212D0" w14:textId="77777777" w:rsidR="00C60A8F" w:rsidRDefault="00C60A8F"/>
              </w:tc>
            </w:tr>
            <w:tr w:rsidR="00611913" w14:paraId="0B44674A" w14:textId="77777777" w:rsidTr="00611913">
              <w:tc>
                <w:tcPr>
                  <w:tcW w:w="618" w:type="dxa"/>
                  <w:tcBorders>
                    <w:top w:val="single" w:sz="7" w:space="0" w:color="D3D3D3"/>
                    <w:left w:val="single" w:sz="7" w:space="0" w:color="D3D3D3"/>
                    <w:bottom w:val="single" w:sz="7" w:space="0" w:color="D3D3D3"/>
                    <w:right w:val="single" w:sz="7" w:space="0" w:color="D3D3D3"/>
                  </w:tcBorders>
                  <w:shd w:val="clear" w:color="auto" w:fill="1E90FF"/>
                  <w:tcMar>
                    <w:top w:w="39" w:type="dxa"/>
                    <w:left w:w="39" w:type="dxa"/>
                    <w:bottom w:w="39" w:type="dxa"/>
                    <w:right w:w="39" w:type="dxa"/>
                  </w:tcMar>
                  <w:vAlign w:val="center"/>
                </w:tcPr>
                <w:p w14:paraId="727DC420" w14:textId="77777777" w:rsidR="00C60A8F" w:rsidRDefault="00A23E79">
                  <w:pPr>
                    <w:jc w:val="center"/>
                  </w:pPr>
                  <w:r>
                    <w:rPr>
                      <w:rFonts w:ascii="Arial" w:eastAsia="Arial" w:hAnsi="Arial"/>
                      <w:color w:val="FFFFFF"/>
                      <w:sz w:val="32"/>
                    </w:rPr>
                    <w:lastRenderedPageBreak/>
                    <w:t>4</w:t>
                  </w:r>
                </w:p>
              </w:tc>
              <w:tc>
                <w:tcPr>
                  <w:tcW w:w="4631" w:type="dxa"/>
                  <w:gridSpan w:val="2"/>
                  <w:tcBorders>
                    <w:top w:val="single" w:sz="7" w:space="0" w:color="D3D3D3"/>
                    <w:left w:val="single" w:sz="7" w:space="0" w:color="D3D3D3"/>
                    <w:bottom w:val="single" w:sz="7" w:space="0" w:color="D3D3D3"/>
                    <w:right w:val="single" w:sz="7" w:space="0" w:color="D3D3D3"/>
                  </w:tcBorders>
                  <w:shd w:val="clear" w:color="auto" w:fill="87CEFA"/>
                  <w:tcMar>
                    <w:top w:w="39" w:type="dxa"/>
                    <w:left w:w="39" w:type="dxa"/>
                    <w:bottom w:w="39" w:type="dxa"/>
                    <w:right w:w="39" w:type="dxa"/>
                  </w:tcMar>
                  <w:vAlign w:val="center"/>
                </w:tcPr>
                <w:p w14:paraId="5DD9E573" w14:textId="77777777" w:rsidR="00C60A8F" w:rsidRDefault="00A23E79">
                  <w:r>
                    <w:rPr>
                      <w:rFonts w:ascii="Arial" w:eastAsia="Arial" w:hAnsi="Arial"/>
                      <w:color w:val="000000"/>
                    </w:rPr>
                    <w:t>Determine Organizational Structure and Unit Composition</w:t>
                  </w:r>
                  <w:r>
                    <w:rPr>
                      <w:rFonts w:ascii="Arial" w:eastAsia="Arial" w:hAnsi="Arial"/>
                      <w:color w:val="000000"/>
                    </w:rPr>
                    <w:br/>
                  </w:r>
                </w:p>
              </w:tc>
            </w:tr>
            <w:tr w:rsidR="00C60A8F" w14:paraId="04650CB5"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B34AF" w14:textId="77777777" w:rsidR="00C60A8F" w:rsidRDefault="00A23E79">
                  <w:pPr>
                    <w:jc w:val="center"/>
                  </w:pPr>
                  <w:r>
                    <w:rPr>
                      <w:rFonts w:ascii="Arial" w:eastAsia="Arial" w:hAnsi="Arial"/>
                      <w:b/>
                      <w:color w:val="000000"/>
                    </w:rPr>
                    <w:t xml:space="preserve"> 4. 1</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0FD42" w14:textId="77777777" w:rsidR="00C60A8F" w:rsidRDefault="00A23E79">
                  <w:r>
                    <w:rPr>
                      <w:rFonts w:ascii="Arial" w:eastAsia="Arial" w:hAnsi="Arial"/>
                      <w:color w:val="000000"/>
                    </w:rPr>
                    <w:t>Identify and Appoint MRC Unit Leadership</w:t>
                  </w:r>
                  <w:r>
                    <w:rPr>
                      <w:rFonts w:ascii="Arial" w:eastAsia="Arial" w:hAnsi="Arial"/>
                      <w:color w:val="000000"/>
                    </w:rPr>
                    <w:br/>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764B9104" w14:textId="77777777">
                    <w:trPr>
                      <w:trHeight w:val="134"/>
                    </w:trPr>
                    <w:tc>
                      <w:tcPr>
                        <w:tcW w:w="138" w:type="dxa"/>
                        <w:tcBorders>
                          <w:top w:val="nil"/>
                          <w:left w:val="nil"/>
                        </w:tcBorders>
                      </w:tcPr>
                      <w:p w14:paraId="1FE0A518" w14:textId="77777777" w:rsidR="00C60A8F" w:rsidRDefault="00C60A8F">
                        <w:pPr>
                          <w:pStyle w:val="EmptyCellLayoutStyle"/>
                        </w:pPr>
                      </w:p>
                    </w:tc>
                    <w:tc>
                      <w:tcPr>
                        <w:tcW w:w="4905" w:type="dxa"/>
                        <w:tcBorders>
                          <w:top w:val="nil"/>
                        </w:tcBorders>
                      </w:tcPr>
                      <w:p w14:paraId="082A5493" w14:textId="77777777" w:rsidR="00C60A8F" w:rsidRDefault="00C60A8F">
                        <w:pPr>
                          <w:pStyle w:val="EmptyCellLayoutStyle"/>
                        </w:pPr>
                      </w:p>
                    </w:tc>
                    <w:tc>
                      <w:tcPr>
                        <w:tcW w:w="147" w:type="dxa"/>
                        <w:tcBorders>
                          <w:top w:val="nil"/>
                          <w:right w:val="nil"/>
                        </w:tcBorders>
                      </w:tcPr>
                      <w:p w14:paraId="5AFB507C" w14:textId="77777777" w:rsidR="00C60A8F" w:rsidRDefault="00C60A8F">
                        <w:pPr>
                          <w:pStyle w:val="EmptyCellLayoutStyle"/>
                        </w:pPr>
                      </w:p>
                    </w:tc>
                  </w:tr>
                  <w:tr w:rsidR="00C60A8F" w14:paraId="6DEFD251" w14:textId="77777777">
                    <w:trPr>
                      <w:trHeight w:val="450"/>
                    </w:trPr>
                    <w:tc>
                      <w:tcPr>
                        <w:tcW w:w="138" w:type="dxa"/>
                        <w:tcBorders>
                          <w:left w:val="nil"/>
                        </w:tcBorders>
                      </w:tcPr>
                      <w:p w14:paraId="4C073CD7"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4CB5DDA5" w14:textId="77777777" w:rsidR="00C60A8F" w:rsidRDefault="00A23E79">
                        <w:r>
                          <w:rPr>
                            <w:noProof/>
                          </w:rPr>
                          <w:drawing>
                            <wp:inline distT="0" distB="0" distL="0" distR="0" wp14:anchorId="13FE60E9" wp14:editId="20D87774">
                              <wp:extent cx="3114675" cy="285750"/>
                              <wp:effectExtent l="0" t="0" r="0" b="0"/>
                              <wp:docPr id="24" name="img5.png"/>
                              <wp:cNvGraphicFramePr/>
                              <a:graphic xmlns:a="http://schemas.openxmlformats.org/drawingml/2006/main">
                                <a:graphicData uri="http://schemas.openxmlformats.org/drawingml/2006/picture">
                                  <pic:pic xmlns:pic="http://schemas.openxmlformats.org/drawingml/2006/picture">
                                    <pic:nvPicPr>
                                      <pic:cNvPr id="25"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7804DF1A" w14:textId="77777777" w:rsidR="00C60A8F" w:rsidRDefault="00C60A8F">
                        <w:pPr>
                          <w:pStyle w:val="EmptyCellLayoutStyle"/>
                        </w:pPr>
                      </w:p>
                    </w:tc>
                  </w:tr>
                  <w:tr w:rsidR="00C60A8F" w14:paraId="19E40E5B" w14:textId="77777777">
                    <w:trPr>
                      <w:trHeight w:val="164"/>
                    </w:trPr>
                    <w:tc>
                      <w:tcPr>
                        <w:tcW w:w="138" w:type="dxa"/>
                        <w:tcBorders>
                          <w:left w:val="nil"/>
                          <w:bottom w:val="nil"/>
                        </w:tcBorders>
                      </w:tcPr>
                      <w:p w14:paraId="24646098" w14:textId="77777777" w:rsidR="00C60A8F" w:rsidRDefault="00C60A8F">
                        <w:pPr>
                          <w:pStyle w:val="EmptyCellLayoutStyle"/>
                        </w:pPr>
                      </w:p>
                    </w:tc>
                    <w:tc>
                      <w:tcPr>
                        <w:tcW w:w="4905" w:type="dxa"/>
                        <w:tcBorders>
                          <w:bottom w:val="nil"/>
                        </w:tcBorders>
                      </w:tcPr>
                      <w:p w14:paraId="39DA61BD" w14:textId="77777777" w:rsidR="00C60A8F" w:rsidRDefault="00C60A8F">
                        <w:pPr>
                          <w:pStyle w:val="EmptyCellLayoutStyle"/>
                        </w:pPr>
                      </w:p>
                    </w:tc>
                    <w:tc>
                      <w:tcPr>
                        <w:tcW w:w="147" w:type="dxa"/>
                        <w:tcBorders>
                          <w:bottom w:val="nil"/>
                          <w:right w:val="nil"/>
                        </w:tcBorders>
                      </w:tcPr>
                      <w:p w14:paraId="09E4642F" w14:textId="77777777" w:rsidR="00C60A8F" w:rsidRDefault="00C60A8F">
                        <w:pPr>
                          <w:pStyle w:val="EmptyCellLayoutStyle"/>
                        </w:pPr>
                      </w:p>
                    </w:tc>
                  </w:tr>
                </w:tbl>
                <w:p w14:paraId="5D078423" w14:textId="77777777" w:rsidR="00C60A8F" w:rsidRDefault="00C60A8F"/>
              </w:tc>
            </w:tr>
            <w:tr w:rsidR="00C60A8F" w14:paraId="46814159"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53500"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EF1225" w14:textId="77777777" w:rsidR="00C60A8F" w:rsidRDefault="00A23E79">
                  <w:r>
                    <w:rPr>
                      <w:rFonts w:ascii="Arial" w:eastAsia="Arial" w:hAnsi="Arial"/>
                      <w:color w:val="000000"/>
                    </w:rPr>
                    <w:t>Rationale : An MRC unit requires a Unit Coordinator and/or Director to manage the operations and administration of the organization.</w:t>
                  </w:r>
                  <w:r>
                    <w:rPr>
                      <w:rFonts w:ascii="Arial" w:eastAsia="Arial" w:hAnsi="Arial"/>
                      <w:color w:val="000000"/>
                    </w:rPr>
                    <w:br/>
                  </w:r>
                  <w:r>
                    <w:rPr>
                      <w:rFonts w:ascii="Arial" w:eastAsia="Arial" w:hAnsi="Arial"/>
                      <w:color w:val="000000"/>
                    </w:rPr>
                    <w:br/>
                    <w:t>Expectation : A qualified Unit Coordinator and/or Director will be identified and appointed following established MRC unit</w:t>
                  </w:r>
                  <w:r>
                    <w:rPr>
                      <w:rFonts w:ascii="Arial" w:eastAsia="Arial" w:hAnsi="Arial"/>
                      <w:color w:val="000000"/>
                    </w:rPr>
                    <w:t xml:space="preserve"> housing organization policy.</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76AE878D"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4B716247"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65980AC7"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14E25F5E" w14:textId="77777777" w:rsidR="00C60A8F" w:rsidRDefault="00A23E79">
                              <w:r>
                                <w:rPr>
                                  <w:rFonts w:ascii="Arial" w:eastAsia="Arial" w:hAnsi="Arial"/>
                                  <w:b/>
                                  <w:color w:val="FFFFFF"/>
                                </w:rPr>
                                <w:t>Description</w:t>
                              </w:r>
                            </w:p>
                          </w:tc>
                        </w:tr>
                        <w:tr w:rsidR="00C60A8F" w14:paraId="34474553"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57D4226C"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003960E8" w14:textId="77777777" w:rsidR="00C60A8F" w:rsidRDefault="00A23E79">
                              <w:r>
                                <w:rPr>
                                  <w:rFonts w:ascii="Arial" w:eastAsia="Arial" w:hAnsi="Arial"/>
                                  <w:color w:val="000000"/>
                                </w:rPr>
                                <w:t>No Unit Coordinator and/or Director appointed</w:t>
                              </w:r>
                              <w:r>
                                <w:rPr>
                                  <w:rFonts w:ascii="Arial" w:eastAsia="Arial" w:hAnsi="Arial"/>
                                  <w:color w:val="000000"/>
                                </w:rPr>
                                <w:br/>
                              </w:r>
                            </w:p>
                          </w:tc>
                        </w:tr>
                        <w:tr w:rsidR="00C60A8F" w14:paraId="5BDA57AD"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2D3B5EF7"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59B6FB7A" w14:textId="77777777" w:rsidR="00C60A8F" w:rsidRDefault="00A23E79">
                              <w:r>
                                <w:rPr>
                                  <w:rFonts w:ascii="Arial" w:eastAsia="Arial" w:hAnsi="Arial"/>
                                  <w:color w:val="000000"/>
                                </w:rPr>
                                <w:t>Unit Coordinator and/or Director appointed</w:t>
                              </w:r>
                              <w:r>
                                <w:rPr>
                                  <w:rFonts w:ascii="Arial" w:eastAsia="Arial" w:hAnsi="Arial"/>
                                  <w:color w:val="000000"/>
                                </w:rPr>
                                <w:br/>
                              </w:r>
                            </w:p>
                          </w:tc>
                        </w:tr>
                      </w:tbl>
                      <w:p w14:paraId="62627850" w14:textId="77777777" w:rsidR="00C60A8F" w:rsidRDefault="00C60A8F"/>
                    </w:tc>
                  </w:tr>
                </w:tbl>
                <w:p w14:paraId="20931B0B" w14:textId="77777777" w:rsidR="00C60A8F" w:rsidRDefault="00C60A8F"/>
              </w:tc>
            </w:tr>
            <w:tr w:rsidR="00C60A8F" w14:paraId="60056C22"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4D0B1" w14:textId="77777777" w:rsidR="00C60A8F" w:rsidRDefault="00A23E79">
                  <w:pPr>
                    <w:jc w:val="center"/>
                  </w:pPr>
                  <w:r>
                    <w:rPr>
                      <w:rFonts w:ascii="Arial" w:eastAsia="Arial" w:hAnsi="Arial"/>
                      <w:b/>
                      <w:color w:val="000000"/>
                    </w:rPr>
                    <w:t xml:space="preserve"> 4. 2</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6FC95" w14:textId="77777777" w:rsidR="00C60A8F" w:rsidRDefault="00A23E79">
                  <w:r>
                    <w:rPr>
                      <w:rFonts w:ascii="Arial" w:eastAsia="Arial" w:hAnsi="Arial"/>
                      <w:color w:val="000000"/>
                    </w:rPr>
                    <w:t xml:space="preserve">Establish Process for MRC Unit Leader Transition </w:t>
                  </w:r>
                  <w:r>
                    <w:rPr>
                      <w:rFonts w:ascii="Arial" w:eastAsia="Arial" w:hAnsi="Arial"/>
                      <w:color w:val="000000"/>
                    </w:rPr>
                    <w:br/>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111B5F37" w14:textId="77777777">
                    <w:trPr>
                      <w:trHeight w:val="134"/>
                    </w:trPr>
                    <w:tc>
                      <w:tcPr>
                        <w:tcW w:w="138" w:type="dxa"/>
                        <w:tcBorders>
                          <w:top w:val="nil"/>
                          <w:left w:val="nil"/>
                        </w:tcBorders>
                      </w:tcPr>
                      <w:p w14:paraId="6D049148" w14:textId="77777777" w:rsidR="00C60A8F" w:rsidRDefault="00C60A8F">
                        <w:pPr>
                          <w:pStyle w:val="EmptyCellLayoutStyle"/>
                        </w:pPr>
                      </w:p>
                    </w:tc>
                    <w:tc>
                      <w:tcPr>
                        <w:tcW w:w="4905" w:type="dxa"/>
                        <w:tcBorders>
                          <w:top w:val="nil"/>
                        </w:tcBorders>
                      </w:tcPr>
                      <w:p w14:paraId="634656FD" w14:textId="77777777" w:rsidR="00C60A8F" w:rsidRDefault="00C60A8F">
                        <w:pPr>
                          <w:pStyle w:val="EmptyCellLayoutStyle"/>
                        </w:pPr>
                      </w:p>
                    </w:tc>
                    <w:tc>
                      <w:tcPr>
                        <w:tcW w:w="147" w:type="dxa"/>
                        <w:tcBorders>
                          <w:top w:val="nil"/>
                          <w:right w:val="nil"/>
                        </w:tcBorders>
                      </w:tcPr>
                      <w:p w14:paraId="1C840E0A" w14:textId="77777777" w:rsidR="00C60A8F" w:rsidRDefault="00C60A8F">
                        <w:pPr>
                          <w:pStyle w:val="EmptyCellLayoutStyle"/>
                        </w:pPr>
                      </w:p>
                    </w:tc>
                  </w:tr>
                  <w:tr w:rsidR="00C60A8F" w14:paraId="06DD706A" w14:textId="77777777">
                    <w:trPr>
                      <w:trHeight w:val="450"/>
                    </w:trPr>
                    <w:tc>
                      <w:tcPr>
                        <w:tcW w:w="138" w:type="dxa"/>
                        <w:tcBorders>
                          <w:left w:val="nil"/>
                        </w:tcBorders>
                      </w:tcPr>
                      <w:p w14:paraId="622082B1"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1442A59B" w14:textId="77777777" w:rsidR="00C60A8F" w:rsidRDefault="00A23E79">
                        <w:r>
                          <w:rPr>
                            <w:noProof/>
                          </w:rPr>
                          <w:drawing>
                            <wp:inline distT="0" distB="0" distL="0" distR="0" wp14:anchorId="2B6B6872" wp14:editId="5292A5F2">
                              <wp:extent cx="3114675" cy="285750"/>
                              <wp:effectExtent l="0" t="0" r="0" b="0"/>
                              <wp:docPr id="26" name="img5.png"/>
                              <wp:cNvGraphicFramePr/>
                              <a:graphic xmlns:a="http://schemas.openxmlformats.org/drawingml/2006/main">
                                <a:graphicData uri="http://schemas.openxmlformats.org/drawingml/2006/picture">
                                  <pic:pic xmlns:pic="http://schemas.openxmlformats.org/drawingml/2006/picture">
                                    <pic:nvPicPr>
                                      <pic:cNvPr id="27"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5BD7F4F6" w14:textId="77777777" w:rsidR="00C60A8F" w:rsidRDefault="00C60A8F">
                        <w:pPr>
                          <w:pStyle w:val="EmptyCellLayoutStyle"/>
                        </w:pPr>
                      </w:p>
                    </w:tc>
                  </w:tr>
                  <w:tr w:rsidR="00C60A8F" w14:paraId="17AC2D65" w14:textId="77777777">
                    <w:trPr>
                      <w:trHeight w:val="164"/>
                    </w:trPr>
                    <w:tc>
                      <w:tcPr>
                        <w:tcW w:w="138" w:type="dxa"/>
                        <w:tcBorders>
                          <w:left w:val="nil"/>
                          <w:bottom w:val="nil"/>
                        </w:tcBorders>
                      </w:tcPr>
                      <w:p w14:paraId="782E4D53" w14:textId="77777777" w:rsidR="00C60A8F" w:rsidRDefault="00C60A8F">
                        <w:pPr>
                          <w:pStyle w:val="EmptyCellLayoutStyle"/>
                        </w:pPr>
                      </w:p>
                    </w:tc>
                    <w:tc>
                      <w:tcPr>
                        <w:tcW w:w="4905" w:type="dxa"/>
                        <w:tcBorders>
                          <w:bottom w:val="nil"/>
                        </w:tcBorders>
                      </w:tcPr>
                      <w:p w14:paraId="2359598C" w14:textId="77777777" w:rsidR="00C60A8F" w:rsidRDefault="00C60A8F">
                        <w:pPr>
                          <w:pStyle w:val="EmptyCellLayoutStyle"/>
                        </w:pPr>
                      </w:p>
                    </w:tc>
                    <w:tc>
                      <w:tcPr>
                        <w:tcW w:w="147" w:type="dxa"/>
                        <w:tcBorders>
                          <w:bottom w:val="nil"/>
                          <w:right w:val="nil"/>
                        </w:tcBorders>
                      </w:tcPr>
                      <w:p w14:paraId="35CD1505" w14:textId="77777777" w:rsidR="00C60A8F" w:rsidRDefault="00C60A8F">
                        <w:pPr>
                          <w:pStyle w:val="EmptyCellLayoutStyle"/>
                        </w:pPr>
                      </w:p>
                    </w:tc>
                  </w:tr>
                </w:tbl>
                <w:p w14:paraId="43564798" w14:textId="77777777" w:rsidR="00C60A8F" w:rsidRDefault="00C60A8F"/>
              </w:tc>
            </w:tr>
            <w:tr w:rsidR="00C60A8F" w14:paraId="61E4AAD7"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22CFE"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54E18B" w14:textId="77777777" w:rsidR="00C60A8F" w:rsidRDefault="00A23E79">
                  <w:r>
                    <w:rPr>
                      <w:rFonts w:ascii="Arial" w:eastAsia="Arial" w:hAnsi="Arial"/>
                      <w:color w:val="000000"/>
                    </w:rPr>
                    <w:t>Rationale : Unit leader turnover is a frequent occurrence with MRC units, and this experience can sometimes be tumultuous and disruptive to a unit's administration and operations. Establishing a process which facilitates a smooth unit leader transition all</w:t>
                  </w:r>
                  <w:r>
                    <w:rPr>
                      <w:rFonts w:ascii="Arial" w:eastAsia="Arial" w:hAnsi="Arial"/>
                      <w:color w:val="000000"/>
                    </w:rPr>
                    <w:t>ows an MRC unit to continue to operate and develop during the transition period.</w:t>
                  </w:r>
                  <w:r>
                    <w:rPr>
                      <w:rFonts w:ascii="Arial" w:eastAsia="Arial" w:hAnsi="Arial"/>
                      <w:color w:val="000000"/>
                    </w:rPr>
                    <w:br/>
                  </w:r>
                  <w:r>
                    <w:rPr>
                      <w:rFonts w:ascii="Arial" w:eastAsia="Arial" w:hAnsi="Arial"/>
                      <w:color w:val="000000"/>
                    </w:rPr>
                    <w:br/>
                    <w:t>Expectation : MRC unit will establish a process which facilitates a smooth unit leader transition.</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13607FD8"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475445CC"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3A5D6019"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2B3C6751" w14:textId="77777777" w:rsidR="00C60A8F" w:rsidRDefault="00A23E79">
                              <w:r>
                                <w:rPr>
                                  <w:rFonts w:ascii="Arial" w:eastAsia="Arial" w:hAnsi="Arial"/>
                                  <w:b/>
                                  <w:color w:val="FFFFFF"/>
                                </w:rPr>
                                <w:t>Description</w:t>
                              </w:r>
                            </w:p>
                          </w:tc>
                        </w:tr>
                        <w:tr w:rsidR="00C60A8F" w14:paraId="5F3447A7"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070685DE"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204A5890" w14:textId="77777777" w:rsidR="00C60A8F" w:rsidRDefault="00A23E79">
                              <w:r>
                                <w:rPr>
                                  <w:rFonts w:ascii="Arial" w:eastAsia="Arial" w:hAnsi="Arial"/>
                                  <w:color w:val="000000"/>
                                </w:rPr>
                                <w:t>No unit leader transition process established</w:t>
                              </w:r>
                              <w:r>
                                <w:rPr>
                                  <w:rFonts w:ascii="Arial" w:eastAsia="Arial" w:hAnsi="Arial"/>
                                  <w:color w:val="000000"/>
                                </w:rPr>
                                <w:br/>
                              </w:r>
                            </w:p>
                          </w:tc>
                        </w:tr>
                        <w:tr w:rsidR="00C60A8F" w14:paraId="69D32FFC"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73ADCC79"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6D8A32FE" w14:textId="77777777" w:rsidR="00C60A8F" w:rsidRDefault="00A23E79">
                              <w:r>
                                <w:rPr>
                                  <w:rFonts w:ascii="Arial" w:eastAsia="Arial" w:hAnsi="Arial"/>
                                  <w:color w:val="000000"/>
                                </w:rPr>
                                <w:t>Unit leader transition process established</w:t>
                              </w:r>
                              <w:r>
                                <w:rPr>
                                  <w:rFonts w:ascii="Arial" w:eastAsia="Arial" w:hAnsi="Arial"/>
                                  <w:color w:val="000000"/>
                                </w:rPr>
                                <w:br/>
                              </w:r>
                            </w:p>
                          </w:tc>
                        </w:tr>
                      </w:tbl>
                      <w:p w14:paraId="65E4BE2C" w14:textId="77777777" w:rsidR="00C60A8F" w:rsidRDefault="00C60A8F"/>
                    </w:tc>
                  </w:tr>
                </w:tbl>
                <w:p w14:paraId="78153D7C" w14:textId="77777777" w:rsidR="00C60A8F" w:rsidRDefault="00C60A8F"/>
              </w:tc>
            </w:tr>
            <w:tr w:rsidR="00C60A8F" w14:paraId="16823460"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AF06B" w14:textId="77777777" w:rsidR="00C60A8F" w:rsidRDefault="00A23E79">
                  <w:pPr>
                    <w:jc w:val="center"/>
                  </w:pPr>
                  <w:r>
                    <w:rPr>
                      <w:rFonts w:ascii="Arial" w:eastAsia="Arial" w:hAnsi="Arial"/>
                      <w:b/>
                      <w:color w:val="000000"/>
                    </w:rPr>
                    <w:t xml:space="preserve"> 4. 3</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60B71" w14:textId="77777777" w:rsidR="00C60A8F" w:rsidRDefault="00A23E79">
                  <w:r>
                    <w:rPr>
                      <w:rFonts w:ascii="Arial" w:eastAsia="Arial" w:hAnsi="Arial"/>
                      <w:color w:val="000000"/>
                    </w:rPr>
                    <w:t>Determine Organizational Structure</w:t>
                  </w:r>
                  <w:r>
                    <w:rPr>
                      <w:rFonts w:ascii="Arial" w:eastAsia="Arial" w:hAnsi="Arial"/>
                      <w:color w:val="000000"/>
                    </w:rPr>
                    <w:br/>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66FF347D" w14:textId="77777777">
                    <w:trPr>
                      <w:trHeight w:val="134"/>
                    </w:trPr>
                    <w:tc>
                      <w:tcPr>
                        <w:tcW w:w="138" w:type="dxa"/>
                        <w:tcBorders>
                          <w:top w:val="nil"/>
                          <w:left w:val="nil"/>
                        </w:tcBorders>
                      </w:tcPr>
                      <w:p w14:paraId="6CD1CE55" w14:textId="77777777" w:rsidR="00C60A8F" w:rsidRDefault="00C60A8F">
                        <w:pPr>
                          <w:pStyle w:val="EmptyCellLayoutStyle"/>
                        </w:pPr>
                      </w:p>
                    </w:tc>
                    <w:tc>
                      <w:tcPr>
                        <w:tcW w:w="4905" w:type="dxa"/>
                        <w:tcBorders>
                          <w:top w:val="nil"/>
                        </w:tcBorders>
                      </w:tcPr>
                      <w:p w14:paraId="47E57C61" w14:textId="77777777" w:rsidR="00C60A8F" w:rsidRDefault="00C60A8F">
                        <w:pPr>
                          <w:pStyle w:val="EmptyCellLayoutStyle"/>
                        </w:pPr>
                      </w:p>
                    </w:tc>
                    <w:tc>
                      <w:tcPr>
                        <w:tcW w:w="147" w:type="dxa"/>
                        <w:tcBorders>
                          <w:top w:val="nil"/>
                          <w:right w:val="nil"/>
                        </w:tcBorders>
                      </w:tcPr>
                      <w:p w14:paraId="49E1657C" w14:textId="77777777" w:rsidR="00C60A8F" w:rsidRDefault="00C60A8F">
                        <w:pPr>
                          <w:pStyle w:val="EmptyCellLayoutStyle"/>
                        </w:pPr>
                      </w:p>
                    </w:tc>
                  </w:tr>
                  <w:tr w:rsidR="00C60A8F" w14:paraId="3119067F" w14:textId="77777777">
                    <w:trPr>
                      <w:trHeight w:val="450"/>
                    </w:trPr>
                    <w:tc>
                      <w:tcPr>
                        <w:tcW w:w="138" w:type="dxa"/>
                        <w:tcBorders>
                          <w:left w:val="nil"/>
                        </w:tcBorders>
                      </w:tcPr>
                      <w:p w14:paraId="678D9592"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3DAFED0A" w14:textId="77777777" w:rsidR="00C60A8F" w:rsidRDefault="00A23E79">
                        <w:r>
                          <w:rPr>
                            <w:noProof/>
                          </w:rPr>
                          <w:drawing>
                            <wp:inline distT="0" distB="0" distL="0" distR="0" wp14:anchorId="5EF50828" wp14:editId="7946DF2A">
                              <wp:extent cx="3114675" cy="285750"/>
                              <wp:effectExtent l="0" t="0" r="0" b="0"/>
                              <wp:docPr id="28" name="img5.png"/>
                              <wp:cNvGraphicFramePr/>
                              <a:graphic xmlns:a="http://schemas.openxmlformats.org/drawingml/2006/main">
                                <a:graphicData uri="http://schemas.openxmlformats.org/drawingml/2006/picture">
                                  <pic:pic xmlns:pic="http://schemas.openxmlformats.org/drawingml/2006/picture">
                                    <pic:nvPicPr>
                                      <pic:cNvPr id="29"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21255ACC" w14:textId="77777777" w:rsidR="00C60A8F" w:rsidRDefault="00C60A8F">
                        <w:pPr>
                          <w:pStyle w:val="EmptyCellLayoutStyle"/>
                        </w:pPr>
                      </w:p>
                    </w:tc>
                  </w:tr>
                  <w:tr w:rsidR="00C60A8F" w14:paraId="361B3497" w14:textId="77777777">
                    <w:trPr>
                      <w:trHeight w:val="164"/>
                    </w:trPr>
                    <w:tc>
                      <w:tcPr>
                        <w:tcW w:w="138" w:type="dxa"/>
                        <w:tcBorders>
                          <w:left w:val="nil"/>
                          <w:bottom w:val="nil"/>
                        </w:tcBorders>
                      </w:tcPr>
                      <w:p w14:paraId="281B0D6E" w14:textId="77777777" w:rsidR="00C60A8F" w:rsidRDefault="00C60A8F">
                        <w:pPr>
                          <w:pStyle w:val="EmptyCellLayoutStyle"/>
                        </w:pPr>
                      </w:p>
                    </w:tc>
                    <w:tc>
                      <w:tcPr>
                        <w:tcW w:w="4905" w:type="dxa"/>
                        <w:tcBorders>
                          <w:bottom w:val="nil"/>
                        </w:tcBorders>
                      </w:tcPr>
                      <w:p w14:paraId="30DEFFE4" w14:textId="77777777" w:rsidR="00C60A8F" w:rsidRDefault="00C60A8F">
                        <w:pPr>
                          <w:pStyle w:val="EmptyCellLayoutStyle"/>
                        </w:pPr>
                      </w:p>
                    </w:tc>
                    <w:tc>
                      <w:tcPr>
                        <w:tcW w:w="147" w:type="dxa"/>
                        <w:tcBorders>
                          <w:bottom w:val="nil"/>
                          <w:right w:val="nil"/>
                        </w:tcBorders>
                      </w:tcPr>
                      <w:p w14:paraId="760B99E1" w14:textId="77777777" w:rsidR="00C60A8F" w:rsidRDefault="00C60A8F">
                        <w:pPr>
                          <w:pStyle w:val="EmptyCellLayoutStyle"/>
                        </w:pPr>
                      </w:p>
                    </w:tc>
                  </w:tr>
                </w:tbl>
                <w:p w14:paraId="4CBD5567" w14:textId="77777777" w:rsidR="00C60A8F" w:rsidRDefault="00C60A8F"/>
              </w:tc>
            </w:tr>
            <w:tr w:rsidR="00C60A8F" w14:paraId="068D062C"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00631"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9A4BF0" w14:textId="77777777" w:rsidR="00C60A8F" w:rsidRDefault="00A23E79">
                  <w:r>
                    <w:rPr>
                      <w:rFonts w:ascii="Arial" w:eastAsia="Arial" w:hAnsi="Arial"/>
                      <w:color w:val="000000"/>
                    </w:rPr>
                    <w:t>Rationale : An MRC unit should determine and document its organizational structure in accordance with its unit composition, purpose and scope, the jurisdiction's hazards and health concerns, and any housing organization policies and practices.</w:t>
                  </w:r>
                  <w:r>
                    <w:rPr>
                      <w:rFonts w:ascii="Arial" w:eastAsia="Arial" w:hAnsi="Arial"/>
                      <w:color w:val="000000"/>
                    </w:rPr>
                    <w:br/>
                  </w:r>
                  <w:r>
                    <w:rPr>
                      <w:rFonts w:ascii="Arial" w:eastAsia="Arial" w:hAnsi="Arial"/>
                      <w:color w:val="000000"/>
                    </w:rPr>
                    <w:br/>
                    <w:t>Expectation</w:t>
                  </w:r>
                  <w:r>
                    <w:rPr>
                      <w:rFonts w:ascii="Arial" w:eastAsia="Arial" w:hAnsi="Arial"/>
                      <w:color w:val="000000"/>
                    </w:rPr>
                    <w:t xml:space="preserve"> : MRC unit will have a current organizational chart.</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5A75B4B0"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73AED479"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215FEA44"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77AAEF64" w14:textId="77777777" w:rsidR="00C60A8F" w:rsidRDefault="00A23E79">
                              <w:r>
                                <w:rPr>
                                  <w:rFonts w:ascii="Arial" w:eastAsia="Arial" w:hAnsi="Arial"/>
                                  <w:b/>
                                  <w:color w:val="FFFFFF"/>
                                </w:rPr>
                                <w:t>Description</w:t>
                              </w:r>
                            </w:p>
                          </w:tc>
                        </w:tr>
                        <w:tr w:rsidR="00C60A8F" w14:paraId="5FC78066"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151A1D9F"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25EF1363" w14:textId="77777777" w:rsidR="00C60A8F" w:rsidRDefault="00A23E79">
                              <w:r>
                                <w:rPr>
                                  <w:rFonts w:ascii="Arial" w:eastAsia="Arial" w:hAnsi="Arial"/>
                                  <w:color w:val="000000"/>
                                </w:rPr>
                                <w:t>No organizational chart documented or not current</w:t>
                              </w:r>
                              <w:r>
                                <w:rPr>
                                  <w:rFonts w:ascii="Arial" w:eastAsia="Arial" w:hAnsi="Arial"/>
                                  <w:color w:val="000000"/>
                                </w:rPr>
                                <w:br/>
                              </w:r>
                            </w:p>
                          </w:tc>
                        </w:tr>
                        <w:tr w:rsidR="00C60A8F" w14:paraId="3C8C70FF"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0395B52E"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21545D4F" w14:textId="77777777" w:rsidR="00C60A8F" w:rsidRDefault="00A23E79">
                              <w:r>
                                <w:rPr>
                                  <w:rFonts w:ascii="Arial" w:eastAsia="Arial" w:hAnsi="Arial"/>
                                  <w:color w:val="000000"/>
                                </w:rPr>
                                <w:t xml:space="preserve">Current organizational chart documented </w:t>
                              </w:r>
                              <w:r>
                                <w:rPr>
                                  <w:rFonts w:ascii="Arial" w:eastAsia="Arial" w:hAnsi="Arial"/>
                                  <w:color w:val="000000"/>
                                </w:rPr>
                                <w:br/>
                              </w:r>
                            </w:p>
                          </w:tc>
                        </w:tr>
                      </w:tbl>
                      <w:p w14:paraId="72D7C38C" w14:textId="77777777" w:rsidR="00C60A8F" w:rsidRDefault="00C60A8F"/>
                    </w:tc>
                  </w:tr>
                </w:tbl>
                <w:p w14:paraId="70A1B441" w14:textId="77777777" w:rsidR="00C60A8F" w:rsidRDefault="00C60A8F"/>
              </w:tc>
            </w:tr>
            <w:tr w:rsidR="00C60A8F" w14:paraId="2922CB44"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27077" w14:textId="77777777" w:rsidR="00C60A8F" w:rsidRDefault="00A23E79">
                  <w:pPr>
                    <w:jc w:val="center"/>
                  </w:pPr>
                  <w:r>
                    <w:rPr>
                      <w:rFonts w:ascii="Arial" w:eastAsia="Arial" w:hAnsi="Arial"/>
                      <w:b/>
                      <w:color w:val="000000"/>
                    </w:rPr>
                    <w:t xml:space="preserve"> 4. 4</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18510" w14:textId="77777777" w:rsidR="00C60A8F" w:rsidRDefault="00A23E79">
                  <w:r>
                    <w:rPr>
                      <w:rFonts w:ascii="Arial" w:eastAsia="Arial" w:hAnsi="Arial"/>
                      <w:color w:val="000000"/>
                    </w:rPr>
                    <w:t>Determine Unit Composition</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47266157" w14:textId="77777777">
                    <w:trPr>
                      <w:trHeight w:val="134"/>
                    </w:trPr>
                    <w:tc>
                      <w:tcPr>
                        <w:tcW w:w="138" w:type="dxa"/>
                        <w:tcBorders>
                          <w:top w:val="nil"/>
                          <w:left w:val="nil"/>
                        </w:tcBorders>
                      </w:tcPr>
                      <w:p w14:paraId="002A65CC" w14:textId="77777777" w:rsidR="00C60A8F" w:rsidRDefault="00C60A8F">
                        <w:pPr>
                          <w:pStyle w:val="EmptyCellLayoutStyle"/>
                        </w:pPr>
                      </w:p>
                    </w:tc>
                    <w:tc>
                      <w:tcPr>
                        <w:tcW w:w="4905" w:type="dxa"/>
                        <w:tcBorders>
                          <w:top w:val="nil"/>
                        </w:tcBorders>
                      </w:tcPr>
                      <w:p w14:paraId="758FF250" w14:textId="77777777" w:rsidR="00C60A8F" w:rsidRDefault="00C60A8F">
                        <w:pPr>
                          <w:pStyle w:val="EmptyCellLayoutStyle"/>
                        </w:pPr>
                      </w:p>
                    </w:tc>
                    <w:tc>
                      <w:tcPr>
                        <w:tcW w:w="147" w:type="dxa"/>
                        <w:tcBorders>
                          <w:top w:val="nil"/>
                          <w:right w:val="nil"/>
                        </w:tcBorders>
                      </w:tcPr>
                      <w:p w14:paraId="2E4FD18A" w14:textId="77777777" w:rsidR="00C60A8F" w:rsidRDefault="00C60A8F">
                        <w:pPr>
                          <w:pStyle w:val="EmptyCellLayoutStyle"/>
                        </w:pPr>
                      </w:p>
                    </w:tc>
                  </w:tr>
                  <w:tr w:rsidR="00C60A8F" w14:paraId="5ACD924E" w14:textId="77777777">
                    <w:trPr>
                      <w:trHeight w:val="450"/>
                    </w:trPr>
                    <w:tc>
                      <w:tcPr>
                        <w:tcW w:w="138" w:type="dxa"/>
                        <w:tcBorders>
                          <w:left w:val="nil"/>
                        </w:tcBorders>
                      </w:tcPr>
                      <w:p w14:paraId="26712804"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5E18DA06" w14:textId="77777777" w:rsidR="00C60A8F" w:rsidRDefault="00A23E79">
                        <w:r>
                          <w:rPr>
                            <w:noProof/>
                          </w:rPr>
                          <w:drawing>
                            <wp:inline distT="0" distB="0" distL="0" distR="0" wp14:anchorId="2EEC3908" wp14:editId="3754BB9A">
                              <wp:extent cx="3114675" cy="285750"/>
                              <wp:effectExtent l="0" t="0" r="0" b="0"/>
                              <wp:docPr id="30" name="img5.png"/>
                              <wp:cNvGraphicFramePr/>
                              <a:graphic xmlns:a="http://schemas.openxmlformats.org/drawingml/2006/main">
                                <a:graphicData uri="http://schemas.openxmlformats.org/drawingml/2006/picture">
                                  <pic:pic xmlns:pic="http://schemas.openxmlformats.org/drawingml/2006/picture">
                                    <pic:nvPicPr>
                                      <pic:cNvPr id="31"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7A70F756" w14:textId="77777777" w:rsidR="00C60A8F" w:rsidRDefault="00C60A8F">
                        <w:pPr>
                          <w:pStyle w:val="EmptyCellLayoutStyle"/>
                        </w:pPr>
                      </w:p>
                    </w:tc>
                  </w:tr>
                  <w:tr w:rsidR="00C60A8F" w14:paraId="05B68E33" w14:textId="77777777">
                    <w:trPr>
                      <w:trHeight w:val="164"/>
                    </w:trPr>
                    <w:tc>
                      <w:tcPr>
                        <w:tcW w:w="138" w:type="dxa"/>
                        <w:tcBorders>
                          <w:left w:val="nil"/>
                          <w:bottom w:val="nil"/>
                        </w:tcBorders>
                      </w:tcPr>
                      <w:p w14:paraId="1B72A21D" w14:textId="77777777" w:rsidR="00C60A8F" w:rsidRDefault="00C60A8F">
                        <w:pPr>
                          <w:pStyle w:val="EmptyCellLayoutStyle"/>
                        </w:pPr>
                      </w:p>
                    </w:tc>
                    <w:tc>
                      <w:tcPr>
                        <w:tcW w:w="4905" w:type="dxa"/>
                        <w:tcBorders>
                          <w:bottom w:val="nil"/>
                        </w:tcBorders>
                      </w:tcPr>
                      <w:p w14:paraId="17C1FBF8" w14:textId="77777777" w:rsidR="00C60A8F" w:rsidRDefault="00C60A8F">
                        <w:pPr>
                          <w:pStyle w:val="EmptyCellLayoutStyle"/>
                        </w:pPr>
                      </w:p>
                    </w:tc>
                    <w:tc>
                      <w:tcPr>
                        <w:tcW w:w="147" w:type="dxa"/>
                        <w:tcBorders>
                          <w:bottom w:val="nil"/>
                          <w:right w:val="nil"/>
                        </w:tcBorders>
                      </w:tcPr>
                      <w:p w14:paraId="07EC0CDF" w14:textId="77777777" w:rsidR="00C60A8F" w:rsidRDefault="00C60A8F">
                        <w:pPr>
                          <w:pStyle w:val="EmptyCellLayoutStyle"/>
                        </w:pPr>
                      </w:p>
                    </w:tc>
                  </w:tr>
                </w:tbl>
                <w:p w14:paraId="4779DD12" w14:textId="77777777" w:rsidR="00C60A8F" w:rsidRDefault="00C60A8F"/>
              </w:tc>
            </w:tr>
            <w:tr w:rsidR="00C60A8F" w14:paraId="563D73A0"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CAD5F"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F3DBCB" w14:textId="77777777" w:rsidR="00C60A8F" w:rsidRDefault="00A23E79">
                  <w:r>
                    <w:rPr>
                      <w:rFonts w:ascii="Arial" w:eastAsia="Arial" w:hAnsi="Arial"/>
                      <w:color w:val="000000"/>
                    </w:rPr>
                    <w:t>Rationale : An MRC unit should determine its composition in accordance with its mission and purpose, the region's hazards, health concerns, community capabilities and resources, and the organization in which the unit is established.</w:t>
                  </w:r>
                  <w:r>
                    <w:rPr>
                      <w:rFonts w:ascii="Arial" w:eastAsia="Arial" w:hAnsi="Arial"/>
                      <w:color w:val="000000"/>
                    </w:rPr>
                    <w:br/>
                  </w:r>
                  <w:r>
                    <w:rPr>
                      <w:rFonts w:ascii="Arial" w:eastAsia="Arial" w:hAnsi="Arial"/>
                      <w:color w:val="000000"/>
                    </w:rPr>
                    <w:br/>
                    <w:t>Expectation : MRC unit</w:t>
                  </w:r>
                  <w:r>
                    <w:rPr>
                      <w:rFonts w:ascii="Arial" w:eastAsia="Arial" w:hAnsi="Arial"/>
                      <w:color w:val="000000"/>
                    </w:rPr>
                    <w:t xml:space="preserve"> will determine its composition (i.e., number and/or types of volunteers) and document it on its unit profile on the MRC website.</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1DDB8DD5"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024F7371"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0843E320"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2F6CF713" w14:textId="77777777" w:rsidR="00C60A8F" w:rsidRDefault="00A23E79">
                              <w:r>
                                <w:rPr>
                                  <w:rFonts w:ascii="Arial" w:eastAsia="Arial" w:hAnsi="Arial"/>
                                  <w:b/>
                                  <w:color w:val="FFFFFF"/>
                                </w:rPr>
                                <w:t>Description</w:t>
                              </w:r>
                            </w:p>
                          </w:tc>
                        </w:tr>
                        <w:tr w:rsidR="00C60A8F" w14:paraId="45B8B6B9"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3D0C59DE"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1DE06CC0" w14:textId="77777777" w:rsidR="00C60A8F" w:rsidRDefault="00A23E79">
                              <w:r>
                                <w:rPr>
                                  <w:rFonts w:ascii="Arial" w:eastAsia="Arial" w:hAnsi="Arial"/>
                                  <w:color w:val="000000"/>
                                </w:rPr>
                                <w:t>Unit composition not determined</w:t>
                              </w:r>
                              <w:r>
                                <w:rPr>
                                  <w:rFonts w:ascii="Arial" w:eastAsia="Arial" w:hAnsi="Arial"/>
                                  <w:color w:val="000000"/>
                                </w:rPr>
                                <w:br/>
                              </w:r>
                            </w:p>
                          </w:tc>
                        </w:tr>
                        <w:tr w:rsidR="00C60A8F" w14:paraId="592259C9"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5A46C128"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676CEF39" w14:textId="77777777" w:rsidR="00C60A8F" w:rsidRDefault="00A23E79">
                              <w:r>
                                <w:rPr>
                                  <w:rFonts w:ascii="Arial" w:eastAsia="Arial" w:hAnsi="Arial"/>
                                  <w:color w:val="000000"/>
                                </w:rPr>
                                <w:t>Unit composition determined and documented on its unit profile on MRC website</w:t>
                              </w:r>
                              <w:r>
                                <w:rPr>
                                  <w:rFonts w:ascii="Arial" w:eastAsia="Arial" w:hAnsi="Arial"/>
                                  <w:color w:val="000000"/>
                                </w:rPr>
                                <w:br/>
                              </w:r>
                            </w:p>
                          </w:tc>
                        </w:tr>
                      </w:tbl>
                      <w:p w14:paraId="15DB6C6F" w14:textId="77777777" w:rsidR="00C60A8F" w:rsidRDefault="00C60A8F"/>
                    </w:tc>
                  </w:tr>
                </w:tbl>
                <w:p w14:paraId="0ADCDE01" w14:textId="77777777" w:rsidR="00C60A8F" w:rsidRDefault="00C60A8F"/>
              </w:tc>
            </w:tr>
            <w:tr w:rsidR="00C60A8F" w14:paraId="6DC9536E"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9A1DC" w14:textId="77777777" w:rsidR="00C60A8F" w:rsidRDefault="00A23E79">
                  <w:pPr>
                    <w:jc w:val="center"/>
                  </w:pPr>
                  <w:r>
                    <w:rPr>
                      <w:rFonts w:ascii="Arial" w:eastAsia="Arial" w:hAnsi="Arial"/>
                      <w:b/>
                      <w:color w:val="000000"/>
                    </w:rPr>
                    <w:t xml:space="preserve"> 4. 5</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33B81" w14:textId="77777777" w:rsidR="00C60A8F" w:rsidRDefault="00A23E79">
                  <w:r>
                    <w:rPr>
                      <w:rFonts w:ascii="Arial" w:eastAsia="Arial" w:hAnsi="Arial"/>
                      <w:color w:val="000000"/>
                    </w:rPr>
                    <w:t>Develop Position Descriptions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702FDB10" w14:textId="77777777">
                    <w:trPr>
                      <w:trHeight w:val="134"/>
                    </w:trPr>
                    <w:tc>
                      <w:tcPr>
                        <w:tcW w:w="138" w:type="dxa"/>
                        <w:tcBorders>
                          <w:top w:val="nil"/>
                          <w:left w:val="nil"/>
                        </w:tcBorders>
                      </w:tcPr>
                      <w:p w14:paraId="69DEA1BF" w14:textId="77777777" w:rsidR="00C60A8F" w:rsidRDefault="00C60A8F">
                        <w:pPr>
                          <w:pStyle w:val="EmptyCellLayoutStyle"/>
                        </w:pPr>
                      </w:p>
                    </w:tc>
                    <w:tc>
                      <w:tcPr>
                        <w:tcW w:w="4905" w:type="dxa"/>
                        <w:tcBorders>
                          <w:top w:val="nil"/>
                        </w:tcBorders>
                      </w:tcPr>
                      <w:p w14:paraId="1CF00D15" w14:textId="77777777" w:rsidR="00C60A8F" w:rsidRDefault="00C60A8F">
                        <w:pPr>
                          <w:pStyle w:val="EmptyCellLayoutStyle"/>
                        </w:pPr>
                      </w:p>
                    </w:tc>
                    <w:tc>
                      <w:tcPr>
                        <w:tcW w:w="147" w:type="dxa"/>
                        <w:tcBorders>
                          <w:top w:val="nil"/>
                          <w:right w:val="nil"/>
                        </w:tcBorders>
                      </w:tcPr>
                      <w:p w14:paraId="4032994C" w14:textId="77777777" w:rsidR="00C60A8F" w:rsidRDefault="00C60A8F">
                        <w:pPr>
                          <w:pStyle w:val="EmptyCellLayoutStyle"/>
                        </w:pPr>
                      </w:p>
                    </w:tc>
                  </w:tr>
                  <w:tr w:rsidR="00C60A8F" w14:paraId="2D756CC8" w14:textId="77777777">
                    <w:trPr>
                      <w:trHeight w:val="450"/>
                    </w:trPr>
                    <w:tc>
                      <w:tcPr>
                        <w:tcW w:w="138" w:type="dxa"/>
                        <w:tcBorders>
                          <w:left w:val="nil"/>
                        </w:tcBorders>
                      </w:tcPr>
                      <w:p w14:paraId="76F3E893"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062E41AC" w14:textId="77777777" w:rsidR="00C60A8F" w:rsidRDefault="00A23E79">
                        <w:r>
                          <w:rPr>
                            <w:noProof/>
                          </w:rPr>
                          <w:drawing>
                            <wp:inline distT="0" distB="0" distL="0" distR="0" wp14:anchorId="48ADD8AA" wp14:editId="505DC3CE">
                              <wp:extent cx="3114675" cy="285750"/>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379A171C" w14:textId="77777777" w:rsidR="00C60A8F" w:rsidRDefault="00C60A8F">
                        <w:pPr>
                          <w:pStyle w:val="EmptyCellLayoutStyle"/>
                        </w:pPr>
                      </w:p>
                    </w:tc>
                  </w:tr>
                  <w:tr w:rsidR="00C60A8F" w14:paraId="21E06490" w14:textId="77777777">
                    <w:trPr>
                      <w:trHeight w:val="164"/>
                    </w:trPr>
                    <w:tc>
                      <w:tcPr>
                        <w:tcW w:w="138" w:type="dxa"/>
                        <w:tcBorders>
                          <w:left w:val="nil"/>
                          <w:bottom w:val="nil"/>
                        </w:tcBorders>
                      </w:tcPr>
                      <w:p w14:paraId="0CDB05CF" w14:textId="77777777" w:rsidR="00C60A8F" w:rsidRDefault="00C60A8F">
                        <w:pPr>
                          <w:pStyle w:val="EmptyCellLayoutStyle"/>
                        </w:pPr>
                      </w:p>
                    </w:tc>
                    <w:tc>
                      <w:tcPr>
                        <w:tcW w:w="4905" w:type="dxa"/>
                        <w:tcBorders>
                          <w:bottom w:val="nil"/>
                        </w:tcBorders>
                      </w:tcPr>
                      <w:p w14:paraId="497A7ECF" w14:textId="77777777" w:rsidR="00C60A8F" w:rsidRDefault="00C60A8F">
                        <w:pPr>
                          <w:pStyle w:val="EmptyCellLayoutStyle"/>
                        </w:pPr>
                      </w:p>
                    </w:tc>
                    <w:tc>
                      <w:tcPr>
                        <w:tcW w:w="147" w:type="dxa"/>
                        <w:tcBorders>
                          <w:bottom w:val="nil"/>
                          <w:right w:val="nil"/>
                        </w:tcBorders>
                      </w:tcPr>
                      <w:p w14:paraId="7B5FB645" w14:textId="77777777" w:rsidR="00C60A8F" w:rsidRDefault="00C60A8F">
                        <w:pPr>
                          <w:pStyle w:val="EmptyCellLayoutStyle"/>
                        </w:pPr>
                      </w:p>
                    </w:tc>
                  </w:tr>
                </w:tbl>
                <w:p w14:paraId="387EA694" w14:textId="77777777" w:rsidR="00C60A8F" w:rsidRDefault="00C60A8F"/>
              </w:tc>
            </w:tr>
            <w:tr w:rsidR="00C60A8F" w14:paraId="4DA6BDF2"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290BB"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C733D2" w14:textId="77777777" w:rsidR="00C60A8F" w:rsidRDefault="00A23E79">
                  <w:r>
                    <w:rPr>
                      <w:rFonts w:ascii="Arial" w:eastAsia="Arial" w:hAnsi="Arial"/>
                      <w:color w:val="000000"/>
                    </w:rPr>
                    <w:t>Rationale : Position descriptions outline the duties, responsibilities and expectations of unit leadership positions.</w:t>
                  </w:r>
                  <w:r>
                    <w:rPr>
                      <w:rFonts w:ascii="Arial" w:eastAsia="Arial" w:hAnsi="Arial"/>
                      <w:color w:val="000000"/>
                    </w:rPr>
                    <w:br/>
                  </w:r>
                  <w:r>
                    <w:rPr>
                      <w:rFonts w:ascii="Arial" w:eastAsia="Arial" w:hAnsi="Arial"/>
                      <w:color w:val="000000"/>
                    </w:rPr>
                    <w:br/>
                  </w:r>
                  <w:r>
                    <w:rPr>
                      <w:rFonts w:ascii="Arial" w:eastAsia="Arial" w:hAnsi="Arial"/>
                      <w:color w:val="000000"/>
                    </w:rPr>
                    <w:t>Expectation : MRC units will develop position descriptions for leadership positions within the unit.</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0CA277D7"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35AEC56B"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391BC99E"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7A12936D" w14:textId="77777777" w:rsidR="00C60A8F" w:rsidRDefault="00A23E79">
                              <w:r>
                                <w:rPr>
                                  <w:rFonts w:ascii="Arial" w:eastAsia="Arial" w:hAnsi="Arial"/>
                                  <w:b/>
                                  <w:color w:val="FFFFFF"/>
                                </w:rPr>
                                <w:t>Description</w:t>
                              </w:r>
                            </w:p>
                          </w:tc>
                        </w:tr>
                        <w:tr w:rsidR="00C60A8F" w14:paraId="76E2EEB3"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0CD8676D"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650473FF" w14:textId="77777777" w:rsidR="00C60A8F" w:rsidRDefault="00A23E79">
                              <w:r>
                                <w:rPr>
                                  <w:rFonts w:ascii="Arial" w:eastAsia="Arial" w:hAnsi="Arial"/>
                                  <w:color w:val="000000"/>
                                </w:rPr>
                                <w:t>Position descriptions not developed</w:t>
                              </w:r>
                              <w:r>
                                <w:rPr>
                                  <w:rFonts w:ascii="Arial" w:eastAsia="Arial" w:hAnsi="Arial"/>
                                  <w:color w:val="000000"/>
                                </w:rPr>
                                <w:br/>
                              </w:r>
                            </w:p>
                          </w:tc>
                        </w:tr>
                        <w:tr w:rsidR="00C60A8F" w14:paraId="30E9DFEB"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7AEC4CE6"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564F07C4" w14:textId="77777777" w:rsidR="00C60A8F" w:rsidRDefault="00A23E79">
                              <w:r>
                                <w:rPr>
                                  <w:rFonts w:ascii="Arial" w:eastAsia="Arial" w:hAnsi="Arial"/>
                                  <w:color w:val="000000"/>
                                </w:rPr>
                                <w:t>Position descriptions developed</w:t>
                              </w:r>
                              <w:r>
                                <w:rPr>
                                  <w:rFonts w:ascii="Arial" w:eastAsia="Arial" w:hAnsi="Arial"/>
                                  <w:color w:val="000000"/>
                                </w:rPr>
                                <w:br/>
                              </w:r>
                            </w:p>
                          </w:tc>
                        </w:tr>
                      </w:tbl>
                      <w:p w14:paraId="173FFB90" w14:textId="77777777" w:rsidR="00C60A8F" w:rsidRDefault="00C60A8F"/>
                    </w:tc>
                  </w:tr>
                </w:tbl>
                <w:p w14:paraId="4FDC333E" w14:textId="77777777" w:rsidR="00C60A8F" w:rsidRDefault="00C60A8F"/>
              </w:tc>
            </w:tr>
            <w:tr w:rsidR="00C60A8F" w14:paraId="726BAE1B"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1C063" w14:textId="77777777" w:rsidR="00C60A8F" w:rsidRDefault="00A23E79">
                  <w:pPr>
                    <w:jc w:val="center"/>
                  </w:pPr>
                  <w:r>
                    <w:rPr>
                      <w:rFonts w:ascii="Arial" w:eastAsia="Arial" w:hAnsi="Arial"/>
                      <w:b/>
                      <w:color w:val="000000"/>
                    </w:rPr>
                    <w:t xml:space="preserve"> 4. 6</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E56C7" w14:textId="77777777" w:rsidR="00C60A8F" w:rsidRDefault="00A23E79">
                  <w:r>
                    <w:rPr>
                      <w:rFonts w:ascii="Arial" w:eastAsia="Arial" w:hAnsi="Arial"/>
                      <w:color w:val="000000"/>
                    </w:rPr>
                    <w:t>Periodic Re-Evaluation of Organizational Structure and Composition</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0BC07AA3" w14:textId="77777777">
                    <w:trPr>
                      <w:trHeight w:val="134"/>
                    </w:trPr>
                    <w:tc>
                      <w:tcPr>
                        <w:tcW w:w="138" w:type="dxa"/>
                        <w:tcBorders>
                          <w:top w:val="nil"/>
                          <w:left w:val="nil"/>
                        </w:tcBorders>
                      </w:tcPr>
                      <w:p w14:paraId="5BE3EEB4" w14:textId="77777777" w:rsidR="00C60A8F" w:rsidRDefault="00C60A8F">
                        <w:pPr>
                          <w:pStyle w:val="EmptyCellLayoutStyle"/>
                        </w:pPr>
                      </w:p>
                    </w:tc>
                    <w:tc>
                      <w:tcPr>
                        <w:tcW w:w="4905" w:type="dxa"/>
                        <w:tcBorders>
                          <w:top w:val="nil"/>
                        </w:tcBorders>
                      </w:tcPr>
                      <w:p w14:paraId="52494422" w14:textId="77777777" w:rsidR="00C60A8F" w:rsidRDefault="00C60A8F">
                        <w:pPr>
                          <w:pStyle w:val="EmptyCellLayoutStyle"/>
                        </w:pPr>
                      </w:p>
                    </w:tc>
                    <w:tc>
                      <w:tcPr>
                        <w:tcW w:w="147" w:type="dxa"/>
                        <w:tcBorders>
                          <w:top w:val="nil"/>
                          <w:right w:val="nil"/>
                        </w:tcBorders>
                      </w:tcPr>
                      <w:p w14:paraId="5FC7B6E6" w14:textId="77777777" w:rsidR="00C60A8F" w:rsidRDefault="00C60A8F">
                        <w:pPr>
                          <w:pStyle w:val="EmptyCellLayoutStyle"/>
                        </w:pPr>
                      </w:p>
                    </w:tc>
                  </w:tr>
                  <w:tr w:rsidR="00C60A8F" w14:paraId="1EA1F461" w14:textId="77777777">
                    <w:trPr>
                      <w:trHeight w:val="450"/>
                    </w:trPr>
                    <w:tc>
                      <w:tcPr>
                        <w:tcW w:w="138" w:type="dxa"/>
                        <w:tcBorders>
                          <w:left w:val="nil"/>
                        </w:tcBorders>
                      </w:tcPr>
                      <w:p w14:paraId="722D73F6"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54C69FC6" w14:textId="77777777" w:rsidR="00C60A8F" w:rsidRDefault="00A23E79">
                        <w:r>
                          <w:rPr>
                            <w:noProof/>
                          </w:rPr>
                          <w:drawing>
                            <wp:inline distT="0" distB="0" distL="0" distR="0" wp14:anchorId="382D8BB4" wp14:editId="46555860">
                              <wp:extent cx="3114675" cy="285750"/>
                              <wp:effectExtent l="0" t="0" r="0" b="0"/>
                              <wp:docPr id="34" name="img8.png"/>
                              <wp:cNvGraphicFramePr/>
                              <a:graphic xmlns:a="http://schemas.openxmlformats.org/drawingml/2006/main">
                                <a:graphicData uri="http://schemas.openxmlformats.org/drawingml/2006/picture">
                                  <pic:pic xmlns:pic="http://schemas.openxmlformats.org/drawingml/2006/picture">
                                    <pic:nvPicPr>
                                      <pic:cNvPr id="35" name="img8.png"/>
                                      <pic:cNvPicPr/>
                                    </pic:nvPicPr>
                                    <pic:blipFill>
                                      <a:blip r:embed="rId11"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62EC4F10" w14:textId="77777777" w:rsidR="00C60A8F" w:rsidRDefault="00C60A8F">
                        <w:pPr>
                          <w:pStyle w:val="EmptyCellLayoutStyle"/>
                        </w:pPr>
                      </w:p>
                    </w:tc>
                  </w:tr>
                  <w:tr w:rsidR="00C60A8F" w14:paraId="33FFF387" w14:textId="77777777">
                    <w:trPr>
                      <w:trHeight w:val="164"/>
                    </w:trPr>
                    <w:tc>
                      <w:tcPr>
                        <w:tcW w:w="138" w:type="dxa"/>
                        <w:tcBorders>
                          <w:left w:val="nil"/>
                          <w:bottom w:val="nil"/>
                        </w:tcBorders>
                      </w:tcPr>
                      <w:p w14:paraId="4628DF5E" w14:textId="77777777" w:rsidR="00C60A8F" w:rsidRDefault="00C60A8F">
                        <w:pPr>
                          <w:pStyle w:val="EmptyCellLayoutStyle"/>
                        </w:pPr>
                      </w:p>
                    </w:tc>
                    <w:tc>
                      <w:tcPr>
                        <w:tcW w:w="4905" w:type="dxa"/>
                        <w:tcBorders>
                          <w:bottom w:val="nil"/>
                        </w:tcBorders>
                      </w:tcPr>
                      <w:p w14:paraId="290DE07B" w14:textId="77777777" w:rsidR="00C60A8F" w:rsidRDefault="00C60A8F">
                        <w:pPr>
                          <w:pStyle w:val="EmptyCellLayoutStyle"/>
                        </w:pPr>
                      </w:p>
                    </w:tc>
                    <w:tc>
                      <w:tcPr>
                        <w:tcW w:w="147" w:type="dxa"/>
                        <w:tcBorders>
                          <w:bottom w:val="nil"/>
                          <w:right w:val="nil"/>
                        </w:tcBorders>
                      </w:tcPr>
                      <w:p w14:paraId="1469A587" w14:textId="77777777" w:rsidR="00C60A8F" w:rsidRDefault="00C60A8F">
                        <w:pPr>
                          <w:pStyle w:val="EmptyCellLayoutStyle"/>
                        </w:pPr>
                      </w:p>
                    </w:tc>
                  </w:tr>
                </w:tbl>
                <w:p w14:paraId="7D2E4074" w14:textId="77777777" w:rsidR="00C60A8F" w:rsidRDefault="00C60A8F"/>
              </w:tc>
            </w:tr>
            <w:tr w:rsidR="00C60A8F" w14:paraId="25A73738" w14:textId="77777777">
              <w:trPr>
                <w:trHeight w:val="1932"/>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32757"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08ECE1" w14:textId="77777777" w:rsidR="00C60A8F" w:rsidRDefault="00A23E79">
                  <w:r>
                    <w:rPr>
                      <w:rFonts w:ascii="Arial" w:eastAsia="Arial" w:hAnsi="Arial"/>
                      <w:color w:val="000000"/>
                    </w:rPr>
                    <w:t>Rationale : An MRC unit should periodically re-evaluate its organizational structure and composition in the event of changes to its mission and purpose, emergency operations plans, health concerns, and the organization in which the unit is established.</w:t>
                  </w:r>
                  <w:r>
                    <w:rPr>
                      <w:rFonts w:ascii="Arial" w:eastAsia="Arial" w:hAnsi="Arial"/>
                      <w:color w:val="000000"/>
                    </w:rPr>
                    <w:br/>
                  </w:r>
                  <w:r>
                    <w:rPr>
                      <w:rFonts w:ascii="Arial" w:eastAsia="Arial" w:hAnsi="Arial"/>
                      <w:color w:val="000000"/>
                    </w:rPr>
                    <w:br/>
                    <w:t>Ex</w:t>
                  </w:r>
                  <w:r>
                    <w:rPr>
                      <w:rFonts w:ascii="Arial" w:eastAsia="Arial" w:hAnsi="Arial"/>
                      <w:color w:val="000000"/>
                    </w:rPr>
                    <w:t>pectation : MRC unit will periodically re-evaluate its organizational structure and composition.</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1ED29C4D" w14:textId="77777777">
                    <w:trPr>
                      <w:trHeight w:val="2010"/>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700D38FC"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1D743707"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0E6FBF5E" w14:textId="77777777" w:rsidR="00C60A8F" w:rsidRDefault="00A23E79">
                              <w:r>
                                <w:rPr>
                                  <w:rFonts w:ascii="Arial" w:eastAsia="Arial" w:hAnsi="Arial"/>
                                  <w:b/>
                                  <w:color w:val="FFFFFF"/>
                                </w:rPr>
                                <w:t>Description</w:t>
                              </w:r>
                            </w:p>
                          </w:tc>
                        </w:tr>
                        <w:tr w:rsidR="00C60A8F" w14:paraId="395EAC0E"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46501275"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08E0F689" w14:textId="77777777" w:rsidR="00C60A8F" w:rsidRDefault="00A23E79">
                              <w:r>
                                <w:rPr>
                                  <w:rFonts w:ascii="Arial" w:eastAsia="Arial" w:hAnsi="Arial"/>
                                  <w:color w:val="000000"/>
                                </w:rPr>
                                <w:t>Organizational structure and composition not re-evaluated or re-evaluated &gt; 5 years ago</w:t>
                              </w:r>
                              <w:r>
                                <w:rPr>
                                  <w:rFonts w:ascii="Arial" w:eastAsia="Arial" w:hAnsi="Arial"/>
                                  <w:color w:val="000000"/>
                                </w:rPr>
                                <w:br/>
                              </w:r>
                            </w:p>
                          </w:tc>
                        </w:tr>
                        <w:tr w:rsidR="00C60A8F" w14:paraId="5B7F14B9"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7FFB5718"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684934E5" w14:textId="77777777" w:rsidR="00C60A8F" w:rsidRDefault="00A23E79">
                              <w:r>
                                <w:rPr>
                                  <w:rFonts w:ascii="Arial" w:eastAsia="Arial" w:hAnsi="Arial"/>
                                  <w:color w:val="000000"/>
                                </w:rPr>
                                <w:t>Organizational structure and composition re-evaluated within past 2-5 years</w:t>
                              </w:r>
                              <w:r>
                                <w:rPr>
                                  <w:rFonts w:ascii="Arial" w:eastAsia="Arial" w:hAnsi="Arial"/>
                                  <w:color w:val="000000"/>
                                </w:rPr>
                                <w:br/>
                              </w:r>
                            </w:p>
                          </w:tc>
                        </w:tr>
                        <w:tr w:rsidR="00C60A8F" w14:paraId="21A6962B"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354AEDC0"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168FB1D9" w14:textId="77777777" w:rsidR="00C60A8F" w:rsidRDefault="00A23E79">
                              <w:r>
                                <w:rPr>
                                  <w:rFonts w:ascii="Arial" w:eastAsia="Arial" w:hAnsi="Arial"/>
                                  <w:color w:val="000000"/>
                                </w:rPr>
                                <w:t>Organizational structure and composition re-evaluated within past 2 years</w:t>
                              </w:r>
                              <w:r>
                                <w:rPr>
                                  <w:rFonts w:ascii="Arial" w:eastAsia="Arial" w:hAnsi="Arial"/>
                                  <w:color w:val="000000"/>
                                </w:rPr>
                                <w:br/>
                              </w:r>
                            </w:p>
                          </w:tc>
                        </w:tr>
                      </w:tbl>
                      <w:p w14:paraId="0EDBBC47" w14:textId="77777777" w:rsidR="00C60A8F" w:rsidRDefault="00C60A8F"/>
                    </w:tc>
                  </w:tr>
                </w:tbl>
                <w:p w14:paraId="10C30BC5" w14:textId="77777777" w:rsidR="00C60A8F" w:rsidRDefault="00C60A8F"/>
              </w:tc>
            </w:tr>
            <w:tr w:rsidR="00611913" w14:paraId="47037996" w14:textId="77777777" w:rsidTr="00611913">
              <w:tc>
                <w:tcPr>
                  <w:tcW w:w="618" w:type="dxa"/>
                  <w:tcBorders>
                    <w:top w:val="single" w:sz="7" w:space="0" w:color="D3D3D3"/>
                    <w:left w:val="single" w:sz="7" w:space="0" w:color="D3D3D3"/>
                    <w:bottom w:val="single" w:sz="7" w:space="0" w:color="D3D3D3"/>
                    <w:right w:val="single" w:sz="7" w:space="0" w:color="D3D3D3"/>
                  </w:tcBorders>
                  <w:shd w:val="clear" w:color="auto" w:fill="1E90FF"/>
                  <w:tcMar>
                    <w:top w:w="39" w:type="dxa"/>
                    <w:left w:w="39" w:type="dxa"/>
                    <w:bottom w:w="39" w:type="dxa"/>
                    <w:right w:w="39" w:type="dxa"/>
                  </w:tcMar>
                  <w:vAlign w:val="center"/>
                </w:tcPr>
                <w:p w14:paraId="1AFE3118" w14:textId="77777777" w:rsidR="00C60A8F" w:rsidRDefault="00A23E79">
                  <w:pPr>
                    <w:jc w:val="center"/>
                  </w:pPr>
                  <w:r>
                    <w:rPr>
                      <w:rFonts w:ascii="Arial" w:eastAsia="Arial" w:hAnsi="Arial"/>
                      <w:color w:val="FFFFFF"/>
                      <w:sz w:val="32"/>
                    </w:rPr>
                    <w:t>5</w:t>
                  </w:r>
                </w:p>
              </w:tc>
              <w:tc>
                <w:tcPr>
                  <w:tcW w:w="4631" w:type="dxa"/>
                  <w:gridSpan w:val="2"/>
                  <w:tcBorders>
                    <w:top w:val="single" w:sz="7" w:space="0" w:color="D3D3D3"/>
                    <w:left w:val="single" w:sz="7" w:space="0" w:color="D3D3D3"/>
                    <w:bottom w:val="single" w:sz="7" w:space="0" w:color="D3D3D3"/>
                    <w:right w:val="single" w:sz="7" w:space="0" w:color="D3D3D3"/>
                  </w:tcBorders>
                  <w:shd w:val="clear" w:color="auto" w:fill="87CEFA"/>
                  <w:tcMar>
                    <w:top w:w="39" w:type="dxa"/>
                    <w:left w:w="39" w:type="dxa"/>
                    <w:bottom w:w="39" w:type="dxa"/>
                    <w:right w:w="39" w:type="dxa"/>
                  </w:tcMar>
                  <w:vAlign w:val="center"/>
                </w:tcPr>
                <w:p w14:paraId="24AE1FB7" w14:textId="77777777" w:rsidR="00C60A8F" w:rsidRDefault="00A23E79">
                  <w:r>
                    <w:rPr>
                      <w:rFonts w:ascii="Arial" w:eastAsia="Arial" w:hAnsi="Arial"/>
                      <w:color w:val="000000"/>
                    </w:rPr>
                    <w:t>Develop Procedures for Volunteer Recruitment</w:t>
                  </w:r>
                  <w:r>
                    <w:rPr>
                      <w:rFonts w:ascii="Arial" w:eastAsia="Arial" w:hAnsi="Arial"/>
                      <w:color w:val="000000"/>
                    </w:rPr>
                    <w:br/>
                  </w:r>
                </w:p>
              </w:tc>
            </w:tr>
            <w:tr w:rsidR="00C60A8F" w14:paraId="1C363921"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C3B9E" w14:textId="77777777" w:rsidR="00C60A8F" w:rsidRDefault="00A23E79">
                  <w:pPr>
                    <w:jc w:val="center"/>
                  </w:pPr>
                  <w:r>
                    <w:rPr>
                      <w:rFonts w:ascii="Arial" w:eastAsia="Arial" w:hAnsi="Arial"/>
                      <w:b/>
                      <w:color w:val="000000"/>
                    </w:rPr>
                    <w:t xml:space="preserve"> 5. 1</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80B38" w14:textId="77777777" w:rsidR="00C60A8F" w:rsidRDefault="00A23E79">
                  <w:r>
                    <w:rPr>
                      <w:rFonts w:ascii="Arial" w:eastAsia="Arial" w:hAnsi="Arial"/>
                      <w:color w:val="000000"/>
                    </w:rPr>
                    <w:t>Develop Volunteer Recruitment Plan</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369EC105" w14:textId="77777777">
                    <w:trPr>
                      <w:trHeight w:val="134"/>
                    </w:trPr>
                    <w:tc>
                      <w:tcPr>
                        <w:tcW w:w="138" w:type="dxa"/>
                        <w:tcBorders>
                          <w:top w:val="nil"/>
                          <w:left w:val="nil"/>
                        </w:tcBorders>
                      </w:tcPr>
                      <w:p w14:paraId="4E832FB2" w14:textId="77777777" w:rsidR="00C60A8F" w:rsidRDefault="00C60A8F">
                        <w:pPr>
                          <w:pStyle w:val="EmptyCellLayoutStyle"/>
                        </w:pPr>
                      </w:p>
                    </w:tc>
                    <w:tc>
                      <w:tcPr>
                        <w:tcW w:w="4905" w:type="dxa"/>
                        <w:tcBorders>
                          <w:top w:val="nil"/>
                        </w:tcBorders>
                      </w:tcPr>
                      <w:p w14:paraId="19C99D07" w14:textId="77777777" w:rsidR="00C60A8F" w:rsidRDefault="00C60A8F">
                        <w:pPr>
                          <w:pStyle w:val="EmptyCellLayoutStyle"/>
                        </w:pPr>
                      </w:p>
                    </w:tc>
                    <w:tc>
                      <w:tcPr>
                        <w:tcW w:w="147" w:type="dxa"/>
                        <w:tcBorders>
                          <w:top w:val="nil"/>
                          <w:right w:val="nil"/>
                        </w:tcBorders>
                      </w:tcPr>
                      <w:p w14:paraId="6699D574" w14:textId="77777777" w:rsidR="00C60A8F" w:rsidRDefault="00C60A8F">
                        <w:pPr>
                          <w:pStyle w:val="EmptyCellLayoutStyle"/>
                        </w:pPr>
                      </w:p>
                    </w:tc>
                  </w:tr>
                  <w:tr w:rsidR="00C60A8F" w14:paraId="22101D1B" w14:textId="77777777">
                    <w:trPr>
                      <w:trHeight w:val="450"/>
                    </w:trPr>
                    <w:tc>
                      <w:tcPr>
                        <w:tcW w:w="138" w:type="dxa"/>
                        <w:tcBorders>
                          <w:left w:val="nil"/>
                        </w:tcBorders>
                      </w:tcPr>
                      <w:p w14:paraId="035FBCA7"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0AD5125C" w14:textId="77777777" w:rsidR="00C60A8F" w:rsidRDefault="00A23E79">
                        <w:r>
                          <w:rPr>
                            <w:noProof/>
                          </w:rPr>
                          <w:drawing>
                            <wp:inline distT="0" distB="0" distL="0" distR="0" wp14:anchorId="532C2880" wp14:editId="601A973B">
                              <wp:extent cx="3114675" cy="285750"/>
                              <wp:effectExtent l="0" t="0" r="0" b="0"/>
                              <wp:docPr id="36" name="img5.png"/>
                              <wp:cNvGraphicFramePr/>
                              <a:graphic xmlns:a="http://schemas.openxmlformats.org/drawingml/2006/main">
                                <a:graphicData uri="http://schemas.openxmlformats.org/drawingml/2006/picture">
                                  <pic:pic xmlns:pic="http://schemas.openxmlformats.org/drawingml/2006/picture">
                                    <pic:nvPicPr>
                                      <pic:cNvPr id="37"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2B2E1609" w14:textId="77777777" w:rsidR="00C60A8F" w:rsidRDefault="00C60A8F">
                        <w:pPr>
                          <w:pStyle w:val="EmptyCellLayoutStyle"/>
                        </w:pPr>
                      </w:p>
                    </w:tc>
                  </w:tr>
                  <w:tr w:rsidR="00C60A8F" w14:paraId="5B0E0B09" w14:textId="77777777">
                    <w:trPr>
                      <w:trHeight w:val="164"/>
                    </w:trPr>
                    <w:tc>
                      <w:tcPr>
                        <w:tcW w:w="138" w:type="dxa"/>
                        <w:tcBorders>
                          <w:left w:val="nil"/>
                          <w:bottom w:val="nil"/>
                        </w:tcBorders>
                      </w:tcPr>
                      <w:p w14:paraId="5F39535F" w14:textId="77777777" w:rsidR="00C60A8F" w:rsidRDefault="00C60A8F">
                        <w:pPr>
                          <w:pStyle w:val="EmptyCellLayoutStyle"/>
                        </w:pPr>
                      </w:p>
                    </w:tc>
                    <w:tc>
                      <w:tcPr>
                        <w:tcW w:w="4905" w:type="dxa"/>
                        <w:tcBorders>
                          <w:bottom w:val="nil"/>
                        </w:tcBorders>
                      </w:tcPr>
                      <w:p w14:paraId="3540570D" w14:textId="77777777" w:rsidR="00C60A8F" w:rsidRDefault="00C60A8F">
                        <w:pPr>
                          <w:pStyle w:val="EmptyCellLayoutStyle"/>
                        </w:pPr>
                      </w:p>
                    </w:tc>
                    <w:tc>
                      <w:tcPr>
                        <w:tcW w:w="147" w:type="dxa"/>
                        <w:tcBorders>
                          <w:bottom w:val="nil"/>
                          <w:right w:val="nil"/>
                        </w:tcBorders>
                      </w:tcPr>
                      <w:p w14:paraId="00586B03" w14:textId="77777777" w:rsidR="00C60A8F" w:rsidRDefault="00C60A8F">
                        <w:pPr>
                          <w:pStyle w:val="EmptyCellLayoutStyle"/>
                        </w:pPr>
                      </w:p>
                    </w:tc>
                  </w:tr>
                </w:tbl>
                <w:p w14:paraId="44CA33E9" w14:textId="77777777" w:rsidR="00C60A8F" w:rsidRDefault="00C60A8F"/>
              </w:tc>
            </w:tr>
            <w:tr w:rsidR="00C60A8F" w14:paraId="5961D607"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A6567"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510605" w14:textId="77777777" w:rsidR="00C60A8F" w:rsidRDefault="00A23E79">
                  <w:r>
                    <w:rPr>
                      <w:rFonts w:ascii="Arial" w:eastAsia="Arial" w:hAnsi="Arial"/>
                      <w:color w:val="000000"/>
                    </w:rPr>
                    <w:t>Rationale : Identifying and recruiting volunteers is one of the most essential tasks of an MRC unit. A plan should be developed to recruit volunteers whose training, licenses, credentials and background support and foster the MRC unit'</w:t>
                  </w:r>
                  <w:r>
                    <w:rPr>
                      <w:rFonts w:ascii="Arial" w:eastAsia="Arial" w:hAnsi="Arial"/>
                      <w:color w:val="000000"/>
                    </w:rPr>
                    <w:t>s mission and purpose, and the needs of the community.</w:t>
                  </w:r>
                  <w:r>
                    <w:rPr>
                      <w:rFonts w:ascii="Arial" w:eastAsia="Arial" w:hAnsi="Arial"/>
                      <w:color w:val="000000"/>
                    </w:rPr>
                    <w:br/>
                  </w:r>
                  <w:r>
                    <w:rPr>
                      <w:rFonts w:ascii="Arial" w:eastAsia="Arial" w:hAnsi="Arial"/>
                      <w:color w:val="000000"/>
                    </w:rPr>
                    <w:br/>
                    <w:t xml:space="preserve">Expectation : MRC unit will develop a plan for volunteer recruitment. </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28F390A1"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5B78DEB9"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2D60D358"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7698B586" w14:textId="77777777" w:rsidR="00C60A8F" w:rsidRDefault="00A23E79">
                              <w:r>
                                <w:rPr>
                                  <w:rFonts w:ascii="Arial" w:eastAsia="Arial" w:hAnsi="Arial"/>
                                  <w:b/>
                                  <w:color w:val="FFFFFF"/>
                                </w:rPr>
                                <w:t>Description</w:t>
                              </w:r>
                            </w:p>
                          </w:tc>
                        </w:tr>
                        <w:tr w:rsidR="00C60A8F" w14:paraId="5B5B5AD4"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47054196"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2FB2044A" w14:textId="77777777" w:rsidR="00C60A8F" w:rsidRDefault="00A23E79">
                              <w:r>
                                <w:rPr>
                                  <w:rFonts w:ascii="Arial" w:eastAsia="Arial" w:hAnsi="Arial"/>
                                  <w:color w:val="000000"/>
                                </w:rPr>
                                <w:t>No volunteer recruitment plan developed</w:t>
                              </w:r>
                              <w:r>
                                <w:rPr>
                                  <w:rFonts w:ascii="Arial" w:eastAsia="Arial" w:hAnsi="Arial"/>
                                  <w:color w:val="000000"/>
                                </w:rPr>
                                <w:br/>
                              </w:r>
                            </w:p>
                          </w:tc>
                        </w:tr>
                        <w:tr w:rsidR="00C60A8F" w14:paraId="02C86074"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5AB86FF3"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70AB9D8F" w14:textId="77777777" w:rsidR="00C60A8F" w:rsidRDefault="00A23E79">
                              <w:r>
                                <w:rPr>
                                  <w:rFonts w:ascii="Arial" w:eastAsia="Arial" w:hAnsi="Arial"/>
                                  <w:color w:val="000000"/>
                                </w:rPr>
                                <w:t>Volunteer recruitment plan developed</w:t>
                              </w:r>
                              <w:r>
                                <w:rPr>
                                  <w:rFonts w:ascii="Arial" w:eastAsia="Arial" w:hAnsi="Arial"/>
                                  <w:color w:val="000000"/>
                                </w:rPr>
                                <w:br/>
                              </w:r>
                            </w:p>
                          </w:tc>
                        </w:tr>
                      </w:tbl>
                      <w:p w14:paraId="5C28EC06" w14:textId="77777777" w:rsidR="00C60A8F" w:rsidRDefault="00C60A8F"/>
                    </w:tc>
                  </w:tr>
                </w:tbl>
                <w:p w14:paraId="230030EE" w14:textId="77777777" w:rsidR="00C60A8F" w:rsidRDefault="00C60A8F"/>
              </w:tc>
            </w:tr>
            <w:tr w:rsidR="00C60A8F" w14:paraId="746E8698"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CB3E5" w14:textId="77777777" w:rsidR="00C60A8F" w:rsidRDefault="00A23E79">
                  <w:pPr>
                    <w:jc w:val="center"/>
                  </w:pPr>
                  <w:r>
                    <w:rPr>
                      <w:rFonts w:ascii="Arial" w:eastAsia="Arial" w:hAnsi="Arial"/>
                      <w:b/>
                      <w:color w:val="000000"/>
                    </w:rPr>
                    <w:t xml:space="preserve"> 5. 2</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E1A82" w14:textId="77777777" w:rsidR="00C60A8F" w:rsidRDefault="00A23E79">
                  <w:r>
                    <w:rPr>
                      <w:rFonts w:ascii="Arial" w:eastAsia="Arial" w:hAnsi="Arial"/>
                      <w:color w:val="000000"/>
                    </w:rPr>
                    <w:t>Develop Application Process and Materials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08243585" w14:textId="77777777">
                    <w:trPr>
                      <w:trHeight w:val="134"/>
                    </w:trPr>
                    <w:tc>
                      <w:tcPr>
                        <w:tcW w:w="138" w:type="dxa"/>
                        <w:tcBorders>
                          <w:top w:val="nil"/>
                          <w:left w:val="nil"/>
                        </w:tcBorders>
                      </w:tcPr>
                      <w:p w14:paraId="5EFB972F" w14:textId="77777777" w:rsidR="00C60A8F" w:rsidRDefault="00C60A8F">
                        <w:pPr>
                          <w:pStyle w:val="EmptyCellLayoutStyle"/>
                        </w:pPr>
                      </w:p>
                    </w:tc>
                    <w:tc>
                      <w:tcPr>
                        <w:tcW w:w="4905" w:type="dxa"/>
                        <w:tcBorders>
                          <w:top w:val="nil"/>
                        </w:tcBorders>
                      </w:tcPr>
                      <w:p w14:paraId="74E3DB7C" w14:textId="77777777" w:rsidR="00C60A8F" w:rsidRDefault="00C60A8F">
                        <w:pPr>
                          <w:pStyle w:val="EmptyCellLayoutStyle"/>
                        </w:pPr>
                      </w:p>
                    </w:tc>
                    <w:tc>
                      <w:tcPr>
                        <w:tcW w:w="147" w:type="dxa"/>
                        <w:tcBorders>
                          <w:top w:val="nil"/>
                          <w:right w:val="nil"/>
                        </w:tcBorders>
                      </w:tcPr>
                      <w:p w14:paraId="64681616" w14:textId="77777777" w:rsidR="00C60A8F" w:rsidRDefault="00C60A8F">
                        <w:pPr>
                          <w:pStyle w:val="EmptyCellLayoutStyle"/>
                        </w:pPr>
                      </w:p>
                    </w:tc>
                  </w:tr>
                  <w:tr w:rsidR="00C60A8F" w14:paraId="49A9AD9F" w14:textId="77777777">
                    <w:trPr>
                      <w:trHeight w:val="450"/>
                    </w:trPr>
                    <w:tc>
                      <w:tcPr>
                        <w:tcW w:w="138" w:type="dxa"/>
                        <w:tcBorders>
                          <w:left w:val="nil"/>
                        </w:tcBorders>
                      </w:tcPr>
                      <w:p w14:paraId="7025D587"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767D8E4E" w14:textId="77777777" w:rsidR="00C60A8F" w:rsidRDefault="00A23E79">
                        <w:r>
                          <w:rPr>
                            <w:noProof/>
                          </w:rPr>
                          <w:drawing>
                            <wp:inline distT="0" distB="0" distL="0" distR="0" wp14:anchorId="77289F60" wp14:editId="6C772A1F">
                              <wp:extent cx="3114675" cy="285750"/>
                              <wp:effectExtent l="0" t="0" r="0" b="0"/>
                              <wp:docPr id="38" name="img5.png"/>
                              <wp:cNvGraphicFramePr/>
                              <a:graphic xmlns:a="http://schemas.openxmlformats.org/drawingml/2006/main">
                                <a:graphicData uri="http://schemas.openxmlformats.org/drawingml/2006/picture">
                                  <pic:pic xmlns:pic="http://schemas.openxmlformats.org/drawingml/2006/picture">
                                    <pic:nvPicPr>
                                      <pic:cNvPr id="39"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49C946B0" w14:textId="77777777" w:rsidR="00C60A8F" w:rsidRDefault="00C60A8F">
                        <w:pPr>
                          <w:pStyle w:val="EmptyCellLayoutStyle"/>
                        </w:pPr>
                      </w:p>
                    </w:tc>
                  </w:tr>
                  <w:tr w:rsidR="00C60A8F" w14:paraId="0FB8F7F3" w14:textId="77777777">
                    <w:trPr>
                      <w:trHeight w:val="164"/>
                    </w:trPr>
                    <w:tc>
                      <w:tcPr>
                        <w:tcW w:w="138" w:type="dxa"/>
                        <w:tcBorders>
                          <w:left w:val="nil"/>
                          <w:bottom w:val="nil"/>
                        </w:tcBorders>
                      </w:tcPr>
                      <w:p w14:paraId="0D7684E1" w14:textId="77777777" w:rsidR="00C60A8F" w:rsidRDefault="00C60A8F">
                        <w:pPr>
                          <w:pStyle w:val="EmptyCellLayoutStyle"/>
                        </w:pPr>
                      </w:p>
                    </w:tc>
                    <w:tc>
                      <w:tcPr>
                        <w:tcW w:w="4905" w:type="dxa"/>
                        <w:tcBorders>
                          <w:bottom w:val="nil"/>
                        </w:tcBorders>
                      </w:tcPr>
                      <w:p w14:paraId="16D47698" w14:textId="77777777" w:rsidR="00C60A8F" w:rsidRDefault="00C60A8F">
                        <w:pPr>
                          <w:pStyle w:val="EmptyCellLayoutStyle"/>
                        </w:pPr>
                      </w:p>
                    </w:tc>
                    <w:tc>
                      <w:tcPr>
                        <w:tcW w:w="147" w:type="dxa"/>
                        <w:tcBorders>
                          <w:bottom w:val="nil"/>
                          <w:right w:val="nil"/>
                        </w:tcBorders>
                      </w:tcPr>
                      <w:p w14:paraId="6FD66A4D" w14:textId="77777777" w:rsidR="00C60A8F" w:rsidRDefault="00C60A8F">
                        <w:pPr>
                          <w:pStyle w:val="EmptyCellLayoutStyle"/>
                        </w:pPr>
                      </w:p>
                    </w:tc>
                  </w:tr>
                </w:tbl>
                <w:p w14:paraId="460CCF03" w14:textId="77777777" w:rsidR="00C60A8F" w:rsidRDefault="00C60A8F"/>
              </w:tc>
            </w:tr>
            <w:tr w:rsidR="00C60A8F" w14:paraId="5910A7DC"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E739F"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168516" w14:textId="77777777" w:rsidR="00C60A8F" w:rsidRDefault="00A23E79">
                  <w:r>
                    <w:rPr>
                      <w:rFonts w:ascii="Arial" w:eastAsia="Arial" w:hAnsi="Arial"/>
                      <w:color w:val="000000"/>
                    </w:rPr>
                    <w:t>Rationale : Applications allow an MRC unit to obtain important information on prospective volunteers that will aid unit leaders in screening and selecting appropriate volunteers.</w:t>
                  </w:r>
                  <w:r>
                    <w:rPr>
                      <w:rFonts w:ascii="Arial" w:eastAsia="Arial" w:hAnsi="Arial"/>
                      <w:color w:val="000000"/>
                    </w:rPr>
                    <w:br/>
                  </w:r>
                  <w:r>
                    <w:rPr>
                      <w:rFonts w:ascii="Arial" w:eastAsia="Arial" w:hAnsi="Arial"/>
                      <w:color w:val="000000"/>
                    </w:rPr>
                    <w:br/>
                  </w:r>
                  <w:r>
                    <w:rPr>
                      <w:rFonts w:ascii="Arial" w:eastAsia="Arial" w:hAnsi="Arial"/>
                      <w:color w:val="000000"/>
                    </w:rPr>
                    <w:t>Expectation : MRC units will develop a volunteer application and a process for administering volunteer applications.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5E3534C6"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5E38BF37"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2EFC6D2B"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24F4CBBC" w14:textId="77777777" w:rsidR="00C60A8F" w:rsidRDefault="00A23E79">
                              <w:r>
                                <w:rPr>
                                  <w:rFonts w:ascii="Arial" w:eastAsia="Arial" w:hAnsi="Arial"/>
                                  <w:b/>
                                  <w:color w:val="FFFFFF"/>
                                </w:rPr>
                                <w:t>Description</w:t>
                              </w:r>
                            </w:p>
                          </w:tc>
                        </w:tr>
                        <w:tr w:rsidR="00C60A8F" w14:paraId="2298AD44"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420C8B9B"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76547EFD" w14:textId="77777777" w:rsidR="00C60A8F" w:rsidRDefault="00A23E79">
                              <w:r>
                                <w:rPr>
                                  <w:rFonts w:ascii="Arial" w:eastAsia="Arial" w:hAnsi="Arial"/>
                                  <w:color w:val="000000"/>
                                </w:rPr>
                                <w:t>No volunteer application or process developed</w:t>
                              </w:r>
                              <w:r>
                                <w:rPr>
                                  <w:rFonts w:ascii="Arial" w:eastAsia="Arial" w:hAnsi="Arial"/>
                                  <w:color w:val="000000"/>
                                </w:rPr>
                                <w:br/>
                              </w:r>
                            </w:p>
                          </w:tc>
                        </w:tr>
                        <w:tr w:rsidR="00C60A8F" w14:paraId="4198D65A"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563BDF32"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51EE64AB" w14:textId="77777777" w:rsidR="00C60A8F" w:rsidRDefault="00A23E79">
                              <w:r>
                                <w:rPr>
                                  <w:rFonts w:ascii="Arial" w:eastAsia="Arial" w:hAnsi="Arial"/>
                                  <w:color w:val="000000"/>
                                </w:rPr>
                                <w:t>Volunteer application and process developed</w:t>
                              </w:r>
                              <w:r>
                                <w:rPr>
                                  <w:rFonts w:ascii="Arial" w:eastAsia="Arial" w:hAnsi="Arial"/>
                                  <w:color w:val="000000"/>
                                </w:rPr>
                                <w:br/>
                              </w:r>
                            </w:p>
                          </w:tc>
                        </w:tr>
                      </w:tbl>
                      <w:p w14:paraId="1F64198F" w14:textId="77777777" w:rsidR="00C60A8F" w:rsidRDefault="00C60A8F"/>
                    </w:tc>
                  </w:tr>
                </w:tbl>
                <w:p w14:paraId="3A36881E" w14:textId="77777777" w:rsidR="00C60A8F" w:rsidRDefault="00C60A8F"/>
              </w:tc>
            </w:tr>
            <w:tr w:rsidR="00C60A8F" w14:paraId="49E36EA5"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48F44" w14:textId="77777777" w:rsidR="00C60A8F" w:rsidRDefault="00A23E79">
                  <w:pPr>
                    <w:jc w:val="center"/>
                  </w:pPr>
                  <w:r>
                    <w:rPr>
                      <w:rFonts w:ascii="Arial" w:eastAsia="Arial" w:hAnsi="Arial"/>
                      <w:b/>
                      <w:color w:val="000000"/>
                    </w:rPr>
                    <w:t xml:space="preserve"> 5. 3</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91692" w14:textId="77777777" w:rsidR="00C60A8F" w:rsidRDefault="00A23E79">
                  <w:r>
                    <w:rPr>
                      <w:rFonts w:ascii="Arial" w:eastAsia="Arial" w:hAnsi="Arial"/>
                      <w:color w:val="000000"/>
                    </w:rPr>
                    <w:t>Recruit Volunteers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1DA387A1" w14:textId="77777777">
                    <w:trPr>
                      <w:trHeight w:val="134"/>
                    </w:trPr>
                    <w:tc>
                      <w:tcPr>
                        <w:tcW w:w="138" w:type="dxa"/>
                        <w:tcBorders>
                          <w:top w:val="nil"/>
                          <w:left w:val="nil"/>
                        </w:tcBorders>
                      </w:tcPr>
                      <w:p w14:paraId="1AE3A40D" w14:textId="77777777" w:rsidR="00C60A8F" w:rsidRDefault="00C60A8F">
                        <w:pPr>
                          <w:pStyle w:val="EmptyCellLayoutStyle"/>
                        </w:pPr>
                      </w:p>
                    </w:tc>
                    <w:tc>
                      <w:tcPr>
                        <w:tcW w:w="4905" w:type="dxa"/>
                        <w:tcBorders>
                          <w:top w:val="nil"/>
                        </w:tcBorders>
                      </w:tcPr>
                      <w:p w14:paraId="2A19455D" w14:textId="77777777" w:rsidR="00C60A8F" w:rsidRDefault="00C60A8F">
                        <w:pPr>
                          <w:pStyle w:val="EmptyCellLayoutStyle"/>
                        </w:pPr>
                      </w:p>
                    </w:tc>
                    <w:tc>
                      <w:tcPr>
                        <w:tcW w:w="147" w:type="dxa"/>
                        <w:tcBorders>
                          <w:top w:val="nil"/>
                          <w:right w:val="nil"/>
                        </w:tcBorders>
                      </w:tcPr>
                      <w:p w14:paraId="2686D4EE" w14:textId="77777777" w:rsidR="00C60A8F" w:rsidRDefault="00C60A8F">
                        <w:pPr>
                          <w:pStyle w:val="EmptyCellLayoutStyle"/>
                        </w:pPr>
                      </w:p>
                    </w:tc>
                  </w:tr>
                  <w:tr w:rsidR="00C60A8F" w14:paraId="4B25FE3D" w14:textId="77777777">
                    <w:trPr>
                      <w:trHeight w:val="450"/>
                    </w:trPr>
                    <w:tc>
                      <w:tcPr>
                        <w:tcW w:w="138" w:type="dxa"/>
                        <w:tcBorders>
                          <w:left w:val="nil"/>
                        </w:tcBorders>
                      </w:tcPr>
                      <w:p w14:paraId="2596E4CF"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28D4B151" w14:textId="77777777" w:rsidR="00C60A8F" w:rsidRDefault="00A23E79">
                        <w:r>
                          <w:rPr>
                            <w:noProof/>
                          </w:rPr>
                          <w:drawing>
                            <wp:inline distT="0" distB="0" distL="0" distR="0" wp14:anchorId="3297D808" wp14:editId="06476C9F">
                              <wp:extent cx="3114675" cy="285750"/>
                              <wp:effectExtent l="0" t="0" r="0" b="0"/>
                              <wp:docPr id="40" name="img6.png"/>
                              <wp:cNvGraphicFramePr/>
                              <a:graphic xmlns:a="http://schemas.openxmlformats.org/drawingml/2006/main">
                                <a:graphicData uri="http://schemas.openxmlformats.org/drawingml/2006/picture">
                                  <pic:pic xmlns:pic="http://schemas.openxmlformats.org/drawingml/2006/picture">
                                    <pic:nvPicPr>
                                      <pic:cNvPr id="41" name="img6.png"/>
                                      <pic:cNvPicPr/>
                                    </pic:nvPicPr>
                                    <pic:blipFill>
                                      <a:blip r:embed="rId9"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02A33B49" w14:textId="77777777" w:rsidR="00C60A8F" w:rsidRDefault="00C60A8F">
                        <w:pPr>
                          <w:pStyle w:val="EmptyCellLayoutStyle"/>
                        </w:pPr>
                      </w:p>
                    </w:tc>
                  </w:tr>
                  <w:tr w:rsidR="00C60A8F" w14:paraId="25D65D1B" w14:textId="77777777">
                    <w:trPr>
                      <w:trHeight w:val="164"/>
                    </w:trPr>
                    <w:tc>
                      <w:tcPr>
                        <w:tcW w:w="138" w:type="dxa"/>
                        <w:tcBorders>
                          <w:left w:val="nil"/>
                          <w:bottom w:val="nil"/>
                        </w:tcBorders>
                      </w:tcPr>
                      <w:p w14:paraId="0B975623" w14:textId="77777777" w:rsidR="00C60A8F" w:rsidRDefault="00C60A8F">
                        <w:pPr>
                          <w:pStyle w:val="EmptyCellLayoutStyle"/>
                        </w:pPr>
                      </w:p>
                    </w:tc>
                    <w:tc>
                      <w:tcPr>
                        <w:tcW w:w="4905" w:type="dxa"/>
                        <w:tcBorders>
                          <w:bottom w:val="nil"/>
                        </w:tcBorders>
                      </w:tcPr>
                      <w:p w14:paraId="47D03D61" w14:textId="77777777" w:rsidR="00C60A8F" w:rsidRDefault="00C60A8F">
                        <w:pPr>
                          <w:pStyle w:val="EmptyCellLayoutStyle"/>
                        </w:pPr>
                      </w:p>
                    </w:tc>
                    <w:tc>
                      <w:tcPr>
                        <w:tcW w:w="147" w:type="dxa"/>
                        <w:tcBorders>
                          <w:bottom w:val="nil"/>
                          <w:right w:val="nil"/>
                        </w:tcBorders>
                      </w:tcPr>
                      <w:p w14:paraId="1ACF82B7" w14:textId="77777777" w:rsidR="00C60A8F" w:rsidRDefault="00C60A8F">
                        <w:pPr>
                          <w:pStyle w:val="EmptyCellLayoutStyle"/>
                        </w:pPr>
                      </w:p>
                    </w:tc>
                  </w:tr>
                </w:tbl>
                <w:p w14:paraId="2BBE983F" w14:textId="77777777" w:rsidR="00C60A8F" w:rsidRDefault="00C60A8F"/>
              </w:tc>
            </w:tr>
            <w:tr w:rsidR="00C60A8F" w14:paraId="7D3568EE" w14:textId="77777777">
              <w:trPr>
                <w:trHeight w:val="1932"/>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88DE7"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08A838" w14:textId="77777777" w:rsidR="00C60A8F" w:rsidRDefault="00A23E79">
                  <w:r>
                    <w:rPr>
                      <w:rFonts w:ascii="Arial" w:eastAsia="Arial" w:hAnsi="Arial"/>
                      <w:color w:val="000000"/>
                    </w:rPr>
                    <w:t>Rationale : Volunteers are the basis of the MRC. The MRC is supported and sustained by the willingness of medical and non-medical volunteers to serve their communities, both in times of need and in support of ongoing public health activities. Without the g</w:t>
                  </w:r>
                  <w:r>
                    <w:rPr>
                      <w:rFonts w:ascii="Arial" w:eastAsia="Arial" w:hAnsi="Arial"/>
                      <w:color w:val="000000"/>
                    </w:rPr>
                    <w:t>enerous service of volunteers, there would be no MRC.</w:t>
                  </w:r>
                  <w:r>
                    <w:rPr>
                      <w:rFonts w:ascii="Arial" w:eastAsia="Arial" w:hAnsi="Arial"/>
                      <w:color w:val="000000"/>
                    </w:rPr>
                    <w:br/>
                  </w:r>
                  <w:r>
                    <w:rPr>
                      <w:rFonts w:ascii="Arial" w:eastAsia="Arial" w:hAnsi="Arial"/>
                      <w:color w:val="000000"/>
                    </w:rPr>
                    <w:br/>
                    <w:t>Expectation : MRC unit will recruit volunteers necessary to carry out its mission and meet its goals.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03B99F73" w14:textId="77777777">
                    <w:trPr>
                      <w:trHeight w:val="2010"/>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225A8847"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092A22E5"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308967A9" w14:textId="77777777" w:rsidR="00C60A8F" w:rsidRDefault="00A23E79">
                              <w:r>
                                <w:rPr>
                                  <w:rFonts w:ascii="Arial" w:eastAsia="Arial" w:hAnsi="Arial"/>
                                  <w:b/>
                                  <w:color w:val="FFFFFF"/>
                                </w:rPr>
                                <w:t>Description</w:t>
                              </w:r>
                            </w:p>
                          </w:tc>
                        </w:tr>
                        <w:tr w:rsidR="00C60A8F" w14:paraId="53D65995"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062AC305"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31884546" w14:textId="77777777" w:rsidR="00C60A8F" w:rsidRDefault="00A23E79">
                              <w:r>
                                <w:rPr>
                                  <w:rFonts w:ascii="Arial" w:eastAsia="Arial" w:hAnsi="Arial"/>
                                  <w:color w:val="000000"/>
                                </w:rPr>
                                <w:t>No volunteers recruited</w:t>
                              </w:r>
                              <w:r>
                                <w:rPr>
                                  <w:rFonts w:ascii="Arial" w:eastAsia="Arial" w:hAnsi="Arial"/>
                                  <w:color w:val="000000"/>
                                </w:rPr>
                                <w:br/>
                              </w:r>
                            </w:p>
                          </w:tc>
                        </w:tr>
                        <w:tr w:rsidR="00C60A8F" w14:paraId="2144C535"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61378A16"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2AB9497B" w14:textId="77777777" w:rsidR="00C60A8F" w:rsidRDefault="00A23E79">
                              <w:r>
                                <w:rPr>
                                  <w:rFonts w:ascii="Arial" w:eastAsia="Arial" w:hAnsi="Arial"/>
                                  <w:color w:val="000000"/>
                                </w:rPr>
                                <w:t>MRC unit has recruited some of the volunteers necessary to carry out its mission and meet its goals</w:t>
                              </w:r>
                              <w:r>
                                <w:rPr>
                                  <w:rFonts w:ascii="Arial" w:eastAsia="Arial" w:hAnsi="Arial"/>
                                  <w:color w:val="000000"/>
                                </w:rPr>
                                <w:br/>
                              </w:r>
                            </w:p>
                          </w:tc>
                        </w:tr>
                        <w:tr w:rsidR="00C60A8F" w14:paraId="7C7128B5"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664E4DB4"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6507EF38" w14:textId="77777777" w:rsidR="00C60A8F" w:rsidRDefault="00A23E79">
                              <w:r>
                                <w:rPr>
                                  <w:rFonts w:ascii="Arial" w:eastAsia="Arial" w:hAnsi="Arial"/>
                                  <w:color w:val="000000"/>
                                </w:rPr>
                                <w:t>MRC unit has recruited volunteers necessary to carry out its mission and meet its goals</w:t>
                              </w:r>
                              <w:r>
                                <w:rPr>
                                  <w:rFonts w:ascii="Arial" w:eastAsia="Arial" w:hAnsi="Arial"/>
                                  <w:color w:val="000000"/>
                                </w:rPr>
                                <w:br/>
                              </w:r>
                            </w:p>
                          </w:tc>
                        </w:tr>
                      </w:tbl>
                      <w:p w14:paraId="1C33A124" w14:textId="77777777" w:rsidR="00C60A8F" w:rsidRDefault="00C60A8F"/>
                    </w:tc>
                  </w:tr>
                </w:tbl>
                <w:p w14:paraId="0326A931" w14:textId="77777777" w:rsidR="00C60A8F" w:rsidRDefault="00C60A8F"/>
              </w:tc>
            </w:tr>
            <w:tr w:rsidR="00C60A8F" w14:paraId="6113E07D"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77225" w14:textId="77777777" w:rsidR="00C60A8F" w:rsidRDefault="00A23E79">
                  <w:pPr>
                    <w:jc w:val="center"/>
                  </w:pPr>
                  <w:r>
                    <w:rPr>
                      <w:rFonts w:ascii="Arial" w:eastAsia="Arial" w:hAnsi="Arial"/>
                      <w:b/>
                      <w:color w:val="000000"/>
                    </w:rPr>
                    <w:t xml:space="preserve"> 5. 4</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2AD6B" w14:textId="77777777" w:rsidR="00C60A8F" w:rsidRDefault="00A23E79">
                  <w:r>
                    <w:rPr>
                      <w:rFonts w:ascii="Arial" w:eastAsia="Arial" w:hAnsi="Arial"/>
                      <w:color w:val="000000"/>
                    </w:rPr>
                    <w:t>Periodic Re-Evaluation of Volunteer Recruitment Procedures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15B93DB2" w14:textId="77777777">
                    <w:trPr>
                      <w:trHeight w:val="134"/>
                    </w:trPr>
                    <w:tc>
                      <w:tcPr>
                        <w:tcW w:w="138" w:type="dxa"/>
                        <w:tcBorders>
                          <w:top w:val="nil"/>
                          <w:left w:val="nil"/>
                        </w:tcBorders>
                      </w:tcPr>
                      <w:p w14:paraId="26B38949" w14:textId="77777777" w:rsidR="00C60A8F" w:rsidRDefault="00C60A8F">
                        <w:pPr>
                          <w:pStyle w:val="EmptyCellLayoutStyle"/>
                        </w:pPr>
                      </w:p>
                    </w:tc>
                    <w:tc>
                      <w:tcPr>
                        <w:tcW w:w="4905" w:type="dxa"/>
                        <w:tcBorders>
                          <w:top w:val="nil"/>
                        </w:tcBorders>
                      </w:tcPr>
                      <w:p w14:paraId="50A67DD3" w14:textId="77777777" w:rsidR="00C60A8F" w:rsidRDefault="00C60A8F">
                        <w:pPr>
                          <w:pStyle w:val="EmptyCellLayoutStyle"/>
                        </w:pPr>
                      </w:p>
                    </w:tc>
                    <w:tc>
                      <w:tcPr>
                        <w:tcW w:w="147" w:type="dxa"/>
                        <w:tcBorders>
                          <w:top w:val="nil"/>
                          <w:right w:val="nil"/>
                        </w:tcBorders>
                      </w:tcPr>
                      <w:p w14:paraId="1E35EC5C" w14:textId="77777777" w:rsidR="00C60A8F" w:rsidRDefault="00C60A8F">
                        <w:pPr>
                          <w:pStyle w:val="EmptyCellLayoutStyle"/>
                        </w:pPr>
                      </w:p>
                    </w:tc>
                  </w:tr>
                  <w:tr w:rsidR="00C60A8F" w14:paraId="2A6903F6" w14:textId="77777777">
                    <w:trPr>
                      <w:trHeight w:val="450"/>
                    </w:trPr>
                    <w:tc>
                      <w:tcPr>
                        <w:tcW w:w="138" w:type="dxa"/>
                        <w:tcBorders>
                          <w:left w:val="nil"/>
                        </w:tcBorders>
                      </w:tcPr>
                      <w:p w14:paraId="7E8098F2"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26788077" w14:textId="77777777" w:rsidR="00C60A8F" w:rsidRDefault="00A23E79">
                        <w:r>
                          <w:rPr>
                            <w:noProof/>
                          </w:rPr>
                          <w:drawing>
                            <wp:inline distT="0" distB="0" distL="0" distR="0" wp14:anchorId="7D1ECEB3" wp14:editId="21EC990C">
                              <wp:extent cx="3114675" cy="285750"/>
                              <wp:effectExtent l="0" t="0" r="0" b="0"/>
                              <wp:docPr id="42" name="img8.png"/>
                              <wp:cNvGraphicFramePr/>
                              <a:graphic xmlns:a="http://schemas.openxmlformats.org/drawingml/2006/main">
                                <a:graphicData uri="http://schemas.openxmlformats.org/drawingml/2006/picture">
                                  <pic:pic xmlns:pic="http://schemas.openxmlformats.org/drawingml/2006/picture">
                                    <pic:nvPicPr>
                                      <pic:cNvPr id="43" name="img8.png"/>
                                      <pic:cNvPicPr/>
                                    </pic:nvPicPr>
                                    <pic:blipFill>
                                      <a:blip r:embed="rId11"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77E51524" w14:textId="77777777" w:rsidR="00C60A8F" w:rsidRDefault="00C60A8F">
                        <w:pPr>
                          <w:pStyle w:val="EmptyCellLayoutStyle"/>
                        </w:pPr>
                      </w:p>
                    </w:tc>
                  </w:tr>
                  <w:tr w:rsidR="00C60A8F" w14:paraId="611F530A" w14:textId="77777777">
                    <w:trPr>
                      <w:trHeight w:val="164"/>
                    </w:trPr>
                    <w:tc>
                      <w:tcPr>
                        <w:tcW w:w="138" w:type="dxa"/>
                        <w:tcBorders>
                          <w:left w:val="nil"/>
                          <w:bottom w:val="nil"/>
                        </w:tcBorders>
                      </w:tcPr>
                      <w:p w14:paraId="19C9ADD7" w14:textId="77777777" w:rsidR="00C60A8F" w:rsidRDefault="00C60A8F">
                        <w:pPr>
                          <w:pStyle w:val="EmptyCellLayoutStyle"/>
                        </w:pPr>
                      </w:p>
                    </w:tc>
                    <w:tc>
                      <w:tcPr>
                        <w:tcW w:w="4905" w:type="dxa"/>
                        <w:tcBorders>
                          <w:bottom w:val="nil"/>
                        </w:tcBorders>
                      </w:tcPr>
                      <w:p w14:paraId="691ED0CB" w14:textId="77777777" w:rsidR="00C60A8F" w:rsidRDefault="00C60A8F">
                        <w:pPr>
                          <w:pStyle w:val="EmptyCellLayoutStyle"/>
                        </w:pPr>
                      </w:p>
                    </w:tc>
                    <w:tc>
                      <w:tcPr>
                        <w:tcW w:w="147" w:type="dxa"/>
                        <w:tcBorders>
                          <w:bottom w:val="nil"/>
                          <w:right w:val="nil"/>
                        </w:tcBorders>
                      </w:tcPr>
                      <w:p w14:paraId="5E3CE4B8" w14:textId="77777777" w:rsidR="00C60A8F" w:rsidRDefault="00C60A8F">
                        <w:pPr>
                          <w:pStyle w:val="EmptyCellLayoutStyle"/>
                        </w:pPr>
                      </w:p>
                    </w:tc>
                  </w:tr>
                </w:tbl>
                <w:p w14:paraId="09C18B91" w14:textId="77777777" w:rsidR="00C60A8F" w:rsidRDefault="00C60A8F"/>
              </w:tc>
            </w:tr>
            <w:tr w:rsidR="00C60A8F" w14:paraId="035244BB" w14:textId="77777777">
              <w:trPr>
                <w:trHeight w:val="1932"/>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7F8B2"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2CA3F9" w14:textId="77777777" w:rsidR="00C60A8F" w:rsidRDefault="00A23E79">
                  <w:r>
                    <w:rPr>
                      <w:rFonts w:ascii="Arial" w:eastAsia="Arial" w:hAnsi="Arial"/>
                      <w:color w:val="000000"/>
                    </w:rPr>
                    <w:t>Rationale : An MRC unit should periodically re-evaluate its volunteer recruitment procedures in accordance with changes in community needs or MRC unit capabilities.</w:t>
                  </w:r>
                  <w:r>
                    <w:rPr>
                      <w:rFonts w:ascii="Arial" w:eastAsia="Arial" w:hAnsi="Arial"/>
                      <w:color w:val="000000"/>
                    </w:rPr>
                    <w:br/>
                  </w:r>
                  <w:r>
                    <w:rPr>
                      <w:rFonts w:ascii="Arial" w:eastAsia="Arial" w:hAnsi="Arial"/>
                      <w:color w:val="000000"/>
                    </w:rPr>
                    <w:br/>
                  </w:r>
                  <w:r>
                    <w:rPr>
                      <w:rFonts w:ascii="Arial" w:eastAsia="Arial" w:hAnsi="Arial"/>
                      <w:color w:val="000000"/>
                    </w:rPr>
                    <w:t>Expectation : MRC unit will periodically re-evaluate its volunteer recruitment procedures.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5D53FFCE" w14:textId="77777777">
                    <w:trPr>
                      <w:trHeight w:val="2010"/>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2AF6FAEC"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6A9B6318"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66356F2D" w14:textId="77777777" w:rsidR="00C60A8F" w:rsidRDefault="00A23E79">
                              <w:r>
                                <w:rPr>
                                  <w:rFonts w:ascii="Arial" w:eastAsia="Arial" w:hAnsi="Arial"/>
                                  <w:b/>
                                  <w:color w:val="FFFFFF"/>
                                </w:rPr>
                                <w:t>Description</w:t>
                              </w:r>
                            </w:p>
                          </w:tc>
                        </w:tr>
                        <w:tr w:rsidR="00C60A8F" w14:paraId="61E71E1E"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600506F3"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3BE8829A" w14:textId="77777777" w:rsidR="00C60A8F" w:rsidRDefault="00A23E79">
                              <w:r>
                                <w:rPr>
                                  <w:rFonts w:ascii="Arial" w:eastAsia="Arial" w:hAnsi="Arial"/>
                                  <w:color w:val="000000"/>
                                </w:rPr>
                                <w:t>Volunteer recruitment procedures not re-evaluated or re-evaluated &gt; 5 years ago</w:t>
                              </w:r>
                              <w:r>
                                <w:rPr>
                                  <w:rFonts w:ascii="Arial" w:eastAsia="Arial" w:hAnsi="Arial"/>
                                  <w:color w:val="000000"/>
                                </w:rPr>
                                <w:br/>
                              </w:r>
                            </w:p>
                          </w:tc>
                        </w:tr>
                        <w:tr w:rsidR="00C60A8F" w14:paraId="63FCA05E"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7A7B4C5F"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672DD2CB" w14:textId="77777777" w:rsidR="00C60A8F" w:rsidRDefault="00A23E79">
                              <w:r>
                                <w:rPr>
                                  <w:rFonts w:ascii="Arial" w:eastAsia="Arial" w:hAnsi="Arial"/>
                                  <w:color w:val="000000"/>
                                </w:rPr>
                                <w:t>Volunteer recruitment procedures re-evaluated within past 2-5 years</w:t>
                              </w:r>
                              <w:r>
                                <w:rPr>
                                  <w:rFonts w:ascii="Arial" w:eastAsia="Arial" w:hAnsi="Arial"/>
                                  <w:color w:val="000000"/>
                                </w:rPr>
                                <w:br/>
                              </w:r>
                            </w:p>
                          </w:tc>
                        </w:tr>
                        <w:tr w:rsidR="00C60A8F" w14:paraId="5DB16706"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6DA12231"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59A9AF28" w14:textId="77777777" w:rsidR="00C60A8F" w:rsidRDefault="00A23E79">
                              <w:r>
                                <w:rPr>
                                  <w:rFonts w:ascii="Arial" w:eastAsia="Arial" w:hAnsi="Arial"/>
                                  <w:color w:val="000000"/>
                                </w:rPr>
                                <w:t>Volunteer recruitment procedures re-evaluated within past 2 years</w:t>
                              </w:r>
                              <w:r>
                                <w:rPr>
                                  <w:rFonts w:ascii="Arial" w:eastAsia="Arial" w:hAnsi="Arial"/>
                                  <w:color w:val="000000"/>
                                </w:rPr>
                                <w:br/>
                              </w:r>
                            </w:p>
                          </w:tc>
                        </w:tr>
                      </w:tbl>
                      <w:p w14:paraId="79CA34AE" w14:textId="77777777" w:rsidR="00C60A8F" w:rsidRDefault="00C60A8F"/>
                    </w:tc>
                  </w:tr>
                </w:tbl>
                <w:p w14:paraId="7A8960C4" w14:textId="77777777" w:rsidR="00C60A8F" w:rsidRDefault="00C60A8F"/>
              </w:tc>
            </w:tr>
            <w:tr w:rsidR="00611913" w14:paraId="11C0E1CE" w14:textId="77777777" w:rsidTr="00611913">
              <w:tc>
                <w:tcPr>
                  <w:tcW w:w="618" w:type="dxa"/>
                  <w:tcBorders>
                    <w:top w:val="single" w:sz="7" w:space="0" w:color="D3D3D3"/>
                    <w:left w:val="single" w:sz="7" w:space="0" w:color="D3D3D3"/>
                    <w:bottom w:val="single" w:sz="7" w:space="0" w:color="D3D3D3"/>
                    <w:right w:val="single" w:sz="7" w:space="0" w:color="D3D3D3"/>
                  </w:tcBorders>
                  <w:shd w:val="clear" w:color="auto" w:fill="1E90FF"/>
                  <w:tcMar>
                    <w:top w:w="39" w:type="dxa"/>
                    <w:left w:w="39" w:type="dxa"/>
                    <w:bottom w:w="39" w:type="dxa"/>
                    <w:right w:w="39" w:type="dxa"/>
                  </w:tcMar>
                  <w:vAlign w:val="center"/>
                </w:tcPr>
                <w:p w14:paraId="0623616D" w14:textId="77777777" w:rsidR="00C60A8F" w:rsidRDefault="00A23E79">
                  <w:pPr>
                    <w:jc w:val="center"/>
                  </w:pPr>
                  <w:r>
                    <w:rPr>
                      <w:rFonts w:ascii="Arial" w:eastAsia="Arial" w:hAnsi="Arial"/>
                      <w:color w:val="FFFFFF"/>
                      <w:sz w:val="32"/>
                    </w:rPr>
                    <w:t>6</w:t>
                  </w:r>
                </w:p>
              </w:tc>
              <w:tc>
                <w:tcPr>
                  <w:tcW w:w="4631" w:type="dxa"/>
                  <w:gridSpan w:val="2"/>
                  <w:tcBorders>
                    <w:top w:val="single" w:sz="7" w:space="0" w:color="D3D3D3"/>
                    <w:left w:val="single" w:sz="7" w:space="0" w:color="D3D3D3"/>
                    <w:bottom w:val="single" w:sz="7" w:space="0" w:color="D3D3D3"/>
                    <w:right w:val="single" w:sz="7" w:space="0" w:color="D3D3D3"/>
                  </w:tcBorders>
                  <w:shd w:val="clear" w:color="auto" w:fill="87CEFA"/>
                  <w:tcMar>
                    <w:top w:w="39" w:type="dxa"/>
                    <w:left w:w="39" w:type="dxa"/>
                    <w:bottom w:w="39" w:type="dxa"/>
                    <w:right w:w="39" w:type="dxa"/>
                  </w:tcMar>
                  <w:vAlign w:val="center"/>
                </w:tcPr>
                <w:p w14:paraId="165D3B84" w14:textId="77777777" w:rsidR="00C60A8F" w:rsidRDefault="00A23E79">
                  <w:r>
                    <w:rPr>
                      <w:rFonts w:ascii="Arial" w:eastAsia="Arial" w:hAnsi="Arial"/>
                      <w:color w:val="000000"/>
                    </w:rPr>
                    <w:t>Develop and Implement Procedures for Volunteer Screening and Selection</w:t>
                  </w:r>
                  <w:r>
                    <w:rPr>
                      <w:rFonts w:ascii="Arial" w:eastAsia="Arial" w:hAnsi="Arial"/>
                      <w:color w:val="000000"/>
                    </w:rPr>
                    <w:br/>
                  </w:r>
                </w:p>
              </w:tc>
            </w:tr>
            <w:tr w:rsidR="00C60A8F" w14:paraId="79F4B46C"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36288" w14:textId="77777777" w:rsidR="00C60A8F" w:rsidRDefault="00A23E79">
                  <w:pPr>
                    <w:jc w:val="center"/>
                  </w:pPr>
                  <w:r>
                    <w:rPr>
                      <w:rFonts w:ascii="Arial" w:eastAsia="Arial" w:hAnsi="Arial"/>
                      <w:b/>
                      <w:color w:val="000000"/>
                    </w:rPr>
                    <w:t xml:space="preserve"> 6. 1</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7D090" w14:textId="77777777" w:rsidR="00C60A8F" w:rsidRDefault="00A23E79">
                  <w:r>
                    <w:rPr>
                      <w:rFonts w:ascii="Arial" w:eastAsia="Arial" w:hAnsi="Arial"/>
                      <w:color w:val="000000"/>
                    </w:rPr>
                    <w:t>Screen and Select Volunteers for MRC Membership</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28A12B92" w14:textId="77777777">
                    <w:trPr>
                      <w:trHeight w:val="134"/>
                    </w:trPr>
                    <w:tc>
                      <w:tcPr>
                        <w:tcW w:w="138" w:type="dxa"/>
                        <w:tcBorders>
                          <w:top w:val="nil"/>
                          <w:left w:val="nil"/>
                        </w:tcBorders>
                      </w:tcPr>
                      <w:p w14:paraId="08D8FBA5" w14:textId="77777777" w:rsidR="00C60A8F" w:rsidRDefault="00C60A8F">
                        <w:pPr>
                          <w:pStyle w:val="EmptyCellLayoutStyle"/>
                        </w:pPr>
                      </w:p>
                    </w:tc>
                    <w:tc>
                      <w:tcPr>
                        <w:tcW w:w="4905" w:type="dxa"/>
                        <w:tcBorders>
                          <w:top w:val="nil"/>
                        </w:tcBorders>
                      </w:tcPr>
                      <w:p w14:paraId="073AA42D" w14:textId="77777777" w:rsidR="00C60A8F" w:rsidRDefault="00C60A8F">
                        <w:pPr>
                          <w:pStyle w:val="EmptyCellLayoutStyle"/>
                        </w:pPr>
                      </w:p>
                    </w:tc>
                    <w:tc>
                      <w:tcPr>
                        <w:tcW w:w="147" w:type="dxa"/>
                        <w:tcBorders>
                          <w:top w:val="nil"/>
                          <w:right w:val="nil"/>
                        </w:tcBorders>
                      </w:tcPr>
                      <w:p w14:paraId="6FB90928" w14:textId="77777777" w:rsidR="00C60A8F" w:rsidRDefault="00C60A8F">
                        <w:pPr>
                          <w:pStyle w:val="EmptyCellLayoutStyle"/>
                        </w:pPr>
                      </w:p>
                    </w:tc>
                  </w:tr>
                  <w:tr w:rsidR="00C60A8F" w14:paraId="0F1066FD" w14:textId="77777777">
                    <w:trPr>
                      <w:trHeight w:val="450"/>
                    </w:trPr>
                    <w:tc>
                      <w:tcPr>
                        <w:tcW w:w="138" w:type="dxa"/>
                        <w:tcBorders>
                          <w:left w:val="nil"/>
                        </w:tcBorders>
                      </w:tcPr>
                      <w:p w14:paraId="4A114ECA"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1508718E" w14:textId="77777777" w:rsidR="00C60A8F" w:rsidRDefault="00A23E79">
                        <w:r>
                          <w:rPr>
                            <w:noProof/>
                          </w:rPr>
                          <w:drawing>
                            <wp:inline distT="0" distB="0" distL="0" distR="0" wp14:anchorId="0CB82A1E" wp14:editId="103482B0">
                              <wp:extent cx="3114675" cy="285750"/>
                              <wp:effectExtent l="0" t="0" r="0" b="0"/>
                              <wp:docPr id="44" name="img5.png"/>
                              <wp:cNvGraphicFramePr/>
                              <a:graphic xmlns:a="http://schemas.openxmlformats.org/drawingml/2006/main">
                                <a:graphicData uri="http://schemas.openxmlformats.org/drawingml/2006/picture">
                                  <pic:pic xmlns:pic="http://schemas.openxmlformats.org/drawingml/2006/picture">
                                    <pic:nvPicPr>
                                      <pic:cNvPr id="45"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7FF903B6" w14:textId="77777777" w:rsidR="00C60A8F" w:rsidRDefault="00C60A8F">
                        <w:pPr>
                          <w:pStyle w:val="EmptyCellLayoutStyle"/>
                        </w:pPr>
                      </w:p>
                    </w:tc>
                  </w:tr>
                  <w:tr w:rsidR="00C60A8F" w14:paraId="5C891A3C" w14:textId="77777777">
                    <w:trPr>
                      <w:trHeight w:val="164"/>
                    </w:trPr>
                    <w:tc>
                      <w:tcPr>
                        <w:tcW w:w="138" w:type="dxa"/>
                        <w:tcBorders>
                          <w:left w:val="nil"/>
                          <w:bottom w:val="nil"/>
                        </w:tcBorders>
                      </w:tcPr>
                      <w:p w14:paraId="034BB3C8" w14:textId="77777777" w:rsidR="00C60A8F" w:rsidRDefault="00C60A8F">
                        <w:pPr>
                          <w:pStyle w:val="EmptyCellLayoutStyle"/>
                        </w:pPr>
                      </w:p>
                    </w:tc>
                    <w:tc>
                      <w:tcPr>
                        <w:tcW w:w="4905" w:type="dxa"/>
                        <w:tcBorders>
                          <w:bottom w:val="nil"/>
                        </w:tcBorders>
                      </w:tcPr>
                      <w:p w14:paraId="0A3CB828" w14:textId="77777777" w:rsidR="00C60A8F" w:rsidRDefault="00C60A8F">
                        <w:pPr>
                          <w:pStyle w:val="EmptyCellLayoutStyle"/>
                        </w:pPr>
                      </w:p>
                    </w:tc>
                    <w:tc>
                      <w:tcPr>
                        <w:tcW w:w="147" w:type="dxa"/>
                        <w:tcBorders>
                          <w:bottom w:val="nil"/>
                          <w:right w:val="nil"/>
                        </w:tcBorders>
                      </w:tcPr>
                      <w:p w14:paraId="5671885C" w14:textId="77777777" w:rsidR="00C60A8F" w:rsidRDefault="00C60A8F">
                        <w:pPr>
                          <w:pStyle w:val="EmptyCellLayoutStyle"/>
                        </w:pPr>
                      </w:p>
                    </w:tc>
                  </w:tr>
                </w:tbl>
                <w:p w14:paraId="12C06523" w14:textId="77777777" w:rsidR="00C60A8F" w:rsidRDefault="00C60A8F"/>
              </w:tc>
            </w:tr>
            <w:tr w:rsidR="00C60A8F" w14:paraId="7C5D7B4B"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A82BA"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35FE32" w14:textId="77777777" w:rsidR="00C60A8F" w:rsidRDefault="00A23E79">
                  <w:r>
                    <w:rPr>
                      <w:rFonts w:ascii="Arial" w:eastAsia="Arial" w:hAnsi="Arial"/>
                      <w:color w:val="000000"/>
                    </w:rPr>
                    <w:t xml:space="preserve">Rationale : Use of an established process helps ensure the fair, equitable and consistent screening and selection of volunteers for MRC unit membership. </w:t>
                  </w:r>
                  <w:r>
                    <w:rPr>
                      <w:rFonts w:ascii="Arial" w:eastAsia="Arial" w:hAnsi="Arial"/>
                      <w:color w:val="000000"/>
                    </w:rPr>
                    <w:br/>
                  </w:r>
                  <w:r>
                    <w:rPr>
                      <w:rFonts w:ascii="Arial" w:eastAsia="Arial" w:hAnsi="Arial"/>
                      <w:color w:val="000000"/>
                    </w:rPr>
                    <w:br/>
                  </w:r>
                  <w:r>
                    <w:rPr>
                      <w:rFonts w:ascii="Arial" w:eastAsia="Arial" w:hAnsi="Arial"/>
                      <w:color w:val="000000"/>
                    </w:rPr>
                    <w:t>Expectation : MRC unit screens and selects volunteers for unit membership based on an established process.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537C932A"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54E2E197"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1B65C232"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29D7BFB9" w14:textId="77777777" w:rsidR="00C60A8F" w:rsidRDefault="00A23E79">
                              <w:r>
                                <w:rPr>
                                  <w:rFonts w:ascii="Arial" w:eastAsia="Arial" w:hAnsi="Arial"/>
                                  <w:b/>
                                  <w:color w:val="FFFFFF"/>
                                </w:rPr>
                                <w:t>Description</w:t>
                              </w:r>
                            </w:p>
                          </w:tc>
                        </w:tr>
                        <w:tr w:rsidR="00C60A8F" w14:paraId="2657E27B"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1EF53F57"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418BAC25" w14:textId="77777777" w:rsidR="00C60A8F" w:rsidRDefault="00A23E79">
                              <w:r>
                                <w:rPr>
                                  <w:rFonts w:ascii="Arial" w:eastAsia="Arial" w:hAnsi="Arial"/>
                                  <w:color w:val="000000"/>
                                </w:rPr>
                                <w:t>MRC unit does not have a written process for volunteer screening and selection</w:t>
                              </w:r>
                              <w:r>
                                <w:rPr>
                                  <w:rFonts w:ascii="Arial" w:eastAsia="Arial" w:hAnsi="Arial"/>
                                  <w:color w:val="000000"/>
                                </w:rPr>
                                <w:br/>
                              </w:r>
                            </w:p>
                          </w:tc>
                        </w:tr>
                        <w:tr w:rsidR="00C60A8F" w14:paraId="0101E541"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149856C3"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334534A8" w14:textId="77777777" w:rsidR="00C60A8F" w:rsidRDefault="00A23E79">
                              <w:r>
                                <w:rPr>
                                  <w:rFonts w:ascii="Arial" w:eastAsia="Arial" w:hAnsi="Arial"/>
                                  <w:color w:val="000000"/>
                                </w:rPr>
                                <w:t>MRC unit has a written process for volunteer screening and selection</w:t>
                              </w:r>
                              <w:r>
                                <w:rPr>
                                  <w:rFonts w:ascii="Arial" w:eastAsia="Arial" w:hAnsi="Arial"/>
                                  <w:color w:val="000000"/>
                                </w:rPr>
                                <w:br/>
                              </w:r>
                            </w:p>
                          </w:tc>
                        </w:tr>
                      </w:tbl>
                      <w:p w14:paraId="40C4A862" w14:textId="77777777" w:rsidR="00C60A8F" w:rsidRDefault="00C60A8F"/>
                    </w:tc>
                  </w:tr>
                </w:tbl>
                <w:p w14:paraId="6D269636" w14:textId="77777777" w:rsidR="00C60A8F" w:rsidRDefault="00C60A8F"/>
              </w:tc>
            </w:tr>
            <w:tr w:rsidR="00C60A8F" w14:paraId="6D4D6794"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FD8D2" w14:textId="77777777" w:rsidR="00C60A8F" w:rsidRDefault="00A23E79">
                  <w:pPr>
                    <w:jc w:val="center"/>
                  </w:pPr>
                  <w:r>
                    <w:rPr>
                      <w:rFonts w:ascii="Arial" w:eastAsia="Arial" w:hAnsi="Arial"/>
                      <w:b/>
                      <w:color w:val="000000"/>
                    </w:rPr>
                    <w:lastRenderedPageBreak/>
                    <w:t xml:space="preserve"> 6. 2</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DAB68" w14:textId="77777777" w:rsidR="00C60A8F" w:rsidRDefault="00A23E79">
                  <w:r>
                    <w:rPr>
                      <w:rFonts w:ascii="Arial" w:eastAsia="Arial" w:hAnsi="Arial"/>
                      <w:color w:val="000000"/>
                    </w:rPr>
                    <w:t>Periodic Re-Evaluation of Volunteer Screening and Selection Procedures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2520AD5A" w14:textId="77777777">
                    <w:trPr>
                      <w:trHeight w:val="134"/>
                    </w:trPr>
                    <w:tc>
                      <w:tcPr>
                        <w:tcW w:w="138" w:type="dxa"/>
                        <w:tcBorders>
                          <w:top w:val="nil"/>
                          <w:left w:val="nil"/>
                        </w:tcBorders>
                      </w:tcPr>
                      <w:p w14:paraId="13E59AB0" w14:textId="77777777" w:rsidR="00C60A8F" w:rsidRDefault="00C60A8F">
                        <w:pPr>
                          <w:pStyle w:val="EmptyCellLayoutStyle"/>
                        </w:pPr>
                      </w:p>
                    </w:tc>
                    <w:tc>
                      <w:tcPr>
                        <w:tcW w:w="4905" w:type="dxa"/>
                        <w:tcBorders>
                          <w:top w:val="nil"/>
                        </w:tcBorders>
                      </w:tcPr>
                      <w:p w14:paraId="6A6C069C" w14:textId="77777777" w:rsidR="00C60A8F" w:rsidRDefault="00C60A8F">
                        <w:pPr>
                          <w:pStyle w:val="EmptyCellLayoutStyle"/>
                        </w:pPr>
                      </w:p>
                    </w:tc>
                    <w:tc>
                      <w:tcPr>
                        <w:tcW w:w="147" w:type="dxa"/>
                        <w:tcBorders>
                          <w:top w:val="nil"/>
                          <w:right w:val="nil"/>
                        </w:tcBorders>
                      </w:tcPr>
                      <w:p w14:paraId="4D46831C" w14:textId="77777777" w:rsidR="00C60A8F" w:rsidRDefault="00C60A8F">
                        <w:pPr>
                          <w:pStyle w:val="EmptyCellLayoutStyle"/>
                        </w:pPr>
                      </w:p>
                    </w:tc>
                  </w:tr>
                  <w:tr w:rsidR="00C60A8F" w14:paraId="4E2691F0" w14:textId="77777777">
                    <w:trPr>
                      <w:trHeight w:val="450"/>
                    </w:trPr>
                    <w:tc>
                      <w:tcPr>
                        <w:tcW w:w="138" w:type="dxa"/>
                        <w:tcBorders>
                          <w:left w:val="nil"/>
                        </w:tcBorders>
                      </w:tcPr>
                      <w:p w14:paraId="71A729E9"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34FFD624" w14:textId="77777777" w:rsidR="00C60A8F" w:rsidRDefault="00A23E79">
                        <w:r>
                          <w:rPr>
                            <w:noProof/>
                          </w:rPr>
                          <w:drawing>
                            <wp:inline distT="0" distB="0" distL="0" distR="0" wp14:anchorId="49865FD8" wp14:editId="4317CD5E">
                              <wp:extent cx="3114675" cy="285750"/>
                              <wp:effectExtent l="0" t="0" r="0" b="0"/>
                              <wp:docPr id="46" name="img8.png"/>
                              <wp:cNvGraphicFramePr/>
                              <a:graphic xmlns:a="http://schemas.openxmlformats.org/drawingml/2006/main">
                                <a:graphicData uri="http://schemas.openxmlformats.org/drawingml/2006/picture">
                                  <pic:pic xmlns:pic="http://schemas.openxmlformats.org/drawingml/2006/picture">
                                    <pic:nvPicPr>
                                      <pic:cNvPr id="47" name="img8.png"/>
                                      <pic:cNvPicPr/>
                                    </pic:nvPicPr>
                                    <pic:blipFill>
                                      <a:blip r:embed="rId11"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55C6FEB7" w14:textId="77777777" w:rsidR="00C60A8F" w:rsidRDefault="00C60A8F">
                        <w:pPr>
                          <w:pStyle w:val="EmptyCellLayoutStyle"/>
                        </w:pPr>
                      </w:p>
                    </w:tc>
                  </w:tr>
                  <w:tr w:rsidR="00C60A8F" w14:paraId="44A0F451" w14:textId="77777777">
                    <w:trPr>
                      <w:trHeight w:val="164"/>
                    </w:trPr>
                    <w:tc>
                      <w:tcPr>
                        <w:tcW w:w="138" w:type="dxa"/>
                        <w:tcBorders>
                          <w:left w:val="nil"/>
                          <w:bottom w:val="nil"/>
                        </w:tcBorders>
                      </w:tcPr>
                      <w:p w14:paraId="38B98DC3" w14:textId="77777777" w:rsidR="00C60A8F" w:rsidRDefault="00C60A8F">
                        <w:pPr>
                          <w:pStyle w:val="EmptyCellLayoutStyle"/>
                        </w:pPr>
                      </w:p>
                    </w:tc>
                    <w:tc>
                      <w:tcPr>
                        <w:tcW w:w="4905" w:type="dxa"/>
                        <w:tcBorders>
                          <w:bottom w:val="nil"/>
                        </w:tcBorders>
                      </w:tcPr>
                      <w:p w14:paraId="4180490E" w14:textId="77777777" w:rsidR="00C60A8F" w:rsidRDefault="00C60A8F">
                        <w:pPr>
                          <w:pStyle w:val="EmptyCellLayoutStyle"/>
                        </w:pPr>
                      </w:p>
                    </w:tc>
                    <w:tc>
                      <w:tcPr>
                        <w:tcW w:w="147" w:type="dxa"/>
                        <w:tcBorders>
                          <w:bottom w:val="nil"/>
                          <w:right w:val="nil"/>
                        </w:tcBorders>
                      </w:tcPr>
                      <w:p w14:paraId="717F8868" w14:textId="77777777" w:rsidR="00C60A8F" w:rsidRDefault="00C60A8F">
                        <w:pPr>
                          <w:pStyle w:val="EmptyCellLayoutStyle"/>
                        </w:pPr>
                      </w:p>
                    </w:tc>
                  </w:tr>
                </w:tbl>
                <w:p w14:paraId="6DC9AF0D" w14:textId="77777777" w:rsidR="00C60A8F" w:rsidRDefault="00C60A8F"/>
              </w:tc>
            </w:tr>
            <w:tr w:rsidR="00C60A8F" w14:paraId="295CF6D8" w14:textId="77777777">
              <w:trPr>
                <w:trHeight w:val="1932"/>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B7B4C"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05E70D" w14:textId="77777777" w:rsidR="00C60A8F" w:rsidRDefault="00A23E79">
                  <w:r>
                    <w:rPr>
                      <w:rFonts w:ascii="Arial" w:eastAsia="Arial" w:hAnsi="Arial"/>
                      <w:color w:val="000000"/>
                    </w:rPr>
                    <w:t>Rationale : An MRC unit should periodically re-evaluate its volunteer screening and selection procedures to ensure they continue to meet the needs of the unit and to remain compliant with applicable laws, regulations and policies.</w:t>
                  </w:r>
                  <w:r>
                    <w:rPr>
                      <w:rFonts w:ascii="Arial" w:eastAsia="Arial" w:hAnsi="Arial"/>
                      <w:color w:val="000000"/>
                    </w:rPr>
                    <w:br/>
                  </w:r>
                  <w:r>
                    <w:rPr>
                      <w:rFonts w:ascii="Arial" w:eastAsia="Arial" w:hAnsi="Arial"/>
                      <w:color w:val="000000"/>
                    </w:rPr>
                    <w:br/>
                    <w:t>Expectation : MRC unit w</w:t>
                  </w:r>
                  <w:r>
                    <w:rPr>
                      <w:rFonts w:ascii="Arial" w:eastAsia="Arial" w:hAnsi="Arial"/>
                      <w:color w:val="000000"/>
                    </w:rPr>
                    <w:t>ill periodically re-evaluate its volunteer screening and selection procedures.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60E8DE61" w14:textId="77777777">
                    <w:trPr>
                      <w:trHeight w:val="2010"/>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375CE2FD"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2C7DD2C3"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720B5230" w14:textId="77777777" w:rsidR="00C60A8F" w:rsidRDefault="00A23E79">
                              <w:r>
                                <w:rPr>
                                  <w:rFonts w:ascii="Arial" w:eastAsia="Arial" w:hAnsi="Arial"/>
                                  <w:b/>
                                  <w:color w:val="FFFFFF"/>
                                </w:rPr>
                                <w:t>Description</w:t>
                              </w:r>
                            </w:p>
                          </w:tc>
                        </w:tr>
                        <w:tr w:rsidR="00C60A8F" w14:paraId="473C06E0"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017CDEF4"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2E81DE5B" w14:textId="77777777" w:rsidR="00C60A8F" w:rsidRDefault="00A23E79">
                              <w:r>
                                <w:rPr>
                                  <w:rFonts w:ascii="Arial" w:eastAsia="Arial" w:hAnsi="Arial"/>
                                  <w:color w:val="000000"/>
                                </w:rPr>
                                <w:t>Volunteer screening and selection procedures not re-evaluated or re-evaluated &gt; 5 years ago</w:t>
                              </w:r>
                              <w:r>
                                <w:rPr>
                                  <w:rFonts w:ascii="Arial" w:eastAsia="Arial" w:hAnsi="Arial"/>
                                  <w:color w:val="000000"/>
                                </w:rPr>
                                <w:br/>
                              </w:r>
                            </w:p>
                          </w:tc>
                        </w:tr>
                        <w:tr w:rsidR="00C60A8F" w14:paraId="0EE97C8B"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64E09F18"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18444A77" w14:textId="77777777" w:rsidR="00C60A8F" w:rsidRDefault="00A23E79">
                              <w:r>
                                <w:rPr>
                                  <w:rFonts w:ascii="Arial" w:eastAsia="Arial" w:hAnsi="Arial"/>
                                  <w:color w:val="000000"/>
                                </w:rPr>
                                <w:t>Volunteer screening and selection procedures re-evaluated within past 2-5 years</w:t>
                              </w:r>
                              <w:r>
                                <w:rPr>
                                  <w:rFonts w:ascii="Arial" w:eastAsia="Arial" w:hAnsi="Arial"/>
                                  <w:color w:val="000000"/>
                                </w:rPr>
                                <w:br/>
                              </w:r>
                            </w:p>
                          </w:tc>
                        </w:tr>
                        <w:tr w:rsidR="00C60A8F" w14:paraId="7C3B4964"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2E5B94A6"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0A6267F8" w14:textId="77777777" w:rsidR="00C60A8F" w:rsidRDefault="00A23E79">
                              <w:r>
                                <w:rPr>
                                  <w:rFonts w:ascii="Arial" w:eastAsia="Arial" w:hAnsi="Arial"/>
                                  <w:color w:val="000000"/>
                                </w:rPr>
                                <w:t>Volunteer screening and selection procedures re-evaluated within past 2 years</w:t>
                              </w:r>
                              <w:r>
                                <w:rPr>
                                  <w:rFonts w:ascii="Arial" w:eastAsia="Arial" w:hAnsi="Arial"/>
                                  <w:color w:val="000000"/>
                                </w:rPr>
                                <w:br/>
                              </w:r>
                            </w:p>
                          </w:tc>
                        </w:tr>
                      </w:tbl>
                      <w:p w14:paraId="097B794B" w14:textId="77777777" w:rsidR="00C60A8F" w:rsidRDefault="00C60A8F"/>
                    </w:tc>
                  </w:tr>
                </w:tbl>
                <w:p w14:paraId="60A8088D" w14:textId="77777777" w:rsidR="00C60A8F" w:rsidRDefault="00C60A8F"/>
              </w:tc>
            </w:tr>
            <w:tr w:rsidR="00611913" w14:paraId="0344E086" w14:textId="77777777" w:rsidTr="00611913">
              <w:tc>
                <w:tcPr>
                  <w:tcW w:w="618" w:type="dxa"/>
                  <w:tcBorders>
                    <w:top w:val="single" w:sz="7" w:space="0" w:color="D3D3D3"/>
                    <w:left w:val="single" w:sz="7" w:space="0" w:color="D3D3D3"/>
                    <w:bottom w:val="single" w:sz="7" w:space="0" w:color="D3D3D3"/>
                    <w:right w:val="single" w:sz="7" w:space="0" w:color="D3D3D3"/>
                  </w:tcBorders>
                  <w:shd w:val="clear" w:color="auto" w:fill="1E90FF"/>
                  <w:tcMar>
                    <w:top w:w="39" w:type="dxa"/>
                    <w:left w:w="39" w:type="dxa"/>
                    <w:bottom w:w="39" w:type="dxa"/>
                    <w:right w:w="39" w:type="dxa"/>
                  </w:tcMar>
                  <w:vAlign w:val="center"/>
                </w:tcPr>
                <w:p w14:paraId="6E768C57" w14:textId="77777777" w:rsidR="00C60A8F" w:rsidRDefault="00A23E79">
                  <w:pPr>
                    <w:jc w:val="center"/>
                  </w:pPr>
                  <w:r>
                    <w:rPr>
                      <w:rFonts w:ascii="Arial" w:eastAsia="Arial" w:hAnsi="Arial"/>
                      <w:color w:val="FFFFFF"/>
                      <w:sz w:val="32"/>
                    </w:rPr>
                    <w:t>7</w:t>
                  </w:r>
                </w:p>
              </w:tc>
              <w:tc>
                <w:tcPr>
                  <w:tcW w:w="4631" w:type="dxa"/>
                  <w:gridSpan w:val="2"/>
                  <w:tcBorders>
                    <w:top w:val="single" w:sz="7" w:space="0" w:color="D3D3D3"/>
                    <w:left w:val="single" w:sz="7" w:space="0" w:color="D3D3D3"/>
                    <w:bottom w:val="single" w:sz="7" w:space="0" w:color="D3D3D3"/>
                    <w:right w:val="single" w:sz="7" w:space="0" w:color="D3D3D3"/>
                  </w:tcBorders>
                  <w:shd w:val="clear" w:color="auto" w:fill="87CEFA"/>
                  <w:tcMar>
                    <w:top w:w="39" w:type="dxa"/>
                    <w:left w:w="39" w:type="dxa"/>
                    <w:bottom w:w="39" w:type="dxa"/>
                    <w:right w:w="39" w:type="dxa"/>
                  </w:tcMar>
                  <w:vAlign w:val="center"/>
                </w:tcPr>
                <w:p w14:paraId="54F2D792" w14:textId="77777777" w:rsidR="00C60A8F" w:rsidRDefault="00A23E79">
                  <w:r>
                    <w:rPr>
                      <w:rFonts w:ascii="Arial" w:eastAsia="Arial" w:hAnsi="Arial"/>
                      <w:color w:val="000000"/>
                    </w:rPr>
                    <w:t>Develop a Volunteer Training Program</w:t>
                  </w:r>
                  <w:r>
                    <w:rPr>
                      <w:rFonts w:ascii="Arial" w:eastAsia="Arial" w:hAnsi="Arial"/>
                      <w:color w:val="000000"/>
                    </w:rPr>
                    <w:br/>
                  </w:r>
                </w:p>
              </w:tc>
            </w:tr>
            <w:tr w:rsidR="00C60A8F" w14:paraId="420C70F2"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6180D" w14:textId="77777777" w:rsidR="00C60A8F" w:rsidRDefault="00A23E79">
                  <w:pPr>
                    <w:jc w:val="center"/>
                  </w:pPr>
                  <w:r>
                    <w:rPr>
                      <w:rFonts w:ascii="Arial" w:eastAsia="Arial" w:hAnsi="Arial"/>
                      <w:b/>
                      <w:color w:val="000000"/>
                    </w:rPr>
                    <w:t xml:space="preserve"> 7. 1</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55402" w14:textId="77777777" w:rsidR="00C60A8F" w:rsidRDefault="00A23E79">
                  <w:r>
                    <w:rPr>
                      <w:rFonts w:ascii="Arial" w:eastAsia="Arial" w:hAnsi="Arial"/>
                      <w:color w:val="000000"/>
                    </w:rPr>
                    <w:t>Develop Training Plan</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157A8DBE" w14:textId="77777777">
                    <w:trPr>
                      <w:trHeight w:val="134"/>
                    </w:trPr>
                    <w:tc>
                      <w:tcPr>
                        <w:tcW w:w="138" w:type="dxa"/>
                        <w:tcBorders>
                          <w:top w:val="nil"/>
                          <w:left w:val="nil"/>
                        </w:tcBorders>
                      </w:tcPr>
                      <w:p w14:paraId="5664C4C8" w14:textId="77777777" w:rsidR="00C60A8F" w:rsidRDefault="00C60A8F">
                        <w:pPr>
                          <w:pStyle w:val="EmptyCellLayoutStyle"/>
                        </w:pPr>
                      </w:p>
                    </w:tc>
                    <w:tc>
                      <w:tcPr>
                        <w:tcW w:w="4905" w:type="dxa"/>
                        <w:tcBorders>
                          <w:top w:val="nil"/>
                        </w:tcBorders>
                      </w:tcPr>
                      <w:p w14:paraId="72DE0512" w14:textId="77777777" w:rsidR="00C60A8F" w:rsidRDefault="00C60A8F">
                        <w:pPr>
                          <w:pStyle w:val="EmptyCellLayoutStyle"/>
                        </w:pPr>
                      </w:p>
                    </w:tc>
                    <w:tc>
                      <w:tcPr>
                        <w:tcW w:w="147" w:type="dxa"/>
                        <w:tcBorders>
                          <w:top w:val="nil"/>
                          <w:right w:val="nil"/>
                        </w:tcBorders>
                      </w:tcPr>
                      <w:p w14:paraId="4A756A44" w14:textId="77777777" w:rsidR="00C60A8F" w:rsidRDefault="00C60A8F">
                        <w:pPr>
                          <w:pStyle w:val="EmptyCellLayoutStyle"/>
                        </w:pPr>
                      </w:p>
                    </w:tc>
                  </w:tr>
                  <w:tr w:rsidR="00C60A8F" w14:paraId="40DA6F15" w14:textId="77777777">
                    <w:trPr>
                      <w:trHeight w:val="450"/>
                    </w:trPr>
                    <w:tc>
                      <w:tcPr>
                        <w:tcW w:w="138" w:type="dxa"/>
                        <w:tcBorders>
                          <w:left w:val="nil"/>
                        </w:tcBorders>
                      </w:tcPr>
                      <w:p w14:paraId="199C801A"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23EB2343" w14:textId="77777777" w:rsidR="00C60A8F" w:rsidRDefault="00A23E79">
                        <w:r>
                          <w:rPr>
                            <w:noProof/>
                          </w:rPr>
                          <w:drawing>
                            <wp:inline distT="0" distB="0" distL="0" distR="0" wp14:anchorId="032E5835" wp14:editId="23FAA08E">
                              <wp:extent cx="3114675" cy="285750"/>
                              <wp:effectExtent l="0" t="0" r="0" b="0"/>
                              <wp:docPr id="48" name="img5.png"/>
                              <wp:cNvGraphicFramePr/>
                              <a:graphic xmlns:a="http://schemas.openxmlformats.org/drawingml/2006/main">
                                <a:graphicData uri="http://schemas.openxmlformats.org/drawingml/2006/picture">
                                  <pic:pic xmlns:pic="http://schemas.openxmlformats.org/drawingml/2006/picture">
                                    <pic:nvPicPr>
                                      <pic:cNvPr id="49"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0EB49590" w14:textId="77777777" w:rsidR="00C60A8F" w:rsidRDefault="00C60A8F">
                        <w:pPr>
                          <w:pStyle w:val="EmptyCellLayoutStyle"/>
                        </w:pPr>
                      </w:p>
                    </w:tc>
                  </w:tr>
                  <w:tr w:rsidR="00C60A8F" w14:paraId="0DD3CC9C" w14:textId="77777777">
                    <w:trPr>
                      <w:trHeight w:val="164"/>
                    </w:trPr>
                    <w:tc>
                      <w:tcPr>
                        <w:tcW w:w="138" w:type="dxa"/>
                        <w:tcBorders>
                          <w:left w:val="nil"/>
                          <w:bottom w:val="nil"/>
                        </w:tcBorders>
                      </w:tcPr>
                      <w:p w14:paraId="16E45432" w14:textId="77777777" w:rsidR="00C60A8F" w:rsidRDefault="00C60A8F">
                        <w:pPr>
                          <w:pStyle w:val="EmptyCellLayoutStyle"/>
                        </w:pPr>
                      </w:p>
                    </w:tc>
                    <w:tc>
                      <w:tcPr>
                        <w:tcW w:w="4905" w:type="dxa"/>
                        <w:tcBorders>
                          <w:bottom w:val="nil"/>
                        </w:tcBorders>
                      </w:tcPr>
                      <w:p w14:paraId="507EB44A" w14:textId="77777777" w:rsidR="00C60A8F" w:rsidRDefault="00C60A8F">
                        <w:pPr>
                          <w:pStyle w:val="EmptyCellLayoutStyle"/>
                        </w:pPr>
                      </w:p>
                    </w:tc>
                    <w:tc>
                      <w:tcPr>
                        <w:tcW w:w="147" w:type="dxa"/>
                        <w:tcBorders>
                          <w:bottom w:val="nil"/>
                          <w:right w:val="nil"/>
                        </w:tcBorders>
                      </w:tcPr>
                      <w:p w14:paraId="27D76894" w14:textId="77777777" w:rsidR="00C60A8F" w:rsidRDefault="00C60A8F">
                        <w:pPr>
                          <w:pStyle w:val="EmptyCellLayoutStyle"/>
                        </w:pPr>
                      </w:p>
                    </w:tc>
                  </w:tr>
                </w:tbl>
                <w:p w14:paraId="115D4428" w14:textId="77777777" w:rsidR="00C60A8F" w:rsidRDefault="00C60A8F"/>
              </w:tc>
            </w:tr>
            <w:tr w:rsidR="00C60A8F" w14:paraId="2ABDADF0"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5D984"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86827B" w14:textId="77777777" w:rsidR="00C60A8F" w:rsidRDefault="00A23E79">
                  <w:r>
                    <w:rPr>
                      <w:rFonts w:ascii="Arial" w:eastAsia="Arial" w:hAnsi="Arial"/>
                      <w:color w:val="000000"/>
                    </w:rPr>
                    <w:t>Rationale : MRC members must be adequately trained to effectively carry out their duties and responsibilities in support of the unit's mission.</w:t>
                  </w:r>
                  <w:r>
                    <w:rPr>
                      <w:rFonts w:ascii="Arial" w:eastAsia="Arial" w:hAnsi="Arial"/>
                      <w:color w:val="000000"/>
                    </w:rPr>
                    <w:br/>
                  </w:r>
                  <w:r>
                    <w:rPr>
                      <w:rFonts w:ascii="Arial" w:eastAsia="Arial" w:hAnsi="Arial"/>
                      <w:color w:val="000000"/>
                    </w:rPr>
                    <w:br/>
                    <w:t xml:space="preserve">Expectation : MRC unit will develop a training plan. </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5212892C"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2DB46F17"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5D488751"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427C1813" w14:textId="77777777" w:rsidR="00C60A8F" w:rsidRDefault="00A23E79">
                              <w:r>
                                <w:rPr>
                                  <w:rFonts w:ascii="Arial" w:eastAsia="Arial" w:hAnsi="Arial"/>
                                  <w:b/>
                                  <w:color w:val="FFFFFF"/>
                                </w:rPr>
                                <w:t>Description</w:t>
                              </w:r>
                            </w:p>
                          </w:tc>
                        </w:tr>
                        <w:tr w:rsidR="00C60A8F" w14:paraId="4FFBED25"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7E168531"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41009FB6" w14:textId="77777777" w:rsidR="00C60A8F" w:rsidRDefault="00A23E79">
                              <w:r>
                                <w:rPr>
                                  <w:rFonts w:ascii="Arial" w:eastAsia="Arial" w:hAnsi="Arial"/>
                                  <w:color w:val="000000"/>
                                </w:rPr>
                                <w:t>No written training plan developed</w:t>
                              </w:r>
                              <w:r>
                                <w:rPr>
                                  <w:rFonts w:ascii="Arial" w:eastAsia="Arial" w:hAnsi="Arial"/>
                                  <w:color w:val="000000"/>
                                </w:rPr>
                                <w:br/>
                              </w:r>
                            </w:p>
                          </w:tc>
                        </w:tr>
                        <w:tr w:rsidR="00C60A8F" w14:paraId="7BE1ADF5"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0EC59117"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4C5BE15E" w14:textId="77777777" w:rsidR="00C60A8F" w:rsidRDefault="00A23E79">
                              <w:r>
                                <w:rPr>
                                  <w:rFonts w:ascii="Arial" w:eastAsia="Arial" w:hAnsi="Arial"/>
                                  <w:color w:val="000000"/>
                                </w:rPr>
                                <w:t>Written training plan developed</w:t>
                              </w:r>
                              <w:r>
                                <w:rPr>
                                  <w:rFonts w:ascii="Arial" w:eastAsia="Arial" w:hAnsi="Arial"/>
                                  <w:color w:val="000000"/>
                                </w:rPr>
                                <w:br/>
                              </w:r>
                            </w:p>
                          </w:tc>
                        </w:tr>
                      </w:tbl>
                      <w:p w14:paraId="1BDB95E7" w14:textId="77777777" w:rsidR="00C60A8F" w:rsidRDefault="00C60A8F"/>
                    </w:tc>
                  </w:tr>
                </w:tbl>
                <w:p w14:paraId="2C25370D" w14:textId="77777777" w:rsidR="00C60A8F" w:rsidRDefault="00C60A8F"/>
              </w:tc>
            </w:tr>
            <w:tr w:rsidR="00C60A8F" w14:paraId="535EC3EC"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69D37" w14:textId="77777777" w:rsidR="00C60A8F" w:rsidRDefault="00A23E79">
                  <w:pPr>
                    <w:jc w:val="center"/>
                  </w:pPr>
                  <w:r>
                    <w:rPr>
                      <w:rFonts w:ascii="Arial" w:eastAsia="Arial" w:hAnsi="Arial"/>
                      <w:b/>
                      <w:color w:val="000000"/>
                    </w:rPr>
                    <w:t xml:space="preserve"> 7. 2</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A1654" w14:textId="77777777" w:rsidR="00C60A8F" w:rsidRDefault="00A23E79">
                  <w:r>
                    <w:rPr>
                      <w:rFonts w:ascii="Arial" w:eastAsia="Arial" w:hAnsi="Arial"/>
                      <w:color w:val="000000"/>
                    </w:rPr>
                    <w:t>Identify Training Resources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0A97D07D" w14:textId="77777777">
                    <w:trPr>
                      <w:trHeight w:val="134"/>
                    </w:trPr>
                    <w:tc>
                      <w:tcPr>
                        <w:tcW w:w="138" w:type="dxa"/>
                        <w:tcBorders>
                          <w:top w:val="nil"/>
                          <w:left w:val="nil"/>
                        </w:tcBorders>
                      </w:tcPr>
                      <w:p w14:paraId="43877C11" w14:textId="77777777" w:rsidR="00C60A8F" w:rsidRDefault="00C60A8F">
                        <w:pPr>
                          <w:pStyle w:val="EmptyCellLayoutStyle"/>
                        </w:pPr>
                      </w:p>
                    </w:tc>
                    <w:tc>
                      <w:tcPr>
                        <w:tcW w:w="4905" w:type="dxa"/>
                        <w:tcBorders>
                          <w:top w:val="nil"/>
                        </w:tcBorders>
                      </w:tcPr>
                      <w:p w14:paraId="3FAF7310" w14:textId="77777777" w:rsidR="00C60A8F" w:rsidRDefault="00C60A8F">
                        <w:pPr>
                          <w:pStyle w:val="EmptyCellLayoutStyle"/>
                        </w:pPr>
                      </w:p>
                    </w:tc>
                    <w:tc>
                      <w:tcPr>
                        <w:tcW w:w="147" w:type="dxa"/>
                        <w:tcBorders>
                          <w:top w:val="nil"/>
                          <w:right w:val="nil"/>
                        </w:tcBorders>
                      </w:tcPr>
                      <w:p w14:paraId="48DE1350" w14:textId="77777777" w:rsidR="00C60A8F" w:rsidRDefault="00C60A8F">
                        <w:pPr>
                          <w:pStyle w:val="EmptyCellLayoutStyle"/>
                        </w:pPr>
                      </w:p>
                    </w:tc>
                  </w:tr>
                  <w:tr w:rsidR="00C60A8F" w14:paraId="17D1CCAC" w14:textId="77777777">
                    <w:trPr>
                      <w:trHeight w:val="450"/>
                    </w:trPr>
                    <w:tc>
                      <w:tcPr>
                        <w:tcW w:w="138" w:type="dxa"/>
                        <w:tcBorders>
                          <w:left w:val="nil"/>
                        </w:tcBorders>
                      </w:tcPr>
                      <w:p w14:paraId="7D25F883"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34BBC721" w14:textId="77777777" w:rsidR="00C60A8F" w:rsidRDefault="00A23E79">
                        <w:r>
                          <w:rPr>
                            <w:noProof/>
                          </w:rPr>
                          <w:drawing>
                            <wp:inline distT="0" distB="0" distL="0" distR="0" wp14:anchorId="60EE1D03" wp14:editId="29DBDA20">
                              <wp:extent cx="3114675" cy="285750"/>
                              <wp:effectExtent l="0" t="0" r="0" b="0"/>
                              <wp:docPr id="50" name="img5.png"/>
                              <wp:cNvGraphicFramePr/>
                              <a:graphic xmlns:a="http://schemas.openxmlformats.org/drawingml/2006/main">
                                <a:graphicData uri="http://schemas.openxmlformats.org/drawingml/2006/picture">
                                  <pic:pic xmlns:pic="http://schemas.openxmlformats.org/drawingml/2006/picture">
                                    <pic:nvPicPr>
                                      <pic:cNvPr id="51"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22D31B7A" w14:textId="77777777" w:rsidR="00C60A8F" w:rsidRDefault="00C60A8F">
                        <w:pPr>
                          <w:pStyle w:val="EmptyCellLayoutStyle"/>
                        </w:pPr>
                      </w:p>
                    </w:tc>
                  </w:tr>
                  <w:tr w:rsidR="00C60A8F" w14:paraId="0067FB8C" w14:textId="77777777">
                    <w:trPr>
                      <w:trHeight w:val="164"/>
                    </w:trPr>
                    <w:tc>
                      <w:tcPr>
                        <w:tcW w:w="138" w:type="dxa"/>
                        <w:tcBorders>
                          <w:left w:val="nil"/>
                          <w:bottom w:val="nil"/>
                        </w:tcBorders>
                      </w:tcPr>
                      <w:p w14:paraId="66A5A28C" w14:textId="77777777" w:rsidR="00C60A8F" w:rsidRDefault="00C60A8F">
                        <w:pPr>
                          <w:pStyle w:val="EmptyCellLayoutStyle"/>
                        </w:pPr>
                      </w:p>
                    </w:tc>
                    <w:tc>
                      <w:tcPr>
                        <w:tcW w:w="4905" w:type="dxa"/>
                        <w:tcBorders>
                          <w:bottom w:val="nil"/>
                        </w:tcBorders>
                      </w:tcPr>
                      <w:p w14:paraId="7B59BA4F" w14:textId="77777777" w:rsidR="00C60A8F" w:rsidRDefault="00C60A8F">
                        <w:pPr>
                          <w:pStyle w:val="EmptyCellLayoutStyle"/>
                        </w:pPr>
                      </w:p>
                    </w:tc>
                    <w:tc>
                      <w:tcPr>
                        <w:tcW w:w="147" w:type="dxa"/>
                        <w:tcBorders>
                          <w:bottom w:val="nil"/>
                          <w:right w:val="nil"/>
                        </w:tcBorders>
                      </w:tcPr>
                      <w:p w14:paraId="3C4D66A7" w14:textId="77777777" w:rsidR="00C60A8F" w:rsidRDefault="00C60A8F">
                        <w:pPr>
                          <w:pStyle w:val="EmptyCellLayoutStyle"/>
                        </w:pPr>
                      </w:p>
                    </w:tc>
                  </w:tr>
                </w:tbl>
                <w:p w14:paraId="3029EC66" w14:textId="77777777" w:rsidR="00C60A8F" w:rsidRDefault="00C60A8F"/>
              </w:tc>
            </w:tr>
            <w:tr w:rsidR="00C60A8F" w14:paraId="046C6533"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F05CE"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DE9E35" w14:textId="77777777" w:rsidR="00C60A8F" w:rsidRDefault="00A23E79">
                  <w:r>
                    <w:rPr>
                      <w:rFonts w:ascii="Arial" w:eastAsia="Arial" w:hAnsi="Arial"/>
                      <w:color w:val="000000"/>
                    </w:rPr>
                    <w:t xml:space="preserve">Rationale : An MRC unit should identify applicable, affordable and accessible sources of training in order to effectively implement its training plan. </w:t>
                  </w:r>
                  <w:r>
                    <w:rPr>
                      <w:rFonts w:ascii="Arial" w:eastAsia="Arial" w:hAnsi="Arial"/>
                      <w:color w:val="000000"/>
                    </w:rPr>
                    <w:br/>
                  </w:r>
                  <w:r>
                    <w:rPr>
                      <w:rFonts w:ascii="Arial" w:eastAsia="Arial" w:hAnsi="Arial"/>
                      <w:color w:val="000000"/>
                    </w:rPr>
                    <w:br/>
                  </w:r>
                  <w:r>
                    <w:rPr>
                      <w:rFonts w:ascii="Arial" w:eastAsia="Arial" w:hAnsi="Arial"/>
                      <w:color w:val="000000"/>
                    </w:rPr>
                    <w:t>Expectation : MRC unit will identify sources of training which may be utilized to implement its training plan.</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5B5A72CD"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73A0556D"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19682029"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4AA6949E" w14:textId="77777777" w:rsidR="00C60A8F" w:rsidRDefault="00A23E79">
                              <w:r>
                                <w:rPr>
                                  <w:rFonts w:ascii="Arial" w:eastAsia="Arial" w:hAnsi="Arial"/>
                                  <w:b/>
                                  <w:color w:val="FFFFFF"/>
                                </w:rPr>
                                <w:t>Description</w:t>
                              </w:r>
                            </w:p>
                          </w:tc>
                        </w:tr>
                        <w:tr w:rsidR="00C60A8F" w14:paraId="72EDB71B"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68FA233E"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5F26EA0C" w14:textId="77777777" w:rsidR="00C60A8F" w:rsidRDefault="00A23E79">
                              <w:r>
                                <w:rPr>
                                  <w:rFonts w:ascii="Arial" w:eastAsia="Arial" w:hAnsi="Arial"/>
                                  <w:color w:val="000000"/>
                                </w:rPr>
                                <w:t>No training sources identified</w:t>
                              </w:r>
                              <w:r>
                                <w:rPr>
                                  <w:rFonts w:ascii="Arial" w:eastAsia="Arial" w:hAnsi="Arial"/>
                                  <w:color w:val="000000"/>
                                </w:rPr>
                                <w:br/>
                              </w:r>
                            </w:p>
                          </w:tc>
                        </w:tr>
                        <w:tr w:rsidR="00C60A8F" w14:paraId="569794D1"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24968477"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3D64943C" w14:textId="77777777" w:rsidR="00C60A8F" w:rsidRDefault="00A23E79">
                              <w:r>
                                <w:rPr>
                                  <w:rFonts w:ascii="Arial" w:eastAsia="Arial" w:hAnsi="Arial"/>
                                  <w:color w:val="000000"/>
                                </w:rPr>
                                <w:t>Training sources identified and included in training plan</w:t>
                              </w:r>
                              <w:r>
                                <w:rPr>
                                  <w:rFonts w:ascii="Arial" w:eastAsia="Arial" w:hAnsi="Arial"/>
                                  <w:color w:val="000000"/>
                                </w:rPr>
                                <w:br/>
                              </w:r>
                            </w:p>
                          </w:tc>
                        </w:tr>
                      </w:tbl>
                      <w:p w14:paraId="1034F9A9" w14:textId="77777777" w:rsidR="00C60A8F" w:rsidRDefault="00C60A8F"/>
                    </w:tc>
                  </w:tr>
                </w:tbl>
                <w:p w14:paraId="37F31B55" w14:textId="77777777" w:rsidR="00C60A8F" w:rsidRDefault="00C60A8F"/>
              </w:tc>
            </w:tr>
            <w:tr w:rsidR="00C60A8F" w14:paraId="00EE855E"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2F66C" w14:textId="77777777" w:rsidR="00C60A8F" w:rsidRDefault="00A23E79">
                  <w:pPr>
                    <w:jc w:val="center"/>
                  </w:pPr>
                  <w:r>
                    <w:rPr>
                      <w:rFonts w:ascii="Arial" w:eastAsia="Arial" w:hAnsi="Arial"/>
                      <w:b/>
                      <w:color w:val="000000"/>
                    </w:rPr>
                    <w:t xml:space="preserve"> 7. 3</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45D1B" w14:textId="77777777" w:rsidR="00C60A8F" w:rsidRDefault="00A23E79">
                  <w:r>
                    <w:rPr>
                      <w:rFonts w:ascii="Arial" w:eastAsia="Arial" w:hAnsi="Arial"/>
                      <w:color w:val="000000"/>
                    </w:rPr>
                    <w:t>Train Volunteers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48153635" w14:textId="77777777">
                    <w:trPr>
                      <w:trHeight w:val="134"/>
                    </w:trPr>
                    <w:tc>
                      <w:tcPr>
                        <w:tcW w:w="138" w:type="dxa"/>
                        <w:tcBorders>
                          <w:top w:val="nil"/>
                          <w:left w:val="nil"/>
                        </w:tcBorders>
                      </w:tcPr>
                      <w:p w14:paraId="7B54C6C5" w14:textId="77777777" w:rsidR="00C60A8F" w:rsidRDefault="00C60A8F">
                        <w:pPr>
                          <w:pStyle w:val="EmptyCellLayoutStyle"/>
                        </w:pPr>
                      </w:p>
                    </w:tc>
                    <w:tc>
                      <w:tcPr>
                        <w:tcW w:w="4905" w:type="dxa"/>
                        <w:tcBorders>
                          <w:top w:val="nil"/>
                        </w:tcBorders>
                      </w:tcPr>
                      <w:p w14:paraId="7E5A7E55" w14:textId="77777777" w:rsidR="00C60A8F" w:rsidRDefault="00C60A8F">
                        <w:pPr>
                          <w:pStyle w:val="EmptyCellLayoutStyle"/>
                        </w:pPr>
                      </w:p>
                    </w:tc>
                    <w:tc>
                      <w:tcPr>
                        <w:tcW w:w="147" w:type="dxa"/>
                        <w:tcBorders>
                          <w:top w:val="nil"/>
                          <w:right w:val="nil"/>
                        </w:tcBorders>
                      </w:tcPr>
                      <w:p w14:paraId="70AD6C00" w14:textId="77777777" w:rsidR="00C60A8F" w:rsidRDefault="00C60A8F">
                        <w:pPr>
                          <w:pStyle w:val="EmptyCellLayoutStyle"/>
                        </w:pPr>
                      </w:p>
                    </w:tc>
                  </w:tr>
                  <w:tr w:rsidR="00C60A8F" w14:paraId="76722393" w14:textId="77777777">
                    <w:trPr>
                      <w:trHeight w:val="450"/>
                    </w:trPr>
                    <w:tc>
                      <w:tcPr>
                        <w:tcW w:w="138" w:type="dxa"/>
                        <w:tcBorders>
                          <w:left w:val="nil"/>
                        </w:tcBorders>
                      </w:tcPr>
                      <w:p w14:paraId="70CD72FB"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14C0FE53" w14:textId="77777777" w:rsidR="00C60A8F" w:rsidRDefault="00A23E79">
                        <w:r>
                          <w:rPr>
                            <w:noProof/>
                          </w:rPr>
                          <w:drawing>
                            <wp:inline distT="0" distB="0" distL="0" distR="0" wp14:anchorId="724BD5E3" wp14:editId="6259649E">
                              <wp:extent cx="3114675" cy="285750"/>
                              <wp:effectExtent l="0" t="0" r="0" b="0"/>
                              <wp:docPr id="52" name="img10.png"/>
                              <wp:cNvGraphicFramePr/>
                              <a:graphic xmlns:a="http://schemas.openxmlformats.org/drawingml/2006/main">
                                <a:graphicData uri="http://schemas.openxmlformats.org/drawingml/2006/picture">
                                  <pic:pic xmlns:pic="http://schemas.openxmlformats.org/drawingml/2006/picture">
                                    <pic:nvPicPr>
                                      <pic:cNvPr id="53" name="img10.png"/>
                                      <pic:cNvPicPr/>
                                    </pic:nvPicPr>
                                    <pic:blipFill>
                                      <a:blip r:embed="rId13"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4AE9626F" w14:textId="77777777" w:rsidR="00C60A8F" w:rsidRDefault="00C60A8F">
                        <w:pPr>
                          <w:pStyle w:val="EmptyCellLayoutStyle"/>
                        </w:pPr>
                      </w:p>
                    </w:tc>
                  </w:tr>
                  <w:tr w:rsidR="00C60A8F" w14:paraId="15604DEE" w14:textId="77777777">
                    <w:trPr>
                      <w:trHeight w:val="164"/>
                    </w:trPr>
                    <w:tc>
                      <w:tcPr>
                        <w:tcW w:w="138" w:type="dxa"/>
                        <w:tcBorders>
                          <w:left w:val="nil"/>
                          <w:bottom w:val="nil"/>
                        </w:tcBorders>
                      </w:tcPr>
                      <w:p w14:paraId="13CBA3C9" w14:textId="77777777" w:rsidR="00C60A8F" w:rsidRDefault="00C60A8F">
                        <w:pPr>
                          <w:pStyle w:val="EmptyCellLayoutStyle"/>
                        </w:pPr>
                      </w:p>
                    </w:tc>
                    <w:tc>
                      <w:tcPr>
                        <w:tcW w:w="4905" w:type="dxa"/>
                        <w:tcBorders>
                          <w:bottom w:val="nil"/>
                        </w:tcBorders>
                      </w:tcPr>
                      <w:p w14:paraId="0657005C" w14:textId="77777777" w:rsidR="00C60A8F" w:rsidRDefault="00C60A8F">
                        <w:pPr>
                          <w:pStyle w:val="EmptyCellLayoutStyle"/>
                        </w:pPr>
                      </w:p>
                    </w:tc>
                    <w:tc>
                      <w:tcPr>
                        <w:tcW w:w="147" w:type="dxa"/>
                        <w:tcBorders>
                          <w:bottom w:val="nil"/>
                          <w:right w:val="nil"/>
                        </w:tcBorders>
                      </w:tcPr>
                      <w:p w14:paraId="52B56E96" w14:textId="77777777" w:rsidR="00C60A8F" w:rsidRDefault="00C60A8F">
                        <w:pPr>
                          <w:pStyle w:val="EmptyCellLayoutStyle"/>
                        </w:pPr>
                      </w:p>
                    </w:tc>
                  </w:tr>
                </w:tbl>
                <w:p w14:paraId="2A9A6A58" w14:textId="77777777" w:rsidR="00C60A8F" w:rsidRDefault="00C60A8F"/>
              </w:tc>
            </w:tr>
            <w:tr w:rsidR="00C60A8F" w14:paraId="1EB9E9CC" w14:textId="77777777">
              <w:trPr>
                <w:trHeight w:val="2937"/>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F20FE"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2192CD" w14:textId="77777777" w:rsidR="00C60A8F" w:rsidRDefault="00A23E79">
                  <w:r>
                    <w:rPr>
                      <w:rFonts w:ascii="Arial" w:eastAsia="Arial" w:hAnsi="Arial"/>
                      <w:color w:val="000000"/>
                    </w:rPr>
                    <w:t xml:space="preserve">Rationale : MRC members should complete training necessary to effectively perform their duties and responsibilities or enhance their knowledge and skills. </w:t>
                  </w:r>
                  <w:r>
                    <w:rPr>
                      <w:rFonts w:ascii="Arial" w:eastAsia="Arial" w:hAnsi="Arial"/>
                      <w:color w:val="000000"/>
                    </w:rPr>
                    <w:br/>
                  </w:r>
                  <w:r>
                    <w:rPr>
                      <w:rFonts w:ascii="Arial" w:eastAsia="Arial" w:hAnsi="Arial"/>
                      <w:color w:val="000000"/>
                    </w:rPr>
                    <w:br/>
                    <w:t>Expectation : MRC unit will conduct training in accordance with its training plan.</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498AAB73" w14:textId="77777777">
                    <w:trPr>
                      <w:trHeight w:val="3015"/>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144F16D5"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0C09C8AC"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6E642E3F" w14:textId="77777777" w:rsidR="00C60A8F" w:rsidRDefault="00A23E79">
                              <w:r>
                                <w:rPr>
                                  <w:rFonts w:ascii="Arial" w:eastAsia="Arial" w:hAnsi="Arial"/>
                                  <w:b/>
                                  <w:color w:val="FFFFFF"/>
                                </w:rPr>
                                <w:t>Description</w:t>
                              </w:r>
                            </w:p>
                          </w:tc>
                        </w:tr>
                        <w:tr w:rsidR="00C60A8F" w14:paraId="6F14CED4"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392BAB3E"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5B553666" w14:textId="77777777" w:rsidR="00C60A8F" w:rsidRDefault="00A23E79">
                              <w:r>
                                <w:rPr>
                                  <w:rFonts w:ascii="Arial" w:eastAsia="Arial" w:hAnsi="Arial"/>
                                  <w:color w:val="000000"/>
                                </w:rPr>
                                <w:t>No training offered</w:t>
                              </w:r>
                              <w:r>
                                <w:rPr>
                                  <w:rFonts w:ascii="Arial" w:eastAsia="Arial" w:hAnsi="Arial"/>
                                  <w:color w:val="000000"/>
                                </w:rPr>
                                <w:br/>
                              </w:r>
                            </w:p>
                          </w:tc>
                        </w:tr>
                        <w:tr w:rsidR="00C60A8F" w14:paraId="56792DC9"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0C4F8AD0"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628D0156" w14:textId="77777777" w:rsidR="00C60A8F" w:rsidRDefault="00A23E79">
                              <w:r>
                                <w:rPr>
                                  <w:rFonts w:ascii="Arial" w:eastAsia="Arial" w:hAnsi="Arial"/>
                                  <w:color w:val="000000"/>
                                </w:rPr>
                                <w:t>Less than 25% of volunteers have completed unit’s required training courses</w:t>
                              </w:r>
                              <w:r>
                                <w:rPr>
                                  <w:rFonts w:ascii="Arial" w:eastAsia="Arial" w:hAnsi="Arial"/>
                                  <w:color w:val="000000"/>
                                </w:rPr>
                                <w:br/>
                              </w:r>
                            </w:p>
                          </w:tc>
                        </w:tr>
                        <w:tr w:rsidR="00C60A8F" w14:paraId="01A08B58"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01DE674B"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4C2D519B" w14:textId="77777777" w:rsidR="00C60A8F" w:rsidRDefault="00A23E79">
                              <w:r>
                                <w:rPr>
                                  <w:rFonts w:ascii="Arial" w:eastAsia="Arial" w:hAnsi="Arial"/>
                                  <w:color w:val="000000"/>
                                </w:rPr>
                                <w:t>25-50% of volunteers have completed unit’s required training courses</w:t>
                              </w:r>
                              <w:r>
                                <w:rPr>
                                  <w:rFonts w:ascii="Arial" w:eastAsia="Arial" w:hAnsi="Arial"/>
                                  <w:color w:val="000000"/>
                                </w:rPr>
                                <w:br/>
                              </w:r>
                            </w:p>
                          </w:tc>
                        </w:tr>
                        <w:tr w:rsidR="00C60A8F" w14:paraId="7C8314DA"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070E65E5" w14:textId="77777777" w:rsidR="00C60A8F" w:rsidRDefault="00A23E79">
                              <w:pPr>
                                <w:jc w:val="center"/>
                              </w:pPr>
                              <w:r>
                                <w:rPr>
                                  <w:rFonts w:ascii="Arial" w:eastAsia="Arial" w:hAnsi="Arial"/>
                                  <w:color w:val="000000"/>
                                </w:rPr>
                                <w:lastRenderedPageBreak/>
                                <w:t>3</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4E67BB23" w14:textId="77777777" w:rsidR="00C60A8F" w:rsidRDefault="00A23E79">
                              <w:r>
                                <w:rPr>
                                  <w:rFonts w:ascii="Arial" w:eastAsia="Arial" w:hAnsi="Arial"/>
                                  <w:color w:val="000000"/>
                                </w:rPr>
                                <w:t>50-75% of volunteers have completed unit’s required training courses</w:t>
                              </w:r>
                              <w:r>
                                <w:rPr>
                                  <w:rFonts w:ascii="Arial" w:eastAsia="Arial" w:hAnsi="Arial"/>
                                  <w:color w:val="000000"/>
                                </w:rPr>
                                <w:br/>
                              </w:r>
                            </w:p>
                          </w:tc>
                        </w:tr>
                        <w:tr w:rsidR="00C60A8F" w14:paraId="453FE20D"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4BC3DD57" w14:textId="77777777" w:rsidR="00C60A8F" w:rsidRDefault="00A23E79">
                              <w:pPr>
                                <w:jc w:val="center"/>
                              </w:pPr>
                              <w:r>
                                <w:rPr>
                                  <w:rFonts w:ascii="Arial" w:eastAsia="Arial" w:hAnsi="Arial"/>
                                  <w:color w:val="000000"/>
                                </w:rPr>
                                <w:t>4</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340F2D0C" w14:textId="77777777" w:rsidR="00C60A8F" w:rsidRDefault="00A23E79">
                              <w:r>
                                <w:rPr>
                                  <w:rFonts w:ascii="Arial" w:eastAsia="Arial" w:hAnsi="Arial"/>
                                  <w:color w:val="000000"/>
                                </w:rPr>
                                <w:t>75% or more of volunteers have completed unit’s required training courses</w:t>
                              </w:r>
                              <w:r>
                                <w:rPr>
                                  <w:rFonts w:ascii="Arial" w:eastAsia="Arial" w:hAnsi="Arial"/>
                                  <w:color w:val="000000"/>
                                </w:rPr>
                                <w:br/>
                              </w:r>
                            </w:p>
                          </w:tc>
                        </w:tr>
                      </w:tbl>
                      <w:p w14:paraId="3ECFEB82" w14:textId="77777777" w:rsidR="00C60A8F" w:rsidRDefault="00C60A8F"/>
                    </w:tc>
                  </w:tr>
                </w:tbl>
                <w:p w14:paraId="67E030B8" w14:textId="77777777" w:rsidR="00C60A8F" w:rsidRDefault="00C60A8F"/>
              </w:tc>
            </w:tr>
            <w:tr w:rsidR="00C60A8F" w14:paraId="50796372"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B009D" w14:textId="77777777" w:rsidR="00C60A8F" w:rsidRDefault="00A23E79">
                  <w:pPr>
                    <w:jc w:val="center"/>
                  </w:pPr>
                  <w:r>
                    <w:rPr>
                      <w:rFonts w:ascii="Arial" w:eastAsia="Arial" w:hAnsi="Arial"/>
                      <w:b/>
                      <w:color w:val="000000"/>
                    </w:rPr>
                    <w:lastRenderedPageBreak/>
                    <w:t xml:space="preserve"> 7. 4</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36825" w14:textId="77777777" w:rsidR="00C60A8F" w:rsidRDefault="00A23E79">
                  <w:r>
                    <w:rPr>
                      <w:rFonts w:ascii="Arial" w:eastAsia="Arial" w:hAnsi="Arial"/>
                      <w:color w:val="000000"/>
                    </w:rPr>
                    <w:t>Maintain Training Records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6D67E01B" w14:textId="77777777">
                    <w:trPr>
                      <w:trHeight w:val="134"/>
                    </w:trPr>
                    <w:tc>
                      <w:tcPr>
                        <w:tcW w:w="138" w:type="dxa"/>
                        <w:tcBorders>
                          <w:top w:val="nil"/>
                          <w:left w:val="nil"/>
                        </w:tcBorders>
                      </w:tcPr>
                      <w:p w14:paraId="7D9F1680" w14:textId="77777777" w:rsidR="00C60A8F" w:rsidRDefault="00C60A8F">
                        <w:pPr>
                          <w:pStyle w:val="EmptyCellLayoutStyle"/>
                        </w:pPr>
                      </w:p>
                    </w:tc>
                    <w:tc>
                      <w:tcPr>
                        <w:tcW w:w="4905" w:type="dxa"/>
                        <w:tcBorders>
                          <w:top w:val="nil"/>
                        </w:tcBorders>
                      </w:tcPr>
                      <w:p w14:paraId="5B2F1C24" w14:textId="77777777" w:rsidR="00C60A8F" w:rsidRDefault="00C60A8F">
                        <w:pPr>
                          <w:pStyle w:val="EmptyCellLayoutStyle"/>
                        </w:pPr>
                      </w:p>
                    </w:tc>
                    <w:tc>
                      <w:tcPr>
                        <w:tcW w:w="147" w:type="dxa"/>
                        <w:tcBorders>
                          <w:top w:val="nil"/>
                          <w:right w:val="nil"/>
                        </w:tcBorders>
                      </w:tcPr>
                      <w:p w14:paraId="395783CB" w14:textId="77777777" w:rsidR="00C60A8F" w:rsidRDefault="00C60A8F">
                        <w:pPr>
                          <w:pStyle w:val="EmptyCellLayoutStyle"/>
                        </w:pPr>
                      </w:p>
                    </w:tc>
                  </w:tr>
                  <w:tr w:rsidR="00C60A8F" w14:paraId="4F6DB364" w14:textId="77777777">
                    <w:trPr>
                      <w:trHeight w:val="450"/>
                    </w:trPr>
                    <w:tc>
                      <w:tcPr>
                        <w:tcW w:w="138" w:type="dxa"/>
                        <w:tcBorders>
                          <w:left w:val="nil"/>
                        </w:tcBorders>
                      </w:tcPr>
                      <w:p w14:paraId="450D5216"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2B12ED96" w14:textId="77777777" w:rsidR="00C60A8F" w:rsidRDefault="00A23E79">
                        <w:r>
                          <w:rPr>
                            <w:noProof/>
                          </w:rPr>
                          <w:drawing>
                            <wp:inline distT="0" distB="0" distL="0" distR="0" wp14:anchorId="1A75E4AE" wp14:editId="37D2B48A">
                              <wp:extent cx="3114675" cy="285750"/>
                              <wp:effectExtent l="0" t="0" r="0" b="0"/>
                              <wp:docPr id="54" name="img5.png"/>
                              <wp:cNvGraphicFramePr/>
                              <a:graphic xmlns:a="http://schemas.openxmlformats.org/drawingml/2006/main">
                                <a:graphicData uri="http://schemas.openxmlformats.org/drawingml/2006/picture">
                                  <pic:pic xmlns:pic="http://schemas.openxmlformats.org/drawingml/2006/picture">
                                    <pic:nvPicPr>
                                      <pic:cNvPr id="55"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103153EF" w14:textId="77777777" w:rsidR="00C60A8F" w:rsidRDefault="00C60A8F">
                        <w:pPr>
                          <w:pStyle w:val="EmptyCellLayoutStyle"/>
                        </w:pPr>
                      </w:p>
                    </w:tc>
                  </w:tr>
                  <w:tr w:rsidR="00C60A8F" w14:paraId="2CC3FF6A" w14:textId="77777777">
                    <w:trPr>
                      <w:trHeight w:val="164"/>
                    </w:trPr>
                    <w:tc>
                      <w:tcPr>
                        <w:tcW w:w="138" w:type="dxa"/>
                        <w:tcBorders>
                          <w:left w:val="nil"/>
                          <w:bottom w:val="nil"/>
                        </w:tcBorders>
                      </w:tcPr>
                      <w:p w14:paraId="3E87ECAD" w14:textId="77777777" w:rsidR="00C60A8F" w:rsidRDefault="00C60A8F">
                        <w:pPr>
                          <w:pStyle w:val="EmptyCellLayoutStyle"/>
                        </w:pPr>
                      </w:p>
                    </w:tc>
                    <w:tc>
                      <w:tcPr>
                        <w:tcW w:w="4905" w:type="dxa"/>
                        <w:tcBorders>
                          <w:bottom w:val="nil"/>
                        </w:tcBorders>
                      </w:tcPr>
                      <w:p w14:paraId="7F8F9185" w14:textId="77777777" w:rsidR="00C60A8F" w:rsidRDefault="00C60A8F">
                        <w:pPr>
                          <w:pStyle w:val="EmptyCellLayoutStyle"/>
                        </w:pPr>
                      </w:p>
                    </w:tc>
                    <w:tc>
                      <w:tcPr>
                        <w:tcW w:w="147" w:type="dxa"/>
                        <w:tcBorders>
                          <w:bottom w:val="nil"/>
                          <w:right w:val="nil"/>
                        </w:tcBorders>
                      </w:tcPr>
                      <w:p w14:paraId="41CE9201" w14:textId="77777777" w:rsidR="00C60A8F" w:rsidRDefault="00C60A8F">
                        <w:pPr>
                          <w:pStyle w:val="EmptyCellLayoutStyle"/>
                        </w:pPr>
                      </w:p>
                    </w:tc>
                  </w:tr>
                </w:tbl>
                <w:p w14:paraId="762A512F" w14:textId="77777777" w:rsidR="00C60A8F" w:rsidRDefault="00C60A8F"/>
              </w:tc>
            </w:tr>
            <w:tr w:rsidR="00C60A8F" w14:paraId="5AE6CD16"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8F17E"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8549E4" w14:textId="77777777" w:rsidR="00C60A8F" w:rsidRDefault="00A23E79">
                  <w:r>
                    <w:rPr>
                      <w:rFonts w:ascii="Arial" w:eastAsia="Arial" w:hAnsi="Arial"/>
                      <w:color w:val="000000"/>
                    </w:rPr>
                    <w:t>Rationale : MRC volunteers complete a variety of courses that determine and demonstrate their skill sets. Copies of volunteers' certificates of completion should be maintained and reviewed as appropriate.</w:t>
                  </w:r>
                  <w:r>
                    <w:rPr>
                      <w:rFonts w:ascii="Arial" w:eastAsia="Arial" w:hAnsi="Arial"/>
                      <w:color w:val="000000"/>
                    </w:rPr>
                    <w:br/>
                  </w:r>
                  <w:r>
                    <w:rPr>
                      <w:rFonts w:ascii="Arial" w:eastAsia="Arial" w:hAnsi="Arial"/>
                      <w:color w:val="000000"/>
                    </w:rPr>
                    <w:br/>
                    <w:t xml:space="preserve">Expectation : MRC unit has an organized system to </w:t>
                  </w:r>
                  <w:r>
                    <w:rPr>
                      <w:rFonts w:ascii="Arial" w:eastAsia="Arial" w:hAnsi="Arial"/>
                      <w:color w:val="000000"/>
                    </w:rPr>
                    <w:t>archive and manage its members' training records.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7278CF6F"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40FAA21D"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1E705E83"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57E68149" w14:textId="77777777" w:rsidR="00C60A8F" w:rsidRDefault="00A23E79">
                              <w:r>
                                <w:rPr>
                                  <w:rFonts w:ascii="Arial" w:eastAsia="Arial" w:hAnsi="Arial"/>
                                  <w:b/>
                                  <w:color w:val="FFFFFF"/>
                                </w:rPr>
                                <w:t>Description</w:t>
                              </w:r>
                            </w:p>
                          </w:tc>
                        </w:tr>
                        <w:tr w:rsidR="00C60A8F" w14:paraId="47C87234"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6A2A0F25"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6A93EBC2" w14:textId="77777777" w:rsidR="00C60A8F" w:rsidRDefault="00A23E79">
                              <w:r>
                                <w:rPr>
                                  <w:rFonts w:ascii="Arial" w:eastAsia="Arial" w:hAnsi="Arial"/>
                                  <w:color w:val="000000"/>
                                </w:rPr>
                                <w:t>No system to manage training records established</w:t>
                              </w:r>
                              <w:r>
                                <w:rPr>
                                  <w:rFonts w:ascii="Arial" w:eastAsia="Arial" w:hAnsi="Arial"/>
                                  <w:color w:val="000000"/>
                                </w:rPr>
                                <w:br/>
                              </w:r>
                            </w:p>
                          </w:tc>
                        </w:tr>
                        <w:tr w:rsidR="00C60A8F" w14:paraId="4767956B"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6FD210FA"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68E229B9" w14:textId="77777777" w:rsidR="00C60A8F" w:rsidRDefault="00A23E79">
                              <w:r>
                                <w:rPr>
                                  <w:rFonts w:ascii="Arial" w:eastAsia="Arial" w:hAnsi="Arial"/>
                                  <w:color w:val="000000"/>
                                </w:rPr>
                                <w:t>System to manage training records established</w:t>
                              </w:r>
                              <w:r>
                                <w:rPr>
                                  <w:rFonts w:ascii="Arial" w:eastAsia="Arial" w:hAnsi="Arial"/>
                                  <w:color w:val="000000"/>
                                </w:rPr>
                                <w:br/>
                              </w:r>
                            </w:p>
                          </w:tc>
                        </w:tr>
                      </w:tbl>
                      <w:p w14:paraId="6BDC0355" w14:textId="77777777" w:rsidR="00C60A8F" w:rsidRDefault="00C60A8F"/>
                    </w:tc>
                  </w:tr>
                </w:tbl>
                <w:p w14:paraId="1FBAC365" w14:textId="77777777" w:rsidR="00C60A8F" w:rsidRDefault="00C60A8F"/>
              </w:tc>
            </w:tr>
            <w:tr w:rsidR="00C60A8F" w14:paraId="07E736AF"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6A533" w14:textId="77777777" w:rsidR="00C60A8F" w:rsidRDefault="00A23E79">
                  <w:pPr>
                    <w:jc w:val="center"/>
                  </w:pPr>
                  <w:r>
                    <w:rPr>
                      <w:rFonts w:ascii="Arial" w:eastAsia="Arial" w:hAnsi="Arial"/>
                      <w:b/>
                      <w:color w:val="000000"/>
                    </w:rPr>
                    <w:t xml:space="preserve"> 7. 5</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C7810" w14:textId="77777777" w:rsidR="00C60A8F" w:rsidRDefault="00A23E79">
                  <w:r>
                    <w:rPr>
                      <w:rFonts w:ascii="Arial" w:eastAsia="Arial" w:hAnsi="Arial"/>
                      <w:color w:val="000000"/>
                    </w:rPr>
                    <w:t>Periodic Re-Evaluation of Volunteer Training Program</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04EBA33F" w14:textId="77777777">
                    <w:trPr>
                      <w:trHeight w:val="134"/>
                    </w:trPr>
                    <w:tc>
                      <w:tcPr>
                        <w:tcW w:w="138" w:type="dxa"/>
                        <w:tcBorders>
                          <w:top w:val="nil"/>
                          <w:left w:val="nil"/>
                        </w:tcBorders>
                      </w:tcPr>
                      <w:p w14:paraId="0F66ABD2" w14:textId="77777777" w:rsidR="00C60A8F" w:rsidRDefault="00C60A8F">
                        <w:pPr>
                          <w:pStyle w:val="EmptyCellLayoutStyle"/>
                        </w:pPr>
                      </w:p>
                    </w:tc>
                    <w:tc>
                      <w:tcPr>
                        <w:tcW w:w="4905" w:type="dxa"/>
                        <w:tcBorders>
                          <w:top w:val="nil"/>
                        </w:tcBorders>
                      </w:tcPr>
                      <w:p w14:paraId="70DA5EFE" w14:textId="77777777" w:rsidR="00C60A8F" w:rsidRDefault="00C60A8F">
                        <w:pPr>
                          <w:pStyle w:val="EmptyCellLayoutStyle"/>
                        </w:pPr>
                      </w:p>
                    </w:tc>
                    <w:tc>
                      <w:tcPr>
                        <w:tcW w:w="147" w:type="dxa"/>
                        <w:tcBorders>
                          <w:top w:val="nil"/>
                          <w:right w:val="nil"/>
                        </w:tcBorders>
                      </w:tcPr>
                      <w:p w14:paraId="047B2FF6" w14:textId="77777777" w:rsidR="00C60A8F" w:rsidRDefault="00C60A8F">
                        <w:pPr>
                          <w:pStyle w:val="EmptyCellLayoutStyle"/>
                        </w:pPr>
                      </w:p>
                    </w:tc>
                  </w:tr>
                  <w:tr w:rsidR="00C60A8F" w14:paraId="659A3F16" w14:textId="77777777">
                    <w:trPr>
                      <w:trHeight w:val="450"/>
                    </w:trPr>
                    <w:tc>
                      <w:tcPr>
                        <w:tcW w:w="138" w:type="dxa"/>
                        <w:tcBorders>
                          <w:left w:val="nil"/>
                        </w:tcBorders>
                      </w:tcPr>
                      <w:p w14:paraId="5EE2682C"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2EC35A58" w14:textId="77777777" w:rsidR="00C60A8F" w:rsidRDefault="00A23E79">
                        <w:r>
                          <w:rPr>
                            <w:noProof/>
                          </w:rPr>
                          <w:drawing>
                            <wp:inline distT="0" distB="0" distL="0" distR="0" wp14:anchorId="2964D6FE" wp14:editId="1C98A558">
                              <wp:extent cx="3114675" cy="285750"/>
                              <wp:effectExtent l="0" t="0" r="0" b="0"/>
                              <wp:docPr id="56" name="img8.png"/>
                              <wp:cNvGraphicFramePr/>
                              <a:graphic xmlns:a="http://schemas.openxmlformats.org/drawingml/2006/main">
                                <a:graphicData uri="http://schemas.openxmlformats.org/drawingml/2006/picture">
                                  <pic:pic xmlns:pic="http://schemas.openxmlformats.org/drawingml/2006/picture">
                                    <pic:nvPicPr>
                                      <pic:cNvPr id="57" name="img8.png"/>
                                      <pic:cNvPicPr/>
                                    </pic:nvPicPr>
                                    <pic:blipFill>
                                      <a:blip r:embed="rId11"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176DAD33" w14:textId="77777777" w:rsidR="00C60A8F" w:rsidRDefault="00C60A8F">
                        <w:pPr>
                          <w:pStyle w:val="EmptyCellLayoutStyle"/>
                        </w:pPr>
                      </w:p>
                    </w:tc>
                  </w:tr>
                  <w:tr w:rsidR="00C60A8F" w14:paraId="33ABE0E4" w14:textId="77777777">
                    <w:trPr>
                      <w:trHeight w:val="164"/>
                    </w:trPr>
                    <w:tc>
                      <w:tcPr>
                        <w:tcW w:w="138" w:type="dxa"/>
                        <w:tcBorders>
                          <w:left w:val="nil"/>
                          <w:bottom w:val="nil"/>
                        </w:tcBorders>
                      </w:tcPr>
                      <w:p w14:paraId="69732CB8" w14:textId="77777777" w:rsidR="00C60A8F" w:rsidRDefault="00C60A8F">
                        <w:pPr>
                          <w:pStyle w:val="EmptyCellLayoutStyle"/>
                        </w:pPr>
                      </w:p>
                    </w:tc>
                    <w:tc>
                      <w:tcPr>
                        <w:tcW w:w="4905" w:type="dxa"/>
                        <w:tcBorders>
                          <w:bottom w:val="nil"/>
                        </w:tcBorders>
                      </w:tcPr>
                      <w:p w14:paraId="0287871C" w14:textId="77777777" w:rsidR="00C60A8F" w:rsidRDefault="00C60A8F">
                        <w:pPr>
                          <w:pStyle w:val="EmptyCellLayoutStyle"/>
                        </w:pPr>
                      </w:p>
                    </w:tc>
                    <w:tc>
                      <w:tcPr>
                        <w:tcW w:w="147" w:type="dxa"/>
                        <w:tcBorders>
                          <w:bottom w:val="nil"/>
                          <w:right w:val="nil"/>
                        </w:tcBorders>
                      </w:tcPr>
                      <w:p w14:paraId="2456DEBE" w14:textId="77777777" w:rsidR="00C60A8F" w:rsidRDefault="00C60A8F">
                        <w:pPr>
                          <w:pStyle w:val="EmptyCellLayoutStyle"/>
                        </w:pPr>
                      </w:p>
                    </w:tc>
                  </w:tr>
                </w:tbl>
                <w:p w14:paraId="63DF4858" w14:textId="77777777" w:rsidR="00C60A8F" w:rsidRDefault="00C60A8F"/>
              </w:tc>
            </w:tr>
            <w:tr w:rsidR="00C60A8F" w14:paraId="29324552" w14:textId="77777777">
              <w:trPr>
                <w:trHeight w:val="1932"/>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97B77"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725E4B" w14:textId="77777777" w:rsidR="00C60A8F" w:rsidRDefault="00A23E79">
                  <w:r>
                    <w:rPr>
                      <w:rFonts w:ascii="Arial" w:eastAsia="Arial" w:hAnsi="Arial"/>
                      <w:color w:val="000000"/>
                    </w:rPr>
                    <w:t>Rationale : An MRC unit should periodically re-evaluate its volunteer training program in accordance with changes in community needs, unit mission, volunteer preferences, laws, regulations or policies.</w:t>
                  </w:r>
                  <w:r>
                    <w:rPr>
                      <w:rFonts w:ascii="Arial" w:eastAsia="Arial" w:hAnsi="Arial"/>
                      <w:color w:val="000000"/>
                    </w:rPr>
                    <w:br/>
                  </w:r>
                  <w:r>
                    <w:rPr>
                      <w:rFonts w:ascii="Arial" w:eastAsia="Arial" w:hAnsi="Arial"/>
                      <w:color w:val="000000"/>
                    </w:rPr>
                    <w:br/>
                    <w:t xml:space="preserve">Expectation : MRC unit will periodically re-evaluate </w:t>
                  </w:r>
                  <w:r>
                    <w:rPr>
                      <w:rFonts w:ascii="Arial" w:eastAsia="Arial" w:hAnsi="Arial"/>
                      <w:color w:val="000000"/>
                    </w:rPr>
                    <w:t>its volunteer training program.</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0DB0B2EE" w14:textId="77777777">
                    <w:trPr>
                      <w:trHeight w:val="2010"/>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42A4F26E"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349849D3"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5154F0C1" w14:textId="77777777" w:rsidR="00C60A8F" w:rsidRDefault="00A23E79">
                              <w:r>
                                <w:rPr>
                                  <w:rFonts w:ascii="Arial" w:eastAsia="Arial" w:hAnsi="Arial"/>
                                  <w:b/>
                                  <w:color w:val="FFFFFF"/>
                                </w:rPr>
                                <w:t>Description</w:t>
                              </w:r>
                            </w:p>
                          </w:tc>
                        </w:tr>
                        <w:tr w:rsidR="00C60A8F" w14:paraId="10A5EFD7"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4CF54964"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790D5C96" w14:textId="77777777" w:rsidR="00C60A8F" w:rsidRDefault="00A23E79">
                              <w:r>
                                <w:rPr>
                                  <w:rFonts w:ascii="Arial" w:eastAsia="Arial" w:hAnsi="Arial"/>
                                  <w:color w:val="000000"/>
                                </w:rPr>
                                <w:t>Volunteer training program not re-evaluated or re-evaluated &gt; 5 years ago</w:t>
                              </w:r>
                              <w:r>
                                <w:rPr>
                                  <w:rFonts w:ascii="Arial" w:eastAsia="Arial" w:hAnsi="Arial"/>
                                  <w:color w:val="000000"/>
                                </w:rPr>
                                <w:br/>
                              </w:r>
                            </w:p>
                          </w:tc>
                        </w:tr>
                        <w:tr w:rsidR="00C60A8F" w14:paraId="43006FB4"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48EEBCA2"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09C76F2B" w14:textId="77777777" w:rsidR="00C60A8F" w:rsidRDefault="00A23E79">
                              <w:r>
                                <w:rPr>
                                  <w:rFonts w:ascii="Arial" w:eastAsia="Arial" w:hAnsi="Arial"/>
                                  <w:color w:val="000000"/>
                                </w:rPr>
                                <w:t>Volunteer training program re-evaluated within past 2-5 years</w:t>
                              </w:r>
                              <w:r>
                                <w:rPr>
                                  <w:rFonts w:ascii="Arial" w:eastAsia="Arial" w:hAnsi="Arial"/>
                                  <w:color w:val="000000"/>
                                </w:rPr>
                                <w:br/>
                              </w:r>
                            </w:p>
                          </w:tc>
                        </w:tr>
                        <w:tr w:rsidR="00C60A8F" w14:paraId="3A3B0562"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02CA373E"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22B5F9C0" w14:textId="77777777" w:rsidR="00C60A8F" w:rsidRDefault="00A23E79">
                              <w:r>
                                <w:rPr>
                                  <w:rFonts w:ascii="Arial" w:eastAsia="Arial" w:hAnsi="Arial"/>
                                  <w:color w:val="000000"/>
                                </w:rPr>
                                <w:t>Volunteer training program re-evaluated within past 2 years</w:t>
                              </w:r>
                              <w:r>
                                <w:rPr>
                                  <w:rFonts w:ascii="Arial" w:eastAsia="Arial" w:hAnsi="Arial"/>
                                  <w:color w:val="000000"/>
                                </w:rPr>
                                <w:br/>
                              </w:r>
                            </w:p>
                          </w:tc>
                        </w:tr>
                      </w:tbl>
                      <w:p w14:paraId="054A47CA" w14:textId="77777777" w:rsidR="00C60A8F" w:rsidRDefault="00C60A8F"/>
                    </w:tc>
                  </w:tr>
                </w:tbl>
                <w:p w14:paraId="4ECCFDD2" w14:textId="77777777" w:rsidR="00C60A8F" w:rsidRDefault="00C60A8F"/>
              </w:tc>
            </w:tr>
            <w:tr w:rsidR="00611913" w14:paraId="6B17C6D2" w14:textId="77777777" w:rsidTr="00611913">
              <w:tc>
                <w:tcPr>
                  <w:tcW w:w="618" w:type="dxa"/>
                  <w:tcBorders>
                    <w:top w:val="single" w:sz="7" w:space="0" w:color="D3D3D3"/>
                    <w:left w:val="single" w:sz="7" w:space="0" w:color="D3D3D3"/>
                    <w:bottom w:val="single" w:sz="7" w:space="0" w:color="D3D3D3"/>
                    <w:right w:val="single" w:sz="7" w:space="0" w:color="D3D3D3"/>
                  </w:tcBorders>
                  <w:shd w:val="clear" w:color="auto" w:fill="1E90FF"/>
                  <w:tcMar>
                    <w:top w:w="39" w:type="dxa"/>
                    <w:left w:w="39" w:type="dxa"/>
                    <w:bottom w:w="39" w:type="dxa"/>
                    <w:right w:w="39" w:type="dxa"/>
                  </w:tcMar>
                  <w:vAlign w:val="center"/>
                </w:tcPr>
                <w:p w14:paraId="089A2113" w14:textId="77777777" w:rsidR="00C60A8F" w:rsidRDefault="00A23E79">
                  <w:pPr>
                    <w:jc w:val="center"/>
                  </w:pPr>
                  <w:r>
                    <w:rPr>
                      <w:rFonts w:ascii="Arial" w:eastAsia="Arial" w:hAnsi="Arial"/>
                      <w:color w:val="FFFFFF"/>
                      <w:sz w:val="32"/>
                    </w:rPr>
                    <w:t>8</w:t>
                  </w:r>
                </w:p>
              </w:tc>
              <w:tc>
                <w:tcPr>
                  <w:tcW w:w="4631" w:type="dxa"/>
                  <w:gridSpan w:val="2"/>
                  <w:tcBorders>
                    <w:top w:val="single" w:sz="7" w:space="0" w:color="D3D3D3"/>
                    <w:left w:val="single" w:sz="7" w:space="0" w:color="D3D3D3"/>
                    <w:bottom w:val="single" w:sz="7" w:space="0" w:color="D3D3D3"/>
                    <w:right w:val="single" w:sz="7" w:space="0" w:color="D3D3D3"/>
                  </w:tcBorders>
                  <w:shd w:val="clear" w:color="auto" w:fill="87CEFA"/>
                  <w:tcMar>
                    <w:top w:w="39" w:type="dxa"/>
                    <w:left w:w="39" w:type="dxa"/>
                    <w:bottom w:w="39" w:type="dxa"/>
                    <w:right w:w="39" w:type="dxa"/>
                  </w:tcMar>
                  <w:vAlign w:val="center"/>
                </w:tcPr>
                <w:p w14:paraId="1BF397EB" w14:textId="77777777" w:rsidR="00C60A8F" w:rsidRDefault="00A23E79">
                  <w:r>
                    <w:rPr>
                      <w:rFonts w:ascii="Arial" w:eastAsia="Arial" w:hAnsi="Arial"/>
                      <w:color w:val="000000"/>
                    </w:rPr>
                    <w:t>Develop Policies and Procedures for Volunteer Utilization</w:t>
                  </w:r>
                  <w:r>
                    <w:rPr>
                      <w:rFonts w:ascii="Arial" w:eastAsia="Arial" w:hAnsi="Arial"/>
                      <w:color w:val="000000"/>
                    </w:rPr>
                    <w:br/>
                  </w:r>
                </w:p>
              </w:tc>
            </w:tr>
            <w:tr w:rsidR="00C60A8F" w14:paraId="28B29208"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345D4" w14:textId="77777777" w:rsidR="00C60A8F" w:rsidRDefault="00A23E79">
                  <w:pPr>
                    <w:jc w:val="center"/>
                  </w:pPr>
                  <w:r>
                    <w:rPr>
                      <w:rFonts w:ascii="Arial" w:eastAsia="Arial" w:hAnsi="Arial"/>
                      <w:b/>
                      <w:color w:val="000000"/>
                    </w:rPr>
                    <w:t xml:space="preserve"> 8. 1</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A79E7" w14:textId="77777777" w:rsidR="00C60A8F" w:rsidRDefault="00A23E79">
                  <w:r>
                    <w:rPr>
                      <w:rFonts w:ascii="Arial" w:eastAsia="Arial" w:hAnsi="Arial"/>
                      <w:color w:val="000000"/>
                    </w:rPr>
                    <w:t>Develop Process to Notify Volunteers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4ADE1798" w14:textId="77777777">
                    <w:trPr>
                      <w:trHeight w:val="134"/>
                    </w:trPr>
                    <w:tc>
                      <w:tcPr>
                        <w:tcW w:w="138" w:type="dxa"/>
                        <w:tcBorders>
                          <w:top w:val="nil"/>
                          <w:left w:val="nil"/>
                        </w:tcBorders>
                      </w:tcPr>
                      <w:p w14:paraId="68F39358" w14:textId="77777777" w:rsidR="00C60A8F" w:rsidRDefault="00C60A8F">
                        <w:pPr>
                          <w:pStyle w:val="EmptyCellLayoutStyle"/>
                        </w:pPr>
                      </w:p>
                    </w:tc>
                    <w:tc>
                      <w:tcPr>
                        <w:tcW w:w="4905" w:type="dxa"/>
                        <w:tcBorders>
                          <w:top w:val="nil"/>
                        </w:tcBorders>
                      </w:tcPr>
                      <w:p w14:paraId="63687DB2" w14:textId="77777777" w:rsidR="00C60A8F" w:rsidRDefault="00C60A8F">
                        <w:pPr>
                          <w:pStyle w:val="EmptyCellLayoutStyle"/>
                        </w:pPr>
                      </w:p>
                    </w:tc>
                    <w:tc>
                      <w:tcPr>
                        <w:tcW w:w="147" w:type="dxa"/>
                        <w:tcBorders>
                          <w:top w:val="nil"/>
                          <w:right w:val="nil"/>
                        </w:tcBorders>
                      </w:tcPr>
                      <w:p w14:paraId="3AAAF0A1" w14:textId="77777777" w:rsidR="00C60A8F" w:rsidRDefault="00C60A8F">
                        <w:pPr>
                          <w:pStyle w:val="EmptyCellLayoutStyle"/>
                        </w:pPr>
                      </w:p>
                    </w:tc>
                  </w:tr>
                  <w:tr w:rsidR="00C60A8F" w14:paraId="7E2A5706" w14:textId="77777777">
                    <w:trPr>
                      <w:trHeight w:val="450"/>
                    </w:trPr>
                    <w:tc>
                      <w:tcPr>
                        <w:tcW w:w="138" w:type="dxa"/>
                        <w:tcBorders>
                          <w:left w:val="nil"/>
                        </w:tcBorders>
                      </w:tcPr>
                      <w:p w14:paraId="453C0A85"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2B6C642A" w14:textId="77777777" w:rsidR="00C60A8F" w:rsidRDefault="00A23E79">
                        <w:r>
                          <w:rPr>
                            <w:noProof/>
                          </w:rPr>
                          <w:drawing>
                            <wp:inline distT="0" distB="0" distL="0" distR="0" wp14:anchorId="270BD6FE" wp14:editId="0C43A6B1">
                              <wp:extent cx="3114675" cy="285750"/>
                              <wp:effectExtent l="0" t="0" r="0" b="0"/>
                              <wp:docPr id="58" name="img6.png"/>
                              <wp:cNvGraphicFramePr/>
                              <a:graphic xmlns:a="http://schemas.openxmlformats.org/drawingml/2006/main">
                                <a:graphicData uri="http://schemas.openxmlformats.org/drawingml/2006/picture">
                                  <pic:pic xmlns:pic="http://schemas.openxmlformats.org/drawingml/2006/picture">
                                    <pic:nvPicPr>
                                      <pic:cNvPr id="59" name="img6.png"/>
                                      <pic:cNvPicPr/>
                                    </pic:nvPicPr>
                                    <pic:blipFill>
                                      <a:blip r:embed="rId9"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784B5C8C" w14:textId="77777777" w:rsidR="00C60A8F" w:rsidRDefault="00C60A8F">
                        <w:pPr>
                          <w:pStyle w:val="EmptyCellLayoutStyle"/>
                        </w:pPr>
                      </w:p>
                    </w:tc>
                  </w:tr>
                  <w:tr w:rsidR="00C60A8F" w14:paraId="018893E5" w14:textId="77777777">
                    <w:trPr>
                      <w:trHeight w:val="164"/>
                    </w:trPr>
                    <w:tc>
                      <w:tcPr>
                        <w:tcW w:w="138" w:type="dxa"/>
                        <w:tcBorders>
                          <w:left w:val="nil"/>
                          <w:bottom w:val="nil"/>
                        </w:tcBorders>
                      </w:tcPr>
                      <w:p w14:paraId="39597E3C" w14:textId="77777777" w:rsidR="00C60A8F" w:rsidRDefault="00C60A8F">
                        <w:pPr>
                          <w:pStyle w:val="EmptyCellLayoutStyle"/>
                        </w:pPr>
                      </w:p>
                    </w:tc>
                    <w:tc>
                      <w:tcPr>
                        <w:tcW w:w="4905" w:type="dxa"/>
                        <w:tcBorders>
                          <w:bottom w:val="nil"/>
                        </w:tcBorders>
                      </w:tcPr>
                      <w:p w14:paraId="394CA3C8" w14:textId="77777777" w:rsidR="00C60A8F" w:rsidRDefault="00C60A8F">
                        <w:pPr>
                          <w:pStyle w:val="EmptyCellLayoutStyle"/>
                        </w:pPr>
                      </w:p>
                    </w:tc>
                    <w:tc>
                      <w:tcPr>
                        <w:tcW w:w="147" w:type="dxa"/>
                        <w:tcBorders>
                          <w:bottom w:val="nil"/>
                          <w:right w:val="nil"/>
                        </w:tcBorders>
                      </w:tcPr>
                      <w:p w14:paraId="4C33FD48" w14:textId="77777777" w:rsidR="00C60A8F" w:rsidRDefault="00C60A8F">
                        <w:pPr>
                          <w:pStyle w:val="EmptyCellLayoutStyle"/>
                        </w:pPr>
                      </w:p>
                    </w:tc>
                  </w:tr>
                </w:tbl>
                <w:p w14:paraId="6F9E5868" w14:textId="77777777" w:rsidR="00C60A8F" w:rsidRDefault="00C60A8F"/>
              </w:tc>
            </w:tr>
            <w:tr w:rsidR="00C60A8F" w14:paraId="2C5BB43D" w14:textId="77777777">
              <w:trPr>
                <w:trHeight w:val="1932"/>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912D9"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74F5C9" w14:textId="77777777" w:rsidR="00C60A8F" w:rsidRDefault="00A23E79">
                  <w:r>
                    <w:rPr>
                      <w:rFonts w:ascii="Arial" w:eastAsia="Arial" w:hAnsi="Arial"/>
                      <w:color w:val="000000"/>
                    </w:rPr>
                    <w:t>Rationale : An MRC unit must develop processes which enable it to recall its volunteers in an emergency, request their participation in non-emergency activities, and provide them with general information.</w:t>
                  </w:r>
                  <w:r>
                    <w:rPr>
                      <w:rFonts w:ascii="Arial" w:eastAsia="Arial" w:hAnsi="Arial"/>
                      <w:color w:val="000000"/>
                    </w:rPr>
                    <w:br/>
                  </w:r>
                  <w:r>
                    <w:rPr>
                      <w:rFonts w:ascii="Arial" w:eastAsia="Arial" w:hAnsi="Arial"/>
                      <w:color w:val="000000"/>
                    </w:rPr>
                    <w:br/>
                    <w:t>Expectation : MRC unit will develop processes to n</w:t>
                  </w:r>
                  <w:r>
                    <w:rPr>
                      <w:rFonts w:ascii="Arial" w:eastAsia="Arial" w:hAnsi="Arial"/>
                      <w:color w:val="000000"/>
                    </w:rPr>
                    <w:t>otify its volunteers of emergency and non-emergency activities.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1701368A" w14:textId="77777777">
                    <w:trPr>
                      <w:trHeight w:val="2010"/>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712AFA71"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6E05E986"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73DC9AC9" w14:textId="77777777" w:rsidR="00C60A8F" w:rsidRDefault="00A23E79">
                              <w:r>
                                <w:rPr>
                                  <w:rFonts w:ascii="Arial" w:eastAsia="Arial" w:hAnsi="Arial"/>
                                  <w:b/>
                                  <w:color w:val="FFFFFF"/>
                                </w:rPr>
                                <w:t>Description</w:t>
                              </w:r>
                            </w:p>
                          </w:tc>
                        </w:tr>
                        <w:tr w:rsidR="00C60A8F" w14:paraId="131E25D6"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18D6B0C6"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7F4848CF" w14:textId="77777777" w:rsidR="00C60A8F" w:rsidRDefault="00A23E79">
                              <w:r>
                                <w:rPr>
                                  <w:rFonts w:ascii="Arial" w:eastAsia="Arial" w:hAnsi="Arial"/>
                                  <w:color w:val="000000"/>
                                </w:rPr>
                                <w:t>No notification processes developed</w:t>
                              </w:r>
                              <w:r>
                                <w:rPr>
                                  <w:rFonts w:ascii="Arial" w:eastAsia="Arial" w:hAnsi="Arial"/>
                                  <w:color w:val="000000"/>
                                </w:rPr>
                                <w:br/>
                              </w:r>
                            </w:p>
                          </w:tc>
                        </w:tr>
                        <w:tr w:rsidR="00C60A8F" w14:paraId="1892C5EB"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069E474E"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01223689" w14:textId="77777777" w:rsidR="00C60A8F" w:rsidRDefault="00A23E79">
                              <w:r>
                                <w:rPr>
                                  <w:rFonts w:ascii="Arial" w:eastAsia="Arial" w:hAnsi="Arial"/>
                                  <w:color w:val="000000"/>
                                </w:rPr>
                                <w:t>Single notification process developed and utilized</w:t>
                              </w:r>
                              <w:r>
                                <w:rPr>
                                  <w:rFonts w:ascii="Arial" w:eastAsia="Arial" w:hAnsi="Arial"/>
                                  <w:color w:val="000000"/>
                                </w:rPr>
                                <w:br/>
                              </w:r>
                            </w:p>
                          </w:tc>
                        </w:tr>
                        <w:tr w:rsidR="00C60A8F" w14:paraId="3C8219B4"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51BF78ED"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398EF60D" w14:textId="77777777" w:rsidR="00C60A8F" w:rsidRDefault="00A23E79">
                              <w:r>
                                <w:rPr>
                                  <w:rFonts w:ascii="Arial" w:eastAsia="Arial" w:hAnsi="Arial"/>
                                  <w:color w:val="000000"/>
                                </w:rPr>
                                <w:t>Multiple and/or redundant notification processes developed and utilized</w:t>
                              </w:r>
                              <w:r>
                                <w:rPr>
                                  <w:rFonts w:ascii="Arial" w:eastAsia="Arial" w:hAnsi="Arial"/>
                                  <w:color w:val="000000"/>
                                </w:rPr>
                                <w:br/>
                              </w:r>
                            </w:p>
                          </w:tc>
                        </w:tr>
                      </w:tbl>
                      <w:p w14:paraId="6620E515" w14:textId="77777777" w:rsidR="00C60A8F" w:rsidRDefault="00C60A8F"/>
                    </w:tc>
                  </w:tr>
                </w:tbl>
                <w:p w14:paraId="249612CB" w14:textId="77777777" w:rsidR="00C60A8F" w:rsidRDefault="00C60A8F"/>
              </w:tc>
            </w:tr>
            <w:tr w:rsidR="00C60A8F" w14:paraId="4F3F1E8C"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E4E5E" w14:textId="77777777" w:rsidR="00C60A8F" w:rsidRDefault="00A23E79">
                  <w:pPr>
                    <w:jc w:val="center"/>
                  </w:pPr>
                  <w:r>
                    <w:rPr>
                      <w:rFonts w:ascii="Arial" w:eastAsia="Arial" w:hAnsi="Arial"/>
                      <w:b/>
                      <w:color w:val="000000"/>
                    </w:rPr>
                    <w:lastRenderedPageBreak/>
                    <w:t xml:space="preserve"> 8. 2</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14D8F" w14:textId="77777777" w:rsidR="00C60A8F" w:rsidRDefault="00A23E79">
                  <w:r>
                    <w:rPr>
                      <w:rFonts w:ascii="Arial" w:eastAsia="Arial" w:hAnsi="Arial"/>
                      <w:color w:val="000000"/>
                    </w:rPr>
                    <w:t>Develop Procedures to Organize, Assemble and Deploy Volunteers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7DCC3584" w14:textId="77777777">
                    <w:trPr>
                      <w:trHeight w:val="134"/>
                    </w:trPr>
                    <w:tc>
                      <w:tcPr>
                        <w:tcW w:w="138" w:type="dxa"/>
                        <w:tcBorders>
                          <w:top w:val="nil"/>
                          <w:left w:val="nil"/>
                        </w:tcBorders>
                      </w:tcPr>
                      <w:p w14:paraId="5AF91F85" w14:textId="77777777" w:rsidR="00C60A8F" w:rsidRDefault="00C60A8F">
                        <w:pPr>
                          <w:pStyle w:val="EmptyCellLayoutStyle"/>
                        </w:pPr>
                      </w:p>
                    </w:tc>
                    <w:tc>
                      <w:tcPr>
                        <w:tcW w:w="4905" w:type="dxa"/>
                        <w:tcBorders>
                          <w:top w:val="nil"/>
                        </w:tcBorders>
                      </w:tcPr>
                      <w:p w14:paraId="223B107A" w14:textId="77777777" w:rsidR="00C60A8F" w:rsidRDefault="00C60A8F">
                        <w:pPr>
                          <w:pStyle w:val="EmptyCellLayoutStyle"/>
                        </w:pPr>
                      </w:p>
                    </w:tc>
                    <w:tc>
                      <w:tcPr>
                        <w:tcW w:w="147" w:type="dxa"/>
                        <w:tcBorders>
                          <w:top w:val="nil"/>
                          <w:right w:val="nil"/>
                        </w:tcBorders>
                      </w:tcPr>
                      <w:p w14:paraId="4EF3E605" w14:textId="77777777" w:rsidR="00C60A8F" w:rsidRDefault="00C60A8F">
                        <w:pPr>
                          <w:pStyle w:val="EmptyCellLayoutStyle"/>
                        </w:pPr>
                      </w:p>
                    </w:tc>
                  </w:tr>
                  <w:tr w:rsidR="00C60A8F" w14:paraId="39775402" w14:textId="77777777">
                    <w:trPr>
                      <w:trHeight w:val="450"/>
                    </w:trPr>
                    <w:tc>
                      <w:tcPr>
                        <w:tcW w:w="138" w:type="dxa"/>
                        <w:tcBorders>
                          <w:left w:val="nil"/>
                        </w:tcBorders>
                      </w:tcPr>
                      <w:p w14:paraId="1E2DF1C8"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63A13DA0" w14:textId="77777777" w:rsidR="00C60A8F" w:rsidRDefault="00A23E79">
                        <w:r>
                          <w:rPr>
                            <w:noProof/>
                          </w:rPr>
                          <w:drawing>
                            <wp:inline distT="0" distB="0" distL="0" distR="0" wp14:anchorId="1A5E94AB" wp14:editId="397A18B9">
                              <wp:extent cx="3114675" cy="285750"/>
                              <wp:effectExtent l="0" t="0" r="0" b="0"/>
                              <wp:docPr id="60" name="img6.png"/>
                              <wp:cNvGraphicFramePr/>
                              <a:graphic xmlns:a="http://schemas.openxmlformats.org/drawingml/2006/main">
                                <a:graphicData uri="http://schemas.openxmlformats.org/drawingml/2006/picture">
                                  <pic:pic xmlns:pic="http://schemas.openxmlformats.org/drawingml/2006/picture">
                                    <pic:nvPicPr>
                                      <pic:cNvPr id="61" name="img6.png"/>
                                      <pic:cNvPicPr/>
                                    </pic:nvPicPr>
                                    <pic:blipFill>
                                      <a:blip r:embed="rId9"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3BC61744" w14:textId="77777777" w:rsidR="00C60A8F" w:rsidRDefault="00C60A8F">
                        <w:pPr>
                          <w:pStyle w:val="EmptyCellLayoutStyle"/>
                        </w:pPr>
                      </w:p>
                    </w:tc>
                  </w:tr>
                  <w:tr w:rsidR="00C60A8F" w14:paraId="048445D6" w14:textId="77777777">
                    <w:trPr>
                      <w:trHeight w:val="164"/>
                    </w:trPr>
                    <w:tc>
                      <w:tcPr>
                        <w:tcW w:w="138" w:type="dxa"/>
                        <w:tcBorders>
                          <w:left w:val="nil"/>
                          <w:bottom w:val="nil"/>
                        </w:tcBorders>
                      </w:tcPr>
                      <w:p w14:paraId="31DEB56E" w14:textId="77777777" w:rsidR="00C60A8F" w:rsidRDefault="00C60A8F">
                        <w:pPr>
                          <w:pStyle w:val="EmptyCellLayoutStyle"/>
                        </w:pPr>
                      </w:p>
                    </w:tc>
                    <w:tc>
                      <w:tcPr>
                        <w:tcW w:w="4905" w:type="dxa"/>
                        <w:tcBorders>
                          <w:bottom w:val="nil"/>
                        </w:tcBorders>
                      </w:tcPr>
                      <w:p w14:paraId="47E31B98" w14:textId="77777777" w:rsidR="00C60A8F" w:rsidRDefault="00C60A8F">
                        <w:pPr>
                          <w:pStyle w:val="EmptyCellLayoutStyle"/>
                        </w:pPr>
                      </w:p>
                    </w:tc>
                    <w:tc>
                      <w:tcPr>
                        <w:tcW w:w="147" w:type="dxa"/>
                        <w:tcBorders>
                          <w:bottom w:val="nil"/>
                          <w:right w:val="nil"/>
                        </w:tcBorders>
                      </w:tcPr>
                      <w:p w14:paraId="6EA67FDD" w14:textId="77777777" w:rsidR="00C60A8F" w:rsidRDefault="00C60A8F">
                        <w:pPr>
                          <w:pStyle w:val="EmptyCellLayoutStyle"/>
                        </w:pPr>
                      </w:p>
                    </w:tc>
                  </w:tr>
                </w:tbl>
                <w:p w14:paraId="6177E2A8" w14:textId="77777777" w:rsidR="00C60A8F" w:rsidRDefault="00C60A8F"/>
              </w:tc>
            </w:tr>
            <w:tr w:rsidR="00C60A8F" w14:paraId="6FD2DCA8" w14:textId="77777777">
              <w:trPr>
                <w:trHeight w:val="1932"/>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3C0B1"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842C5B" w14:textId="77777777" w:rsidR="00C60A8F" w:rsidRDefault="00A23E79">
                  <w:r>
                    <w:rPr>
                      <w:rFonts w:ascii="Arial" w:eastAsia="Arial" w:hAnsi="Arial"/>
                      <w:color w:val="000000"/>
                    </w:rPr>
                    <w:t>Rationale : A procedure for the organization and deployment of volunteers, consistent with community plans, helps ensure the effective utilization of MRC volunteers and resources in both emergency operations and non-emergency activities.</w:t>
                  </w:r>
                  <w:r>
                    <w:rPr>
                      <w:rFonts w:ascii="Arial" w:eastAsia="Arial" w:hAnsi="Arial"/>
                      <w:color w:val="000000"/>
                    </w:rPr>
                    <w:br/>
                  </w:r>
                  <w:r>
                    <w:rPr>
                      <w:rFonts w:ascii="Arial" w:eastAsia="Arial" w:hAnsi="Arial"/>
                      <w:color w:val="000000"/>
                    </w:rPr>
                    <w:br/>
                    <w:t>Expectation : MRC</w:t>
                  </w:r>
                  <w:r>
                    <w:rPr>
                      <w:rFonts w:ascii="Arial" w:eastAsia="Arial" w:hAnsi="Arial"/>
                      <w:color w:val="000000"/>
                    </w:rPr>
                    <w:t xml:space="preserve"> unit will develop written procedures to organize, assemble and deploy volunteers.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5647CD81" w14:textId="77777777">
                    <w:trPr>
                      <w:trHeight w:val="2010"/>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49210D5B"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59A661AB"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5EFDC951" w14:textId="77777777" w:rsidR="00C60A8F" w:rsidRDefault="00A23E79">
                              <w:r>
                                <w:rPr>
                                  <w:rFonts w:ascii="Arial" w:eastAsia="Arial" w:hAnsi="Arial"/>
                                  <w:b/>
                                  <w:color w:val="FFFFFF"/>
                                </w:rPr>
                                <w:t>Description</w:t>
                              </w:r>
                            </w:p>
                          </w:tc>
                        </w:tr>
                        <w:tr w:rsidR="00C60A8F" w14:paraId="03C1C4F1"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140A293D"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64DCC015" w14:textId="77777777" w:rsidR="00C60A8F" w:rsidRDefault="00A23E79">
                              <w:r>
                                <w:rPr>
                                  <w:rFonts w:ascii="Arial" w:eastAsia="Arial" w:hAnsi="Arial"/>
                                  <w:color w:val="000000"/>
                                </w:rPr>
                                <w:t>No procedure to organize, assemble and deploy volunteers developed</w:t>
                              </w:r>
                              <w:r>
                                <w:rPr>
                                  <w:rFonts w:ascii="Arial" w:eastAsia="Arial" w:hAnsi="Arial"/>
                                  <w:color w:val="000000"/>
                                </w:rPr>
                                <w:br/>
                              </w:r>
                            </w:p>
                          </w:tc>
                        </w:tr>
                        <w:tr w:rsidR="00C60A8F" w14:paraId="273697BF"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3BAD06D3"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77EBAC1C" w14:textId="77777777" w:rsidR="00C60A8F" w:rsidRDefault="00A23E79">
                              <w:r>
                                <w:rPr>
                                  <w:rFonts w:ascii="Arial" w:eastAsia="Arial" w:hAnsi="Arial"/>
                                  <w:color w:val="000000"/>
                                </w:rPr>
                                <w:t>Written procedure to organize, assemble and deploy volunteers developed</w:t>
                              </w:r>
                              <w:r>
                                <w:rPr>
                                  <w:rFonts w:ascii="Arial" w:eastAsia="Arial" w:hAnsi="Arial"/>
                                  <w:color w:val="000000"/>
                                </w:rPr>
                                <w:br/>
                              </w:r>
                            </w:p>
                          </w:tc>
                        </w:tr>
                        <w:tr w:rsidR="00C60A8F" w14:paraId="15D97022"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746851AD"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61124B23" w14:textId="77777777" w:rsidR="00C60A8F" w:rsidRDefault="00A23E79">
                              <w:r>
                                <w:rPr>
                                  <w:rFonts w:ascii="Arial" w:eastAsia="Arial" w:hAnsi="Arial"/>
                                  <w:color w:val="000000"/>
                                </w:rPr>
                                <w:t>Procedure to organize, assemble and deploy volunteers included in jurisdiction’s emergency operations and/or other plans</w:t>
                              </w:r>
                              <w:r>
                                <w:rPr>
                                  <w:rFonts w:ascii="Arial" w:eastAsia="Arial" w:hAnsi="Arial"/>
                                  <w:color w:val="000000"/>
                                </w:rPr>
                                <w:br/>
                              </w:r>
                            </w:p>
                          </w:tc>
                        </w:tr>
                      </w:tbl>
                      <w:p w14:paraId="51AF89D7" w14:textId="77777777" w:rsidR="00C60A8F" w:rsidRDefault="00C60A8F"/>
                    </w:tc>
                  </w:tr>
                </w:tbl>
                <w:p w14:paraId="1BA3A3E2" w14:textId="77777777" w:rsidR="00C60A8F" w:rsidRDefault="00C60A8F"/>
              </w:tc>
            </w:tr>
            <w:tr w:rsidR="00C60A8F" w14:paraId="169C0B08"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804C8" w14:textId="77777777" w:rsidR="00C60A8F" w:rsidRDefault="00A23E79">
                  <w:pPr>
                    <w:jc w:val="center"/>
                  </w:pPr>
                  <w:r>
                    <w:rPr>
                      <w:rFonts w:ascii="Arial" w:eastAsia="Arial" w:hAnsi="Arial"/>
                      <w:b/>
                      <w:color w:val="000000"/>
                    </w:rPr>
                    <w:t xml:space="preserve"> 8. 3</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C27ED" w14:textId="77777777" w:rsidR="00C60A8F" w:rsidRDefault="00A23E79">
                  <w:r>
                    <w:rPr>
                      <w:rFonts w:ascii="Arial" w:eastAsia="Arial" w:hAnsi="Arial"/>
                      <w:color w:val="000000"/>
                    </w:rPr>
                    <w:t>Establish Policies and/or Procedures to Utilize and Manage Volunteers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663FB6D4" w14:textId="77777777">
                    <w:trPr>
                      <w:trHeight w:val="134"/>
                    </w:trPr>
                    <w:tc>
                      <w:tcPr>
                        <w:tcW w:w="138" w:type="dxa"/>
                        <w:tcBorders>
                          <w:top w:val="nil"/>
                          <w:left w:val="nil"/>
                        </w:tcBorders>
                      </w:tcPr>
                      <w:p w14:paraId="67E47C92" w14:textId="77777777" w:rsidR="00C60A8F" w:rsidRDefault="00C60A8F">
                        <w:pPr>
                          <w:pStyle w:val="EmptyCellLayoutStyle"/>
                        </w:pPr>
                      </w:p>
                    </w:tc>
                    <w:tc>
                      <w:tcPr>
                        <w:tcW w:w="4905" w:type="dxa"/>
                        <w:tcBorders>
                          <w:top w:val="nil"/>
                        </w:tcBorders>
                      </w:tcPr>
                      <w:p w14:paraId="438BE633" w14:textId="77777777" w:rsidR="00C60A8F" w:rsidRDefault="00C60A8F">
                        <w:pPr>
                          <w:pStyle w:val="EmptyCellLayoutStyle"/>
                        </w:pPr>
                      </w:p>
                    </w:tc>
                    <w:tc>
                      <w:tcPr>
                        <w:tcW w:w="147" w:type="dxa"/>
                        <w:tcBorders>
                          <w:top w:val="nil"/>
                          <w:right w:val="nil"/>
                        </w:tcBorders>
                      </w:tcPr>
                      <w:p w14:paraId="690B015A" w14:textId="77777777" w:rsidR="00C60A8F" w:rsidRDefault="00C60A8F">
                        <w:pPr>
                          <w:pStyle w:val="EmptyCellLayoutStyle"/>
                        </w:pPr>
                      </w:p>
                    </w:tc>
                  </w:tr>
                  <w:tr w:rsidR="00C60A8F" w14:paraId="6CD704C7" w14:textId="77777777">
                    <w:trPr>
                      <w:trHeight w:val="450"/>
                    </w:trPr>
                    <w:tc>
                      <w:tcPr>
                        <w:tcW w:w="138" w:type="dxa"/>
                        <w:tcBorders>
                          <w:left w:val="nil"/>
                        </w:tcBorders>
                      </w:tcPr>
                      <w:p w14:paraId="3555DAC1"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39B5DBA1" w14:textId="77777777" w:rsidR="00C60A8F" w:rsidRDefault="00A23E79">
                        <w:r>
                          <w:rPr>
                            <w:noProof/>
                          </w:rPr>
                          <w:drawing>
                            <wp:inline distT="0" distB="0" distL="0" distR="0" wp14:anchorId="1C133851" wp14:editId="28643D5D">
                              <wp:extent cx="3114675" cy="285750"/>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9"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10B78E33" w14:textId="77777777" w:rsidR="00C60A8F" w:rsidRDefault="00C60A8F">
                        <w:pPr>
                          <w:pStyle w:val="EmptyCellLayoutStyle"/>
                        </w:pPr>
                      </w:p>
                    </w:tc>
                  </w:tr>
                  <w:tr w:rsidR="00C60A8F" w14:paraId="09BB9879" w14:textId="77777777">
                    <w:trPr>
                      <w:trHeight w:val="164"/>
                    </w:trPr>
                    <w:tc>
                      <w:tcPr>
                        <w:tcW w:w="138" w:type="dxa"/>
                        <w:tcBorders>
                          <w:left w:val="nil"/>
                          <w:bottom w:val="nil"/>
                        </w:tcBorders>
                      </w:tcPr>
                      <w:p w14:paraId="0FDF46B9" w14:textId="77777777" w:rsidR="00C60A8F" w:rsidRDefault="00C60A8F">
                        <w:pPr>
                          <w:pStyle w:val="EmptyCellLayoutStyle"/>
                        </w:pPr>
                      </w:p>
                    </w:tc>
                    <w:tc>
                      <w:tcPr>
                        <w:tcW w:w="4905" w:type="dxa"/>
                        <w:tcBorders>
                          <w:bottom w:val="nil"/>
                        </w:tcBorders>
                      </w:tcPr>
                      <w:p w14:paraId="03A8E793" w14:textId="77777777" w:rsidR="00C60A8F" w:rsidRDefault="00C60A8F">
                        <w:pPr>
                          <w:pStyle w:val="EmptyCellLayoutStyle"/>
                        </w:pPr>
                      </w:p>
                    </w:tc>
                    <w:tc>
                      <w:tcPr>
                        <w:tcW w:w="147" w:type="dxa"/>
                        <w:tcBorders>
                          <w:bottom w:val="nil"/>
                          <w:right w:val="nil"/>
                        </w:tcBorders>
                      </w:tcPr>
                      <w:p w14:paraId="01C8A702" w14:textId="77777777" w:rsidR="00C60A8F" w:rsidRDefault="00C60A8F">
                        <w:pPr>
                          <w:pStyle w:val="EmptyCellLayoutStyle"/>
                        </w:pPr>
                      </w:p>
                    </w:tc>
                  </w:tr>
                </w:tbl>
                <w:p w14:paraId="7CD51BE5" w14:textId="77777777" w:rsidR="00C60A8F" w:rsidRDefault="00C60A8F"/>
              </w:tc>
            </w:tr>
            <w:tr w:rsidR="00C60A8F" w14:paraId="778BA150" w14:textId="77777777">
              <w:trPr>
                <w:trHeight w:val="1932"/>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FFD5B"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8788E4" w14:textId="77777777" w:rsidR="00C60A8F" w:rsidRDefault="00A23E79">
                  <w:r>
                    <w:rPr>
                      <w:rFonts w:ascii="Arial" w:eastAsia="Arial" w:hAnsi="Arial"/>
                      <w:color w:val="000000"/>
                    </w:rPr>
                    <w:t>Rationale : The effective utilization and management of MRC volunteers requires an MRC unit to establish policies and/or procedures which facilitate the integration of its volunteers into the community's existing incident management system in emergencies a</w:t>
                  </w:r>
                  <w:r>
                    <w:rPr>
                      <w:rFonts w:ascii="Arial" w:eastAsia="Arial" w:hAnsi="Arial"/>
                      <w:color w:val="000000"/>
                    </w:rPr>
                    <w:t>nd partner or community organizations' day-to-day administrative and management systems for non-emergency activities.</w:t>
                  </w:r>
                  <w:r>
                    <w:rPr>
                      <w:rFonts w:ascii="Arial" w:eastAsia="Arial" w:hAnsi="Arial"/>
                      <w:color w:val="000000"/>
                    </w:rPr>
                    <w:br/>
                  </w:r>
                  <w:r>
                    <w:rPr>
                      <w:rFonts w:ascii="Arial" w:eastAsia="Arial" w:hAnsi="Arial"/>
                      <w:color w:val="000000"/>
                    </w:rPr>
                    <w:br/>
                    <w:t>Expectation : MRC unit will establish policies and/or procedures to utilize and manage its volunteers, both in emergency operations and n</w:t>
                  </w:r>
                  <w:r>
                    <w:rPr>
                      <w:rFonts w:ascii="Arial" w:eastAsia="Arial" w:hAnsi="Arial"/>
                      <w:color w:val="000000"/>
                    </w:rPr>
                    <w:t xml:space="preserve">on-emergency activities. </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105A2A55" w14:textId="77777777">
                    <w:trPr>
                      <w:trHeight w:val="2010"/>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21C30B91"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669B5DFB"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71714723" w14:textId="77777777" w:rsidR="00C60A8F" w:rsidRDefault="00A23E79">
                              <w:r>
                                <w:rPr>
                                  <w:rFonts w:ascii="Arial" w:eastAsia="Arial" w:hAnsi="Arial"/>
                                  <w:b/>
                                  <w:color w:val="FFFFFF"/>
                                </w:rPr>
                                <w:t>Description</w:t>
                              </w:r>
                            </w:p>
                          </w:tc>
                        </w:tr>
                        <w:tr w:rsidR="00C60A8F" w14:paraId="4642538B"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529F8B46"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4DAECEDA" w14:textId="77777777" w:rsidR="00C60A8F" w:rsidRDefault="00A23E79">
                              <w:r>
                                <w:rPr>
                                  <w:rFonts w:ascii="Arial" w:eastAsia="Arial" w:hAnsi="Arial"/>
                                  <w:color w:val="000000"/>
                                </w:rPr>
                                <w:t>Policies and/or procedures to utilize and manage volunteers not established</w:t>
                              </w:r>
                              <w:r>
                                <w:rPr>
                                  <w:rFonts w:ascii="Arial" w:eastAsia="Arial" w:hAnsi="Arial"/>
                                  <w:color w:val="000000"/>
                                </w:rPr>
                                <w:br/>
                              </w:r>
                            </w:p>
                          </w:tc>
                        </w:tr>
                        <w:tr w:rsidR="00C60A8F" w14:paraId="3733B693"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798BC6DF"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02594EE1" w14:textId="77777777" w:rsidR="00C60A8F" w:rsidRDefault="00A23E79">
                              <w:r>
                                <w:rPr>
                                  <w:rFonts w:ascii="Arial" w:eastAsia="Arial" w:hAnsi="Arial"/>
                                  <w:color w:val="000000"/>
                                </w:rPr>
                                <w:t>Policies and/or procedures to utilize and manage volunteers established</w:t>
                              </w:r>
                              <w:r>
                                <w:rPr>
                                  <w:rFonts w:ascii="Arial" w:eastAsia="Arial" w:hAnsi="Arial"/>
                                  <w:color w:val="000000"/>
                                </w:rPr>
                                <w:br/>
                              </w:r>
                            </w:p>
                          </w:tc>
                        </w:tr>
                        <w:tr w:rsidR="00C60A8F" w14:paraId="5C95F52D"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55EFFF05"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73173695" w14:textId="77777777" w:rsidR="00C60A8F" w:rsidRDefault="00A23E79">
                              <w:r>
                                <w:rPr>
                                  <w:rFonts w:ascii="Arial" w:eastAsia="Arial" w:hAnsi="Arial"/>
                                  <w:color w:val="000000"/>
                                </w:rPr>
                                <w:t>Policies and procedures to utilize and manage volunteers included in jurisdiction’s emergency operations and/or other plans</w:t>
                              </w:r>
                              <w:r>
                                <w:rPr>
                                  <w:rFonts w:ascii="Arial" w:eastAsia="Arial" w:hAnsi="Arial"/>
                                  <w:color w:val="000000"/>
                                </w:rPr>
                                <w:br/>
                              </w:r>
                            </w:p>
                          </w:tc>
                        </w:tr>
                      </w:tbl>
                      <w:p w14:paraId="7FEBB3B5" w14:textId="77777777" w:rsidR="00C60A8F" w:rsidRDefault="00C60A8F"/>
                    </w:tc>
                  </w:tr>
                </w:tbl>
                <w:p w14:paraId="6E16B0DB" w14:textId="77777777" w:rsidR="00C60A8F" w:rsidRDefault="00C60A8F"/>
              </w:tc>
            </w:tr>
            <w:tr w:rsidR="00C60A8F" w14:paraId="381A2242"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87FA9" w14:textId="77777777" w:rsidR="00C60A8F" w:rsidRDefault="00A23E79">
                  <w:pPr>
                    <w:jc w:val="center"/>
                  </w:pPr>
                  <w:r>
                    <w:rPr>
                      <w:rFonts w:ascii="Arial" w:eastAsia="Arial" w:hAnsi="Arial"/>
                      <w:b/>
                      <w:color w:val="000000"/>
                    </w:rPr>
                    <w:t xml:space="preserve"> 8. 4</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64B24" w14:textId="77777777" w:rsidR="00C60A8F" w:rsidRDefault="00A23E79">
                  <w:r>
                    <w:rPr>
                      <w:rFonts w:ascii="Arial" w:eastAsia="Arial" w:hAnsi="Arial"/>
                      <w:color w:val="000000"/>
                    </w:rPr>
                    <w:t>Develop Processes to Release Volunteers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5D8D9E76" w14:textId="77777777">
                    <w:trPr>
                      <w:trHeight w:val="134"/>
                    </w:trPr>
                    <w:tc>
                      <w:tcPr>
                        <w:tcW w:w="138" w:type="dxa"/>
                        <w:tcBorders>
                          <w:top w:val="nil"/>
                          <w:left w:val="nil"/>
                        </w:tcBorders>
                      </w:tcPr>
                      <w:p w14:paraId="7B7D6842" w14:textId="77777777" w:rsidR="00C60A8F" w:rsidRDefault="00C60A8F">
                        <w:pPr>
                          <w:pStyle w:val="EmptyCellLayoutStyle"/>
                        </w:pPr>
                      </w:p>
                    </w:tc>
                    <w:tc>
                      <w:tcPr>
                        <w:tcW w:w="4905" w:type="dxa"/>
                        <w:tcBorders>
                          <w:top w:val="nil"/>
                        </w:tcBorders>
                      </w:tcPr>
                      <w:p w14:paraId="1515B76C" w14:textId="77777777" w:rsidR="00C60A8F" w:rsidRDefault="00C60A8F">
                        <w:pPr>
                          <w:pStyle w:val="EmptyCellLayoutStyle"/>
                        </w:pPr>
                      </w:p>
                    </w:tc>
                    <w:tc>
                      <w:tcPr>
                        <w:tcW w:w="147" w:type="dxa"/>
                        <w:tcBorders>
                          <w:top w:val="nil"/>
                          <w:right w:val="nil"/>
                        </w:tcBorders>
                      </w:tcPr>
                      <w:p w14:paraId="7D2A5F0E" w14:textId="77777777" w:rsidR="00C60A8F" w:rsidRDefault="00C60A8F">
                        <w:pPr>
                          <w:pStyle w:val="EmptyCellLayoutStyle"/>
                        </w:pPr>
                      </w:p>
                    </w:tc>
                  </w:tr>
                  <w:tr w:rsidR="00C60A8F" w14:paraId="594B12D0" w14:textId="77777777">
                    <w:trPr>
                      <w:trHeight w:val="450"/>
                    </w:trPr>
                    <w:tc>
                      <w:tcPr>
                        <w:tcW w:w="138" w:type="dxa"/>
                        <w:tcBorders>
                          <w:left w:val="nil"/>
                        </w:tcBorders>
                      </w:tcPr>
                      <w:p w14:paraId="1D04F0CF"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6196E3CE" w14:textId="77777777" w:rsidR="00C60A8F" w:rsidRDefault="00A23E79">
                        <w:r>
                          <w:rPr>
                            <w:noProof/>
                          </w:rPr>
                          <w:drawing>
                            <wp:inline distT="0" distB="0" distL="0" distR="0" wp14:anchorId="2892ECA2" wp14:editId="278CC025">
                              <wp:extent cx="3114675" cy="285750"/>
                              <wp:effectExtent l="0" t="0" r="0" b="0"/>
                              <wp:docPr id="64" name="img5.png"/>
                              <wp:cNvGraphicFramePr/>
                              <a:graphic xmlns:a="http://schemas.openxmlformats.org/drawingml/2006/main">
                                <a:graphicData uri="http://schemas.openxmlformats.org/drawingml/2006/picture">
                                  <pic:pic xmlns:pic="http://schemas.openxmlformats.org/drawingml/2006/picture">
                                    <pic:nvPicPr>
                                      <pic:cNvPr id="65"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74AE2EEC" w14:textId="77777777" w:rsidR="00C60A8F" w:rsidRDefault="00C60A8F">
                        <w:pPr>
                          <w:pStyle w:val="EmptyCellLayoutStyle"/>
                        </w:pPr>
                      </w:p>
                    </w:tc>
                  </w:tr>
                  <w:tr w:rsidR="00C60A8F" w14:paraId="4E38872D" w14:textId="77777777">
                    <w:trPr>
                      <w:trHeight w:val="164"/>
                    </w:trPr>
                    <w:tc>
                      <w:tcPr>
                        <w:tcW w:w="138" w:type="dxa"/>
                        <w:tcBorders>
                          <w:left w:val="nil"/>
                          <w:bottom w:val="nil"/>
                        </w:tcBorders>
                      </w:tcPr>
                      <w:p w14:paraId="301D91CD" w14:textId="77777777" w:rsidR="00C60A8F" w:rsidRDefault="00C60A8F">
                        <w:pPr>
                          <w:pStyle w:val="EmptyCellLayoutStyle"/>
                        </w:pPr>
                      </w:p>
                    </w:tc>
                    <w:tc>
                      <w:tcPr>
                        <w:tcW w:w="4905" w:type="dxa"/>
                        <w:tcBorders>
                          <w:bottom w:val="nil"/>
                        </w:tcBorders>
                      </w:tcPr>
                      <w:p w14:paraId="796F2FF3" w14:textId="77777777" w:rsidR="00C60A8F" w:rsidRDefault="00C60A8F">
                        <w:pPr>
                          <w:pStyle w:val="EmptyCellLayoutStyle"/>
                        </w:pPr>
                      </w:p>
                    </w:tc>
                    <w:tc>
                      <w:tcPr>
                        <w:tcW w:w="147" w:type="dxa"/>
                        <w:tcBorders>
                          <w:bottom w:val="nil"/>
                          <w:right w:val="nil"/>
                        </w:tcBorders>
                      </w:tcPr>
                      <w:p w14:paraId="398F6C3F" w14:textId="77777777" w:rsidR="00C60A8F" w:rsidRDefault="00C60A8F">
                        <w:pPr>
                          <w:pStyle w:val="EmptyCellLayoutStyle"/>
                        </w:pPr>
                      </w:p>
                    </w:tc>
                  </w:tr>
                </w:tbl>
                <w:p w14:paraId="69A69E77" w14:textId="77777777" w:rsidR="00C60A8F" w:rsidRDefault="00C60A8F"/>
              </w:tc>
            </w:tr>
            <w:tr w:rsidR="00C60A8F" w14:paraId="3DB8C92C"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10E73"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B42EC4" w14:textId="77777777" w:rsidR="00C60A8F" w:rsidRDefault="00A23E79">
                  <w:r>
                    <w:rPr>
                      <w:rFonts w:ascii="Arial" w:eastAsia="Arial" w:hAnsi="Arial"/>
                      <w:color w:val="000000"/>
                    </w:rPr>
                    <w:t>Rationale : The orderly deactivation, demobilization and/or release of MRC volunteers following their participation in emergency operations and non-emergency activities helps foster volunteer safety and accountability, and facilitates volunteer reutilizati</w:t>
                  </w:r>
                  <w:r>
                    <w:rPr>
                      <w:rFonts w:ascii="Arial" w:eastAsia="Arial" w:hAnsi="Arial"/>
                      <w:color w:val="000000"/>
                    </w:rPr>
                    <w:t>on, if necessary.</w:t>
                  </w:r>
                  <w:r>
                    <w:rPr>
                      <w:rFonts w:ascii="Arial" w:eastAsia="Arial" w:hAnsi="Arial"/>
                      <w:color w:val="000000"/>
                    </w:rPr>
                    <w:br/>
                  </w:r>
                  <w:r>
                    <w:rPr>
                      <w:rFonts w:ascii="Arial" w:eastAsia="Arial" w:hAnsi="Arial"/>
                      <w:color w:val="000000"/>
                    </w:rPr>
                    <w:br/>
                    <w:t>Expectation : MRC unit will develop processes to release its volunteers following completion of service in emergency operations and non-emergency activities.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0D1FBCAF"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1F84AE34"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4972D8A3"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55EDD156" w14:textId="77777777" w:rsidR="00C60A8F" w:rsidRDefault="00A23E79">
                              <w:r>
                                <w:rPr>
                                  <w:rFonts w:ascii="Arial" w:eastAsia="Arial" w:hAnsi="Arial"/>
                                  <w:b/>
                                  <w:color w:val="FFFFFF"/>
                                </w:rPr>
                                <w:t>Description</w:t>
                              </w:r>
                            </w:p>
                          </w:tc>
                        </w:tr>
                        <w:tr w:rsidR="00C60A8F" w14:paraId="79593129"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401BD230"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065B585A" w14:textId="77777777" w:rsidR="00C60A8F" w:rsidRDefault="00A23E79">
                              <w:r>
                                <w:rPr>
                                  <w:rFonts w:ascii="Arial" w:eastAsia="Arial" w:hAnsi="Arial"/>
                                  <w:color w:val="000000"/>
                                </w:rPr>
                                <w:t>No processes to release volunteers developed</w:t>
                              </w:r>
                              <w:r>
                                <w:rPr>
                                  <w:rFonts w:ascii="Arial" w:eastAsia="Arial" w:hAnsi="Arial"/>
                                  <w:color w:val="000000"/>
                                </w:rPr>
                                <w:br/>
                              </w:r>
                            </w:p>
                          </w:tc>
                        </w:tr>
                        <w:tr w:rsidR="00C60A8F" w14:paraId="145CBC9C"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6DBFE222"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75533672" w14:textId="77777777" w:rsidR="00C60A8F" w:rsidRDefault="00A23E79">
                              <w:r>
                                <w:rPr>
                                  <w:rFonts w:ascii="Arial" w:eastAsia="Arial" w:hAnsi="Arial"/>
                                  <w:color w:val="000000"/>
                                </w:rPr>
                                <w:t>Processes to release volunteers developed</w:t>
                              </w:r>
                              <w:r>
                                <w:rPr>
                                  <w:rFonts w:ascii="Arial" w:eastAsia="Arial" w:hAnsi="Arial"/>
                                  <w:color w:val="000000"/>
                                </w:rPr>
                                <w:br/>
                              </w:r>
                            </w:p>
                          </w:tc>
                        </w:tr>
                      </w:tbl>
                      <w:p w14:paraId="44BC76A0" w14:textId="77777777" w:rsidR="00C60A8F" w:rsidRDefault="00C60A8F"/>
                    </w:tc>
                  </w:tr>
                </w:tbl>
                <w:p w14:paraId="15962FE9" w14:textId="77777777" w:rsidR="00C60A8F" w:rsidRDefault="00C60A8F"/>
              </w:tc>
            </w:tr>
            <w:tr w:rsidR="00C60A8F" w14:paraId="2DA41F4A"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A7A6B" w14:textId="77777777" w:rsidR="00C60A8F" w:rsidRDefault="00A23E79">
                  <w:pPr>
                    <w:jc w:val="center"/>
                  </w:pPr>
                  <w:r>
                    <w:rPr>
                      <w:rFonts w:ascii="Arial" w:eastAsia="Arial" w:hAnsi="Arial"/>
                      <w:b/>
                      <w:color w:val="000000"/>
                    </w:rPr>
                    <w:lastRenderedPageBreak/>
                    <w:t xml:space="preserve"> 8. 5</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7481E" w14:textId="77777777" w:rsidR="00C60A8F" w:rsidRDefault="00A23E79">
                  <w:r>
                    <w:rPr>
                      <w:rFonts w:ascii="Arial" w:eastAsia="Arial" w:hAnsi="Arial"/>
                      <w:color w:val="000000"/>
                    </w:rPr>
                    <w:t>Periodic Re-Evaluation of Volunteer Utilization Practices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577E1642" w14:textId="77777777">
                    <w:trPr>
                      <w:trHeight w:val="134"/>
                    </w:trPr>
                    <w:tc>
                      <w:tcPr>
                        <w:tcW w:w="138" w:type="dxa"/>
                        <w:tcBorders>
                          <w:top w:val="nil"/>
                          <w:left w:val="nil"/>
                        </w:tcBorders>
                      </w:tcPr>
                      <w:p w14:paraId="68667A71" w14:textId="77777777" w:rsidR="00C60A8F" w:rsidRDefault="00C60A8F">
                        <w:pPr>
                          <w:pStyle w:val="EmptyCellLayoutStyle"/>
                        </w:pPr>
                      </w:p>
                    </w:tc>
                    <w:tc>
                      <w:tcPr>
                        <w:tcW w:w="4905" w:type="dxa"/>
                        <w:tcBorders>
                          <w:top w:val="nil"/>
                        </w:tcBorders>
                      </w:tcPr>
                      <w:p w14:paraId="3E742F32" w14:textId="77777777" w:rsidR="00C60A8F" w:rsidRDefault="00C60A8F">
                        <w:pPr>
                          <w:pStyle w:val="EmptyCellLayoutStyle"/>
                        </w:pPr>
                      </w:p>
                    </w:tc>
                    <w:tc>
                      <w:tcPr>
                        <w:tcW w:w="147" w:type="dxa"/>
                        <w:tcBorders>
                          <w:top w:val="nil"/>
                          <w:right w:val="nil"/>
                        </w:tcBorders>
                      </w:tcPr>
                      <w:p w14:paraId="0A436B75" w14:textId="77777777" w:rsidR="00C60A8F" w:rsidRDefault="00C60A8F">
                        <w:pPr>
                          <w:pStyle w:val="EmptyCellLayoutStyle"/>
                        </w:pPr>
                      </w:p>
                    </w:tc>
                  </w:tr>
                  <w:tr w:rsidR="00C60A8F" w14:paraId="0E6E525F" w14:textId="77777777">
                    <w:trPr>
                      <w:trHeight w:val="450"/>
                    </w:trPr>
                    <w:tc>
                      <w:tcPr>
                        <w:tcW w:w="138" w:type="dxa"/>
                        <w:tcBorders>
                          <w:left w:val="nil"/>
                        </w:tcBorders>
                      </w:tcPr>
                      <w:p w14:paraId="1B28C901"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06B3FBD7" w14:textId="77777777" w:rsidR="00C60A8F" w:rsidRDefault="00A23E79">
                        <w:r>
                          <w:rPr>
                            <w:noProof/>
                          </w:rPr>
                          <w:drawing>
                            <wp:inline distT="0" distB="0" distL="0" distR="0" wp14:anchorId="5DB4153F" wp14:editId="609FE881">
                              <wp:extent cx="3114675" cy="285750"/>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1"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41D11DBA" w14:textId="77777777" w:rsidR="00C60A8F" w:rsidRDefault="00C60A8F">
                        <w:pPr>
                          <w:pStyle w:val="EmptyCellLayoutStyle"/>
                        </w:pPr>
                      </w:p>
                    </w:tc>
                  </w:tr>
                  <w:tr w:rsidR="00C60A8F" w14:paraId="2283F718" w14:textId="77777777">
                    <w:trPr>
                      <w:trHeight w:val="164"/>
                    </w:trPr>
                    <w:tc>
                      <w:tcPr>
                        <w:tcW w:w="138" w:type="dxa"/>
                        <w:tcBorders>
                          <w:left w:val="nil"/>
                          <w:bottom w:val="nil"/>
                        </w:tcBorders>
                      </w:tcPr>
                      <w:p w14:paraId="395ACC45" w14:textId="77777777" w:rsidR="00C60A8F" w:rsidRDefault="00C60A8F">
                        <w:pPr>
                          <w:pStyle w:val="EmptyCellLayoutStyle"/>
                        </w:pPr>
                      </w:p>
                    </w:tc>
                    <w:tc>
                      <w:tcPr>
                        <w:tcW w:w="4905" w:type="dxa"/>
                        <w:tcBorders>
                          <w:bottom w:val="nil"/>
                        </w:tcBorders>
                      </w:tcPr>
                      <w:p w14:paraId="6B5B5106" w14:textId="77777777" w:rsidR="00C60A8F" w:rsidRDefault="00C60A8F">
                        <w:pPr>
                          <w:pStyle w:val="EmptyCellLayoutStyle"/>
                        </w:pPr>
                      </w:p>
                    </w:tc>
                    <w:tc>
                      <w:tcPr>
                        <w:tcW w:w="147" w:type="dxa"/>
                        <w:tcBorders>
                          <w:bottom w:val="nil"/>
                          <w:right w:val="nil"/>
                        </w:tcBorders>
                      </w:tcPr>
                      <w:p w14:paraId="29404AD8" w14:textId="77777777" w:rsidR="00C60A8F" w:rsidRDefault="00C60A8F">
                        <w:pPr>
                          <w:pStyle w:val="EmptyCellLayoutStyle"/>
                        </w:pPr>
                      </w:p>
                    </w:tc>
                  </w:tr>
                </w:tbl>
                <w:p w14:paraId="3BAB1728" w14:textId="77777777" w:rsidR="00C60A8F" w:rsidRDefault="00C60A8F"/>
              </w:tc>
            </w:tr>
            <w:tr w:rsidR="00C60A8F" w14:paraId="25D2B10E" w14:textId="77777777">
              <w:trPr>
                <w:trHeight w:val="1932"/>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137D9"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D82AC5" w14:textId="77777777" w:rsidR="00C60A8F" w:rsidRDefault="00A23E79">
                  <w:r>
                    <w:rPr>
                      <w:rFonts w:ascii="Arial" w:eastAsia="Arial" w:hAnsi="Arial"/>
                      <w:color w:val="000000"/>
                    </w:rPr>
                    <w:t>Rationale : An MRC unit should periodically re-evaluate its volunteer utilization practices in accordance with changes in community needs, unit mission, laws, regulations or policies.</w:t>
                  </w:r>
                  <w:r>
                    <w:rPr>
                      <w:rFonts w:ascii="Arial" w:eastAsia="Arial" w:hAnsi="Arial"/>
                      <w:color w:val="000000"/>
                    </w:rPr>
                    <w:br/>
                  </w:r>
                  <w:r>
                    <w:rPr>
                      <w:rFonts w:ascii="Arial" w:eastAsia="Arial" w:hAnsi="Arial"/>
                      <w:color w:val="000000"/>
                    </w:rPr>
                    <w:br/>
                    <w:t>Expectation : MRC unit will periodically re-evaluate its volunteer util</w:t>
                  </w:r>
                  <w:r>
                    <w:rPr>
                      <w:rFonts w:ascii="Arial" w:eastAsia="Arial" w:hAnsi="Arial"/>
                      <w:color w:val="000000"/>
                    </w:rPr>
                    <w:t>ization practices.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1D89CED1" w14:textId="77777777">
                    <w:trPr>
                      <w:trHeight w:val="2010"/>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729D3D06"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59ED7E1D"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070C015F" w14:textId="77777777" w:rsidR="00C60A8F" w:rsidRDefault="00A23E79">
                              <w:r>
                                <w:rPr>
                                  <w:rFonts w:ascii="Arial" w:eastAsia="Arial" w:hAnsi="Arial"/>
                                  <w:b/>
                                  <w:color w:val="FFFFFF"/>
                                </w:rPr>
                                <w:t>Description</w:t>
                              </w:r>
                            </w:p>
                          </w:tc>
                        </w:tr>
                        <w:tr w:rsidR="00C60A8F" w14:paraId="0970893A"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153B1322"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1659ADE3" w14:textId="77777777" w:rsidR="00C60A8F" w:rsidRDefault="00A23E79">
                              <w:r>
                                <w:rPr>
                                  <w:rFonts w:ascii="Arial" w:eastAsia="Arial" w:hAnsi="Arial"/>
                                  <w:color w:val="000000"/>
                                </w:rPr>
                                <w:t>Volunteer utilization practices not re-evaluated or re-evaluated &gt; 5 years ago</w:t>
                              </w:r>
                              <w:r>
                                <w:rPr>
                                  <w:rFonts w:ascii="Arial" w:eastAsia="Arial" w:hAnsi="Arial"/>
                                  <w:color w:val="000000"/>
                                </w:rPr>
                                <w:br/>
                              </w:r>
                            </w:p>
                          </w:tc>
                        </w:tr>
                        <w:tr w:rsidR="00C60A8F" w14:paraId="658B136C"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3D4D2C8B"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54B2AC5B" w14:textId="77777777" w:rsidR="00C60A8F" w:rsidRDefault="00A23E79">
                              <w:r>
                                <w:rPr>
                                  <w:rFonts w:ascii="Arial" w:eastAsia="Arial" w:hAnsi="Arial"/>
                                  <w:color w:val="000000"/>
                                </w:rPr>
                                <w:t>Volunteer utilization practices re-evaluated within past 2-5 years</w:t>
                              </w:r>
                              <w:r>
                                <w:rPr>
                                  <w:rFonts w:ascii="Arial" w:eastAsia="Arial" w:hAnsi="Arial"/>
                                  <w:color w:val="000000"/>
                                </w:rPr>
                                <w:br/>
                              </w:r>
                            </w:p>
                          </w:tc>
                        </w:tr>
                        <w:tr w:rsidR="00C60A8F" w14:paraId="6170AFDF"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2374F372"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58AC34C1" w14:textId="77777777" w:rsidR="00C60A8F" w:rsidRDefault="00A23E79">
                              <w:r>
                                <w:rPr>
                                  <w:rFonts w:ascii="Arial" w:eastAsia="Arial" w:hAnsi="Arial"/>
                                  <w:color w:val="000000"/>
                                </w:rPr>
                                <w:t>Volunteer utilization practices re-evaluated within past 2 years</w:t>
                              </w:r>
                              <w:r>
                                <w:rPr>
                                  <w:rFonts w:ascii="Arial" w:eastAsia="Arial" w:hAnsi="Arial"/>
                                  <w:color w:val="000000"/>
                                </w:rPr>
                                <w:br/>
                              </w:r>
                            </w:p>
                          </w:tc>
                        </w:tr>
                      </w:tbl>
                      <w:p w14:paraId="3B17DD19" w14:textId="77777777" w:rsidR="00C60A8F" w:rsidRDefault="00C60A8F"/>
                    </w:tc>
                  </w:tr>
                </w:tbl>
                <w:p w14:paraId="4ACFED62" w14:textId="77777777" w:rsidR="00C60A8F" w:rsidRDefault="00C60A8F"/>
              </w:tc>
            </w:tr>
            <w:tr w:rsidR="00611913" w14:paraId="5476C759" w14:textId="77777777" w:rsidTr="00611913">
              <w:tc>
                <w:tcPr>
                  <w:tcW w:w="618" w:type="dxa"/>
                  <w:tcBorders>
                    <w:top w:val="single" w:sz="7" w:space="0" w:color="D3D3D3"/>
                    <w:left w:val="single" w:sz="7" w:space="0" w:color="D3D3D3"/>
                    <w:bottom w:val="single" w:sz="7" w:space="0" w:color="D3D3D3"/>
                    <w:right w:val="single" w:sz="7" w:space="0" w:color="D3D3D3"/>
                  </w:tcBorders>
                  <w:shd w:val="clear" w:color="auto" w:fill="1E90FF"/>
                  <w:tcMar>
                    <w:top w:w="39" w:type="dxa"/>
                    <w:left w:w="39" w:type="dxa"/>
                    <w:bottom w:w="39" w:type="dxa"/>
                    <w:right w:w="39" w:type="dxa"/>
                  </w:tcMar>
                  <w:vAlign w:val="center"/>
                </w:tcPr>
                <w:p w14:paraId="1EDF2182" w14:textId="77777777" w:rsidR="00C60A8F" w:rsidRDefault="00A23E79">
                  <w:pPr>
                    <w:jc w:val="center"/>
                  </w:pPr>
                  <w:r>
                    <w:rPr>
                      <w:rFonts w:ascii="Arial" w:eastAsia="Arial" w:hAnsi="Arial"/>
                      <w:color w:val="FFFFFF"/>
                      <w:sz w:val="32"/>
                    </w:rPr>
                    <w:t>9</w:t>
                  </w:r>
                </w:p>
              </w:tc>
              <w:tc>
                <w:tcPr>
                  <w:tcW w:w="4631" w:type="dxa"/>
                  <w:gridSpan w:val="2"/>
                  <w:tcBorders>
                    <w:top w:val="single" w:sz="7" w:space="0" w:color="D3D3D3"/>
                    <w:left w:val="single" w:sz="7" w:space="0" w:color="D3D3D3"/>
                    <w:bottom w:val="single" w:sz="7" w:space="0" w:color="D3D3D3"/>
                    <w:right w:val="single" w:sz="7" w:space="0" w:color="D3D3D3"/>
                  </w:tcBorders>
                  <w:shd w:val="clear" w:color="auto" w:fill="87CEFA"/>
                  <w:tcMar>
                    <w:top w:w="39" w:type="dxa"/>
                    <w:left w:w="39" w:type="dxa"/>
                    <w:bottom w:w="39" w:type="dxa"/>
                    <w:right w:w="39" w:type="dxa"/>
                  </w:tcMar>
                  <w:vAlign w:val="center"/>
                </w:tcPr>
                <w:p w14:paraId="71152D46" w14:textId="77777777" w:rsidR="00C60A8F" w:rsidRDefault="00A23E79">
                  <w:r>
                    <w:rPr>
                      <w:rFonts w:ascii="Arial" w:eastAsia="Arial" w:hAnsi="Arial"/>
                      <w:color w:val="000000"/>
                    </w:rPr>
                    <w:t>Develop Policies and Procedures for Unit Administration</w:t>
                  </w:r>
                  <w:r>
                    <w:rPr>
                      <w:rFonts w:ascii="Arial" w:eastAsia="Arial" w:hAnsi="Arial"/>
                      <w:color w:val="000000"/>
                    </w:rPr>
                    <w:br/>
                  </w:r>
                </w:p>
              </w:tc>
            </w:tr>
            <w:tr w:rsidR="00C60A8F" w14:paraId="6058903C"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A70FA" w14:textId="77777777" w:rsidR="00C60A8F" w:rsidRDefault="00A23E79">
                  <w:pPr>
                    <w:jc w:val="center"/>
                  </w:pPr>
                  <w:r>
                    <w:rPr>
                      <w:rFonts w:ascii="Arial" w:eastAsia="Arial" w:hAnsi="Arial"/>
                      <w:b/>
                      <w:color w:val="000000"/>
                    </w:rPr>
                    <w:t xml:space="preserve"> 9. 1</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D2A3E" w14:textId="77777777" w:rsidR="00C60A8F" w:rsidRDefault="00A23E79">
                  <w:r>
                    <w:rPr>
                      <w:rFonts w:ascii="Arial" w:eastAsia="Arial" w:hAnsi="Arial"/>
                      <w:color w:val="000000"/>
                    </w:rPr>
                    <w:t>Develop Unit Policies and Procedures Manual</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4E7161F1" w14:textId="77777777">
                    <w:trPr>
                      <w:trHeight w:val="134"/>
                    </w:trPr>
                    <w:tc>
                      <w:tcPr>
                        <w:tcW w:w="138" w:type="dxa"/>
                        <w:tcBorders>
                          <w:top w:val="nil"/>
                          <w:left w:val="nil"/>
                        </w:tcBorders>
                      </w:tcPr>
                      <w:p w14:paraId="212A7D71" w14:textId="77777777" w:rsidR="00C60A8F" w:rsidRDefault="00C60A8F">
                        <w:pPr>
                          <w:pStyle w:val="EmptyCellLayoutStyle"/>
                        </w:pPr>
                      </w:p>
                    </w:tc>
                    <w:tc>
                      <w:tcPr>
                        <w:tcW w:w="4905" w:type="dxa"/>
                        <w:tcBorders>
                          <w:top w:val="nil"/>
                        </w:tcBorders>
                      </w:tcPr>
                      <w:p w14:paraId="761B279F" w14:textId="77777777" w:rsidR="00C60A8F" w:rsidRDefault="00C60A8F">
                        <w:pPr>
                          <w:pStyle w:val="EmptyCellLayoutStyle"/>
                        </w:pPr>
                      </w:p>
                    </w:tc>
                    <w:tc>
                      <w:tcPr>
                        <w:tcW w:w="147" w:type="dxa"/>
                        <w:tcBorders>
                          <w:top w:val="nil"/>
                          <w:right w:val="nil"/>
                        </w:tcBorders>
                      </w:tcPr>
                      <w:p w14:paraId="0ACBFB39" w14:textId="77777777" w:rsidR="00C60A8F" w:rsidRDefault="00C60A8F">
                        <w:pPr>
                          <w:pStyle w:val="EmptyCellLayoutStyle"/>
                        </w:pPr>
                      </w:p>
                    </w:tc>
                  </w:tr>
                  <w:tr w:rsidR="00C60A8F" w14:paraId="110109AB" w14:textId="77777777">
                    <w:trPr>
                      <w:trHeight w:val="450"/>
                    </w:trPr>
                    <w:tc>
                      <w:tcPr>
                        <w:tcW w:w="138" w:type="dxa"/>
                        <w:tcBorders>
                          <w:left w:val="nil"/>
                        </w:tcBorders>
                      </w:tcPr>
                      <w:p w14:paraId="6EC74924"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6E4DEE2D" w14:textId="77777777" w:rsidR="00C60A8F" w:rsidRDefault="00A23E79">
                        <w:r>
                          <w:rPr>
                            <w:noProof/>
                          </w:rPr>
                          <w:drawing>
                            <wp:inline distT="0" distB="0" distL="0" distR="0" wp14:anchorId="71A775CD" wp14:editId="405F2A9D">
                              <wp:extent cx="3114675" cy="285750"/>
                              <wp:effectExtent l="0" t="0" r="0" b="0"/>
                              <wp:docPr id="68" name="img5.png"/>
                              <wp:cNvGraphicFramePr/>
                              <a:graphic xmlns:a="http://schemas.openxmlformats.org/drawingml/2006/main">
                                <a:graphicData uri="http://schemas.openxmlformats.org/drawingml/2006/picture">
                                  <pic:pic xmlns:pic="http://schemas.openxmlformats.org/drawingml/2006/picture">
                                    <pic:nvPicPr>
                                      <pic:cNvPr id="69"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3EB7172E" w14:textId="77777777" w:rsidR="00C60A8F" w:rsidRDefault="00C60A8F">
                        <w:pPr>
                          <w:pStyle w:val="EmptyCellLayoutStyle"/>
                        </w:pPr>
                      </w:p>
                    </w:tc>
                  </w:tr>
                  <w:tr w:rsidR="00C60A8F" w14:paraId="26726B88" w14:textId="77777777">
                    <w:trPr>
                      <w:trHeight w:val="164"/>
                    </w:trPr>
                    <w:tc>
                      <w:tcPr>
                        <w:tcW w:w="138" w:type="dxa"/>
                        <w:tcBorders>
                          <w:left w:val="nil"/>
                          <w:bottom w:val="nil"/>
                        </w:tcBorders>
                      </w:tcPr>
                      <w:p w14:paraId="6FDCA34F" w14:textId="77777777" w:rsidR="00C60A8F" w:rsidRDefault="00C60A8F">
                        <w:pPr>
                          <w:pStyle w:val="EmptyCellLayoutStyle"/>
                        </w:pPr>
                      </w:p>
                    </w:tc>
                    <w:tc>
                      <w:tcPr>
                        <w:tcW w:w="4905" w:type="dxa"/>
                        <w:tcBorders>
                          <w:bottom w:val="nil"/>
                        </w:tcBorders>
                      </w:tcPr>
                      <w:p w14:paraId="7E7204C2" w14:textId="77777777" w:rsidR="00C60A8F" w:rsidRDefault="00C60A8F">
                        <w:pPr>
                          <w:pStyle w:val="EmptyCellLayoutStyle"/>
                        </w:pPr>
                      </w:p>
                    </w:tc>
                    <w:tc>
                      <w:tcPr>
                        <w:tcW w:w="147" w:type="dxa"/>
                        <w:tcBorders>
                          <w:bottom w:val="nil"/>
                          <w:right w:val="nil"/>
                        </w:tcBorders>
                      </w:tcPr>
                      <w:p w14:paraId="772D7871" w14:textId="77777777" w:rsidR="00C60A8F" w:rsidRDefault="00C60A8F">
                        <w:pPr>
                          <w:pStyle w:val="EmptyCellLayoutStyle"/>
                        </w:pPr>
                      </w:p>
                    </w:tc>
                  </w:tr>
                </w:tbl>
                <w:p w14:paraId="0E940A37" w14:textId="77777777" w:rsidR="00C60A8F" w:rsidRDefault="00C60A8F"/>
              </w:tc>
            </w:tr>
            <w:tr w:rsidR="00C60A8F" w14:paraId="0554EAD4"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226BD"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B4EB71" w14:textId="77777777" w:rsidR="00C60A8F" w:rsidRDefault="00A23E79">
                  <w:r>
                    <w:rPr>
                      <w:rFonts w:ascii="Arial" w:eastAsia="Arial" w:hAnsi="Arial"/>
                      <w:color w:val="000000"/>
                    </w:rPr>
                    <w:t>Rationale : In order to ensure consistent and effective operations, policies and procedures regarding MRC unit administration, volunteer management and unit operations must be documented and utilized.</w:t>
                  </w:r>
                  <w:r>
                    <w:rPr>
                      <w:rFonts w:ascii="Arial" w:eastAsia="Arial" w:hAnsi="Arial"/>
                      <w:color w:val="000000"/>
                    </w:rPr>
                    <w:br/>
                  </w:r>
                  <w:r>
                    <w:rPr>
                      <w:rFonts w:ascii="Arial" w:eastAsia="Arial" w:hAnsi="Arial"/>
                      <w:color w:val="000000"/>
                    </w:rPr>
                    <w:br/>
                    <w:t>Expectation : MRC unit has a policies and procedures m</w:t>
                  </w:r>
                  <w:r>
                    <w:rPr>
                      <w:rFonts w:ascii="Arial" w:eastAsia="Arial" w:hAnsi="Arial"/>
                      <w:color w:val="000000"/>
                    </w:rPr>
                    <w:t>anual, volunteer handbook or similar document.</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704BF35F"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60FF2758"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62B90C2A"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70149759" w14:textId="77777777" w:rsidR="00C60A8F" w:rsidRDefault="00A23E79">
                              <w:r>
                                <w:rPr>
                                  <w:rFonts w:ascii="Arial" w:eastAsia="Arial" w:hAnsi="Arial"/>
                                  <w:b/>
                                  <w:color w:val="FFFFFF"/>
                                </w:rPr>
                                <w:t>Description</w:t>
                              </w:r>
                            </w:p>
                          </w:tc>
                        </w:tr>
                        <w:tr w:rsidR="00C60A8F" w14:paraId="07830998"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3795381B"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7296352E" w14:textId="77777777" w:rsidR="00C60A8F" w:rsidRDefault="00A23E79">
                              <w:r>
                                <w:rPr>
                                  <w:rFonts w:ascii="Arial" w:eastAsia="Arial" w:hAnsi="Arial"/>
                                  <w:color w:val="000000"/>
                                </w:rPr>
                                <w:t>No policies and procedures manual developed</w:t>
                              </w:r>
                              <w:r>
                                <w:rPr>
                                  <w:rFonts w:ascii="Arial" w:eastAsia="Arial" w:hAnsi="Arial"/>
                                  <w:color w:val="000000"/>
                                </w:rPr>
                                <w:br/>
                              </w:r>
                            </w:p>
                          </w:tc>
                        </w:tr>
                        <w:tr w:rsidR="00C60A8F" w14:paraId="38D1C66B"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4913C4A4"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166B98CE" w14:textId="77777777" w:rsidR="00C60A8F" w:rsidRDefault="00A23E79">
                              <w:r>
                                <w:rPr>
                                  <w:rFonts w:ascii="Arial" w:eastAsia="Arial" w:hAnsi="Arial"/>
                                  <w:color w:val="000000"/>
                                </w:rPr>
                                <w:t>Policies and procedures manual developed</w:t>
                              </w:r>
                              <w:r>
                                <w:rPr>
                                  <w:rFonts w:ascii="Arial" w:eastAsia="Arial" w:hAnsi="Arial"/>
                                  <w:color w:val="000000"/>
                                </w:rPr>
                                <w:br/>
                              </w:r>
                            </w:p>
                          </w:tc>
                        </w:tr>
                      </w:tbl>
                      <w:p w14:paraId="62B5B775" w14:textId="77777777" w:rsidR="00C60A8F" w:rsidRDefault="00C60A8F"/>
                    </w:tc>
                  </w:tr>
                </w:tbl>
                <w:p w14:paraId="2CC4649F" w14:textId="77777777" w:rsidR="00C60A8F" w:rsidRDefault="00C60A8F"/>
              </w:tc>
            </w:tr>
            <w:tr w:rsidR="00C60A8F" w14:paraId="03D3D816"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169EF" w14:textId="77777777" w:rsidR="00C60A8F" w:rsidRDefault="00A23E79">
                  <w:pPr>
                    <w:jc w:val="center"/>
                  </w:pPr>
                  <w:r>
                    <w:rPr>
                      <w:rFonts w:ascii="Arial" w:eastAsia="Arial" w:hAnsi="Arial"/>
                      <w:b/>
                      <w:color w:val="000000"/>
                    </w:rPr>
                    <w:t xml:space="preserve"> 9. 2</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9C208" w14:textId="77777777" w:rsidR="00C60A8F" w:rsidRDefault="00A23E79">
                  <w:r>
                    <w:rPr>
                      <w:rFonts w:ascii="Arial" w:eastAsia="Arial" w:hAnsi="Arial"/>
                      <w:color w:val="000000"/>
                    </w:rPr>
                    <w:t>Track and Manage Volunteers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26CE0134" w14:textId="77777777">
                    <w:trPr>
                      <w:trHeight w:val="134"/>
                    </w:trPr>
                    <w:tc>
                      <w:tcPr>
                        <w:tcW w:w="138" w:type="dxa"/>
                        <w:tcBorders>
                          <w:top w:val="nil"/>
                          <w:left w:val="nil"/>
                        </w:tcBorders>
                      </w:tcPr>
                      <w:p w14:paraId="796555F7" w14:textId="77777777" w:rsidR="00C60A8F" w:rsidRDefault="00C60A8F">
                        <w:pPr>
                          <w:pStyle w:val="EmptyCellLayoutStyle"/>
                        </w:pPr>
                      </w:p>
                    </w:tc>
                    <w:tc>
                      <w:tcPr>
                        <w:tcW w:w="4905" w:type="dxa"/>
                        <w:tcBorders>
                          <w:top w:val="nil"/>
                        </w:tcBorders>
                      </w:tcPr>
                      <w:p w14:paraId="3F9FD340" w14:textId="77777777" w:rsidR="00C60A8F" w:rsidRDefault="00C60A8F">
                        <w:pPr>
                          <w:pStyle w:val="EmptyCellLayoutStyle"/>
                        </w:pPr>
                      </w:p>
                    </w:tc>
                    <w:tc>
                      <w:tcPr>
                        <w:tcW w:w="147" w:type="dxa"/>
                        <w:tcBorders>
                          <w:top w:val="nil"/>
                          <w:right w:val="nil"/>
                        </w:tcBorders>
                      </w:tcPr>
                      <w:p w14:paraId="71781517" w14:textId="77777777" w:rsidR="00C60A8F" w:rsidRDefault="00C60A8F">
                        <w:pPr>
                          <w:pStyle w:val="EmptyCellLayoutStyle"/>
                        </w:pPr>
                      </w:p>
                    </w:tc>
                  </w:tr>
                  <w:tr w:rsidR="00C60A8F" w14:paraId="087B5273" w14:textId="77777777">
                    <w:trPr>
                      <w:trHeight w:val="450"/>
                    </w:trPr>
                    <w:tc>
                      <w:tcPr>
                        <w:tcW w:w="138" w:type="dxa"/>
                        <w:tcBorders>
                          <w:left w:val="nil"/>
                        </w:tcBorders>
                      </w:tcPr>
                      <w:p w14:paraId="4810E675"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4B65E3AE" w14:textId="77777777" w:rsidR="00C60A8F" w:rsidRDefault="00A23E79">
                        <w:r>
                          <w:rPr>
                            <w:noProof/>
                          </w:rPr>
                          <w:drawing>
                            <wp:inline distT="0" distB="0" distL="0" distR="0" wp14:anchorId="1DF2ADAB" wp14:editId="01FD2A6E">
                              <wp:extent cx="3114675" cy="285750"/>
                              <wp:effectExtent l="0" t="0" r="0" b="0"/>
                              <wp:docPr id="70" name="img5.png"/>
                              <wp:cNvGraphicFramePr/>
                              <a:graphic xmlns:a="http://schemas.openxmlformats.org/drawingml/2006/main">
                                <a:graphicData uri="http://schemas.openxmlformats.org/drawingml/2006/picture">
                                  <pic:pic xmlns:pic="http://schemas.openxmlformats.org/drawingml/2006/picture">
                                    <pic:nvPicPr>
                                      <pic:cNvPr id="71"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1EDC6780" w14:textId="77777777" w:rsidR="00C60A8F" w:rsidRDefault="00C60A8F">
                        <w:pPr>
                          <w:pStyle w:val="EmptyCellLayoutStyle"/>
                        </w:pPr>
                      </w:p>
                    </w:tc>
                  </w:tr>
                  <w:tr w:rsidR="00C60A8F" w14:paraId="1919E67B" w14:textId="77777777">
                    <w:trPr>
                      <w:trHeight w:val="164"/>
                    </w:trPr>
                    <w:tc>
                      <w:tcPr>
                        <w:tcW w:w="138" w:type="dxa"/>
                        <w:tcBorders>
                          <w:left w:val="nil"/>
                          <w:bottom w:val="nil"/>
                        </w:tcBorders>
                      </w:tcPr>
                      <w:p w14:paraId="7E16BB0C" w14:textId="77777777" w:rsidR="00C60A8F" w:rsidRDefault="00C60A8F">
                        <w:pPr>
                          <w:pStyle w:val="EmptyCellLayoutStyle"/>
                        </w:pPr>
                      </w:p>
                    </w:tc>
                    <w:tc>
                      <w:tcPr>
                        <w:tcW w:w="4905" w:type="dxa"/>
                        <w:tcBorders>
                          <w:bottom w:val="nil"/>
                        </w:tcBorders>
                      </w:tcPr>
                      <w:p w14:paraId="4912C12E" w14:textId="77777777" w:rsidR="00C60A8F" w:rsidRDefault="00C60A8F">
                        <w:pPr>
                          <w:pStyle w:val="EmptyCellLayoutStyle"/>
                        </w:pPr>
                      </w:p>
                    </w:tc>
                    <w:tc>
                      <w:tcPr>
                        <w:tcW w:w="147" w:type="dxa"/>
                        <w:tcBorders>
                          <w:bottom w:val="nil"/>
                          <w:right w:val="nil"/>
                        </w:tcBorders>
                      </w:tcPr>
                      <w:p w14:paraId="6F89EB6F" w14:textId="77777777" w:rsidR="00C60A8F" w:rsidRDefault="00C60A8F">
                        <w:pPr>
                          <w:pStyle w:val="EmptyCellLayoutStyle"/>
                        </w:pPr>
                      </w:p>
                    </w:tc>
                  </w:tr>
                </w:tbl>
                <w:p w14:paraId="11ABB88E" w14:textId="77777777" w:rsidR="00C60A8F" w:rsidRDefault="00C60A8F"/>
              </w:tc>
            </w:tr>
            <w:tr w:rsidR="00C60A8F" w14:paraId="2121493E"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575D1"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55CB1C" w14:textId="77777777" w:rsidR="00C60A8F" w:rsidRDefault="00A23E79">
                  <w:r>
                    <w:rPr>
                      <w:rFonts w:ascii="Arial" w:eastAsia="Arial" w:hAnsi="Arial"/>
                      <w:color w:val="000000"/>
                    </w:rPr>
                    <w:t>Rationale : By establishing a system for tracking and managing volunteers, an MRC unit is able to match volunteers' skills and availability with local needs, thereby making wise use of its volunteers' capabilities and time. In addition, information on volu</w:t>
                  </w:r>
                  <w:r>
                    <w:rPr>
                      <w:rFonts w:ascii="Arial" w:eastAsia="Arial" w:hAnsi="Arial"/>
                      <w:color w:val="000000"/>
                    </w:rPr>
                    <w:t>nteers' time and dollar equivalents of volunteer service helps demonstrate the benefits of the MRC to its community.</w:t>
                  </w:r>
                  <w:r>
                    <w:rPr>
                      <w:rFonts w:ascii="Arial" w:eastAsia="Arial" w:hAnsi="Arial"/>
                      <w:color w:val="000000"/>
                    </w:rPr>
                    <w:br/>
                  </w:r>
                  <w:r>
                    <w:rPr>
                      <w:rFonts w:ascii="Arial" w:eastAsia="Arial" w:hAnsi="Arial"/>
                      <w:color w:val="000000"/>
                    </w:rPr>
                    <w:br/>
                    <w:t>Expectation : MRC unit will establish a system for tracking and managing its volunteers.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1195493B"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6F199DB2"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795DD87F"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20476C7C" w14:textId="77777777" w:rsidR="00C60A8F" w:rsidRDefault="00A23E79">
                              <w:r>
                                <w:rPr>
                                  <w:rFonts w:ascii="Arial" w:eastAsia="Arial" w:hAnsi="Arial"/>
                                  <w:b/>
                                  <w:color w:val="FFFFFF"/>
                                </w:rPr>
                                <w:t>Description</w:t>
                              </w:r>
                            </w:p>
                          </w:tc>
                        </w:tr>
                        <w:tr w:rsidR="00C60A8F" w14:paraId="47D68617"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44C3AEE6"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22198380" w14:textId="77777777" w:rsidR="00C60A8F" w:rsidRDefault="00A23E79">
                              <w:r>
                                <w:rPr>
                                  <w:rFonts w:ascii="Arial" w:eastAsia="Arial" w:hAnsi="Arial"/>
                                  <w:color w:val="000000"/>
                                </w:rPr>
                                <w:t>No system for tracking and managing MRC volunteers established</w:t>
                              </w:r>
                              <w:r>
                                <w:rPr>
                                  <w:rFonts w:ascii="Arial" w:eastAsia="Arial" w:hAnsi="Arial"/>
                                  <w:color w:val="000000"/>
                                </w:rPr>
                                <w:br/>
                              </w:r>
                            </w:p>
                          </w:tc>
                        </w:tr>
                        <w:tr w:rsidR="00C60A8F" w14:paraId="7B19BBF7"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0BE2E9DD"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1B327E08" w14:textId="77777777" w:rsidR="00C60A8F" w:rsidRDefault="00A23E79">
                              <w:r>
                                <w:rPr>
                                  <w:rFonts w:ascii="Arial" w:eastAsia="Arial" w:hAnsi="Arial"/>
                                  <w:color w:val="000000"/>
                                </w:rPr>
                                <w:t>System for tracking and managing MRC volunteers established</w:t>
                              </w:r>
                              <w:r>
                                <w:rPr>
                                  <w:rFonts w:ascii="Arial" w:eastAsia="Arial" w:hAnsi="Arial"/>
                                  <w:color w:val="000000"/>
                                </w:rPr>
                                <w:br/>
                              </w:r>
                            </w:p>
                          </w:tc>
                        </w:tr>
                      </w:tbl>
                      <w:p w14:paraId="254CE260" w14:textId="77777777" w:rsidR="00C60A8F" w:rsidRDefault="00C60A8F"/>
                    </w:tc>
                  </w:tr>
                </w:tbl>
                <w:p w14:paraId="2727136F" w14:textId="77777777" w:rsidR="00C60A8F" w:rsidRDefault="00C60A8F"/>
              </w:tc>
            </w:tr>
            <w:tr w:rsidR="00C60A8F" w14:paraId="493A7E9E"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380AE" w14:textId="77777777" w:rsidR="00C60A8F" w:rsidRDefault="00A23E79">
                  <w:pPr>
                    <w:jc w:val="center"/>
                  </w:pPr>
                  <w:r>
                    <w:rPr>
                      <w:rFonts w:ascii="Arial" w:eastAsia="Arial" w:hAnsi="Arial"/>
                      <w:b/>
                      <w:color w:val="000000"/>
                    </w:rPr>
                    <w:t xml:space="preserve"> 9. 3</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C4CAE" w14:textId="77777777" w:rsidR="00C60A8F" w:rsidRDefault="00A23E79">
                  <w:r>
                    <w:rPr>
                      <w:rFonts w:ascii="Arial" w:eastAsia="Arial" w:hAnsi="Arial"/>
                      <w:color w:val="000000"/>
                    </w:rPr>
                    <w:t>Review Volunteer Performance</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2B6E21E8" w14:textId="77777777">
                    <w:trPr>
                      <w:trHeight w:val="134"/>
                    </w:trPr>
                    <w:tc>
                      <w:tcPr>
                        <w:tcW w:w="138" w:type="dxa"/>
                        <w:tcBorders>
                          <w:top w:val="nil"/>
                          <w:left w:val="nil"/>
                        </w:tcBorders>
                      </w:tcPr>
                      <w:p w14:paraId="4FC69543" w14:textId="77777777" w:rsidR="00C60A8F" w:rsidRDefault="00C60A8F">
                        <w:pPr>
                          <w:pStyle w:val="EmptyCellLayoutStyle"/>
                        </w:pPr>
                      </w:p>
                    </w:tc>
                    <w:tc>
                      <w:tcPr>
                        <w:tcW w:w="4905" w:type="dxa"/>
                        <w:tcBorders>
                          <w:top w:val="nil"/>
                        </w:tcBorders>
                      </w:tcPr>
                      <w:p w14:paraId="10591451" w14:textId="77777777" w:rsidR="00C60A8F" w:rsidRDefault="00C60A8F">
                        <w:pPr>
                          <w:pStyle w:val="EmptyCellLayoutStyle"/>
                        </w:pPr>
                      </w:p>
                    </w:tc>
                    <w:tc>
                      <w:tcPr>
                        <w:tcW w:w="147" w:type="dxa"/>
                        <w:tcBorders>
                          <w:top w:val="nil"/>
                          <w:right w:val="nil"/>
                        </w:tcBorders>
                      </w:tcPr>
                      <w:p w14:paraId="446D2D42" w14:textId="77777777" w:rsidR="00C60A8F" w:rsidRDefault="00C60A8F">
                        <w:pPr>
                          <w:pStyle w:val="EmptyCellLayoutStyle"/>
                        </w:pPr>
                      </w:p>
                    </w:tc>
                  </w:tr>
                  <w:tr w:rsidR="00C60A8F" w14:paraId="0FFF88F1" w14:textId="77777777">
                    <w:trPr>
                      <w:trHeight w:val="450"/>
                    </w:trPr>
                    <w:tc>
                      <w:tcPr>
                        <w:tcW w:w="138" w:type="dxa"/>
                        <w:tcBorders>
                          <w:left w:val="nil"/>
                        </w:tcBorders>
                      </w:tcPr>
                      <w:p w14:paraId="3B178E75"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11C0FBCB" w14:textId="77777777" w:rsidR="00C60A8F" w:rsidRDefault="00A23E79">
                        <w:r>
                          <w:rPr>
                            <w:noProof/>
                          </w:rPr>
                          <w:drawing>
                            <wp:inline distT="0" distB="0" distL="0" distR="0" wp14:anchorId="68515F01" wp14:editId="14B6872E">
                              <wp:extent cx="3114675" cy="285750"/>
                              <wp:effectExtent l="0" t="0" r="0" b="0"/>
                              <wp:docPr id="72" name="img5.png"/>
                              <wp:cNvGraphicFramePr/>
                              <a:graphic xmlns:a="http://schemas.openxmlformats.org/drawingml/2006/main">
                                <a:graphicData uri="http://schemas.openxmlformats.org/drawingml/2006/picture">
                                  <pic:pic xmlns:pic="http://schemas.openxmlformats.org/drawingml/2006/picture">
                                    <pic:nvPicPr>
                                      <pic:cNvPr id="73"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338853B1" w14:textId="77777777" w:rsidR="00C60A8F" w:rsidRDefault="00C60A8F">
                        <w:pPr>
                          <w:pStyle w:val="EmptyCellLayoutStyle"/>
                        </w:pPr>
                      </w:p>
                    </w:tc>
                  </w:tr>
                  <w:tr w:rsidR="00C60A8F" w14:paraId="74E54FF1" w14:textId="77777777">
                    <w:trPr>
                      <w:trHeight w:val="164"/>
                    </w:trPr>
                    <w:tc>
                      <w:tcPr>
                        <w:tcW w:w="138" w:type="dxa"/>
                        <w:tcBorders>
                          <w:left w:val="nil"/>
                          <w:bottom w:val="nil"/>
                        </w:tcBorders>
                      </w:tcPr>
                      <w:p w14:paraId="59353EA5" w14:textId="77777777" w:rsidR="00C60A8F" w:rsidRDefault="00C60A8F">
                        <w:pPr>
                          <w:pStyle w:val="EmptyCellLayoutStyle"/>
                        </w:pPr>
                      </w:p>
                    </w:tc>
                    <w:tc>
                      <w:tcPr>
                        <w:tcW w:w="4905" w:type="dxa"/>
                        <w:tcBorders>
                          <w:bottom w:val="nil"/>
                        </w:tcBorders>
                      </w:tcPr>
                      <w:p w14:paraId="6AB12983" w14:textId="77777777" w:rsidR="00C60A8F" w:rsidRDefault="00C60A8F">
                        <w:pPr>
                          <w:pStyle w:val="EmptyCellLayoutStyle"/>
                        </w:pPr>
                      </w:p>
                    </w:tc>
                    <w:tc>
                      <w:tcPr>
                        <w:tcW w:w="147" w:type="dxa"/>
                        <w:tcBorders>
                          <w:bottom w:val="nil"/>
                          <w:right w:val="nil"/>
                        </w:tcBorders>
                      </w:tcPr>
                      <w:p w14:paraId="2992842C" w14:textId="77777777" w:rsidR="00C60A8F" w:rsidRDefault="00C60A8F">
                        <w:pPr>
                          <w:pStyle w:val="EmptyCellLayoutStyle"/>
                        </w:pPr>
                      </w:p>
                    </w:tc>
                  </w:tr>
                </w:tbl>
                <w:p w14:paraId="1C38C717" w14:textId="77777777" w:rsidR="00C60A8F" w:rsidRDefault="00C60A8F"/>
              </w:tc>
            </w:tr>
            <w:tr w:rsidR="00C60A8F" w14:paraId="68C37F90"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85541"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8B80FF" w14:textId="77777777" w:rsidR="00C60A8F" w:rsidRDefault="00A23E79">
                  <w:r>
                    <w:rPr>
                      <w:rFonts w:ascii="Arial" w:eastAsia="Arial" w:hAnsi="Arial"/>
                      <w:color w:val="000000"/>
                    </w:rPr>
                    <w:t>Rationale : MRC volunteers are expected to appropriately perform the duties assigned to them. Their performance must be reviewed as necessary to ensure that their knowledge, skills and attitudes match the unit needs.</w:t>
                  </w:r>
                  <w:r>
                    <w:rPr>
                      <w:rFonts w:ascii="Arial" w:eastAsia="Arial" w:hAnsi="Arial"/>
                      <w:color w:val="000000"/>
                    </w:rPr>
                    <w:br/>
                  </w:r>
                  <w:r>
                    <w:rPr>
                      <w:rFonts w:ascii="Arial" w:eastAsia="Arial" w:hAnsi="Arial"/>
                      <w:color w:val="000000"/>
                    </w:rPr>
                    <w:br/>
                    <w:t xml:space="preserve">Expectation : MRC unit has documented </w:t>
                  </w:r>
                  <w:r>
                    <w:rPr>
                      <w:rFonts w:ascii="Arial" w:eastAsia="Arial" w:hAnsi="Arial"/>
                      <w:color w:val="000000"/>
                    </w:rPr>
                    <w:t xml:space="preserve">policies and procedures for reviewing volunteer </w:t>
                  </w:r>
                  <w:r>
                    <w:rPr>
                      <w:rFonts w:ascii="Arial" w:eastAsia="Arial" w:hAnsi="Arial"/>
                      <w:color w:val="000000"/>
                    </w:rPr>
                    <w:lastRenderedPageBreak/>
                    <w:t>performance.</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6D5F4E48"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6298ECFB"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46E07D12" w14:textId="77777777" w:rsidR="00C60A8F" w:rsidRDefault="00A23E79">
                              <w:r>
                                <w:rPr>
                                  <w:rFonts w:ascii="Arial" w:eastAsia="Arial" w:hAnsi="Arial"/>
                                  <w:b/>
                                  <w:color w:val="FFFFFF"/>
                                </w:rPr>
                                <w:lastRenderedPageBreak/>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2D2AEB7D" w14:textId="77777777" w:rsidR="00C60A8F" w:rsidRDefault="00A23E79">
                              <w:r>
                                <w:rPr>
                                  <w:rFonts w:ascii="Arial" w:eastAsia="Arial" w:hAnsi="Arial"/>
                                  <w:b/>
                                  <w:color w:val="FFFFFF"/>
                                </w:rPr>
                                <w:t>Description</w:t>
                              </w:r>
                            </w:p>
                          </w:tc>
                        </w:tr>
                        <w:tr w:rsidR="00C60A8F" w14:paraId="52D19D2E"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1FC83978"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5F5173BA" w14:textId="77777777" w:rsidR="00C60A8F" w:rsidRDefault="00A23E79">
                              <w:r>
                                <w:rPr>
                                  <w:rFonts w:ascii="Arial" w:eastAsia="Arial" w:hAnsi="Arial"/>
                                  <w:color w:val="000000"/>
                                </w:rPr>
                                <w:t>No policies and procedures for volunteer performance review</w:t>
                              </w:r>
                              <w:r>
                                <w:rPr>
                                  <w:rFonts w:ascii="Arial" w:eastAsia="Arial" w:hAnsi="Arial"/>
                                  <w:color w:val="000000"/>
                                </w:rPr>
                                <w:br/>
                              </w:r>
                            </w:p>
                          </w:tc>
                        </w:tr>
                        <w:tr w:rsidR="00C60A8F" w14:paraId="559A1383"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4E87DC28"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4D15BA54" w14:textId="77777777" w:rsidR="00C60A8F" w:rsidRDefault="00A23E79">
                              <w:r>
                                <w:rPr>
                                  <w:rFonts w:ascii="Arial" w:eastAsia="Arial" w:hAnsi="Arial"/>
                                  <w:color w:val="000000"/>
                                </w:rPr>
                                <w:t>Policies and procedures for volunteer performance review in place</w:t>
                              </w:r>
                              <w:r>
                                <w:rPr>
                                  <w:rFonts w:ascii="Arial" w:eastAsia="Arial" w:hAnsi="Arial"/>
                                  <w:color w:val="000000"/>
                                </w:rPr>
                                <w:br/>
                              </w:r>
                            </w:p>
                          </w:tc>
                        </w:tr>
                      </w:tbl>
                      <w:p w14:paraId="12EB711E" w14:textId="77777777" w:rsidR="00C60A8F" w:rsidRDefault="00C60A8F"/>
                    </w:tc>
                  </w:tr>
                </w:tbl>
                <w:p w14:paraId="7C4B1DCF" w14:textId="77777777" w:rsidR="00C60A8F" w:rsidRDefault="00C60A8F"/>
              </w:tc>
            </w:tr>
            <w:tr w:rsidR="00C60A8F" w14:paraId="39C08D16"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1B0C6" w14:textId="77777777" w:rsidR="00C60A8F" w:rsidRDefault="00A23E79">
                  <w:pPr>
                    <w:jc w:val="center"/>
                  </w:pPr>
                  <w:r>
                    <w:rPr>
                      <w:rFonts w:ascii="Arial" w:eastAsia="Arial" w:hAnsi="Arial"/>
                      <w:b/>
                      <w:color w:val="000000"/>
                    </w:rPr>
                    <w:lastRenderedPageBreak/>
                    <w:t xml:space="preserve"> 9. 4</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76043" w14:textId="77777777" w:rsidR="00C60A8F" w:rsidRDefault="00A23E79">
                  <w:r>
                    <w:rPr>
                      <w:rFonts w:ascii="Arial" w:eastAsia="Arial" w:hAnsi="Arial"/>
                      <w:color w:val="000000"/>
                    </w:rPr>
                    <w:t>Update MRC Unit Profile</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5EC2AE84" w14:textId="77777777">
                    <w:trPr>
                      <w:trHeight w:val="134"/>
                    </w:trPr>
                    <w:tc>
                      <w:tcPr>
                        <w:tcW w:w="138" w:type="dxa"/>
                        <w:tcBorders>
                          <w:top w:val="nil"/>
                          <w:left w:val="nil"/>
                        </w:tcBorders>
                      </w:tcPr>
                      <w:p w14:paraId="3D64DD5B" w14:textId="77777777" w:rsidR="00C60A8F" w:rsidRDefault="00C60A8F">
                        <w:pPr>
                          <w:pStyle w:val="EmptyCellLayoutStyle"/>
                        </w:pPr>
                      </w:p>
                    </w:tc>
                    <w:tc>
                      <w:tcPr>
                        <w:tcW w:w="4905" w:type="dxa"/>
                        <w:tcBorders>
                          <w:top w:val="nil"/>
                        </w:tcBorders>
                      </w:tcPr>
                      <w:p w14:paraId="618CBF01" w14:textId="77777777" w:rsidR="00C60A8F" w:rsidRDefault="00C60A8F">
                        <w:pPr>
                          <w:pStyle w:val="EmptyCellLayoutStyle"/>
                        </w:pPr>
                      </w:p>
                    </w:tc>
                    <w:tc>
                      <w:tcPr>
                        <w:tcW w:w="147" w:type="dxa"/>
                        <w:tcBorders>
                          <w:top w:val="nil"/>
                          <w:right w:val="nil"/>
                        </w:tcBorders>
                      </w:tcPr>
                      <w:p w14:paraId="6F88661F" w14:textId="77777777" w:rsidR="00C60A8F" w:rsidRDefault="00C60A8F">
                        <w:pPr>
                          <w:pStyle w:val="EmptyCellLayoutStyle"/>
                        </w:pPr>
                      </w:p>
                    </w:tc>
                  </w:tr>
                  <w:tr w:rsidR="00C60A8F" w14:paraId="73B27DB2" w14:textId="77777777">
                    <w:trPr>
                      <w:trHeight w:val="450"/>
                    </w:trPr>
                    <w:tc>
                      <w:tcPr>
                        <w:tcW w:w="138" w:type="dxa"/>
                        <w:tcBorders>
                          <w:left w:val="nil"/>
                        </w:tcBorders>
                      </w:tcPr>
                      <w:p w14:paraId="6DADF683"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45D6E365" w14:textId="77777777" w:rsidR="00C60A8F" w:rsidRDefault="00A23E79">
                        <w:r>
                          <w:rPr>
                            <w:noProof/>
                          </w:rPr>
                          <w:drawing>
                            <wp:inline distT="0" distB="0" distL="0" distR="0" wp14:anchorId="396CA3B6" wp14:editId="17D15935">
                              <wp:extent cx="3114675" cy="285750"/>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5FDE716E" w14:textId="77777777" w:rsidR="00C60A8F" w:rsidRDefault="00C60A8F">
                        <w:pPr>
                          <w:pStyle w:val="EmptyCellLayoutStyle"/>
                        </w:pPr>
                      </w:p>
                    </w:tc>
                  </w:tr>
                  <w:tr w:rsidR="00C60A8F" w14:paraId="0CABE26D" w14:textId="77777777">
                    <w:trPr>
                      <w:trHeight w:val="164"/>
                    </w:trPr>
                    <w:tc>
                      <w:tcPr>
                        <w:tcW w:w="138" w:type="dxa"/>
                        <w:tcBorders>
                          <w:left w:val="nil"/>
                          <w:bottom w:val="nil"/>
                        </w:tcBorders>
                      </w:tcPr>
                      <w:p w14:paraId="218D15B8" w14:textId="77777777" w:rsidR="00C60A8F" w:rsidRDefault="00C60A8F">
                        <w:pPr>
                          <w:pStyle w:val="EmptyCellLayoutStyle"/>
                        </w:pPr>
                      </w:p>
                    </w:tc>
                    <w:tc>
                      <w:tcPr>
                        <w:tcW w:w="4905" w:type="dxa"/>
                        <w:tcBorders>
                          <w:bottom w:val="nil"/>
                        </w:tcBorders>
                      </w:tcPr>
                      <w:p w14:paraId="3C86F7A8" w14:textId="77777777" w:rsidR="00C60A8F" w:rsidRDefault="00C60A8F">
                        <w:pPr>
                          <w:pStyle w:val="EmptyCellLayoutStyle"/>
                        </w:pPr>
                      </w:p>
                    </w:tc>
                    <w:tc>
                      <w:tcPr>
                        <w:tcW w:w="147" w:type="dxa"/>
                        <w:tcBorders>
                          <w:bottom w:val="nil"/>
                          <w:right w:val="nil"/>
                        </w:tcBorders>
                      </w:tcPr>
                      <w:p w14:paraId="20D7AA45" w14:textId="77777777" w:rsidR="00C60A8F" w:rsidRDefault="00C60A8F">
                        <w:pPr>
                          <w:pStyle w:val="EmptyCellLayoutStyle"/>
                        </w:pPr>
                      </w:p>
                    </w:tc>
                  </w:tr>
                </w:tbl>
                <w:p w14:paraId="391A1C68" w14:textId="77777777" w:rsidR="00C60A8F" w:rsidRDefault="00C60A8F"/>
              </w:tc>
            </w:tr>
            <w:tr w:rsidR="00C60A8F" w14:paraId="7040D9C6"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14D86"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37E0EE" w14:textId="77777777" w:rsidR="00C60A8F" w:rsidRDefault="00A23E79">
                  <w:r>
                    <w:rPr>
                      <w:rFonts w:ascii="Arial" w:eastAsia="Arial" w:hAnsi="Arial"/>
                      <w:color w:val="000000"/>
                    </w:rPr>
                    <w:t>Rationale : An MRC unit is required to update its unit profile at least once every three months. Information from the unit profile helps paint an accurate picture of the entire MRC network, including its strengths and weaknesses. DCVMRC uses this informati</w:t>
                  </w:r>
                  <w:r>
                    <w:rPr>
                      <w:rFonts w:ascii="Arial" w:eastAsia="Arial" w:hAnsi="Arial"/>
                      <w:color w:val="000000"/>
                    </w:rPr>
                    <w:t>on, especially information on unit activities, in reports, newsletters, briefings and presentations to inform senior leaders, stakeholders and the public of the breadth and scope of MRC unit activities.</w:t>
                  </w:r>
                  <w:r>
                    <w:rPr>
                      <w:rFonts w:ascii="Arial" w:eastAsia="Arial" w:hAnsi="Arial"/>
                      <w:color w:val="000000"/>
                    </w:rPr>
                    <w:br/>
                  </w:r>
                  <w:r>
                    <w:rPr>
                      <w:rFonts w:ascii="Arial" w:eastAsia="Arial" w:hAnsi="Arial"/>
                      <w:color w:val="000000"/>
                    </w:rPr>
                    <w:br/>
                    <w:t xml:space="preserve">Expectation : MRC unit will update its unit profile </w:t>
                  </w:r>
                  <w:r>
                    <w:rPr>
                      <w:rFonts w:ascii="Arial" w:eastAsia="Arial" w:hAnsi="Arial"/>
                      <w:color w:val="000000"/>
                    </w:rPr>
                    <w:t>at least once every three months, including the reporting of unit activities.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2036BC06"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0E88175C"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28BCB65F"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6AAD1EEB" w14:textId="77777777" w:rsidR="00C60A8F" w:rsidRDefault="00A23E79">
                              <w:r>
                                <w:rPr>
                                  <w:rFonts w:ascii="Arial" w:eastAsia="Arial" w:hAnsi="Arial"/>
                                  <w:b/>
                                  <w:color w:val="FFFFFF"/>
                                </w:rPr>
                                <w:t>Description</w:t>
                              </w:r>
                            </w:p>
                          </w:tc>
                        </w:tr>
                        <w:tr w:rsidR="00C60A8F" w14:paraId="285BA6A5"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15F4CCD0"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6B61F75D" w14:textId="77777777" w:rsidR="00C60A8F" w:rsidRDefault="00A23E79">
                              <w:r>
                                <w:rPr>
                                  <w:rFonts w:ascii="Arial" w:eastAsia="Arial" w:hAnsi="Arial"/>
                                  <w:color w:val="000000"/>
                                </w:rPr>
                                <w:t>Unit profile not updated at least once every 3 months</w:t>
                              </w:r>
                              <w:r>
                                <w:rPr>
                                  <w:rFonts w:ascii="Arial" w:eastAsia="Arial" w:hAnsi="Arial"/>
                                  <w:color w:val="000000"/>
                                </w:rPr>
                                <w:br/>
                              </w:r>
                            </w:p>
                          </w:tc>
                        </w:tr>
                        <w:tr w:rsidR="00C60A8F" w14:paraId="371078AC"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5F14C528"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3ADC78BB" w14:textId="77777777" w:rsidR="00C60A8F" w:rsidRDefault="00A23E79">
                              <w:r>
                                <w:rPr>
                                  <w:rFonts w:ascii="Arial" w:eastAsia="Arial" w:hAnsi="Arial"/>
                                  <w:color w:val="000000"/>
                                </w:rPr>
                                <w:t>Unit profile updated at least once every 3 months</w:t>
                              </w:r>
                              <w:r>
                                <w:rPr>
                                  <w:rFonts w:ascii="Arial" w:eastAsia="Arial" w:hAnsi="Arial"/>
                                  <w:color w:val="000000"/>
                                </w:rPr>
                                <w:br/>
                              </w:r>
                            </w:p>
                          </w:tc>
                        </w:tr>
                      </w:tbl>
                      <w:p w14:paraId="0DF2370E" w14:textId="77777777" w:rsidR="00C60A8F" w:rsidRDefault="00C60A8F"/>
                    </w:tc>
                  </w:tr>
                </w:tbl>
                <w:p w14:paraId="6ED804E6" w14:textId="77777777" w:rsidR="00C60A8F" w:rsidRDefault="00C60A8F"/>
              </w:tc>
            </w:tr>
            <w:tr w:rsidR="00C60A8F" w14:paraId="17B636DD"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F6244" w14:textId="77777777" w:rsidR="00C60A8F" w:rsidRDefault="00A23E79">
                  <w:pPr>
                    <w:jc w:val="center"/>
                  </w:pPr>
                  <w:r>
                    <w:rPr>
                      <w:rFonts w:ascii="Arial" w:eastAsia="Arial" w:hAnsi="Arial"/>
                      <w:b/>
                      <w:color w:val="000000"/>
                    </w:rPr>
                    <w:t xml:space="preserve"> 9. 5</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97C62" w14:textId="77777777" w:rsidR="00C60A8F" w:rsidRDefault="00A23E79">
                  <w:r>
                    <w:rPr>
                      <w:rFonts w:ascii="Arial" w:eastAsia="Arial" w:hAnsi="Arial"/>
                      <w:color w:val="000000"/>
                    </w:rPr>
                    <w:t>Participate in Technical Assistance Assessments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1F859FD5" w14:textId="77777777">
                    <w:trPr>
                      <w:trHeight w:val="134"/>
                    </w:trPr>
                    <w:tc>
                      <w:tcPr>
                        <w:tcW w:w="138" w:type="dxa"/>
                        <w:tcBorders>
                          <w:top w:val="nil"/>
                          <w:left w:val="nil"/>
                        </w:tcBorders>
                      </w:tcPr>
                      <w:p w14:paraId="7F457F7C" w14:textId="77777777" w:rsidR="00C60A8F" w:rsidRDefault="00C60A8F">
                        <w:pPr>
                          <w:pStyle w:val="EmptyCellLayoutStyle"/>
                        </w:pPr>
                      </w:p>
                    </w:tc>
                    <w:tc>
                      <w:tcPr>
                        <w:tcW w:w="4905" w:type="dxa"/>
                        <w:tcBorders>
                          <w:top w:val="nil"/>
                        </w:tcBorders>
                      </w:tcPr>
                      <w:p w14:paraId="2838BE9F" w14:textId="77777777" w:rsidR="00C60A8F" w:rsidRDefault="00C60A8F">
                        <w:pPr>
                          <w:pStyle w:val="EmptyCellLayoutStyle"/>
                        </w:pPr>
                      </w:p>
                    </w:tc>
                    <w:tc>
                      <w:tcPr>
                        <w:tcW w:w="147" w:type="dxa"/>
                        <w:tcBorders>
                          <w:top w:val="nil"/>
                          <w:right w:val="nil"/>
                        </w:tcBorders>
                      </w:tcPr>
                      <w:p w14:paraId="23F595EE" w14:textId="77777777" w:rsidR="00C60A8F" w:rsidRDefault="00C60A8F">
                        <w:pPr>
                          <w:pStyle w:val="EmptyCellLayoutStyle"/>
                        </w:pPr>
                      </w:p>
                    </w:tc>
                  </w:tr>
                  <w:tr w:rsidR="00C60A8F" w14:paraId="4634D3A0" w14:textId="77777777">
                    <w:trPr>
                      <w:trHeight w:val="450"/>
                    </w:trPr>
                    <w:tc>
                      <w:tcPr>
                        <w:tcW w:w="138" w:type="dxa"/>
                        <w:tcBorders>
                          <w:left w:val="nil"/>
                        </w:tcBorders>
                      </w:tcPr>
                      <w:p w14:paraId="64517615"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242BFD51" w14:textId="77777777" w:rsidR="00C60A8F" w:rsidRDefault="00A23E79">
                        <w:r>
                          <w:rPr>
                            <w:noProof/>
                          </w:rPr>
                          <w:drawing>
                            <wp:inline distT="0" distB="0" distL="0" distR="0" wp14:anchorId="555802CC" wp14:editId="2C701CF5">
                              <wp:extent cx="3114675" cy="285750"/>
                              <wp:effectExtent l="0" t="0" r="0" b="0"/>
                              <wp:docPr id="76" name="img5.png"/>
                              <wp:cNvGraphicFramePr/>
                              <a:graphic xmlns:a="http://schemas.openxmlformats.org/drawingml/2006/main">
                                <a:graphicData uri="http://schemas.openxmlformats.org/drawingml/2006/picture">
                                  <pic:pic xmlns:pic="http://schemas.openxmlformats.org/drawingml/2006/picture">
                                    <pic:nvPicPr>
                                      <pic:cNvPr id="77"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46A1BF4D" w14:textId="77777777" w:rsidR="00C60A8F" w:rsidRDefault="00C60A8F">
                        <w:pPr>
                          <w:pStyle w:val="EmptyCellLayoutStyle"/>
                        </w:pPr>
                      </w:p>
                    </w:tc>
                  </w:tr>
                  <w:tr w:rsidR="00C60A8F" w14:paraId="5CD82AAF" w14:textId="77777777">
                    <w:trPr>
                      <w:trHeight w:val="164"/>
                    </w:trPr>
                    <w:tc>
                      <w:tcPr>
                        <w:tcW w:w="138" w:type="dxa"/>
                        <w:tcBorders>
                          <w:left w:val="nil"/>
                          <w:bottom w:val="nil"/>
                        </w:tcBorders>
                      </w:tcPr>
                      <w:p w14:paraId="73A7751E" w14:textId="77777777" w:rsidR="00C60A8F" w:rsidRDefault="00C60A8F">
                        <w:pPr>
                          <w:pStyle w:val="EmptyCellLayoutStyle"/>
                        </w:pPr>
                      </w:p>
                    </w:tc>
                    <w:tc>
                      <w:tcPr>
                        <w:tcW w:w="4905" w:type="dxa"/>
                        <w:tcBorders>
                          <w:bottom w:val="nil"/>
                        </w:tcBorders>
                      </w:tcPr>
                      <w:p w14:paraId="7A44F17D" w14:textId="77777777" w:rsidR="00C60A8F" w:rsidRDefault="00C60A8F">
                        <w:pPr>
                          <w:pStyle w:val="EmptyCellLayoutStyle"/>
                        </w:pPr>
                      </w:p>
                    </w:tc>
                    <w:tc>
                      <w:tcPr>
                        <w:tcW w:w="147" w:type="dxa"/>
                        <w:tcBorders>
                          <w:bottom w:val="nil"/>
                          <w:right w:val="nil"/>
                        </w:tcBorders>
                      </w:tcPr>
                      <w:p w14:paraId="41F13056" w14:textId="77777777" w:rsidR="00C60A8F" w:rsidRDefault="00C60A8F">
                        <w:pPr>
                          <w:pStyle w:val="EmptyCellLayoutStyle"/>
                        </w:pPr>
                      </w:p>
                    </w:tc>
                  </w:tr>
                </w:tbl>
                <w:p w14:paraId="6BEA5470" w14:textId="77777777" w:rsidR="00C60A8F" w:rsidRDefault="00C60A8F"/>
              </w:tc>
            </w:tr>
            <w:tr w:rsidR="00C60A8F" w14:paraId="63B40732"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37E99"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FC83E8" w14:textId="77777777" w:rsidR="00C60A8F" w:rsidRDefault="00A23E79">
                  <w:r>
                    <w:rPr>
                      <w:rFonts w:ascii="Arial" w:eastAsia="Arial" w:hAnsi="Arial"/>
                      <w:color w:val="000000"/>
                    </w:rPr>
                    <w:t>Rationale : The TA Assessment is a tool for guiding discussion about an MRC unit'</w:t>
                  </w:r>
                  <w:r>
                    <w:rPr>
                      <w:rFonts w:ascii="Arial" w:eastAsia="Arial" w:hAnsi="Arial"/>
                      <w:color w:val="000000"/>
                    </w:rPr>
                    <w:t>s technical assistance needs. The process helps identify areas in which an MRC unit may need additional assistance or help finding resources. It also helps MRC unit leaders identify priorities for organizational development. This assessment process helps t</w:t>
                  </w:r>
                  <w:r>
                    <w:rPr>
                      <w:rFonts w:ascii="Arial" w:eastAsia="Arial" w:hAnsi="Arial"/>
                      <w:color w:val="000000"/>
                    </w:rPr>
                    <w:t>he DCVMRC identify areas in which resources need to be identified or developed to support and strengthen MRC units and the MRC network as a whole.</w:t>
                  </w:r>
                  <w:r>
                    <w:rPr>
                      <w:rFonts w:ascii="Arial" w:eastAsia="Arial" w:hAnsi="Arial"/>
                      <w:color w:val="000000"/>
                    </w:rPr>
                    <w:br/>
                  </w:r>
                  <w:r>
                    <w:rPr>
                      <w:rFonts w:ascii="Arial" w:eastAsia="Arial" w:hAnsi="Arial"/>
                      <w:color w:val="000000"/>
                    </w:rPr>
                    <w:br/>
                    <w:t>Expectation : MRC unit will participate in Technical Assistance (TA) Assessments when scheduled by the MRC R</w:t>
                  </w:r>
                  <w:r>
                    <w:rPr>
                      <w:rFonts w:ascii="Arial" w:eastAsia="Arial" w:hAnsi="Arial"/>
                      <w:color w:val="000000"/>
                    </w:rPr>
                    <w:t>egional Coordinator.</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088D1C23"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39C0951C"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6D5D2A54"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2A2DCA8F" w14:textId="77777777" w:rsidR="00C60A8F" w:rsidRDefault="00A23E79">
                              <w:r>
                                <w:rPr>
                                  <w:rFonts w:ascii="Arial" w:eastAsia="Arial" w:hAnsi="Arial"/>
                                  <w:b/>
                                  <w:color w:val="FFFFFF"/>
                                </w:rPr>
                                <w:t>Description</w:t>
                              </w:r>
                            </w:p>
                          </w:tc>
                        </w:tr>
                        <w:tr w:rsidR="00C60A8F" w14:paraId="56CDE495"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2C251FC0"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273FD4A7" w14:textId="77777777" w:rsidR="00C60A8F" w:rsidRDefault="00A23E79">
                              <w:r>
                                <w:rPr>
                                  <w:rFonts w:ascii="Arial" w:eastAsia="Arial" w:hAnsi="Arial"/>
                                  <w:color w:val="000000"/>
                                </w:rPr>
                                <w:t>MRC unit in existence for &gt; 6 months has not participated in a scheduled TA Assessment</w:t>
                              </w:r>
                              <w:r>
                                <w:rPr>
                                  <w:rFonts w:ascii="Arial" w:eastAsia="Arial" w:hAnsi="Arial"/>
                                  <w:color w:val="000000"/>
                                </w:rPr>
                                <w:br/>
                              </w:r>
                            </w:p>
                          </w:tc>
                        </w:tr>
                        <w:tr w:rsidR="00C60A8F" w14:paraId="552A9257"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33C700C5"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74755AD5" w14:textId="77777777" w:rsidR="00C60A8F" w:rsidRDefault="00A23E79">
                              <w:r>
                                <w:rPr>
                                  <w:rFonts w:ascii="Arial" w:eastAsia="Arial" w:hAnsi="Arial"/>
                                  <w:color w:val="000000"/>
                                </w:rPr>
                                <w:t>MRC unit in existence for &gt; 6 months has participated in a scheduled TA Assessment</w:t>
                              </w:r>
                              <w:r>
                                <w:rPr>
                                  <w:rFonts w:ascii="Arial" w:eastAsia="Arial" w:hAnsi="Arial"/>
                                  <w:color w:val="000000"/>
                                </w:rPr>
                                <w:br/>
                              </w:r>
                            </w:p>
                          </w:tc>
                        </w:tr>
                      </w:tbl>
                      <w:p w14:paraId="5D3D0246" w14:textId="77777777" w:rsidR="00C60A8F" w:rsidRDefault="00C60A8F"/>
                    </w:tc>
                  </w:tr>
                </w:tbl>
                <w:p w14:paraId="287D22FD" w14:textId="77777777" w:rsidR="00C60A8F" w:rsidRDefault="00C60A8F"/>
              </w:tc>
            </w:tr>
            <w:tr w:rsidR="00C60A8F" w14:paraId="52B40F79"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4E75A" w14:textId="77777777" w:rsidR="00C60A8F" w:rsidRDefault="00A23E79">
                  <w:pPr>
                    <w:jc w:val="center"/>
                  </w:pPr>
                  <w:r>
                    <w:rPr>
                      <w:rFonts w:ascii="Arial" w:eastAsia="Arial" w:hAnsi="Arial"/>
                      <w:b/>
                      <w:color w:val="000000"/>
                    </w:rPr>
                    <w:t xml:space="preserve"> 9. 6</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C2788" w14:textId="77777777" w:rsidR="00C60A8F" w:rsidRDefault="00A23E79">
                  <w:r>
                    <w:rPr>
                      <w:rFonts w:ascii="Arial" w:eastAsia="Arial" w:hAnsi="Arial"/>
                      <w:color w:val="000000"/>
                    </w:rPr>
                    <w:t>Develop and Implement Strategic Plan/Roadmap</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7DF00180" w14:textId="77777777">
                    <w:trPr>
                      <w:trHeight w:val="134"/>
                    </w:trPr>
                    <w:tc>
                      <w:tcPr>
                        <w:tcW w:w="138" w:type="dxa"/>
                        <w:tcBorders>
                          <w:top w:val="nil"/>
                          <w:left w:val="nil"/>
                        </w:tcBorders>
                      </w:tcPr>
                      <w:p w14:paraId="24758352" w14:textId="77777777" w:rsidR="00C60A8F" w:rsidRDefault="00C60A8F">
                        <w:pPr>
                          <w:pStyle w:val="EmptyCellLayoutStyle"/>
                        </w:pPr>
                      </w:p>
                    </w:tc>
                    <w:tc>
                      <w:tcPr>
                        <w:tcW w:w="4905" w:type="dxa"/>
                        <w:tcBorders>
                          <w:top w:val="nil"/>
                        </w:tcBorders>
                      </w:tcPr>
                      <w:p w14:paraId="4B3B9E61" w14:textId="77777777" w:rsidR="00C60A8F" w:rsidRDefault="00C60A8F">
                        <w:pPr>
                          <w:pStyle w:val="EmptyCellLayoutStyle"/>
                        </w:pPr>
                      </w:p>
                    </w:tc>
                    <w:tc>
                      <w:tcPr>
                        <w:tcW w:w="147" w:type="dxa"/>
                        <w:tcBorders>
                          <w:top w:val="nil"/>
                          <w:right w:val="nil"/>
                        </w:tcBorders>
                      </w:tcPr>
                      <w:p w14:paraId="4937D4EA" w14:textId="77777777" w:rsidR="00C60A8F" w:rsidRDefault="00C60A8F">
                        <w:pPr>
                          <w:pStyle w:val="EmptyCellLayoutStyle"/>
                        </w:pPr>
                      </w:p>
                    </w:tc>
                  </w:tr>
                  <w:tr w:rsidR="00C60A8F" w14:paraId="7AAA617F" w14:textId="77777777">
                    <w:trPr>
                      <w:trHeight w:val="450"/>
                    </w:trPr>
                    <w:tc>
                      <w:tcPr>
                        <w:tcW w:w="138" w:type="dxa"/>
                        <w:tcBorders>
                          <w:left w:val="nil"/>
                        </w:tcBorders>
                      </w:tcPr>
                      <w:p w14:paraId="7B768C4C"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0DF1491B" w14:textId="77777777" w:rsidR="00C60A8F" w:rsidRDefault="00A23E79">
                        <w:r>
                          <w:rPr>
                            <w:noProof/>
                          </w:rPr>
                          <w:drawing>
                            <wp:inline distT="0" distB="0" distL="0" distR="0" wp14:anchorId="6413BC77" wp14:editId="64321CC9">
                              <wp:extent cx="3114675" cy="285750"/>
                              <wp:effectExtent l="0" t="0" r="0" b="0"/>
                              <wp:docPr id="78" name="img6.png"/>
                              <wp:cNvGraphicFramePr/>
                              <a:graphic xmlns:a="http://schemas.openxmlformats.org/drawingml/2006/main">
                                <a:graphicData uri="http://schemas.openxmlformats.org/drawingml/2006/picture">
                                  <pic:pic xmlns:pic="http://schemas.openxmlformats.org/drawingml/2006/picture">
                                    <pic:nvPicPr>
                                      <pic:cNvPr id="79" name="img6.png"/>
                                      <pic:cNvPicPr/>
                                    </pic:nvPicPr>
                                    <pic:blipFill>
                                      <a:blip r:embed="rId9"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7C8E5045" w14:textId="77777777" w:rsidR="00C60A8F" w:rsidRDefault="00C60A8F">
                        <w:pPr>
                          <w:pStyle w:val="EmptyCellLayoutStyle"/>
                        </w:pPr>
                      </w:p>
                    </w:tc>
                  </w:tr>
                  <w:tr w:rsidR="00C60A8F" w14:paraId="4EA083C9" w14:textId="77777777">
                    <w:trPr>
                      <w:trHeight w:val="164"/>
                    </w:trPr>
                    <w:tc>
                      <w:tcPr>
                        <w:tcW w:w="138" w:type="dxa"/>
                        <w:tcBorders>
                          <w:left w:val="nil"/>
                          <w:bottom w:val="nil"/>
                        </w:tcBorders>
                      </w:tcPr>
                      <w:p w14:paraId="756B3DD8" w14:textId="77777777" w:rsidR="00C60A8F" w:rsidRDefault="00C60A8F">
                        <w:pPr>
                          <w:pStyle w:val="EmptyCellLayoutStyle"/>
                        </w:pPr>
                      </w:p>
                    </w:tc>
                    <w:tc>
                      <w:tcPr>
                        <w:tcW w:w="4905" w:type="dxa"/>
                        <w:tcBorders>
                          <w:bottom w:val="nil"/>
                        </w:tcBorders>
                      </w:tcPr>
                      <w:p w14:paraId="2E307949" w14:textId="77777777" w:rsidR="00C60A8F" w:rsidRDefault="00C60A8F">
                        <w:pPr>
                          <w:pStyle w:val="EmptyCellLayoutStyle"/>
                        </w:pPr>
                      </w:p>
                    </w:tc>
                    <w:tc>
                      <w:tcPr>
                        <w:tcW w:w="147" w:type="dxa"/>
                        <w:tcBorders>
                          <w:bottom w:val="nil"/>
                          <w:right w:val="nil"/>
                        </w:tcBorders>
                      </w:tcPr>
                      <w:p w14:paraId="14A9BC11" w14:textId="77777777" w:rsidR="00C60A8F" w:rsidRDefault="00C60A8F">
                        <w:pPr>
                          <w:pStyle w:val="EmptyCellLayoutStyle"/>
                        </w:pPr>
                      </w:p>
                    </w:tc>
                  </w:tr>
                </w:tbl>
                <w:p w14:paraId="7EEC84EA" w14:textId="77777777" w:rsidR="00C60A8F" w:rsidRDefault="00C60A8F"/>
              </w:tc>
            </w:tr>
            <w:tr w:rsidR="00C60A8F" w14:paraId="6DB5EB1C" w14:textId="77777777">
              <w:trPr>
                <w:trHeight w:val="1932"/>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28892"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FE2D4C" w14:textId="77777777" w:rsidR="00C60A8F" w:rsidRDefault="00A23E79">
                  <w:r>
                    <w:rPr>
                      <w:rFonts w:ascii="Arial" w:eastAsia="Arial" w:hAnsi="Arial"/>
                      <w:color w:val="000000"/>
                    </w:rPr>
                    <w:t>Rationale : Strategic planning is the process of determining an MRC unit'</w:t>
                  </w:r>
                  <w:r>
                    <w:rPr>
                      <w:rFonts w:ascii="Arial" w:eastAsia="Arial" w:hAnsi="Arial"/>
                      <w:color w:val="000000"/>
                    </w:rPr>
                    <w:t>s long-term goals and identifying the best approach for achieving those goals. It guides decisions and actions that shape what an MRC unit is, what it does, and why it does it. It is the foundation for program planning, tracking progress, and evaluation.</w:t>
                  </w:r>
                  <w:r>
                    <w:rPr>
                      <w:rFonts w:ascii="Arial" w:eastAsia="Arial" w:hAnsi="Arial"/>
                      <w:color w:val="000000"/>
                    </w:rPr>
                    <w:br/>
                  </w:r>
                  <w:r>
                    <w:rPr>
                      <w:rFonts w:ascii="Arial" w:eastAsia="Arial" w:hAnsi="Arial"/>
                      <w:color w:val="000000"/>
                    </w:rPr>
                    <w:br/>
                  </w:r>
                  <w:r>
                    <w:rPr>
                      <w:rFonts w:ascii="Arial" w:eastAsia="Arial" w:hAnsi="Arial"/>
                      <w:color w:val="000000"/>
                    </w:rPr>
                    <w:t>Expectation : MRC unit will develop and implement a strategic plan/roadmap.</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155F0AD1" w14:textId="77777777">
                    <w:trPr>
                      <w:trHeight w:val="2010"/>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21463E2E"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2F1C716F"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71388B55" w14:textId="77777777" w:rsidR="00C60A8F" w:rsidRDefault="00A23E79">
                              <w:r>
                                <w:rPr>
                                  <w:rFonts w:ascii="Arial" w:eastAsia="Arial" w:hAnsi="Arial"/>
                                  <w:b/>
                                  <w:color w:val="FFFFFF"/>
                                </w:rPr>
                                <w:t>Description</w:t>
                              </w:r>
                            </w:p>
                          </w:tc>
                        </w:tr>
                        <w:tr w:rsidR="00C60A8F" w14:paraId="276AFF95"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1ECC3FC2"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1CB6AF2D" w14:textId="77777777" w:rsidR="00C60A8F" w:rsidRDefault="00A23E79">
                              <w:r>
                                <w:rPr>
                                  <w:rFonts w:ascii="Arial" w:eastAsia="Arial" w:hAnsi="Arial"/>
                                  <w:color w:val="000000"/>
                                </w:rPr>
                                <w:t>MRC unit has not developed a strategic plan/roadmap</w:t>
                              </w:r>
                              <w:r>
                                <w:rPr>
                                  <w:rFonts w:ascii="Arial" w:eastAsia="Arial" w:hAnsi="Arial"/>
                                  <w:color w:val="000000"/>
                                </w:rPr>
                                <w:br/>
                              </w:r>
                            </w:p>
                          </w:tc>
                        </w:tr>
                        <w:tr w:rsidR="00C60A8F" w14:paraId="2E143D87"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4EDBAD60"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5C972932" w14:textId="77777777" w:rsidR="00C60A8F" w:rsidRDefault="00A23E79">
                              <w:r>
                                <w:rPr>
                                  <w:rFonts w:ascii="Arial" w:eastAsia="Arial" w:hAnsi="Arial"/>
                                  <w:color w:val="000000"/>
                                </w:rPr>
                                <w:t>MRC unit has developed and implemented a strategic plan/roadmap</w:t>
                              </w:r>
                              <w:r>
                                <w:rPr>
                                  <w:rFonts w:ascii="Arial" w:eastAsia="Arial" w:hAnsi="Arial"/>
                                  <w:color w:val="000000"/>
                                </w:rPr>
                                <w:br/>
                              </w:r>
                            </w:p>
                          </w:tc>
                        </w:tr>
                        <w:tr w:rsidR="00C60A8F" w14:paraId="77246609"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59894021"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016E14E6" w14:textId="77777777" w:rsidR="00C60A8F" w:rsidRDefault="00A23E79">
                              <w:r>
                                <w:rPr>
                                  <w:rFonts w:ascii="Arial" w:eastAsia="Arial" w:hAnsi="Arial"/>
                                  <w:color w:val="000000"/>
                                </w:rPr>
                                <w:t>Strategic plan/roadmap developed, implemented, reviewed and updated</w:t>
                              </w:r>
                              <w:r>
                                <w:rPr>
                                  <w:rFonts w:ascii="Arial" w:eastAsia="Arial" w:hAnsi="Arial"/>
                                  <w:color w:val="000000"/>
                                </w:rPr>
                                <w:br/>
                              </w:r>
                            </w:p>
                          </w:tc>
                        </w:tr>
                      </w:tbl>
                      <w:p w14:paraId="4A6B6719" w14:textId="77777777" w:rsidR="00C60A8F" w:rsidRDefault="00C60A8F"/>
                    </w:tc>
                  </w:tr>
                </w:tbl>
                <w:p w14:paraId="7A2EBA81" w14:textId="77777777" w:rsidR="00C60A8F" w:rsidRDefault="00C60A8F"/>
              </w:tc>
            </w:tr>
            <w:tr w:rsidR="00C60A8F" w14:paraId="1C163572"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981F0" w14:textId="77777777" w:rsidR="00C60A8F" w:rsidRDefault="00A23E79">
                  <w:pPr>
                    <w:jc w:val="center"/>
                  </w:pPr>
                  <w:r>
                    <w:rPr>
                      <w:rFonts w:ascii="Arial" w:eastAsia="Arial" w:hAnsi="Arial"/>
                      <w:b/>
                      <w:color w:val="000000"/>
                    </w:rPr>
                    <w:lastRenderedPageBreak/>
                    <w:t xml:space="preserve"> 9. 7</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ABC43" w14:textId="77777777" w:rsidR="00C60A8F" w:rsidRDefault="00A23E79">
                  <w:r>
                    <w:rPr>
                      <w:rFonts w:ascii="Arial" w:eastAsia="Arial" w:hAnsi="Arial"/>
                      <w:color w:val="000000"/>
                    </w:rPr>
                    <w:t>Periodic Re-Evaluation of Unit Administration Practices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0EDD5BBA" w14:textId="77777777">
                    <w:trPr>
                      <w:trHeight w:val="134"/>
                    </w:trPr>
                    <w:tc>
                      <w:tcPr>
                        <w:tcW w:w="138" w:type="dxa"/>
                        <w:tcBorders>
                          <w:top w:val="nil"/>
                          <w:left w:val="nil"/>
                        </w:tcBorders>
                      </w:tcPr>
                      <w:p w14:paraId="76A53BB7" w14:textId="77777777" w:rsidR="00C60A8F" w:rsidRDefault="00C60A8F">
                        <w:pPr>
                          <w:pStyle w:val="EmptyCellLayoutStyle"/>
                        </w:pPr>
                      </w:p>
                    </w:tc>
                    <w:tc>
                      <w:tcPr>
                        <w:tcW w:w="4905" w:type="dxa"/>
                        <w:tcBorders>
                          <w:top w:val="nil"/>
                        </w:tcBorders>
                      </w:tcPr>
                      <w:p w14:paraId="3BF0D278" w14:textId="77777777" w:rsidR="00C60A8F" w:rsidRDefault="00C60A8F">
                        <w:pPr>
                          <w:pStyle w:val="EmptyCellLayoutStyle"/>
                        </w:pPr>
                      </w:p>
                    </w:tc>
                    <w:tc>
                      <w:tcPr>
                        <w:tcW w:w="147" w:type="dxa"/>
                        <w:tcBorders>
                          <w:top w:val="nil"/>
                          <w:right w:val="nil"/>
                        </w:tcBorders>
                      </w:tcPr>
                      <w:p w14:paraId="20C70A28" w14:textId="77777777" w:rsidR="00C60A8F" w:rsidRDefault="00C60A8F">
                        <w:pPr>
                          <w:pStyle w:val="EmptyCellLayoutStyle"/>
                        </w:pPr>
                      </w:p>
                    </w:tc>
                  </w:tr>
                  <w:tr w:rsidR="00C60A8F" w14:paraId="2BC9596A" w14:textId="77777777">
                    <w:trPr>
                      <w:trHeight w:val="450"/>
                    </w:trPr>
                    <w:tc>
                      <w:tcPr>
                        <w:tcW w:w="138" w:type="dxa"/>
                        <w:tcBorders>
                          <w:left w:val="nil"/>
                        </w:tcBorders>
                      </w:tcPr>
                      <w:p w14:paraId="5D14B514"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7E73972E" w14:textId="77777777" w:rsidR="00C60A8F" w:rsidRDefault="00A23E79">
                        <w:r>
                          <w:rPr>
                            <w:noProof/>
                          </w:rPr>
                          <w:drawing>
                            <wp:inline distT="0" distB="0" distL="0" distR="0" wp14:anchorId="71873903" wp14:editId="6BA31ACD">
                              <wp:extent cx="3114675" cy="285750"/>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1"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337BB486" w14:textId="77777777" w:rsidR="00C60A8F" w:rsidRDefault="00C60A8F">
                        <w:pPr>
                          <w:pStyle w:val="EmptyCellLayoutStyle"/>
                        </w:pPr>
                      </w:p>
                    </w:tc>
                  </w:tr>
                  <w:tr w:rsidR="00C60A8F" w14:paraId="4CD1963A" w14:textId="77777777">
                    <w:trPr>
                      <w:trHeight w:val="164"/>
                    </w:trPr>
                    <w:tc>
                      <w:tcPr>
                        <w:tcW w:w="138" w:type="dxa"/>
                        <w:tcBorders>
                          <w:left w:val="nil"/>
                          <w:bottom w:val="nil"/>
                        </w:tcBorders>
                      </w:tcPr>
                      <w:p w14:paraId="6677FE17" w14:textId="77777777" w:rsidR="00C60A8F" w:rsidRDefault="00C60A8F">
                        <w:pPr>
                          <w:pStyle w:val="EmptyCellLayoutStyle"/>
                        </w:pPr>
                      </w:p>
                    </w:tc>
                    <w:tc>
                      <w:tcPr>
                        <w:tcW w:w="4905" w:type="dxa"/>
                        <w:tcBorders>
                          <w:bottom w:val="nil"/>
                        </w:tcBorders>
                      </w:tcPr>
                      <w:p w14:paraId="245B963E" w14:textId="77777777" w:rsidR="00C60A8F" w:rsidRDefault="00C60A8F">
                        <w:pPr>
                          <w:pStyle w:val="EmptyCellLayoutStyle"/>
                        </w:pPr>
                      </w:p>
                    </w:tc>
                    <w:tc>
                      <w:tcPr>
                        <w:tcW w:w="147" w:type="dxa"/>
                        <w:tcBorders>
                          <w:bottom w:val="nil"/>
                          <w:right w:val="nil"/>
                        </w:tcBorders>
                      </w:tcPr>
                      <w:p w14:paraId="689F92DA" w14:textId="77777777" w:rsidR="00C60A8F" w:rsidRDefault="00C60A8F">
                        <w:pPr>
                          <w:pStyle w:val="EmptyCellLayoutStyle"/>
                        </w:pPr>
                      </w:p>
                    </w:tc>
                  </w:tr>
                </w:tbl>
                <w:p w14:paraId="1F7D1187" w14:textId="77777777" w:rsidR="00C60A8F" w:rsidRDefault="00C60A8F"/>
              </w:tc>
            </w:tr>
            <w:tr w:rsidR="00C60A8F" w14:paraId="74258677" w14:textId="77777777">
              <w:trPr>
                <w:trHeight w:val="1932"/>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D223E"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E77778" w14:textId="77777777" w:rsidR="00C60A8F" w:rsidRDefault="00A23E79">
                  <w:r>
                    <w:rPr>
                      <w:rFonts w:ascii="Arial" w:eastAsia="Arial" w:hAnsi="Arial"/>
                      <w:color w:val="000000"/>
                    </w:rPr>
                    <w:t>Rationale : An MRC unit should periodically re-evaluate its administrative practices to ensure they are efficient, effective and compliant with established laws, regulations and housing/sponsoring agency policies.</w:t>
                  </w:r>
                  <w:r>
                    <w:rPr>
                      <w:rFonts w:ascii="Arial" w:eastAsia="Arial" w:hAnsi="Arial"/>
                      <w:color w:val="000000"/>
                    </w:rPr>
                    <w:br/>
                  </w:r>
                  <w:r>
                    <w:rPr>
                      <w:rFonts w:ascii="Arial" w:eastAsia="Arial" w:hAnsi="Arial"/>
                      <w:color w:val="000000"/>
                    </w:rPr>
                    <w:br/>
                    <w:t xml:space="preserve">Expectation : MRC unit will periodically </w:t>
                  </w:r>
                  <w:r>
                    <w:rPr>
                      <w:rFonts w:ascii="Arial" w:eastAsia="Arial" w:hAnsi="Arial"/>
                      <w:color w:val="000000"/>
                    </w:rPr>
                    <w:t>re-evaluate its administrative practices.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4478F122" w14:textId="77777777">
                    <w:trPr>
                      <w:trHeight w:val="2010"/>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6DA588C2"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07DF135C"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13F65EF5" w14:textId="77777777" w:rsidR="00C60A8F" w:rsidRDefault="00A23E79">
                              <w:r>
                                <w:rPr>
                                  <w:rFonts w:ascii="Arial" w:eastAsia="Arial" w:hAnsi="Arial"/>
                                  <w:b/>
                                  <w:color w:val="FFFFFF"/>
                                </w:rPr>
                                <w:t>Description</w:t>
                              </w:r>
                            </w:p>
                          </w:tc>
                        </w:tr>
                        <w:tr w:rsidR="00C60A8F" w14:paraId="58F8C0FD"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027C7DAE"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7CEE31C8" w14:textId="77777777" w:rsidR="00C60A8F" w:rsidRDefault="00A23E79">
                              <w:r>
                                <w:rPr>
                                  <w:rFonts w:ascii="Arial" w:eastAsia="Arial" w:hAnsi="Arial"/>
                                  <w:color w:val="000000"/>
                                </w:rPr>
                                <w:t>MRC unit administrative practices not re-evaluated or re-evaluated &gt; 5 years ago</w:t>
                              </w:r>
                              <w:r>
                                <w:rPr>
                                  <w:rFonts w:ascii="Arial" w:eastAsia="Arial" w:hAnsi="Arial"/>
                                  <w:color w:val="000000"/>
                                </w:rPr>
                                <w:br/>
                              </w:r>
                            </w:p>
                          </w:tc>
                        </w:tr>
                        <w:tr w:rsidR="00C60A8F" w14:paraId="2848020B"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5A109A14"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49F3C7E2" w14:textId="77777777" w:rsidR="00C60A8F" w:rsidRDefault="00A23E79">
                              <w:r>
                                <w:rPr>
                                  <w:rFonts w:ascii="Arial" w:eastAsia="Arial" w:hAnsi="Arial"/>
                                  <w:color w:val="000000"/>
                                </w:rPr>
                                <w:t>MRC unit administrative practices re-evaluated within past 2-5 years</w:t>
                              </w:r>
                              <w:r>
                                <w:rPr>
                                  <w:rFonts w:ascii="Arial" w:eastAsia="Arial" w:hAnsi="Arial"/>
                                  <w:color w:val="000000"/>
                                </w:rPr>
                                <w:br/>
                              </w:r>
                            </w:p>
                          </w:tc>
                        </w:tr>
                        <w:tr w:rsidR="00C60A8F" w14:paraId="72F0CFF2"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6D832AC6"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5C0CD268" w14:textId="77777777" w:rsidR="00C60A8F" w:rsidRDefault="00A23E79">
                              <w:r>
                                <w:rPr>
                                  <w:rFonts w:ascii="Arial" w:eastAsia="Arial" w:hAnsi="Arial"/>
                                  <w:color w:val="000000"/>
                                </w:rPr>
                                <w:t>MRC unit administrative practices re-evaluated within past 2 years</w:t>
                              </w:r>
                              <w:r>
                                <w:rPr>
                                  <w:rFonts w:ascii="Arial" w:eastAsia="Arial" w:hAnsi="Arial"/>
                                  <w:color w:val="000000"/>
                                </w:rPr>
                                <w:br/>
                              </w:r>
                            </w:p>
                          </w:tc>
                        </w:tr>
                      </w:tbl>
                      <w:p w14:paraId="1B6673E6" w14:textId="77777777" w:rsidR="00C60A8F" w:rsidRDefault="00C60A8F"/>
                    </w:tc>
                  </w:tr>
                </w:tbl>
                <w:p w14:paraId="6EC77021" w14:textId="77777777" w:rsidR="00C60A8F" w:rsidRDefault="00C60A8F"/>
              </w:tc>
            </w:tr>
            <w:tr w:rsidR="00611913" w14:paraId="26000D4C" w14:textId="77777777" w:rsidTr="00611913">
              <w:tc>
                <w:tcPr>
                  <w:tcW w:w="618" w:type="dxa"/>
                  <w:tcBorders>
                    <w:top w:val="single" w:sz="7" w:space="0" w:color="D3D3D3"/>
                    <w:left w:val="single" w:sz="7" w:space="0" w:color="D3D3D3"/>
                    <w:bottom w:val="single" w:sz="7" w:space="0" w:color="D3D3D3"/>
                    <w:right w:val="single" w:sz="7" w:space="0" w:color="D3D3D3"/>
                  </w:tcBorders>
                  <w:shd w:val="clear" w:color="auto" w:fill="1E90FF"/>
                  <w:tcMar>
                    <w:top w:w="39" w:type="dxa"/>
                    <w:left w:w="39" w:type="dxa"/>
                    <w:bottom w:w="39" w:type="dxa"/>
                    <w:right w:w="39" w:type="dxa"/>
                  </w:tcMar>
                  <w:vAlign w:val="center"/>
                </w:tcPr>
                <w:p w14:paraId="5EA47366" w14:textId="77777777" w:rsidR="00C60A8F" w:rsidRDefault="00A23E79">
                  <w:pPr>
                    <w:jc w:val="center"/>
                  </w:pPr>
                  <w:r>
                    <w:rPr>
                      <w:rFonts w:ascii="Arial" w:eastAsia="Arial" w:hAnsi="Arial"/>
                      <w:color w:val="FFFFFF"/>
                      <w:sz w:val="32"/>
                    </w:rPr>
                    <w:t>10</w:t>
                  </w:r>
                </w:p>
              </w:tc>
              <w:tc>
                <w:tcPr>
                  <w:tcW w:w="4631" w:type="dxa"/>
                  <w:gridSpan w:val="2"/>
                  <w:tcBorders>
                    <w:top w:val="single" w:sz="7" w:space="0" w:color="D3D3D3"/>
                    <w:left w:val="single" w:sz="7" w:space="0" w:color="D3D3D3"/>
                    <w:bottom w:val="single" w:sz="7" w:space="0" w:color="D3D3D3"/>
                    <w:right w:val="single" w:sz="7" w:space="0" w:color="D3D3D3"/>
                  </w:tcBorders>
                  <w:shd w:val="clear" w:color="auto" w:fill="87CEFA"/>
                  <w:tcMar>
                    <w:top w:w="39" w:type="dxa"/>
                    <w:left w:w="39" w:type="dxa"/>
                    <w:bottom w:w="39" w:type="dxa"/>
                    <w:right w:w="39" w:type="dxa"/>
                  </w:tcMar>
                  <w:vAlign w:val="center"/>
                </w:tcPr>
                <w:p w14:paraId="65EBE6BF" w14:textId="77777777" w:rsidR="00C60A8F" w:rsidRDefault="00A23E79">
                  <w:r>
                    <w:rPr>
                      <w:rFonts w:ascii="Arial" w:eastAsia="Arial" w:hAnsi="Arial"/>
                      <w:color w:val="000000"/>
                    </w:rPr>
                    <w:t>Develop and Implement Strategies for Volunteer Retention and Recognition</w:t>
                  </w:r>
                  <w:r>
                    <w:rPr>
                      <w:rFonts w:ascii="Arial" w:eastAsia="Arial" w:hAnsi="Arial"/>
                      <w:color w:val="000000"/>
                    </w:rPr>
                    <w:br/>
                  </w:r>
                </w:p>
              </w:tc>
            </w:tr>
            <w:tr w:rsidR="00C60A8F" w14:paraId="07AD64E8"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AE344" w14:textId="77777777" w:rsidR="00C60A8F" w:rsidRDefault="00A23E79">
                  <w:pPr>
                    <w:jc w:val="center"/>
                  </w:pPr>
                  <w:r>
                    <w:rPr>
                      <w:rFonts w:ascii="Arial" w:eastAsia="Arial" w:hAnsi="Arial"/>
                      <w:b/>
                      <w:color w:val="000000"/>
                    </w:rPr>
                    <w:t xml:space="preserve"> 10. 1</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D8C8F" w14:textId="77777777" w:rsidR="00C60A8F" w:rsidRDefault="00A23E79">
                  <w:r>
                    <w:rPr>
                      <w:rFonts w:ascii="Arial" w:eastAsia="Arial" w:hAnsi="Arial"/>
                      <w:color w:val="000000"/>
                    </w:rPr>
                    <w:t>Develop Volunteer Retention and Recognition Program</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58FE49D3" w14:textId="77777777">
                    <w:trPr>
                      <w:trHeight w:val="134"/>
                    </w:trPr>
                    <w:tc>
                      <w:tcPr>
                        <w:tcW w:w="138" w:type="dxa"/>
                        <w:tcBorders>
                          <w:top w:val="nil"/>
                          <w:left w:val="nil"/>
                        </w:tcBorders>
                      </w:tcPr>
                      <w:p w14:paraId="51C6104E" w14:textId="77777777" w:rsidR="00C60A8F" w:rsidRDefault="00C60A8F">
                        <w:pPr>
                          <w:pStyle w:val="EmptyCellLayoutStyle"/>
                        </w:pPr>
                      </w:p>
                    </w:tc>
                    <w:tc>
                      <w:tcPr>
                        <w:tcW w:w="4905" w:type="dxa"/>
                        <w:tcBorders>
                          <w:top w:val="nil"/>
                        </w:tcBorders>
                      </w:tcPr>
                      <w:p w14:paraId="366C6FAE" w14:textId="77777777" w:rsidR="00C60A8F" w:rsidRDefault="00C60A8F">
                        <w:pPr>
                          <w:pStyle w:val="EmptyCellLayoutStyle"/>
                        </w:pPr>
                      </w:p>
                    </w:tc>
                    <w:tc>
                      <w:tcPr>
                        <w:tcW w:w="147" w:type="dxa"/>
                        <w:tcBorders>
                          <w:top w:val="nil"/>
                          <w:right w:val="nil"/>
                        </w:tcBorders>
                      </w:tcPr>
                      <w:p w14:paraId="79053CE6" w14:textId="77777777" w:rsidR="00C60A8F" w:rsidRDefault="00C60A8F">
                        <w:pPr>
                          <w:pStyle w:val="EmptyCellLayoutStyle"/>
                        </w:pPr>
                      </w:p>
                    </w:tc>
                  </w:tr>
                  <w:tr w:rsidR="00C60A8F" w14:paraId="3750D2F8" w14:textId="77777777">
                    <w:trPr>
                      <w:trHeight w:val="450"/>
                    </w:trPr>
                    <w:tc>
                      <w:tcPr>
                        <w:tcW w:w="138" w:type="dxa"/>
                        <w:tcBorders>
                          <w:left w:val="nil"/>
                        </w:tcBorders>
                      </w:tcPr>
                      <w:p w14:paraId="2E6310AD"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29837B57" w14:textId="77777777" w:rsidR="00C60A8F" w:rsidRDefault="00A23E79">
                        <w:r>
                          <w:rPr>
                            <w:noProof/>
                          </w:rPr>
                          <w:drawing>
                            <wp:inline distT="0" distB="0" distL="0" distR="0" wp14:anchorId="6B482E45" wp14:editId="4B23FA63">
                              <wp:extent cx="3114675" cy="285750"/>
                              <wp:effectExtent l="0" t="0" r="0" b="0"/>
                              <wp:docPr id="82" name="img5.png"/>
                              <wp:cNvGraphicFramePr/>
                              <a:graphic xmlns:a="http://schemas.openxmlformats.org/drawingml/2006/main">
                                <a:graphicData uri="http://schemas.openxmlformats.org/drawingml/2006/picture">
                                  <pic:pic xmlns:pic="http://schemas.openxmlformats.org/drawingml/2006/picture">
                                    <pic:nvPicPr>
                                      <pic:cNvPr id="83"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341F7ED0" w14:textId="77777777" w:rsidR="00C60A8F" w:rsidRDefault="00C60A8F">
                        <w:pPr>
                          <w:pStyle w:val="EmptyCellLayoutStyle"/>
                        </w:pPr>
                      </w:p>
                    </w:tc>
                  </w:tr>
                  <w:tr w:rsidR="00C60A8F" w14:paraId="30F5C70F" w14:textId="77777777">
                    <w:trPr>
                      <w:trHeight w:val="164"/>
                    </w:trPr>
                    <w:tc>
                      <w:tcPr>
                        <w:tcW w:w="138" w:type="dxa"/>
                        <w:tcBorders>
                          <w:left w:val="nil"/>
                          <w:bottom w:val="nil"/>
                        </w:tcBorders>
                      </w:tcPr>
                      <w:p w14:paraId="32BA5307" w14:textId="77777777" w:rsidR="00C60A8F" w:rsidRDefault="00C60A8F">
                        <w:pPr>
                          <w:pStyle w:val="EmptyCellLayoutStyle"/>
                        </w:pPr>
                      </w:p>
                    </w:tc>
                    <w:tc>
                      <w:tcPr>
                        <w:tcW w:w="4905" w:type="dxa"/>
                        <w:tcBorders>
                          <w:bottom w:val="nil"/>
                        </w:tcBorders>
                      </w:tcPr>
                      <w:p w14:paraId="311012B4" w14:textId="77777777" w:rsidR="00C60A8F" w:rsidRDefault="00C60A8F">
                        <w:pPr>
                          <w:pStyle w:val="EmptyCellLayoutStyle"/>
                        </w:pPr>
                      </w:p>
                    </w:tc>
                    <w:tc>
                      <w:tcPr>
                        <w:tcW w:w="147" w:type="dxa"/>
                        <w:tcBorders>
                          <w:bottom w:val="nil"/>
                          <w:right w:val="nil"/>
                        </w:tcBorders>
                      </w:tcPr>
                      <w:p w14:paraId="50AA5117" w14:textId="77777777" w:rsidR="00C60A8F" w:rsidRDefault="00C60A8F">
                        <w:pPr>
                          <w:pStyle w:val="EmptyCellLayoutStyle"/>
                        </w:pPr>
                      </w:p>
                    </w:tc>
                  </w:tr>
                </w:tbl>
                <w:p w14:paraId="5FE24CE9" w14:textId="77777777" w:rsidR="00C60A8F" w:rsidRDefault="00C60A8F"/>
              </w:tc>
            </w:tr>
            <w:tr w:rsidR="00C60A8F" w14:paraId="39DE26E0"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4DF17"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EF41C9" w14:textId="77777777" w:rsidR="00C60A8F" w:rsidRDefault="00A23E79">
                  <w:r>
                    <w:rPr>
                      <w:rFonts w:ascii="Arial" w:eastAsia="Arial" w:hAnsi="Arial"/>
                      <w:color w:val="000000"/>
                    </w:rPr>
                    <w:t>Rationale : Volunteers are an MRC unit's most valuable resource. In order to retain its volunteers, to thank and recognize their service, an MRC unit should develop a comprehensive program to engage, motivate, recognize and reward them so that their volunt</w:t>
                  </w:r>
                  <w:r>
                    <w:rPr>
                      <w:rFonts w:ascii="Arial" w:eastAsia="Arial" w:hAnsi="Arial"/>
                      <w:color w:val="000000"/>
                    </w:rPr>
                    <w:t>eer experience with the MRC unit is satisfying, rewarding and meaningful. These efforts can boost volunteers' self-esteem, motivate them, and reward their achievements, which promotes volunteer retention and makes them stakeholders in the unit's success.</w:t>
                  </w:r>
                  <w:r>
                    <w:rPr>
                      <w:rFonts w:ascii="Arial" w:eastAsia="Arial" w:hAnsi="Arial"/>
                      <w:color w:val="000000"/>
                    </w:rPr>
                    <w:br/>
                  </w:r>
                  <w:r>
                    <w:rPr>
                      <w:rFonts w:ascii="Arial" w:eastAsia="Arial" w:hAnsi="Arial"/>
                      <w:color w:val="000000"/>
                    </w:rPr>
                    <w:br/>
                  </w:r>
                  <w:r>
                    <w:rPr>
                      <w:rFonts w:ascii="Arial" w:eastAsia="Arial" w:hAnsi="Arial"/>
                      <w:color w:val="000000"/>
                    </w:rPr>
                    <w:t xml:space="preserve">Expectation : MRC units will develop a volunteer retention and recognition program. </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48D63FC9"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0B92C349"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08BB79FD"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1B439AB5" w14:textId="77777777" w:rsidR="00C60A8F" w:rsidRDefault="00A23E79">
                              <w:r>
                                <w:rPr>
                                  <w:rFonts w:ascii="Arial" w:eastAsia="Arial" w:hAnsi="Arial"/>
                                  <w:b/>
                                  <w:color w:val="FFFFFF"/>
                                </w:rPr>
                                <w:t>Description</w:t>
                              </w:r>
                            </w:p>
                          </w:tc>
                        </w:tr>
                        <w:tr w:rsidR="00C60A8F" w14:paraId="3802087B"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185A7D78"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628C360A" w14:textId="77777777" w:rsidR="00C60A8F" w:rsidRDefault="00A23E79">
                              <w:r>
                                <w:rPr>
                                  <w:rFonts w:ascii="Arial" w:eastAsia="Arial" w:hAnsi="Arial"/>
                                  <w:color w:val="000000"/>
                                </w:rPr>
                                <w:t>No volunteer and recognition program established</w:t>
                              </w:r>
                              <w:r>
                                <w:rPr>
                                  <w:rFonts w:ascii="Arial" w:eastAsia="Arial" w:hAnsi="Arial"/>
                                  <w:color w:val="000000"/>
                                </w:rPr>
                                <w:br/>
                              </w:r>
                            </w:p>
                          </w:tc>
                        </w:tr>
                        <w:tr w:rsidR="00C60A8F" w14:paraId="08F3B6FF"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410C3146"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0BCB1510" w14:textId="77777777" w:rsidR="00C60A8F" w:rsidRDefault="00A23E79">
                              <w:r>
                                <w:rPr>
                                  <w:rFonts w:ascii="Arial" w:eastAsia="Arial" w:hAnsi="Arial"/>
                                  <w:color w:val="000000"/>
                                </w:rPr>
                                <w:t>Volunteer retention and recognition program established</w:t>
                              </w:r>
                              <w:r>
                                <w:rPr>
                                  <w:rFonts w:ascii="Arial" w:eastAsia="Arial" w:hAnsi="Arial"/>
                                  <w:color w:val="000000"/>
                                </w:rPr>
                                <w:br/>
                              </w:r>
                            </w:p>
                          </w:tc>
                        </w:tr>
                      </w:tbl>
                      <w:p w14:paraId="08C00040" w14:textId="77777777" w:rsidR="00C60A8F" w:rsidRDefault="00C60A8F"/>
                    </w:tc>
                  </w:tr>
                </w:tbl>
                <w:p w14:paraId="5E59E61F" w14:textId="77777777" w:rsidR="00C60A8F" w:rsidRDefault="00C60A8F"/>
              </w:tc>
            </w:tr>
            <w:tr w:rsidR="00C60A8F" w14:paraId="35B4F4DC"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643A2" w14:textId="77777777" w:rsidR="00C60A8F" w:rsidRDefault="00A23E79">
                  <w:pPr>
                    <w:jc w:val="center"/>
                  </w:pPr>
                  <w:r>
                    <w:rPr>
                      <w:rFonts w:ascii="Arial" w:eastAsia="Arial" w:hAnsi="Arial"/>
                      <w:b/>
                      <w:color w:val="000000"/>
                    </w:rPr>
                    <w:t xml:space="preserve"> 10. 2</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D52AD" w14:textId="77777777" w:rsidR="00C60A8F" w:rsidRDefault="00A23E79">
                  <w:r>
                    <w:rPr>
                      <w:rFonts w:ascii="Arial" w:eastAsia="Arial" w:hAnsi="Arial"/>
                      <w:color w:val="000000"/>
                    </w:rPr>
                    <w:t>Identify Key Volunteers/Assign to Unit Leadership Positions or Roles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278BA4EB" w14:textId="77777777">
                    <w:trPr>
                      <w:trHeight w:val="134"/>
                    </w:trPr>
                    <w:tc>
                      <w:tcPr>
                        <w:tcW w:w="138" w:type="dxa"/>
                        <w:tcBorders>
                          <w:top w:val="nil"/>
                          <w:left w:val="nil"/>
                        </w:tcBorders>
                      </w:tcPr>
                      <w:p w14:paraId="64B992DC" w14:textId="77777777" w:rsidR="00C60A8F" w:rsidRDefault="00C60A8F">
                        <w:pPr>
                          <w:pStyle w:val="EmptyCellLayoutStyle"/>
                        </w:pPr>
                      </w:p>
                    </w:tc>
                    <w:tc>
                      <w:tcPr>
                        <w:tcW w:w="4905" w:type="dxa"/>
                        <w:tcBorders>
                          <w:top w:val="nil"/>
                        </w:tcBorders>
                      </w:tcPr>
                      <w:p w14:paraId="3E43DDDC" w14:textId="77777777" w:rsidR="00C60A8F" w:rsidRDefault="00C60A8F">
                        <w:pPr>
                          <w:pStyle w:val="EmptyCellLayoutStyle"/>
                        </w:pPr>
                      </w:p>
                    </w:tc>
                    <w:tc>
                      <w:tcPr>
                        <w:tcW w:w="147" w:type="dxa"/>
                        <w:tcBorders>
                          <w:top w:val="nil"/>
                          <w:right w:val="nil"/>
                        </w:tcBorders>
                      </w:tcPr>
                      <w:p w14:paraId="4CA315E4" w14:textId="77777777" w:rsidR="00C60A8F" w:rsidRDefault="00C60A8F">
                        <w:pPr>
                          <w:pStyle w:val="EmptyCellLayoutStyle"/>
                        </w:pPr>
                      </w:p>
                    </w:tc>
                  </w:tr>
                  <w:tr w:rsidR="00C60A8F" w14:paraId="6995F29C" w14:textId="77777777">
                    <w:trPr>
                      <w:trHeight w:val="450"/>
                    </w:trPr>
                    <w:tc>
                      <w:tcPr>
                        <w:tcW w:w="138" w:type="dxa"/>
                        <w:tcBorders>
                          <w:left w:val="nil"/>
                        </w:tcBorders>
                      </w:tcPr>
                      <w:p w14:paraId="3342A416"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1E9DBC3B" w14:textId="77777777" w:rsidR="00C60A8F" w:rsidRDefault="00A23E79">
                        <w:r>
                          <w:rPr>
                            <w:noProof/>
                          </w:rPr>
                          <w:drawing>
                            <wp:inline distT="0" distB="0" distL="0" distR="0" wp14:anchorId="3E498267" wp14:editId="251C8C7A">
                              <wp:extent cx="3114675" cy="285750"/>
                              <wp:effectExtent l="0" t="0" r="0" b="0"/>
                              <wp:docPr id="84" name="img5.png"/>
                              <wp:cNvGraphicFramePr/>
                              <a:graphic xmlns:a="http://schemas.openxmlformats.org/drawingml/2006/main">
                                <a:graphicData uri="http://schemas.openxmlformats.org/drawingml/2006/picture">
                                  <pic:pic xmlns:pic="http://schemas.openxmlformats.org/drawingml/2006/picture">
                                    <pic:nvPicPr>
                                      <pic:cNvPr id="85"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244AEDEA" w14:textId="77777777" w:rsidR="00C60A8F" w:rsidRDefault="00C60A8F">
                        <w:pPr>
                          <w:pStyle w:val="EmptyCellLayoutStyle"/>
                        </w:pPr>
                      </w:p>
                    </w:tc>
                  </w:tr>
                  <w:tr w:rsidR="00C60A8F" w14:paraId="7A7842FC" w14:textId="77777777">
                    <w:trPr>
                      <w:trHeight w:val="164"/>
                    </w:trPr>
                    <w:tc>
                      <w:tcPr>
                        <w:tcW w:w="138" w:type="dxa"/>
                        <w:tcBorders>
                          <w:left w:val="nil"/>
                          <w:bottom w:val="nil"/>
                        </w:tcBorders>
                      </w:tcPr>
                      <w:p w14:paraId="38894B40" w14:textId="77777777" w:rsidR="00C60A8F" w:rsidRDefault="00C60A8F">
                        <w:pPr>
                          <w:pStyle w:val="EmptyCellLayoutStyle"/>
                        </w:pPr>
                      </w:p>
                    </w:tc>
                    <w:tc>
                      <w:tcPr>
                        <w:tcW w:w="4905" w:type="dxa"/>
                        <w:tcBorders>
                          <w:bottom w:val="nil"/>
                        </w:tcBorders>
                      </w:tcPr>
                      <w:p w14:paraId="0618A467" w14:textId="77777777" w:rsidR="00C60A8F" w:rsidRDefault="00C60A8F">
                        <w:pPr>
                          <w:pStyle w:val="EmptyCellLayoutStyle"/>
                        </w:pPr>
                      </w:p>
                    </w:tc>
                    <w:tc>
                      <w:tcPr>
                        <w:tcW w:w="147" w:type="dxa"/>
                        <w:tcBorders>
                          <w:bottom w:val="nil"/>
                          <w:right w:val="nil"/>
                        </w:tcBorders>
                      </w:tcPr>
                      <w:p w14:paraId="7A67C833" w14:textId="77777777" w:rsidR="00C60A8F" w:rsidRDefault="00C60A8F">
                        <w:pPr>
                          <w:pStyle w:val="EmptyCellLayoutStyle"/>
                        </w:pPr>
                      </w:p>
                    </w:tc>
                  </w:tr>
                </w:tbl>
                <w:p w14:paraId="72AEC47D" w14:textId="77777777" w:rsidR="00C60A8F" w:rsidRDefault="00C60A8F"/>
              </w:tc>
            </w:tr>
            <w:tr w:rsidR="00C60A8F" w14:paraId="3DF5A3F1"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262BA"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326C5D" w14:textId="77777777" w:rsidR="00C60A8F" w:rsidRDefault="00A23E79">
                  <w:r>
                    <w:rPr>
                      <w:rFonts w:ascii="Arial" w:eastAsia="Arial" w:hAnsi="Arial"/>
                      <w:color w:val="000000"/>
                    </w:rPr>
                    <w:t>Rationale : An MRC unit should identify key volunteers and assign them to unit leadership positions or roles to the extent possible. Assigning these responsibilities to key volunteers aids the Unit Coordinator/Director with the management and administratio</w:t>
                  </w:r>
                  <w:r>
                    <w:rPr>
                      <w:rFonts w:ascii="Arial" w:eastAsia="Arial" w:hAnsi="Arial"/>
                      <w:color w:val="000000"/>
                    </w:rPr>
                    <w:t>n of the MRC unit, makes volunteers stakeholders in the unit's success, recognizes and rewards volunteers' outstanding performance, and fosters volunteer retention.</w:t>
                  </w:r>
                  <w:r>
                    <w:rPr>
                      <w:rFonts w:ascii="Arial" w:eastAsia="Arial" w:hAnsi="Arial"/>
                      <w:color w:val="000000"/>
                    </w:rPr>
                    <w:br/>
                  </w:r>
                  <w:r>
                    <w:rPr>
                      <w:rFonts w:ascii="Arial" w:eastAsia="Arial" w:hAnsi="Arial"/>
                      <w:color w:val="000000"/>
                    </w:rPr>
                    <w:lastRenderedPageBreak/>
                    <w:br/>
                    <w:t>Expectation : MRC unit will identify key volunteers and assign them to unit leadership pos</w:t>
                  </w:r>
                  <w:r>
                    <w:rPr>
                      <w:rFonts w:ascii="Arial" w:eastAsia="Arial" w:hAnsi="Arial"/>
                      <w:color w:val="000000"/>
                    </w:rPr>
                    <w:t>itions or roles.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264F2B0E"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02223853"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6D73E9C0" w14:textId="77777777" w:rsidR="00C60A8F" w:rsidRDefault="00A23E79">
                              <w:r>
                                <w:rPr>
                                  <w:rFonts w:ascii="Arial" w:eastAsia="Arial" w:hAnsi="Arial"/>
                                  <w:b/>
                                  <w:color w:val="FFFFFF"/>
                                </w:rPr>
                                <w:lastRenderedPageBreak/>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12DB4CE9" w14:textId="77777777" w:rsidR="00C60A8F" w:rsidRDefault="00A23E79">
                              <w:r>
                                <w:rPr>
                                  <w:rFonts w:ascii="Arial" w:eastAsia="Arial" w:hAnsi="Arial"/>
                                  <w:b/>
                                  <w:color w:val="FFFFFF"/>
                                </w:rPr>
                                <w:t>Description</w:t>
                              </w:r>
                            </w:p>
                          </w:tc>
                        </w:tr>
                        <w:tr w:rsidR="00C60A8F" w14:paraId="2AA62858"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75D78C09"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692424D7" w14:textId="77777777" w:rsidR="00C60A8F" w:rsidRDefault="00A23E79">
                              <w:r>
                                <w:rPr>
                                  <w:rFonts w:ascii="Arial" w:eastAsia="Arial" w:hAnsi="Arial"/>
                                  <w:color w:val="000000"/>
                                </w:rPr>
                                <w:t>No key volunteers identified and assigned to leadership positions or roles</w:t>
                              </w:r>
                              <w:r>
                                <w:rPr>
                                  <w:rFonts w:ascii="Arial" w:eastAsia="Arial" w:hAnsi="Arial"/>
                                  <w:color w:val="000000"/>
                                </w:rPr>
                                <w:br/>
                              </w:r>
                            </w:p>
                          </w:tc>
                        </w:tr>
                        <w:tr w:rsidR="00C60A8F" w14:paraId="01110FD2"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43668273"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4EA73E62" w14:textId="77777777" w:rsidR="00C60A8F" w:rsidRDefault="00A23E79">
                              <w:r>
                                <w:rPr>
                                  <w:rFonts w:ascii="Arial" w:eastAsia="Arial" w:hAnsi="Arial"/>
                                  <w:color w:val="000000"/>
                                </w:rPr>
                                <w:t>Key volunteers identified and assigned to leadership positions or roles</w:t>
                              </w:r>
                              <w:r>
                                <w:rPr>
                                  <w:rFonts w:ascii="Arial" w:eastAsia="Arial" w:hAnsi="Arial"/>
                                  <w:color w:val="000000"/>
                                </w:rPr>
                                <w:br/>
                              </w:r>
                            </w:p>
                          </w:tc>
                        </w:tr>
                      </w:tbl>
                      <w:p w14:paraId="06989314" w14:textId="77777777" w:rsidR="00C60A8F" w:rsidRDefault="00C60A8F"/>
                    </w:tc>
                  </w:tr>
                </w:tbl>
                <w:p w14:paraId="46336D51" w14:textId="77777777" w:rsidR="00C60A8F" w:rsidRDefault="00C60A8F"/>
              </w:tc>
            </w:tr>
            <w:tr w:rsidR="00C60A8F" w14:paraId="3394D13E"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F18BD" w14:textId="77777777" w:rsidR="00C60A8F" w:rsidRDefault="00A23E79">
                  <w:pPr>
                    <w:jc w:val="center"/>
                  </w:pPr>
                  <w:r>
                    <w:rPr>
                      <w:rFonts w:ascii="Arial" w:eastAsia="Arial" w:hAnsi="Arial"/>
                      <w:b/>
                      <w:color w:val="000000"/>
                    </w:rPr>
                    <w:lastRenderedPageBreak/>
                    <w:t xml:space="preserve"> 10. 3</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4C960" w14:textId="77777777" w:rsidR="00C60A8F" w:rsidRDefault="00A23E79">
                  <w:r>
                    <w:rPr>
                      <w:rFonts w:ascii="Arial" w:eastAsia="Arial" w:hAnsi="Arial"/>
                      <w:color w:val="000000"/>
                    </w:rPr>
                    <w:t>Periodic Re-Evaluation of Volunteer Retention Strategies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1E51CFA0" w14:textId="77777777">
                    <w:trPr>
                      <w:trHeight w:val="134"/>
                    </w:trPr>
                    <w:tc>
                      <w:tcPr>
                        <w:tcW w:w="138" w:type="dxa"/>
                        <w:tcBorders>
                          <w:top w:val="nil"/>
                          <w:left w:val="nil"/>
                        </w:tcBorders>
                      </w:tcPr>
                      <w:p w14:paraId="562E42FD" w14:textId="77777777" w:rsidR="00C60A8F" w:rsidRDefault="00C60A8F">
                        <w:pPr>
                          <w:pStyle w:val="EmptyCellLayoutStyle"/>
                        </w:pPr>
                      </w:p>
                    </w:tc>
                    <w:tc>
                      <w:tcPr>
                        <w:tcW w:w="4905" w:type="dxa"/>
                        <w:tcBorders>
                          <w:top w:val="nil"/>
                        </w:tcBorders>
                      </w:tcPr>
                      <w:p w14:paraId="47CCB8F4" w14:textId="77777777" w:rsidR="00C60A8F" w:rsidRDefault="00C60A8F">
                        <w:pPr>
                          <w:pStyle w:val="EmptyCellLayoutStyle"/>
                        </w:pPr>
                      </w:p>
                    </w:tc>
                    <w:tc>
                      <w:tcPr>
                        <w:tcW w:w="147" w:type="dxa"/>
                        <w:tcBorders>
                          <w:top w:val="nil"/>
                          <w:right w:val="nil"/>
                        </w:tcBorders>
                      </w:tcPr>
                      <w:p w14:paraId="13E048B4" w14:textId="77777777" w:rsidR="00C60A8F" w:rsidRDefault="00C60A8F">
                        <w:pPr>
                          <w:pStyle w:val="EmptyCellLayoutStyle"/>
                        </w:pPr>
                      </w:p>
                    </w:tc>
                  </w:tr>
                  <w:tr w:rsidR="00C60A8F" w14:paraId="588D861C" w14:textId="77777777">
                    <w:trPr>
                      <w:trHeight w:val="450"/>
                    </w:trPr>
                    <w:tc>
                      <w:tcPr>
                        <w:tcW w:w="138" w:type="dxa"/>
                        <w:tcBorders>
                          <w:left w:val="nil"/>
                        </w:tcBorders>
                      </w:tcPr>
                      <w:p w14:paraId="4396E360"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0E9DA0D6" w14:textId="77777777" w:rsidR="00C60A8F" w:rsidRDefault="00A23E79">
                        <w:r>
                          <w:rPr>
                            <w:noProof/>
                          </w:rPr>
                          <w:drawing>
                            <wp:inline distT="0" distB="0" distL="0" distR="0" wp14:anchorId="5345DCBE" wp14:editId="3A32363F">
                              <wp:extent cx="3114675" cy="285750"/>
                              <wp:effectExtent l="0" t="0" r="0" b="0"/>
                              <wp:docPr id="86" name="img8.png"/>
                              <wp:cNvGraphicFramePr/>
                              <a:graphic xmlns:a="http://schemas.openxmlformats.org/drawingml/2006/main">
                                <a:graphicData uri="http://schemas.openxmlformats.org/drawingml/2006/picture">
                                  <pic:pic xmlns:pic="http://schemas.openxmlformats.org/drawingml/2006/picture">
                                    <pic:nvPicPr>
                                      <pic:cNvPr id="87" name="img8.png"/>
                                      <pic:cNvPicPr/>
                                    </pic:nvPicPr>
                                    <pic:blipFill>
                                      <a:blip r:embed="rId11"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502FE5BE" w14:textId="77777777" w:rsidR="00C60A8F" w:rsidRDefault="00C60A8F">
                        <w:pPr>
                          <w:pStyle w:val="EmptyCellLayoutStyle"/>
                        </w:pPr>
                      </w:p>
                    </w:tc>
                  </w:tr>
                  <w:tr w:rsidR="00C60A8F" w14:paraId="44E41E58" w14:textId="77777777">
                    <w:trPr>
                      <w:trHeight w:val="164"/>
                    </w:trPr>
                    <w:tc>
                      <w:tcPr>
                        <w:tcW w:w="138" w:type="dxa"/>
                        <w:tcBorders>
                          <w:left w:val="nil"/>
                          <w:bottom w:val="nil"/>
                        </w:tcBorders>
                      </w:tcPr>
                      <w:p w14:paraId="485EC314" w14:textId="77777777" w:rsidR="00C60A8F" w:rsidRDefault="00C60A8F">
                        <w:pPr>
                          <w:pStyle w:val="EmptyCellLayoutStyle"/>
                        </w:pPr>
                      </w:p>
                    </w:tc>
                    <w:tc>
                      <w:tcPr>
                        <w:tcW w:w="4905" w:type="dxa"/>
                        <w:tcBorders>
                          <w:bottom w:val="nil"/>
                        </w:tcBorders>
                      </w:tcPr>
                      <w:p w14:paraId="766EA71C" w14:textId="77777777" w:rsidR="00C60A8F" w:rsidRDefault="00C60A8F">
                        <w:pPr>
                          <w:pStyle w:val="EmptyCellLayoutStyle"/>
                        </w:pPr>
                      </w:p>
                    </w:tc>
                    <w:tc>
                      <w:tcPr>
                        <w:tcW w:w="147" w:type="dxa"/>
                        <w:tcBorders>
                          <w:bottom w:val="nil"/>
                          <w:right w:val="nil"/>
                        </w:tcBorders>
                      </w:tcPr>
                      <w:p w14:paraId="0E0DDD01" w14:textId="77777777" w:rsidR="00C60A8F" w:rsidRDefault="00C60A8F">
                        <w:pPr>
                          <w:pStyle w:val="EmptyCellLayoutStyle"/>
                        </w:pPr>
                      </w:p>
                    </w:tc>
                  </w:tr>
                </w:tbl>
                <w:p w14:paraId="7E6CEB89" w14:textId="77777777" w:rsidR="00C60A8F" w:rsidRDefault="00C60A8F"/>
              </w:tc>
            </w:tr>
            <w:tr w:rsidR="00C60A8F" w14:paraId="1D377D3E" w14:textId="77777777">
              <w:trPr>
                <w:trHeight w:val="1932"/>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C15B5"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49A6F6" w14:textId="77777777" w:rsidR="00C60A8F" w:rsidRDefault="00A23E79">
                  <w:r>
                    <w:rPr>
                      <w:rFonts w:ascii="Arial" w:eastAsia="Arial" w:hAnsi="Arial"/>
                      <w:color w:val="000000"/>
                    </w:rPr>
                    <w:t>Rationale : An MRC unit should periodically re-evaluate its volunteer retention strategies based on its volunteer retention rate.</w:t>
                  </w:r>
                  <w:r>
                    <w:rPr>
                      <w:rFonts w:ascii="Arial" w:eastAsia="Arial" w:hAnsi="Arial"/>
                      <w:color w:val="000000"/>
                    </w:rPr>
                    <w:br/>
                  </w:r>
                  <w:r>
                    <w:rPr>
                      <w:rFonts w:ascii="Arial" w:eastAsia="Arial" w:hAnsi="Arial"/>
                      <w:color w:val="000000"/>
                    </w:rPr>
                    <w:br/>
                  </w:r>
                  <w:r>
                    <w:rPr>
                      <w:rFonts w:ascii="Arial" w:eastAsia="Arial" w:hAnsi="Arial"/>
                      <w:color w:val="000000"/>
                    </w:rPr>
                    <w:t>Expectation : MRC unit will periodically re-evaluate its volunteer retention strategies.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3BF54E6B" w14:textId="77777777">
                    <w:trPr>
                      <w:trHeight w:val="2010"/>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30DBB207"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6996D58D"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5A8B662D" w14:textId="77777777" w:rsidR="00C60A8F" w:rsidRDefault="00A23E79">
                              <w:r>
                                <w:rPr>
                                  <w:rFonts w:ascii="Arial" w:eastAsia="Arial" w:hAnsi="Arial"/>
                                  <w:b/>
                                  <w:color w:val="FFFFFF"/>
                                </w:rPr>
                                <w:t>Description</w:t>
                              </w:r>
                            </w:p>
                          </w:tc>
                        </w:tr>
                        <w:tr w:rsidR="00C60A8F" w14:paraId="26F67AA7"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77497CAC"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5940D349" w14:textId="77777777" w:rsidR="00C60A8F" w:rsidRDefault="00A23E79">
                              <w:r>
                                <w:rPr>
                                  <w:rFonts w:ascii="Arial" w:eastAsia="Arial" w:hAnsi="Arial"/>
                                  <w:color w:val="000000"/>
                                </w:rPr>
                                <w:t>Volunteer retention strategies not re-evaluated or re-evaluated &gt; 5 years  ago</w:t>
                              </w:r>
                              <w:r>
                                <w:rPr>
                                  <w:rFonts w:ascii="Arial" w:eastAsia="Arial" w:hAnsi="Arial"/>
                                  <w:color w:val="000000"/>
                                </w:rPr>
                                <w:br/>
                              </w:r>
                            </w:p>
                          </w:tc>
                        </w:tr>
                        <w:tr w:rsidR="00C60A8F" w14:paraId="79582B89"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58CC180E"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28C3C48D" w14:textId="77777777" w:rsidR="00C60A8F" w:rsidRDefault="00A23E79">
                              <w:r>
                                <w:rPr>
                                  <w:rFonts w:ascii="Arial" w:eastAsia="Arial" w:hAnsi="Arial"/>
                                  <w:color w:val="000000"/>
                                </w:rPr>
                                <w:t>Volunteer retention strategies re-evaluated within past 2-5 years</w:t>
                              </w:r>
                              <w:r>
                                <w:rPr>
                                  <w:rFonts w:ascii="Arial" w:eastAsia="Arial" w:hAnsi="Arial"/>
                                  <w:color w:val="000000"/>
                                </w:rPr>
                                <w:br/>
                              </w:r>
                            </w:p>
                          </w:tc>
                        </w:tr>
                        <w:tr w:rsidR="00C60A8F" w14:paraId="08DACD42"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468B3090"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64D2DFA6" w14:textId="77777777" w:rsidR="00C60A8F" w:rsidRDefault="00A23E79">
                              <w:r>
                                <w:rPr>
                                  <w:rFonts w:ascii="Arial" w:eastAsia="Arial" w:hAnsi="Arial"/>
                                  <w:color w:val="000000"/>
                                </w:rPr>
                                <w:t>Volunteer retention strategies re-evaluated within past 2 years</w:t>
                              </w:r>
                              <w:r>
                                <w:rPr>
                                  <w:rFonts w:ascii="Arial" w:eastAsia="Arial" w:hAnsi="Arial"/>
                                  <w:color w:val="000000"/>
                                </w:rPr>
                                <w:br/>
                              </w:r>
                            </w:p>
                          </w:tc>
                        </w:tr>
                      </w:tbl>
                      <w:p w14:paraId="4D010A4F" w14:textId="77777777" w:rsidR="00C60A8F" w:rsidRDefault="00C60A8F"/>
                    </w:tc>
                  </w:tr>
                </w:tbl>
                <w:p w14:paraId="4CCE30EB" w14:textId="77777777" w:rsidR="00C60A8F" w:rsidRDefault="00C60A8F"/>
              </w:tc>
            </w:tr>
            <w:tr w:rsidR="00611913" w14:paraId="1DEA56E9" w14:textId="77777777" w:rsidTr="00611913">
              <w:tc>
                <w:tcPr>
                  <w:tcW w:w="618" w:type="dxa"/>
                  <w:tcBorders>
                    <w:top w:val="single" w:sz="7" w:space="0" w:color="D3D3D3"/>
                    <w:left w:val="single" w:sz="7" w:space="0" w:color="D3D3D3"/>
                    <w:bottom w:val="single" w:sz="7" w:space="0" w:color="D3D3D3"/>
                    <w:right w:val="single" w:sz="7" w:space="0" w:color="D3D3D3"/>
                  </w:tcBorders>
                  <w:shd w:val="clear" w:color="auto" w:fill="1E90FF"/>
                  <w:tcMar>
                    <w:top w:w="39" w:type="dxa"/>
                    <w:left w:w="39" w:type="dxa"/>
                    <w:bottom w:w="39" w:type="dxa"/>
                    <w:right w:w="39" w:type="dxa"/>
                  </w:tcMar>
                  <w:vAlign w:val="center"/>
                </w:tcPr>
                <w:p w14:paraId="74CC6D24" w14:textId="77777777" w:rsidR="00C60A8F" w:rsidRDefault="00A23E79">
                  <w:pPr>
                    <w:jc w:val="center"/>
                  </w:pPr>
                  <w:r>
                    <w:rPr>
                      <w:rFonts w:ascii="Arial" w:eastAsia="Arial" w:hAnsi="Arial"/>
                      <w:color w:val="FFFFFF"/>
                      <w:sz w:val="32"/>
                    </w:rPr>
                    <w:t>11</w:t>
                  </w:r>
                </w:p>
              </w:tc>
              <w:tc>
                <w:tcPr>
                  <w:tcW w:w="4631" w:type="dxa"/>
                  <w:gridSpan w:val="2"/>
                  <w:tcBorders>
                    <w:top w:val="single" w:sz="7" w:space="0" w:color="D3D3D3"/>
                    <w:left w:val="single" w:sz="7" w:space="0" w:color="D3D3D3"/>
                    <w:bottom w:val="single" w:sz="7" w:space="0" w:color="D3D3D3"/>
                    <w:right w:val="single" w:sz="7" w:space="0" w:color="D3D3D3"/>
                  </w:tcBorders>
                  <w:shd w:val="clear" w:color="auto" w:fill="87CEFA"/>
                  <w:tcMar>
                    <w:top w:w="39" w:type="dxa"/>
                    <w:left w:w="39" w:type="dxa"/>
                    <w:bottom w:w="39" w:type="dxa"/>
                    <w:right w:w="39" w:type="dxa"/>
                  </w:tcMar>
                  <w:vAlign w:val="center"/>
                </w:tcPr>
                <w:p w14:paraId="6183F211" w14:textId="77777777" w:rsidR="00C60A8F" w:rsidRDefault="00A23E79">
                  <w:r>
                    <w:rPr>
                      <w:rFonts w:ascii="Arial" w:eastAsia="Arial" w:hAnsi="Arial"/>
                      <w:color w:val="000000"/>
                    </w:rPr>
                    <w:t>Develop and Implement Strategies for Risk Management</w:t>
                  </w:r>
                  <w:r>
                    <w:rPr>
                      <w:rFonts w:ascii="Arial" w:eastAsia="Arial" w:hAnsi="Arial"/>
                      <w:color w:val="000000"/>
                    </w:rPr>
                    <w:br/>
                  </w:r>
                </w:p>
              </w:tc>
            </w:tr>
            <w:tr w:rsidR="00C60A8F" w14:paraId="1BAF1D19"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4EF3A" w14:textId="77777777" w:rsidR="00C60A8F" w:rsidRDefault="00A23E79">
                  <w:pPr>
                    <w:jc w:val="center"/>
                  </w:pPr>
                  <w:r>
                    <w:rPr>
                      <w:rFonts w:ascii="Arial" w:eastAsia="Arial" w:hAnsi="Arial"/>
                      <w:b/>
                      <w:color w:val="000000"/>
                    </w:rPr>
                    <w:t xml:space="preserve"> 11. 1</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A61F5" w14:textId="77777777" w:rsidR="00C60A8F" w:rsidRDefault="00A23E79">
                  <w:r>
                    <w:rPr>
                      <w:rFonts w:ascii="Arial" w:eastAsia="Arial" w:hAnsi="Arial"/>
                      <w:color w:val="000000"/>
                    </w:rPr>
                    <w:t>Develop Risk Management Plan</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764126D8" w14:textId="77777777">
                    <w:trPr>
                      <w:trHeight w:val="134"/>
                    </w:trPr>
                    <w:tc>
                      <w:tcPr>
                        <w:tcW w:w="138" w:type="dxa"/>
                        <w:tcBorders>
                          <w:top w:val="nil"/>
                          <w:left w:val="nil"/>
                        </w:tcBorders>
                      </w:tcPr>
                      <w:p w14:paraId="4CFCBE55" w14:textId="77777777" w:rsidR="00C60A8F" w:rsidRDefault="00C60A8F">
                        <w:pPr>
                          <w:pStyle w:val="EmptyCellLayoutStyle"/>
                        </w:pPr>
                      </w:p>
                    </w:tc>
                    <w:tc>
                      <w:tcPr>
                        <w:tcW w:w="4905" w:type="dxa"/>
                        <w:tcBorders>
                          <w:top w:val="nil"/>
                        </w:tcBorders>
                      </w:tcPr>
                      <w:p w14:paraId="171EA3EA" w14:textId="77777777" w:rsidR="00C60A8F" w:rsidRDefault="00C60A8F">
                        <w:pPr>
                          <w:pStyle w:val="EmptyCellLayoutStyle"/>
                        </w:pPr>
                      </w:p>
                    </w:tc>
                    <w:tc>
                      <w:tcPr>
                        <w:tcW w:w="147" w:type="dxa"/>
                        <w:tcBorders>
                          <w:top w:val="nil"/>
                          <w:right w:val="nil"/>
                        </w:tcBorders>
                      </w:tcPr>
                      <w:p w14:paraId="0D83041B" w14:textId="77777777" w:rsidR="00C60A8F" w:rsidRDefault="00C60A8F">
                        <w:pPr>
                          <w:pStyle w:val="EmptyCellLayoutStyle"/>
                        </w:pPr>
                      </w:p>
                    </w:tc>
                  </w:tr>
                  <w:tr w:rsidR="00C60A8F" w14:paraId="0085E50C" w14:textId="77777777">
                    <w:trPr>
                      <w:trHeight w:val="450"/>
                    </w:trPr>
                    <w:tc>
                      <w:tcPr>
                        <w:tcW w:w="138" w:type="dxa"/>
                        <w:tcBorders>
                          <w:left w:val="nil"/>
                        </w:tcBorders>
                      </w:tcPr>
                      <w:p w14:paraId="3C7C1EA9"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00B10C58" w14:textId="77777777" w:rsidR="00C60A8F" w:rsidRDefault="00A23E79">
                        <w:r>
                          <w:rPr>
                            <w:noProof/>
                          </w:rPr>
                          <w:drawing>
                            <wp:inline distT="0" distB="0" distL="0" distR="0" wp14:anchorId="3357E4D5" wp14:editId="4DF27FF7">
                              <wp:extent cx="3114675" cy="285750"/>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2333425E" w14:textId="77777777" w:rsidR="00C60A8F" w:rsidRDefault="00C60A8F">
                        <w:pPr>
                          <w:pStyle w:val="EmptyCellLayoutStyle"/>
                        </w:pPr>
                      </w:p>
                    </w:tc>
                  </w:tr>
                  <w:tr w:rsidR="00C60A8F" w14:paraId="6B70EE2A" w14:textId="77777777">
                    <w:trPr>
                      <w:trHeight w:val="164"/>
                    </w:trPr>
                    <w:tc>
                      <w:tcPr>
                        <w:tcW w:w="138" w:type="dxa"/>
                        <w:tcBorders>
                          <w:left w:val="nil"/>
                          <w:bottom w:val="nil"/>
                        </w:tcBorders>
                      </w:tcPr>
                      <w:p w14:paraId="2BB0B49F" w14:textId="77777777" w:rsidR="00C60A8F" w:rsidRDefault="00C60A8F">
                        <w:pPr>
                          <w:pStyle w:val="EmptyCellLayoutStyle"/>
                        </w:pPr>
                      </w:p>
                    </w:tc>
                    <w:tc>
                      <w:tcPr>
                        <w:tcW w:w="4905" w:type="dxa"/>
                        <w:tcBorders>
                          <w:bottom w:val="nil"/>
                        </w:tcBorders>
                      </w:tcPr>
                      <w:p w14:paraId="350DFCE3" w14:textId="77777777" w:rsidR="00C60A8F" w:rsidRDefault="00C60A8F">
                        <w:pPr>
                          <w:pStyle w:val="EmptyCellLayoutStyle"/>
                        </w:pPr>
                      </w:p>
                    </w:tc>
                    <w:tc>
                      <w:tcPr>
                        <w:tcW w:w="147" w:type="dxa"/>
                        <w:tcBorders>
                          <w:bottom w:val="nil"/>
                          <w:right w:val="nil"/>
                        </w:tcBorders>
                      </w:tcPr>
                      <w:p w14:paraId="74AB51E0" w14:textId="77777777" w:rsidR="00C60A8F" w:rsidRDefault="00C60A8F">
                        <w:pPr>
                          <w:pStyle w:val="EmptyCellLayoutStyle"/>
                        </w:pPr>
                      </w:p>
                    </w:tc>
                  </w:tr>
                </w:tbl>
                <w:p w14:paraId="666DC1C2" w14:textId="77777777" w:rsidR="00C60A8F" w:rsidRDefault="00C60A8F"/>
              </w:tc>
            </w:tr>
            <w:tr w:rsidR="00C60A8F" w14:paraId="788716B1"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C17F5"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2FDD9C" w14:textId="77777777" w:rsidR="00C60A8F" w:rsidRDefault="00A23E79">
                  <w:r>
                    <w:rPr>
                      <w:rFonts w:ascii="Arial" w:eastAsia="Arial" w:hAnsi="Arial"/>
                      <w:color w:val="000000"/>
                    </w:rPr>
                    <w:t xml:space="preserve">Rationale : A comprehensive risk management plan can (1) reduce the risk of harm (intended or unintended) to individuals who are served by MRC volunteers and to the volunteers themselves; (2) reduce the risk of financial loss to the volunteers and the MRC </w:t>
                  </w:r>
                  <w:r>
                    <w:rPr>
                      <w:rFonts w:ascii="Arial" w:eastAsia="Arial" w:hAnsi="Arial"/>
                      <w:color w:val="000000"/>
                    </w:rPr>
                    <w:t xml:space="preserve">unit; and (3) reduce the potential for damage to the MRC unit's intangible assets, such as its reputation, its partnerships and its ability to recruit volunteers and obtain funding. </w:t>
                  </w:r>
                  <w:r>
                    <w:rPr>
                      <w:rFonts w:ascii="Arial" w:eastAsia="Arial" w:hAnsi="Arial"/>
                      <w:color w:val="000000"/>
                    </w:rPr>
                    <w:br/>
                  </w:r>
                  <w:r>
                    <w:rPr>
                      <w:rFonts w:ascii="Arial" w:eastAsia="Arial" w:hAnsi="Arial"/>
                      <w:color w:val="000000"/>
                    </w:rPr>
                    <w:br/>
                    <w:t>Expectation : MRC unit will develop a risk management plan (or adopt one</w:t>
                  </w:r>
                  <w:r>
                    <w:rPr>
                      <w:rFonts w:ascii="Arial" w:eastAsia="Arial" w:hAnsi="Arial"/>
                      <w:color w:val="000000"/>
                    </w:rPr>
                    <w:t xml:space="preserve"> developed by the unit's housing/sponsoring agency).</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64D32FB1"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18C2104C"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005567B7"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67789A3D" w14:textId="77777777" w:rsidR="00C60A8F" w:rsidRDefault="00A23E79">
                              <w:r>
                                <w:rPr>
                                  <w:rFonts w:ascii="Arial" w:eastAsia="Arial" w:hAnsi="Arial"/>
                                  <w:b/>
                                  <w:color w:val="FFFFFF"/>
                                </w:rPr>
                                <w:t>Description</w:t>
                              </w:r>
                            </w:p>
                          </w:tc>
                        </w:tr>
                        <w:tr w:rsidR="00C60A8F" w14:paraId="67C15DFF"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67F7F851"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2EFE2AEC" w14:textId="77777777" w:rsidR="00C60A8F" w:rsidRDefault="00A23E79">
                              <w:r>
                                <w:rPr>
                                  <w:rFonts w:ascii="Arial" w:eastAsia="Arial" w:hAnsi="Arial"/>
                                  <w:color w:val="000000"/>
                                </w:rPr>
                                <w:t>No risk management plan developed or adopted</w:t>
                              </w:r>
                              <w:r>
                                <w:rPr>
                                  <w:rFonts w:ascii="Arial" w:eastAsia="Arial" w:hAnsi="Arial"/>
                                  <w:color w:val="000000"/>
                                </w:rPr>
                                <w:br/>
                              </w:r>
                            </w:p>
                          </w:tc>
                        </w:tr>
                        <w:tr w:rsidR="00C60A8F" w14:paraId="5E6528DA"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003FFDAC"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31F35087" w14:textId="77777777" w:rsidR="00C60A8F" w:rsidRDefault="00A23E79">
                              <w:r>
                                <w:rPr>
                                  <w:rFonts w:ascii="Arial" w:eastAsia="Arial" w:hAnsi="Arial"/>
                                  <w:color w:val="000000"/>
                                </w:rPr>
                                <w:t>Risk management plan developed or adopted</w:t>
                              </w:r>
                              <w:r>
                                <w:rPr>
                                  <w:rFonts w:ascii="Arial" w:eastAsia="Arial" w:hAnsi="Arial"/>
                                  <w:color w:val="000000"/>
                                </w:rPr>
                                <w:br/>
                              </w:r>
                            </w:p>
                          </w:tc>
                        </w:tr>
                      </w:tbl>
                      <w:p w14:paraId="69DD2B4E" w14:textId="77777777" w:rsidR="00C60A8F" w:rsidRDefault="00C60A8F"/>
                    </w:tc>
                  </w:tr>
                </w:tbl>
                <w:p w14:paraId="14D989C5" w14:textId="77777777" w:rsidR="00C60A8F" w:rsidRDefault="00C60A8F"/>
              </w:tc>
            </w:tr>
            <w:tr w:rsidR="00C60A8F" w14:paraId="384AFB1B"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E731E" w14:textId="77777777" w:rsidR="00C60A8F" w:rsidRDefault="00A23E79">
                  <w:pPr>
                    <w:jc w:val="center"/>
                  </w:pPr>
                  <w:r>
                    <w:rPr>
                      <w:rFonts w:ascii="Arial" w:eastAsia="Arial" w:hAnsi="Arial"/>
                      <w:b/>
                      <w:color w:val="000000"/>
                    </w:rPr>
                    <w:t xml:space="preserve"> 11. 2</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3389E" w14:textId="77777777" w:rsidR="00C60A8F" w:rsidRDefault="00A23E79">
                  <w:r>
                    <w:rPr>
                      <w:rFonts w:ascii="Arial" w:eastAsia="Arial" w:hAnsi="Arial"/>
                      <w:color w:val="000000"/>
                    </w:rPr>
                    <w:t>Determine Volunteer Legal Protections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16B9E1B6" w14:textId="77777777">
                    <w:trPr>
                      <w:trHeight w:val="134"/>
                    </w:trPr>
                    <w:tc>
                      <w:tcPr>
                        <w:tcW w:w="138" w:type="dxa"/>
                        <w:tcBorders>
                          <w:top w:val="nil"/>
                          <w:left w:val="nil"/>
                        </w:tcBorders>
                      </w:tcPr>
                      <w:p w14:paraId="4B6FBC78" w14:textId="77777777" w:rsidR="00C60A8F" w:rsidRDefault="00C60A8F">
                        <w:pPr>
                          <w:pStyle w:val="EmptyCellLayoutStyle"/>
                        </w:pPr>
                      </w:p>
                    </w:tc>
                    <w:tc>
                      <w:tcPr>
                        <w:tcW w:w="4905" w:type="dxa"/>
                        <w:tcBorders>
                          <w:top w:val="nil"/>
                        </w:tcBorders>
                      </w:tcPr>
                      <w:p w14:paraId="189E34D8" w14:textId="77777777" w:rsidR="00C60A8F" w:rsidRDefault="00C60A8F">
                        <w:pPr>
                          <w:pStyle w:val="EmptyCellLayoutStyle"/>
                        </w:pPr>
                      </w:p>
                    </w:tc>
                    <w:tc>
                      <w:tcPr>
                        <w:tcW w:w="147" w:type="dxa"/>
                        <w:tcBorders>
                          <w:top w:val="nil"/>
                          <w:right w:val="nil"/>
                        </w:tcBorders>
                      </w:tcPr>
                      <w:p w14:paraId="085DEF81" w14:textId="77777777" w:rsidR="00C60A8F" w:rsidRDefault="00C60A8F">
                        <w:pPr>
                          <w:pStyle w:val="EmptyCellLayoutStyle"/>
                        </w:pPr>
                      </w:p>
                    </w:tc>
                  </w:tr>
                  <w:tr w:rsidR="00C60A8F" w14:paraId="671DA3D4" w14:textId="77777777">
                    <w:trPr>
                      <w:trHeight w:val="450"/>
                    </w:trPr>
                    <w:tc>
                      <w:tcPr>
                        <w:tcW w:w="138" w:type="dxa"/>
                        <w:tcBorders>
                          <w:left w:val="nil"/>
                        </w:tcBorders>
                      </w:tcPr>
                      <w:p w14:paraId="7414BF48"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5AFB27E3" w14:textId="77777777" w:rsidR="00C60A8F" w:rsidRDefault="00A23E79">
                        <w:r>
                          <w:rPr>
                            <w:noProof/>
                          </w:rPr>
                          <w:drawing>
                            <wp:inline distT="0" distB="0" distL="0" distR="0" wp14:anchorId="6B241699" wp14:editId="6283CCB0">
                              <wp:extent cx="3114675" cy="285750"/>
                              <wp:effectExtent l="0" t="0" r="0" b="0"/>
                              <wp:docPr id="90" name="img5.png"/>
                              <wp:cNvGraphicFramePr/>
                              <a:graphic xmlns:a="http://schemas.openxmlformats.org/drawingml/2006/main">
                                <a:graphicData uri="http://schemas.openxmlformats.org/drawingml/2006/picture">
                                  <pic:pic xmlns:pic="http://schemas.openxmlformats.org/drawingml/2006/picture">
                                    <pic:nvPicPr>
                                      <pic:cNvPr id="91"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70361DAF" w14:textId="77777777" w:rsidR="00C60A8F" w:rsidRDefault="00C60A8F">
                        <w:pPr>
                          <w:pStyle w:val="EmptyCellLayoutStyle"/>
                        </w:pPr>
                      </w:p>
                    </w:tc>
                  </w:tr>
                  <w:tr w:rsidR="00C60A8F" w14:paraId="028150EB" w14:textId="77777777">
                    <w:trPr>
                      <w:trHeight w:val="164"/>
                    </w:trPr>
                    <w:tc>
                      <w:tcPr>
                        <w:tcW w:w="138" w:type="dxa"/>
                        <w:tcBorders>
                          <w:left w:val="nil"/>
                          <w:bottom w:val="nil"/>
                        </w:tcBorders>
                      </w:tcPr>
                      <w:p w14:paraId="7722F386" w14:textId="77777777" w:rsidR="00C60A8F" w:rsidRDefault="00C60A8F">
                        <w:pPr>
                          <w:pStyle w:val="EmptyCellLayoutStyle"/>
                        </w:pPr>
                      </w:p>
                    </w:tc>
                    <w:tc>
                      <w:tcPr>
                        <w:tcW w:w="4905" w:type="dxa"/>
                        <w:tcBorders>
                          <w:bottom w:val="nil"/>
                        </w:tcBorders>
                      </w:tcPr>
                      <w:p w14:paraId="12E55105" w14:textId="77777777" w:rsidR="00C60A8F" w:rsidRDefault="00C60A8F">
                        <w:pPr>
                          <w:pStyle w:val="EmptyCellLayoutStyle"/>
                        </w:pPr>
                      </w:p>
                    </w:tc>
                    <w:tc>
                      <w:tcPr>
                        <w:tcW w:w="147" w:type="dxa"/>
                        <w:tcBorders>
                          <w:bottom w:val="nil"/>
                          <w:right w:val="nil"/>
                        </w:tcBorders>
                      </w:tcPr>
                      <w:p w14:paraId="0261F1AE" w14:textId="77777777" w:rsidR="00C60A8F" w:rsidRDefault="00C60A8F">
                        <w:pPr>
                          <w:pStyle w:val="EmptyCellLayoutStyle"/>
                        </w:pPr>
                      </w:p>
                    </w:tc>
                  </w:tr>
                </w:tbl>
                <w:p w14:paraId="3609FD66" w14:textId="77777777" w:rsidR="00C60A8F" w:rsidRDefault="00C60A8F"/>
              </w:tc>
            </w:tr>
            <w:tr w:rsidR="00C60A8F" w14:paraId="0A3EA0C8"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010D4"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E25C92" w14:textId="77777777" w:rsidR="00C60A8F" w:rsidRDefault="00A23E79">
                  <w:r>
                    <w:rPr>
                      <w:rFonts w:ascii="Arial" w:eastAsia="Arial" w:hAnsi="Arial"/>
                      <w:color w:val="000000"/>
                    </w:rPr>
                    <w:t>Rationale : An MRC unit should determine the legal protections afforded to its volunteers, since lack of legal or liability protection for volunteers may reduce the MRC unit's ability to recruit volunteers, limit the utilization of MRC volunteers, hinder t</w:t>
                  </w:r>
                  <w:r>
                    <w:rPr>
                      <w:rFonts w:ascii="Arial" w:eastAsia="Arial" w:hAnsi="Arial"/>
                      <w:color w:val="000000"/>
                    </w:rPr>
                    <w:t>he formation of partnerships with other community organizations, diminish the willingness of people to be MRC leaders, reduce support for MRC development and strain MRC financial resources.</w:t>
                  </w:r>
                  <w:r>
                    <w:rPr>
                      <w:rFonts w:ascii="Arial" w:eastAsia="Arial" w:hAnsi="Arial"/>
                      <w:color w:val="000000"/>
                    </w:rPr>
                    <w:br/>
                  </w:r>
                  <w:r>
                    <w:rPr>
                      <w:rFonts w:ascii="Arial" w:eastAsia="Arial" w:hAnsi="Arial"/>
                      <w:color w:val="000000"/>
                    </w:rPr>
                    <w:br/>
                    <w:t>Expectation : MRC unit will determine the legal protections affor</w:t>
                  </w:r>
                  <w:r>
                    <w:rPr>
                      <w:rFonts w:ascii="Arial" w:eastAsia="Arial" w:hAnsi="Arial"/>
                      <w:color w:val="000000"/>
                    </w:rPr>
                    <w:t>ded to its volunteers.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7F6579DD"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12F90C68"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3B0638C9"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78BD5880" w14:textId="77777777" w:rsidR="00C60A8F" w:rsidRDefault="00A23E79">
                              <w:r>
                                <w:rPr>
                                  <w:rFonts w:ascii="Arial" w:eastAsia="Arial" w:hAnsi="Arial"/>
                                  <w:b/>
                                  <w:color w:val="FFFFFF"/>
                                </w:rPr>
                                <w:t>Description</w:t>
                              </w:r>
                            </w:p>
                          </w:tc>
                        </w:tr>
                        <w:tr w:rsidR="00C60A8F" w14:paraId="2C01A619"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775DA674"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5EC7A494" w14:textId="77777777" w:rsidR="00C60A8F" w:rsidRDefault="00A23E79">
                              <w:r>
                                <w:rPr>
                                  <w:rFonts w:ascii="Arial" w:eastAsia="Arial" w:hAnsi="Arial"/>
                                  <w:color w:val="000000"/>
                                </w:rPr>
                                <w:t>Legal protections not determined</w:t>
                              </w:r>
                              <w:r>
                                <w:rPr>
                                  <w:rFonts w:ascii="Arial" w:eastAsia="Arial" w:hAnsi="Arial"/>
                                  <w:color w:val="000000"/>
                                </w:rPr>
                                <w:br/>
                              </w:r>
                            </w:p>
                          </w:tc>
                        </w:tr>
                        <w:tr w:rsidR="00C60A8F" w14:paraId="46433A04"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564DC8E0"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01201145" w14:textId="77777777" w:rsidR="00C60A8F" w:rsidRDefault="00A23E79">
                              <w:r>
                                <w:rPr>
                                  <w:rFonts w:ascii="Arial" w:eastAsia="Arial" w:hAnsi="Arial"/>
                                  <w:color w:val="000000"/>
                                </w:rPr>
                                <w:t>Legal protections determined</w:t>
                              </w:r>
                              <w:r>
                                <w:rPr>
                                  <w:rFonts w:ascii="Arial" w:eastAsia="Arial" w:hAnsi="Arial"/>
                                  <w:color w:val="000000"/>
                                </w:rPr>
                                <w:br/>
                              </w:r>
                            </w:p>
                          </w:tc>
                        </w:tr>
                      </w:tbl>
                      <w:p w14:paraId="1C157CE7" w14:textId="77777777" w:rsidR="00C60A8F" w:rsidRDefault="00C60A8F"/>
                    </w:tc>
                  </w:tr>
                </w:tbl>
                <w:p w14:paraId="73010C37" w14:textId="77777777" w:rsidR="00C60A8F" w:rsidRDefault="00C60A8F"/>
              </w:tc>
            </w:tr>
            <w:tr w:rsidR="00C60A8F" w14:paraId="2DD39132"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AC371" w14:textId="77777777" w:rsidR="00C60A8F" w:rsidRDefault="00A23E79">
                  <w:pPr>
                    <w:jc w:val="center"/>
                  </w:pPr>
                  <w:r>
                    <w:rPr>
                      <w:rFonts w:ascii="Arial" w:eastAsia="Arial" w:hAnsi="Arial"/>
                      <w:b/>
                      <w:color w:val="000000"/>
                    </w:rPr>
                    <w:lastRenderedPageBreak/>
                    <w:t xml:space="preserve"> 11. 3</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89506" w14:textId="77777777" w:rsidR="00C60A8F" w:rsidRDefault="00A23E79">
                  <w:r>
                    <w:rPr>
                      <w:rFonts w:ascii="Arial" w:eastAsia="Arial" w:hAnsi="Arial"/>
                      <w:color w:val="000000"/>
                    </w:rPr>
                    <w:t>Periodic Re-Evaluation of Risk Management Practices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1D70013A" w14:textId="77777777">
                    <w:trPr>
                      <w:trHeight w:val="134"/>
                    </w:trPr>
                    <w:tc>
                      <w:tcPr>
                        <w:tcW w:w="138" w:type="dxa"/>
                        <w:tcBorders>
                          <w:top w:val="nil"/>
                          <w:left w:val="nil"/>
                        </w:tcBorders>
                      </w:tcPr>
                      <w:p w14:paraId="4B19F240" w14:textId="77777777" w:rsidR="00C60A8F" w:rsidRDefault="00C60A8F">
                        <w:pPr>
                          <w:pStyle w:val="EmptyCellLayoutStyle"/>
                        </w:pPr>
                      </w:p>
                    </w:tc>
                    <w:tc>
                      <w:tcPr>
                        <w:tcW w:w="4905" w:type="dxa"/>
                        <w:tcBorders>
                          <w:top w:val="nil"/>
                        </w:tcBorders>
                      </w:tcPr>
                      <w:p w14:paraId="3D6F70D2" w14:textId="77777777" w:rsidR="00C60A8F" w:rsidRDefault="00C60A8F">
                        <w:pPr>
                          <w:pStyle w:val="EmptyCellLayoutStyle"/>
                        </w:pPr>
                      </w:p>
                    </w:tc>
                    <w:tc>
                      <w:tcPr>
                        <w:tcW w:w="147" w:type="dxa"/>
                        <w:tcBorders>
                          <w:top w:val="nil"/>
                          <w:right w:val="nil"/>
                        </w:tcBorders>
                      </w:tcPr>
                      <w:p w14:paraId="7747ED85" w14:textId="77777777" w:rsidR="00C60A8F" w:rsidRDefault="00C60A8F">
                        <w:pPr>
                          <w:pStyle w:val="EmptyCellLayoutStyle"/>
                        </w:pPr>
                      </w:p>
                    </w:tc>
                  </w:tr>
                  <w:tr w:rsidR="00C60A8F" w14:paraId="3D7C5A3B" w14:textId="77777777">
                    <w:trPr>
                      <w:trHeight w:val="450"/>
                    </w:trPr>
                    <w:tc>
                      <w:tcPr>
                        <w:tcW w:w="138" w:type="dxa"/>
                        <w:tcBorders>
                          <w:left w:val="nil"/>
                        </w:tcBorders>
                      </w:tcPr>
                      <w:p w14:paraId="6CEBD5ED"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2E7AC65B" w14:textId="77777777" w:rsidR="00C60A8F" w:rsidRDefault="00A23E79">
                        <w:r>
                          <w:rPr>
                            <w:noProof/>
                          </w:rPr>
                          <w:drawing>
                            <wp:inline distT="0" distB="0" distL="0" distR="0" wp14:anchorId="7550655C" wp14:editId="284D6A11">
                              <wp:extent cx="3114675" cy="285750"/>
                              <wp:effectExtent l="0" t="0" r="0" b="0"/>
                              <wp:docPr id="92" name="img8.png"/>
                              <wp:cNvGraphicFramePr/>
                              <a:graphic xmlns:a="http://schemas.openxmlformats.org/drawingml/2006/main">
                                <a:graphicData uri="http://schemas.openxmlformats.org/drawingml/2006/picture">
                                  <pic:pic xmlns:pic="http://schemas.openxmlformats.org/drawingml/2006/picture">
                                    <pic:nvPicPr>
                                      <pic:cNvPr id="93" name="img8.png"/>
                                      <pic:cNvPicPr/>
                                    </pic:nvPicPr>
                                    <pic:blipFill>
                                      <a:blip r:embed="rId11"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37186235" w14:textId="77777777" w:rsidR="00C60A8F" w:rsidRDefault="00C60A8F">
                        <w:pPr>
                          <w:pStyle w:val="EmptyCellLayoutStyle"/>
                        </w:pPr>
                      </w:p>
                    </w:tc>
                  </w:tr>
                  <w:tr w:rsidR="00C60A8F" w14:paraId="0D7582CA" w14:textId="77777777">
                    <w:trPr>
                      <w:trHeight w:val="164"/>
                    </w:trPr>
                    <w:tc>
                      <w:tcPr>
                        <w:tcW w:w="138" w:type="dxa"/>
                        <w:tcBorders>
                          <w:left w:val="nil"/>
                          <w:bottom w:val="nil"/>
                        </w:tcBorders>
                      </w:tcPr>
                      <w:p w14:paraId="669E4E24" w14:textId="77777777" w:rsidR="00C60A8F" w:rsidRDefault="00C60A8F">
                        <w:pPr>
                          <w:pStyle w:val="EmptyCellLayoutStyle"/>
                        </w:pPr>
                      </w:p>
                    </w:tc>
                    <w:tc>
                      <w:tcPr>
                        <w:tcW w:w="4905" w:type="dxa"/>
                        <w:tcBorders>
                          <w:bottom w:val="nil"/>
                        </w:tcBorders>
                      </w:tcPr>
                      <w:p w14:paraId="6228AA92" w14:textId="77777777" w:rsidR="00C60A8F" w:rsidRDefault="00C60A8F">
                        <w:pPr>
                          <w:pStyle w:val="EmptyCellLayoutStyle"/>
                        </w:pPr>
                      </w:p>
                    </w:tc>
                    <w:tc>
                      <w:tcPr>
                        <w:tcW w:w="147" w:type="dxa"/>
                        <w:tcBorders>
                          <w:bottom w:val="nil"/>
                          <w:right w:val="nil"/>
                        </w:tcBorders>
                      </w:tcPr>
                      <w:p w14:paraId="4D2487AB" w14:textId="77777777" w:rsidR="00C60A8F" w:rsidRDefault="00C60A8F">
                        <w:pPr>
                          <w:pStyle w:val="EmptyCellLayoutStyle"/>
                        </w:pPr>
                      </w:p>
                    </w:tc>
                  </w:tr>
                </w:tbl>
                <w:p w14:paraId="702746C9" w14:textId="77777777" w:rsidR="00C60A8F" w:rsidRDefault="00C60A8F"/>
              </w:tc>
            </w:tr>
            <w:tr w:rsidR="00C60A8F" w14:paraId="268475EB" w14:textId="77777777">
              <w:trPr>
                <w:trHeight w:val="1932"/>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5EE87"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4C6FD5" w14:textId="77777777" w:rsidR="00C60A8F" w:rsidRDefault="00A23E79">
                  <w:r>
                    <w:rPr>
                      <w:rFonts w:ascii="Arial" w:eastAsia="Arial" w:hAnsi="Arial"/>
                      <w:color w:val="000000"/>
                    </w:rPr>
                    <w:t>Rationale : An MRC unit should periodically review and re-evaluate its risk management practices based on changes in mission, plans and operational procedures, laws, regulations and/or policies in order to protect its volunteers and the citizens and commun</w:t>
                  </w:r>
                  <w:r>
                    <w:rPr>
                      <w:rFonts w:ascii="Arial" w:eastAsia="Arial" w:hAnsi="Arial"/>
                      <w:color w:val="000000"/>
                    </w:rPr>
                    <w:t>ity it serves.</w:t>
                  </w:r>
                  <w:r>
                    <w:rPr>
                      <w:rFonts w:ascii="Arial" w:eastAsia="Arial" w:hAnsi="Arial"/>
                      <w:color w:val="000000"/>
                    </w:rPr>
                    <w:br/>
                  </w:r>
                  <w:r>
                    <w:rPr>
                      <w:rFonts w:ascii="Arial" w:eastAsia="Arial" w:hAnsi="Arial"/>
                      <w:color w:val="000000"/>
                    </w:rPr>
                    <w:br/>
                    <w:t>Expectation : MRC unit will periodically review and re-evaluate its risk management practices.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0444A483" w14:textId="77777777">
                    <w:trPr>
                      <w:trHeight w:val="2010"/>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18D568D1"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426B2076"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22C91FCB" w14:textId="77777777" w:rsidR="00C60A8F" w:rsidRDefault="00A23E79">
                              <w:r>
                                <w:rPr>
                                  <w:rFonts w:ascii="Arial" w:eastAsia="Arial" w:hAnsi="Arial"/>
                                  <w:b/>
                                  <w:color w:val="FFFFFF"/>
                                </w:rPr>
                                <w:t>Description</w:t>
                              </w:r>
                            </w:p>
                          </w:tc>
                        </w:tr>
                        <w:tr w:rsidR="00C60A8F" w14:paraId="4A4B408E"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4E22EAFF"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2C9E2702" w14:textId="77777777" w:rsidR="00C60A8F" w:rsidRDefault="00A23E79">
                              <w:r>
                                <w:rPr>
                                  <w:rFonts w:ascii="Arial" w:eastAsia="Arial" w:hAnsi="Arial"/>
                                  <w:color w:val="000000"/>
                                </w:rPr>
                                <w:t>Risk management practices not re-evaluated or re-evaluated &gt; 5 years  ago</w:t>
                              </w:r>
                              <w:r>
                                <w:rPr>
                                  <w:rFonts w:ascii="Arial" w:eastAsia="Arial" w:hAnsi="Arial"/>
                                  <w:color w:val="000000"/>
                                </w:rPr>
                                <w:br/>
                              </w:r>
                            </w:p>
                          </w:tc>
                        </w:tr>
                        <w:tr w:rsidR="00C60A8F" w14:paraId="3B36FD68"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43F876B4"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2DEEBF8B" w14:textId="77777777" w:rsidR="00C60A8F" w:rsidRDefault="00A23E79">
                              <w:r>
                                <w:rPr>
                                  <w:rFonts w:ascii="Arial" w:eastAsia="Arial" w:hAnsi="Arial"/>
                                  <w:color w:val="000000"/>
                                </w:rPr>
                                <w:t>Risk management practices re-evaluated within past 2-5 years</w:t>
                              </w:r>
                              <w:r>
                                <w:rPr>
                                  <w:rFonts w:ascii="Arial" w:eastAsia="Arial" w:hAnsi="Arial"/>
                                  <w:color w:val="000000"/>
                                </w:rPr>
                                <w:br/>
                              </w:r>
                            </w:p>
                          </w:tc>
                        </w:tr>
                        <w:tr w:rsidR="00C60A8F" w14:paraId="68626C58"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47A44451"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03DDA07C" w14:textId="77777777" w:rsidR="00C60A8F" w:rsidRDefault="00A23E79">
                              <w:r>
                                <w:rPr>
                                  <w:rFonts w:ascii="Arial" w:eastAsia="Arial" w:hAnsi="Arial"/>
                                  <w:color w:val="000000"/>
                                </w:rPr>
                                <w:t>Risk management practices re-evaluated within past 2 years</w:t>
                              </w:r>
                              <w:r>
                                <w:rPr>
                                  <w:rFonts w:ascii="Arial" w:eastAsia="Arial" w:hAnsi="Arial"/>
                                  <w:color w:val="000000"/>
                                </w:rPr>
                                <w:br/>
                              </w:r>
                            </w:p>
                          </w:tc>
                        </w:tr>
                      </w:tbl>
                      <w:p w14:paraId="22E347C2" w14:textId="77777777" w:rsidR="00C60A8F" w:rsidRDefault="00C60A8F"/>
                    </w:tc>
                  </w:tr>
                </w:tbl>
                <w:p w14:paraId="5867F08F" w14:textId="77777777" w:rsidR="00C60A8F" w:rsidRDefault="00C60A8F"/>
              </w:tc>
            </w:tr>
            <w:tr w:rsidR="00611913" w14:paraId="75638D79" w14:textId="77777777" w:rsidTr="00611913">
              <w:tc>
                <w:tcPr>
                  <w:tcW w:w="618" w:type="dxa"/>
                  <w:tcBorders>
                    <w:top w:val="single" w:sz="7" w:space="0" w:color="D3D3D3"/>
                    <w:left w:val="single" w:sz="7" w:space="0" w:color="D3D3D3"/>
                    <w:bottom w:val="single" w:sz="7" w:space="0" w:color="D3D3D3"/>
                    <w:right w:val="single" w:sz="7" w:space="0" w:color="D3D3D3"/>
                  </w:tcBorders>
                  <w:shd w:val="clear" w:color="auto" w:fill="1E90FF"/>
                  <w:tcMar>
                    <w:top w:w="39" w:type="dxa"/>
                    <w:left w:w="39" w:type="dxa"/>
                    <w:bottom w:w="39" w:type="dxa"/>
                    <w:right w:w="39" w:type="dxa"/>
                  </w:tcMar>
                  <w:vAlign w:val="center"/>
                </w:tcPr>
                <w:p w14:paraId="42AC754A" w14:textId="77777777" w:rsidR="00C60A8F" w:rsidRDefault="00A23E79">
                  <w:pPr>
                    <w:jc w:val="center"/>
                  </w:pPr>
                  <w:r>
                    <w:rPr>
                      <w:rFonts w:ascii="Arial" w:eastAsia="Arial" w:hAnsi="Arial"/>
                      <w:color w:val="FFFFFF"/>
                      <w:sz w:val="32"/>
                    </w:rPr>
                    <w:t>12</w:t>
                  </w:r>
                </w:p>
              </w:tc>
              <w:tc>
                <w:tcPr>
                  <w:tcW w:w="4631" w:type="dxa"/>
                  <w:gridSpan w:val="2"/>
                  <w:tcBorders>
                    <w:top w:val="single" w:sz="7" w:space="0" w:color="D3D3D3"/>
                    <w:left w:val="single" w:sz="7" w:space="0" w:color="D3D3D3"/>
                    <w:bottom w:val="single" w:sz="7" w:space="0" w:color="D3D3D3"/>
                    <w:right w:val="single" w:sz="7" w:space="0" w:color="D3D3D3"/>
                  </w:tcBorders>
                  <w:shd w:val="clear" w:color="auto" w:fill="87CEFA"/>
                  <w:tcMar>
                    <w:top w:w="39" w:type="dxa"/>
                    <w:left w:w="39" w:type="dxa"/>
                    <w:bottom w:w="39" w:type="dxa"/>
                    <w:right w:w="39" w:type="dxa"/>
                  </w:tcMar>
                  <w:vAlign w:val="center"/>
                </w:tcPr>
                <w:p w14:paraId="6D1C6535" w14:textId="77777777" w:rsidR="00C60A8F" w:rsidRDefault="00A23E79">
                  <w:r>
                    <w:rPr>
                      <w:rFonts w:ascii="Arial" w:eastAsia="Arial" w:hAnsi="Arial"/>
                      <w:color w:val="000000"/>
                    </w:rPr>
                    <w:t>Participate in Activities that Fulfill MRC Unit’s Mission</w:t>
                  </w:r>
                  <w:r>
                    <w:rPr>
                      <w:rFonts w:ascii="Arial" w:eastAsia="Arial" w:hAnsi="Arial"/>
                      <w:color w:val="000000"/>
                    </w:rPr>
                    <w:br/>
                  </w:r>
                </w:p>
              </w:tc>
            </w:tr>
            <w:tr w:rsidR="00C60A8F" w14:paraId="6C97AD12"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75877" w14:textId="77777777" w:rsidR="00C60A8F" w:rsidRDefault="00A23E79">
                  <w:pPr>
                    <w:jc w:val="center"/>
                  </w:pPr>
                  <w:r>
                    <w:rPr>
                      <w:rFonts w:ascii="Arial" w:eastAsia="Arial" w:hAnsi="Arial"/>
                      <w:b/>
                      <w:color w:val="000000"/>
                    </w:rPr>
                    <w:t xml:space="preserve"> 12. 1</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98A4B" w14:textId="77777777" w:rsidR="00C60A8F" w:rsidRDefault="00A23E79">
                  <w:r>
                    <w:rPr>
                      <w:rFonts w:ascii="Arial" w:eastAsia="Arial" w:hAnsi="Arial"/>
                      <w:color w:val="000000"/>
                    </w:rPr>
                    <w:t>Plan, Schedule and Conduct MRC Unit Activities and Events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4637B87B" w14:textId="77777777">
                    <w:trPr>
                      <w:trHeight w:val="134"/>
                    </w:trPr>
                    <w:tc>
                      <w:tcPr>
                        <w:tcW w:w="138" w:type="dxa"/>
                        <w:tcBorders>
                          <w:top w:val="nil"/>
                          <w:left w:val="nil"/>
                        </w:tcBorders>
                      </w:tcPr>
                      <w:p w14:paraId="2D4B60E0" w14:textId="77777777" w:rsidR="00C60A8F" w:rsidRDefault="00C60A8F">
                        <w:pPr>
                          <w:pStyle w:val="EmptyCellLayoutStyle"/>
                        </w:pPr>
                      </w:p>
                    </w:tc>
                    <w:tc>
                      <w:tcPr>
                        <w:tcW w:w="4905" w:type="dxa"/>
                        <w:tcBorders>
                          <w:top w:val="nil"/>
                        </w:tcBorders>
                      </w:tcPr>
                      <w:p w14:paraId="3FD02E24" w14:textId="77777777" w:rsidR="00C60A8F" w:rsidRDefault="00C60A8F">
                        <w:pPr>
                          <w:pStyle w:val="EmptyCellLayoutStyle"/>
                        </w:pPr>
                      </w:p>
                    </w:tc>
                    <w:tc>
                      <w:tcPr>
                        <w:tcW w:w="147" w:type="dxa"/>
                        <w:tcBorders>
                          <w:top w:val="nil"/>
                          <w:right w:val="nil"/>
                        </w:tcBorders>
                      </w:tcPr>
                      <w:p w14:paraId="308700D5" w14:textId="77777777" w:rsidR="00C60A8F" w:rsidRDefault="00C60A8F">
                        <w:pPr>
                          <w:pStyle w:val="EmptyCellLayoutStyle"/>
                        </w:pPr>
                      </w:p>
                    </w:tc>
                  </w:tr>
                  <w:tr w:rsidR="00C60A8F" w14:paraId="0066D4B1" w14:textId="77777777">
                    <w:trPr>
                      <w:trHeight w:val="450"/>
                    </w:trPr>
                    <w:tc>
                      <w:tcPr>
                        <w:tcW w:w="138" w:type="dxa"/>
                        <w:tcBorders>
                          <w:left w:val="nil"/>
                        </w:tcBorders>
                      </w:tcPr>
                      <w:p w14:paraId="62AD1D00"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263E6C6F" w14:textId="77777777" w:rsidR="00C60A8F" w:rsidRDefault="00A23E79">
                        <w:r>
                          <w:rPr>
                            <w:noProof/>
                          </w:rPr>
                          <w:drawing>
                            <wp:inline distT="0" distB="0" distL="0" distR="0" wp14:anchorId="3CEADA87" wp14:editId="18CE4A68">
                              <wp:extent cx="3114675" cy="285750"/>
                              <wp:effectExtent l="0" t="0" r="0" b="0"/>
                              <wp:docPr id="94" name="img5.png"/>
                              <wp:cNvGraphicFramePr/>
                              <a:graphic xmlns:a="http://schemas.openxmlformats.org/drawingml/2006/main">
                                <a:graphicData uri="http://schemas.openxmlformats.org/drawingml/2006/picture">
                                  <pic:pic xmlns:pic="http://schemas.openxmlformats.org/drawingml/2006/picture">
                                    <pic:nvPicPr>
                                      <pic:cNvPr id="95" name="img5.png"/>
                                      <pic:cNvPicPr/>
                                    </pic:nvPicPr>
                                    <pic:blipFill>
                                      <a:blip r:embed="rId8"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43D29339" w14:textId="77777777" w:rsidR="00C60A8F" w:rsidRDefault="00C60A8F">
                        <w:pPr>
                          <w:pStyle w:val="EmptyCellLayoutStyle"/>
                        </w:pPr>
                      </w:p>
                    </w:tc>
                  </w:tr>
                  <w:tr w:rsidR="00C60A8F" w14:paraId="5273D033" w14:textId="77777777">
                    <w:trPr>
                      <w:trHeight w:val="164"/>
                    </w:trPr>
                    <w:tc>
                      <w:tcPr>
                        <w:tcW w:w="138" w:type="dxa"/>
                        <w:tcBorders>
                          <w:left w:val="nil"/>
                          <w:bottom w:val="nil"/>
                        </w:tcBorders>
                      </w:tcPr>
                      <w:p w14:paraId="03FA3BC2" w14:textId="77777777" w:rsidR="00C60A8F" w:rsidRDefault="00C60A8F">
                        <w:pPr>
                          <w:pStyle w:val="EmptyCellLayoutStyle"/>
                        </w:pPr>
                      </w:p>
                    </w:tc>
                    <w:tc>
                      <w:tcPr>
                        <w:tcW w:w="4905" w:type="dxa"/>
                        <w:tcBorders>
                          <w:bottom w:val="nil"/>
                        </w:tcBorders>
                      </w:tcPr>
                      <w:p w14:paraId="31D33076" w14:textId="77777777" w:rsidR="00C60A8F" w:rsidRDefault="00C60A8F">
                        <w:pPr>
                          <w:pStyle w:val="EmptyCellLayoutStyle"/>
                        </w:pPr>
                      </w:p>
                    </w:tc>
                    <w:tc>
                      <w:tcPr>
                        <w:tcW w:w="147" w:type="dxa"/>
                        <w:tcBorders>
                          <w:bottom w:val="nil"/>
                          <w:right w:val="nil"/>
                        </w:tcBorders>
                      </w:tcPr>
                      <w:p w14:paraId="0DF6DC73" w14:textId="77777777" w:rsidR="00C60A8F" w:rsidRDefault="00C60A8F">
                        <w:pPr>
                          <w:pStyle w:val="EmptyCellLayoutStyle"/>
                        </w:pPr>
                      </w:p>
                    </w:tc>
                  </w:tr>
                </w:tbl>
                <w:p w14:paraId="4007215C" w14:textId="77777777" w:rsidR="00C60A8F" w:rsidRDefault="00C60A8F"/>
              </w:tc>
            </w:tr>
            <w:tr w:rsidR="00C60A8F" w14:paraId="1E868A14" w14:textId="77777777">
              <w:trPr>
                <w:trHeight w:val="1429"/>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785E6"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3893DC" w14:textId="77777777" w:rsidR="00C60A8F" w:rsidRDefault="00A23E79">
                  <w:r>
                    <w:rPr>
                      <w:rFonts w:ascii="Arial" w:eastAsia="Arial" w:hAnsi="Arial"/>
                      <w:color w:val="000000"/>
                    </w:rPr>
                    <w:t>Rationale : The MRC unit must collaborate with community partners to plan, develop and deliver services in order to fulfill its mission. It is understood that emergency response activities are by definition not scheduled and therefore cannot be included on</w:t>
                  </w:r>
                  <w:r>
                    <w:rPr>
                      <w:rFonts w:ascii="Arial" w:eastAsia="Arial" w:hAnsi="Arial"/>
                      <w:color w:val="000000"/>
                    </w:rPr>
                    <w:t xml:space="preserve"> the calendar, but are considered activities conducted.</w:t>
                  </w:r>
                  <w:r>
                    <w:rPr>
                      <w:rFonts w:ascii="Arial" w:eastAsia="Arial" w:hAnsi="Arial"/>
                      <w:color w:val="000000"/>
                    </w:rPr>
                    <w:br/>
                  </w:r>
                  <w:r>
                    <w:rPr>
                      <w:rFonts w:ascii="Arial" w:eastAsia="Arial" w:hAnsi="Arial"/>
                      <w:color w:val="000000"/>
                    </w:rPr>
                    <w:br/>
                    <w:t>Expectation : MRC Unit collaborates with community partners to develop a calendar of activities and events.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4C29C54A" w14:textId="77777777">
                    <w:trPr>
                      <w:trHeight w:val="1507"/>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0F91883D"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598D2774"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172F6064" w14:textId="77777777" w:rsidR="00C60A8F" w:rsidRDefault="00A23E79">
                              <w:r>
                                <w:rPr>
                                  <w:rFonts w:ascii="Arial" w:eastAsia="Arial" w:hAnsi="Arial"/>
                                  <w:b/>
                                  <w:color w:val="FFFFFF"/>
                                </w:rPr>
                                <w:t>Description</w:t>
                              </w:r>
                            </w:p>
                          </w:tc>
                        </w:tr>
                        <w:tr w:rsidR="00C60A8F" w14:paraId="3E0C5625"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5D245091"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5533C4A8" w14:textId="77777777" w:rsidR="00C60A8F" w:rsidRDefault="00A23E79">
                              <w:r>
                                <w:rPr>
                                  <w:rFonts w:ascii="Arial" w:eastAsia="Arial" w:hAnsi="Arial"/>
                                  <w:color w:val="000000"/>
                                </w:rPr>
                                <w:t>No calendar of activities and events</w:t>
                              </w:r>
                              <w:r>
                                <w:rPr>
                                  <w:rFonts w:ascii="Arial" w:eastAsia="Arial" w:hAnsi="Arial"/>
                                  <w:color w:val="000000"/>
                                </w:rPr>
                                <w:br/>
                              </w:r>
                            </w:p>
                          </w:tc>
                        </w:tr>
                        <w:tr w:rsidR="00C60A8F" w14:paraId="44B7A3D6"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7A519F9B"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2864F92B" w14:textId="77777777" w:rsidR="00C60A8F" w:rsidRDefault="00A23E79">
                              <w:r>
                                <w:rPr>
                                  <w:rFonts w:ascii="Arial" w:eastAsia="Arial" w:hAnsi="Arial"/>
                                  <w:color w:val="000000"/>
                                </w:rPr>
                                <w:t>Calendar of activities and events in place</w:t>
                              </w:r>
                              <w:r>
                                <w:rPr>
                                  <w:rFonts w:ascii="Arial" w:eastAsia="Arial" w:hAnsi="Arial"/>
                                  <w:color w:val="000000"/>
                                </w:rPr>
                                <w:br/>
                              </w:r>
                            </w:p>
                          </w:tc>
                        </w:tr>
                      </w:tbl>
                      <w:p w14:paraId="541531F1" w14:textId="77777777" w:rsidR="00C60A8F" w:rsidRDefault="00C60A8F"/>
                    </w:tc>
                  </w:tr>
                </w:tbl>
                <w:p w14:paraId="79828072" w14:textId="77777777" w:rsidR="00C60A8F" w:rsidRDefault="00C60A8F"/>
              </w:tc>
            </w:tr>
            <w:tr w:rsidR="00C60A8F" w14:paraId="6EC6B698"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BF410" w14:textId="77777777" w:rsidR="00C60A8F" w:rsidRDefault="00A23E79">
                  <w:pPr>
                    <w:jc w:val="center"/>
                  </w:pPr>
                  <w:r>
                    <w:rPr>
                      <w:rFonts w:ascii="Arial" w:eastAsia="Arial" w:hAnsi="Arial"/>
                      <w:b/>
                      <w:color w:val="000000"/>
                    </w:rPr>
                    <w:t xml:space="preserve"> 12. 2</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ED8A4" w14:textId="77777777" w:rsidR="00C60A8F" w:rsidRDefault="00A23E79">
                  <w:r>
                    <w:rPr>
                      <w:rFonts w:ascii="Arial" w:eastAsia="Arial" w:hAnsi="Arial"/>
                      <w:color w:val="000000"/>
                    </w:rPr>
                    <w:t>Conduct After-Action Reviews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6188AFCB" w14:textId="77777777">
                    <w:trPr>
                      <w:trHeight w:val="134"/>
                    </w:trPr>
                    <w:tc>
                      <w:tcPr>
                        <w:tcW w:w="138" w:type="dxa"/>
                        <w:tcBorders>
                          <w:top w:val="nil"/>
                          <w:left w:val="nil"/>
                        </w:tcBorders>
                      </w:tcPr>
                      <w:p w14:paraId="3F49C25A" w14:textId="77777777" w:rsidR="00C60A8F" w:rsidRDefault="00C60A8F">
                        <w:pPr>
                          <w:pStyle w:val="EmptyCellLayoutStyle"/>
                        </w:pPr>
                      </w:p>
                    </w:tc>
                    <w:tc>
                      <w:tcPr>
                        <w:tcW w:w="4905" w:type="dxa"/>
                        <w:tcBorders>
                          <w:top w:val="nil"/>
                        </w:tcBorders>
                      </w:tcPr>
                      <w:p w14:paraId="0BB1C812" w14:textId="77777777" w:rsidR="00C60A8F" w:rsidRDefault="00C60A8F">
                        <w:pPr>
                          <w:pStyle w:val="EmptyCellLayoutStyle"/>
                        </w:pPr>
                      </w:p>
                    </w:tc>
                    <w:tc>
                      <w:tcPr>
                        <w:tcW w:w="147" w:type="dxa"/>
                        <w:tcBorders>
                          <w:top w:val="nil"/>
                          <w:right w:val="nil"/>
                        </w:tcBorders>
                      </w:tcPr>
                      <w:p w14:paraId="3E55180E" w14:textId="77777777" w:rsidR="00C60A8F" w:rsidRDefault="00C60A8F">
                        <w:pPr>
                          <w:pStyle w:val="EmptyCellLayoutStyle"/>
                        </w:pPr>
                      </w:p>
                    </w:tc>
                  </w:tr>
                  <w:tr w:rsidR="00C60A8F" w14:paraId="78A3E43E" w14:textId="77777777">
                    <w:trPr>
                      <w:trHeight w:val="450"/>
                    </w:trPr>
                    <w:tc>
                      <w:tcPr>
                        <w:tcW w:w="138" w:type="dxa"/>
                        <w:tcBorders>
                          <w:left w:val="nil"/>
                        </w:tcBorders>
                      </w:tcPr>
                      <w:p w14:paraId="53CCEF5D"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78079CD9" w14:textId="77777777" w:rsidR="00C60A8F" w:rsidRDefault="00A23E79">
                        <w:r>
                          <w:rPr>
                            <w:noProof/>
                          </w:rPr>
                          <w:drawing>
                            <wp:inline distT="0" distB="0" distL="0" distR="0" wp14:anchorId="3D0937B2" wp14:editId="25AA7F2F">
                              <wp:extent cx="3114675" cy="285750"/>
                              <wp:effectExtent l="0" t="0" r="0" b="0"/>
                              <wp:docPr id="96" name="img11.png"/>
                              <wp:cNvGraphicFramePr/>
                              <a:graphic xmlns:a="http://schemas.openxmlformats.org/drawingml/2006/main">
                                <a:graphicData uri="http://schemas.openxmlformats.org/drawingml/2006/picture">
                                  <pic:pic xmlns:pic="http://schemas.openxmlformats.org/drawingml/2006/picture">
                                    <pic:nvPicPr>
                                      <pic:cNvPr id="97" name="img11.png"/>
                                      <pic:cNvPicPr/>
                                    </pic:nvPicPr>
                                    <pic:blipFill>
                                      <a:blip r:embed="rId14"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57191768" w14:textId="77777777" w:rsidR="00C60A8F" w:rsidRDefault="00C60A8F">
                        <w:pPr>
                          <w:pStyle w:val="EmptyCellLayoutStyle"/>
                        </w:pPr>
                      </w:p>
                    </w:tc>
                  </w:tr>
                  <w:tr w:rsidR="00C60A8F" w14:paraId="6AD26BB3" w14:textId="77777777">
                    <w:trPr>
                      <w:trHeight w:val="164"/>
                    </w:trPr>
                    <w:tc>
                      <w:tcPr>
                        <w:tcW w:w="138" w:type="dxa"/>
                        <w:tcBorders>
                          <w:left w:val="nil"/>
                          <w:bottom w:val="nil"/>
                        </w:tcBorders>
                      </w:tcPr>
                      <w:p w14:paraId="42781B34" w14:textId="77777777" w:rsidR="00C60A8F" w:rsidRDefault="00C60A8F">
                        <w:pPr>
                          <w:pStyle w:val="EmptyCellLayoutStyle"/>
                        </w:pPr>
                      </w:p>
                    </w:tc>
                    <w:tc>
                      <w:tcPr>
                        <w:tcW w:w="4905" w:type="dxa"/>
                        <w:tcBorders>
                          <w:bottom w:val="nil"/>
                        </w:tcBorders>
                      </w:tcPr>
                      <w:p w14:paraId="14B87D53" w14:textId="77777777" w:rsidR="00C60A8F" w:rsidRDefault="00C60A8F">
                        <w:pPr>
                          <w:pStyle w:val="EmptyCellLayoutStyle"/>
                        </w:pPr>
                      </w:p>
                    </w:tc>
                    <w:tc>
                      <w:tcPr>
                        <w:tcW w:w="147" w:type="dxa"/>
                        <w:tcBorders>
                          <w:bottom w:val="nil"/>
                          <w:right w:val="nil"/>
                        </w:tcBorders>
                      </w:tcPr>
                      <w:p w14:paraId="04AC8E0E" w14:textId="77777777" w:rsidR="00C60A8F" w:rsidRDefault="00C60A8F">
                        <w:pPr>
                          <w:pStyle w:val="EmptyCellLayoutStyle"/>
                        </w:pPr>
                      </w:p>
                    </w:tc>
                  </w:tr>
                </w:tbl>
                <w:p w14:paraId="257AB035" w14:textId="77777777" w:rsidR="00C60A8F" w:rsidRDefault="00C60A8F"/>
              </w:tc>
            </w:tr>
            <w:tr w:rsidR="00C60A8F" w14:paraId="2251F568" w14:textId="77777777">
              <w:trPr>
                <w:trHeight w:val="2434"/>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7E126"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65596E" w14:textId="77777777" w:rsidR="00C60A8F" w:rsidRDefault="00A23E79">
                  <w:r>
                    <w:rPr>
                      <w:rFonts w:ascii="Arial" w:eastAsia="Arial" w:hAnsi="Arial"/>
                      <w:color w:val="000000"/>
                    </w:rPr>
                    <w:t>Rationale : AARs improve quality and effectiveness of future activities, events, and emergency operations, and allow participants to share their observations and opinions of successes and challenges.</w:t>
                  </w:r>
                  <w:r>
                    <w:rPr>
                      <w:rFonts w:ascii="Arial" w:eastAsia="Arial" w:hAnsi="Arial"/>
                      <w:color w:val="000000"/>
                    </w:rPr>
                    <w:br/>
                  </w:r>
                  <w:r>
                    <w:rPr>
                      <w:rFonts w:ascii="Arial" w:eastAsia="Arial" w:hAnsi="Arial"/>
                      <w:color w:val="000000"/>
                    </w:rPr>
                    <w:br/>
                    <w:t>Expectation : MRC unit will conduct an after-action rev</w:t>
                  </w:r>
                  <w:r>
                    <w:rPr>
                      <w:rFonts w:ascii="Arial" w:eastAsia="Arial" w:hAnsi="Arial"/>
                      <w:color w:val="000000"/>
                    </w:rPr>
                    <w:t>iew (AAR) of appropriate activities, events and emergency operations.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6603022B" w14:textId="77777777">
                    <w:trPr>
                      <w:trHeight w:val="2512"/>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2DADBC3E"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512496A5"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03B40EF0" w14:textId="77777777" w:rsidR="00C60A8F" w:rsidRDefault="00A23E79">
                              <w:r>
                                <w:rPr>
                                  <w:rFonts w:ascii="Arial" w:eastAsia="Arial" w:hAnsi="Arial"/>
                                  <w:b/>
                                  <w:color w:val="FFFFFF"/>
                                </w:rPr>
                                <w:t>Description</w:t>
                              </w:r>
                            </w:p>
                          </w:tc>
                        </w:tr>
                        <w:tr w:rsidR="00C60A8F" w14:paraId="7A9E531B"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7D1B730E"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2119ECCE" w14:textId="77777777" w:rsidR="00C60A8F" w:rsidRDefault="00A23E79">
                              <w:r>
                                <w:rPr>
                                  <w:rFonts w:ascii="Arial" w:eastAsia="Arial" w:hAnsi="Arial"/>
                                  <w:color w:val="000000"/>
                                </w:rPr>
                                <w:t>No process for after-action review developed</w:t>
                              </w:r>
                              <w:r>
                                <w:rPr>
                                  <w:rFonts w:ascii="Arial" w:eastAsia="Arial" w:hAnsi="Arial"/>
                                  <w:color w:val="000000"/>
                                </w:rPr>
                                <w:br/>
                              </w:r>
                            </w:p>
                          </w:tc>
                        </w:tr>
                        <w:tr w:rsidR="00C60A8F" w14:paraId="077D0FE3"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26E71C76"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0B3B92D8" w14:textId="77777777" w:rsidR="00C60A8F" w:rsidRDefault="00A23E79">
                              <w:r>
                                <w:rPr>
                                  <w:rFonts w:ascii="Arial" w:eastAsia="Arial" w:hAnsi="Arial"/>
                                  <w:color w:val="000000"/>
                                </w:rPr>
                                <w:t>Process for after-action review developed</w:t>
                              </w:r>
                              <w:r>
                                <w:rPr>
                                  <w:rFonts w:ascii="Arial" w:eastAsia="Arial" w:hAnsi="Arial"/>
                                  <w:color w:val="000000"/>
                                </w:rPr>
                                <w:br/>
                              </w:r>
                            </w:p>
                          </w:tc>
                        </w:tr>
                        <w:tr w:rsidR="00C60A8F" w14:paraId="06EB66AF"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63D71968"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4DF68F7C" w14:textId="77777777" w:rsidR="00C60A8F" w:rsidRDefault="00A23E79">
                              <w:r>
                                <w:rPr>
                                  <w:rFonts w:ascii="Arial" w:eastAsia="Arial" w:hAnsi="Arial"/>
                                  <w:color w:val="000000"/>
                                </w:rPr>
                                <w:t>After-action review conducted and action items included in AAR summary or Improvement Plan</w:t>
                              </w:r>
                              <w:r>
                                <w:rPr>
                                  <w:rFonts w:ascii="Arial" w:eastAsia="Arial" w:hAnsi="Arial"/>
                                  <w:color w:val="000000"/>
                                </w:rPr>
                                <w:br/>
                              </w:r>
                            </w:p>
                          </w:tc>
                        </w:tr>
                        <w:tr w:rsidR="00C60A8F" w14:paraId="026C8A04"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0FCF0ADD" w14:textId="77777777" w:rsidR="00C60A8F" w:rsidRDefault="00A23E79">
                              <w:pPr>
                                <w:jc w:val="center"/>
                              </w:pPr>
                              <w:r>
                                <w:rPr>
                                  <w:rFonts w:ascii="Arial" w:eastAsia="Arial" w:hAnsi="Arial"/>
                                  <w:color w:val="000000"/>
                                </w:rPr>
                                <w:t>3</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14E0781C" w14:textId="77777777" w:rsidR="00C60A8F" w:rsidRDefault="00A23E79">
                              <w:r>
                                <w:rPr>
                                  <w:rFonts w:ascii="Arial" w:eastAsia="Arial" w:hAnsi="Arial"/>
                                  <w:color w:val="000000"/>
                                </w:rPr>
                                <w:t>Action items from after-action review accomplished within six months</w:t>
                              </w:r>
                              <w:r>
                                <w:rPr>
                                  <w:rFonts w:ascii="Arial" w:eastAsia="Arial" w:hAnsi="Arial"/>
                                  <w:color w:val="000000"/>
                                </w:rPr>
                                <w:br/>
                              </w:r>
                            </w:p>
                          </w:tc>
                        </w:tr>
                      </w:tbl>
                      <w:p w14:paraId="18F765A4" w14:textId="77777777" w:rsidR="00C60A8F" w:rsidRDefault="00C60A8F"/>
                    </w:tc>
                  </w:tr>
                </w:tbl>
                <w:p w14:paraId="1C77284E" w14:textId="77777777" w:rsidR="00C60A8F" w:rsidRDefault="00C60A8F"/>
              </w:tc>
            </w:tr>
            <w:tr w:rsidR="00C60A8F" w14:paraId="1442C273" w14:textId="77777777">
              <w:trPr>
                <w:trHeight w:val="671"/>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04BAE" w14:textId="77777777" w:rsidR="00C60A8F" w:rsidRDefault="00A23E79">
                  <w:pPr>
                    <w:jc w:val="center"/>
                  </w:pPr>
                  <w:r>
                    <w:rPr>
                      <w:rFonts w:ascii="Arial" w:eastAsia="Arial" w:hAnsi="Arial"/>
                      <w:b/>
                      <w:color w:val="000000"/>
                    </w:rPr>
                    <w:t xml:space="preserve"> 12. 3</w:t>
                  </w:r>
                </w:p>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43530" w14:textId="77777777" w:rsidR="00C60A8F" w:rsidRDefault="00A23E79">
                  <w:r>
                    <w:rPr>
                      <w:rFonts w:ascii="Arial" w:eastAsia="Arial" w:hAnsi="Arial"/>
                      <w:color w:val="000000"/>
                    </w:rPr>
                    <w:t>Report Unit Activities to Housing/Sponsoring Organization and Stakeholders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22"/>
                    <w:gridCol w:w="4922"/>
                    <w:gridCol w:w="130"/>
                  </w:tblGrid>
                  <w:tr w:rsidR="00C60A8F" w14:paraId="62DC2354" w14:textId="77777777">
                    <w:trPr>
                      <w:trHeight w:val="134"/>
                    </w:trPr>
                    <w:tc>
                      <w:tcPr>
                        <w:tcW w:w="138" w:type="dxa"/>
                        <w:tcBorders>
                          <w:top w:val="nil"/>
                          <w:left w:val="nil"/>
                        </w:tcBorders>
                      </w:tcPr>
                      <w:p w14:paraId="4499709E" w14:textId="77777777" w:rsidR="00C60A8F" w:rsidRDefault="00C60A8F">
                        <w:pPr>
                          <w:pStyle w:val="EmptyCellLayoutStyle"/>
                        </w:pPr>
                      </w:p>
                    </w:tc>
                    <w:tc>
                      <w:tcPr>
                        <w:tcW w:w="4905" w:type="dxa"/>
                        <w:tcBorders>
                          <w:top w:val="nil"/>
                        </w:tcBorders>
                      </w:tcPr>
                      <w:p w14:paraId="4D8232BE" w14:textId="77777777" w:rsidR="00C60A8F" w:rsidRDefault="00C60A8F">
                        <w:pPr>
                          <w:pStyle w:val="EmptyCellLayoutStyle"/>
                        </w:pPr>
                      </w:p>
                    </w:tc>
                    <w:tc>
                      <w:tcPr>
                        <w:tcW w:w="147" w:type="dxa"/>
                        <w:tcBorders>
                          <w:top w:val="nil"/>
                          <w:right w:val="nil"/>
                        </w:tcBorders>
                      </w:tcPr>
                      <w:p w14:paraId="16E17898" w14:textId="77777777" w:rsidR="00C60A8F" w:rsidRDefault="00C60A8F">
                        <w:pPr>
                          <w:pStyle w:val="EmptyCellLayoutStyle"/>
                        </w:pPr>
                      </w:p>
                    </w:tc>
                  </w:tr>
                  <w:tr w:rsidR="00C60A8F" w14:paraId="003FF417" w14:textId="77777777">
                    <w:trPr>
                      <w:trHeight w:val="450"/>
                    </w:trPr>
                    <w:tc>
                      <w:tcPr>
                        <w:tcW w:w="138" w:type="dxa"/>
                        <w:tcBorders>
                          <w:left w:val="nil"/>
                        </w:tcBorders>
                      </w:tcPr>
                      <w:p w14:paraId="32442BA0" w14:textId="77777777" w:rsidR="00C60A8F" w:rsidRDefault="00C60A8F">
                        <w:pPr>
                          <w:pStyle w:val="EmptyCellLayoutStyle"/>
                        </w:pPr>
                      </w:p>
                    </w:tc>
                    <w:tc>
                      <w:tcPr>
                        <w:tcW w:w="4905" w:type="dxa"/>
                        <w:tcBorders>
                          <w:top w:val="single" w:sz="7" w:space="0" w:color="D3D3D3"/>
                          <w:left w:val="single" w:sz="7" w:space="0" w:color="D3D3D3"/>
                          <w:bottom w:val="single" w:sz="7" w:space="0" w:color="D3D3D3"/>
                          <w:right w:val="single" w:sz="7" w:space="0" w:color="D3D3D3"/>
                        </w:tcBorders>
                        <w:shd w:val="clear" w:color="auto" w:fill="C0C0C0"/>
                        <w:tcMar>
                          <w:top w:w="0" w:type="dxa"/>
                          <w:left w:w="0" w:type="dxa"/>
                          <w:bottom w:w="0" w:type="dxa"/>
                          <w:right w:w="0" w:type="dxa"/>
                        </w:tcMar>
                      </w:tcPr>
                      <w:p w14:paraId="7C4A785B" w14:textId="77777777" w:rsidR="00C60A8F" w:rsidRDefault="00A23E79">
                        <w:r>
                          <w:rPr>
                            <w:noProof/>
                          </w:rPr>
                          <w:drawing>
                            <wp:inline distT="0" distB="0" distL="0" distR="0" wp14:anchorId="18DDE78C" wp14:editId="1408A58D">
                              <wp:extent cx="3114675" cy="285750"/>
                              <wp:effectExtent l="0" t="0" r="0" b="0"/>
                              <wp:docPr id="98" name="img6.png"/>
                              <wp:cNvGraphicFramePr/>
                              <a:graphic xmlns:a="http://schemas.openxmlformats.org/drawingml/2006/main">
                                <a:graphicData uri="http://schemas.openxmlformats.org/drawingml/2006/picture">
                                  <pic:pic xmlns:pic="http://schemas.openxmlformats.org/drawingml/2006/picture">
                                    <pic:nvPicPr>
                                      <pic:cNvPr id="99" name="img6.png"/>
                                      <pic:cNvPicPr/>
                                    </pic:nvPicPr>
                                    <pic:blipFill>
                                      <a:blip r:embed="rId9" cstate="print"/>
                                      <a:stretch>
                                        <a:fillRect/>
                                      </a:stretch>
                                    </pic:blipFill>
                                    <pic:spPr>
                                      <a:xfrm>
                                        <a:off x="0" y="0"/>
                                        <a:ext cx="3114675" cy="285750"/>
                                      </a:xfrm>
                                      <a:prstGeom prst="rect">
                                        <a:avLst/>
                                      </a:prstGeom>
                                    </pic:spPr>
                                  </pic:pic>
                                </a:graphicData>
                              </a:graphic>
                            </wp:inline>
                          </w:drawing>
                        </w:r>
                      </w:p>
                    </w:tc>
                    <w:tc>
                      <w:tcPr>
                        <w:tcW w:w="147" w:type="dxa"/>
                        <w:tcBorders>
                          <w:right w:val="nil"/>
                        </w:tcBorders>
                      </w:tcPr>
                      <w:p w14:paraId="4FF83617" w14:textId="77777777" w:rsidR="00C60A8F" w:rsidRDefault="00C60A8F">
                        <w:pPr>
                          <w:pStyle w:val="EmptyCellLayoutStyle"/>
                        </w:pPr>
                      </w:p>
                    </w:tc>
                  </w:tr>
                  <w:tr w:rsidR="00C60A8F" w14:paraId="08139366" w14:textId="77777777">
                    <w:trPr>
                      <w:trHeight w:val="164"/>
                    </w:trPr>
                    <w:tc>
                      <w:tcPr>
                        <w:tcW w:w="138" w:type="dxa"/>
                        <w:tcBorders>
                          <w:left w:val="nil"/>
                          <w:bottom w:val="nil"/>
                        </w:tcBorders>
                      </w:tcPr>
                      <w:p w14:paraId="3083C0C4" w14:textId="77777777" w:rsidR="00C60A8F" w:rsidRDefault="00C60A8F">
                        <w:pPr>
                          <w:pStyle w:val="EmptyCellLayoutStyle"/>
                        </w:pPr>
                      </w:p>
                    </w:tc>
                    <w:tc>
                      <w:tcPr>
                        <w:tcW w:w="4905" w:type="dxa"/>
                        <w:tcBorders>
                          <w:bottom w:val="nil"/>
                        </w:tcBorders>
                      </w:tcPr>
                      <w:p w14:paraId="4986F1B3" w14:textId="77777777" w:rsidR="00C60A8F" w:rsidRDefault="00C60A8F">
                        <w:pPr>
                          <w:pStyle w:val="EmptyCellLayoutStyle"/>
                        </w:pPr>
                      </w:p>
                    </w:tc>
                    <w:tc>
                      <w:tcPr>
                        <w:tcW w:w="147" w:type="dxa"/>
                        <w:tcBorders>
                          <w:bottom w:val="nil"/>
                          <w:right w:val="nil"/>
                        </w:tcBorders>
                      </w:tcPr>
                      <w:p w14:paraId="58F347BA" w14:textId="77777777" w:rsidR="00C60A8F" w:rsidRDefault="00C60A8F">
                        <w:pPr>
                          <w:pStyle w:val="EmptyCellLayoutStyle"/>
                        </w:pPr>
                      </w:p>
                    </w:tc>
                  </w:tr>
                </w:tbl>
                <w:p w14:paraId="720A67F3" w14:textId="77777777" w:rsidR="00C60A8F" w:rsidRDefault="00C60A8F"/>
              </w:tc>
            </w:tr>
            <w:tr w:rsidR="00C60A8F" w14:paraId="3D7A218B" w14:textId="77777777">
              <w:trPr>
                <w:trHeight w:val="1932"/>
              </w:trPr>
              <w:tc>
                <w:tcPr>
                  <w:tcW w:w="6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A8247" w14:textId="77777777" w:rsidR="00C60A8F" w:rsidRDefault="00C60A8F"/>
              </w:tc>
              <w:tc>
                <w:tcPr>
                  <w:tcW w:w="463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D4C917" w14:textId="77777777" w:rsidR="00C60A8F" w:rsidRDefault="00A23E79">
                  <w:r>
                    <w:rPr>
                      <w:rFonts w:ascii="Arial" w:eastAsia="Arial" w:hAnsi="Arial"/>
                      <w:color w:val="000000"/>
                    </w:rPr>
                    <w:t>Rationale : An MRC unit participates in a variety of unit development, training, preparedness, public health and response-related activities that positively impact its community. The return on investment, value added and direct impact of the MRC is demonst</w:t>
                  </w:r>
                  <w:r>
                    <w:rPr>
                      <w:rFonts w:ascii="Arial" w:eastAsia="Arial" w:hAnsi="Arial"/>
                      <w:color w:val="000000"/>
                    </w:rPr>
                    <w:t>rated in the summary report and analysis of the activities conducted.</w:t>
                  </w:r>
                  <w:r>
                    <w:rPr>
                      <w:rFonts w:ascii="Arial" w:eastAsia="Arial" w:hAnsi="Arial"/>
                      <w:color w:val="000000"/>
                    </w:rPr>
                    <w:br/>
                  </w:r>
                  <w:r>
                    <w:rPr>
                      <w:rFonts w:ascii="Arial" w:eastAsia="Arial" w:hAnsi="Arial"/>
                      <w:color w:val="000000"/>
                    </w:rPr>
                    <w:br/>
                    <w:t>Expectation : MRC unit should provide a summary report of activities to housing/sponsoring organization and stakeholders.</w:t>
                  </w:r>
                </w:p>
              </w:tc>
              <w:tc>
                <w:tcPr>
                  <w:tcW w:w="5191" w:type="dxa"/>
                  <w:tcBorders>
                    <w:top w:val="single" w:sz="7" w:space="0" w:color="D3D3D3"/>
                    <w:left w:val="single" w:sz="7" w:space="0" w:color="D3D3D3"/>
                    <w:bottom w:val="single" w:sz="7" w:space="0" w:color="D3D3D3"/>
                    <w:right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174"/>
                  </w:tblGrid>
                  <w:tr w:rsidR="00C60A8F" w14:paraId="303C95CF" w14:textId="77777777">
                    <w:trPr>
                      <w:trHeight w:val="2010"/>
                    </w:trPr>
                    <w:tc>
                      <w:tcPr>
                        <w:tcW w:w="5191"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41"/>
                          <w:gridCol w:w="4433"/>
                        </w:tblGrid>
                        <w:tr w:rsidR="00C60A8F" w14:paraId="39C66102" w14:textId="77777777">
                          <w:trPr>
                            <w:trHeight w:val="424"/>
                          </w:trPr>
                          <w:tc>
                            <w:tcPr>
                              <w:tcW w:w="742" w:type="dxa"/>
                              <w:tcBorders>
                                <w:top w:val="nil"/>
                                <w:left w:val="nil"/>
                                <w:bottom w:val="single" w:sz="7" w:space="0" w:color="D3D3D3"/>
                                <w:right w:val="single" w:sz="7" w:space="0" w:color="D3D3D3"/>
                              </w:tcBorders>
                              <w:shd w:val="clear" w:color="auto" w:fill="87CEFA"/>
                              <w:tcMar>
                                <w:top w:w="39" w:type="dxa"/>
                                <w:left w:w="39" w:type="dxa"/>
                                <w:bottom w:w="39" w:type="dxa"/>
                                <w:right w:w="39" w:type="dxa"/>
                              </w:tcMar>
                              <w:vAlign w:val="center"/>
                            </w:tcPr>
                            <w:p w14:paraId="53335564" w14:textId="77777777" w:rsidR="00C60A8F" w:rsidRDefault="00A23E79">
                              <w:r>
                                <w:rPr>
                                  <w:rFonts w:ascii="Arial" w:eastAsia="Arial" w:hAnsi="Arial"/>
                                  <w:b/>
                                  <w:color w:val="FFFFFF"/>
                                </w:rPr>
                                <w:t>Score</w:t>
                              </w:r>
                            </w:p>
                          </w:tc>
                          <w:tc>
                            <w:tcPr>
                              <w:tcW w:w="4448" w:type="dxa"/>
                              <w:tcBorders>
                                <w:top w:val="nil"/>
                                <w:left w:val="single" w:sz="7" w:space="0" w:color="D3D3D3"/>
                                <w:bottom w:val="single" w:sz="7" w:space="0" w:color="D3D3D3"/>
                                <w:right w:val="nil"/>
                              </w:tcBorders>
                              <w:shd w:val="clear" w:color="auto" w:fill="87CEFA"/>
                              <w:tcMar>
                                <w:top w:w="39" w:type="dxa"/>
                                <w:left w:w="39" w:type="dxa"/>
                                <w:bottom w:w="39" w:type="dxa"/>
                                <w:right w:w="39" w:type="dxa"/>
                              </w:tcMar>
                              <w:vAlign w:val="center"/>
                            </w:tcPr>
                            <w:p w14:paraId="735FB597" w14:textId="77777777" w:rsidR="00C60A8F" w:rsidRDefault="00A23E79">
                              <w:r>
                                <w:rPr>
                                  <w:rFonts w:ascii="Arial" w:eastAsia="Arial" w:hAnsi="Arial"/>
                                  <w:b/>
                                  <w:color w:val="FFFFFF"/>
                                </w:rPr>
                                <w:t>Description</w:t>
                              </w:r>
                            </w:p>
                          </w:tc>
                        </w:tr>
                        <w:tr w:rsidR="00C60A8F" w14:paraId="3A1FE4F2"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0A846D03" w14:textId="77777777" w:rsidR="00C60A8F" w:rsidRDefault="00A23E79">
                              <w:pPr>
                                <w:jc w:val="center"/>
                              </w:pPr>
                              <w:r>
                                <w:rPr>
                                  <w:rFonts w:ascii="Arial" w:eastAsia="Arial" w:hAnsi="Arial"/>
                                  <w:color w:val="000000"/>
                                </w:rPr>
                                <w:t>0</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1556B30E" w14:textId="77777777" w:rsidR="00C60A8F" w:rsidRDefault="00A23E79">
                              <w:r>
                                <w:rPr>
                                  <w:rFonts w:ascii="Arial" w:eastAsia="Arial" w:hAnsi="Arial"/>
                                  <w:color w:val="000000"/>
                                </w:rPr>
                                <w:t>No report of activities provided</w:t>
                              </w:r>
                              <w:r>
                                <w:rPr>
                                  <w:rFonts w:ascii="Arial" w:eastAsia="Arial" w:hAnsi="Arial"/>
                                  <w:color w:val="000000"/>
                                </w:rPr>
                                <w:br/>
                              </w:r>
                            </w:p>
                          </w:tc>
                        </w:tr>
                        <w:tr w:rsidR="00C60A8F" w14:paraId="72ED8C87" w14:textId="77777777">
                          <w:trPr>
                            <w:trHeight w:val="424"/>
                          </w:trPr>
                          <w:tc>
                            <w:tcPr>
                              <w:tcW w:w="742" w:type="dxa"/>
                              <w:tcBorders>
                                <w:top w:val="single" w:sz="7" w:space="0" w:color="D3D3D3"/>
                                <w:left w:val="nil"/>
                                <w:bottom w:val="single" w:sz="7" w:space="0" w:color="D3D3D3"/>
                                <w:right w:val="single" w:sz="7" w:space="0" w:color="D3D3D3"/>
                              </w:tcBorders>
                              <w:tcMar>
                                <w:top w:w="39" w:type="dxa"/>
                                <w:left w:w="39" w:type="dxa"/>
                                <w:bottom w:w="39" w:type="dxa"/>
                                <w:right w:w="39" w:type="dxa"/>
                              </w:tcMar>
                              <w:vAlign w:val="center"/>
                            </w:tcPr>
                            <w:p w14:paraId="749EEEFA" w14:textId="77777777" w:rsidR="00C60A8F" w:rsidRDefault="00A23E79">
                              <w:pPr>
                                <w:jc w:val="center"/>
                              </w:pPr>
                              <w:r>
                                <w:rPr>
                                  <w:rFonts w:ascii="Arial" w:eastAsia="Arial" w:hAnsi="Arial"/>
                                  <w:color w:val="000000"/>
                                </w:rPr>
                                <w:t>1</w:t>
                              </w:r>
                            </w:p>
                          </w:tc>
                          <w:tc>
                            <w:tcPr>
                              <w:tcW w:w="4448" w:type="dxa"/>
                              <w:tcBorders>
                                <w:top w:val="single" w:sz="7" w:space="0" w:color="D3D3D3"/>
                                <w:left w:val="single" w:sz="7" w:space="0" w:color="D3D3D3"/>
                                <w:bottom w:val="single" w:sz="7" w:space="0" w:color="D3D3D3"/>
                                <w:right w:val="nil"/>
                              </w:tcBorders>
                              <w:tcMar>
                                <w:top w:w="39" w:type="dxa"/>
                                <w:left w:w="39" w:type="dxa"/>
                                <w:bottom w:w="39" w:type="dxa"/>
                                <w:right w:w="39" w:type="dxa"/>
                              </w:tcMar>
                            </w:tcPr>
                            <w:p w14:paraId="1042EF93" w14:textId="77777777" w:rsidR="00C60A8F" w:rsidRDefault="00A23E79">
                              <w:r>
                                <w:rPr>
                                  <w:rFonts w:ascii="Arial" w:eastAsia="Arial" w:hAnsi="Arial"/>
                                  <w:color w:val="000000"/>
                                </w:rPr>
                                <w:t>Annual report of activities provided</w:t>
                              </w:r>
                              <w:r>
                                <w:rPr>
                                  <w:rFonts w:ascii="Arial" w:eastAsia="Arial" w:hAnsi="Arial"/>
                                  <w:color w:val="000000"/>
                                </w:rPr>
                                <w:br/>
                              </w:r>
                            </w:p>
                          </w:tc>
                        </w:tr>
                        <w:tr w:rsidR="00C60A8F" w14:paraId="6CBE2558" w14:textId="77777777">
                          <w:trPr>
                            <w:trHeight w:val="424"/>
                          </w:trPr>
                          <w:tc>
                            <w:tcPr>
                              <w:tcW w:w="742" w:type="dxa"/>
                              <w:tcBorders>
                                <w:top w:val="single" w:sz="7" w:space="0" w:color="D3D3D3"/>
                                <w:left w:val="nil"/>
                                <w:bottom w:val="nil"/>
                                <w:right w:val="single" w:sz="7" w:space="0" w:color="D3D3D3"/>
                              </w:tcBorders>
                              <w:tcMar>
                                <w:top w:w="39" w:type="dxa"/>
                                <w:left w:w="39" w:type="dxa"/>
                                <w:bottom w:w="39" w:type="dxa"/>
                                <w:right w:w="39" w:type="dxa"/>
                              </w:tcMar>
                              <w:vAlign w:val="center"/>
                            </w:tcPr>
                            <w:p w14:paraId="1E3504BE" w14:textId="77777777" w:rsidR="00C60A8F" w:rsidRDefault="00A23E79">
                              <w:pPr>
                                <w:jc w:val="center"/>
                              </w:pPr>
                              <w:r>
                                <w:rPr>
                                  <w:rFonts w:ascii="Arial" w:eastAsia="Arial" w:hAnsi="Arial"/>
                                  <w:color w:val="000000"/>
                                </w:rPr>
                                <w:t>2</w:t>
                              </w:r>
                            </w:p>
                          </w:tc>
                          <w:tc>
                            <w:tcPr>
                              <w:tcW w:w="4448" w:type="dxa"/>
                              <w:tcBorders>
                                <w:top w:val="single" w:sz="7" w:space="0" w:color="D3D3D3"/>
                                <w:left w:val="single" w:sz="7" w:space="0" w:color="D3D3D3"/>
                                <w:bottom w:val="nil"/>
                                <w:right w:val="nil"/>
                              </w:tcBorders>
                              <w:tcMar>
                                <w:top w:w="39" w:type="dxa"/>
                                <w:left w:w="39" w:type="dxa"/>
                                <w:bottom w:w="39" w:type="dxa"/>
                                <w:right w:w="39" w:type="dxa"/>
                              </w:tcMar>
                            </w:tcPr>
                            <w:p w14:paraId="73039D80" w14:textId="77777777" w:rsidR="00C60A8F" w:rsidRDefault="00A23E79">
                              <w:r>
                                <w:rPr>
                                  <w:rFonts w:ascii="Arial" w:eastAsia="Arial" w:hAnsi="Arial"/>
                                  <w:color w:val="000000"/>
                                </w:rPr>
                                <w:t>Quarterly report of activities provided</w:t>
                              </w:r>
                              <w:r>
                                <w:rPr>
                                  <w:rFonts w:ascii="Arial" w:eastAsia="Arial" w:hAnsi="Arial"/>
                                  <w:color w:val="000000"/>
                                </w:rPr>
                                <w:br/>
                              </w:r>
                            </w:p>
                          </w:tc>
                        </w:tr>
                      </w:tbl>
                      <w:p w14:paraId="55AB85E5" w14:textId="77777777" w:rsidR="00C60A8F" w:rsidRDefault="00C60A8F"/>
                    </w:tc>
                  </w:tr>
                </w:tbl>
                <w:p w14:paraId="1F4BE418" w14:textId="77777777" w:rsidR="00C60A8F" w:rsidRDefault="00C60A8F"/>
              </w:tc>
            </w:tr>
          </w:tbl>
          <w:p w14:paraId="1165AD83" w14:textId="77777777" w:rsidR="00C60A8F" w:rsidRDefault="00C60A8F"/>
        </w:tc>
        <w:tc>
          <w:tcPr>
            <w:tcW w:w="371" w:type="dxa"/>
          </w:tcPr>
          <w:p w14:paraId="04BE302B" w14:textId="77777777" w:rsidR="00C60A8F" w:rsidRDefault="00C60A8F">
            <w:pPr>
              <w:pStyle w:val="EmptyCellLayoutStyle"/>
            </w:pPr>
          </w:p>
        </w:tc>
      </w:tr>
      <w:tr w:rsidR="00C60A8F" w14:paraId="64F81DB8" w14:textId="77777777">
        <w:trPr>
          <w:trHeight w:val="103"/>
        </w:trPr>
        <w:tc>
          <w:tcPr>
            <w:tcW w:w="553" w:type="dxa"/>
          </w:tcPr>
          <w:p w14:paraId="3A8BDA29" w14:textId="77777777" w:rsidR="00C60A8F" w:rsidRDefault="00C60A8F">
            <w:pPr>
              <w:pStyle w:val="EmptyCellLayoutStyle"/>
            </w:pPr>
          </w:p>
        </w:tc>
        <w:tc>
          <w:tcPr>
            <w:tcW w:w="3269" w:type="dxa"/>
          </w:tcPr>
          <w:p w14:paraId="223D2F9D" w14:textId="77777777" w:rsidR="00C60A8F" w:rsidRDefault="00C60A8F">
            <w:pPr>
              <w:pStyle w:val="EmptyCellLayoutStyle"/>
            </w:pPr>
          </w:p>
        </w:tc>
        <w:tc>
          <w:tcPr>
            <w:tcW w:w="7098" w:type="dxa"/>
          </w:tcPr>
          <w:p w14:paraId="20584FE9" w14:textId="77777777" w:rsidR="00C60A8F" w:rsidRDefault="00C60A8F">
            <w:pPr>
              <w:pStyle w:val="EmptyCellLayoutStyle"/>
            </w:pPr>
          </w:p>
        </w:tc>
        <w:tc>
          <w:tcPr>
            <w:tcW w:w="72" w:type="dxa"/>
          </w:tcPr>
          <w:p w14:paraId="76FE681F" w14:textId="77777777" w:rsidR="00C60A8F" w:rsidRDefault="00C60A8F">
            <w:pPr>
              <w:pStyle w:val="EmptyCellLayoutStyle"/>
            </w:pPr>
          </w:p>
        </w:tc>
        <w:tc>
          <w:tcPr>
            <w:tcW w:w="371" w:type="dxa"/>
          </w:tcPr>
          <w:p w14:paraId="18ED5C3C" w14:textId="77777777" w:rsidR="00C60A8F" w:rsidRDefault="00C60A8F">
            <w:pPr>
              <w:pStyle w:val="EmptyCellLayoutStyle"/>
            </w:pPr>
          </w:p>
        </w:tc>
      </w:tr>
    </w:tbl>
    <w:p w14:paraId="1D991754" w14:textId="77777777" w:rsidR="00C60A8F" w:rsidRDefault="00C60A8F"/>
    <w:sectPr w:rsidR="00C60A8F">
      <w:headerReference w:type="default" r:id="rId15"/>
      <w:pgSz w:w="12239" w:h="15839"/>
      <w:pgMar w:top="288" w:right="432" w:bottom="720" w:left="432"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A2DA8" w14:textId="77777777" w:rsidR="00A23E79" w:rsidRDefault="00A23E79">
      <w:r>
        <w:separator/>
      </w:r>
    </w:p>
  </w:endnote>
  <w:endnote w:type="continuationSeparator" w:id="0">
    <w:p w14:paraId="74FE89D3" w14:textId="77777777" w:rsidR="00A23E79" w:rsidRDefault="00A2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Arial Black">
    <w:panose1 w:val="020B0A04020102020204"/>
    <w:charset w:val="A1"/>
    <w:family w:val="auto"/>
    <w:pitch w:val="variable"/>
    <w:sig w:usb0="A00002AF" w:usb1="400078FB"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D7D07" w14:textId="77777777" w:rsidR="00A23E79" w:rsidRDefault="00A23E79">
      <w:r>
        <w:separator/>
      </w:r>
    </w:p>
  </w:footnote>
  <w:footnote w:type="continuationSeparator" w:id="0">
    <w:p w14:paraId="45E0682C" w14:textId="77777777" w:rsidR="00A23E79" w:rsidRDefault="00A23E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000" w:firstRow="0" w:lastRow="0" w:firstColumn="0" w:lastColumn="0" w:noHBand="0" w:noVBand="0"/>
    </w:tblPr>
    <w:tblGrid>
      <w:gridCol w:w="478"/>
      <w:gridCol w:w="1350"/>
      <w:gridCol w:w="468"/>
      <w:gridCol w:w="8550"/>
      <w:gridCol w:w="518"/>
    </w:tblGrid>
    <w:tr w:rsidR="00C60A8F" w14:paraId="0B536239" w14:textId="77777777">
      <w:tc>
        <w:tcPr>
          <w:tcW w:w="478" w:type="dxa"/>
        </w:tcPr>
        <w:p w14:paraId="30C323E6" w14:textId="77777777" w:rsidR="00C60A8F" w:rsidRDefault="00C60A8F">
          <w:pPr>
            <w:pStyle w:val="EmptyCellLayoutStyle"/>
          </w:pPr>
        </w:p>
      </w:tc>
      <w:tc>
        <w:tcPr>
          <w:tcW w:w="1350" w:type="dxa"/>
        </w:tcPr>
        <w:p w14:paraId="494502EC" w14:textId="77777777" w:rsidR="00C60A8F" w:rsidRDefault="00C60A8F">
          <w:pPr>
            <w:pStyle w:val="EmptyCellLayoutStyle"/>
          </w:pPr>
        </w:p>
      </w:tc>
      <w:tc>
        <w:tcPr>
          <w:tcW w:w="468" w:type="dxa"/>
        </w:tcPr>
        <w:p w14:paraId="778E05CD" w14:textId="77777777" w:rsidR="00C60A8F" w:rsidRDefault="00C60A8F">
          <w:pPr>
            <w:pStyle w:val="EmptyCellLayoutStyle"/>
          </w:pPr>
        </w:p>
      </w:tc>
      <w:tc>
        <w:tcPr>
          <w:tcW w:w="8550" w:type="dxa"/>
        </w:tcPr>
        <w:p w14:paraId="1E818329" w14:textId="77777777" w:rsidR="00C60A8F" w:rsidRDefault="00C60A8F">
          <w:pPr>
            <w:pStyle w:val="EmptyCellLayoutStyle"/>
          </w:pPr>
        </w:p>
      </w:tc>
      <w:tc>
        <w:tcPr>
          <w:tcW w:w="518" w:type="dxa"/>
        </w:tcPr>
        <w:p w14:paraId="69916EC5" w14:textId="77777777" w:rsidR="00C60A8F" w:rsidRDefault="00C60A8F">
          <w:pPr>
            <w:pStyle w:val="EmptyCellLayoutStyle"/>
          </w:pPr>
        </w:p>
      </w:tc>
    </w:tr>
    <w:tr w:rsidR="00C60A8F" w14:paraId="5AFF2426" w14:textId="77777777">
      <w:tc>
        <w:tcPr>
          <w:tcW w:w="478" w:type="dxa"/>
        </w:tcPr>
        <w:p w14:paraId="18EBD257" w14:textId="77777777" w:rsidR="00C60A8F" w:rsidRDefault="00C60A8F">
          <w:pPr>
            <w:pStyle w:val="EmptyCellLayoutStyle"/>
          </w:pPr>
        </w:p>
      </w:tc>
      <w:tc>
        <w:tcPr>
          <w:tcW w:w="1350" w:type="dxa"/>
          <w:vMerge w:val="restart"/>
          <w:tcBorders>
            <w:top w:val="nil"/>
            <w:left w:val="nil"/>
            <w:bottom w:val="nil"/>
            <w:right w:val="nil"/>
          </w:tcBorders>
          <w:tcMar>
            <w:top w:w="0" w:type="dxa"/>
            <w:left w:w="0" w:type="dxa"/>
            <w:bottom w:w="0" w:type="dxa"/>
            <w:right w:w="0" w:type="dxa"/>
          </w:tcMar>
        </w:tcPr>
        <w:p w14:paraId="29F11ED6" w14:textId="77777777" w:rsidR="00C60A8F" w:rsidRDefault="00A23E79">
          <w:hyperlink r:id="rId1" w:history="1">
            <w:r>
              <w:rPr>
                <w:noProof/>
              </w:rPr>
              <w:drawing>
                <wp:inline distT="0" distB="0" distL="0" distR="0" wp14:anchorId="3C12904F" wp14:editId="2F36FBAB">
                  <wp:extent cx="839600" cy="771525"/>
                  <wp:effectExtent l="0" t="0" r="0" b="0"/>
                  <wp:docPr id="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2" cstate="print"/>
                          <a:stretch>
                            <a:fillRect/>
                          </a:stretch>
                        </pic:blipFill>
                        <pic:spPr>
                          <a:xfrm>
                            <a:off x="0" y="0"/>
                            <a:ext cx="839600" cy="771525"/>
                          </a:xfrm>
                          <a:prstGeom prst="rect">
                            <a:avLst/>
                          </a:prstGeom>
                        </pic:spPr>
                      </pic:pic>
                    </a:graphicData>
                  </a:graphic>
                </wp:inline>
              </w:drawing>
            </w:r>
          </w:hyperlink>
        </w:p>
      </w:tc>
      <w:tc>
        <w:tcPr>
          <w:tcW w:w="468" w:type="dxa"/>
        </w:tcPr>
        <w:p w14:paraId="2238B94E" w14:textId="77777777" w:rsidR="00C60A8F" w:rsidRDefault="00C60A8F">
          <w:pPr>
            <w:pStyle w:val="EmptyCellLayoutStyle"/>
          </w:pPr>
        </w:p>
      </w:tc>
      <w:tc>
        <w:tcPr>
          <w:tcW w:w="8550" w:type="dxa"/>
        </w:tcPr>
        <w:tbl>
          <w:tblPr>
            <w:tblW w:w="0" w:type="auto"/>
            <w:tblCellMar>
              <w:left w:w="0" w:type="dxa"/>
              <w:right w:w="0" w:type="dxa"/>
            </w:tblCellMar>
            <w:tblLook w:val="0000" w:firstRow="0" w:lastRow="0" w:firstColumn="0" w:lastColumn="0" w:noHBand="0" w:noVBand="0"/>
          </w:tblPr>
          <w:tblGrid>
            <w:gridCol w:w="8550"/>
          </w:tblGrid>
          <w:tr w:rsidR="00C60A8F" w14:paraId="5D391749" w14:textId="77777777">
            <w:trPr>
              <w:trHeight w:val="668"/>
            </w:trPr>
            <w:tc>
              <w:tcPr>
                <w:tcW w:w="8550" w:type="dxa"/>
                <w:tcBorders>
                  <w:top w:val="nil"/>
                  <w:left w:val="nil"/>
                  <w:bottom w:val="nil"/>
                  <w:right w:val="nil"/>
                </w:tcBorders>
                <w:tcMar>
                  <w:top w:w="39" w:type="dxa"/>
                  <w:left w:w="39" w:type="dxa"/>
                  <w:bottom w:w="39" w:type="dxa"/>
                  <w:right w:w="39" w:type="dxa"/>
                </w:tcMar>
              </w:tcPr>
              <w:p w14:paraId="7529BCB3" w14:textId="77777777" w:rsidR="00C60A8F" w:rsidRDefault="00A23E79">
                <w:r>
                  <w:rPr>
                    <w:rFonts w:ascii="Arial Black" w:eastAsia="Arial Black" w:hAnsi="Arial Black"/>
                    <w:b/>
                    <w:color w:val="000000"/>
                    <w:sz w:val="32"/>
                  </w:rPr>
                  <w:t>Newaygo County MRC</w:t>
                </w:r>
              </w:p>
            </w:tc>
          </w:tr>
        </w:tbl>
        <w:p w14:paraId="723F39E3" w14:textId="77777777" w:rsidR="00C60A8F" w:rsidRDefault="00C60A8F"/>
      </w:tc>
      <w:tc>
        <w:tcPr>
          <w:tcW w:w="518" w:type="dxa"/>
        </w:tcPr>
        <w:p w14:paraId="7E9CA8A8" w14:textId="77777777" w:rsidR="00C60A8F" w:rsidRDefault="00C60A8F">
          <w:pPr>
            <w:pStyle w:val="EmptyCellLayoutStyle"/>
          </w:pPr>
        </w:p>
      </w:tc>
    </w:tr>
    <w:tr w:rsidR="00C60A8F" w14:paraId="0C171ACC" w14:textId="77777777">
      <w:tc>
        <w:tcPr>
          <w:tcW w:w="478" w:type="dxa"/>
        </w:tcPr>
        <w:p w14:paraId="091AAE09" w14:textId="77777777" w:rsidR="00C60A8F" w:rsidRDefault="00C60A8F">
          <w:pPr>
            <w:pStyle w:val="EmptyCellLayoutStyle"/>
          </w:pPr>
        </w:p>
      </w:tc>
      <w:tc>
        <w:tcPr>
          <w:tcW w:w="1350" w:type="dxa"/>
          <w:vMerge/>
        </w:tcPr>
        <w:p w14:paraId="5F9335C8" w14:textId="77777777" w:rsidR="00C60A8F" w:rsidRDefault="00C60A8F">
          <w:pPr>
            <w:pStyle w:val="EmptyCellLayoutStyle"/>
          </w:pPr>
        </w:p>
      </w:tc>
      <w:tc>
        <w:tcPr>
          <w:tcW w:w="468" w:type="dxa"/>
        </w:tcPr>
        <w:p w14:paraId="2D83216F" w14:textId="77777777" w:rsidR="00C60A8F" w:rsidRDefault="00C60A8F">
          <w:pPr>
            <w:pStyle w:val="EmptyCellLayoutStyle"/>
          </w:pPr>
        </w:p>
      </w:tc>
      <w:tc>
        <w:tcPr>
          <w:tcW w:w="8550" w:type="dxa"/>
        </w:tcPr>
        <w:p w14:paraId="1AA668C2" w14:textId="77777777" w:rsidR="00C60A8F" w:rsidRDefault="00C60A8F">
          <w:pPr>
            <w:pStyle w:val="EmptyCellLayoutStyle"/>
          </w:pPr>
        </w:p>
      </w:tc>
      <w:tc>
        <w:tcPr>
          <w:tcW w:w="518" w:type="dxa"/>
        </w:tcPr>
        <w:p w14:paraId="7D0D8E40" w14:textId="77777777" w:rsidR="00C60A8F" w:rsidRDefault="00C60A8F">
          <w:pPr>
            <w:pStyle w:val="EmptyCellLayoutStyle"/>
          </w:pP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8F"/>
    <w:rsid w:val="00611913"/>
    <w:rsid w:val="00A23E79"/>
    <w:rsid w:val="00C60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7EF8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www.medicalreservecorps.gov/Homepage" TargetMode="External"/><Relationship Id="rId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4543</Words>
  <Characters>25896</Characters>
  <Application>Microsoft Macintosh Word</Application>
  <DocSecurity>0</DocSecurity>
  <Lines>215</Lines>
  <Paragraphs>60</Paragraphs>
  <ScaleCrop>false</ScaleCrop>
  <LinksUpToDate>false</LinksUpToDate>
  <CharactersWithSpaces>30379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F4SPrintReport</dc:title>
  <dc:creator>Katie Hager</dc:creator>
  <dc:description/>
  <cp:lastModifiedBy>Katie Hager</cp:lastModifiedBy>
  <cp:revision>2</cp:revision>
  <dcterms:created xsi:type="dcterms:W3CDTF">2015-11-17T21:34:00Z</dcterms:created>
  <dcterms:modified xsi:type="dcterms:W3CDTF">2015-11-17T21:34:00Z</dcterms:modified>
</cp:coreProperties>
</file>