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731" w:rsidRPr="00F9286A" w:rsidRDefault="00BD0731" w:rsidP="003857D7">
      <w:pPr>
        <w:rPr>
          <w:rFonts w:ascii="Times New Roman" w:eastAsia="Times New Roman" w:hAnsi="Times New Roman" w:cs="Times New Roman"/>
          <w:b/>
        </w:rPr>
      </w:pPr>
      <w:r w:rsidRPr="00F9286A">
        <w:rPr>
          <w:rFonts w:ascii="Times New Roman" w:hAnsi="Times New Roman" w:cs="Times New Roman"/>
          <w:b/>
        </w:rPr>
        <w:t xml:space="preserve">Template I4 – </w:t>
      </w:r>
      <w:r w:rsidRPr="00F9286A">
        <w:rPr>
          <w:rFonts w:ascii="Times New Roman" w:eastAsia="Times New Roman" w:hAnsi="Times New Roman" w:cs="Times New Roman"/>
          <w:b/>
        </w:rPr>
        <w:t>Children's Health Insurance Program State Plan - Amendment Submission</w:t>
      </w:r>
    </w:p>
    <w:p w:rsidR="00BD0731" w:rsidRPr="00C541E2" w:rsidRDefault="00BD0731" w:rsidP="00BD0731">
      <w:pPr>
        <w:rPr>
          <w:rFonts w:ascii="Times New Roman" w:hAnsi="Times New Roman" w:cs="Times New Roman"/>
          <w:b/>
        </w:rPr>
      </w:pPr>
      <w:r w:rsidRPr="00C541E2">
        <w:rPr>
          <w:rFonts w:ascii="Times New Roman" w:hAnsi="Times New Roman" w:cs="Times New Roman"/>
          <w:b/>
        </w:rPr>
        <w:t xml:space="preserve"> </w:t>
      </w:r>
    </w:p>
    <w:p w:rsidR="00BD0731" w:rsidRPr="00F9286A" w:rsidRDefault="00BD0731" w:rsidP="00BD0731">
      <w:pPr>
        <w:rPr>
          <w:rFonts w:ascii="Times New Roman" w:hAnsi="Times New Roman" w:cs="Times New Roman"/>
          <w:b/>
        </w:rPr>
      </w:pPr>
      <w:r w:rsidRPr="00F9286A">
        <w:rPr>
          <w:rFonts w:ascii="Times New Roman" w:hAnsi="Times New Roman" w:cs="Times New Roman"/>
          <w:b/>
        </w:rPr>
        <w:t>Statute:</w:t>
      </w:r>
    </w:p>
    <w:p w:rsidR="00BD0731" w:rsidRPr="00C541E2" w:rsidRDefault="00BD0731" w:rsidP="00BD0731">
      <w:pPr>
        <w:rPr>
          <w:rFonts w:ascii="Times New Roman" w:hAnsi="Times New Roman" w:cs="Times New Roman"/>
        </w:rPr>
      </w:pPr>
      <w:r w:rsidRPr="00F9286A">
        <w:rPr>
          <w:rFonts w:ascii="Times New Roman" w:hAnsi="Times New Roman" w:cs="Times New Roman"/>
          <w:b/>
        </w:rPr>
        <w:t>Regulation:</w:t>
      </w:r>
      <w:r w:rsidR="00636CEF" w:rsidRPr="00C541E2">
        <w:rPr>
          <w:rFonts w:ascii="Times New Roman" w:hAnsi="Times New Roman" w:cs="Times New Roman"/>
        </w:rPr>
        <w:t xml:space="preserve"> </w:t>
      </w:r>
      <w:bookmarkStart w:id="0" w:name="42:4.0.1.2.15.1.186.7"/>
      <w:r w:rsidR="00636CEF" w:rsidRPr="00C541E2">
        <w:rPr>
          <w:rFonts w:ascii="Times New Roman" w:hAnsi="Times New Roman" w:cs="Times New Roman"/>
        </w:rPr>
        <w:t>42 CFR 457.60</w:t>
      </w:r>
      <w:bookmarkEnd w:id="0"/>
    </w:p>
    <w:p w:rsidR="00BD0731" w:rsidRPr="00C541E2" w:rsidRDefault="00BD0731" w:rsidP="00BD0731">
      <w:pPr>
        <w:rPr>
          <w:rFonts w:ascii="Times New Roman" w:hAnsi="Times New Roman" w:cs="Times New Roman"/>
          <w:b/>
        </w:rPr>
      </w:pPr>
    </w:p>
    <w:p w:rsidR="00BD0731" w:rsidRPr="00C541E2" w:rsidRDefault="00BD0731" w:rsidP="00BD0731">
      <w:pPr>
        <w:rPr>
          <w:rFonts w:ascii="Times New Roman" w:hAnsi="Times New Roman" w:cs="Times New Roman"/>
          <w:b/>
        </w:rPr>
      </w:pPr>
      <w:r w:rsidRPr="00C541E2">
        <w:rPr>
          <w:rFonts w:ascii="Times New Roman" w:hAnsi="Times New Roman" w:cs="Times New Roman"/>
          <w:b/>
        </w:rPr>
        <w:t>INTRODUCTION</w:t>
      </w:r>
    </w:p>
    <w:p w:rsidR="00BD0731" w:rsidRDefault="00BD0731" w:rsidP="00BD0731">
      <w:pPr>
        <w:rPr>
          <w:rFonts w:ascii="Times New Roman" w:hAnsi="Times New Roman" w:cs="Times New Roman"/>
        </w:rPr>
      </w:pPr>
    </w:p>
    <w:p w:rsidR="00BD0731" w:rsidRPr="00C541E2" w:rsidRDefault="00BD0731" w:rsidP="00BD0731">
      <w:pPr>
        <w:rPr>
          <w:rFonts w:ascii="Times New Roman" w:hAnsi="Times New Roman" w:cs="Times New Roman"/>
        </w:rPr>
      </w:pPr>
      <w:r w:rsidRPr="00C541E2">
        <w:rPr>
          <w:rFonts w:ascii="Times New Roman" w:hAnsi="Times New Roman" w:cs="Times New Roman"/>
        </w:rPr>
        <w:t xml:space="preserve">Template I4 is used by all States with CHIP programs </w:t>
      </w:r>
      <w:r w:rsidR="004A2DFD">
        <w:rPr>
          <w:rFonts w:ascii="Times New Roman" w:hAnsi="Times New Roman" w:cs="Times New Roman"/>
        </w:rPr>
        <w:t xml:space="preserve">(separate CHIP and Medicaid Expansion) </w:t>
      </w:r>
      <w:r w:rsidRPr="00C541E2">
        <w:rPr>
          <w:rFonts w:ascii="Times New Roman" w:hAnsi="Times New Roman" w:cs="Times New Roman"/>
        </w:rPr>
        <w:t>to indicate</w:t>
      </w:r>
      <w:r w:rsidR="004A2DFD">
        <w:rPr>
          <w:rFonts w:ascii="Times New Roman" w:hAnsi="Times New Roman" w:cs="Times New Roman"/>
        </w:rPr>
        <w:t xml:space="preserve"> </w:t>
      </w:r>
      <w:r w:rsidRPr="00C541E2">
        <w:rPr>
          <w:rFonts w:ascii="Times New Roman" w:hAnsi="Times New Roman" w:cs="Times New Roman"/>
        </w:rPr>
        <w:t>the sections of the State Plan it wishes to update or amend.</w:t>
      </w:r>
    </w:p>
    <w:p w:rsidR="00BD0731" w:rsidRPr="00C541E2" w:rsidRDefault="00BD0731" w:rsidP="00BD0731">
      <w:pPr>
        <w:rPr>
          <w:rFonts w:ascii="Times New Roman" w:hAnsi="Times New Roman" w:cs="Times New Roman"/>
        </w:rPr>
      </w:pPr>
    </w:p>
    <w:p w:rsidR="00BD0731" w:rsidRPr="00C541E2" w:rsidRDefault="00BD0731" w:rsidP="00BD0731">
      <w:pPr>
        <w:rPr>
          <w:rFonts w:ascii="Times New Roman" w:hAnsi="Times New Roman" w:cs="Times New Roman"/>
          <w:b/>
        </w:rPr>
      </w:pPr>
      <w:r w:rsidRPr="00C541E2">
        <w:rPr>
          <w:rFonts w:ascii="Times New Roman" w:hAnsi="Times New Roman" w:cs="Times New Roman"/>
          <w:b/>
        </w:rPr>
        <w:t>BACKGROUND</w:t>
      </w:r>
    </w:p>
    <w:p w:rsidR="00BD0731" w:rsidRPr="00C541E2" w:rsidRDefault="00BD0731" w:rsidP="00BD0731">
      <w:pPr>
        <w:rPr>
          <w:rFonts w:ascii="Times New Roman" w:hAnsi="Times New Roman" w:cs="Times New Roman"/>
        </w:rPr>
      </w:pPr>
    </w:p>
    <w:p w:rsidR="006632A3" w:rsidRPr="00C541E2" w:rsidRDefault="006632A3" w:rsidP="006632A3">
      <w:pPr>
        <w:rPr>
          <w:rFonts w:ascii="Times New Roman" w:hAnsi="Times New Roman" w:cs="Times New Roman"/>
        </w:rPr>
      </w:pPr>
      <w:r w:rsidRPr="00C541E2">
        <w:rPr>
          <w:rFonts w:ascii="Times New Roman" w:hAnsi="Times New Roman" w:cs="Times New Roman"/>
        </w:rPr>
        <w:t xml:space="preserve">Upon submission of </w:t>
      </w:r>
      <w:r w:rsidR="001F69F9">
        <w:rPr>
          <w:rFonts w:ascii="Times New Roman" w:hAnsi="Times New Roman" w:cs="Times New Roman"/>
        </w:rPr>
        <w:t>an</w:t>
      </w:r>
      <w:r w:rsidRPr="00C541E2">
        <w:rPr>
          <w:rFonts w:ascii="Times New Roman" w:hAnsi="Times New Roman" w:cs="Times New Roman"/>
        </w:rPr>
        <w:t xml:space="preserve"> initial State Plan, all States will be required to complete all the templates in the State Plan applicable to the type of CHIP program (separate CHIP, Medicaid expansion or both) for which the State is seeking plan approval. The applicable templates will automatically display for the State to complete. </w:t>
      </w:r>
    </w:p>
    <w:p w:rsidR="006632A3" w:rsidRPr="00C541E2" w:rsidRDefault="006632A3" w:rsidP="006632A3">
      <w:pPr>
        <w:rPr>
          <w:rFonts w:ascii="Times New Roman" w:hAnsi="Times New Roman" w:cs="Times New Roman"/>
        </w:rPr>
      </w:pPr>
    </w:p>
    <w:p w:rsidR="00BD0731" w:rsidRPr="00C541E2" w:rsidRDefault="00BD0731" w:rsidP="00BD0731">
      <w:pPr>
        <w:rPr>
          <w:rFonts w:ascii="Times New Roman" w:hAnsi="Times New Roman" w:cs="Times New Roman"/>
        </w:rPr>
      </w:pPr>
      <w:r w:rsidRPr="00C541E2">
        <w:rPr>
          <w:rFonts w:ascii="Times New Roman" w:hAnsi="Times New Roman" w:cs="Times New Roman"/>
        </w:rPr>
        <w:t>Regulation allows States to amend its approved CHIP State plan in whole or in part at any time through the submission of an amendment to CMS.</w:t>
      </w:r>
    </w:p>
    <w:p w:rsidR="00BD0731" w:rsidRPr="00C541E2" w:rsidRDefault="00BD0731" w:rsidP="00BD0731">
      <w:pPr>
        <w:rPr>
          <w:rFonts w:ascii="Times New Roman" w:hAnsi="Times New Roman" w:cs="Times New Roman"/>
          <w:b/>
        </w:rPr>
      </w:pPr>
    </w:p>
    <w:p w:rsidR="00636CEF" w:rsidRPr="00C541E2" w:rsidRDefault="00636CEF" w:rsidP="00BD0731">
      <w:pPr>
        <w:rPr>
          <w:rFonts w:ascii="Times New Roman" w:hAnsi="Times New Roman" w:cs="Times New Roman"/>
        </w:rPr>
      </w:pPr>
      <w:r w:rsidRPr="00C541E2">
        <w:rPr>
          <w:rFonts w:ascii="Times New Roman" w:hAnsi="Times New Roman" w:cs="Times New Roman"/>
        </w:rPr>
        <w:t>Additionally, a State must amend its State plan whenever necessary to reflect:</w:t>
      </w:r>
    </w:p>
    <w:p w:rsidR="00636CEF" w:rsidRPr="00C541E2" w:rsidRDefault="00636CEF" w:rsidP="00636CEF">
      <w:pPr>
        <w:pStyle w:val="NormalWeb"/>
        <w:ind w:left="720"/>
      </w:pPr>
      <w:r w:rsidRPr="00C541E2">
        <w:t>(a) Changes in Federal law, regulations, policy interpretations, or court decisions that affect provisions in the approved State plan;</w:t>
      </w:r>
    </w:p>
    <w:p w:rsidR="00636CEF" w:rsidRPr="00C541E2" w:rsidRDefault="00636CEF" w:rsidP="00636CEF">
      <w:pPr>
        <w:pStyle w:val="NormalWeb"/>
        <w:ind w:left="720"/>
      </w:pPr>
      <w:r w:rsidRPr="00C541E2">
        <w:t>(b) Changes in State law, organization, policy, or operation of the program that affect the following program elements described in the State plan:</w:t>
      </w:r>
    </w:p>
    <w:p w:rsidR="00636CEF" w:rsidRPr="00C541E2" w:rsidRDefault="00636CEF" w:rsidP="00636CEF">
      <w:pPr>
        <w:pStyle w:val="NormalWeb"/>
        <w:ind w:left="1440"/>
      </w:pPr>
      <w:r w:rsidRPr="00C541E2">
        <w:t xml:space="preserve">(1) Eligibility standards, enrollment caps, and disenrollment policies as described in </w:t>
      </w:r>
      <w:r w:rsidR="00E40F2A">
        <w:t xml:space="preserve">42 CFR </w:t>
      </w:r>
      <w:r w:rsidRPr="00C541E2">
        <w:t>457.305.</w:t>
      </w:r>
    </w:p>
    <w:p w:rsidR="00636CEF" w:rsidRPr="00C541E2" w:rsidRDefault="00636CEF" w:rsidP="00636CEF">
      <w:pPr>
        <w:pStyle w:val="NormalWeb"/>
        <w:ind w:left="1440"/>
      </w:pPr>
      <w:r w:rsidRPr="00C541E2">
        <w:t xml:space="preserve">(2) Procedures to prevent substitution of private coverage as described in </w:t>
      </w:r>
      <w:r w:rsidR="00E40F2A">
        <w:t xml:space="preserve">42 CFR </w:t>
      </w:r>
      <w:r w:rsidRPr="00C541E2">
        <w:t xml:space="preserve">457.805, and in </w:t>
      </w:r>
      <w:r w:rsidR="00E40F2A">
        <w:t xml:space="preserve">42 CFR </w:t>
      </w:r>
      <w:r w:rsidRPr="00C541E2">
        <w:t>457.810 for premium assistance programs.</w:t>
      </w:r>
    </w:p>
    <w:p w:rsidR="00636CEF" w:rsidRPr="00C541E2" w:rsidRDefault="00636CEF" w:rsidP="00636CEF">
      <w:pPr>
        <w:pStyle w:val="NormalWeb"/>
        <w:ind w:left="1440"/>
      </w:pPr>
      <w:r w:rsidRPr="00C541E2">
        <w:t xml:space="preserve">(3) The type of health benefits coverage offered, consistent with the options described in </w:t>
      </w:r>
      <w:r w:rsidR="00E40F2A">
        <w:t xml:space="preserve">42 CFR </w:t>
      </w:r>
      <w:r w:rsidRPr="00C541E2">
        <w:t>457.410.</w:t>
      </w:r>
    </w:p>
    <w:p w:rsidR="00636CEF" w:rsidRPr="00C541E2" w:rsidRDefault="00636CEF" w:rsidP="00636CEF">
      <w:pPr>
        <w:pStyle w:val="NormalWeb"/>
        <w:ind w:left="1440"/>
      </w:pPr>
      <w:r w:rsidRPr="00C541E2">
        <w:t>(4) Addition or deletion of specific categories of benefits covered under the State plan.</w:t>
      </w:r>
    </w:p>
    <w:p w:rsidR="00636CEF" w:rsidRPr="00C541E2" w:rsidRDefault="00636CEF" w:rsidP="00636CEF">
      <w:pPr>
        <w:pStyle w:val="NormalWeb"/>
        <w:ind w:left="720" w:firstLine="720"/>
      </w:pPr>
      <w:r w:rsidRPr="00C541E2">
        <w:t xml:space="preserve">(5) Basic delivery system approach as described in </w:t>
      </w:r>
      <w:r w:rsidR="00E40F2A">
        <w:t xml:space="preserve">42 CFR </w:t>
      </w:r>
      <w:r w:rsidRPr="00C541E2">
        <w:t>457.490.</w:t>
      </w:r>
    </w:p>
    <w:p w:rsidR="00636CEF" w:rsidRPr="00C541E2" w:rsidRDefault="00636CEF" w:rsidP="00636CEF">
      <w:pPr>
        <w:pStyle w:val="NormalWeb"/>
        <w:ind w:left="720" w:firstLine="720"/>
      </w:pPr>
      <w:r w:rsidRPr="00C541E2">
        <w:t xml:space="preserve">(6) Cost-sharing as described in </w:t>
      </w:r>
      <w:r w:rsidR="00E40F2A">
        <w:t xml:space="preserve">42 CFR </w:t>
      </w:r>
      <w:r w:rsidRPr="00C541E2">
        <w:t>457.505.</w:t>
      </w:r>
    </w:p>
    <w:p w:rsidR="00636CEF" w:rsidRPr="00C541E2" w:rsidRDefault="00636CEF" w:rsidP="00636CEF">
      <w:pPr>
        <w:pStyle w:val="NormalWeb"/>
        <w:ind w:left="1440"/>
      </w:pPr>
      <w:r w:rsidRPr="00C541E2">
        <w:lastRenderedPageBreak/>
        <w:t xml:space="preserve">(7) Screen and enroll procedures, and other Medicaid coordination procedures as described in </w:t>
      </w:r>
      <w:r w:rsidR="00E40F2A">
        <w:t xml:space="preserve">42 CFR </w:t>
      </w:r>
      <w:r w:rsidRPr="00C541E2">
        <w:t>457.350.</w:t>
      </w:r>
    </w:p>
    <w:p w:rsidR="00636CEF" w:rsidRPr="00C541E2" w:rsidRDefault="00636CEF" w:rsidP="00636CEF">
      <w:pPr>
        <w:pStyle w:val="NormalWeb"/>
        <w:ind w:left="720" w:firstLine="720"/>
      </w:pPr>
      <w:r w:rsidRPr="00C541E2">
        <w:t xml:space="preserve">(8) Review procedures as described in </w:t>
      </w:r>
      <w:r w:rsidR="00E40F2A">
        <w:t xml:space="preserve">42 CFR </w:t>
      </w:r>
      <w:r w:rsidRPr="00C541E2">
        <w:t>457.1120.</w:t>
      </w:r>
    </w:p>
    <w:p w:rsidR="00636CEF" w:rsidRPr="00C541E2" w:rsidRDefault="00636CEF" w:rsidP="00636CEF">
      <w:pPr>
        <w:pStyle w:val="NormalWeb"/>
        <w:ind w:left="720" w:firstLine="720"/>
      </w:pPr>
      <w:r w:rsidRPr="00C541E2">
        <w:t>(9) Other comparable required program elements.</w:t>
      </w:r>
    </w:p>
    <w:p w:rsidR="00636CEF" w:rsidRPr="00C541E2" w:rsidRDefault="00636CEF" w:rsidP="00636CEF">
      <w:pPr>
        <w:pStyle w:val="NormalWeb"/>
        <w:ind w:left="720"/>
      </w:pPr>
      <w:r w:rsidRPr="00C541E2">
        <w:t>(c) Changes in the source of the State share of funding, except for changes in the type of non-health care related revenues used to generate general revenue.</w:t>
      </w:r>
    </w:p>
    <w:p w:rsidR="00BD0731" w:rsidRPr="00C541E2" w:rsidRDefault="00BD0731" w:rsidP="00BD0731">
      <w:pPr>
        <w:rPr>
          <w:rFonts w:ascii="Times New Roman" w:hAnsi="Times New Roman" w:cs="Times New Roman"/>
          <w:b/>
        </w:rPr>
      </w:pPr>
      <w:r w:rsidRPr="00C541E2">
        <w:rPr>
          <w:rFonts w:ascii="Times New Roman" w:hAnsi="Times New Roman" w:cs="Times New Roman"/>
          <w:b/>
        </w:rPr>
        <w:t>TECHNICAL GUIDANCE</w:t>
      </w:r>
    </w:p>
    <w:p w:rsidR="000D545B" w:rsidRPr="00C541E2" w:rsidRDefault="000D545B" w:rsidP="00BD0731">
      <w:pPr>
        <w:rPr>
          <w:rFonts w:ascii="Times New Roman" w:hAnsi="Times New Roman" w:cs="Times New Roman"/>
        </w:rPr>
      </w:pPr>
    </w:p>
    <w:p w:rsidR="00BD0731" w:rsidRPr="00C541E2" w:rsidRDefault="00BD0731" w:rsidP="00BD0731">
      <w:pPr>
        <w:rPr>
          <w:rFonts w:ascii="Times New Roman" w:hAnsi="Times New Roman" w:cs="Times New Roman"/>
        </w:rPr>
      </w:pPr>
      <w:r w:rsidRPr="00C541E2">
        <w:rPr>
          <w:rFonts w:ascii="Times New Roman" w:hAnsi="Times New Roman" w:cs="Times New Roman"/>
        </w:rPr>
        <w:t>Currently, this template consists of the following sections:</w:t>
      </w:r>
    </w:p>
    <w:p w:rsidR="00BD0731" w:rsidRPr="00C541E2" w:rsidRDefault="00BD0731" w:rsidP="00BD0731">
      <w:pPr>
        <w:rPr>
          <w:rFonts w:ascii="Times New Roman" w:hAnsi="Times New Roman" w:cs="Times New Roman"/>
        </w:rPr>
      </w:pPr>
    </w:p>
    <w:p w:rsidR="00BD0731" w:rsidRPr="00C541E2" w:rsidRDefault="00BD0731" w:rsidP="00ED02A0">
      <w:pPr>
        <w:pStyle w:val="ListParagraph"/>
        <w:numPr>
          <w:ilvl w:val="0"/>
          <w:numId w:val="1"/>
        </w:numPr>
        <w:rPr>
          <w:rFonts w:ascii="Times New Roman" w:hAnsi="Times New Roman" w:cs="Times New Roman"/>
        </w:rPr>
      </w:pPr>
      <w:bookmarkStart w:id="1" w:name="_GoBack"/>
      <w:bookmarkEnd w:id="1"/>
      <w:r w:rsidRPr="00C541E2">
        <w:rPr>
          <w:rFonts w:ascii="Times New Roman" w:hAnsi="Times New Roman" w:cs="Times New Roman"/>
        </w:rPr>
        <w:t>Administration</w:t>
      </w:r>
    </w:p>
    <w:p w:rsidR="00BD0731" w:rsidRPr="00C541E2" w:rsidRDefault="00BD0731" w:rsidP="00ED02A0">
      <w:pPr>
        <w:pStyle w:val="ListParagraph"/>
        <w:numPr>
          <w:ilvl w:val="0"/>
          <w:numId w:val="1"/>
        </w:numPr>
        <w:rPr>
          <w:rFonts w:ascii="Times New Roman" w:hAnsi="Times New Roman" w:cs="Times New Roman"/>
        </w:rPr>
      </w:pPr>
      <w:r w:rsidRPr="00C541E2">
        <w:rPr>
          <w:rFonts w:ascii="Times New Roman" w:hAnsi="Times New Roman" w:cs="Times New Roman"/>
        </w:rPr>
        <w:t>Eligibility</w:t>
      </w:r>
    </w:p>
    <w:p w:rsidR="00ED02A0" w:rsidRPr="00C541E2" w:rsidRDefault="00ED02A0" w:rsidP="00BD0731">
      <w:pPr>
        <w:rPr>
          <w:rFonts w:ascii="Times New Roman" w:hAnsi="Times New Roman" w:cs="Times New Roman"/>
        </w:rPr>
      </w:pPr>
    </w:p>
    <w:p w:rsidR="00A7596E" w:rsidRDefault="000D545B" w:rsidP="00ED02A0">
      <w:pPr>
        <w:rPr>
          <w:rFonts w:ascii="Times New Roman" w:hAnsi="Times New Roman" w:cs="Times New Roman"/>
        </w:rPr>
      </w:pPr>
      <w:r w:rsidRPr="00C541E2">
        <w:rPr>
          <w:rFonts w:ascii="Times New Roman" w:hAnsi="Times New Roman" w:cs="Times New Roman"/>
        </w:rPr>
        <w:t xml:space="preserve">The State would first select the </w:t>
      </w:r>
      <w:r w:rsidR="00121D10" w:rsidRPr="00C541E2">
        <w:rPr>
          <w:rFonts w:ascii="Times New Roman" w:hAnsi="Times New Roman" w:cs="Times New Roman"/>
        </w:rPr>
        <w:t xml:space="preserve">section or sections (from the </w:t>
      </w:r>
      <w:r w:rsidR="00772833">
        <w:rPr>
          <w:rFonts w:ascii="Times New Roman" w:hAnsi="Times New Roman" w:cs="Times New Roman"/>
        </w:rPr>
        <w:t xml:space="preserve">two </w:t>
      </w:r>
      <w:r w:rsidR="00121D10" w:rsidRPr="00C541E2">
        <w:rPr>
          <w:rFonts w:ascii="Times New Roman" w:hAnsi="Times New Roman" w:cs="Times New Roman"/>
        </w:rPr>
        <w:t>options listed above) impacted by the State Plan amendment</w:t>
      </w:r>
      <w:r w:rsidR="00A7596E">
        <w:rPr>
          <w:rFonts w:ascii="Times New Roman" w:hAnsi="Times New Roman" w:cs="Times New Roman"/>
        </w:rPr>
        <w:t xml:space="preserve">. </w:t>
      </w:r>
    </w:p>
    <w:p w:rsidR="00A7596E" w:rsidRDefault="00A7596E" w:rsidP="00ED02A0">
      <w:pPr>
        <w:rPr>
          <w:rFonts w:ascii="Times New Roman" w:hAnsi="Times New Roman" w:cs="Times New Roman"/>
        </w:rPr>
      </w:pPr>
    </w:p>
    <w:p w:rsidR="00A7596E" w:rsidRDefault="00A7596E" w:rsidP="00ED02A0">
      <w:pPr>
        <w:rPr>
          <w:rFonts w:ascii="Times New Roman" w:hAnsi="Times New Roman" w:cs="Times New Roman"/>
        </w:rPr>
      </w:pPr>
      <w:r w:rsidRPr="00F9286A">
        <w:rPr>
          <w:rFonts w:ascii="Times New Roman" w:hAnsi="Times New Roman" w:cs="Times New Roman"/>
          <w:u w:val="single"/>
        </w:rPr>
        <w:t>Administration</w:t>
      </w:r>
      <w:r>
        <w:rPr>
          <w:rFonts w:ascii="Times New Roman" w:hAnsi="Times New Roman" w:cs="Times New Roman"/>
        </w:rPr>
        <w:t xml:space="preserve"> </w:t>
      </w:r>
      <w:r w:rsidR="00121D10" w:rsidRPr="00C541E2">
        <w:rPr>
          <w:rFonts w:ascii="Times New Roman" w:hAnsi="Times New Roman" w:cs="Times New Roman"/>
        </w:rPr>
        <w:t xml:space="preserve">  </w:t>
      </w:r>
    </w:p>
    <w:p w:rsidR="00A7596E" w:rsidRDefault="00A7596E" w:rsidP="00ED02A0">
      <w:pPr>
        <w:rPr>
          <w:rFonts w:ascii="Times New Roman" w:hAnsi="Times New Roman" w:cs="Times New Roman"/>
        </w:rPr>
      </w:pPr>
    </w:p>
    <w:p w:rsidR="000D545B" w:rsidRPr="00C541E2" w:rsidRDefault="00A7596E" w:rsidP="00ED02A0">
      <w:pPr>
        <w:rPr>
          <w:rFonts w:ascii="Times New Roman" w:hAnsi="Times New Roman" w:cs="Times New Roman"/>
        </w:rPr>
      </w:pPr>
      <w:r>
        <w:rPr>
          <w:rFonts w:ascii="Times New Roman" w:hAnsi="Times New Roman" w:cs="Times New Roman"/>
        </w:rPr>
        <w:t>S</w:t>
      </w:r>
      <w:r w:rsidR="00121D10" w:rsidRPr="00C541E2">
        <w:rPr>
          <w:rFonts w:ascii="Times New Roman" w:hAnsi="Times New Roman" w:cs="Times New Roman"/>
        </w:rPr>
        <w:t xml:space="preserve">elect the topic from the list of </w:t>
      </w:r>
      <w:r>
        <w:rPr>
          <w:rFonts w:ascii="Times New Roman" w:hAnsi="Times New Roman" w:cs="Times New Roman"/>
        </w:rPr>
        <w:t xml:space="preserve">four </w:t>
      </w:r>
      <w:r w:rsidR="00121D10" w:rsidRPr="00C541E2">
        <w:rPr>
          <w:rFonts w:ascii="Times New Roman" w:hAnsi="Times New Roman" w:cs="Times New Roman"/>
        </w:rPr>
        <w:t>options displayed</w:t>
      </w:r>
      <w:r>
        <w:rPr>
          <w:rFonts w:ascii="Times New Roman" w:hAnsi="Times New Roman" w:cs="Times New Roman"/>
        </w:rPr>
        <w:t>.</w:t>
      </w:r>
      <w:r w:rsidR="00121D10" w:rsidRPr="00C541E2">
        <w:rPr>
          <w:rFonts w:ascii="Times New Roman" w:hAnsi="Times New Roman" w:cs="Times New Roman"/>
        </w:rPr>
        <w:t xml:space="preserve"> For each topic selected, the system will display the corresponding screen</w:t>
      </w:r>
      <w:r w:rsidR="00AC6A44" w:rsidRPr="00C541E2">
        <w:rPr>
          <w:rFonts w:ascii="Times New Roman" w:hAnsi="Times New Roman" w:cs="Times New Roman"/>
        </w:rPr>
        <w:t>(s)</w:t>
      </w:r>
      <w:r w:rsidR="00121D10" w:rsidRPr="00C541E2">
        <w:rPr>
          <w:rFonts w:ascii="Times New Roman" w:hAnsi="Times New Roman" w:cs="Times New Roman"/>
        </w:rPr>
        <w:t xml:space="preserve"> for the State to update.  </w:t>
      </w:r>
    </w:p>
    <w:p w:rsidR="00121D10" w:rsidRDefault="00121D10" w:rsidP="00ED02A0">
      <w:pPr>
        <w:rPr>
          <w:rFonts w:ascii="Times New Roman" w:hAnsi="Times New Roman" w:cs="Times New Roman"/>
          <w:u w:val="single"/>
        </w:rPr>
      </w:pPr>
    </w:p>
    <w:p w:rsidR="00A7596E" w:rsidRPr="005C2142" w:rsidRDefault="00A7596E" w:rsidP="00ED02A0">
      <w:pPr>
        <w:rPr>
          <w:rFonts w:ascii="Times New Roman" w:hAnsi="Times New Roman" w:cs="Times New Roman"/>
          <w:u w:val="single"/>
        </w:rPr>
      </w:pPr>
      <w:r w:rsidRPr="005C2142">
        <w:rPr>
          <w:rFonts w:ascii="Times New Roman" w:hAnsi="Times New Roman" w:cs="Times New Roman"/>
          <w:u w:val="single"/>
        </w:rPr>
        <w:t>Eligibility</w:t>
      </w:r>
    </w:p>
    <w:p w:rsidR="00A7596E" w:rsidRDefault="00A7596E" w:rsidP="00ED02A0">
      <w:pPr>
        <w:rPr>
          <w:rFonts w:ascii="Times New Roman" w:hAnsi="Times New Roman" w:cs="Times New Roman"/>
        </w:rPr>
      </w:pPr>
    </w:p>
    <w:p w:rsidR="00A7596E" w:rsidRDefault="00A7596E" w:rsidP="00ED02A0">
      <w:pPr>
        <w:rPr>
          <w:rFonts w:ascii="Times New Roman" w:hAnsi="Times New Roman" w:cs="Times New Roman"/>
        </w:rPr>
      </w:pPr>
      <w:r>
        <w:rPr>
          <w:rFonts w:ascii="Times New Roman" w:hAnsi="Times New Roman" w:cs="Times New Roman"/>
        </w:rPr>
        <w:t>There are three sub-sections to Eligibility:</w:t>
      </w:r>
    </w:p>
    <w:p w:rsidR="00A7596E" w:rsidRDefault="00A7596E" w:rsidP="00ED02A0">
      <w:pPr>
        <w:rPr>
          <w:rFonts w:ascii="Times New Roman" w:hAnsi="Times New Roman" w:cs="Times New Roman"/>
        </w:rPr>
      </w:pPr>
    </w:p>
    <w:p w:rsidR="00A7596E" w:rsidRPr="00F9286A" w:rsidRDefault="00A7596E" w:rsidP="00F9286A">
      <w:pPr>
        <w:pStyle w:val="ListParagraph"/>
        <w:numPr>
          <w:ilvl w:val="0"/>
          <w:numId w:val="3"/>
        </w:numPr>
        <w:rPr>
          <w:rFonts w:ascii="Times New Roman" w:hAnsi="Times New Roman" w:cs="Times New Roman"/>
        </w:rPr>
      </w:pPr>
      <w:r w:rsidRPr="00F9286A">
        <w:rPr>
          <w:rFonts w:ascii="Times New Roman" w:hAnsi="Times New Roman" w:cs="Times New Roman"/>
        </w:rPr>
        <w:t>Covered Groups</w:t>
      </w:r>
    </w:p>
    <w:p w:rsidR="00A7596E" w:rsidRPr="00F9286A" w:rsidRDefault="00A7596E" w:rsidP="00F9286A">
      <w:pPr>
        <w:pStyle w:val="ListParagraph"/>
        <w:numPr>
          <w:ilvl w:val="0"/>
          <w:numId w:val="3"/>
        </w:numPr>
        <w:rPr>
          <w:rFonts w:ascii="Times New Roman" w:hAnsi="Times New Roman" w:cs="Times New Roman"/>
        </w:rPr>
      </w:pPr>
      <w:r w:rsidRPr="00F9286A">
        <w:rPr>
          <w:rFonts w:ascii="Times New Roman" w:hAnsi="Times New Roman" w:cs="Times New Roman"/>
        </w:rPr>
        <w:t>Non-Financial Requirements</w:t>
      </w:r>
    </w:p>
    <w:p w:rsidR="00A7596E" w:rsidRPr="00F9286A" w:rsidRDefault="00A7596E" w:rsidP="00F9286A">
      <w:pPr>
        <w:pStyle w:val="ListParagraph"/>
        <w:numPr>
          <w:ilvl w:val="0"/>
          <w:numId w:val="3"/>
        </w:numPr>
        <w:rPr>
          <w:rFonts w:ascii="Times New Roman" w:hAnsi="Times New Roman" w:cs="Times New Roman"/>
        </w:rPr>
      </w:pPr>
      <w:r w:rsidRPr="00F9286A">
        <w:rPr>
          <w:rFonts w:ascii="Times New Roman" w:hAnsi="Times New Roman" w:cs="Times New Roman"/>
        </w:rPr>
        <w:t>General Eligibility</w:t>
      </w:r>
    </w:p>
    <w:p w:rsidR="00A7596E" w:rsidRDefault="00A7596E" w:rsidP="00ED02A0">
      <w:pPr>
        <w:rPr>
          <w:rFonts w:ascii="Times New Roman" w:hAnsi="Times New Roman" w:cs="Times New Roman"/>
        </w:rPr>
      </w:pPr>
    </w:p>
    <w:p w:rsidR="00A84B7A" w:rsidRPr="00C541E2" w:rsidRDefault="00A84B7A" w:rsidP="00A84B7A">
      <w:pPr>
        <w:rPr>
          <w:rFonts w:ascii="Times New Roman" w:hAnsi="Times New Roman" w:cs="Times New Roman"/>
        </w:rPr>
      </w:pPr>
      <w:r>
        <w:rPr>
          <w:rFonts w:ascii="Times New Roman" w:hAnsi="Times New Roman" w:cs="Times New Roman"/>
        </w:rPr>
        <w:t xml:space="preserve">Each sub-section includes a list of topics from which the State can select. </w:t>
      </w:r>
      <w:r w:rsidRPr="00C541E2">
        <w:rPr>
          <w:rFonts w:ascii="Times New Roman" w:hAnsi="Times New Roman" w:cs="Times New Roman"/>
        </w:rPr>
        <w:t xml:space="preserve">For each topic selected, the system will display the corresponding screen(s) for the State to update.  </w:t>
      </w:r>
    </w:p>
    <w:p w:rsidR="00A84B7A" w:rsidRDefault="00A84B7A" w:rsidP="00ED02A0">
      <w:pPr>
        <w:rPr>
          <w:rFonts w:ascii="Times New Roman" w:hAnsi="Times New Roman" w:cs="Times New Roman"/>
        </w:rPr>
      </w:pPr>
    </w:p>
    <w:p w:rsidR="00AC6A44" w:rsidRPr="00C541E2" w:rsidRDefault="00121D10" w:rsidP="00ED02A0">
      <w:pPr>
        <w:rPr>
          <w:rFonts w:ascii="Times New Roman" w:hAnsi="Times New Roman" w:cs="Times New Roman"/>
        </w:rPr>
      </w:pPr>
      <w:r w:rsidRPr="00C541E2">
        <w:rPr>
          <w:rFonts w:ascii="Times New Roman" w:hAnsi="Times New Roman" w:cs="Times New Roman"/>
        </w:rPr>
        <w:t xml:space="preserve">Note: With </w:t>
      </w:r>
      <w:r w:rsidR="00AC6A44" w:rsidRPr="00C541E2">
        <w:rPr>
          <w:rFonts w:ascii="Times New Roman" w:hAnsi="Times New Roman" w:cs="Times New Roman"/>
        </w:rPr>
        <w:t>few</w:t>
      </w:r>
      <w:r w:rsidRPr="00C541E2">
        <w:rPr>
          <w:rFonts w:ascii="Times New Roman" w:hAnsi="Times New Roman" w:cs="Times New Roman"/>
        </w:rPr>
        <w:t xml:space="preserve"> exception</w:t>
      </w:r>
      <w:r w:rsidR="00AC6A44" w:rsidRPr="00C541E2">
        <w:rPr>
          <w:rFonts w:ascii="Times New Roman" w:hAnsi="Times New Roman" w:cs="Times New Roman"/>
        </w:rPr>
        <w:t>s</w:t>
      </w:r>
      <w:r w:rsidR="00C541E2">
        <w:rPr>
          <w:rFonts w:ascii="Times New Roman" w:hAnsi="Times New Roman" w:cs="Times New Roman"/>
        </w:rPr>
        <w:t xml:space="preserve">, </w:t>
      </w:r>
      <w:r w:rsidR="00AC6A44" w:rsidRPr="00C541E2">
        <w:rPr>
          <w:rFonts w:ascii="Times New Roman" w:hAnsi="Times New Roman" w:cs="Times New Roman"/>
        </w:rPr>
        <w:t>listed below</w:t>
      </w:r>
      <w:r w:rsidR="00C541E2">
        <w:rPr>
          <w:rFonts w:ascii="Times New Roman" w:hAnsi="Times New Roman" w:cs="Times New Roman"/>
        </w:rPr>
        <w:t>,</w:t>
      </w:r>
      <w:r w:rsidR="00AC6A44" w:rsidRPr="00C541E2">
        <w:rPr>
          <w:rFonts w:ascii="Times New Roman" w:hAnsi="Times New Roman" w:cs="Times New Roman"/>
        </w:rPr>
        <w:t xml:space="preserve"> the screen</w:t>
      </w:r>
      <w:r w:rsidR="00A84B7A">
        <w:rPr>
          <w:rFonts w:ascii="Times New Roman" w:hAnsi="Times New Roman" w:cs="Times New Roman"/>
        </w:rPr>
        <w:t>(s)</w:t>
      </w:r>
      <w:r w:rsidR="00AC6A44" w:rsidRPr="00C541E2">
        <w:rPr>
          <w:rFonts w:ascii="Times New Roman" w:hAnsi="Times New Roman" w:cs="Times New Roman"/>
        </w:rPr>
        <w:t xml:space="preserve"> displayed will be </w:t>
      </w:r>
      <w:r w:rsidR="00613651" w:rsidRPr="00C541E2">
        <w:rPr>
          <w:rFonts w:ascii="Times New Roman" w:hAnsi="Times New Roman" w:cs="Times New Roman"/>
        </w:rPr>
        <w:t xml:space="preserve">the </w:t>
      </w:r>
      <w:r w:rsidR="00A84B7A">
        <w:rPr>
          <w:rFonts w:ascii="Times New Roman" w:hAnsi="Times New Roman" w:cs="Times New Roman"/>
        </w:rPr>
        <w:t xml:space="preserve">screen </w:t>
      </w:r>
      <w:r w:rsidR="00AC6A44" w:rsidRPr="00C541E2">
        <w:rPr>
          <w:rFonts w:ascii="Times New Roman" w:hAnsi="Times New Roman" w:cs="Times New Roman"/>
        </w:rPr>
        <w:t xml:space="preserve">corresponding to the </w:t>
      </w:r>
      <w:r w:rsidR="00A84B7A">
        <w:rPr>
          <w:rFonts w:ascii="Times New Roman" w:hAnsi="Times New Roman" w:cs="Times New Roman"/>
        </w:rPr>
        <w:t xml:space="preserve">topic </w:t>
      </w:r>
      <w:r w:rsidR="00AC6A44" w:rsidRPr="00C541E2">
        <w:rPr>
          <w:rFonts w:ascii="Times New Roman" w:hAnsi="Times New Roman" w:cs="Times New Roman"/>
        </w:rPr>
        <w:t xml:space="preserve"> named in the option that was selected (i.e. if </w:t>
      </w:r>
      <w:r w:rsidR="00034217" w:rsidRPr="00034217">
        <w:t xml:space="preserve"> </w:t>
      </w:r>
      <w:r w:rsidR="00034217" w:rsidRPr="00034217">
        <w:rPr>
          <w:rFonts w:ascii="Times New Roman" w:hAnsi="Times New Roman" w:cs="Times New Roman"/>
        </w:rPr>
        <w:t xml:space="preserve">Completion of or change to </w:t>
      </w:r>
      <w:r w:rsidR="00034217">
        <w:rPr>
          <w:rFonts w:ascii="Times New Roman" w:hAnsi="Times New Roman" w:cs="Times New Roman"/>
        </w:rPr>
        <w:t>T</w:t>
      </w:r>
      <w:r w:rsidR="00AC6A44" w:rsidRPr="00C541E2">
        <w:rPr>
          <w:rFonts w:ascii="Times New Roman" w:hAnsi="Times New Roman" w:cs="Times New Roman"/>
        </w:rPr>
        <w:t xml:space="preserve">argeted </w:t>
      </w:r>
      <w:r w:rsidR="00034217">
        <w:rPr>
          <w:rFonts w:ascii="Times New Roman" w:hAnsi="Times New Roman" w:cs="Times New Roman"/>
        </w:rPr>
        <w:t>L</w:t>
      </w:r>
      <w:r w:rsidR="00AC6A44" w:rsidRPr="00C541E2">
        <w:rPr>
          <w:rFonts w:ascii="Times New Roman" w:hAnsi="Times New Roman" w:cs="Times New Roman"/>
        </w:rPr>
        <w:t>ow-</w:t>
      </w:r>
      <w:r w:rsidR="00034217">
        <w:rPr>
          <w:rFonts w:ascii="Times New Roman" w:hAnsi="Times New Roman" w:cs="Times New Roman"/>
        </w:rPr>
        <w:t>I</w:t>
      </w:r>
      <w:r w:rsidR="00AC6A44" w:rsidRPr="00C541E2">
        <w:rPr>
          <w:rFonts w:ascii="Times New Roman" w:hAnsi="Times New Roman" w:cs="Times New Roman"/>
        </w:rPr>
        <w:t xml:space="preserve">ncome </w:t>
      </w:r>
      <w:r w:rsidR="00034217">
        <w:rPr>
          <w:rFonts w:ascii="Times New Roman" w:hAnsi="Times New Roman" w:cs="Times New Roman"/>
        </w:rPr>
        <w:t>C</w:t>
      </w:r>
      <w:r w:rsidR="00AC6A44" w:rsidRPr="00C541E2">
        <w:rPr>
          <w:rFonts w:ascii="Times New Roman" w:hAnsi="Times New Roman" w:cs="Times New Roman"/>
        </w:rPr>
        <w:t>hild</w:t>
      </w:r>
      <w:r w:rsidR="00034217">
        <w:rPr>
          <w:rFonts w:ascii="Times New Roman" w:hAnsi="Times New Roman" w:cs="Times New Roman"/>
        </w:rPr>
        <w:t>ren</w:t>
      </w:r>
      <w:r w:rsidR="00AC6A44" w:rsidRPr="00C541E2">
        <w:rPr>
          <w:rFonts w:ascii="Times New Roman" w:hAnsi="Times New Roman" w:cs="Times New Roman"/>
        </w:rPr>
        <w:t xml:space="preserve"> is selected, the system will display</w:t>
      </w:r>
      <w:r w:rsidR="005C2142">
        <w:rPr>
          <w:rFonts w:ascii="Times New Roman" w:hAnsi="Times New Roman" w:cs="Times New Roman"/>
        </w:rPr>
        <w:t xml:space="preserve"> </w:t>
      </w:r>
      <w:r w:rsidR="00A84B7A">
        <w:rPr>
          <w:rFonts w:ascii="Times New Roman" w:hAnsi="Times New Roman" w:cs="Times New Roman"/>
        </w:rPr>
        <w:t xml:space="preserve">the screen for </w:t>
      </w:r>
      <w:r w:rsidR="00AC6A44" w:rsidRPr="00C541E2">
        <w:rPr>
          <w:rFonts w:ascii="Times New Roman" w:hAnsi="Times New Roman" w:cs="Times New Roman"/>
        </w:rPr>
        <w:t>Targeted Low-Income Child</w:t>
      </w:r>
      <w:r w:rsidR="00034217">
        <w:rPr>
          <w:rFonts w:ascii="Times New Roman" w:hAnsi="Times New Roman" w:cs="Times New Roman"/>
        </w:rPr>
        <w:t>ren</w:t>
      </w:r>
      <w:r w:rsidR="00AC6A44" w:rsidRPr="00C541E2">
        <w:rPr>
          <w:rFonts w:ascii="Times New Roman" w:hAnsi="Times New Roman" w:cs="Times New Roman"/>
        </w:rPr>
        <w:t xml:space="preserve">). </w:t>
      </w:r>
    </w:p>
    <w:p w:rsidR="00AC6A44" w:rsidRPr="00C541E2" w:rsidRDefault="00AC6A44" w:rsidP="00ED02A0">
      <w:pPr>
        <w:rPr>
          <w:rFonts w:ascii="Times New Roman" w:hAnsi="Times New Roman" w:cs="Times New Roman"/>
        </w:rPr>
      </w:pPr>
      <w:r w:rsidRPr="00C541E2">
        <w:rPr>
          <w:rFonts w:ascii="Times New Roman" w:hAnsi="Times New Roman" w:cs="Times New Roman"/>
        </w:rPr>
        <w:tab/>
      </w:r>
    </w:p>
    <w:p w:rsidR="008947F0" w:rsidRPr="00C541E2" w:rsidRDefault="00AC6A44" w:rsidP="00AC6A44">
      <w:pPr>
        <w:rPr>
          <w:rFonts w:ascii="Times New Roman" w:hAnsi="Times New Roman" w:cs="Times New Roman"/>
        </w:rPr>
      </w:pPr>
      <w:r w:rsidRPr="00C541E2">
        <w:rPr>
          <w:rFonts w:ascii="Times New Roman" w:hAnsi="Times New Roman" w:cs="Times New Roman"/>
        </w:rPr>
        <w:t xml:space="preserve">Exceptions: </w:t>
      </w:r>
    </w:p>
    <w:p w:rsidR="00D23374" w:rsidRPr="00C541E2" w:rsidRDefault="008947F0" w:rsidP="00AC6A44">
      <w:pPr>
        <w:rPr>
          <w:rFonts w:ascii="Times New Roman" w:hAnsi="Times New Roman" w:cs="Times New Roman"/>
        </w:rPr>
      </w:pPr>
      <w:r w:rsidRPr="00C541E2">
        <w:rPr>
          <w:rFonts w:ascii="Times New Roman" w:hAnsi="Times New Roman" w:cs="Times New Roman"/>
        </w:rPr>
        <w:t>For</w:t>
      </w:r>
      <w:r w:rsidR="00AC6A44" w:rsidRPr="00C541E2">
        <w:rPr>
          <w:rFonts w:ascii="Times New Roman" w:hAnsi="Times New Roman" w:cs="Times New Roman"/>
        </w:rPr>
        <w:t xml:space="preserve"> ‘Addition of a </w:t>
      </w:r>
      <w:r w:rsidR="00034217">
        <w:rPr>
          <w:rFonts w:ascii="Times New Roman" w:hAnsi="Times New Roman" w:cs="Times New Roman"/>
        </w:rPr>
        <w:t xml:space="preserve">covered </w:t>
      </w:r>
      <w:r w:rsidR="00AC6A44" w:rsidRPr="00C541E2">
        <w:rPr>
          <w:rFonts w:ascii="Times New Roman" w:hAnsi="Times New Roman" w:cs="Times New Roman"/>
        </w:rPr>
        <w:t xml:space="preserve">group’ </w:t>
      </w:r>
      <w:r w:rsidR="00034217">
        <w:rPr>
          <w:rFonts w:ascii="Times New Roman" w:hAnsi="Times New Roman" w:cs="Times New Roman"/>
        </w:rPr>
        <w:t xml:space="preserve">the </w:t>
      </w:r>
      <w:r w:rsidR="00AC6A44" w:rsidRPr="00C541E2">
        <w:rPr>
          <w:rFonts w:ascii="Times New Roman" w:hAnsi="Times New Roman" w:cs="Times New Roman"/>
        </w:rPr>
        <w:t>Separate CHIP Options</w:t>
      </w:r>
      <w:r w:rsidR="00034217">
        <w:rPr>
          <w:rFonts w:ascii="Times New Roman" w:hAnsi="Times New Roman" w:cs="Times New Roman"/>
        </w:rPr>
        <w:t xml:space="preserve"> screen</w:t>
      </w:r>
      <w:r w:rsidRPr="00C541E2">
        <w:rPr>
          <w:rFonts w:ascii="Times New Roman" w:hAnsi="Times New Roman" w:cs="Times New Roman"/>
        </w:rPr>
        <w:t xml:space="preserve"> will be displayed firs</w:t>
      </w:r>
      <w:r w:rsidR="00D23374" w:rsidRPr="00C541E2">
        <w:rPr>
          <w:rFonts w:ascii="Times New Roman" w:hAnsi="Times New Roman" w:cs="Times New Roman"/>
        </w:rPr>
        <w:t>t</w:t>
      </w:r>
      <w:r w:rsidR="00AC6A44" w:rsidRPr="00C541E2">
        <w:rPr>
          <w:rFonts w:ascii="Times New Roman" w:hAnsi="Times New Roman" w:cs="Times New Roman"/>
        </w:rPr>
        <w:t xml:space="preserve">, followed by </w:t>
      </w:r>
      <w:r w:rsidR="00034217">
        <w:rPr>
          <w:rFonts w:ascii="Times New Roman" w:hAnsi="Times New Roman" w:cs="Times New Roman"/>
        </w:rPr>
        <w:t xml:space="preserve">the </w:t>
      </w:r>
      <w:r w:rsidR="00D23374" w:rsidRPr="00C541E2">
        <w:rPr>
          <w:rFonts w:ascii="Times New Roman" w:hAnsi="Times New Roman" w:cs="Times New Roman"/>
        </w:rPr>
        <w:t>C</w:t>
      </w:r>
      <w:r w:rsidR="00AC6A44" w:rsidRPr="00C541E2">
        <w:rPr>
          <w:rFonts w:ascii="Times New Roman" w:hAnsi="Times New Roman" w:cs="Times New Roman"/>
        </w:rPr>
        <w:t>ompletion of Covered Groups</w:t>
      </w:r>
      <w:r w:rsidR="00034217">
        <w:rPr>
          <w:rFonts w:ascii="Times New Roman" w:hAnsi="Times New Roman" w:cs="Times New Roman"/>
        </w:rPr>
        <w:t xml:space="preserve"> screen</w:t>
      </w:r>
      <w:r w:rsidR="00D23374" w:rsidRPr="00C541E2">
        <w:rPr>
          <w:rFonts w:ascii="Times New Roman" w:hAnsi="Times New Roman" w:cs="Times New Roman"/>
        </w:rPr>
        <w:t>.</w:t>
      </w:r>
    </w:p>
    <w:p w:rsidR="00D23374" w:rsidRPr="00C541E2" w:rsidRDefault="00D23374" w:rsidP="00AC6A44">
      <w:pPr>
        <w:rPr>
          <w:rFonts w:ascii="Times New Roman" w:hAnsi="Times New Roman" w:cs="Times New Roman"/>
        </w:rPr>
      </w:pPr>
    </w:p>
    <w:p w:rsidR="00613651" w:rsidRPr="00C541E2" w:rsidRDefault="00D23374" w:rsidP="00AC6A44">
      <w:pPr>
        <w:rPr>
          <w:rFonts w:ascii="Times New Roman" w:hAnsi="Times New Roman" w:cs="Times New Roman"/>
        </w:rPr>
      </w:pPr>
      <w:r w:rsidRPr="00C541E2">
        <w:rPr>
          <w:rFonts w:ascii="Times New Roman" w:hAnsi="Times New Roman" w:cs="Times New Roman"/>
        </w:rPr>
        <w:lastRenderedPageBreak/>
        <w:t>For ‘Deletion of a</w:t>
      </w:r>
      <w:r w:rsidR="005C2142">
        <w:rPr>
          <w:rFonts w:ascii="Times New Roman" w:hAnsi="Times New Roman" w:cs="Times New Roman"/>
        </w:rPr>
        <w:t xml:space="preserve"> </w:t>
      </w:r>
      <w:r w:rsidR="00034217">
        <w:rPr>
          <w:rFonts w:ascii="Times New Roman" w:hAnsi="Times New Roman" w:cs="Times New Roman"/>
        </w:rPr>
        <w:t>Covered</w:t>
      </w:r>
      <w:r w:rsidRPr="00C541E2">
        <w:rPr>
          <w:rFonts w:ascii="Times New Roman" w:hAnsi="Times New Roman" w:cs="Times New Roman"/>
        </w:rPr>
        <w:t xml:space="preserve"> </w:t>
      </w:r>
      <w:r w:rsidR="00034217">
        <w:rPr>
          <w:rFonts w:ascii="Times New Roman" w:hAnsi="Times New Roman" w:cs="Times New Roman"/>
        </w:rPr>
        <w:t>G</w:t>
      </w:r>
      <w:r w:rsidRPr="00C541E2">
        <w:rPr>
          <w:rFonts w:ascii="Times New Roman" w:hAnsi="Times New Roman" w:cs="Times New Roman"/>
        </w:rPr>
        <w:t xml:space="preserve">roup’, </w:t>
      </w:r>
      <w:r w:rsidR="00034217">
        <w:rPr>
          <w:rFonts w:ascii="Times New Roman" w:hAnsi="Times New Roman" w:cs="Times New Roman"/>
        </w:rPr>
        <w:t xml:space="preserve">the </w:t>
      </w:r>
      <w:r w:rsidRPr="00C541E2">
        <w:rPr>
          <w:rFonts w:ascii="Times New Roman" w:hAnsi="Times New Roman" w:cs="Times New Roman"/>
        </w:rPr>
        <w:t xml:space="preserve">Separate CHIP Options </w:t>
      </w:r>
      <w:r w:rsidR="005C2142">
        <w:rPr>
          <w:rFonts w:ascii="Times New Roman" w:hAnsi="Times New Roman" w:cs="Times New Roman"/>
        </w:rPr>
        <w:t>s</w:t>
      </w:r>
      <w:r w:rsidR="00034217">
        <w:rPr>
          <w:rFonts w:ascii="Times New Roman" w:hAnsi="Times New Roman" w:cs="Times New Roman"/>
        </w:rPr>
        <w:t xml:space="preserve">creen </w:t>
      </w:r>
      <w:r w:rsidRPr="00C541E2">
        <w:rPr>
          <w:rFonts w:ascii="Times New Roman" w:hAnsi="Times New Roman" w:cs="Times New Roman"/>
        </w:rPr>
        <w:t>will display</w:t>
      </w:r>
      <w:r w:rsidR="00034217">
        <w:rPr>
          <w:rFonts w:ascii="Times New Roman" w:hAnsi="Times New Roman" w:cs="Times New Roman"/>
        </w:rPr>
        <w:t xml:space="preserve"> for the State to de-select the covered group it wants to delete.</w:t>
      </w:r>
    </w:p>
    <w:p w:rsidR="00613651" w:rsidRPr="00C541E2" w:rsidRDefault="00613651" w:rsidP="00AC6A44">
      <w:pPr>
        <w:rPr>
          <w:rFonts w:ascii="Times New Roman" w:hAnsi="Times New Roman" w:cs="Times New Roman"/>
        </w:rPr>
      </w:pPr>
    </w:p>
    <w:p w:rsidR="000D545B" w:rsidRPr="00C541E2" w:rsidRDefault="00613651" w:rsidP="00ED02A0">
      <w:pPr>
        <w:rPr>
          <w:rFonts w:ascii="Times New Roman" w:hAnsi="Times New Roman" w:cs="Times New Roman"/>
        </w:rPr>
      </w:pPr>
      <w:r w:rsidRPr="00C541E2">
        <w:rPr>
          <w:rFonts w:ascii="Times New Roman" w:hAnsi="Times New Roman" w:cs="Times New Roman"/>
        </w:rPr>
        <w:t xml:space="preserve">Note: States with only a Medicaid Expansion Program can only access the options under Administration and CS3 (Medicaid Expansion) </w:t>
      </w:r>
      <w:r w:rsidR="00C541E2">
        <w:rPr>
          <w:rFonts w:ascii="Times New Roman" w:hAnsi="Times New Roman" w:cs="Times New Roman"/>
        </w:rPr>
        <w:t>and CS14 (</w:t>
      </w:r>
      <w:r w:rsidR="00C541E2" w:rsidRPr="00C541E2">
        <w:rPr>
          <w:rFonts w:ascii="Times New Roman" w:hAnsi="Times New Roman" w:cs="Times New Roman"/>
        </w:rPr>
        <w:t>Children Ineligible for Medicaid Due to Loss of Income Disregards</w:t>
      </w:r>
      <w:r w:rsidR="00C541E2">
        <w:rPr>
          <w:rFonts w:ascii="Times New Roman" w:hAnsi="Times New Roman" w:cs="Times New Roman"/>
        </w:rPr>
        <w:t>)</w:t>
      </w:r>
      <w:r w:rsidR="00C541E2" w:rsidRPr="00C541E2">
        <w:rPr>
          <w:rFonts w:ascii="Times New Roman" w:hAnsi="Times New Roman" w:cs="Times New Roman"/>
        </w:rPr>
        <w:t xml:space="preserve"> </w:t>
      </w:r>
      <w:r w:rsidRPr="00C541E2">
        <w:rPr>
          <w:rFonts w:ascii="Times New Roman" w:hAnsi="Times New Roman" w:cs="Times New Roman"/>
        </w:rPr>
        <w:t xml:space="preserve">under the Eligibility section. </w:t>
      </w:r>
    </w:p>
    <w:p w:rsidR="00613651" w:rsidRPr="00C541E2" w:rsidRDefault="00613651" w:rsidP="00ED02A0">
      <w:pPr>
        <w:rPr>
          <w:rFonts w:ascii="Times New Roman" w:hAnsi="Times New Roman" w:cs="Times New Roman"/>
        </w:rPr>
      </w:pPr>
    </w:p>
    <w:p w:rsidR="00613651" w:rsidRPr="00C541E2" w:rsidRDefault="00613651" w:rsidP="00ED02A0">
      <w:pPr>
        <w:rPr>
          <w:rFonts w:ascii="Times New Roman" w:hAnsi="Times New Roman" w:cs="Times New Roman"/>
        </w:rPr>
      </w:pPr>
    </w:p>
    <w:sectPr w:rsidR="00613651" w:rsidRPr="00C541E2" w:rsidSect="009743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302B3"/>
    <w:multiLevelType w:val="hybridMultilevel"/>
    <w:tmpl w:val="9C14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305BAB"/>
    <w:multiLevelType w:val="hybridMultilevel"/>
    <w:tmpl w:val="D0420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7D695F"/>
    <w:multiLevelType w:val="hybridMultilevel"/>
    <w:tmpl w:val="3A20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CD"/>
    <w:rsid w:val="00034217"/>
    <w:rsid w:val="000D545B"/>
    <w:rsid w:val="00121D10"/>
    <w:rsid w:val="001F69F9"/>
    <w:rsid w:val="003857D7"/>
    <w:rsid w:val="004A2DFD"/>
    <w:rsid w:val="004F7822"/>
    <w:rsid w:val="005C2142"/>
    <w:rsid w:val="00613651"/>
    <w:rsid w:val="00627EF9"/>
    <w:rsid w:val="00636CEF"/>
    <w:rsid w:val="006632A3"/>
    <w:rsid w:val="00772833"/>
    <w:rsid w:val="00855249"/>
    <w:rsid w:val="008874CD"/>
    <w:rsid w:val="008947F0"/>
    <w:rsid w:val="00A7596E"/>
    <w:rsid w:val="00A84B7A"/>
    <w:rsid w:val="00AC6A44"/>
    <w:rsid w:val="00AF1A8D"/>
    <w:rsid w:val="00BD0731"/>
    <w:rsid w:val="00C541E2"/>
    <w:rsid w:val="00C56E72"/>
    <w:rsid w:val="00CD7565"/>
    <w:rsid w:val="00D22B54"/>
    <w:rsid w:val="00D23374"/>
    <w:rsid w:val="00DD4D14"/>
    <w:rsid w:val="00E40F2A"/>
    <w:rsid w:val="00ED02A0"/>
    <w:rsid w:val="00F26BF0"/>
    <w:rsid w:val="00F92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731"/>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6CE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D02A0"/>
    <w:pPr>
      <w:ind w:left="720"/>
      <w:contextualSpacing/>
    </w:pPr>
  </w:style>
  <w:style w:type="character" w:styleId="CommentReference">
    <w:name w:val="annotation reference"/>
    <w:basedOn w:val="DefaultParagraphFont"/>
    <w:uiPriority w:val="99"/>
    <w:semiHidden/>
    <w:unhideWhenUsed/>
    <w:rsid w:val="00855249"/>
    <w:rPr>
      <w:sz w:val="16"/>
      <w:szCs w:val="16"/>
    </w:rPr>
  </w:style>
  <w:style w:type="paragraph" w:styleId="CommentText">
    <w:name w:val="annotation text"/>
    <w:basedOn w:val="Normal"/>
    <w:link w:val="CommentTextChar"/>
    <w:uiPriority w:val="99"/>
    <w:semiHidden/>
    <w:unhideWhenUsed/>
    <w:rsid w:val="00855249"/>
    <w:rPr>
      <w:sz w:val="20"/>
      <w:szCs w:val="20"/>
    </w:rPr>
  </w:style>
  <w:style w:type="character" w:customStyle="1" w:styleId="CommentTextChar">
    <w:name w:val="Comment Text Char"/>
    <w:basedOn w:val="DefaultParagraphFont"/>
    <w:link w:val="CommentText"/>
    <w:uiPriority w:val="99"/>
    <w:semiHidden/>
    <w:rsid w:val="0085524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55249"/>
    <w:rPr>
      <w:b/>
      <w:bCs/>
    </w:rPr>
  </w:style>
  <w:style w:type="character" w:customStyle="1" w:styleId="CommentSubjectChar">
    <w:name w:val="Comment Subject Char"/>
    <w:basedOn w:val="CommentTextChar"/>
    <w:link w:val="CommentSubject"/>
    <w:uiPriority w:val="99"/>
    <w:semiHidden/>
    <w:rsid w:val="00855249"/>
    <w:rPr>
      <w:rFonts w:eastAsiaTheme="minorEastAsia"/>
      <w:b/>
      <w:bCs/>
      <w:sz w:val="20"/>
      <w:szCs w:val="20"/>
    </w:rPr>
  </w:style>
  <w:style w:type="paragraph" w:styleId="BalloonText">
    <w:name w:val="Balloon Text"/>
    <w:basedOn w:val="Normal"/>
    <w:link w:val="BalloonTextChar"/>
    <w:uiPriority w:val="99"/>
    <w:semiHidden/>
    <w:unhideWhenUsed/>
    <w:rsid w:val="00855249"/>
    <w:rPr>
      <w:rFonts w:ascii="Tahoma" w:hAnsi="Tahoma" w:cs="Tahoma"/>
      <w:sz w:val="16"/>
      <w:szCs w:val="16"/>
    </w:rPr>
  </w:style>
  <w:style w:type="character" w:customStyle="1" w:styleId="BalloonTextChar">
    <w:name w:val="Balloon Text Char"/>
    <w:basedOn w:val="DefaultParagraphFont"/>
    <w:link w:val="BalloonText"/>
    <w:uiPriority w:val="99"/>
    <w:semiHidden/>
    <w:rsid w:val="00855249"/>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731"/>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6CE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D02A0"/>
    <w:pPr>
      <w:ind w:left="720"/>
      <w:contextualSpacing/>
    </w:pPr>
  </w:style>
  <w:style w:type="character" w:styleId="CommentReference">
    <w:name w:val="annotation reference"/>
    <w:basedOn w:val="DefaultParagraphFont"/>
    <w:uiPriority w:val="99"/>
    <w:semiHidden/>
    <w:unhideWhenUsed/>
    <w:rsid w:val="00855249"/>
    <w:rPr>
      <w:sz w:val="16"/>
      <w:szCs w:val="16"/>
    </w:rPr>
  </w:style>
  <w:style w:type="paragraph" w:styleId="CommentText">
    <w:name w:val="annotation text"/>
    <w:basedOn w:val="Normal"/>
    <w:link w:val="CommentTextChar"/>
    <w:uiPriority w:val="99"/>
    <w:semiHidden/>
    <w:unhideWhenUsed/>
    <w:rsid w:val="00855249"/>
    <w:rPr>
      <w:sz w:val="20"/>
      <w:szCs w:val="20"/>
    </w:rPr>
  </w:style>
  <w:style w:type="character" w:customStyle="1" w:styleId="CommentTextChar">
    <w:name w:val="Comment Text Char"/>
    <w:basedOn w:val="DefaultParagraphFont"/>
    <w:link w:val="CommentText"/>
    <w:uiPriority w:val="99"/>
    <w:semiHidden/>
    <w:rsid w:val="0085524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55249"/>
    <w:rPr>
      <w:b/>
      <w:bCs/>
    </w:rPr>
  </w:style>
  <w:style w:type="character" w:customStyle="1" w:styleId="CommentSubjectChar">
    <w:name w:val="Comment Subject Char"/>
    <w:basedOn w:val="CommentTextChar"/>
    <w:link w:val="CommentSubject"/>
    <w:uiPriority w:val="99"/>
    <w:semiHidden/>
    <w:rsid w:val="00855249"/>
    <w:rPr>
      <w:rFonts w:eastAsiaTheme="minorEastAsia"/>
      <w:b/>
      <w:bCs/>
      <w:sz w:val="20"/>
      <w:szCs w:val="20"/>
    </w:rPr>
  </w:style>
  <w:style w:type="paragraph" w:styleId="BalloonText">
    <w:name w:val="Balloon Text"/>
    <w:basedOn w:val="Normal"/>
    <w:link w:val="BalloonTextChar"/>
    <w:uiPriority w:val="99"/>
    <w:semiHidden/>
    <w:unhideWhenUsed/>
    <w:rsid w:val="00855249"/>
    <w:rPr>
      <w:rFonts w:ascii="Tahoma" w:hAnsi="Tahoma" w:cs="Tahoma"/>
      <w:sz w:val="16"/>
      <w:szCs w:val="16"/>
    </w:rPr>
  </w:style>
  <w:style w:type="character" w:customStyle="1" w:styleId="BalloonTextChar">
    <w:name w:val="Balloon Text Char"/>
    <w:basedOn w:val="DefaultParagraphFont"/>
    <w:link w:val="BalloonText"/>
    <w:uiPriority w:val="99"/>
    <w:semiHidden/>
    <w:rsid w:val="00855249"/>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127311">
      <w:bodyDiv w:val="1"/>
      <w:marLeft w:val="0"/>
      <w:marRight w:val="0"/>
      <w:marTop w:val="0"/>
      <w:marBottom w:val="0"/>
      <w:divBdr>
        <w:top w:val="none" w:sz="0" w:space="0" w:color="auto"/>
        <w:left w:val="none" w:sz="0" w:space="0" w:color="auto"/>
        <w:bottom w:val="none" w:sz="0" w:space="0" w:color="auto"/>
        <w:right w:val="none" w:sz="0" w:space="0" w:color="auto"/>
      </w:divBdr>
    </w:div>
    <w:div w:id="158363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9</cp:revision>
  <cp:lastPrinted>2012-09-17T22:38:00Z</cp:lastPrinted>
  <dcterms:created xsi:type="dcterms:W3CDTF">2012-11-13T20:55:00Z</dcterms:created>
  <dcterms:modified xsi:type="dcterms:W3CDTF">2012-11-29T20:57:00Z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